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4B0" w:rsidRPr="00CA3CB1" w:rsidRDefault="00E064B0" w:rsidP="00E064B0">
      <w:pPr>
        <w:pStyle w:val="Title2"/>
        <w:rPr>
          <w:color w:val="000000" w:themeColor="text1"/>
          <w:sz w:val="28"/>
          <w:szCs w:val="28"/>
        </w:rPr>
      </w:pPr>
      <w:r w:rsidRPr="00CA3CB1">
        <w:rPr>
          <w:color w:val="000000" w:themeColor="text1"/>
          <w:sz w:val="28"/>
          <w:szCs w:val="28"/>
        </w:rPr>
        <w:t xml:space="preserve">Supporting Information </w:t>
      </w:r>
    </w:p>
    <w:p w:rsidR="0095387D" w:rsidRPr="00CA3CB1" w:rsidRDefault="0095387D" w:rsidP="0095387D">
      <w:pPr>
        <w:spacing w:before="720" w:after="360" w:line="480" w:lineRule="auto"/>
        <w:jc w:val="left"/>
        <w:rPr>
          <w:rFonts w:ascii="Times New Roman" w:eastAsia="맑은 고딕" w:hAnsi="Times New Roman"/>
          <w:b/>
          <w:color w:val="000000" w:themeColor="text1"/>
          <w:sz w:val="36"/>
          <w:szCs w:val="36"/>
        </w:rPr>
      </w:pPr>
      <w:r w:rsidRPr="00CA3CB1">
        <w:rPr>
          <w:rFonts w:ascii="Times New Roman" w:eastAsia="맑은 고딕" w:hAnsi="Times New Roman"/>
          <w:b/>
          <w:color w:val="000000" w:themeColor="text1"/>
          <w:sz w:val="36"/>
          <w:szCs w:val="36"/>
        </w:rPr>
        <w:t>Synaptic devices implemented with two-dimensional layered single crystal chromium thiophosphate (CrPS</w:t>
      </w:r>
      <w:r w:rsidRPr="00CA3CB1">
        <w:rPr>
          <w:rFonts w:ascii="Times New Roman" w:eastAsia="맑은 고딕" w:hAnsi="Times New Roman"/>
          <w:b/>
          <w:color w:val="000000" w:themeColor="text1"/>
          <w:sz w:val="36"/>
          <w:szCs w:val="36"/>
          <w:vertAlign w:val="subscript"/>
        </w:rPr>
        <w:t>4</w:t>
      </w:r>
      <w:r w:rsidRPr="00CA3CB1">
        <w:rPr>
          <w:rFonts w:ascii="Times New Roman" w:eastAsia="맑은 고딕" w:hAnsi="Times New Roman"/>
          <w:b/>
          <w:color w:val="000000" w:themeColor="text1"/>
          <w:sz w:val="36"/>
          <w:szCs w:val="36"/>
        </w:rPr>
        <w:t>)</w:t>
      </w:r>
    </w:p>
    <w:p w:rsidR="0095387D" w:rsidRPr="00CA3CB1" w:rsidRDefault="0095387D" w:rsidP="0095387D">
      <w:pPr>
        <w:spacing w:after="0" w:line="480" w:lineRule="auto"/>
        <w:jc w:val="center"/>
        <w:rPr>
          <w:rFonts w:ascii="Times New Roman" w:eastAsia="바탕" w:hAnsi="Times New Roman"/>
          <w:b/>
          <w:color w:val="000000" w:themeColor="text1"/>
          <w:vertAlign w:val="superscript"/>
        </w:rPr>
      </w:pPr>
      <w:proofErr w:type="spellStart"/>
      <w:r w:rsidRPr="00CA3CB1">
        <w:rPr>
          <w:rFonts w:ascii="Times New Roman" w:eastAsia="바탕" w:hAnsi="Times New Roman" w:hint="eastAsia"/>
          <w:b/>
          <w:color w:val="000000" w:themeColor="text1"/>
        </w:rPr>
        <w:t>Mi</w:t>
      </w:r>
      <w:proofErr w:type="spellEnd"/>
      <w:r w:rsidRPr="00CA3CB1">
        <w:rPr>
          <w:rFonts w:ascii="Times New Roman" w:eastAsia="바탕" w:hAnsi="Times New Roman" w:hint="eastAsia"/>
          <w:b/>
          <w:color w:val="000000" w:themeColor="text1"/>
        </w:rPr>
        <w:t xml:space="preserve"> Jung</w:t>
      </w:r>
      <w:r w:rsidRPr="00CA3CB1">
        <w:rPr>
          <w:rFonts w:ascii="Times New Roman" w:eastAsia="바탕" w:hAnsi="Times New Roman"/>
          <w:b/>
          <w:color w:val="000000" w:themeColor="text1"/>
        </w:rPr>
        <w:t xml:space="preserve"> Lee</w:t>
      </w:r>
      <w:r w:rsidRPr="00CA3CB1">
        <w:rPr>
          <w:rFonts w:ascii="Times New Roman" w:eastAsia="바탕" w:hAnsi="Times New Roman" w:hint="eastAsia"/>
          <w:b/>
          <w:color w:val="000000" w:themeColor="text1"/>
        </w:rPr>
        <w:t>,</w:t>
      </w:r>
      <w:r w:rsidRPr="00CA3CB1">
        <w:rPr>
          <w:rFonts w:ascii="Times New Roman" w:eastAsia="바탕" w:hAnsi="Times New Roman" w:hint="eastAsia"/>
          <w:b/>
          <w:color w:val="000000" w:themeColor="text1"/>
          <w:vertAlign w:val="superscript"/>
        </w:rPr>
        <w:t>1</w:t>
      </w:r>
      <w:r w:rsidRPr="00CA3CB1">
        <w:rPr>
          <w:rFonts w:ascii="Times New Roman" w:eastAsia="바탕" w:hAnsi="Times New Roman"/>
          <w:b/>
          <w:color w:val="000000" w:themeColor="text1"/>
          <w:vertAlign w:val="superscript"/>
        </w:rPr>
        <w:t>†</w:t>
      </w:r>
      <w:r w:rsidRPr="00CA3CB1">
        <w:rPr>
          <w:rFonts w:ascii="Times New Roman" w:eastAsia="바탕" w:hAnsi="Times New Roman"/>
          <w:b/>
          <w:color w:val="000000" w:themeColor="text1"/>
        </w:rPr>
        <w:t xml:space="preserve"> </w:t>
      </w:r>
      <w:proofErr w:type="spellStart"/>
      <w:r w:rsidRPr="00CA3CB1">
        <w:rPr>
          <w:rFonts w:ascii="Times New Roman" w:eastAsia="바탕" w:hAnsi="Times New Roman" w:hint="eastAsia"/>
          <w:b/>
          <w:color w:val="000000" w:themeColor="text1"/>
        </w:rPr>
        <w:t>Sangik</w:t>
      </w:r>
      <w:proofErr w:type="spellEnd"/>
      <w:r w:rsidRPr="00CA3CB1">
        <w:rPr>
          <w:rFonts w:ascii="Times New Roman" w:eastAsia="바탕" w:hAnsi="Times New Roman" w:hint="eastAsia"/>
          <w:b/>
          <w:color w:val="000000" w:themeColor="text1"/>
        </w:rPr>
        <w:t xml:space="preserve"> Lee,</w:t>
      </w:r>
      <w:r w:rsidRPr="00CA3CB1">
        <w:rPr>
          <w:rFonts w:ascii="Times New Roman" w:eastAsia="바탕" w:hAnsi="Times New Roman" w:hint="eastAsia"/>
          <w:b/>
          <w:color w:val="000000" w:themeColor="text1"/>
          <w:vertAlign w:val="superscript"/>
        </w:rPr>
        <w:t>1</w:t>
      </w:r>
      <w:r w:rsidRPr="00CA3CB1">
        <w:rPr>
          <w:rFonts w:ascii="Times New Roman" w:eastAsia="바탕" w:hAnsi="Times New Roman"/>
          <w:b/>
          <w:color w:val="000000" w:themeColor="text1"/>
          <w:vertAlign w:val="superscript"/>
        </w:rPr>
        <w:t>†</w:t>
      </w:r>
      <w:r w:rsidRPr="00CA3CB1">
        <w:rPr>
          <w:rFonts w:eastAsia="바탕"/>
          <w:color w:val="000000" w:themeColor="text1"/>
        </w:rPr>
        <w:t xml:space="preserve"> </w:t>
      </w:r>
      <w:proofErr w:type="spellStart"/>
      <w:r w:rsidRPr="00CA3CB1">
        <w:rPr>
          <w:rFonts w:ascii="Times New Roman" w:eastAsia="바탕" w:hAnsi="Times New Roman"/>
          <w:b/>
          <w:color w:val="000000" w:themeColor="text1"/>
        </w:rPr>
        <w:t>Sungmin</w:t>
      </w:r>
      <w:proofErr w:type="spellEnd"/>
      <w:r w:rsidRPr="00CA3CB1">
        <w:rPr>
          <w:rFonts w:ascii="Times New Roman" w:eastAsia="바탕" w:hAnsi="Times New Roman"/>
          <w:b/>
          <w:color w:val="000000" w:themeColor="text1"/>
        </w:rPr>
        <w:t xml:space="preserve"> Lee</w:t>
      </w:r>
      <w:r w:rsidRPr="00CA3CB1">
        <w:rPr>
          <w:rFonts w:ascii="Times New Roman" w:eastAsia="바탕" w:hAnsi="Times New Roman" w:hint="eastAsia"/>
          <w:b/>
          <w:color w:val="000000" w:themeColor="text1"/>
        </w:rPr>
        <w:t>,</w:t>
      </w:r>
      <w:r w:rsidRPr="00CA3CB1">
        <w:rPr>
          <w:rFonts w:ascii="Times New Roman" w:eastAsia="바탕" w:hAnsi="Times New Roman" w:hint="eastAsia"/>
          <w:b/>
          <w:color w:val="000000" w:themeColor="text1"/>
          <w:vertAlign w:val="superscript"/>
        </w:rPr>
        <w:t>2,3</w:t>
      </w:r>
      <w:r w:rsidRPr="00CA3CB1">
        <w:rPr>
          <w:rFonts w:ascii="Times New Roman" w:eastAsia="바탕" w:hAnsi="Times New Roman" w:hint="eastAsia"/>
          <w:b/>
          <w:color w:val="000000" w:themeColor="text1"/>
        </w:rPr>
        <w:t xml:space="preserve"> </w:t>
      </w:r>
      <w:r w:rsidRPr="00CA3CB1">
        <w:rPr>
          <w:rFonts w:ascii="Times New Roman" w:eastAsia="바탕" w:hAnsi="Times New Roman"/>
          <w:b/>
          <w:color w:val="000000" w:themeColor="text1"/>
        </w:rPr>
        <w:t>K. Balamurugan</w:t>
      </w:r>
      <w:r w:rsidRPr="00CA3CB1">
        <w:rPr>
          <w:rFonts w:ascii="Times New Roman" w:eastAsia="바탕" w:hAnsi="Times New Roman" w:hint="eastAsia"/>
          <w:b/>
          <w:color w:val="000000" w:themeColor="text1"/>
        </w:rPr>
        <w:t>,</w:t>
      </w:r>
      <w:r w:rsidRPr="00CA3CB1">
        <w:rPr>
          <w:rFonts w:ascii="Times New Roman" w:eastAsia="바탕" w:hAnsi="Times New Roman" w:hint="eastAsia"/>
          <w:b/>
          <w:color w:val="000000" w:themeColor="text1"/>
          <w:vertAlign w:val="superscript"/>
        </w:rPr>
        <w:t xml:space="preserve">2,3 </w:t>
      </w:r>
      <w:proofErr w:type="spellStart"/>
      <w:r w:rsidRPr="00CA3CB1">
        <w:rPr>
          <w:rFonts w:ascii="Times New Roman" w:eastAsia="바탕" w:hAnsi="Times New Roman" w:hint="eastAsia"/>
          <w:b/>
          <w:color w:val="000000" w:themeColor="text1"/>
        </w:rPr>
        <w:t>Chansoo</w:t>
      </w:r>
      <w:proofErr w:type="spellEnd"/>
      <w:r w:rsidRPr="00CA3CB1">
        <w:rPr>
          <w:rFonts w:ascii="Times New Roman" w:eastAsia="바탕" w:hAnsi="Times New Roman" w:hint="eastAsia"/>
          <w:b/>
          <w:color w:val="000000" w:themeColor="text1"/>
        </w:rPr>
        <w:t xml:space="preserve"> Yoon,</w:t>
      </w:r>
      <w:r w:rsidRPr="00CA3CB1">
        <w:rPr>
          <w:rFonts w:ascii="Times New Roman" w:eastAsia="바탕" w:hAnsi="Times New Roman" w:hint="eastAsia"/>
          <w:b/>
          <w:color w:val="000000" w:themeColor="text1"/>
          <w:vertAlign w:val="superscript"/>
        </w:rPr>
        <w:t>1</w:t>
      </w:r>
      <w:r w:rsidRPr="00CA3CB1">
        <w:rPr>
          <w:rFonts w:ascii="Times New Roman" w:eastAsia="바탕" w:hAnsi="Times New Roman" w:hint="eastAsia"/>
          <w:b/>
          <w:color w:val="000000" w:themeColor="text1"/>
        </w:rPr>
        <w:t xml:space="preserve"> Jun Tae Jang,</w:t>
      </w:r>
      <w:r w:rsidRPr="00CA3CB1">
        <w:rPr>
          <w:rFonts w:ascii="Times New Roman" w:eastAsia="바탕" w:hAnsi="Times New Roman" w:hint="eastAsia"/>
          <w:b/>
          <w:color w:val="000000" w:themeColor="text1"/>
          <w:vertAlign w:val="superscript"/>
        </w:rPr>
        <w:t>4</w:t>
      </w:r>
      <w:r w:rsidRPr="00CA3CB1">
        <w:rPr>
          <w:rFonts w:ascii="Times New Roman" w:eastAsia="바탕" w:hAnsi="Times New Roman" w:hint="eastAsia"/>
          <w:b/>
          <w:color w:val="000000" w:themeColor="text1"/>
        </w:rPr>
        <w:t xml:space="preserve"> Sung-</w:t>
      </w:r>
      <w:proofErr w:type="spellStart"/>
      <w:r w:rsidRPr="00CA3CB1">
        <w:rPr>
          <w:rFonts w:ascii="Times New Roman" w:eastAsia="바탕" w:hAnsi="Times New Roman" w:hint="eastAsia"/>
          <w:b/>
          <w:color w:val="000000" w:themeColor="text1"/>
        </w:rPr>
        <w:t>Hoon</w:t>
      </w:r>
      <w:proofErr w:type="spellEnd"/>
      <w:r w:rsidRPr="00CA3CB1">
        <w:rPr>
          <w:rFonts w:ascii="Times New Roman" w:eastAsia="바탕" w:hAnsi="Times New Roman" w:hint="eastAsia"/>
          <w:b/>
          <w:color w:val="000000" w:themeColor="text1"/>
        </w:rPr>
        <w:t xml:space="preserve"> Kim,</w:t>
      </w:r>
      <w:r w:rsidRPr="00CA3CB1">
        <w:rPr>
          <w:rFonts w:ascii="Times New Roman" w:eastAsia="바탕" w:hAnsi="Times New Roman"/>
          <w:b/>
          <w:color w:val="000000" w:themeColor="text1"/>
          <w:vertAlign w:val="superscript"/>
        </w:rPr>
        <w:t>5,6</w:t>
      </w:r>
      <w:r w:rsidRPr="00CA3CB1">
        <w:rPr>
          <w:rFonts w:ascii="Times New Roman" w:eastAsia="바탕" w:hAnsi="Times New Roman" w:hint="eastAsia"/>
          <w:b/>
          <w:color w:val="000000" w:themeColor="text1"/>
        </w:rPr>
        <w:t xml:space="preserve"> </w:t>
      </w:r>
      <w:proofErr w:type="spellStart"/>
      <w:r w:rsidR="00124BF2" w:rsidRPr="00CA3CB1">
        <w:rPr>
          <w:rFonts w:ascii="Times New Roman" w:eastAsia="바탕" w:hAnsi="Times New Roman" w:hint="eastAsia"/>
          <w:b/>
          <w:color w:val="000000" w:themeColor="text1"/>
        </w:rPr>
        <w:t>Deok</w:t>
      </w:r>
      <w:proofErr w:type="spellEnd"/>
      <w:r w:rsidR="00124BF2" w:rsidRPr="00CA3CB1">
        <w:rPr>
          <w:rFonts w:ascii="Times New Roman" w:eastAsia="바탕" w:hAnsi="Times New Roman" w:hint="eastAsia"/>
          <w:b/>
          <w:color w:val="000000" w:themeColor="text1"/>
        </w:rPr>
        <w:t>-Hwang Kwon,</w:t>
      </w:r>
      <w:r w:rsidR="00124BF2" w:rsidRPr="00CA3CB1">
        <w:rPr>
          <w:rFonts w:ascii="Times New Roman" w:eastAsia="바탕" w:hAnsi="Times New Roman" w:hint="eastAsia"/>
          <w:b/>
          <w:color w:val="000000" w:themeColor="text1"/>
          <w:vertAlign w:val="superscript"/>
        </w:rPr>
        <w:t>7</w:t>
      </w:r>
      <w:r w:rsidR="00124BF2" w:rsidRPr="00CA3CB1">
        <w:rPr>
          <w:rFonts w:ascii="Times New Roman" w:eastAsia="바탕" w:hAnsi="Times New Roman" w:hint="eastAsia"/>
          <w:b/>
          <w:color w:val="000000" w:themeColor="text1"/>
        </w:rPr>
        <w:t xml:space="preserve"> </w:t>
      </w:r>
      <w:proofErr w:type="spellStart"/>
      <w:r w:rsidR="00124BF2" w:rsidRPr="00CA3CB1">
        <w:rPr>
          <w:rFonts w:ascii="Times New Roman" w:eastAsia="바탕" w:hAnsi="Times New Roman" w:hint="eastAsia"/>
          <w:b/>
          <w:color w:val="000000" w:themeColor="text1"/>
        </w:rPr>
        <w:t>Miyoung</w:t>
      </w:r>
      <w:proofErr w:type="spellEnd"/>
      <w:r w:rsidR="00124BF2" w:rsidRPr="00CA3CB1">
        <w:rPr>
          <w:rFonts w:ascii="Times New Roman" w:eastAsia="바탕" w:hAnsi="Times New Roman" w:hint="eastAsia"/>
          <w:b/>
          <w:color w:val="000000" w:themeColor="text1"/>
        </w:rPr>
        <w:t xml:space="preserve"> Kim,</w:t>
      </w:r>
      <w:r w:rsidR="00124BF2" w:rsidRPr="00CA3CB1">
        <w:rPr>
          <w:rFonts w:ascii="Times New Roman" w:eastAsia="바탕" w:hAnsi="Times New Roman" w:hint="eastAsia"/>
          <w:b/>
          <w:color w:val="000000" w:themeColor="text1"/>
          <w:vertAlign w:val="superscript"/>
        </w:rPr>
        <w:t>7</w:t>
      </w:r>
      <w:r w:rsidR="00124BF2" w:rsidRPr="00CA3CB1">
        <w:rPr>
          <w:rFonts w:ascii="Times New Roman" w:eastAsia="바탕" w:hAnsi="Times New Roman" w:hint="eastAsia"/>
          <w:b/>
          <w:color w:val="000000" w:themeColor="text1"/>
        </w:rPr>
        <w:t xml:space="preserve"> </w:t>
      </w:r>
      <w:r w:rsidRPr="00CA3CB1">
        <w:rPr>
          <w:rFonts w:ascii="Times New Roman" w:eastAsia="바탕" w:hAnsi="Times New Roman" w:hint="eastAsia"/>
          <w:b/>
          <w:color w:val="000000" w:themeColor="text1"/>
        </w:rPr>
        <w:t>Jae-</w:t>
      </w:r>
      <w:proofErr w:type="spellStart"/>
      <w:r w:rsidRPr="00CA3CB1">
        <w:rPr>
          <w:rFonts w:ascii="Times New Roman" w:eastAsia="바탕" w:hAnsi="Times New Roman" w:hint="eastAsia"/>
          <w:b/>
          <w:color w:val="000000" w:themeColor="text1"/>
        </w:rPr>
        <w:t>Pyoung</w:t>
      </w:r>
      <w:proofErr w:type="spellEnd"/>
      <w:r w:rsidRPr="00CA3CB1">
        <w:rPr>
          <w:rFonts w:ascii="Times New Roman" w:eastAsia="바탕" w:hAnsi="Times New Roman" w:hint="eastAsia"/>
          <w:b/>
          <w:color w:val="000000" w:themeColor="text1"/>
        </w:rPr>
        <w:t xml:space="preserve"> Ahn,</w:t>
      </w:r>
      <w:r w:rsidRPr="00CA3CB1">
        <w:rPr>
          <w:rFonts w:ascii="Times New Roman" w:eastAsia="바탕" w:hAnsi="Times New Roman"/>
          <w:b/>
          <w:color w:val="000000" w:themeColor="text1"/>
          <w:vertAlign w:val="superscript"/>
        </w:rPr>
        <w:t>5</w:t>
      </w:r>
      <w:r w:rsidRPr="00CA3CB1">
        <w:rPr>
          <w:rFonts w:ascii="Times New Roman" w:eastAsia="바탕" w:hAnsi="Times New Roman" w:hint="eastAsia"/>
          <w:b/>
          <w:color w:val="000000" w:themeColor="text1"/>
        </w:rPr>
        <w:t xml:space="preserve"> </w:t>
      </w:r>
      <w:proofErr w:type="spellStart"/>
      <w:r w:rsidRPr="00CA3CB1">
        <w:rPr>
          <w:rFonts w:ascii="Times New Roman" w:eastAsia="바탕" w:hAnsi="Times New Roman" w:hint="eastAsia"/>
          <w:b/>
          <w:color w:val="000000" w:themeColor="text1"/>
        </w:rPr>
        <w:t>Dae</w:t>
      </w:r>
      <w:proofErr w:type="spellEnd"/>
      <w:r w:rsidRPr="00CA3CB1">
        <w:rPr>
          <w:rFonts w:ascii="Times New Roman" w:eastAsia="바탕" w:hAnsi="Times New Roman" w:hint="eastAsia"/>
          <w:b/>
          <w:color w:val="000000" w:themeColor="text1"/>
        </w:rPr>
        <w:t xml:space="preserve"> Hwan Kim,</w:t>
      </w:r>
      <w:r w:rsidRPr="00CA3CB1">
        <w:rPr>
          <w:rFonts w:ascii="Times New Roman" w:eastAsia="바탕" w:hAnsi="Times New Roman" w:hint="eastAsia"/>
          <w:b/>
          <w:color w:val="000000" w:themeColor="text1"/>
          <w:vertAlign w:val="superscript"/>
        </w:rPr>
        <w:t>4</w:t>
      </w:r>
      <w:r w:rsidRPr="00CA3CB1">
        <w:rPr>
          <w:rFonts w:ascii="Times New Roman" w:eastAsia="바탕" w:hAnsi="Times New Roman" w:hint="eastAsia"/>
          <w:b/>
          <w:color w:val="000000" w:themeColor="text1"/>
        </w:rPr>
        <w:t xml:space="preserve"> </w:t>
      </w:r>
      <w:r w:rsidRPr="00CA3CB1">
        <w:rPr>
          <w:rFonts w:ascii="Times New Roman" w:eastAsia="바탕" w:hAnsi="Times New Roman"/>
          <w:b/>
          <w:color w:val="000000" w:themeColor="text1"/>
        </w:rPr>
        <w:t>Je-</w:t>
      </w:r>
      <w:proofErr w:type="spellStart"/>
      <w:r w:rsidRPr="00CA3CB1">
        <w:rPr>
          <w:rFonts w:ascii="Times New Roman" w:eastAsia="바탕" w:hAnsi="Times New Roman"/>
          <w:b/>
          <w:color w:val="000000" w:themeColor="text1"/>
        </w:rPr>
        <w:t>Geun</w:t>
      </w:r>
      <w:proofErr w:type="spellEnd"/>
      <w:r w:rsidRPr="00CA3CB1">
        <w:rPr>
          <w:rFonts w:ascii="Times New Roman" w:eastAsia="바탕" w:hAnsi="Times New Roman"/>
          <w:b/>
          <w:color w:val="000000" w:themeColor="text1"/>
        </w:rPr>
        <w:t xml:space="preserve"> Park</w:t>
      </w:r>
      <w:r w:rsidRPr="00CA3CB1">
        <w:rPr>
          <w:rFonts w:ascii="Times New Roman" w:eastAsia="바탕" w:hAnsi="Times New Roman" w:hint="eastAsia"/>
          <w:b/>
          <w:color w:val="000000" w:themeColor="text1"/>
        </w:rPr>
        <w:t>,</w:t>
      </w:r>
      <w:r w:rsidRPr="00CA3CB1">
        <w:rPr>
          <w:rFonts w:ascii="Times New Roman" w:eastAsia="바탕" w:hAnsi="Times New Roman" w:hint="eastAsia"/>
          <w:b/>
          <w:color w:val="000000" w:themeColor="text1"/>
          <w:vertAlign w:val="superscript"/>
        </w:rPr>
        <w:t xml:space="preserve">2,3 </w:t>
      </w:r>
      <w:r w:rsidRPr="00CA3CB1">
        <w:rPr>
          <w:rFonts w:ascii="Times New Roman" w:eastAsia="바탕" w:hAnsi="Times New Roman" w:hint="eastAsia"/>
          <w:b/>
          <w:color w:val="000000" w:themeColor="text1"/>
        </w:rPr>
        <w:t>and Bae Ho Park</w:t>
      </w:r>
      <w:r w:rsidRPr="00CA3CB1">
        <w:rPr>
          <w:rFonts w:ascii="Times New Roman" w:eastAsia="바탕" w:hAnsi="Times New Roman" w:hint="eastAsia"/>
          <w:b/>
          <w:color w:val="000000" w:themeColor="text1"/>
          <w:vertAlign w:val="superscript"/>
        </w:rPr>
        <w:t>1</w:t>
      </w:r>
      <w:r w:rsidRPr="00CA3CB1">
        <w:rPr>
          <w:rFonts w:ascii="Times New Roman" w:eastAsia="바탕" w:hAnsi="Times New Roman" w:hint="eastAsia"/>
          <w:b/>
          <w:color w:val="000000" w:themeColor="text1"/>
        </w:rPr>
        <w:t>*</w:t>
      </w:r>
    </w:p>
    <w:p w:rsidR="0095387D" w:rsidRPr="00CA3CB1" w:rsidRDefault="0095387D" w:rsidP="0095387D">
      <w:pPr>
        <w:spacing w:after="0" w:line="480" w:lineRule="auto"/>
        <w:jc w:val="center"/>
        <w:rPr>
          <w:rFonts w:ascii="Times New Roman" w:eastAsia="바탕" w:hAnsi="Times New Roman"/>
          <w:color w:val="000000" w:themeColor="text1"/>
          <w:vertAlign w:val="superscript"/>
        </w:rPr>
      </w:pPr>
    </w:p>
    <w:p w:rsidR="0095387D" w:rsidRPr="00CA3CB1" w:rsidRDefault="0095387D" w:rsidP="0095387D">
      <w:pPr>
        <w:spacing w:after="0" w:line="480" w:lineRule="auto"/>
        <w:jc w:val="left"/>
        <w:rPr>
          <w:rFonts w:ascii="Times New Roman" w:eastAsia="바탕" w:hAnsi="Times New Roman"/>
          <w:color w:val="000000" w:themeColor="text1"/>
        </w:rPr>
      </w:pPr>
      <w:r w:rsidRPr="00CA3CB1">
        <w:rPr>
          <w:rFonts w:ascii="Times New Roman" w:eastAsia="바탕" w:hAnsi="Times New Roman"/>
          <w:color w:val="000000" w:themeColor="text1"/>
          <w:vertAlign w:val="superscript"/>
        </w:rPr>
        <w:t>1</w:t>
      </w:r>
      <w:r w:rsidRPr="00CA3CB1">
        <w:rPr>
          <w:rFonts w:ascii="Times New Roman" w:eastAsia="바탕" w:hAnsi="Times New Roman"/>
          <w:color w:val="000000" w:themeColor="text1"/>
        </w:rPr>
        <w:t xml:space="preserve">Department of Physics, </w:t>
      </w:r>
      <w:proofErr w:type="spellStart"/>
      <w:r w:rsidRPr="00CA3CB1">
        <w:rPr>
          <w:rFonts w:ascii="Times New Roman" w:eastAsia="바탕" w:hAnsi="Times New Roman"/>
          <w:color w:val="000000" w:themeColor="text1"/>
        </w:rPr>
        <w:t>Konkuk</w:t>
      </w:r>
      <w:proofErr w:type="spellEnd"/>
      <w:r w:rsidRPr="00CA3CB1">
        <w:rPr>
          <w:rFonts w:ascii="Times New Roman" w:eastAsia="바탕" w:hAnsi="Times New Roman"/>
          <w:color w:val="000000" w:themeColor="text1"/>
        </w:rPr>
        <w:t xml:space="preserve"> University, Seoul 05029, Korea </w:t>
      </w:r>
    </w:p>
    <w:p w:rsidR="0095387D" w:rsidRPr="00CA3CB1" w:rsidRDefault="0095387D" w:rsidP="0095387D">
      <w:pPr>
        <w:spacing w:after="0" w:line="480" w:lineRule="auto"/>
        <w:jc w:val="left"/>
        <w:rPr>
          <w:rFonts w:ascii="Times New Roman" w:eastAsia="바탕" w:hAnsi="Times New Roman"/>
          <w:color w:val="000000" w:themeColor="text1"/>
        </w:rPr>
      </w:pPr>
      <w:r w:rsidRPr="00CA3CB1">
        <w:rPr>
          <w:rFonts w:ascii="Times New Roman" w:eastAsia="바탕" w:hAnsi="Times New Roman"/>
          <w:color w:val="000000" w:themeColor="text1"/>
          <w:vertAlign w:val="superscript"/>
        </w:rPr>
        <w:t>2</w:t>
      </w:r>
      <w:r w:rsidRPr="00CA3CB1">
        <w:rPr>
          <w:rFonts w:ascii="Times New Roman" w:eastAsia="바탕" w:hAnsi="Times New Roman"/>
          <w:color w:val="000000" w:themeColor="text1"/>
        </w:rPr>
        <w:t>Center for Correlated Electron Systems, Institute for Basic Science, Seoul 08826, Korea</w:t>
      </w:r>
    </w:p>
    <w:p w:rsidR="0095387D" w:rsidRPr="00CA3CB1" w:rsidRDefault="0095387D" w:rsidP="0095387D">
      <w:pPr>
        <w:spacing w:after="0" w:line="480" w:lineRule="auto"/>
        <w:jc w:val="left"/>
        <w:rPr>
          <w:rFonts w:ascii="Times New Roman" w:eastAsia="바탕" w:hAnsi="Times New Roman"/>
          <w:color w:val="000000" w:themeColor="text1"/>
        </w:rPr>
      </w:pPr>
      <w:r w:rsidRPr="00CA3CB1">
        <w:rPr>
          <w:rFonts w:ascii="Times New Roman" w:eastAsia="바탕" w:hAnsi="Times New Roman"/>
          <w:color w:val="000000" w:themeColor="text1"/>
          <w:vertAlign w:val="superscript"/>
        </w:rPr>
        <w:t>3</w:t>
      </w:r>
      <w:r w:rsidRPr="00CA3CB1">
        <w:rPr>
          <w:rFonts w:ascii="Times New Roman" w:eastAsia="바탕" w:hAnsi="Times New Roman"/>
          <w:color w:val="000000" w:themeColor="text1"/>
        </w:rPr>
        <w:t>Department of Physics and Astronomy, Seoul National University, Seoul 08826, Korea</w:t>
      </w:r>
    </w:p>
    <w:p w:rsidR="0095387D" w:rsidRPr="00CA3CB1" w:rsidRDefault="0095387D" w:rsidP="0095387D">
      <w:pPr>
        <w:spacing w:after="0" w:line="480" w:lineRule="auto"/>
        <w:jc w:val="left"/>
        <w:rPr>
          <w:rFonts w:ascii="Times New Roman" w:eastAsia="바탕" w:hAnsi="Times New Roman"/>
          <w:bCs/>
          <w:color w:val="000000" w:themeColor="text1"/>
          <w:szCs w:val="24"/>
        </w:rPr>
      </w:pPr>
      <w:r w:rsidRPr="00CA3CB1">
        <w:rPr>
          <w:rFonts w:ascii="Times New Roman" w:eastAsia="바탕" w:hAnsi="Times New Roman"/>
          <w:bCs/>
          <w:color w:val="000000" w:themeColor="text1"/>
          <w:szCs w:val="24"/>
          <w:vertAlign w:val="superscript"/>
        </w:rPr>
        <w:t>4</w:t>
      </w:r>
      <w:r w:rsidRPr="00CA3CB1">
        <w:rPr>
          <w:rFonts w:ascii="Times New Roman" w:eastAsia="바탕" w:hAnsi="Times New Roman"/>
          <w:bCs/>
          <w:color w:val="000000" w:themeColor="text1"/>
          <w:szCs w:val="24"/>
        </w:rPr>
        <w:t xml:space="preserve">School of Electrical Engineering, </w:t>
      </w:r>
      <w:proofErr w:type="spellStart"/>
      <w:r w:rsidRPr="00CA3CB1">
        <w:rPr>
          <w:rFonts w:ascii="Times New Roman" w:eastAsia="바탕" w:hAnsi="Times New Roman"/>
          <w:bCs/>
          <w:color w:val="000000" w:themeColor="text1"/>
          <w:szCs w:val="24"/>
        </w:rPr>
        <w:t>Kookmin</w:t>
      </w:r>
      <w:proofErr w:type="spellEnd"/>
      <w:r w:rsidRPr="00CA3CB1">
        <w:rPr>
          <w:rFonts w:ascii="Times New Roman" w:eastAsia="바탕" w:hAnsi="Times New Roman"/>
          <w:bCs/>
          <w:color w:val="000000" w:themeColor="text1"/>
          <w:szCs w:val="24"/>
        </w:rPr>
        <w:t xml:space="preserve"> University, Seoul </w:t>
      </w:r>
      <w:r w:rsidRPr="00CA3CB1">
        <w:rPr>
          <w:rFonts w:ascii="Times New Roman" w:eastAsia="바탕" w:hAnsi="Times New Roman" w:hint="eastAsia"/>
          <w:bCs/>
          <w:color w:val="000000" w:themeColor="text1"/>
          <w:szCs w:val="24"/>
        </w:rPr>
        <w:t>02707</w:t>
      </w:r>
      <w:r w:rsidRPr="00CA3CB1">
        <w:rPr>
          <w:rFonts w:ascii="Times New Roman" w:eastAsia="바탕" w:hAnsi="Times New Roman"/>
          <w:bCs/>
          <w:color w:val="000000" w:themeColor="text1"/>
          <w:szCs w:val="24"/>
        </w:rPr>
        <w:t>, Korea</w:t>
      </w:r>
    </w:p>
    <w:p w:rsidR="0095387D" w:rsidRPr="00CA3CB1" w:rsidRDefault="0095387D" w:rsidP="0095387D">
      <w:pPr>
        <w:spacing w:after="0" w:line="480" w:lineRule="auto"/>
        <w:jc w:val="left"/>
        <w:rPr>
          <w:rFonts w:ascii="Times New Roman" w:eastAsia="바탕" w:hAnsi="Times New Roman"/>
          <w:bCs/>
          <w:color w:val="000000" w:themeColor="text1"/>
          <w:szCs w:val="24"/>
        </w:rPr>
      </w:pPr>
      <w:r w:rsidRPr="00CA3CB1">
        <w:rPr>
          <w:rFonts w:ascii="Times New Roman" w:eastAsia="바탕" w:hAnsi="Times New Roman"/>
          <w:bCs/>
          <w:color w:val="000000" w:themeColor="text1"/>
          <w:szCs w:val="24"/>
          <w:vertAlign w:val="superscript"/>
        </w:rPr>
        <w:t>5</w:t>
      </w:r>
      <w:r w:rsidRPr="00CA3CB1">
        <w:rPr>
          <w:rFonts w:ascii="Times New Roman" w:eastAsia="바탕" w:hAnsi="Times New Roman"/>
          <w:bCs/>
          <w:color w:val="000000" w:themeColor="text1"/>
          <w:szCs w:val="24"/>
        </w:rPr>
        <w:t>Advanced Analysis Center, Korea Institute of Science and Technology, Seoul 02792, Korea</w:t>
      </w:r>
    </w:p>
    <w:p w:rsidR="0095387D" w:rsidRPr="00CA3CB1" w:rsidRDefault="0095387D" w:rsidP="0095387D">
      <w:pPr>
        <w:spacing w:after="0" w:line="480" w:lineRule="auto"/>
        <w:jc w:val="left"/>
        <w:rPr>
          <w:rFonts w:ascii="Times New Roman" w:eastAsia="바탕" w:hAnsi="Times New Roman"/>
          <w:color w:val="000000" w:themeColor="text1"/>
          <w:lang w:eastAsia="ko-KR"/>
        </w:rPr>
      </w:pPr>
      <w:r w:rsidRPr="00CA3CB1">
        <w:rPr>
          <w:rFonts w:ascii="Times New Roman" w:eastAsia="바탕" w:hAnsi="Times New Roman"/>
          <w:color w:val="000000" w:themeColor="text1"/>
          <w:vertAlign w:val="superscript"/>
        </w:rPr>
        <w:t>6</w:t>
      </w:r>
      <w:r w:rsidRPr="00CA3CB1">
        <w:rPr>
          <w:rFonts w:ascii="Times New Roman" w:eastAsia="바탕" w:hAnsi="Times New Roman"/>
          <w:color w:val="000000" w:themeColor="text1"/>
        </w:rPr>
        <w:t>Department of Materials Science and Engineering, Korea University, Seoul 02841, Korea</w:t>
      </w:r>
    </w:p>
    <w:p w:rsidR="00124BF2" w:rsidRPr="00CA3CB1" w:rsidRDefault="00124BF2" w:rsidP="00124BF2">
      <w:pPr>
        <w:spacing w:after="0" w:line="480" w:lineRule="auto"/>
        <w:jc w:val="left"/>
        <w:rPr>
          <w:rFonts w:ascii="Times New Roman" w:eastAsia="바탕" w:hAnsi="Times New Roman"/>
          <w:color w:val="000000" w:themeColor="text1"/>
        </w:rPr>
      </w:pPr>
      <w:r w:rsidRPr="00CA3CB1">
        <w:rPr>
          <w:rFonts w:ascii="Times New Roman" w:eastAsia="바탕" w:hAnsi="Times New Roman" w:hint="eastAsia"/>
          <w:color w:val="000000" w:themeColor="text1"/>
          <w:vertAlign w:val="superscript"/>
        </w:rPr>
        <w:t>7</w:t>
      </w:r>
      <w:r w:rsidRPr="00CA3CB1">
        <w:rPr>
          <w:rFonts w:ascii="Times New Roman" w:eastAsia="바탕" w:hAnsi="Times New Roman"/>
          <w:color w:val="000000" w:themeColor="text1"/>
        </w:rPr>
        <w:t>Department of Material</w:t>
      </w:r>
      <w:r w:rsidR="006C7BBB">
        <w:rPr>
          <w:rFonts w:ascii="Times New Roman" w:eastAsia="바탕" w:hAnsi="Times New Roman" w:hint="eastAsia"/>
          <w:color w:val="000000" w:themeColor="text1"/>
          <w:lang w:eastAsia="ko-KR"/>
        </w:rPr>
        <w:t>s</w:t>
      </w:r>
      <w:r w:rsidRPr="00CA3CB1">
        <w:rPr>
          <w:rFonts w:ascii="Times New Roman" w:eastAsia="바탕" w:hAnsi="Times New Roman"/>
          <w:color w:val="000000" w:themeColor="text1"/>
        </w:rPr>
        <w:t xml:space="preserve"> Science and Engineering, Seoul National University, Seoul 08826,</w:t>
      </w:r>
      <w:r w:rsidRPr="00CA3CB1">
        <w:rPr>
          <w:rFonts w:ascii="Times New Roman" w:eastAsia="바탕" w:hAnsi="Times New Roman" w:hint="eastAsia"/>
          <w:color w:val="000000" w:themeColor="text1"/>
        </w:rPr>
        <w:t xml:space="preserve"> </w:t>
      </w:r>
      <w:r w:rsidRPr="00CA3CB1">
        <w:rPr>
          <w:rFonts w:ascii="Times New Roman" w:eastAsia="바탕" w:hAnsi="Times New Roman"/>
          <w:color w:val="000000" w:themeColor="text1"/>
        </w:rPr>
        <w:t>Korea</w:t>
      </w:r>
    </w:p>
    <w:p w:rsidR="00124BF2" w:rsidRPr="00CA3CB1" w:rsidRDefault="00124BF2" w:rsidP="0095387D">
      <w:pPr>
        <w:spacing w:after="0" w:line="480" w:lineRule="auto"/>
        <w:jc w:val="left"/>
        <w:rPr>
          <w:rFonts w:ascii="Times New Roman" w:eastAsia="바탕" w:hAnsi="Times New Roman"/>
          <w:color w:val="000000" w:themeColor="text1"/>
          <w:lang w:eastAsia="ko-KR"/>
        </w:rPr>
      </w:pPr>
    </w:p>
    <w:p w:rsidR="0095387D" w:rsidRPr="00CA3CB1" w:rsidRDefault="0095387D" w:rsidP="0095387D">
      <w:pPr>
        <w:adjustRightInd w:val="0"/>
        <w:snapToGrid w:val="0"/>
        <w:spacing w:after="0" w:line="480" w:lineRule="auto"/>
        <w:jc w:val="left"/>
        <w:rPr>
          <w:rFonts w:ascii="Times New Roman" w:eastAsia="바탕" w:hAnsi="Times New Roman"/>
          <w:color w:val="000000" w:themeColor="text1"/>
          <w:vertAlign w:val="superscript"/>
        </w:rPr>
      </w:pPr>
    </w:p>
    <w:p w:rsidR="0095387D" w:rsidRPr="00CA3CB1" w:rsidRDefault="0095387D" w:rsidP="0095387D">
      <w:pPr>
        <w:adjustRightInd w:val="0"/>
        <w:snapToGrid w:val="0"/>
        <w:spacing w:after="0" w:line="480" w:lineRule="auto"/>
        <w:jc w:val="left"/>
        <w:rPr>
          <w:rFonts w:ascii="Times New Roman" w:eastAsia="바탕" w:hAnsi="Times New Roman"/>
          <w:color w:val="000000" w:themeColor="text1"/>
        </w:rPr>
      </w:pPr>
      <w:r w:rsidRPr="00CA3CB1">
        <w:rPr>
          <w:rFonts w:ascii="Times New Roman" w:eastAsia="바탕" w:hAnsi="Times New Roman"/>
          <w:color w:val="000000" w:themeColor="text1"/>
          <w:vertAlign w:val="superscript"/>
        </w:rPr>
        <w:t>†</w:t>
      </w:r>
      <w:r w:rsidRPr="00CA3CB1">
        <w:rPr>
          <w:rFonts w:ascii="Times New Roman" w:eastAsia="바탕" w:hAnsi="Times New Roman"/>
          <w:color w:val="000000" w:themeColor="text1"/>
        </w:rPr>
        <w:t xml:space="preserve">These authors equally contributed to this work. </w:t>
      </w:r>
    </w:p>
    <w:p w:rsidR="0095387D" w:rsidRPr="00CA3CB1" w:rsidRDefault="0095387D" w:rsidP="0095387D">
      <w:pPr>
        <w:spacing w:after="0" w:line="480" w:lineRule="auto"/>
        <w:jc w:val="left"/>
        <w:rPr>
          <w:rFonts w:ascii="Times New Roman" w:eastAsia="바탕" w:hAnsi="Times New Roman"/>
          <w:color w:val="000000" w:themeColor="text1"/>
        </w:rPr>
      </w:pPr>
      <w:r w:rsidRPr="00CA3CB1">
        <w:rPr>
          <w:rFonts w:ascii="Times New Roman" w:eastAsia="바탕" w:hAnsi="Times New Roman"/>
          <w:color w:val="000000" w:themeColor="text1"/>
        </w:rPr>
        <w:t xml:space="preserve">*Correspondence and requests for materials should be addressed to B. H. P. (email: </w:t>
      </w:r>
      <w:hyperlink r:id="rId9" w:history="1">
        <w:r w:rsidRPr="00CA3CB1">
          <w:rPr>
            <w:rFonts w:ascii="Times New Roman" w:eastAsia="바탕" w:hAnsi="Times New Roman"/>
            <w:color w:val="000000" w:themeColor="text1"/>
            <w:u w:val="single"/>
          </w:rPr>
          <w:t>baehpark@konkuk.ac.kr</w:t>
        </w:r>
      </w:hyperlink>
      <w:r w:rsidRPr="00CA3CB1">
        <w:rPr>
          <w:rFonts w:ascii="Times New Roman" w:eastAsia="바탕" w:hAnsi="Times New Roman"/>
          <w:color w:val="000000" w:themeColor="text1"/>
        </w:rPr>
        <w:t xml:space="preserve">) </w:t>
      </w:r>
    </w:p>
    <w:p w:rsidR="0095387D" w:rsidRPr="00CA3CB1" w:rsidRDefault="0095387D" w:rsidP="0095387D">
      <w:pPr>
        <w:spacing w:after="0"/>
        <w:jc w:val="left"/>
        <w:rPr>
          <w:rFonts w:ascii="Times New Roman" w:eastAsia="MS Mincho" w:hAnsi="Times New Roman"/>
          <w:b/>
          <w:color w:val="000000" w:themeColor="text1"/>
          <w:szCs w:val="24"/>
          <w:lang w:eastAsia="ja-JP"/>
        </w:rPr>
      </w:pPr>
      <w:r w:rsidRPr="00CA3CB1">
        <w:rPr>
          <w:rFonts w:ascii="Times New Roman" w:eastAsia="MS Mincho" w:hAnsi="Times New Roman"/>
          <w:b/>
          <w:color w:val="000000" w:themeColor="text1"/>
          <w:szCs w:val="24"/>
          <w:lang w:eastAsia="ja-JP"/>
        </w:rPr>
        <w:br w:type="page"/>
      </w:r>
    </w:p>
    <w:p w:rsidR="00552BF8" w:rsidRPr="00CA3CB1" w:rsidRDefault="006849B6" w:rsidP="006849B6">
      <w:pPr>
        <w:spacing w:after="0"/>
        <w:jc w:val="left"/>
        <w:rPr>
          <w:rFonts w:ascii="Times New Roman" w:eastAsia="맑은 고딕" w:hAnsi="Times New Roman"/>
          <w:color w:val="000000" w:themeColor="text1"/>
          <w:kern w:val="2"/>
          <w:szCs w:val="24"/>
          <w:lang w:eastAsia="ko-KR"/>
        </w:rPr>
      </w:pPr>
      <w:r w:rsidRPr="00CA3CB1">
        <w:rPr>
          <w:rFonts w:ascii="Times New Roman" w:eastAsia="MS Mincho" w:hAnsi="Times New Roman" w:hint="eastAsia"/>
          <w:b/>
          <w:color w:val="000000" w:themeColor="text1"/>
          <w:szCs w:val="24"/>
          <w:lang w:eastAsia="ko-KR"/>
        </w:rPr>
        <w:lastRenderedPageBreak/>
        <w:t>1.</w:t>
      </w:r>
      <w:r w:rsidRPr="00CA3CB1">
        <w:rPr>
          <w:rFonts w:ascii="Times New Roman" w:eastAsia="MS Mincho" w:hAnsi="Times New Roman"/>
          <w:b/>
          <w:color w:val="000000" w:themeColor="text1"/>
          <w:szCs w:val="24"/>
          <w:lang w:eastAsia="ja-JP"/>
        </w:rPr>
        <w:t xml:space="preserve"> </w:t>
      </w:r>
      <w:r w:rsidR="00552BF8" w:rsidRPr="00CA3CB1">
        <w:rPr>
          <w:rFonts w:ascii="Times New Roman" w:eastAsia="MS Mincho" w:hAnsi="Times New Roman"/>
          <w:b/>
          <w:color w:val="000000" w:themeColor="text1"/>
          <w:szCs w:val="24"/>
          <w:lang w:eastAsia="ja-JP"/>
        </w:rPr>
        <w:t xml:space="preserve">Determination of </w:t>
      </w:r>
      <w:r w:rsidR="00FF7631" w:rsidRPr="00CA3CB1">
        <w:rPr>
          <w:rFonts w:ascii="Times New Roman" w:eastAsia="MS Mincho" w:hAnsi="Times New Roman"/>
          <w:b/>
          <w:color w:val="000000" w:themeColor="text1"/>
          <w:szCs w:val="24"/>
          <w:lang w:eastAsia="ja-JP"/>
        </w:rPr>
        <w:t xml:space="preserve">the </w:t>
      </w:r>
      <w:r w:rsidR="00552BF8" w:rsidRPr="00CA3CB1">
        <w:rPr>
          <w:rFonts w:ascii="Times New Roman" w:eastAsia="MS Mincho" w:hAnsi="Times New Roman"/>
          <w:b/>
          <w:color w:val="000000" w:themeColor="text1"/>
          <w:szCs w:val="24"/>
          <w:lang w:eastAsia="ja-JP"/>
        </w:rPr>
        <w:t xml:space="preserve">thickness of </w:t>
      </w:r>
      <w:r w:rsidR="00552BF8" w:rsidRPr="00CA3CB1">
        <w:rPr>
          <w:rFonts w:ascii="Times New Roman" w:eastAsia="MS Mincho" w:hAnsi="Times New Roman" w:hint="eastAsia"/>
          <w:b/>
          <w:color w:val="000000" w:themeColor="text1"/>
          <w:szCs w:val="24"/>
          <w:lang w:eastAsia="ja-JP"/>
        </w:rPr>
        <w:t>CrPS</w:t>
      </w:r>
      <w:r w:rsidR="00552BF8" w:rsidRPr="00CA3CB1">
        <w:rPr>
          <w:rFonts w:ascii="Times New Roman" w:eastAsia="MS Mincho" w:hAnsi="Times New Roman" w:hint="eastAsia"/>
          <w:b/>
          <w:color w:val="000000" w:themeColor="text1"/>
          <w:szCs w:val="24"/>
          <w:vertAlign w:val="subscript"/>
          <w:lang w:eastAsia="ja-JP"/>
        </w:rPr>
        <w:t>4</w:t>
      </w:r>
      <w:r w:rsidR="00552BF8" w:rsidRPr="00CA3CB1">
        <w:rPr>
          <w:rFonts w:ascii="Times New Roman" w:eastAsia="MS Mincho" w:hAnsi="Times New Roman" w:hint="eastAsia"/>
          <w:b/>
          <w:color w:val="000000" w:themeColor="text1"/>
          <w:szCs w:val="24"/>
          <w:lang w:eastAsia="ja-JP"/>
        </w:rPr>
        <w:t xml:space="preserve"> flakes</w:t>
      </w:r>
    </w:p>
    <w:p w:rsidR="00552BF8" w:rsidRPr="00CA3CB1" w:rsidRDefault="00552BF8" w:rsidP="00552BF8">
      <w:pPr>
        <w:spacing w:after="0"/>
        <w:jc w:val="left"/>
        <w:rPr>
          <w:rFonts w:ascii="Times New Roman" w:eastAsia="맑은 고딕" w:hAnsi="Times New Roman"/>
          <w:color w:val="000000" w:themeColor="text1"/>
          <w:szCs w:val="24"/>
          <w:lang w:eastAsia="ko-KR"/>
        </w:rPr>
      </w:pPr>
    </w:p>
    <w:p w:rsidR="00552BF8" w:rsidRPr="00CA3CB1" w:rsidRDefault="00552BF8" w:rsidP="0095387D">
      <w:pPr>
        <w:widowControl w:val="0"/>
        <w:wordWrap w:val="0"/>
        <w:autoSpaceDE w:val="0"/>
        <w:autoSpaceDN w:val="0"/>
        <w:spacing w:after="0" w:line="480" w:lineRule="auto"/>
        <w:rPr>
          <w:rFonts w:ascii="Times New Roman" w:eastAsia="맑은 고딕" w:hAnsi="Times New Roman"/>
          <w:color w:val="000000" w:themeColor="text1"/>
          <w:kern w:val="2"/>
          <w:szCs w:val="24"/>
          <w:lang w:eastAsia="ko-KR"/>
        </w:rPr>
      </w:pPr>
      <w:r w:rsidRPr="00CA3CB1">
        <w:rPr>
          <w:rFonts w:ascii="Times New Roman" w:eastAsia="맑은 고딕" w:hAnsi="Times New Roman" w:hint="eastAsia"/>
          <w:color w:val="000000" w:themeColor="text1"/>
          <w:kern w:val="2"/>
          <w:szCs w:val="24"/>
          <w:lang w:eastAsia="ko-KR"/>
        </w:rPr>
        <w:t>T</w:t>
      </w:r>
      <w:r w:rsidRPr="00CA3CB1">
        <w:rPr>
          <w:rFonts w:ascii="Times New Roman" w:eastAsia="맑은 고딕" w:hAnsi="Times New Roman"/>
          <w:color w:val="000000" w:themeColor="text1"/>
          <w:kern w:val="2"/>
          <w:szCs w:val="24"/>
          <w:lang w:eastAsia="ko-KR"/>
        </w:rPr>
        <w:t>he 2D layered 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 xml:space="preserve"> single crystal was used as an electrolyte with its thickness controlled using a mechanical exfoliation method. The different thicknesses of the 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 xml:space="preserve"> </w:t>
      </w:r>
      <w:r w:rsidR="00FF7631" w:rsidRPr="00CA3CB1">
        <w:rPr>
          <w:rFonts w:ascii="Times New Roman" w:eastAsia="맑은 고딕" w:hAnsi="Times New Roman"/>
          <w:color w:val="000000" w:themeColor="text1"/>
          <w:kern w:val="2"/>
          <w:szCs w:val="24"/>
          <w:lang w:eastAsia="ko-KR"/>
        </w:rPr>
        <w:t xml:space="preserve">flakes </w:t>
      </w:r>
      <w:r w:rsidRPr="00CA3CB1">
        <w:rPr>
          <w:rFonts w:ascii="Times New Roman" w:eastAsia="맑은 고딕" w:hAnsi="Times New Roman"/>
          <w:color w:val="000000" w:themeColor="text1"/>
          <w:kern w:val="2"/>
          <w:szCs w:val="24"/>
          <w:lang w:eastAsia="ko-KR"/>
        </w:rPr>
        <w:t xml:space="preserve">were estimated </w:t>
      </w:r>
      <w:r w:rsidR="00D3383F" w:rsidRPr="00CA3CB1">
        <w:rPr>
          <w:rFonts w:ascii="Times New Roman" w:eastAsia="맑은 고딕" w:hAnsi="Times New Roman"/>
          <w:color w:val="000000" w:themeColor="text1"/>
          <w:kern w:val="2"/>
          <w:szCs w:val="24"/>
          <w:lang w:eastAsia="ko-KR"/>
        </w:rPr>
        <w:t xml:space="preserve">based on </w:t>
      </w:r>
      <w:r w:rsidRPr="00CA3CB1">
        <w:rPr>
          <w:rFonts w:ascii="Times New Roman" w:eastAsia="맑은 고딕" w:hAnsi="Times New Roman"/>
          <w:color w:val="000000" w:themeColor="text1"/>
          <w:kern w:val="2"/>
          <w:szCs w:val="24"/>
          <w:lang w:eastAsia="ko-KR"/>
        </w:rPr>
        <w:t xml:space="preserve">the contrast between the flake and the substrate in an optical microscope image. </w:t>
      </w:r>
      <w:r w:rsidR="00D3383F" w:rsidRPr="00CA3CB1">
        <w:rPr>
          <w:rFonts w:ascii="Times New Roman" w:eastAsia="맑은 고딕" w:hAnsi="Times New Roman"/>
          <w:color w:val="000000" w:themeColor="text1"/>
          <w:kern w:val="2"/>
          <w:szCs w:val="24"/>
          <w:lang w:eastAsia="ko-KR"/>
        </w:rPr>
        <w:t>A</w:t>
      </w:r>
      <w:r w:rsidRPr="00CA3CB1">
        <w:rPr>
          <w:rFonts w:ascii="Times New Roman" w:eastAsia="맑은 고딕" w:hAnsi="Times New Roman"/>
          <w:color w:val="000000" w:themeColor="text1"/>
          <w:kern w:val="2"/>
          <w:szCs w:val="24"/>
          <w:lang w:eastAsia="ko-KR"/>
        </w:rPr>
        <w:t xml:space="preserve">n atomic force microscopy (AFM) topography image </w:t>
      </w:r>
      <w:r w:rsidR="00D3383F" w:rsidRPr="00CA3CB1">
        <w:rPr>
          <w:rFonts w:ascii="Times New Roman" w:eastAsia="맑은 고딕" w:hAnsi="Times New Roman"/>
          <w:color w:val="000000" w:themeColor="text1"/>
          <w:kern w:val="2"/>
          <w:szCs w:val="24"/>
          <w:lang w:eastAsia="ko-KR"/>
        </w:rPr>
        <w:t xml:space="preserve">was further obtained </w:t>
      </w:r>
      <w:r w:rsidRPr="00CA3CB1">
        <w:rPr>
          <w:rFonts w:ascii="Times New Roman" w:eastAsia="맑은 고딕" w:hAnsi="Times New Roman"/>
          <w:color w:val="000000" w:themeColor="text1"/>
          <w:kern w:val="2"/>
          <w:szCs w:val="24"/>
          <w:lang w:eastAsia="ko-KR"/>
        </w:rPr>
        <w:t>in order to determine the thickness</w:t>
      </w:r>
      <w:r w:rsidR="00D3383F" w:rsidRPr="00CA3CB1">
        <w:rPr>
          <w:rFonts w:ascii="Times New Roman" w:eastAsia="맑은 고딕" w:hAnsi="Times New Roman"/>
          <w:color w:val="000000" w:themeColor="text1"/>
          <w:kern w:val="2"/>
          <w:szCs w:val="24"/>
          <w:lang w:eastAsia="ko-KR"/>
        </w:rPr>
        <w:t xml:space="preserve"> of the layer</w:t>
      </w:r>
      <w:r w:rsidRPr="00CA3CB1">
        <w:rPr>
          <w:rFonts w:ascii="Times New Roman" w:eastAsia="맑은 고딕" w:hAnsi="Times New Roman"/>
          <w:color w:val="000000" w:themeColor="text1"/>
          <w:kern w:val="2"/>
          <w:szCs w:val="24"/>
          <w:lang w:eastAsia="ko-KR"/>
        </w:rPr>
        <w:t xml:space="preserve">. </w:t>
      </w:r>
      <w:r w:rsidRPr="00CA3CB1">
        <w:rPr>
          <w:rFonts w:ascii="Times New Roman" w:eastAsia="맑은 고딕" w:hAnsi="Times New Roman" w:hint="eastAsia"/>
          <w:color w:val="000000" w:themeColor="text1"/>
          <w:kern w:val="2"/>
          <w:szCs w:val="24"/>
          <w:lang w:eastAsia="ko-KR"/>
        </w:rPr>
        <w:t>F</w:t>
      </w:r>
      <w:r w:rsidRPr="00CA3CB1">
        <w:rPr>
          <w:rFonts w:ascii="Times New Roman" w:eastAsia="맑은 고딕" w:hAnsi="Times New Roman"/>
          <w:color w:val="000000" w:themeColor="text1"/>
          <w:kern w:val="2"/>
          <w:szCs w:val="24"/>
          <w:lang w:eastAsia="ko-KR"/>
        </w:rPr>
        <w:t xml:space="preserve">igures S1a and S1b show the AMF line profiles obtained along the dashed lines indicated in the optical images in the insets, which reveal thicknesses of </w:t>
      </w:r>
      <w:r w:rsidRPr="00CA3CB1">
        <w:rPr>
          <w:rFonts w:ascii="Times New Roman" w:eastAsia="맑은 고딕" w:hAnsi="Times New Roman" w:hint="eastAsia"/>
          <w:color w:val="000000" w:themeColor="text1"/>
          <w:kern w:val="2"/>
          <w:szCs w:val="24"/>
          <w:lang w:eastAsia="ko-KR"/>
        </w:rPr>
        <w:t>~</w:t>
      </w:r>
      <w:r w:rsidRPr="00CA3CB1">
        <w:rPr>
          <w:rFonts w:ascii="Times New Roman" w:eastAsia="맑은 고딕" w:hAnsi="Times New Roman"/>
          <w:color w:val="000000" w:themeColor="text1"/>
          <w:kern w:val="2"/>
          <w:szCs w:val="24"/>
          <w:lang w:eastAsia="ko-KR"/>
        </w:rPr>
        <w:t xml:space="preserve">115 nm and </w:t>
      </w:r>
      <w:r w:rsidRPr="00CA3CB1">
        <w:rPr>
          <w:rFonts w:ascii="Times New Roman" w:eastAsia="맑은 고딕" w:hAnsi="Times New Roman" w:hint="eastAsia"/>
          <w:color w:val="000000" w:themeColor="text1"/>
          <w:kern w:val="2"/>
          <w:szCs w:val="24"/>
          <w:lang w:eastAsia="ko-KR"/>
        </w:rPr>
        <w:t>~</w:t>
      </w:r>
      <w:r w:rsidRPr="00CA3CB1">
        <w:rPr>
          <w:rFonts w:ascii="Times New Roman" w:eastAsia="맑은 고딕" w:hAnsi="Times New Roman"/>
          <w:color w:val="000000" w:themeColor="text1"/>
          <w:kern w:val="2"/>
          <w:szCs w:val="24"/>
          <w:lang w:eastAsia="ko-KR"/>
        </w:rPr>
        <w:t>17 nm, respectively.</w:t>
      </w:r>
    </w:p>
    <w:p w:rsidR="00D3638B" w:rsidRPr="00CA3CB1" w:rsidRDefault="00D3638B" w:rsidP="00D3638B">
      <w:pPr>
        <w:widowControl w:val="0"/>
        <w:wordWrap w:val="0"/>
        <w:autoSpaceDE w:val="0"/>
        <w:autoSpaceDN w:val="0"/>
        <w:spacing w:after="0" w:line="480" w:lineRule="auto"/>
        <w:ind w:firstLineChars="100" w:firstLine="240"/>
        <w:rPr>
          <w:rFonts w:ascii="Times New Roman" w:eastAsia="맑은 고딕" w:hAnsi="Times New Roman"/>
          <w:color w:val="000000" w:themeColor="text1"/>
          <w:kern w:val="2"/>
          <w:szCs w:val="24"/>
          <w:lang w:eastAsia="ko-KR"/>
        </w:rPr>
      </w:pPr>
    </w:p>
    <w:p w:rsidR="00552BF8" w:rsidRPr="00CA3CB1" w:rsidRDefault="0095387D" w:rsidP="0095387D">
      <w:pPr>
        <w:spacing w:after="0"/>
        <w:jc w:val="left"/>
        <w:rPr>
          <w:rFonts w:ascii="Times New Roman" w:eastAsia="맑은 고딕" w:hAnsi="Times New Roman"/>
          <w:color w:val="000000" w:themeColor="text1"/>
          <w:kern w:val="2"/>
          <w:szCs w:val="24"/>
          <w:lang w:eastAsia="ko-KR"/>
        </w:rPr>
      </w:pPr>
      <w:r w:rsidRPr="00CA3CB1">
        <w:rPr>
          <w:rFonts w:ascii="Times New Roman" w:hAnsi="Times New Roman" w:hint="eastAsia"/>
          <w:b/>
          <w:color w:val="000000" w:themeColor="text1"/>
          <w:szCs w:val="24"/>
          <w:lang w:eastAsia="ko-KR"/>
        </w:rPr>
        <w:t>2.</w:t>
      </w:r>
      <w:r w:rsidR="006849B6" w:rsidRPr="00CA3CB1">
        <w:rPr>
          <w:rFonts w:ascii="Times New Roman" w:hAnsi="Times New Roman" w:hint="eastAsia"/>
          <w:b/>
          <w:color w:val="000000" w:themeColor="text1"/>
          <w:szCs w:val="24"/>
          <w:lang w:eastAsia="ko-KR"/>
        </w:rPr>
        <w:t xml:space="preserve"> </w:t>
      </w:r>
      <w:r w:rsidR="00552BF8" w:rsidRPr="00CA3CB1">
        <w:rPr>
          <w:rFonts w:ascii="Times New Roman" w:eastAsia="MS Mincho" w:hAnsi="Times New Roman"/>
          <w:b/>
          <w:color w:val="000000" w:themeColor="text1"/>
          <w:szCs w:val="24"/>
          <w:lang w:eastAsia="ja-JP"/>
        </w:rPr>
        <w:t xml:space="preserve">Linear fitting of the </w:t>
      </w:r>
      <w:r w:rsidR="00552BF8" w:rsidRPr="00CA3CB1">
        <w:rPr>
          <w:rFonts w:ascii="Times New Roman" w:eastAsia="MS Mincho" w:hAnsi="Times New Roman"/>
          <w:b/>
          <w:i/>
          <w:color w:val="000000" w:themeColor="text1"/>
          <w:szCs w:val="24"/>
          <w:lang w:eastAsia="ja-JP"/>
        </w:rPr>
        <w:t>I-V</w:t>
      </w:r>
      <w:r w:rsidR="00552BF8" w:rsidRPr="00CA3CB1">
        <w:rPr>
          <w:rFonts w:ascii="Times New Roman" w:eastAsia="MS Mincho" w:hAnsi="Times New Roman"/>
          <w:b/>
          <w:color w:val="000000" w:themeColor="text1"/>
          <w:szCs w:val="24"/>
          <w:lang w:eastAsia="ja-JP"/>
        </w:rPr>
        <w:t xml:space="preserve"> curves at LRS</w:t>
      </w:r>
    </w:p>
    <w:p w:rsidR="00552BF8" w:rsidRPr="00CA3CB1" w:rsidRDefault="00552BF8" w:rsidP="00552BF8">
      <w:pPr>
        <w:spacing w:after="0"/>
        <w:jc w:val="left"/>
        <w:rPr>
          <w:rFonts w:ascii="Times New Roman" w:eastAsia="맑은 고딕" w:hAnsi="Times New Roman"/>
          <w:color w:val="000000" w:themeColor="text1"/>
          <w:szCs w:val="24"/>
          <w:lang w:eastAsia="ko-KR"/>
        </w:rPr>
      </w:pPr>
    </w:p>
    <w:p w:rsidR="00552BF8" w:rsidRPr="00CA3CB1" w:rsidRDefault="00552BF8" w:rsidP="0095387D">
      <w:pPr>
        <w:widowControl w:val="0"/>
        <w:wordWrap w:val="0"/>
        <w:autoSpaceDE w:val="0"/>
        <w:autoSpaceDN w:val="0"/>
        <w:spacing w:after="0" w:line="480" w:lineRule="auto"/>
        <w:rPr>
          <w:rFonts w:ascii="Times New Roman" w:eastAsia="맑은 고딕" w:hAnsi="Times New Roman"/>
          <w:color w:val="000000" w:themeColor="text1"/>
          <w:kern w:val="2"/>
          <w:szCs w:val="24"/>
          <w:lang w:eastAsia="ko-KR"/>
        </w:rPr>
      </w:pPr>
      <w:r w:rsidRPr="00CA3CB1">
        <w:rPr>
          <w:rFonts w:ascii="Times New Roman" w:eastAsia="맑은 고딕" w:hAnsi="Times New Roman"/>
          <w:color w:val="000000" w:themeColor="text1"/>
          <w:kern w:val="2"/>
          <w:szCs w:val="24"/>
          <w:lang w:eastAsia="ko-KR"/>
        </w:rPr>
        <w:t xml:space="preserve">Figures S2a and S2b show </w:t>
      </w:r>
      <w:r w:rsidR="00BA2E07" w:rsidRPr="00CA3CB1">
        <w:rPr>
          <w:rFonts w:ascii="Times New Roman" w:eastAsia="맑은 고딕" w:hAnsi="Times New Roman"/>
          <w:color w:val="000000" w:themeColor="text1"/>
          <w:kern w:val="2"/>
          <w:szCs w:val="24"/>
          <w:lang w:eastAsia="ko-KR"/>
        </w:rPr>
        <w:t xml:space="preserve">the </w:t>
      </w:r>
      <m:oMath>
        <m:func>
          <m:funcPr>
            <m:ctrlPr>
              <w:rPr>
                <w:rFonts w:ascii="Cambria Math" w:eastAsia="맑은 고딕" w:hAnsi="Cambria Math"/>
                <w:color w:val="000000" w:themeColor="text1"/>
                <w:kern w:val="2"/>
                <w:szCs w:val="24"/>
                <w:lang w:eastAsia="ko-KR"/>
              </w:rPr>
            </m:ctrlPr>
          </m:funcPr>
          <m:fName>
            <m:r>
              <m:rPr>
                <m:sty m:val="p"/>
              </m:rPr>
              <w:rPr>
                <w:rFonts w:ascii="Cambria Math" w:eastAsia="맑은 고딕" w:hAnsi="Cambria Math"/>
                <w:color w:val="000000" w:themeColor="text1"/>
                <w:kern w:val="2"/>
                <w:szCs w:val="24"/>
                <w:lang w:eastAsia="ko-KR"/>
              </w:rPr>
              <m:t>ln(</m:t>
            </m:r>
          </m:fName>
          <m:e>
            <m:r>
              <w:rPr>
                <w:rFonts w:ascii="Cambria Math" w:eastAsia="맑은 고딕" w:hAnsi="Cambria Math"/>
                <w:color w:val="000000" w:themeColor="text1"/>
                <w:kern w:val="2"/>
                <w:szCs w:val="24"/>
                <w:lang w:eastAsia="ko-KR"/>
              </w:rPr>
              <m:t xml:space="preserve">I) vs. </m:t>
            </m:r>
            <m:func>
              <m:funcPr>
                <m:ctrlPr>
                  <w:rPr>
                    <w:rFonts w:ascii="Cambria Math" w:eastAsia="맑은 고딕" w:hAnsi="Cambria Math"/>
                    <w:i/>
                    <w:color w:val="000000" w:themeColor="text1"/>
                    <w:kern w:val="2"/>
                    <w:szCs w:val="24"/>
                    <w:lang w:eastAsia="ko-KR"/>
                  </w:rPr>
                </m:ctrlPr>
              </m:funcPr>
              <m:fName>
                <m:r>
                  <m:rPr>
                    <m:sty m:val="p"/>
                  </m:rPr>
                  <w:rPr>
                    <w:rFonts w:ascii="Cambria Math" w:eastAsia="맑은 고딕" w:hAnsi="Cambria Math"/>
                    <w:color w:val="000000" w:themeColor="text1"/>
                    <w:kern w:val="2"/>
                    <w:szCs w:val="24"/>
                    <w:lang w:eastAsia="ko-KR"/>
                  </w:rPr>
                  <m:t>ln</m:t>
                </m:r>
              </m:fName>
              <m:e>
                <m:r>
                  <w:rPr>
                    <w:rFonts w:ascii="Cambria Math" w:eastAsia="맑은 고딕" w:hAnsi="Cambria Math"/>
                    <w:color w:val="000000" w:themeColor="text1"/>
                    <w:kern w:val="2"/>
                    <w:szCs w:val="24"/>
                    <w:lang w:eastAsia="ko-KR"/>
                  </w:rPr>
                  <m:t>(V)</m:t>
                </m:r>
              </m:e>
            </m:func>
          </m:e>
        </m:func>
      </m:oMath>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 xml:space="preserve">curves </w:t>
      </w:r>
      <w:r w:rsidRPr="00CA3CB1">
        <w:rPr>
          <w:rFonts w:ascii="Times New Roman" w:eastAsia="맑은 고딕" w:hAnsi="Times New Roman" w:hint="eastAsia"/>
          <w:color w:val="000000" w:themeColor="text1"/>
          <w:kern w:val="2"/>
          <w:szCs w:val="24"/>
          <w:lang w:eastAsia="ko-KR"/>
        </w:rPr>
        <w:t>of the</w:t>
      </w:r>
      <w:r w:rsidRPr="00CA3CB1">
        <w:rPr>
          <w:rFonts w:ascii="Times New Roman" w:eastAsia="맑은 고딕" w:hAnsi="Times New Roman"/>
          <w:color w:val="000000" w:themeColor="text1"/>
          <w:kern w:val="2"/>
          <w:szCs w:val="24"/>
          <w:lang w:eastAsia="ko-KR"/>
        </w:rPr>
        <w:t xml:space="preserve"> Ag/CrPS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 xml:space="preserve"> (115 nm)/Au and Ag/CrPS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 xml:space="preserve"> (17 nm)/Au devices at LRS, respectively. Both curves clearly exhibit linear relationships with gradient</w:t>
      </w:r>
      <w:r w:rsidRPr="00CA3CB1">
        <w:rPr>
          <w:rFonts w:ascii="Times New Roman" w:eastAsia="맑은 고딕" w:hAnsi="Times New Roman" w:hint="eastAsia"/>
          <w:color w:val="000000" w:themeColor="text1"/>
          <w:kern w:val="2"/>
          <w:szCs w:val="24"/>
          <w:lang w:eastAsia="ko-KR"/>
        </w:rPr>
        <w:t>s close to</w:t>
      </w:r>
      <w:r w:rsidRPr="00CA3CB1">
        <w:rPr>
          <w:rFonts w:ascii="Times New Roman" w:eastAsia="맑은 고딕" w:hAnsi="Times New Roman"/>
          <w:color w:val="000000" w:themeColor="text1"/>
          <w:kern w:val="2"/>
          <w:szCs w:val="24"/>
          <w:lang w:eastAsia="ko-KR"/>
        </w:rPr>
        <w:t xml:space="preserve"> 1</w:t>
      </w:r>
      <w:r w:rsidR="00D3383F" w:rsidRPr="00CA3CB1">
        <w:rPr>
          <w:rFonts w:ascii="Times New Roman" w:eastAsia="맑은 고딕" w:hAnsi="Times New Roman"/>
          <w:color w:val="000000" w:themeColor="text1"/>
          <w:kern w:val="2"/>
          <w:szCs w:val="24"/>
          <w:lang w:eastAsia="ko-KR"/>
        </w:rPr>
        <w:t>,</w:t>
      </w:r>
      <w:r w:rsidRPr="00CA3CB1">
        <w:rPr>
          <w:rFonts w:ascii="Times New Roman" w:eastAsia="맑은 고딕" w:hAnsi="Times New Roman"/>
          <w:color w:val="000000" w:themeColor="text1"/>
          <w:kern w:val="2"/>
          <w:szCs w:val="24"/>
          <w:lang w:eastAsia="ko-KR"/>
        </w:rPr>
        <w:t xml:space="preserve"> indicating that conductive bridges connect the Ag and Au electrodes</w:t>
      </w:r>
      <w:r w:rsidRPr="00CA3CB1">
        <w:rPr>
          <w:rFonts w:ascii="Times New Roman" w:eastAsia="맑은 고딕" w:hAnsi="Times New Roman"/>
          <w:color w:val="000000" w:themeColor="text1"/>
          <w:kern w:val="2"/>
          <w:szCs w:val="24"/>
          <w:lang w:eastAsia="ko-KR"/>
        </w:rPr>
        <w:fldChar w:fldCharType="begin" w:fldLock="1"/>
      </w:r>
      <w:r w:rsidRPr="00CA3CB1">
        <w:rPr>
          <w:rFonts w:ascii="Times New Roman" w:eastAsia="맑은 고딕" w:hAnsi="Times New Roman"/>
          <w:color w:val="000000" w:themeColor="text1"/>
          <w:kern w:val="2"/>
          <w:szCs w:val="24"/>
          <w:lang w:eastAsia="ko-KR"/>
        </w:rPr>
        <w:instrText>ADDIN CSL_CITATION { "citationItems" : [ { "id" : "ITEM-1", "itemData" : { "DOI" : "10.1039/C5TC01342A", "ISSN" : "2050-7526", "abstract" : "Nanoscale (\u223c28 nm) non-volatile multi-level conductive-bridging-random-access-memory (CBRAM) cells are developed by using a CuO solid-electrolyte, providing a V&lt;inf&gt;set&lt;/inf&gt; of \u223c0.96 V, a V&lt;inf&gt;reset&lt;/inf&gt; of \u223c-1.5 V, a \u223c1 \u00d7 10&lt;sup&gt;2&lt;/sup&gt; memory margin, \u223c3 \u00d7 10&lt;sup&gt;6&lt;/sup&gt; write/erase endurance cycles with 100 \u03bcs AC pulse, \u223c6.63 years retention time at 85 \u00b0C, \u223c100 ns writing speed, and multi-level (four-level) cell operation. Their non-volatile memory cell performance characteristics are intensively determined by studying material properties such as crystallinity and poly grain size of the CuO solid-electrolyte and are found to be independent of nanoscale memory cell size. In particular, the CuO solid-electrolyte-based CBRAM cell vertically connecting with p/n/p-type oxide (CuO/IGZO/CuO) selector shows the operation of 1S(selector)1R(resistor), demonstrating a possibility of cross-bar memory-cell array for realizing terabit-integration non-volatile memory cells.", "author" : [ { "dropping-particle" : "", "family" : "Kwon", "given" : "Kyoung-Cheol", "non-dropping-particle" : "", "parse-names" : false, "suffix" : "" }, { "dropping-particle" : "", "family" : "Song", "given" : "Myung-Jin", "non-dropping-particle" : "", "parse-names" : false, "suffix" : "" }, { "dropping-particle" : "", "family" : "Kwon", "given" : "Ki-Hyun", "non-dropping-particle" : "", "parse-names" : false, "suffix" : "" }, { "dropping-particle" : "", "family" : "Jeoung", "given" : "Han-Vit", "non-dropping-particle" : "", "parse-names" : false, "suffix" : "" }, { "dropping-particle" : "", "family" : "Kim", "given" : "Dong-Won", "non-dropping-particle" : "", "parse-names" : false, "suffix" : "" }, { "dropping-particle" : "", "family" : "Lee", "given" : "Gon-Sub", "non-dropping-particle" : "", "parse-names" : false, "suffix" : "" }, { "dropping-particle" : "", "family" : "Hong", "given" : "Jin-Pyo", "non-dropping-particle" : "", "parse-names" : false, "suffix" : "" }, { "dropping-particle" : "", "family" : "Park", "given" : "Jea-Gun", "non-dropping-particle" : "", "parse-names" : false, "suffix" : "" } ], "container-title" : "J. Mater. Chem. C", "id" : "ITEM-1", "issue" : "37", "issued" : { "date-parts" : [ [ "2015" ] ] }, "page" : "9540-9550", "publisher" : "Royal Society of Chemistry", "title" : "Nanoscale CuO solid-electrolyte-based conductive-bridging-random-access-memory cell operating multi-level-cell and 1selector1resistor", "type" : "article-journal", "volume" : "3" }, "uris" : [ "http://www.mendeley.com/documents/?uuid=0e84f370-291b-4623-bb72-f7bca71f4eff" ] } ], "mendeley" : { "formattedCitation" : "&lt;sup&gt;1&lt;/sup&gt;", "plainTextFormattedCitation" : "1", "previouslyFormattedCitation" : "&lt;sup&gt;1&lt;/sup&gt;" }, "properties" : { "noteIndex" : 0 }, "schema" : "https://github.com/citation-style-language/schema/raw/master/csl-citation.json" }</w:instrText>
      </w:r>
      <w:r w:rsidRPr="00CA3CB1">
        <w:rPr>
          <w:rFonts w:ascii="Times New Roman" w:eastAsia="맑은 고딕" w:hAnsi="Times New Roman"/>
          <w:color w:val="000000" w:themeColor="text1"/>
          <w:kern w:val="2"/>
          <w:szCs w:val="24"/>
          <w:lang w:eastAsia="ko-KR"/>
        </w:rPr>
        <w:fldChar w:fldCharType="separate"/>
      </w:r>
      <w:r w:rsidRPr="00CA3CB1">
        <w:rPr>
          <w:rFonts w:ascii="Times New Roman" w:eastAsia="맑은 고딕" w:hAnsi="Times New Roman"/>
          <w:color w:val="000000" w:themeColor="text1"/>
          <w:kern w:val="2"/>
          <w:szCs w:val="24"/>
          <w:vertAlign w:val="superscript"/>
          <w:lang w:eastAsia="ko-KR"/>
        </w:rPr>
        <w:t>1</w:t>
      </w:r>
      <w:r w:rsidRPr="00CA3CB1">
        <w:rPr>
          <w:rFonts w:ascii="Times New Roman" w:eastAsia="맑은 고딕" w:hAnsi="Times New Roman"/>
          <w:color w:val="000000" w:themeColor="text1"/>
          <w:kern w:val="2"/>
          <w:szCs w:val="24"/>
          <w:lang w:eastAsia="ko-KR"/>
        </w:rPr>
        <w:fldChar w:fldCharType="end"/>
      </w:r>
      <w:r w:rsidRPr="00CA3CB1">
        <w:rPr>
          <w:rFonts w:ascii="Times New Roman" w:eastAsia="맑은 고딕" w:hAnsi="Times New Roman"/>
          <w:color w:val="000000" w:themeColor="text1"/>
          <w:kern w:val="2"/>
          <w:szCs w:val="24"/>
          <w:lang w:eastAsia="ko-KR"/>
        </w:rPr>
        <w:t>.</w:t>
      </w:r>
    </w:p>
    <w:p w:rsidR="00552BF8" w:rsidRPr="00CA3CB1" w:rsidRDefault="00552BF8" w:rsidP="00552BF8">
      <w:pPr>
        <w:spacing w:after="0"/>
        <w:jc w:val="left"/>
        <w:rPr>
          <w:rFonts w:ascii="Times New Roman" w:eastAsia="맑은 고딕" w:hAnsi="Times New Roman"/>
          <w:color w:val="000000" w:themeColor="text1"/>
          <w:szCs w:val="24"/>
          <w:lang w:eastAsia="ko-KR"/>
        </w:rPr>
      </w:pPr>
    </w:p>
    <w:p w:rsidR="00552BF8" w:rsidRPr="00CA3CB1" w:rsidRDefault="0095387D" w:rsidP="0095387D">
      <w:pPr>
        <w:spacing w:after="0"/>
        <w:jc w:val="left"/>
        <w:rPr>
          <w:rFonts w:ascii="Times New Roman" w:eastAsia="MS Mincho" w:hAnsi="Times New Roman"/>
          <w:b/>
          <w:color w:val="000000" w:themeColor="text1"/>
          <w:szCs w:val="24"/>
          <w:lang w:eastAsia="ja-JP"/>
        </w:rPr>
      </w:pPr>
      <w:r w:rsidRPr="00CA3CB1">
        <w:rPr>
          <w:rFonts w:ascii="Times New Roman" w:hAnsi="Times New Roman" w:hint="eastAsia"/>
          <w:b/>
          <w:color w:val="000000" w:themeColor="text1"/>
          <w:szCs w:val="24"/>
          <w:lang w:eastAsia="ko-KR"/>
        </w:rPr>
        <w:t>3.</w:t>
      </w:r>
      <w:r w:rsidR="006849B6" w:rsidRPr="00CA3CB1">
        <w:rPr>
          <w:rFonts w:ascii="Times New Roman" w:hAnsi="Times New Roman" w:hint="eastAsia"/>
          <w:b/>
          <w:color w:val="000000" w:themeColor="text1"/>
          <w:szCs w:val="24"/>
          <w:lang w:eastAsia="ko-KR"/>
        </w:rPr>
        <w:t xml:space="preserve"> </w:t>
      </w:r>
      <w:r w:rsidR="00552BF8" w:rsidRPr="00CA3CB1">
        <w:rPr>
          <w:rFonts w:ascii="Times New Roman" w:eastAsia="MS Mincho" w:hAnsi="Times New Roman" w:hint="eastAsia"/>
          <w:b/>
          <w:color w:val="000000" w:themeColor="text1"/>
          <w:szCs w:val="24"/>
          <w:lang w:eastAsia="ja-JP"/>
        </w:rPr>
        <w:t xml:space="preserve">Temperature dependence of </w:t>
      </w:r>
      <w:r w:rsidR="00D3383F" w:rsidRPr="00CA3CB1">
        <w:rPr>
          <w:rFonts w:ascii="Times New Roman" w:eastAsia="MS Mincho" w:hAnsi="Times New Roman"/>
          <w:b/>
          <w:color w:val="000000" w:themeColor="text1"/>
          <w:szCs w:val="24"/>
          <w:lang w:eastAsia="ja-JP"/>
        </w:rPr>
        <w:t xml:space="preserve">the </w:t>
      </w:r>
      <w:r w:rsidR="00552BF8" w:rsidRPr="00CA3CB1">
        <w:rPr>
          <w:rFonts w:ascii="Times New Roman" w:eastAsia="MS Mincho" w:hAnsi="Times New Roman"/>
          <w:b/>
          <w:color w:val="000000" w:themeColor="text1"/>
          <w:szCs w:val="24"/>
          <w:lang w:eastAsia="ja-JP"/>
        </w:rPr>
        <w:t>switching parameters</w:t>
      </w:r>
      <w:r w:rsidR="00552BF8" w:rsidRPr="00CA3CB1">
        <w:rPr>
          <w:rFonts w:ascii="Times New Roman" w:eastAsia="MS Mincho" w:hAnsi="Times New Roman" w:hint="eastAsia"/>
          <w:color w:val="000000" w:themeColor="text1"/>
          <w:szCs w:val="24"/>
          <w:lang w:eastAsia="ja-JP"/>
        </w:rPr>
        <w:t xml:space="preserve"> </w:t>
      </w:r>
    </w:p>
    <w:p w:rsidR="00552BF8" w:rsidRPr="00CA3CB1" w:rsidRDefault="00552BF8" w:rsidP="00552BF8">
      <w:pPr>
        <w:spacing w:after="0"/>
        <w:jc w:val="left"/>
        <w:rPr>
          <w:rFonts w:ascii="Times New Roman" w:eastAsia="맑은 고딕" w:hAnsi="Times New Roman"/>
          <w:color w:val="000000" w:themeColor="text1"/>
          <w:szCs w:val="24"/>
          <w:lang w:eastAsia="ko-KR"/>
        </w:rPr>
      </w:pPr>
    </w:p>
    <w:p w:rsidR="00552BF8" w:rsidRPr="00CA3CB1" w:rsidRDefault="00552BF8" w:rsidP="0095387D">
      <w:pPr>
        <w:widowControl w:val="0"/>
        <w:wordWrap w:val="0"/>
        <w:autoSpaceDE w:val="0"/>
        <w:autoSpaceDN w:val="0"/>
        <w:spacing w:after="0" w:line="480" w:lineRule="auto"/>
        <w:rPr>
          <w:rFonts w:ascii="Times New Roman" w:eastAsia="맑은 고딕" w:hAnsi="Times New Roman"/>
          <w:color w:val="000000" w:themeColor="text1"/>
          <w:kern w:val="2"/>
          <w:szCs w:val="24"/>
          <w:lang w:eastAsia="ko-KR"/>
        </w:rPr>
      </w:pPr>
      <w:r w:rsidRPr="00CA3CB1">
        <w:rPr>
          <w:rFonts w:ascii="Times New Roman" w:eastAsia="맑은 고딕" w:hAnsi="Times New Roman" w:hint="eastAsia"/>
          <w:color w:val="000000" w:themeColor="text1"/>
          <w:kern w:val="2"/>
          <w:szCs w:val="24"/>
          <w:lang w:eastAsia="ko-KR"/>
        </w:rPr>
        <w:t xml:space="preserve">Figure S3a shows </w:t>
      </w:r>
      <w:r w:rsidRPr="00CA3CB1">
        <w:rPr>
          <w:rFonts w:ascii="Times New Roman" w:eastAsia="맑은 고딕" w:hAnsi="Times New Roman"/>
          <w:color w:val="000000" w:themeColor="text1"/>
          <w:kern w:val="2"/>
          <w:szCs w:val="24"/>
          <w:lang w:eastAsia="ko-KR"/>
        </w:rPr>
        <w:t>the temperature dependent resistances of the Ag/CrPS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 xml:space="preserve"> (115 nm)/Au device at the LRS and HRS, respectively. At the LRS, the resistance value increase</w:t>
      </w:r>
      <w:r w:rsidRPr="00CA3CB1">
        <w:rPr>
          <w:rFonts w:ascii="Times New Roman" w:eastAsia="맑은 고딕" w:hAnsi="Times New Roman" w:hint="eastAsia"/>
          <w:color w:val="000000" w:themeColor="text1"/>
          <w:kern w:val="2"/>
          <w:szCs w:val="24"/>
          <w:lang w:eastAsia="ko-KR"/>
        </w:rPr>
        <w:t>s</w:t>
      </w:r>
      <w:r w:rsidRPr="00CA3CB1">
        <w:rPr>
          <w:rFonts w:ascii="Times New Roman" w:eastAsia="맑은 고딕" w:hAnsi="Times New Roman"/>
          <w:color w:val="000000" w:themeColor="text1"/>
          <w:kern w:val="2"/>
          <w:szCs w:val="24"/>
          <w:lang w:eastAsia="ko-KR"/>
        </w:rPr>
        <w:t xml:space="preserve"> with temperature, which </w:t>
      </w:r>
      <w:r w:rsidR="00D3383F" w:rsidRPr="00CA3CB1">
        <w:rPr>
          <w:rFonts w:ascii="Times New Roman" w:eastAsia="맑은 고딕" w:hAnsi="Times New Roman"/>
          <w:color w:val="000000" w:themeColor="text1"/>
          <w:kern w:val="2"/>
          <w:szCs w:val="24"/>
          <w:lang w:eastAsia="ko-KR"/>
        </w:rPr>
        <w:t xml:space="preserve">is of good agreement </w:t>
      </w:r>
      <w:r w:rsidRPr="00CA3CB1">
        <w:rPr>
          <w:rFonts w:ascii="Times New Roman" w:eastAsia="맑은 고딕" w:hAnsi="Times New Roman"/>
          <w:color w:val="000000" w:themeColor="text1"/>
          <w:kern w:val="2"/>
          <w:szCs w:val="24"/>
          <w:lang w:eastAsia="ko-KR"/>
        </w:rPr>
        <w:t xml:space="preserve">with the metallic behavior and may be attributed to the formation of a conductive bridge. In contrast, at the HRS, the resistance value decreases as the temperature increases, </w:t>
      </w:r>
      <w:r w:rsidR="00D3383F" w:rsidRPr="00CA3CB1">
        <w:rPr>
          <w:rFonts w:ascii="Times New Roman" w:eastAsia="맑은 고딕" w:hAnsi="Times New Roman"/>
          <w:color w:val="000000" w:themeColor="text1"/>
          <w:kern w:val="2"/>
          <w:szCs w:val="24"/>
          <w:lang w:eastAsia="ko-KR"/>
        </w:rPr>
        <w:t xml:space="preserve">thus </w:t>
      </w:r>
      <w:r w:rsidRPr="00CA3CB1">
        <w:rPr>
          <w:rFonts w:ascii="Times New Roman" w:eastAsia="맑은 고딕" w:hAnsi="Times New Roman"/>
          <w:color w:val="000000" w:themeColor="text1"/>
          <w:kern w:val="2"/>
          <w:szCs w:val="24"/>
          <w:lang w:eastAsia="ko-KR"/>
        </w:rPr>
        <w:t xml:space="preserve">corresponding to an insulator-like phenomenon. The HRS current in a CBRAM usually follows a thermally activated conduction mechanism, the temperature dependent resistance of which is expressed </w:t>
      </w:r>
      <w:r w:rsidR="00D3383F" w:rsidRPr="00CA3CB1">
        <w:rPr>
          <w:rFonts w:ascii="Times New Roman" w:eastAsia="맑은 고딕" w:hAnsi="Times New Roman"/>
          <w:color w:val="000000" w:themeColor="text1"/>
          <w:kern w:val="2"/>
          <w:szCs w:val="24"/>
          <w:lang w:eastAsia="ko-KR"/>
        </w:rPr>
        <w:t xml:space="preserve">using </w:t>
      </w:r>
      <w:r w:rsidRPr="00CA3CB1">
        <w:rPr>
          <w:rFonts w:ascii="Times New Roman" w:eastAsia="맑은 고딕" w:hAnsi="Times New Roman"/>
          <w:color w:val="000000" w:themeColor="text1"/>
          <w:kern w:val="2"/>
          <w:szCs w:val="24"/>
          <w:lang w:eastAsia="ko-KR"/>
        </w:rPr>
        <w:t xml:space="preserve">the Arrhenius equation </w:t>
      </w:r>
      <w:r w:rsidRPr="00CA3CB1">
        <w:rPr>
          <w:rFonts w:ascii="Times New Roman" w:eastAsia="맑은 고딕" w:hAnsi="Times New Roman" w:hint="eastAsia"/>
          <w:color w:val="000000" w:themeColor="text1"/>
          <w:kern w:val="2"/>
          <w:szCs w:val="24"/>
          <w:lang w:eastAsia="ko-KR"/>
        </w:rPr>
        <w:t>(</w:t>
      </w:r>
      <w:r w:rsidRPr="00CA3CB1">
        <w:rPr>
          <w:rFonts w:ascii="Times New Roman" w:eastAsia="맑은 고딕" w:hAnsi="Times New Roman"/>
          <w:color w:val="000000" w:themeColor="text1"/>
          <w:kern w:val="2"/>
          <w:szCs w:val="24"/>
          <w:lang w:eastAsia="ko-KR"/>
        </w:rPr>
        <w:t xml:space="preserve">Eq. </w:t>
      </w:r>
      <w:r w:rsidRPr="00CA3CB1">
        <w:rPr>
          <w:rFonts w:ascii="Times New Roman" w:eastAsia="맑은 고딕" w:hAnsi="Times New Roman" w:hint="eastAsia"/>
          <w:color w:val="000000" w:themeColor="text1"/>
          <w:kern w:val="2"/>
          <w:szCs w:val="24"/>
          <w:lang w:eastAsia="ko-KR"/>
        </w:rPr>
        <w:t>1)</w:t>
      </w:r>
      <w:r w:rsidRPr="00CA3CB1">
        <w:rPr>
          <w:rFonts w:ascii="Times New Roman" w:eastAsia="맑은 고딕" w:hAnsi="Times New Roman"/>
          <w:color w:val="000000" w:themeColor="text1"/>
          <w:kern w:val="2"/>
          <w:szCs w:val="24"/>
          <w:lang w:eastAsia="ko-KR"/>
        </w:rPr>
        <w:t xml:space="preserve"> as follows: </w:t>
      </w:r>
    </w:p>
    <w:p w:rsidR="00552BF8" w:rsidRPr="00CA3CB1" w:rsidRDefault="002C4FB7" w:rsidP="00552BF8">
      <w:pPr>
        <w:widowControl w:val="0"/>
        <w:wordWrap w:val="0"/>
        <w:autoSpaceDE w:val="0"/>
        <w:autoSpaceDN w:val="0"/>
        <w:spacing w:after="0" w:line="480" w:lineRule="auto"/>
        <w:jc w:val="center"/>
        <w:rPr>
          <w:rFonts w:ascii="Times New Roman" w:eastAsia="맑은 고딕" w:hAnsi="Times New Roman"/>
          <w:color w:val="000000" w:themeColor="text1"/>
          <w:kern w:val="2"/>
          <w:szCs w:val="24"/>
          <w:lang w:eastAsia="ko-KR"/>
        </w:rPr>
      </w:pPr>
      <m:oMath>
        <m:func>
          <m:funcPr>
            <m:ctrlPr>
              <w:rPr>
                <w:rFonts w:ascii="Cambria Math" w:eastAsia="맑은 고딕" w:hAnsi="Cambria Math"/>
                <w:color w:val="000000" w:themeColor="text1"/>
                <w:kern w:val="2"/>
                <w:szCs w:val="24"/>
                <w:lang w:eastAsia="ko-KR"/>
              </w:rPr>
            </m:ctrlPr>
          </m:funcPr>
          <m:fName>
            <m:r>
              <m:rPr>
                <m:sty m:val="p"/>
              </m:rPr>
              <w:rPr>
                <w:rFonts w:ascii="Cambria Math" w:eastAsia="맑은 고딕" w:hAnsi="Cambria Math"/>
                <w:color w:val="000000" w:themeColor="text1"/>
                <w:kern w:val="2"/>
                <w:szCs w:val="24"/>
                <w:lang w:eastAsia="ko-KR"/>
              </w:rPr>
              <m:t>ln</m:t>
            </m:r>
          </m:fName>
          <m:e>
            <m:d>
              <m:dPr>
                <m:begChr m:val="|"/>
                <m:endChr m:val="|"/>
                <m:ctrlPr>
                  <w:rPr>
                    <w:rFonts w:ascii="Cambria Math" w:eastAsia="맑은 고딕" w:hAnsi="Cambria Math"/>
                    <w:i/>
                    <w:color w:val="000000" w:themeColor="text1"/>
                    <w:kern w:val="2"/>
                    <w:szCs w:val="24"/>
                    <w:lang w:eastAsia="ko-KR"/>
                  </w:rPr>
                </m:ctrlPr>
              </m:dPr>
              <m:e>
                <m:r>
                  <w:rPr>
                    <w:rFonts w:ascii="Cambria Math" w:eastAsia="맑은 고딕" w:hAnsi="Cambria Math"/>
                    <w:color w:val="000000" w:themeColor="text1"/>
                    <w:kern w:val="2"/>
                    <w:szCs w:val="24"/>
                    <w:lang w:eastAsia="ko-KR"/>
                  </w:rPr>
                  <m:t>R</m:t>
                </m:r>
              </m:e>
            </m:d>
            <m:r>
              <w:rPr>
                <w:rFonts w:ascii="Cambria Math" w:eastAsia="맑은 고딕" w:hAnsi="Cambria Math"/>
                <w:color w:val="000000" w:themeColor="text1"/>
                <w:kern w:val="2"/>
                <w:szCs w:val="24"/>
                <w:lang w:eastAsia="ko-KR"/>
              </w:rPr>
              <m:t>=</m:t>
            </m:r>
            <m:func>
              <m:funcPr>
                <m:ctrlPr>
                  <w:rPr>
                    <w:rFonts w:ascii="Cambria Math" w:eastAsia="맑은 고딕" w:hAnsi="Cambria Math"/>
                    <w:i/>
                    <w:color w:val="000000" w:themeColor="text1"/>
                    <w:kern w:val="2"/>
                    <w:szCs w:val="24"/>
                    <w:lang w:eastAsia="ko-KR"/>
                  </w:rPr>
                </m:ctrlPr>
              </m:funcPr>
              <m:fName>
                <m:r>
                  <m:rPr>
                    <m:sty m:val="p"/>
                  </m:rPr>
                  <w:rPr>
                    <w:rFonts w:ascii="Cambria Math" w:eastAsia="맑은 고딕" w:hAnsi="Cambria Math"/>
                    <w:color w:val="000000" w:themeColor="text1"/>
                    <w:kern w:val="2"/>
                    <w:szCs w:val="24"/>
                    <w:lang w:eastAsia="ko-KR"/>
                  </w:rPr>
                  <m:t>ln</m:t>
                </m:r>
              </m:fName>
              <m:e>
                <m:d>
                  <m:dPr>
                    <m:begChr m:val="|"/>
                    <m:endChr m:val="|"/>
                    <m:ctrlPr>
                      <w:rPr>
                        <w:rFonts w:ascii="Cambria Math" w:eastAsia="맑은 고딕" w:hAnsi="Cambria Math"/>
                        <w:i/>
                        <w:color w:val="000000" w:themeColor="text1"/>
                        <w:kern w:val="2"/>
                        <w:szCs w:val="24"/>
                        <w:lang w:eastAsia="ko-KR"/>
                      </w:rPr>
                    </m:ctrlPr>
                  </m:dPr>
                  <m:e>
                    <m:r>
                      <w:rPr>
                        <w:rFonts w:ascii="Cambria Math" w:eastAsia="맑은 고딕" w:hAnsi="Cambria Math"/>
                        <w:color w:val="000000" w:themeColor="text1"/>
                        <w:kern w:val="2"/>
                        <w:szCs w:val="24"/>
                        <w:lang w:eastAsia="ko-KR"/>
                      </w:rPr>
                      <m:t>A</m:t>
                    </m:r>
                  </m:e>
                </m:d>
              </m:e>
            </m:func>
            <m:r>
              <w:rPr>
                <w:rFonts w:ascii="Cambria Math" w:eastAsia="맑은 고딕" w:hAnsi="Cambria Math"/>
                <w:color w:val="000000" w:themeColor="text1"/>
                <w:kern w:val="2"/>
                <w:szCs w:val="24"/>
                <w:lang w:eastAsia="ko-KR"/>
              </w:rPr>
              <m:t>+</m:t>
            </m:r>
            <m:sSub>
              <m:sSubPr>
                <m:ctrlPr>
                  <w:rPr>
                    <w:rFonts w:ascii="Cambria Math" w:eastAsia="맑은 고딕" w:hAnsi="Cambria Math"/>
                    <w:i/>
                    <w:color w:val="000000" w:themeColor="text1"/>
                    <w:kern w:val="2"/>
                    <w:szCs w:val="24"/>
                    <w:lang w:eastAsia="ko-KR"/>
                  </w:rPr>
                </m:ctrlPr>
              </m:sSubPr>
              <m:e>
                <m:r>
                  <w:rPr>
                    <w:rFonts w:ascii="Cambria Math" w:eastAsia="맑은 고딕" w:hAnsi="Cambria Math"/>
                    <w:color w:val="000000" w:themeColor="text1"/>
                    <w:kern w:val="2"/>
                    <w:szCs w:val="24"/>
                    <w:lang w:eastAsia="ko-KR"/>
                  </w:rPr>
                  <m:t>E</m:t>
                </m:r>
              </m:e>
              <m:sub>
                <m:r>
                  <w:rPr>
                    <w:rFonts w:ascii="Cambria Math" w:eastAsia="맑은 고딕" w:hAnsi="Cambria Math"/>
                    <w:color w:val="000000" w:themeColor="text1"/>
                    <w:kern w:val="2"/>
                    <w:szCs w:val="24"/>
                    <w:lang w:eastAsia="ko-KR"/>
                  </w:rPr>
                  <m:t>a</m:t>
                </m:r>
              </m:sub>
            </m:sSub>
          </m:e>
        </m:func>
        <m:d>
          <m:dPr>
            <m:ctrlPr>
              <w:rPr>
                <w:rFonts w:ascii="Cambria Math" w:eastAsia="맑은 고딕" w:hAnsi="Cambria Math"/>
                <w:i/>
                <w:color w:val="000000" w:themeColor="text1"/>
                <w:kern w:val="2"/>
                <w:szCs w:val="24"/>
                <w:lang w:eastAsia="ko-KR"/>
              </w:rPr>
            </m:ctrlPr>
          </m:dPr>
          <m:e>
            <m:f>
              <m:fPr>
                <m:ctrlPr>
                  <w:rPr>
                    <w:rFonts w:ascii="Cambria Math" w:eastAsia="맑은 고딕" w:hAnsi="Cambria Math"/>
                    <w:i/>
                    <w:color w:val="000000" w:themeColor="text1"/>
                    <w:kern w:val="2"/>
                    <w:szCs w:val="24"/>
                    <w:lang w:eastAsia="ko-KR"/>
                  </w:rPr>
                </m:ctrlPr>
              </m:fPr>
              <m:num>
                <m:r>
                  <w:rPr>
                    <w:rFonts w:ascii="Cambria Math" w:eastAsia="맑은 고딕" w:hAnsi="Cambria Math"/>
                    <w:color w:val="000000" w:themeColor="text1"/>
                    <w:kern w:val="2"/>
                    <w:szCs w:val="24"/>
                    <w:lang w:eastAsia="ko-KR"/>
                  </w:rPr>
                  <m:t>1</m:t>
                </m:r>
              </m:num>
              <m:den>
                <m:sSub>
                  <m:sSubPr>
                    <m:ctrlPr>
                      <w:rPr>
                        <w:rFonts w:ascii="Cambria Math" w:eastAsia="맑은 고딕" w:hAnsi="Cambria Math"/>
                        <w:i/>
                        <w:color w:val="000000" w:themeColor="text1"/>
                        <w:kern w:val="2"/>
                        <w:szCs w:val="24"/>
                        <w:lang w:eastAsia="ko-KR"/>
                      </w:rPr>
                    </m:ctrlPr>
                  </m:sSubPr>
                  <m:e>
                    <m:r>
                      <w:rPr>
                        <w:rFonts w:ascii="Cambria Math" w:eastAsia="맑은 고딕" w:hAnsi="Cambria Math"/>
                        <w:color w:val="000000" w:themeColor="text1"/>
                        <w:kern w:val="2"/>
                        <w:szCs w:val="24"/>
                        <w:lang w:eastAsia="ko-KR"/>
                      </w:rPr>
                      <m:t>k</m:t>
                    </m:r>
                  </m:e>
                  <m:sub>
                    <m:r>
                      <w:rPr>
                        <w:rFonts w:ascii="Cambria Math" w:eastAsia="맑은 고딕" w:hAnsi="Cambria Math"/>
                        <w:color w:val="000000" w:themeColor="text1"/>
                        <w:kern w:val="2"/>
                        <w:szCs w:val="24"/>
                        <w:lang w:eastAsia="ko-KR"/>
                      </w:rPr>
                      <m:t>B</m:t>
                    </m:r>
                  </m:sub>
                </m:sSub>
                <m:r>
                  <w:rPr>
                    <w:rFonts w:ascii="Cambria Math" w:eastAsia="맑은 고딕" w:hAnsi="Cambria Math"/>
                    <w:color w:val="000000" w:themeColor="text1"/>
                    <w:kern w:val="2"/>
                    <w:szCs w:val="24"/>
                    <w:lang w:eastAsia="ko-KR"/>
                  </w:rPr>
                  <m:t>T</m:t>
                </m:r>
              </m:den>
            </m:f>
          </m:e>
        </m:d>
      </m:oMath>
      <w:r w:rsidR="00552BF8" w:rsidRPr="00CA3CB1">
        <w:rPr>
          <w:rFonts w:ascii="Times New Roman" w:eastAsia="맑은 고딕" w:hAnsi="Times New Roman" w:hint="eastAsia"/>
          <w:color w:val="000000" w:themeColor="text1"/>
          <w:kern w:val="2"/>
          <w:szCs w:val="24"/>
          <w:lang w:eastAsia="ko-KR"/>
        </w:rPr>
        <w:t xml:space="preserve">       (1)</w:t>
      </w:r>
    </w:p>
    <w:p w:rsidR="00552BF8" w:rsidRPr="00CA3CB1" w:rsidRDefault="00552BF8" w:rsidP="00552BF8">
      <w:pPr>
        <w:widowControl w:val="0"/>
        <w:wordWrap w:val="0"/>
        <w:autoSpaceDE w:val="0"/>
        <w:autoSpaceDN w:val="0"/>
        <w:spacing w:after="0" w:line="480" w:lineRule="auto"/>
        <w:rPr>
          <w:rFonts w:ascii="Times New Roman" w:eastAsia="맑은 고딕" w:hAnsi="Times New Roman"/>
          <w:color w:val="000000" w:themeColor="text1"/>
          <w:kern w:val="2"/>
          <w:szCs w:val="24"/>
          <w:lang w:eastAsia="ko-KR"/>
        </w:rPr>
      </w:pPr>
      <w:r w:rsidRPr="00CA3CB1">
        <w:rPr>
          <w:rFonts w:ascii="Times New Roman" w:eastAsia="맑은 고딕" w:hAnsi="Times New Roman"/>
          <w:color w:val="000000" w:themeColor="text1"/>
          <w:kern w:val="2"/>
          <w:szCs w:val="24"/>
          <w:lang w:eastAsia="ko-KR"/>
        </w:rPr>
        <w:lastRenderedPageBreak/>
        <w:t xml:space="preserve">where </w:t>
      </w:r>
      <m:oMath>
        <m:r>
          <w:rPr>
            <w:rFonts w:ascii="Cambria Math" w:eastAsia="맑은 고딕" w:hAnsi="Cambria Math"/>
            <w:color w:val="000000" w:themeColor="text1"/>
            <w:kern w:val="2"/>
            <w:szCs w:val="24"/>
            <w:lang w:eastAsia="ko-KR"/>
          </w:rPr>
          <m:t xml:space="preserve">A </m:t>
        </m:r>
      </m:oMath>
      <w:r w:rsidRPr="00CA3CB1">
        <w:rPr>
          <w:rFonts w:ascii="Times New Roman" w:eastAsia="맑은 고딕" w:hAnsi="Times New Roman"/>
          <w:color w:val="000000" w:themeColor="text1"/>
          <w:kern w:val="2"/>
          <w:szCs w:val="24"/>
          <w:lang w:eastAsia="ko-KR"/>
        </w:rPr>
        <w:t xml:space="preserve">is the pre-exponential factor, </w:t>
      </w:r>
      <m:oMath>
        <m:sSub>
          <m:sSubPr>
            <m:ctrlPr>
              <w:rPr>
                <w:rFonts w:ascii="Cambria Math" w:eastAsia="맑은 고딕" w:hAnsi="Cambria Math"/>
                <w:color w:val="000000" w:themeColor="text1"/>
                <w:kern w:val="2"/>
                <w:szCs w:val="24"/>
                <w:lang w:eastAsia="ko-KR"/>
              </w:rPr>
            </m:ctrlPr>
          </m:sSubPr>
          <m:e>
            <m:r>
              <w:rPr>
                <w:rFonts w:ascii="Cambria Math" w:eastAsia="맑은 고딕" w:hAnsi="Cambria Math"/>
                <w:color w:val="000000" w:themeColor="text1"/>
                <w:kern w:val="2"/>
                <w:szCs w:val="24"/>
                <w:lang w:eastAsia="ko-KR"/>
              </w:rPr>
              <m:t>E</m:t>
            </m:r>
          </m:e>
          <m:sub>
            <m:r>
              <w:rPr>
                <w:rFonts w:ascii="Cambria Math" w:eastAsia="맑은 고딕" w:hAnsi="Cambria Math"/>
                <w:color w:val="000000" w:themeColor="text1"/>
                <w:kern w:val="2"/>
                <w:szCs w:val="24"/>
                <w:lang w:eastAsia="ko-KR"/>
              </w:rPr>
              <m:t>a</m:t>
            </m:r>
          </m:sub>
        </m:sSub>
      </m:oMath>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 xml:space="preserve">is the activation energy, and </w:t>
      </w:r>
      <m:oMath>
        <m:sSub>
          <m:sSubPr>
            <m:ctrlPr>
              <w:rPr>
                <w:rFonts w:ascii="Cambria Math" w:eastAsia="맑은 고딕" w:hAnsi="Cambria Math"/>
                <w:color w:val="000000" w:themeColor="text1"/>
                <w:kern w:val="2"/>
                <w:szCs w:val="24"/>
                <w:lang w:eastAsia="ko-KR"/>
              </w:rPr>
            </m:ctrlPr>
          </m:sSubPr>
          <m:e>
            <m:r>
              <w:rPr>
                <w:rFonts w:ascii="Cambria Math" w:eastAsia="맑은 고딕" w:hAnsi="Cambria Math"/>
                <w:color w:val="000000" w:themeColor="text1"/>
                <w:kern w:val="2"/>
                <w:szCs w:val="24"/>
                <w:lang w:eastAsia="ko-KR"/>
              </w:rPr>
              <m:t>k</m:t>
            </m:r>
          </m:e>
          <m:sub>
            <m:r>
              <w:rPr>
                <w:rFonts w:ascii="Cambria Math" w:eastAsia="맑은 고딕" w:hAnsi="Cambria Math"/>
                <w:color w:val="000000" w:themeColor="text1"/>
                <w:kern w:val="2"/>
                <w:szCs w:val="24"/>
                <w:lang w:eastAsia="ko-KR"/>
              </w:rPr>
              <m:t>B</m:t>
            </m:r>
          </m:sub>
        </m:sSub>
      </m:oMath>
      <w:r w:rsidRPr="00CA3CB1">
        <w:rPr>
          <w:rFonts w:ascii="Times New Roman" w:eastAsia="맑은 고딕" w:hAnsi="Times New Roman"/>
          <w:color w:val="000000" w:themeColor="text1"/>
          <w:kern w:val="2"/>
          <w:szCs w:val="24"/>
          <w:lang w:eastAsia="ko-KR"/>
        </w:rPr>
        <w:t xml:space="preserve"> is the Boltzmann constant</w:t>
      </w:r>
      <w:r w:rsidRPr="00CA3CB1">
        <w:rPr>
          <w:rFonts w:ascii="Times New Roman" w:eastAsia="맑은 고딕" w:hAnsi="Times New Roman"/>
          <w:color w:val="000000" w:themeColor="text1"/>
          <w:kern w:val="2"/>
          <w:szCs w:val="24"/>
          <w:lang w:eastAsia="ko-KR"/>
        </w:rPr>
        <w:fldChar w:fldCharType="begin" w:fldLock="1"/>
      </w:r>
      <w:r w:rsidRPr="00CA3CB1">
        <w:rPr>
          <w:rFonts w:ascii="Times New Roman" w:eastAsia="맑은 고딕" w:hAnsi="Times New Roman"/>
          <w:color w:val="000000" w:themeColor="text1"/>
          <w:kern w:val="2"/>
          <w:szCs w:val="24"/>
          <w:lang w:eastAsia="ko-KR"/>
        </w:rPr>
        <w:instrText>ADDIN CSL_CITATION { "citationItems" : [ { "id" : "ITEM-1", "itemData" : { "DOI" : "10.1038/nmat4135", "ISBN" : "1476-1122", "ISSN" : "1476-1122", "PMID" : "25384168", "abstract" : "Novel computing technologies that imitate the principles of biological neural systems may offer low power consumption along with distinct cognitive and learning advantages. The development of reliable memristive devices capable of storing multiple states of information has opened up new applications such as neuromorphic circuits and adaptive systems. At the same time, the explosive growth of the printed electronics industry has expedited the search for advanced memory materials suitable for manufacturing flexible devices. Here, we demonstrate that solution-processed MoOx/MoS2 and WOx/WS2 heterostructures sandwiched between two printed\u00a0silver electrodes exhibit an unprecedentedly large and tunable electrical resistance range from 10(2) to 10(8)\u2009\u03a9 combined with low programming voltages of 0.1-0.2 V. The bipolar resistive switching, with a concurrent capacitive contribution, is governed by an ultrathin (&lt;3 nm) oxide layer. With strong nonlinearity in switching dynamics, different mechanisms of synaptic plasticity are implemented by applying a sequence of electrical\u00a0pulses.", "author" : [ { "dropping-particle" : "", "family" : "Bessonov", "given" : "Alexander a", "non-dropping-particle" : "", "parse-names" : false, "suffix" : "" }, { "dropping-particle" : "", "family" : "Kirikova", "given" : "Marina N", "non-dropping-particle" : "", "parse-names" : false, "suffix" : "" }, { "dropping-particle" : "", "family" : "Petukhov", "given" : "Dmitrii I", "non-dropping-particle" : "", "parse-names" : false, "suffix" : "" }, { "dropping-particle" : "", "family" : "Allen", "given" : "Mark", "non-dropping-particle" : "", "parse-names" : false, "suffix" : "" }, { "dropping-particle" : "", "family" : "Ryh\u00e4nen", "given" : "Tapani", "non-dropping-particle" : "", "parse-names" : false, "suffix" : "" }, { "dropping-particle" : "", "family" : "Bailey", "given" : "Marc J a", "non-dropping-particle" : "", "parse-names" : false, "suffix" : "" } ], "container-title" : "Nature materials", "id" : "ITEM-1", "issue" : "2", "issued" : { "date-parts" : [ [ "2015" ] ] }, "page" : "199-204", "title" : "Layered memristive and memcapacitive switches for printable electronics.", "type" : "article-journal", "volume" : "14" }, "uris" : [ "http://www.mendeley.com/documents/?uuid=7eb811d0-3c54-41bf-906f-8a6cc324aaa6" ] } ], "mendeley" : { "formattedCitation" : "&lt;sup&gt;2&lt;/sup&gt;", "plainTextFormattedCitation" : "2", "previouslyFormattedCitation" : "&lt;sup&gt;2&lt;/sup&gt;" }, "properties" : { "noteIndex" : 0 }, "schema" : "https://github.com/citation-style-language/schema/raw/master/csl-citation.json" }</w:instrText>
      </w:r>
      <w:r w:rsidRPr="00CA3CB1">
        <w:rPr>
          <w:rFonts w:ascii="Times New Roman" w:eastAsia="맑은 고딕" w:hAnsi="Times New Roman"/>
          <w:color w:val="000000" w:themeColor="text1"/>
          <w:kern w:val="2"/>
          <w:szCs w:val="24"/>
          <w:lang w:eastAsia="ko-KR"/>
        </w:rPr>
        <w:fldChar w:fldCharType="separate"/>
      </w:r>
      <w:r w:rsidRPr="00CA3CB1">
        <w:rPr>
          <w:rFonts w:ascii="Times New Roman" w:eastAsia="맑은 고딕" w:hAnsi="Times New Roman"/>
          <w:color w:val="000000" w:themeColor="text1"/>
          <w:kern w:val="2"/>
          <w:szCs w:val="24"/>
          <w:vertAlign w:val="superscript"/>
          <w:lang w:eastAsia="ko-KR"/>
        </w:rPr>
        <w:t>2</w:t>
      </w:r>
      <w:r w:rsidRPr="00CA3CB1">
        <w:rPr>
          <w:rFonts w:ascii="Times New Roman" w:eastAsia="맑은 고딕" w:hAnsi="Times New Roman"/>
          <w:color w:val="000000" w:themeColor="text1"/>
          <w:kern w:val="2"/>
          <w:szCs w:val="24"/>
          <w:lang w:eastAsia="ko-KR"/>
        </w:rPr>
        <w:fldChar w:fldCharType="end"/>
      </w:r>
      <w:r w:rsidRPr="00CA3CB1">
        <w:rPr>
          <w:rFonts w:ascii="Times New Roman" w:eastAsia="맑은 고딕" w:hAnsi="Times New Roman"/>
          <w:color w:val="000000" w:themeColor="text1"/>
          <w:kern w:val="2"/>
          <w:szCs w:val="24"/>
          <w:lang w:eastAsia="ko-KR"/>
        </w:rPr>
        <w:t xml:space="preserve">. </w:t>
      </w:r>
      <w:r w:rsidRPr="00CA3CB1">
        <w:rPr>
          <w:rFonts w:ascii="Times New Roman" w:eastAsia="맑은 고딕" w:hAnsi="Times New Roman" w:hint="eastAsia"/>
          <w:color w:val="000000" w:themeColor="text1"/>
          <w:kern w:val="2"/>
          <w:szCs w:val="24"/>
          <w:lang w:eastAsia="ko-KR"/>
        </w:rPr>
        <w:t>The inset of F</w:t>
      </w:r>
      <w:r w:rsidRPr="00CA3CB1">
        <w:rPr>
          <w:rFonts w:ascii="Times New Roman" w:eastAsia="맑은 고딕" w:hAnsi="Times New Roman"/>
          <w:color w:val="000000" w:themeColor="text1"/>
          <w:kern w:val="2"/>
          <w:szCs w:val="24"/>
          <w:lang w:eastAsia="ko-KR"/>
        </w:rPr>
        <w:t>igure S3a clearly shows that the HRS resistance of the Ag/CrPS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 xml:space="preserve"> (</w:t>
      </w:r>
      <w:r w:rsidRPr="00CA3CB1">
        <w:rPr>
          <w:rFonts w:ascii="Times New Roman" w:eastAsia="맑은 고딕" w:hAnsi="Times New Roman" w:hint="eastAsia"/>
          <w:color w:val="000000" w:themeColor="text1"/>
          <w:kern w:val="2"/>
          <w:szCs w:val="24"/>
          <w:lang w:eastAsia="ko-KR"/>
        </w:rPr>
        <w:t>115</w:t>
      </w:r>
      <w:r w:rsidRPr="00CA3CB1">
        <w:rPr>
          <w:rFonts w:ascii="Times New Roman" w:eastAsia="맑은 고딕" w:hAnsi="Times New Roman"/>
          <w:color w:val="000000" w:themeColor="text1"/>
          <w:kern w:val="2"/>
          <w:szCs w:val="24"/>
          <w:lang w:eastAsia="ko-KR"/>
        </w:rPr>
        <w:t xml:space="preserve"> nm)/Au device, which is measured at a 0.15 V read voltage, is well </w:t>
      </w:r>
      <w:r w:rsidR="00E82A8D" w:rsidRPr="00CA3CB1">
        <w:rPr>
          <w:rFonts w:ascii="Times New Roman" w:eastAsia="맑은 고딕" w:hAnsi="Times New Roman"/>
          <w:color w:val="000000" w:themeColor="text1"/>
          <w:kern w:val="2"/>
          <w:szCs w:val="24"/>
          <w:lang w:eastAsia="ko-KR"/>
        </w:rPr>
        <w:t xml:space="preserve">fitted </w:t>
      </w:r>
      <w:r w:rsidR="00D3383F" w:rsidRPr="00CA3CB1">
        <w:rPr>
          <w:rFonts w:ascii="Times New Roman" w:eastAsia="맑은 고딕" w:hAnsi="Times New Roman"/>
          <w:color w:val="000000" w:themeColor="text1"/>
          <w:kern w:val="2"/>
          <w:szCs w:val="24"/>
          <w:lang w:eastAsia="ko-KR"/>
        </w:rPr>
        <w:t xml:space="preserve">using </w:t>
      </w:r>
      <w:r w:rsidRPr="00CA3CB1">
        <w:rPr>
          <w:rFonts w:ascii="Times New Roman" w:eastAsia="맑은 고딕" w:hAnsi="Times New Roman"/>
          <w:color w:val="000000" w:themeColor="text1"/>
          <w:kern w:val="2"/>
          <w:szCs w:val="24"/>
          <w:lang w:eastAsia="ko-KR"/>
        </w:rPr>
        <w:t xml:space="preserve">the Arrhenius equation. From the slope of the fitting line, </w:t>
      </w:r>
      <w:proofErr w:type="gramStart"/>
      <w:r w:rsidR="00E82A8D" w:rsidRPr="00CA3CB1">
        <w:rPr>
          <w:rFonts w:ascii="Times New Roman" w:eastAsia="맑은 고딕" w:hAnsi="Times New Roman"/>
          <w:color w:val="000000" w:themeColor="text1"/>
          <w:kern w:val="2"/>
          <w:szCs w:val="24"/>
          <w:lang w:eastAsia="ko-KR"/>
        </w:rPr>
        <w:t xml:space="preserve">the </w:t>
      </w:r>
      <m:oMath>
        <m:sSub>
          <m:sSubPr>
            <m:ctrlPr>
              <w:rPr>
                <w:rFonts w:ascii="Cambria Math" w:eastAsia="맑은 고딕" w:hAnsi="Cambria Math"/>
                <w:color w:val="000000" w:themeColor="text1"/>
                <w:kern w:val="2"/>
                <w:szCs w:val="24"/>
                <w:lang w:eastAsia="ko-KR"/>
              </w:rPr>
            </m:ctrlPr>
          </m:sSubPr>
          <m:e>
            <m:r>
              <w:rPr>
                <w:rFonts w:ascii="Cambria Math" w:eastAsia="맑은 고딕" w:hAnsi="Cambria Math"/>
                <w:color w:val="000000" w:themeColor="text1"/>
                <w:kern w:val="2"/>
                <w:szCs w:val="24"/>
                <w:lang w:eastAsia="ko-KR"/>
              </w:rPr>
              <m:t>E</m:t>
            </m:r>
          </m:e>
          <m:sub>
            <m:r>
              <w:rPr>
                <w:rFonts w:ascii="Cambria Math" w:eastAsia="맑은 고딕" w:hAnsi="Cambria Math"/>
                <w:color w:val="000000" w:themeColor="text1"/>
                <w:kern w:val="2"/>
                <w:szCs w:val="24"/>
                <w:lang w:eastAsia="ko-KR"/>
              </w:rPr>
              <m:t>a</m:t>
            </m:r>
          </m:sub>
        </m:sSub>
      </m:oMath>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of</w:t>
      </w:r>
      <w:proofErr w:type="gramEnd"/>
      <w:r w:rsidRPr="00CA3CB1">
        <w:rPr>
          <w:rFonts w:ascii="Times New Roman" w:eastAsia="맑은 고딕" w:hAnsi="Times New Roman"/>
          <w:color w:val="000000" w:themeColor="text1"/>
          <w:kern w:val="2"/>
          <w:szCs w:val="24"/>
          <w:lang w:eastAsia="ko-KR"/>
        </w:rPr>
        <w:t xml:space="preserve"> the HRS resistance </w:t>
      </w:r>
      <w:r w:rsidR="00E82A8D" w:rsidRPr="00CA3CB1">
        <w:rPr>
          <w:rFonts w:ascii="Times New Roman" w:eastAsia="맑은 고딕" w:hAnsi="Times New Roman"/>
          <w:color w:val="000000" w:themeColor="text1"/>
          <w:kern w:val="2"/>
          <w:szCs w:val="24"/>
          <w:lang w:eastAsia="ko-KR"/>
        </w:rPr>
        <w:t xml:space="preserve">is determined </w:t>
      </w:r>
      <w:r w:rsidRPr="00CA3CB1">
        <w:rPr>
          <w:rFonts w:ascii="Times New Roman" w:eastAsia="맑은 고딕" w:hAnsi="Times New Roman"/>
          <w:color w:val="000000" w:themeColor="text1"/>
          <w:kern w:val="2"/>
          <w:szCs w:val="24"/>
          <w:lang w:eastAsia="ko-KR"/>
        </w:rPr>
        <w:t>to be 0.24 eV.</w:t>
      </w:r>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As shown in Figure S3b, the set</w:t>
      </w:r>
      <w:r w:rsidRPr="00CA3CB1">
        <w:rPr>
          <w:rFonts w:ascii="Times New Roman" w:eastAsia="맑은 고딕" w:hAnsi="Times New Roman" w:hint="eastAsia"/>
          <w:color w:val="000000" w:themeColor="text1"/>
          <w:kern w:val="2"/>
          <w:szCs w:val="24"/>
          <w:lang w:eastAsia="ko-KR"/>
        </w:rPr>
        <w:t xml:space="preserve"> and </w:t>
      </w:r>
      <w:r w:rsidRPr="00CA3CB1">
        <w:rPr>
          <w:rFonts w:ascii="Times New Roman" w:eastAsia="맑은 고딕" w:hAnsi="Times New Roman"/>
          <w:color w:val="000000" w:themeColor="text1"/>
          <w:kern w:val="2"/>
          <w:szCs w:val="24"/>
          <w:lang w:eastAsia="ko-KR"/>
        </w:rPr>
        <w:t>reset</w:t>
      </w:r>
      <w:r w:rsidRPr="00CA3CB1">
        <w:rPr>
          <w:rFonts w:ascii="Times New Roman" w:eastAsia="맑은 고딕" w:hAnsi="Times New Roman" w:hint="eastAsia"/>
          <w:color w:val="000000" w:themeColor="text1"/>
          <w:kern w:val="2"/>
          <w:szCs w:val="24"/>
          <w:lang w:eastAsia="ko-KR"/>
        </w:rPr>
        <w:t xml:space="preserve"> voltages</w:t>
      </w:r>
      <w:r w:rsidRPr="00CA3CB1">
        <w:rPr>
          <w:rFonts w:ascii="Times New Roman" w:eastAsia="맑은 고딕" w:hAnsi="Times New Roman"/>
          <w:color w:val="000000" w:themeColor="text1"/>
          <w:kern w:val="2"/>
          <w:szCs w:val="24"/>
          <w:lang w:eastAsia="ko-KR"/>
        </w:rPr>
        <w:t xml:space="preserve"> of the Ag/CrPS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 xml:space="preserve"> (115 nm)/Au</w:t>
      </w:r>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 xml:space="preserve">device </w:t>
      </w:r>
      <w:r w:rsidRPr="00CA3CB1">
        <w:rPr>
          <w:rFonts w:ascii="Times New Roman" w:eastAsia="맑은 고딕" w:hAnsi="Times New Roman" w:hint="eastAsia"/>
          <w:color w:val="000000" w:themeColor="text1"/>
          <w:kern w:val="2"/>
          <w:szCs w:val="24"/>
          <w:lang w:eastAsia="ko-KR"/>
        </w:rPr>
        <w:t xml:space="preserve">were measured over a temperature range </w:t>
      </w:r>
      <w:r w:rsidR="003C6878" w:rsidRPr="00CA3CB1">
        <w:rPr>
          <w:rFonts w:ascii="Times New Roman" w:eastAsia="맑은 고딕" w:hAnsi="Times New Roman"/>
          <w:color w:val="000000" w:themeColor="text1"/>
          <w:kern w:val="2"/>
          <w:szCs w:val="24"/>
          <w:lang w:eastAsia="ko-KR"/>
        </w:rPr>
        <w:t xml:space="preserve">of </w:t>
      </w:r>
      <w:r w:rsidRPr="00CA3CB1">
        <w:rPr>
          <w:rFonts w:ascii="Times New Roman" w:eastAsia="맑은 고딕" w:hAnsi="Times New Roman" w:hint="eastAsia"/>
          <w:color w:val="000000" w:themeColor="text1"/>
          <w:kern w:val="2"/>
          <w:szCs w:val="24"/>
          <w:lang w:eastAsia="ko-KR"/>
        </w:rPr>
        <w:t xml:space="preserve">200 </w:t>
      </w:r>
      <w:r w:rsidRPr="00CA3CB1">
        <w:rPr>
          <w:rFonts w:ascii="Times New Roman" w:eastAsia="맑은 고딕" w:hAnsi="Times New Roman"/>
          <w:color w:val="000000" w:themeColor="text1"/>
          <w:kern w:val="2"/>
          <w:szCs w:val="24"/>
          <w:lang w:eastAsia="ko-KR"/>
        </w:rPr>
        <w:t xml:space="preserve">K </w:t>
      </w:r>
      <w:r w:rsidRPr="00CA3CB1">
        <w:rPr>
          <w:rFonts w:ascii="Times New Roman" w:eastAsia="맑은 고딕" w:hAnsi="Times New Roman" w:hint="eastAsia"/>
          <w:color w:val="000000" w:themeColor="text1"/>
          <w:kern w:val="2"/>
          <w:szCs w:val="24"/>
          <w:lang w:eastAsia="ko-KR"/>
        </w:rPr>
        <w:t>to 400</w:t>
      </w:r>
      <w:r w:rsidRPr="00CA3CB1">
        <w:rPr>
          <w:rFonts w:ascii="Times New Roman" w:eastAsia="맑은 고딕" w:hAnsi="Times New Roman"/>
          <w:color w:val="000000" w:themeColor="text1"/>
          <w:kern w:val="2"/>
          <w:szCs w:val="24"/>
          <w:lang w:eastAsia="ko-KR"/>
        </w:rPr>
        <w:t xml:space="preserve"> </w:t>
      </w:r>
      <w:r w:rsidRPr="00CA3CB1">
        <w:rPr>
          <w:rFonts w:ascii="Times New Roman" w:eastAsia="맑은 고딕" w:hAnsi="Times New Roman" w:hint="eastAsia"/>
          <w:color w:val="000000" w:themeColor="text1"/>
          <w:kern w:val="2"/>
          <w:szCs w:val="24"/>
          <w:lang w:eastAsia="ko-KR"/>
        </w:rPr>
        <w:t xml:space="preserve">K. </w:t>
      </w:r>
      <w:r w:rsidRPr="00CA3CB1">
        <w:rPr>
          <w:rFonts w:ascii="Times New Roman" w:eastAsia="맑은 고딕" w:hAnsi="Times New Roman"/>
          <w:color w:val="000000" w:themeColor="text1"/>
          <w:kern w:val="2"/>
          <w:szCs w:val="24"/>
          <w:lang w:eastAsia="ko-KR"/>
        </w:rPr>
        <w:t>The amplitudes of b</w:t>
      </w:r>
      <w:r w:rsidRPr="00CA3CB1">
        <w:rPr>
          <w:rFonts w:ascii="Times New Roman" w:eastAsia="맑은 고딕" w:hAnsi="Times New Roman" w:hint="eastAsia"/>
          <w:color w:val="000000" w:themeColor="text1"/>
          <w:kern w:val="2"/>
          <w:szCs w:val="24"/>
          <w:lang w:eastAsia="ko-KR"/>
        </w:rPr>
        <w:t xml:space="preserve">oth the </w:t>
      </w:r>
      <w:r w:rsidRPr="00CA3CB1">
        <w:rPr>
          <w:rFonts w:ascii="Times New Roman" w:eastAsia="맑은 고딕" w:hAnsi="Times New Roman"/>
          <w:color w:val="000000" w:themeColor="text1"/>
          <w:kern w:val="2"/>
          <w:szCs w:val="24"/>
          <w:lang w:eastAsia="ko-KR"/>
        </w:rPr>
        <w:t>set</w:t>
      </w:r>
      <w:r w:rsidRPr="00CA3CB1">
        <w:rPr>
          <w:rFonts w:ascii="Times New Roman" w:eastAsia="맑은 고딕" w:hAnsi="Times New Roman" w:hint="eastAsia"/>
          <w:color w:val="000000" w:themeColor="text1"/>
          <w:kern w:val="2"/>
          <w:szCs w:val="24"/>
          <w:lang w:eastAsia="ko-KR"/>
        </w:rPr>
        <w:t xml:space="preserve"> and </w:t>
      </w:r>
      <w:r w:rsidRPr="00CA3CB1">
        <w:rPr>
          <w:rFonts w:ascii="Times New Roman" w:eastAsia="맑은 고딕" w:hAnsi="Times New Roman"/>
          <w:color w:val="000000" w:themeColor="text1"/>
          <w:kern w:val="2"/>
          <w:szCs w:val="24"/>
          <w:lang w:eastAsia="ko-KR"/>
        </w:rPr>
        <w:t>reset</w:t>
      </w:r>
      <w:r w:rsidRPr="00CA3CB1">
        <w:rPr>
          <w:rFonts w:ascii="Times New Roman" w:eastAsia="맑은 고딕" w:hAnsi="Times New Roman" w:hint="eastAsia"/>
          <w:color w:val="000000" w:themeColor="text1"/>
          <w:kern w:val="2"/>
          <w:szCs w:val="24"/>
          <w:lang w:eastAsia="ko-KR"/>
        </w:rPr>
        <w:t xml:space="preserve"> voltages decreas</w:t>
      </w:r>
      <w:r w:rsidRPr="00CA3CB1">
        <w:rPr>
          <w:rFonts w:ascii="Times New Roman" w:eastAsia="맑은 고딕" w:hAnsi="Times New Roman"/>
          <w:color w:val="000000" w:themeColor="text1"/>
          <w:kern w:val="2"/>
          <w:szCs w:val="24"/>
          <w:lang w:eastAsia="ko-KR"/>
        </w:rPr>
        <w:t>e</w:t>
      </w:r>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as the temperature increases</w:t>
      </w:r>
      <w:r w:rsidR="00E82A8D" w:rsidRPr="00CA3CB1">
        <w:rPr>
          <w:rFonts w:ascii="Times New Roman" w:eastAsia="맑은 고딕" w:hAnsi="Times New Roman"/>
          <w:color w:val="000000" w:themeColor="text1"/>
          <w:kern w:val="2"/>
          <w:szCs w:val="24"/>
          <w:lang w:eastAsia="ko-KR"/>
        </w:rPr>
        <w:t>,</w:t>
      </w:r>
      <w:r w:rsidRPr="00CA3CB1">
        <w:rPr>
          <w:rFonts w:ascii="Times New Roman" w:eastAsia="맑은 고딕" w:hAnsi="Times New Roman"/>
          <w:color w:val="000000" w:themeColor="text1"/>
          <w:kern w:val="2"/>
          <w:szCs w:val="24"/>
          <w:lang w:eastAsia="ko-KR"/>
        </w:rPr>
        <w:t xml:space="preserve"> </w:t>
      </w:r>
      <w:r w:rsidR="00E82A8D" w:rsidRPr="00CA3CB1">
        <w:rPr>
          <w:rFonts w:ascii="Times New Roman" w:eastAsia="맑은 고딕" w:hAnsi="Times New Roman"/>
          <w:color w:val="000000" w:themeColor="text1"/>
          <w:kern w:val="2"/>
          <w:szCs w:val="24"/>
          <w:lang w:eastAsia="ko-KR"/>
        </w:rPr>
        <w:t xml:space="preserve">therefore </w:t>
      </w:r>
      <w:r w:rsidRPr="00CA3CB1">
        <w:rPr>
          <w:rFonts w:ascii="Times New Roman" w:eastAsia="맑은 고딕" w:hAnsi="Times New Roman" w:hint="eastAsia"/>
          <w:color w:val="000000" w:themeColor="text1"/>
          <w:kern w:val="2"/>
          <w:szCs w:val="24"/>
          <w:lang w:eastAsia="ko-KR"/>
        </w:rPr>
        <w:t>impl</w:t>
      </w:r>
      <w:r w:rsidRPr="00CA3CB1">
        <w:rPr>
          <w:rFonts w:ascii="Times New Roman" w:eastAsia="맑은 고딕" w:hAnsi="Times New Roman"/>
          <w:color w:val="000000" w:themeColor="text1"/>
          <w:kern w:val="2"/>
          <w:szCs w:val="24"/>
          <w:lang w:eastAsia="ko-KR"/>
        </w:rPr>
        <w:t>y</w:t>
      </w:r>
      <w:r w:rsidRPr="00CA3CB1">
        <w:rPr>
          <w:rFonts w:ascii="Times New Roman" w:eastAsia="맑은 고딕" w:hAnsi="Times New Roman" w:hint="eastAsia"/>
          <w:color w:val="000000" w:themeColor="text1"/>
          <w:kern w:val="2"/>
          <w:szCs w:val="24"/>
          <w:lang w:eastAsia="ko-KR"/>
        </w:rPr>
        <w:t>i</w:t>
      </w:r>
      <w:r w:rsidRPr="00CA3CB1">
        <w:rPr>
          <w:rFonts w:ascii="Times New Roman" w:eastAsia="맑은 고딕" w:hAnsi="Times New Roman"/>
          <w:color w:val="000000" w:themeColor="text1"/>
          <w:kern w:val="2"/>
          <w:szCs w:val="24"/>
          <w:lang w:eastAsia="ko-KR"/>
        </w:rPr>
        <w:t>ng</w:t>
      </w:r>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that the thermal energy</w:t>
      </w:r>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enable</w:t>
      </w:r>
      <w:r w:rsidRPr="00CA3CB1">
        <w:rPr>
          <w:rFonts w:ascii="Times New Roman" w:eastAsia="맑은 고딕" w:hAnsi="Times New Roman" w:hint="eastAsia"/>
          <w:color w:val="000000" w:themeColor="text1"/>
          <w:kern w:val="2"/>
          <w:szCs w:val="24"/>
          <w:lang w:eastAsia="ko-KR"/>
        </w:rPr>
        <w:t xml:space="preserve">s the </w:t>
      </w:r>
      <w:r w:rsidR="00DB79D6" w:rsidRPr="00CA3CB1">
        <w:rPr>
          <w:rFonts w:ascii="Times New Roman" w:eastAsia="맑은 고딕" w:hAnsi="Times New Roman"/>
          <w:color w:val="000000" w:themeColor="text1"/>
          <w:kern w:val="2"/>
          <w:szCs w:val="24"/>
          <w:lang w:eastAsia="ko-KR"/>
        </w:rPr>
        <w:t xml:space="preserve">formation </w:t>
      </w:r>
      <w:r w:rsidRPr="00CA3CB1">
        <w:rPr>
          <w:rFonts w:ascii="Times New Roman" w:eastAsia="맑은 고딕" w:hAnsi="Times New Roman"/>
          <w:color w:val="000000" w:themeColor="text1"/>
          <w:kern w:val="2"/>
          <w:szCs w:val="24"/>
          <w:lang w:eastAsia="ko-KR"/>
        </w:rPr>
        <w:t>and</w:t>
      </w:r>
      <w:r w:rsidRPr="00CA3CB1">
        <w:rPr>
          <w:rFonts w:ascii="Times New Roman" w:eastAsia="맑은 고딕" w:hAnsi="Times New Roman" w:hint="eastAsia"/>
          <w:color w:val="000000" w:themeColor="text1"/>
          <w:kern w:val="2"/>
          <w:szCs w:val="24"/>
          <w:lang w:eastAsia="ko-KR"/>
        </w:rPr>
        <w:t xml:space="preserve"> rupture of conductive bridge </w:t>
      </w:r>
      <w:r w:rsidRPr="00CA3CB1">
        <w:rPr>
          <w:rFonts w:ascii="Times New Roman" w:eastAsia="맑은 고딕" w:hAnsi="Times New Roman"/>
          <w:color w:val="000000" w:themeColor="text1"/>
          <w:kern w:val="2"/>
          <w:szCs w:val="24"/>
          <w:lang w:eastAsia="ko-KR"/>
        </w:rPr>
        <w:t>even under a</w:t>
      </w:r>
      <w:r w:rsidRPr="00CA3CB1">
        <w:rPr>
          <w:rFonts w:ascii="Times New Roman" w:eastAsia="맑은 고딕" w:hAnsi="Times New Roman" w:hint="eastAsia"/>
          <w:color w:val="000000" w:themeColor="text1"/>
          <w:kern w:val="2"/>
          <w:szCs w:val="24"/>
          <w:lang w:eastAsia="ko-KR"/>
        </w:rPr>
        <w:t xml:space="preserve"> low electric field</w:t>
      </w:r>
      <w:r w:rsidRPr="00CA3CB1">
        <w:rPr>
          <w:rFonts w:ascii="Times New Roman" w:eastAsia="맑은 고딕" w:hAnsi="Times New Roman"/>
          <w:color w:val="000000" w:themeColor="text1"/>
          <w:kern w:val="2"/>
          <w:szCs w:val="24"/>
          <w:lang w:eastAsia="ko-KR"/>
        </w:rPr>
        <w:fldChar w:fldCharType="begin" w:fldLock="1"/>
      </w:r>
      <w:r w:rsidR="00260400" w:rsidRPr="00CA3CB1">
        <w:rPr>
          <w:rFonts w:ascii="Times New Roman" w:eastAsia="맑은 고딕" w:hAnsi="Times New Roman"/>
          <w:color w:val="000000" w:themeColor="text1"/>
          <w:kern w:val="2"/>
          <w:szCs w:val="24"/>
          <w:lang w:eastAsia="ko-KR"/>
        </w:rPr>
        <w:instrText>ADDIN CSL_CITATION { "citationItems" : [ { "id" : "ITEM-1", "itemData" : { "DOI" : "10.1088/0957-4484/22/37/379501", "ISBN" : "0957-4484", "ISSN" : "0957-4484", "PMID" : "19724104", "abstract" : "Improved humidity sensors based on porous anodized alumina (PAA) films were prepared via stable high-field anodization and subsequent isotropic chemical etching for appropriate times. The results reveal that sensitivity over a wide humidity range can be adjusted by changing the microstructure of the porous alumina layer, which can be explained in terms of the inhomogeneous distribution of anion impurities in the pore sidewall. The short response and recovery times obtained were ascribed to the ordered pore arrays and large pore size of the PAA films. This study has significance in tailoring the moisture sensitivity in the design of diverse sensors for practical applications.", "author" : [ { "dropping-particle" : "", "family" : "Tohru Tsuruoka, Kazuya Terabe", "given" : "Tsuyoshi Hasegawa and Masakazu Aono", "non-dropping-particle" : "", "parse-names" : false, "suffix" : "" } ], "container-title" : "Nanotechnology", "id" : "ITEM-1", "issued" : { "date-parts" : [ [ "2011" ] ] }, "page" : "254013", "title" : "Temperature effects on the switching kinetics of a Cu\u2013Ta2O5-based atomic switch", "type" : "article-journal", "volume" : "22" }, "uris" : [ "http://www.mendeley.com/documents/?uuid=fcbcc659-0142-4444-803e-3cff1b1467c5" ] }, { "id" : "ITEM-2", "itemData" : { "DOI" : "10.1002/adma.200900375", "ISBN" : "0935-9648", "ISSN" : "09359648", "PMID" : "11991861", "abstract" : "This review article introduces resistive switching processes that are being considered for nanoelectronic nonvolatile memories. The three main classes are based on an electrochemical metallization mechanism, a valence change mechanism, and a thermochemical mechanism, respectively. The current understanding of the microscopic mechanisms is discussed and the scaling potential is outlined.", "author" : [ { "dropping-particle" : "", "family" : "Waser", "given" : "Rainer", "non-dropping-particle" : "", "parse-names" : false, "suffix" : "" }, { "dropping-particle" : "", "family" : "Dittmann", "given" : "Regina", "non-dropping-particle" : "", "parse-names" : false, "suffix" : "" }, { "dropping-particle" : "", "family" : "Staikov", "given" : "Ceorgi", "non-dropping-particle" : "", "parse-names" : false, "suffix" : "" }, { "dropping-particle" : "", "family" : "Szot", "given" : "Kristof", "non-dropping-particle" : "", "parse-names" : false, "suffix" : "" } ], "container-title" : "Advanced Materials", "id" : "ITEM-2", "issue" : "25-26", "issued" : { "date-parts" : [ [ "2009" ] ] }, "page" : "2632-2663", "title" : "Redox-based resistive switching memories nanoionic mechanisms, prospects, and challenges", "type" : "article-journal", "volume" : "21" }, "uris" : [ "http://www.mendeley.com/documents/?uuid=db11ce3f-9e26-4cb7-a044-a64b2e09d729" ] } ], "mendeley" : { "formattedCitation" : "&lt;sup&gt;3,4&lt;/sup&gt;", "plainTextFormattedCitation" : "3,4", "previouslyFormattedCitation" : "&lt;sup&gt;3,4&lt;/sup&gt;" }, "properties" : { "noteIndex" : 0 }, "schema" : "https://github.com/citation-style-language/schema/raw/master/csl-citation.json" }</w:instrText>
      </w:r>
      <w:r w:rsidRPr="00CA3CB1">
        <w:rPr>
          <w:rFonts w:ascii="Times New Roman" w:eastAsia="맑은 고딕" w:hAnsi="Times New Roman"/>
          <w:color w:val="000000" w:themeColor="text1"/>
          <w:kern w:val="2"/>
          <w:szCs w:val="24"/>
          <w:lang w:eastAsia="ko-KR"/>
        </w:rPr>
        <w:fldChar w:fldCharType="separate"/>
      </w:r>
      <w:r w:rsidRPr="00CA3CB1">
        <w:rPr>
          <w:rFonts w:ascii="Times New Roman" w:eastAsia="맑은 고딕" w:hAnsi="Times New Roman"/>
          <w:color w:val="000000" w:themeColor="text1"/>
          <w:kern w:val="2"/>
          <w:szCs w:val="24"/>
          <w:vertAlign w:val="superscript"/>
          <w:lang w:eastAsia="ko-KR"/>
        </w:rPr>
        <w:t>3,4</w:t>
      </w:r>
      <w:r w:rsidRPr="00CA3CB1">
        <w:rPr>
          <w:rFonts w:ascii="Times New Roman" w:eastAsia="맑은 고딕" w:hAnsi="Times New Roman"/>
          <w:color w:val="000000" w:themeColor="text1"/>
          <w:kern w:val="2"/>
          <w:szCs w:val="24"/>
          <w:lang w:eastAsia="ko-KR"/>
        </w:rPr>
        <w:fldChar w:fldCharType="end"/>
      </w:r>
      <w:r w:rsidRPr="00CA3CB1">
        <w:rPr>
          <w:rFonts w:ascii="Times New Roman" w:eastAsia="맑은 고딕" w:hAnsi="Times New Roman" w:hint="eastAsia"/>
          <w:color w:val="000000" w:themeColor="text1"/>
          <w:kern w:val="2"/>
          <w:szCs w:val="24"/>
          <w:lang w:eastAsia="ko-KR"/>
        </w:rPr>
        <w:t xml:space="preserve">. </w:t>
      </w:r>
    </w:p>
    <w:p w:rsidR="00552BF8" w:rsidRPr="00CA3CB1" w:rsidRDefault="00552BF8" w:rsidP="00552BF8">
      <w:pPr>
        <w:spacing w:after="0"/>
        <w:jc w:val="left"/>
        <w:rPr>
          <w:rFonts w:ascii="Times New Roman" w:eastAsia="맑은 고딕" w:hAnsi="Times New Roman"/>
          <w:color w:val="000000" w:themeColor="text1"/>
          <w:szCs w:val="24"/>
          <w:lang w:eastAsia="ko-KR"/>
        </w:rPr>
      </w:pPr>
    </w:p>
    <w:p w:rsidR="00552BF8" w:rsidRPr="00CA3CB1" w:rsidRDefault="0095387D" w:rsidP="00552BF8">
      <w:pPr>
        <w:spacing w:after="0"/>
        <w:jc w:val="left"/>
        <w:rPr>
          <w:rFonts w:ascii="Times New Roman" w:eastAsia="MS Mincho" w:hAnsi="Times New Roman"/>
          <w:b/>
          <w:color w:val="000000" w:themeColor="text1"/>
          <w:szCs w:val="24"/>
          <w:lang w:eastAsia="ja-JP"/>
        </w:rPr>
      </w:pPr>
      <w:r w:rsidRPr="00CA3CB1">
        <w:rPr>
          <w:rFonts w:ascii="Times New Roman" w:hAnsi="Times New Roman" w:hint="eastAsia"/>
          <w:b/>
          <w:color w:val="000000" w:themeColor="text1"/>
          <w:szCs w:val="24"/>
          <w:lang w:eastAsia="ko-KR"/>
        </w:rPr>
        <w:t xml:space="preserve">4. </w:t>
      </w:r>
      <w:r w:rsidR="00552BF8" w:rsidRPr="00CA3CB1">
        <w:rPr>
          <w:rFonts w:ascii="Times New Roman" w:eastAsia="MS Mincho" w:hAnsi="Times New Roman" w:hint="eastAsia"/>
          <w:b/>
          <w:color w:val="000000" w:themeColor="text1"/>
          <w:szCs w:val="24"/>
          <w:lang w:eastAsia="ja-JP"/>
        </w:rPr>
        <w:t xml:space="preserve">RS characteristics </w:t>
      </w:r>
      <w:r w:rsidR="005B1FA1" w:rsidRPr="00CA3CB1">
        <w:rPr>
          <w:rFonts w:ascii="Times New Roman" w:eastAsia="MS Mincho" w:hAnsi="Times New Roman" w:hint="eastAsia"/>
          <w:b/>
          <w:color w:val="000000" w:themeColor="text1"/>
          <w:szCs w:val="24"/>
          <w:lang w:eastAsia="ja-JP"/>
        </w:rPr>
        <w:t>depending on TE material</w:t>
      </w:r>
    </w:p>
    <w:p w:rsidR="0095387D" w:rsidRPr="00CA3CB1" w:rsidRDefault="0095387D" w:rsidP="0095387D">
      <w:pPr>
        <w:spacing w:after="0"/>
        <w:rPr>
          <w:rFonts w:ascii="Times New Roman" w:eastAsia="맑은 고딕" w:hAnsi="Times New Roman"/>
          <w:color w:val="000000" w:themeColor="text1"/>
          <w:szCs w:val="24"/>
          <w:lang w:eastAsia="ko-KR"/>
        </w:rPr>
      </w:pPr>
    </w:p>
    <w:p w:rsidR="00552BF8" w:rsidRPr="00CA3CB1" w:rsidRDefault="00552BF8" w:rsidP="0095387D">
      <w:pPr>
        <w:spacing w:after="0" w:line="480" w:lineRule="auto"/>
        <w:rPr>
          <w:rFonts w:ascii="Times New Roman" w:eastAsia="맑은 고딕" w:hAnsi="Times New Roman"/>
          <w:color w:val="000000" w:themeColor="text1"/>
          <w:szCs w:val="24"/>
          <w:lang w:eastAsia="ko-KR"/>
        </w:rPr>
      </w:pPr>
      <w:r w:rsidRPr="00CA3CB1">
        <w:rPr>
          <w:rFonts w:ascii="Times New Roman" w:eastAsia="맑은 고딕" w:hAnsi="Times New Roman"/>
          <w:color w:val="000000" w:themeColor="text1"/>
          <w:kern w:val="2"/>
          <w:szCs w:val="24"/>
          <w:lang w:eastAsia="ko-KR"/>
        </w:rPr>
        <w:t>To further understand the</w:t>
      </w:r>
      <w:r w:rsidRPr="00CA3CB1">
        <w:rPr>
          <w:rFonts w:ascii="Times New Roman" w:eastAsia="맑은 고딕" w:hAnsi="Times New Roman" w:hint="eastAsia"/>
          <w:color w:val="000000" w:themeColor="text1"/>
          <w:kern w:val="2"/>
          <w:szCs w:val="24"/>
          <w:lang w:eastAsia="ko-KR"/>
        </w:rPr>
        <w:t xml:space="preserve"> RS </w:t>
      </w:r>
      <w:r w:rsidR="00E82A8D" w:rsidRPr="00CA3CB1">
        <w:rPr>
          <w:rFonts w:ascii="Times New Roman" w:eastAsia="맑은 고딕" w:hAnsi="Times New Roman"/>
          <w:color w:val="000000" w:themeColor="text1"/>
          <w:kern w:val="2"/>
          <w:szCs w:val="24"/>
          <w:lang w:eastAsia="ko-KR"/>
        </w:rPr>
        <w:t xml:space="preserve">characteristics </w:t>
      </w:r>
      <w:r w:rsidRPr="00CA3CB1">
        <w:rPr>
          <w:rFonts w:ascii="Times New Roman" w:eastAsia="맑은 고딕" w:hAnsi="Times New Roman"/>
          <w:color w:val="000000" w:themeColor="text1"/>
          <w:kern w:val="2"/>
          <w:szCs w:val="24"/>
          <w:lang w:eastAsia="ko-KR"/>
        </w:rPr>
        <w:t>of the Ag/CrPS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/Au</w:t>
      </w:r>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 xml:space="preserve">device, various top electrode (TE) materials, such as Cu, Au, and Pt, </w:t>
      </w:r>
      <w:proofErr w:type="gramStart"/>
      <w:r w:rsidRPr="00CA3CB1">
        <w:rPr>
          <w:rFonts w:ascii="Times New Roman" w:eastAsia="맑은 고딕" w:hAnsi="Times New Roman"/>
          <w:color w:val="000000" w:themeColor="text1"/>
          <w:kern w:val="2"/>
          <w:szCs w:val="24"/>
          <w:lang w:eastAsia="ko-KR"/>
        </w:rPr>
        <w:t>were</w:t>
      </w:r>
      <w:proofErr w:type="gramEnd"/>
      <w:r w:rsidRPr="00CA3CB1">
        <w:rPr>
          <w:rFonts w:ascii="Times New Roman" w:eastAsia="맑은 고딕" w:hAnsi="Times New Roman"/>
          <w:color w:val="000000" w:themeColor="text1"/>
          <w:kern w:val="2"/>
          <w:szCs w:val="24"/>
          <w:lang w:eastAsia="ko-KR"/>
        </w:rPr>
        <w:t xml:space="preserve"> substituted for the Ag top electrode. Figure S4a clearly shows bipolar RS </w:t>
      </w:r>
      <w:r w:rsidR="00E82A8D" w:rsidRPr="00CA3CB1">
        <w:rPr>
          <w:rFonts w:ascii="Times New Roman" w:eastAsia="맑은 고딕" w:hAnsi="Times New Roman"/>
          <w:color w:val="000000" w:themeColor="text1"/>
          <w:kern w:val="2"/>
          <w:szCs w:val="24"/>
          <w:lang w:eastAsia="ko-KR"/>
        </w:rPr>
        <w:t xml:space="preserve">characteristics </w:t>
      </w:r>
      <w:r w:rsidRPr="00CA3CB1">
        <w:rPr>
          <w:rFonts w:ascii="Times New Roman" w:eastAsia="맑은 고딕" w:hAnsi="Times New Roman"/>
          <w:color w:val="000000" w:themeColor="text1"/>
          <w:kern w:val="2"/>
          <w:szCs w:val="24"/>
          <w:lang w:eastAsia="ko-KR"/>
        </w:rPr>
        <w:t>of the Cu/CrPS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/Au device. Similar to Ag, Cu is an electrochemically active metal and its mobile ions can move to generate a conductive bridge.</w:t>
      </w:r>
      <w:r w:rsidRPr="00CA3CB1">
        <w:rPr>
          <w:rFonts w:ascii="Times New Roman" w:eastAsia="맑은 고딕" w:hAnsi="Times New Roman"/>
          <w:color w:val="000000" w:themeColor="text1"/>
          <w:kern w:val="2"/>
          <w:sz w:val="20"/>
          <w:szCs w:val="22"/>
          <w:lang w:eastAsia="ko-KR"/>
        </w:rPr>
        <w:t xml:space="preserve"> </w:t>
      </w:r>
      <w:r w:rsidRPr="00CA3CB1">
        <w:rPr>
          <w:rFonts w:ascii="Times New Roman" w:eastAsia="맑은 고딕" w:hAnsi="Times New Roman"/>
          <w:color w:val="000000" w:themeColor="text1"/>
          <w:kern w:val="2"/>
          <w:szCs w:val="24"/>
          <w:lang w:eastAsia="ko-KR"/>
        </w:rPr>
        <w:t xml:space="preserve">However, when a noble metal is used as a TE, RS </w:t>
      </w:r>
      <w:r w:rsidR="00E82A8D" w:rsidRPr="00CA3CB1">
        <w:rPr>
          <w:rFonts w:ascii="Times New Roman" w:eastAsia="맑은 고딕" w:hAnsi="Times New Roman"/>
          <w:color w:val="000000" w:themeColor="text1"/>
          <w:kern w:val="2"/>
          <w:szCs w:val="24"/>
          <w:lang w:eastAsia="ko-KR"/>
        </w:rPr>
        <w:t xml:space="preserve">characteristics </w:t>
      </w:r>
      <w:r w:rsidR="0018179E">
        <w:rPr>
          <w:rFonts w:ascii="Times New Roman" w:eastAsia="맑은 고딕" w:hAnsi="Times New Roman" w:hint="eastAsia"/>
          <w:color w:val="000000" w:themeColor="text1"/>
          <w:kern w:val="2"/>
          <w:szCs w:val="24"/>
          <w:lang w:eastAsia="ko-KR"/>
        </w:rPr>
        <w:t>a</w:t>
      </w:r>
      <w:r w:rsidR="00E82A8D" w:rsidRPr="00CA3CB1">
        <w:rPr>
          <w:rFonts w:ascii="Times New Roman" w:eastAsia="맑은 고딕" w:hAnsi="Times New Roman"/>
          <w:color w:val="000000" w:themeColor="text1"/>
          <w:kern w:val="2"/>
          <w:szCs w:val="24"/>
          <w:lang w:eastAsia="ko-KR"/>
        </w:rPr>
        <w:t xml:space="preserve">re </w:t>
      </w:r>
      <w:r w:rsidRPr="00CA3CB1">
        <w:rPr>
          <w:rFonts w:ascii="Times New Roman" w:eastAsia="맑은 고딕" w:hAnsi="Times New Roman"/>
          <w:color w:val="000000" w:themeColor="text1"/>
          <w:kern w:val="2"/>
          <w:szCs w:val="24"/>
          <w:lang w:eastAsia="ko-KR"/>
        </w:rPr>
        <w:t xml:space="preserve">not observed (Figures S4b and S4c). Therefore, it is </w:t>
      </w:r>
      <w:r w:rsidR="00E82A8D" w:rsidRPr="00CA3CB1">
        <w:rPr>
          <w:rFonts w:ascii="Times New Roman" w:eastAsia="맑은 고딕" w:hAnsi="Times New Roman"/>
          <w:color w:val="000000" w:themeColor="text1"/>
          <w:kern w:val="2"/>
          <w:szCs w:val="24"/>
          <w:lang w:eastAsia="ko-KR"/>
        </w:rPr>
        <w:t xml:space="preserve">believed </w:t>
      </w:r>
      <w:r w:rsidRPr="00CA3CB1">
        <w:rPr>
          <w:rFonts w:ascii="Times New Roman" w:eastAsia="맑은 고딕" w:hAnsi="Times New Roman"/>
          <w:color w:val="000000" w:themeColor="text1"/>
          <w:kern w:val="2"/>
          <w:szCs w:val="24"/>
          <w:lang w:eastAsia="ko-KR"/>
        </w:rPr>
        <w:t xml:space="preserve">that the </w:t>
      </w:r>
      <w:r w:rsidRPr="00CA3CB1">
        <w:rPr>
          <w:rFonts w:ascii="Times New Roman" w:eastAsia="맑은 고딕" w:hAnsi="Times New Roman" w:hint="eastAsia"/>
          <w:color w:val="000000" w:themeColor="text1"/>
          <w:kern w:val="2"/>
          <w:szCs w:val="24"/>
          <w:lang w:eastAsia="ko-KR"/>
        </w:rPr>
        <w:t>RS</w:t>
      </w:r>
      <w:r w:rsidRPr="00CA3CB1">
        <w:rPr>
          <w:rFonts w:ascii="Times New Roman" w:eastAsia="맑은 고딕" w:hAnsi="Times New Roman"/>
          <w:color w:val="000000" w:themeColor="text1"/>
          <w:kern w:val="2"/>
          <w:szCs w:val="24"/>
          <w:lang w:eastAsia="ko-KR"/>
        </w:rPr>
        <w:t xml:space="preserve"> </w:t>
      </w:r>
      <w:r w:rsidR="00E82A8D" w:rsidRPr="00CA3CB1">
        <w:rPr>
          <w:rFonts w:ascii="Times New Roman" w:eastAsia="맑은 고딕" w:hAnsi="Times New Roman"/>
          <w:color w:val="000000" w:themeColor="text1"/>
          <w:kern w:val="2"/>
          <w:szCs w:val="24"/>
          <w:lang w:eastAsia="ko-KR"/>
        </w:rPr>
        <w:t xml:space="preserve">characteristics </w:t>
      </w:r>
      <w:r w:rsidRPr="00CA3CB1">
        <w:rPr>
          <w:rFonts w:ascii="Times New Roman" w:eastAsia="맑은 고딕" w:hAnsi="Times New Roman"/>
          <w:color w:val="000000" w:themeColor="text1"/>
          <w:kern w:val="2"/>
          <w:szCs w:val="24"/>
          <w:lang w:eastAsia="ko-KR"/>
        </w:rPr>
        <w:t>of the Ag/CrPS</w:t>
      </w:r>
      <w:r w:rsidRPr="00CA3CB1">
        <w:rPr>
          <w:rFonts w:ascii="Times New Roman" w:eastAsia="맑은 고딕" w:hAnsi="Times New Roman"/>
          <w:color w:val="000000" w:themeColor="text1"/>
          <w:kern w:val="2"/>
          <w:szCs w:val="24"/>
          <w:vertAlign w:val="subscript"/>
          <w:lang w:eastAsia="ko-KR"/>
        </w:rPr>
        <w:t>4</w:t>
      </w:r>
      <w:r w:rsidRPr="00CA3CB1">
        <w:rPr>
          <w:rFonts w:ascii="Times New Roman" w:eastAsia="맑은 고딕" w:hAnsi="Times New Roman"/>
          <w:color w:val="000000" w:themeColor="text1"/>
          <w:kern w:val="2"/>
          <w:szCs w:val="24"/>
          <w:lang w:eastAsia="ko-KR"/>
        </w:rPr>
        <w:t>/Au</w:t>
      </w:r>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device are caused by the migration of cations originating from the TE.</w:t>
      </w:r>
    </w:p>
    <w:p w:rsidR="00552BF8" w:rsidRPr="00CA3CB1" w:rsidRDefault="00552BF8" w:rsidP="00552BF8">
      <w:pPr>
        <w:spacing w:after="0" w:line="480" w:lineRule="auto"/>
        <w:rPr>
          <w:rFonts w:ascii="Times New Roman" w:eastAsia="맑은 고딕" w:hAnsi="Times New Roman"/>
          <w:color w:val="000000" w:themeColor="text1"/>
          <w:szCs w:val="24"/>
          <w:lang w:eastAsia="ko-KR"/>
        </w:rPr>
      </w:pPr>
    </w:p>
    <w:p w:rsidR="00552BF8" w:rsidRPr="00CA3CB1" w:rsidRDefault="0095387D" w:rsidP="00D227AF">
      <w:pPr>
        <w:spacing w:after="0" w:line="480" w:lineRule="auto"/>
        <w:rPr>
          <w:rFonts w:ascii="Times New Roman" w:hAnsi="Times New Roman"/>
          <w:b/>
          <w:color w:val="000000" w:themeColor="text1"/>
          <w:szCs w:val="24"/>
          <w:lang w:eastAsia="ko-KR"/>
        </w:rPr>
      </w:pPr>
      <w:r w:rsidRPr="00CA3CB1">
        <w:rPr>
          <w:rFonts w:ascii="Times New Roman" w:hAnsi="Times New Roman" w:hint="eastAsia"/>
          <w:b/>
          <w:color w:val="000000" w:themeColor="text1"/>
          <w:szCs w:val="24"/>
          <w:lang w:eastAsia="ko-KR"/>
        </w:rPr>
        <w:t xml:space="preserve">5. </w:t>
      </w:r>
      <w:r w:rsidR="00552BF8" w:rsidRPr="00CA3CB1">
        <w:rPr>
          <w:rFonts w:ascii="Times New Roman" w:eastAsia="MS Mincho" w:hAnsi="Times New Roman"/>
          <w:b/>
          <w:color w:val="000000" w:themeColor="text1"/>
          <w:szCs w:val="24"/>
          <w:lang w:eastAsia="ja-JP"/>
        </w:rPr>
        <w:t xml:space="preserve">Change in a conductive bridge synchronized with </w:t>
      </w:r>
      <w:r w:rsidR="00C94D90" w:rsidRPr="00CA3CB1">
        <w:rPr>
          <w:rFonts w:ascii="Times New Roman" w:eastAsia="MS Mincho" w:hAnsi="Times New Roman"/>
          <w:b/>
          <w:color w:val="000000" w:themeColor="text1"/>
          <w:szCs w:val="24"/>
          <w:lang w:eastAsia="ja-JP"/>
        </w:rPr>
        <w:t xml:space="preserve">the </w:t>
      </w:r>
      <w:r w:rsidR="00552BF8" w:rsidRPr="00CA3CB1">
        <w:rPr>
          <w:rFonts w:ascii="Times New Roman" w:eastAsia="MS Mincho" w:hAnsi="Times New Roman"/>
          <w:b/>
          <w:color w:val="000000" w:themeColor="text1"/>
          <w:szCs w:val="24"/>
          <w:lang w:eastAsia="ja-JP"/>
        </w:rPr>
        <w:t xml:space="preserve">RS </w:t>
      </w:r>
      <w:r w:rsidR="00E82A8D" w:rsidRPr="00CA3CB1">
        <w:rPr>
          <w:rFonts w:ascii="Times New Roman" w:eastAsia="MS Mincho" w:hAnsi="Times New Roman"/>
          <w:b/>
          <w:color w:val="000000" w:themeColor="text1"/>
          <w:szCs w:val="24"/>
          <w:lang w:eastAsia="ja-JP"/>
        </w:rPr>
        <w:t xml:space="preserve">characteristics </w:t>
      </w:r>
      <w:r w:rsidR="00552BF8" w:rsidRPr="00CA3CB1">
        <w:rPr>
          <w:rFonts w:ascii="Times New Roman" w:eastAsia="MS Mincho" w:hAnsi="Times New Roman"/>
          <w:b/>
          <w:color w:val="000000" w:themeColor="text1"/>
          <w:szCs w:val="24"/>
          <w:lang w:eastAsia="ja-JP"/>
        </w:rPr>
        <w:t>of a lateral Ag/CrPS</w:t>
      </w:r>
      <w:r w:rsidR="00552BF8" w:rsidRPr="00CA3CB1">
        <w:rPr>
          <w:rFonts w:ascii="Times New Roman" w:eastAsia="MS Mincho" w:hAnsi="Times New Roman"/>
          <w:b/>
          <w:color w:val="000000" w:themeColor="text1"/>
          <w:szCs w:val="24"/>
          <w:vertAlign w:val="subscript"/>
          <w:lang w:eastAsia="ja-JP"/>
        </w:rPr>
        <w:t>4</w:t>
      </w:r>
      <w:r w:rsidR="00552BF8" w:rsidRPr="00CA3CB1">
        <w:rPr>
          <w:rFonts w:ascii="Times New Roman" w:eastAsia="MS Mincho" w:hAnsi="Times New Roman"/>
          <w:b/>
          <w:color w:val="000000" w:themeColor="text1"/>
          <w:szCs w:val="24"/>
          <w:lang w:eastAsia="ja-JP"/>
        </w:rPr>
        <w:t>/Au device</w:t>
      </w:r>
    </w:p>
    <w:p w:rsidR="0095387D" w:rsidRPr="00CA3CB1" w:rsidRDefault="00552BF8" w:rsidP="00552BF8">
      <w:pPr>
        <w:pStyle w:val="TAMainText"/>
        <w:ind w:firstLine="0"/>
        <w:contextualSpacing/>
        <w:rPr>
          <w:rFonts w:ascii="Times New Roman" w:hAnsi="Times New Roman"/>
          <w:b/>
          <w:color w:val="000000" w:themeColor="text1"/>
          <w:lang w:eastAsia="ko-KR"/>
        </w:rPr>
      </w:pPr>
      <w:r w:rsidRPr="00CA3CB1">
        <w:rPr>
          <w:rFonts w:ascii="Times New Roman" w:eastAsia="MS Mincho" w:hAnsi="Times New Roman" w:hint="eastAsia"/>
          <w:color w:val="000000" w:themeColor="text1"/>
          <w:szCs w:val="24"/>
          <w:lang w:eastAsia="ja-JP"/>
        </w:rPr>
        <w:t xml:space="preserve">To </w:t>
      </w:r>
      <w:r w:rsidRPr="00CA3CB1">
        <w:rPr>
          <w:rFonts w:ascii="Times New Roman" w:eastAsia="MS Mincho" w:hAnsi="Times New Roman"/>
          <w:color w:val="000000" w:themeColor="text1"/>
          <w:szCs w:val="24"/>
          <w:lang w:eastAsia="ja-JP"/>
        </w:rPr>
        <w:t xml:space="preserve">directly monitor the change in the conductive bridge accompanied by RS </w:t>
      </w:r>
      <w:r w:rsidR="00794C00" w:rsidRPr="00CA3CB1">
        <w:rPr>
          <w:rFonts w:ascii="Times New Roman" w:eastAsia="맑은 고딕" w:hAnsi="Times New Roman"/>
          <w:color w:val="000000" w:themeColor="text1"/>
          <w:kern w:val="2"/>
          <w:szCs w:val="24"/>
          <w:lang w:eastAsia="ko-KR"/>
        </w:rPr>
        <w:t>characteristics</w:t>
      </w:r>
      <w:r w:rsidRPr="00CA3CB1">
        <w:rPr>
          <w:rFonts w:ascii="Times New Roman" w:eastAsia="MS Mincho" w:hAnsi="Times New Roman"/>
          <w:color w:val="000000" w:themeColor="text1"/>
          <w:szCs w:val="24"/>
          <w:lang w:eastAsia="ja-JP"/>
        </w:rPr>
        <w:t>, a</w:t>
      </w:r>
      <w:r w:rsidRPr="00CA3CB1">
        <w:rPr>
          <w:rFonts w:ascii="Times New Roman" w:eastAsia="MS Mincho" w:hAnsi="Times New Roman" w:hint="eastAsia"/>
          <w:color w:val="000000" w:themeColor="text1"/>
          <w:szCs w:val="24"/>
          <w:lang w:eastAsia="ja-JP"/>
        </w:rPr>
        <w:t xml:space="preserve"> lateral Ag/CrPS</w:t>
      </w:r>
      <w:r w:rsidRPr="00CA3CB1">
        <w:rPr>
          <w:rFonts w:ascii="Times New Roman" w:eastAsia="MS Mincho" w:hAnsi="Times New Roman"/>
          <w:color w:val="000000" w:themeColor="text1"/>
          <w:szCs w:val="24"/>
          <w:vertAlign w:val="subscript"/>
          <w:lang w:eastAsia="ja-JP"/>
        </w:rPr>
        <w:t>4</w:t>
      </w:r>
      <w:r w:rsidRPr="00CA3CB1">
        <w:rPr>
          <w:rFonts w:ascii="Times New Roman" w:eastAsia="MS Mincho" w:hAnsi="Times New Roman" w:hint="eastAsia"/>
          <w:color w:val="000000" w:themeColor="text1"/>
          <w:szCs w:val="24"/>
          <w:lang w:eastAsia="ja-JP"/>
        </w:rPr>
        <w:t>/Au device</w:t>
      </w:r>
      <w:r w:rsidR="00794C00" w:rsidRPr="00CA3CB1">
        <w:rPr>
          <w:rFonts w:ascii="Times New Roman" w:eastAsia="MS Mincho" w:hAnsi="Times New Roman"/>
          <w:color w:val="000000" w:themeColor="text1"/>
          <w:szCs w:val="24"/>
          <w:lang w:eastAsia="ja-JP"/>
        </w:rPr>
        <w:t xml:space="preserve"> was fabricated</w:t>
      </w:r>
      <w:r w:rsidRPr="00CA3CB1">
        <w:rPr>
          <w:rFonts w:ascii="Times New Roman" w:eastAsia="MS Mincho" w:hAnsi="Times New Roman" w:hint="eastAsia"/>
          <w:color w:val="000000" w:themeColor="text1"/>
          <w:szCs w:val="24"/>
          <w:lang w:eastAsia="ja-JP"/>
        </w:rPr>
        <w:t xml:space="preserve">. </w:t>
      </w:r>
      <w:r w:rsidRPr="00CA3CB1">
        <w:rPr>
          <w:rFonts w:ascii="Times New Roman" w:eastAsia="MS Mincho" w:hAnsi="Times New Roman"/>
          <w:color w:val="000000" w:themeColor="text1"/>
          <w:szCs w:val="24"/>
          <w:lang w:eastAsia="ja-JP"/>
        </w:rPr>
        <w:t xml:space="preserve">Figures S5a and S5b show the </w:t>
      </w:r>
      <w:r w:rsidRPr="00CA3CB1">
        <w:rPr>
          <w:rFonts w:ascii="Times New Roman" w:eastAsia="MS Mincho" w:hAnsi="Times New Roman" w:hint="eastAsia"/>
          <w:color w:val="000000" w:themeColor="text1"/>
          <w:szCs w:val="24"/>
          <w:lang w:eastAsia="ja-JP"/>
        </w:rPr>
        <w:t>SEM image</w:t>
      </w:r>
      <w:r w:rsidRPr="00CA3CB1">
        <w:rPr>
          <w:rFonts w:ascii="Times New Roman" w:eastAsia="MS Mincho" w:hAnsi="Times New Roman"/>
          <w:color w:val="000000" w:themeColor="text1"/>
          <w:szCs w:val="24"/>
          <w:lang w:eastAsia="ja-JP"/>
        </w:rPr>
        <w:t>s</w:t>
      </w:r>
      <w:r w:rsidRPr="00CA3CB1">
        <w:rPr>
          <w:rFonts w:ascii="Times New Roman" w:eastAsia="MS Mincho" w:hAnsi="Times New Roman" w:hint="eastAsia"/>
          <w:color w:val="000000" w:themeColor="text1"/>
          <w:szCs w:val="24"/>
          <w:lang w:eastAsia="ja-JP"/>
        </w:rPr>
        <w:t xml:space="preserve"> of </w:t>
      </w:r>
      <w:r w:rsidRPr="00CA3CB1">
        <w:rPr>
          <w:rFonts w:ascii="Times New Roman" w:eastAsia="MS Mincho" w:hAnsi="Times New Roman"/>
          <w:color w:val="000000" w:themeColor="text1"/>
          <w:szCs w:val="24"/>
          <w:lang w:eastAsia="ja-JP"/>
        </w:rPr>
        <w:t>the</w:t>
      </w:r>
      <w:r w:rsidRPr="00CA3CB1">
        <w:rPr>
          <w:rFonts w:ascii="Times New Roman" w:eastAsia="MS Mincho" w:hAnsi="Times New Roman" w:hint="eastAsia"/>
          <w:color w:val="000000" w:themeColor="text1"/>
          <w:szCs w:val="24"/>
          <w:lang w:eastAsia="ja-JP"/>
        </w:rPr>
        <w:t xml:space="preserve"> device</w:t>
      </w:r>
      <w:r w:rsidRPr="00CA3CB1">
        <w:rPr>
          <w:rFonts w:ascii="Times New Roman" w:eastAsia="MS Mincho" w:hAnsi="Times New Roman"/>
          <w:color w:val="000000" w:themeColor="text1"/>
          <w:szCs w:val="24"/>
          <w:lang w:eastAsia="ja-JP"/>
        </w:rPr>
        <w:t xml:space="preserve"> at the pristine state and the LRS, obtained before and after the application of a positive forming voltage, respectively</w:t>
      </w:r>
      <w:r w:rsidRPr="00CA3CB1">
        <w:rPr>
          <w:rFonts w:ascii="Times New Roman" w:eastAsia="MS Mincho" w:hAnsi="Times New Roman" w:hint="eastAsia"/>
          <w:color w:val="000000" w:themeColor="text1"/>
          <w:szCs w:val="24"/>
          <w:lang w:eastAsia="ja-JP"/>
        </w:rPr>
        <w:t xml:space="preserve">. </w:t>
      </w:r>
      <w:r w:rsidR="00794C00" w:rsidRPr="00CA3CB1">
        <w:rPr>
          <w:rFonts w:ascii="Times New Roman" w:eastAsia="MS Mincho" w:hAnsi="Times New Roman"/>
          <w:color w:val="000000" w:themeColor="text1"/>
          <w:szCs w:val="24"/>
          <w:lang w:eastAsia="ja-JP"/>
        </w:rPr>
        <w:t>T</w:t>
      </w:r>
      <w:r w:rsidRPr="00CA3CB1">
        <w:rPr>
          <w:rFonts w:ascii="Times New Roman" w:eastAsia="MS Mincho" w:hAnsi="Times New Roman"/>
          <w:color w:val="000000" w:themeColor="text1"/>
          <w:szCs w:val="24"/>
          <w:lang w:eastAsia="ja-JP"/>
        </w:rPr>
        <w:t>he formation of a conductive bridge at the LRS</w:t>
      </w:r>
      <w:r w:rsidR="00794C00" w:rsidRPr="00CA3CB1">
        <w:rPr>
          <w:rFonts w:ascii="Times New Roman" w:eastAsia="MS Mincho" w:hAnsi="Times New Roman"/>
          <w:color w:val="000000" w:themeColor="text1"/>
          <w:szCs w:val="24"/>
          <w:lang w:eastAsia="ja-JP"/>
        </w:rPr>
        <w:t xml:space="preserve"> can be clearly </w:t>
      </w:r>
      <w:r w:rsidR="00794C00" w:rsidRPr="00CA3CB1">
        <w:rPr>
          <w:rFonts w:ascii="Times New Roman" w:eastAsia="MS Mincho" w:hAnsi="Times New Roman"/>
          <w:color w:val="000000" w:themeColor="text1"/>
          <w:szCs w:val="24"/>
          <w:lang w:eastAsia="ja-JP"/>
        </w:rPr>
        <w:lastRenderedPageBreak/>
        <w:t>observed</w:t>
      </w:r>
      <w:r w:rsidRPr="00CA3CB1">
        <w:rPr>
          <w:rFonts w:ascii="Times New Roman" w:eastAsia="MS Mincho" w:hAnsi="Times New Roman"/>
          <w:color w:val="000000" w:themeColor="text1"/>
          <w:szCs w:val="24"/>
          <w:lang w:eastAsia="ja-JP"/>
        </w:rPr>
        <w:t xml:space="preserve">, which may grow through </w:t>
      </w:r>
      <w:r w:rsidR="00794C00" w:rsidRPr="00CA3CB1">
        <w:rPr>
          <w:rFonts w:ascii="Times New Roman" w:eastAsia="MS Mincho" w:hAnsi="Times New Roman"/>
          <w:color w:val="000000" w:themeColor="text1"/>
          <w:szCs w:val="24"/>
          <w:lang w:eastAsia="ja-JP"/>
        </w:rPr>
        <w:t xml:space="preserve">the </w:t>
      </w:r>
      <w:r w:rsidRPr="00CA3CB1">
        <w:rPr>
          <w:rFonts w:ascii="Times New Roman" w:eastAsia="MS Mincho" w:hAnsi="Times New Roman"/>
          <w:color w:val="000000" w:themeColor="text1"/>
          <w:szCs w:val="24"/>
          <w:lang w:eastAsia="ja-JP"/>
        </w:rPr>
        <w:t>dissolution of the Ag anode, migration of the oxidized Ag ions, and their reduction at the Au cathode. As shown in Figure S5c, narrow areas of the conductive bridge</w:t>
      </w:r>
      <w:r w:rsidR="00794C00" w:rsidRPr="00CA3CB1">
        <w:rPr>
          <w:rFonts w:ascii="Times New Roman" w:eastAsia="MS Mincho" w:hAnsi="Times New Roman"/>
          <w:color w:val="000000" w:themeColor="text1"/>
          <w:szCs w:val="24"/>
          <w:lang w:eastAsia="ja-JP"/>
        </w:rPr>
        <w:t xml:space="preserve"> </w:t>
      </w:r>
      <w:r w:rsidR="00794C00" w:rsidRPr="00CA3CB1">
        <w:rPr>
          <w:rFonts w:ascii="Times New Roman" w:eastAsia="MS Mincho" w:hAnsi="Times New Roman" w:hint="eastAsia"/>
          <w:color w:val="000000" w:themeColor="text1"/>
          <w:szCs w:val="24"/>
          <w:lang w:eastAsia="ja-JP"/>
        </w:rPr>
        <w:t xml:space="preserve">with RS </w:t>
      </w:r>
      <w:r w:rsidR="00794C00" w:rsidRPr="00CA3CB1">
        <w:rPr>
          <w:rFonts w:ascii="Times New Roman" w:eastAsia="맑은 고딕" w:hAnsi="Times New Roman"/>
          <w:color w:val="000000" w:themeColor="text1"/>
          <w:kern w:val="2"/>
          <w:szCs w:val="24"/>
          <w:lang w:eastAsia="ko-KR"/>
        </w:rPr>
        <w:t>characteristics</w:t>
      </w:r>
      <w:r w:rsidRPr="00CA3CB1">
        <w:rPr>
          <w:rFonts w:ascii="Times New Roman" w:eastAsia="MS Mincho" w:hAnsi="Times New Roman"/>
          <w:color w:val="000000" w:themeColor="text1"/>
          <w:szCs w:val="24"/>
          <w:lang w:eastAsia="ja-JP"/>
        </w:rPr>
        <w:t xml:space="preserve">, indicated by </w:t>
      </w:r>
      <w:r w:rsidRPr="00CA3CB1">
        <w:rPr>
          <w:rFonts w:ascii="Times New Roman" w:eastAsia="MS Mincho" w:hAnsi="Times New Roman" w:hint="eastAsia"/>
          <w:color w:val="000000" w:themeColor="text1"/>
          <w:szCs w:val="24"/>
          <w:lang w:eastAsia="ja-JP"/>
        </w:rPr>
        <w:t>blue</w:t>
      </w:r>
      <w:r w:rsidRPr="00CA3CB1">
        <w:rPr>
          <w:rFonts w:ascii="Times New Roman" w:eastAsia="MS Mincho" w:hAnsi="Times New Roman"/>
          <w:color w:val="000000" w:themeColor="text1"/>
          <w:szCs w:val="24"/>
          <w:lang w:eastAsia="ja-JP"/>
        </w:rPr>
        <w:t xml:space="preserve"> arrows, are induced by successive reset </w:t>
      </w:r>
      <w:proofErr w:type="spellStart"/>
      <w:r w:rsidRPr="00CA3CB1">
        <w:rPr>
          <w:rFonts w:ascii="Times New Roman" w:eastAsia="MS Mincho" w:hAnsi="Times New Roman"/>
          <w:color w:val="000000" w:themeColor="text1"/>
          <w:szCs w:val="24"/>
          <w:lang w:eastAsia="ja-JP"/>
        </w:rPr>
        <w:t>switchings</w:t>
      </w:r>
      <w:proofErr w:type="spellEnd"/>
      <w:r w:rsidRPr="00CA3CB1">
        <w:rPr>
          <w:rFonts w:ascii="Times New Roman" w:eastAsia="MS Mincho" w:hAnsi="Times New Roman" w:hint="eastAsia"/>
          <w:color w:val="000000" w:themeColor="text1"/>
          <w:szCs w:val="24"/>
          <w:lang w:eastAsia="ja-JP"/>
        </w:rPr>
        <w:t xml:space="preserve"> (navy and purple squares), which may</w:t>
      </w:r>
      <w:r w:rsidRPr="00CA3CB1">
        <w:rPr>
          <w:rFonts w:ascii="Times New Roman" w:eastAsia="MS Mincho" w:hAnsi="Times New Roman"/>
          <w:color w:val="000000" w:themeColor="text1"/>
          <w:szCs w:val="24"/>
          <w:lang w:eastAsia="ja-JP"/>
        </w:rPr>
        <w:t xml:space="preserve"> lead to its </w:t>
      </w:r>
      <w:r w:rsidRPr="00CA3CB1">
        <w:rPr>
          <w:rFonts w:ascii="Times New Roman" w:eastAsia="MS Mincho" w:hAnsi="Times New Roman" w:hint="eastAsia"/>
          <w:color w:val="000000" w:themeColor="text1"/>
          <w:szCs w:val="24"/>
          <w:lang w:eastAsia="ja-JP"/>
        </w:rPr>
        <w:t xml:space="preserve">electrical </w:t>
      </w:r>
      <w:r w:rsidRPr="00CA3CB1">
        <w:rPr>
          <w:rFonts w:ascii="Times New Roman" w:eastAsia="MS Mincho" w:hAnsi="Times New Roman"/>
          <w:color w:val="000000" w:themeColor="text1"/>
          <w:szCs w:val="24"/>
          <w:lang w:eastAsia="ja-JP"/>
        </w:rPr>
        <w:t>disconnection. In contrast, the set switching</w:t>
      </w:r>
      <w:r w:rsidRPr="00CA3CB1">
        <w:rPr>
          <w:rFonts w:ascii="Times New Roman" w:eastAsia="MS Mincho" w:hAnsi="Times New Roman" w:hint="eastAsia"/>
          <w:color w:val="000000" w:themeColor="text1"/>
          <w:szCs w:val="24"/>
          <w:lang w:eastAsia="ja-JP"/>
        </w:rPr>
        <w:t xml:space="preserve"> (green square)</w:t>
      </w:r>
      <w:r w:rsidRPr="00CA3CB1">
        <w:rPr>
          <w:rFonts w:ascii="Times New Roman" w:eastAsia="MS Mincho" w:hAnsi="Times New Roman"/>
          <w:color w:val="000000" w:themeColor="text1"/>
          <w:szCs w:val="24"/>
          <w:lang w:eastAsia="ja-JP"/>
        </w:rPr>
        <w:t xml:space="preserve"> causes widening of the conductive bridge, resulting in a complete connection between the Ag and Au electrodes. These results explicitly support the idea that </w:t>
      </w:r>
      <w:r w:rsidR="00794C00" w:rsidRPr="00CA3CB1">
        <w:rPr>
          <w:rFonts w:ascii="Times New Roman" w:eastAsia="MS Mincho" w:hAnsi="Times New Roman"/>
          <w:color w:val="000000" w:themeColor="text1"/>
          <w:szCs w:val="24"/>
          <w:lang w:eastAsia="ja-JP"/>
        </w:rPr>
        <w:t xml:space="preserve">the </w:t>
      </w:r>
      <w:r w:rsidRPr="00CA3CB1">
        <w:rPr>
          <w:rFonts w:ascii="Times New Roman" w:eastAsia="MS Mincho" w:hAnsi="Times New Roman"/>
          <w:color w:val="000000" w:themeColor="text1"/>
          <w:szCs w:val="24"/>
          <w:lang w:eastAsia="ja-JP"/>
        </w:rPr>
        <w:t xml:space="preserve">bipolar RS </w:t>
      </w:r>
      <w:r w:rsidR="00794C00" w:rsidRPr="00CA3CB1">
        <w:rPr>
          <w:rFonts w:ascii="Times New Roman" w:eastAsia="맑은 고딕" w:hAnsi="Times New Roman"/>
          <w:color w:val="000000" w:themeColor="text1"/>
          <w:kern w:val="2"/>
          <w:szCs w:val="24"/>
          <w:lang w:eastAsia="ko-KR"/>
        </w:rPr>
        <w:t>characteristics</w:t>
      </w:r>
      <w:r w:rsidR="00794C00" w:rsidRPr="00CA3CB1">
        <w:rPr>
          <w:rFonts w:ascii="Times New Roman" w:eastAsia="MS Mincho" w:hAnsi="Times New Roman"/>
          <w:color w:val="000000" w:themeColor="text1"/>
          <w:szCs w:val="24"/>
          <w:lang w:eastAsia="ja-JP"/>
        </w:rPr>
        <w:t xml:space="preserve"> </w:t>
      </w:r>
      <w:r w:rsidRPr="00CA3CB1">
        <w:rPr>
          <w:rFonts w:ascii="Times New Roman" w:eastAsia="MS Mincho" w:hAnsi="Times New Roman"/>
          <w:color w:val="000000" w:themeColor="text1"/>
          <w:szCs w:val="24"/>
          <w:lang w:eastAsia="ja-JP"/>
        </w:rPr>
        <w:t>of our vertical Ag/CrPS</w:t>
      </w:r>
      <w:r w:rsidRPr="00CA3CB1">
        <w:rPr>
          <w:rFonts w:ascii="Times New Roman" w:eastAsia="MS Mincho" w:hAnsi="Times New Roman"/>
          <w:color w:val="000000" w:themeColor="text1"/>
          <w:szCs w:val="24"/>
          <w:vertAlign w:val="subscript"/>
          <w:lang w:eastAsia="ja-JP"/>
        </w:rPr>
        <w:t>4</w:t>
      </w:r>
      <w:r w:rsidRPr="00CA3CB1">
        <w:rPr>
          <w:rFonts w:ascii="Times New Roman" w:eastAsia="MS Mincho" w:hAnsi="Times New Roman"/>
          <w:color w:val="000000" w:themeColor="text1"/>
          <w:szCs w:val="24"/>
          <w:lang w:eastAsia="ja-JP"/>
        </w:rPr>
        <w:t>/Au device are mainly induced by</w:t>
      </w:r>
      <w:r w:rsidRPr="00CA3CB1">
        <w:rPr>
          <w:rFonts w:ascii="Times New Roman" w:eastAsia="MS Mincho" w:hAnsi="Times New Roman" w:hint="eastAsia"/>
          <w:color w:val="000000" w:themeColor="text1"/>
          <w:szCs w:val="24"/>
          <w:lang w:eastAsia="ja-JP"/>
        </w:rPr>
        <w:t xml:space="preserve"> </w:t>
      </w:r>
      <w:r w:rsidRPr="00CA3CB1">
        <w:rPr>
          <w:rFonts w:ascii="Times New Roman" w:eastAsia="MS Mincho" w:hAnsi="Times New Roman"/>
          <w:color w:val="000000" w:themeColor="text1"/>
          <w:szCs w:val="24"/>
          <w:lang w:eastAsia="ja-JP"/>
        </w:rPr>
        <w:t xml:space="preserve">the </w:t>
      </w:r>
      <w:r w:rsidRPr="00CA3CB1">
        <w:rPr>
          <w:rFonts w:ascii="Times New Roman" w:eastAsia="MS Mincho" w:hAnsi="Times New Roman" w:hint="eastAsia"/>
          <w:color w:val="000000" w:themeColor="text1"/>
          <w:szCs w:val="24"/>
          <w:lang w:eastAsia="ja-JP"/>
        </w:rPr>
        <w:t xml:space="preserve">formation and rupture of </w:t>
      </w:r>
      <w:r w:rsidRPr="00CA3CB1">
        <w:rPr>
          <w:rFonts w:ascii="Times New Roman" w:eastAsia="MS Mincho" w:hAnsi="Times New Roman"/>
          <w:color w:val="000000" w:themeColor="text1"/>
          <w:szCs w:val="24"/>
          <w:lang w:eastAsia="ja-JP"/>
        </w:rPr>
        <w:t xml:space="preserve">a </w:t>
      </w:r>
      <w:r w:rsidRPr="00CA3CB1">
        <w:rPr>
          <w:rFonts w:ascii="Times New Roman" w:eastAsia="MS Mincho" w:hAnsi="Times New Roman" w:hint="eastAsia"/>
          <w:color w:val="000000" w:themeColor="text1"/>
          <w:szCs w:val="24"/>
          <w:lang w:eastAsia="ja-JP"/>
        </w:rPr>
        <w:t>conductive bridge resulting from</w:t>
      </w:r>
      <w:r w:rsidRPr="00CA3CB1">
        <w:rPr>
          <w:rFonts w:ascii="Times New Roman" w:eastAsia="MS Mincho" w:hAnsi="Times New Roman"/>
          <w:color w:val="000000" w:themeColor="text1"/>
          <w:szCs w:val="24"/>
          <w:lang w:eastAsia="ja-JP"/>
        </w:rPr>
        <w:t xml:space="preserve"> cation migration</w:t>
      </w:r>
      <w:r w:rsidRPr="00CA3CB1">
        <w:rPr>
          <w:rFonts w:ascii="Times New Roman" w:eastAsia="MS Mincho" w:hAnsi="Times New Roman"/>
          <w:color w:val="000000" w:themeColor="text1"/>
          <w:szCs w:val="24"/>
          <w:lang w:eastAsia="ja-JP"/>
        </w:rPr>
        <w:fldChar w:fldCharType="begin" w:fldLock="1"/>
      </w:r>
      <w:r w:rsidR="00260400" w:rsidRPr="00CA3CB1">
        <w:rPr>
          <w:rFonts w:ascii="Times New Roman" w:eastAsia="MS Mincho" w:hAnsi="Times New Roman"/>
          <w:color w:val="000000" w:themeColor="text1"/>
          <w:szCs w:val="24"/>
          <w:lang w:eastAsia="ja-JP"/>
        </w:rPr>
        <w:instrText>ADDIN CSL_CITATION { "citationItems" : [ { "id" : "ITEM-1", "itemData" : { "DOI" : "10.1038/ncomms5232", "ISBN" : "2041-1723 (Electronic)\\r2041-1723 (Linking)", "ISSN" : "2041-1723", "PMID" : "24953477", "abstract" : "Nanoscale metal inclusions in or on solid-state dielectrics are an integral part of modern electrocatalysis, optoelectronics, capacitors, metamaterials and memory devices. The properties of these composite systems strongly depend on the size, dispersion of the inclusions and their chemical stability, and are usually considered constant. Here we demonstrate that nanoscale inclusions (for example, clusters) in dielectrics dynamically change their shape, size and position upon applied electric field. Through systematic in situ transmission electron microscopy studies, we show that fundamental electrochemical processes can lead to universally observed nucleation and growth of metal clusters, even for inert metals like platinum. The clusters exhibit diverse dynamic behaviours governed by kinetic factors including ion mobility and redox rates, leading to different filament growth modes and structures in memristive devices. These findings reveal the microscopic origin behind resistive switching, and also provide general guidance for the design of novel devices involving electronics and ionics.", "author" : [ { "dropping-particle" : "", "family" : "Yang", "given" : "Yuchao", "non-dropping-particle" : "", "parse-names" : false, "suffix" : "" }, { "dropping-particle" : "", "family" : "Gao", "given" : "Peng", "non-dropping-particle" : "", "parse-names" : false, "suffix" : "" }, { "dropping-particle" : "", "family" : "Li", "given" : "Linze", "non-dropping-particle" : "", "parse-names" : false, "suffix" : "" }, { "dropping-particle" : "", "family" : "Pan", "given" : "Xiaoqing", "non-dropping-particle" : "", "parse-names" : false, "suffix" : "" }, { "dropping-particle" : "", "family" : "Tappertzhofen", "given" : "Stefan", "non-dropping-particle" : "", "parse-names" : false, "suffix" : "" }, { "dropping-particle" : "", "family" : "Choi", "given" : "ShinHyun", "non-dropping-particle" : "", "parse-names" : false, "suffix" : "" }, { "dropping-particle" : "", "family" : "Waser", "given" : "Rainer", "non-dropping-particle" : "", "parse-names" : false, "suffix" : "" }, { "dropping-particle" : "", "family" : "Valov", "given" : "Ilia", "non-dropping-particle" : "", "parse-names" : false, "suffix" : "" }, { "dropping-particle" : "", "family" : "Lu", "given" : "Wei D", "non-dropping-particle" : "", "parse-names" : false, "suffix" : "" } ], "container-title" : "Nature communications", "id" : "ITEM-1", "issue" : "May", "issued" : { "date-parts" : [ [ "2014" ] ] }, "page" : "4232", "publisher" : "Nature Publishing Group", "title" : "Electrochemical dynamics of nanoscale metallic inclusions in dielectrics.", "type" : "article-journal", "volume" : "5" }, "uris" : [ "http://www.mendeley.com/documents/?uuid=87eca6c1-ecf6-4588-8a12-8cbcf34bea2e" ] }, { "id" : "ITEM-2", "itemData" : { "DOI" : "10.1038/ncomms1737", "ISBN" : "2041-1723 (Electronic)\\n2041-1723 (Linking)", "ISSN" : "2041-1723", "PMID" : "22415823", "abstract" : "Nanoscale resistive switching devices, sometimes termed memristors, have recently generated significant interest for memory, logic and neuromorphic applications. Resistive switching effects in dielectric-based devices are normally assumed to be caused by conducting filament formation across the electrodes, but the nature of the filaments and their growth dynamics remain controversial. Here we report direct transmission electron microscopy imaging, and structural and compositional analysis of the nanoscale conducting filaments. Through systematic ex-situ and in-situ transmission electron microscopy studies on devices under different programming conditions, we found that the filament growth can be dominated by cation transport in the dielectric film. Unexpectedly, two different growth modes were observed for the first time in materials with different microstructures. Regardless of the growth direction, the narrowest region of the filament was found to be near the dielectric/inert-electrode interface in these devices, suggesting that this region deserves particular attention for continued device optimization.", "author" : [ { "dropping-particle" : "", "family" : "Yang", "given" : "Yuchao", "non-dropping-particle" : "", "parse-names" : false, "suffix" : "" }, { "dropping-particle" : "", "family" : "Gao", "given" : "Peng", "non-dropping-particle" : "", "parse-names" : false, "suffix" : "" }, { "dropping-particle" : "", "family" : "Gaba", "given" : "Siddharth", "non-dropping-particle" : "", "parse-names" : false, "suffix" : "" }, { "dropping-particle" : "", "family" : "Chang", "given" : "Ting", "non-dropping-particle" : "", "parse-names" : false, "suffix" : "" }, { "dropping-particle" : "", "family" : "Pan", "given" : "Xiaoqing", "non-dropping-particle" : "", "parse-names" : false, "suffix" : "" }, { "dropping-particle" : "", "family" : "Lu", "given" : "Wei", "non-dropping-particle" : "", "parse-names" : false, "suffix" : "" } ], "container-title" : "Nature Communications", "id" : "ITEM-2", "issued" : { "date-parts" : [ [ "2012" ] ] }, "page" : "732", "publisher" : "Nature Publishing Group", "title" : "Observation of conducting filament growth in nanoscale resistive memories", "type" : "article-journal", "volume" : "3" }, "uris" : [ "http://www.mendeley.com/documents/?uuid=6a23dbd6-3ec2-41ea-b7ac-c2261a6aa305" ] } ], "mendeley" : { "formattedCitation" : "&lt;sup&gt;5,6&lt;/sup&gt;", "plainTextFormattedCitation" : "5,6", "previouslyFormattedCitation" : "&lt;sup&gt;5,6&lt;/sup&gt;" }, "properties" : { "noteIndex" : 0 }, "schema" : "https://github.com/citation-style-language/schema/raw/master/csl-citation.json" }</w:instrText>
      </w:r>
      <w:r w:rsidRPr="00CA3CB1">
        <w:rPr>
          <w:rFonts w:ascii="Times New Roman" w:eastAsia="MS Mincho" w:hAnsi="Times New Roman"/>
          <w:color w:val="000000" w:themeColor="text1"/>
          <w:szCs w:val="24"/>
          <w:lang w:eastAsia="ja-JP"/>
        </w:rPr>
        <w:fldChar w:fldCharType="separate"/>
      </w:r>
      <w:r w:rsidRPr="00CA3CB1">
        <w:rPr>
          <w:rFonts w:ascii="Times New Roman" w:eastAsia="MS Mincho" w:hAnsi="Times New Roman"/>
          <w:color w:val="000000" w:themeColor="text1"/>
          <w:szCs w:val="24"/>
          <w:vertAlign w:val="superscript"/>
          <w:lang w:eastAsia="ja-JP"/>
        </w:rPr>
        <w:t>5,6</w:t>
      </w:r>
      <w:r w:rsidRPr="00CA3CB1">
        <w:rPr>
          <w:rFonts w:ascii="Times New Roman" w:eastAsia="MS Mincho" w:hAnsi="Times New Roman"/>
          <w:color w:val="000000" w:themeColor="text1"/>
          <w:szCs w:val="24"/>
          <w:lang w:eastAsia="ja-JP"/>
        </w:rPr>
        <w:fldChar w:fldCharType="end"/>
      </w:r>
      <w:r w:rsidRPr="00CA3CB1">
        <w:rPr>
          <w:rFonts w:ascii="Times New Roman" w:eastAsia="MS Mincho" w:hAnsi="Times New Roman"/>
          <w:color w:val="000000" w:themeColor="text1"/>
          <w:szCs w:val="24"/>
          <w:lang w:eastAsia="ja-JP"/>
        </w:rPr>
        <w:t>.</w:t>
      </w:r>
      <w:r w:rsidR="00364715" w:rsidRPr="00CA3CB1">
        <w:rPr>
          <w:rFonts w:ascii="Times New Roman" w:hAnsi="Times New Roman"/>
          <w:b/>
          <w:color w:val="000000" w:themeColor="text1"/>
          <w:lang w:eastAsia="ko-KR"/>
        </w:rPr>
        <w:t xml:space="preserve"> </w:t>
      </w:r>
    </w:p>
    <w:p w:rsidR="0049490B" w:rsidRPr="00CA3CB1" w:rsidRDefault="0049490B" w:rsidP="00552BF8">
      <w:pPr>
        <w:pStyle w:val="TAMainText"/>
        <w:ind w:firstLine="0"/>
        <w:contextualSpacing/>
        <w:rPr>
          <w:rFonts w:ascii="Times New Roman" w:hAnsi="Times New Roman"/>
          <w:b/>
          <w:color w:val="000000" w:themeColor="text1"/>
          <w:lang w:eastAsia="ko-KR"/>
        </w:rPr>
      </w:pPr>
    </w:p>
    <w:p w:rsidR="0049490B" w:rsidRPr="00CA3CB1" w:rsidRDefault="0049490B" w:rsidP="0049490B">
      <w:pPr>
        <w:spacing w:after="0" w:line="480" w:lineRule="auto"/>
        <w:rPr>
          <w:rFonts w:ascii="Times New Roman" w:hAnsi="Times New Roman"/>
          <w:b/>
          <w:color w:val="000000" w:themeColor="text1"/>
          <w:szCs w:val="24"/>
          <w:lang w:eastAsia="ko-KR"/>
        </w:rPr>
      </w:pPr>
      <w:r w:rsidRPr="00CA3CB1">
        <w:rPr>
          <w:rFonts w:ascii="Times New Roman" w:hAnsi="Times New Roman" w:hint="eastAsia"/>
          <w:b/>
          <w:color w:val="000000" w:themeColor="text1"/>
          <w:szCs w:val="24"/>
          <w:lang w:eastAsia="ko-KR"/>
        </w:rPr>
        <w:t xml:space="preserve">6. </w:t>
      </w:r>
      <w:r w:rsidR="00A84093" w:rsidRPr="00CA3CB1">
        <w:rPr>
          <w:rFonts w:ascii="Times New Roman" w:hAnsi="Times New Roman" w:hint="eastAsia"/>
          <w:b/>
          <w:color w:val="000000" w:themeColor="text1"/>
          <w:szCs w:val="24"/>
          <w:lang w:eastAsia="ko-KR"/>
        </w:rPr>
        <w:t xml:space="preserve"> Evolution of conducting filament</w:t>
      </w:r>
      <w:r w:rsidR="00B71243" w:rsidRPr="00CA3CB1">
        <w:rPr>
          <w:rFonts w:ascii="Times New Roman" w:eastAsia="MS Mincho" w:hAnsi="Times New Roman" w:hint="eastAsia"/>
          <w:b/>
          <w:color w:val="000000" w:themeColor="text1"/>
          <w:szCs w:val="24"/>
          <w:lang w:eastAsia="ja-JP"/>
        </w:rPr>
        <w:t xml:space="preserve"> in </w:t>
      </w:r>
      <w:r w:rsidR="00B71243" w:rsidRPr="00CA3CB1">
        <w:rPr>
          <w:rFonts w:ascii="Times New Roman" w:eastAsia="MS Mincho" w:hAnsi="Times New Roman"/>
          <w:b/>
          <w:color w:val="000000" w:themeColor="text1"/>
          <w:szCs w:val="24"/>
          <w:lang w:eastAsia="ja-JP"/>
        </w:rPr>
        <w:t>a</w:t>
      </w:r>
      <w:r w:rsidR="00B71243" w:rsidRPr="00CA3CB1">
        <w:rPr>
          <w:rFonts w:ascii="Times New Roman" w:eastAsia="MS Mincho" w:hAnsi="Times New Roman" w:hint="eastAsia"/>
          <w:b/>
          <w:color w:val="000000" w:themeColor="text1"/>
          <w:szCs w:val="24"/>
          <w:lang w:eastAsia="ja-JP"/>
        </w:rPr>
        <w:t xml:space="preserve"> vertical</w:t>
      </w:r>
      <w:r w:rsidR="00B71243" w:rsidRPr="00CA3CB1">
        <w:rPr>
          <w:rFonts w:ascii="Times New Roman" w:eastAsia="MS Mincho" w:hAnsi="Times New Roman"/>
          <w:b/>
          <w:color w:val="000000" w:themeColor="text1"/>
          <w:szCs w:val="24"/>
          <w:lang w:eastAsia="ja-JP"/>
        </w:rPr>
        <w:t xml:space="preserve"> Ag/CrPS</w:t>
      </w:r>
      <w:r w:rsidR="00B71243" w:rsidRPr="00CA3CB1">
        <w:rPr>
          <w:rFonts w:ascii="Times New Roman" w:eastAsia="MS Mincho" w:hAnsi="Times New Roman"/>
          <w:b/>
          <w:color w:val="000000" w:themeColor="text1"/>
          <w:szCs w:val="24"/>
          <w:vertAlign w:val="subscript"/>
          <w:lang w:eastAsia="ja-JP"/>
        </w:rPr>
        <w:t>4</w:t>
      </w:r>
      <w:r w:rsidR="00B71243" w:rsidRPr="00CA3CB1">
        <w:rPr>
          <w:rFonts w:ascii="Times New Roman" w:eastAsia="MS Mincho" w:hAnsi="Times New Roman"/>
          <w:b/>
          <w:color w:val="000000" w:themeColor="text1"/>
          <w:szCs w:val="24"/>
          <w:lang w:eastAsia="ja-JP"/>
        </w:rPr>
        <w:t>/Au device</w:t>
      </w:r>
    </w:p>
    <w:p w:rsidR="00B31A53" w:rsidRPr="00CA3CB1" w:rsidRDefault="004B4962" w:rsidP="00552BF8">
      <w:pPr>
        <w:pStyle w:val="TAMainText"/>
        <w:ind w:firstLine="0"/>
        <w:contextualSpacing/>
        <w:rPr>
          <w:rFonts w:ascii="Times New Roman" w:eastAsia="맑은 고딕" w:hAnsi="Times New Roman"/>
          <w:color w:val="000000" w:themeColor="text1"/>
          <w:kern w:val="2"/>
          <w:szCs w:val="24"/>
          <w:lang w:eastAsia="ko-KR"/>
        </w:rPr>
      </w:pPr>
      <w:r w:rsidRPr="00CA3CB1">
        <w:rPr>
          <w:rFonts w:ascii="Times New Roman" w:hAnsi="Times New Roman"/>
          <w:color w:val="000000" w:themeColor="text1"/>
          <w:szCs w:val="24"/>
        </w:rPr>
        <w:t xml:space="preserve">In order to </w:t>
      </w:r>
      <w:r w:rsidR="00DB79D6" w:rsidRPr="00CA3CB1">
        <w:rPr>
          <w:rFonts w:ascii="Times New Roman" w:hAnsi="Times New Roman"/>
          <w:color w:val="000000" w:themeColor="text1"/>
          <w:szCs w:val="24"/>
        </w:rPr>
        <w:t xml:space="preserve">thoroughly </w:t>
      </w:r>
      <w:r w:rsidRPr="00CA3CB1">
        <w:rPr>
          <w:rFonts w:ascii="Times New Roman" w:hAnsi="Times New Roman"/>
          <w:color w:val="000000" w:themeColor="text1"/>
          <w:szCs w:val="24"/>
        </w:rPr>
        <w:t xml:space="preserve">understand </w:t>
      </w:r>
      <w:r w:rsidR="00DB79D6" w:rsidRPr="00CA3CB1">
        <w:rPr>
          <w:rFonts w:ascii="Times New Roman" w:hAnsi="Times New Roman"/>
          <w:color w:val="000000" w:themeColor="text1"/>
          <w:szCs w:val="24"/>
        </w:rPr>
        <w:t xml:space="preserve">the </w:t>
      </w:r>
      <w:r w:rsidRPr="00CA3CB1">
        <w:rPr>
          <w:rFonts w:ascii="Times New Roman" w:hAnsi="Times New Roman"/>
          <w:color w:val="000000" w:themeColor="text1"/>
          <w:szCs w:val="24"/>
        </w:rPr>
        <w:t xml:space="preserve">evolution of conducting filament, </w:t>
      </w:r>
      <w:r w:rsidRPr="00CA3CB1">
        <w:rPr>
          <w:rFonts w:ascii="Times New Roman" w:hAnsi="Times New Roman"/>
          <w:i/>
          <w:color w:val="000000" w:themeColor="text1"/>
          <w:szCs w:val="24"/>
        </w:rPr>
        <w:t>in situ</w:t>
      </w:r>
      <w:r w:rsidRPr="00CA3CB1">
        <w:rPr>
          <w:rFonts w:ascii="Times New Roman" w:hAnsi="Times New Roman"/>
          <w:color w:val="000000" w:themeColor="text1"/>
          <w:szCs w:val="24"/>
        </w:rPr>
        <w:t xml:space="preserve"> </w:t>
      </w:r>
      <w:r w:rsidRPr="00CA3CB1">
        <w:rPr>
          <w:rFonts w:ascii="Times New Roman" w:hAnsi="Times New Roman"/>
          <w:i/>
          <w:color w:val="000000" w:themeColor="text1"/>
          <w:szCs w:val="24"/>
        </w:rPr>
        <w:t>I</w:t>
      </w:r>
      <w:r w:rsidRPr="00CA3CB1">
        <w:rPr>
          <w:rFonts w:ascii="Times New Roman" w:hAnsi="Times New Roman"/>
          <w:color w:val="000000" w:themeColor="text1"/>
          <w:szCs w:val="24"/>
        </w:rPr>
        <w:t>-</w:t>
      </w:r>
      <w:r w:rsidRPr="00CA3CB1">
        <w:rPr>
          <w:rFonts w:ascii="Times New Roman" w:hAnsi="Times New Roman"/>
          <w:i/>
          <w:color w:val="000000" w:themeColor="text1"/>
          <w:szCs w:val="24"/>
        </w:rPr>
        <w:t>V</w:t>
      </w:r>
      <w:r w:rsidRPr="00CA3CB1">
        <w:rPr>
          <w:rFonts w:ascii="Times New Roman" w:hAnsi="Times New Roman"/>
          <w:color w:val="000000" w:themeColor="text1"/>
          <w:szCs w:val="24"/>
        </w:rPr>
        <w:t>/</w:t>
      </w:r>
      <w:r w:rsidR="00C934AF" w:rsidRPr="00CA3CB1">
        <w:rPr>
          <w:rFonts w:ascii="Times New Roman" w:hAnsi="Times New Roman"/>
          <w:color w:val="000000" w:themeColor="text1"/>
          <w:szCs w:val="24"/>
        </w:rPr>
        <w:t>TEM experiments</w:t>
      </w:r>
      <w:r w:rsidR="00DB79D6" w:rsidRPr="00CA3CB1">
        <w:rPr>
          <w:rFonts w:ascii="Times New Roman" w:hAnsi="Times New Roman"/>
          <w:color w:val="000000" w:themeColor="text1"/>
          <w:szCs w:val="24"/>
        </w:rPr>
        <w:t xml:space="preserve"> were conducted</w:t>
      </w:r>
      <w:r w:rsidR="00C934AF" w:rsidRPr="00CA3CB1">
        <w:rPr>
          <w:rFonts w:ascii="Times New Roman" w:hAnsi="Times New Roman"/>
          <w:color w:val="000000" w:themeColor="text1"/>
          <w:szCs w:val="24"/>
        </w:rPr>
        <w:t xml:space="preserve">. </w:t>
      </w:r>
      <w:bookmarkStart w:id="0" w:name="_Hlk500451995"/>
      <w:r w:rsidR="00C934AF" w:rsidRPr="00CA3CB1">
        <w:rPr>
          <w:rFonts w:ascii="Times New Roman" w:hAnsi="Times New Roman"/>
          <w:color w:val="000000" w:themeColor="text1"/>
          <w:szCs w:val="24"/>
        </w:rPr>
        <w:t>The</w:t>
      </w:r>
      <w:r w:rsidR="00DB79D6" w:rsidRPr="00CA3CB1">
        <w:rPr>
          <w:rFonts w:ascii="Times New Roman" w:hAnsi="Times New Roman"/>
          <w:color w:val="000000" w:themeColor="text1"/>
          <w:szCs w:val="24"/>
        </w:rPr>
        <w:t>se</w:t>
      </w:r>
      <w:r w:rsidR="00C934AF" w:rsidRPr="00CA3CB1">
        <w:rPr>
          <w:rFonts w:ascii="Times New Roman" w:hAnsi="Times New Roman"/>
          <w:color w:val="000000" w:themeColor="text1"/>
          <w:szCs w:val="24"/>
        </w:rPr>
        <w:t xml:space="preserve"> </w:t>
      </w:r>
      <w:r w:rsidR="00DB79D6" w:rsidRPr="00CA3CB1">
        <w:rPr>
          <w:rFonts w:ascii="Times New Roman" w:hAnsi="Times New Roman"/>
          <w:color w:val="000000" w:themeColor="text1"/>
          <w:szCs w:val="24"/>
        </w:rPr>
        <w:t xml:space="preserve">experiments </w:t>
      </w:r>
      <w:r w:rsidR="00C934AF" w:rsidRPr="00CA3CB1">
        <w:rPr>
          <w:rFonts w:ascii="Times New Roman" w:hAnsi="Times New Roman"/>
          <w:color w:val="000000" w:themeColor="text1"/>
          <w:szCs w:val="24"/>
        </w:rPr>
        <w:t xml:space="preserve">were </w:t>
      </w:r>
      <w:r w:rsidR="00DB79D6" w:rsidRPr="00CA3CB1">
        <w:rPr>
          <w:rFonts w:ascii="Times New Roman" w:hAnsi="Times New Roman"/>
          <w:color w:val="000000" w:themeColor="text1"/>
          <w:szCs w:val="24"/>
        </w:rPr>
        <w:t xml:space="preserve">carried out </w:t>
      </w:r>
      <w:r w:rsidR="00C934AF" w:rsidRPr="00CA3CB1">
        <w:rPr>
          <w:rFonts w:ascii="Times New Roman" w:hAnsi="Times New Roman"/>
          <w:color w:val="000000" w:themeColor="text1"/>
          <w:szCs w:val="24"/>
        </w:rPr>
        <w:t xml:space="preserve">several times using cross section samples of </w:t>
      </w:r>
      <w:r w:rsidR="00DB79D6" w:rsidRPr="00CA3CB1">
        <w:rPr>
          <w:rFonts w:ascii="Times New Roman" w:hAnsi="Times New Roman"/>
          <w:color w:val="000000" w:themeColor="text1"/>
          <w:szCs w:val="24"/>
        </w:rPr>
        <w:t xml:space="preserve">the </w:t>
      </w:r>
      <w:r w:rsidR="00C934AF" w:rsidRPr="00CA3CB1">
        <w:rPr>
          <w:rFonts w:ascii="Times New Roman" w:hAnsi="Times New Roman"/>
          <w:color w:val="000000" w:themeColor="text1"/>
          <w:szCs w:val="24"/>
        </w:rPr>
        <w:t>vertical Ag/CrPS</w:t>
      </w:r>
      <w:r w:rsidR="00C934AF" w:rsidRPr="00CA3CB1">
        <w:rPr>
          <w:rFonts w:ascii="Times New Roman" w:hAnsi="Times New Roman"/>
          <w:color w:val="000000" w:themeColor="text1"/>
          <w:szCs w:val="24"/>
          <w:vertAlign w:val="subscript"/>
        </w:rPr>
        <w:t>4</w:t>
      </w:r>
      <w:r w:rsidR="00C934AF" w:rsidRPr="00CA3CB1">
        <w:rPr>
          <w:rFonts w:ascii="Times New Roman" w:hAnsi="Times New Roman"/>
          <w:color w:val="000000" w:themeColor="text1"/>
          <w:szCs w:val="24"/>
        </w:rPr>
        <w:t xml:space="preserve">/Au devices. </w:t>
      </w:r>
      <w:bookmarkEnd w:id="0"/>
      <w:r w:rsidR="00DB79D6" w:rsidRPr="00CA3CB1">
        <w:rPr>
          <w:rFonts w:ascii="Times New Roman" w:hAnsi="Times New Roman"/>
          <w:color w:val="000000" w:themeColor="text1"/>
          <w:szCs w:val="24"/>
        </w:rPr>
        <w:t>From o</w:t>
      </w:r>
      <w:r w:rsidR="00C934AF" w:rsidRPr="00CA3CB1">
        <w:rPr>
          <w:rFonts w:ascii="Times New Roman" w:hAnsi="Times New Roman"/>
          <w:color w:val="000000" w:themeColor="text1"/>
          <w:szCs w:val="24"/>
        </w:rPr>
        <w:t xml:space="preserve">ne of the </w:t>
      </w:r>
      <w:r w:rsidR="00DB79D6" w:rsidRPr="00CA3CB1">
        <w:rPr>
          <w:rFonts w:ascii="Times New Roman" w:hAnsi="Times New Roman"/>
          <w:color w:val="000000" w:themeColor="text1"/>
          <w:szCs w:val="24"/>
        </w:rPr>
        <w:t xml:space="preserve">experimental </w:t>
      </w:r>
      <w:r w:rsidR="00C934AF" w:rsidRPr="00CA3CB1">
        <w:rPr>
          <w:rFonts w:ascii="Times New Roman" w:hAnsi="Times New Roman"/>
          <w:color w:val="000000" w:themeColor="text1"/>
          <w:szCs w:val="24"/>
        </w:rPr>
        <w:t xml:space="preserve">results in the images shown in Figure S6, which </w:t>
      </w:r>
      <w:r w:rsidR="0018179E">
        <w:rPr>
          <w:rFonts w:ascii="Times New Roman" w:hAnsi="Times New Roman" w:hint="eastAsia"/>
          <w:color w:val="000000" w:themeColor="text1"/>
          <w:szCs w:val="24"/>
          <w:lang w:eastAsia="ko-KR"/>
        </w:rPr>
        <w:t>a</w:t>
      </w:r>
      <w:r w:rsidR="00DB79D6" w:rsidRPr="00CA3CB1">
        <w:rPr>
          <w:rFonts w:ascii="Times New Roman" w:hAnsi="Times New Roman"/>
          <w:color w:val="000000" w:themeColor="text1"/>
          <w:szCs w:val="24"/>
        </w:rPr>
        <w:t xml:space="preserve">re </w:t>
      </w:r>
      <w:r w:rsidR="00C934AF" w:rsidRPr="00CA3CB1">
        <w:rPr>
          <w:rFonts w:ascii="Times New Roman" w:hAnsi="Times New Roman"/>
          <w:color w:val="000000" w:themeColor="text1"/>
          <w:szCs w:val="24"/>
        </w:rPr>
        <w:t xml:space="preserve">obtained after applying </w:t>
      </w:r>
      <w:r w:rsidR="00DB79D6" w:rsidRPr="00CA3CB1">
        <w:rPr>
          <w:rFonts w:ascii="Times New Roman" w:hAnsi="Times New Roman"/>
          <w:color w:val="000000" w:themeColor="text1"/>
          <w:szCs w:val="24"/>
        </w:rPr>
        <w:t xml:space="preserve">incremental </w:t>
      </w:r>
      <w:r w:rsidR="00C934AF" w:rsidRPr="00CA3CB1">
        <w:rPr>
          <w:rFonts w:ascii="Times New Roman" w:hAnsi="Times New Roman"/>
          <w:color w:val="000000" w:themeColor="text1"/>
          <w:szCs w:val="24"/>
        </w:rPr>
        <w:t>voltages from 0 V to 8 V</w:t>
      </w:r>
      <w:r w:rsidR="00DB79D6" w:rsidRPr="00CA3CB1">
        <w:rPr>
          <w:rFonts w:ascii="Times New Roman" w:hAnsi="Times New Roman"/>
          <w:color w:val="000000" w:themeColor="text1"/>
          <w:szCs w:val="24"/>
        </w:rPr>
        <w:t>,</w:t>
      </w:r>
      <w:r w:rsidR="00C934AF" w:rsidRPr="00CA3CB1">
        <w:rPr>
          <w:rFonts w:ascii="Times New Roman" w:hAnsi="Times New Roman"/>
          <w:color w:val="000000" w:themeColor="text1"/>
          <w:szCs w:val="24"/>
        </w:rPr>
        <w:t xml:space="preserve"> </w:t>
      </w:r>
      <w:r w:rsidR="00DB79D6" w:rsidRPr="00CA3CB1">
        <w:rPr>
          <w:rFonts w:ascii="Times New Roman" w:hAnsi="Times New Roman"/>
          <w:color w:val="000000" w:themeColor="text1"/>
          <w:szCs w:val="24"/>
        </w:rPr>
        <w:t>i</w:t>
      </w:r>
      <w:r w:rsidR="00C934AF" w:rsidRPr="00CA3CB1">
        <w:rPr>
          <w:rFonts w:ascii="Times New Roman" w:hAnsi="Times New Roman"/>
          <w:color w:val="000000" w:themeColor="text1"/>
          <w:szCs w:val="24"/>
        </w:rPr>
        <w:t>t seem</w:t>
      </w:r>
      <w:r w:rsidR="0018179E">
        <w:rPr>
          <w:rFonts w:ascii="Times New Roman" w:hAnsi="Times New Roman" w:hint="eastAsia"/>
          <w:color w:val="000000" w:themeColor="text1"/>
          <w:szCs w:val="24"/>
          <w:lang w:eastAsia="ko-KR"/>
        </w:rPr>
        <w:t>s</w:t>
      </w:r>
      <w:r w:rsidR="00C934AF" w:rsidRPr="00CA3CB1">
        <w:rPr>
          <w:rFonts w:ascii="Times New Roman" w:hAnsi="Times New Roman"/>
          <w:color w:val="000000" w:themeColor="text1"/>
          <w:szCs w:val="24"/>
        </w:rPr>
        <w:t xml:space="preserve"> that </w:t>
      </w:r>
      <w:r w:rsidR="00DB79D6" w:rsidRPr="00CA3CB1">
        <w:rPr>
          <w:rFonts w:ascii="Times New Roman" w:hAnsi="Times New Roman"/>
          <w:color w:val="000000" w:themeColor="text1"/>
          <w:szCs w:val="24"/>
        </w:rPr>
        <w:t xml:space="preserve">the </w:t>
      </w:r>
      <w:r w:rsidR="00C934AF" w:rsidRPr="00CA3CB1">
        <w:rPr>
          <w:rFonts w:ascii="Times New Roman" w:hAnsi="Times New Roman" w:hint="eastAsia"/>
          <w:color w:val="000000" w:themeColor="text1"/>
          <w:szCs w:val="24"/>
        </w:rPr>
        <w:t>number of conducting filaments formed at the Au electrode increase</w:t>
      </w:r>
      <w:r w:rsidR="0018179E">
        <w:rPr>
          <w:rFonts w:ascii="Times New Roman" w:hAnsi="Times New Roman" w:hint="eastAsia"/>
          <w:color w:val="000000" w:themeColor="text1"/>
          <w:szCs w:val="24"/>
          <w:lang w:eastAsia="ko-KR"/>
        </w:rPr>
        <w:t>s</w:t>
      </w:r>
      <w:r w:rsidR="00C934AF" w:rsidRPr="00CA3CB1">
        <w:rPr>
          <w:rFonts w:ascii="Times New Roman" w:hAnsi="Times New Roman"/>
          <w:color w:val="000000" w:themeColor="text1"/>
          <w:szCs w:val="24"/>
        </w:rPr>
        <w:t xml:space="preserve"> </w:t>
      </w:r>
      <w:r w:rsidR="00C934AF" w:rsidRPr="00CA3CB1">
        <w:rPr>
          <w:rFonts w:ascii="Times New Roman" w:hAnsi="Times New Roman" w:hint="eastAsia"/>
          <w:color w:val="000000" w:themeColor="text1"/>
          <w:szCs w:val="24"/>
        </w:rPr>
        <w:t xml:space="preserve">as the applied voltage </w:t>
      </w:r>
      <w:r w:rsidR="0018179E">
        <w:rPr>
          <w:rFonts w:ascii="Times New Roman" w:hAnsi="Times New Roman" w:hint="eastAsia"/>
          <w:color w:val="000000" w:themeColor="text1"/>
          <w:szCs w:val="24"/>
          <w:lang w:eastAsia="ko-KR"/>
        </w:rPr>
        <w:t>i</w:t>
      </w:r>
      <w:r w:rsidR="00DB79D6" w:rsidRPr="00CA3CB1">
        <w:rPr>
          <w:rFonts w:ascii="Times New Roman" w:hAnsi="Times New Roman"/>
          <w:color w:val="000000" w:themeColor="text1"/>
          <w:szCs w:val="24"/>
        </w:rPr>
        <w:t xml:space="preserve">s </w:t>
      </w:r>
      <w:r w:rsidR="00C934AF" w:rsidRPr="00CA3CB1">
        <w:rPr>
          <w:rFonts w:ascii="Times New Roman" w:hAnsi="Times New Roman" w:hint="eastAsia"/>
          <w:color w:val="000000" w:themeColor="text1"/>
          <w:szCs w:val="24"/>
        </w:rPr>
        <w:t>increase</w:t>
      </w:r>
      <w:r w:rsidR="00DB79D6" w:rsidRPr="00CA3CB1">
        <w:rPr>
          <w:rFonts w:ascii="Times New Roman" w:hAnsi="Times New Roman"/>
          <w:color w:val="000000" w:themeColor="text1"/>
          <w:szCs w:val="24"/>
        </w:rPr>
        <w:t>d</w:t>
      </w:r>
      <w:r w:rsidR="00C934AF" w:rsidRPr="00CA3CB1">
        <w:rPr>
          <w:rFonts w:ascii="Times New Roman" w:hAnsi="Times New Roman" w:hint="eastAsia"/>
          <w:color w:val="000000" w:themeColor="text1"/>
          <w:szCs w:val="24"/>
        </w:rPr>
        <w:t xml:space="preserve"> from 1 V to 8 V.</w:t>
      </w:r>
      <w:r w:rsidR="00C934AF" w:rsidRPr="00CA3CB1">
        <w:rPr>
          <w:rFonts w:ascii="Times New Roman" w:hAnsi="Times New Roman"/>
          <w:color w:val="000000" w:themeColor="text1"/>
          <w:szCs w:val="24"/>
        </w:rPr>
        <w:t xml:space="preserve"> However, </w:t>
      </w:r>
      <w:r w:rsidR="00DB79D6" w:rsidRPr="00CA3CB1">
        <w:rPr>
          <w:rFonts w:ascii="Times New Roman" w:hAnsi="Times New Roman"/>
          <w:color w:val="000000" w:themeColor="text1"/>
          <w:szCs w:val="24"/>
        </w:rPr>
        <w:t xml:space="preserve">the </w:t>
      </w:r>
      <w:r w:rsidR="00C934AF" w:rsidRPr="00CA3CB1">
        <w:rPr>
          <w:rFonts w:ascii="Times New Roman" w:hAnsi="Times New Roman"/>
          <w:color w:val="000000" w:themeColor="text1"/>
          <w:szCs w:val="24"/>
        </w:rPr>
        <w:t xml:space="preserve">successful demonstration of </w:t>
      </w:r>
      <w:r w:rsidR="00C934AF" w:rsidRPr="00CA3CB1">
        <w:rPr>
          <w:rFonts w:ascii="Times New Roman" w:hAnsi="Times New Roman"/>
          <w:i/>
          <w:color w:val="000000" w:themeColor="text1"/>
          <w:szCs w:val="24"/>
        </w:rPr>
        <w:t>in situ</w:t>
      </w:r>
      <w:r w:rsidR="00C934AF" w:rsidRPr="00CA3CB1">
        <w:rPr>
          <w:rFonts w:ascii="Times New Roman" w:hAnsi="Times New Roman"/>
          <w:color w:val="000000" w:themeColor="text1"/>
          <w:szCs w:val="24"/>
        </w:rPr>
        <w:t xml:space="preserve"> </w:t>
      </w:r>
      <w:r w:rsidR="00C934AF" w:rsidRPr="00CA3CB1">
        <w:rPr>
          <w:rFonts w:ascii="Times New Roman" w:hAnsi="Times New Roman"/>
          <w:i/>
          <w:color w:val="000000" w:themeColor="text1"/>
          <w:szCs w:val="24"/>
        </w:rPr>
        <w:t>I</w:t>
      </w:r>
      <w:r w:rsidR="00C934AF" w:rsidRPr="00CA3CB1">
        <w:rPr>
          <w:rFonts w:ascii="Times New Roman" w:hAnsi="Times New Roman"/>
          <w:color w:val="000000" w:themeColor="text1"/>
          <w:szCs w:val="24"/>
        </w:rPr>
        <w:t>-</w:t>
      </w:r>
      <w:r w:rsidR="00C934AF" w:rsidRPr="00CA3CB1">
        <w:rPr>
          <w:rFonts w:ascii="Times New Roman" w:hAnsi="Times New Roman"/>
          <w:i/>
          <w:color w:val="000000" w:themeColor="text1"/>
          <w:szCs w:val="24"/>
        </w:rPr>
        <w:t>V</w:t>
      </w:r>
      <w:r w:rsidR="00C934AF" w:rsidRPr="00CA3CB1">
        <w:rPr>
          <w:rFonts w:ascii="Times New Roman" w:hAnsi="Times New Roman"/>
          <w:color w:val="000000" w:themeColor="text1"/>
          <w:szCs w:val="24"/>
        </w:rPr>
        <w:t>/TEM experiment</w:t>
      </w:r>
      <w:r w:rsidR="00DB79D6" w:rsidRPr="00CA3CB1">
        <w:rPr>
          <w:rFonts w:ascii="Times New Roman" w:hAnsi="Times New Roman"/>
          <w:color w:val="000000" w:themeColor="text1"/>
          <w:szCs w:val="24"/>
        </w:rPr>
        <w:t>s</w:t>
      </w:r>
      <w:r w:rsidR="00C934AF" w:rsidRPr="00CA3CB1">
        <w:rPr>
          <w:rFonts w:ascii="Times New Roman" w:hAnsi="Times New Roman"/>
          <w:color w:val="000000" w:themeColor="text1"/>
          <w:szCs w:val="24"/>
        </w:rPr>
        <w:t xml:space="preserve"> is extremely challenging due to </w:t>
      </w:r>
      <w:r w:rsidR="00483E14" w:rsidRPr="00CA3CB1">
        <w:rPr>
          <w:rFonts w:ascii="Times New Roman" w:hAnsi="Times New Roman"/>
          <w:color w:val="000000" w:themeColor="text1"/>
          <w:szCs w:val="24"/>
        </w:rPr>
        <w:t xml:space="preserve">the </w:t>
      </w:r>
      <w:r w:rsidR="00C934AF" w:rsidRPr="00CA3CB1">
        <w:rPr>
          <w:rFonts w:ascii="Times New Roman" w:hAnsi="Times New Roman"/>
          <w:color w:val="000000" w:themeColor="text1"/>
          <w:szCs w:val="24"/>
        </w:rPr>
        <w:t xml:space="preserve">difficulties of sample preparation and </w:t>
      </w:r>
      <w:r w:rsidR="00DB79D6" w:rsidRPr="00CA3CB1">
        <w:rPr>
          <w:rFonts w:ascii="Times New Roman" w:hAnsi="Times New Roman"/>
          <w:color w:val="000000" w:themeColor="text1"/>
          <w:szCs w:val="24"/>
        </w:rPr>
        <w:t xml:space="preserve">the </w:t>
      </w:r>
      <w:r w:rsidR="00C934AF" w:rsidRPr="00CA3CB1">
        <w:rPr>
          <w:rFonts w:ascii="Times New Roman" w:hAnsi="Times New Roman"/>
          <w:color w:val="000000" w:themeColor="text1"/>
          <w:szCs w:val="24"/>
        </w:rPr>
        <w:t>control of mobile Ag ion.</w:t>
      </w:r>
      <w:r w:rsidR="00C934AF" w:rsidRPr="00CA3CB1">
        <w:rPr>
          <w:color w:val="000000" w:themeColor="text1"/>
        </w:rPr>
        <w:t xml:space="preserve"> </w:t>
      </w:r>
      <w:r w:rsidR="00DB79D6" w:rsidRPr="00CA3CB1">
        <w:rPr>
          <w:color w:val="000000" w:themeColor="text1"/>
        </w:rPr>
        <w:t xml:space="preserve">As part of future work, </w:t>
      </w:r>
      <w:r w:rsidR="00DB79D6" w:rsidRPr="00CA3CB1">
        <w:rPr>
          <w:rFonts w:ascii="Times New Roman" w:hAnsi="Times New Roman"/>
          <w:color w:val="000000" w:themeColor="text1"/>
          <w:szCs w:val="24"/>
        </w:rPr>
        <w:t>w</w:t>
      </w:r>
      <w:r w:rsidR="00C934AF" w:rsidRPr="00CA3CB1">
        <w:rPr>
          <w:rFonts w:ascii="Times New Roman" w:hAnsi="Times New Roman"/>
          <w:color w:val="000000" w:themeColor="text1"/>
          <w:szCs w:val="24"/>
        </w:rPr>
        <w:t xml:space="preserve">e </w:t>
      </w:r>
      <w:r w:rsidR="00DB79D6" w:rsidRPr="00CA3CB1">
        <w:rPr>
          <w:rFonts w:ascii="Times New Roman" w:hAnsi="Times New Roman"/>
          <w:color w:val="000000" w:themeColor="text1"/>
          <w:szCs w:val="24"/>
        </w:rPr>
        <w:t xml:space="preserve">intend to conduct a </w:t>
      </w:r>
      <w:r w:rsidR="00C934AF" w:rsidRPr="00CA3CB1">
        <w:rPr>
          <w:rFonts w:ascii="Times New Roman" w:hAnsi="Times New Roman"/>
          <w:color w:val="000000" w:themeColor="text1"/>
          <w:szCs w:val="24"/>
        </w:rPr>
        <w:t>comprehensive cross-sectional TEM study for vertical Ag/CrPS</w:t>
      </w:r>
      <w:r w:rsidR="00C934AF" w:rsidRPr="00CA3CB1">
        <w:rPr>
          <w:rFonts w:ascii="Times New Roman" w:hAnsi="Times New Roman"/>
          <w:color w:val="000000" w:themeColor="text1"/>
          <w:szCs w:val="24"/>
          <w:vertAlign w:val="subscript"/>
        </w:rPr>
        <w:t>4</w:t>
      </w:r>
      <w:r w:rsidR="00C934AF" w:rsidRPr="00CA3CB1">
        <w:rPr>
          <w:rFonts w:ascii="Times New Roman" w:hAnsi="Times New Roman"/>
          <w:color w:val="000000" w:themeColor="text1"/>
          <w:szCs w:val="24"/>
        </w:rPr>
        <w:t>/Au devices at pristine state, LRS, HRS, and breakdown state.</w:t>
      </w:r>
    </w:p>
    <w:p w:rsidR="00D227AF" w:rsidRPr="00CA3CB1" w:rsidRDefault="00D227AF" w:rsidP="00552BF8">
      <w:pPr>
        <w:pStyle w:val="TAMainText"/>
        <w:ind w:firstLine="0"/>
        <w:contextualSpacing/>
        <w:rPr>
          <w:rFonts w:ascii="Times New Roman" w:eastAsia="맑은 고딕" w:hAnsi="Times New Roman"/>
          <w:color w:val="000000" w:themeColor="text1"/>
          <w:kern w:val="2"/>
          <w:szCs w:val="24"/>
          <w:lang w:eastAsia="ko-KR"/>
        </w:rPr>
      </w:pPr>
    </w:p>
    <w:p w:rsidR="00542158" w:rsidRPr="00CA3CB1" w:rsidRDefault="00B31A53" w:rsidP="00D227AF">
      <w:pPr>
        <w:spacing w:after="0" w:line="480" w:lineRule="auto"/>
        <w:rPr>
          <w:rFonts w:ascii="Times New Roman" w:eastAsia="MS Mincho" w:hAnsi="Times New Roman"/>
          <w:b/>
          <w:color w:val="000000" w:themeColor="text1"/>
          <w:szCs w:val="24"/>
          <w:lang w:eastAsia="ja-JP"/>
        </w:rPr>
      </w:pPr>
      <w:r w:rsidRPr="00CA3CB1">
        <w:rPr>
          <w:rFonts w:ascii="Times New Roman" w:hAnsi="Times New Roman" w:hint="eastAsia"/>
          <w:b/>
          <w:color w:val="000000" w:themeColor="text1"/>
          <w:szCs w:val="24"/>
          <w:lang w:eastAsia="ko-KR"/>
        </w:rPr>
        <w:t xml:space="preserve">7. </w:t>
      </w:r>
      <w:r w:rsidR="00305F5B" w:rsidRPr="00CA3CB1">
        <w:rPr>
          <w:rFonts w:ascii="Times New Roman" w:hAnsi="Times New Roman" w:hint="eastAsia"/>
          <w:b/>
          <w:color w:val="000000" w:themeColor="text1"/>
          <w:szCs w:val="24"/>
          <w:lang w:eastAsia="ko-KR"/>
        </w:rPr>
        <w:t>Quantitative</w:t>
      </w:r>
      <w:r w:rsidR="00C60726" w:rsidRPr="00CA3CB1">
        <w:rPr>
          <w:rFonts w:ascii="Times New Roman" w:hAnsi="Times New Roman"/>
          <w:b/>
          <w:color w:val="000000" w:themeColor="text1"/>
          <w:szCs w:val="24"/>
          <w:lang w:eastAsia="ko-KR"/>
        </w:rPr>
        <w:t xml:space="preserve"> model</w:t>
      </w:r>
      <w:r w:rsidR="00305F5B" w:rsidRPr="00CA3CB1">
        <w:rPr>
          <w:rFonts w:ascii="Times New Roman" w:hAnsi="Times New Roman"/>
          <w:b/>
          <w:color w:val="000000" w:themeColor="text1"/>
          <w:szCs w:val="24"/>
          <w:lang w:eastAsia="ko-KR"/>
        </w:rPr>
        <w:t>ing of the frequency-dependent binary resistive switching</w:t>
      </w:r>
    </w:p>
    <w:p w:rsidR="00693237" w:rsidRPr="00CA3CB1" w:rsidRDefault="00354837" w:rsidP="00D227AF">
      <w:pPr>
        <w:pStyle w:val="TAMainText"/>
        <w:ind w:firstLine="0"/>
        <w:contextualSpacing/>
        <w:rPr>
          <w:rFonts w:ascii="Times New Roman" w:eastAsia="맑은 고딕" w:hAnsi="Times New Roman"/>
          <w:color w:val="000000" w:themeColor="text1"/>
          <w:kern w:val="2"/>
          <w:szCs w:val="24"/>
          <w:lang w:eastAsia="ko-KR"/>
        </w:rPr>
      </w:pPr>
      <w:bookmarkStart w:id="1" w:name="_Hlk500425902"/>
      <w:r w:rsidRPr="00CA3CB1">
        <w:rPr>
          <w:rFonts w:ascii="Times New Roman" w:hAnsi="Times New Roman"/>
          <w:color w:val="000000" w:themeColor="text1"/>
          <w:szCs w:val="24"/>
        </w:rPr>
        <w:lastRenderedPageBreak/>
        <w:t xml:space="preserve">In a previous report, Wong </w:t>
      </w:r>
      <w:r w:rsidRPr="00CA3CB1">
        <w:rPr>
          <w:rFonts w:ascii="Times New Roman" w:hAnsi="Times New Roman"/>
          <w:i/>
          <w:color w:val="000000" w:themeColor="text1"/>
          <w:szCs w:val="24"/>
        </w:rPr>
        <w:t>et al</w:t>
      </w:r>
      <w:r w:rsidRPr="00CA3CB1">
        <w:rPr>
          <w:rFonts w:ascii="Times New Roman" w:hAnsi="Times New Roman"/>
          <w:color w:val="000000" w:themeColor="text1"/>
          <w:szCs w:val="24"/>
        </w:rPr>
        <w:t xml:space="preserve">. </w:t>
      </w:r>
      <w:bookmarkEnd w:id="1"/>
      <w:r w:rsidRPr="00CA3CB1">
        <w:rPr>
          <w:rFonts w:ascii="Times New Roman" w:hAnsi="Times New Roman"/>
          <w:color w:val="000000" w:themeColor="text1"/>
          <w:szCs w:val="24"/>
        </w:rPr>
        <w:t>developed and verified a physical model to quantify all stages of the switching process of the CBRAM</w:t>
      </w:r>
      <w:r w:rsidRPr="00CA3CB1">
        <w:rPr>
          <w:rFonts w:ascii="Times New Roman" w:hAnsi="Times New Roman"/>
          <w:color w:val="000000" w:themeColor="text1"/>
          <w:szCs w:val="24"/>
        </w:rPr>
        <w:fldChar w:fldCharType="begin" w:fldLock="1"/>
      </w:r>
      <w:r w:rsidRPr="00CA3CB1">
        <w:rPr>
          <w:rFonts w:ascii="Times New Roman" w:hAnsi="Times New Roman"/>
          <w:color w:val="000000" w:themeColor="text1"/>
          <w:szCs w:val="24"/>
        </w:rPr>
        <w:instrText>ADDIN CSL_CITATION { "citationItems" : [ { "id" : "ITEM-1", "itemData" : { "author" : [ { "dropping-particle" : "", "family" : "Shimeng Yu, Student Member, IEEE", "given" : "and H.-S. Philip Wong", "non-dropping-particle" : "", "parse-names" : false, "suffix" : "" } ], "container-title" : "IEEE Transactions on Electron Devices", "id" : "ITEM-1", "issue" : "5", "issued" : { "date-parts" : [ [ "2011" ] ] }, "page" : "1352-1360", "title" : "Compact Modeling of Conducting-Bridge Random-Access Memory (CBRAM)", "type" : "article-journal", "volume" : "58" }, "uris" : [ "http://www.mendeley.com/documents/?uuid=8176cc6c-84d4-4eb9-ba26-42385aae93b3" ] } ], "mendeley" : { "formattedCitation" : "&lt;sup&gt;7&lt;/sup&gt;", "plainTextFormattedCitation" : "7", "previouslyFormattedCitation" : "&lt;sup&gt;7&lt;/sup&gt;" }, "properties" : { "noteIndex" : 0 }, "schema" : "https://github.com/citation-style-language/schema/raw/master/csl-citation.json" }</w:instrText>
      </w:r>
      <w:r w:rsidRPr="00CA3CB1">
        <w:rPr>
          <w:rFonts w:ascii="Times New Roman" w:hAnsi="Times New Roman"/>
          <w:color w:val="000000" w:themeColor="text1"/>
          <w:szCs w:val="24"/>
        </w:rPr>
        <w:fldChar w:fldCharType="separate"/>
      </w:r>
      <w:r w:rsidRPr="00CA3CB1">
        <w:rPr>
          <w:rFonts w:ascii="Times New Roman" w:hAnsi="Times New Roman"/>
          <w:color w:val="000000" w:themeColor="text1"/>
          <w:szCs w:val="24"/>
          <w:vertAlign w:val="superscript"/>
        </w:rPr>
        <w:t>7</w:t>
      </w:r>
      <w:r w:rsidRPr="00CA3CB1">
        <w:rPr>
          <w:rFonts w:ascii="Times New Roman" w:hAnsi="Times New Roman"/>
          <w:color w:val="000000" w:themeColor="text1"/>
          <w:szCs w:val="24"/>
        </w:rPr>
        <w:fldChar w:fldCharType="end"/>
      </w:r>
      <w:r w:rsidRPr="00CA3CB1">
        <w:rPr>
          <w:rFonts w:ascii="Times New Roman" w:hAnsi="Times New Roman"/>
          <w:color w:val="000000" w:themeColor="text1"/>
          <w:szCs w:val="24"/>
        </w:rPr>
        <w:t>. Similarly, we could quantitatively model the observed frequency-dependent binary resistive switching in Figure 4</w:t>
      </w:r>
      <w:r w:rsidR="004B7F57" w:rsidRPr="00CA3CB1">
        <w:rPr>
          <w:rFonts w:ascii="Times New Roman" w:hAnsi="Times New Roman"/>
          <w:color w:val="000000" w:themeColor="text1"/>
          <w:szCs w:val="24"/>
        </w:rPr>
        <w:t>c</w:t>
      </w:r>
      <w:r w:rsidRPr="00CA3CB1">
        <w:rPr>
          <w:rFonts w:ascii="Times New Roman" w:hAnsi="Times New Roman"/>
          <w:color w:val="000000" w:themeColor="text1"/>
          <w:szCs w:val="24"/>
        </w:rPr>
        <w:t xml:space="preserve"> using HSPICE simulation based on Verilog-A code.</w:t>
      </w:r>
      <w:r w:rsidRPr="00CA3CB1">
        <w:rPr>
          <w:rFonts w:ascii="Times New Roman" w:hAnsi="Times New Roman" w:hint="eastAsia"/>
          <w:color w:val="000000" w:themeColor="text1"/>
          <w:szCs w:val="24"/>
        </w:rPr>
        <w:t xml:space="preserve"> </w:t>
      </w:r>
      <w:r w:rsidRPr="00CA3CB1">
        <w:rPr>
          <w:rFonts w:ascii="Times New Roman" w:hAnsi="Times New Roman"/>
          <w:color w:val="000000" w:themeColor="text1"/>
          <w:szCs w:val="24"/>
        </w:rPr>
        <w:t>Figure S7a shows a typically simulated DC sweep</w:t>
      </w:r>
      <w:r w:rsidRPr="00CA3CB1">
        <w:rPr>
          <w:rFonts w:ascii="Times New Roman" w:hAnsi="Times New Roman" w:hint="eastAsia"/>
          <w:color w:val="000000" w:themeColor="text1"/>
          <w:szCs w:val="24"/>
        </w:rPr>
        <w:t xml:space="preserve"> </w:t>
      </w:r>
      <w:r w:rsidRPr="00CA3CB1">
        <w:rPr>
          <w:rFonts w:ascii="Times New Roman" w:hAnsi="Times New Roman" w:hint="eastAsia"/>
          <w:i/>
          <w:color w:val="000000" w:themeColor="text1"/>
          <w:szCs w:val="24"/>
        </w:rPr>
        <w:t>I</w:t>
      </w:r>
      <w:r w:rsidRPr="00CA3CB1">
        <w:rPr>
          <w:rFonts w:ascii="Times New Roman" w:hAnsi="Times New Roman"/>
          <w:i/>
          <w:color w:val="000000" w:themeColor="text1"/>
          <w:szCs w:val="24"/>
        </w:rPr>
        <w:t>-</w:t>
      </w:r>
      <w:r w:rsidRPr="00CA3CB1">
        <w:rPr>
          <w:rFonts w:ascii="Times New Roman" w:hAnsi="Times New Roman" w:hint="eastAsia"/>
          <w:i/>
          <w:color w:val="000000" w:themeColor="text1"/>
          <w:szCs w:val="24"/>
        </w:rPr>
        <w:t>V</w:t>
      </w:r>
      <w:r w:rsidRPr="00CA3CB1">
        <w:rPr>
          <w:rFonts w:ascii="Times New Roman" w:hAnsi="Times New Roman"/>
          <w:color w:val="000000" w:themeColor="text1"/>
          <w:szCs w:val="24"/>
        </w:rPr>
        <w:t xml:space="preserve"> characteristic</w:t>
      </w:r>
      <w:r w:rsidRPr="00CA3CB1">
        <w:rPr>
          <w:rFonts w:ascii="Times New Roman" w:hAnsi="Times New Roman" w:hint="eastAsia"/>
          <w:color w:val="000000" w:themeColor="text1"/>
          <w:szCs w:val="24"/>
        </w:rPr>
        <w:t xml:space="preserve"> using </w:t>
      </w:r>
      <w:r w:rsidR="004B7F57" w:rsidRPr="00CA3CB1">
        <w:rPr>
          <w:rFonts w:ascii="Times New Roman" w:hAnsi="Times New Roman"/>
          <w:color w:val="000000" w:themeColor="text1"/>
          <w:szCs w:val="24"/>
        </w:rPr>
        <w:t xml:space="preserve">the </w:t>
      </w:r>
      <w:r w:rsidRPr="00CA3CB1">
        <w:rPr>
          <w:rFonts w:ascii="Times New Roman" w:hAnsi="Times New Roman" w:hint="eastAsia"/>
          <w:color w:val="000000" w:themeColor="text1"/>
          <w:szCs w:val="24"/>
        </w:rPr>
        <w:t>parameter</w:t>
      </w:r>
      <w:r w:rsidRPr="00CA3CB1">
        <w:rPr>
          <w:rFonts w:ascii="Times New Roman" w:hAnsi="Times New Roman"/>
          <w:color w:val="000000" w:themeColor="text1"/>
          <w:szCs w:val="24"/>
        </w:rPr>
        <w:t>s</w:t>
      </w:r>
      <w:r w:rsidRPr="00CA3CB1">
        <w:rPr>
          <w:rFonts w:ascii="Times New Roman" w:hAnsi="Times New Roman" w:hint="eastAsia"/>
          <w:color w:val="000000" w:themeColor="text1"/>
          <w:szCs w:val="24"/>
        </w:rPr>
        <w:t xml:space="preserve"> </w:t>
      </w:r>
      <w:r w:rsidR="004B7F57" w:rsidRPr="00CA3CB1">
        <w:rPr>
          <w:rFonts w:ascii="Times New Roman" w:hAnsi="Times New Roman"/>
          <w:color w:val="000000" w:themeColor="text1"/>
          <w:szCs w:val="24"/>
        </w:rPr>
        <w:t xml:space="preserve">listed </w:t>
      </w:r>
      <w:r w:rsidRPr="00CA3CB1">
        <w:rPr>
          <w:rFonts w:ascii="Times New Roman" w:hAnsi="Times New Roman" w:hint="eastAsia"/>
          <w:color w:val="000000" w:themeColor="text1"/>
          <w:szCs w:val="24"/>
        </w:rPr>
        <w:t xml:space="preserve">in Table </w:t>
      </w:r>
      <w:r w:rsidR="00AA20A2">
        <w:rPr>
          <w:rFonts w:ascii="Times New Roman" w:hAnsi="Times New Roman" w:hint="eastAsia"/>
          <w:color w:val="000000" w:themeColor="text1"/>
          <w:szCs w:val="24"/>
          <w:lang w:eastAsia="ko-KR"/>
        </w:rPr>
        <w:t>S</w:t>
      </w:r>
      <w:r w:rsidRPr="00CA3CB1">
        <w:rPr>
          <w:rFonts w:ascii="Times New Roman" w:hAnsi="Times New Roman" w:hint="eastAsia"/>
          <w:color w:val="000000" w:themeColor="text1"/>
          <w:szCs w:val="24"/>
        </w:rPr>
        <w:t>1</w:t>
      </w:r>
      <w:r w:rsidRPr="00CA3CB1">
        <w:rPr>
          <w:rFonts w:ascii="Times New Roman" w:hAnsi="Times New Roman"/>
          <w:color w:val="000000" w:themeColor="text1"/>
          <w:szCs w:val="24"/>
        </w:rPr>
        <w:t xml:space="preserve">. By simulating frequency-dependent binary resistive switching at fixed SET (1.6 V) and RESET (-1.5 V) voltages, </w:t>
      </w:r>
      <w:r w:rsidR="004B7F57" w:rsidRPr="00CA3CB1">
        <w:rPr>
          <w:rFonts w:ascii="Times New Roman" w:hAnsi="Times New Roman"/>
          <w:color w:val="000000" w:themeColor="text1"/>
          <w:szCs w:val="24"/>
        </w:rPr>
        <w:t xml:space="preserve">it </w:t>
      </w:r>
      <w:r w:rsidRPr="00CA3CB1">
        <w:rPr>
          <w:rFonts w:ascii="Times New Roman" w:hAnsi="Times New Roman"/>
          <w:color w:val="000000" w:themeColor="text1"/>
          <w:szCs w:val="24"/>
        </w:rPr>
        <w:t xml:space="preserve">can </w:t>
      </w:r>
      <w:r w:rsidR="004B7F57" w:rsidRPr="00CA3CB1">
        <w:rPr>
          <w:rFonts w:ascii="Times New Roman" w:hAnsi="Times New Roman"/>
          <w:color w:val="000000" w:themeColor="text1"/>
          <w:szCs w:val="24"/>
        </w:rPr>
        <w:t xml:space="preserve">be </w:t>
      </w:r>
      <w:r w:rsidRPr="00CA3CB1">
        <w:rPr>
          <w:rFonts w:ascii="Times New Roman" w:hAnsi="Times New Roman"/>
          <w:color w:val="000000" w:themeColor="text1"/>
          <w:szCs w:val="24"/>
        </w:rPr>
        <w:t>observe</w:t>
      </w:r>
      <w:r w:rsidR="004B7F57" w:rsidRPr="00CA3CB1">
        <w:rPr>
          <w:rFonts w:ascii="Times New Roman" w:hAnsi="Times New Roman"/>
          <w:color w:val="000000" w:themeColor="text1"/>
          <w:szCs w:val="24"/>
        </w:rPr>
        <w:t>d</w:t>
      </w:r>
      <w:r w:rsidRPr="00CA3CB1">
        <w:rPr>
          <w:rFonts w:ascii="Times New Roman" w:hAnsi="Times New Roman"/>
          <w:color w:val="000000" w:themeColor="text1"/>
          <w:szCs w:val="24"/>
        </w:rPr>
        <w:t xml:space="preserve"> that the resistance on/off ratio increases as the frequency of the input pulse decreases from 25 Hz to 8.55 Hz</w:t>
      </w:r>
      <w:r w:rsidRPr="00CA3CB1">
        <w:rPr>
          <w:rFonts w:ascii="Times New Roman" w:hAnsi="Times New Roman" w:hint="eastAsia"/>
          <w:color w:val="000000" w:themeColor="text1"/>
          <w:szCs w:val="24"/>
        </w:rPr>
        <w:t xml:space="preserve"> (Figure S7b)</w:t>
      </w:r>
      <w:r w:rsidRPr="00CA3CB1">
        <w:rPr>
          <w:rFonts w:ascii="Times New Roman" w:hAnsi="Times New Roman"/>
          <w:color w:val="000000" w:themeColor="text1"/>
          <w:szCs w:val="24"/>
        </w:rPr>
        <w:t>.</w:t>
      </w:r>
      <w:r w:rsidRPr="00CA3CB1">
        <w:rPr>
          <w:rFonts w:ascii="Times New Roman" w:hAnsi="Times New Roman" w:hint="eastAsia"/>
          <w:color w:val="000000" w:themeColor="text1"/>
          <w:szCs w:val="24"/>
        </w:rPr>
        <w:t xml:space="preserve"> </w:t>
      </w:r>
      <w:r w:rsidRPr="00CA3CB1">
        <w:rPr>
          <w:rFonts w:ascii="Times New Roman" w:hAnsi="Times New Roman"/>
          <w:color w:val="000000" w:themeColor="text1"/>
          <w:szCs w:val="24"/>
        </w:rPr>
        <w:t xml:space="preserve">It is also found that the frequency-dependent binary resistive switching is induced by frequency-dependent change in </w:t>
      </w:r>
      <w:r w:rsidR="004B7F57" w:rsidRPr="00CA3CB1">
        <w:rPr>
          <w:rFonts w:ascii="Times New Roman" w:hAnsi="Times New Roman"/>
          <w:color w:val="000000" w:themeColor="text1"/>
          <w:szCs w:val="24"/>
        </w:rPr>
        <w:t xml:space="preserve">the </w:t>
      </w:r>
      <w:r w:rsidRPr="00CA3CB1">
        <w:rPr>
          <w:rFonts w:ascii="Times New Roman" w:hAnsi="Times New Roman"/>
          <w:color w:val="000000" w:themeColor="text1"/>
          <w:szCs w:val="24"/>
        </w:rPr>
        <w:t xml:space="preserve">length and width of </w:t>
      </w:r>
      <w:r w:rsidR="004B7F57" w:rsidRPr="00CA3CB1">
        <w:rPr>
          <w:rFonts w:ascii="Times New Roman" w:hAnsi="Times New Roman"/>
          <w:color w:val="000000" w:themeColor="text1"/>
          <w:szCs w:val="24"/>
        </w:rPr>
        <w:t xml:space="preserve">the </w:t>
      </w:r>
      <w:r w:rsidRPr="00CA3CB1">
        <w:rPr>
          <w:rFonts w:ascii="Times New Roman" w:hAnsi="Times New Roman"/>
          <w:color w:val="000000" w:themeColor="text1"/>
          <w:szCs w:val="24"/>
        </w:rPr>
        <w:t xml:space="preserve">conducting filament during resistive switching: the conducting filament </w:t>
      </w:r>
      <w:r w:rsidR="005F5BC1">
        <w:rPr>
          <w:rFonts w:ascii="Times New Roman" w:hAnsi="Times New Roman" w:hint="eastAsia"/>
          <w:color w:val="000000" w:themeColor="text1"/>
          <w:szCs w:val="24"/>
          <w:lang w:eastAsia="ko-KR"/>
        </w:rPr>
        <w:t xml:space="preserve">is </w:t>
      </w:r>
      <w:r w:rsidRPr="00CA3CB1">
        <w:rPr>
          <w:rFonts w:ascii="Times New Roman" w:hAnsi="Times New Roman"/>
          <w:color w:val="000000" w:themeColor="text1"/>
          <w:szCs w:val="24"/>
        </w:rPr>
        <w:t>increasingly rupture</w:t>
      </w:r>
      <w:r w:rsidR="005F5BC1">
        <w:rPr>
          <w:rFonts w:ascii="Times New Roman" w:hAnsi="Times New Roman" w:hint="eastAsia"/>
          <w:color w:val="000000" w:themeColor="text1"/>
          <w:szCs w:val="24"/>
          <w:lang w:eastAsia="ko-KR"/>
        </w:rPr>
        <w:t>d</w:t>
      </w:r>
      <w:r w:rsidRPr="00CA3CB1">
        <w:rPr>
          <w:rFonts w:ascii="Times New Roman" w:hAnsi="Times New Roman"/>
          <w:color w:val="000000" w:themeColor="text1"/>
          <w:szCs w:val="24"/>
        </w:rPr>
        <w:t xml:space="preserve"> </w:t>
      </w:r>
      <w:r w:rsidR="005F5BC1">
        <w:rPr>
          <w:rFonts w:ascii="Times New Roman" w:hAnsi="Times New Roman" w:hint="eastAsia"/>
          <w:color w:val="000000" w:themeColor="text1"/>
          <w:szCs w:val="24"/>
          <w:lang w:eastAsia="ko-KR"/>
        </w:rPr>
        <w:t>by</w:t>
      </w:r>
      <w:r w:rsidR="004B7F57" w:rsidRPr="00CA3CB1">
        <w:rPr>
          <w:rFonts w:ascii="Times New Roman" w:hAnsi="Times New Roman"/>
          <w:color w:val="000000" w:themeColor="text1"/>
          <w:szCs w:val="24"/>
        </w:rPr>
        <w:t xml:space="preserve"> the </w:t>
      </w:r>
      <w:r w:rsidRPr="00CA3CB1">
        <w:rPr>
          <w:rFonts w:ascii="Times New Roman" w:hAnsi="Times New Roman"/>
          <w:color w:val="000000" w:themeColor="text1"/>
          <w:szCs w:val="24"/>
        </w:rPr>
        <w:t xml:space="preserve">decreasing frequency of </w:t>
      </w:r>
      <w:r w:rsidR="004B7F57" w:rsidRPr="00CA3CB1">
        <w:rPr>
          <w:rFonts w:ascii="Times New Roman" w:hAnsi="Times New Roman"/>
          <w:color w:val="000000" w:themeColor="text1"/>
          <w:szCs w:val="24"/>
        </w:rPr>
        <w:t xml:space="preserve">the </w:t>
      </w:r>
      <w:r w:rsidRPr="00CA3CB1">
        <w:rPr>
          <w:rFonts w:ascii="Times New Roman" w:hAnsi="Times New Roman"/>
          <w:color w:val="000000" w:themeColor="text1"/>
          <w:szCs w:val="24"/>
        </w:rPr>
        <w:t>input pulses.</w:t>
      </w:r>
      <w:r w:rsidR="00693237" w:rsidRPr="00CA3CB1">
        <w:rPr>
          <w:rFonts w:ascii="Times New Roman" w:eastAsia="맑은 고딕" w:hAnsi="Times New Roman"/>
          <w:color w:val="000000" w:themeColor="text1"/>
          <w:kern w:val="2"/>
          <w:szCs w:val="24"/>
          <w:lang w:eastAsia="ko-KR"/>
        </w:rPr>
        <w:br w:type="page"/>
      </w:r>
    </w:p>
    <w:p w:rsidR="00542158" w:rsidRPr="00CA3CB1" w:rsidRDefault="00542158" w:rsidP="00542158">
      <w:pPr>
        <w:pStyle w:val="TAMainText"/>
        <w:ind w:firstLine="0"/>
        <w:contextualSpacing/>
        <w:rPr>
          <w:rFonts w:ascii="Times New Roman" w:eastAsia="맑은 고딕" w:hAnsi="Times New Roman"/>
          <w:color w:val="000000" w:themeColor="text1"/>
          <w:kern w:val="2"/>
          <w:szCs w:val="24"/>
          <w:lang w:eastAsia="ko-KR"/>
        </w:rPr>
      </w:pPr>
    </w:p>
    <w:p w:rsidR="0095387D" w:rsidRPr="00CA3CB1" w:rsidRDefault="0095387D" w:rsidP="0095387D">
      <w:pPr>
        <w:spacing w:after="0"/>
        <w:jc w:val="left"/>
        <w:rPr>
          <w:rFonts w:ascii="Times New Roman" w:eastAsia="맑은 고딕" w:hAnsi="Times New Roman"/>
          <w:b/>
          <w:color w:val="000000" w:themeColor="text1"/>
          <w:szCs w:val="24"/>
          <w:lang w:eastAsia="ko-KR"/>
        </w:rPr>
      </w:pPr>
      <w:r w:rsidRPr="00CA3CB1">
        <w:rPr>
          <w:rFonts w:ascii="Times New Roman" w:eastAsia="MS Mincho" w:hAnsi="Times New Roman" w:hint="eastAsia"/>
          <w:b/>
          <w:color w:val="000000" w:themeColor="text1"/>
          <w:szCs w:val="24"/>
          <w:lang w:eastAsia="ja-JP"/>
        </w:rPr>
        <w:t>.</w:t>
      </w:r>
      <w:r w:rsidRPr="00CA3CB1">
        <w:rPr>
          <w:rFonts w:ascii="Times New Roman" w:eastAsia="MS Mincho" w:hAnsi="Times New Roman"/>
          <w:noProof/>
          <w:color w:val="000000" w:themeColor="text1"/>
          <w:szCs w:val="24"/>
          <w:lang w:eastAsia="ko-KR"/>
        </w:rPr>
        <w:drawing>
          <wp:inline distT="0" distB="0" distL="0" distR="0" wp14:anchorId="3414E463" wp14:editId="208A8288">
            <wp:extent cx="5760720" cy="227330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273300"/>
                    </a:xfrm>
                    <a:prstGeom prst="rect">
                      <a:avLst/>
                    </a:prstGeom>
                  </pic:spPr>
                </pic:pic>
              </a:graphicData>
            </a:graphic>
          </wp:inline>
        </w:drawing>
      </w:r>
    </w:p>
    <w:p w:rsidR="0095387D" w:rsidRPr="00CA3CB1" w:rsidRDefault="0095387D" w:rsidP="0095387D">
      <w:pPr>
        <w:widowControl w:val="0"/>
        <w:wordWrap w:val="0"/>
        <w:autoSpaceDE w:val="0"/>
        <w:autoSpaceDN w:val="0"/>
        <w:spacing w:after="0" w:line="480" w:lineRule="auto"/>
        <w:rPr>
          <w:rFonts w:ascii="Times New Roman" w:eastAsia="맑은 고딕" w:hAnsi="Times New Roman"/>
          <w:color w:val="000000" w:themeColor="text1"/>
          <w:kern w:val="2"/>
          <w:szCs w:val="24"/>
          <w:lang w:eastAsia="ko-KR"/>
        </w:rPr>
      </w:pPr>
      <w:r w:rsidRPr="00CA3CB1">
        <w:rPr>
          <w:rFonts w:ascii="Times New Roman" w:eastAsia="맑은 고딕" w:hAnsi="Times New Roman" w:hint="eastAsia"/>
          <w:b/>
          <w:color w:val="000000" w:themeColor="text1"/>
          <w:kern w:val="2"/>
          <w:szCs w:val="24"/>
          <w:lang w:eastAsia="ko-KR"/>
        </w:rPr>
        <w:t>Figure S1</w:t>
      </w:r>
      <w:r w:rsidRPr="00CA3CB1">
        <w:rPr>
          <w:rFonts w:ascii="Times New Roman" w:eastAsia="맑은 고딕" w:hAnsi="Times New Roman"/>
          <w:b/>
          <w:color w:val="000000" w:themeColor="text1"/>
          <w:kern w:val="2"/>
          <w:szCs w:val="24"/>
          <w:lang w:eastAsia="ko-KR"/>
        </w:rPr>
        <w:t>.</w:t>
      </w:r>
      <w:r w:rsidRPr="00CA3CB1">
        <w:rPr>
          <w:rFonts w:ascii="Times New Roman" w:eastAsia="맑은 고딕" w:hAnsi="Times New Roman"/>
          <w:color w:val="000000" w:themeColor="text1"/>
          <w:kern w:val="2"/>
          <w:szCs w:val="24"/>
          <w:lang w:eastAsia="ko-KR"/>
        </w:rPr>
        <w:t xml:space="preserve"> AFM line profiles for </w:t>
      </w:r>
      <w:r w:rsidRPr="00CA3CB1">
        <w:rPr>
          <w:rFonts w:ascii="Times New Roman" w:eastAsia="맑은 고딕" w:hAnsi="Times New Roman" w:hint="eastAsia"/>
          <w:color w:val="000000" w:themeColor="text1"/>
          <w:kern w:val="2"/>
          <w:szCs w:val="24"/>
          <w:lang w:eastAsia="ko-KR"/>
        </w:rPr>
        <w:t>CrPS</w:t>
      </w:r>
      <w:r w:rsidRPr="00CA3CB1">
        <w:rPr>
          <w:rFonts w:ascii="Times New Roman" w:eastAsia="맑은 고딕" w:hAnsi="Times New Roman" w:hint="eastAsia"/>
          <w:color w:val="000000" w:themeColor="text1"/>
          <w:kern w:val="2"/>
          <w:szCs w:val="24"/>
          <w:vertAlign w:val="subscript"/>
          <w:lang w:eastAsia="ko-KR"/>
        </w:rPr>
        <w:t>4</w:t>
      </w:r>
      <w:r w:rsidRPr="00CA3CB1">
        <w:rPr>
          <w:rFonts w:ascii="Times New Roman" w:eastAsia="맑은 고딕" w:hAnsi="Times New Roman" w:hint="eastAsia"/>
          <w:color w:val="000000" w:themeColor="text1"/>
          <w:kern w:val="2"/>
          <w:szCs w:val="24"/>
          <w:lang w:eastAsia="ko-KR"/>
        </w:rPr>
        <w:t xml:space="preserve"> </w:t>
      </w:r>
      <w:r w:rsidRPr="00CA3CB1">
        <w:rPr>
          <w:rFonts w:ascii="Times New Roman" w:eastAsia="맑은 고딕" w:hAnsi="Times New Roman"/>
          <w:color w:val="000000" w:themeColor="text1"/>
          <w:kern w:val="2"/>
          <w:szCs w:val="24"/>
          <w:lang w:eastAsia="ko-KR"/>
        </w:rPr>
        <w:t xml:space="preserve">layers with </w:t>
      </w:r>
      <w:r w:rsidRPr="00CA3CB1">
        <w:rPr>
          <w:rFonts w:ascii="Times New Roman" w:eastAsia="맑은 고딕" w:hAnsi="Times New Roman" w:hint="eastAsia"/>
          <w:color w:val="000000" w:themeColor="text1"/>
          <w:kern w:val="2"/>
          <w:szCs w:val="24"/>
          <w:lang w:eastAsia="ko-KR"/>
        </w:rPr>
        <w:t>thickness</w:t>
      </w:r>
      <w:r w:rsidRPr="00CA3CB1">
        <w:rPr>
          <w:rFonts w:ascii="Times New Roman" w:eastAsia="맑은 고딕" w:hAnsi="Times New Roman"/>
          <w:color w:val="000000" w:themeColor="text1"/>
          <w:kern w:val="2"/>
          <w:szCs w:val="24"/>
          <w:lang w:eastAsia="ko-KR"/>
        </w:rPr>
        <w:t>es</w:t>
      </w:r>
      <w:r w:rsidRPr="00CA3CB1">
        <w:rPr>
          <w:rFonts w:ascii="Times New Roman" w:eastAsia="맑은 고딕" w:hAnsi="Times New Roman" w:hint="eastAsia"/>
          <w:color w:val="000000" w:themeColor="text1"/>
          <w:kern w:val="2"/>
          <w:szCs w:val="24"/>
          <w:lang w:eastAsia="ko-KR"/>
        </w:rPr>
        <w:t xml:space="preserve"> of </w:t>
      </w:r>
      <w:r w:rsidR="002A0A6A" w:rsidRPr="00CA3CB1">
        <w:rPr>
          <w:rFonts w:ascii="Times New Roman" w:eastAsia="맑은 고딕" w:hAnsi="Times New Roman"/>
          <w:color w:val="000000" w:themeColor="text1"/>
          <w:kern w:val="2"/>
          <w:szCs w:val="24"/>
          <w:lang w:eastAsia="ko-KR"/>
        </w:rPr>
        <w:t xml:space="preserve">(a) </w:t>
      </w:r>
      <w:r w:rsidRPr="00CA3CB1">
        <w:rPr>
          <w:rFonts w:ascii="Times New Roman" w:eastAsia="맑은 고딕" w:hAnsi="Times New Roman" w:hint="eastAsia"/>
          <w:color w:val="000000" w:themeColor="text1"/>
          <w:kern w:val="2"/>
          <w:szCs w:val="24"/>
          <w:lang w:eastAsia="ko-KR"/>
        </w:rPr>
        <w:t xml:space="preserve">~115 nm </w:t>
      </w:r>
      <w:r w:rsidRPr="00CA3CB1">
        <w:rPr>
          <w:rFonts w:ascii="Times New Roman" w:eastAsia="맑은 고딕" w:hAnsi="Times New Roman"/>
          <w:color w:val="000000" w:themeColor="text1"/>
          <w:kern w:val="2"/>
          <w:szCs w:val="24"/>
          <w:lang w:eastAsia="ko-KR"/>
        </w:rPr>
        <w:t xml:space="preserve">and </w:t>
      </w:r>
      <w:r w:rsidR="002A0A6A" w:rsidRPr="00CA3CB1">
        <w:rPr>
          <w:rFonts w:ascii="Times New Roman" w:eastAsia="맑은 고딕" w:hAnsi="Times New Roman"/>
          <w:color w:val="000000" w:themeColor="text1"/>
          <w:kern w:val="2"/>
          <w:szCs w:val="24"/>
          <w:lang w:eastAsia="ko-KR"/>
        </w:rPr>
        <w:t xml:space="preserve">(b) </w:t>
      </w:r>
      <w:r w:rsidR="002A0A6A" w:rsidRPr="00CA3CB1">
        <w:rPr>
          <w:rFonts w:ascii="Times New Roman" w:eastAsia="맑은 고딕" w:hAnsi="Times New Roman" w:hint="eastAsia"/>
          <w:color w:val="000000" w:themeColor="text1"/>
          <w:kern w:val="2"/>
          <w:szCs w:val="24"/>
          <w:lang w:eastAsia="ko-KR"/>
        </w:rPr>
        <w:t>~17 nm</w:t>
      </w:r>
      <w:r w:rsidRPr="00CA3CB1">
        <w:rPr>
          <w:rFonts w:ascii="Times New Roman" w:eastAsia="맑은 고딕" w:hAnsi="Times New Roman"/>
          <w:color w:val="000000" w:themeColor="text1"/>
          <w:kern w:val="2"/>
          <w:szCs w:val="24"/>
          <w:lang w:eastAsia="ko-KR"/>
        </w:rPr>
        <w:t>, which are obtained along the dashed lines indicated in the optical images in the insets</w:t>
      </w:r>
      <w:r w:rsidRPr="00CA3CB1">
        <w:rPr>
          <w:rFonts w:ascii="Times New Roman" w:eastAsia="맑은 고딕" w:hAnsi="Times New Roman" w:hint="eastAsia"/>
          <w:color w:val="000000" w:themeColor="text1"/>
          <w:kern w:val="2"/>
          <w:szCs w:val="24"/>
          <w:lang w:eastAsia="ko-KR"/>
        </w:rPr>
        <w:t>.</w:t>
      </w:r>
    </w:p>
    <w:p w:rsidR="002A0A6A" w:rsidRPr="00CA3CB1" w:rsidRDefault="002A0A6A" w:rsidP="0095387D">
      <w:pPr>
        <w:widowControl w:val="0"/>
        <w:wordWrap w:val="0"/>
        <w:autoSpaceDE w:val="0"/>
        <w:autoSpaceDN w:val="0"/>
        <w:spacing w:after="0" w:line="480" w:lineRule="auto"/>
        <w:rPr>
          <w:rFonts w:ascii="Times New Roman" w:eastAsia="맑은 고딕" w:hAnsi="Times New Roman"/>
          <w:color w:val="000000" w:themeColor="text1"/>
          <w:kern w:val="2"/>
          <w:szCs w:val="24"/>
          <w:lang w:eastAsia="ko-KR"/>
        </w:rPr>
      </w:pPr>
    </w:p>
    <w:p w:rsidR="0095387D" w:rsidRPr="00CA3CB1" w:rsidRDefault="0095387D" w:rsidP="0095387D">
      <w:pPr>
        <w:widowControl w:val="0"/>
        <w:wordWrap w:val="0"/>
        <w:autoSpaceDE w:val="0"/>
        <w:autoSpaceDN w:val="0"/>
        <w:spacing w:after="0" w:line="480" w:lineRule="auto"/>
        <w:rPr>
          <w:rFonts w:ascii="Times New Roman" w:eastAsia="맑은 고딕" w:hAnsi="Times New Roman"/>
          <w:color w:val="000000" w:themeColor="text1"/>
          <w:kern w:val="2"/>
          <w:szCs w:val="24"/>
          <w:lang w:eastAsia="ko-KR"/>
        </w:rPr>
      </w:pPr>
      <w:r w:rsidRPr="00CA3CB1">
        <w:rPr>
          <w:rFonts w:ascii="Times New Roman" w:eastAsia="MS Mincho" w:hAnsi="Times New Roman"/>
          <w:b/>
          <w:color w:val="000000" w:themeColor="text1"/>
          <w:szCs w:val="24"/>
          <w:lang w:eastAsia="ja-JP"/>
        </w:rPr>
        <w:t>.</w:t>
      </w:r>
      <w:r w:rsidRPr="00CA3CB1">
        <w:rPr>
          <w:rFonts w:ascii="Times New Roman" w:eastAsia="맑은 고딕" w:hAnsi="Times New Roman"/>
          <w:noProof/>
          <w:color w:val="000000" w:themeColor="text1"/>
          <w:szCs w:val="24"/>
          <w:lang w:eastAsia="ko-KR"/>
        </w:rPr>
        <w:drawing>
          <wp:inline distT="0" distB="0" distL="0" distR="0" wp14:anchorId="7CBE69B4" wp14:editId="2FEA177A">
            <wp:extent cx="5760720" cy="2154555"/>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154555"/>
                    </a:xfrm>
                    <a:prstGeom prst="rect">
                      <a:avLst/>
                    </a:prstGeom>
                  </pic:spPr>
                </pic:pic>
              </a:graphicData>
            </a:graphic>
          </wp:inline>
        </w:drawing>
      </w:r>
    </w:p>
    <w:p w:rsidR="0095387D" w:rsidRPr="00CA3CB1" w:rsidRDefault="0095387D" w:rsidP="0095387D">
      <w:pPr>
        <w:widowControl w:val="0"/>
        <w:wordWrap w:val="0"/>
        <w:autoSpaceDE w:val="0"/>
        <w:autoSpaceDN w:val="0"/>
        <w:spacing w:after="0" w:line="480" w:lineRule="auto"/>
        <w:rPr>
          <w:rFonts w:ascii="Times New Roman" w:eastAsia="맑은 고딕" w:hAnsi="Times New Roman"/>
          <w:color w:val="000000" w:themeColor="text1"/>
          <w:kern w:val="2"/>
          <w:szCs w:val="24"/>
          <w:lang w:eastAsia="ko-KR"/>
        </w:rPr>
      </w:pPr>
      <w:r w:rsidRPr="00CA3CB1">
        <w:rPr>
          <w:rFonts w:ascii="Times New Roman" w:eastAsia="맑은 고딕" w:hAnsi="Times New Roman" w:hint="eastAsia"/>
          <w:b/>
          <w:color w:val="000000" w:themeColor="text1"/>
          <w:kern w:val="2"/>
          <w:szCs w:val="24"/>
          <w:lang w:eastAsia="ko-KR"/>
        </w:rPr>
        <w:t>Figure S2</w:t>
      </w:r>
      <w:r w:rsidRPr="00CA3CB1">
        <w:rPr>
          <w:rFonts w:ascii="Times New Roman" w:eastAsia="맑은 고딕" w:hAnsi="Times New Roman"/>
          <w:b/>
          <w:color w:val="000000" w:themeColor="text1"/>
          <w:kern w:val="2"/>
          <w:szCs w:val="24"/>
          <w:lang w:eastAsia="ko-KR"/>
        </w:rPr>
        <w:t>.</w:t>
      </w:r>
      <w:r w:rsidRPr="00CA3CB1">
        <w:rPr>
          <w:rFonts w:ascii="Times New Roman" w:eastAsia="맑은 고딕" w:hAnsi="Times New Roman"/>
          <w:color w:val="000000" w:themeColor="text1"/>
          <w:kern w:val="2"/>
          <w:szCs w:val="24"/>
          <w:lang w:eastAsia="ko-KR"/>
        </w:rPr>
        <w:t xml:space="preserve"> </w:t>
      </w:r>
      <m:oMath>
        <m:func>
          <m:funcPr>
            <m:ctrlPr>
              <w:rPr>
                <w:rFonts w:ascii="Cambria Math" w:eastAsia="맑은 고딕" w:hAnsi="Cambria Math"/>
                <w:color w:val="000000" w:themeColor="text1"/>
                <w:kern w:val="2"/>
                <w:szCs w:val="24"/>
                <w:lang w:eastAsia="ko-KR"/>
              </w:rPr>
            </m:ctrlPr>
          </m:funcPr>
          <m:fName>
            <m:r>
              <m:rPr>
                <m:sty m:val="p"/>
              </m:rPr>
              <w:rPr>
                <w:rFonts w:ascii="Cambria Math" w:eastAsia="맑은 고딕" w:hAnsi="Cambria Math"/>
                <w:color w:val="000000" w:themeColor="text1"/>
                <w:kern w:val="2"/>
                <w:szCs w:val="24"/>
                <w:lang w:eastAsia="ko-KR"/>
              </w:rPr>
              <m:t>ln(</m:t>
            </m:r>
          </m:fName>
          <m:e>
            <m:r>
              <w:rPr>
                <w:rFonts w:ascii="Cambria Math" w:eastAsia="맑은 고딕" w:hAnsi="Cambria Math"/>
                <w:color w:val="000000" w:themeColor="text1"/>
                <w:kern w:val="2"/>
                <w:szCs w:val="24"/>
                <w:lang w:eastAsia="ko-KR"/>
              </w:rPr>
              <m:t xml:space="preserve">I) vs. </m:t>
            </m:r>
            <m:func>
              <m:funcPr>
                <m:ctrlPr>
                  <w:rPr>
                    <w:rFonts w:ascii="Cambria Math" w:eastAsia="맑은 고딕" w:hAnsi="Cambria Math"/>
                    <w:i/>
                    <w:color w:val="000000" w:themeColor="text1"/>
                    <w:kern w:val="2"/>
                    <w:szCs w:val="24"/>
                    <w:lang w:eastAsia="ko-KR"/>
                  </w:rPr>
                </m:ctrlPr>
              </m:funcPr>
              <m:fName>
                <m:r>
                  <m:rPr>
                    <m:sty m:val="p"/>
                  </m:rPr>
                  <w:rPr>
                    <w:rFonts w:ascii="Cambria Math" w:eastAsia="맑은 고딕" w:hAnsi="Cambria Math"/>
                    <w:color w:val="000000" w:themeColor="text1"/>
                    <w:kern w:val="2"/>
                    <w:szCs w:val="24"/>
                    <w:lang w:eastAsia="ko-KR"/>
                  </w:rPr>
                  <m:t>ln</m:t>
                </m:r>
              </m:fName>
              <m:e>
                <m:r>
                  <w:rPr>
                    <w:rFonts w:ascii="Cambria Math" w:eastAsia="맑은 고딕" w:hAnsi="Cambria Math"/>
                    <w:color w:val="000000" w:themeColor="text1"/>
                    <w:kern w:val="2"/>
                    <w:szCs w:val="24"/>
                    <w:lang w:eastAsia="ko-KR"/>
                  </w:rPr>
                  <m:t>(V)</m:t>
                </m:r>
              </m:e>
            </m:func>
          </m:e>
        </m:func>
      </m:oMath>
      <w:r w:rsidRPr="00CA3CB1">
        <w:rPr>
          <w:rFonts w:ascii="Times New Roman" w:eastAsia="맑은 고딕" w:hAnsi="Times New Roman" w:hint="eastAsia"/>
          <w:color w:val="000000" w:themeColor="text1"/>
          <w:kern w:val="2"/>
          <w:szCs w:val="24"/>
          <w:lang w:eastAsia="ko-KR"/>
        </w:rPr>
        <w:t xml:space="preserve"> </w:t>
      </w:r>
      <w:proofErr w:type="gramStart"/>
      <w:r w:rsidRPr="00CA3CB1">
        <w:rPr>
          <w:rFonts w:ascii="Times New Roman" w:eastAsia="맑은 고딕" w:hAnsi="Times New Roman"/>
          <w:color w:val="000000" w:themeColor="text1"/>
          <w:kern w:val="2"/>
          <w:szCs w:val="24"/>
          <w:lang w:eastAsia="ko-KR"/>
        </w:rPr>
        <w:t>curves</w:t>
      </w:r>
      <w:proofErr w:type="gramEnd"/>
      <w:r w:rsidRPr="00CA3CB1">
        <w:rPr>
          <w:rFonts w:ascii="Times New Roman" w:eastAsia="맑은 고딕" w:hAnsi="Times New Roman"/>
          <w:color w:val="000000" w:themeColor="text1"/>
          <w:kern w:val="2"/>
          <w:szCs w:val="24"/>
          <w:lang w:eastAsia="ko-KR"/>
        </w:rPr>
        <w:t xml:space="preserve"> </w:t>
      </w:r>
      <w:r w:rsidRPr="00CA3CB1">
        <w:rPr>
          <w:rFonts w:ascii="Times New Roman" w:eastAsia="맑은 고딕" w:hAnsi="Times New Roman" w:hint="eastAsia"/>
          <w:color w:val="000000" w:themeColor="text1"/>
          <w:kern w:val="2"/>
          <w:szCs w:val="24"/>
          <w:lang w:eastAsia="ko-KR"/>
        </w:rPr>
        <w:t>of the</w:t>
      </w:r>
      <w:r w:rsidR="00C2475D" w:rsidRPr="00CA3CB1">
        <w:rPr>
          <w:rFonts w:ascii="Times New Roman" w:eastAsia="맑은 고딕" w:hAnsi="Times New Roman"/>
          <w:color w:val="000000" w:themeColor="text1"/>
          <w:kern w:val="2"/>
          <w:szCs w:val="24"/>
          <w:lang w:eastAsia="ko-KR"/>
        </w:rPr>
        <w:t xml:space="preserve"> (a)</w:t>
      </w:r>
      <w:r w:rsidRPr="00CA3CB1">
        <w:rPr>
          <w:rFonts w:ascii="Times New Roman" w:eastAsia="맑은 고딕" w:hAnsi="Times New Roman"/>
          <w:color w:val="000000" w:themeColor="text1"/>
          <w:kern w:val="2"/>
          <w:szCs w:val="24"/>
          <w:lang w:eastAsia="ko-KR"/>
        </w:rPr>
        <w:t xml:space="preserve"> Ag/CrPS</w:t>
      </w:r>
      <w:r w:rsidRPr="00CA3CB1">
        <w:rPr>
          <w:rFonts w:ascii="Times New Roman" w:eastAsia="맑은 고딕" w:hAnsi="Times New Roman"/>
          <w:color w:val="000000" w:themeColor="text1"/>
          <w:kern w:val="2"/>
          <w:szCs w:val="24"/>
          <w:vertAlign w:val="subscript"/>
          <w:lang w:eastAsia="ko-KR"/>
        </w:rPr>
        <w:t>4</w:t>
      </w:r>
      <w:r w:rsidR="00C2475D" w:rsidRPr="00CA3CB1">
        <w:rPr>
          <w:rFonts w:ascii="Times New Roman" w:eastAsia="맑은 고딕" w:hAnsi="Times New Roman"/>
          <w:color w:val="000000" w:themeColor="text1"/>
          <w:kern w:val="2"/>
          <w:szCs w:val="24"/>
          <w:lang w:eastAsia="ko-KR"/>
        </w:rPr>
        <w:t xml:space="preserve"> (115 nm)/Au</w:t>
      </w:r>
      <w:r w:rsidRPr="00CA3CB1">
        <w:rPr>
          <w:rFonts w:ascii="Times New Roman" w:eastAsia="맑은 고딕" w:hAnsi="Times New Roman"/>
          <w:color w:val="000000" w:themeColor="text1"/>
          <w:kern w:val="2"/>
          <w:szCs w:val="24"/>
          <w:lang w:eastAsia="ko-KR"/>
        </w:rPr>
        <w:t xml:space="preserve"> and </w:t>
      </w:r>
      <w:r w:rsidR="00C2475D" w:rsidRPr="00CA3CB1">
        <w:rPr>
          <w:rFonts w:ascii="Times New Roman" w:eastAsia="맑은 고딕" w:hAnsi="Times New Roman"/>
          <w:color w:val="000000" w:themeColor="text1"/>
          <w:kern w:val="2"/>
          <w:szCs w:val="24"/>
          <w:lang w:eastAsia="ko-KR"/>
        </w:rPr>
        <w:t xml:space="preserve">(b) </w:t>
      </w:r>
      <w:r w:rsidRPr="00CA3CB1">
        <w:rPr>
          <w:rFonts w:ascii="Times New Roman" w:eastAsia="맑은 고딕" w:hAnsi="Times New Roman"/>
          <w:color w:val="000000" w:themeColor="text1"/>
          <w:kern w:val="2"/>
          <w:szCs w:val="24"/>
          <w:lang w:eastAsia="ko-KR"/>
        </w:rPr>
        <w:t>Ag/CrPS</w:t>
      </w:r>
      <w:r w:rsidRPr="00CA3CB1">
        <w:rPr>
          <w:rFonts w:ascii="Times New Roman" w:eastAsia="맑은 고딕" w:hAnsi="Times New Roman"/>
          <w:color w:val="000000" w:themeColor="text1"/>
          <w:kern w:val="2"/>
          <w:szCs w:val="24"/>
          <w:vertAlign w:val="subscript"/>
          <w:lang w:eastAsia="ko-KR"/>
        </w:rPr>
        <w:t>4</w:t>
      </w:r>
      <w:r w:rsidR="00C2475D" w:rsidRPr="00CA3CB1">
        <w:rPr>
          <w:rFonts w:ascii="Times New Roman" w:eastAsia="맑은 고딕" w:hAnsi="Times New Roman"/>
          <w:color w:val="000000" w:themeColor="text1"/>
          <w:kern w:val="2"/>
          <w:szCs w:val="24"/>
          <w:lang w:eastAsia="ko-KR"/>
        </w:rPr>
        <w:t xml:space="preserve"> (17 nm)/Au</w:t>
      </w:r>
      <w:r w:rsidRPr="00CA3CB1">
        <w:rPr>
          <w:rFonts w:ascii="Times New Roman" w:eastAsia="맑은 고딕" w:hAnsi="Times New Roman"/>
          <w:color w:val="000000" w:themeColor="text1"/>
          <w:kern w:val="2"/>
          <w:szCs w:val="24"/>
          <w:lang w:eastAsia="ko-KR"/>
        </w:rPr>
        <w:t xml:space="preserve"> capacitors at the LRS.</w:t>
      </w:r>
    </w:p>
    <w:p w:rsidR="0095387D" w:rsidRPr="00CA3CB1" w:rsidRDefault="0095387D" w:rsidP="0095387D">
      <w:pPr>
        <w:spacing w:after="0" w:line="480" w:lineRule="auto"/>
        <w:jc w:val="left"/>
        <w:rPr>
          <w:rFonts w:ascii="Times New Roman" w:eastAsia="맑은 고딕" w:hAnsi="Times New Roman"/>
          <w:b/>
          <w:color w:val="000000" w:themeColor="text1"/>
          <w:szCs w:val="24"/>
          <w:lang w:eastAsia="ko-KR"/>
        </w:rPr>
      </w:pPr>
      <w:r w:rsidRPr="00CA3CB1">
        <w:rPr>
          <w:rFonts w:ascii="Times New Roman" w:eastAsia="MS Mincho" w:hAnsi="Times New Roman" w:hint="eastAsia"/>
          <w:b/>
          <w:color w:val="000000" w:themeColor="text1"/>
          <w:szCs w:val="24"/>
          <w:lang w:eastAsia="ja-JP"/>
        </w:rPr>
        <w:lastRenderedPageBreak/>
        <w:t>.</w:t>
      </w:r>
      <w:r w:rsidRPr="00CA3CB1">
        <w:rPr>
          <w:rFonts w:ascii="Times New Roman" w:eastAsia="맑은 고딕" w:hAnsi="Times New Roman" w:hint="eastAsia"/>
          <w:noProof/>
          <w:color w:val="000000" w:themeColor="text1"/>
          <w:szCs w:val="24"/>
          <w:lang w:eastAsia="ko-KR"/>
        </w:rPr>
        <w:drawing>
          <wp:inline distT="0" distB="0" distL="0" distR="0" wp14:anchorId="42936B2D" wp14:editId="2C837E9B">
            <wp:extent cx="5760720" cy="2152015"/>
            <wp:effectExtent l="0" t="0" r="0" b="63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152015"/>
                    </a:xfrm>
                    <a:prstGeom prst="rect">
                      <a:avLst/>
                    </a:prstGeom>
                  </pic:spPr>
                </pic:pic>
              </a:graphicData>
            </a:graphic>
          </wp:inline>
        </w:drawing>
      </w:r>
    </w:p>
    <w:p w:rsidR="0095387D" w:rsidRPr="00CA3CB1" w:rsidRDefault="0095387D" w:rsidP="0095387D">
      <w:pPr>
        <w:spacing w:after="0" w:line="480" w:lineRule="auto"/>
        <w:rPr>
          <w:rFonts w:ascii="Times New Roman" w:eastAsia="MS Mincho" w:hAnsi="Times New Roman"/>
          <w:color w:val="000000" w:themeColor="text1"/>
          <w:szCs w:val="24"/>
          <w:lang w:eastAsia="ja-JP"/>
        </w:rPr>
      </w:pPr>
      <w:r w:rsidRPr="00CA3CB1">
        <w:rPr>
          <w:rFonts w:ascii="Times New Roman" w:eastAsia="MS Mincho" w:hAnsi="Times New Roman" w:hint="eastAsia"/>
          <w:b/>
          <w:color w:val="000000" w:themeColor="text1"/>
          <w:szCs w:val="24"/>
          <w:lang w:eastAsia="ja-JP"/>
        </w:rPr>
        <w:t>Figure S3</w:t>
      </w:r>
      <w:r w:rsidRPr="00CA3CB1">
        <w:rPr>
          <w:rFonts w:ascii="Times New Roman" w:eastAsia="MS Mincho" w:hAnsi="Times New Roman"/>
          <w:b/>
          <w:color w:val="000000" w:themeColor="text1"/>
          <w:szCs w:val="24"/>
          <w:lang w:eastAsia="ja-JP"/>
        </w:rPr>
        <w:t>.</w:t>
      </w:r>
      <w:r w:rsidRPr="00CA3CB1">
        <w:rPr>
          <w:rFonts w:ascii="Times New Roman" w:eastAsia="MS Mincho" w:hAnsi="Times New Roman"/>
          <w:color w:val="000000" w:themeColor="text1"/>
          <w:szCs w:val="24"/>
          <w:lang w:eastAsia="ja-JP"/>
        </w:rPr>
        <w:t xml:space="preserve"> </w:t>
      </w:r>
      <w:proofErr w:type="gramStart"/>
      <w:r w:rsidR="00EA0CA0" w:rsidRPr="00CA3CB1">
        <w:rPr>
          <w:rFonts w:ascii="Times New Roman" w:eastAsia="MS Mincho" w:hAnsi="Times New Roman"/>
          <w:color w:val="000000" w:themeColor="text1"/>
          <w:szCs w:val="24"/>
          <w:lang w:eastAsia="ja-JP"/>
        </w:rPr>
        <w:t xml:space="preserve">(a) </w:t>
      </w:r>
      <w:r w:rsidRPr="00CA3CB1">
        <w:rPr>
          <w:rFonts w:ascii="Times New Roman" w:eastAsia="MS Mincho" w:hAnsi="Times New Roman"/>
          <w:color w:val="000000" w:themeColor="text1"/>
          <w:szCs w:val="24"/>
          <w:lang w:eastAsia="ja-JP"/>
        </w:rPr>
        <w:t xml:space="preserve">The </w:t>
      </w:r>
      <w:r w:rsidR="00EA0CA0" w:rsidRPr="00CA3CB1">
        <w:rPr>
          <w:rFonts w:ascii="Times New Roman" w:eastAsia="MS Mincho" w:hAnsi="Times New Roman" w:hint="eastAsia"/>
          <w:color w:val="000000" w:themeColor="text1"/>
          <w:szCs w:val="24"/>
          <w:lang w:eastAsia="ja-JP"/>
        </w:rPr>
        <w:t>LRS and HRS resistances</w:t>
      </w:r>
      <w:r w:rsidRPr="00CA3CB1">
        <w:rPr>
          <w:rFonts w:ascii="Times New Roman" w:eastAsia="MS Mincho" w:hAnsi="Times New Roman" w:hint="eastAsia"/>
          <w:color w:val="000000" w:themeColor="text1"/>
          <w:szCs w:val="24"/>
          <w:lang w:eastAsia="ja-JP"/>
        </w:rPr>
        <w:t xml:space="preserve">, and </w:t>
      </w:r>
      <w:r w:rsidR="00EA0CA0" w:rsidRPr="00CA3CB1">
        <w:rPr>
          <w:rFonts w:ascii="Times New Roman" w:eastAsia="MS Mincho" w:hAnsi="Times New Roman"/>
          <w:color w:val="000000" w:themeColor="text1"/>
          <w:szCs w:val="24"/>
          <w:lang w:eastAsia="ja-JP"/>
        </w:rPr>
        <w:t xml:space="preserve">(b) </w:t>
      </w:r>
      <w:r w:rsidRPr="00CA3CB1">
        <w:rPr>
          <w:rFonts w:ascii="Times New Roman" w:eastAsia="MS Mincho" w:hAnsi="Times New Roman"/>
          <w:color w:val="000000" w:themeColor="text1"/>
          <w:szCs w:val="24"/>
          <w:lang w:eastAsia="ja-JP"/>
        </w:rPr>
        <w:t>set</w:t>
      </w:r>
      <w:r w:rsidRPr="00CA3CB1">
        <w:rPr>
          <w:rFonts w:ascii="Times New Roman" w:eastAsia="MS Mincho" w:hAnsi="Times New Roman" w:hint="eastAsia"/>
          <w:color w:val="000000" w:themeColor="text1"/>
          <w:szCs w:val="24"/>
          <w:lang w:eastAsia="ja-JP"/>
        </w:rPr>
        <w:t xml:space="preserve"> and </w:t>
      </w:r>
      <w:r w:rsidRPr="00CA3CB1">
        <w:rPr>
          <w:rFonts w:ascii="Times New Roman" w:eastAsia="MS Mincho" w:hAnsi="Times New Roman"/>
          <w:color w:val="000000" w:themeColor="text1"/>
          <w:szCs w:val="24"/>
          <w:lang w:eastAsia="ja-JP"/>
        </w:rPr>
        <w:t>reset</w:t>
      </w:r>
      <w:r w:rsidR="00EA0CA0" w:rsidRPr="00CA3CB1">
        <w:rPr>
          <w:rFonts w:ascii="Times New Roman" w:eastAsia="MS Mincho" w:hAnsi="Times New Roman" w:hint="eastAsia"/>
          <w:color w:val="000000" w:themeColor="text1"/>
          <w:szCs w:val="24"/>
          <w:lang w:eastAsia="ja-JP"/>
        </w:rPr>
        <w:t xml:space="preserve"> voltages</w:t>
      </w:r>
      <w:r w:rsidRPr="00CA3CB1">
        <w:rPr>
          <w:rFonts w:ascii="Times New Roman" w:eastAsia="MS Mincho" w:hAnsi="Times New Roman"/>
          <w:color w:val="000000" w:themeColor="text1"/>
          <w:szCs w:val="24"/>
          <w:lang w:eastAsia="ja-JP"/>
        </w:rPr>
        <w:t xml:space="preserve"> of the Ag/CrPS</w:t>
      </w:r>
      <w:r w:rsidRPr="00CA3CB1">
        <w:rPr>
          <w:rFonts w:ascii="Times New Roman" w:eastAsia="MS Mincho" w:hAnsi="Times New Roman"/>
          <w:color w:val="000000" w:themeColor="text1"/>
          <w:szCs w:val="24"/>
          <w:vertAlign w:val="subscript"/>
          <w:lang w:eastAsia="ja-JP"/>
        </w:rPr>
        <w:t>4</w:t>
      </w:r>
      <w:r w:rsidRPr="00CA3CB1">
        <w:rPr>
          <w:rFonts w:ascii="Times New Roman" w:eastAsia="MS Mincho" w:hAnsi="Times New Roman"/>
          <w:color w:val="000000" w:themeColor="text1"/>
          <w:szCs w:val="24"/>
          <w:lang w:eastAsia="ja-JP"/>
        </w:rPr>
        <w:t xml:space="preserve"> (115 nm)/Au device, which</w:t>
      </w:r>
      <w:r w:rsidRPr="00CA3CB1">
        <w:rPr>
          <w:rFonts w:ascii="Times New Roman" w:eastAsia="MS Mincho" w:hAnsi="Times New Roman" w:hint="eastAsia"/>
          <w:color w:val="000000" w:themeColor="text1"/>
          <w:szCs w:val="24"/>
          <w:lang w:eastAsia="ja-JP"/>
        </w:rPr>
        <w:t xml:space="preserve"> </w:t>
      </w:r>
      <w:r w:rsidRPr="00CA3CB1">
        <w:rPr>
          <w:rFonts w:ascii="Times New Roman" w:eastAsia="MS Mincho" w:hAnsi="Times New Roman"/>
          <w:color w:val="000000" w:themeColor="text1"/>
          <w:szCs w:val="24"/>
          <w:lang w:eastAsia="ja-JP"/>
        </w:rPr>
        <w:t>were</w:t>
      </w:r>
      <w:r w:rsidRPr="00CA3CB1">
        <w:rPr>
          <w:rFonts w:ascii="Times New Roman" w:eastAsia="MS Mincho" w:hAnsi="Times New Roman" w:hint="eastAsia"/>
          <w:color w:val="000000" w:themeColor="text1"/>
          <w:szCs w:val="24"/>
          <w:lang w:eastAsia="ja-JP"/>
        </w:rPr>
        <w:t xml:space="preserve"> measured over a temperature range </w:t>
      </w:r>
      <w:r w:rsidR="00672D17" w:rsidRPr="00CA3CB1">
        <w:rPr>
          <w:rFonts w:ascii="Times New Roman" w:eastAsia="MS Mincho" w:hAnsi="Times New Roman"/>
          <w:color w:val="000000" w:themeColor="text1"/>
          <w:szCs w:val="24"/>
          <w:lang w:eastAsia="ja-JP"/>
        </w:rPr>
        <w:t xml:space="preserve">of </w:t>
      </w:r>
      <w:r w:rsidRPr="00CA3CB1">
        <w:rPr>
          <w:rFonts w:ascii="Times New Roman" w:eastAsia="MS Mincho" w:hAnsi="Times New Roman" w:hint="eastAsia"/>
          <w:color w:val="000000" w:themeColor="text1"/>
          <w:szCs w:val="24"/>
          <w:lang w:eastAsia="ja-JP"/>
        </w:rPr>
        <w:t xml:space="preserve">200 </w:t>
      </w:r>
      <w:r w:rsidRPr="00CA3CB1">
        <w:rPr>
          <w:rFonts w:ascii="Times New Roman" w:eastAsia="MS Mincho" w:hAnsi="Times New Roman"/>
          <w:color w:val="000000" w:themeColor="text1"/>
          <w:szCs w:val="24"/>
          <w:lang w:eastAsia="ja-JP"/>
        </w:rPr>
        <w:t xml:space="preserve">K </w:t>
      </w:r>
      <w:r w:rsidRPr="00CA3CB1">
        <w:rPr>
          <w:rFonts w:ascii="Times New Roman" w:eastAsia="MS Mincho" w:hAnsi="Times New Roman" w:hint="eastAsia"/>
          <w:color w:val="000000" w:themeColor="text1"/>
          <w:szCs w:val="24"/>
          <w:lang w:eastAsia="ja-JP"/>
        </w:rPr>
        <w:t>to 400</w:t>
      </w:r>
      <w:r w:rsidRPr="00CA3CB1">
        <w:rPr>
          <w:rFonts w:ascii="Times New Roman" w:eastAsia="MS Mincho" w:hAnsi="Times New Roman"/>
          <w:color w:val="000000" w:themeColor="text1"/>
          <w:szCs w:val="24"/>
          <w:lang w:eastAsia="ja-JP"/>
        </w:rPr>
        <w:t xml:space="preserve"> </w:t>
      </w:r>
      <w:r w:rsidRPr="00CA3CB1">
        <w:rPr>
          <w:rFonts w:ascii="Times New Roman" w:eastAsia="MS Mincho" w:hAnsi="Times New Roman" w:hint="eastAsia"/>
          <w:color w:val="000000" w:themeColor="text1"/>
          <w:szCs w:val="24"/>
          <w:lang w:eastAsia="ja-JP"/>
        </w:rPr>
        <w:t>K.</w:t>
      </w:r>
      <w:proofErr w:type="gramEnd"/>
      <w:r w:rsidRPr="00CA3CB1">
        <w:rPr>
          <w:rFonts w:ascii="Times New Roman" w:eastAsia="MS Mincho" w:hAnsi="Times New Roman" w:hint="eastAsia"/>
          <w:color w:val="000000" w:themeColor="text1"/>
          <w:szCs w:val="24"/>
          <w:lang w:eastAsia="ja-JP"/>
        </w:rPr>
        <w:t xml:space="preserve"> </w:t>
      </w:r>
      <w:r w:rsidRPr="00CA3CB1">
        <w:rPr>
          <w:rFonts w:ascii="Times New Roman" w:eastAsia="MS Mincho" w:hAnsi="Times New Roman"/>
          <w:color w:val="000000" w:themeColor="text1"/>
          <w:szCs w:val="24"/>
          <w:lang w:eastAsia="ja-JP"/>
        </w:rPr>
        <w:t>The inset</w:t>
      </w:r>
      <w:r w:rsidRPr="00CA3CB1">
        <w:rPr>
          <w:rFonts w:ascii="Times New Roman" w:eastAsia="MS Mincho" w:hAnsi="Times New Roman" w:hint="eastAsia"/>
          <w:color w:val="000000" w:themeColor="text1"/>
          <w:szCs w:val="24"/>
          <w:lang w:eastAsia="ja-JP"/>
        </w:rPr>
        <w:t xml:space="preserve"> of (a)</w:t>
      </w:r>
      <w:r w:rsidRPr="00CA3CB1">
        <w:rPr>
          <w:rFonts w:ascii="Times New Roman" w:eastAsia="MS Mincho" w:hAnsi="Times New Roman"/>
          <w:color w:val="000000" w:themeColor="text1"/>
          <w:szCs w:val="24"/>
          <w:lang w:eastAsia="ja-JP"/>
        </w:rPr>
        <w:t xml:space="preserve"> shows the </w:t>
      </w:r>
      <w:r w:rsidRPr="00CA3CB1">
        <w:rPr>
          <w:rFonts w:ascii="Times New Roman" w:eastAsia="MS Mincho" w:hAnsi="Times New Roman" w:hint="eastAsia"/>
          <w:color w:val="000000" w:themeColor="text1"/>
          <w:szCs w:val="24"/>
          <w:lang w:eastAsia="ja-JP"/>
        </w:rPr>
        <w:t>Arrhenius p</w:t>
      </w:r>
      <w:r w:rsidRPr="00CA3CB1">
        <w:rPr>
          <w:rFonts w:ascii="Times New Roman" w:eastAsia="MS Mincho" w:hAnsi="Times New Roman"/>
          <w:color w:val="000000" w:themeColor="text1"/>
          <w:szCs w:val="24"/>
          <w:lang w:eastAsia="ja-JP"/>
        </w:rPr>
        <w:t>lo</w:t>
      </w:r>
      <w:r w:rsidRPr="00CA3CB1">
        <w:rPr>
          <w:rFonts w:ascii="Times New Roman" w:eastAsia="MS Mincho" w:hAnsi="Times New Roman" w:hint="eastAsia"/>
          <w:color w:val="000000" w:themeColor="text1"/>
          <w:szCs w:val="24"/>
          <w:lang w:eastAsia="ja-JP"/>
        </w:rPr>
        <w:t xml:space="preserve">t of </w:t>
      </w:r>
      <w:r w:rsidRPr="00CA3CB1">
        <w:rPr>
          <w:rFonts w:ascii="Times New Roman" w:eastAsia="MS Mincho" w:hAnsi="Times New Roman"/>
          <w:color w:val="000000" w:themeColor="text1"/>
          <w:szCs w:val="24"/>
          <w:lang w:eastAsia="ja-JP"/>
        </w:rPr>
        <w:t xml:space="preserve">the </w:t>
      </w:r>
      <w:r w:rsidRPr="00CA3CB1">
        <w:rPr>
          <w:rFonts w:ascii="Times New Roman" w:eastAsia="MS Mincho" w:hAnsi="Times New Roman" w:hint="eastAsia"/>
          <w:color w:val="000000" w:themeColor="text1"/>
          <w:szCs w:val="24"/>
          <w:lang w:eastAsia="ja-JP"/>
        </w:rPr>
        <w:t xml:space="preserve">HRS resistance. </w:t>
      </w:r>
    </w:p>
    <w:p w:rsidR="002A0A6A" w:rsidRPr="00CA3CB1" w:rsidRDefault="002A0A6A" w:rsidP="0095387D">
      <w:pPr>
        <w:spacing w:after="0" w:line="480" w:lineRule="auto"/>
        <w:rPr>
          <w:rFonts w:ascii="Times New Roman" w:hAnsi="Times New Roman"/>
          <w:color w:val="000000" w:themeColor="text1"/>
          <w:szCs w:val="24"/>
          <w:lang w:eastAsia="ko-KR"/>
        </w:rPr>
      </w:pPr>
    </w:p>
    <w:p w:rsidR="0095387D" w:rsidRPr="00CA3CB1" w:rsidRDefault="0095387D" w:rsidP="0095387D">
      <w:pPr>
        <w:spacing w:after="0" w:line="480" w:lineRule="auto"/>
        <w:jc w:val="left"/>
        <w:rPr>
          <w:rFonts w:ascii="Times New Roman" w:hAnsi="Times New Roman"/>
          <w:b/>
          <w:color w:val="000000" w:themeColor="text1"/>
          <w:szCs w:val="24"/>
          <w:lang w:eastAsia="ko-KR"/>
        </w:rPr>
      </w:pPr>
      <w:r w:rsidRPr="00CA3CB1">
        <w:rPr>
          <w:rFonts w:ascii="Times New Roman" w:eastAsia="맑은 고딕" w:hAnsi="Times New Roman" w:hint="eastAsia"/>
          <w:noProof/>
          <w:color w:val="000000" w:themeColor="text1"/>
          <w:szCs w:val="24"/>
          <w:lang w:eastAsia="ko-KR"/>
        </w:rPr>
        <w:drawing>
          <wp:inline distT="0" distB="0" distL="0" distR="0" wp14:anchorId="4B9CD14E" wp14:editId="5A1684BC">
            <wp:extent cx="5760720" cy="1475105"/>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1475105"/>
                    </a:xfrm>
                    <a:prstGeom prst="rect">
                      <a:avLst/>
                    </a:prstGeom>
                  </pic:spPr>
                </pic:pic>
              </a:graphicData>
            </a:graphic>
          </wp:inline>
        </w:drawing>
      </w:r>
    </w:p>
    <w:p w:rsidR="0095387D" w:rsidRPr="00CA3CB1" w:rsidRDefault="0095387D" w:rsidP="0095387D">
      <w:pPr>
        <w:spacing w:after="0" w:line="480" w:lineRule="auto"/>
        <w:rPr>
          <w:rFonts w:ascii="Times New Roman" w:hAnsi="Times New Roman"/>
          <w:color w:val="000000" w:themeColor="text1"/>
          <w:szCs w:val="24"/>
          <w:lang w:eastAsia="ko-KR"/>
        </w:rPr>
      </w:pPr>
      <w:r w:rsidRPr="00CA3CB1">
        <w:rPr>
          <w:rFonts w:ascii="Times New Roman" w:eastAsia="MS Mincho" w:hAnsi="Times New Roman" w:hint="eastAsia"/>
          <w:b/>
          <w:color w:val="000000" w:themeColor="text1"/>
          <w:szCs w:val="24"/>
          <w:lang w:eastAsia="ja-JP"/>
        </w:rPr>
        <w:t>Figure S4</w:t>
      </w:r>
      <w:r w:rsidRPr="00CA3CB1">
        <w:rPr>
          <w:rFonts w:ascii="Times New Roman" w:eastAsia="MS Mincho" w:hAnsi="Times New Roman"/>
          <w:b/>
          <w:color w:val="000000" w:themeColor="text1"/>
          <w:szCs w:val="24"/>
          <w:lang w:eastAsia="ja-JP"/>
        </w:rPr>
        <w:t>.</w:t>
      </w:r>
      <w:r w:rsidRPr="00CA3CB1">
        <w:rPr>
          <w:rFonts w:ascii="Times New Roman" w:eastAsia="MS Mincho" w:hAnsi="Times New Roman"/>
          <w:color w:val="000000" w:themeColor="text1"/>
          <w:szCs w:val="24"/>
          <w:lang w:eastAsia="ja-JP"/>
        </w:rPr>
        <w:t xml:space="preserve"> </w:t>
      </w:r>
      <w:proofErr w:type="gramStart"/>
      <w:r w:rsidRPr="00CA3CB1">
        <w:rPr>
          <w:rFonts w:ascii="Times New Roman" w:eastAsia="MS Mincho" w:hAnsi="Times New Roman" w:hint="eastAsia"/>
          <w:color w:val="000000" w:themeColor="text1"/>
          <w:szCs w:val="24"/>
          <w:lang w:eastAsia="ja-JP"/>
        </w:rPr>
        <w:t xml:space="preserve">The </w:t>
      </w:r>
      <w:r w:rsidRPr="00CA3CB1">
        <w:rPr>
          <w:rFonts w:ascii="Times New Roman" w:eastAsia="MS Mincho" w:hAnsi="Times New Roman" w:hint="eastAsia"/>
          <w:i/>
          <w:color w:val="000000" w:themeColor="text1"/>
          <w:szCs w:val="24"/>
          <w:lang w:eastAsia="ja-JP"/>
        </w:rPr>
        <w:t>I</w:t>
      </w:r>
      <w:proofErr w:type="gramEnd"/>
      <w:r w:rsidRPr="00CA3CB1">
        <w:rPr>
          <w:rFonts w:ascii="Times New Roman" w:eastAsia="MS Mincho" w:hAnsi="Times New Roman" w:hint="eastAsia"/>
          <w:i/>
          <w:color w:val="000000" w:themeColor="text1"/>
          <w:szCs w:val="24"/>
          <w:lang w:eastAsia="ja-JP"/>
        </w:rPr>
        <w:t>-V</w:t>
      </w:r>
      <w:r w:rsidRPr="00CA3CB1">
        <w:rPr>
          <w:rFonts w:ascii="Times New Roman" w:eastAsia="MS Mincho" w:hAnsi="Times New Roman" w:hint="eastAsia"/>
          <w:color w:val="000000" w:themeColor="text1"/>
          <w:szCs w:val="24"/>
          <w:lang w:eastAsia="ja-JP"/>
        </w:rPr>
        <w:t xml:space="preserve"> curve</w:t>
      </w:r>
      <w:r w:rsidRPr="00CA3CB1">
        <w:rPr>
          <w:rFonts w:ascii="Times New Roman" w:eastAsia="MS Mincho" w:hAnsi="Times New Roman"/>
          <w:color w:val="000000" w:themeColor="text1"/>
          <w:szCs w:val="24"/>
          <w:lang w:eastAsia="ja-JP"/>
        </w:rPr>
        <w:t>s</w:t>
      </w:r>
      <w:r w:rsidRPr="00CA3CB1">
        <w:rPr>
          <w:rFonts w:ascii="Times New Roman" w:eastAsia="MS Mincho" w:hAnsi="Times New Roman" w:hint="eastAsia"/>
          <w:color w:val="000000" w:themeColor="text1"/>
          <w:szCs w:val="24"/>
          <w:lang w:eastAsia="ja-JP"/>
        </w:rPr>
        <w:t xml:space="preserve"> of </w:t>
      </w:r>
      <w:r w:rsidR="00EA0CA0" w:rsidRPr="00CA3CB1">
        <w:rPr>
          <w:rFonts w:ascii="Times New Roman" w:eastAsia="MS Mincho" w:hAnsi="Times New Roman"/>
          <w:color w:val="000000" w:themeColor="text1"/>
          <w:szCs w:val="24"/>
          <w:lang w:eastAsia="ja-JP"/>
        </w:rPr>
        <w:t xml:space="preserve">(a) </w:t>
      </w:r>
      <w:r w:rsidRPr="00CA3CB1">
        <w:rPr>
          <w:rFonts w:ascii="Times New Roman" w:eastAsia="MS Mincho" w:hAnsi="Times New Roman" w:hint="eastAsia"/>
          <w:color w:val="000000" w:themeColor="text1"/>
          <w:szCs w:val="24"/>
          <w:lang w:eastAsia="ja-JP"/>
        </w:rPr>
        <w:t>Cu/CrPS</w:t>
      </w:r>
      <w:r w:rsidRPr="00CA3CB1">
        <w:rPr>
          <w:rFonts w:ascii="Times New Roman" w:eastAsia="MS Mincho" w:hAnsi="Times New Roman" w:hint="eastAsia"/>
          <w:color w:val="000000" w:themeColor="text1"/>
          <w:szCs w:val="24"/>
          <w:vertAlign w:val="subscript"/>
          <w:lang w:eastAsia="ja-JP"/>
        </w:rPr>
        <w:t>4</w:t>
      </w:r>
      <w:r w:rsidRPr="00CA3CB1">
        <w:rPr>
          <w:rFonts w:ascii="Times New Roman" w:eastAsia="MS Mincho" w:hAnsi="Times New Roman" w:hint="eastAsia"/>
          <w:color w:val="000000" w:themeColor="text1"/>
          <w:szCs w:val="24"/>
          <w:lang w:eastAsia="ja-JP"/>
        </w:rPr>
        <w:t xml:space="preserve">/Au, </w:t>
      </w:r>
      <w:r w:rsidR="00EA0CA0" w:rsidRPr="00CA3CB1">
        <w:rPr>
          <w:rFonts w:ascii="Times New Roman" w:eastAsia="MS Mincho" w:hAnsi="Times New Roman"/>
          <w:color w:val="000000" w:themeColor="text1"/>
          <w:szCs w:val="24"/>
          <w:lang w:eastAsia="ja-JP"/>
        </w:rPr>
        <w:t xml:space="preserve">(b) </w:t>
      </w:r>
      <w:r w:rsidRPr="00CA3CB1">
        <w:rPr>
          <w:rFonts w:ascii="Times New Roman" w:eastAsia="MS Mincho" w:hAnsi="Times New Roman" w:hint="eastAsia"/>
          <w:color w:val="000000" w:themeColor="text1"/>
          <w:szCs w:val="24"/>
          <w:lang w:eastAsia="ja-JP"/>
        </w:rPr>
        <w:t>Au/CrPS</w:t>
      </w:r>
      <w:r w:rsidRPr="00CA3CB1">
        <w:rPr>
          <w:rFonts w:ascii="Times New Roman" w:eastAsia="MS Mincho" w:hAnsi="Times New Roman" w:hint="eastAsia"/>
          <w:color w:val="000000" w:themeColor="text1"/>
          <w:szCs w:val="24"/>
          <w:vertAlign w:val="subscript"/>
          <w:lang w:eastAsia="ja-JP"/>
        </w:rPr>
        <w:t>4</w:t>
      </w:r>
      <w:r w:rsidRPr="00CA3CB1">
        <w:rPr>
          <w:rFonts w:ascii="Times New Roman" w:eastAsia="MS Mincho" w:hAnsi="Times New Roman" w:hint="eastAsia"/>
          <w:color w:val="000000" w:themeColor="text1"/>
          <w:szCs w:val="24"/>
          <w:lang w:eastAsia="ja-JP"/>
        </w:rPr>
        <w:t>/Au</w:t>
      </w:r>
      <w:r w:rsidRPr="00CA3CB1">
        <w:rPr>
          <w:rFonts w:ascii="Times New Roman" w:eastAsia="MS Mincho" w:hAnsi="Times New Roman"/>
          <w:color w:val="000000" w:themeColor="text1"/>
          <w:szCs w:val="24"/>
          <w:lang w:eastAsia="ja-JP"/>
        </w:rPr>
        <w:t>,</w:t>
      </w:r>
      <w:r w:rsidRPr="00CA3CB1">
        <w:rPr>
          <w:rFonts w:ascii="Times New Roman" w:eastAsia="MS Mincho" w:hAnsi="Times New Roman" w:hint="eastAsia"/>
          <w:color w:val="000000" w:themeColor="text1"/>
          <w:szCs w:val="24"/>
          <w:lang w:eastAsia="ja-JP"/>
        </w:rPr>
        <w:t xml:space="preserve"> and </w:t>
      </w:r>
      <w:r w:rsidR="00EA0CA0" w:rsidRPr="00CA3CB1">
        <w:rPr>
          <w:rFonts w:ascii="Times New Roman" w:eastAsia="MS Mincho" w:hAnsi="Times New Roman"/>
          <w:color w:val="000000" w:themeColor="text1"/>
          <w:szCs w:val="24"/>
          <w:lang w:eastAsia="ja-JP"/>
        </w:rPr>
        <w:t xml:space="preserve">(c) </w:t>
      </w:r>
      <w:r w:rsidRPr="00CA3CB1">
        <w:rPr>
          <w:rFonts w:ascii="Times New Roman" w:eastAsia="MS Mincho" w:hAnsi="Times New Roman" w:hint="eastAsia"/>
          <w:color w:val="000000" w:themeColor="text1"/>
          <w:szCs w:val="24"/>
          <w:lang w:eastAsia="ja-JP"/>
        </w:rPr>
        <w:t>Pt/CrPS</w:t>
      </w:r>
      <w:r w:rsidRPr="00CA3CB1">
        <w:rPr>
          <w:rFonts w:ascii="Times New Roman" w:eastAsia="MS Mincho" w:hAnsi="Times New Roman" w:hint="eastAsia"/>
          <w:color w:val="000000" w:themeColor="text1"/>
          <w:szCs w:val="24"/>
          <w:vertAlign w:val="subscript"/>
          <w:lang w:eastAsia="ja-JP"/>
        </w:rPr>
        <w:t>4</w:t>
      </w:r>
      <w:r w:rsidRPr="00CA3CB1">
        <w:rPr>
          <w:rFonts w:ascii="Times New Roman" w:eastAsia="MS Mincho" w:hAnsi="Times New Roman" w:hint="eastAsia"/>
          <w:color w:val="000000" w:themeColor="text1"/>
          <w:szCs w:val="24"/>
          <w:lang w:eastAsia="ja-JP"/>
        </w:rPr>
        <w:t>/Au</w:t>
      </w:r>
      <w:r w:rsidRPr="00CA3CB1">
        <w:rPr>
          <w:rFonts w:ascii="Times New Roman" w:eastAsia="MS Mincho" w:hAnsi="Times New Roman"/>
          <w:color w:val="000000" w:themeColor="text1"/>
          <w:szCs w:val="24"/>
          <w:lang w:eastAsia="ja-JP"/>
        </w:rPr>
        <w:t xml:space="preserve"> devices</w:t>
      </w:r>
      <w:r w:rsidRPr="00CA3CB1">
        <w:rPr>
          <w:rFonts w:ascii="Times New Roman" w:eastAsia="MS Mincho" w:hAnsi="Times New Roman" w:hint="eastAsia"/>
          <w:color w:val="000000" w:themeColor="text1"/>
          <w:szCs w:val="24"/>
          <w:lang w:eastAsia="ja-JP"/>
        </w:rPr>
        <w:t>.</w:t>
      </w:r>
    </w:p>
    <w:p w:rsidR="00DD2D01" w:rsidRPr="00CA3CB1" w:rsidRDefault="0095387D" w:rsidP="0095387D">
      <w:pPr>
        <w:spacing w:after="0" w:line="480" w:lineRule="auto"/>
        <w:rPr>
          <w:rFonts w:ascii="Times New Roman" w:eastAsia="맑은 고딕" w:hAnsi="Times New Roman"/>
          <w:color w:val="000000" w:themeColor="text1"/>
          <w:szCs w:val="24"/>
          <w:lang w:eastAsia="ko-KR"/>
        </w:rPr>
      </w:pPr>
      <w:r w:rsidRPr="00CA3CB1">
        <w:rPr>
          <w:rFonts w:ascii="Times New Roman" w:eastAsia="맑은 고딕" w:hAnsi="Times New Roman" w:hint="eastAsia"/>
          <w:noProof/>
          <w:color w:val="000000" w:themeColor="text1"/>
          <w:szCs w:val="24"/>
          <w:lang w:eastAsia="ko-KR"/>
        </w:rPr>
        <w:lastRenderedPageBreak/>
        <w:drawing>
          <wp:inline distT="0" distB="0" distL="0" distR="0" wp14:anchorId="2CEF139D" wp14:editId="6AD0366A">
            <wp:extent cx="5760720" cy="3729990"/>
            <wp:effectExtent l="0" t="0" r="0" b="381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1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729990"/>
                    </a:xfrm>
                    <a:prstGeom prst="rect">
                      <a:avLst/>
                    </a:prstGeom>
                  </pic:spPr>
                </pic:pic>
              </a:graphicData>
            </a:graphic>
          </wp:inline>
        </w:drawing>
      </w:r>
    </w:p>
    <w:p w:rsidR="0095387D" w:rsidRPr="00CA3CB1" w:rsidRDefault="0095387D" w:rsidP="0095387D">
      <w:pPr>
        <w:spacing w:after="0" w:line="480" w:lineRule="auto"/>
        <w:rPr>
          <w:rFonts w:ascii="Times New Roman" w:eastAsia="맑은 고딕" w:hAnsi="Times New Roman"/>
          <w:color w:val="000000" w:themeColor="text1"/>
          <w:szCs w:val="24"/>
          <w:lang w:eastAsia="ko-KR"/>
        </w:rPr>
      </w:pPr>
      <w:r w:rsidRPr="00CA3CB1">
        <w:rPr>
          <w:rFonts w:ascii="Times New Roman" w:eastAsia="MS Mincho" w:hAnsi="Times New Roman" w:hint="eastAsia"/>
          <w:b/>
          <w:color w:val="000000" w:themeColor="text1"/>
          <w:szCs w:val="24"/>
          <w:lang w:eastAsia="ja-JP"/>
        </w:rPr>
        <w:t>Figure S5</w:t>
      </w:r>
      <w:r w:rsidRPr="00CA3CB1">
        <w:rPr>
          <w:rFonts w:ascii="Times New Roman" w:eastAsia="MS Mincho" w:hAnsi="Times New Roman"/>
          <w:b/>
          <w:color w:val="000000" w:themeColor="text1"/>
          <w:szCs w:val="24"/>
          <w:lang w:eastAsia="ja-JP"/>
        </w:rPr>
        <w:t>.</w:t>
      </w:r>
      <w:r w:rsidRPr="00CA3CB1">
        <w:rPr>
          <w:rFonts w:ascii="Times New Roman" w:eastAsia="MS Mincho" w:hAnsi="Times New Roman" w:hint="eastAsia"/>
          <w:b/>
          <w:color w:val="000000" w:themeColor="text1"/>
          <w:szCs w:val="24"/>
          <w:lang w:eastAsia="ja-JP"/>
        </w:rPr>
        <w:t xml:space="preserve"> </w:t>
      </w:r>
      <w:r w:rsidRPr="00CA3CB1">
        <w:rPr>
          <w:rFonts w:ascii="Times New Roman" w:eastAsia="MS Mincho" w:hAnsi="Times New Roman" w:hint="eastAsia"/>
          <w:color w:val="000000" w:themeColor="text1"/>
          <w:szCs w:val="24"/>
          <w:lang w:eastAsia="ja-JP"/>
        </w:rPr>
        <w:t>SEM image</w:t>
      </w:r>
      <w:r w:rsidRPr="00CA3CB1">
        <w:rPr>
          <w:rFonts w:ascii="Times New Roman" w:eastAsia="MS Mincho" w:hAnsi="Times New Roman"/>
          <w:color w:val="000000" w:themeColor="text1"/>
          <w:szCs w:val="24"/>
          <w:lang w:eastAsia="ja-JP"/>
        </w:rPr>
        <w:t>s of a planar</w:t>
      </w:r>
      <w:r w:rsidRPr="00CA3CB1">
        <w:rPr>
          <w:rFonts w:ascii="Times New Roman" w:eastAsia="MS Mincho" w:hAnsi="Times New Roman" w:hint="eastAsia"/>
          <w:color w:val="000000" w:themeColor="text1"/>
          <w:szCs w:val="24"/>
          <w:lang w:eastAsia="ja-JP"/>
        </w:rPr>
        <w:t xml:space="preserve"> Ag/CrPS</w:t>
      </w:r>
      <w:r w:rsidRPr="00CA3CB1">
        <w:rPr>
          <w:rFonts w:ascii="Times New Roman" w:eastAsia="MS Mincho" w:hAnsi="Times New Roman" w:hint="eastAsia"/>
          <w:color w:val="000000" w:themeColor="text1"/>
          <w:szCs w:val="24"/>
          <w:vertAlign w:val="subscript"/>
          <w:lang w:eastAsia="ja-JP"/>
        </w:rPr>
        <w:t>4</w:t>
      </w:r>
      <w:r w:rsidRPr="00CA3CB1">
        <w:rPr>
          <w:rFonts w:ascii="Times New Roman" w:eastAsia="MS Mincho" w:hAnsi="Times New Roman" w:hint="eastAsia"/>
          <w:color w:val="000000" w:themeColor="text1"/>
          <w:szCs w:val="24"/>
          <w:lang w:eastAsia="ja-JP"/>
        </w:rPr>
        <w:t>/A</w:t>
      </w:r>
      <w:r w:rsidRPr="00CA3CB1">
        <w:rPr>
          <w:rFonts w:ascii="Times New Roman" w:eastAsia="MS Mincho" w:hAnsi="Times New Roman"/>
          <w:color w:val="000000" w:themeColor="text1"/>
          <w:szCs w:val="24"/>
          <w:lang w:eastAsia="ja-JP"/>
        </w:rPr>
        <w:t>u</w:t>
      </w:r>
      <w:r w:rsidRPr="00CA3CB1">
        <w:rPr>
          <w:rFonts w:ascii="Times New Roman" w:eastAsia="MS Mincho" w:hAnsi="Times New Roman" w:hint="eastAsia"/>
          <w:color w:val="000000" w:themeColor="text1"/>
          <w:szCs w:val="24"/>
          <w:lang w:eastAsia="ja-JP"/>
        </w:rPr>
        <w:t xml:space="preserve"> </w:t>
      </w:r>
      <w:r w:rsidRPr="00CA3CB1">
        <w:rPr>
          <w:rFonts w:ascii="Times New Roman" w:eastAsia="MS Mincho" w:hAnsi="Times New Roman"/>
          <w:color w:val="000000" w:themeColor="text1"/>
          <w:szCs w:val="24"/>
          <w:lang w:eastAsia="ja-JP"/>
        </w:rPr>
        <w:t xml:space="preserve">device at </w:t>
      </w:r>
      <w:r w:rsidR="003D3776" w:rsidRPr="00CA3CB1">
        <w:rPr>
          <w:rFonts w:ascii="Times New Roman" w:eastAsia="MS Mincho" w:hAnsi="Times New Roman"/>
          <w:color w:val="000000" w:themeColor="text1"/>
          <w:szCs w:val="24"/>
          <w:lang w:eastAsia="ja-JP"/>
        </w:rPr>
        <w:t xml:space="preserve">(a) </w:t>
      </w:r>
      <w:r w:rsidRPr="00CA3CB1">
        <w:rPr>
          <w:rFonts w:ascii="Times New Roman" w:eastAsia="MS Mincho" w:hAnsi="Times New Roman"/>
          <w:color w:val="000000" w:themeColor="text1"/>
          <w:szCs w:val="24"/>
          <w:lang w:eastAsia="ja-JP"/>
        </w:rPr>
        <w:t xml:space="preserve">the pristine state and </w:t>
      </w:r>
      <w:r w:rsidR="003D3776" w:rsidRPr="00CA3CB1">
        <w:rPr>
          <w:rFonts w:ascii="Times New Roman" w:eastAsia="MS Mincho" w:hAnsi="Times New Roman"/>
          <w:color w:val="000000" w:themeColor="text1"/>
          <w:szCs w:val="24"/>
          <w:lang w:eastAsia="ja-JP"/>
        </w:rPr>
        <w:t xml:space="preserve">(b) the LRS </w:t>
      </w:r>
      <w:r w:rsidRPr="00CA3CB1">
        <w:rPr>
          <w:rFonts w:ascii="Times New Roman" w:eastAsia="MS Mincho" w:hAnsi="Times New Roman"/>
          <w:color w:val="000000" w:themeColor="text1"/>
          <w:szCs w:val="24"/>
          <w:lang w:eastAsia="ja-JP"/>
        </w:rPr>
        <w:t>obtained before and after the application of a positive forming voltage, respectively</w:t>
      </w:r>
      <w:r w:rsidRPr="00CA3CB1">
        <w:rPr>
          <w:rFonts w:ascii="Times New Roman" w:eastAsia="MS Mincho" w:hAnsi="Times New Roman" w:hint="eastAsia"/>
          <w:color w:val="000000" w:themeColor="text1"/>
          <w:szCs w:val="24"/>
          <w:lang w:eastAsia="ja-JP"/>
        </w:rPr>
        <w:t>.</w:t>
      </w:r>
      <w:r w:rsidRPr="00CA3CB1">
        <w:rPr>
          <w:rFonts w:ascii="Times New Roman" w:eastAsia="MS Mincho" w:hAnsi="Times New Roman"/>
          <w:color w:val="000000" w:themeColor="text1"/>
          <w:szCs w:val="24"/>
          <w:lang w:eastAsia="ja-JP"/>
        </w:rPr>
        <w:t xml:space="preserve"> (c) The change in </w:t>
      </w:r>
      <w:r w:rsidR="003C6878" w:rsidRPr="00CA3CB1">
        <w:rPr>
          <w:rFonts w:ascii="Times New Roman" w:eastAsia="MS Mincho" w:hAnsi="Times New Roman"/>
          <w:color w:val="000000" w:themeColor="text1"/>
          <w:szCs w:val="24"/>
          <w:lang w:eastAsia="ja-JP"/>
        </w:rPr>
        <w:t xml:space="preserve">the </w:t>
      </w:r>
      <w:r w:rsidRPr="00CA3CB1">
        <w:rPr>
          <w:rFonts w:ascii="Times New Roman" w:eastAsia="MS Mincho" w:hAnsi="Times New Roman"/>
          <w:color w:val="000000" w:themeColor="text1"/>
          <w:szCs w:val="24"/>
          <w:lang w:eastAsia="ja-JP"/>
        </w:rPr>
        <w:t xml:space="preserve">SEM images </w:t>
      </w:r>
      <w:r w:rsidRPr="00CA3CB1">
        <w:rPr>
          <w:rFonts w:ascii="Times New Roman" w:eastAsia="MS Mincho" w:hAnsi="Times New Roman" w:hint="eastAsia"/>
          <w:color w:val="000000" w:themeColor="text1"/>
          <w:szCs w:val="24"/>
          <w:lang w:eastAsia="ja-JP"/>
        </w:rPr>
        <w:t xml:space="preserve">with RS </w:t>
      </w:r>
      <w:r w:rsidR="003C6878" w:rsidRPr="00CA3CB1">
        <w:rPr>
          <w:rFonts w:ascii="Times New Roman" w:eastAsia="MS Mincho" w:hAnsi="Times New Roman"/>
          <w:color w:val="000000" w:themeColor="text1"/>
          <w:szCs w:val="24"/>
          <w:lang w:eastAsia="ja-JP"/>
        </w:rPr>
        <w:t xml:space="preserve">characteristics </w:t>
      </w:r>
      <w:r w:rsidRPr="00CA3CB1">
        <w:rPr>
          <w:rFonts w:ascii="Times New Roman" w:eastAsia="MS Mincho" w:hAnsi="Times New Roman"/>
          <w:color w:val="000000" w:themeColor="text1"/>
          <w:szCs w:val="24"/>
          <w:lang w:eastAsia="ja-JP"/>
        </w:rPr>
        <w:t xml:space="preserve">of the planar </w:t>
      </w:r>
      <w:r w:rsidRPr="00CA3CB1">
        <w:rPr>
          <w:rFonts w:ascii="Times New Roman" w:eastAsia="MS Mincho" w:hAnsi="Times New Roman" w:hint="eastAsia"/>
          <w:color w:val="000000" w:themeColor="text1"/>
          <w:szCs w:val="24"/>
          <w:lang w:eastAsia="ja-JP"/>
        </w:rPr>
        <w:t>Ag/CrPS</w:t>
      </w:r>
      <w:r w:rsidRPr="00CA3CB1">
        <w:rPr>
          <w:rFonts w:ascii="Times New Roman" w:eastAsia="MS Mincho" w:hAnsi="Times New Roman" w:hint="eastAsia"/>
          <w:color w:val="000000" w:themeColor="text1"/>
          <w:szCs w:val="24"/>
          <w:vertAlign w:val="subscript"/>
          <w:lang w:eastAsia="ja-JP"/>
        </w:rPr>
        <w:t>4</w:t>
      </w:r>
      <w:r w:rsidRPr="00CA3CB1">
        <w:rPr>
          <w:rFonts w:ascii="Times New Roman" w:eastAsia="MS Mincho" w:hAnsi="Times New Roman" w:hint="eastAsia"/>
          <w:color w:val="000000" w:themeColor="text1"/>
          <w:szCs w:val="24"/>
          <w:lang w:eastAsia="ja-JP"/>
        </w:rPr>
        <w:t>/A</w:t>
      </w:r>
      <w:r w:rsidRPr="00CA3CB1">
        <w:rPr>
          <w:rFonts w:ascii="Times New Roman" w:eastAsia="MS Mincho" w:hAnsi="Times New Roman"/>
          <w:color w:val="000000" w:themeColor="text1"/>
          <w:szCs w:val="24"/>
          <w:lang w:eastAsia="ja-JP"/>
        </w:rPr>
        <w:t>u</w:t>
      </w:r>
      <w:r w:rsidRPr="00CA3CB1">
        <w:rPr>
          <w:rFonts w:ascii="Times New Roman" w:eastAsia="MS Mincho" w:hAnsi="Times New Roman" w:hint="eastAsia"/>
          <w:color w:val="000000" w:themeColor="text1"/>
          <w:szCs w:val="24"/>
          <w:lang w:eastAsia="ja-JP"/>
        </w:rPr>
        <w:t xml:space="preserve"> </w:t>
      </w:r>
      <w:r w:rsidRPr="00CA3CB1">
        <w:rPr>
          <w:rFonts w:ascii="Times New Roman" w:eastAsia="MS Mincho" w:hAnsi="Times New Roman"/>
          <w:color w:val="000000" w:themeColor="text1"/>
          <w:szCs w:val="24"/>
          <w:lang w:eastAsia="ja-JP"/>
        </w:rPr>
        <w:t xml:space="preserve">device which are achieved during successive set and reset </w:t>
      </w:r>
      <w:proofErr w:type="spellStart"/>
      <w:r w:rsidRPr="00CA3CB1">
        <w:rPr>
          <w:rFonts w:ascii="Times New Roman" w:eastAsia="MS Mincho" w:hAnsi="Times New Roman"/>
          <w:color w:val="000000" w:themeColor="text1"/>
          <w:szCs w:val="24"/>
          <w:lang w:eastAsia="ja-JP"/>
        </w:rPr>
        <w:t>switchings</w:t>
      </w:r>
      <w:proofErr w:type="spellEnd"/>
      <w:r w:rsidRPr="00CA3CB1">
        <w:rPr>
          <w:rFonts w:ascii="Times New Roman" w:eastAsia="MS Mincho" w:hAnsi="Times New Roman"/>
          <w:color w:val="000000" w:themeColor="text1"/>
          <w:szCs w:val="24"/>
          <w:lang w:eastAsia="ja-JP"/>
        </w:rPr>
        <w:t xml:space="preserve">. The </w:t>
      </w:r>
      <w:r w:rsidRPr="00CA3CB1">
        <w:rPr>
          <w:rFonts w:ascii="Times New Roman" w:eastAsia="MS Mincho" w:hAnsi="Times New Roman" w:hint="eastAsia"/>
          <w:color w:val="000000" w:themeColor="text1"/>
          <w:szCs w:val="24"/>
          <w:lang w:eastAsia="ja-JP"/>
        </w:rPr>
        <w:t>blue</w:t>
      </w:r>
      <w:r w:rsidRPr="00CA3CB1">
        <w:rPr>
          <w:rFonts w:ascii="Times New Roman" w:eastAsia="MS Mincho" w:hAnsi="Times New Roman"/>
          <w:color w:val="000000" w:themeColor="text1"/>
          <w:szCs w:val="24"/>
          <w:lang w:eastAsia="ja-JP"/>
        </w:rPr>
        <w:t xml:space="preserve"> arrows denote the narrow areas of a conductive bridge induced by successive reset </w:t>
      </w:r>
      <w:proofErr w:type="spellStart"/>
      <w:r w:rsidRPr="00CA3CB1">
        <w:rPr>
          <w:rFonts w:ascii="Times New Roman" w:eastAsia="MS Mincho" w:hAnsi="Times New Roman"/>
          <w:color w:val="000000" w:themeColor="text1"/>
          <w:szCs w:val="24"/>
          <w:lang w:eastAsia="ja-JP"/>
        </w:rPr>
        <w:t>switchings</w:t>
      </w:r>
      <w:proofErr w:type="spellEnd"/>
      <w:r w:rsidRPr="00CA3CB1">
        <w:rPr>
          <w:rFonts w:ascii="Times New Roman" w:eastAsia="MS Mincho" w:hAnsi="Times New Roman" w:hint="eastAsia"/>
          <w:color w:val="000000" w:themeColor="text1"/>
          <w:szCs w:val="24"/>
          <w:lang w:eastAsia="ja-JP"/>
        </w:rPr>
        <w:t xml:space="preserve"> which may</w:t>
      </w:r>
      <w:r w:rsidRPr="00CA3CB1">
        <w:rPr>
          <w:rFonts w:ascii="Times New Roman" w:eastAsia="MS Mincho" w:hAnsi="Times New Roman"/>
          <w:color w:val="000000" w:themeColor="text1"/>
          <w:szCs w:val="24"/>
          <w:lang w:eastAsia="ja-JP"/>
        </w:rPr>
        <w:t xml:space="preserve"> lead to its</w:t>
      </w:r>
      <w:r w:rsidRPr="00CA3CB1">
        <w:rPr>
          <w:rFonts w:ascii="Times New Roman" w:eastAsia="MS Mincho" w:hAnsi="Times New Roman" w:hint="eastAsia"/>
          <w:color w:val="000000" w:themeColor="text1"/>
          <w:szCs w:val="24"/>
          <w:lang w:eastAsia="ja-JP"/>
        </w:rPr>
        <w:t xml:space="preserve"> electrical</w:t>
      </w:r>
      <w:r w:rsidRPr="00CA3CB1">
        <w:rPr>
          <w:rFonts w:ascii="Times New Roman" w:eastAsia="MS Mincho" w:hAnsi="Times New Roman"/>
          <w:color w:val="000000" w:themeColor="text1"/>
          <w:szCs w:val="24"/>
          <w:lang w:eastAsia="ja-JP"/>
        </w:rPr>
        <w:t xml:space="preserve"> disconnection</w:t>
      </w:r>
      <w:r w:rsidRPr="00CA3CB1">
        <w:rPr>
          <w:rFonts w:ascii="Times New Roman" w:eastAsia="MS Mincho" w:hAnsi="Times New Roman" w:hint="eastAsia"/>
          <w:color w:val="000000" w:themeColor="text1"/>
          <w:szCs w:val="24"/>
          <w:lang w:eastAsia="ja-JP"/>
        </w:rPr>
        <w:t>.</w:t>
      </w:r>
    </w:p>
    <w:p w:rsidR="0095387D" w:rsidRPr="00CA3CB1" w:rsidRDefault="0095387D" w:rsidP="00260400">
      <w:pPr>
        <w:pStyle w:val="MainText"/>
        <w:rPr>
          <w:rFonts w:eastAsiaTheme="minorEastAsia"/>
          <w:color w:val="000000" w:themeColor="text1"/>
          <w:lang w:eastAsia="ko-KR"/>
        </w:rPr>
      </w:pPr>
      <w:r w:rsidRPr="00CA3CB1">
        <w:rPr>
          <w:rFonts w:eastAsiaTheme="minorEastAsia"/>
          <w:color w:val="000000" w:themeColor="text1"/>
          <w:lang w:eastAsia="ko-KR"/>
        </w:rPr>
        <w:br w:type="page"/>
      </w:r>
    </w:p>
    <w:p w:rsidR="00DD2D01" w:rsidRPr="00CA3CB1" w:rsidRDefault="009D66BC" w:rsidP="00DD2D01">
      <w:pPr>
        <w:pStyle w:val="MainText"/>
        <w:jc w:val="center"/>
        <w:rPr>
          <w:rFonts w:eastAsiaTheme="minorEastAsia"/>
          <w:color w:val="000000" w:themeColor="text1"/>
          <w:lang w:eastAsia="ko-KR"/>
        </w:rPr>
      </w:pPr>
      <w:r w:rsidRPr="00CA3CB1">
        <w:rPr>
          <w:rFonts w:eastAsiaTheme="minorEastAsia"/>
          <w:noProof/>
          <w:color w:val="000000" w:themeColor="text1"/>
          <w:lang w:eastAsia="ko-KR"/>
        </w:rPr>
        <w:lastRenderedPageBreak/>
        <w:drawing>
          <wp:inline distT="0" distB="0" distL="0" distR="0" wp14:anchorId="50C46C2E" wp14:editId="1A76FB4D">
            <wp:extent cx="3173840" cy="2836069"/>
            <wp:effectExtent l="0" t="0" r="0" b="254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2734" cy="2835081"/>
                    </a:xfrm>
                    <a:prstGeom prst="rect">
                      <a:avLst/>
                    </a:prstGeom>
                    <a:noFill/>
                  </pic:spPr>
                </pic:pic>
              </a:graphicData>
            </a:graphic>
          </wp:inline>
        </w:drawing>
      </w:r>
    </w:p>
    <w:p w:rsidR="00B71243" w:rsidRPr="00CA3CB1" w:rsidRDefault="00B71243" w:rsidP="00B71243">
      <w:pPr>
        <w:pStyle w:val="MainText"/>
        <w:jc w:val="both"/>
        <w:rPr>
          <w:rFonts w:eastAsiaTheme="minorEastAsia"/>
          <w:color w:val="000000" w:themeColor="text1"/>
          <w:lang w:eastAsia="ko-KR"/>
        </w:rPr>
      </w:pPr>
      <w:r w:rsidRPr="00CA3CB1">
        <w:rPr>
          <w:rFonts w:hint="eastAsia"/>
          <w:b/>
          <w:color w:val="000000" w:themeColor="text1"/>
        </w:rPr>
        <w:t>Figure S</w:t>
      </w:r>
      <w:r w:rsidRPr="00CA3CB1">
        <w:rPr>
          <w:rFonts w:eastAsiaTheme="minorEastAsia" w:hint="eastAsia"/>
          <w:b/>
          <w:color w:val="000000" w:themeColor="text1"/>
        </w:rPr>
        <w:t>6</w:t>
      </w:r>
      <w:r w:rsidRPr="00CA3CB1">
        <w:rPr>
          <w:b/>
          <w:color w:val="000000" w:themeColor="text1"/>
        </w:rPr>
        <w:t>.</w:t>
      </w:r>
      <w:r w:rsidRPr="00CA3CB1">
        <w:rPr>
          <w:rFonts w:hint="eastAsia"/>
          <w:b/>
          <w:color w:val="000000" w:themeColor="text1"/>
        </w:rPr>
        <w:t xml:space="preserve"> </w:t>
      </w:r>
      <w:r w:rsidRPr="00CA3CB1">
        <w:rPr>
          <w:rFonts w:eastAsiaTheme="minorEastAsia" w:hint="eastAsia"/>
          <w:i/>
          <w:color w:val="000000" w:themeColor="text1"/>
        </w:rPr>
        <w:t>In situ</w:t>
      </w:r>
      <w:r w:rsidRPr="00CA3CB1">
        <w:rPr>
          <w:rFonts w:eastAsiaTheme="minorEastAsia" w:hint="eastAsia"/>
          <w:color w:val="000000" w:themeColor="text1"/>
        </w:rPr>
        <w:t xml:space="preserve"> </w:t>
      </w:r>
      <w:r w:rsidR="001D19D3" w:rsidRPr="00CA3CB1">
        <w:rPr>
          <w:rFonts w:eastAsiaTheme="minorEastAsia" w:hint="eastAsia"/>
          <w:i/>
          <w:color w:val="000000" w:themeColor="text1"/>
          <w:lang w:eastAsia="ko-KR"/>
        </w:rPr>
        <w:t>I</w:t>
      </w:r>
      <w:r w:rsidR="001D19D3" w:rsidRPr="00CA3CB1">
        <w:rPr>
          <w:rFonts w:eastAsiaTheme="minorEastAsia" w:hint="eastAsia"/>
          <w:color w:val="000000" w:themeColor="text1"/>
          <w:lang w:eastAsia="ko-KR"/>
        </w:rPr>
        <w:t>-</w:t>
      </w:r>
      <w:r w:rsidR="001D19D3" w:rsidRPr="00CA3CB1">
        <w:rPr>
          <w:rFonts w:eastAsiaTheme="minorEastAsia" w:hint="eastAsia"/>
          <w:i/>
          <w:color w:val="000000" w:themeColor="text1"/>
          <w:lang w:eastAsia="ko-KR"/>
        </w:rPr>
        <w:t>V</w:t>
      </w:r>
      <w:r w:rsidR="001D19D3" w:rsidRPr="00CA3CB1">
        <w:rPr>
          <w:rFonts w:eastAsiaTheme="minorEastAsia" w:hint="eastAsia"/>
          <w:color w:val="000000" w:themeColor="text1"/>
          <w:lang w:eastAsia="ko-KR"/>
        </w:rPr>
        <w:t>/</w:t>
      </w:r>
      <w:r w:rsidRPr="00CA3CB1">
        <w:rPr>
          <w:rFonts w:eastAsiaTheme="minorEastAsia" w:hint="eastAsia"/>
          <w:color w:val="000000" w:themeColor="text1"/>
        </w:rPr>
        <w:t>TEM</w:t>
      </w:r>
      <w:r w:rsidRPr="00CA3CB1">
        <w:rPr>
          <w:rFonts w:hint="eastAsia"/>
          <w:color w:val="000000" w:themeColor="text1"/>
        </w:rPr>
        <w:t xml:space="preserve"> image</w:t>
      </w:r>
      <w:r w:rsidRPr="00CA3CB1">
        <w:rPr>
          <w:color w:val="000000" w:themeColor="text1"/>
        </w:rPr>
        <w:t xml:space="preserve">s </w:t>
      </w:r>
      <w:r w:rsidR="00C64BC7" w:rsidRPr="00CA3CB1">
        <w:rPr>
          <w:rFonts w:eastAsiaTheme="minorEastAsia" w:hint="eastAsia"/>
          <w:color w:val="000000" w:themeColor="text1"/>
        </w:rPr>
        <w:t>of</w:t>
      </w:r>
      <w:r w:rsidRPr="00CA3CB1">
        <w:rPr>
          <w:color w:val="000000" w:themeColor="text1"/>
        </w:rPr>
        <w:t xml:space="preserve"> </w:t>
      </w:r>
      <w:r w:rsidR="00C64BC7" w:rsidRPr="00CA3CB1">
        <w:rPr>
          <w:color w:val="000000" w:themeColor="text1"/>
        </w:rPr>
        <w:t xml:space="preserve">a </w:t>
      </w:r>
      <w:r w:rsidRPr="00CA3CB1">
        <w:rPr>
          <w:rFonts w:eastAsiaTheme="minorEastAsia" w:hint="eastAsia"/>
          <w:color w:val="000000" w:themeColor="text1"/>
        </w:rPr>
        <w:t>vertical</w:t>
      </w:r>
      <w:r w:rsidRPr="00CA3CB1">
        <w:rPr>
          <w:rFonts w:hint="eastAsia"/>
          <w:color w:val="000000" w:themeColor="text1"/>
        </w:rPr>
        <w:t xml:space="preserve"> Ag/CrPS</w:t>
      </w:r>
      <w:r w:rsidRPr="00CA3CB1">
        <w:rPr>
          <w:rFonts w:hint="eastAsia"/>
          <w:color w:val="000000" w:themeColor="text1"/>
          <w:vertAlign w:val="subscript"/>
        </w:rPr>
        <w:t>4</w:t>
      </w:r>
      <w:r w:rsidRPr="00CA3CB1">
        <w:rPr>
          <w:rFonts w:hint="eastAsia"/>
          <w:color w:val="000000" w:themeColor="text1"/>
        </w:rPr>
        <w:t>/A</w:t>
      </w:r>
      <w:r w:rsidRPr="00CA3CB1">
        <w:rPr>
          <w:color w:val="000000" w:themeColor="text1"/>
        </w:rPr>
        <w:t>u</w:t>
      </w:r>
      <w:r w:rsidRPr="00CA3CB1">
        <w:rPr>
          <w:rFonts w:hint="eastAsia"/>
          <w:color w:val="000000" w:themeColor="text1"/>
        </w:rPr>
        <w:t xml:space="preserve"> </w:t>
      </w:r>
      <w:r w:rsidRPr="00CA3CB1">
        <w:rPr>
          <w:color w:val="000000" w:themeColor="text1"/>
        </w:rPr>
        <w:t>device</w:t>
      </w:r>
      <w:r w:rsidR="00C64BC7" w:rsidRPr="00CA3CB1">
        <w:rPr>
          <w:color w:val="000000" w:themeColor="text1"/>
        </w:rPr>
        <w:t xml:space="preserve"> which are obtained (a) at pristine state and under applied voltage</w:t>
      </w:r>
      <w:r w:rsidR="003C6878" w:rsidRPr="00CA3CB1">
        <w:rPr>
          <w:color w:val="000000" w:themeColor="text1"/>
        </w:rPr>
        <w:t>s</w:t>
      </w:r>
      <w:r w:rsidRPr="00CA3CB1">
        <w:rPr>
          <w:rFonts w:eastAsiaTheme="minorEastAsia" w:hint="eastAsia"/>
          <w:color w:val="000000" w:themeColor="text1"/>
        </w:rPr>
        <w:t xml:space="preserve"> of</w:t>
      </w:r>
      <w:r w:rsidR="00C64BC7" w:rsidRPr="00CA3CB1">
        <w:rPr>
          <w:rFonts w:eastAsiaTheme="minorEastAsia"/>
          <w:color w:val="000000" w:themeColor="text1"/>
        </w:rPr>
        <w:t xml:space="preserve"> (b) 1 V, (c) 5 V, and (d) 8 V, </w:t>
      </w:r>
      <w:r w:rsidRPr="00CA3CB1">
        <w:rPr>
          <w:rFonts w:eastAsiaTheme="minorEastAsia"/>
          <w:color w:val="000000" w:themeColor="text1"/>
        </w:rPr>
        <w:t>respectively</w:t>
      </w:r>
      <w:r w:rsidRPr="00CA3CB1">
        <w:rPr>
          <w:rFonts w:eastAsiaTheme="minorEastAsia" w:hint="eastAsia"/>
          <w:color w:val="000000" w:themeColor="text1"/>
        </w:rPr>
        <w:t>.</w:t>
      </w:r>
    </w:p>
    <w:p w:rsidR="00B71243" w:rsidRPr="00CA3CB1" w:rsidRDefault="00B71243" w:rsidP="0095387D">
      <w:pPr>
        <w:pStyle w:val="MainText"/>
        <w:spacing w:line="240" w:lineRule="auto"/>
        <w:jc w:val="both"/>
        <w:rPr>
          <w:rFonts w:eastAsiaTheme="minorEastAsia"/>
          <w:b/>
          <w:color w:val="000000" w:themeColor="text1"/>
          <w:lang w:eastAsia="ko-KR"/>
        </w:rPr>
      </w:pPr>
    </w:p>
    <w:p w:rsidR="00913D06" w:rsidRPr="00CA3CB1" w:rsidRDefault="001838D1" w:rsidP="001D19D3">
      <w:pPr>
        <w:pStyle w:val="MainText"/>
        <w:spacing w:line="240" w:lineRule="auto"/>
        <w:jc w:val="center"/>
        <w:rPr>
          <w:rFonts w:eastAsiaTheme="minorEastAsia"/>
          <w:b/>
          <w:color w:val="000000" w:themeColor="text1"/>
          <w:lang w:eastAsia="ko-KR"/>
        </w:rPr>
      </w:pPr>
      <w:r w:rsidRPr="00CA3CB1">
        <w:rPr>
          <w:rFonts w:eastAsiaTheme="minorEastAsia" w:hint="eastAsia"/>
          <w:b/>
          <w:noProof/>
          <w:color w:val="000000" w:themeColor="text1"/>
          <w:lang w:eastAsia="ko-KR"/>
        </w:rPr>
        <w:drawing>
          <wp:inline distT="0" distB="0" distL="0" distR="0">
            <wp:extent cx="5943600" cy="2207895"/>
            <wp:effectExtent l="0" t="0" r="0" b="190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12.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2207895"/>
                    </a:xfrm>
                    <a:prstGeom prst="rect">
                      <a:avLst/>
                    </a:prstGeom>
                  </pic:spPr>
                </pic:pic>
              </a:graphicData>
            </a:graphic>
          </wp:inline>
        </w:drawing>
      </w:r>
      <w:r w:rsidR="00913D06" w:rsidRPr="00CA3CB1">
        <w:rPr>
          <w:rFonts w:eastAsiaTheme="minorEastAsia" w:hint="eastAsia"/>
          <w:b/>
          <w:color w:val="000000" w:themeColor="text1"/>
          <w:lang w:eastAsia="ko-KR"/>
        </w:rPr>
        <w:t xml:space="preserve"> </w:t>
      </w:r>
    </w:p>
    <w:p w:rsidR="001D19D3" w:rsidRPr="00CA3CB1" w:rsidRDefault="001D19D3" w:rsidP="001D19D3">
      <w:pPr>
        <w:pStyle w:val="MainText"/>
        <w:spacing w:line="240" w:lineRule="auto"/>
        <w:jc w:val="center"/>
        <w:rPr>
          <w:rFonts w:eastAsiaTheme="minorEastAsia"/>
          <w:b/>
          <w:color w:val="000000" w:themeColor="text1"/>
          <w:lang w:eastAsia="ko-KR"/>
        </w:rPr>
      </w:pPr>
    </w:p>
    <w:p w:rsidR="000F2318" w:rsidRPr="00CA3CB1" w:rsidRDefault="00DD2D01" w:rsidP="001D19D3">
      <w:pPr>
        <w:pStyle w:val="MainText"/>
        <w:jc w:val="both"/>
        <w:rPr>
          <w:rFonts w:eastAsiaTheme="minorEastAsia"/>
          <w:color w:val="000000" w:themeColor="text1"/>
          <w:lang w:eastAsia="ko-KR"/>
        </w:rPr>
      </w:pPr>
      <w:r w:rsidRPr="00CA3CB1">
        <w:rPr>
          <w:rFonts w:hint="eastAsia"/>
          <w:b/>
          <w:color w:val="000000" w:themeColor="text1"/>
        </w:rPr>
        <w:t>Figure S</w:t>
      </w:r>
      <w:r w:rsidRPr="00CA3CB1">
        <w:rPr>
          <w:rFonts w:eastAsiaTheme="minorEastAsia" w:hint="eastAsia"/>
          <w:b/>
          <w:color w:val="000000" w:themeColor="text1"/>
          <w:lang w:eastAsia="ko-KR"/>
        </w:rPr>
        <w:t>7</w:t>
      </w:r>
      <w:r w:rsidRPr="00CA3CB1">
        <w:rPr>
          <w:b/>
          <w:color w:val="000000" w:themeColor="text1"/>
        </w:rPr>
        <w:t>.</w:t>
      </w:r>
      <w:r w:rsidR="0087059E" w:rsidRPr="00CA3CB1">
        <w:rPr>
          <w:rFonts w:eastAsiaTheme="minorEastAsia" w:hint="eastAsia"/>
          <w:b/>
          <w:color w:val="000000" w:themeColor="text1"/>
          <w:lang w:eastAsia="ko-KR"/>
        </w:rPr>
        <w:t xml:space="preserve"> </w:t>
      </w:r>
      <w:proofErr w:type="gramStart"/>
      <w:r w:rsidR="00204767" w:rsidRPr="00CA3CB1">
        <w:rPr>
          <w:rFonts w:eastAsiaTheme="minorEastAsia"/>
          <w:color w:val="000000" w:themeColor="text1"/>
        </w:rPr>
        <w:t xml:space="preserve">(a) </w:t>
      </w:r>
      <w:r w:rsidR="00204767" w:rsidRPr="00CA3CB1">
        <w:rPr>
          <w:rFonts w:eastAsiaTheme="minorEastAsia"/>
          <w:i/>
          <w:color w:val="000000" w:themeColor="text1"/>
        </w:rPr>
        <w:t>I-V</w:t>
      </w:r>
      <w:r w:rsidR="00204767" w:rsidRPr="00CA3CB1">
        <w:rPr>
          <w:rFonts w:eastAsiaTheme="minorEastAsia"/>
          <w:color w:val="000000" w:themeColor="text1"/>
        </w:rPr>
        <w:t xml:space="preserve"> curve</w:t>
      </w:r>
      <w:r w:rsidR="005F4FDB" w:rsidRPr="00CA3CB1">
        <w:rPr>
          <w:rFonts w:eastAsiaTheme="minorEastAsia"/>
          <w:color w:val="000000" w:themeColor="text1"/>
        </w:rPr>
        <w:t xml:space="preserve"> and</w:t>
      </w:r>
      <w:r w:rsidR="00204767" w:rsidRPr="00CA3CB1">
        <w:rPr>
          <w:rFonts w:eastAsiaTheme="minorEastAsia" w:hint="eastAsia"/>
          <w:color w:val="000000" w:themeColor="text1"/>
          <w:lang w:eastAsia="ko-KR"/>
        </w:rPr>
        <w:t xml:space="preserve"> </w:t>
      </w:r>
      <w:r w:rsidR="00204767" w:rsidRPr="00CA3CB1">
        <w:rPr>
          <w:rFonts w:eastAsiaTheme="minorEastAsia"/>
          <w:color w:val="000000" w:themeColor="text1"/>
        </w:rPr>
        <w:t>(b) frequency</w:t>
      </w:r>
      <w:r w:rsidR="005F4FDB" w:rsidRPr="00CA3CB1">
        <w:rPr>
          <w:rFonts w:eastAsiaTheme="minorEastAsia"/>
          <w:color w:val="000000" w:themeColor="text1"/>
        </w:rPr>
        <w:t>-</w:t>
      </w:r>
      <w:r w:rsidR="00204767" w:rsidRPr="00CA3CB1">
        <w:rPr>
          <w:rFonts w:eastAsiaTheme="minorEastAsia"/>
          <w:color w:val="000000" w:themeColor="text1"/>
        </w:rPr>
        <w:t>dependent binary resistive switching</w:t>
      </w:r>
      <w:r w:rsidR="005F4FDB" w:rsidRPr="00CA3CB1">
        <w:rPr>
          <w:rFonts w:eastAsiaTheme="minorEastAsia"/>
          <w:color w:val="000000" w:themeColor="text1"/>
        </w:rPr>
        <w:t xml:space="preserve"> which are obtained </w:t>
      </w:r>
      <w:r w:rsidR="003C6878" w:rsidRPr="00CA3CB1">
        <w:rPr>
          <w:rFonts w:eastAsiaTheme="minorEastAsia"/>
          <w:color w:val="000000" w:themeColor="text1"/>
        </w:rPr>
        <w:t xml:space="preserve">via </w:t>
      </w:r>
      <w:r w:rsidR="005F4FDB" w:rsidRPr="00CA3CB1">
        <w:rPr>
          <w:rFonts w:eastAsiaTheme="minorEastAsia"/>
          <w:color w:val="000000" w:themeColor="text1"/>
        </w:rPr>
        <w:t>HSPICE simulation</w:t>
      </w:r>
      <w:r w:rsidR="003C6878" w:rsidRPr="00CA3CB1">
        <w:rPr>
          <w:rFonts w:eastAsiaTheme="minorEastAsia"/>
          <w:color w:val="000000" w:themeColor="text1"/>
        </w:rPr>
        <w:t>s</w:t>
      </w:r>
      <w:r w:rsidR="005F4FDB" w:rsidRPr="00CA3CB1">
        <w:rPr>
          <w:rFonts w:eastAsiaTheme="minorEastAsia"/>
          <w:color w:val="000000" w:themeColor="text1"/>
        </w:rPr>
        <w:t xml:space="preserve"> based on Verilog-A code</w:t>
      </w:r>
      <w:r w:rsidR="00BE3913" w:rsidRPr="00CA3CB1">
        <w:rPr>
          <w:rFonts w:eastAsiaTheme="minorEastAsia" w:hint="eastAsia"/>
          <w:color w:val="000000" w:themeColor="text1"/>
          <w:lang w:eastAsia="ko-KR"/>
        </w:rPr>
        <w:t>.</w:t>
      </w:r>
      <w:proofErr w:type="gramEnd"/>
      <w:r w:rsidR="00BE3913" w:rsidRPr="00CA3CB1">
        <w:rPr>
          <w:rFonts w:eastAsiaTheme="minorEastAsia" w:hint="eastAsia"/>
          <w:color w:val="000000" w:themeColor="text1"/>
          <w:lang w:eastAsia="ko-KR"/>
        </w:rPr>
        <w:t xml:space="preserve"> </w:t>
      </w:r>
    </w:p>
    <w:p w:rsidR="00394EDC" w:rsidRPr="00CA3CB1" w:rsidRDefault="000F2318" w:rsidP="003C6878">
      <w:pPr>
        <w:spacing w:after="0"/>
        <w:jc w:val="left"/>
        <w:rPr>
          <w:rFonts w:ascii="Times New Roman" w:hAnsi="Times New Roman"/>
          <w:color w:val="000000" w:themeColor="text1"/>
          <w:szCs w:val="24"/>
          <w:lang w:eastAsia="ko-KR"/>
        </w:rPr>
      </w:pPr>
      <w:r w:rsidRPr="00CA3CB1">
        <w:rPr>
          <w:color w:val="000000" w:themeColor="text1"/>
          <w:lang w:eastAsia="ko-KR"/>
        </w:rPr>
        <w:br w:type="page"/>
      </w:r>
    </w:p>
    <w:p w:rsidR="00913D06" w:rsidRPr="00CA3CB1" w:rsidRDefault="00BE3913" w:rsidP="001D19D3">
      <w:pPr>
        <w:pStyle w:val="MainText"/>
        <w:jc w:val="both"/>
        <w:rPr>
          <w:rFonts w:eastAsiaTheme="minorEastAsia"/>
          <w:b/>
          <w:color w:val="000000" w:themeColor="text1"/>
          <w:lang w:eastAsia="ko-KR"/>
        </w:rPr>
      </w:pPr>
      <w:r w:rsidRPr="00CA3CB1">
        <w:rPr>
          <w:rFonts w:eastAsiaTheme="minorEastAsia" w:hint="eastAsia"/>
          <w:b/>
          <w:color w:val="000000" w:themeColor="text1"/>
          <w:lang w:eastAsia="ko-KR"/>
        </w:rPr>
        <w:lastRenderedPageBreak/>
        <w:t>T</w:t>
      </w:r>
      <w:r w:rsidR="000F2318" w:rsidRPr="00CA3CB1">
        <w:rPr>
          <w:rFonts w:eastAsiaTheme="minorEastAsia" w:hint="eastAsia"/>
          <w:b/>
          <w:color w:val="000000" w:themeColor="text1"/>
          <w:lang w:eastAsia="ko-KR"/>
        </w:rPr>
        <w:t xml:space="preserve">able </w:t>
      </w:r>
      <w:r w:rsidR="006A6D06">
        <w:rPr>
          <w:rFonts w:eastAsiaTheme="minorEastAsia" w:hint="eastAsia"/>
          <w:b/>
          <w:color w:val="000000" w:themeColor="text1"/>
          <w:lang w:eastAsia="ko-KR"/>
        </w:rPr>
        <w:t>S</w:t>
      </w:r>
      <w:bookmarkStart w:id="2" w:name="_GoBack"/>
      <w:bookmarkEnd w:id="2"/>
      <w:r w:rsidR="001D19D3" w:rsidRPr="00CA3CB1">
        <w:rPr>
          <w:rFonts w:eastAsiaTheme="minorEastAsia" w:hint="eastAsia"/>
          <w:b/>
          <w:color w:val="000000" w:themeColor="text1"/>
          <w:lang w:eastAsia="ko-KR"/>
        </w:rPr>
        <w:t>1</w:t>
      </w:r>
      <w:r w:rsidR="000F2318" w:rsidRPr="00CA3CB1">
        <w:rPr>
          <w:rFonts w:eastAsiaTheme="minorEastAsia"/>
          <w:b/>
          <w:color w:val="000000" w:themeColor="text1"/>
          <w:lang w:eastAsia="ko-KR"/>
        </w:rPr>
        <w:t>.</w:t>
      </w:r>
      <w:r w:rsidR="001D19D3" w:rsidRPr="00CA3CB1">
        <w:rPr>
          <w:rFonts w:eastAsiaTheme="minorEastAsia" w:hint="eastAsia"/>
          <w:color w:val="000000" w:themeColor="text1"/>
          <w:lang w:eastAsia="ko-KR"/>
        </w:rPr>
        <w:t xml:space="preserve"> Parameters used in </w:t>
      </w:r>
      <w:r w:rsidR="00562D1A" w:rsidRPr="00CA3CB1">
        <w:rPr>
          <w:rFonts w:eastAsiaTheme="minorEastAsia"/>
          <w:color w:val="000000" w:themeColor="text1"/>
          <w:lang w:eastAsia="ko-KR"/>
        </w:rPr>
        <w:t xml:space="preserve">the </w:t>
      </w:r>
      <w:r w:rsidR="002B3426" w:rsidRPr="00CA3CB1">
        <w:rPr>
          <w:rFonts w:eastAsiaTheme="minorEastAsia"/>
          <w:color w:val="000000" w:themeColor="text1"/>
        </w:rPr>
        <w:t xml:space="preserve">HSPICE </w:t>
      </w:r>
      <w:r w:rsidR="001D19D3" w:rsidRPr="00CA3CB1">
        <w:rPr>
          <w:rFonts w:eastAsiaTheme="minorEastAsia" w:hint="eastAsia"/>
          <w:color w:val="000000" w:themeColor="text1"/>
          <w:lang w:eastAsia="ko-KR"/>
        </w:rPr>
        <w:t>simulation.</w:t>
      </w:r>
      <w:r w:rsidR="00562D1A" w:rsidRPr="00CA3CB1">
        <w:rPr>
          <w:rFonts w:eastAsiaTheme="minorEastAsia"/>
          <w:color w:val="000000" w:themeColor="text1"/>
          <w:lang w:eastAsia="ko-KR"/>
        </w:rPr>
        <w:t xml:space="preserve"> </w:t>
      </w:r>
      <w:r w:rsidR="00394EDC" w:rsidRPr="002065BF">
        <w:rPr>
          <w:rFonts w:eastAsiaTheme="minorEastAsia"/>
          <w:i/>
          <w:color w:val="000000" w:themeColor="text1"/>
          <w:lang w:eastAsia="ko-KR"/>
        </w:rPr>
        <w:t>Z</w:t>
      </w:r>
      <w:r w:rsidR="00394EDC" w:rsidRPr="00CA3CB1">
        <w:rPr>
          <w:rFonts w:eastAsiaTheme="minorEastAsia"/>
          <w:color w:val="000000" w:themeColor="text1"/>
          <w:lang w:eastAsia="ko-KR"/>
        </w:rPr>
        <w:t xml:space="preserve"> is the charge number of cation; </w:t>
      </w:r>
      <w:proofErr w:type="spellStart"/>
      <w:r w:rsidR="00394EDC" w:rsidRPr="002065BF">
        <w:rPr>
          <w:rFonts w:eastAsiaTheme="minorEastAsia"/>
          <w:i/>
          <w:color w:val="000000" w:themeColor="text1"/>
          <w:lang w:eastAsia="ko-KR"/>
        </w:rPr>
        <w:t>v</w:t>
      </w:r>
      <w:r w:rsidR="00394EDC" w:rsidRPr="002065BF">
        <w:rPr>
          <w:rFonts w:eastAsiaTheme="minorEastAsia"/>
          <w:i/>
          <w:color w:val="000000" w:themeColor="text1"/>
          <w:vertAlign w:val="subscript"/>
          <w:lang w:eastAsia="ko-KR"/>
        </w:rPr>
        <w:t>h</w:t>
      </w:r>
      <w:proofErr w:type="spellEnd"/>
      <w:r w:rsidR="00394EDC" w:rsidRPr="00CA3CB1">
        <w:rPr>
          <w:rFonts w:eastAsiaTheme="minorEastAsia"/>
          <w:color w:val="000000" w:themeColor="text1"/>
          <w:lang w:eastAsia="ko-KR"/>
        </w:rPr>
        <w:t xml:space="preserve"> and </w:t>
      </w:r>
      <w:proofErr w:type="spellStart"/>
      <w:r w:rsidR="00394EDC" w:rsidRPr="002065BF">
        <w:rPr>
          <w:rFonts w:eastAsiaTheme="minorEastAsia"/>
          <w:i/>
          <w:color w:val="000000" w:themeColor="text1"/>
          <w:lang w:eastAsia="ko-KR"/>
        </w:rPr>
        <w:t>v</w:t>
      </w:r>
      <w:r w:rsidR="00394EDC" w:rsidRPr="002065BF">
        <w:rPr>
          <w:rFonts w:eastAsiaTheme="minorEastAsia"/>
          <w:i/>
          <w:color w:val="000000" w:themeColor="text1"/>
          <w:vertAlign w:val="subscript"/>
          <w:lang w:eastAsia="ko-KR"/>
        </w:rPr>
        <w:t>r</w:t>
      </w:r>
      <w:proofErr w:type="spellEnd"/>
      <w:r w:rsidR="00394EDC" w:rsidRPr="00CA3CB1">
        <w:rPr>
          <w:rFonts w:eastAsiaTheme="minorEastAsia"/>
          <w:color w:val="000000" w:themeColor="text1"/>
          <w:lang w:eastAsia="ko-KR"/>
        </w:rPr>
        <w:t xml:space="preserve"> are the growth velocit</w:t>
      </w:r>
      <w:r w:rsidR="003C6878" w:rsidRPr="00CA3CB1">
        <w:rPr>
          <w:rFonts w:eastAsiaTheme="minorEastAsia"/>
          <w:color w:val="000000" w:themeColor="text1"/>
          <w:lang w:eastAsia="ko-KR"/>
        </w:rPr>
        <w:t>ies</w:t>
      </w:r>
      <w:r w:rsidR="00394EDC" w:rsidRPr="00CA3CB1">
        <w:rPr>
          <w:rFonts w:eastAsiaTheme="minorEastAsia"/>
          <w:color w:val="000000" w:themeColor="text1"/>
          <w:lang w:eastAsia="ko-KR"/>
        </w:rPr>
        <w:t xml:space="preserve"> of </w:t>
      </w:r>
      <w:r w:rsidR="003C6878" w:rsidRPr="00CA3CB1">
        <w:rPr>
          <w:rFonts w:eastAsiaTheme="minorEastAsia"/>
          <w:color w:val="000000" w:themeColor="text1"/>
          <w:lang w:eastAsia="ko-KR"/>
        </w:rPr>
        <w:t xml:space="preserve">the </w:t>
      </w:r>
      <w:r w:rsidR="00394EDC" w:rsidRPr="00CA3CB1">
        <w:rPr>
          <w:rFonts w:eastAsiaTheme="minorEastAsia"/>
          <w:color w:val="000000" w:themeColor="text1"/>
          <w:lang w:eastAsia="ko-KR"/>
        </w:rPr>
        <w:t xml:space="preserve">conducting filament along </w:t>
      </w:r>
      <w:r w:rsidR="003C6878" w:rsidRPr="00CA3CB1">
        <w:rPr>
          <w:rFonts w:eastAsiaTheme="minorEastAsia"/>
          <w:color w:val="000000" w:themeColor="text1"/>
          <w:lang w:eastAsia="ko-KR"/>
        </w:rPr>
        <w:t xml:space="preserve">the </w:t>
      </w:r>
      <w:r w:rsidR="00394EDC" w:rsidRPr="00CA3CB1">
        <w:rPr>
          <w:rFonts w:eastAsiaTheme="minorEastAsia"/>
          <w:color w:val="000000" w:themeColor="text1"/>
          <w:lang w:eastAsia="ko-KR"/>
        </w:rPr>
        <w:t>vertical and radial direction</w:t>
      </w:r>
      <w:r w:rsidR="003C6878" w:rsidRPr="00CA3CB1">
        <w:rPr>
          <w:rFonts w:eastAsiaTheme="minorEastAsia"/>
          <w:color w:val="000000" w:themeColor="text1"/>
          <w:lang w:eastAsia="ko-KR"/>
        </w:rPr>
        <w:t>s</w:t>
      </w:r>
      <w:r w:rsidR="00394EDC" w:rsidRPr="00CA3CB1">
        <w:rPr>
          <w:rFonts w:eastAsiaTheme="minorEastAsia"/>
          <w:color w:val="000000" w:themeColor="text1"/>
          <w:lang w:eastAsia="ko-KR"/>
        </w:rPr>
        <w:t xml:space="preserve">, respectively; </w:t>
      </w:r>
      <w:proofErr w:type="spellStart"/>
      <w:r w:rsidR="00394EDC" w:rsidRPr="002065BF">
        <w:rPr>
          <w:rFonts w:eastAsiaTheme="minorEastAsia"/>
          <w:i/>
          <w:color w:val="000000" w:themeColor="text1"/>
          <w:lang w:eastAsia="ko-KR"/>
        </w:rPr>
        <w:t>E</w:t>
      </w:r>
      <w:r w:rsidR="00394EDC" w:rsidRPr="002065BF">
        <w:rPr>
          <w:rFonts w:eastAsiaTheme="minorEastAsia"/>
          <w:i/>
          <w:color w:val="000000" w:themeColor="text1"/>
          <w:vertAlign w:val="subscript"/>
          <w:lang w:eastAsia="ko-KR"/>
        </w:rPr>
        <w:t>a</w:t>
      </w:r>
      <w:proofErr w:type="spellEnd"/>
      <w:r w:rsidR="00394EDC" w:rsidRPr="00CA3CB1">
        <w:rPr>
          <w:rFonts w:eastAsiaTheme="minorEastAsia"/>
          <w:color w:val="000000" w:themeColor="text1"/>
          <w:lang w:eastAsia="ko-KR"/>
        </w:rPr>
        <w:t xml:space="preserve"> is the activation energy; a is the effective hopping distance; </w:t>
      </w:r>
      <w:r w:rsidR="00394EDC" w:rsidRPr="002065BF">
        <w:rPr>
          <w:rFonts w:eastAsiaTheme="minorEastAsia"/>
          <w:i/>
          <w:color w:val="000000" w:themeColor="text1"/>
          <w:lang w:eastAsia="ko-KR"/>
        </w:rPr>
        <w:sym w:font="Symbol" w:char="F072"/>
      </w:r>
      <w:r w:rsidR="00394EDC" w:rsidRPr="002065BF">
        <w:rPr>
          <w:rFonts w:eastAsiaTheme="minorEastAsia"/>
          <w:i/>
          <w:color w:val="000000" w:themeColor="text1"/>
          <w:vertAlign w:val="subscript"/>
          <w:lang w:eastAsia="ko-KR"/>
        </w:rPr>
        <w:t>on</w:t>
      </w:r>
      <w:r w:rsidR="00394EDC" w:rsidRPr="00CA3CB1">
        <w:rPr>
          <w:rFonts w:eastAsiaTheme="minorEastAsia"/>
          <w:color w:val="000000" w:themeColor="text1"/>
          <w:lang w:eastAsia="ko-KR"/>
        </w:rPr>
        <w:t xml:space="preserve"> and </w:t>
      </w:r>
      <w:r w:rsidR="00394EDC" w:rsidRPr="002065BF">
        <w:rPr>
          <w:rFonts w:eastAsiaTheme="minorEastAsia"/>
          <w:i/>
          <w:color w:val="000000" w:themeColor="text1"/>
          <w:lang w:eastAsia="ko-KR"/>
        </w:rPr>
        <w:sym w:font="Symbol" w:char="F072"/>
      </w:r>
      <w:r w:rsidR="00394EDC" w:rsidRPr="002065BF">
        <w:rPr>
          <w:rFonts w:eastAsiaTheme="minorEastAsia"/>
          <w:i/>
          <w:color w:val="000000" w:themeColor="text1"/>
          <w:vertAlign w:val="subscript"/>
          <w:lang w:eastAsia="ko-KR"/>
        </w:rPr>
        <w:t>off</w:t>
      </w:r>
      <w:r w:rsidR="00394EDC" w:rsidRPr="00CA3CB1">
        <w:rPr>
          <w:rFonts w:eastAsiaTheme="minorEastAsia"/>
          <w:color w:val="000000" w:themeColor="text1"/>
          <w:lang w:eastAsia="ko-KR"/>
        </w:rPr>
        <w:t xml:space="preserve"> are the </w:t>
      </w:r>
      <w:proofErr w:type="spellStart"/>
      <w:r w:rsidR="00394EDC" w:rsidRPr="00CA3CB1">
        <w:rPr>
          <w:rFonts w:eastAsiaTheme="minorEastAsia"/>
          <w:color w:val="000000" w:themeColor="text1"/>
          <w:lang w:eastAsia="ko-KR"/>
        </w:rPr>
        <w:t>resistivit</w:t>
      </w:r>
      <w:r w:rsidR="003C6878" w:rsidRPr="00CA3CB1">
        <w:rPr>
          <w:rFonts w:eastAsiaTheme="minorEastAsia"/>
          <w:color w:val="000000" w:themeColor="text1"/>
          <w:lang w:eastAsia="ko-KR"/>
        </w:rPr>
        <w:t>ies</w:t>
      </w:r>
      <w:proofErr w:type="spellEnd"/>
      <w:r w:rsidR="00394EDC" w:rsidRPr="00CA3CB1">
        <w:rPr>
          <w:rFonts w:eastAsiaTheme="minorEastAsia"/>
          <w:color w:val="000000" w:themeColor="text1"/>
          <w:lang w:eastAsia="ko-KR"/>
        </w:rPr>
        <w:t xml:space="preserve"> of </w:t>
      </w:r>
      <w:r w:rsidR="003C6878" w:rsidRPr="00CA3CB1">
        <w:rPr>
          <w:rFonts w:eastAsiaTheme="minorEastAsia"/>
          <w:color w:val="000000" w:themeColor="text1"/>
          <w:lang w:eastAsia="ko-KR"/>
        </w:rPr>
        <w:t xml:space="preserve">the </w:t>
      </w:r>
      <w:r w:rsidR="00394EDC" w:rsidRPr="00CA3CB1">
        <w:rPr>
          <w:rFonts w:eastAsiaTheme="minorEastAsia"/>
          <w:color w:val="000000" w:themeColor="text1"/>
          <w:lang w:eastAsia="ko-KR"/>
        </w:rPr>
        <w:t xml:space="preserve">conducting filament and </w:t>
      </w:r>
      <w:proofErr w:type="spellStart"/>
      <w:r w:rsidR="00394EDC" w:rsidRPr="00CA3CB1">
        <w:rPr>
          <w:rFonts w:eastAsiaTheme="minorEastAsia"/>
          <w:color w:val="000000" w:themeColor="text1"/>
          <w:lang w:eastAsia="ko-KR"/>
        </w:rPr>
        <w:t>nonconducting</w:t>
      </w:r>
      <w:proofErr w:type="spellEnd"/>
      <w:r w:rsidR="00394EDC" w:rsidRPr="00CA3CB1">
        <w:rPr>
          <w:rFonts w:eastAsiaTheme="minorEastAsia"/>
          <w:color w:val="000000" w:themeColor="text1"/>
          <w:lang w:eastAsia="ko-KR"/>
        </w:rPr>
        <w:t xml:space="preserve"> solid-electrolyte, respectively; </w:t>
      </w:r>
      <w:r w:rsidR="00D46134" w:rsidRPr="002065BF">
        <w:rPr>
          <w:rFonts w:eastAsiaTheme="minorEastAsia"/>
          <w:i/>
          <w:color w:val="000000" w:themeColor="text1"/>
          <w:lang w:eastAsia="ko-KR"/>
        </w:rPr>
        <w:t>A</w:t>
      </w:r>
      <w:r w:rsidR="00D46134" w:rsidRPr="00CA3CB1">
        <w:rPr>
          <w:rFonts w:eastAsiaTheme="minorEastAsia"/>
          <w:color w:val="000000" w:themeColor="text1"/>
          <w:lang w:eastAsia="ko-KR"/>
        </w:rPr>
        <w:t xml:space="preserve"> is the</w:t>
      </w:r>
      <w:r w:rsidR="00657708" w:rsidRPr="00CA3CB1">
        <w:rPr>
          <w:rFonts w:eastAsiaTheme="minorEastAsia"/>
          <w:color w:val="000000" w:themeColor="text1"/>
          <w:lang w:eastAsia="ko-KR"/>
        </w:rPr>
        <w:t xml:space="preserve"> area of the bottom of the conducting filament, assuming that it is cylindrical before </w:t>
      </w:r>
      <w:r w:rsidR="00A2509F" w:rsidRPr="00CA3CB1">
        <w:rPr>
          <w:rFonts w:eastAsiaTheme="minorEastAsia"/>
          <w:color w:val="000000" w:themeColor="text1"/>
          <w:lang w:eastAsia="ko-KR"/>
        </w:rPr>
        <w:t xml:space="preserve">the </w:t>
      </w:r>
      <w:r w:rsidR="00657708" w:rsidRPr="00CA3CB1">
        <w:rPr>
          <w:rFonts w:eastAsiaTheme="minorEastAsia"/>
          <w:color w:val="000000" w:themeColor="text1"/>
          <w:lang w:eastAsia="ko-KR"/>
        </w:rPr>
        <w:t>SET process</w:t>
      </w:r>
      <w:r w:rsidR="00D46134" w:rsidRPr="00CA3CB1">
        <w:rPr>
          <w:rFonts w:eastAsiaTheme="minorEastAsia"/>
          <w:color w:val="000000" w:themeColor="text1"/>
          <w:lang w:eastAsia="ko-KR"/>
        </w:rPr>
        <w:t xml:space="preserve">; </w:t>
      </w:r>
      <w:r w:rsidR="00D46134" w:rsidRPr="002065BF">
        <w:rPr>
          <w:rFonts w:eastAsiaTheme="minorEastAsia"/>
          <w:i/>
          <w:color w:val="000000" w:themeColor="text1"/>
          <w:lang w:eastAsia="ko-KR"/>
        </w:rPr>
        <w:t>L</w:t>
      </w:r>
      <w:r w:rsidR="00D46134" w:rsidRPr="00CA3CB1">
        <w:rPr>
          <w:rFonts w:eastAsiaTheme="minorEastAsia"/>
          <w:color w:val="000000" w:themeColor="text1"/>
          <w:lang w:eastAsia="ko-KR"/>
        </w:rPr>
        <w:t xml:space="preserve"> is the</w:t>
      </w:r>
      <w:r w:rsidR="008A26E3" w:rsidRPr="00CA3CB1">
        <w:rPr>
          <w:rFonts w:eastAsiaTheme="minorEastAsia"/>
          <w:color w:val="000000" w:themeColor="text1"/>
          <w:lang w:eastAsia="ko-KR"/>
        </w:rPr>
        <w:t xml:space="preserve"> film thickness of the solid electrolyte</w:t>
      </w:r>
      <w:r w:rsidR="00D46134" w:rsidRPr="00CA3CB1">
        <w:rPr>
          <w:rFonts w:eastAsiaTheme="minorEastAsia"/>
          <w:color w:val="000000" w:themeColor="text1"/>
          <w:lang w:eastAsia="ko-KR"/>
        </w:rPr>
        <w:t xml:space="preserve">; </w:t>
      </w:r>
      <w:proofErr w:type="spellStart"/>
      <w:r w:rsidR="00D46134" w:rsidRPr="002065BF">
        <w:rPr>
          <w:rFonts w:eastAsiaTheme="minorEastAsia"/>
          <w:i/>
          <w:color w:val="000000" w:themeColor="text1"/>
          <w:lang w:eastAsia="ko-KR"/>
        </w:rPr>
        <w:t>R</w:t>
      </w:r>
      <w:r w:rsidR="00D46134" w:rsidRPr="002065BF">
        <w:rPr>
          <w:rFonts w:eastAsiaTheme="minorEastAsia"/>
          <w:i/>
          <w:color w:val="000000" w:themeColor="text1"/>
          <w:vertAlign w:val="subscript"/>
          <w:lang w:eastAsia="ko-KR"/>
        </w:rPr>
        <w:t>th</w:t>
      </w:r>
      <w:proofErr w:type="spellEnd"/>
      <w:r w:rsidR="00D46134" w:rsidRPr="00CA3CB1">
        <w:rPr>
          <w:rFonts w:eastAsiaTheme="minorEastAsia"/>
          <w:color w:val="000000" w:themeColor="text1"/>
          <w:lang w:eastAsia="ko-KR"/>
        </w:rPr>
        <w:t xml:space="preserve"> is the</w:t>
      </w:r>
      <w:r w:rsidR="008A26E3" w:rsidRPr="00CA3CB1">
        <w:rPr>
          <w:rFonts w:eastAsiaTheme="minorEastAsia"/>
          <w:color w:val="000000" w:themeColor="text1"/>
          <w:lang w:eastAsia="ko-KR"/>
        </w:rPr>
        <w:t xml:space="preserve"> equivalent thermal resistance</w:t>
      </w:r>
      <w:r w:rsidR="008A26E3" w:rsidRPr="00CA3CB1">
        <w:rPr>
          <w:rFonts w:eastAsiaTheme="minorEastAsia"/>
          <w:color w:val="000000" w:themeColor="text1"/>
          <w:vertAlign w:val="superscript"/>
          <w:lang w:eastAsia="ko-KR"/>
        </w:rPr>
        <w:t>7</w:t>
      </w:r>
      <w:r w:rsidR="008A26E3" w:rsidRPr="00CA3CB1">
        <w:rPr>
          <w:rFonts w:eastAsiaTheme="minorEastAsia"/>
          <w:color w:val="000000" w:themeColor="text1"/>
          <w:lang w:eastAsia="ko-KR"/>
        </w:rPr>
        <w:t>.</w:t>
      </w:r>
      <w:r w:rsidR="00394EDC" w:rsidRPr="00CA3CB1">
        <w:rPr>
          <w:rFonts w:eastAsiaTheme="minorEastAsia" w:hint="eastAsia"/>
          <w:color w:val="000000" w:themeColor="text1"/>
          <w:lang w:eastAsia="ko-KR"/>
        </w:rPr>
        <w:t xml:space="preserve"> </w:t>
      </w:r>
    </w:p>
    <w:p w:rsidR="00913D06" w:rsidRPr="00CA3CB1" w:rsidRDefault="00913D06" w:rsidP="00DD2D01">
      <w:pPr>
        <w:pStyle w:val="MainText"/>
        <w:spacing w:line="240" w:lineRule="auto"/>
        <w:rPr>
          <w:rFonts w:eastAsiaTheme="minorEastAsia"/>
          <w:b/>
          <w:lang w:eastAsia="ko-KR"/>
        </w:rPr>
      </w:pPr>
    </w:p>
    <w:p w:rsidR="000F2318" w:rsidRPr="00CA3CB1" w:rsidRDefault="003C6878">
      <w:pPr>
        <w:spacing w:after="0"/>
        <w:jc w:val="left"/>
        <w:rPr>
          <w:b/>
          <w:lang w:eastAsia="ko-KR"/>
        </w:rPr>
      </w:pPr>
      <w:r w:rsidRPr="00CA3CB1">
        <w:rPr>
          <w:rFonts w:ascii="Times New Roman" w:hAnsi="Times New Roman"/>
          <w:noProof/>
          <w:color w:val="000000" w:themeColor="text1"/>
          <w:szCs w:val="24"/>
          <w:lang w:eastAsia="ko-KR"/>
        </w:rPr>
        <w:drawing>
          <wp:inline distT="0" distB="0" distL="0" distR="0" wp14:anchorId="55BC259D" wp14:editId="2DFBE85B">
            <wp:extent cx="5644896" cy="1383792"/>
            <wp:effectExtent l="0" t="0" r="0" b="6985"/>
            <wp:docPr id="9"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12_1.jpg"/>
                    <pic:cNvPicPr/>
                  </pic:nvPicPr>
                  <pic:blipFill>
                    <a:blip r:embed="rId17">
                      <a:extLst>
                        <a:ext uri="{28A0092B-C50C-407E-A947-70E740481C1C}">
                          <a14:useLocalDpi xmlns:a14="http://schemas.microsoft.com/office/drawing/2010/main" val="0"/>
                        </a:ext>
                      </a:extLst>
                    </a:blip>
                    <a:stretch>
                      <a:fillRect/>
                    </a:stretch>
                  </pic:blipFill>
                  <pic:spPr>
                    <a:xfrm>
                      <a:off x="0" y="0"/>
                      <a:ext cx="5644896" cy="1383792"/>
                    </a:xfrm>
                    <a:prstGeom prst="rect">
                      <a:avLst/>
                    </a:prstGeom>
                  </pic:spPr>
                </pic:pic>
              </a:graphicData>
            </a:graphic>
          </wp:inline>
        </w:drawing>
      </w: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b/>
          <w:lang w:eastAsia="ko-KR"/>
        </w:rPr>
      </w:pPr>
    </w:p>
    <w:p w:rsidR="001838D1" w:rsidRPr="00CA3CB1" w:rsidRDefault="001838D1">
      <w:pPr>
        <w:spacing w:after="0"/>
        <w:jc w:val="left"/>
        <w:rPr>
          <w:rFonts w:ascii="Times New Roman" w:hAnsi="Times New Roman"/>
          <w:b/>
          <w:szCs w:val="24"/>
          <w:lang w:eastAsia="ko-KR"/>
        </w:rPr>
      </w:pPr>
    </w:p>
    <w:p w:rsidR="008A26E3" w:rsidRPr="00CA3CB1" w:rsidRDefault="008A26E3">
      <w:pPr>
        <w:spacing w:after="0"/>
        <w:jc w:val="left"/>
        <w:rPr>
          <w:rFonts w:ascii="Times New Roman" w:hAnsi="Times New Roman"/>
          <w:b/>
          <w:szCs w:val="24"/>
          <w:lang w:eastAsia="ko-KR"/>
        </w:rPr>
      </w:pPr>
      <w:r w:rsidRPr="00CA3CB1">
        <w:rPr>
          <w:b/>
          <w:lang w:eastAsia="ko-KR"/>
        </w:rPr>
        <w:br w:type="page"/>
      </w:r>
    </w:p>
    <w:p w:rsidR="00260400" w:rsidRPr="00CA3CB1" w:rsidRDefault="0095387D" w:rsidP="0095387D">
      <w:pPr>
        <w:pStyle w:val="MainText"/>
        <w:spacing w:line="240" w:lineRule="auto"/>
        <w:jc w:val="both"/>
        <w:rPr>
          <w:rFonts w:eastAsiaTheme="minorEastAsia"/>
          <w:b/>
          <w:noProof/>
          <w:lang w:eastAsia="ko-KR"/>
        </w:rPr>
      </w:pPr>
      <w:r w:rsidRPr="00CA3CB1">
        <w:rPr>
          <w:rFonts w:eastAsiaTheme="minorEastAsia"/>
          <w:b/>
          <w:noProof/>
          <w:lang w:eastAsia="ko-KR"/>
        </w:rPr>
        <w:lastRenderedPageBreak/>
        <w:t>REFERENCES</w:t>
      </w:r>
    </w:p>
    <w:p w:rsidR="0095387D" w:rsidRPr="00CA3CB1" w:rsidRDefault="0095387D" w:rsidP="0095387D">
      <w:pPr>
        <w:pStyle w:val="MainText"/>
        <w:spacing w:line="240" w:lineRule="auto"/>
        <w:jc w:val="both"/>
        <w:rPr>
          <w:rFonts w:eastAsiaTheme="minorEastAsia"/>
          <w:b/>
          <w:noProof/>
          <w:lang w:eastAsia="ko-KR"/>
        </w:rPr>
      </w:pPr>
    </w:p>
    <w:p w:rsidR="00372BE6" w:rsidRPr="00CA3CB1" w:rsidRDefault="00260400" w:rsidP="00372BE6">
      <w:pPr>
        <w:adjustRightInd w:val="0"/>
        <w:spacing w:after="0"/>
        <w:ind w:left="640" w:hanging="640"/>
        <w:jc w:val="left"/>
        <w:rPr>
          <w:rFonts w:ascii="Times New Roman" w:hAnsi="Times New Roman"/>
          <w:noProof/>
          <w:szCs w:val="24"/>
        </w:rPr>
      </w:pPr>
      <w:r w:rsidRPr="00CA3CB1">
        <w:rPr>
          <w:rFonts w:ascii="Times New Roman" w:hAnsi="Times New Roman"/>
          <w:noProof/>
          <w:color w:val="000000"/>
          <w:lang w:eastAsia="ko-KR"/>
        </w:rPr>
        <w:fldChar w:fldCharType="begin" w:fldLock="1"/>
      </w:r>
      <w:r w:rsidRPr="00CA3CB1">
        <w:rPr>
          <w:rFonts w:ascii="Times New Roman" w:hAnsi="Times New Roman"/>
          <w:noProof/>
          <w:color w:val="000000"/>
          <w:lang w:eastAsia="ko-KR"/>
        </w:rPr>
        <w:instrText xml:space="preserve">ADDIN Mendeley Bibliography CSL_BIBLIOGRAPHY </w:instrText>
      </w:r>
      <w:r w:rsidRPr="00CA3CB1">
        <w:rPr>
          <w:rFonts w:ascii="Times New Roman" w:hAnsi="Times New Roman"/>
          <w:noProof/>
          <w:color w:val="000000"/>
          <w:lang w:eastAsia="ko-KR"/>
        </w:rPr>
        <w:fldChar w:fldCharType="separate"/>
      </w:r>
      <w:r w:rsidR="00372BE6" w:rsidRPr="00CA3CB1">
        <w:rPr>
          <w:rFonts w:ascii="Times New Roman" w:hAnsi="Times New Roman"/>
          <w:noProof/>
          <w:szCs w:val="24"/>
        </w:rPr>
        <w:t>1.</w:t>
      </w:r>
      <w:r w:rsidR="00372BE6" w:rsidRPr="00CA3CB1">
        <w:rPr>
          <w:rFonts w:ascii="Times New Roman" w:hAnsi="Times New Roman"/>
          <w:noProof/>
          <w:szCs w:val="24"/>
        </w:rPr>
        <w:tab/>
        <w:t xml:space="preserve">Kwon, K.-C., Song, M.-J., Kwon, K.-H., Jeoung, H.-V., Kim, D.-W., Lee, G.-S., Hong, J.-P. &amp; Park, J.-G. Nanoscale CuO solid-electrolyte-based conductive-bridging-random-access-memory cell operating multi-level-cell and 1selector1resistor. </w:t>
      </w:r>
      <w:r w:rsidR="00372BE6" w:rsidRPr="00CA3CB1">
        <w:rPr>
          <w:rFonts w:ascii="Times New Roman" w:hAnsi="Times New Roman"/>
          <w:i/>
          <w:iCs/>
          <w:noProof/>
          <w:szCs w:val="24"/>
        </w:rPr>
        <w:t>J. Mater. Chem. C</w:t>
      </w:r>
      <w:r w:rsidR="00372BE6" w:rsidRPr="00CA3CB1">
        <w:rPr>
          <w:rFonts w:ascii="Times New Roman" w:hAnsi="Times New Roman"/>
          <w:noProof/>
          <w:szCs w:val="24"/>
        </w:rPr>
        <w:t xml:space="preserve"> </w:t>
      </w:r>
      <w:r w:rsidR="00372BE6" w:rsidRPr="00CA3CB1">
        <w:rPr>
          <w:rFonts w:ascii="Times New Roman" w:hAnsi="Times New Roman"/>
          <w:b/>
          <w:bCs/>
          <w:noProof/>
          <w:szCs w:val="24"/>
        </w:rPr>
        <w:t>3,</w:t>
      </w:r>
      <w:r w:rsidR="00372BE6" w:rsidRPr="00CA3CB1">
        <w:rPr>
          <w:rFonts w:ascii="Times New Roman" w:hAnsi="Times New Roman"/>
          <w:noProof/>
          <w:szCs w:val="24"/>
        </w:rPr>
        <w:t xml:space="preserve"> 9540–9550 (2015).</w:t>
      </w:r>
    </w:p>
    <w:p w:rsidR="00372BE6" w:rsidRPr="00CA3CB1" w:rsidRDefault="00372BE6" w:rsidP="00372BE6">
      <w:pPr>
        <w:adjustRightInd w:val="0"/>
        <w:spacing w:after="0"/>
        <w:ind w:left="640" w:hanging="640"/>
        <w:jc w:val="left"/>
        <w:rPr>
          <w:rFonts w:ascii="Times New Roman" w:hAnsi="Times New Roman"/>
          <w:noProof/>
          <w:szCs w:val="24"/>
        </w:rPr>
      </w:pPr>
      <w:r w:rsidRPr="00CA3CB1">
        <w:rPr>
          <w:rFonts w:ascii="Times New Roman" w:hAnsi="Times New Roman"/>
          <w:noProof/>
          <w:szCs w:val="24"/>
        </w:rPr>
        <w:t>2.</w:t>
      </w:r>
      <w:r w:rsidRPr="00CA3CB1">
        <w:rPr>
          <w:rFonts w:ascii="Times New Roman" w:hAnsi="Times New Roman"/>
          <w:noProof/>
          <w:szCs w:val="24"/>
        </w:rPr>
        <w:tab/>
        <w:t xml:space="preserve">Bessonov, A. a, Kirikova, M. N., Petukhov, D. I., Allen, M., Ryhänen, T. &amp; Bailey, M. J. a. Layered memristive and memcapacitive switches for printable electronics. </w:t>
      </w:r>
      <w:r w:rsidRPr="00CA3CB1">
        <w:rPr>
          <w:rFonts w:ascii="Times New Roman" w:hAnsi="Times New Roman"/>
          <w:i/>
          <w:iCs/>
          <w:noProof/>
          <w:szCs w:val="24"/>
        </w:rPr>
        <w:t>Nat. Mater.</w:t>
      </w:r>
      <w:r w:rsidRPr="00CA3CB1">
        <w:rPr>
          <w:rFonts w:ascii="Times New Roman" w:hAnsi="Times New Roman"/>
          <w:noProof/>
          <w:szCs w:val="24"/>
        </w:rPr>
        <w:t xml:space="preserve"> </w:t>
      </w:r>
      <w:r w:rsidRPr="00CA3CB1">
        <w:rPr>
          <w:rFonts w:ascii="Times New Roman" w:hAnsi="Times New Roman"/>
          <w:b/>
          <w:bCs/>
          <w:noProof/>
          <w:szCs w:val="24"/>
        </w:rPr>
        <w:t>14,</w:t>
      </w:r>
      <w:r w:rsidRPr="00CA3CB1">
        <w:rPr>
          <w:rFonts w:ascii="Times New Roman" w:hAnsi="Times New Roman"/>
          <w:noProof/>
          <w:szCs w:val="24"/>
        </w:rPr>
        <w:t xml:space="preserve"> 199–204 (2015).</w:t>
      </w:r>
    </w:p>
    <w:p w:rsidR="00372BE6" w:rsidRPr="00CA3CB1" w:rsidRDefault="00372BE6" w:rsidP="00372BE6">
      <w:pPr>
        <w:adjustRightInd w:val="0"/>
        <w:spacing w:after="0"/>
        <w:ind w:left="640" w:hanging="640"/>
        <w:jc w:val="left"/>
        <w:rPr>
          <w:rFonts w:ascii="Times New Roman" w:hAnsi="Times New Roman"/>
          <w:noProof/>
          <w:szCs w:val="24"/>
        </w:rPr>
      </w:pPr>
      <w:r w:rsidRPr="00CA3CB1">
        <w:rPr>
          <w:rFonts w:ascii="Times New Roman" w:hAnsi="Times New Roman"/>
          <w:noProof/>
          <w:szCs w:val="24"/>
        </w:rPr>
        <w:t>3.</w:t>
      </w:r>
      <w:r w:rsidRPr="00CA3CB1">
        <w:rPr>
          <w:rFonts w:ascii="Times New Roman" w:hAnsi="Times New Roman"/>
          <w:noProof/>
          <w:szCs w:val="24"/>
        </w:rPr>
        <w:tab/>
        <w:t xml:space="preserve">Tohru Tsuruoka, Kazuya Terabe, T. H. and M. A. Temperature effects on the switching kinetics of a Cu–Ta2O5-based atomic switch. </w:t>
      </w:r>
      <w:r w:rsidRPr="00CA3CB1">
        <w:rPr>
          <w:rFonts w:ascii="Times New Roman" w:hAnsi="Times New Roman"/>
          <w:i/>
          <w:iCs/>
          <w:noProof/>
          <w:szCs w:val="24"/>
        </w:rPr>
        <w:t>Nanotechnology</w:t>
      </w:r>
      <w:r w:rsidRPr="00CA3CB1">
        <w:rPr>
          <w:rFonts w:ascii="Times New Roman" w:hAnsi="Times New Roman"/>
          <w:noProof/>
          <w:szCs w:val="24"/>
        </w:rPr>
        <w:t xml:space="preserve"> </w:t>
      </w:r>
      <w:r w:rsidRPr="00CA3CB1">
        <w:rPr>
          <w:rFonts w:ascii="Times New Roman" w:hAnsi="Times New Roman"/>
          <w:b/>
          <w:bCs/>
          <w:noProof/>
          <w:szCs w:val="24"/>
        </w:rPr>
        <w:t>22,</w:t>
      </w:r>
      <w:r w:rsidRPr="00CA3CB1">
        <w:rPr>
          <w:rFonts w:ascii="Times New Roman" w:hAnsi="Times New Roman"/>
          <w:noProof/>
          <w:szCs w:val="24"/>
        </w:rPr>
        <w:t xml:space="preserve"> 254013 (2011).</w:t>
      </w:r>
    </w:p>
    <w:p w:rsidR="00372BE6" w:rsidRPr="00CA3CB1" w:rsidRDefault="00372BE6" w:rsidP="00372BE6">
      <w:pPr>
        <w:adjustRightInd w:val="0"/>
        <w:spacing w:after="0"/>
        <w:ind w:left="640" w:hanging="640"/>
        <w:jc w:val="left"/>
        <w:rPr>
          <w:rFonts w:ascii="Times New Roman" w:hAnsi="Times New Roman"/>
          <w:noProof/>
          <w:szCs w:val="24"/>
        </w:rPr>
      </w:pPr>
      <w:r w:rsidRPr="00CA3CB1">
        <w:rPr>
          <w:rFonts w:ascii="Times New Roman" w:hAnsi="Times New Roman"/>
          <w:noProof/>
          <w:szCs w:val="24"/>
        </w:rPr>
        <w:t>4.</w:t>
      </w:r>
      <w:r w:rsidRPr="00CA3CB1">
        <w:rPr>
          <w:rFonts w:ascii="Times New Roman" w:hAnsi="Times New Roman"/>
          <w:noProof/>
          <w:szCs w:val="24"/>
        </w:rPr>
        <w:tab/>
        <w:t xml:space="preserve">Waser, R., Dittmann, R., Staikov, C. &amp; Szot, K. Redox-based resistive switching memories nanoionic mechanisms, prospects, and challenges. </w:t>
      </w:r>
      <w:r w:rsidRPr="00CA3CB1">
        <w:rPr>
          <w:rFonts w:ascii="Times New Roman" w:hAnsi="Times New Roman"/>
          <w:i/>
          <w:iCs/>
          <w:noProof/>
          <w:szCs w:val="24"/>
        </w:rPr>
        <w:t>Adv. Mater.</w:t>
      </w:r>
      <w:r w:rsidRPr="00CA3CB1">
        <w:rPr>
          <w:rFonts w:ascii="Times New Roman" w:hAnsi="Times New Roman"/>
          <w:noProof/>
          <w:szCs w:val="24"/>
        </w:rPr>
        <w:t xml:space="preserve"> </w:t>
      </w:r>
      <w:r w:rsidRPr="00CA3CB1">
        <w:rPr>
          <w:rFonts w:ascii="Times New Roman" w:hAnsi="Times New Roman"/>
          <w:b/>
          <w:bCs/>
          <w:noProof/>
          <w:szCs w:val="24"/>
        </w:rPr>
        <w:t>21,</w:t>
      </w:r>
      <w:r w:rsidRPr="00CA3CB1">
        <w:rPr>
          <w:rFonts w:ascii="Times New Roman" w:hAnsi="Times New Roman"/>
          <w:noProof/>
          <w:szCs w:val="24"/>
        </w:rPr>
        <w:t xml:space="preserve"> 2632–2663 (2009).</w:t>
      </w:r>
    </w:p>
    <w:p w:rsidR="00372BE6" w:rsidRPr="00CA3CB1" w:rsidRDefault="00372BE6" w:rsidP="00372BE6">
      <w:pPr>
        <w:adjustRightInd w:val="0"/>
        <w:spacing w:after="0"/>
        <w:ind w:left="640" w:hanging="640"/>
        <w:jc w:val="left"/>
        <w:rPr>
          <w:rFonts w:ascii="Times New Roman" w:hAnsi="Times New Roman"/>
          <w:noProof/>
          <w:szCs w:val="24"/>
        </w:rPr>
      </w:pPr>
      <w:r w:rsidRPr="00CA3CB1">
        <w:rPr>
          <w:rFonts w:ascii="Times New Roman" w:hAnsi="Times New Roman"/>
          <w:noProof/>
          <w:szCs w:val="24"/>
        </w:rPr>
        <w:t>5.</w:t>
      </w:r>
      <w:r w:rsidRPr="00CA3CB1">
        <w:rPr>
          <w:rFonts w:ascii="Times New Roman" w:hAnsi="Times New Roman"/>
          <w:noProof/>
          <w:szCs w:val="24"/>
        </w:rPr>
        <w:tab/>
        <w:t xml:space="preserve">Yang, Y., Gao, P., Li, L., Pan, X., Tappertzhofen, S., Choi, S., Waser, R., Valov, I. &amp; Lu, W. D. Electrochemical dynamics of nanoscale metallic inclusions in dielectrics. </w:t>
      </w:r>
      <w:r w:rsidRPr="00CA3CB1">
        <w:rPr>
          <w:rFonts w:ascii="Times New Roman" w:hAnsi="Times New Roman"/>
          <w:i/>
          <w:iCs/>
          <w:noProof/>
          <w:szCs w:val="24"/>
        </w:rPr>
        <w:t>Nat. Commun.</w:t>
      </w:r>
      <w:r w:rsidRPr="00CA3CB1">
        <w:rPr>
          <w:rFonts w:ascii="Times New Roman" w:hAnsi="Times New Roman"/>
          <w:noProof/>
          <w:szCs w:val="24"/>
        </w:rPr>
        <w:t xml:space="preserve"> </w:t>
      </w:r>
      <w:r w:rsidRPr="00CA3CB1">
        <w:rPr>
          <w:rFonts w:ascii="Times New Roman" w:hAnsi="Times New Roman"/>
          <w:b/>
          <w:bCs/>
          <w:noProof/>
          <w:szCs w:val="24"/>
        </w:rPr>
        <w:t>5,</w:t>
      </w:r>
      <w:r w:rsidRPr="00CA3CB1">
        <w:rPr>
          <w:rFonts w:ascii="Times New Roman" w:hAnsi="Times New Roman"/>
          <w:noProof/>
          <w:szCs w:val="24"/>
        </w:rPr>
        <w:t xml:space="preserve"> 4232 (2014).</w:t>
      </w:r>
    </w:p>
    <w:p w:rsidR="00372BE6" w:rsidRPr="00CA3CB1" w:rsidRDefault="00372BE6" w:rsidP="00372BE6">
      <w:pPr>
        <w:adjustRightInd w:val="0"/>
        <w:spacing w:after="0"/>
        <w:ind w:left="640" w:hanging="640"/>
        <w:jc w:val="left"/>
        <w:rPr>
          <w:rFonts w:ascii="Times New Roman" w:hAnsi="Times New Roman"/>
          <w:noProof/>
          <w:szCs w:val="24"/>
        </w:rPr>
      </w:pPr>
      <w:r w:rsidRPr="00CA3CB1">
        <w:rPr>
          <w:rFonts w:ascii="Times New Roman" w:hAnsi="Times New Roman"/>
          <w:noProof/>
          <w:szCs w:val="24"/>
        </w:rPr>
        <w:t>6.</w:t>
      </w:r>
      <w:r w:rsidRPr="00CA3CB1">
        <w:rPr>
          <w:rFonts w:ascii="Times New Roman" w:hAnsi="Times New Roman"/>
          <w:noProof/>
          <w:szCs w:val="24"/>
        </w:rPr>
        <w:tab/>
        <w:t xml:space="preserve">Yang, Y., Gao, P., Gaba, S., Chang, T., Pan, X. &amp; Lu, W. Observation of conducting filament growth in nanoscale resistive memories. </w:t>
      </w:r>
      <w:r w:rsidRPr="00CA3CB1">
        <w:rPr>
          <w:rFonts w:ascii="Times New Roman" w:hAnsi="Times New Roman"/>
          <w:i/>
          <w:iCs/>
          <w:noProof/>
          <w:szCs w:val="24"/>
        </w:rPr>
        <w:t>Nat. Commun.</w:t>
      </w:r>
      <w:r w:rsidRPr="00CA3CB1">
        <w:rPr>
          <w:rFonts w:ascii="Times New Roman" w:hAnsi="Times New Roman"/>
          <w:noProof/>
          <w:szCs w:val="24"/>
        </w:rPr>
        <w:t xml:space="preserve"> </w:t>
      </w:r>
      <w:r w:rsidRPr="00CA3CB1">
        <w:rPr>
          <w:rFonts w:ascii="Times New Roman" w:hAnsi="Times New Roman"/>
          <w:b/>
          <w:bCs/>
          <w:noProof/>
          <w:szCs w:val="24"/>
        </w:rPr>
        <w:t>3,</w:t>
      </w:r>
      <w:r w:rsidRPr="00CA3CB1">
        <w:rPr>
          <w:rFonts w:ascii="Times New Roman" w:hAnsi="Times New Roman"/>
          <w:noProof/>
          <w:szCs w:val="24"/>
        </w:rPr>
        <w:t xml:space="preserve"> 732 (2012).</w:t>
      </w:r>
    </w:p>
    <w:p w:rsidR="00372BE6" w:rsidRPr="00CA3CB1" w:rsidRDefault="00570F10" w:rsidP="00372BE6">
      <w:pPr>
        <w:adjustRightInd w:val="0"/>
        <w:spacing w:after="0"/>
        <w:ind w:left="640" w:hanging="640"/>
        <w:jc w:val="left"/>
        <w:rPr>
          <w:rFonts w:ascii="Times New Roman" w:hAnsi="Times New Roman"/>
          <w:noProof/>
        </w:rPr>
      </w:pPr>
      <w:r w:rsidRPr="00CA3CB1">
        <w:rPr>
          <w:rFonts w:ascii="Times New Roman" w:hAnsi="Times New Roman"/>
          <w:noProof/>
          <w:szCs w:val="24"/>
        </w:rPr>
        <w:t>7.</w:t>
      </w:r>
      <w:r w:rsidRPr="00CA3CB1">
        <w:rPr>
          <w:rFonts w:ascii="Times New Roman" w:hAnsi="Times New Roman"/>
          <w:noProof/>
          <w:szCs w:val="24"/>
        </w:rPr>
        <w:tab/>
      </w:r>
      <w:r w:rsidR="00372BE6" w:rsidRPr="00CA3CB1">
        <w:rPr>
          <w:rFonts w:ascii="Times New Roman" w:hAnsi="Times New Roman"/>
          <w:noProof/>
          <w:szCs w:val="24"/>
        </w:rPr>
        <w:t>Yu,</w:t>
      </w:r>
      <w:r w:rsidRPr="00CA3CB1">
        <w:rPr>
          <w:rFonts w:ascii="Times New Roman" w:hAnsi="Times New Roman"/>
          <w:noProof/>
          <w:szCs w:val="24"/>
        </w:rPr>
        <w:t xml:space="preserve"> S. &amp; Wong, </w:t>
      </w:r>
      <w:r w:rsidR="0013447B" w:rsidRPr="00CA3CB1">
        <w:rPr>
          <w:rFonts w:ascii="Times New Roman" w:hAnsi="Times New Roman"/>
          <w:noProof/>
          <w:szCs w:val="24"/>
        </w:rPr>
        <w:t>H.-S. P.</w:t>
      </w:r>
      <w:r w:rsidRPr="00CA3CB1">
        <w:rPr>
          <w:rFonts w:ascii="Times New Roman" w:hAnsi="Times New Roman"/>
          <w:noProof/>
          <w:szCs w:val="24"/>
        </w:rPr>
        <w:t xml:space="preserve"> </w:t>
      </w:r>
      <w:r w:rsidR="0013447B" w:rsidRPr="00CA3CB1">
        <w:rPr>
          <w:rFonts w:ascii="Times New Roman" w:hAnsi="Times New Roman"/>
          <w:noProof/>
          <w:szCs w:val="24"/>
        </w:rPr>
        <w:t>Compact modeling of conducting-bridge random-access m</w:t>
      </w:r>
      <w:r w:rsidR="00372BE6" w:rsidRPr="00CA3CB1">
        <w:rPr>
          <w:rFonts w:ascii="Times New Roman" w:hAnsi="Times New Roman"/>
          <w:noProof/>
          <w:szCs w:val="24"/>
        </w:rPr>
        <w:t xml:space="preserve">emory (CBRAM). </w:t>
      </w:r>
      <w:r w:rsidR="00372BE6" w:rsidRPr="00CA3CB1">
        <w:rPr>
          <w:rFonts w:ascii="Times New Roman" w:hAnsi="Times New Roman"/>
          <w:i/>
          <w:iCs/>
          <w:noProof/>
          <w:szCs w:val="24"/>
        </w:rPr>
        <w:t>IEEE Trans. Electron Devices</w:t>
      </w:r>
      <w:r w:rsidR="00372BE6" w:rsidRPr="00CA3CB1">
        <w:rPr>
          <w:rFonts w:ascii="Times New Roman" w:hAnsi="Times New Roman"/>
          <w:noProof/>
          <w:szCs w:val="24"/>
        </w:rPr>
        <w:t xml:space="preserve"> </w:t>
      </w:r>
      <w:r w:rsidR="00372BE6" w:rsidRPr="00CA3CB1">
        <w:rPr>
          <w:rFonts w:ascii="Times New Roman" w:hAnsi="Times New Roman"/>
          <w:b/>
          <w:bCs/>
          <w:noProof/>
          <w:szCs w:val="24"/>
        </w:rPr>
        <w:t>58,</w:t>
      </w:r>
      <w:r w:rsidR="00372BE6" w:rsidRPr="00CA3CB1">
        <w:rPr>
          <w:rFonts w:ascii="Times New Roman" w:hAnsi="Times New Roman"/>
          <w:noProof/>
          <w:szCs w:val="24"/>
        </w:rPr>
        <w:t xml:space="preserve"> 1352–1360 (2011).</w:t>
      </w:r>
    </w:p>
    <w:p w:rsidR="00890CAF" w:rsidRPr="00CA3CB1" w:rsidRDefault="00260400" w:rsidP="001838D1">
      <w:pPr>
        <w:adjustRightInd w:val="0"/>
        <w:spacing w:after="0"/>
        <w:jc w:val="left"/>
        <w:rPr>
          <w:rFonts w:ascii="Times New Roman" w:hAnsi="Times New Roman"/>
          <w:noProof/>
          <w:color w:val="000000"/>
          <w:lang w:eastAsia="ko-KR"/>
        </w:rPr>
      </w:pPr>
      <w:r w:rsidRPr="00CA3CB1">
        <w:rPr>
          <w:rFonts w:ascii="Times New Roman" w:hAnsi="Times New Roman"/>
          <w:noProof/>
          <w:color w:val="000000"/>
          <w:lang w:eastAsia="ko-KR"/>
        </w:rPr>
        <w:fldChar w:fldCharType="end"/>
      </w:r>
    </w:p>
    <w:sectPr w:rsidR="00890CAF" w:rsidRPr="00CA3CB1" w:rsidSect="000B5610">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FB7" w:rsidRDefault="002C4FB7">
      <w:r>
        <w:separator/>
      </w:r>
    </w:p>
  </w:endnote>
  <w:endnote w:type="continuationSeparator" w:id="0">
    <w:p w:rsidR="002C4FB7" w:rsidRDefault="002C4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878" w:rsidRDefault="003C6878">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3C6878" w:rsidRDefault="003C687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878" w:rsidRPr="00CA3CB1" w:rsidRDefault="003C6878">
    <w:pPr>
      <w:pStyle w:val="a7"/>
      <w:framePr w:wrap="around" w:vAnchor="text" w:hAnchor="margin" w:xAlign="right" w:y="1"/>
      <w:rPr>
        <w:rStyle w:val="a8"/>
      </w:rPr>
    </w:pPr>
    <w:r w:rsidRPr="00CA3CB1">
      <w:rPr>
        <w:rStyle w:val="a8"/>
      </w:rPr>
      <w:fldChar w:fldCharType="begin"/>
    </w:r>
    <w:r w:rsidRPr="00CA3CB1">
      <w:rPr>
        <w:rStyle w:val="a8"/>
      </w:rPr>
      <w:instrText xml:space="preserve">PAGE  </w:instrText>
    </w:r>
    <w:r w:rsidRPr="00CA3CB1">
      <w:rPr>
        <w:rStyle w:val="a8"/>
      </w:rPr>
      <w:fldChar w:fldCharType="separate"/>
    </w:r>
    <w:r w:rsidR="006A6D06">
      <w:rPr>
        <w:rStyle w:val="a8"/>
        <w:noProof/>
      </w:rPr>
      <w:t>10</w:t>
    </w:r>
    <w:r w:rsidRPr="00CA3CB1">
      <w:rPr>
        <w:rStyle w:val="a8"/>
      </w:rPr>
      <w:fldChar w:fldCharType="end"/>
    </w:r>
  </w:p>
  <w:p w:rsidR="003C6878" w:rsidRPr="00CA3CB1" w:rsidRDefault="003C6878">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54F" w:rsidRPr="00CA3CB1" w:rsidRDefault="00D1754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FB7" w:rsidRDefault="002C4FB7">
      <w:r>
        <w:separator/>
      </w:r>
    </w:p>
  </w:footnote>
  <w:footnote w:type="continuationSeparator" w:id="0">
    <w:p w:rsidR="002C4FB7" w:rsidRDefault="002C4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54F" w:rsidRDefault="00D1754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54F" w:rsidRPr="00CA3CB1" w:rsidRDefault="00D1754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54F" w:rsidRPr="00CA3CB1" w:rsidRDefault="00D1754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nsid w:val="4E973DF7"/>
    <w:multiLevelType w:val="hybridMultilevel"/>
    <w:tmpl w:val="9B7460A4"/>
    <w:lvl w:ilvl="0" w:tplc="824AE48E">
      <w:start w:val="1"/>
      <w:numFmt w:val="decimal"/>
      <w:lvlText w:val="%1."/>
      <w:lvlJc w:val="left"/>
      <w:pPr>
        <w:ind w:left="760" w:hanging="360"/>
      </w:pPr>
      <w:rPr>
        <w:rFonts w:eastAsiaTheme="minorEastAsia" w:hint="default"/>
        <w:b/>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DD0"/>
    <w:rsid w:val="000019F8"/>
    <w:rsid w:val="00030876"/>
    <w:rsid w:val="0005660F"/>
    <w:rsid w:val="00073B4B"/>
    <w:rsid w:val="00082227"/>
    <w:rsid w:val="000A562E"/>
    <w:rsid w:val="000A7FD5"/>
    <w:rsid w:val="000B5610"/>
    <w:rsid w:val="000E3295"/>
    <w:rsid w:val="000F2318"/>
    <w:rsid w:val="0010532C"/>
    <w:rsid w:val="00124BF2"/>
    <w:rsid w:val="00132835"/>
    <w:rsid w:val="0013447B"/>
    <w:rsid w:val="00140E83"/>
    <w:rsid w:val="00151812"/>
    <w:rsid w:val="00154EC0"/>
    <w:rsid w:val="001556ED"/>
    <w:rsid w:val="00157A04"/>
    <w:rsid w:val="00166D47"/>
    <w:rsid w:val="0018179E"/>
    <w:rsid w:val="001838D1"/>
    <w:rsid w:val="001B0C09"/>
    <w:rsid w:val="001B2665"/>
    <w:rsid w:val="001B536B"/>
    <w:rsid w:val="001C0DD0"/>
    <w:rsid w:val="001C0EE1"/>
    <w:rsid w:val="001D19D3"/>
    <w:rsid w:val="001D2B6A"/>
    <w:rsid w:val="001E2DBC"/>
    <w:rsid w:val="001E2F8C"/>
    <w:rsid w:val="001F2ABC"/>
    <w:rsid w:val="00204767"/>
    <w:rsid w:val="002065BF"/>
    <w:rsid w:val="0022000C"/>
    <w:rsid w:val="0023160F"/>
    <w:rsid w:val="00260400"/>
    <w:rsid w:val="00260431"/>
    <w:rsid w:val="002745EB"/>
    <w:rsid w:val="00286A99"/>
    <w:rsid w:val="002A0A6A"/>
    <w:rsid w:val="002B3426"/>
    <w:rsid w:val="002B3D86"/>
    <w:rsid w:val="002C3431"/>
    <w:rsid w:val="002C4FB7"/>
    <w:rsid w:val="002F189A"/>
    <w:rsid w:val="003056C0"/>
    <w:rsid w:val="00305F5B"/>
    <w:rsid w:val="00317195"/>
    <w:rsid w:val="00321DCC"/>
    <w:rsid w:val="00325B5B"/>
    <w:rsid w:val="00354837"/>
    <w:rsid w:val="00364715"/>
    <w:rsid w:val="003664E9"/>
    <w:rsid w:val="0036727E"/>
    <w:rsid w:val="003679A1"/>
    <w:rsid w:val="00372BE6"/>
    <w:rsid w:val="00382EB6"/>
    <w:rsid w:val="00394EDC"/>
    <w:rsid w:val="00397347"/>
    <w:rsid w:val="003B40F1"/>
    <w:rsid w:val="003B4AF3"/>
    <w:rsid w:val="003C6878"/>
    <w:rsid w:val="003D3776"/>
    <w:rsid w:val="003D5AB2"/>
    <w:rsid w:val="003E1CF0"/>
    <w:rsid w:val="003E2396"/>
    <w:rsid w:val="003F2223"/>
    <w:rsid w:val="00422D83"/>
    <w:rsid w:val="004422FF"/>
    <w:rsid w:val="004545AF"/>
    <w:rsid w:val="004603B6"/>
    <w:rsid w:val="0047388B"/>
    <w:rsid w:val="00483E14"/>
    <w:rsid w:val="00486801"/>
    <w:rsid w:val="0049490B"/>
    <w:rsid w:val="004954B1"/>
    <w:rsid w:val="004B4962"/>
    <w:rsid w:val="004B50E0"/>
    <w:rsid w:val="004B7140"/>
    <w:rsid w:val="004B7F57"/>
    <w:rsid w:val="004C67F8"/>
    <w:rsid w:val="004D3DDB"/>
    <w:rsid w:val="004E4F5F"/>
    <w:rsid w:val="005035B9"/>
    <w:rsid w:val="00516F1E"/>
    <w:rsid w:val="00537BFC"/>
    <w:rsid w:val="00542158"/>
    <w:rsid w:val="00552BF8"/>
    <w:rsid w:val="00562D1A"/>
    <w:rsid w:val="00570F10"/>
    <w:rsid w:val="00591A57"/>
    <w:rsid w:val="00596A7D"/>
    <w:rsid w:val="00596F2A"/>
    <w:rsid w:val="005B1FA1"/>
    <w:rsid w:val="005D0C10"/>
    <w:rsid w:val="005D2EB4"/>
    <w:rsid w:val="005E63F9"/>
    <w:rsid w:val="005F3506"/>
    <w:rsid w:val="005F4FDB"/>
    <w:rsid w:val="005F5BC1"/>
    <w:rsid w:val="0060062B"/>
    <w:rsid w:val="00632DE8"/>
    <w:rsid w:val="00643E06"/>
    <w:rsid w:val="00657708"/>
    <w:rsid w:val="00661302"/>
    <w:rsid w:val="00672D17"/>
    <w:rsid w:val="006849B6"/>
    <w:rsid w:val="00693237"/>
    <w:rsid w:val="006A6D06"/>
    <w:rsid w:val="006B2581"/>
    <w:rsid w:val="006C0654"/>
    <w:rsid w:val="006C2233"/>
    <w:rsid w:val="006C25AE"/>
    <w:rsid w:val="006C7BBB"/>
    <w:rsid w:val="006E4CCB"/>
    <w:rsid w:val="006E7EF4"/>
    <w:rsid w:val="006F5DF7"/>
    <w:rsid w:val="006F60B3"/>
    <w:rsid w:val="00705462"/>
    <w:rsid w:val="00714D5D"/>
    <w:rsid w:val="007629D3"/>
    <w:rsid w:val="00794C00"/>
    <w:rsid w:val="007A078F"/>
    <w:rsid w:val="007A094F"/>
    <w:rsid w:val="007B61A0"/>
    <w:rsid w:val="007E15CC"/>
    <w:rsid w:val="007E60FD"/>
    <w:rsid w:val="008056F9"/>
    <w:rsid w:val="00814450"/>
    <w:rsid w:val="00820207"/>
    <w:rsid w:val="00854F37"/>
    <w:rsid w:val="008655C0"/>
    <w:rsid w:val="0087059E"/>
    <w:rsid w:val="00880A67"/>
    <w:rsid w:val="008816EC"/>
    <w:rsid w:val="00882929"/>
    <w:rsid w:val="00890CAF"/>
    <w:rsid w:val="008A26E3"/>
    <w:rsid w:val="008D5B15"/>
    <w:rsid w:val="008F4AD0"/>
    <w:rsid w:val="00900916"/>
    <w:rsid w:val="00905E4C"/>
    <w:rsid w:val="00912169"/>
    <w:rsid w:val="00913D06"/>
    <w:rsid w:val="0092037A"/>
    <w:rsid w:val="009246AD"/>
    <w:rsid w:val="009257D6"/>
    <w:rsid w:val="00927D9A"/>
    <w:rsid w:val="0095387D"/>
    <w:rsid w:val="00957903"/>
    <w:rsid w:val="00961E83"/>
    <w:rsid w:val="009A0845"/>
    <w:rsid w:val="009B7F7B"/>
    <w:rsid w:val="009C27C9"/>
    <w:rsid w:val="009C52B8"/>
    <w:rsid w:val="009D66BC"/>
    <w:rsid w:val="009F5F9E"/>
    <w:rsid w:val="00A02B96"/>
    <w:rsid w:val="00A02D62"/>
    <w:rsid w:val="00A122EB"/>
    <w:rsid w:val="00A20EB5"/>
    <w:rsid w:val="00A2509F"/>
    <w:rsid w:val="00A770FD"/>
    <w:rsid w:val="00A84093"/>
    <w:rsid w:val="00A91236"/>
    <w:rsid w:val="00A94E9A"/>
    <w:rsid w:val="00A96973"/>
    <w:rsid w:val="00AA20A2"/>
    <w:rsid w:val="00AB34C5"/>
    <w:rsid w:val="00AC1BF7"/>
    <w:rsid w:val="00AE2439"/>
    <w:rsid w:val="00B06136"/>
    <w:rsid w:val="00B06EAD"/>
    <w:rsid w:val="00B31A53"/>
    <w:rsid w:val="00B33068"/>
    <w:rsid w:val="00B352F3"/>
    <w:rsid w:val="00B43717"/>
    <w:rsid w:val="00B54789"/>
    <w:rsid w:val="00B6528C"/>
    <w:rsid w:val="00B71243"/>
    <w:rsid w:val="00B74CF3"/>
    <w:rsid w:val="00B7618D"/>
    <w:rsid w:val="00BA1B71"/>
    <w:rsid w:val="00BA2E07"/>
    <w:rsid w:val="00BD7EA7"/>
    <w:rsid w:val="00BE1612"/>
    <w:rsid w:val="00BE3913"/>
    <w:rsid w:val="00BF190D"/>
    <w:rsid w:val="00BF5DC5"/>
    <w:rsid w:val="00C10EE0"/>
    <w:rsid w:val="00C11AD8"/>
    <w:rsid w:val="00C12556"/>
    <w:rsid w:val="00C2475D"/>
    <w:rsid w:val="00C3122B"/>
    <w:rsid w:val="00C31E3C"/>
    <w:rsid w:val="00C42AA0"/>
    <w:rsid w:val="00C602A2"/>
    <w:rsid w:val="00C60726"/>
    <w:rsid w:val="00C64BC7"/>
    <w:rsid w:val="00C934AF"/>
    <w:rsid w:val="00C94D90"/>
    <w:rsid w:val="00CA3CB1"/>
    <w:rsid w:val="00CA46BD"/>
    <w:rsid w:val="00CA636E"/>
    <w:rsid w:val="00CB1433"/>
    <w:rsid w:val="00CD674A"/>
    <w:rsid w:val="00D1754F"/>
    <w:rsid w:val="00D227AF"/>
    <w:rsid w:val="00D32E24"/>
    <w:rsid w:val="00D3383F"/>
    <w:rsid w:val="00D3638B"/>
    <w:rsid w:val="00D46134"/>
    <w:rsid w:val="00D47550"/>
    <w:rsid w:val="00D63FB5"/>
    <w:rsid w:val="00D7079C"/>
    <w:rsid w:val="00D75ED5"/>
    <w:rsid w:val="00D83F7B"/>
    <w:rsid w:val="00DA7FF3"/>
    <w:rsid w:val="00DB3482"/>
    <w:rsid w:val="00DB46A4"/>
    <w:rsid w:val="00DB6A39"/>
    <w:rsid w:val="00DB79D6"/>
    <w:rsid w:val="00DD2D01"/>
    <w:rsid w:val="00DD6DBB"/>
    <w:rsid w:val="00DE1F53"/>
    <w:rsid w:val="00E064B0"/>
    <w:rsid w:val="00E074F2"/>
    <w:rsid w:val="00E50A5A"/>
    <w:rsid w:val="00E7370E"/>
    <w:rsid w:val="00E82A8D"/>
    <w:rsid w:val="00E91011"/>
    <w:rsid w:val="00E96302"/>
    <w:rsid w:val="00EA0CA0"/>
    <w:rsid w:val="00EB6A84"/>
    <w:rsid w:val="00F12E81"/>
    <w:rsid w:val="00F2003F"/>
    <w:rsid w:val="00F32A2B"/>
    <w:rsid w:val="00F436B3"/>
    <w:rsid w:val="00F47973"/>
    <w:rsid w:val="00F47B85"/>
    <w:rsid w:val="00F534F4"/>
    <w:rsid w:val="00F87E0D"/>
    <w:rsid w:val="00FB077C"/>
    <w:rsid w:val="00FB1B7F"/>
    <w:rsid w:val="00FE2BB2"/>
    <w:rsid w:val="00FE68F1"/>
    <w:rsid w:val="00FF763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heme="minorEastAsia"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link w:val="TAMainTextChar"/>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AuthorsFull">
    <w:name w:val="Authors Full"/>
    <w:basedOn w:val="a"/>
    <w:rsid w:val="001C0DD0"/>
    <w:pPr>
      <w:spacing w:after="0"/>
      <w:jc w:val="left"/>
    </w:pPr>
    <w:rPr>
      <w:rFonts w:ascii="Times New Roman" w:eastAsia="MS Mincho" w:hAnsi="Times New Roman"/>
      <w:i/>
      <w:szCs w:val="24"/>
      <w:lang w:eastAsia="ja-JP"/>
    </w:rPr>
  </w:style>
  <w:style w:type="paragraph" w:customStyle="1" w:styleId="Tableofcontents">
    <w:name w:val="Table of contents"/>
    <w:basedOn w:val="a"/>
    <w:autoRedefine/>
    <w:rsid w:val="001C0DD0"/>
    <w:pPr>
      <w:spacing w:after="0"/>
      <w:jc w:val="left"/>
    </w:pPr>
    <w:rPr>
      <w:rFonts w:ascii="Times New Roman" w:eastAsia="MS Mincho" w:hAnsi="Times New Roman"/>
      <w:szCs w:val="24"/>
      <w:lang w:eastAsia="ja-JP"/>
    </w:rPr>
  </w:style>
  <w:style w:type="paragraph" w:customStyle="1" w:styleId="Dedication">
    <w:name w:val="Dedication"/>
    <w:basedOn w:val="a"/>
    <w:autoRedefine/>
    <w:rsid w:val="001C0DD0"/>
    <w:pPr>
      <w:spacing w:after="0"/>
      <w:jc w:val="left"/>
    </w:pPr>
    <w:rPr>
      <w:rFonts w:ascii="Times New Roman" w:eastAsia="MS Mincho" w:hAnsi="Times New Roman"/>
      <w:szCs w:val="24"/>
      <w:lang w:eastAsia="ja-JP"/>
    </w:rPr>
  </w:style>
  <w:style w:type="paragraph" w:customStyle="1" w:styleId="MainText">
    <w:name w:val="Main Text"/>
    <w:basedOn w:val="a"/>
    <w:link w:val="MainTextChar"/>
    <w:rsid w:val="0060062B"/>
    <w:pPr>
      <w:spacing w:after="0" w:line="480" w:lineRule="auto"/>
      <w:jc w:val="left"/>
    </w:pPr>
    <w:rPr>
      <w:rFonts w:ascii="Times New Roman" w:eastAsia="MS Mincho" w:hAnsi="Times New Roman"/>
      <w:szCs w:val="24"/>
      <w:lang w:eastAsia="ja-JP"/>
    </w:rPr>
  </w:style>
  <w:style w:type="character" w:customStyle="1" w:styleId="MainTextChar">
    <w:name w:val="Main Text Char"/>
    <w:link w:val="MainText"/>
    <w:rsid w:val="0060062B"/>
    <w:rPr>
      <w:rFonts w:ascii="Times New Roman" w:eastAsia="MS Mincho" w:hAnsi="Times New Roman"/>
      <w:sz w:val="24"/>
      <w:szCs w:val="24"/>
      <w:lang w:eastAsia="ja-JP"/>
    </w:rPr>
  </w:style>
  <w:style w:type="paragraph" w:customStyle="1" w:styleId="ExperimentalText">
    <w:name w:val="Experimental Text"/>
    <w:basedOn w:val="a"/>
    <w:link w:val="ExperimentalTextChar"/>
    <w:rsid w:val="009257D6"/>
    <w:pPr>
      <w:spacing w:after="0" w:line="480" w:lineRule="auto"/>
      <w:jc w:val="left"/>
    </w:pPr>
    <w:rPr>
      <w:rFonts w:ascii="Times New Roman" w:eastAsia="MS Mincho" w:hAnsi="Times New Roman"/>
      <w:szCs w:val="24"/>
      <w:lang w:eastAsia="ja-JP"/>
    </w:rPr>
  </w:style>
  <w:style w:type="character" w:customStyle="1" w:styleId="ExperimentalTextChar">
    <w:name w:val="Experimental Text Char"/>
    <w:link w:val="ExperimentalText"/>
    <w:rsid w:val="009257D6"/>
    <w:rPr>
      <w:rFonts w:ascii="Times New Roman" w:eastAsia="MS Mincho" w:hAnsi="Times New Roman"/>
      <w:sz w:val="24"/>
      <w:szCs w:val="24"/>
      <w:lang w:eastAsia="ja-JP"/>
    </w:rPr>
  </w:style>
  <w:style w:type="paragraph" w:customStyle="1" w:styleId="Legend">
    <w:name w:val="Legend"/>
    <w:basedOn w:val="a"/>
    <w:rsid w:val="00905E4C"/>
    <w:pPr>
      <w:spacing w:after="0"/>
      <w:jc w:val="left"/>
    </w:pPr>
    <w:rPr>
      <w:rFonts w:ascii="Times New Roman" w:eastAsia="MS Mincho" w:hAnsi="Times New Roman"/>
      <w:szCs w:val="24"/>
      <w:lang w:eastAsia="ja-JP"/>
    </w:rPr>
  </w:style>
  <w:style w:type="paragraph" w:customStyle="1" w:styleId="Title2">
    <w:name w:val="Title2"/>
    <w:basedOn w:val="a"/>
    <w:rsid w:val="00E064B0"/>
    <w:pPr>
      <w:spacing w:after="0"/>
      <w:jc w:val="left"/>
    </w:pPr>
    <w:rPr>
      <w:rFonts w:ascii="Times New Roman" w:eastAsia="MS Mincho" w:hAnsi="Times New Roman"/>
      <w:b/>
      <w:szCs w:val="24"/>
      <w:lang w:eastAsia="ja-JP"/>
    </w:rPr>
  </w:style>
  <w:style w:type="character" w:customStyle="1" w:styleId="TAMainTextChar">
    <w:name w:val="TA_Main_Text Char"/>
    <w:link w:val="TAMainText"/>
    <w:rsid w:val="00E064B0"/>
    <w:rPr>
      <w:rFonts w:ascii="Times" w:hAnsi="Times"/>
      <w:sz w:val="24"/>
    </w:rPr>
  </w:style>
  <w:style w:type="paragraph" w:styleId="aa">
    <w:name w:val="Normal (Web)"/>
    <w:basedOn w:val="a"/>
    <w:uiPriority w:val="99"/>
    <w:unhideWhenUsed/>
    <w:rsid w:val="00154EC0"/>
    <w:pPr>
      <w:spacing w:before="100" w:beforeAutospacing="1" w:after="100" w:afterAutospacing="1"/>
      <w:jc w:val="left"/>
    </w:pPr>
    <w:rPr>
      <w:rFonts w:ascii="굴림" w:eastAsia="굴림" w:hAnsi="굴림" w:cs="굴림"/>
      <w:szCs w:val="24"/>
      <w:lang w:eastAsia="ko-KR"/>
    </w:rPr>
  </w:style>
  <w:style w:type="paragraph" w:styleId="ab">
    <w:name w:val="header"/>
    <w:basedOn w:val="a"/>
    <w:link w:val="Char"/>
    <w:unhideWhenUsed/>
    <w:rsid w:val="00BD7EA7"/>
    <w:pPr>
      <w:tabs>
        <w:tab w:val="center" w:pos="4513"/>
        <w:tab w:val="right" w:pos="9026"/>
      </w:tabs>
      <w:snapToGrid w:val="0"/>
    </w:pPr>
  </w:style>
  <w:style w:type="character" w:customStyle="1" w:styleId="Char">
    <w:name w:val="머리글 Char"/>
    <w:basedOn w:val="a0"/>
    <w:link w:val="ab"/>
    <w:rsid w:val="00BD7EA7"/>
    <w:rPr>
      <w:rFonts w:ascii="Times" w:hAnsi="Times"/>
      <w:sz w:val="24"/>
    </w:rPr>
  </w:style>
  <w:style w:type="paragraph" w:customStyle="1" w:styleId="Head1">
    <w:name w:val="Head 1"/>
    <w:basedOn w:val="a"/>
    <w:autoRedefine/>
    <w:rsid w:val="00890CAF"/>
    <w:pPr>
      <w:spacing w:after="0" w:line="360" w:lineRule="auto"/>
      <w:jc w:val="left"/>
    </w:pPr>
    <w:rPr>
      <w:rFonts w:ascii="Times New Roman" w:eastAsia="MS Mincho" w:hAnsi="Times New Roman"/>
      <w:b/>
      <w:szCs w:val="24"/>
      <w:lang w:eastAsia="ja-JP"/>
    </w:rPr>
  </w:style>
  <w:style w:type="paragraph" w:customStyle="1" w:styleId="FNB">
    <w:name w:val="FNB"/>
    <w:basedOn w:val="a"/>
    <w:link w:val="FNBChar"/>
    <w:rsid w:val="00552BF8"/>
    <w:pPr>
      <w:widowControl w:val="0"/>
      <w:spacing w:after="40" w:line="160" w:lineRule="exact"/>
      <w:ind w:left="567" w:right="4434" w:hanging="567"/>
    </w:pPr>
    <w:rPr>
      <w:rFonts w:eastAsia="MS Mincho"/>
      <w:sz w:val="14"/>
      <w:szCs w:val="3276"/>
      <w:lang w:val="en-GB" w:eastAsia="de-DE"/>
    </w:rPr>
  </w:style>
  <w:style w:type="character" w:customStyle="1" w:styleId="FNBChar">
    <w:name w:val="FNB Char"/>
    <w:link w:val="FNB"/>
    <w:rsid w:val="00552BF8"/>
    <w:rPr>
      <w:rFonts w:ascii="Times" w:eastAsia="MS Mincho" w:hAnsi="Times"/>
      <w:sz w:val="14"/>
      <w:szCs w:val="3276"/>
      <w:lang w:val="en-GB" w:eastAsia="de-DE"/>
    </w:rPr>
  </w:style>
  <w:style w:type="paragraph" w:styleId="ac">
    <w:name w:val="List Paragraph"/>
    <w:basedOn w:val="a"/>
    <w:uiPriority w:val="34"/>
    <w:qFormat/>
    <w:rsid w:val="006849B6"/>
    <w:pPr>
      <w:ind w:leftChars="400" w:left="800"/>
    </w:pPr>
  </w:style>
  <w:style w:type="table" w:styleId="ad">
    <w:name w:val="Table Grid"/>
    <w:basedOn w:val="a1"/>
    <w:rsid w:val="00913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heme="minorEastAsia"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link w:val="TAMainTextChar"/>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AuthorsFull">
    <w:name w:val="Authors Full"/>
    <w:basedOn w:val="a"/>
    <w:rsid w:val="001C0DD0"/>
    <w:pPr>
      <w:spacing w:after="0"/>
      <w:jc w:val="left"/>
    </w:pPr>
    <w:rPr>
      <w:rFonts w:ascii="Times New Roman" w:eastAsia="MS Mincho" w:hAnsi="Times New Roman"/>
      <w:i/>
      <w:szCs w:val="24"/>
      <w:lang w:eastAsia="ja-JP"/>
    </w:rPr>
  </w:style>
  <w:style w:type="paragraph" w:customStyle="1" w:styleId="Tableofcontents">
    <w:name w:val="Table of contents"/>
    <w:basedOn w:val="a"/>
    <w:autoRedefine/>
    <w:rsid w:val="001C0DD0"/>
    <w:pPr>
      <w:spacing w:after="0"/>
      <w:jc w:val="left"/>
    </w:pPr>
    <w:rPr>
      <w:rFonts w:ascii="Times New Roman" w:eastAsia="MS Mincho" w:hAnsi="Times New Roman"/>
      <w:szCs w:val="24"/>
      <w:lang w:eastAsia="ja-JP"/>
    </w:rPr>
  </w:style>
  <w:style w:type="paragraph" w:customStyle="1" w:styleId="Dedication">
    <w:name w:val="Dedication"/>
    <w:basedOn w:val="a"/>
    <w:autoRedefine/>
    <w:rsid w:val="001C0DD0"/>
    <w:pPr>
      <w:spacing w:after="0"/>
      <w:jc w:val="left"/>
    </w:pPr>
    <w:rPr>
      <w:rFonts w:ascii="Times New Roman" w:eastAsia="MS Mincho" w:hAnsi="Times New Roman"/>
      <w:szCs w:val="24"/>
      <w:lang w:eastAsia="ja-JP"/>
    </w:rPr>
  </w:style>
  <w:style w:type="paragraph" w:customStyle="1" w:styleId="MainText">
    <w:name w:val="Main Text"/>
    <w:basedOn w:val="a"/>
    <w:link w:val="MainTextChar"/>
    <w:rsid w:val="0060062B"/>
    <w:pPr>
      <w:spacing w:after="0" w:line="480" w:lineRule="auto"/>
      <w:jc w:val="left"/>
    </w:pPr>
    <w:rPr>
      <w:rFonts w:ascii="Times New Roman" w:eastAsia="MS Mincho" w:hAnsi="Times New Roman"/>
      <w:szCs w:val="24"/>
      <w:lang w:eastAsia="ja-JP"/>
    </w:rPr>
  </w:style>
  <w:style w:type="character" w:customStyle="1" w:styleId="MainTextChar">
    <w:name w:val="Main Text Char"/>
    <w:link w:val="MainText"/>
    <w:rsid w:val="0060062B"/>
    <w:rPr>
      <w:rFonts w:ascii="Times New Roman" w:eastAsia="MS Mincho" w:hAnsi="Times New Roman"/>
      <w:sz w:val="24"/>
      <w:szCs w:val="24"/>
      <w:lang w:eastAsia="ja-JP"/>
    </w:rPr>
  </w:style>
  <w:style w:type="paragraph" w:customStyle="1" w:styleId="ExperimentalText">
    <w:name w:val="Experimental Text"/>
    <w:basedOn w:val="a"/>
    <w:link w:val="ExperimentalTextChar"/>
    <w:rsid w:val="009257D6"/>
    <w:pPr>
      <w:spacing w:after="0" w:line="480" w:lineRule="auto"/>
      <w:jc w:val="left"/>
    </w:pPr>
    <w:rPr>
      <w:rFonts w:ascii="Times New Roman" w:eastAsia="MS Mincho" w:hAnsi="Times New Roman"/>
      <w:szCs w:val="24"/>
      <w:lang w:eastAsia="ja-JP"/>
    </w:rPr>
  </w:style>
  <w:style w:type="character" w:customStyle="1" w:styleId="ExperimentalTextChar">
    <w:name w:val="Experimental Text Char"/>
    <w:link w:val="ExperimentalText"/>
    <w:rsid w:val="009257D6"/>
    <w:rPr>
      <w:rFonts w:ascii="Times New Roman" w:eastAsia="MS Mincho" w:hAnsi="Times New Roman"/>
      <w:sz w:val="24"/>
      <w:szCs w:val="24"/>
      <w:lang w:eastAsia="ja-JP"/>
    </w:rPr>
  </w:style>
  <w:style w:type="paragraph" w:customStyle="1" w:styleId="Legend">
    <w:name w:val="Legend"/>
    <w:basedOn w:val="a"/>
    <w:rsid w:val="00905E4C"/>
    <w:pPr>
      <w:spacing w:after="0"/>
      <w:jc w:val="left"/>
    </w:pPr>
    <w:rPr>
      <w:rFonts w:ascii="Times New Roman" w:eastAsia="MS Mincho" w:hAnsi="Times New Roman"/>
      <w:szCs w:val="24"/>
      <w:lang w:eastAsia="ja-JP"/>
    </w:rPr>
  </w:style>
  <w:style w:type="paragraph" w:customStyle="1" w:styleId="Title2">
    <w:name w:val="Title2"/>
    <w:basedOn w:val="a"/>
    <w:rsid w:val="00E064B0"/>
    <w:pPr>
      <w:spacing w:after="0"/>
      <w:jc w:val="left"/>
    </w:pPr>
    <w:rPr>
      <w:rFonts w:ascii="Times New Roman" w:eastAsia="MS Mincho" w:hAnsi="Times New Roman"/>
      <w:b/>
      <w:szCs w:val="24"/>
      <w:lang w:eastAsia="ja-JP"/>
    </w:rPr>
  </w:style>
  <w:style w:type="character" w:customStyle="1" w:styleId="TAMainTextChar">
    <w:name w:val="TA_Main_Text Char"/>
    <w:link w:val="TAMainText"/>
    <w:rsid w:val="00E064B0"/>
    <w:rPr>
      <w:rFonts w:ascii="Times" w:hAnsi="Times"/>
      <w:sz w:val="24"/>
    </w:rPr>
  </w:style>
  <w:style w:type="paragraph" w:styleId="aa">
    <w:name w:val="Normal (Web)"/>
    <w:basedOn w:val="a"/>
    <w:uiPriority w:val="99"/>
    <w:unhideWhenUsed/>
    <w:rsid w:val="00154EC0"/>
    <w:pPr>
      <w:spacing w:before="100" w:beforeAutospacing="1" w:after="100" w:afterAutospacing="1"/>
      <w:jc w:val="left"/>
    </w:pPr>
    <w:rPr>
      <w:rFonts w:ascii="굴림" w:eastAsia="굴림" w:hAnsi="굴림" w:cs="굴림"/>
      <w:szCs w:val="24"/>
      <w:lang w:eastAsia="ko-KR"/>
    </w:rPr>
  </w:style>
  <w:style w:type="paragraph" w:styleId="ab">
    <w:name w:val="header"/>
    <w:basedOn w:val="a"/>
    <w:link w:val="Char"/>
    <w:unhideWhenUsed/>
    <w:rsid w:val="00BD7EA7"/>
    <w:pPr>
      <w:tabs>
        <w:tab w:val="center" w:pos="4513"/>
        <w:tab w:val="right" w:pos="9026"/>
      </w:tabs>
      <w:snapToGrid w:val="0"/>
    </w:pPr>
  </w:style>
  <w:style w:type="character" w:customStyle="1" w:styleId="Char">
    <w:name w:val="머리글 Char"/>
    <w:basedOn w:val="a0"/>
    <w:link w:val="ab"/>
    <w:rsid w:val="00BD7EA7"/>
    <w:rPr>
      <w:rFonts w:ascii="Times" w:hAnsi="Times"/>
      <w:sz w:val="24"/>
    </w:rPr>
  </w:style>
  <w:style w:type="paragraph" w:customStyle="1" w:styleId="Head1">
    <w:name w:val="Head 1"/>
    <w:basedOn w:val="a"/>
    <w:autoRedefine/>
    <w:rsid w:val="00890CAF"/>
    <w:pPr>
      <w:spacing w:after="0" w:line="360" w:lineRule="auto"/>
      <w:jc w:val="left"/>
    </w:pPr>
    <w:rPr>
      <w:rFonts w:ascii="Times New Roman" w:eastAsia="MS Mincho" w:hAnsi="Times New Roman"/>
      <w:b/>
      <w:szCs w:val="24"/>
      <w:lang w:eastAsia="ja-JP"/>
    </w:rPr>
  </w:style>
  <w:style w:type="paragraph" w:customStyle="1" w:styleId="FNB">
    <w:name w:val="FNB"/>
    <w:basedOn w:val="a"/>
    <w:link w:val="FNBChar"/>
    <w:rsid w:val="00552BF8"/>
    <w:pPr>
      <w:widowControl w:val="0"/>
      <w:spacing w:after="40" w:line="160" w:lineRule="exact"/>
      <w:ind w:left="567" w:right="4434" w:hanging="567"/>
    </w:pPr>
    <w:rPr>
      <w:rFonts w:eastAsia="MS Mincho"/>
      <w:sz w:val="14"/>
      <w:szCs w:val="3276"/>
      <w:lang w:val="en-GB" w:eastAsia="de-DE"/>
    </w:rPr>
  </w:style>
  <w:style w:type="character" w:customStyle="1" w:styleId="FNBChar">
    <w:name w:val="FNB Char"/>
    <w:link w:val="FNB"/>
    <w:rsid w:val="00552BF8"/>
    <w:rPr>
      <w:rFonts w:ascii="Times" w:eastAsia="MS Mincho" w:hAnsi="Times"/>
      <w:sz w:val="14"/>
      <w:szCs w:val="3276"/>
      <w:lang w:val="en-GB" w:eastAsia="de-DE"/>
    </w:rPr>
  </w:style>
  <w:style w:type="paragraph" w:styleId="ac">
    <w:name w:val="List Paragraph"/>
    <w:basedOn w:val="a"/>
    <w:uiPriority w:val="34"/>
    <w:qFormat/>
    <w:rsid w:val="006849B6"/>
    <w:pPr>
      <w:ind w:leftChars="400" w:left="800"/>
    </w:pPr>
  </w:style>
  <w:style w:type="table" w:styleId="ad">
    <w:name w:val="Table Grid"/>
    <w:basedOn w:val="a1"/>
    <w:rsid w:val="00913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jp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baehpark@konkuk.ac.kr" TargetMode="External"/><Relationship Id="rId14" Type="http://schemas.openxmlformats.org/officeDocument/2006/relationships/image" Target="media/image5.jp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Lee\Downloads\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69DA3-959E-4BE4-978A-D20E45A06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Template>
  <TotalTime>0</TotalTime>
  <Pages>11</Pages>
  <Words>3995</Words>
  <Characters>22775</Characters>
  <Application>Microsoft Office Word</Application>
  <DocSecurity>0</DocSecurity>
  <Lines>189</Lines>
  <Paragraphs>53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
  <LinksUpToDate>false</LinksUpToDate>
  <CharactersWithSpaces>26717</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BaeH</dc:creator>
  <cp:lastModifiedBy>BaeH</cp:lastModifiedBy>
  <cp:revision>3</cp:revision>
  <cp:lastPrinted>2008-06-11T21:33:00Z</cp:lastPrinted>
  <dcterms:created xsi:type="dcterms:W3CDTF">2018-01-10T09:43:00Z</dcterms:created>
  <dcterms:modified xsi:type="dcterms:W3CDTF">2018-01-10T09:43:00Z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http://www.zotero.org/styles/npg-asia-materials</vt:lpwstr>
  </property>
  <property fmtid="{D5CDD505-2E9C-101B-9397-08002B2CF9AE}" pid="17" name="Mendeley Recent Style Name 7_1">
    <vt:lpwstr>NPG Asia Materials</vt:lpwstr>
  </property>
  <property fmtid="{D5CDD505-2E9C-101B-9397-08002B2CF9AE}" pid="18" name="Mendeley Recent Style Id 8_1">
    <vt:lpwstr>http://www.zotero.org/styles/nano-letters</vt:lpwstr>
  </property>
  <property fmtid="{D5CDD505-2E9C-101B-9397-08002B2CF9AE}" pid="19" name="Mendeley Recent Style Name 8_1">
    <vt:lpwstr>Nano Letters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5bd5178b-17e6-3150-a2b9-6b9d7b06530d</vt:lpwstr>
  </property>
  <property fmtid="{D5CDD505-2E9C-101B-9397-08002B2CF9AE}" pid="24" name="Mendeley Citation Style_1">
    <vt:lpwstr>http://www.zotero.org/styles/npg-asia-materials</vt:lpwstr>
  </property>
</Properties>
</file>