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ＭＳ 明朝" w:hAnsi="Times New Roman" w:cs="Times New Roman"/>
          <w:kern w:val="0"/>
          <w:sz w:val="32"/>
          <w:szCs w:val="32"/>
          <w:lang w:eastAsia="ja-JP"/>
        </w:rPr>
      </w:pPr>
      <w:r w:rsidRPr="00782BF2">
        <w:rPr>
          <w:rFonts w:ascii="Times New Roman" w:eastAsia="ＭＳ 明朝" w:hAnsi="Times New Roman" w:cs="Times New Roman"/>
          <w:kern w:val="0"/>
          <w:sz w:val="32"/>
          <w:szCs w:val="32"/>
          <w:lang w:eastAsia="ja-JP"/>
        </w:rPr>
        <w:t>Supp</w:t>
      </w:r>
      <w:r w:rsidR="00162570" w:rsidRPr="00782BF2">
        <w:rPr>
          <w:rFonts w:ascii="Times New Roman" w:eastAsia="ＭＳ 明朝" w:hAnsi="Times New Roman" w:cs="Times New Roman"/>
          <w:kern w:val="0"/>
          <w:sz w:val="32"/>
          <w:szCs w:val="32"/>
          <w:lang w:eastAsia="ja-JP"/>
        </w:rPr>
        <w:t>lementary</w:t>
      </w:r>
      <w:r w:rsidRPr="00782BF2">
        <w:rPr>
          <w:rFonts w:ascii="Times New Roman" w:eastAsia="ＭＳ 明朝" w:hAnsi="Times New Roman" w:cs="Times New Roman"/>
          <w:kern w:val="0"/>
          <w:sz w:val="32"/>
          <w:szCs w:val="32"/>
          <w:lang w:eastAsia="ja-JP"/>
        </w:rPr>
        <w:t xml:space="preserve"> Information </w:t>
      </w:r>
    </w:p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F10868" w:rsidRPr="00782BF2" w:rsidRDefault="00F10868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</w:pPr>
      <w:r w:rsidRPr="00782BF2">
        <w:rPr>
          <w:rFonts w:ascii="Times New Roman" w:eastAsia="ＭＳ 明朝" w:hAnsi="Times New Roman" w:cs="Times New Roman"/>
          <w:b/>
          <w:kern w:val="0"/>
          <w:sz w:val="24"/>
          <w:szCs w:val="24"/>
          <w:lang w:eastAsia="ja-JP"/>
        </w:rPr>
        <w:t xml:space="preserve">Effect of Donor–Acceptor Molecular Orientations on Charge </w:t>
      </w:r>
      <w:proofErr w:type="spellStart"/>
      <w:r w:rsidRPr="00782BF2">
        <w:rPr>
          <w:rFonts w:ascii="Times New Roman" w:eastAsia="ＭＳ 明朝" w:hAnsi="Times New Roman" w:cs="Times New Roman"/>
          <w:b/>
          <w:kern w:val="0"/>
          <w:sz w:val="24"/>
          <w:szCs w:val="24"/>
          <w:lang w:eastAsia="ja-JP"/>
        </w:rPr>
        <w:t>Photogeneration</w:t>
      </w:r>
      <w:proofErr w:type="spellEnd"/>
      <w:r w:rsidRPr="00782BF2">
        <w:rPr>
          <w:rFonts w:ascii="Times New Roman" w:eastAsia="ＭＳ 明朝" w:hAnsi="Times New Roman" w:cs="Times New Roman"/>
          <w:b/>
          <w:kern w:val="0"/>
          <w:sz w:val="24"/>
          <w:szCs w:val="24"/>
          <w:lang w:eastAsia="ja-JP"/>
        </w:rPr>
        <w:t xml:space="preserve"> in Organic Solar Cells</w:t>
      </w:r>
    </w:p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</w:pPr>
    </w:p>
    <w:p w:rsidR="00F10868" w:rsidRPr="00782BF2" w:rsidRDefault="00F10868" w:rsidP="00F10868">
      <w:pPr>
        <w:widowControl/>
        <w:wordWrap/>
        <w:autoSpaceDE/>
        <w:spacing w:after="0" w:line="240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</w:pPr>
      <w:proofErr w:type="spellStart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Hansol</w:t>
      </w:r>
      <w:proofErr w:type="spell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Lee</w:t>
      </w:r>
      <w:proofErr w:type="gramStart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,</w:t>
      </w:r>
      <w:r w:rsidRPr="00782B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proofErr w:type="gram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Dongki</w:t>
      </w:r>
      <w:proofErr w:type="spell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Lee,</w:t>
      </w:r>
      <w:r w:rsidRPr="00782B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Dong Hun Sin,</w:t>
      </w:r>
      <w:r w:rsidRPr="00782B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Sang Woo Kim,</w:t>
      </w:r>
      <w:r w:rsidRPr="00782B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</w:t>
      </w:r>
      <w:proofErr w:type="spellStart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Mun</w:t>
      </w:r>
      <w:proofErr w:type="spell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</w:t>
      </w:r>
      <w:proofErr w:type="spellStart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Seok</w:t>
      </w:r>
      <w:proofErr w:type="spell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Jeong,</w:t>
      </w:r>
      <w:r w:rsidRPr="00782B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and </w:t>
      </w:r>
      <w:proofErr w:type="spellStart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Kilwon</w:t>
      </w:r>
      <w:proofErr w:type="spell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Cho*</w:t>
      </w:r>
      <w:r w:rsidRPr="00782BF2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</w:t>
      </w:r>
    </w:p>
    <w:p w:rsidR="00F10868" w:rsidRPr="00782BF2" w:rsidRDefault="00F10868" w:rsidP="00F10868">
      <w:pPr>
        <w:widowControl/>
        <w:wordWrap/>
        <w:autoSpaceDE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F10868" w:rsidRPr="00782BF2" w:rsidRDefault="00F10868" w:rsidP="00F10868">
      <w:pPr>
        <w:widowControl/>
        <w:wordWrap/>
        <w:autoSpaceDE/>
        <w:spacing w:after="0" w:line="240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</w:pPr>
      <w:proofErr w:type="gramStart"/>
      <w:r w:rsidRPr="00782BF2">
        <w:rPr>
          <w:rFonts w:ascii="Times New Roman" w:eastAsia="Malgun Gothic" w:hAnsi="Times New Roman" w:cs="Times New Roman"/>
          <w:kern w:val="0"/>
          <w:sz w:val="24"/>
          <w:szCs w:val="24"/>
          <w:vertAlign w:val="superscript"/>
        </w:rPr>
        <w:t>1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Department of Chemical Engineering, Pohang University of Science and Technology, Pohang 37673, Korea.</w:t>
      </w:r>
      <w:proofErr w:type="gramEnd"/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 </w:t>
      </w:r>
    </w:p>
    <w:p w:rsidR="00F10868" w:rsidRPr="00782BF2" w:rsidRDefault="00F10868" w:rsidP="00F10868">
      <w:pPr>
        <w:widowControl/>
        <w:wordWrap/>
        <w:autoSpaceDE/>
        <w:spacing w:after="0" w:line="240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</w:pPr>
      <w:r w:rsidRPr="00782BF2">
        <w:rPr>
          <w:rFonts w:ascii="Times New Roman" w:eastAsia="Malgun Gothic" w:hAnsi="Times New Roman" w:cs="Times New Roman"/>
          <w:kern w:val="0"/>
          <w:sz w:val="24"/>
          <w:szCs w:val="24"/>
          <w:vertAlign w:val="superscript"/>
        </w:rPr>
        <w:t>2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Department of Energy Science, </w:t>
      </w:r>
      <w:proofErr w:type="spellStart"/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Sungkyunkwan</w:t>
      </w:r>
      <w:proofErr w:type="spellEnd"/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University, Suwon 16419, Korea</w:t>
      </w:r>
    </w:p>
    <w:p w:rsidR="00F10868" w:rsidRPr="00782BF2" w:rsidRDefault="00F10868" w:rsidP="00F10868">
      <w:pPr>
        <w:widowControl/>
        <w:wordWrap/>
        <w:autoSpaceDE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hAnsi="Times New Roman" w:cs="Times New Roman"/>
          <w:kern w:val="0"/>
          <w:sz w:val="24"/>
          <w:szCs w:val="24"/>
        </w:rPr>
        <w:t>* Corresponding author (</w:t>
      </w:r>
      <w:r w:rsidRPr="00782BF2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E-mail: 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kwcho@postech.ac.kr)</w:t>
      </w:r>
    </w:p>
    <w:p w:rsidR="00F10868" w:rsidRPr="00782BF2" w:rsidRDefault="00F10868" w:rsidP="00F10868">
      <w:pPr>
        <w:widowControl/>
        <w:wordWrap/>
        <w:autoSpaceDE/>
        <w:spacing w:after="0" w:line="24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Malgun Gothic" w:hAnsi="Times New Roman" w:cs="Times New Roman"/>
          <w:b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b/>
          <w:noProof/>
          <w:kern w:val="0"/>
          <w:sz w:val="24"/>
          <w:szCs w:val="24"/>
          <w:lang w:eastAsia="ja-JP"/>
        </w:rPr>
        <w:drawing>
          <wp:inline distT="0" distB="0" distL="0" distR="0" wp14:anchorId="6BF2EC88" wp14:editId="6169045B">
            <wp:extent cx="3600030" cy="4795284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86" cy="4795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b/>
          <w:kern w:val="0"/>
          <w:sz w:val="24"/>
          <w:szCs w:val="24"/>
        </w:rPr>
        <w:t>Figure S1.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</w:t>
      </w:r>
      <w:proofErr w:type="gramStart"/>
      <w:r w:rsidRPr="00782BF2">
        <w:rPr>
          <w:rFonts w:ascii="Times New Roman" w:eastAsia="Malgun Gothic" w:hAnsi="Times New Roman" w:cs="Times New Roman"/>
          <w:i/>
          <w:kern w:val="0"/>
          <w:sz w:val="24"/>
          <w:szCs w:val="24"/>
        </w:rPr>
        <w:t>J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-</w:t>
      </w:r>
      <w:r w:rsidRPr="00782BF2">
        <w:rPr>
          <w:rFonts w:ascii="Times New Roman" w:eastAsia="Malgun Gothic" w:hAnsi="Times New Roman" w:cs="Times New Roman"/>
          <w:i/>
          <w:kern w:val="0"/>
          <w:sz w:val="24"/>
          <w:szCs w:val="24"/>
        </w:rPr>
        <w:t>V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characteristics of orientation-controlled P3HT/PCBM bilayer devices with various P3HT thicknesses.</w:t>
      </w:r>
      <w:proofErr w:type="gramEnd"/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(a) Devices with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face-on-rich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P3HT layers. (b) Devices with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edge-on-rich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P3HT layers.</w:t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noProof/>
          <w:kern w:val="0"/>
          <w:sz w:val="24"/>
          <w:szCs w:val="24"/>
          <w:lang w:eastAsia="ja-JP"/>
        </w:rPr>
        <w:lastRenderedPageBreak/>
        <w:drawing>
          <wp:inline distT="0" distB="0" distL="0" distR="0" wp14:anchorId="14D906EE" wp14:editId="64EB9334">
            <wp:extent cx="4055349" cy="3006295"/>
            <wp:effectExtent l="0" t="0" r="0" b="381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3" r="9517"/>
                    <a:stretch/>
                  </pic:blipFill>
                  <pic:spPr bwMode="auto">
                    <a:xfrm>
                      <a:off x="0" y="0"/>
                      <a:ext cx="4063022" cy="301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b/>
          <w:kern w:val="0"/>
          <w:sz w:val="24"/>
          <w:szCs w:val="24"/>
        </w:rPr>
        <w:t>Figure S2.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Pole figures of orientation-controlled P3HT films of various thickness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es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. (a) Fast-dried films. (b) Slow-dried films. Thicknesses were varied from 10 nm to 130 nm.</w:t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9C3914" w:rsidRPr="00782BF2" w:rsidRDefault="000A0BB4" w:rsidP="000A0BB4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noProof/>
          <w:kern w:val="0"/>
          <w:sz w:val="24"/>
          <w:szCs w:val="24"/>
          <w:lang w:eastAsia="ja-JP"/>
        </w:rPr>
        <w:drawing>
          <wp:inline distT="0" distB="0" distL="0" distR="0" wp14:anchorId="3C7B1B51" wp14:editId="59D3BBB4">
            <wp:extent cx="5383638" cy="3086100"/>
            <wp:effectExtent l="0" t="0" r="762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" r="6574"/>
                    <a:stretch/>
                  </pic:blipFill>
                  <pic:spPr bwMode="auto">
                    <a:xfrm>
                      <a:off x="0" y="0"/>
                      <a:ext cx="5400215" cy="309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914" w:rsidRPr="00782BF2" w:rsidRDefault="009C3914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 w:hint="eastAsia"/>
          <w:b/>
          <w:kern w:val="0"/>
          <w:sz w:val="24"/>
          <w:szCs w:val="24"/>
        </w:rPr>
        <w:t>Figure S3.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GIWAXS results of the P3HT film used as a common interfacial layer. (a) 2D image of the P3HT film. (b) Corresponding pole figure of the P3HT (100) peak.</w:t>
      </w:r>
    </w:p>
    <w:p w:rsidR="009C3914" w:rsidRPr="00782BF2" w:rsidRDefault="009C3914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noProof/>
          <w:kern w:val="0"/>
          <w:sz w:val="24"/>
          <w:szCs w:val="24"/>
          <w:lang w:eastAsia="ja-JP"/>
        </w:rPr>
        <w:lastRenderedPageBreak/>
        <w:drawing>
          <wp:inline distT="0" distB="0" distL="0" distR="0" wp14:anchorId="2AD4DAF5" wp14:editId="42E0B86E">
            <wp:extent cx="3600000" cy="2532203"/>
            <wp:effectExtent l="0" t="0" r="0" b="190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3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b/>
          <w:kern w:val="0"/>
          <w:sz w:val="24"/>
          <w:szCs w:val="24"/>
        </w:rPr>
        <w:t>Figure S</w:t>
      </w:r>
      <w:r w:rsidR="009C3914" w:rsidRPr="00782BF2">
        <w:rPr>
          <w:rFonts w:ascii="Times New Roman" w:eastAsia="Malgun Gothic" w:hAnsi="Times New Roman" w:cs="Times New Roman" w:hint="eastAsia"/>
          <w:b/>
          <w:kern w:val="0"/>
          <w:sz w:val="24"/>
          <w:szCs w:val="24"/>
        </w:rPr>
        <w:t>4</w:t>
      </w:r>
      <w:r w:rsidRPr="00782BF2">
        <w:rPr>
          <w:rFonts w:ascii="Times New Roman" w:eastAsia="Malgun Gothic" w:hAnsi="Times New Roman" w:cs="Times New Roman"/>
          <w:b/>
          <w:kern w:val="0"/>
          <w:sz w:val="24"/>
          <w:szCs w:val="24"/>
        </w:rPr>
        <w:t>.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</w:t>
      </w:r>
      <w:proofErr w:type="gramStart"/>
      <w:r w:rsidRPr="00782BF2">
        <w:rPr>
          <w:rFonts w:ascii="Times New Roman" w:eastAsia="Malgun Gothic" w:hAnsi="Times New Roman" w:cs="Times New Roman" w:hint="eastAsia"/>
          <w:i/>
          <w:kern w:val="0"/>
          <w:sz w:val="24"/>
          <w:szCs w:val="24"/>
        </w:rPr>
        <w:t>J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-</w:t>
      </w:r>
      <w:r w:rsidRPr="00782BF2">
        <w:rPr>
          <w:rFonts w:ascii="Times New Roman" w:eastAsia="Malgun Gothic" w:hAnsi="Times New Roman" w:cs="Times New Roman" w:hint="eastAsia"/>
          <w:i/>
          <w:kern w:val="0"/>
          <w:sz w:val="24"/>
          <w:szCs w:val="24"/>
        </w:rPr>
        <w:t>V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characteristics of SCLC measurements.</w:t>
      </w:r>
      <w:proofErr w:type="gramEnd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H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ole-only devices were fabricated with 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a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single layer of P3HT film (either face-on-rich or edge-on-rich). S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ymbols: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experimental data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;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dashed lines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: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line 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fitted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using Mott-Gurney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’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s law. 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Carrier </w:t>
      </w:r>
      <w:proofErr w:type="spellStart"/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>m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obilities</w:t>
      </w:r>
      <w:proofErr w:type="spellEnd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were calculated as described elsewhere.</w:t>
      </w:r>
    </w:p>
    <w:p w:rsidR="000A0BB4" w:rsidRPr="00782BF2" w:rsidRDefault="000A0BB4" w:rsidP="000A0BB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0A0BB4" w:rsidRPr="00782BF2" w:rsidRDefault="000A0BB4" w:rsidP="000A0BB4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center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/>
          <w:noProof/>
          <w:kern w:val="0"/>
          <w:sz w:val="24"/>
          <w:szCs w:val="24"/>
          <w:lang w:eastAsia="ja-JP"/>
        </w:rPr>
        <w:lastRenderedPageBreak/>
        <w:drawing>
          <wp:inline distT="0" distB="0" distL="0" distR="0" wp14:anchorId="42101C1E" wp14:editId="7F1381A9">
            <wp:extent cx="3599256" cy="4773422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194" cy="4770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  <w:lang w:val="de-DE"/>
        </w:rPr>
      </w:pPr>
      <w:r w:rsidRPr="00782BF2">
        <w:rPr>
          <w:rFonts w:ascii="Times New Roman" w:eastAsia="Malgun Gothic" w:hAnsi="Times New Roman" w:cs="Times New Roman"/>
          <w:b/>
          <w:kern w:val="0"/>
          <w:sz w:val="24"/>
          <w:szCs w:val="24"/>
          <w:lang w:val="de-DE"/>
        </w:rPr>
        <w:t>Figure S</w:t>
      </w:r>
      <w:r w:rsidR="009C3914" w:rsidRPr="00782BF2">
        <w:rPr>
          <w:rFonts w:ascii="Times New Roman" w:eastAsia="Malgun Gothic" w:hAnsi="Times New Roman" w:cs="Times New Roman" w:hint="eastAsia"/>
          <w:b/>
          <w:kern w:val="0"/>
          <w:sz w:val="24"/>
          <w:szCs w:val="24"/>
          <w:lang w:val="de-DE"/>
        </w:rPr>
        <w:t>5</w:t>
      </w:r>
      <w:r w:rsidRPr="00782BF2">
        <w:rPr>
          <w:rFonts w:ascii="Times New Roman" w:eastAsia="Malgun Gothic" w:hAnsi="Times New Roman" w:cs="Times New Roman"/>
          <w:b/>
          <w:kern w:val="0"/>
          <w:sz w:val="24"/>
          <w:szCs w:val="24"/>
          <w:lang w:val="de-DE"/>
        </w:rPr>
        <w:t>.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  <w:lang w:val="de-DE"/>
        </w:rPr>
        <w:t xml:space="preserve"> TA spectra of P3HT single layer samples with controlled P3HT orientation. (a): sample with the face-on-rich P3HT film; (b): sample with the edge-on-rich P3HT film.</w:t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  <w:lang w:val="de-DE"/>
        </w:rPr>
      </w:pPr>
    </w:p>
    <w:p w:rsidR="00270C67" w:rsidRPr="00782BF2" w:rsidRDefault="00270C67">
      <w:pPr>
        <w:widowControl/>
        <w:wordWrap/>
        <w:autoSpaceDE/>
        <w:autoSpaceDN/>
        <w:rPr>
          <w:rFonts w:ascii="Times New Roman" w:eastAsia="Malgun Gothic" w:hAnsi="Times New Roman" w:cs="Times New Roman"/>
          <w:kern w:val="0"/>
          <w:sz w:val="24"/>
          <w:szCs w:val="24"/>
          <w:lang w:val="de-DE"/>
        </w:rPr>
      </w:pPr>
      <w:r w:rsidRPr="00782BF2">
        <w:rPr>
          <w:rFonts w:ascii="Times New Roman" w:eastAsia="Malgun Gothic" w:hAnsi="Times New Roman" w:cs="Times New Roman"/>
          <w:kern w:val="0"/>
          <w:sz w:val="24"/>
          <w:szCs w:val="24"/>
          <w:lang w:val="de-DE"/>
        </w:rPr>
        <w:br w:type="page"/>
      </w:r>
    </w:p>
    <w:p w:rsidR="0021170C" w:rsidRPr="00782BF2" w:rsidRDefault="0021170C" w:rsidP="0021170C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  <w:lang w:val="de-DE"/>
        </w:rPr>
      </w:pPr>
    </w:p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b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 w:hint="eastAsia"/>
          <w:b/>
          <w:kern w:val="0"/>
          <w:sz w:val="24"/>
          <w:szCs w:val="24"/>
        </w:rPr>
        <w:t>Table S1.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</w:t>
      </w:r>
      <w:proofErr w:type="gramStart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Photovoltaic parameters of orientation-controlled P3HT/PCBM bilayer devices with various P3HT thicknesses.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1418"/>
        <w:gridCol w:w="921"/>
        <w:gridCol w:w="921"/>
        <w:gridCol w:w="921"/>
        <w:gridCol w:w="922"/>
      </w:tblGrid>
      <w:tr w:rsidR="00765635" w:rsidRPr="00782BF2" w:rsidTr="00DA5F97"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 xml:space="preserve">P3HT thickness </w:t>
            </w:r>
          </w:p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[nm]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 xml:space="preserve">PCE </w:t>
            </w:r>
          </w:p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[%]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proofErr w:type="spellStart"/>
            <w:r w:rsidRPr="00782BF2">
              <w:rPr>
                <w:rFonts w:ascii="Arial" w:eastAsia="Malgun Gothic" w:hAnsi="Arial" w:cs="Times New Roman" w:hint="eastAsia"/>
                <w:i/>
                <w:kern w:val="0"/>
                <w:sz w:val="16"/>
                <w:szCs w:val="14"/>
              </w:rPr>
              <w:t>J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  <w:vertAlign w:val="subscript"/>
              </w:rPr>
              <w:t>sc</w:t>
            </w:r>
            <w:proofErr w:type="spellEnd"/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 xml:space="preserve"> </w:t>
            </w:r>
          </w:p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[mA cm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  <w:vertAlign w:val="superscript"/>
              </w:rPr>
              <w:t>-2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]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proofErr w:type="spellStart"/>
            <w:r w:rsidRPr="00782BF2">
              <w:rPr>
                <w:rFonts w:ascii="Arial" w:eastAsia="Malgun Gothic" w:hAnsi="Arial" w:cs="Times New Roman" w:hint="eastAsia"/>
                <w:i/>
                <w:kern w:val="0"/>
                <w:sz w:val="16"/>
                <w:szCs w:val="14"/>
              </w:rPr>
              <w:t>V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  <w:vertAlign w:val="subscript"/>
              </w:rPr>
              <w:t>oc</w:t>
            </w:r>
            <w:proofErr w:type="spellEnd"/>
            <w:r w:rsidRPr="00782BF2"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  <w:t xml:space="preserve"> </w:t>
            </w:r>
          </w:p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</w:pPr>
            <w:r w:rsidRPr="00782BF2"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  <w:t>[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V</w:t>
            </w:r>
            <w:r w:rsidRPr="00782BF2"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  <w:t>]</w:t>
            </w:r>
          </w:p>
        </w:tc>
        <w:tc>
          <w:tcPr>
            <w:tcW w:w="922" w:type="dxa"/>
            <w:tcBorders>
              <w:top w:val="single" w:sz="4" w:space="0" w:color="000000"/>
              <w:bottom w:val="single" w:sz="4" w:space="0" w:color="000000"/>
            </w:tcBorders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FF</w:t>
            </w:r>
          </w:p>
        </w:tc>
      </w:tr>
      <w:tr w:rsidR="00765635" w:rsidRPr="00782BF2" w:rsidTr="00DA5F97">
        <w:tc>
          <w:tcPr>
            <w:tcW w:w="2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P3HT(face-on-rich)/PCBM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25</w:t>
            </w:r>
          </w:p>
        </w:tc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0.385</w:t>
            </w:r>
          </w:p>
        </w:tc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2.35</w:t>
            </w:r>
          </w:p>
        </w:tc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0.34</w:t>
            </w:r>
          </w:p>
        </w:tc>
        <w:tc>
          <w:tcPr>
            <w:tcW w:w="922" w:type="dxa"/>
            <w:tcBorders>
              <w:top w:val="single" w:sz="4" w:space="0" w:color="000000"/>
            </w:tcBorders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0.482</w:t>
            </w:r>
          </w:p>
        </w:tc>
      </w:tr>
      <w:tr w:rsidR="00765635" w:rsidRPr="00782BF2" w:rsidTr="00DA5F97">
        <w:tc>
          <w:tcPr>
            <w:tcW w:w="2518" w:type="dxa"/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62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0.245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1.58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0.31</w:t>
            </w:r>
          </w:p>
        </w:tc>
        <w:tc>
          <w:tcPr>
            <w:tcW w:w="922" w:type="dxa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0.501</w:t>
            </w:r>
          </w:p>
        </w:tc>
      </w:tr>
      <w:tr w:rsidR="00765635" w:rsidRPr="00782BF2" w:rsidTr="00DA5F97">
        <w:tc>
          <w:tcPr>
            <w:tcW w:w="2518" w:type="dxa"/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0.172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1.12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0.32</w:t>
            </w:r>
          </w:p>
        </w:tc>
        <w:tc>
          <w:tcPr>
            <w:tcW w:w="922" w:type="dxa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0.477</w:t>
            </w:r>
          </w:p>
        </w:tc>
      </w:tr>
      <w:tr w:rsidR="00765635" w:rsidRPr="00782BF2" w:rsidTr="00DA5F97">
        <w:tc>
          <w:tcPr>
            <w:tcW w:w="2518" w:type="dxa"/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135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0.156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1.11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0.32</w:t>
            </w:r>
          </w:p>
        </w:tc>
        <w:tc>
          <w:tcPr>
            <w:tcW w:w="922" w:type="dxa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0.439</w:t>
            </w:r>
          </w:p>
        </w:tc>
      </w:tr>
      <w:tr w:rsidR="00765635" w:rsidRPr="00782BF2" w:rsidTr="00DA5F97">
        <w:tc>
          <w:tcPr>
            <w:tcW w:w="2518" w:type="dxa"/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P3HT(edge-on-rich)/PCBM</w:t>
            </w:r>
          </w:p>
        </w:tc>
        <w:tc>
          <w:tcPr>
            <w:tcW w:w="1418" w:type="dxa"/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25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0.259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1.72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0.30</w:t>
            </w:r>
          </w:p>
        </w:tc>
        <w:tc>
          <w:tcPr>
            <w:tcW w:w="922" w:type="dxa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0.502</w:t>
            </w:r>
          </w:p>
        </w:tc>
      </w:tr>
      <w:tr w:rsidR="00765635" w:rsidRPr="00782BF2" w:rsidTr="00DA5F97">
        <w:tc>
          <w:tcPr>
            <w:tcW w:w="2518" w:type="dxa"/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42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0.140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1.43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0.31</w:t>
            </w:r>
          </w:p>
        </w:tc>
        <w:tc>
          <w:tcPr>
            <w:tcW w:w="922" w:type="dxa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0.316</w:t>
            </w:r>
          </w:p>
        </w:tc>
      </w:tr>
      <w:tr w:rsidR="00765635" w:rsidRPr="00782BF2" w:rsidTr="00DA5F97">
        <w:tc>
          <w:tcPr>
            <w:tcW w:w="2518" w:type="dxa"/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80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0.145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1.17</w:t>
            </w:r>
          </w:p>
        </w:tc>
        <w:tc>
          <w:tcPr>
            <w:tcW w:w="921" w:type="dxa"/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0.32</w:t>
            </w:r>
          </w:p>
        </w:tc>
        <w:tc>
          <w:tcPr>
            <w:tcW w:w="922" w:type="dxa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0.388</w:t>
            </w:r>
          </w:p>
        </w:tc>
      </w:tr>
      <w:tr w:rsidR="0021170C" w:rsidRPr="00782BF2" w:rsidTr="00DA5F97">
        <w:tc>
          <w:tcPr>
            <w:tcW w:w="25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130</w:t>
            </w:r>
          </w:p>
        </w:tc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0.149</w:t>
            </w:r>
          </w:p>
        </w:tc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0.871</w:t>
            </w:r>
          </w:p>
        </w:tc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0.33</w:t>
            </w:r>
          </w:p>
        </w:tc>
        <w:tc>
          <w:tcPr>
            <w:tcW w:w="922" w:type="dxa"/>
            <w:tcBorders>
              <w:bottom w:val="single" w:sz="4" w:space="0" w:color="000000"/>
            </w:tcBorders>
          </w:tcPr>
          <w:p w:rsidR="0021170C" w:rsidRPr="00782BF2" w:rsidRDefault="0021170C" w:rsidP="0021170C">
            <w:pPr>
              <w:widowControl/>
              <w:autoSpaceDE/>
              <w:autoSpaceDN/>
              <w:spacing w:after="0" w:line="319" w:lineRule="atLeast"/>
              <w:jc w:val="center"/>
              <w:rPr>
                <w:rFonts w:ascii="Arial" w:eastAsia="Gulim" w:hAnsi="Arial" w:cs="Arial"/>
                <w:kern w:val="0"/>
                <w:sz w:val="16"/>
                <w:szCs w:val="16"/>
              </w:rPr>
            </w:pPr>
            <w:r w:rsidRPr="00782BF2">
              <w:rPr>
                <w:rFonts w:ascii="Arial" w:eastAsia="Gulim" w:hAnsi="Arial" w:cs="Arial"/>
                <w:kern w:val="24"/>
                <w:sz w:val="16"/>
                <w:szCs w:val="16"/>
              </w:rPr>
              <w:t>0.519</w:t>
            </w:r>
          </w:p>
        </w:tc>
      </w:tr>
    </w:tbl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70C67" w:rsidRPr="00782BF2" w:rsidRDefault="00270C67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70C67" w:rsidRPr="00782BF2" w:rsidRDefault="00270C67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1170C" w:rsidRPr="00782BF2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r w:rsidRPr="00782BF2">
        <w:rPr>
          <w:rFonts w:ascii="Times New Roman" w:eastAsia="Malgun Gothic" w:hAnsi="Times New Roman" w:cs="Times New Roman" w:hint="eastAsia"/>
          <w:b/>
          <w:kern w:val="0"/>
          <w:sz w:val="24"/>
          <w:szCs w:val="24"/>
        </w:rPr>
        <w:t>Table S2.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SCLC </w:t>
      </w:r>
      <w:proofErr w:type="gramStart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hole</w:t>
      </w:r>
      <w:proofErr w:type="gramEnd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mobilities</w:t>
      </w:r>
      <w:proofErr w:type="spellEnd"/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[cm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V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  <w:vertAlign w:val="superscript"/>
        </w:rPr>
        <w:t>-1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 xml:space="preserve"> s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  <w:vertAlign w:val="superscript"/>
        </w:rPr>
        <w:t>-1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]</w:t>
      </w:r>
      <w:r w:rsidRPr="00782BF2">
        <w:rPr>
          <w:rFonts w:ascii="Times New Roman" w:eastAsia="Malgun Gothic" w:hAnsi="Times New Roman" w:cs="Times New Roman"/>
          <w:kern w:val="0"/>
          <w:sz w:val="24"/>
          <w:szCs w:val="24"/>
        </w:rPr>
        <w:t xml:space="preserve"> </w:t>
      </w:r>
      <w:r w:rsidRPr="00782BF2">
        <w:rPr>
          <w:rFonts w:ascii="Times New Roman" w:eastAsia="Malgun Gothic" w:hAnsi="Times New Roman" w:cs="Times New Roman" w:hint="eastAsia"/>
          <w:kern w:val="0"/>
          <w:sz w:val="24"/>
          <w:szCs w:val="24"/>
        </w:rPr>
        <w:t>of orientation-controlled P3HT films.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70"/>
        <w:gridCol w:w="1433"/>
        <w:gridCol w:w="1433"/>
      </w:tblGrid>
      <w:tr w:rsidR="00765635" w:rsidRPr="00782BF2" w:rsidTr="00DA5F97">
        <w:tc>
          <w:tcPr>
            <w:tcW w:w="10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</w:pPr>
          </w:p>
        </w:tc>
        <w:tc>
          <w:tcPr>
            <w:tcW w:w="14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P3HT</w:t>
            </w:r>
          </w:p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(face-on-rich</w:t>
            </w:r>
            <w:r w:rsidRPr="00782BF2">
              <w:rPr>
                <w:rFonts w:ascii="Arial" w:eastAsia="Malgun Gothic" w:hAnsi="Arial" w:cs="Times New Roman"/>
                <w:kern w:val="0"/>
                <w:sz w:val="16"/>
                <w:szCs w:val="14"/>
              </w:rPr>
              <w:t>)</w:t>
            </w:r>
          </w:p>
        </w:tc>
        <w:tc>
          <w:tcPr>
            <w:tcW w:w="14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  <w:t>P3HT</w:t>
            </w:r>
          </w:p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  <w:t>(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edge-on-rich</w:t>
            </w:r>
            <w:r w:rsidRPr="00782BF2">
              <w:rPr>
                <w:rFonts w:ascii="Arial" w:eastAsia="ＭＳ 明朝" w:hAnsi="Arial" w:cs="Times New Roman"/>
                <w:kern w:val="0"/>
                <w:sz w:val="16"/>
                <w:szCs w:val="14"/>
                <w:lang w:eastAsia="ja-JP"/>
              </w:rPr>
              <w:t>)</w:t>
            </w:r>
          </w:p>
        </w:tc>
      </w:tr>
      <w:tr w:rsidR="0021170C" w:rsidRPr="00765635" w:rsidTr="00DA5F97">
        <w:tc>
          <w:tcPr>
            <w:tcW w:w="1070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left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/>
                <w:i/>
                <w:kern w:val="0"/>
                <w:sz w:val="16"/>
                <w:szCs w:val="14"/>
              </w:rPr>
              <w:t>µ</w:t>
            </w:r>
            <w:r w:rsidRPr="00782BF2">
              <w:rPr>
                <w:rFonts w:ascii="Arial" w:eastAsia="Malgun Gothic" w:hAnsi="Arial" w:cs="Times New Roman"/>
                <w:kern w:val="0"/>
                <w:sz w:val="16"/>
                <w:szCs w:val="14"/>
                <w:vertAlign w:val="subscript"/>
              </w:rPr>
              <w:t>h, SCLC</w:t>
            </w:r>
          </w:p>
        </w:tc>
        <w:tc>
          <w:tcPr>
            <w:tcW w:w="1433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82BF2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4.42</w:t>
            </w:r>
            <w:r w:rsidRPr="00782BF2">
              <w:rPr>
                <w:rFonts w:ascii="Arial" w:eastAsia="Malgun Gothic" w:hAnsi="Arial" w:cs="Times New Roman"/>
                <w:kern w:val="0"/>
                <w:sz w:val="16"/>
                <w:szCs w:val="14"/>
              </w:rPr>
              <w:t xml:space="preserve"> x 10</w:t>
            </w:r>
            <w:r w:rsidRPr="00782BF2">
              <w:rPr>
                <w:rFonts w:ascii="Arial" w:eastAsia="Malgun Gothic" w:hAnsi="Arial" w:cs="Times New Roman"/>
                <w:kern w:val="0"/>
                <w:sz w:val="16"/>
                <w:szCs w:val="14"/>
                <w:vertAlign w:val="superscript"/>
              </w:rPr>
              <w:t>-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  <w:vertAlign w:val="superscript"/>
              </w:rPr>
              <w:t>6</w:t>
            </w:r>
          </w:p>
        </w:tc>
        <w:tc>
          <w:tcPr>
            <w:tcW w:w="1433" w:type="dxa"/>
            <w:tcBorders>
              <w:bottom w:val="single" w:sz="4" w:space="0" w:color="000000"/>
            </w:tcBorders>
            <w:shd w:val="clear" w:color="auto" w:fill="auto"/>
          </w:tcPr>
          <w:p w:rsidR="0021170C" w:rsidRPr="00765635" w:rsidRDefault="0021170C" w:rsidP="0021170C">
            <w:pPr>
              <w:widowControl/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wordWrap/>
              <w:autoSpaceDE/>
              <w:autoSpaceDN/>
              <w:spacing w:after="0" w:line="190" w:lineRule="exact"/>
              <w:jc w:val="center"/>
              <w:rPr>
                <w:rFonts w:ascii="Arial" w:eastAsia="Malgun Gothic" w:hAnsi="Arial" w:cs="Times New Roman"/>
                <w:kern w:val="0"/>
                <w:sz w:val="16"/>
                <w:szCs w:val="14"/>
              </w:rPr>
            </w:pP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</w:rPr>
              <w:t>5.58</w:t>
            </w:r>
            <w:r w:rsidRPr="00782BF2">
              <w:rPr>
                <w:rFonts w:ascii="Arial" w:eastAsia="Malgun Gothic" w:hAnsi="Arial" w:cs="Times New Roman"/>
                <w:kern w:val="0"/>
                <w:sz w:val="16"/>
                <w:szCs w:val="14"/>
              </w:rPr>
              <w:t xml:space="preserve"> x 10</w:t>
            </w:r>
            <w:r w:rsidRPr="00782BF2">
              <w:rPr>
                <w:rFonts w:ascii="Arial" w:eastAsia="Malgun Gothic" w:hAnsi="Arial" w:cs="Times New Roman"/>
                <w:kern w:val="0"/>
                <w:sz w:val="16"/>
                <w:szCs w:val="14"/>
                <w:vertAlign w:val="superscript"/>
              </w:rPr>
              <w:t>-</w:t>
            </w:r>
            <w:r w:rsidRPr="00782BF2">
              <w:rPr>
                <w:rFonts w:ascii="Arial" w:eastAsia="Malgun Gothic" w:hAnsi="Arial" w:cs="Times New Roman" w:hint="eastAsia"/>
                <w:kern w:val="0"/>
                <w:sz w:val="16"/>
                <w:szCs w:val="14"/>
                <w:vertAlign w:val="superscript"/>
              </w:rPr>
              <w:t>6</w:t>
            </w:r>
          </w:p>
        </w:tc>
      </w:tr>
    </w:tbl>
    <w:p w:rsidR="0021170C" w:rsidRDefault="0021170C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70C67" w:rsidRDefault="00270C67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</w:p>
    <w:p w:rsidR="00270C67" w:rsidRPr="00765635" w:rsidRDefault="00270C67" w:rsidP="0021170C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Malgun Gothic" w:hAnsi="Times New Roman" w:cs="Times New Roman"/>
          <w:kern w:val="0"/>
          <w:sz w:val="24"/>
          <w:szCs w:val="24"/>
        </w:rPr>
      </w:pPr>
      <w:bookmarkStart w:id="0" w:name="_GoBack"/>
      <w:bookmarkEnd w:id="0"/>
    </w:p>
    <w:sectPr w:rsidR="00270C67" w:rsidRPr="007656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5E3" w:rsidRDefault="006115E3" w:rsidP="00B2799F">
      <w:pPr>
        <w:spacing w:after="0" w:line="240" w:lineRule="auto"/>
      </w:pPr>
      <w:r>
        <w:separator/>
      </w:r>
    </w:p>
  </w:endnote>
  <w:endnote w:type="continuationSeparator" w:id="0">
    <w:p w:rsidR="006115E3" w:rsidRDefault="006115E3" w:rsidP="00B2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5E3" w:rsidRDefault="006115E3" w:rsidP="00B2799F">
      <w:pPr>
        <w:spacing w:after="0" w:line="240" w:lineRule="auto"/>
      </w:pPr>
      <w:r>
        <w:separator/>
      </w:r>
    </w:p>
  </w:footnote>
  <w:footnote w:type="continuationSeparator" w:id="0">
    <w:p w:rsidR="006115E3" w:rsidRDefault="006115E3" w:rsidP="00B27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0C"/>
    <w:rsid w:val="00071C61"/>
    <w:rsid w:val="000A0BB4"/>
    <w:rsid w:val="00162570"/>
    <w:rsid w:val="0021170C"/>
    <w:rsid w:val="00215101"/>
    <w:rsid w:val="00270C67"/>
    <w:rsid w:val="00337EAF"/>
    <w:rsid w:val="006115E3"/>
    <w:rsid w:val="006A3EA2"/>
    <w:rsid w:val="006E72CB"/>
    <w:rsid w:val="00765635"/>
    <w:rsid w:val="00782BF2"/>
    <w:rsid w:val="00796CE7"/>
    <w:rsid w:val="007D4754"/>
    <w:rsid w:val="009C3914"/>
    <w:rsid w:val="00A83090"/>
    <w:rsid w:val="00AE6644"/>
    <w:rsid w:val="00B2799F"/>
    <w:rsid w:val="00BF6568"/>
    <w:rsid w:val="00CE2172"/>
    <w:rsid w:val="00D315B5"/>
    <w:rsid w:val="00D324E3"/>
    <w:rsid w:val="00DA5F97"/>
    <w:rsid w:val="00DB592C"/>
    <w:rsid w:val="00DD4F35"/>
    <w:rsid w:val="00DE0578"/>
    <w:rsid w:val="00E222C6"/>
    <w:rsid w:val="00F1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21170C"/>
  </w:style>
  <w:style w:type="paragraph" w:customStyle="1" w:styleId="History">
    <w:name w:val="History"/>
    <w:basedOn w:val="a"/>
    <w:rsid w:val="0021170C"/>
    <w:pPr>
      <w:widowControl/>
      <w:wordWrap/>
      <w:autoSpaceDE/>
      <w:autoSpaceDN/>
      <w:spacing w:before="230" w:after="460" w:line="180" w:lineRule="exact"/>
      <w:jc w:val="right"/>
    </w:pPr>
    <w:rPr>
      <w:rFonts w:ascii="Arial" w:eastAsia="ＭＳ 明朝" w:hAnsi="Arial" w:cs="Times New Roman"/>
      <w:kern w:val="0"/>
      <w:sz w:val="14"/>
      <w:szCs w:val="16"/>
      <w:lang w:val="de-DE" w:eastAsia="ja-JP"/>
    </w:rPr>
  </w:style>
  <w:style w:type="paragraph" w:customStyle="1" w:styleId="References">
    <w:name w:val="References"/>
    <w:basedOn w:val="a"/>
    <w:rsid w:val="0021170C"/>
    <w:pPr>
      <w:widowControl/>
      <w:wordWrap/>
      <w:autoSpaceDE/>
      <w:autoSpaceDN/>
      <w:spacing w:after="0" w:line="200" w:lineRule="exact"/>
      <w:ind w:left="425" w:hanging="425"/>
    </w:pPr>
    <w:rPr>
      <w:rFonts w:ascii="Times New Roman" w:eastAsia="ＭＳ 明朝" w:hAnsi="Times New Roman" w:cs="Times New Roman"/>
      <w:kern w:val="0"/>
      <w:sz w:val="15"/>
      <w:szCs w:val="14"/>
      <w:lang w:val="en-GB" w:eastAsia="ja-JP"/>
    </w:rPr>
  </w:style>
  <w:style w:type="paragraph" w:customStyle="1" w:styleId="HExperimentalSection">
    <w:name w:val="HExperimental_Section"/>
    <w:basedOn w:val="a"/>
    <w:rsid w:val="0021170C"/>
    <w:pPr>
      <w:widowControl/>
      <w:wordWrap/>
      <w:autoSpaceDE/>
      <w:autoSpaceDN/>
      <w:spacing w:before="460" w:after="230" w:line="230" w:lineRule="atLeast"/>
      <w:jc w:val="left"/>
    </w:pPr>
    <w:rPr>
      <w:rFonts w:ascii="Times New Roman" w:eastAsia="ＭＳ 明朝" w:hAnsi="Times New Roman" w:cs="Times New Roman"/>
      <w:i/>
      <w:kern w:val="0"/>
      <w:sz w:val="24"/>
      <w:szCs w:val="20"/>
      <w:lang w:val="de-DE" w:eastAsia="ja-JP"/>
    </w:rPr>
  </w:style>
  <w:style w:type="paragraph" w:customStyle="1" w:styleId="ExperimentalSection">
    <w:name w:val="ExperimentalSection"/>
    <w:basedOn w:val="a"/>
    <w:rsid w:val="0021170C"/>
    <w:pPr>
      <w:widowControl/>
      <w:wordWrap/>
      <w:autoSpaceDE/>
      <w:autoSpaceDN/>
      <w:spacing w:after="240" w:line="200" w:lineRule="exact"/>
      <w:ind w:firstLine="170"/>
    </w:pPr>
    <w:rPr>
      <w:rFonts w:ascii="Times New Roman" w:eastAsia="ＭＳ 明朝" w:hAnsi="Times New Roman" w:cs="Times New Roman"/>
      <w:kern w:val="0"/>
      <w:sz w:val="16"/>
      <w:szCs w:val="14"/>
      <w:lang w:val="en-GB" w:eastAsia="ja-JP"/>
    </w:rPr>
  </w:style>
  <w:style w:type="paragraph" w:customStyle="1" w:styleId="FNB">
    <w:name w:val="FNB"/>
    <w:basedOn w:val="a"/>
    <w:link w:val="FNBChar"/>
    <w:rsid w:val="0021170C"/>
    <w:pPr>
      <w:wordWrap/>
      <w:autoSpaceDE/>
      <w:autoSpaceDN/>
      <w:spacing w:after="40" w:line="160" w:lineRule="exact"/>
      <w:ind w:left="567" w:right="4434" w:hanging="567"/>
    </w:pPr>
    <w:rPr>
      <w:rFonts w:ascii="Times" w:eastAsia="ＭＳ 明朝" w:hAnsi="Times" w:cs="Times New Roman"/>
      <w:kern w:val="0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21170C"/>
    <w:rPr>
      <w:rFonts w:ascii="Times" w:eastAsia="ＭＳ 明朝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paragraph" w:customStyle="1" w:styleId="TableCaption">
    <w:name w:val="TableCaption"/>
    <w:basedOn w:val="a"/>
    <w:rsid w:val="0021170C"/>
    <w:pPr>
      <w:widowControl/>
      <w:wordWrap/>
      <w:autoSpaceDE/>
      <w:autoSpaceDN/>
      <w:spacing w:after="120" w:line="190" w:lineRule="exact"/>
    </w:pPr>
    <w:rPr>
      <w:rFonts w:ascii="Arial" w:eastAsia="ＭＳ 明朝" w:hAnsi="Arial" w:cs="Times New Roman"/>
      <w:kern w:val="0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21170C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21170C"/>
  </w:style>
  <w:style w:type="paragraph" w:customStyle="1" w:styleId="TableFoot">
    <w:name w:val="TableFoot"/>
    <w:basedOn w:val="TableBody"/>
    <w:rsid w:val="0021170C"/>
    <w:pPr>
      <w:spacing w:before="60" w:after="60"/>
    </w:pPr>
  </w:style>
  <w:style w:type="paragraph" w:customStyle="1" w:styleId="SchemeCaption">
    <w:name w:val="SchemeCaption"/>
    <w:basedOn w:val="a"/>
    <w:rsid w:val="0021170C"/>
    <w:pPr>
      <w:widowControl/>
      <w:wordWrap/>
      <w:autoSpaceDE/>
      <w:autoSpaceDN/>
      <w:spacing w:before="230" w:after="460" w:line="190" w:lineRule="exact"/>
    </w:pPr>
    <w:rPr>
      <w:rFonts w:ascii="Arial" w:eastAsia="ＭＳ 明朝" w:hAnsi="Arial" w:cs="Times New Roman"/>
      <w:kern w:val="0"/>
      <w:sz w:val="16"/>
      <w:szCs w:val="14"/>
      <w:lang w:val="en-GB" w:eastAsia="ja-JP"/>
    </w:rPr>
  </w:style>
  <w:style w:type="paragraph" w:styleId="a3">
    <w:name w:val="footnote text"/>
    <w:basedOn w:val="a"/>
    <w:link w:val="a4"/>
    <w:semiHidden/>
    <w:rsid w:val="0021170C"/>
    <w:pPr>
      <w:keepLines/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 w:eastAsia="ro-RO"/>
    </w:rPr>
  </w:style>
  <w:style w:type="character" w:customStyle="1" w:styleId="a4">
    <w:name w:val="脚注文字列 (文字)"/>
    <w:basedOn w:val="a0"/>
    <w:link w:val="a3"/>
    <w:semiHidden/>
    <w:rsid w:val="0021170C"/>
    <w:rPr>
      <w:rFonts w:ascii="Times New Roman" w:eastAsia="Times New Roman" w:hAnsi="Times New Roman" w:cs="Times New Roman"/>
      <w:kern w:val="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21170C"/>
    <w:pPr>
      <w:wordWrap/>
      <w:autoSpaceDE/>
      <w:autoSpaceDN/>
      <w:spacing w:after="0" w:line="236" w:lineRule="exact"/>
      <w:ind w:right="4434"/>
    </w:pPr>
    <w:rPr>
      <w:rFonts w:ascii="Times" w:eastAsia="ＭＳ 明朝" w:hAnsi="Times" w:cs="Times New Roman"/>
      <w:kern w:val="0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21170C"/>
    <w:rPr>
      <w:rFonts w:ascii="Times" w:eastAsia="ＭＳ 明朝" w:hAnsi="Times" w:cs="Times New Roman"/>
      <w:kern w:val="0"/>
      <w:sz w:val="18"/>
      <w:szCs w:val="3276"/>
      <w:lang w:val="en-GB" w:eastAsia="de-DE"/>
    </w:rPr>
  </w:style>
  <w:style w:type="paragraph" w:styleId="a5">
    <w:name w:val="Balloon Text"/>
    <w:basedOn w:val="a"/>
    <w:link w:val="a6"/>
    <w:semiHidden/>
    <w:rsid w:val="0021170C"/>
    <w:pPr>
      <w:widowControl/>
      <w:wordWrap/>
      <w:autoSpaceDE/>
      <w:autoSpaceDN/>
      <w:spacing w:after="0" w:line="240" w:lineRule="auto"/>
      <w:jc w:val="left"/>
    </w:pPr>
    <w:rPr>
      <w:rFonts w:ascii="Tahoma" w:eastAsia="ＭＳ 明朝" w:hAnsi="Tahoma" w:cs="Tahoma"/>
      <w:kern w:val="0"/>
      <w:sz w:val="16"/>
      <w:szCs w:val="16"/>
      <w:lang w:val="de-DE" w:eastAsia="ja-JP"/>
    </w:rPr>
  </w:style>
  <w:style w:type="character" w:customStyle="1" w:styleId="a6">
    <w:name w:val="吹き出し (文字)"/>
    <w:basedOn w:val="a0"/>
    <w:link w:val="a5"/>
    <w:semiHidden/>
    <w:rsid w:val="0021170C"/>
    <w:rPr>
      <w:rFonts w:ascii="Tahoma" w:eastAsia="ＭＳ 明朝" w:hAnsi="Tahoma" w:cs="Tahoma"/>
      <w:kern w:val="0"/>
      <w:sz w:val="16"/>
      <w:szCs w:val="16"/>
      <w:lang w:val="de-DE" w:eastAsia="ja-JP"/>
    </w:rPr>
  </w:style>
  <w:style w:type="paragraph" w:styleId="a7">
    <w:name w:val="header"/>
    <w:basedOn w:val="a"/>
    <w:link w:val="a8"/>
    <w:rsid w:val="0021170C"/>
    <w:pPr>
      <w:widowControl/>
      <w:tabs>
        <w:tab w:val="center" w:pos="4536"/>
        <w:tab w:val="right" w:pos="9072"/>
      </w:tabs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x-none" w:eastAsia="ja-JP"/>
    </w:rPr>
  </w:style>
  <w:style w:type="character" w:customStyle="1" w:styleId="a8">
    <w:name w:val="ヘッダー (文字)"/>
    <w:basedOn w:val="a0"/>
    <w:link w:val="a7"/>
    <w:rsid w:val="0021170C"/>
    <w:rPr>
      <w:rFonts w:ascii="Times New Roman" w:eastAsia="ＭＳ 明朝" w:hAnsi="Times New Roman" w:cs="Times New Roman"/>
      <w:kern w:val="0"/>
      <w:sz w:val="24"/>
      <w:szCs w:val="24"/>
      <w:lang w:val="x-none" w:eastAsia="ja-JP"/>
    </w:rPr>
  </w:style>
  <w:style w:type="paragraph" w:styleId="a9">
    <w:name w:val="footer"/>
    <w:basedOn w:val="a"/>
    <w:link w:val="aa"/>
    <w:uiPriority w:val="99"/>
    <w:rsid w:val="0021170C"/>
    <w:pPr>
      <w:widowControl/>
      <w:tabs>
        <w:tab w:val="center" w:pos="4536"/>
        <w:tab w:val="right" w:pos="9072"/>
      </w:tabs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character" w:customStyle="1" w:styleId="aa">
    <w:name w:val="フッター (文字)"/>
    <w:basedOn w:val="a0"/>
    <w:link w:val="a9"/>
    <w:uiPriority w:val="99"/>
    <w:rsid w:val="0021170C"/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paragraph" w:customStyle="1" w:styleId="Title1">
    <w:name w:val="Title1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paragraph" w:customStyle="1" w:styleId="dedication">
    <w:name w:val="dedication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Acknowledgements">
    <w:name w:val="Acknowledgements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Abstract">
    <w:name w:val="Abstract"/>
    <w:basedOn w:val="a"/>
    <w:autoRedefine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Head1">
    <w:name w:val="Head 1"/>
    <w:basedOn w:val="a"/>
    <w:autoRedefine/>
    <w:rsid w:val="0021170C"/>
    <w:pPr>
      <w:widowControl/>
      <w:wordWrap/>
      <w:autoSpaceDE/>
      <w:autoSpaceDN/>
      <w:spacing w:after="0" w:line="360" w:lineRule="auto"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customStyle="1" w:styleId="Head2">
    <w:name w:val="Head 2"/>
    <w:basedOn w:val="a"/>
    <w:autoRedefine/>
    <w:rsid w:val="0021170C"/>
    <w:pPr>
      <w:widowControl/>
      <w:wordWrap/>
      <w:autoSpaceDE/>
      <w:autoSpaceDN/>
      <w:spacing w:after="0" w:line="36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paragraph" w:customStyle="1" w:styleId="dates">
    <w:name w:val="dates"/>
    <w:basedOn w:val="a"/>
    <w:rsid w:val="0021170C"/>
    <w:pPr>
      <w:widowControl/>
      <w:wordWrap/>
      <w:autoSpaceDE/>
      <w:autoSpaceDN/>
      <w:spacing w:after="0" w:line="240" w:lineRule="auto"/>
      <w:jc w:val="righ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Literature">
    <w:name w:val="Literature"/>
    <w:basedOn w:val="a"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paragraph" w:customStyle="1" w:styleId="Legend">
    <w:name w:val="Legend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21170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21170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customStyle="1" w:styleId="Dedication0">
    <w:name w:val="Dedication"/>
    <w:basedOn w:val="a"/>
    <w:autoRedefine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Maintext0">
    <w:name w:val="Main text"/>
    <w:basedOn w:val="a"/>
    <w:link w:val="MaintextChar0"/>
    <w:autoRedefine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21170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autoRedefine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character" w:styleId="ab">
    <w:name w:val="annotation reference"/>
    <w:uiPriority w:val="99"/>
    <w:semiHidden/>
    <w:unhideWhenUsed/>
    <w:rsid w:val="0021170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Cs w:val="20"/>
      <w:lang w:val="x-none" w:eastAsia="ja-JP"/>
    </w:rPr>
  </w:style>
  <w:style w:type="character" w:customStyle="1" w:styleId="ad">
    <w:name w:val="コメント文字列 (文字)"/>
    <w:basedOn w:val="a0"/>
    <w:link w:val="ac"/>
    <w:uiPriority w:val="99"/>
    <w:semiHidden/>
    <w:rsid w:val="0021170C"/>
    <w:rPr>
      <w:rFonts w:ascii="Times New Roman" w:eastAsia="ＭＳ 明朝" w:hAnsi="Times New Roman" w:cs="Times New Roman"/>
      <w:kern w:val="0"/>
      <w:szCs w:val="20"/>
      <w:lang w:val="x-none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1170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1170C"/>
    <w:rPr>
      <w:rFonts w:ascii="Times New Roman" w:eastAsia="ＭＳ 明朝" w:hAnsi="Times New Roman" w:cs="Times New Roman"/>
      <w:b/>
      <w:bCs/>
      <w:kern w:val="0"/>
      <w:szCs w:val="20"/>
      <w:lang w:val="x-none" w:eastAsia="ja-JP"/>
    </w:rPr>
  </w:style>
  <w:style w:type="paragraph" w:styleId="Web">
    <w:name w:val="Normal (Web)"/>
    <w:basedOn w:val="a"/>
    <w:uiPriority w:val="99"/>
    <w:unhideWhenUsed/>
    <w:rsid w:val="002117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21170C"/>
    <w:pPr>
      <w:widowControl/>
      <w:wordWrap/>
      <w:autoSpaceDE/>
      <w:autoSpaceDN/>
      <w:spacing w:after="0" w:line="240" w:lineRule="auto"/>
      <w:jc w:val="center"/>
    </w:pPr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EndNoteBibliographyTitleChar">
    <w:name w:val="EndNote Bibliography Title Char"/>
    <w:basedOn w:val="a0"/>
    <w:link w:val="EndNoteBibliographyTitle"/>
    <w:rsid w:val="0021170C"/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Char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EndNoteBibliographyChar">
    <w:name w:val="EndNote Bibliography Char"/>
    <w:basedOn w:val="a0"/>
    <w:link w:val="EndNoteBibliography"/>
    <w:rsid w:val="0021170C"/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paragraph" w:styleId="af0">
    <w:name w:val="List Paragraph"/>
    <w:basedOn w:val="a"/>
    <w:uiPriority w:val="34"/>
    <w:qFormat/>
    <w:rsid w:val="00E222C6"/>
    <w:pPr>
      <w:ind w:leftChars="400" w:left="800"/>
    </w:pPr>
  </w:style>
  <w:style w:type="character" w:styleId="af1">
    <w:name w:val="Hyperlink"/>
    <w:basedOn w:val="a0"/>
    <w:uiPriority w:val="99"/>
    <w:unhideWhenUsed/>
    <w:rsid w:val="00F108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21170C"/>
  </w:style>
  <w:style w:type="paragraph" w:customStyle="1" w:styleId="History">
    <w:name w:val="History"/>
    <w:basedOn w:val="a"/>
    <w:rsid w:val="0021170C"/>
    <w:pPr>
      <w:widowControl/>
      <w:wordWrap/>
      <w:autoSpaceDE/>
      <w:autoSpaceDN/>
      <w:spacing w:before="230" w:after="460" w:line="180" w:lineRule="exact"/>
      <w:jc w:val="right"/>
    </w:pPr>
    <w:rPr>
      <w:rFonts w:ascii="Arial" w:eastAsia="ＭＳ 明朝" w:hAnsi="Arial" w:cs="Times New Roman"/>
      <w:kern w:val="0"/>
      <w:sz w:val="14"/>
      <w:szCs w:val="16"/>
      <w:lang w:val="de-DE" w:eastAsia="ja-JP"/>
    </w:rPr>
  </w:style>
  <w:style w:type="paragraph" w:customStyle="1" w:styleId="References">
    <w:name w:val="References"/>
    <w:basedOn w:val="a"/>
    <w:rsid w:val="0021170C"/>
    <w:pPr>
      <w:widowControl/>
      <w:wordWrap/>
      <w:autoSpaceDE/>
      <w:autoSpaceDN/>
      <w:spacing w:after="0" w:line="200" w:lineRule="exact"/>
      <w:ind w:left="425" w:hanging="425"/>
    </w:pPr>
    <w:rPr>
      <w:rFonts w:ascii="Times New Roman" w:eastAsia="ＭＳ 明朝" w:hAnsi="Times New Roman" w:cs="Times New Roman"/>
      <w:kern w:val="0"/>
      <w:sz w:val="15"/>
      <w:szCs w:val="14"/>
      <w:lang w:val="en-GB" w:eastAsia="ja-JP"/>
    </w:rPr>
  </w:style>
  <w:style w:type="paragraph" w:customStyle="1" w:styleId="HExperimentalSection">
    <w:name w:val="HExperimental_Section"/>
    <w:basedOn w:val="a"/>
    <w:rsid w:val="0021170C"/>
    <w:pPr>
      <w:widowControl/>
      <w:wordWrap/>
      <w:autoSpaceDE/>
      <w:autoSpaceDN/>
      <w:spacing w:before="460" w:after="230" w:line="230" w:lineRule="atLeast"/>
      <w:jc w:val="left"/>
    </w:pPr>
    <w:rPr>
      <w:rFonts w:ascii="Times New Roman" w:eastAsia="ＭＳ 明朝" w:hAnsi="Times New Roman" w:cs="Times New Roman"/>
      <w:i/>
      <w:kern w:val="0"/>
      <w:sz w:val="24"/>
      <w:szCs w:val="20"/>
      <w:lang w:val="de-DE" w:eastAsia="ja-JP"/>
    </w:rPr>
  </w:style>
  <w:style w:type="paragraph" w:customStyle="1" w:styleId="ExperimentalSection">
    <w:name w:val="ExperimentalSection"/>
    <w:basedOn w:val="a"/>
    <w:rsid w:val="0021170C"/>
    <w:pPr>
      <w:widowControl/>
      <w:wordWrap/>
      <w:autoSpaceDE/>
      <w:autoSpaceDN/>
      <w:spacing w:after="240" w:line="200" w:lineRule="exact"/>
      <w:ind w:firstLine="170"/>
    </w:pPr>
    <w:rPr>
      <w:rFonts w:ascii="Times New Roman" w:eastAsia="ＭＳ 明朝" w:hAnsi="Times New Roman" w:cs="Times New Roman"/>
      <w:kern w:val="0"/>
      <w:sz w:val="16"/>
      <w:szCs w:val="14"/>
      <w:lang w:val="en-GB" w:eastAsia="ja-JP"/>
    </w:rPr>
  </w:style>
  <w:style w:type="paragraph" w:customStyle="1" w:styleId="FNB">
    <w:name w:val="FNB"/>
    <w:basedOn w:val="a"/>
    <w:link w:val="FNBChar"/>
    <w:rsid w:val="0021170C"/>
    <w:pPr>
      <w:wordWrap/>
      <w:autoSpaceDE/>
      <w:autoSpaceDN/>
      <w:spacing w:after="40" w:line="160" w:lineRule="exact"/>
      <w:ind w:left="567" w:right="4434" w:hanging="567"/>
    </w:pPr>
    <w:rPr>
      <w:rFonts w:ascii="Times" w:eastAsia="ＭＳ 明朝" w:hAnsi="Times" w:cs="Times New Roman"/>
      <w:kern w:val="0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21170C"/>
    <w:rPr>
      <w:rFonts w:ascii="Times" w:eastAsia="ＭＳ 明朝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paragraph" w:customStyle="1" w:styleId="TableCaption">
    <w:name w:val="TableCaption"/>
    <w:basedOn w:val="a"/>
    <w:rsid w:val="0021170C"/>
    <w:pPr>
      <w:widowControl/>
      <w:wordWrap/>
      <w:autoSpaceDE/>
      <w:autoSpaceDN/>
      <w:spacing w:after="120" w:line="190" w:lineRule="exact"/>
    </w:pPr>
    <w:rPr>
      <w:rFonts w:ascii="Arial" w:eastAsia="ＭＳ 明朝" w:hAnsi="Arial" w:cs="Times New Roman"/>
      <w:kern w:val="0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21170C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21170C"/>
  </w:style>
  <w:style w:type="paragraph" w:customStyle="1" w:styleId="TableFoot">
    <w:name w:val="TableFoot"/>
    <w:basedOn w:val="TableBody"/>
    <w:rsid w:val="0021170C"/>
    <w:pPr>
      <w:spacing w:before="60" w:after="60"/>
    </w:pPr>
  </w:style>
  <w:style w:type="paragraph" w:customStyle="1" w:styleId="SchemeCaption">
    <w:name w:val="SchemeCaption"/>
    <w:basedOn w:val="a"/>
    <w:rsid w:val="0021170C"/>
    <w:pPr>
      <w:widowControl/>
      <w:wordWrap/>
      <w:autoSpaceDE/>
      <w:autoSpaceDN/>
      <w:spacing w:before="230" w:after="460" w:line="190" w:lineRule="exact"/>
    </w:pPr>
    <w:rPr>
      <w:rFonts w:ascii="Arial" w:eastAsia="ＭＳ 明朝" w:hAnsi="Arial" w:cs="Times New Roman"/>
      <w:kern w:val="0"/>
      <w:sz w:val="16"/>
      <w:szCs w:val="14"/>
      <w:lang w:val="en-GB" w:eastAsia="ja-JP"/>
    </w:rPr>
  </w:style>
  <w:style w:type="paragraph" w:styleId="a3">
    <w:name w:val="footnote text"/>
    <w:basedOn w:val="a"/>
    <w:link w:val="a4"/>
    <w:semiHidden/>
    <w:rsid w:val="0021170C"/>
    <w:pPr>
      <w:keepLines/>
      <w:wordWrap/>
      <w:autoSpaceDE/>
      <w:autoSpaceDN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 w:eastAsia="ro-RO"/>
    </w:rPr>
  </w:style>
  <w:style w:type="character" w:customStyle="1" w:styleId="a4">
    <w:name w:val="脚注文字列 (文字)"/>
    <w:basedOn w:val="a0"/>
    <w:link w:val="a3"/>
    <w:semiHidden/>
    <w:rsid w:val="0021170C"/>
    <w:rPr>
      <w:rFonts w:ascii="Times New Roman" w:eastAsia="Times New Roman" w:hAnsi="Times New Roman" w:cs="Times New Roman"/>
      <w:kern w:val="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21170C"/>
    <w:pPr>
      <w:wordWrap/>
      <w:autoSpaceDE/>
      <w:autoSpaceDN/>
      <w:spacing w:after="0" w:line="236" w:lineRule="exact"/>
      <w:ind w:right="4434"/>
    </w:pPr>
    <w:rPr>
      <w:rFonts w:ascii="Times" w:eastAsia="ＭＳ 明朝" w:hAnsi="Times" w:cs="Times New Roman"/>
      <w:kern w:val="0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21170C"/>
    <w:rPr>
      <w:rFonts w:ascii="Times" w:eastAsia="ＭＳ 明朝" w:hAnsi="Times" w:cs="Times New Roman"/>
      <w:kern w:val="0"/>
      <w:sz w:val="18"/>
      <w:szCs w:val="3276"/>
      <w:lang w:val="en-GB" w:eastAsia="de-DE"/>
    </w:rPr>
  </w:style>
  <w:style w:type="paragraph" w:styleId="a5">
    <w:name w:val="Balloon Text"/>
    <w:basedOn w:val="a"/>
    <w:link w:val="a6"/>
    <w:semiHidden/>
    <w:rsid w:val="0021170C"/>
    <w:pPr>
      <w:widowControl/>
      <w:wordWrap/>
      <w:autoSpaceDE/>
      <w:autoSpaceDN/>
      <w:spacing w:after="0" w:line="240" w:lineRule="auto"/>
      <w:jc w:val="left"/>
    </w:pPr>
    <w:rPr>
      <w:rFonts w:ascii="Tahoma" w:eastAsia="ＭＳ 明朝" w:hAnsi="Tahoma" w:cs="Tahoma"/>
      <w:kern w:val="0"/>
      <w:sz w:val="16"/>
      <w:szCs w:val="16"/>
      <w:lang w:val="de-DE" w:eastAsia="ja-JP"/>
    </w:rPr>
  </w:style>
  <w:style w:type="character" w:customStyle="1" w:styleId="a6">
    <w:name w:val="吹き出し (文字)"/>
    <w:basedOn w:val="a0"/>
    <w:link w:val="a5"/>
    <w:semiHidden/>
    <w:rsid w:val="0021170C"/>
    <w:rPr>
      <w:rFonts w:ascii="Tahoma" w:eastAsia="ＭＳ 明朝" w:hAnsi="Tahoma" w:cs="Tahoma"/>
      <w:kern w:val="0"/>
      <w:sz w:val="16"/>
      <w:szCs w:val="16"/>
      <w:lang w:val="de-DE" w:eastAsia="ja-JP"/>
    </w:rPr>
  </w:style>
  <w:style w:type="paragraph" w:styleId="a7">
    <w:name w:val="header"/>
    <w:basedOn w:val="a"/>
    <w:link w:val="a8"/>
    <w:rsid w:val="0021170C"/>
    <w:pPr>
      <w:widowControl/>
      <w:tabs>
        <w:tab w:val="center" w:pos="4536"/>
        <w:tab w:val="right" w:pos="9072"/>
      </w:tabs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x-none" w:eastAsia="ja-JP"/>
    </w:rPr>
  </w:style>
  <w:style w:type="character" w:customStyle="1" w:styleId="a8">
    <w:name w:val="ヘッダー (文字)"/>
    <w:basedOn w:val="a0"/>
    <w:link w:val="a7"/>
    <w:rsid w:val="0021170C"/>
    <w:rPr>
      <w:rFonts w:ascii="Times New Roman" w:eastAsia="ＭＳ 明朝" w:hAnsi="Times New Roman" w:cs="Times New Roman"/>
      <w:kern w:val="0"/>
      <w:sz w:val="24"/>
      <w:szCs w:val="24"/>
      <w:lang w:val="x-none" w:eastAsia="ja-JP"/>
    </w:rPr>
  </w:style>
  <w:style w:type="paragraph" w:styleId="a9">
    <w:name w:val="footer"/>
    <w:basedOn w:val="a"/>
    <w:link w:val="aa"/>
    <w:uiPriority w:val="99"/>
    <w:rsid w:val="0021170C"/>
    <w:pPr>
      <w:widowControl/>
      <w:tabs>
        <w:tab w:val="center" w:pos="4536"/>
        <w:tab w:val="right" w:pos="9072"/>
      </w:tabs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character" w:customStyle="1" w:styleId="aa">
    <w:name w:val="フッター (文字)"/>
    <w:basedOn w:val="a0"/>
    <w:link w:val="a9"/>
    <w:uiPriority w:val="99"/>
    <w:rsid w:val="0021170C"/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paragraph" w:customStyle="1" w:styleId="Title1">
    <w:name w:val="Title1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paragraph" w:customStyle="1" w:styleId="dedication">
    <w:name w:val="dedication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Acknowledgements">
    <w:name w:val="Acknowledgements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Abstract">
    <w:name w:val="Abstract"/>
    <w:basedOn w:val="a"/>
    <w:autoRedefine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Head1">
    <w:name w:val="Head 1"/>
    <w:basedOn w:val="a"/>
    <w:autoRedefine/>
    <w:rsid w:val="0021170C"/>
    <w:pPr>
      <w:widowControl/>
      <w:wordWrap/>
      <w:autoSpaceDE/>
      <w:autoSpaceDN/>
      <w:spacing w:after="0" w:line="360" w:lineRule="auto"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customStyle="1" w:styleId="Head2">
    <w:name w:val="Head 2"/>
    <w:basedOn w:val="a"/>
    <w:autoRedefine/>
    <w:rsid w:val="0021170C"/>
    <w:pPr>
      <w:widowControl/>
      <w:wordWrap/>
      <w:autoSpaceDE/>
      <w:autoSpaceDN/>
      <w:spacing w:after="0" w:line="36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paragraph" w:customStyle="1" w:styleId="dates">
    <w:name w:val="dates"/>
    <w:basedOn w:val="a"/>
    <w:rsid w:val="0021170C"/>
    <w:pPr>
      <w:widowControl/>
      <w:wordWrap/>
      <w:autoSpaceDE/>
      <w:autoSpaceDN/>
      <w:spacing w:after="0" w:line="240" w:lineRule="auto"/>
      <w:jc w:val="righ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Literature">
    <w:name w:val="Literature"/>
    <w:basedOn w:val="a"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val="de-DE" w:eastAsia="ja-JP"/>
    </w:rPr>
  </w:style>
  <w:style w:type="paragraph" w:customStyle="1" w:styleId="Legend">
    <w:name w:val="Legend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21170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21170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customStyle="1" w:styleId="Dedication0">
    <w:name w:val="Dedication"/>
    <w:basedOn w:val="a"/>
    <w:autoRedefine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Maintext0">
    <w:name w:val="Main text"/>
    <w:basedOn w:val="a"/>
    <w:link w:val="MaintextChar0"/>
    <w:autoRedefine/>
    <w:rsid w:val="0021170C"/>
    <w:pPr>
      <w:widowControl/>
      <w:wordWrap/>
      <w:autoSpaceDE/>
      <w:autoSpaceDN/>
      <w:spacing w:after="0"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21170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autoRedefine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i/>
      <w:kern w:val="0"/>
      <w:sz w:val="24"/>
      <w:szCs w:val="24"/>
      <w:lang w:eastAsia="ja-JP"/>
    </w:rPr>
  </w:style>
  <w:style w:type="character" w:styleId="ab">
    <w:name w:val="annotation reference"/>
    <w:uiPriority w:val="99"/>
    <w:semiHidden/>
    <w:unhideWhenUsed/>
    <w:rsid w:val="0021170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kern w:val="0"/>
      <w:szCs w:val="20"/>
      <w:lang w:val="x-none" w:eastAsia="ja-JP"/>
    </w:rPr>
  </w:style>
  <w:style w:type="character" w:customStyle="1" w:styleId="ad">
    <w:name w:val="コメント文字列 (文字)"/>
    <w:basedOn w:val="a0"/>
    <w:link w:val="ac"/>
    <w:uiPriority w:val="99"/>
    <w:semiHidden/>
    <w:rsid w:val="0021170C"/>
    <w:rPr>
      <w:rFonts w:ascii="Times New Roman" w:eastAsia="ＭＳ 明朝" w:hAnsi="Times New Roman" w:cs="Times New Roman"/>
      <w:kern w:val="0"/>
      <w:szCs w:val="20"/>
      <w:lang w:val="x-none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1170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1170C"/>
    <w:rPr>
      <w:rFonts w:ascii="Times New Roman" w:eastAsia="ＭＳ 明朝" w:hAnsi="Times New Roman" w:cs="Times New Roman"/>
      <w:b/>
      <w:bCs/>
      <w:kern w:val="0"/>
      <w:szCs w:val="20"/>
      <w:lang w:val="x-none" w:eastAsia="ja-JP"/>
    </w:rPr>
  </w:style>
  <w:style w:type="paragraph" w:styleId="Web">
    <w:name w:val="Normal (Web)"/>
    <w:basedOn w:val="a"/>
    <w:uiPriority w:val="99"/>
    <w:unhideWhenUsed/>
    <w:rsid w:val="0021170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21170C"/>
    <w:pPr>
      <w:widowControl/>
      <w:wordWrap/>
      <w:autoSpaceDE/>
      <w:autoSpaceDN/>
      <w:spacing w:after="0" w:line="240" w:lineRule="auto"/>
      <w:jc w:val="center"/>
    </w:pPr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EndNoteBibliographyTitleChar">
    <w:name w:val="EndNote Bibliography Title Char"/>
    <w:basedOn w:val="a0"/>
    <w:link w:val="EndNoteBibliographyTitle"/>
    <w:rsid w:val="0021170C"/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Char"/>
    <w:rsid w:val="0021170C"/>
    <w:pPr>
      <w:widowControl/>
      <w:wordWrap/>
      <w:autoSpaceDE/>
      <w:autoSpaceDN/>
      <w:spacing w:after="0" w:line="240" w:lineRule="auto"/>
      <w:jc w:val="left"/>
    </w:pPr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EndNoteBibliographyChar">
    <w:name w:val="EndNote Bibliography Char"/>
    <w:basedOn w:val="a0"/>
    <w:link w:val="EndNoteBibliography"/>
    <w:rsid w:val="0021170C"/>
    <w:rPr>
      <w:rFonts w:ascii="Times New Roman" w:eastAsia="ＭＳ 明朝" w:hAnsi="Times New Roman" w:cs="Times New Roman"/>
      <w:noProof/>
      <w:kern w:val="0"/>
      <w:sz w:val="24"/>
      <w:szCs w:val="24"/>
      <w:lang w:val="de-DE" w:eastAsia="ja-JP"/>
    </w:rPr>
  </w:style>
  <w:style w:type="paragraph" w:styleId="af0">
    <w:name w:val="List Paragraph"/>
    <w:basedOn w:val="a"/>
    <w:uiPriority w:val="34"/>
    <w:qFormat/>
    <w:rsid w:val="00E222C6"/>
    <w:pPr>
      <w:ind w:leftChars="400" w:left="800"/>
    </w:pPr>
  </w:style>
  <w:style w:type="character" w:styleId="af1">
    <w:name w:val="Hyperlink"/>
    <w:basedOn w:val="a0"/>
    <w:uiPriority w:val="99"/>
    <w:unhideWhenUsed/>
    <w:rsid w:val="00F108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3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S. Lee</dc:creator>
  <cp:lastModifiedBy>Sakuyama, Emi, Nature</cp:lastModifiedBy>
  <cp:revision>2</cp:revision>
  <dcterms:created xsi:type="dcterms:W3CDTF">2018-04-02T05:34:00Z</dcterms:created>
  <dcterms:modified xsi:type="dcterms:W3CDTF">2018-04-02T05:34:00Z</dcterms:modified>
</cp:coreProperties>
</file>