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54533" w14:textId="77777777" w:rsidR="00DD1E8F" w:rsidRPr="0025282B" w:rsidRDefault="00DD1E8F" w:rsidP="00DD1E8F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25282B">
        <w:rPr>
          <w:rFonts w:ascii="Arial" w:hAnsi="Arial" w:cs="Arial"/>
          <w:sz w:val="36"/>
          <w:szCs w:val="36"/>
        </w:rPr>
        <w:t>Supplementary Materials for</w:t>
      </w:r>
    </w:p>
    <w:p w14:paraId="77CC8420" w14:textId="77777777" w:rsidR="00DD1E8F" w:rsidRPr="0025282B" w:rsidRDefault="00DD1E8F" w:rsidP="00DD1E8F">
      <w:pPr>
        <w:jc w:val="center"/>
        <w:rPr>
          <w:rFonts w:ascii="Arial" w:hAnsi="Arial" w:cs="Arial"/>
        </w:rPr>
      </w:pPr>
    </w:p>
    <w:p w14:paraId="1B297815" w14:textId="4BDECC97" w:rsidR="00DD1E8F" w:rsidRPr="0025282B" w:rsidRDefault="00555AD8" w:rsidP="00DD1E8F">
      <w:pPr>
        <w:pStyle w:val="Head"/>
        <w:spacing w:before="0" w:after="0"/>
        <w:jc w:val="both"/>
        <w:rPr>
          <w:rFonts w:ascii="Arial" w:hAnsi="Arial" w:cs="Arial"/>
          <w:sz w:val="36"/>
          <w:szCs w:val="36"/>
        </w:rPr>
      </w:pPr>
      <w:r w:rsidRPr="0025282B">
        <w:rPr>
          <w:rFonts w:ascii="Arial" w:hAnsi="Arial" w:cs="Arial"/>
          <w:sz w:val="36"/>
          <w:szCs w:val="36"/>
        </w:rPr>
        <w:t>Soft-packaged sensory glove system for human-like natural interaction and control of prosthetic hands</w:t>
      </w:r>
    </w:p>
    <w:p w14:paraId="3D5BA947" w14:textId="77777777" w:rsidR="00555AD8" w:rsidRPr="0025282B" w:rsidRDefault="00555AD8" w:rsidP="00DD1E8F">
      <w:pPr>
        <w:pStyle w:val="Head"/>
        <w:spacing w:before="0" w:after="0"/>
        <w:jc w:val="both"/>
        <w:rPr>
          <w:rFonts w:ascii="Arial" w:hAnsi="Arial" w:cs="Arial"/>
          <w:sz w:val="24"/>
          <w:szCs w:val="24"/>
        </w:rPr>
      </w:pPr>
    </w:p>
    <w:p w14:paraId="20F07A19" w14:textId="695F2926" w:rsidR="00DD1E8F" w:rsidRPr="0025282B" w:rsidRDefault="00DD1E8F" w:rsidP="00DD1E8F">
      <w:pPr>
        <w:pStyle w:val="BodyText3"/>
        <w:spacing w:line="240" w:lineRule="auto"/>
        <w:rPr>
          <w:sz w:val="22"/>
          <w:szCs w:val="22"/>
        </w:rPr>
      </w:pPr>
      <w:r w:rsidRPr="0025282B">
        <w:rPr>
          <w:sz w:val="22"/>
          <w:szCs w:val="22"/>
        </w:rPr>
        <w:t>Min Ku Kim</w:t>
      </w:r>
      <w:r w:rsidRPr="0025282B">
        <w:rPr>
          <w:sz w:val="22"/>
          <w:szCs w:val="22"/>
          <w:vertAlign w:val="superscript"/>
        </w:rPr>
        <w:t>1*</w:t>
      </w:r>
      <w:r w:rsidRPr="0025282B">
        <w:rPr>
          <w:sz w:val="22"/>
          <w:szCs w:val="22"/>
        </w:rPr>
        <w:t>, Ramviyas</w:t>
      </w:r>
      <w:r w:rsidRPr="0025282B">
        <w:rPr>
          <w:bCs/>
          <w:sz w:val="22"/>
          <w:szCs w:val="22"/>
        </w:rPr>
        <w:t xml:space="preserve"> Nattanmai Parasuraman</w:t>
      </w:r>
      <w:r w:rsidRPr="0025282B">
        <w:rPr>
          <w:bCs/>
          <w:sz w:val="22"/>
          <w:szCs w:val="22"/>
          <w:vertAlign w:val="superscript"/>
        </w:rPr>
        <w:t>2,3</w:t>
      </w:r>
      <w:r w:rsidRPr="0025282B">
        <w:rPr>
          <w:sz w:val="22"/>
          <w:szCs w:val="22"/>
          <w:vertAlign w:val="superscript"/>
        </w:rPr>
        <w:t>*</w:t>
      </w:r>
      <w:r w:rsidRPr="0025282B">
        <w:rPr>
          <w:sz w:val="22"/>
          <w:szCs w:val="22"/>
        </w:rPr>
        <w:t>, Liu Wang</w:t>
      </w:r>
      <w:r w:rsidRPr="0025282B">
        <w:rPr>
          <w:sz w:val="22"/>
          <w:szCs w:val="22"/>
          <w:vertAlign w:val="superscript"/>
        </w:rPr>
        <w:t>4*</w:t>
      </w:r>
      <w:r w:rsidRPr="0025282B">
        <w:rPr>
          <w:sz w:val="22"/>
          <w:szCs w:val="22"/>
        </w:rPr>
        <w:t>, Yeonsoo Park</w:t>
      </w:r>
      <w:r w:rsidRPr="0025282B">
        <w:rPr>
          <w:sz w:val="22"/>
          <w:szCs w:val="22"/>
          <w:vertAlign w:val="superscript"/>
        </w:rPr>
        <w:t>5</w:t>
      </w:r>
      <w:r w:rsidRPr="0025282B">
        <w:rPr>
          <w:sz w:val="22"/>
          <w:szCs w:val="22"/>
        </w:rPr>
        <w:t>, Bongjoong Kim</w:t>
      </w:r>
      <w:r w:rsidRPr="0025282B">
        <w:rPr>
          <w:sz w:val="22"/>
          <w:szCs w:val="22"/>
          <w:vertAlign w:val="superscript"/>
        </w:rPr>
        <w:t>5</w:t>
      </w:r>
      <w:r w:rsidRPr="0025282B">
        <w:rPr>
          <w:sz w:val="22"/>
          <w:szCs w:val="22"/>
        </w:rPr>
        <w:t>, Seung Jun Lee</w:t>
      </w:r>
      <w:r w:rsidRPr="0025282B">
        <w:rPr>
          <w:sz w:val="22"/>
          <w:szCs w:val="22"/>
          <w:vertAlign w:val="superscript"/>
        </w:rPr>
        <w:t>5</w:t>
      </w:r>
      <w:r w:rsidRPr="0025282B">
        <w:rPr>
          <w:sz w:val="22"/>
          <w:szCs w:val="22"/>
        </w:rPr>
        <w:t>, Nanshu Lu</w:t>
      </w:r>
      <w:r w:rsidRPr="0025282B">
        <w:rPr>
          <w:sz w:val="22"/>
          <w:szCs w:val="22"/>
          <w:vertAlign w:val="superscript"/>
        </w:rPr>
        <w:t>4</w:t>
      </w:r>
      <w:r w:rsidRPr="0025282B">
        <w:rPr>
          <w:rFonts w:eastAsia="SimSun"/>
          <w:sz w:val="22"/>
          <w:szCs w:val="22"/>
          <w:vertAlign w:val="superscript"/>
        </w:rPr>
        <w:t>†</w:t>
      </w:r>
      <w:r w:rsidRPr="0025282B">
        <w:rPr>
          <w:sz w:val="22"/>
          <w:szCs w:val="22"/>
        </w:rPr>
        <w:t>, Byung-Cheol Min</w:t>
      </w:r>
      <w:r w:rsidRPr="0025282B">
        <w:rPr>
          <w:sz w:val="22"/>
          <w:szCs w:val="22"/>
          <w:vertAlign w:val="superscript"/>
        </w:rPr>
        <w:t>2</w:t>
      </w:r>
      <w:r w:rsidRPr="0025282B">
        <w:rPr>
          <w:rFonts w:eastAsia="SimSun"/>
          <w:sz w:val="22"/>
          <w:szCs w:val="22"/>
          <w:vertAlign w:val="superscript"/>
        </w:rPr>
        <w:t>†</w:t>
      </w:r>
      <w:r w:rsidRPr="0025282B">
        <w:rPr>
          <w:sz w:val="22"/>
          <w:szCs w:val="22"/>
        </w:rPr>
        <w:t>, Chi Hwan Lee</w:t>
      </w:r>
      <w:r w:rsidRPr="0025282B">
        <w:rPr>
          <w:sz w:val="22"/>
          <w:szCs w:val="22"/>
          <w:vertAlign w:val="superscript"/>
        </w:rPr>
        <w:t>1,5</w:t>
      </w:r>
      <w:r w:rsidR="00B5763C" w:rsidRPr="0025282B">
        <w:rPr>
          <w:sz w:val="22"/>
          <w:szCs w:val="22"/>
          <w:vertAlign w:val="superscript"/>
        </w:rPr>
        <w:t>,6</w:t>
      </w:r>
      <w:r w:rsidRPr="0025282B">
        <w:rPr>
          <w:rFonts w:eastAsia="SimSun"/>
          <w:sz w:val="22"/>
          <w:szCs w:val="22"/>
          <w:vertAlign w:val="superscript"/>
        </w:rPr>
        <w:t>†</w:t>
      </w:r>
      <w:r w:rsidRPr="0025282B">
        <w:rPr>
          <w:sz w:val="22"/>
          <w:szCs w:val="22"/>
        </w:rPr>
        <w:t xml:space="preserve">            </w:t>
      </w:r>
    </w:p>
    <w:p w14:paraId="4488DAF6" w14:textId="77777777" w:rsidR="00DD1E8F" w:rsidRPr="0025282B" w:rsidRDefault="00DD1E8F" w:rsidP="00DD1E8F">
      <w:pPr>
        <w:pStyle w:val="Addresses"/>
        <w:spacing w:line="240" w:lineRule="auto"/>
        <w:rPr>
          <w:b w:val="0"/>
          <w:sz w:val="22"/>
          <w:szCs w:val="22"/>
          <w:vertAlign w:val="superscript"/>
        </w:rPr>
      </w:pPr>
    </w:p>
    <w:p w14:paraId="5144ECF4" w14:textId="11003723" w:rsidR="00DD1E8F" w:rsidRPr="0025282B" w:rsidRDefault="00DD1E8F" w:rsidP="00DD1E8F">
      <w:pPr>
        <w:pStyle w:val="Addresses"/>
        <w:spacing w:line="240" w:lineRule="auto"/>
        <w:rPr>
          <w:b w:val="0"/>
          <w:sz w:val="22"/>
          <w:szCs w:val="22"/>
        </w:rPr>
      </w:pPr>
      <w:r w:rsidRPr="0025282B">
        <w:rPr>
          <w:b w:val="0"/>
          <w:sz w:val="22"/>
          <w:szCs w:val="22"/>
          <w:vertAlign w:val="superscript"/>
        </w:rPr>
        <w:t>1</w:t>
      </w:r>
      <w:r w:rsidRPr="0025282B">
        <w:rPr>
          <w:b w:val="0"/>
          <w:sz w:val="22"/>
          <w:szCs w:val="22"/>
        </w:rPr>
        <w:t>Weldon School of Biomedical Engineering, Purdue University, West Lafayette, IN,</w:t>
      </w:r>
      <w:r w:rsidR="00460BA9" w:rsidRPr="0025282B">
        <w:rPr>
          <w:b w:val="0"/>
          <w:sz w:val="22"/>
          <w:szCs w:val="22"/>
        </w:rPr>
        <w:t xml:space="preserve"> 47907,</w:t>
      </w:r>
      <w:r w:rsidR="00A43D25" w:rsidRPr="0025282B">
        <w:rPr>
          <w:b w:val="0"/>
          <w:sz w:val="22"/>
          <w:szCs w:val="22"/>
        </w:rPr>
        <w:t xml:space="preserve"> USA; </w:t>
      </w:r>
      <w:r w:rsidRPr="0025282B">
        <w:rPr>
          <w:b w:val="0"/>
          <w:sz w:val="22"/>
          <w:szCs w:val="22"/>
          <w:vertAlign w:val="superscript"/>
        </w:rPr>
        <w:t>2</w:t>
      </w:r>
      <w:r w:rsidRPr="0025282B">
        <w:rPr>
          <w:b w:val="0"/>
          <w:sz w:val="22"/>
          <w:szCs w:val="22"/>
        </w:rPr>
        <w:t>Department of Computer and Information Technology, Purdue University, West Lafayette, IN,</w:t>
      </w:r>
      <w:r w:rsidR="00460BA9" w:rsidRPr="0025282B">
        <w:rPr>
          <w:b w:val="0"/>
          <w:sz w:val="22"/>
          <w:szCs w:val="22"/>
        </w:rPr>
        <w:t xml:space="preserve"> 47907,</w:t>
      </w:r>
      <w:r w:rsidRPr="0025282B">
        <w:rPr>
          <w:b w:val="0"/>
          <w:sz w:val="22"/>
          <w:szCs w:val="22"/>
        </w:rPr>
        <w:t xml:space="preserve"> USA</w:t>
      </w:r>
      <w:r w:rsidR="00A43D25" w:rsidRPr="0025282B">
        <w:rPr>
          <w:b w:val="0"/>
          <w:sz w:val="22"/>
          <w:szCs w:val="22"/>
        </w:rPr>
        <w:t xml:space="preserve">; </w:t>
      </w:r>
      <w:r w:rsidRPr="0025282B">
        <w:rPr>
          <w:b w:val="0"/>
          <w:sz w:val="22"/>
          <w:szCs w:val="22"/>
          <w:vertAlign w:val="superscript"/>
        </w:rPr>
        <w:t>3</w:t>
      </w:r>
      <w:r w:rsidRPr="0025282B">
        <w:rPr>
          <w:b w:val="0"/>
          <w:sz w:val="22"/>
          <w:szCs w:val="22"/>
        </w:rPr>
        <w:t>Department of Computer Science, University of Georgia, Athens, GA,</w:t>
      </w:r>
      <w:r w:rsidR="00460BA9" w:rsidRPr="0025282B">
        <w:rPr>
          <w:b w:val="0"/>
          <w:sz w:val="22"/>
          <w:szCs w:val="22"/>
        </w:rPr>
        <w:t xml:space="preserve"> 30602,</w:t>
      </w:r>
      <w:r w:rsidRPr="0025282B">
        <w:rPr>
          <w:b w:val="0"/>
          <w:sz w:val="22"/>
          <w:szCs w:val="22"/>
        </w:rPr>
        <w:t xml:space="preserve"> USA</w:t>
      </w:r>
      <w:r w:rsidR="00A43D25" w:rsidRPr="0025282B">
        <w:rPr>
          <w:b w:val="0"/>
          <w:sz w:val="22"/>
          <w:szCs w:val="22"/>
        </w:rPr>
        <w:t xml:space="preserve">; </w:t>
      </w:r>
      <w:r w:rsidRPr="0025282B">
        <w:rPr>
          <w:b w:val="0"/>
          <w:sz w:val="22"/>
          <w:szCs w:val="22"/>
          <w:vertAlign w:val="superscript"/>
        </w:rPr>
        <w:t>4</w:t>
      </w:r>
      <w:r w:rsidRPr="0025282B">
        <w:rPr>
          <w:b w:val="0"/>
          <w:sz w:val="22"/>
          <w:szCs w:val="22"/>
        </w:rPr>
        <w:t xml:space="preserve">Department of Aerospace Engineering and Engineering Mechanics, </w:t>
      </w:r>
      <w:r w:rsidRPr="0025282B">
        <w:rPr>
          <w:b w:val="0"/>
          <w:noProof/>
          <w:sz w:val="22"/>
          <w:szCs w:val="22"/>
        </w:rPr>
        <w:t>University</w:t>
      </w:r>
      <w:r w:rsidRPr="0025282B">
        <w:rPr>
          <w:b w:val="0"/>
          <w:sz w:val="22"/>
          <w:szCs w:val="22"/>
        </w:rPr>
        <w:t xml:space="preserve"> of Texas at Austin, Austin, TX,</w:t>
      </w:r>
      <w:r w:rsidR="00460BA9" w:rsidRPr="0025282B">
        <w:rPr>
          <w:b w:val="0"/>
          <w:sz w:val="22"/>
          <w:szCs w:val="22"/>
        </w:rPr>
        <w:t xml:space="preserve"> 78712,</w:t>
      </w:r>
      <w:r w:rsidRPr="0025282B">
        <w:rPr>
          <w:b w:val="0"/>
          <w:sz w:val="22"/>
          <w:szCs w:val="22"/>
        </w:rPr>
        <w:t xml:space="preserve"> USA</w:t>
      </w:r>
      <w:r w:rsidR="00A43D25" w:rsidRPr="0025282B">
        <w:rPr>
          <w:b w:val="0"/>
          <w:sz w:val="22"/>
          <w:szCs w:val="22"/>
        </w:rPr>
        <w:t xml:space="preserve">; </w:t>
      </w:r>
      <w:r w:rsidRPr="0025282B">
        <w:rPr>
          <w:b w:val="0"/>
          <w:sz w:val="22"/>
          <w:szCs w:val="22"/>
          <w:vertAlign w:val="superscript"/>
        </w:rPr>
        <w:t>5</w:t>
      </w:r>
      <w:r w:rsidRPr="0025282B">
        <w:rPr>
          <w:b w:val="0"/>
          <w:sz w:val="22"/>
          <w:szCs w:val="22"/>
        </w:rPr>
        <w:t>School of Mechanical Engineering, Purdue University, West Lafayette, IN,</w:t>
      </w:r>
      <w:r w:rsidR="00460BA9" w:rsidRPr="0025282B">
        <w:rPr>
          <w:b w:val="0"/>
          <w:sz w:val="22"/>
          <w:szCs w:val="22"/>
        </w:rPr>
        <w:t xml:space="preserve"> 47907,</w:t>
      </w:r>
      <w:r w:rsidRPr="0025282B">
        <w:rPr>
          <w:b w:val="0"/>
          <w:sz w:val="22"/>
          <w:szCs w:val="22"/>
        </w:rPr>
        <w:t xml:space="preserve"> USA</w:t>
      </w:r>
      <w:r w:rsidR="00A2046E" w:rsidRPr="0025282B">
        <w:rPr>
          <w:b w:val="0"/>
          <w:sz w:val="22"/>
          <w:szCs w:val="22"/>
        </w:rPr>
        <w:t xml:space="preserve">. </w:t>
      </w:r>
      <w:r w:rsidR="00B5763C" w:rsidRPr="0025282B">
        <w:rPr>
          <w:b w:val="0"/>
          <w:sz w:val="22"/>
          <w:szCs w:val="22"/>
          <w:vertAlign w:val="superscript"/>
        </w:rPr>
        <w:t>6</w:t>
      </w:r>
      <w:r w:rsidR="00B5763C" w:rsidRPr="0025282B">
        <w:rPr>
          <w:b w:val="0"/>
          <w:sz w:val="22"/>
          <w:szCs w:val="22"/>
        </w:rPr>
        <w:t xml:space="preserve">Department of Speech, Language and Hearing Sciences, Purdue University, West Lafayette, IN, 47907, USA; </w:t>
      </w:r>
      <w:r w:rsidRPr="0025282B">
        <w:rPr>
          <w:rFonts w:eastAsia="SimSun"/>
          <w:b w:val="0"/>
          <w:sz w:val="22"/>
          <w:szCs w:val="22"/>
          <w:vertAlign w:val="superscript"/>
          <w:lang w:eastAsia="zh-CN"/>
        </w:rPr>
        <w:t>*</w:t>
      </w:r>
      <w:r w:rsidRPr="0025282B">
        <w:rPr>
          <w:rFonts w:eastAsia="SimSun"/>
          <w:b w:val="0"/>
          <w:sz w:val="22"/>
          <w:szCs w:val="22"/>
          <w:lang w:eastAsia="zh-CN"/>
        </w:rPr>
        <w:t>These authors contributed equally to this work.</w:t>
      </w:r>
      <w:r w:rsidR="00A2046E" w:rsidRPr="0025282B">
        <w:rPr>
          <w:b w:val="0"/>
          <w:sz w:val="22"/>
          <w:szCs w:val="22"/>
        </w:rPr>
        <w:t xml:space="preserve"> </w:t>
      </w:r>
      <w:r w:rsidRPr="0025282B">
        <w:rPr>
          <w:rFonts w:eastAsia="SimSun"/>
          <w:b w:val="0"/>
          <w:sz w:val="22"/>
          <w:szCs w:val="22"/>
          <w:vertAlign w:val="superscript"/>
        </w:rPr>
        <w:t>†</w:t>
      </w:r>
      <w:r w:rsidRPr="0025282B">
        <w:rPr>
          <w:rFonts w:eastAsia="SimSun"/>
          <w:b w:val="0"/>
          <w:sz w:val="22"/>
          <w:szCs w:val="22"/>
          <w:lang w:eastAsia="en-US"/>
        </w:rPr>
        <w:t xml:space="preserve">Correspondence and requests for materials should </w:t>
      </w:r>
      <w:r w:rsidRPr="0025282B">
        <w:rPr>
          <w:rFonts w:eastAsia="SimSun"/>
          <w:b w:val="0"/>
          <w:noProof/>
          <w:sz w:val="22"/>
          <w:szCs w:val="22"/>
          <w:lang w:eastAsia="en-US"/>
        </w:rPr>
        <w:t>be addressed</w:t>
      </w:r>
      <w:r w:rsidRPr="0025282B">
        <w:rPr>
          <w:rFonts w:eastAsia="SimSun"/>
          <w:b w:val="0"/>
          <w:sz w:val="22"/>
          <w:szCs w:val="22"/>
          <w:lang w:eastAsia="en-US"/>
        </w:rPr>
        <w:t xml:space="preserve"> to</w:t>
      </w:r>
      <w:r w:rsidRPr="0025282B">
        <w:rPr>
          <w:b w:val="0"/>
          <w:sz w:val="22"/>
          <w:szCs w:val="22"/>
        </w:rPr>
        <w:t xml:space="preserve"> N.L. (email: </w:t>
      </w:r>
      <w:hyperlink r:id="rId8" w:history="1">
        <w:r w:rsidRPr="0025282B">
          <w:rPr>
            <w:rStyle w:val="Hyperlink"/>
            <w:b w:val="0"/>
            <w:sz w:val="22"/>
            <w:szCs w:val="22"/>
          </w:rPr>
          <w:t>nanshulu@utexas.edu</w:t>
        </w:r>
      </w:hyperlink>
      <w:r w:rsidRPr="0025282B">
        <w:rPr>
          <w:b w:val="0"/>
          <w:sz w:val="22"/>
          <w:szCs w:val="22"/>
        </w:rPr>
        <w:t xml:space="preserve">) or B.M. (email: </w:t>
      </w:r>
      <w:hyperlink r:id="rId9" w:history="1">
        <w:r w:rsidRPr="0025282B">
          <w:rPr>
            <w:rStyle w:val="Hyperlink"/>
            <w:b w:val="0"/>
            <w:sz w:val="22"/>
            <w:szCs w:val="22"/>
          </w:rPr>
          <w:t>minb@purdue.edu</w:t>
        </w:r>
      </w:hyperlink>
      <w:r w:rsidRPr="0025282B">
        <w:rPr>
          <w:b w:val="0"/>
          <w:sz w:val="22"/>
          <w:szCs w:val="22"/>
        </w:rPr>
        <w:t xml:space="preserve">) or C.H.L. (email: </w:t>
      </w:r>
      <w:hyperlink r:id="rId10" w:history="1">
        <w:r w:rsidRPr="0025282B">
          <w:rPr>
            <w:rStyle w:val="Hyperlink"/>
            <w:b w:val="0"/>
            <w:sz w:val="22"/>
            <w:szCs w:val="22"/>
          </w:rPr>
          <w:t>lee2270@purdue.edu</w:t>
        </w:r>
      </w:hyperlink>
      <w:r w:rsidRPr="0025282B">
        <w:rPr>
          <w:b w:val="0"/>
          <w:sz w:val="22"/>
          <w:szCs w:val="22"/>
        </w:rPr>
        <w:t>).</w:t>
      </w:r>
    </w:p>
    <w:p w14:paraId="4271F1E7" w14:textId="44BA8A5C" w:rsidR="00452F5B" w:rsidRPr="0025282B" w:rsidRDefault="00DD1E8F" w:rsidP="00DD1E8F">
      <w:pPr>
        <w:pStyle w:val="Head"/>
        <w:spacing w:before="0" w:after="0"/>
        <w:jc w:val="both"/>
        <w:rPr>
          <w:rFonts w:ascii="Arial" w:hAnsi="Arial" w:cs="Arial"/>
          <w:sz w:val="24"/>
          <w:szCs w:val="24"/>
        </w:rPr>
      </w:pPr>
      <w:r w:rsidRPr="0025282B">
        <w:rPr>
          <w:rFonts w:ascii="Arial" w:hAnsi="Arial" w:cs="Arial"/>
          <w:sz w:val="24"/>
          <w:szCs w:val="24"/>
        </w:rPr>
        <w:t xml:space="preserve"> </w:t>
      </w:r>
    </w:p>
    <w:p w14:paraId="52C3ED65" w14:textId="77777777" w:rsidR="00555AD8" w:rsidRPr="0025282B" w:rsidRDefault="00555AD8" w:rsidP="00DD1E8F">
      <w:pPr>
        <w:pStyle w:val="Head"/>
        <w:spacing w:before="0" w:after="0"/>
        <w:jc w:val="both"/>
        <w:rPr>
          <w:rFonts w:ascii="Arial" w:hAnsi="Arial" w:cs="Arial"/>
          <w:sz w:val="24"/>
          <w:szCs w:val="24"/>
        </w:rPr>
      </w:pPr>
    </w:p>
    <w:p w14:paraId="16677706" w14:textId="01EAEDFA" w:rsidR="00DD1E8F" w:rsidRPr="0025282B" w:rsidRDefault="00150C8E" w:rsidP="00DD1E8F">
      <w:pPr>
        <w:jc w:val="both"/>
        <w:rPr>
          <w:rFonts w:ascii="Arial" w:hAnsi="Arial" w:cs="Arial"/>
          <w:b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Supplementary Figure Legends</w:t>
      </w:r>
    </w:p>
    <w:p w14:paraId="04B07E53" w14:textId="77777777" w:rsidR="00150C8E" w:rsidRPr="0025282B" w:rsidRDefault="00150C8E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6A113C04" w14:textId="1D10A0EA" w:rsidR="000A2D32" w:rsidRPr="0025282B" w:rsidRDefault="00150C8E" w:rsidP="00DD1E8F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5282B">
        <w:rPr>
          <w:rFonts w:ascii="Arial" w:hAnsi="Arial" w:cs="Arial"/>
          <w:b/>
          <w:sz w:val="22"/>
          <w:szCs w:val="22"/>
        </w:rPr>
        <w:t>Figure</w:t>
      </w:r>
      <w:r w:rsidR="00DD1E8F" w:rsidRPr="0025282B">
        <w:rPr>
          <w:rFonts w:ascii="Arial" w:hAnsi="Arial" w:cs="Arial"/>
          <w:b/>
          <w:sz w:val="22"/>
          <w:szCs w:val="22"/>
        </w:rPr>
        <w:t xml:space="preserve"> S1</w:t>
      </w:r>
      <w:r w:rsidR="00DD1E8F" w:rsidRPr="0025282B">
        <w:rPr>
          <w:rFonts w:ascii="Arial" w:hAnsi="Arial" w:cs="Arial"/>
          <w:sz w:val="22"/>
          <w:szCs w:val="22"/>
        </w:rPr>
        <w:t xml:space="preserve"> </w:t>
      </w:r>
      <w:r w:rsidR="000A2D32" w:rsidRPr="0025282B">
        <w:rPr>
          <w:rFonts w:ascii="Arial" w:hAnsi="Arial" w:cs="Arial"/>
          <w:sz w:val="22"/>
          <w:szCs w:val="22"/>
          <w:shd w:val="clear" w:color="auto" w:fill="FFFFFF"/>
        </w:rPr>
        <w:t xml:space="preserve">The overall workflow diagram of the embedded circuits in the wristwatch unit. </w:t>
      </w:r>
    </w:p>
    <w:p w14:paraId="70FBF023" w14:textId="77777777" w:rsidR="00161021" w:rsidRPr="0025282B" w:rsidRDefault="00161021" w:rsidP="00DD1E8F">
      <w:pPr>
        <w:jc w:val="both"/>
        <w:rPr>
          <w:rFonts w:ascii="Arial" w:hAnsi="Arial" w:cs="Arial"/>
          <w:sz w:val="22"/>
          <w:szCs w:val="22"/>
        </w:rPr>
      </w:pPr>
    </w:p>
    <w:p w14:paraId="1A4DDBC7" w14:textId="04B704C6" w:rsidR="00DD1E8F" w:rsidRPr="0025282B" w:rsidRDefault="000A2D32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Figure S2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="00DD1E8F" w:rsidRPr="0025282B">
        <w:rPr>
          <w:rFonts w:ascii="Arial" w:hAnsi="Arial" w:cs="Arial"/>
          <w:sz w:val="22"/>
          <w:szCs w:val="22"/>
        </w:rPr>
        <w:t xml:space="preserve">Optical images of </w:t>
      </w:r>
      <w:r w:rsidR="006F2F92" w:rsidRPr="0025282B">
        <w:rPr>
          <w:rFonts w:ascii="Arial" w:hAnsi="Arial" w:cs="Arial"/>
          <w:sz w:val="22"/>
          <w:szCs w:val="22"/>
        </w:rPr>
        <w:t xml:space="preserve">a </w:t>
      </w:r>
      <w:r w:rsidR="00DD1E8F" w:rsidRPr="0025282B">
        <w:rPr>
          <w:rFonts w:ascii="Arial" w:hAnsi="Arial" w:cs="Arial"/>
          <w:sz w:val="22"/>
          <w:szCs w:val="22"/>
        </w:rPr>
        <w:t>3D printed prosthetic hand articulating various gestures, controlled by strings attached to each finger. Scale bar is 3 cm.</w:t>
      </w:r>
    </w:p>
    <w:p w14:paraId="4F0C567F" w14:textId="77777777" w:rsidR="000A2D32" w:rsidRPr="0025282B" w:rsidRDefault="000A2D32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563E9D5F" w14:textId="26DC77FC" w:rsidR="005B66EE" w:rsidRPr="0025282B" w:rsidRDefault="00150C8E" w:rsidP="000A2D32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Figure</w:t>
      </w:r>
      <w:r w:rsidR="00DD1E8F" w:rsidRPr="0025282B">
        <w:rPr>
          <w:rFonts w:ascii="Arial" w:hAnsi="Arial" w:cs="Arial"/>
          <w:b/>
          <w:sz w:val="22"/>
          <w:szCs w:val="22"/>
        </w:rPr>
        <w:t xml:space="preserve"> S</w:t>
      </w:r>
      <w:r w:rsidR="000A2D32" w:rsidRPr="0025282B">
        <w:rPr>
          <w:rFonts w:ascii="Arial" w:hAnsi="Arial" w:cs="Arial"/>
          <w:b/>
          <w:sz w:val="22"/>
          <w:szCs w:val="22"/>
        </w:rPr>
        <w:t>3</w:t>
      </w:r>
      <w:r w:rsidR="00DD1E8F" w:rsidRPr="0025282B">
        <w:rPr>
          <w:rFonts w:ascii="Arial" w:hAnsi="Arial" w:cs="Arial"/>
          <w:sz w:val="22"/>
          <w:szCs w:val="22"/>
        </w:rPr>
        <w:t xml:space="preserve"> </w:t>
      </w:r>
      <w:r w:rsidR="00BC610C" w:rsidRPr="0025282B">
        <w:rPr>
          <w:rFonts w:ascii="Arial" w:hAnsi="Arial" w:cs="Arial"/>
          <w:b/>
          <w:sz w:val="22"/>
          <w:szCs w:val="22"/>
        </w:rPr>
        <w:t>a</w:t>
      </w:r>
      <w:r w:rsidR="00BC610C" w:rsidRPr="0025282B">
        <w:rPr>
          <w:rFonts w:ascii="Arial" w:hAnsi="Arial" w:cs="Arial"/>
          <w:sz w:val="22"/>
          <w:szCs w:val="22"/>
        </w:rPr>
        <w:t xml:space="preserve"> </w:t>
      </w:r>
      <w:r w:rsidR="000A2D32" w:rsidRPr="0025282B">
        <w:rPr>
          <w:rFonts w:ascii="Arial" w:hAnsi="Arial" w:cs="Arial"/>
          <w:sz w:val="22"/>
          <w:szCs w:val="22"/>
        </w:rPr>
        <w:t xml:space="preserve">The effects of different thickness (left) of the skin layer and varied environmental temperatures (right) on the embedded pressure sensor, </w:t>
      </w:r>
      <w:r w:rsidR="000A2D32" w:rsidRPr="0025282B">
        <w:rPr>
          <w:rFonts w:ascii="Arial" w:hAnsi="Arial" w:cs="Arial"/>
          <w:b/>
          <w:sz w:val="22"/>
          <w:szCs w:val="22"/>
        </w:rPr>
        <w:t>b</w:t>
      </w:r>
      <w:r w:rsidR="005B66EE" w:rsidRPr="0025282B">
        <w:rPr>
          <w:rFonts w:ascii="Arial" w:hAnsi="Arial" w:cs="Arial"/>
          <w:sz w:val="22"/>
          <w:szCs w:val="22"/>
        </w:rPr>
        <w:t xml:space="preserve"> Experimental results for the repeatability and reliability of the pressure sensor under cyclic loading at different levels of applied pressure.</w:t>
      </w:r>
    </w:p>
    <w:p w14:paraId="186CD761" w14:textId="77777777" w:rsidR="000A2D32" w:rsidRPr="0025282B" w:rsidRDefault="000A2D32" w:rsidP="000A2D32">
      <w:pPr>
        <w:jc w:val="both"/>
        <w:rPr>
          <w:rFonts w:ascii="Arial" w:hAnsi="Arial" w:cs="Arial"/>
          <w:b/>
          <w:sz w:val="22"/>
          <w:szCs w:val="22"/>
        </w:rPr>
      </w:pPr>
    </w:p>
    <w:p w14:paraId="1358C015" w14:textId="73DB0D64" w:rsidR="005B66EE" w:rsidRPr="0025282B" w:rsidRDefault="005B66EE" w:rsidP="000A2D32">
      <w:pPr>
        <w:jc w:val="both"/>
        <w:rPr>
          <w:rFonts w:ascii="Arial" w:hAnsi="Arial" w:cs="Arial"/>
          <w:b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 xml:space="preserve">Figure S4 </w:t>
      </w:r>
      <w:r w:rsidRPr="0025282B">
        <w:rPr>
          <w:rFonts w:ascii="Arial" w:hAnsi="Arial" w:cs="Arial"/>
          <w:sz w:val="22"/>
          <w:szCs w:val="22"/>
        </w:rPr>
        <w:t>The capacitance change of the moisture sensor over time for different levels of moisture.</w:t>
      </w:r>
      <w:r w:rsidRPr="0025282B">
        <w:rPr>
          <w:rFonts w:ascii="Arial" w:hAnsi="Arial" w:cs="Arial"/>
          <w:sz w:val="22"/>
          <w:szCs w:val="22"/>
        </w:rPr>
        <w:tab/>
      </w:r>
    </w:p>
    <w:p w14:paraId="0C13FCCC" w14:textId="77777777" w:rsidR="005B66EE" w:rsidRPr="0025282B" w:rsidRDefault="005B66EE" w:rsidP="000A2D32">
      <w:pPr>
        <w:jc w:val="both"/>
        <w:rPr>
          <w:rFonts w:ascii="Arial" w:hAnsi="Arial" w:cs="Arial"/>
          <w:b/>
          <w:sz w:val="22"/>
          <w:szCs w:val="22"/>
        </w:rPr>
      </w:pPr>
    </w:p>
    <w:p w14:paraId="7AAA9C7F" w14:textId="77777777" w:rsidR="005B66EE" w:rsidRPr="0025282B" w:rsidRDefault="005B66EE" w:rsidP="005B66EE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Figure S5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Pr="0025282B">
        <w:rPr>
          <w:rFonts w:ascii="Arial" w:hAnsi="Arial" w:cs="Arial"/>
          <w:sz w:val="22"/>
          <w:szCs w:val="22"/>
          <w:lang w:val="en"/>
        </w:rPr>
        <w:t xml:space="preserve">Optical images of the e-glove system demonstrating various functions with real-time measurements of pressure </w:t>
      </w:r>
      <w:r w:rsidRPr="0025282B">
        <w:rPr>
          <w:rFonts w:ascii="Arial" w:hAnsi="Arial" w:cs="Arial"/>
          <w:b/>
          <w:sz w:val="22"/>
          <w:szCs w:val="22"/>
          <w:lang w:val="en"/>
        </w:rPr>
        <w:t>a</w:t>
      </w:r>
      <w:r w:rsidRPr="0025282B">
        <w:rPr>
          <w:rFonts w:ascii="Arial" w:hAnsi="Arial" w:cs="Arial"/>
          <w:sz w:val="22"/>
          <w:szCs w:val="22"/>
          <w:lang w:val="en"/>
        </w:rPr>
        <w:t xml:space="preserve">, moisture </w:t>
      </w:r>
      <w:r w:rsidRPr="0025282B">
        <w:rPr>
          <w:rFonts w:ascii="Arial" w:hAnsi="Arial" w:cs="Arial"/>
          <w:b/>
          <w:sz w:val="22"/>
          <w:szCs w:val="22"/>
          <w:lang w:val="en"/>
        </w:rPr>
        <w:t>b</w:t>
      </w:r>
      <w:r w:rsidRPr="0025282B">
        <w:rPr>
          <w:rFonts w:ascii="Arial" w:hAnsi="Arial" w:cs="Arial"/>
          <w:sz w:val="22"/>
          <w:szCs w:val="22"/>
          <w:lang w:val="en"/>
        </w:rPr>
        <w:t xml:space="preserve">, and temperature </w:t>
      </w:r>
      <w:r w:rsidRPr="0025282B">
        <w:rPr>
          <w:rFonts w:ascii="Arial" w:hAnsi="Arial" w:cs="Arial"/>
          <w:b/>
          <w:sz w:val="22"/>
          <w:szCs w:val="22"/>
          <w:lang w:val="en"/>
        </w:rPr>
        <w:t>c</w:t>
      </w:r>
      <w:r w:rsidRPr="0025282B">
        <w:rPr>
          <w:rFonts w:ascii="Arial" w:hAnsi="Arial" w:cs="Arial"/>
          <w:sz w:val="22"/>
          <w:szCs w:val="22"/>
          <w:lang w:val="en"/>
        </w:rPr>
        <w:t>. The measured data is displayed on the control wristwatch unit (left column) and wirelessly transmitted to a smartphone (right column).</w:t>
      </w:r>
      <w:r w:rsidRPr="0025282B">
        <w:rPr>
          <w:rFonts w:ascii="Arial" w:hAnsi="Arial" w:cs="Arial"/>
          <w:sz w:val="22"/>
          <w:szCs w:val="22"/>
        </w:rPr>
        <w:t xml:space="preserve"> Scale bar is 3 cm.</w:t>
      </w:r>
    </w:p>
    <w:p w14:paraId="42C0D4A5" w14:textId="77777777" w:rsidR="005B66EE" w:rsidRPr="0025282B" w:rsidRDefault="005B66EE" w:rsidP="000A2D32">
      <w:pPr>
        <w:jc w:val="both"/>
        <w:rPr>
          <w:rFonts w:ascii="Arial" w:hAnsi="Arial" w:cs="Arial"/>
          <w:b/>
          <w:sz w:val="22"/>
          <w:szCs w:val="22"/>
        </w:rPr>
      </w:pPr>
    </w:p>
    <w:p w14:paraId="4BB90F3A" w14:textId="2FA15259" w:rsidR="005B66EE" w:rsidRPr="0025282B" w:rsidRDefault="005B66EE" w:rsidP="000A2D32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Figure S6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Pr="0025282B">
        <w:rPr>
          <w:rFonts w:ascii="Arial" w:hAnsi="Arial" w:cs="Arial"/>
          <w:noProof/>
          <w:sz w:val="22"/>
          <w:szCs w:val="22"/>
          <w:lang w:val="en"/>
        </w:rPr>
        <w:t>Optical images</w:t>
      </w:r>
      <w:r w:rsidRPr="0025282B">
        <w:rPr>
          <w:rFonts w:ascii="Arial" w:hAnsi="Arial" w:cs="Arial"/>
          <w:sz w:val="22"/>
          <w:szCs w:val="22"/>
          <w:lang w:val="en"/>
        </w:rPr>
        <w:t xml:space="preserve"> of the e-glove system in contact with the skin of</w:t>
      </w:r>
      <w:r w:rsidR="009B2E09" w:rsidRPr="0025282B">
        <w:rPr>
          <w:rFonts w:ascii="Arial" w:hAnsi="Arial" w:cs="Arial"/>
          <w:sz w:val="22"/>
          <w:szCs w:val="22"/>
          <w:lang w:val="en"/>
        </w:rPr>
        <w:t xml:space="preserve"> the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chest (Top) and forearm (Bottom) for </w:t>
      </w:r>
      <w:r w:rsidR="00057818" w:rsidRPr="0025282B">
        <w:rPr>
          <w:rFonts w:ascii="Arial" w:hAnsi="Arial" w:cs="Arial"/>
          <w:sz w:val="22"/>
          <w:szCs w:val="22"/>
          <w:lang w:val="en"/>
        </w:rPr>
        <w:t xml:space="preserve">the </w:t>
      </w:r>
      <w:r w:rsidRPr="0025282B">
        <w:rPr>
          <w:rFonts w:ascii="Arial" w:hAnsi="Arial" w:cs="Arial"/>
          <w:sz w:val="22"/>
          <w:szCs w:val="22"/>
          <w:lang w:val="en"/>
        </w:rPr>
        <w:t>measurement</w:t>
      </w:r>
      <w:r w:rsidR="00057818" w:rsidRPr="0025282B">
        <w:rPr>
          <w:rFonts w:ascii="Arial" w:hAnsi="Arial" w:cs="Arial"/>
          <w:sz w:val="22"/>
          <w:szCs w:val="22"/>
          <w:lang w:val="en"/>
        </w:rPr>
        <w:t>s</w:t>
      </w:r>
      <w:r w:rsidRPr="0025282B">
        <w:rPr>
          <w:rFonts w:ascii="Arial" w:hAnsi="Arial" w:cs="Arial"/>
          <w:sz w:val="22"/>
          <w:szCs w:val="22"/>
          <w:lang w:val="en"/>
        </w:rPr>
        <w:t xml:space="preserve"> of </w:t>
      </w:r>
      <w:r w:rsidR="00057818" w:rsidRPr="0025282B">
        <w:rPr>
          <w:rFonts w:ascii="Arial" w:hAnsi="Arial" w:cs="Arial"/>
          <w:sz w:val="22"/>
          <w:szCs w:val="22"/>
          <w:lang w:val="en"/>
        </w:rPr>
        <w:t>ECGs and EMGs</w:t>
      </w:r>
      <w:r w:rsidRPr="0025282B">
        <w:rPr>
          <w:rFonts w:ascii="Arial" w:hAnsi="Arial" w:cs="Arial"/>
          <w:sz w:val="22"/>
          <w:szCs w:val="22"/>
          <w:lang w:val="en"/>
        </w:rPr>
        <w:t>, respectively.</w:t>
      </w:r>
      <w:r w:rsidRPr="0025282B">
        <w:rPr>
          <w:rFonts w:ascii="Arial" w:hAnsi="Arial" w:cs="Arial"/>
          <w:sz w:val="22"/>
          <w:szCs w:val="22"/>
        </w:rPr>
        <w:t xml:space="preserve"> Scale bar is 2 cm.</w:t>
      </w:r>
    </w:p>
    <w:p w14:paraId="696E8A5C" w14:textId="77777777" w:rsidR="005B66EE" w:rsidRPr="0025282B" w:rsidRDefault="005B66EE" w:rsidP="000A2D32">
      <w:pPr>
        <w:jc w:val="both"/>
        <w:rPr>
          <w:rFonts w:ascii="Arial" w:hAnsi="Arial" w:cs="Arial"/>
          <w:b/>
          <w:sz w:val="22"/>
          <w:szCs w:val="22"/>
        </w:rPr>
      </w:pPr>
    </w:p>
    <w:p w14:paraId="6FB808A5" w14:textId="6362D45E" w:rsidR="00DD1E8F" w:rsidRPr="0025282B" w:rsidRDefault="00150C8E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Figure</w:t>
      </w:r>
      <w:r w:rsidR="00DD1E8F" w:rsidRPr="0025282B">
        <w:rPr>
          <w:rFonts w:ascii="Arial" w:hAnsi="Arial" w:cs="Arial"/>
          <w:b/>
          <w:sz w:val="22"/>
          <w:szCs w:val="22"/>
        </w:rPr>
        <w:t xml:space="preserve"> S</w:t>
      </w:r>
      <w:r w:rsidR="00057818" w:rsidRPr="0025282B">
        <w:rPr>
          <w:rFonts w:ascii="Arial" w:hAnsi="Arial" w:cs="Arial"/>
          <w:b/>
          <w:sz w:val="22"/>
          <w:szCs w:val="22"/>
        </w:rPr>
        <w:t>7</w:t>
      </w:r>
      <w:r w:rsidR="00DD1E8F" w:rsidRPr="0025282B">
        <w:rPr>
          <w:rFonts w:ascii="Arial" w:hAnsi="Arial" w:cs="Arial"/>
          <w:sz w:val="22"/>
          <w:szCs w:val="22"/>
        </w:rPr>
        <w:t xml:space="preserve"> </w:t>
      </w:r>
      <w:r w:rsidR="00057818" w:rsidRPr="0025282B">
        <w:rPr>
          <w:rFonts w:ascii="Arial" w:hAnsi="Arial" w:cs="Arial"/>
          <w:sz w:val="22"/>
          <w:szCs w:val="22"/>
        </w:rPr>
        <w:t>Representative optical images of the damaged Ag traces with different geometries under stretching beyond the fracture limit (50~100%). All s</w:t>
      </w:r>
      <w:r w:rsidR="00DD1E8F" w:rsidRPr="0025282B">
        <w:rPr>
          <w:rFonts w:ascii="Arial" w:hAnsi="Arial" w:cs="Arial"/>
          <w:sz w:val="22"/>
          <w:szCs w:val="22"/>
        </w:rPr>
        <w:t>cale bars</w:t>
      </w:r>
      <w:r w:rsidR="00057818" w:rsidRPr="0025282B">
        <w:rPr>
          <w:rFonts w:ascii="Arial" w:hAnsi="Arial" w:cs="Arial"/>
          <w:sz w:val="22"/>
          <w:szCs w:val="22"/>
        </w:rPr>
        <w:t xml:space="preserve"> are </w:t>
      </w:r>
      <w:r w:rsidR="00C84580" w:rsidRPr="0025282B">
        <w:rPr>
          <w:rFonts w:ascii="Arial" w:hAnsi="Arial" w:cs="Arial"/>
          <w:sz w:val="22"/>
          <w:szCs w:val="22"/>
        </w:rPr>
        <w:t>3 mm</w:t>
      </w:r>
      <w:r w:rsidR="00057818" w:rsidRPr="0025282B">
        <w:rPr>
          <w:rFonts w:ascii="Arial" w:hAnsi="Arial" w:cs="Arial"/>
          <w:sz w:val="22"/>
          <w:szCs w:val="22"/>
        </w:rPr>
        <w:t xml:space="preserve"> (top</w:t>
      </w:r>
      <w:r w:rsidR="00C84580" w:rsidRPr="0025282B">
        <w:rPr>
          <w:rFonts w:ascii="Arial" w:hAnsi="Arial" w:cs="Arial"/>
          <w:sz w:val="22"/>
          <w:szCs w:val="22"/>
        </w:rPr>
        <w:t>, left),</w:t>
      </w:r>
      <w:r w:rsidR="00057818" w:rsidRPr="0025282B">
        <w:rPr>
          <w:rFonts w:ascii="Arial" w:hAnsi="Arial" w:cs="Arial"/>
          <w:sz w:val="22"/>
          <w:szCs w:val="22"/>
        </w:rPr>
        <w:t xml:space="preserve"> </w:t>
      </w:r>
      <w:r w:rsidR="00C84580" w:rsidRPr="0025282B">
        <w:rPr>
          <w:rFonts w:ascii="Arial" w:hAnsi="Arial" w:cs="Arial"/>
          <w:sz w:val="22"/>
          <w:szCs w:val="22"/>
        </w:rPr>
        <w:t>1 mm (top, right</w:t>
      </w:r>
      <w:r w:rsidR="00057818" w:rsidRPr="0025282B">
        <w:rPr>
          <w:rFonts w:ascii="Arial" w:hAnsi="Arial" w:cs="Arial"/>
          <w:sz w:val="22"/>
          <w:szCs w:val="22"/>
        </w:rPr>
        <w:t>),</w:t>
      </w:r>
      <w:r w:rsidR="00C84580" w:rsidRPr="0025282B">
        <w:rPr>
          <w:rFonts w:ascii="Arial" w:hAnsi="Arial" w:cs="Arial"/>
          <w:sz w:val="22"/>
          <w:szCs w:val="22"/>
        </w:rPr>
        <w:t xml:space="preserve"> 2 mm (bottom, left) and 1 mm (bottom, right)</w:t>
      </w:r>
      <w:r w:rsidR="00057818" w:rsidRPr="0025282B">
        <w:rPr>
          <w:rFonts w:ascii="Arial" w:hAnsi="Arial" w:cs="Arial"/>
          <w:sz w:val="22"/>
          <w:szCs w:val="22"/>
        </w:rPr>
        <w:t xml:space="preserve"> </w:t>
      </w:r>
      <w:r w:rsidR="00777935" w:rsidRPr="0025282B">
        <w:rPr>
          <w:rFonts w:ascii="Arial" w:hAnsi="Arial" w:cs="Arial"/>
          <w:sz w:val="22"/>
          <w:szCs w:val="22"/>
        </w:rPr>
        <w:t>respectively.</w:t>
      </w:r>
    </w:p>
    <w:p w14:paraId="15DCA7A7" w14:textId="77777777" w:rsidR="00057818" w:rsidRPr="0025282B" w:rsidRDefault="00057818" w:rsidP="00DD1E8F">
      <w:pPr>
        <w:jc w:val="both"/>
        <w:rPr>
          <w:rFonts w:ascii="Arial" w:hAnsi="Arial" w:cs="Arial"/>
          <w:sz w:val="22"/>
          <w:szCs w:val="22"/>
        </w:rPr>
      </w:pPr>
    </w:p>
    <w:p w14:paraId="6DD105D7" w14:textId="65BD3AFB" w:rsidR="00777935" w:rsidRPr="0025282B" w:rsidRDefault="00150C8E" w:rsidP="00777935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lastRenderedPageBreak/>
        <w:t>Figure</w:t>
      </w:r>
      <w:r w:rsidR="00DD1E8F" w:rsidRPr="0025282B">
        <w:rPr>
          <w:rFonts w:ascii="Arial" w:hAnsi="Arial" w:cs="Arial"/>
          <w:b/>
          <w:sz w:val="22"/>
          <w:szCs w:val="22"/>
        </w:rPr>
        <w:t xml:space="preserve"> S</w:t>
      </w:r>
      <w:r w:rsidR="00057818" w:rsidRPr="0025282B">
        <w:rPr>
          <w:rFonts w:ascii="Arial" w:hAnsi="Arial" w:cs="Arial"/>
          <w:b/>
          <w:sz w:val="22"/>
          <w:szCs w:val="22"/>
        </w:rPr>
        <w:t>8</w:t>
      </w:r>
      <w:r w:rsidR="00DD1E8F" w:rsidRPr="0025282B">
        <w:rPr>
          <w:rFonts w:ascii="Arial" w:hAnsi="Arial" w:cs="Arial"/>
          <w:sz w:val="22"/>
          <w:szCs w:val="22"/>
        </w:rPr>
        <w:t xml:space="preserve"> </w:t>
      </w:r>
      <w:r w:rsidR="00BB5942" w:rsidRPr="0025282B">
        <w:rPr>
          <w:rFonts w:ascii="Arial" w:hAnsi="Arial" w:cs="Arial"/>
          <w:b/>
          <w:sz w:val="22"/>
          <w:szCs w:val="22"/>
        </w:rPr>
        <w:t>a</w:t>
      </w:r>
      <w:r w:rsidR="00BB5942" w:rsidRPr="0025282B">
        <w:rPr>
          <w:rFonts w:ascii="Arial" w:hAnsi="Arial" w:cs="Arial"/>
          <w:sz w:val="22"/>
          <w:szCs w:val="22"/>
        </w:rPr>
        <w:t xml:space="preserve"> </w:t>
      </w:r>
      <w:r w:rsidR="00DD1E8F" w:rsidRPr="0025282B">
        <w:rPr>
          <w:rFonts w:ascii="Arial" w:hAnsi="Arial" w:cs="Arial"/>
          <w:sz w:val="22"/>
          <w:szCs w:val="22"/>
          <w:lang w:val="en"/>
        </w:rPr>
        <w:t>Computational (FEA) results of strain distributions of filamentary serpentine Ag interconnectors at 20%, 40%</w:t>
      </w:r>
      <w:r w:rsidR="00057818" w:rsidRPr="0025282B">
        <w:rPr>
          <w:rFonts w:ascii="Arial" w:hAnsi="Arial" w:cs="Arial"/>
          <w:sz w:val="22"/>
          <w:szCs w:val="22"/>
          <w:lang w:val="en"/>
        </w:rPr>
        <w:t>,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 and 60% strains without and with a </w:t>
      </w:r>
      <w:r w:rsidR="00057818" w:rsidRPr="0025282B">
        <w:rPr>
          <w:rFonts w:ascii="Arial" w:hAnsi="Arial" w:cs="Arial"/>
          <w:sz w:val="22"/>
          <w:szCs w:val="22"/>
          <w:lang w:val="en"/>
        </w:rPr>
        <w:t>rigid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 sensor element.</w:t>
      </w:r>
      <w:r w:rsidR="00DD1E8F" w:rsidRPr="0025282B">
        <w:rPr>
          <w:rFonts w:ascii="Arial" w:hAnsi="Arial" w:cs="Arial"/>
          <w:sz w:val="22"/>
          <w:szCs w:val="22"/>
        </w:rPr>
        <w:t xml:space="preserve"> Scale bar</w:t>
      </w:r>
      <w:r w:rsidR="00165F11" w:rsidRPr="0025282B">
        <w:rPr>
          <w:rFonts w:ascii="Arial" w:hAnsi="Arial" w:cs="Arial"/>
          <w:sz w:val="22"/>
          <w:szCs w:val="22"/>
        </w:rPr>
        <w:t xml:space="preserve"> is</w:t>
      </w:r>
      <w:r w:rsidR="00DD1E8F" w:rsidRPr="0025282B">
        <w:rPr>
          <w:rFonts w:ascii="Arial" w:hAnsi="Arial" w:cs="Arial"/>
          <w:sz w:val="22"/>
          <w:szCs w:val="22"/>
        </w:rPr>
        <w:t xml:space="preserve"> 4 mm</w:t>
      </w:r>
      <w:r w:rsidR="00165F11" w:rsidRPr="0025282B">
        <w:rPr>
          <w:rFonts w:ascii="Arial" w:hAnsi="Arial" w:cs="Arial"/>
          <w:sz w:val="22"/>
          <w:szCs w:val="22"/>
        </w:rPr>
        <w:t>.</w:t>
      </w:r>
      <w:r w:rsidR="00BB5942" w:rsidRPr="0025282B">
        <w:rPr>
          <w:rFonts w:ascii="Arial" w:hAnsi="Arial" w:cs="Arial"/>
          <w:b/>
          <w:sz w:val="22"/>
          <w:szCs w:val="22"/>
        </w:rPr>
        <w:t xml:space="preserve"> </w:t>
      </w:r>
    </w:p>
    <w:p w14:paraId="2A488C0E" w14:textId="77777777" w:rsidR="00057818" w:rsidRPr="0025282B" w:rsidRDefault="00057818" w:rsidP="00777935">
      <w:pPr>
        <w:jc w:val="both"/>
        <w:rPr>
          <w:rFonts w:ascii="Arial" w:hAnsi="Arial" w:cs="Arial"/>
          <w:sz w:val="22"/>
          <w:szCs w:val="22"/>
        </w:rPr>
      </w:pPr>
    </w:p>
    <w:p w14:paraId="3C31AEEE" w14:textId="77777777" w:rsidR="00057818" w:rsidRPr="0025282B" w:rsidRDefault="00057818" w:rsidP="00777935">
      <w:pPr>
        <w:jc w:val="both"/>
        <w:rPr>
          <w:rFonts w:ascii="Arial" w:hAnsi="Arial" w:cs="Arial"/>
          <w:sz w:val="22"/>
          <w:szCs w:val="22"/>
        </w:rPr>
      </w:pPr>
    </w:p>
    <w:p w14:paraId="110CA44A" w14:textId="687A5FAE" w:rsidR="00057818" w:rsidRPr="0025282B" w:rsidRDefault="00057818" w:rsidP="00057818">
      <w:pPr>
        <w:pStyle w:val="BodyText"/>
        <w:spacing w:after="0"/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Figure S9</w:t>
      </w:r>
      <w:r w:rsidRPr="0025282B">
        <w:rPr>
          <w:rFonts w:ascii="Arial" w:hAnsi="Arial" w:cs="Arial"/>
          <w:sz w:val="22"/>
          <w:szCs w:val="22"/>
        </w:rPr>
        <w:t xml:space="preserve"> Measurement results of the relative resistance (R/R</w:t>
      </w:r>
      <w:r w:rsidRPr="0025282B">
        <w:rPr>
          <w:rFonts w:ascii="Arial" w:hAnsi="Arial" w:cs="Arial"/>
          <w:sz w:val="22"/>
          <w:szCs w:val="22"/>
          <w:vertAlign w:val="subscript"/>
        </w:rPr>
        <w:t>0</w:t>
      </w:r>
      <w:r w:rsidRPr="0025282B">
        <w:rPr>
          <w:rFonts w:ascii="Arial" w:hAnsi="Arial" w:cs="Arial"/>
          <w:sz w:val="22"/>
          <w:szCs w:val="22"/>
        </w:rPr>
        <w:t xml:space="preserve">) of the testbed unit under repeated stretching (blue) up to 30% and 60% and folding (red) at r = 0.5 mm. </w:t>
      </w:r>
    </w:p>
    <w:p w14:paraId="73155EA4" w14:textId="77777777" w:rsidR="00057818" w:rsidRPr="0025282B" w:rsidRDefault="00057818" w:rsidP="00777935">
      <w:pPr>
        <w:jc w:val="both"/>
        <w:rPr>
          <w:rFonts w:ascii="Arial" w:hAnsi="Arial" w:cs="Arial"/>
          <w:sz w:val="22"/>
          <w:szCs w:val="22"/>
        </w:rPr>
      </w:pPr>
    </w:p>
    <w:p w14:paraId="71CF950D" w14:textId="6E27BAF9" w:rsidR="00057818" w:rsidRPr="0025282B" w:rsidRDefault="00150C8E" w:rsidP="00057818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Figure</w:t>
      </w:r>
      <w:r w:rsidR="00DD1E8F" w:rsidRPr="0025282B">
        <w:rPr>
          <w:rFonts w:ascii="Arial" w:hAnsi="Arial" w:cs="Arial"/>
          <w:b/>
          <w:sz w:val="22"/>
          <w:szCs w:val="22"/>
        </w:rPr>
        <w:t xml:space="preserve"> S</w:t>
      </w:r>
      <w:r w:rsidR="00057818" w:rsidRPr="0025282B">
        <w:rPr>
          <w:rFonts w:ascii="Arial" w:hAnsi="Arial" w:cs="Arial"/>
          <w:b/>
          <w:sz w:val="22"/>
          <w:szCs w:val="22"/>
        </w:rPr>
        <w:t>10</w:t>
      </w:r>
      <w:r w:rsidR="00DD1E8F" w:rsidRPr="0025282B">
        <w:rPr>
          <w:rFonts w:ascii="Arial" w:hAnsi="Arial" w:cs="Arial"/>
          <w:sz w:val="22"/>
          <w:szCs w:val="22"/>
        </w:rPr>
        <w:t xml:space="preserve"> </w:t>
      </w:r>
      <w:r w:rsidR="00057818" w:rsidRPr="0025282B">
        <w:rPr>
          <w:rFonts w:ascii="Arial" w:hAnsi="Arial" w:cs="Arial"/>
          <w:b/>
          <w:sz w:val="22"/>
          <w:szCs w:val="22"/>
        </w:rPr>
        <w:t>a</w:t>
      </w:r>
      <w:r w:rsidR="00057818" w:rsidRPr="0025282B">
        <w:rPr>
          <w:rFonts w:ascii="Arial" w:hAnsi="Arial" w:cs="Arial"/>
          <w:sz w:val="22"/>
          <w:szCs w:val="22"/>
        </w:rPr>
        <w:t xml:space="preserve"> </w:t>
      </w:r>
      <w:r w:rsidR="006F2F92" w:rsidRPr="0025282B">
        <w:rPr>
          <w:rFonts w:ascii="Arial" w:hAnsi="Arial" w:cs="Arial"/>
          <w:noProof/>
          <w:sz w:val="22"/>
          <w:szCs w:val="22"/>
          <w:lang w:val="en"/>
        </w:rPr>
        <w:t>B</w:t>
      </w:r>
      <w:r w:rsidR="00DD1E8F" w:rsidRPr="0025282B">
        <w:rPr>
          <w:rFonts w:ascii="Arial" w:hAnsi="Arial" w:cs="Arial"/>
          <w:noProof/>
          <w:sz w:val="22"/>
          <w:szCs w:val="22"/>
          <w:lang w:val="en"/>
        </w:rPr>
        <w:t>asic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 circuit configuration of the internal electronic</w:t>
      </w:r>
      <w:r w:rsidR="006F2F92" w:rsidRPr="0025282B">
        <w:rPr>
          <w:rFonts w:ascii="Arial" w:hAnsi="Arial" w:cs="Arial"/>
          <w:sz w:val="22"/>
          <w:szCs w:val="22"/>
          <w:lang w:val="en"/>
        </w:rPr>
        <w:t xml:space="preserve">s for the </w:t>
      </w:r>
      <w:r w:rsidR="00DD1E8F" w:rsidRPr="0025282B">
        <w:rPr>
          <w:rFonts w:ascii="Arial" w:hAnsi="Arial" w:cs="Arial"/>
          <w:noProof/>
          <w:sz w:val="22"/>
          <w:szCs w:val="22"/>
          <w:lang w:val="en"/>
        </w:rPr>
        <w:t>human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 hand-like skin layer</w:t>
      </w:r>
      <w:r w:rsidR="00555AD8" w:rsidRPr="0025282B">
        <w:rPr>
          <w:rFonts w:ascii="Arial" w:hAnsi="Arial" w:cs="Arial"/>
          <w:sz w:val="22"/>
          <w:szCs w:val="22"/>
          <w:lang w:val="en"/>
        </w:rPr>
        <w:t xml:space="preserve"> of the</w:t>
      </w:r>
      <w:r w:rsidR="006F2F92" w:rsidRPr="0025282B">
        <w:rPr>
          <w:rFonts w:ascii="Arial" w:hAnsi="Arial" w:cs="Arial"/>
          <w:sz w:val="22"/>
          <w:szCs w:val="22"/>
          <w:lang w:val="en"/>
        </w:rPr>
        <w:t xml:space="preserve"> e-glove </w:t>
      </w:r>
      <w:r w:rsidR="00555AD8" w:rsidRPr="0025282B">
        <w:rPr>
          <w:rFonts w:ascii="Arial" w:hAnsi="Arial" w:cs="Arial"/>
          <w:sz w:val="22"/>
          <w:szCs w:val="22"/>
          <w:lang w:val="en"/>
        </w:rPr>
        <w:t>system</w:t>
      </w:r>
      <w:r w:rsidR="00057818" w:rsidRPr="0025282B">
        <w:rPr>
          <w:rFonts w:ascii="Arial" w:hAnsi="Arial" w:cs="Arial"/>
          <w:sz w:val="22"/>
          <w:szCs w:val="22"/>
          <w:lang w:val="en"/>
        </w:rPr>
        <w:t xml:space="preserve">, </w:t>
      </w:r>
      <w:r w:rsidR="00057818" w:rsidRPr="0025282B">
        <w:rPr>
          <w:rFonts w:ascii="Arial" w:hAnsi="Arial" w:cs="Arial"/>
          <w:b/>
          <w:sz w:val="22"/>
          <w:szCs w:val="22"/>
          <w:lang w:val="en"/>
        </w:rPr>
        <w:t>b</w:t>
      </w:r>
      <w:r w:rsidR="00057818" w:rsidRPr="0025282B">
        <w:rPr>
          <w:rFonts w:ascii="Arial" w:hAnsi="Arial" w:cs="Arial"/>
          <w:sz w:val="22"/>
          <w:szCs w:val="22"/>
          <w:lang w:val="en"/>
        </w:rPr>
        <w:t xml:space="preserve"> Calibration curve</w:t>
      </w:r>
      <w:r w:rsidR="00912660" w:rsidRPr="0025282B">
        <w:rPr>
          <w:rFonts w:ascii="Arial" w:hAnsi="Arial" w:cs="Arial"/>
          <w:sz w:val="22"/>
          <w:szCs w:val="22"/>
          <w:lang w:val="en"/>
        </w:rPr>
        <w:t>s</w:t>
      </w:r>
      <w:r w:rsidR="00057818" w:rsidRPr="0025282B">
        <w:rPr>
          <w:rFonts w:ascii="Arial" w:hAnsi="Arial" w:cs="Arial"/>
          <w:sz w:val="22"/>
          <w:szCs w:val="22"/>
          <w:lang w:val="en"/>
        </w:rPr>
        <w:t xml:space="preserve"> of the embedded </w:t>
      </w:r>
      <w:r w:rsidR="00912660" w:rsidRPr="0025282B">
        <w:rPr>
          <w:rFonts w:ascii="Arial" w:hAnsi="Arial" w:cs="Arial"/>
          <w:sz w:val="22"/>
          <w:szCs w:val="22"/>
        </w:rPr>
        <w:t>p-i-n Si diode-based temperature sensor</w:t>
      </w:r>
      <w:r w:rsidR="00912660" w:rsidRPr="0025282B">
        <w:rPr>
          <w:rFonts w:ascii="Arial" w:hAnsi="Arial" w:cs="Arial"/>
          <w:sz w:val="22"/>
          <w:szCs w:val="22"/>
          <w:lang w:val="en"/>
        </w:rPr>
        <w:t>.</w:t>
      </w:r>
    </w:p>
    <w:p w14:paraId="44A4C73B" w14:textId="77777777" w:rsidR="00057818" w:rsidRPr="0025282B" w:rsidRDefault="00057818" w:rsidP="00DD1E8F">
      <w:pPr>
        <w:jc w:val="both"/>
        <w:rPr>
          <w:rFonts w:ascii="Arial" w:hAnsi="Arial" w:cs="Arial"/>
          <w:sz w:val="22"/>
          <w:szCs w:val="22"/>
        </w:rPr>
      </w:pPr>
    </w:p>
    <w:p w14:paraId="754C88E0" w14:textId="0A514ABD" w:rsidR="00DD1E8F" w:rsidRPr="0025282B" w:rsidRDefault="00150C8E" w:rsidP="00DD1E8F">
      <w:pPr>
        <w:jc w:val="both"/>
        <w:rPr>
          <w:rFonts w:ascii="Arial" w:hAnsi="Arial" w:cs="Arial"/>
          <w:sz w:val="22"/>
          <w:szCs w:val="22"/>
          <w:lang w:val="en"/>
        </w:rPr>
      </w:pPr>
      <w:r w:rsidRPr="0025282B">
        <w:rPr>
          <w:rFonts w:ascii="Arial" w:hAnsi="Arial" w:cs="Arial"/>
          <w:b/>
          <w:sz w:val="22"/>
          <w:szCs w:val="22"/>
        </w:rPr>
        <w:t xml:space="preserve">Figure </w:t>
      </w:r>
      <w:r w:rsidR="00DD1E8F" w:rsidRPr="0025282B">
        <w:rPr>
          <w:rFonts w:ascii="Arial" w:hAnsi="Arial" w:cs="Arial"/>
          <w:b/>
          <w:sz w:val="22"/>
          <w:szCs w:val="22"/>
        </w:rPr>
        <w:t>S</w:t>
      </w:r>
      <w:r w:rsidR="00912660" w:rsidRPr="0025282B">
        <w:rPr>
          <w:rFonts w:ascii="Arial" w:hAnsi="Arial" w:cs="Arial"/>
          <w:b/>
          <w:sz w:val="22"/>
          <w:szCs w:val="22"/>
        </w:rPr>
        <w:t>11</w:t>
      </w:r>
      <w:r w:rsidR="00DD1E8F" w:rsidRPr="0025282B">
        <w:rPr>
          <w:rFonts w:ascii="Arial" w:hAnsi="Arial" w:cs="Arial"/>
          <w:sz w:val="22"/>
          <w:szCs w:val="22"/>
        </w:rPr>
        <w:t xml:space="preserve"> </w:t>
      </w:r>
      <w:r w:rsidR="00DD1E8F" w:rsidRPr="0025282B">
        <w:rPr>
          <w:rFonts w:ascii="Arial" w:hAnsi="Arial" w:cs="Arial"/>
          <w:sz w:val="22"/>
          <w:szCs w:val="22"/>
          <w:lang w:val="en"/>
        </w:rPr>
        <w:t>An example of the human subject study questionnaire for assessment in prosthetic hand-human interaction scenarios. Note, questions 6 and 10 had inverted scores.</w:t>
      </w:r>
    </w:p>
    <w:p w14:paraId="57DA1067" w14:textId="77777777" w:rsidR="00057818" w:rsidRPr="0025282B" w:rsidRDefault="00057818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35E50242" w14:textId="77777777" w:rsidR="00912660" w:rsidRPr="0025282B" w:rsidRDefault="00912660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6CC0A774" w14:textId="61D2924D" w:rsidR="00912660" w:rsidRPr="0025282B" w:rsidRDefault="00912660" w:rsidP="00912660">
      <w:pPr>
        <w:jc w:val="both"/>
        <w:rPr>
          <w:rFonts w:ascii="Arial" w:hAnsi="Arial" w:cs="Arial"/>
          <w:b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Supplementary Table Legends</w:t>
      </w:r>
    </w:p>
    <w:p w14:paraId="000F79CF" w14:textId="77777777" w:rsidR="00912660" w:rsidRPr="0025282B" w:rsidRDefault="00912660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260A10A5" w14:textId="4360D8D5" w:rsidR="00912660" w:rsidRPr="0025282B" w:rsidRDefault="00912660" w:rsidP="00DD1E8F">
      <w:pPr>
        <w:jc w:val="both"/>
        <w:rPr>
          <w:rFonts w:ascii="Arial" w:hAnsi="Arial" w:cs="Arial"/>
          <w:b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Table S1</w:t>
      </w:r>
      <w:r w:rsidRPr="0025282B">
        <w:rPr>
          <w:rFonts w:ascii="Arial" w:hAnsi="Arial" w:cs="Arial"/>
          <w:sz w:val="22"/>
          <w:szCs w:val="22"/>
          <w:shd w:val="clear" w:color="auto" w:fill="FFFFFF"/>
        </w:rPr>
        <w:t xml:space="preserve"> Summary of the electronic components used in the control wristwatch unit. </w:t>
      </w:r>
    </w:p>
    <w:p w14:paraId="7E70BC50" w14:textId="77777777" w:rsidR="00912660" w:rsidRPr="0025282B" w:rsidRDefault="00912660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72AB7B9F" w14:textId="71F41D20" w:rsidR="00DD1E8F" w:rsidRPr="0025282B" w:rsidRDefault="00DD1E8F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Table</w:t>
      </w:r>
      <w:r w:rsidR="006F2F92" w:rsidRPr="0025282B">
        <w:rPr>
          <w:rFonts w:ascii="Arial" w:hAnsi="Arial" w:cs="Arial"/>
          <w:b/>
          <w:sz w:val="22"/>
          <w:szCs w:val="22"/>
        </w:rPr>
        <w:t xml:space="preserve"> </w:t>
      </w:r>
      <w:r w:rsidRPr="0025282B">
        <w:rPr>
          <w:rFonts w:ascii="Arial" w:hAnsi="Arial" w:cs="Arial"/>
          <w:b/>
          <w:sz w:val="22"/>
          <w:szCs w:val="22"/>
        </w:rPr>
        <w:t>S</w:t>
      </w:r>
      <w:r w:rsidR="00912660" w:rsidRPr="0025282B">
        <w:rPr>
          <w:rFonts w:ascii="Arial" w:hAnsi="Arial" w:cs="Arial"/>
          <w:b/>
          <w:sz w:val="22"/>
          <w:szCs w:val="22"/>
        </w:rPr>
        <w:t>2</w:t>
      </w:r>
      <w:r w:rsidRPr="0025282B">
        <w:rPr>
          <w:rFonts w:ascii="Arial" w:hAnsi="Arial" w:cs="Arial"/>
          <w:sz w:val="22"/>
          <w:szCs w:val="22"/>
        </w:rPr>
        <w:t xml:space="preserve"> Summary of the </w:t>
      </w:r>
      <w:r w:rsidRPr="0025282B">
        <w:rPr>
          <w:rFonts w:ascii="Arial" w:hAnsi="Arial" w:cs="Arial"/>
          <w:sz w:val="22"/>
          <w:szCs w:val="22"/>
          <w:lang w:val="en"/>
        </w:rPr>
        <w:t xml:space="preserve">power consumption and </w:t>
      </w:r>
      <w:r w:rsidRPr="0025282B">
        <w:rPr>
          <w:rFonts w:ascii="Arial" w:hAnsi="Arial" w:cs="Arial"/>
          <w:sz w:val="22"/>
          <w:szCs w:val="22"/>
        </w:rPr>
        <w:t xml:space="preserve">estimated operation time for the demonstrative sensors. </w:t>
      </w:r>
    </w:p>
    <w:p w14:paraId="63B43534" w14:textId="77777777" w:rsidR="00057818" w:rsidRPr="0025282B" w:rsidRDefault="00057818" w:rsidP="00DD1E8F">
      <w:pPr>
        <w:jc w:val="both"/>
        <w:rPr>
          <w:rFonts w:ascii="Arial" w:hAnsi="Arial" w:cs="Arial"/>
          <w:b/>
          <w:sz w:val="22"/>
          <w:szCs w:val="22"/>
          <w:lang w:val="en"/>
        </w:rPr>
      </w:pPr>
    </w:p>
    <w:p w14:paraId="53ADCE34" w14:textId="6638A475" w:rsidR="00DD1E8F" w:rsidRPr="0025282B" w:rsidRDefault="00150C8E" w:rsidP="00DD1E8F">
      <w:pPr>
        <w:jc w:val="both"/>
        <w:rPr>
          <w:rFonts w:ascii="Arial" w:hAnsi="Arial" w:cs="Arial"/>
          <w:sz w:val="22"/>
          <w:szCs w:val="22"/>
          <w:lang w:val="en"/>
        </w:rPr>
      </w:pPr>
      <w:r w:rsidRPr="0025282B">
        <w:rPr>
          <w:rFonts w:ascii="Arial" w:hAnsi="Arial" w:cs="Arial"/>
          <w:b/>
          <w:sz w:val="22"/>
          <w:szCs w:val="22"/>
          <w:lang w:val="en"/>
        </w:rPr>
        <w:t>Table S</w:t>
      </w:r>
      <w:r w:rsidR="00912660" w:rsidRPr="0025282B">
        <w:rPr>
          <w:rFonts w:ascii="Arial" w:hAnsi="Arial" w:cs="Arial"/>
          <w:b/>
          <w:sz w:val="22"/>
          <w:szCs w:val="22"/>
          <w:lang w:val="en"/>
        </w:rPr>
        <w:t>3</w:t>
      </w:r>
      <w:r w:rsidR="00DD1E8F" w:rsidRPr="0025282B">
        <w:rPr>
          <w:rFonts w:ascii="Arial" w:hAnsi="Arial" w:cs="Arial"/>
          <w:b/>
          <w:sz w:val="22"/>
          <w:szCs w:val="22"/>
          <w:lang w:val="en"/>
        </w:rPr>
        <w:t xml:space="preserve"> 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Summary of </w:t>
      </w:r>
      <w:r w:rsidR="00DD1E8F" w:rsidRPr="0025282B">
        <w:rPr>
          <w:rFonts w:ascii="Arial" w:hAnsi="Arial" w:cs="Arial"/>
          <w:sz w:val="22"/>
          <w:szCs w:val="22"/>
        </w:rPr>
        <w:t xml:space="preserve">subject rating scores along with statistical results, and rankings </w:t>
      </w:r>
      <w:r w:rsidR="00DD1E8F" w:rsidRPr="0025282B">
        <w:rPr>
          <w:rFonts w:ascii="Arial" w:hAnsi="Arial" w:cs="Arial"/>
          <w:sz w:val="22"/>
          <w:szCs w:val="22"/>
          <w:lang w:val="en"/>
        </w:rPr>
        <w:t>on each category in prosthetic hand-human interaction study.</w:t>
      </w:r>
    </w:p>
    <w:p w14:paraId="5F025312" w14:textId="77777777" w:rsidR="00CE7B31" w:rsidRPr="0025282B" w:rsidRDefault="00CE7B31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417717C7" w14:textId="77777777" w:rsidR="00555AD8" w:rsidRPr="0025282B" w:rsidRDefault="00555AD8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4DCC7376" w14:textId="77777777" w:rsidR="00DD1E8F" w:rsidRPr="0025282B" w:rsidRDefault="00DD1E8F" w:rsidP="00DD1E8F">
      <w:pPr>
        <w:jc w:val="both"/>
        <w:rPr>
          <w:rFonts w:ascii="Arial" w:hAnsi="Arial" w:cs="Arial"/>
          <w:b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 xml:space="preserve">Other Supplementary Materials for this manuscript include the following: </w:t>
      </w:r>
    </w:p>
    <w:p w14:paraId="7739BEC4" w14:textId="77777777" w:rsidR="00CE7B31" w:rsidRPr="0025282B" w:rsidRDefault="00CE7B31" w:rsidP="00DD1E8F">
      <w:pPr>
        <w:jc w:val="both"/>
        <w:rPr>
          <w:rFonts w:ascii="Arial" w:hAnsi="Arial" w:cs="Arial"/>
          <w:b/>
          <w:sz w:val="22"/>
          <w:szCs w:val="22"/>
        </w:rPr>
      </w:pPr>
    </w:p>
    <w:p w14:paraId="37765627" w14:textId="7D584E40" w:rsidR="00DD1E8F" w:rsidRPr="0025282B" w:rsidRDefault="00DD1E8F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Movie S1 (.avi format)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Pr="0025282B">
        <w:rPr>
          <w:rFonts w:ascii="Arial" w:hAnsi="Arial" w:cs="Arial"/>
          <w:sz w:val="22"/>
          <w:szCs w:val="22"/>
          <w:lang w:val="en"/>
        </w:rPr>
        <w:t xml:space="preserve">Continuously recorded movie of </w:t>
      </w:r>
      <w:r w:rsidR="00A67C89" w:rsidRPr="0025282B">
        <w:rPr>
          <w:rFonts w:ascii="Arial" w:hAnsi="Arial" w:cs="Arial"/>
          <w:sz w:val="22"/>
          <w:szCs w:val="22"/>
          <w:lang w:val="en"/>
        </w:rPr>
        <w:t>a</w:t>
      </w:r>
      <w:r w:rsidRPr="0025282B">
        <w:rPr>
          <w:rFonts w:ascii="Arial" w:hAnsi="Arial" w:cs="Arial"/>
          <w:sz w:val="22"/>
          <w:szCs w:val="22"/>
          <w:lang w:val="en"/>
        </w:rPr>
        <w:t xml:space="preserve"> 3D-printed artificial </w:t>
      </w:r>
      <w:r w:rsidRPr="0025282B">
        <w:rPr>
          <w:rFonts w:ascii="Arial" w:hAnsi="Arial" w:cs="Arial"/>
          <w:noProof/>
          <w:sz w:val="22"/>
          <w:szCs w:val="22"/>
          <w:lang w:val="en"/>
        </w:rPr>
        <w:t>hand</w:t>
      </w:r>
      <w:r w:rsidRPr="0025282B">
        <w:rPr>
          <w:rFonts w:ascii="Arial" w:hAnsi="Arial" w:cs="Arial"/>
          <w:sz w:val="22"/>
          <w:szCs w:val="22"/>
          <w:lang w:val="en"/>
        </w:rPr>
        <w:t xml:space="preserve"> articulating through different hand gestures.</w:t>
      </w:r>
      <w:r w:rsidRPr="0025282B">
        <w:rPr>
          <w:rFonts w:ascii="Arial" w:hAnsi="Arial" w:cs="Arial"/>
          <w:sz w:val="22"/>
          <w:szCs w:val="22"/>
        </w:rPr>
        <w:t xml:space="preserve"> Scale bar is 2</w:t>
      </w:r>
      <w:r w:rsidR="00CD6680" w:rsidRPr="0025282B">
        <w:rPr>
          <w:rFonts w:ascii="Arial" w:hAnsi="Arial" w:cs="Arial"/>
          <w:sz w:val="22"/>
          <w:szCs w:val="22"/>
        </w:rPr>
        <w:t>.</w:t>
      </w:r>
      <w:r w:rsidRPr="0025282B">
        <w:rPr>
          <w:rFonts w:ascii="Arial" w:hAnsi="Arial" w:cs="Arial"/>
          <w:sz w:val="22"/>
          <w:szCs w:val="22"/>
        </w:rPr>
        <w:t xml:space="preserve">5 </w:t>
      </w:r>
      <w:r w:rsidR="00CD6680" w:rsidRPr="0025282B">
        <w:rPr>
          <w:rFonts w:ascii="Arial" w:hAnsi="Arial" w:cs="Arial"/>
          <w:sz w:val="22"/>
          <w:szCs w:val="22"/>
        </w:rPr>
        <w:t>c</w:t>
      </w:r>
      <w:r w:rsidRPr="0025282B">
        <w:rPr>
          <w:rFonts w:ascii="Arial" w:hAnsi="Arial" w:cs="Arial"/>
          <w:sz w:val="22"/>
          <w:szCs w:val="22"/>
        </w:rPr>
        <w:t>m.</w:t>
      </w:r>
    </w:p>
    <w:p w14:paraId="0C3869AD" w14:textId="77777777" w:rsidR="00161021" w:rsidRPr="0025282B" w:rsidRDefault="00161021" w:rsidP="00DD1E8F">
      <w:pPr>
        <w:jc w:val="both"/>
        <w:rPr>
          <w:rFonts w:ascii="Arial" w:hAnsi="Arial" w:cs="Arial"/>
          <w:sz w:val="22"/>
          <w:szCs w:val="22"/>
        </w:rPr>
      </w:pPr>
    </w:p>
    <w:p w14:paraId="51D3D94E" w14:textId="0174B7FC" w:rsidR="00DD1E8F" w:rsidRPr="0025282B" w:rsidRDefault="00DD1E8F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Movie S2 (.avi format)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Pr="0025282B">
        <w:rPr>
          <w:rFonts w:ascii="Arial" w:hAnsi="Arial" w:cs="Arial"/>
          <w:sz w:val="22"/>
          <w:szCs w:val="22"/>
          <w:lang w:val="en"/>
        </w:rPr>
        <w:t xml:space="preserve">Continuously recorded movie of </w:t>
      </w:r>
      <w:r w:rsidR="00555AD8" w:rsidRPr="0025282B">
        <w:rPr>
          <w:rFonts w:ascii="Arial" w:hAnsi="Arial" w:cs="Arial"/>
          <w:sz w:val="22"/>
          <w:szCs w:val="22"/>
          <w:lang w:val="en"/>
        </w:rPr>
        <w:t>the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e-glove</w:t>
      </w:r>
      <w:r w:rsidR="00555AD8" w:rsidRPr="0025282B">
        <w:rPr>
          <w:rFonts w:ascii="Arial" w:hAnsi="Arial" w:cs="Arial"/>
          <w:sz w:val="22"/>
          <w:szCs w:val="22"/>
          <w:lang w:val="en"/>
        </w:rPr>
        <w:t xml:space="preserve"> system</w:t>
      </w:r>
      <w:r w:rsidRPr="0025282B">
        <w:rPr>
          <w:rFonts w:ascii="Arial" w:hAnsi="Arial" w:cs="Arial"/>
          <w:sz w:val="22"/>
          <w:szCs w:val="22"/>
          <w:lang w:val="en"/>
        </w:rPr>
        <w:t xml:space="preserve"> during a handshake with</w:t>
      </w:r>
      <w:r w:rsidR="009B2E09" w:rsidRPr="0025282B">
        <w:rPr>
          <w:rFonts w:ascii="Arial" w:hAnsi="Arial" w:cs="Arial"/>
          <w:sz w:val="22"/>
          <w:szCs w:val="22"/>
          <w:lang w:val="en"/>
        </w:rPr>
        <w:t xml:space="preserve"> the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</w:t>
      </w:r>
      <w:r w:rsidRPr="0025282B">
        <w:rPr>
          <w:rFonts w:ascii="Arial" w:hAnsi="Arial" w:cs="Arial"/>
          <w:noProof/>
          <w:sz w:val="22"/>
          <w:szCs w:val="22"/>
          <w:lang w:val="en"/>
        </w:rPr>
        <w:t>real-time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display on the</w:t>
      </w:r>
      <w:r w:rsidR="00A67C89" w:rsidRPr="0025282B">
        <w:rPr>
          <w:rFonts w:ascii="Arial" w:hAnsi="Arial" w:cs="Arial"/>
          <w:sz w:val="22"/>
          <w:szCs w:val="22"/>
          <w:lang w:val="en"/>
        </w:rPr>
        <w:t xml:space="preserve"> control</w:t>
      </w:r>
      <w:r w:rsidRPr="0025282B">
        <w:rPr>
          <w:rFonts w:ascii="Arial" w:hAnsi="Arial" w:cs="Arial"/>
          <w:sz w:val="22"/>
          <w:szCs w:val="22"/>
          <w:lang w:val="en"/>
        </w:rPr>
        <w:t xml:space="preserve"> wristwatch</w:t>
      </w:r>
      <w:r w:rsidR="00A67C89" w:rsidRPr="0025282B">
        <w:rPr>
          <w:rFonts w:ascii="Arial" w:hAnsi="Arial" w:cs="Arial"/>
          <w:sz w:val="22"/>
          <w:szCs w:val="22"/>
          <w:lang w:val="en"/>
        </w:rPr>
        <w:t xml:space="preserve"> unit</w:t>
      </w:r>
      <w:r w:rsidRPr="0025282B">
        <w:rPr>
          <w:rFonts w:ascii="Arial" w:hAnsi="Arial" w:cs="Arial"/>
          <w:sz w:val="22"/>
          <w:szCs w:val="22"/>
          <w:lang w:val="en"/>
        </w:rPr>
        <w:t>.</w:t>
      </w:r>
      <w:r w:rsidRPr="0025282B">
        <w:rPr>
          <w:rFonts w:ascii="Arial" w:hAnsi="Arial" w:cs="Arial"/>
          <w:sz w:val="22"/>
          <w:szCs w:val="22"/>
        </w:rPr>
        <w:t xml:space="preserve"> Scale bar is 2</w:t>
      </w:r>
      <w:r w:rsidR="00CD6680" w:rsidRPr="0025282B">
        <w:rPr>
          <w:rFonts w:ascii="Arial" w:hAnsi="Arial" w:cs="Arial"/>
          <w:sz w:val="22"/>
          <w:szCs w:val="22"/>
        </w:rPr>
        <w:t>.</w:t>
      </w:r>
      <w:r w:rsidRPr="0025282B">
        <w:rPr>
          <w:rFonts w:ascii="Arial" w:hAnsi="Arial" w:cs="Arial"/>
          <w:sz w:val="22"/>
          <w:szCs w:val="22"/>
        </w:rPr>
        <w:t xml:space="preserve">5 </w:t>
      </w:r>
      <w:r w:rsidR="00CD6680" w:rsidRPr="0025282B">
        <w:rPr>
          <w:rFonts w:ascii="Arial" w:hAnsi="Arial" w:cs="Arial"/>
          <w:sz w:val="22"/>
          <w:szCs w:val="22"/>
        </w:rPr>
        <w:t>c</w:t>
      </w:r>
      <w:r w:rsidRPr="0025282B">
        <w:rPr>
          <w:rFonts w:ascii="Arial" w:hAnsi="Arial" w:cs="Arial"/>
          <w:sz w:val="22"/>
          <w:szCs w:val="22"/>
        </w:rPr>
        <w:t>m.</w:t>
      </w:r>
    </w:p>
    <w:p w14:paraId="6B3AC82B" w14:textId="77777777" w:rsidR="00161021" w:rsidRPr="0025282B" w:rsidRDefault="00161021" w:rsidP="00DD1E8F">
      <w:pPr>
        <w:jc w:val="both"/>
        <w:rPr>
          <w:rFonts w:ascii="Arial" w:hAnsi="Arial" w:cs="Arial"/>
          <w:sz w:val="22"/>
          <w:szCs w:val="22"/>
        </w:rPr>
      </w:pPr>
    </w:p>
    <w:p w14:paraId="47445596" w14:textId="26900E6D" w:rsidR="00DD1E8F" w:rsidRPr="0025282B" w:rsidRDefault="00DD1E8F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Movie S3 (.avi format)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Pr="0025282B">
        <w:rPr>
          <w:rFonts w:ascii="Arial" w:hAnsi="Arial" w:cs="Arial"/>
          <w:sz w:val="22"/>
          <w:szCs w:val="22"/>
          <w:lang w:val="en"/>
        </w:rPr>
        <w:t xml:space="preserve">Continuously recorded movie of </w:t>
      </w:r>
      <w:r w:rsidR="00555AD8" w:rsidRPr="0025282B">
        <w:rPr>
          <w:rFonts w:ascii="Arial" w:hAnsi="Arial" w:cs="Arial"/>
          <w:sz w:val="22"/>
          <w:szCs w:val="22"/>
          <w:lang w:val="en"/>
        </w:rPr>
        <w:t>the e-glove system</w:t>
      </w:r>
      <w:r w:rsidRPr="0025282B">
        <w:rPr>
          <w:rFonts w:ascii="Arial" w:hAnsi="Arial" w:cs="Arial"/>
          <w:sz w:val="22"/>
          <w:szCs w:val="22"/>
          <w:lang w:val="en"/>
        </w:rPr>
        <w:t xml:space="preserve"> tapping a baseball with</w:t>
      </w:r>
      <w:r w:rsidR="009B2E09" w:rsidRPr="0025282B">
        <w:rPr>
          <w:rFonts w:ascii="Arial" w:hAnsi="Arial" w:cs="Arial"/>
          <w:sz w:val="22"/>
          <w:szCs w:val="22"/>
          <w:lang w:val="en"/>
        </w:rPr>
        <w:t xml:space="preserve"> the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</w:t>
      </w:r>
      <w:r w:rsidRPr="0025282B">
        <w:rPr>
          <w:rFonts w:ascii="Arial" w:hAnsi="Arial" w:cs="Arial"/>
          <w:noProof/>
          <w:sz w:val="22"/>
          <w:szCs w:val="22"/>
          <w:lang w:val="en"/>
        </w:rPr>
        <w:t>real-time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display on the </w:t>
      </w:r>
      <w:r w:rsidR="00A67C89" w:rsidRPr="0025282B">
        <w:rPr>
          <w:rFonts w:ascii="Arial" w:hAnsi="Arial" w:cs="Arial"/>
          <w:sz w:val="22"/>
          <w:szCs w:val="22"/>
          <w:lang w:val="en"/>
        </w:rPr>
        <w:t>control wristwatch unit</w:t>
      </w:r>
      <w:r w:rsidRPr="0025282B">
        <w:rPr>
          <w:rFonts w:ascii="Arial" w:hAnsi="Arial" w:cs="Arial"/>
          <w:sz w:val="22"/>
          <w:szCs w:val="22"/>
          <w:lang w:val="en"/>
        </w:rPr>
        <w:t>.</w:t>
      </w:r>
      <w:r w:rsidRPr="0025282B">
        <w:rPr>
          <w:rFonts w:ascii="Arial" w:hAnsi="Arial" w:cs="Arial"/>
          <w:sz w:val="22"/>
          <w:szCs w:val="22"/>
        </w:rPr>
        <w:t xml:space="preserve"> Scale bar is 35 mm.</w:t>
      </w:r>
    </w:p>
    <w:p w14:paraId="491E0DE9" w14:textId="77777777" w:rsidR="00161021" w:rsidRPr="0025282B" w:rsidRDefault="00161021" w:rsidP="00DD1E8F">
      <w:pPr>
        <w:jc w:val="both"/>
        <w:rPr>
          <w:rFonts w:ascii="Arial" w:hAnsi="Arial" w:cs="Arial"/>
          <w:sz w:val="22"/>
          <w:szCs w:val="22"/>
        </w:rPr>
      </w:pPr>
    </w:p>
    <w:p w14:paraId="23942393" w14:textId="4FFFE20E" w:rsidR="00DD1E8F" w:rsidRPr="0025282B" w:rsidRDefault="00CE7B31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Movie S4 (.avi format)</w:t>
      </w:r>
      <w:r w:rsidR="00DD1E8F" w:rsidRPr="0025282B">
        <w:rPr>
          <w:rFonts w:ascii="Arial" w:hAnsi="Arial" w:cs="Arial"/>
          <w:b/>
          <w:sz w:val="22"/>
          <w:szCs w:val="22"/>
        </w:rPr>
        <w:t xml:space="preserve"> 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Continuously recorded movie of </w:t>
      </w:r>
      <w:r w:rsidR="00555AD8" w:rsidRPr="0025282B">
        <w:rPr>
          <w:rFonts w:ascii="Arial" w:hAnsi="Arial" w:cs="Arial"/>
          <w:sz w:val="22"/>
          <w:szCs w:val="22"/>
          <w:lang w:val="en"/>
        </w:rPr>
        <w:t xml:space="preserve">the e-glove system </w:t>
      </w:r>
      <w:r w:rsidR="00DD1E8F" w:rsidRPr="0025282B">
        <w:rPr>
          <w:rFonts w:ascii="Arial" w:hAnsi="Arial" w:cs="Arial"/>
          <w:sz w:val="22"/>
          <w:szCs w:val="22"/>
          <w:lang w:val="en"/>
        </w:rPr>
        <w:t>touching a wet diaper with</w:t>
      </w:r>
      <w:r w:rsidR="009B2E09" w:rsidRPr="0025282B">
        <w:rPr>
          <w:rFonts w:ascii="Arial" w:hAnsi="Arial" w:cs="Arial"/>
          <w:sz w:val="22"/>
          <w:szCs w:val="22"/>
          <w:lang w:val="en"/>
        </w:rPr>
        <w:t xml:space="preserve"> the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 </w:t>
      </w:r>
      <w:r w:rsidR="00DD1E8F" w:rsidRPr="0025282B">
        <w:rPr>
          <w:rFonts w:ascii="Arial" w:hAnsi="Arial" w:cs="Arial"/>
          <w:noProof/>
          <w:sz w:val="22"/>
          <w:szCs w:val="22"/>
          <w:lang w:val="en"/>
        </w:rPr>
        <w:t>real-time</w:t>
      </w:r>
      <w:r w:rsidR="00DD1E8F" w:rsidRPr="0025282B">
        <w:rPr>
          <w:rFonts w:ascii="Arial" w:hAnsi="Arial" w:cs="Arial"/>
          <w:sz w:val="22"/>
          <w:szCs w:val="22"/>
          <w:lang w:val="en"/>
        </w:rPr>
        <w:t xml:space="preserve"> display on the </w:t>
      </w:r>
      <w:r w:rsidR="00A67C89" w:rsidRPr="0025282B">
        <w:rPr>
          <w:rFonts w:ascii="Arial" w:hAnsi="Arial" w:cs="Arial"/>
          <w:sz w:val="22"/>
          <w:szCs w:val="22"/>
          <w:lang w:val="en"/>
        </w:rPr>
        <w:t>control wristwatch unit</w:t>
      </w:r>
      <w:r w:rsidR="00DD1E8F" w:rsidRPr="0025282B">
        <w:rPr>
          <w:rFonts w:ascii="Arial" w:hAnsi="Arial" w:cs="Arial"/>
          <w:sz w:val="22"/>
          <w:szCs w:val="22"/>
          <w:lang w:val="en"/>
        </w:rPr>
        <w:t>.</w:t>
      </w:r>
      <w:r w:rsidR="00CD6680" w:rsidRPr="0025282B">
        <w:rPr>
          <w:rFonts w:ascii="Arial" w:hAnsi="Arial" w:cs="Arial"/>
          <w:sz w:val="22"/>
          <w:szCs w:val="22"/>
        </w:rPr>
        <w:t xml:space="preserve"> Scale bar is </w:t>
      </w:r>
      <w:r w:rsidR="00C84580" w:rsidRPr="0025282B">
        <w:rPr>
          <w:rFonts w:ascii="Arial" w:hAnsi="Arial" w:cs="Arial"/>
          <w:sz w:val="22"/>
          <w:szCs w:val="22"/>
        </w:rPr>
        <w:t>3</w:t>
      </w:r>
      <w:r w:rsidR="00DD1E8F" w:rsidRPr="0025282B">
        <w:rPr>
          <w:rFonts w:ascii="Arial" w:hAnsi="Arial" w:cs="Arial"/>
          <w:sz w:val="22"/>
          <w:szCs w:val="22"/>
        </w:rPr>
        <w:t xml:space="preserve"> </w:t>
      </w:r>
      <w:r w:rsidR="00CD6680" w:rsidRPr="0025282B">
        <w:rPr>
          <w:rFonts w:ascii="Arial" w:hAnsi="Arial" w:cs="Arial"/>
          <w:sz w:val="22"/>
          <w:szCs w:val="22"/>
        </w:rPr>
        <w:t>c</w:t>
      </w:r>
      <w:r w:rsidR="00DD1E8F" w:rsidRPr="0025282B">
        <w:rPr>
          <w:rFonts w:ascii="Arial" w:hAnsi="Arial" w:cs="Arial"/>
          <w:sz w:val="22"/>
          <w:szCs w:val="22"/>
        </w:rPr>
        <w:t>m.</w:t>
      </w:r>
    </w:p>
    <w:p w14:paraId="210879E4" w14:textId="77777777" w:rsidR="00161021" w:rsidRPr="0025282B" w:rsidRDefault="00161021" w:rsidP="00DD1E8F">
      <w:pPr>
        <w:jc w:val="both"/>
        <w:rPr>
          <w:rFonts w:ascii="Arial" w:hAnsi="Arial" w:cs="Arial"/>
          <w:sz w:val="22"/>
          <w:szCs w:val="22"/>
        </w:rPr>
      </w:pPr>
    </w:p>
    <w:p w14:paraId="05258E34" w14:textId="6BACE9EF" w:rsidR="00DD1E8F" w:rsidRPr="0025282B" w:rsidRDefault="00DD1E8F" w:rsidP="00DD1E8F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</w:rPr>
        <w:t>Movie S5 (.avi format)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Pr="0025282B">
        <w:rPr>
          <w:rFonts w:ascii="Arial" w:hAnsi="Arial" w:cs="Arial"/>
          <w:sz w:val="22"/>
          <w:szCs w:val="22"/>
          <w:lang w:val="en"/>
        </w:rPr>
        <w:t xml:space="preserve">Continuously recorded movie of </w:t>
      </w:r>
      <w:r w:rsidR="00555AD8" w:rsidRPr="0025282B">
        <w:rPr>
          <w:rFonts w:ascii="Arial" w:hAnsi="Arial" w:cs="Arial"/>
          <w:sz w:val="22"/>
          <w:szCs w:val="22"/>
          <w:lang w:val="en"/>
        </w:rPr>
        <w:t xml:space="preserve">the e-glove system </w:t>
      </w:r>
      <w:r w:rsidRPr="0025282B">
        <w:rPr>
          <w:rFonts w:ascii="Arial" w:hAnsi="Arial" w:cs="Arial"/>
          <w:sz w:val="22"/>
          <w:szCs w:val="22"/>
          <w:lang w:val="en"/>
        </w:rPr>
        <w:t xml:space="preserve">holding a cup of hot water with </w:t>
      </w:r>
      <w:r w:rsidRPr="0025282B">
        <w:rPr>
          <w:rFonts w:ascii="Arial" w:hAnsi="Arial" w:cs="Arial"/>
          <w:noProof/>
          <w:sz w:val="22"/>
          <w:szCs w:val="22"/>
          <w:lang w:val="en"/>
        </w:rPr>
        <w:t>real-time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display on the </w:t>
      </w:r>
      <w:r w:rsidR="00A67C89" w:rsidRPr="0025282B">
        <w:rPr>
          <w:rFonts w:ascii="Arial" w:hAnsi="Arial" w:cs="Arial"/>
          <w:sz w:val="22"/>
          <w:szCs w:val="22"/>
          <w:lang w:val="en"/>
        </w:rPr>
        <w:t>control wristwatch unit</w:t>
      </w:r>
      <w:r w:rsidRPr="0025282B">
        <w:rPr>
          <w:rFonts w:ascii="Arial" w:hAnsi="Arial" w:cs="Arial"/>
          <w:sz w:val="22"/>
          <w:szCs w:val="22"/>
          <w:lang w:val="en"/>
        </w:rPr>
        <w:t>.</w:t>
      </w:r>
      <w:r w:rsidR="00052CF2" w:rsidRPr="0025282B">
        <w:rPr>
          <w:rFonts w:ascii="Arial" w:hAnsi="Arial" w:cs="Arial"/>
          <w:sz w:val="22"/>
          <w:szCs w:val="22"/>
          <w:lang w:val="en"/>
        </w:rPr>
        <w:t xml:space="preserve"> The inset movie shows simultaneous IR recording.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="00052CF2" w:rsidRPr="0025282B">
        <w:rPr>
          <w:rFonts w:ascii="Arial" w:hAnsi="Arial" w:cs="Arial"/>
          <w:sz w:val="22"/>
          <w:szCs w:val="22"/>
        </w:rPr>
        <w:t>All s</w:t>
      </w:r>
      <w:r w:rsidRPr="0025282B">
        <w:rPr>
          <w:rFonts w:ascii="Arial" w:hAnsi="Arial" w:cs="Arial"/>
          <w:sz w:val="22"/>
          <w:szCs w:val="22"/>
        </w:rPr>
        <w:t>cale bar</w:t>
      </w:r>
      <w:r w:rsidR="00052CF2" w:rsidRPr="0025282B">
        <w:rPr>
          <w:rFonts w:ascii="Arial" w:hAnsi="Arial" w:cs="Arial"/>
          <w:sz w:val="22"/>
          <w:szCs w:val="22"/>
        </w:rPr>
        <w:t>s</w:t>
      </w:r>
      <w:r w:rsidRPr="0025282B">
        <w:rPr>
          <w:rFonts w:ascii="Arial" w:hAnsi="Arial" w:cs="Arial"/>
          <w:sz w:val="22"/>
          <w:szCs w:val="22"/>
        </w:rPr>
        <w:t xml:space="preserve"> </w:t>
      </w:r>
      <w:r w:rsidR="00052CF2" w:rsidRPr="0025282B">
        <w:rPr>
          <w:rFonts w:ascii="Arial" w:hAnsi="Arial" w:cs="Arial"/>
          <w:sz w:val="22"/>
          <w:szCs w:val="22"/>
        </w:rPr>
        <w:t xml:space="preserve">are </w:t>
      </w:r>
      <w:r w:rsidR="00C84580" w:rsidRPr="0025282B">
        <w:rPr>
          <w:rFonts w:ascii="Arial" w:hAnsi="Arial" w:cs="Arial"/>
          <w:sz w:val="22"/>
          <w:szCs w:val="22"/>
        </w:rPr>
        <w:t>25 mm</w:t>
      </w:r>
      <w:r w:rsidR="00052CF2" w:rsidRPr="0025282B">
        <w:rPr>
          <w:rFonts w:ascii="Arial" w:hAnsi="Arial" w:cs="Arial"/>
          <w:sz w:val="22"/>
          <w:szCs w:val="22"/>
        </w:rPr>
        <w:t xml:space="preserve"> and </w:t>
      </w:r>
      <w:r w:rsidR="00C84580" w:rsidRPr="0025282B">
        <w:rPr>
          <w:rFonts w:ascii="Arial" w:hAnsi="Arial" w:cs="Arial"/>
          <w:sz w:val="22"/>
          <w:szCs w:val="22"/>
        </w:rPr>
        <w:t>45 mm</w:t>
      </w:r>
      <w:r w:rsidR="00052CF2" w:rsidRPr="0025282B">
        <w:rPr>
          <w:rFonts w:ascii="Arial" w:hAnsi="Arial" w:cs="Arial"/>
          <w:sz w:val="22"/>
          <w:szCs w:val="22"/>
        </w:rPr>
        <w:t xml:space="preserve"> (inset), respectively. </w:t>
      </w:r>
    </w:p>
    <w:p w14:paraId="5D38D5ED" w14:textId="77777777" w:rsidR="00161021" w:rsidRPr="0025282B" w:rsidRDefault="00161021" w:rsidP="00DD1E8F">
      <w:pPr>
        <w:jc w:val="both"/>
        <w:rPr>
          <w:rFonts w:ascii="Arial" w:hAnsi="Arial" w:cs="Arial"/>
          <w:sz w:val="22"/>
          <w:szCs w:val="22"/>
        </w:rPr>
      </w:pPr>
    </w:p>
    <w:p w14:paraId="35256E35" w14:textId="7606AE99" w:rsidR="00DD1E8F" w:rsidRPr="0025282B" w:rsidRDefault="00DD1E8F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b/>
          <w:sz w:val="22"/>
          <w:szCs w:val="22"/>
          <w:lang w:val="en"/>
        </w:rPr>
        <w:t>Movie S6 (.avi format)</w:t>
      </w:r>
      <w:r w:rsidRPr="0025282B">
        <w:rPr>
          <w:rFonts w:ascii="Arial" w:hAnsi="Arial" w:cs="Arial"/>
          <w:sz w:val="22"/>
          <w:szCs w:val="22"/>
          <w:lang w:val="en"/>
        </w:rPr>
        <w:t xml:space="preserve"> Continuously recorded movie (3</w:t>
      </w:r>
      <w:r w:rsidRPr="0025282B">
        <w:rPr>
          <w:rFonts w:ascii="Arial" w:hAnsi="Arial" w:cs="Arial"/>
          <w:sz w:val="22"/>
          <w:szCs w:val="22"/>
        </w:rPr>
        <w:t>X</w:t>
      </w:r>
      <w:r w:rsidRPr="0025282B">
        <w:rPr>
          <w:rFonts w:ascii="Arial" w:hAnsi="Arial" w:cs="Arial"/>
          <w:sz w:val="22"/>
          <w:szCs w:val="22"/>
          <w:lang w:val="en"/>
        </w:rPr>
        <w:t xml:space="preserve"> speed) of </w:t>
      </w:r>
      <w:r w:rsidR="00555AD8" w:rsidRPr="0025282B">
        <w:rPr>
          <w:rFonts w:ascii="Arial" w:hAnsi="Arial" w:cs="Arial"/>
          <w:sz w:val="22"/>
          <w:szCs w:val="22"/>
          <w:lang w:val="en"/>
        </w:rPr>
        <w:t>the</w:t>
      </w:r>
      <w:r w:rsidRPr="0025282B">
        <w:rPr>
          <w:rFonts w:ascii="Arial" w:hAnsi="Arial" w:cs="Arial"/>
          <w:sz w:val="22"/>
          <w:szCs w:val="22"/>
          <w:lang w:val="en"/>
        </w:rPr>
        <w:t xml:space="preserve"> warmed e-glove </w:t>
      </w:r>
      <w:r w:rsidR="00555AD8" w:rsidRPr="0025282B">
        <w:rPr>
          <w:rFonts w:ascii="Arial" w:hAnsi="Arial" w:cs="Arial"/>
          <w:sz w:val="22"/>
          <w:szCs w:val="22"/>
          <w:lang w:val="en"/>
        </w:rPr>
        <w:t xml:space="preserve">system </w:t>
      </w:r>
      <w:r w:rsidRPr="0025282B">
        <w:rPr>
          <w:rFonts w:ascii="Arial" w:hAnsi="Arial" w:cs="Arial"/>
          <w:sz w:val="22"/>
          <w:szCs w:val="22"/>
          <w:lang w:val="en"/>
        </w:rPr>
        <w:t xml:space="preserve">by pressing a button on the </w:t>
      </w:r>
      <w:r w:rsidR="00A67C89" w:rsidRPr="0025282B">
        <w:rPr>
          <w:rFonts w:ascii="Arial" w:hAnsi="Arial" w:cs="Arial"/>
          <w:sz w:val="22"/>
          <w:szCs w:val="22"/>
          <w:lang w:val="en"/>
        </w:rPr>
        <w:t>control wristwatch unit</w:t>
      </w:r>
      <w:r w:rsidRPr="0025282B">
        <w:rPr>
          <w:rFonts w:ascii="Arial" w:hAnsi="Arial" w:cs="Arial"/>
          <w:sz w:val="22"/>
          <w:szCs w:val="22"/>
          <w:lang w:val="en"/>
        </w:rPr>
        <w:t>.</w:t>
      </w:r>
      <w:r w:rsidRPr="0025282B">
        <w:rPr>
          <w:rFonts w:ascii="Arial" w:hAnsi="Arial" w:cs="Arial"/>
          <w:sz w:val="22"/>
          <w:szCs w:val="22"/>
        </w:rPr>
        <w:t xml:space="preserve"> Scale bar is 4 </w:t>
      </w:r>
      <w:r w:rsidR="00CD6680" w:rsidRPr="0025282B">
        <w:rPr>
          <w:rFonts w:ascii="Arial" w:hAnsi="Arial" w:cs="Arial"/>
          <w:sz w:val="22"/>
          <w:szCs w:val="22"/>
        </w:rPr>
        <w:t>c</w:t>
      </w:r>
      <w:r w:rsidRPr="0025282B">
        <w:rPr>
          <w:rFonts w:ascii="Arial" w:hAnsi="Arial" w:cs="Arial"/>
          <w:sz w:val="22"/>
          <w:szCs w:val="22"/>
        </w:rPr>
        <w:t>m.</w:t>
      </w:r>
    </w:p>
    <w:p w14:paraId="796511CC" w14:textId="3568C6CE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0F9FA4E1" w14:textId="7A850F9F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5DB53654" w14:textId="0BF22031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4EBB9E7A" w14:textId="0EBB7DAC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49D0F0AC" w14:textId="3FC47DC9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6CE12F82" wp14:editId="58E40C9B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A5BF0" w14:textId="6F61AB0B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0EBC846" w14:textId="406EE1E6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78DCFE6E" w14:textId="5119C5E9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64CA5089" w14:textId="0D281C4B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4C7119A4" wp14:editId="4EDFDFA7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2B55" w14:textId="63903DAF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2F9B5F08" w14:textId="7699846E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7A7A5795" w14:textId="427EF76C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BE6D3A9" w14:textId="5718F3AB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58881226" wp14:editId="643B6EDD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8C9B9" w14:textId="23E5A999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3CA82502" w14:textId="19A080B7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3D76AECB" w14:textId="0D1C7213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750EB97" w14:textId="1A4F4C8B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4E43B64C" wp14:editId="404B0D70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83594" w14:textId="5B2EF996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3429D9BE" w14:textId="4493173A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59EEF7AB" w14:textId="3FA02EAB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7F2B1DE6" w14:textId="70922BD0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76DE2FF5" wp14:editId="2BE7A42D">
            <wp:extent cx="5943600" cy="76917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B6C3" w14:textId="2EA51531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0E2AD471" w14:textId="1C24AC26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45ECF104" w14:textId="2DE6FDAC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19E7373" w14:textId="3C063AE8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59EC4703" wp14:editId="4D61CD1A">
            <wp:extent cx="5943600" cy="76917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EB5AA" w14:textId="310CD250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53ED1CC8" w14:textId="4A75F6B4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2A862D43" w14:textId="78831CF5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58FAD6FE" w14:textId="5BC644A2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4D84C83A" wp14:editId="6535CB54">
            <wp:extent cx="5943600" cy="7691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3E300" w14:textId="7AE8D9AD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51F3C3FF" w14:textId="0FB2FB1C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6058231B" w14:textId="3047BD05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4B2B261B" w14:textId="35174B7D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01FD6BA2" wp14:editId="672C99DB">
            <wp:extent cx="5943600" cy="76917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7C796" w14:textId="1DA02997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24684938" w14:textId="4FCDA822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FB8026F" w14:textId="71422D3E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2CEAA53" w14:textId="38D31746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5EEFB9F7" wp14:editId="18E23334">
            <wp:extent cx="5943600" cy="76917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0B9EA" w14:textId="0C056BAC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47005357" w14:textId="728A10BC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35B0FE39" w14:textId="6215A958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740E9099" w14:textId="4CFE6061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3918490A" wp14:editId="6D78C3D9">
            <wp:extent cx="5943600" cy="7691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44F84" w14:textId="3557C548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033820FE" w14:textId="1B566ED7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5DE6FB48" w14:textId="0142ED73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7F9C04A7" w14:textId="0BA0B7A1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77AACF38" wp14:editId="713EA72F">
            <wp:extent cx="5943600" cy="76917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5137" w14:textId="3014646C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95D4ADE" w14:textId="2B0DF301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5130245C" w14:textId="3EEFC3B3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0F33818C" w14:textId="3BA7EF0D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12F088A7" wp14:editId="64F59026">
            <wp:extent cx="5943600" cy="76917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able S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991E" w14:textId="4BAB2987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0064F35E" w14:textId="3BD91006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11489CD6" w14:textId="29B579C3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320CF446" w14:textId="7E3EAAF4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24A32D7C" wp14:editId="3E848DBF">
            <wp:extent cx="5943600" cy="76917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able S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15949" w14:textId="3A4282FB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24A7984C" w14:textId="4C8A6F87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75E578AA" w14:textId="7F52FDCD" w:rsidR="0095538E" w:rsidRPr="0025282B" w:rsidRDefault="0095538E" w:rsidP="00161021">
      <w:pPr>
        <w:jc w:val="both"/>
        <w:rPr>
          <w:rFonts w:ascii="Arial" w:hAnsi="Arial" w:cs="Arial"/>
          <w:sz w:val="22"/>
          <w:szCs w:val="22"/>
        </w:rPr>
      </w:pPr>
    </w:p>
    <w:p w14:paraId="2DDF9EFB" w14:textId="73F63283" w:rsidR="0095538E" w:rsidRDefault="0095538E" w:rsidP="00161021">
      <w:pPr>
        <w:jc w:val="both"/>
        <w:rPr>
          <w:rFonts w:ascii="Arial" w:hAnsi="Arial" w:cs="Arial"/>
          <w:sz w:val="22"/>
          <w:szCs w:val="22"/>
        </w:rPr>
      </w:pPr>
      <w:r w:rsidRPr="0025282B">
        <w:rPr>
          <w:rFonts w:ascii="Arial" w:hAnsi="Arial" w:cs="Arial"/>
          <w:noProof/>
          <w:sz w:val="22"/>
          <w:szCs w:val="22"/>
          <w:lang w:eastAsia="ko-KR"/>
        </w:rPr>
        <w:lastRenderedPageBreak/>
        <w:drawing>
          <wp:inline distT="0" distB="0" distL="0" distR="0" wp14:anchorId="46FCAEB8" wp14:editId="291B4176">
            <wp:extent cx="5943600" cy="76917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ble S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538E" w:rsidSect="0047322D">
      <w:pgSz w:w="12240" w:h="15840"/>
      <w:pgMar w:top="1440" w:right="1440" w:bottom="1440" w:left="1440" w:header="432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83039" w14:textId="77777777" w:rsidR="00E141B4" w:rsidRDefault="00E141B4" w:rsidP="004A10BE">
      <w:r>
        <w:separator/>
      </w:r>
    </w:p>
  </w:endnote>
  <w:endnote w:type="continuationSeparator" w:id="0">
    <w:p w14:paraId="0FD49CBF" w14:textId="77777777" w:rsidR="00E141B4" w:rsidRDefault="00E141B4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6C13F" w14:textId="77777777" w:rsidR="00E141B4" w:rsidRDefault="00E141B4" w:rsidP="004A10BE">
      <w:r>
        <w:separator/>
      </w:r>
    </w:p>
  </w:footnote>
  <w:footnote w:type="continuationSeparator" w:id="0">
    <w:p w14:paraId="404E7352" w14:textId="77777777" w:rsidR="00E141B4" w:rsidRDefault="00E141B4" w:rsidP="004A1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A889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1622C7"/>
    <w:multiLevelType w:val="hybridMultilevel"/>
    <w:tmpl w:val="ADECAC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577F10"/>
    <w:multiLevelType w:val="hybridMultilevel"/>
    <w:tmpl w:val="DC14A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FB29D4"/>
    <w:multiLevelType w:val="hybridMultilevel"/>
    <w:tmpl w:val="AFE0A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1D"/>
    <w:rsid w:val="000033A6"/>
    <w:rsid w:val="00003818"/>
    <w:rsid w:val="000103B2"/>
    <w:rsid w:val="000120BE"/>
    <w:rsid w:val="00013C54"/>
    <w:rsid w:val="00014D96"/>
    <w:rsid w:val="00032B15"/>
    <w:rsid w:val="0003674A"/>
    <w:rsid w:val="00037583"/>
    <w:rsid w:val="0004134A"/>
    <w:rsid w:val="00050A43"/>
    <w:rsid w:val="00052CF2"/>
    <w:rsid w:val="00057818"/>
    <w:rsid w:val="000738AF"/>
    <w:rsid w:val="00075E36"/>
    <w:rsid w:val="0008404E"/>
    <w:rsid w:val="00087F9A"/>
    <w:rsid w:val="000A2D32"/>
    <w:rsid w:val="000A604D"/>
    <w:rsid w:val="000B02D3"/>
    <w:rsid w:val="000B2C20"/>
    <w:rsid w:val="000B4503"/>
    <w:rsid w:val="000B7F0C"/>
    <w:rsid w:val="00143D0F"/>
    <w:rsid w:val="00150C8E"/>
    <w:rsid w:val="00157597"/>
    <w:rsid w:val="00161021"/>
    <w:rsid w:val="00161C59"/>
    <w:rsid w:val="00165F11"/>
    <w:rsid w:val="001662E0"/>
    <w:rsid w:val="00175E6F"/>
    <w:rsid w:val="001874FA"/>
    <w:rsid w:val="0019047D"/>
    <w:rsid w:val="001B3B1A"/>
    <w:rsid w:val="001B5133"/>
    <w:rsid w:val="001B69AD"/>
    <w:rsid w:val="001C48F5"/>
    <w:rsid w:val="001D652A"/>
    <w:rsid w:val="001F7DB6"/>
    <w:rsid w:val="002013B1"/>
    <w:rsid w:val="002027EB"/>
    <w:rsid w:val="00202BD8"/>
    <w:rsid w:val="002056A7"/>
    <w:rsid w:val="00223F87"/>
    <w:rsid w:val="002307FE"/>
    <w:rsid w:val="00237B12"/>
    <w:rsid w:val="00244F9B"/>
    <w:rsid w:val="00247B3A"/>
    <w:rsid w:val="0025282B"/>
    <w:rsid w:val="00266FB0"/>
    <w:rsid w:val="00271850"/>
    <w:rsid w:val="00282E2A"/>
    <w:rsid w:val="00283607"/>
    <w:rsid w:val="0029471A"/>
    <w:rsid w:val="002B5283"/>
    <w:rsid w:val="002E1A05"/>
    <w:rsid w:val="002E7541"/>
    <w:rsid w:val="002F4616"/>
    <w:rsid w:val="0032517D"/>
    <w:rsid w:val="0032540E"/>
    <w:rsid w:val="003316E0"/>
    <w:rsid w:val="00333F56"/>
    <w:rsid w:val="00340BAB"/>
    <w:rsid w:val="00377896"/>
    <w:rsid w:val="003840C8"/>
    <w:rsid w:val="003976F6"/>
    <w:rsid w:val="003B18AF"/>
    <w:rsid w:val="003B3BE4"/>
    <w:rsid w:val="003B6753"/>
    <w:rsid w:val="003B7A3B"/>
    <w:rsid w:val="003C63AD"/>
    <w:rsid w:val="003D21AA"/>
    <w:rsid w:val="003F6F48"/>
    <w:rsid w:val="004021D9"/>
    <w:rsid w:val="00402374"/>
    <w:rsid w:val="0040420B"/>
    <w:rsid w:val="0041521B"/>
    <w:rsid w:val="00422C31"/>
    <w:rsid w:val="0042541E"/>
    <w:rsid w:val="00437106"/>
    <w:rsid w:val="00452F5B"/>
    <w:rsid w:val="00454396"/>
    <w:rsid w:val="00460BA9"/>
    <w:rsid w:val="00466A83"/>
    <w:rsid w:val="0047322D"/>
    <w:rsid w:val="00487FAD"/>
    <w:rsid w:val="00490034"/>
    <w:rsid w:val="004A10BE"/>
    <w:rsid w:val="004A4A54"/>
    <w:rsid w:val="004C6454"/>
    <w:rsid w:val="004D28A3"/>
    <w:rsid w:val="004D438B"/>
    <w:rsid w:val="004E5C1B"/>
    <w:rsid w:val="004E6A46"/>
    <w:rsid w:val="005161BB"/>
    <w:rsid w:val="00516D77"/>
    <w:rsid w:val="005341F3"/>
    <w:rsid w:val="00534E77"/>
    <w:rsid w:val="00555AD8"/>
    <w:rsid w:val="00556452"/>
    <w:rsid w:val="005677D3"/>
    <w:rsid w:val="005701CD"/>
    <w:rsid w:val="00575D4E"/>
    <w:rsid w:val="00576DA4"/>
    <w:rsid w:val="00580018"/>
    <w:rsid w:val="005A69FE"/>
    <w:rsid w:val="005B0D4F"/>
    <w:rsid w:val="005B36C0"/>
    <w:rsid w:val="005B3B61"/>
    <w:rsid w:val="005B4FA8"/>
    <w:rsid w:val="005B66EE"/>
    <w:rsid w:val="005C3CE2"/>
    <w:rsid w:val="00607997"/>
    <w:rsid w:val="00616C4D"/>
    <w:rsid w:val="0064261D"/>
    <w:rsid w:val="00643A26"/>
    <w:rsid w:val="00645A0D"/>
    <w:rsid w:val="0065676B"/>
    <w:rsid w:val="00670B85"/>
    <w:rsid w:val="00672E20"/>
    <w:rsid w:val="0067600A"/>
    <w:rsid w:val="006772C0"/>
    <w:rsid w:val="00677536"/>
    <w:rsid w:val="0069612A"/>
    <w:rsid w:val="00697C62"/>
    <w:rsid w:val="006A4059"/>
    <w:rsid w:val="006A5DCF"/>
    <w:rsid w:val="006B18D1"/>
    <w:rsid w:val="006B54E3"/>
    <w:rsid w:val="006D6E12"/>
    <w:rsid w:val="006E6752"/>
    <w:rsid w:val="006F27D9"/>
    <w:rsid w:val="006F2F92"/>
    <w:rsid w:val="006F356A"/>
    <w:rsid w:val="006F445B"/>
    <w:rsid w:val="00705B05"/>
    <w:rsid w:val="00705C5B"/>
    <w:rsid w:val="00706DB8"/>
    <w:rsid w:val="00722096"/>
    <w:rsid w:val="0072653A"/>
    <w:rsid w:val="0075056D"/>
    <w:rsid w:val="00757688"/>
    <w:rsid w:val="00762221"/>
    <w:rsid w:val="00777935"/>
    <w:rsid w:val="0078492B"/>
    <w:rsid w:val="00786964"/>
    <w:rsid w:val="007B194E"/>
    <w:rsid w:val="007D4977"/>
    <w:rsid w:val="007E0AD3"/>
    <w:rsid w:val="007E1BB6"/>
    <w:rsid w:val="007E1FBC"/>
    <w:rsid w:val="007E2BE1"/>
    <w:rsid w:val="00800B9E"/>
    <w:rsid w:val="00825E9D"/>
    <w:rsid w:val="0083754D"/>
    <w:rsid w:val="008404A5"/>
    <w:rsid w:val="00845597"/>
    <w:rsid w:val="008573F1"/>
    <w:rsid w:val="00863890"/>
    <w:rsid w:val="008645E8"/>
    <w:rsid w:val="00865346"/>
    <w:rsid w:val="008707B4"/>
    <w:rsid w:val="00885701"/>
    <w:rsid w:val="008900D2"/>
    <w:rsid w:val="008A2BA0"/>
    <w:rsid w:val="008B1136"/>
    <w:rsid w:val="008B601B"/>
    <w:rsid w:val="008C449B"/>
    <w:rsid w:val="008D7751"/>
    <w:rsid w:val="008E6310"/>
    <w:rsid w:val="0090405E"/>
    <w:rsid w:val="00912660"/>
    <w:rsid w:val="00912AF5"/>
    <w:rsid w:val="0093615D"/>
    <w:rsid w:val="00943D39"/>
    <w:rsid w:val="009463F1"/>
    <w:rsid w:val="009470DD"/>
    <w:rsid w:val="0095538E"/>
    <w:rsid w:val="0096374C"/>
    <w:rsid w:val="00965539"/>
    <w:rsid w:val="00965845"/>
    <w:rsid w:val="009701C3"/>
    <w:rsid w:val="00974CD8"/>
    <w:rsid w:val="009A6229"/>
    <w:rsid w:val="009B2E09"/>
    <w:rsid w:val="009B3B3E"/>
    <w:rsid w:val="009C314A"/>
    <w:rsid w:val="009C6E76"/>
    <w:rsid w:val="009D10A3"/>
    <w:rsid w:val="009F31AF"/>
    <w:rsid w:val="009F4B5E"/>
    <w:rsid w:val="00A04CD2"/>
    <w:rsid w:val="00A058A2"/>
    <w:rsid w:val="00A16C38"/>
    <w:rsid w:val="00A2046E"/>
    <w:rsid w:val="00A234E9"/>
    <w:rsid w:val="00A25288"/>
    <w:rsid w:val="00A254CA"/>
    <w:rsid w:val="00A43D25"/>
    <w:rsid w:val="00A4424B"/>
    <w:rsid w:val="00A67C01"/>
    <w:rsid w:val="00A67C89"/>
    <w:rsid w:val="00A7043B"/>
    <w:rsid w:val="00A70765"/>
    <w:rsid w:val="00A9311D"/>
    <w:rsid w:val="00A96E1E"/>
    <w:rsid w:val="00AA4829"/>
    <w:rsid w:val="00AA50CD"/>
    <w:rsid w:val="00AB5717"/>
    <w:rsid w:val="00AC0001"/>
    <w:rsid w:val="00AC1076"/>
    <w:rsid w:val="00AC2069"/>
    <w:rsid w:val="00AC3516"/>
    <w:rsid w:val="00AC364C"/>
    <w:rsid w:val="00AE4E73"/>
    <w:rsid w:val="00AE6F15"/>
    <w:rsid w:val="00AF0814"/>
    <w:rsid w:val="00AF4F00"/>
    <w:rsid w:val="00AF6017"/>
    <w:rsid w:val="00B151F8"/>
    <w:rsid w:val="00B33C12"/>
    <w:rsid w:val="00B34B21"/>
    <w:rsid w:val="00B43C16"/>
    <w:rsid w:val="00B52229"/>
    <w:rsid w:val="00B547A9"/>
    <w:rsid w:val="00B5763C"/>
    <w:rsid w:val="00B653B6"/>
    <w:rsid w:val="00B861CA"/>
    <w:rsid w:val="00B9057C"/>
    <w:rsid w:val="00B949F9"/>
    <w:rsid w:val="00BB56A2"/>
    <w:rsid w:val="00BB5942"/>
    <w:rsid w:val="00BC610C"/>
    <w:rsid w:val="00BE2AF3"/>
    <w:rsid w:val="00BF179F"/>
    <w:rsid w:val="00C0622A"/>
    <w:rsid w:val="00C14754"/>
    <w:rsid w:val="00C2230F"/>
    <w:rsid w:val="00C42163"/>
    <w:rsid w:val="00C43DE1"/>
    <w:rsid w:val="00C44940"/>
    <w:rsid w:val="00C6330B"/>
    <w:rsid w:val="00C84580"/>
    <w:rsid w:val="00C917E9"/>
    <w:rsid w:val="00CB31D5"/>
    <w:rsid w:val="00CD6680"/>
    <w:rsid w:val="00CE3B9E"/>
    <w:rsid w:val="00CE6AA7"/>
    <w:rsid w:val="00CE76FF"/>
    <w:rsid w:val="00CE7B31"/>
    <w:rsid w:val="00D227E7"/>
    <w:rsid w:val="00D3418D"/>
    <w:rsid w:val="00D513E1"/>
    <w:rsid w:val="00D568F0"/>
    <w:rsid w:val="00D57978"/>
    <w:rsid w:val="00D64E08"/>
    <w:rsid w:val="00D913D9"/>
    <w:rsid w:val="00D92A65"/>
    <w:rsid w:val="00DC385A"/>
    <w:rsid w:val="00DC482C"/>
    <w:rsid w:val="00DD1E8F"/>
    <w:rsid w:val="00DE3771"/>
    <w:rsid w:val="00DF2EEA"/>
    <w:rsid w:val="00E03D51"/>
    <w:rsid w:val="00E141B4"/>
    <w:rsid w:val="00E158CC"/>
    <w:rsid w:val="00E313ED"/>
    <w:rsid w:val="00E655A4"/>
    <w:rsid w:val="00E76322"/>
    <w:rsid w:val="00E81842"/>
    <w:rsid w:val="00E81A31"/>
    <w:rsid w:val="00EA650B"/>
    <w:rsid w:val="00EA75EC"/>
    <w:rsid w:val="00EB3AC7"/>
    <w:rsid w:val="00EB6D47"/>
    <w:rsid w:val="00EB6E70"/>
    <w:rsid w:val="00EC3451"/>
    <w:rsid w:val="00EC5A6C"/>
    <w:rsid w:val="00EC6675"/>
    <w:rsid w:val="00ED2BE0"/>
    <w:rsid w:val="00ED3846"/>
    <w:rsid w:val="00ED3CC6"/>
    <w:rsid w:val="00ED3F35"/>
    <w:rsid w:val="00EE4F6E"/>
    <w:rsid w:val="00EE6FD1"/>
    <w:rsid w:val="00EF6F9F"/>
    <w:rsid w:val="00F01E4D"/>
    <w:rsid w:val="00F02265"/>
    <w:rsid w:val="00F15E78"/>
    <w:rsid w:val="00F44FB9"/>
    <w:rsid w:val="00F60849"/>
    <w:rsid w:val="00F62B91"/>
    <w:rsid w:val="00F84ED2"/>
    <w:rsid w:val="00FA5947"/>
    <w:rsid w:val="00FA6774"/>
    <w:rsid w:val="00FB512C"/>
    <w:rsid w:val="00FC400D"/>
    <w:rsid w:val="00FD003F"/>
    <w:rsid w:val="00FD4704"/>
    <w:rsid w:val="00FD5A90"/>
    <w:rsid w:val="00FF5437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959621B"/>
  <w15:chartTrackingRefBased/>
  <w15:docId w15:val="{994DB281-2227-4199-92BB-D4722263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541"/>
  </w:style>
  <w:style w:type="paragraph" w:styleId="Heading1">
    <w:name w:val="heading 1"/>
    <w:basedOn w:val="Normal"/>
    <w:next w:val="Normal"/>
    <w:link w:val="Heading1Char"/>
    <w:uiPriority w:val="9"/>
    <w:qFormat/>
    <w:rsid w:val="002307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rsid w:val="009A3899"/>
    <w:rPr>
      <w:sz w:val="24"/>
    </w:rPr>
  </w:style>
  <w:style w:type="character" w:customStyle="1" w:styleId="bibdeg">
    <w:name w:val="bib_deg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9A3899"/>
    <w:rPr>
      <w:sz w:val="24"/>
    </w:rPr>
  </w:style>
  <w:style w:type="character" w:customStyle="1" w:styleId="bibnumber">
    <w:name w:val="bib_number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paragraph" w:customStyle="1" w:styleId="MediumList2-Accent21">
    <w:name w:val="Medium List 2 - Accent 21"/>
    <w:hidden/>
    <w:uiPriority w:val="99"/>
    <w:semiHidden/>
    <w:rsid w:val="001B3B1A"/>
  </w:style>
  <w:style w:type="table" w:styleId="TableGrid">
    <w:name w:val="Table Grid"/>
    <w:basedOn w:val="TableNormal"/>
    <w:rsid w:val="00B547A9"/>
    <w:rPr>
      <w:rFonts w:ascii="Times" w:eastAsia="Times New Roman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MHeading">
    <w:name w:val="SM Heading"/>
    <w:basedOn w:val="Heading1"/>
    <w:qFormat/>
    <w:rsid w:val="002307FE"/>
    <w:pPr>
      <w:keepLines w:val="0"/>
      <w:spacing w:after="60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2307FE"/>
    <w:pPr>
      <w:ind w:firstLine="480"/>
    </w:pPr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0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B02D3"/>
    <w:rPr>
      <w:rFonts w:ascii="Calibri" w:hAnsi="Calibri" w:cstheme="minorBidi"/>
      <w:sz w:val="22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02D3"/>
    <w:rPr>
      <w:rFonts w:ascii="Calibri" w:eastAsiaTheme="minorEastAsia" w:hAnsi="Calibri" w:cstheme="minorBidi"/>
      <w:sz w:val="22"/>
      <w:szCs w:val="21"/>
      <w:lang w:eastAsia="ko-KR"/>
    </w:rPr>
  </w:style>
  <w:style w:type="paragraph" w:styleId="BodyText3">
    <w:name w:val="Body Text 3"/>
    <w:basedOn w:val="Normal"/>
    <w:link w:val="BodyText3Char"/>
    <w:uiPriority w:val="99"/>
    <w:unhideWhenUsed/>
    <w:rsid w:val="00AA50CD"/>
    <w:pPr>
      <w:spacing w:line="480" w:lineRule="auto"/>
      <w:jc w:val="both"/>
    </w:pPr>
    <w:rPr>
      <w:rFonts w:ascii="Arial" w:hAnsi="Arial" w:cs="Arial"/>
      <w:b/>
      <w:sz w:val="24"/>
      <w:szCs w:val="24"/>
      <w:lang w:eastAsia="ko-KR"/>
    </w:rPr>
  </w:style>
  <w:style w:type="character" w:customStyle="1" w:styleId="BodyText3Char">
    <w:name w:val="Body Text 3 Char"/>
    <w:basedOn w:val="DefaultParagraphFont"/>
    <w:link w:val="BodyText3"/>
    <w:uiPriority w:val="99"/>
    <w:rsid w:val="00AA50CD"/>
    <w:rPr>
      <w:rFonts w:ascii="Arial" w:eastAsiaTheme="minorEastAsia" w:hAnsi="Arial" w:cs="Arial"/>
      <w:b/>
      <w:sz w:val="24"/>
      <w:szCs w:val="24"/>
      <w:lang w:eastAsia="ko-KR"/>
    </w:rPr>
  </w:style>
  <w:style w:type="paragraph" w:customStyle="1" w:styleId="Addresses">
    <w:name w:val="Addresses"/>
    <w:basedOn w:val="Normal"/>
    <w:link w:val="AddressesChar"/>
    <w:autoRedefine/>
    <w:rsid w:val="00AA50CD"/>
    <w:pPr>
      <w:spacing w:line="480" w:lineRule="auto"/>
      <w:jc w:val="both"/>
    </w:pPr>
    <w:rPr>
      <w:rFonts w:ascii="Arial" w:hAnsi="Arial" w:cs="Arial"/>
      <w:b/>
      <w:sz w:val="24"/>
      <w:szCs w:val="24"/>
      <w:lang w:val="en-GB" w:eastAsia="ko-KR"/>
    </w:rPr>
  </w:style>
  <w:style w:type="character" w:customStyle="1" w:styleId="AddressesChar">
    <w:name w:val="Addresses Char"/>
    <w:basedOn w:val="DefaultParagraphFont"/>
    <w:link w:val="Addresses"/>
    <w:rsid w:val="00AA50CD"/>
    <w:rPr>
      <w:rFonts w:ascii="Arial" w:eastAsiaTheme="minorEastAsia" w:hAnsi="Arial" w:cs="Arial"/>
      <w:b/>
      <w:sz w:val="24"/>
      <w:szCs w:val="24"/>
      <w:lang w:val="en-GB"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0578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7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6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shulu@utexas.ed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mailto:lee2270@purdue.edu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minb@purdue.ed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242618-2908-4673-9255-412CB3CA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AA9CB32</Template>
  <TotalTime>355</TotalTime>
  <Pages>16</Pages>
  <Words>723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Microsoft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cp:lastModifiedBy>Kim, Min Ku</cp:lastModifiedBy>
  <cp:revision>117</cp:revision>
  <cp:lastPrinted>2014-09-16T13:46:00Z</cp:lastPrinted>
  <dcterms:created xsi:type="dcterms:W3CDTF">2018-08-23T19:03:00Z</dcterms:created>
  <dcterms:modified xsi:type="dcterms:W3CDTF">2019-05-29T20:34:00Z</dcterms:modified>
</cp:coreProperties>
</file>