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8BAD50" w14:textId="77777777" w:rsidR="004A4564" w:rsidRPr="004A4564" w:rsidRDefault="004A4564" w:rsidP="00836512">
      <w:pPr>
        <w:widowControl/>
        <w:spacing w:line="480" w:lineRule="auto"/>
        <w:jc w:val="center"/>
        <w:rPr>
          <w:rFonts w:ascii="Times New Roman" w:hAnsi="Times New Roman" w:cs="Times New Roman"/>
          <w:b/>
          <w:kern w:val="0"/>
          <w:sz w:val="32"/>
          <w:szCs w:val="24"/>
        </w:rPr>
      </w:pPr>
      <w:r w:rsidRPr="004A4564">
        <w:rPr>
          <w:rFonts w:ascii="Times New Roman" w:hAnsi="Times New Roman" w:cs="Times New Roman" w:hint="eastAsia"/>
          <w:b/>
          <w:kern w:val="0"/>
          <w:sz w:val="32"/>
          <w:szCs w:val="24"/>
        </w:rPr>
        <w:t>Supporting Information</w:t>
      </w:r>
    </w:p>
    <w:p w14:paraId="41849347" w14:textId="77777777" w:rsidR="00836512" w:rsidRPr="00E66F26" w:rsidRDefault="00836512" w:rsidP="00836512">
      <w:pPr>
        <w:pStyle w:val="BATitle"/>
        <w:spacing w:before="0" w:afterLines="50" w:after="156" w:line="360" w:lineRule="auto"/>
        <w:jc w:val="both"/>
        <w:rPr>
          <w:b/>
          <w:sz w:val="24"/>
        </w:rPr>
      </w:pPr>
      <w:r w:rsidRPr="00E66F26">
        <w:rPr>
          <w:b/>
          <w:sz w:val="24"/>
        </w:rPr>
        <w:t>Nitrogen-enriched graphene framework with synergetic kinetics from a large-scale magnesiothermic conversion of CO</w:t>
      </w:r>
      <w:r w:rsidRPr="00E66F26">
        <w:rPr>
          <w:b/>
          <w:sz w:val="24"/>
          <w:vertAlign w:val="subscript"/>
        </w:rPr>
        <w:t>2</w:t>
      </w:r>
      <w:r w:rsidRPr="00E66F26">
        <w:rPr>
          <w:b/>
          <w:sz w:val="24"/>
        </w:rPr>
        <w:t xml:space="preserve"> for high-power lithium-ion capacitors</w:t>
      </w:r>
    </w:p>
    <w:p w14:paraId="544D727E" w14:textId="77777777" w:rsidR="00C43B06" w:rsidRDefault="00C43B06" w:rsidP="00C43B06">
      <w:pPr>
        <w:pStyle w:val="BCAuthorAddress"/>
        <w:spacing w:after="120" w:line="360" w:lineRule="auto"/>
        <w:jc w:val="both"/>
        <w:rPr>
          <w:i/>
        </w:rPr>
      </w:pPr>
      <w:r w:rsidRPr="006C005C">
        <w:rPr>
          <w:i/>
        </w:rPr>
        <w:t>Chen Li</w:t>
      </w:r>
      <w:r w:rsidRPr="006C005C">
        <w:rPr>
          <w:i/>
          <w:vertAlign w:val="superscript"/>
        </w:rPr>
        <w:t>1</w:t>
      </w:r>
      <w:r w:rsidRPr="006C005C">
        <w:rPr>
          <w:i/>
        </w:rPr>
        <w:t>, Xiong Zhang</w:t>
      </w:r>
      <w:r w:rsidRPr="006C005C">
        <w:rPr>
          <w:i/>
          <w:vertAlign w:val="superscript"/>
          <w:lang w:eastAsia="zh-CN"/>
        </w:rPr>
        <w:t>1,2</w:t>
      </w:r>
      <w:r>
        <w:rPr>
          <w:rFonts w:hint="eastAsia"/>
          <w:i/>
          <w:vertAlign w:val="superscript"/>
          <w:lang w:eastAsia="zh-CN"/>
        </w:rPr>
        <w:t>,</w:t>
      </w:r>
      <w:r>
        <w:rPr>
          <w:i/>
          <w:vertAlign w:val="superscript"/>
          <w:lang w:eastAsia="zh-CN"/>
        </w:rPr>
        <w:t>6</w:t>
      </w:r>
      <w:r w:rsidRPr="006C005C">
        <w:rPr>
          <w:rFonts w:hint="eastAsia"/>
          <w:i/>
          <w:vertAlign w:val="superscript"/>
          <w:lang w:eastAsia="zh-CN"/>
        </w:rPr>
        <w:t>,</w:t>
      </w:r>
      <w:r w:rsidRPr="006C005C">
        <w:rPr>
          <w:i/>
          <w:vertAlign w:val="superscript"/>
        </w:rPr>
        <w:t>*</w:t>
      </w:r>
      <w:r w:rsidRPr="006C005C">
        <w:rPr>
          <w:i/>
        </w:rPr>
        <w:t>, Kai Wang</w:t>
      </w:r>
      <w:r w:rsidRPr="006C005C">
        <w:rPr>
          <w:i/>
          <w:vertAlign w:val="superscript"/>
        </w:rPr>
        <w:t>1</w:t>
      </w:r>
      <w:r>
        <w:rPr>
          <w:i/>
          <w:vertAlign w:val="superscript"/>
        </w:rPr>
        <w:t>,2,6</w:t>
      </w:r>
      <w:r w:rsidRPr="006C005C">
        <w:rPr>
          <w:i/>
        </w:rPr>
        <w:t>, Xianzhong Sun</w:t>
      </w:r>
      <w:r w:rsidRPr="006C005C">
        <w:rPr>
          <w:i/>
          <w:vertAlign w:val="superscript"/>
        </w:rPr>
        <w:t>1</w:t>
      </w:r>
      <w:r w:rsidRPr="006C005C">
        <w:rPr>
          <w:i/>
        </w:rPr>
        <w:t>, Yanan Xu</w:t>
      </w:r>
      <w:r w:rsidRPr="006C005C">
        <w:rPr>
          <w:i/>
          <w:vertAlign w:val="superscript"/>
        </w:rPr>
        <w:t>1</w:t>
      </w:r>
      <w:r w:rsidRPr="006C005C">
        <w:rPr>
          <w:i/>
        </w:rPr>
        <w:t>, Fangyuan Su</w:t>
      </w:r>
      <w:r w:rsidRPr="006C005C">
        <w:rPr>
          <w:i/>
          <w:vertAlign w:val="superscript"/>
        </w:rPr>
        <w:t>4</w:t>
      </w:r>
      <w:r>
        <w:rPr>
          <w:i/>
          <w:vertAlign w:val="superscript"/>
        </w:rPr>
        <w:t>,6</w:t>
      </w:r>
      <w:r w:rsidRPr="006C005C">
        <w:rPr>
          <w:i/>
        </w:rPr>
        <w:t>, Cheng-Meng Chen</w:t>
      </w:r>
      <w:r w:rsidRPr="006C005C">
        <w:rPr>
          <w:i/>
          <w:vertAlign w:val="superscript"/>
        </w:rPr>
        <w:t>4</w:t>
      </w:r>
      <w:r>
        <w:rPr>
          <w:i/>
          <w:vertAlign w:val="superscript"/>
        </w:rPr>
        <w:t>,6</w:t>
      </w:r>
      <w:r w:rsidRPr="006C005C">
        <w:rPr>
          <w:i/>
        </w:rPr>
        <w:t>, Fangyan Liu</w:t>
      </w:r>
      <w:r w:rsidRPr="00457C35">
        <w:rPr>
          <w:rFonts w:ascii="Times New Roman" w:hAnsi="Times New Roman"/>
          <w:i/>
          <w:vertAlign w:val="superscript"/>
        </w:rPr>
        <w:t>5</w:t>
      </w:r>
      <w:r w:rsidRPr="00457C35">
        <w:rPr>
          <w:rFonts w:ascii="Times New Roman" w:hAnsi="Times New Roman"/>
          <w:i/>
          <w:vertAlign w:val="superscript"/>
          <w:lang w:eastAsia="zh-CN"/>
        </w:rPr>
        <w:t>,6</w:t>
      </w:r>
      <w:r w:rsidRPr="006C005C">
        <w:rPr>
          <w:i/>
        </w:rPr>
        <w:t>, Zhong-Shuai Wu</w:t>
      </w:r>
      <w:r w:rsidRPr="00457C35">
        <w:rPr>
          <w:rFonts w:ascii="Times New Roman" w:hAnsi="Times New Roman"/>
          <w:i/>
          <w:vertAlign w:val="superscript"/>
        </w:rPr>
        <w:t>5</w:t>
      </w:r>
      <w:r w:rsidRPr="00457C35">
        <w:rPr>
          <w:rFonts w:ascii="Times New Roman" w:hAnsi="Times New Roman"/>
          <w:i/>
          <w:vertAlign w:val="superscript"/>
          <w:lang w:eastAsia="zh-CN"/>
        </w:rPr>
        <w:t>,6</w:t>
      </w:r>
      <w:r w:rsidRPr="006C005C">
        <w:rPr>
          <w:i/>
        </w:rPr>
        <w:t xml:space="preserve"> and Yanwei Ma</w:t>
      </w:r>
      <w:r w:rsidRPr="006C005C">
        <w:rPr>
          <w:i/>
          <w:vertAlign w:val="superscript"/>
        </w:rPr>
        <w:t>1,2,3</w:t>
      </w:r>
      <w:r>
        <w:rPr>
          <w:i/>
          <w:vertAlign w:val="superscript"/>
        </w:rPr>
        <w:t>,</w:t>
      </w:r>
      <w:r w:rsidRPr="006C005C">
        <w:rPr>
          <w:i/>
          <w:vertAlign w:val="superscript"/>
        </w:rPr>
        <w:t>*</w:t>
      </w:r>
    </w:p>
    <w:p w14:paraId="3A2E1F52" w14:textId="77777777" w:rsidR="00C43B06" w:rsidRDefault="00C43B06" w:rsidP="00C43B06">
      <w:pPr>
        <w:pStyle w:val="FACorrespondingAuthorFootnote"/>
        <w:spacing w:after="0" w:line="360" w:lineRule="auto"/>
      </w:pPr>
      <w:r w:rsidRPr="00457C35">
        <w:rPr>
          <w:vertAlign w:val="superscript"/>
        </w:rPr>
        <w:t>1</w:t>
      </w:r>
      <w:r>
        <w:t xml:space="preserve"> Institute of Electrical Engineering, Chinese Academy of Sciences, Beijing 100190,</w:t>
      </w:r>
      <w:r>
        <w:rPr>
          <w:rFonts w:hint="eastAsia"/>
          <w:lang w:eastAsia="zh-CN"/>
        </w:rPr>
        <w:t xml:space="preserve"> </w:t>
      </w:r>
      <w:r>
        <w:t>China</w:t>
      </w:r>
    </w:p>
    <w:p w14:paraId="16745493" w14:textId="77777777" w:rsidR="00C43B06" w:rsidRDefault="00C43B06" w:rsidP="00C43B06">
      <w:pPr>
        <w:pStyle w:val="TAMainText"/>
        <w:spacing w:line="360" w:lineRule="auto"/>
        <w:ind w:firstLine="0"/>
        <w:rPr>
          <w:lang w:eastAsia="zh-CN"/>
        </w:rPr>
      </w:pPr>
      <w:r w:rsidRPr="00457C35">
        <w:rPr>
          <w:rFonts w:hint="eastAsia"/>
          <w:vertAlign w:val="superscript"/>
          <w:lang w:eastAsia="zh-CN"/>
        </w:rPr>
        <w:t>2</w:t>
      </w:r>
      <w:r>
        <w:rPr>
          <w:lang w:eastAsia="zh-CN"/>
        </w:rPr>
        <w:t xml:space="preserve"> </w:t>
      </w:r>
      <w:r w:rsidRPr="006C005C">
        <w:rPr>
          <w:lang w:eastAsia="zh-CN"/>
        </w:rPr>
        <w:t>School of Engineering Sciences, University of Chinese Academy of Sciences, Beijing 100049, China</w:t>
      </w:r>
    </w:p>
    <w:p w14:paraId="07DD3F55" w14:textId="77777777" w:rsidR="00C43B06" w:rsidRDefault="00C43B06" w:rsidP="00C43B06">
      <w:pPr>
        <w:pStyle w:val="TAMainText"/>
        <w:spacing w:line="360" w:lineRule="auto"/>
        <w:ind w:firstLine="0"/>
        <w:rPr>
          <w:lang w:eastAsia="zh-CN"/>
        </w:rPr>
      </w:pPr>
      <w:r w:rsidRPr="00457C35">
        <w:rPr>
          <w:rFonts w:hint="eastAsia"/>
          <w:vertAlign w:val="superscript"/>
          <w:lang w:eastAsia="zh-CN"/>
        </w:rPr>
        <w:t>3</w:t>
      </w:r>
      <w:r>
        <w:rPr>
          <w:lang w:eastAsia="zh-CN"/>
        </w:rPr>
        <w:t xml:space="preserve"> </w:t>
      </w:r>
      <w:r w:rsidRPr="00717542">
        <w:rPr>
          <w:rFonts w:hint="eastAsia"/>
          <w:lang w:eastAsia="zh-CN"/>
        </w:rPr>
        <w:t>School of Materials Science and Engineering, Zhengzhou University</w:t>
      </w:r>
      <w:r>
        <w:rPr>
          <w:rFonts w:hint="eastAsia"/>
          <w:lang w:eastAsia="zh-CN"/>
        </w:rPr>
        <w:t>,</w:t>
      </w:r>
      <w:r>
        <w:rPr>
          <w:lang w:eastAsia="zh-CN"/>
        </w:rPr>
        <w:t xml:space="preserve"> </w:t>
      </w:r>
      <w:r w:rsidRPr="00717542">
        <w:rPr>
          <w:rFonts w:hint="eastAsia"/>
          <w:lang w:eastAsia="zh-CN"/>
        </w:rPr>
        <w:t>Zhengzhou 450001, China</w:t>
      </w:r>
    </w:p>
    <w:p w14:paraId="4DD34EA2" w14:textId="77777777" w:rsidR="00C43B06" w:rsidRDefault="00C43B06" w:rsidP="00C43B06">
      <w:pPr>
        <w:pStyle w:val="TAMainText"/>
        <w:spacing w:line="360" w:lineRule="auto"/>
        <w:ind w:firstLine="0"/>
        <w:rPr>
          <w:lang w:eastAsia="zh-CN"/>
        </w:rPr>
      </w:pPr>
      <w:r w:rsidRPr="00457C35">
        <w:rPr>
          <w:rFonts w:hint="eastAsia"/>
          <w:vertAlign w:val="superscript"/>
          <w:lang w:eastAsia="zh-CN"/>
        </w:rPr>
        <w:t>4</w:t>
      </w:r>
      <w:r>
        <w:rPr>
          <w:lang w:eastAsia="zh-CN"/>
        </w:rPr>
        <w:t xml:space="preserve"> </w:t>
      </w:r>
      <w:r w:rsidRPr="006C005C">
        <w:rPr>
          <w:lang w:eastAsia="zh-CN"/>
        </w:rPr>
        <w:t>CAS Key Laboratory of Carbon Materials, Institute of Coal Chemistry, Chinese Academy of Sciences, Taiyuan 030001, China</w:t>
      </w:r>
    </w:p>
    <w:p w14:paraId="3E7C83E1" w14:textId="77777777" w:rsidR="00C43B06" w:rsidRDefault="00C43B06" w:rsidP="00C43B06">
      <w:pPr>
        <w:pStyle w:val="TAMainText"/>
        <w:spacing w:line="360" w:lineRule="auto"/>
        <w:ind w:firstLine="0"/>
        <w:rPr>
          <w:lang w:eastAsia="zh-CN"/>
        </w:rPr>
      </w:pPr>
      <w:r w:rsidRPr="00457C35">
        <w:rPr>
          <w:rFonts w:hint="eastAsia"/>
          <w:vertAlign w:val="superscript"/>
          <w:lang w:eastAsia="zh-CN"/>
        </w:rPr>
        <w:t>5</w:t>
      </w:r>
      <w:r>
        <w:rPr>
          <w:lang w:eastAsia="zh-CN"/>
        </w:rPr>
        <w:t xml:space="preserve"> State Key Laboratory of Catalysis, Dalian Institute of Chemical Physics</w:t>
      </w:r>
      <w:r>
        <w:rPr>
          <w:rFonts w:hint="eastAsia"/>
          <w:lang w:eastAsia="zh-CN"/>
        </w:rPr>
        <w:t>,</w:t>
      </w:r>
      <w:r>
        <w:rPr>
          <w:lang w:eastAsia="zh-CN"/>
        </w:rPr>
        <w:t xml:space="preserve"> Chinese Academy of Sciences</w:t>
      </w:r>
      <w:r w:rsidRPr="006C005C">
        <w:rPr>
          <w:lang w:eastAsia="zh-CN"/>
        </w:rPr>
        <w:t xml:space="preserve">, Dalian 116023, China </w:t>
      </w:r>
    </w:p>
    <w:p w14:paraId="49DC1F36" w14:textId="77777777" w:rsidR="00C43B06" w:rsidRDefault="00C43B06" w:rsidP="00C43B06">
      <w:pPr>
        <w:pStyle w:val="TAMainText"/>
        <w:spacing w:line="360" w:lineRule="auto"/>
        <w:ind w:firstLine="0"/>
        <w:rPr>
          <w:lang w:eastAsia="zh-CN"/>
        </w:rPr>
      </w:pPr>
      <w:r w:rsidRPr="00457C35">
        <w:rPr>
          <w:rFonts w:hint="eastAsia"/>
          <w:vertAlign w:val="superscript"/>
          <w:lang w:eastAsia="zh-CN"/>
        </w:rPr>
        <w:t>6</w:t>
      </w:r>
      <w:r>
        <w:t xml:space="preserve"> </w:t>
      </w:r>
      <w:r w:rsidRPr="006C005C">
        <w:rPr>
          <w:lang w:eastAsia="zh-CN"/>
        </w:rPr>
        <w:t>Dalian National Laboratory for Clean Energy, Chinese Academy of Sciences, Dalian 116023, China</w:t>
      </w:r>
    </w:p>
    <w:p w14:paraId="23CF7C23" w14:textId="77777777" w:rsidR="00836512" w:rsidRDefault="00836512" w:rsidP="00836512">
      <w:pPr>
        <w:pStyle w:val="FAAuthorInfoSubtitle"/>
        <w:jc w:val="both"/>
      </w:pPr>
    </w:p>
    <w:p w14:paraId="69DA14AB" w14:textId="77777777" w:rsidR="00836512" w:rsidRPr="00DD6DBB" w:rsidRDefault="00836512" w:rsidP="00836512">
      <w:pPr>
        <w:pStyle w:val="FAAuthorInfoSubtitle"/>
        <w:jc w:val="both"/>
      </w:pPr>
      <w:r w:rsidRPr="00DD6DBB">
        <w:t>Corresponding Author</w:t>
      </w:r>
    </w:p>
    <w:p w14:paraId="6E57C8AC" w14:textId="77777777" w:rsidR="00836512" w:rsidRDefault="00836512" w:rsidP="00836512">
      <w:pPr>
        <w:pStyle w:val="BDAbstract"/>
        <w:spacing w:before="0" w:after="0" w:line="360" w:lineRule="auto"/>
      </w:pPr>
      <w:r>
        <w:t>*</w:t>
      </w:r>
      <w:r w:rsidRPr="00222B7C">
        <w:t>X. Zhang.</w:t>
      </w:r>
      <w:r>
        <w:t xml:space="preserve"> </w:t>
      </w:r>
      <w:r w:rsidRPr="00222B7C">
        <w:t>E-mail address:</w:t>
      </w:r>
      <w:r>
        <w:t xml:space="preserve"> </w:t>
      </w:r>
      <w:hyperlink r:id="rId6" w:history="1">
        <w:r w:rsidRPr="00216AEE">
          <w:rPr>
            <w:rStyle w:val="a7"/>
          </w:rPr>
          <w:t>zhangxiong@mail.iee.ac.cn</w:t>
        </w:r>
      </w:hyperlink>
    </w:p>
    <w:p w14:paraId="38BA658C" w14:textId="77777777" w:rsidR="00836512" w:rsidRDefault="00836512" w:rsidP="00836512">
      <w:pPr>
        <w:pStyle w:val="TAMainText"/>
        <w:spacing w:line="360" w:lineRule="auto"/>
        <w:ind w:firstLine="0"/>
      </w:pPr>
      <w:r>
        <w:t>*</w:t>
      </w:r>
      <w:r w:rsidRPr="00222B7C">
        <w:t xml:space="preserve">Y. Ma. E-mail address: </w:t>
      </w:r>
      <w:hyperlink r:id="rId7" w:history="1">
        <w:r w:rsidRPr="00216AEE">
          <w:rPr>
            <w:rStyle w:val="a7"/>
          </w:rPr>
          <w:t>ywma@mail.iee.ac.cn</w:t>
        </w:r>
      </w:hyperlink>
    </w:p>
    <w:p w14:paraId="61D67776" w14:textId="77777777" w:rsidR="00836512" w:rsidRPr="00E66F26" w:rsidRDefault="00836512" w:rsidP="00836512">
      <w:pPr>
        <w:rPr>
          <w:rFonts w:ascii="Times New Roman" w:hAnsi="Times New Roman" w:cs="Times New Roman"/>
          <w:kern w:val="0"/>
          <w:sz w:val="24"/>
          <w:szCs w:val="24"/>
        </w:rPr>
      </w:pPr>
    </w:p>
    <w:p w14:paraId="7BB1CE45" w14:textId="77777777" w:rsidR="00836512" w:rsidRPr="0058632B" w:rsidRDefault="00836512" w:rsidP="00836512">
      <w:pPr>
        <w:rPr>
          <w:lang w:val="en-GB"/>
        </w:rPr>
      </w:pPr>
    </w:p>
    <w:p w14:paraId="6F431630" w14:textId="77777777" w:rsidR="00836512" w:rsidRPr="0058632B" w:rsidRDefault="00836512" w:rsidP="00836512">
      <w:pPr>
        <w:rPr>
          <w:rFonts w:ascii="Times New Roman" w:hAnsi="Times New Roman" w:cs="Times New Roman"/>
          <w:sz w:val="24"/>
          <w:lang w:val="en-GB"/>
        </w:rPr>
      </w:pPr>
      <w:r w:rsidRPr="00E66F26">
        <w:rPr>
          <w:rFonts w:ascii="Times New Roman" w:hAnsi="Times New Roman" w:cs="Times New Roman"/>
          <w:b/>
          <w:sz w:val="24"/>
          <w:lang w:val="en-GB"/>
        </w:rPr>
        <w:t>Keywords:</w:t>
      </w:r>
      <w:r w:rsidRPr="0058632B">
        <w:rPr>
          <w:rFonts w:ascii="Times New Roman" w:hAnsi="Times New Roman" w:cs="Times New Roman" w:hint="eastAsia"/>
          <w:sz w:val="24"/>
          <w:lang w:val="en-GB"/>
        </w:rPr>
        <w:t xml:space="preserve"> Nitrogen-enriched graphene, CO</w:t>
      </w:r>
      <w:r w:rsidRPr="0058632B">
        <w:rPr>
          <w:rFonts w:ascii="Times New Roman" w:hAnsi="Times New Roman" w:cs="Times New Roman" w:hint="eastAsia"/>
          <w:sz w:val="24"/>
          <w:vertAlign w:val="subscript"/>
          <w:lang w:val="en-GB"/>
        </w:rPr>
        <w:t>2</w:t>
      </w:r>
      <w:r w:rsidRPr="0058632B">
        <w:rPr>
          <w:rFonts w:ascii="Times New Roman" w:hAnsi="Times New Roman" w:cs="Times New Roman" w:hint="eastAsia"/>
          <w:sz w:val="24"/>
          <w:lang w:val="en-GB"/>
        </w:rPr>
        <w:t xml:space="preserve"> conversion, lithium-ion </w:t>
      </w:r>
      <w:r w:rsidRPr="0058632B">
        <w:rPr>
          <w:rFonts w:ascii="Times New Roman" w:hAnsi="Times New Roman" w:cs="Times New Roman"/>
          <w:sz w:val="24"/>
          <w:lang w:val="en-GB"/>
        </w:rPr>
        <w:t>capacitor</w:t>
      </w:r>
      <w:r w:rsidRPr="0058632B">
        <w:rPr>
          <w:rFonts w:ascii="Times New Roman" w:hAnsi="Times New Roman" w:cs="Times New Roman" w:hint="eastAsia"/>
          <w:sz w:val="24"/>
          <w:lang w:val="en-GB"/>
        </w:rPr>
        <w:t>, high power</w:t>
      </w:r>
      <w:r w:rsidRPr="0058632B">
        <w:rPr>
          <w:rFonts w:ascii="Times New Roman" w:hAnsi="Times New Roman" w:cs="Times New Roman"/>
          <w:sz w:val="24"/>
          <w:lang w:val="en-GB"/>
        </w:rPr>
        <w:t xml:space="preserve"> density</w:t>
      </w:r>
    </w:p>
    <w:p w14:paraId="7BB729A4" w14:textId="77777777" w:rsidR="004A4564" w:rsidRPr="00836512" w:rsidRDefault="004A4564">
      <w:pPr>
        <w:rPr>
          <w:lang w:val="en-GB"/>
        </w:rPr>
      </w:pPr>
    </w:p>
    <w:p w14:paraId="3CC582AC" w14:textId="77777777" w:rsidR="004A4564" w:rsidRPr="004A4564" w:rsidRDefault="004A4564" w:rsidP="004A4564">
      <w:pPr>
        <w:jc w:val="center"/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</w:pPr>
      <w:r w:rsidRPr="004A4564">
        <w:rPr>
          <w:rFonts w:ascii="Times New Roman" w:eastAsia="MS Mincho" w:hAnsi="Times New Roman" w:cs="Times New Roman"/>
          <w:noProof/>
          <w:kern w:val="0"/>
          <w:sz w:val="24"/>
          <w:szCs w:val="24"/>
        </w:rPr>
        <w:lastRenderedPageBreak/>
        <w:drawing>
          <wp:inline distT="0" distB="0" distL="0" distR="0" wp14:anchorId="350ABC11" wp14:editId="77DDA127">
            <wp:extent cx="3584575" cy="696214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4575" cy="696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032D156" w14:textId="77777777" w:rsidR="004A4564" w:rsidRPr="004A4564" w:rsidRDefault="004A4564" w:rsidP="004A4564">
      <w:pPr>
        <w:spacing w:line="48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4A4564">
        <w:rPr>
          <w:rFonts w:ascii="Times New Roman" w:eastAsia="MS Mincho" w:hAnsi="Times New Roman" w:cs="Times New Roman" w:hint="eastAsia"/>
          <w:kern w:val="0"/>
          <w:sz w:val="24"/>
          <w:szCs w:val="24"/>
          <w:lang w:eastAsia="ja-JP"/>
        </w:rPr>
        <w:t xml:space="preserve">Figure 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>S</w:t>
      </w:r>
      <w:r w:rsidRPr="004A4564">
        <w:rPr>
          <w:rFonts w:ascii="Times New Roman" w:eastAsia="MS Mincho" w:hAnsi="Times New Roman" w:cs="Times New Roman" w:hint="eastAsia"/>
          <w:kern w:val="0"/>
          <w:sz w:val="24"/>
          <w:szCs w:val="24"/>
          <w:lang w:eastAsia="ja-JP"/>
        </w:rPr>
        <w:t>1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 Morphological evolution of </w:t>
      </w:r>
      <w:r w:rsidRPr="004A4564">
        <w:rPr>
          <w:rFonts w:ascii="Times New Roman" w:hAnsi="Times New Roman" w:cs="Times New Roman"/>
          <w:kern w:val="0"/>
          <w:sz w:val="24"/>
          <w:szCs w:val="24"/>
        </w:rPr>
        <w:t>NGF materials fabricated with different amount of melamine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>. (a-b) NGF-0, (c-d) NGF-1, (e-f) NGF-2, (g-h) NGF-3.</w:t>
      </w:r>
    </w:p>
    <w:p w14:paraId="38958358" w14:textId="77777777" w:rsidR="004A4564" w:rsidRPr="004A4564" w:rsidRDefault="004A4564" w:rsidP="004A4564">
      <w:pPr>
        <w:spacing w:line="48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5ADC9C2A" w14:textId="77777777" w:rsidR="004A4564" w:rsidRPr="004A4564" w:rsidRDefault="004A4564" w:rsidP="004A4564">
      <w:pPr>
        <w:spacing w:line="48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5C5FCD46" w14:textId="77777777" w:rsidR="004A4564" w:rsidRPr="004A4564" w:rsidRDefault="004A4564" w:rsidP="004A4564">
      <w:pPr>
        <w:spacing w:line="48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noProof/>
          <w:kern w:val="0"/>
          <w:sz w:val="24"/>
          <w:szCs w:val="24"/>
        </w:rPr>
        <w:lastRenderedPageBreak/>
        <w:drawing>
          <wp:inline distT="0" distB="0" distL="0" distR="0" wp14:anchorId="0C7C523A" wp14:editId="186B34B1">
            <wp:extent cx="5039659" cy="4150360"/>
            <wp:effectExtent l="0" t="0" r="8890" b="254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12"/>
                    <a:stretch/>
                  </pic:blipFill>
                  <pic:spPr bwMode="auto">
                    <a:xfrm>
                      <a:off x="0" y="0"/>
                      <a:ext cx="5040000" cy="41506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252E459" w14:textId="77777777" w:rsidR="004A4564" w:rsidRPr="00490AD4" w:rsidRDefault="00490AD4" w:rsidP="004A4564">
      <w:pPr>
        <w:spacing w:line="48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 w:hint="eastAsia"/>
          <w:kern w:val="0"/>
          <w:sz w:val="24"/>
          <w:szCs w:val="24"/>
        </w:rPr>
        <w:t>Fig. S2 D</w:t>
      </w:r>
      <w:r w:rsidRPr="00490AD4">
        <w:rPr>
          <w:rFonts w:ascii="Times New Roman" w:hAnsi="Times New Roman" w:cs="Times New Roman"/>
          <w:kern w:val="0"/>
          <w:sz w:val="24"/>
          <w:szCs w:val="24"/>
        </w:rPr>
        <w:t xml:space="preserve">econvoluted C 1s spectra of 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(a) </w:t>
      </w:r>
      <w:r w:rsidRPr="00490AD4">
        <w:rPr>
          <w:rFonts w:ascii="Times New Roman" w:hAnsi="Times New Roman" w:cs="Times New Roman"/>
          <w:kern w:val="0"/>
          <w:sz w:val="24"/>
          <w:szCs w:val="24"/>
        </w:rPr>
        <w:t>NGF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>-0, (b)</w:t>
      </w:r>
      <w:r w:rsidRPr="00490AD4">
        <w:rPr>
          <w:rFonts w:ascii="Times New Roman" w:hAnsi="Times New Roman" w:cs="Times New Roman"/>
          <w:kern w:val="0"/>
          <w:sz w:val="24"/>
          <w:szCs w:val="24"/>
        </w:rPr>
        <w:t xml:space="preserve"> NGF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>-1 (c)</w:t>
      </w:r>
      <w:r w:rsidRPr="00490AD4">
        <w:rPr>
          <w:rFonts w:ascii="Times New Roman" w:hAnsi="Times New Roman" w:cs="Times New Roman"/>
          <w:kern w:val="0"/>
          <w:sz w:val="24"/>
          <w:szCs w:val="24"/>
        </w:rPr>
        <w:t xml:space="preserve"> NGF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>-2 and (d)</w:t>
      </w:r>
      <w:r w:rsidRPr="00490AD4">
        <w:rPr>
          <w:rFonts w:ascii="Times New Roman" w:hAnsi="Times New Roman" w:cs="Times New Roman"/>
          <w:kern w:val="0"/>
          <w:sz w:val="24"/>
          <w:szCs w:val="24"/>
        </w:rPr>
        <w:t xml:space="preserve"> NGF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-3. </w:t>
      </w:r>
    </w:p>
    <w:p w14:paraId="210F1615" w14:textId="77777777" w:rsidR="004A4564" w:rsidRDefault="004A4564" w:rsidP="004A4564">
      <w:pPr>
        <w:spacing w:line="480" w:lineRule="auto"/>
      </w:pPr>
    </w:p>
    <w:p w14:paraId="5ACEDEBF" w14:textId="77777777" w:rsidR="00EF7D12" w:rsidRDefault="00EF7D12" w:rsidP="004A4564">
      <w:pPr>
        <w:spacing w:line="480" w:lineRule="auto"/>
      </w:pPr>
    </w:p>
    <w:p w14:paraId="4D442B4A" w14:textId="77777777" w:rsidR="00EF7D12" w:rsidRDefault="00EF7D12" w:rsidP="004A4564">
      <w:pPr>
        <w:spacing w:line="480" w:lineRule="auto"/>
      </w:pPr>
    </w:p>
    <w:p w14:paraId="4B3D90EC" w14:textId="77777777" w:rsidR="00EF7D12" w:rsidRDefault="00EF7D12" w:rsidP="004A4564">
      <w:pPr>
        <w:spacing w:line="480" w:lineRule="auto"/>
      </w:pPr>
    </w:p>
    <w:p w14:paraId="13ED7BD0" w14:textId="77777777" w:rsidR="00EF7D12" w:rsidRDefault="00EF7D12" w:rsidP="004A4564">
      <w:pPr>
        <w:spacing w:line="480" w:lineRule="auto"/>
      </w:pPr>
    </w:p>
    <w:p w14:paraId="18B39862" w14:textId="77777777" w:rsidR="00EF7D12" w:rsidRDefault="00EF7D12" w:rsidP="004A4564">
      <w:pPr>
        <w:spacing w:line="480" w:lineRule="auto"/>
      </w:pPr>
    </w:p>
    <w:p w14:paraId="3CE99575" w14:textId="77777777" w:rsidR="00EF7D12" w:rsidRDefault="00EF7D12" w:rsidP="004A4564">
      <w:pPr>
        <w:spacing w:line="480" w:lineRule="auto"/>
      </w:pPr>
    </w:p>
    <w:p w14:paraId="681789A3" w14:textId="77777777" w:rsidR="00EF7D12" w:rsidRDefault="00EF7D12" w:rsidP="004A4564">
      <w:pPr>
        <w:spacing w:line="480" w:lineRule="auto"/>
      </w:pPr>
    </w:p>
    <w:p w14:paraId="6A080DC6" w14:textId="77777777" w:rsidR="00EC3C7E" w:rsidRDefault="00EC3C7E" w:rsidP="004A4564">
      <w:pPr>
        <w:spacing w:line="480" w:lineRule="auto"/>
      </w:pPr>
    </w:p>
    <w:p w14:paraId="520563C8" w14:textId="77777777" w:rsidR="00EF7D12" w:rsidRDefault="00EF7D12" w:rsidP="004A4564">
      <w:pPr>
        <w:spacing w:line="480" w:lineRule="auto"/>
      </w:pPr>
    </w:p>
    <w:p w14:paraId="33D1DD5A" w14:textId="77777777" w:rsidR="00C07510" w:rsidRDefault="00EC3C7E" w:rsidP="00C07510">
      <w:pPr>
        <w:spacing w:line="480" w:lineRule="auto"/>
        <w:jc w:val="center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noProof/>
          <w:kern w:val="0"/>
          <w:sz w:val="24"/>
          <w:szCs w:val="24"/>
        </w:rPr>
        <w:lastRenderedPageBreak/>
        <w:drawing>
          <wp:inline distT="0" distB="0" distL="0" distR="0" wp14:anchorId="63D137ED" wp14:editId="6C5B5FD4">
            <wp:extent cx="2657507" cy="2028825"/>
            <wp:effectExtent l="0" t="0" r="9525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4086" cy="20491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5259C8A" w14:textId="77777777" w:rsidR="00C3686B" w:rsidRDefault="00EF7D12" w:rsidP="004A4564">
      <w:pPr>
        <w:spacing w:line="48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Fig. S3 </w:t>
      </w:r>
      <w:r w:rsidR="00EC3C7E">
        <w:rPr>
          <w:rFonts w:ascii="Times New Roman" w:hAnsi="Times New Roman" w:cs="Times New Roman"/>
          <w:kern w:val="0"/>
          <w:sz w:val="24"/>
          <w:szCs w:val="24"/>
        </w:rPr>
        <w:t>T</w:t>
      </w:r>
      <w:r w:rsidR="00EC3C7E" w:rsidRPr="00EC3C7E">
        <w:rPr>
          <w:rFonts w:ascii="Times New Roman" w:hAnsi="Times New Roman" w:cs="Times New Roman"/>
          <w:kern w:val="0"/>
          <w:sz w:val="24"/>
          <w:szCs w:val="24"/>
        </w:rPr>
        <w:t>he first three CV curves of NGF-2 at a scan rate of 0.1 mV s</w:t>
      </w:r>
      <w:r w:rsidR="00EC3C7E" w:rsidRPr="00EC3C7E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-1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. </w:t>
      </w:r>
      <w:r w:rsidR="007E5DBE" w:rsidRPr="00560BED">
        <w:rPr>
          <w:rFonts w:ascii="Times New Roman" w:hAnsi="Times New Roman" w:cs="Times New Roman"/>
          <w:sz w:val="24"/>
          <w:lang w:val="en-GB"/>
        </w:rPr>
        <w:t>The first discharge curve shows a prominent reduction peak at around 0.7 V due to the consumption of Li</w:t>
      </w:r>
      <w:r w:rsidR="007E5DBE" w:rsidRPr="00560BED">
        <w:rPr>
          <w:rFonts w:ascii="Times New Roman" w:hAnsi="Times New Roman" w:cs="Times New Roman"/>
          <w:sz w:val="24"/>
          <w:vertAlign w:val="superscript"/>
          <w:lang w:val="en-GB"/>
        </w:rPr>
        <w:t>+</w:t>
      </w:r>
      <w:r w:rsidR="007E5DBE" w:rsidRPr="00560BED">
        <w:rPr>
          <w:rFonts w:ascii="Times New Roman" w:hAnsi="Times New Roman" w:cs="Times New Roman"/>
          <w:sz w:val="24"/>
          <w:lang w:val="en-GB"/>
        </w:rPr>
        <w:t xml:space="preserve"> ions and the formation of solid electrolyte interface (SEI) layers. Besides, </w:t>
      </w:r>
      <w:r w:rsidR="007E5DBE">
        <w:rPr>
          <w:rFonts w:ascii="Times New Roman" w:hAnsi="Times New Roman" w:cs="Times New Roman"/>
          <w:sz w:val="24"/>
          <w:lang w:val="en-GB"/>
        </w:rPr>
        <w:t>the</w:t>
      </w:r>
      <w:r w:rsidR="007E5DBE" w:rsidRPr="00560BED">
        <w:rPr>
          <w:rFonts w:ascii="Times New Roman" w:hAnsi="Times New Roman" w:cs="Times New Roman"/>
          <w:sz w:val="24"/>
          <w:lang w:val="en-GB"/>
        </w:rPr>
        <w:t xml:space="preserve"> small</w:t>
      </w:r>
      <w:r w:rsidR="007E5DBE">
        <w:rPr>
          <w:rFonts w:ascii="Times New Roman" w:hAnsi="Times New Roman" w:cs="Times New Roman"/>
          <w:sz w:val="24"/>
          <w:lang w:val="en-GB"/>
        </w:rPr>
        <w:t>er reduction peak</w:t>
      </w:r>
      <w:r w:rsidR="007E5DBE" w:rsidRPr="00560BED">
        <w:rPr>
          <w:rFonts w:ascii="Times New Roman" w:hAnsi="Times New Roman" w:cs="Times New Roman"/>
          <w:sz w:val="24"/>
          <w:lang w:val="en-GB"/>
        </w:rPr>
        <w:t xml:space="preserve"> around 1.</w:t>
      </w:r>
      <w:r w:rsidR="007E5DBE">
        <w:rPr>
          <w:rFonts w:ascii="Times New Roman" w:hAnsi="Times New Roman" w:cs="Times New Roman"/>
          <w:sz w:val="24"/>
          <w:lang w:val="en-GB"/>
        </w:rPr>
        <w:t>2</w:t>
      </w:r>
      <w:r w:rsidR="007E5DBE" w:rsidRPr="00560BED">
        <w:rPr>
          <w:rFonts w:ascii="Times New Roman" w:hAnsi="Times New Roman" w:cs="Times New Roman"/>
          <w:sz w:val="24"/>
          <w:lang w:val="en-GB"/>
        </w:rPr>
        <w:t xml:space="preserve"> V </w:t>
      </w:r>
      <w:r w:rsidR="007E5DBE">
        <w:rPr>
          <w:rFonts w:ascii="Times New Roman" w:hAnsi="Times New Roman" w:cs="Times New Roman"/>
          <w:sz w:val="24"/>
          <w:lang w:val="en-GB"/>
        </w:rPr>
        <w:t>is</w:t>
      </w:r>
      <w:r w:rsidR="007E5DBE" w:rsidRPr="00560BED">
        <w:rPr>
          <w:rFonts w:ascii="Times New Roman" w:hAnsi="Times New Roman" w:cs="Times New Roman"/>
          <w:sz w:val="24"/>
          <w:lang w:val="en-GB"/>
        </w:rPr>
        <w:t xml:space="preserve"> probably induced by the irreversible reactions between electrolyte and minimum surface functional groups of anod</w:t>
      </w:r>
      <w:r w:rsidR="00EC3C7E">
        <w:rPr>
          <w:rFonts w:ascii="Times New Roman" w:hAnsi="Times New Roman" w:cs="Times New Roman"/>
          <w:sz w:val="24"/>
          <w:lang w:val="en-GB"/>
        </w:rPr>
        <w:t xml:space="preserve">e. </w:t>
      </w:r>
    </w:p>
    <w:p w14:paraId="5EF3219D" w14:textId="77777777" w:rsidR="00C3686B" w:rsidRDefault="00C3686B" w:rsidP="004A4564">
      <w:pPr>
        <w:spacing w:line="48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305D68D1" w14:textId="77777777" w:rsidR="00C3686B" w:rsidRDefault="00C3686B" w:rsidP="004A4564">
      <w:pPr>
        <w:spacing w:line="48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0A8AD92B" w14:textId="77777777" w:rsidR="00C3686B" w:rsidRDefault="00C3686B" w:rsidP="004A4564">
      <w:pPr>
        <w:spacing w:line="48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0BBA05CA" w14:textId="77777777" w:rsidR="00C3686B" w:rsidRDefault="00C3686B" w:rsidP="004A4564">
      <w:pPr>
        <w:spacing w:line="48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7A7CCE93" w14:textId="77777777" w:rsidR="00C3686B" w:rsidRDefault="00C3686B" w:rsidP="004A4564">
      <w:pPr>
        <w:spacing w:line="48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210DE673" w14:textId="77777777" w:rsidR="00C3686B" w:rsidRDefault="00C3686B" w:rsidP="004A4564">
      <w:pPr>
        <w:spacing w:line="48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2D4E85CC" w14:textId="77777777" w:rsidR="00C3686B" w:rsidRDefault="00C3686B" w:rsidP="004A4564">
      <w:pPr>
        <w:spacing w:line="48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386FA98B" w14:textId="77777777" w:rsidR="00C3686B" w:rsidRDefault="00C3686B" w:rsidP="004A4564">
      <w:pPr>
        <w:spacing w:line="48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2EC80972" w14:textId="77777777" w:rsidR="00C3686B" w:rsidRDefault="00C3686B" w:rsidP="004A4564">
      <w:pPr>
        <w:spacing w:line="48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4B1F2CFC" w14:textId="77777777" w:rsidR="00C3686B" w:rsidRDefault="00C3686B" w:rsidP="004A4564">
      <w:pPr>
        <w:spacing w:line="48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060D9FD5" w14:textId="77777777" w:rsidR="00C3686B" w:rsidRDefault="00C3686B" w:rsidP="004A4564">
      <w:pPr>
        <w:spacing w:line="48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53B97184" w14:textId="77777777" w:rsidR="00EC3C7E" w:rsidRDefault="00EC3C7E" w:rsidP="004A4564">
      <w:pPr>
        <w:spacing w:line="48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noProof/>
          <w:kern w:val="0"/>
          <w:sz w:val="24"/>
          <w:szCs w:val="24"/>
        </w:rPr>
        <w:lastRenderedPageBreak/>
        <w:drawing>
          <wp:inline distT="0" distB="0" distL="0" distR="0" wp14:anchorId="087834F7" wp14:editId="06949F68">
            <wp:extent cx="5356083" cy="2564765"/>
            <wp:effectExtent l="0" t="0" r="0" b="698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4045" cy="257336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C44A534" w14:textId="77777777" w:rsidR="00EC3C7E" w:rsidRDefault="00EC3C7E" w:rsidP="004A4564">
      <w:pPr>
        <w:spacing w:line="48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 w:hint="eastAsia"/>
          <w:kern w:val="0"/>
          <w:sz w:val="24"/>
          <w:szCs w:val="24"/>
        </w:rPr>
        <w:t>F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ig. S4 </w:t>
      </w:r>
      <w:r w:rsidR="007B0039">
        <w:rPr>
          <w:rFonts w:ascii="Times New Roman" w:hAnsi="Times New Roman" w:cs="Times New Roman"/>
          <w:kern w:val="0"/>
          <w:sz w:val="24"/>
          <w:szCs w:val="24"/>
        </w:rPr>
        <w:t xml:space="preserve">(a-d) Optimized structure of pristine graphene and N-doped graphene with NQ, N6 and N5 configurations; (e-f) the corresponding </w:t>
      </w:r>
      <w:r w:rsidR="007B0039" w:rsidRPr="007B0039">
        <w:rPr>
          <w:rFonts w:ascii="Times New Roman" w:hAnsi="Times New Roman" w:cs="Times New Roman"/>
          <w:kern w:val="0"/>
          <w:sz w:val="24"/>
          <w:szCs w:val="24"/>
        </w:rPr>
        <w:t>electron localization function (ELF)</w:t>
      </w:r>
      <w:r w:rsidR="007B0039">
        <w:rPr>
          <w:rFonts w:ascii="Times New Roman" w:hAnsi="Times New Roman" w:cs="Times New Roman"/>
          <w:kern w:val="0"/>
          <w:sz w:val="24"/>
          <w:szCs w:val="24"/>
        </w:rPr>
        <w:t xml:space="preserve">; (i-l) band structure and density of state (DOS) for NGFs. </w:t>
      </w:r>
    </w:p>
    <w:p w14:paraId="408283F9" w14:textId="77777777" w:rsidR="00EC3C7E" w:rsidRPr="007B0039" w:rsidRDefault="00EC3C7E" w:rsidP="004A4564">
      <w:pPr>
        <w:spacing w:line="48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6A0DB741" w14:textId="77777777" w:rsidR="00EC3C7E" w:rsidRDefault="00EC3C7E" w:rsidP="004A4564">
      <w:pPr>
        <w:spacing w:line="48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2B3C239D" w14:textId="77777777" w:rsidR="00EC3C7E" w:rsidRDefault="00EC3C7E" w:rsidP="004A4564">
      <w:pPr>
        <w:spacing w:line="48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3D2F0033" w14:textId="77777777" w:rsidR="00EC3C7E" w:rsidRDefault="00EC3C7E" w:rsidP="004A4564">
      <w:pPr>
        <w:spacing w:line="48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4F2766EA" w14:textId="77777777" w:rsidR="00EC3C7E" w:rsidRDefault="00EC3C7E" w:rsidP="004A4564">
      <w:pPr>
        <w:spacing w:line="48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35A3F64D" w14:textId="77777777" w:rsidR="00EC3C7E" w:rsidRDefault="00EC3C7E" w:rsidP="004A4564">
      <w:pPr>
        <w:spacing w:line="48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6E2CB2E6" w14:textId="77777777" w:rsidR="00EC3C7E" w:rsidRDefault="00EC3C7E" w:rsidP="004A4564">
      <w:pPr>
        <w:spacing w:line="48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43D813F8" w14:textId="77777777" w:rsidR="00EC3C7E" w:rsidRDefault="00EC3C7E" w:rsidP="004A4564">
      <w:pPr>
        <w:spacing w:line="48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5382F905" w14:textId="77777777" w:rsidR="007B0039" w:rsidRDefault="007B0039" w:rsidP="004A4564">
      <w:pPr>
        <w:spacing w:line="48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62980C2E" w14:textId="77777777" w:rsidR="007B0039" w:rsidRDefault="007B0039" w:rsidP="004A4564">
      <w:pPr>
        <w:spacing w:line="48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7E1838F8" w14:textId="77777777" w:rsidR="007B0039" w:rsidRDefault="007B0039" w:rsidP="004A4564">
      <w:pPr>
        <w:spacing w:line="48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024E7064" w14:textId="77777777" w:rsidR="007B0039" w:rsidRDefault="007B0039" w:rsidP="004A4564">
      <w:pPr>
        <w:spacing w:line="48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163A6E31" w14:textId="77777777" w:rsidR="00EC3C7E" w:rsidRDefault="00EC3C7E" w:rsidP="004A4564">
      <w:pPr>
        <w:spacing w:line="48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5AA21AAE" w14:textId="77777777" w:rsidR="00EC3C7E" w:rsidRDefault="00EC3C7E" w:rsidP="004A4564">
      <w:pPr>
        <w:spacing w:line="48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noProof/>
          <w:kern w:val="0"/>
          <w:sz w:val="24"/>
          <w:szCs w:val="24"/>
        </w:rPr>
        <w:lastRenderedPageBreak/>
        <w:drawing>
          <wp:inline distT="0" distB="0" distL="0" distR="0" wp14:anchorId="0EB40AB0" wp14:editId="2C0AB45E">
            <wp:extent cx="5267325" cy="2895613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215" r="3481"/>
                    <a:stretch/>
                  </pic:blipFill>
                  <pic:spPr bwMode="auto">
                    <a:xfrm>
                      <a:off x="0" y="0"/>
                      <a:ext cx="5322083" cy="2925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7E65DA1" w14:textId="77777777" w:rsidR="00EC3C7E" w:rsidRDefault="00EC3C7E" w:rsidP="00EC3C7E">
      <w:pPr>
        <w:spacing w:line="48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 w:hint="eastAsia"/>
          <w:kern w:val="0"/>
          <w:sz w:val="24"/>
          <w:szCs w:val="24"/>
        </w:rPr>
        <w:t>F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ig. S5 </w:t>
      </w:r>
      <w:r w:rsidR="007B0039">
        <w:rPr>
          <w:rFonts w:ascii="Times New Roman" w:hAnsi="Times New Roman" w:cs="Times New Roman"/>
          <w:kern w:val="0"/>
          <w:sz w:val="24"/>
          <w:szCs w:val="24"/>
        </w:rPr>
        <w:t xml:space="preserve">Bader charge analysis of NGFs interacting with lithium ions. </w:t>
      </w:r>
    </w:p>
    <w:p w14:paraId="7BA2A9D9" w14:textId="77777777" w:rsidR="00EC3C7E" w:rsidRDefault="00EC3C7E" w:rsidP="004A4564">
      <w:pPr>
        <w:spacing w:line="48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2A5AEB29" w14:textId="77777777" w:rsidR="00EC3C7E" w:rsidRDefault="00EC3C7E" w:rsidP="004A4564">
      <w:pPr>
        <w:spacing w:line="48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7CFC4B26" w14:textId="77777777" w:rsidR="00EC3C7E" w:rsidRDefault="00EC3C7E" w:rsidP="004A4564">
      <w:pPr>
        <w:spacing w:line="48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75DBE70A" w14:textId="77777777" w:rsidR="00EC3C7E" w:rsidRDefault="00EC3C7E" w:rsidP="004A4564">
      <w:pPr>
        <w:spacing w:line="48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103B5CC0" w14:textId="77777777" w:rsidR="00EC3C7E" w:rsidRDefault="00EC3C7E" w:rsidP="004A4564">
      <w:pPr>
        <w:spacing w:line="48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5061FDCD" w14:textId="77777777" w:rsidR="00EC3C7E" w:rsidRDefault="00EC3C7E" w:rsidP="004A4564">
      <w:pPr>
        <w:spacing w:line="48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5A528952" w14:textId="77777777" w:rsidR="00EC3C7E" w:rsidRDefault="00EC3C7E" w:rsidP="004A4564">
      <w:pPr>
        <w:spacing w:line="48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2B6B058D" w14:textId="77777777" w:rsidR="00EC3C7E" w:rsidRDefault="00EC3C7E" w:rsidP="004A4564">
      <w:pPr>
        <w:spacing w:line="48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43C0C83E" w14:textId="77777777" w:rsidR="00EC3C7E" w:rsidRDefault="00EC3C7E" w:rsidP="004A4564">
      <w:pPr>
        <w:spacing w:line="48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55CEBA14" w14:textId="77777777" w:rsidR="00EC3C7E" w:rsidRDefault="00EC3C7E" w:rsidP="004A4564">
      <w:pPr>
        <w:spacing w:line="48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76C57D02" w14:textId="77777777" w:rsidR="00EC3C7E" w:rsidRDefault="00EC3C7E" w:rsidP="004A4564">
      <w:pPr>
        <w:spacing w:line="48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1159BD93" w14:textId="77777777" w:rsidR="00EC3C7E" w:rsidRDefault="00EC3C7E" w:rsidP="004A4564">
      <w:pPr>
        <w:spacing w:line="48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3ACA7004" w14:textId="77777777" w:rsidR="00EC3C7E" w:rsidRDefault="00EC3C7E" w:rsidP="004A4564">
      <w:pPr>
        <w:spacing w:line="48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03382B77" w14:textId="77777777" w:rsidR="008B0494" w:rsidRDefault="008B0494" w:rsidP="004A4564">
      <w:pPr>
        <w:spacing w:line="48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1CE817D3" w14:textId="77777777" w:rsidR="00C120E1" w:rsidRDefault="00C120E1" w:rsidP="00C120E1">
      <w:pPr>
        <w:spacing w:line="480" w:lineRule="auto"/>
        <w:jc w:val="center"/>
        <w:rPr>
          <w:rFonts w:ascii="Times New Roman" w:hAnsi="Times New Roman" w:cs="Times New Roman"/>
          <w:kern w:val="0"/>
          <w:sz w:val="24"/>
          <w:szCs w:val="24"/>
        </w:rPr>
      </w:pPr>
      <w:r w:rsidRPr="00C120E1">
        <w:rPr>
          <w:rFonts w:ascii="Times New Roman" w:hAnsi="Times New Roman" w:cs="Times New Roman"/>
          <w:noProof/>
          <w:kern w:val="0"/>
          <w:sz w:val="24"/>
          <w:szCs w:val="24"/>
        </w:rPr>
        <w:lastRenderedPageBreak/>
        <w:drawing>
          <wp:inline distT="0" distB="0" distL="0" distR="0" wp14:anchorId="31B636FE" wp14:editId="366874A2">
            <wp:extent cx="2323562" cy="1850384"/>
            <wp:effectExtent l="0" t="0" r="635" b="0"/>
            <wp:docPr id="3" name="图片 3" descr="C:\Users\Administrator\Desktop\Graph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Graph1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97" t="5760" r="15526" b="5206"/>
                    <a:stretch/>
                  </pic:blipFill>
                  <pic:spPr bwMode="auto">
                    <a:xfrm>
                      <a:off x="0" y="0"/>
                      <a:ext cx="2334406" cy="1859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EE6B7D9" w14:textId="77777777" w:rsidR="008B0494" w:rsidRDefault="009F7B14" w:rsidP="004A4564">
      <w:pPr>
        <w:spacing w:line="48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 w:hint="eastAsia"/>
          <w:kern w:val="0"/>
          <w:sz w:val="24"/>
          <w:szCs w:val="24"/>
        </w:rPr>
        <w:t>F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ig. S6 Comparison of the capacitive performance of various NGFs as cathode. </w:t>
      </w:r>
    </w:p>
    <w:p w14:paraId="4427C12B" w14:textId="77777777" w:rsidR="008B0494" w:rsidRDefault="008B0494" w:rsidP="004A4564">
      <w:pPr>
        <w:spacing w:line="48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442A7772" w14:textId="77777777" w:rsidR="008B0494" w:rsidRDefault="008B0494" w:rsidP="004A4564">
      <w:pPr>
        <w:spacing w:line="48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2C352EAD" w14:textId="77777777" w:rsidR="008B0494" w:rsidRDefault="008B0494" w:rsidP="004A4564">
      <w:pPr>
        <w:spacing w:line="48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0F4C69A8" w14:textId="77777777" w:rsidR="008B0494" w:rsidRDefault="008B0494" w:rsidP="004A4564">
      <w:pPr>
        <w:spacing w:line="48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017E1E76" w14:textId="77777777" w:rsidR="008B0494" w:rsidRDefault="008B0494" w:rsidP="004A4564">
      <w:pPr>
        <w:spacing w:line="48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5E6352D5" w14:textId="77777777" w:rsidR="008B0494" w:rsidRDefault="008B0494" w:rsidP="004A4564">
      <w:pPr>
        <w:spacing w:line="48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236D978A" w14:textId="77777777" w:rsidR="008B0494" w:rsidRDefault="008B0494" w:rsidP="004A4564">
      <w:pPr>
        <w:spacing w:line="48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3E5B4620" w14:textId="77777777" w:rsidR="008B0494" w:rsidRDefault="008B0494" w:rsidP="004A4564">
      <w:pPr>
        <w:spacing w:line="48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4E9E0DEB" w14:textId="77777777" w:rsidR="008B0494" w:rsidRDefault="008B0494" w:rsidP="004A4564">
      <w:pPr>
        <w:spacing w:line="48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2088D77A" w14:textId="77777777" w:rsidR="008B0494" w:rsidRDefault="008B0494" w:rsidP="004A4564">
      <w:pPr>
        <w:spacing w:line="48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3CBF1466" w14:textId="77777777" w:rsidR="008B0494" w:rsidRDefault="008B0494" w:rsidP="004A4564">
      <w:pPr>
        <w:spacing w:line="48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097E65EC" w14:textId="77777777" w:rsidR="00A44269" w:rsidRDefault="00A44269" w:rsidP="004A4564">
      <w:pPr>
        <w:spacing w:line="48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5118D28B" w14:textId="77777777" w:rsidR="008B0494" w:rsidRDefault="008B0494" w:rsidP="004A4564">
      <w:pPr>
        <w:spacing w:line="48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40520719" w14:textId="77777777" w:rsidR="00C3686B" w:rsidRDefault="00C07510" w:rsidP="004A4564">
      <w:pPr>
        <w:spacing w:line="48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noProof/>
          <w:kern w:val="0"/>
          <w:sz w:val="24"/>
          <w:szCs w:val="24"/>
        </w:rPr>
        <w:lastRenderedPageBreak/>
        <w:drawing>
          <wp:inline distT="0" distB="0" distL="0" distR="0" wp14:anchorId="604F33D4" wp14:editId="59844912">
            <wp:extent cx="5660190" cy="220980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8659" cy="221310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5E71370" w14:textId="77777777" w:rsidR="00C07510" w:rsidRDefault="00C07510" w:rsidP="004A4564">
      <w:pPr>
        <w:spacing w:line="48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 w:hint="eastAsia"/>
          <w:kern w:val="0"/>
          <w:sz w:val="24"/>
          <w:szCs w:val="24"/>
        </w:rPr>
        <w:t>Fig. S</w:t>
      </w:r>
      <w:r w:rsidR="007B0039">
        <w:rPr>
          <w:rFonts w:ascii="Times New Roman" w:hAnsi="Times New Roman" w:cs="Times New Roman"/>
          <w:kern w:val="0"/>
          <w:sz w:val="24"/>
          <w:szCs w:val="24"/>
        </w:rPr>
        <w:t>7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 (a) CV and (b) GCD curves of NGF-0//NGF-2 LIC with </w:t>
      </w:r>
      <w:r>
        <w:rPr>
          <w:rFonts w:ascii="Times New Roman" w:hAnsi="Times New Roman" w:cs="Times New Roman"/>
          <w:kern w:val="0"/>
          <w:sz w:val="24"/>
          <w:szCs w:val="24"/>
        </w:rPr>
        <w:t>different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Pr="005E0520">
        <w:rPr>
          <w:rFonts w:ascii="Times New Roman" w:eastAsia="宋体" w:hAnsi="Times New Roman" w:cs="Times New Roman"/>
          <w:sz w:val="24"/>
          <w:szCs w:val="24"/>
        </w:rPr>
        <w:t xml:space="preserve">mass ratio of </w:t>
      </w:r>
      <w:r w:rsidRPr="005E0520">
        <w:rPr>
          <w:rFonts w:ascii="Times New Roman" w:eastAsia="宋体" w:hAnsi="Times New Roman" w:cs="Times New Roman" w:hint="eastAsia"/>
          <w:sz w:val="24"/>
          <w:szCs w:val="24"/>
        </w:rPr>
        <w:t>cathode and anode</w:t>
      </w:r>
      <w:r w:rsidRPr="005E0520">
        <w:rPr>
          <w:rFonts w:ascii="Times New Roman" w:eastAsia="宋体" w:hAnsi="Times New Roman" w:cs="Times New Roman"/>
          <w:sz w:val="24"/>
          <w:szCs w:val="24"/>
        </w:rPr>
        <w:t xml:space="preserve"> </w:t>
      </w:r>
      <w:r>
        <w:rPr>
          <w:rFonts w:ascii="Times New Roman" w:eastAsia="宋体" w:hAnsi="Times New Roman" w:cs="Times New Roman" w:hint="eastAsia"/>
          <w:sz w:val="24"/>
          <w:szCs w:val="24"/>
        </w:rPr>
        <w:t>(</w:t>
      </w:r>
      <w:r>
        <w:rPr>
          <w:rFonts w:ascii="Times New Roman" w:eastAsia="宋体" w:hAnsi="Times New Roman" w:cs="Times New Roman" w:hint="eastAsia"/>
          <w:i/>
          <w:sz w:val="24"/>
          <w:szCs w:val="24"/>
        </w:rPr>
        <w:t>r</w:t>
      </w:r>
      <w:r>
        <w:rPr>
          <w:rFonts w:ascii="Times New Roman" w:eastAsia="宋体" w:hAnsi="Times New Roman" w:cs="Times New Roman" w:hint="eastAsia"/>
          <w:sz w:val="24"/>
          <w:szCs w:val="24"/>
          <w:vertAlign w:val="subscript"/>
        </w:rPr>
        <w:t>c</w:t>
      </w:r>
      <w:r w:rsidRPr="00F15D77">
        <w:rPr>
          <w:rFonts w:ascii="Times New Roman" w:eastAsia="宋体" w:hAnsi="Times New Roman" w:cs="Times New Roman" w:hint="eastAsia"/>
          <w:sz w:val="24"/>
          <w:szCs w:val="24"/>
          <w:vertAlign w:val="subscript"/>
        </w:rPr>
        <w:t>/</w:t>
      </w:r>
      <w:r>
        <w:rPr>
          <w:rFonts w:ascii="Times New Roman" w:eastAsia="宋体" w:hAnsi="Times New Roman" w:cs="Times New Roman" w:hint="eastAsia"/>
          <w:sz w:val="24"/>
          <w:szCs w:val="24"/>
          <w:vertAlign w:val="subscript"/>
        </w:rPr>
        <w:t>a</w:t>
      </w:r>
      <w:r>
        <w:rPr>
          <w:rFonts w:ascii="Times New Roman" w:eastAsia="宋体" w:hAnsi="Times New Roman" w:cs="Times New Roman" w:hint="eastAsia"/>
          <w:sz w:val="24"/>
          <w:szCs w:val="24"/>
        </w:rPr>
        <w:t xml:space="preserve">) </w:t>
      </w:r>
      <w:r>
        <w:rPr>
          <w:rFonts w:ascii="Times New Roman" w:eastAsia="宋体" w:hAnsi="Times New Roman" w:cs="Times New Roman"/>
          <w:sz w:val="24"/>
          <w:szCs w:val="24"/>
        </w:rPr>
        <w:t>from</w:t>
      </w:r>
      <w:r w:rsidRPr="005E0520">
        <w:rPr>
          <w:rFonts w:ascii="Times New Roman" w:eastAsia="宋体" w:hAnsi="Times New Roman" w:cs="Times New Roman"/>
          <w:sz w:val="24"/>
          <w:szCs w:val="24"/>
        </w:rPr>
        <w:t xml:space="preserve"> </w:t>
      </w:r>
      <w:r>
        <w:rPr>
          <w:rFonts w:ascii="Times New Roman" w:eastAsia="宋体" w:hAnsi="Times New Roman" w:cs="Times New Roman"/>
          <w:sz w:val="24"/>
          <w:szCs w:val="24"/>
        </w:rPr>
        <w:t xml:space="preserve">1:1 </w:t>
      </w:r>
      <w:r w:rsidRPr="005E0520">
        <w:rPr>
          <w:rFonts w:ascii="Times New Roman" w:eastAsia="宋体" w:hAnsi="Times New Roman" w:cs="Times New Roman" w:hint="eastAsia"/>
          <w:sz w:val="24"/>
          <w:szCs w:val="24"/>
        </w:rPr>
        <w:t>t</w:t>
      </w:r>
      <w:r w:rsidRPr="005E0520">
        <w:rPr>
          <w:rFonts w:ascii="Times New Roman" w:eastAsia="宋体" w:hAnsi="Times New Roman" w:cs="Times New Roman"/>
          <w:sz w:val="24"/>
          <w:szCs w:val="24"/>
        </w:rPr>
        <w:t xml:space="preserve">o </w:t>
      </w:r>
      <w:r>
        <w:rPr>
          <w:rFonts w:ascii="Times New Roman" w:eastAsia="宋体" w:hAnsi="Times New Roman" w:cs="Times New Roman"/>
          <w:sz w:val="24"/>
          <w:szCs w:val="24"/>
        </w:rPr>
        <w:t>4:1</w:t>
      </w:r>
      <w:r>
        <w:rPr>
          <w:rFonts w:ascii="Times New Roman" w:eastAsia="宋体" w:hAnsi="Times New Roman" w:cs="Times New Roman" w:hint="eastAsia"/>
          <w:sz w:val="24"/>
          <w:szCs w:val="24"/>
        </w:rPr>
        <w:t xml:space="preserve">. </w:t>
      </w:r>
    </w:p>
    <w:p w14:paraId="2CE182DC" w14:textId="77777777" w:rsidR="00C07510" w:rsidRDefault="00C07510" w:rsidP="004A4564">
      <w:pPr>
        <w:spacing w:line="48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6265FD39" w14:textId="77777777" w:rsidR="001B2454" w:rsidRDefault="001B2454" w:rsidP="004A4564">
      <w:pPr>
        <w:spacing w:line="48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7DB06299" w14:textId="77777777" w:rsidR="001B2454" w:rsidRDefault="001B2454" w:rsidP="004A4564">
      <w:pPr>
        <w:spacing w:line="48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72C38130" w14:textId="77777777" w:rsidR="001B2454" w:rsidRDefault="001B2454" w:rsidP="004A4564">
      <w:pPr>
        <w:spacing w:line="48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51400725" w14:textId="77777777" w:rsidR="001B2454" w:rsidRDefault="001B2454" w:rsidP="004A4564">
      <w:pPr>
        <w:spacing w:line="48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205F0842" w14:textId="77777777" w:rsidR="001B2454" w:rsidRDefault="001B2454" w:rsidP="004A4564">
      <w:pPr>
        <w:spacing w:line="48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78CCA271" w14:textId="77777777" w:rsidR="001B2454" w:rsidRDefault="001B2454" w:rsidP="004A4564">
      <w:pPr>
        <w:spacing w:line="48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5D80BA6A" w14:textId="77777777" w:rsidR="001B2454" w:rsidRDefault="001B2454" w:rsidP="004A4564">
      <w:pPr>
        <w:spacing w:line="48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2E7C6DF8" w14:textId="77777777" w:rsidR="001B2454" w:rsidRDefault="001B2454" w:rsidP="004A4564">
      <w:pPr>
        <w:spacing w:line="48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7693876D" w14:textId="77777777" w:rsidR="001B2454" w:rsidRDefault="001B2454" w:rsidP="004A4564">
      <w:pPr>
        <w:spacing w:line="48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14BF539E" w14:textId="77777777" w:rsidR="001B2454" w:rsidRDefault="001B2454" w:rsidP="004A4564">
      <w:pPr>
        <w:spacing w:line="48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0AF780FC" w14:textId="77777777" w:rsidR="001B2454" w:rsidRDefault="001B2454" w:rsidP="004A4564">
      <w:pPr>
        <w:spacing w:line="48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541BF9F2" w14:textId="77777777" w:rsidR="009F7B14" w:rsidRDefault="009F7B14" w:rsidP="009F7B14">
      <w:pPr>
        <w:spacing w:line="480" w:lineRule="auto"/>
        <w:jc w:val="center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noProof/>
          <w:kern w:val="0"/>
          <w:sz w:val="24"/>
          <w:szCs w:val="24"/>
        </w:rPr>
        <w:lastRenderedPageBreak/>
        <w:drawing>
          <wp:inline distT="0" distB="0" distL="0" distR="0" wp14:anchorId="42F41773" wp14:editId="29345D70">
            <wp:extent cx="2899224" cy="1930400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0883" cy="1931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0508DCF" w14:textId="77777777" w:rsidR="009F7B14" w:rsidRDefault="009F7B14" w:rsidP="009F7B14">
      <w:pPr>
        <w:spacing w:line="48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 w:hint="eastAsia"/>
          <w:kern w:val="0"/>
          <w:sz w:val="24"/>
          <w:szCs w:val="24"/>
        </w:rPr>
        <w:t>Fig. S</w:t>
      </w:r>
      <w:r>
        <w:rPr>
          <w:rFonts w:ascii="Times New Roman" w:hAnsi="Times New Roman" w:cs="Times New Roman"/>
          <w:kern w:val="0"/>
          <w:sz w:val="24"/>
          <w:szCs w:val="24"/>
        </w:rPr>
        <w:t>8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 GCD curves of </w:t>
      </w:r>
      <w:r w:rsidRPr="00EC6338">
        <w:rPr>
          <w:rFonts w:ascii="Times New Roman" w:eastAsia="宋体" w:hAnsi="Times New Roman" w:cs="Times New Roman"/>
          <w:sz w:val="24"/>
          <w:szCs w:val="24"/>
        </w:rPr>
        <w:t>NGF-0//NGF-2</w:t>
      </w:r>
      <w:r>
        <w:rPr>
          <w:rFonts w:ascii="Times New Roman" w:eastAsia="宋体" w:hAnsi="Times New Roman" w:cs="Times New Roman" w:hint="eastAsia"/>
          <w:sz w:val="24"/>
          <w:szCs w:val="24"/>
        </w:rPr>
        <w:t xml:space="preserve"> at high current densities. </w:t>
      </w:r>
    </w:p>
    <w:p w14:paraId="3D5D1052" w14:textId="77777777" w:rsidR="001B2454" w:rsidRDefault="001B2454" w:rsidP="004A4564">
      <w:pPr>
        <w:spacing w:line="48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3647F6A0" w14:textId="77777777" w:rsidR="009F7B14" w:rsidRDefault="009F7B14" w:rsidP="004A4564">
      <w:pPr>
        <w:spacing w:line="48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01CD33FE" w14:textId="77777777" w:rsidR="009F7B14" w:rsidRDefault="009F7B14" w:rsidP="004A4564">
      <w:pPr>
        <w:spacing w:line="48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38503EE9" w14:textId="77777777" w:rsidR="009F7B14" w:rsidRDefault="009F7B14" w:rsidP="004A4564">
      <w:pPr>
        <w:spacing w:line="48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798A4DDB" w14:textId="77777777" w:rsidR="009F7B14" w:rsidRDefault="009F7B14" w:rsidP="004A4564">
      <w:pPr>
        <w:spacing w:line="48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49D9B9E7" w14:textId="77777777" w:rsidR="009F7B14" w:rsidRDefault="009F7B14" w:rsidP="004A4564">
      <w:pPr>
        <w:spacing w:line="48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40BDA9C3" w14:textId="77777777" w:rsidR="009F7B14" w:rsidRDefault="009F7B14" w:rsidP="004A4564">
      <w:pPr>
        <w:spacing w:line="48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47266552" w14:textId="77777777" w:rsidR="009F7B14" w:rsidRDefault="009F7B14" w:rsidP="004A4564">
      <w:pPr>
        <w:spacing w:line="48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2709DF92" w14:textId="77777777" w:rsidR="009F7B14" w:rsidRDefault="009F7B14" w:rsidP="004A4564">
      <w:pPr>
        <w:spacing w:line="48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40D2A347" w14:textId="77777777" w:rsidR="009F7B14" w:rsidRDefault="009F7B14" w:rsidP="004A4564">
      <w:pPr>
        <w:spacing w:line="48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6BCEC052" w14:textId="77777777" w:rsidR="009F7B14" w:rsidRDefault="009F7B14" w:rsidP="004A4564">
      <w:pPr>
        <w:spacing w:line="48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75B4E858" w14:textId="77777777" w:rsidR="009F7B14" w:rsidRDefault="009F7B14" w:rsidP="004A4564">
      <w:pPr>
        <w:spacing w:line="48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3842812A" w14:textId="77777777" w:rsidR="009F7B14" w:rsidRDefault="009F7B14" w:rsidP="004A4564">
      <w:pPr>
        <w:spacing w:line="48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6A61F236" w14:textId="77777777" w:rsidR="009F7B14" w:rsidRDefault="009F7B14" w:rsidP="004A4564">
      <w:pPr>
        <w:spacing w:line="48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4A95E62C" w14:textId="77777777" w:rsidR="009F7B14" w:rsidRDefault="009F7B14" w:rsidP="004A4564">
      <w:pPr>
        <w:spacing w:line="48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73ABF6AE" w14:textId="77777777" w:rsidR="009F7B14" w:rsidRDefault="009F7B14" w:rsidP="004A4564">
      <w:pPr>
        <w:spacing w:line="48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2723631B" w14:textId="77777777" w:rsidR="001B2454" w:rsidRDefault="009F7B14" w:rsidP="009F7B14">
      <w:pPr>
        <w:spacing w:line="480" w:lineRule="auto"/>
        <w:jc w:val="center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noProof/>
          <w:kern w:val="0"/>
          <w:sz w:val="24"/>
          <w:szCs w:val="24"/>
        </w:rPr>
        <w:lastRenderedPageBreak/>
        <w:drawing>
          <wp:inline distT="0" distB="0" distL="0" distR="0" wp14:anchorId="58F1502D" wp14:editId="3C9DBAEB">
            <wp:extent cx="2381250" cy="1846340"/>
            <wp:effectExtent l="0" t="0" r="0" b="190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4858" cy="18568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39DB9E2" w14:textId="77777777" w:rsidR="009F7B14" w:rsidRDefault="009F7B14" w:rsidP="004A4564">
      <w:pPr>
        <w:spacing w:line="48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 w:hint="eastAsia"/>
          <w:kern w:val="0"/>
          <w:sz w:val="24"/>
          <w:szCs w:val="24"/>
        </w:rPr>
        <w:t>F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ig. S9 Rate capability of </w:t>
      </w:r>
      <w:r w:rsidRPr="00EC6338">
        <w:rPr>
          <w:rFonts w:ascii="Times New Roman" w:eastAsia="宋体" w:hAnsi="Times New Roman" w:cs="Times New Roman"/>
          <w:sz w:val="24"/>
          <w:szCs w:val="24"/>
        </w:rPr>
        <w:t>NGF-0//NGF-2</w:t>
      </w:r>
      <w:r>
        <w:rPr>
          <w:rFonts w:ascii="Times New Roman" w:eastAsia="宋体" w:hAnsi="Times New Roman" w:cs="Times New Roman"/>
          <w:sz w:val="24"/>
          <w:szCs w:val="24"/>
        </w:rPr>
        <w:t>.</w:t>
      </w:r>
    </w:p>
    <w:p w14:paraId="24F0D9FC" w14:textId="77777777" w:rsidR="009F7B14" w:rsidRDefault="009F7B14" w:rsidP="004A4564">
      <w:pPr>
        <w:spacing w:line="48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46E76BF1" w14:textId="77777777" w:rsidR="009F7B14" w:rsidRDefault="009F7B14" w:rsidP="004A4564">
      <w:pPr>
        <w:spacing w:line="48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3724DCC2" w14:textId="77777777" w:rsidR="009F7B14" w:rsidRDefault="009F7B14" w:rsidP="004A4564">
      <w:pPr>
        <w:spacing w:line="48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1C35E103" w14:textId="77777777" w:rsidR="009F7B14" w:rsidRDefault="009F7B14" w:rsidP="004A4564">
      <w:pPr>
        <w:spacing w:line="48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5A05DE18" w14:textId="77777777" w:rsidR="009F7B14" w:rsidRDefault="009F7B14" w:rsidP="004A4564">
      <w:pPr>
        <w:spacing w:line="48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2E262CCA" w14:textId="77777777" w:rsidR="009F7B14" w:rsidRDefault="009F7B14" w:rsidP="004A4564">
      <w:pPr>
        <w:spacing w:line="48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099114B5" w14:textId="77777777" w:rsidR="009F7B14" w:rsidRDefault="009F7B14" w:rsidP="004A4564">
      <w:pPr>
        <w:spacing w:line="48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1DD416A2" w14:textId="77777777" w:rsidR="009F7B14" w:rsidRDefault="009F7B14" w:rsidP="004A4564">
      <w:pPr>
        <w:spacing w:line="48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6C750523" w14:textId="77777777" w:rsidR="009F7B14" w:rsidRDefault="009F7B14" w:rsidP="004A4564">
      <w:pPr>
        <w:spacing w:line="48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60530A12" w14:textId="77777777" w:rsidR="009F7B14" w:rsidRDefault="009F7B14" w:rsidP="004A4564">
      <w:pPr>
        <w:spacing w:line="48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6CB64634" w14:textId="77777777" w:rsidR="009F7B14" w:rsidRDefault="009F7B14" w:rsidP="004A4564">
      <w:pPr>
        <w:spacing w:line="48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27B027C9" w14:textId="77777777" w:rsidR="009F7B14" w:rsidRDefault="009F7B14" w:rsidP="004A4564">
      <w:pPr>
        <w:spacing w:line="48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2BF31D44" w14:textId="77777777" w:rsidR="009F7B14" w:rsidRDefault="009F7B14" w:rsidP="004A4564">
      <w:pPr>
        <w:spacing w:line="48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28B68BFA" w14:textId="77777777" w:rsidR="009F7B14" w:rsidRDefault="009F7B14" w:rsidP="004A4564">
      <w:pPr>
        <w:spacing w:line="48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7E24BA3A" w14:textId="77777777" w:rsidR="009F7B14" w:rsidRDefault="009F7B14" w:rsidP="004A4564">
      <w:pPr>
        <w:spacing w:line="48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62093D0D" w14:textId="77777777" w:rsidR="0081182B" w:rsidRDefault="0081182B" w:rsidP="004A4564">
      <w:pPr>
        <w:spacing w:line="48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177810D7" w14:textId="77777777" w:rsidR="00363870" w:rsidRDefault="00363870" w:rsidP="00C3686B">
      <w:pPr>
        <w:spacing w:line="480" w:lineRule="auto"/>
        <w:jc w:val="center"/>
        <w:rPr>
          <w:rFonts w:ascii="Times New Roman" w:hAnsi="Times New Roman" w:cs="Times New Roman"/>
          <w:b/>
          <w:kern w:val="0"/>
          <w:sz w:val="24"/>
          <w:szCs w:val="24"/>
        </w:rPr>
      </w:pPr>
      <w:r w:rsidRPr="00363870">
        <w:rPr>
          <w:rFonts w:ascii="Times New Roman" w:hAnsi="Times New Roman" w:cs="Times New Roman" w:hint="eastAsia"/>
          <w:b/>
          <w:kern w:val="0"/>
          <w:sz w:val="24"/>
          <w:szCs w:val="24"/>
        </w:rPr>
        <w:lastRenderedPageBreak/>
        <w:t>Table S</w:t>
      </w:r>
      <w:r>
        <w:rPr>
          <w:rFonts w:ascii="Times New Roman" w:hAnsi="Times New Roman" w:cs="Times New Roman" w:hint="eastAsia"/>
          <w:b/>
          <w:kern w:val="0"/>
          <w:sz w:val="24"/>
          <w:szCs w:val="24"/>
        </w:rPr>
        <w:t xml:space="preserve">1 </w:t>
      </w:r>
      <w:r w:rsidRPr="00363870">
        <w:rPr>
          <w:rFonts w:ascii="Times New Roman" w:hAnsi="Times New Roman" w:cs="Times New Roman"/>
          <w:b/>
          <w:kern w:val="0"/>
          <w:sz w:val="24"/>
          <w:szCs w:val="24"/>
        </w:rPr>
        <w:t>Summarization of elemental composition of NGFs</w:t>
      </w:r>
      <w:r>
        <w:rPr>
          <w:rFonts w:ascii="Times New Roman" w:hAnsi="Times New Roman" w:cs="Times New Roman" w:hint="eastAsia"/>
          <w:b/>
          <w:kern w:val="0"/>
          <w:sz w:val="24"/>
          <w:szCs w:val="24"/>
        </w:rPr>
        <w:t>.</w:t>
      </w:r>
    </w:p>
    <w:tbl>
      <w:tblPr>
        <w:tblStyle w:val="aa"/>
        <w:tblW w:w="8546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31"/>
        <w:gridCol w:w="1703"/>
        <w:gridCol w:w="1703"/>
        <w:gridCol w:w="1703"/>
        <w:gridCol w:w="1706"/>
      </w:tblGrid>
      <w:tr w:rsidR="00363870" w14:paraId="46AC8BCF" w14:textId="77777777" w:rsidTr="00363870">
        <w:trPr>
          <w:trHeight w:val="634"/>
        </w:trPr>
        <w:tc>
          <w:tcPr>
            <w:tcW w:w="1731" w:type="dxa"/>
            <w:tcBorders>
              <w:top w:val="single" w:sz="12" w:space="0" w:color="auto"/>
              <w:bottom w:val="single" w:sz="12" w:space="0" w:color="auto"/>
            </w:tcBorders>
          </w:tcPr>
          <w:p w14:paraId="742AB7E8" w14:textId="77777777" w:rsidR="00363870" w:rsidRPr="00C3686B" w:rsidRDefault="00363870" w:rsidP="005B2A5B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  <w:r w:rsidRPr="00C3686B">
              <w:rPr>
                <w:rFonts w:ascii="Times New Roman" w:hAnsi="Times New Roman" w:cs="Times New Roman" w:hint="eastAsia"/>
                <w:b/>
                <w:kern w:val="0"/>
                <w:sz w:val="24"/>
                <w:szCs w:val="24"/>
              </w:rPr>
              <w:t>Sample</w:t>
            </w:r>
          </w:p>
        </w:tc>
        <w:tc>
          <w:tcPr>
            <w:tcW w:w="1703" w:type="dxa"/>
            <w:tcBorders>
              <w:top w:val="single" w:sz="12" w:space="0" w:color="auto"/>
              <w:bottom w:val="single" w:sz="12" w:space="0" w:color="auto"/>
            </w:tcBorders>
          </w:tcPr>
          <w:p w14:paraId="25DE3B24" w14:textId="77777777" w:rsidR="00363870" w:rsidRPr="00C3686B" w:rsidRDefault="00363870" w:rsidP="005B2A5B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kern w:val="0"/>
                <w:sz w:val="24"/>
                <w:szCs w:val="24"/>
              </w:rPr>
              <w:t>C</w:t>
            </w:r>
          </w:p>
        </w:tc>
        <w:tc>
          <w:tcPr>
            <w:tcW w:w="1703" w:type="dxa"/>
            <w:tcBorders>
              <w:top w:val="single" w:sz="12" w:space="0" w:color="auto"/>
              <w:bottom w:val="single" w:sz="12" w:space="0" w:color="auto"/>
            </w:tcBorders>
          </w:tcPr>
          <w:p w14:paraId="598F914B" w14:textId="77777777" w:rsidR="00363870" w:rsidRPr="00C3686B" w:rsidRDefault="00363870" w:rsidP="005B2A5B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kern w:val="0"/>
                <w:sz w:val="24"/>
                <w:szCs w:val="24"/>
              </w:rPr>
              <w:t>O</w:t>
            </w:r>
          </w:p>
        </w:tc>
        <w:tc>
          <w:tcPr>
            <w:tcW w:w="1703" w:type="dxa"/>
            <w:tcBorders>
              <w:top w:val="single" w:sz="12" w:space="0" w:color="auto"/>
              <w:bottom w:val="single" w:sz="12" w:space="0" w:color="auto"/>
            </w:tcBorders>
          </w:tcPr>
          <w:p w14:paraId="73C5D371" w14:textId="77777777" w:rsidR="00363870" w:rsidRPr="00C3686B" w:rsidRDefault="00363870" w:rsidP="0036387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  <w:r w:rsidRPr="00C3686B">
              <w:rPr>
                <w:rFonts w:ascii="Times New Roman" w:hAnsi="Times New Roman" w:cs="Times New Roman" w:hint="eastAsia"/>
                <w:b/>
                <w:kern w:val="0"/>
                <w:sz w:val="24"/>
                <w:szCs w:val="24"/>
              </w:rPr>
              <w:t>N</w:t>
            </w:r>
          </w:p>
        </w:tc>
        <w:tc>
          <w:tcPr>
            <w:tcW w:w="1706" w:type="dxa"/>
            <w:tcBorders>
              <w:top w:val="single" w:sz="12" w:space="0" w:color="auto"/>
              <w:bottom w:val="single" w:sz="12" w:space="0" w:color="auto"/>
            </w:tcBorders>
          </w:tcPr>
          <w:p w14:paraId="074D9728" w14:textId="77777777" w:rsidR="00363870" w:rsidRPr="00C3686B" w:rsidRDefault="00363870" w:rsidP="005B2A5B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  <w:r w:rsidRPr="00C3686B">
              <w:rPr>
                <w:rFonts w:ascii="Times New Roman" w:hAnsi="Times New Roman" w:cs="Times New Roman" w:hint="eastAsia"/>
                <w:b/>
                <w:kern w:val="0"/>
                <w:sz w:val="24"/>
                <w:szCs w:val="24"/>
              </w:rPr>
              <w:t>Total</w:t>
            </w:r>
          </w:p>
        </w:tc>
      </w:tr>
      <w:tr w:rsidR="00363870" w:rsidRPr="00C3686B" w14:paraId="6DFC6AF8" w14:textId="77777777" w:rsidTr="00363870">
        <w:trPr>
          <w:trHeight w:val="590"/>
        </w:trPr>
        <w:tc>
          <w:tcPr>
            <w:tcW w:w="1731" w:type="dxa"/>
            <w:tcBorders>
              <w:top w:val="single" w:sz="12" w:space="0" w:color="auto"/>
            </w:tcBorders>
            <w:hideMark/>
          </w:tcPr>
          <w:p w14:paraId="647C5977" w14:textId="77777777" w:rsidR="00C3686B" w:rsidRPr="00C3686B" w:rsidRDefault="00363870" w:rsidP="00363870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3686B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NGF-</w:t>
            </w: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1703" w:type="dxa"/>
            <w:tcBorders>
              <w:top w:val="single" w:sz="12" w:space="0" w:color="auto"/>
            </w:tcBorders>
            <w:hideMark/>
          </w:tcPr>
          <w:p w14:paraId="11811F32" w14:textId="77777777" w:rsidR="00C3686B" w:rsidRPr="00C3686B" w:rsidRDefault="00CB20A6" w:rsidP="005B2A5B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98.8</w:t>
            </w:r>
          </w:p>
        </w:tc>
        <w:tc>
          <w:tcPr>
            <w:tcW w:w="1703" w:type="dxa"/>
            <w:tcBorders>
              <w:top w:val="single" w:sz="12" w:space="0" w:color="auto"/>
            </w:tcBorders>
            <w:hideMark/>
          </w:tcPr>
          <w:p w14:paraId="21968966" w14:textId="77777777" w:rsidR="00C3686B" w:rsidRPr="00C3686B" w:rsidRDefault="00CB20A6" w:rsidP="00CB20A6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1.2</w:t>
            </w:r>
          </w:p>
        </w:tc>
        <w:tc>
          <w:tcPr>
            <w:tcW w:w="1703" w:type="dxa"/>
            <w:tcBorders>
              <w:top w:val="single" w:sz="12" w:space="0" w:color="auto"/>
            </w:tcBorders>
            <w:hideMark/>
          </w:tcPr>
          <w:p w14:paraId="2721C56E" w14:textId="77777777" w:rsidR="00C3686B" w:rsidRPr="00C3686B" w:rsidRDefault="00CB20A6" w:rsidP="005B2A5B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1706" w:type="dxa"/>
            <w:tcBorders>
              <w:top w:val="single" w:sz="12" w:space="0" w:color="auto"/>
            </w:tcBorders>
            <w:hideMark/>
          </w:tcPr>
          <w:p w14:paraId="559FC95A" w14:textId="77777777" w:rsidR="00C3686B" w:rsidRPr="00C3686B" w:rsidRDefault="00363870" w:rsidP="005B2A5B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3686B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100</w:t>
            </w: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.0</w:t>
            </w:r>
          </w:p>
        </w:tc>
      </w:tr>
      <w:tr w:rsidR="00363870" w:rsidRPr="00C3686B" w14:paraId="38B6E872" w14:textId="77777777" w:rsidTr="00363870">
        <w:trPr>
          <w:trHeight w:val="590"/>
        </w:trPr>
        <w:tc>
          <w:tcPr>
            <w:tcW w:w="1731" w:type="dxa"/>
            <w:tcBorders>
              <w:bottom w:val="nil"/>
            </w:tcBorders>
            <w:hideMark/>
          </w:tcPr>
          <w:p w14:paraId="07A08DCE" w14:textId="77777777" w:rsidR="00C3686B" w:rsidRPr="00C3686B" w:rsidRDefault="00363870" w:rsidP="00363870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3686B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NGF-</w:t>
            </w: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703" w:type="dxa"/>
            <w:tcBorders>
              <w:bottom w:val="nil"/>
            </w:tcBorders>
            <w:hideMark/>
          </w:tcPr>
          <w:p w14:paraId="356CC5EB" w14:textId="77777777" w:rsidR="00C3686B" w:rsidRPr="00C3686B" w:rsidRDefault="00CB20A6" w:rsidP="00CB20A6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97.3</w:t>
            </w:r>
          </w:p>
        </w:tc>
        <w:tc>
          <w:tcPr>
            <w:tcW w:w="1703" w:type="dxa"/>
            <w:tcBorders>
              <w:bottom w:val="nil"/>
            </w:tcBorders>
            <w:hideMark/>
          </w:tcPr>
          <w:p w14:paraId="28F1970C" w14:textId="77777777" w:rsidR="00C3686B" w:rsidRPr="00C3686B" w:rsidRDefault="00CB20A6" w:rsidP="00CB20A6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1.4</w:t>
            </w:r>
          </w:p>
        </w:tc>
        <w:tc>
          <w:tcPr>
            <w:tcW w:w="1703" w:type="dxa"/>
            <w:tcBorders>
              <w:bottom w:val="nil"/>
            </w:tcBorders>
            <w:hideMark/>
          </w:tcPr>
          <w:p w14:paraId="573C768F" w14:textId="77777777" w:rsidR="00C3686B" w:rsidRPr="00C3686B" w:rsidRDefault="00CB20A6" w:rsidP="005B2A5B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1.3</w:t>
            </w:r>
          </w:p>
        </w:tc>
        <w:tc>
          <w:tcPr>
            <w:tcW w:w="1706" w:type="dxa"/>
            <w:tcBorders>
              <w:bottom w:val="nil"/>
            </w:tcBorders>
            <w:hideMark/>
          </w:tcPr>
          <w:p w14:paraId="459D2590" w14:textId="77777777" w:rsidR="00C3686B" w:rsidRPr="00C3686B" w:rsidRDefault="00363870" w:rsidP="005B2A5B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3686B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100</w:t>
            </w: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.0</w:t>
            </w:r>
          </w:p>
        </w:tc>
      </w:tr>
      <w:tr w:rsidR="00363870" w:rsidRPr="00C3686B" w14:paraId="6C4E9634" w14:textId="77777777" w:rsidTr="008B0494">
        <w:trPr>
          <w:trHeight w:val="590"/>
        </w:trPr>
        <w:tc>
          <w:tcPr>
            <w:tcW w:w="1731" w:type="dxa"/>
            <w:tcBorders>
              <w:bottom w:val="nil"/>
            </w:tcBorders>
          </w:tcPr>
          <w:p w14:paraId="5C001CCD" w14:textId="77777777" w:rsidR="00363870" w:rsidRPr="00C3686B" w:rsidRDefault="00363870" w:rsidP="005B2A5B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3686B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NGF-2</w:t>
            </w:r>
          </w:p>
        </w:tc>
        <w:tc>
          <w:tcPr>
            <w:tcW w:w="1703" w:type="dxa"/>
            <w:tcBorders>
              <w:bottom w:val="nil"/>
            </w:tcBorders>
          </w:tcPr>
          <w:p w14:paraId="0B5DD7F1" w14:textId="77777777" w:rsidR="00363870" w:rsidRPr="00C3686B" w:rsidRDefault="00CB20A6" w:rsidP="005B2A5B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96</w:t>
            </w:r>
          </w:p>
        </w:tc>
        <w:tc>
          <w:tcPr>
            <w:tcW w:w="1703" w:type="dxa"/>
            <w:tcBorders>
              <w:bottom w:val="nil"/>
            </w:tcBorders>
          </w:tcPr>
          <w:p w14:paraId="2A31E882" w14:textId="77777777" w:rsidR="00363870" w:rsidRPr="00C3686B" w:rsidRDefault="00CB20A6" w:rsidP="00CB20A6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1.6</w:t>
            </w:r>
          </w:p>
        </w:tc>
        <w:tc>
          <w:tcPr>
            <w:tcW w:w="1703" w:type="dxa"/>
            <w:tcBorders>
              <w:bottom w:val="nil"/>
            </w:tcBorders>
          </w:tcPr>
          <w:p w14:paraId="57B1804B" w14:textId="77777777" w:rsidR="00363870" w:rsidRPr="00C3686B" w:rsidRDefault="00CB20A6" w:rsidP="005B2A5B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2.4</w:t>
            </w:r>
          </w:p>
        </w:tc>
        <w:tc>
          <w:tcPr>
            <w:tcW w:w="1706" w:type="dxa"/>
            <w:tcBorders>
              <w:bottom w:val="nil"/>
            </w:tcBorders>
          </w:tcPr>
          <w:p w14:paraId="4F939882" w14:textId="77777777" w:rsidR="00363870" w:rsidRPr="00C3686B" w:rsidRDefault="00363870" w:rsidP="005B2A5B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100.0</w:t>
            </w:r>
          </w:p>
        </w:tc>
      </w:tr>
      <w:tr w:rsidR="00363870" w:rsidRPr="00C3686B" w14:paraId="6C64E566" w14:textId="77777777" w:rsidTr="008B0494">
        <w:trPr>
          <w:trHeight w:val="590"/>
        </w:trPr>
        <w:tc>
          <w:tcPr>
            <w:tcW w:w="1731" w:type="dxa"/>
            <w:tcBorders>
              <w:top w:val="nil"/>
              <w:bottom w:val="single" w:sz="18" w:space="0" w:color="auto"/>
            </w:tcBorders>
            <w:hideMark/>
          </w:tcPr>
          <w:p w14:paraId="1DE54713" w14:textId="77777777" w:rsidR="00C3686B" w:rsidRPr="00C3686B" w:rsidRDefault="00363870" w:rsidP="005B2A5B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3686B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NGF-3</w:t>
            </w:r>
          </w:p>
        </w:tc>
        <w:tc>
          <w:tcPr>
            <w:tcW w:w="1703" w:type="dxa"/>
            <w:tcBorders>
              <w:top w:val="nil"/>
              <w:bottom w:val="single" w:sz="18" w:space="0" w:color="auto"/>
            </w:tcBorders>
            <w:hideMark/>
          </w:tcPr>
          <w:p w14:paraId="7FE452E1" w14:textId="77777777" w:rsidR="00C3686B" w:rsidRPr="00C3686B" w:rsidRDefault="00CB20A6" w:rsidP="005B2A5B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93.8</w:t>
            </w:r>
          </w:p>
        </w:tc>
        <w:tc>
          <w:tcPr>
            <w:tcW w:w="1703" w:type="dxa"/>
            <w:tcBorders>
              <w:top w:val="nil"/>
              <w:bottom w:val="single" w:sz="18" w:space="0" w:color="auto"/>
            </w:tcBorders>
            <w:hideMark/>
          </w:tcPr>
          <w:p w14:paraId="754C7DAB" w14:textId="77777777" w:rsidR="00C3686B" w:rsidRPr="00C3686B" w:rsidRDefault="00CB20A6" w:rsidP="00CB20A6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1.5</w:t>
            </w:r>
          </w:p>
        </w:tc>
        <w:tc>
          <w:tcPr>
            <w:tcW w:w="1703" w:type="dxa"/>
            <w:tcBorders>
              <w:top w:val="nil"/>
              <w:bottom w:val="single" w:sz="18" w:space="0" w:color="auto"/>
            </w:tcBorders>
            <w:hideMark/>
          </w:tcPr>
          <w:p w14:paraId="127DF3BF" w14:textId="77777777" w:rsidR="00C3686B" w:rsidRPr="00C3686B" w:rsidRDefault="00CB20A6" w:rsidP="005B2A5B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4.7</w:t>
            </w:r>
          </w:p>
        </w:tc>
        <w:tc>
          <w:tcPr>
            <w:tcW w:w="1706" w:type="dxa"/>
            <w:tcBorders>
              <w:top w:val="nil"/>
              <w:bottom w:val="single" w:sz="18" w:space="0" w:color="auto"/>
            </w:tcBorders>
            <w:hideMark/>
          </w:tcPr>
          <w:p w14:paraId="04FCAC26" w14:textId="77777777" w:rsidR="00C3686B" w:rsidRPr="00C3686B" w:rsidRDefault="00363870" w:rsidP="005B2A5B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3686B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100</w:t>
            </w: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.0</w:t>
            </w:r>
          </w:p>
        </w:tc>
      </w:tr>
    </w:tbl>
    <w:p w14:paraId="75C171B6" w14:textId="77777777" w:rsidR="00363870" w:rsidRDefault="00363870" w:rsidP="00C3686B">
      <w:pPr>
        <w:spacing w:line="480" w:lineRule="auto"/>
        <w:jc w:val="center"/>
        <w:rPr>
          <w:rFonts w:ascii="Times New Roman" w:hAnsi="Times New Roman" w:cs="Times New Roman"/>
          <w:kern w:val="0"/>
          <w:sz w:val="24"/>
          <w:szCs w:val="24"/>
        </w:rPr>
      </w:pPr>
    </w:p>
    <w:p w14:paraId="19345678" w14:textId="77777777" w:rsidR="00363870" w:rsidRDefault="00363870" w:rsidP="00C3686B">
      <w:pPr>
        <w:spacing w:line="480" w:lineRule="auto"/>
        <w:jc w:val="center"/>
        <w:rPr>
          <w:rFonts w:ascii="Times New Roman" w:hAnsi="Times New Roman" w:cs="Times New Roman"/>
          <w:kern w:val="0"/>
          <w:sz w:val="24"/>
          <w:szCs w:val="24"/>
        </w:rPr>
      </w:pPr>
    </w:p>
    <w:p w14:paraId="07E5FD1C" w14:textId="77777777" w:rsidR="00363870" w:rsidRDefault="00363870" w:rsidP="00C3686B">
      <w:pPr>
        <w:spacing w:line="480" w:lineRule="auto"/>
        <w:jc w:val="center"/>
        <w:rPr>
          <w:rFonts w:ascii="Times New Roman" w:hAnsi="Times New Roman" w:cs="Times New Roman"/>
          <w:kern w:val="0"/>
          <w:sz w:val="24"/>
          <w:szCs w:val="24"/>
        </w:rPr>
      </w:pPr>
    </w:p>
    <w:p w14:paraId="1D2BC18A" w14:textId="77777777" w:rsidR="00363870" w:rsidRDefault="00363870" w:rsidP="00C3686B">
      <w:pPr>
        <w:spacing w:line="480" w:lineRule="auto"/>
        <w:jc w:val="center"/>
        <w:rPr>
          <w:rFonts w:ascii="Times New Roman" w:hAnsi="Times New Roman" w:cs="Times New Roman"/>
          <w:kern w:val="0"/>
          <w:sz w:val="24"/>
          <w:szCs w:val="24"/>
        </w:rPr>
      </w:pPr>
    </w:p>
    <w:p w14:paraId="32AC7E9C" w14:textId="77777777" w:rsidR="00363870" w:rsidRDefault="00363870" w:rsidP="00C3686B">
      <w:pPr>
        <w:spacing w:line="480" w:lineRule="auto"/>
        <w:jc w:val="center"/>
        <w:rPr>
          <w:rFonts w:ascii="Times New Roman" w:hAnsi="Times New Roman" w:cs="Times New Roman"/>
          <w:kern w:val="0"/>
          <w:sz w:val="24"/>
          <w:szCs w:val="24"/>
        </w:rPr>
      </w:pPr>
    </w:p>
    <w:p w14:paraId="1E81F859" w14:textId="77777777" w:rsidR="00363870" w:rsidRDefault="00363870" w:rsidP="00C3686B">
      <w:pPr>
        <w:spacing w:line="480" w:lineRule="auto"/>
        <w:jc w:val="center"/>
        <w:rPr>
          <w:rFonts w:ascii="Times New Roman" w:hAnsi="Times New Roman" w:cs="Times New Roman"/>
          <w:kern w:val="0"/>
          <w:sz w:val="24"/>
          <w:szCs w:val="24"/>
        </w:rPr>
      </w:pPr>
    </w:p>
    <w:p w14:paraId="7B21215B" w14:textId="77777777" w:rsidR="00363870" w:rsidRDefault="00363870" w:rsidP="00C3686B">
      <w:pPr>
        <w:spacing w:line="480" w:lineRule="auto"/>
        <w:jc w:val="center"/>
        <w:rPr>
          <w:rFonts w:ascii="Times New Roman" w:hAnsi="Times New Roman" w:cs="Times New Roman"/>
          <w:kern w:val="0"/>
          <w:sz w:val="24"/>
          <w:szCs w:val="24"/>
        </w:rPr>
      </w:pPr>
    </w:p>
    <w:p w14:paraId="410994A6" w14:textId="77777777" w:rsidR="00363870" w:rsidRDefault="00363870" w:rsidP="00C3686B">
      <w:pPr>
        <w:spacing w:line="480" w:lineRule="auto"/>
        <w:jc w:val="center"/>
        <w:rPr>
          <w:rFonts w:ascii="Times New Roman" w:hAnsi="Times New Roman" w:cs="Times New Roman"/>
          <w:kern w:val="0"/>
          <w:sz w:val="24"/>
          <w:szCs w:val="24"/>
        </w:rPr>
      </w:pPr>
    </w:p>
    <w:p w14:paraId="2798700F" w14:textId="77777777" w:rsidR="00363870" w:rsidRDefault="00363870" w:rsidP="00C3686B">
      <w:pPr>
        <w:spacing w:line="480" w:lineRule="auto"/>
        <w:jc w:val="center"/>
        <w:rPr>
          <w:rFonts w:ascii="Times New Roman" w:hAnsi="Times New Roman" w:cs="Times New Roman"/>
          <w:kern w:val="0"/>
          <w:sz w:val="24"/>
          <w:szCs w:val="24"/>
        </w:rPr>
      </w:pPr>
    </w:p>
    <w:p w14:paraId="1E0FBB6E" w14:textId="77777777" w:rsidR="00363870" w:rsidRDefault="00363870" w:rsidP="00C3686B">
      <w:pPr>
        <w:spacing w:line="480" w:lineRule="auto"/>
        <w:jc w:val="center"/>
        <w:rPr>
          <w:rFonts w:ascii="Times New Roman" w:hAnsi="Times New Roman" w:cs="Times New Roman"/>
          <w:kern w:val="0"/>
          <w:sz w:val="24"/>
          <w:szCs w:val="24"/>
        </w:rPr>
      </w:pPr>
    </w:p>
    <w:p w14:paraId="5C96257B" w14:textId="77777777" w:rsidR="00363870" w:rsidRDefault="00363870" w:rsidP="00C3686B">
      <w:pPr>
        <w:spacing w:line="480" w:lineRule="auto"/>
        <w:jc w:val="center"/>
        <w:rPr>
          <w:rFonts w:ascii="Times New Roman" w:hAnsi="Times New Roman" w:cs="Times New Roman"/>
          <w:kern w:val="0"/>
          <w:sz w:val="24"/>
          <w:szCs w:val="24"/>
        </w:rPr>
      </w:pPr>
    </w:p>
    <w:p w14:paraId="0728B435" w14:textId="77777777" w:rsidR="00363870" w:rsidRDefault="00363870" w:rsidP="00C3686B">
      <w:pPr>
        <w:spacing w:line="480" w:lineRule="auto"/>
        <w:jc w:val="center"/>
        <w:rPr>
          <w:rFonts w:ascii="Times New Roman" w:hAnsi="Times New Roman" w:cs="Times New Roman"/>
          <w:kern w:val="0"/>
          <w:sz w:val="24"/>
          <w:szCs w:val="24"/>
        </w:rPr>
      </w:pPr>
    </w:p>
    <w:p w14:paraId="3F960489" w14:textId="77777777" w:rsidR="00363870" w:rsidRDefault="00363870" w:rsidP="00C3686B">
      <w:pPr>
        <w:spacing w:line="480" w:lineRule="auto"/>
        <w:jc w:val="center"/>
        <w:rPr>
          <w:rFonts w:ascii="Times New Roman" w:hAnsi="Times New Roman" w:cs="Times New Roman"/>
          <w:kern w:val="0"/>
          <w:sz w:val="24"/>
          <w:szCs w:val="24"/>
        </w:rPr>
      </w:pPr>
    </w:p>
    <w:p w14:paraId="7938C6D8" w14:textId="77777777" w:rsidR="00363870" w:rsidRDefault="00363870" w:rsidP="00C3686B">
      <w:pPr>
        <w:spacing w:line="480" w:lineRule="auto"/>
        <w:jc w:val="center"/>
        <w:rPr>
          <w:rFonts w:ascii="Times New Roman" w:hAnsi="Times New Roman" w:cs="Times New Roman"/>
          <w:kern w:val="0"/>
          <w:sz w:val="24"/>
          <w:szCs w:val="24"/>
        </w:rPr>
      </w:pPr>
    </w:p>
    <w:p w14:paraId="12314CD3" w14:textId="77777777" w:rsidR="00363870" w:rsidRDefault="00363870" w:rsidP="00C3686B">
      <w:pPr>
        <w:spacing w:line="480" w:lineRule="auto"/>
        <w:jc w:val="center"/>
        <w:rPr>
          <w:rFonts w:ascii="Times New Roman" w:hAnsi="Times New Roman" w:cs="Times New Roman"/>
          <w:kern w:val="0"/>
          <w:sz w:val="24"/>
          <w:szCs w:val="24"/>
        </w:rPr>
      </w:pPr>
    </w:p>
    <w:p w14:paraId="085CF3FA" w14:textId="77777777" w:rsidR="00363870" w:rsidRDefault="00363870" w:rsidP="00C3686B">
      <w:pPr>
        <w:spacing w:line="480" w:lineRule="auto"/>
        <w:jc w:val="center"/>
        <w:rPr>
          <w:rFonts w:ascii="Times New Roman" w:hAnsi="Times New Roman" w:cs="Times New Roman"/>
          <w:kern w:val="0"/>
          <w:sz w:val="24"/>
          <w:szCs w:val="24"/>
        </w:rPr>
      </w:pPr>
    </w:p>
    <w:p w14:paraId="71086F92" w14:textId="77777777" w:rsidR="00C3686B" w:rsidRPr="00363870" w:rsidRDefault="00C3686B" w:rsidP="00C3686B">
      <w:pPr>
        <w:spacing w:line="480" w:lineRule="auto"/>
        <w:jc w:val="center"/>
        <w:rPr>
          <w:rFonts w:ascii="Times New Roman" w:hAnsi="Times New Roman" w:cs="Times New Roman"/>
          <w:b/>
          <w:kern w:val="0"/>
          <w:sz w:val="24"/>
          <w:szCs w:val="24"/>
        </w:rPr>
      </w:pPr>
      <w:r w:rsidRPr="00363870">
        <w:rPr>
          <w:rFonts w:ascii="Times New Roman" w:hAnsi="Times New Roman" w:cs="Times New Roman" w:hint="eastAsia"/>
          <w:b/>
          <w:kern w:val="0"/>
          <w:sz w:val="24"/>
          <w:szCs w:val="24"/>
        </w:rPr>
        <w:lastRenderedPageBreak/>
        <w:t>Table S2 Summarization of t</w:t>
      </w:r>
      <w:r w:rsidRPr="00363870">
        <w:rPr>
          <w:rFonts w:ascii="Times New Roman" w:hAnsi="Times New Roman" w:cs="Times New Roman"/>
          <w:b/>
          <w:kern w:val="0"/>
          <w:sz w:val="24"/>
          <w:szCs w:val="24"/>
        </w:rPr>
        <w:t>he percentage of different N atoms in NGFs</w:t>
      </w:r>
      <w:r w:rsidRPr="00363870">
        <w:rPr>
          <w:rFonts w:ascii="Times New Roman" w:hAnsi="Times New Roman" w:cs="Times New Roman" w:hint="eastAsia"/>
          <w:b/>
          <w:kern w:val="0"/>
          <w:sz w:val="24"/>
          <w:szCs w:val="24"/>
        </w:rPr>
        <w:t>.</w:t>
      </w:r>
    </w:p>
    <w:tbl>
      <w:tblPr>
        <w:tblStyle w:val="aa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39"/>
        <w:gridCol w:w="1416"/>
        <w:gridCol w:w="1416"/>
        <w:gridCol w:w="1416"/>
        <w:gridCol w:w="1417"/>
        <w:gridCol w:w="1418"/>
      </w:tblGrid>
      <w:tr w:rsidR="00C3686B" w14:paraId="2082CDF7" w14:textId="77777777" w:rsidTr="00C3686B">
        <w:tc>
          <w:tcPr>
            <w:tcW w:w="1439" w:type="dxa"/>
            <w:tcBorders>
              <w:top w:val="single" w:sz="12" w:space="0" w:color="auto"/>
              <w:bottom w:val="single" w:sz="12" w:space="0" w:color="auto"/>
            </w:tcBorders>
          </w:tcPr>
          <w:p w14:paraId="6BAD2541" w14:textId="77777777" w:rsidR="00C3686B" w:rsidRPr="00C3686B" w:rsidRDefault="00C3686B" w:rsidP="00C3686B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  <w:r w:rsidRPr="00C3686B">
              <w:rPr>
                <w:rFonts w:ascii="Times New Roman" w:hAnsi="Times New Roman" w:cs="Times New Roman" w:hint="eastAsia"/>
                <w:b/>
                <w:kern w:val="0"/>
                <w:sz w:val="24"/>
                <w:szCs w:val="24"/>
              </w:rPr>
              <w:t>Sample</w:t>
            </w:r>
          </w:p>
        </w:tc>
        <w:tc>
          <w:tcPr>
            <w:tcW w:w="1416" w:type="dxa"/>
            <w:tcBorders>
              <w:top w:val="single" w:sz="12" w:space="0" w:color="auto"/>
              <w:bottom w:val="single" w:sz="12" w:space="0" w:color="auto"/>
            </w:tcBorders>
          </w:tcPr>
          <w:p w14:paraId="6C7B1A22" w14:textId="77777777" w:rsidR="00C3686B" w:rsidRPr="00C3686B" w:rsidRDefault="00C3686B" w:rsidP="00C3686B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  <w:r w:rsidRPr="00C3686B">
              <w:rPr>
                <w:rFonts w:ascii="Times New Roman" w:hAnsi="Times New Roman" w:cs="Times New Roman" w:hint="eastAsia"/>
                <w:b/>
                <w:kern w:val="0"/>
                <w:sz w:val="24"/>
                <w:szCs w:val="24"/>
              </w:rPr>
              <w:t>N-6</w:t>
            </w:r>
          </w:p>
        </w:tc>
        <w:tc>
          <w:tcPr>
            <w:tcW w:w="1416" w:type="dxa"/>
            <w:tcBorders>
              <w:top w:val="single" w:sz="12" w:space="0" w:color="auto"/>
              <w:bottom w:val="single" w:sz="12" w:space="0" w:color="auto"/>
            </w:tcBorders>
          </w:tcPr>
          <w:p w14:paraId="49A67D5E" w14:textId="77777777" w:rsidR="00C3686B" w:rsidRPr="00C3686B" w:rsidRDefault="00C3686B" w:rsidP="00C3686B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  <w:r w:rsidRPr="00C3686B">
              <w:rPr>
                <w:rFonts w:ascii="Times New Roman" w:hAnsi="Times New Roman" w:cs="Times New Roman" w:hint="eastAsia"/>
                <w:b/>
                <w:kern w:val="0"/>
                <w:sz w:val="24"/>
                <w:szCs w:val="24"/>
              </w:rPr>
              <w:t>N-5</w:t>
            </w:r>
          </w:p>
        </w:tc>
        <w:tc>
          <w:tcPr>
            <w:tcW w:w="1416" w:type="dxa"/>
            <w:tcBorders>
              <w:top w:val="single" w:sz="12" w:space="0" w:color="auto"/>
              <w:bottom w:val="single" w:sz="12" w:space="0" w:color="auto"/>
            </w:tcBorders>
          </w:tcPr>
          <w:p w14:paraId="13245219" w14:textId="77777777" w:rsidR="00C3686B" w:rsidRPr="00C3686B" w:rsidRDefault="00C3686B" w:rsidP="00C3686B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  <w:r w:rsidRPr="00C3686B">
              <w:rPr>
                <w:rFonts w:ascii="Times New Roman" w:hAnsi="Times New Roman" w:cs="Times New Roman" w:hint="eastAsia"/>
                <w:b/>
                <w:kern w:val="0"/>
                <w:sz w:val="24"/>
                <w:szCs w:val="24"/>
              </w:rPr>
              <w:t>N-Q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</w:tcPr>
          <w:p w14:paraId="736E3F7A" w14:textId="77777777" w:rsidR="00C3686B" w:rsidRPr="00C3686B" w:rsidRDefault="00C3686B" w:rsidP="00C3686B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  <w:r w:rsidRPr="00C3686B">
              <w:rPr>
                <w:rFonts w:ascii="Times New Roman" w:hAnsi="Times New Roman" w:cs="Times New Roman" w:hint="eastAsia"/>
                <w:b/>
                <w:kern w:val="0"/>
                <w:sz w:val="24"/>
                <w:szCs w:val="24"/>
              </w:rPr>
              <w:t>N-X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</w:tcPr>
          <w:p w14:paraId="67862693" w14:textId="77777777" w:rsidR="00C3686B" w:rsidRPr="00C3686B" w:rsidRDefault="00C3686B" w:rsidP="00C3686B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  <w:r w:rsidRPr="00C3686B">
              <w:rPr>
                <w:rFonts w:ascii="Times New Roman" w:hAnsi="Times New Roman" w:cs="Times New Roman" w:hint="eastAsia"/>
                <w:b/>
                <w:kern w:val="0"/>
                <w:sz w:val="24"/>
                <w:szCs w:val="24"/>
              </w:rPr>
              <w:t>Total</w:t>
            </w:r>
          </w:p>
        </w:tc>
      </w:tr>
      <w:tr w:rsidR="00C3686B" w:rsidRPr="00C3686B" w14:paraId="1CD7A1F7" w14:textId="77777777" w:rsidTr="00C3686B">
        <w:trPr>
          <w:trHeight w:val="584"/>
        </w:trPr>
        <w:tc>
          <w:tcPr>
            <w:tcW w:w="1439" w:type="dxa"/>
            <w:tcBorders>
              <w:top w:val="single" w:sz="12" w:space="0" w:color="auto"/>
            </w:tcBorders>
            <w:hideMark/>
          </w:tcPr>
          <w:p w14:paraId="55243A2C" w14:textId="77777777" w:rsidR="00C3686B" w:rsidRPr="00C3686B" w:rsidRDefault="00C3686B" w:rsidP="00C3686B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3686B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NGF-1</w:t>
            </w:r>
          </w:p>
        </w:tc>
        <w:tc>
          <w:tcPr>
            <w:tcW w:w="1416" w:type="dxa"/>
            <w:tcBorders>
              <w:top w:val="single" w:sz="12" w:space="0" w:color="auto"/>
            </w:tcBorders>
            <w:hideMark/>
          </w:tcPr>
          <w:p w14:paraId="69D881B9" w14:textId="77777777" w:rsidR="00C3686B" w:rsidRPr="00C3686B" w:rsidRDefault="00C3686B" w:rsidP="00E76751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3686B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2</w:t>
            </w:r>
            <w:r w:rsidR="00E76751">
              <w:rPr>
                <w:rFonts w:ascii="Times New Roman" w:hAnsi="Times New Roman" w:cs="Times New Roman"/>
                <w:kern w:val="0"/>
                <w:sz w:val="24"/>
                <w:szCs w:val="24"/>
              </w:rPr>
              <w:t>2</w:t>
            </w:r>
            <w:r w:rsidRPr="00C3686B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.</w:t>
            </w:r>
            <w:r w:rsidR="00E76751">
              <w:rPr>
                <w:rFonts w:ascii="Times New Roma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12" w:space="0" w:color="auto"/>
            </w:tcBorders>
            <w:hideMark/>
          </w:tcPr>
          <w:p w14:paraId="31F58AF2" w14:textId="77777777" w:rsidR="00C3686B" w:rsidRPr="00C3686B" w:rsidRDefault="008436ED" w:rsidP="00E76751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2</w:t>
            </w:r>
            <w:r w:rsidR="00E76751">
              <w:rPr>
                <w:rFonts w:ascii="Times New Roman" w:hAnsi="Times New Roman" w:cs="Times New Roman"/>
                <w:kern w:val="0"/>
                <w:sz w:val="24"/>
                <w:szCs w:val="24"/>
              </w:rPr>
              <w:t>3</w:t>
            </w:r>
            <w:r w:rsidR="007A6798">
              <w:rPr>
                <w:rFonts w:ascii="Times New Roman" w:hAnsi="Times New Roman" w:cs="Times New Roman"/>
                <w:kern w:val="0"/>
                <w:sz w:val="24"/>
                <w:szCs w:val="24"/>
              </w:rPr>
              <w:t>.</w:t>
            </w:r>
            <w:r w:rsidR="00E76751">
              <w:rPr>
                <w:rFonts w:ascii="Times New Roman" w:hAnsi="Times New Roman" w:cs="Times New Roman"/>
                <w:kern w:val="0"/>
                <w:sz w:val="24"/>
                <w:szCs w:val="24"/>
              </w:rPr>
              <w:t>7</w:t>
            </w:r>
          </w:p>
        </w:tc>
        <w:tc>
          <w:tcPr>
            <w:tcW w:w="1416" w:type="dxa"/>
            <w:tcBorders>
              <w:top w:val="single" w:sz="12" w:space="0" w:color="auto"/>
            </w:tcBorders>
            <w:hideMark/>
          </w:tcPr>
          <w:p w14:paraId="33E03F9B" w14:textId="77777777" w:rsidR="00C3686B" w:rsidRPr="00C3686B" w:rsidRDefault="00AB05E9" w:rsidP="00C3686B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31</w:t>
            </w:r>
            <w:r w:rsidR="00C3686B" w:rsidRPr="00C3686B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.9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hideMark/>
          </w:tcPr>
          <w:p w14:paraId="3CF4E10B" w14:textId="77777777" w:rsidR="00C3686B" w:rsidRPr="00C3686B" w:rsidRDefault="00821467" w:rsidP="00E76751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2</w:t>
            </w:r>
            <w:r w:rsidR="007A6798">
              <w:rPr>
                <w:rFonts w:ascii="Times New Roman" w:hAnsi="Times New Roman" w:cs="Times New Roman"/>
                <w:kern w:val="0"/>
                <w:sz w:val="24"/>
                <w:szCs w:val="24"/>
              </w:rPr>
              <w:t>2.</w:t>
            </w:r>
            <w:r w:rsidR="00E76751">
              <w:rPr>
                <w:rFonts w:ascii="Times New Roman" w:hAnsi="Times New Roman" w:cs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hideMark/>
          </w:tcPr>
          <w:p w14:paraId="196A44A1" w14:textId="77777777" w:rsidR="00C3686B" w:rsidRPr="00C3686B" w:rsidRDefault="00C3686B" w:rsidP="00363870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3686B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100</w:t>
            </w:r>
            <w:r w:rsidR="00363870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.0</w:t>
            </w:r>
          </w:p>
        </w:tc>
      </w:tr>
      <w:tr w:rsidR="00C3686B" w:rsidRPr="00C3686B" w14:paraId="035308FE" w14:textId="77777777" w:rsidTr="00C3686B">
        <w:trPr>
          <w:trHeight w:val="584"/>
        </w:trPr>
        <w:tc>
          <w:tcPr>
            <w:tcW w:w="1439" w:type="dxa"/>
            <w:tcBorders>
              <w:bottom w:val="nil"/>
            </w:tcBorders>
            <w:hideMark/>
          </w:tcPr>
          <w:p w14:paraId="176D5387" w14:textId="77777777" w:rsidR="00C3686B" w:rsidRPr="00C3686B" w:rsidRDefault="00C3686B" w:rsidP="00C3686B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3686B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NGF-2</w:t>
            </w:r>
          </w:p>
        </w:tc>
        <w:tc>
          <w:tcPr>
            <w:tcW w:w="1416" w:type="dxa"/>
            <w:tcBorders>
              <w:bottom w:val="nil"/>
            </w:tcBorders>
            <w:hideMark/>
          </w:tcPr>
          <w:p w14:paraId="582A30DE" w14:textId="77777777" w:rsidR="00C3686B" w:rsidRPr="00C3686B" w:rsidRDefault="00E76751" w:rsidP="00E76751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21</w:t>
            </w:r>
            <w:r w:rsidR="00AB05E9">
              <w:rPr>
                <w:rFonts w:ascii="Times New Roman" w:hAnsi="Times New Roman" w:cs="Times New Roman"/>
                <w:kern w:val="0"/>
                <w:sz w:val="24"/>
                <w:szCs w:val="24"/>
              </w:rPr>
              <w:t>.4</w:t>
            </w:r>
          </w:p>
        </w:tc>
        <w:tc>
          <w:tcPr>
            <w:tcW w:w="1416" w:type="dxa"/>
            <w:tcBorders>
              <w:bottom w:val="nil"/>
            </w:tcBorders>
            <w:hideMark/>
          </w:tcPr>
          <w:p w14:paraId="65A191C8" w14:textId="77777777" w:rsidR="00C3686B" w:rsidRPr="00C3686B" w:rsidRDefault="00E76751" w:rsidP="00E76751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28</w:t>
            </w:r>
            <w:r w:rsidR="00AB05E9">
              <w:rPr>
                <w:rFonts w:ascii="Times New Roman" w:hAnsi="Times New Roman" w:cs="Times New Roman"/>
                <w:kern w:val="0"/>
                <w:sz w:val="24"/>
                <w:szCs w:val="24"/>
              </w:rPr>
              <w:t>.6</w:t>
            </w:r>
          </w:p>
        </w:tc>
        <w:tc>
          <w:tcPr>
            <w:tcW w:w="1416" w:type="dxa"/>
            <w:tcBorders>
              <w:bottom w:val="nil"/>
            </w:tcBorders>
            <w:hideMark/>
          </w:tcPr>
          <w:p w14:paraId="02629D65" w14:textId="77777777" w:rsidR="00C3686B" w:rsidRPr="00C3686B" w:rsidRDefault="00C3686B" w:rsidP="00C3686B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3686B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34.6</w:t>
            </w:r>
          </w:p>
        </w:tc>
        <w:tc>
          <w:tcPr>
            <w:tcW w:w="1417" w:type="dxa"/>
            <w:tcBorders>
              <w:bottom w:val="nil"/>
            </w:tcBorders>
            <w:hideMark/>
          </w:tcPr>
          <w:p w14:paraId="1C3CE936" w14:textId="77777777" w:rsidR="00C3686B" w:rsidRPr="00C3686B" w:rsidRDefault="00C3686B" w:rsidP="00DC4D70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3686B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1</w:t>
            </w:r>
            <w:r w:rsidR="00DC4D70">
              <w:rPr>
                <w:rFonts w:ascii="Times New Roman" w:hAnsi="Times New Roman" w:cs="Times New Roman"/>
                <w:kern w:val="0"/>
                <w:sz w:val="24"/>
                <w:szCs w:val="24"/>
              </w:rPr>
              <w:t>5</w:t>
            </w:r>
            <w:r w:rsidRPr="00C3686B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.4</w:t>
            </w:r>
          </w:p>
        </w:tc>
        <w:tc>
          <w:tcPr>
            <w:tcW w:w="1418" w:type="dxa"/>
            <w:tcBorders>
              <w:bottom w:val="nil"/>
            </w:tcBorders>
            <w:hideMark/>
          </w:tcPr>
          <w:p w14:paraId="67CB74F7" w14:textId="77777777" w:rsidR="00C3686B" w:rsidRPr="00C3686B" w:rsidRDefault="00C3686B" w:rsidP="00C3686B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3686B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100</w:t>
            </w:r>
            <w:r w:rsidR="00363870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.0</w:t>
            </w:r>
          </w:p>
        </w:tc>
      </w:tr>
      <w:tr w:rsidR="00C3686B" w:rsidRPr="00C3686B" w14:paraId="622D820D" w14:textId="77777777" w:rsidTr="00C3686B">
        <w:trPr>
          <w:trHeight w:val="584"/>
        </w:trPr>
        <w:tc>
          <w:tcPr>
            <w:tcW w:w="1439" w:type="dxa"/>
            <w:tcBorders>
              <w:top w:val="nil"/>
              <w:bottom w:val="single" w:sz="12" w:space="0" w:color="auto"/>
            </w:tcBorders>
            <w:hideMark/>
          </w:tcPr>
          <w:p w14:paraId="238CA2E9" w14:textId="77777777" w:rsidR="00C3686B" w:rsidRPr="00C3686B" w:rsidRDefault="00C3686B" w:rsidP="00C3686B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3686B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NGF-3</w:t>
            </w:r>
          </w:p>
        </w:tc>
        <w:tc>
          <w:tcPr>
            <w:tcW w:w="1416" w:type="dxa"/>
            <w:tcBorders>
              <w:top w:val="nil"/>
              <w:bottom w:val="single" w:sz="12" w:space="0" w:color="auto"/>
            </w:tcBorders>
            <w:hideMark/>
          </w:tcPr>
          <w:p w14:paraId="655285AF" w14:textId="77777777" w:rsidR="00C3686B" w:rsidRPr="00C3686B" w:rsidRDefault="00AB05E9" w:rsidP="00DC4D70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1</w:t>
            </w:r>
            <w:r w:rsidR="00DC4D70">
              <w:rPr>
                <w:rFonts w:ascii="Times New Roman" w:hAnsi="Times New Roman" w:cs="Times New Roman"/>
                <w:kern w:val="0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.</w:t>
            </w:r>
            <w:r w:rsidR="007A6798">
              <w:rPr>
                <w:rFonts w:ascii="Times New Roman" w:hAnsi="Times New Roman" w:cs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1416" w:type="dxa"/>
            <w:tcBorders>
              <w:top w:val="nil"/>
              <w:bottom w:val="single" w:sz="12" w:space="0" w:color="auto"/>
            </w:tcBorders>
            <w:hideMark/>
          </w:tcPr>
          <w:p w14:paraId="29DF6E88" w14:textId="77777777" w:rsidR="00C3686B" w:rsidRPr="00C3686B" w:rsidRDefault="00AB05E9" w:rsidP="00DC4D70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3</w:t>
            </w:r>
            <w:r w:rsidR="00DC4D70">
              <w:rPr>
                <w:rFonts w:ascii="Times New Roman" w:hAnsi="Times New Roman" w:cs="Times New Roman"/>
                <w:kern w:val="0"/>
                <w:sz w:val="24"/>
                <w:szCs w:val="24"/>
              </w:rPr>
              <w:t>3</w:t>
            </w:r>
            <w:r w:rsidR="00C3686B" w:rsidRPr="00C3686B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.6</w:t>
            </w:r>
          </w:p>
        </w:tc>
        <w:tc>
          <w:tcPr>
            <w:tcW w:w="1416" w:type="dxa"/>
            <w:tcBorders>
              <w:top w:val="nil"/>
              <w:bottom w:val="single" w:sz="12" w:space="0" w:color="auto"/>
            </w:tcBorders>
            <w:hideMark/>
          </w:tcPr>
          <w:p w14:paraId="7BA016B8" w14:textId="77777777" w:rsidR="00C3686B" w:rsidRPr="00C3686B" w:rsidRDefault="00AB05E9" w:rsidP="007A679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3</w:t>
            </w:r>
            <w:r w:rsidR="007A6798">
              <w:rPr>
                <w:rFonts w:ascii="Times New Roman" w:hAnsi="Times New Roman" w:cs="Times New Roman"/>
                <w:kern w:val="0"/>
                <w:sz w:val="24"/>
                <w:szCs w:val="24"/>
              </w:rPr>
              <w:t>9</w:t>
            </w:r>
            <w:r w:rsidR="00C3686B" w:rsidRPr="00C3686B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.</w:t>
            </w:r>
            <w:r w:rsidR="007A6798">
              <w:rPr>
                <w:rFonts w:ascii="Times New Roman" w:hAnsi="Times New Roman" w:cs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nil"/>
              <w:bottom w:val="single" w:sz="12" w:space="0" w:color="auto"/>
            </w:tcBorders>
            <w:hideMark/>
          </w:tcPr>
          <w:p w14:paraId="47947D57" w14:textId="77777777" w:rsidR="00C3686B" w:rsidRPr="00C3686B" w:rsidRDefault="00C3686B" w:rsidP="00DC4D70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3686B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1</w:t>
            </w:r>
            <w:r w:rsidR="00DC4D70">
              <w:rPr>
                <w:rFonts w:ascii="Times New Roman" w:hAnsi="Times New Roman" w:cs="Times New Roman"/>
                <w:kern w:val="0"/>
                <w:sz w:val="24"/>
                <w:szCs w:val="24"/>
              </w:rPr>
              <w:t>2</w:t>
            </w:r>
            <w:r w:rsidRPr="00C3686B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.</w:t>
            </w:r>
            <w:r w:rsidR="00AB05E9">
              <w:rPr>
                <w:rFonts w:ascii="Times New Roman" w:hAnsi="Times New Roman" w:cs="Times New Roman"/>
                <w:kern w:val="0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nil"/>
              <w:bottom w:val="single" w:sz="12" w:space="0" w:color="auto"/>
            </w:tcBorders>
            <w:hideMark/>
          </w:tcPr>
          <w:p w14:paraId="26994D0C" w14:textId="77777777" w:rsidR="00C3686B" w:rsidRPr="00C3686B" w:rsidRDefault="00C3686B" w:rsidP="00C3686B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3686B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100</w:t>
            </w:r>
            <w:r w:rsidR="00363870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.0</w:t>
            </w:r>
          </w:p>
        </w:tc>
      </w:tr>
    </w:tbl>
    <w:p w14:paraId="06E30B83" w14:textId="77777777" w:rsidR="00C3686B" w:rsidRDefault="00C3686B" w:rsidP="004A4564">
      <w:pPr>
        <w:spacing w:line="48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4F3D4B73" w14:textId="77777777" w:rsidR="00363870" w:rsidRDefault="00363870" w:rsidP="004A4564">
      <w:pPr>
        <w:spacing w:line="48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7D8450B7" w14:textId="77777777" w:rsidR="00363870" w:rsidRDefault="00363870" w:rsidP="004A4564">
      <w:pPr>
        <w:spacing w:line="48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581989CB" w14:textId="77777777" w:rsidR="00363870" w:rsidRDefault="00363870" w:rsidP="004A4564">
      <w:pPr>
        <w:spacing w:line="48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66C820C3" w14:textId="77777777" w:rsidR="00363870" w:rsidRDefault="00363870" w:rsidP="004A4564">
      <w:pPr>
        <w:spacing w:line="48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269DC7E3" w14:textId="77777777" w:rsidR="00363870" w:rsidRDefault="00363870" w:rsidP="004A4564">
      <w:pPr>
        <w:spacing w:line="48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0E0A0A49" w14:textId="77777777" w:rsidR="00363870" w:rsidRDefault="00363870" w:rsidP="004A4564">
      <w:pPr>
        <w:spacing w:line="48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32395C8D" w14:textId="77777777" w:rsidR="00363870" w:rsidRDefault="00363870" w:rsidP="004A4564">
      <w:pPr>
        <w:spacing w:line="48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5DA05261" w14:textId="77777777" w:rsidR="00363870" w:rsidRDefault="00363870" w:rsidP="004A4564">
      <w:pPr>
        <w:spacing w:line="48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6A85462D" w14:textId="77777777" w:rsidR="00363870" w:rsidRDefault="00363870" w:rsidP="004A4564">
      <w:pPr>
        <w:spacing w:line="48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15E21E9E" w14:textId="77777777" w:rsidR="00363870" w:rsidRDefault="00363870" w:rsidP="004A4564">
      <w:pPr>
        <w:spacing w:line="48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1EBD46F4" w14:textId="77777777" w:rsidR="00363870" w:rsidRDefault="00363870" w:rsidP="004A4564">
      <w:pPr>
        <w:spacing w:line="48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5E57B0EA" w14:textId="77777777" w:rsidR="00363870" w:rsidRDefault="00363870" w:rsidP="004A4564">
      <w:pPr>
        <w:spacing w:line="48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652AFCA3" w14:textId="77777777" w:rsidR="00363870" w:rsidRDefault="00363870" w:rsidP="004A4564">
      <w:pPr>
        <w:spacing w:line="48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3D2AEE2E" w14:textId="77777777" w:rsidR="00363870" w:rsidRDefault="00363870" w:rsidP="004A4564">
      <w:pPr>
        <w:spacing w:line="48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330022F1" w14:textId="77777777" w:rsidR="00363870" w:rsidRDefault="00363870" w:rsidP="004A4564">
      <w:pPr>
        <w:spacing w:line="48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2749554A" w14:textId="77777777" w:rsidR="00363870" w:rsidRDefault="00363870" w:rsidP="004A4564">
      <w:pPr>
        <w:spacing w:line="48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4359B446" w14:textId="77777777" w:rsidR="00363870" w:rsidRDefault="00363870" w:rsidP="00363870">
      <w:pPr>
        <w:spacing w:line="480" w:lineRule="auto"/>
        <w:jc w:val="center"/>
        <w:rPr>
          <w:rFonts w:ascii="Times New Roman" w:hAnsi="Times New Roman" w:cs="Times New Roman"/>
          <w:b/>
          <w:kern w:val="0"/>
          <w:sz w:val="24"/>
          <w:szCs w:val="24"/>
        </w:rPr>
      </w:pPr>
      <w:r w:rsidRPr="00363870">
        <w:rPr>
          <w:rFonts w:ascii="Times New Roman" w:hAnsi="Times New Roman" w:cs="Times New Roman" w:hint="eastAsia"/>
          <w:b/>
          <w:kern w:val="0"/>
          <w:sz w:val="24"/>
          <w:szCs w:val="24"/>
        </w:rPr>
        <w:lastRenderedPageBreak/>
        <w:t>Table S3 E</w:t>
      </w:r>
      <w:r w:rsidRPr="00363870">
        <w:rPr>
          <w:rFonts w:ascii="Times New Roman" w:hAnsi="Times New Roman" w:cs="Times New Roman"/>
          <w:b/>
          <w:kern w:val="0"/>
          <w:sz w:val="24"/>
          <w:szCs w:val="24"/>
        </w:rPr>
        <w:t>lectrical conductivity of NGF</w:t>
      </w:r>
      <w:r w:rsidRPr="00363870">
        <w:rPr>
          <w:rFonts w:ascii="Times New Roman" w:hAnsi="Times New Roman" w:cs="Times New Roman" w:hint="eastAsia"/>
          <w:b/>
          <w:kern w:val="0"/>
          <w:sz w:val="24"/>
          <w:szCs w:val="24"/>
        </w:rPr>
        <w:t xml:space="preserve">s by </w:t>
      </w:r>
      <w:r w:rsidRPr="00363870">
        <w:rPr>
          <w:rFonts w:ascii="Times New Roman" w:hAnsi="Times New Roman" w:cs="Times New Roman"/>
          <w:b/>
          <w:kern w:val="0"/>
          <w:sz w:val="24"/>
          <w:szCs w:val="24"/>
        </w:rPr>
        <w:t>four-probe method</w:t>
      </w:r>
      <w:r w:rsidRPr="00363870">
        <w:rPr>
          <w:rFonts w:ascii="Times New Roman" w:hAnsi="Times New Roman" w:cs="Times New Roman" w:hint="eastAsia"/>
          <w:b/>
          <w:kern w:val="0"/>
          <w:sz w:val="24"/>
          <w:szCs w:val="24"/>
        </w:rPr>
        <w:t>.</w:t>
      </w:r>
    </w:p>
    <w:tbl>
      <w:tblPr>
        <w:tblStyle w:val="aa"/>
        <w:tblW w:w="0" w:type="auto"/>
        <w:tblInd w:w="174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45"/>
        <w:gridCol w:w="3503"/>
      </w:tblGrid>
      <w:tr w:rsidR="00363870" w14:paraId="4A1ABC87" w14:textId="77777777" w:rsidTr="00363870">
        <w:trPr>
          <w:trHeight w:val="607"/>
        </w:trPr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</w:tcPr>
          <w:p w14:paraId="6365CAB4" w14:textId="77777777" w:rsidR="00363870" w:rsidRPr="00C3686B" w:rsidRDefault="00363870" w:rsidP="005B2A5B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  <w:r w:rsidRPr="00C3686B">
              <w:rPr>
                <w:rFonts w:ascii="Times New Roman" w:hAnsi="Times New Roman" w:cs="Times New Roman" w:hint="eastAsia"/>
                <w:b/>
                <w:kern w:val="0"/>
                <w:sz w:val="24"/>
                <w:szCs w:val="24"/>
              </w:rPr>
              <w:t>Sample</w:t>
            </w:r>
          </w:p>
        </w:tc>
        <w:tc>
          <w:tcPr>
            <w:tcW w:w="3503" w:type="dxa"/>
            <w:tcBorders>
              <w:top w:val="single" w:sz="12" w:space="0" w:color="auto"/>
              <w:bottom w:val="single" w:sz="12" w:space="0" w:color="auto"/>
            </w:tcBorders>
          </w:tcPr>
          <w:p w14:paraId="531E3D19" w14:textId="77777777" w:rsidR="00363870" w:rsidRPr="00C3686B" w:rsidRDefault="00363870" w:rsidP="005B2A5B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kern w:val="0"/>
                <w:sz w:val="24"/>
                <w:szCs w:val="24"/>
              </w:rPr>
              <w:t>Electrical conductivity (S m</w:t>
            </w:r>
            <w:r w:rsidRPr="00363870">
              <w:rPr>
                <w:rFonts w:ascii="Times New Roman" w:hAnsi="Times New Roman" w:cs="Times New Roman" w:hint="eastAsia"/>
                <w:b/>
                <w:kern w:val="0"/>
                <w:sz w:val="24"/>
                <w:szCs w:val="24"/>
                <w:vertAlign w:val="superscript"/>
              </w:rPr>
              <w:t>-1</w:t>
            </w:r>
            <w:r>
              <w:rPr>
                <w:rFonts w:ascii="Times New Roman" w:hAnsi="Times New Roman" w:cs="Times New Roman" w:hint="eastAsia"/>
                <w:b/>
                <w:kern w:val="0"/>
                <w:sz w:val="24"/>
                <w:szCs w:val="24"/>
              </w:rPr>
              <w:t>)</w:t>
            </w:r>
          </w:p>
        </w:tc>
      </w:tr>
      <w:tr w:rsidR="00363870" w:rsidRPr="00C3686B" w14:paraId="2840D6B0" w14:textId="77777777" w:rsidTr="00363870">
        <w:trPr>
          <w:trHeight w:val="582"/>
        </w:trPr>
        <w:tc>
          <w:tcPr>
            <w:tcW w:w="1345" w:type="dxa"/>
            <w:tcBorders>
              <w:top w:val="single" w:sz="12" w:space="0" w:color="auto"/>
            </w:tcBorders>
            <w:hideMark/>
          </w:tcPr>
          <w:p w14:paraId="7EBF55B7" w14:textId="77777777" w:rsidR="00C3686B" w:rsidRPr="00C3686B" w:rsidRDefault="00363870" w:rsidP="00363870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3686B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NGF-</w:t>
            </w: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3503" w:type="dxa"/>
            <w:tcBorders>
              <w:top w:val="single" w:sz="12" w:space="0" w:color="auto"/>
            </w:tcBorders>
            <w:hideMark/>
          </w:tcPr>
          <w:p w14:paraId="0D48430C" w14:textId="77777777" w:rsidR="00C3686B" w:rsidRPr="00C3686B" w:rsidRDefault="00CB20A6" w:rsidP="00CB20A6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B20A6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9547 </w:t>
            </w:r>
          </w:p>
        </w:tc>
      </w:tr>
      <w:tr w:rsidR="00363870" w:rsidRPr="00C3686B" w14:paraId="5B11FD5F" w14:textId="77777777" w:rsidTr="00363870">
        <w:trPr>
          <w:trHeight w:val="582"/>
        </w:trPr>
        <w:tc>
          <w:tcPr>
            <w:tcW w:w="1345" w:type="dxa"/>
            <w:tcBorders>
              <w:bottom w:val="nil"/>
            </w:tcBorders>
            <w:hideMark/>
          </w:tcPr>
          <w:p w14:paraId="5A78E1AC" w14:textId="77777777" w:rsidR="00C3686B" w:rsidRPr="00C3686B" w:rsidRDefault="00363870" w:rsidP="00363870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3686B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NGF-</w:t>
            </w: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3503" w:type="dxa"/>
            <w:tcBorders>
              <w:bottom w:val="nil"/>
            </w:tcBorders>
            <w:hideMark/>
          </w:tcPr>
          <w:p w14:paraId="6A76651D" w14:textId="77777777" w:rsidR="00C3686B" w:rsidRPr="00C3686B" w:rsidRDefault="00CB20A6" w:rsidP="005B2A5B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B20A6">
              <w:rPr>
                <w:rFonts w:ascii="Times New Roman" w:hAnsi="Times New Roman" w:cs="Times New Roman"/>
                <w:kern w:val="0"/>
                <w:sz w:val="24"/>
                <w:szCs w:val="24"/>
              </w:rPr>
              <w:t>9718</w:t>
            </w:r>
          </w:p>
        </w:tc>
      </w:tr>
      <w:tr w:rsidR="00363870" w:rsidRPr="00C3686B" w14:paraId="77BA62D5" w14:textId="77777777" w:rsidTr="00363870">
        <w:trPr>
          <w:trHeight w:val="582"/>
        </w:trPr>
        <w:tc>
          <w:tcPr>
            <w:tcW w:w="1345" w:type="dxa"/>
            <w:tcBorders>
              <w:bottom w:val="nil"/>
            </w:tcBorders>
          </w:tcPr>
          <w:p w14:paraId="5C321EAB" w14:textId="77777777" w:rsidR="00363870" w:rsidRPr="00C3686B" w:rsidRDefault="00363870" w:rsidP="00363870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3686B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NGF-</w:t>
            </w: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3503" w:type="dxa"/>
            <w:tcBorders>
              <w:bottom w:val="nil"/>
            </w:tcBorders>
          </w:tcPr>
          <w:p w14:paraId="09CF7B50" w14:textId="77777777" w:rsidR="00363870" w:rsidRPr="00C3686B" w:rsidRDefault="00CB20A6" w:rsidP="00530E17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B20A6">
              <w:rPr>
                <w:rFonts w:ascii="Times New Roman" w:hAnsi="Times New Roman" w:cs="Times New Roman"/>
                <w:kern w:val="0"/>
                <w:sz w:val="24"/>
                <w:szCs w:val="24"/>
              </w:rPr>
              <w:t>10</w:t>
            </w:r>
            <w:r w:rsidR="00530E17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5</w:t>
            </w:r>
            <w:r w:rsidRPr="00CB20A6">
              <w:rPr>
                <w:rFonts w:ascii="Times New Roman" w:hAnsi="Times New Roman" w:cs="Times New Roman"/>
                <w:kern w:val="0"/>
                <w:sz w:val="24"/>
                <w:szCs w:val="24"/>
              </w:rPr>
              <w:t>24</w:t>
            </w:r>
          </w:p>
        </w:tc>
      </w:tr>
      <w:tr w:rsidR="00363870" w:rsidRPr="00C3686B" w14:paraId="0F5671F6" w14:textId="77777777" w:rsidTr="00363870">
        <w:trPr>
          <w:trHeight w:val="582"/>
        </w:trPr>
        <w:tc>
          <w:tcPr>
            <w:tcW w:w="1345" w:type="dxa"/>
            <w:tcBorders>
              <w:top w:val="nil"/>
              <w:bottom w:val="single" w:sz="12" w:space="0" w:color="auto"/>
            </w:tcBorders>
            <w:hideMark/>
          </w:tcPr>
          <w:p w14:paraId="446E7D1D" w14:textId="77777777" w:rsidR="00C3686B" w:rsidRPr="00C3686B" w:rsidRDefault="00363870" w:rsidP="005B2A5B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3686B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NGF-3</w:t>
            </w:r>
          </w:p>
        </w:tc>
        <w:tc>
          <w:tcPr>
            <w:tcW w:w="3503" w:type="dxa"/>
            <w:tcBorders>
              <w:top w:val="nil"/>
              <w:bottom w:val="single" w:sz="12" w:space="0" w:color="auto"/>
            </w:tcBorders>
            <w:hideMark/>
          </w:tcPr>
          <w:p w14:paraId="5DC2A590" w14:textId="77777777" w:rsidR="00C3686B" w:rsidRPr="00C3686B" w:rsidRDefault="00CB20A6" w:rsidP="005B2A5B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B20A6">
              <w:rPr>
                <w:rFonts w:ascii="Times New Roman" w:hAnsi="Times New Roman" w:cs="Times New Roman"/>
                <w:kern w:val="0"/>
                <w:sz w:val="24"/>
                <w:szCs w:val="24"/>
              </w:rPr>
              <w:t>9961</w:t>
            </w:r>
          </w:p>
        </w:tc>
      </w:tr>
    </w:tbl>
    <w:p w14:paraId="025EAC62" w14:textId="77777777" w:rsidR="00363870" w:rsidRDefault="00363870" w:rsidP="00363870">
      <w:pPr>
        <w:spacing w:line="480" w:lineRule="auto"/>
        <w:jc w:val="center"/>
        <w:rPr>
          <w:rFonts w:ascii="Times New Roman" w:hAnsi="Times New Roman" w:cs="Times New Roman"/>
          <w:b/>
          <w:kern w:val="0"/>
          <w:sz w:val="24"/>
          <w:szCs w:val="24"/>
        </w:rPr>
      </w:pPr>
    </w:p>
    <w:p w14:paraId="0507E00E" w14:textId="77777777" w:rsidR="004968DE" w:rsidRDefault="004968DE" w:rsidP="0081182B">
      <w:pPr>
        <w:spacing w:line="360" w:lineRule="auto"/>
        <w:rPr>
          <w:rFonts w:ascii="Times New Roman" w:hAnsi="Times New Roman" w:cs="Times New Roman"/>
          <w:b/>
          <w:kern w:val="0"/>
          <w:sz w:val="24"/>
          <w:szCs w:val="24"/>
        </w:rPr>
      </w:pPr>
    </w:p>
    <w:p w14:paraId="1A2B3243" w14:textId="77777777" w:rsidR="004968DE" w:rsidRDefault="004968DE" w:rsidP="0081182B">
      <w:pPr>
        <w:spacing w:line="360" w:lineRule="auto"/>
        <w:rPr>
          <w:rFonts w:ascii="Times New Roman" w:hAnsi="Times New Roman" w:cs="Times New Roman"/>
          <w:b/>
          <w:kern w:val="0"/>
          <w:sz w:val="24"/>
          <w:szCs w:val="24"/>
        </w:rPr>
      </w:pPr>
    </w:p>
    <w:p w14:paraId="0633EF27" w14:textId="77777777" w:rsidR="004968DE" w:rsidRDefault="004968DE" w:rsidP="0081182B">
      <w:pPr>
        <w:spacing w:line="360" w:lineRule="auto"/>
        <w:rPr>
          <w:rFonts w:ascii="Times New Roman" w:hAnsi="Times New Roman" w:cs="Times New Roman"/>
          <w:b/>
          <w:kern w:val="0"/>
          <w:sz w:val="24"/>
          <w:szCs w:val="24"/>
        </w:rPr>
      </w:pPr>
    </w:p>
    <w:p w14:paraId="116A65F4" w14:textId="77777777" w:rsidR="004968DE" w:rsidRDefault="004968DE" w:rsidP="0081182B">
      <w:pPr>
        <w:spacing w:line="360" w:lineRule="auto"/>
        <w:rPr>
          <w:rFonts w:ascii="Times New Roman" w:hAnsi="Times New Roman" w:cs="Times New Roman"/>
          <w:b/>
          <w:kern w:val="0"/>
          <w:sz w:val="24"/>
          <w:szCs w:val="24"/>
        </w:rPr>
      </w:pPr>
    </w:p>
    <w:p w14:paraId="39D5F501" w14:textId="77777777" w:rsidR="004968DE" w:rsidRDefault="004968DE" w:rsidP="0081182B">
      <w:pPr>
        <w:spacing w:line="360" w:lineRule="auto"/>
        <w:rPr>
          <w:rFonts w:ascii="Times New Roman" w:hAnsi="Times New Roman" w:cs="Times New Roman"/>
          <w:b/>
          <w:kern w:val="0"/>
          <w:sz w:val="24"/>
          <w:szCs w:val="24"/>
        </w:rPr>
      </w:pPr>
    </w:p>
    <w:p w14:paraId="602501C3" w14:textId="77777777" w:rsidR="004968DE" w:rsidRDefault="004968DE" w:rsidP="0081182B">
      <w:pPr>
        <w:spacing w:line="360" w:lineRule="auto"/>
        <w:rPr>
          <w:rFonts w:ascii="Times New Roman" w:hAnsi="Times New Roman" w:cs="Times New Roman"/>
          <w:b/>
          <w:kern w:val="0"/>
          <w:sz w:val="24"/>
          <w:szCs w:val="24"/>
        </w:rPr>
      </w:pPr>
    </w:p>
    <w:p w14:paraId="06C188A2" w14:textId="77777777" w:rsidR="004968DE" w:rsidRDefault="004968DE" w:rsidP="0081182B">
      <w:pPr>
        <w:spacing w:line="360" w:lineRule="auto"/>
        <w:rPr>
          <w:rFonts w:ascii="Times New Roman" w:hAnsi="Times New Roman" w:cs="Times New Roman"/>
          <w:b/>
          <w:kern w:val="0"/>
          <w:sz w:val="24"/>
          <w:szCs w:val="24"/>
        </w:rPr>
      </w:pPr>
    </w:p>
    <w:p w14:paraId="49A36CD1" w14:textId="77777777" w:rsidR="004968DE" w:rsidRDefault="004968DE" w:rsidP="0081182B">
      <w:pPr>
        <w:spacing w:line="360" w:lineRule="auto"/>
        <w:rPr>
          <w:rFonts w:ascii="Times New Roman" w:hAnsi="Times New Roman" w:cs="Times New Roman"/>
          <w:b/>
          <w:kern w:val="0"/>
          <w:sz w:val="24"/>
          <w:szCs w:val="24"/>
        </w:rPr>
      </w:pPr>
    </w:p>
    <w:p w14:paraId="1D927016" w14:textId="77777777" w:rsidR="004968DE" w:rsidRDefault="004968DE" w:rsidP="0081182B">
      <w:pPr>
        <w:spacing w:line="360" w:lineRule="auto"/>
        <w:rPr>
          <w:rFonts w:ascii="Times New Roman" w:hAnsi="Times New Roman" w:cs="Times New Roman"/>
          <w:b/>
          <w:kern w:val="0"/>
          <w:sz w:val="24"/>
          <w:szCs w:val="24"/>
        </w:rPr>
      </w:pPr>
    </w:p>
    <w:p w14:paraId="15E2AD86" w14:textId="77777777" w:rsidR="004968DE" w:rsidRDefault="004968DE" w:rsidP="0081182B">
      <w:pPr>
        <w:spacing w:line="360" w:lineRule="auto"/>
        <w:rPr>
          <w:rFonts w:ascii="Times New Roman" w:hAnsi="Times New Roman" w:cs="Times New Roman"/>
          <w:b/>
          <w:kern w:val="0"/>
          <w:sz w:val="24"/>
          <w:szCs w:val="24"/>
        </w:rPr>
      </w:pPr>
    </w:p>
    <w:p w14:paraId="3427A3A1" w14:textId="77777777" w:rsidR="004968DE" w:rsidRDefault="004968DE" w:rsidP="0081182B">
      <w:pPr>
        <w:spacing w:line="360" w:lineRule="auto"/>
        <w:rPr>
          <w:rFonts w:ascii="Times New Roman" w:hAnsi="Times New Roman" w:cs="Times New Roman"/>
          <w:b/>
          <w:kern w:val="0"/>
          <w:sz w:val="24"/>
          <w:szCs w:val="24"/>
        </w:rPr>
      </w:pPr>
    </w:p>
    <w:p w14:paraId="6FBD28EF" w14:textId="77777777" w:rsidR="004968DE" w:rsidRDefault="004968DE" w:rsidP="0081182B">
      <w:pPr>
        <w:spacing w:line="360" w:lineRule="auto"/>
        <w:rPr>
          <w:rFonts w:ascii="Times New Roman" w:hAnsi="Times New Roman" w:cs="Times New Roman"/>
          <w:b/>
          <w:kern w:val="0"/>
          <w:sz w:val="24"/>
          <w:szCs w:val="24"/>
        </w:rPr>
      </w:pPr>
    </w:p>
    <w:p w14:paraId="46D843AC" w14:textId="77777777" w:rsidR="004968DE" w:rsidRDefault="004968DE" w:rsidP="0081182B">
      <w:pPr>
        <w:spacing w:line="360" w:lineRule="auto"/>
        <w:rPr>
          <w:rFonts w:ascii="Times New Roman" w:hAnsi="Times New Roman" w:cs="Times New Roman"/>
          <w:b/>
          <w:kern w:val="0"/>
          <w:sz w:val="24"/>
          <w:szCs w:val="24"/>
        </w:rPr>
      </w:pPr>
    </w:p>
    <w:p w14:paraId="71A8F838" w14:textId="77777777" w:rsidR="004968DE" w:rsidRDefault="004968DE" w:rsidP="0081182B">
      <w:pPr>
        <w:spacing w:line="360" w:lineRule="auto"/>
        <w:rPr>
          <w:rFonts w:ascii="Times New Roman" w:hAnsi="Times New Roman" w:cs="Times New Roman"/>
          <w:b/>
          <w:kern w:val="0"/>
          <w:sz w:val="24"/>
          <w:szCs w:val="24"/>
        </w:rPr>
      </w:pPr>
    </w:p>
    <w:p w14:paraId="7A477B45" w14:textId="77777777" w:rsidR="004968DE" w:rsidRDefault="004968DE" w:rsidP="0081182B">
      <w:pPr>
        <w:spacing w:line="360" w:lineRule="auto"/>
        <w:rPr>
          <w:rFonts w:ascii="Times New Roman" w:hAnsi="Times New Roman" w:cs="Times New Roman"/>
          <w:b/>
          <w:kern w:val="0"/>
          <w:sz w:val="24"/>
          <w:szCs w:val="24"/>
        </w:rPr>
      </w:pPr>
    </w:p>
    <w:p w14:paraId="2350FAE2" w14:textId="77777777" w:rsidR="004968DE" w:rsidRDefault="004968DE" w:rsidP="0081182B">
      <w:pPr>
        <w:spacing w:line="360" w:lineRule="auto"/>
        <w:rPr>
          <w:rFonts w:ascii="Times New Roman" w:hAnsi="Times New Roman" w:cs="Times New Roman"/>
          <w:b/>
          <w:kern w:val="0"/>
          <w:sz w:val="24"/>
          <w:szCs w:val="24"/>
        </w:rPr>
      </w:pPr>
    </w:p>
    <w:p w14:paraId="74B56A78" w14:textId="77777777" w:rsidR="004968DE" w:rsidRDefault="004968DE" w:rsidP="0081182B">
      <w:pPr>
        <w:spacing w:line="360" w:lineRule="auto"/>
        <w:rPr>
          <w:rFonts w:ascii="Times New Roman" w:hAnsi="Times New Roman" w:cs="Times New Roman"/>
          <w:b/>
          <w:kern w:val="0"/>
          <w:sz w:val="24"/>
          <w:szCs w:val="24"/>
        </w:rPr>
      </w:pPr>
    </w:p>
    <w:p w14:paraId="6EC26A89" w14:textId="77777777" w:rsidR="004968DE" w:rsidRDefault="004968DE" w:rsidP="0081182B">
      <w:pPr>
        <w:spacing w:line="360" w:lineRule="auto"/>
        <w:rPr>
          <w:rFonts w:ascii="Times New Roman" w:hAnsi="Times New Roman" w:cs="Times New Roman"/>
          <w:b/>
          <w:kern w:val="0"/>
          <w:sz w:val="24"/>
          <w:szCs w:val="24"/>
        </w:rPr>
      </w:pPr>
    </w:p>
    <w:p w14:paraId="337E0E2B" w14:textId="77777777" w:rsidR="007B0039" w:rsidRDefault="007B0039" w:rsidP="0081182B">
      <w:pPr>
        <w:spacing w:line="360" w:lineRule="auto"/>
        <w:rPr>
          <w:rFonts w:ascii="Times New Roman" w:hAnsi="Times New Roman" w:cs="Times New Roman"/>
          <w:b/>
          <w:kern w:val="0"/>
          <w:sz w:val="24"/>
          <w:szCs w:val="24"/>
        </w:rPr>
      </w:pPr>
    </w:p>
    <w:p w14:paraId="05F25FF7" w14:textId="77777777" w:rsidR="007B0039" w:rsidRDefault="007B0039" w:rsidP="0081182B">
      <w:pPr>
        <w:spacing w:line="360" w:lineRule="auto"/>
        <w:rPr>
          <w:rFonts w:ascii="Times New Roman" w:hAnsi="Times New Roman" w:cs="Times New Roman"/>
          <w:b/>
          <w:kern w:val="0"/>
          <w:sz w:val="24"/>
          <w:szCs w:val="24"/>
        </w:rPr>
      </w:pPr>
    </w:p>
    <w:p w14:paraId="3E584020" w14:textId="77777777" w:rsidR="004968DE" w:rsidRDefault="007B0039" w:rsidP="008B0494">
      <w:pPr>
        <w:spacing w:line="480" w:lineRule="auto"/>
        <w:rPr>
          <w:rFonts w:ascii="Times New Roman" w:hAnsi="Times New Roman" w:cs="Times New Roman"/>
          <w:b/>
          <w:kern w:val="0"/>
          <w:sz w:val="24"/>
          <w:szCs w:val="24"/>
        </w:rPr>
      </w:pPr>
      <w:r>
        <w:rPr>
          <w:rFonts w:ascii="Times New Roman" w:hAnsi="Times New Roman" w:cs="Times New Roman" w:hint="eastAsia"/>
          <w:b/>
          <w:kern w:val="0"/>
          <w:sz w:val="24"/>
          <w:szCs w:val="24"/>
        </w:rPr>
        <w:lastRenderedPageBreak/>
        <w:t>T</w:t>
      </w:r>
      <w:r>
        <w:rPr>
          <w:rFonts w:ascii="Times New Roman" w:hAnsi="Times New Roman" w:cs="Times New Roman"/>
          <w:b/>
          <w:kern w:val="0"/>
          <w:sz w:val="24"/>
          <w:szCs w:val="24"/>
        </w:rPr>
        <w:t xml:space="preserve">able S4 Bader charge analysis results of NGFs. 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42"/>
        <w:gridCol w:w="2552"/>
        <w:gridCol w:w="2268"/>
        <w:gridCol w:w="2460"/>
      </w:tblGrid>
      <w:tr w:rsidR="008B0494" w:rsidRPr="007B0039" w14:paraId="3C5D69D5" w14:textId="77777777" w:rsidTr="008B0494">
        <w:trPr>
          <w:trHeight w:val="686"/>
        </w:trPr>
        <w:tc>
          <w:tcPr>
            <w:tcW w:w="1242" w:type="dxa"/>
            <w:tcBorders>
              <w:top w:val="single" w:sz="12" w:space="0" w:color="auto"/>
              <w:bottom w:val="single" w:sz="12" w:space="0" w:color="auto"/>
            </w:tcBorders>
            <w:hideMark/>
          </w:tcPr>
          <w:p w14:paraId="5AA0EAB5" w14:textId="77777777" w:rsidR="007B0039" w:rsidRPr="007B0039" w:rsidRDefault="007B0039" w:rsidP="008B049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12" w:space="0" w:color="auto"/>
              <w:bottom w:val="single" w:sz="12" w:space="0" w:color="auto"/>
            </w:tcBorders>
            <w:hideMark/>
          </w:tcPr>
          <w:p w14:paraId="6A590ED9" w14:textId="77777777" w:rsidR="007B0039" w:rsidRPr="007B0039" w:rsidRDefault="007B0039" w:rsidP="008B049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  <w:r w:rsidRPr="007B0039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  <w:t>Graphitic N (NQ)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hideMark/>
          </w:tcPr>
          <w:p w14:paraId="759B86A7" w14:textId="77777777" w:rsidR="007B0039" w:rsidRPr="007B0039" w:rsidRDefault="007B0039" w:rsidP="008B049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  <w:r w:rsidRPr="007B0039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  <w:t>Pyridinic N (N6)</w:t>
            </w:r>
          </w:p>
        </w:tc>
        <w:tc>
          <w:tcPr>
            <w:tcW w:w="2460" w:type="dxa"/>
            <w:tcBorders>
              <w:top w:val="single" w:sz="12" w:space="0" w:color="auto"/>
              <w:bottom w:val="single" w:sz="12" w:space="0" w:color="auto"/>
            </w:tcBorders>
            <w:hideMark/>
          </w:tcPr>
          <w:p w14:paraId="6A899D1E" w14:textId="77777777" w:rsidR="007B0039" w:rsidRPr="007B0039" w:rsidRDefault="007B0039" w:rsidP="008B049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  <w:r w:rsidRPr="007B0039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  <w:t>Pyrrolic N (N5)</w:t>
            </w:r>
          </w:p>
        </w:tc>
      </w:tr>
      <w:tr w:rsidR="007B0039" w:rsidRPr="007B0039" w14:paraId="4A3076DF" w14:textId="77777777" w:rsidTr="008B0494">
        <w:trPr>
          <w:trHeight w:val="584"/>
        </w:trPr>
        <w:tc>
          <w:tcPr>
            <w:tcW w:w="1242" w:type="dxa"/>
            <w:tcBorders>
              <w:top w:val="single" w:sz="12" w:space="0" w:color="auto"/>
            </w:tcBorders>
            <w:hideMark/>
          </w:tcPr>
          <w:p w14:paraId="66B1D35D" w14:textId="77777777" w:rsidR="007B0039" w:rsidRPr="008B0494" w:rsidRDefault="007B0039" w:rsidP="008B0494">
            <w:pPr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8B0494">
              <w:rPr>
                <w:rFonts w:ascii="Times New Roman" w:hAnsi="Times New Roman" w:cs="Times New Roman"/>
                <w:bCs/>
                <w:kern w:val="0"/>
                <w:sz w:val="24"/>
                <w:szCs w:val="24"/>
              </w:rPr>
              <w:t>Li</w:t>
            </w:r>
          </w:p>
        </w:tc>
        <w:tc>
          <w:tcPr>
            <w:tcW w:w="2552" w:type="dxa"/>
            <w:tcBorders>
              <w:top w:val="single" w:sz="12" w:space="0" w:color="auto"/>
            </w:tcBorders>
            <w:hideMark/>
          </w:tcPr>
          <w:p w14:paraId="4F067F76" w14:textId="77777777" w:rsidR="007B0039" w:rsidRPr="008B0494" w:rsidRDefault="007B0039" w:rsidP="008B0494">
            <w:pPr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8B0494">
              <w:rPr>
                <w:rFonts w:ascii="Times New Roman" w:hAnsi="Times New Roman" w:cs="Times New Roman"/>
                <w:bCs/>
                <w:kern w:val="0"/>
                <w:sz w:val="24"/>
                <w:szCs w:val="24"/>
              </w:rPr>
              <w:t>0.109659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hideMark/>
          </w:tcPr>
          <w:p w14:paraId="4754A231" w14:textId="77777777" w:rsidR="007B0039" w:rsidRPr="008B0494" w:rsidRDefault="007B0039" w:rsidP="008B0494">
            <w:pPr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8B0494">
              <w:rPr>
                <w:rFonts w:ascii="Times New Roman" w:hAnsi="Times New Roman" w:cs="Times New Roman"/>
                <w:bCs/>
                <w:kern w:val="0"/>
                <w:sz w:val="24"/>
                <w:szCs w:val="24"/>
              </w:rPr>
              <w:t>0.112023</w:t>
            </w:r>
          </w:p>
        </w:tc>
        <w:tc>
          <w:tcPr>
            <w:tcW w:w="2460" w:type="dxa"/>
            <w:tcBorders>
              <w:top w:val="single" w:sz="12" w:space="0" w:color="auto"/>
            </w:tcBorders>
            <w:hideMark/>
          </w:tcPr>
          <w:p w14:paraId="14DF00DA" w14:textId="77777777" w:rsidR="007B0039" w:rsidRPr="008B0494" w:rsidRDefault="007B0039" w:rsidP="008B0494">
            <w:pPr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8B0494">
              <w:rPr>
                <w:rFonts w:ascii="Times New Roman" w:hAnsi="Times New Roman" w:cs="Times New Roman"/>
                <w:bCs/>
                <w:kern w:val="0"/>
                <w:sz w:val="24"/>
                <w:szCs w:val="24"/>
              </w:rPr>
              <w:t>0.129983</w:t>
            </w:r>
          </w:p>
        </w:tc>
      </w:tr>
      <w:tr w:rsidR="008B0494" w:rsidRPr="007B0039" w14:paraId="6F9B34E3" w14:textId="77777777" w:rsidTr="008B0494">
        <w:trPr>
          <w:trHeight w:val="584"/>
        </w:trPr>
        <w:tc>
          <w:tcPr>
            <w:tcW w:w="1242" w:type="dxa"/>
            <w:hideMark/>
          </w:tcPr>
          <w:p w14:paraId="404D3462" w14:textId="77777777" w:rsidR="007B0039" w:rsidRPr="008B0494" w:rsidRDefault="007B0039" w:rsidP="008B0494">
            <w:pPr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8B0494">
              <w:rPr>
                <w:rFonts w:ascii="Times New Roman" w:hAnsi="Times New Roman" w:cs="Times New Roman"/>
                <w:bCs/>
                <w:kern w:val="0"/>
                <w:sz w:val="24"/>
                <w:szCs w:val="24"/>
              </w:rPr>
              <w:t>N</w:t>
            </w:r>
          </w:p>
        </w:tc>
        <w:tc>
          <w:tcPr>
            <w:tcW w:w="2552" w:type="dxa"/>
            <w:hideMark/>
          </w:tcPr>
          <w:p w14:paraId="6CDF789A" w14:textId="77777777" w:rsidR="007B0039" w:rsidRPr="008B0494" w:rsidRDefault="007B0039" w:rsidP="008B0494">
            <w:pPr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8B0494">
              <w:rPr>
                <w:rFonts w:ascii="Times New Roman" w:hAnsi="Times New Roman" w:cs="Times New Roman"/>
                <w:bCs/>
                <w:kern w:val="0"/>
                <w:sz w:val="24"/>
                <w:szCs w:val="24"/>
              </w:rPr>
              <w:t>6.221313</w:t>
            </w:r>
          </w:p>
        </w:tc>
        <w:tc>
          <w:tcPr>
            <w:tcW w:w="2268" w:type="dxa"/>
            <w:hideMark/>
          </w:tcPr>
          <w:p w14:paraId="5422A674" w14:textId="77777777" w:rsidR="007B0039" w:rsidRPr="008B0494" w:rsidRDefault="007B0039" w:rsidP="008B0494">
            <w:pPr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8B0494">
              <w:rPr>
                <w:rFonts w:ascii="Times New Roman" w:hAnsi="Times New Roman" w:cs="Times New Roman"/>
                <w:bCs/>
                <w:kern w:val="0"/>
                <w:sz w:val="24"/>
                <w:szCs w:val="24"/>
              </w:rPr>
              <w:t>6.299163</w:t>
            </w:r>
          </w:p>
        </w:tc>
        <w:tc>
          <w:tcPr>
            <w:tcW w:w="2460" w:type="dxa"/>
            <w:hideMark/>
          </w:tcPr>
          <w:p w14:paraId="50588961" w14:textId="77777777" w:rsidR="007B0039" w:rsidRPr="008B0494" w:rsidRDefault="007B0039" w:rsidP="008B0494">
            <w:pPr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8B0494">
              <w:rPr>
                <w:rFonts w:ascii="Times New Roman" w:hAnsi="Times New Roman" w:cs="Times New Roman"/>
                <w:bCs/>
                <w:kern w:val="0"/>
                <w:sz w:val="24"/>
                <w:szCs w:val="24"/>
              </w:rPr>
              <w:t>6.157969</w:t>
            </w:r>
          </w:p>
        </w:tc>
      </w:tr>
      <w:tr w:rsidR="008B0494" w:rsidRPr="008B0494" w14:paraId="52A1C0B9" w14:textId="77777777" w:rsidTr="008B0494">
        <w:trPr>
          <w:trHeight w:val="584"/>
        </w:trPr>
        <w:tc>
          <w:tcPr>
            <w:tcW w:w="1242" w:type="dxa"/>
            <w:tcBorders>
              <w:bottom w:val="single" w:sz="18" w:space="0" w:color="auto"/>
            </w:tcBorders>
            <w:hideMark/>
          </w:tcPr>
          <w:p w14:paraId="3048E2D3" w14:textId="77777777" w:rsidR="007B0039" w:rsidRPr="008B0494" w:rsidRDefault="007B0039" w:rsidP="008B0494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8B0494">
              <w:rPr>
                <w:rFonts w:ascii="Times New Roman" w:hAnsi="Times New Roman" w:cs="Times New Roman"/>
                <w:kern w:val="0"/>
                <w:sz w:val="24"/>
                <w:szCs w:val="24"/>
              </w:rPr>
              <w:t>C</w:t>
            </w:r>
          </w:p>
        </w:tc>
        <w:tc>
          <w:tcPr>
            <w:tcW w:w="2552" w:type="dxa"/>
            <w:tcBorders>
              <w:bottom w:val="single" w:sz="18" w:space="0" w:color="auto"/>
            </w:tcBorders>
            <w:hideMark/>
          </w:tcPr>
          <w:p w14:paraId="773283F4" w14:textId="77777777" w:rsidR="007B0039" w:rsidRPr="008B0494" w:rsidRDefault="007B0039" w:rsidP="008B0494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8B0494">
              <w:rPr>
                <w:rFonts w:ascii="Times New Roman" w:hAnsi="Times New Roman" w:cs="Times New Roman"/>
                <w:kern w:val="0"/>
                <w:sz w:val="24"/>
                <w:szCs w:val="24"/>
              </w:rPr>
              <w:t>3.946442</w:t>
            </w:r>
          </w:p>
        </w:tc>
        <w:tc>
          <w:tcPr>
            <w:tcW w:w="2268" w:type="dxa"/>
            <w:tcBorders>
              <w:bottom w:val="single" w:sz="18" w:space="0" w:color="auto"/>
            </w:tcBorders>
            <w:hideMark/>
          </w:tcPr>
          <w:p w14:paraId="67FD1688" w14:textId="77777777" w:rsidR="007B0039" w:rsidRPr="008B0494" w:rsidRDefault="007B0039" w:rsidP="008B0494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8B0494">
              <w:rPr>
                <w:rFonts w:ascii="Times New Roman" w:hAnsi="Times New Roman" w:cs="Times New Roman"/>
                <w:kern w:val="0"/>
                <w:sz w:val="24"/>
                <w:szCs w:val="24"/>
              </w:rPr>
              <w:t>3.664485</w:t>
            </w:r>
          </w:p>
        </w:tc>
        <w:tc>
          <w:tcPr>
            <w:tcW w:w="2460" w:type="dxa"/>
            <w:tcBorders>
              <w:bottom w:val="single" w:sz="18" w:space="0" w:color="auto"/>
            </w:tcBorders>
            <w:hideMark/>
          </w:tcPr>
          <w:p w14:paraId="73565903" w14:textId="77777777" w:rsidR="007B0039" w:rsidRPr="008B0494" w:rsidRDefault="007B0039" w:rsidP="008B0494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8B0494">
              <w:rPr>
                <w:rFonts w:ascii="Times New Roman" w:hAnsi="Times New Roman" w:cs="Times New Roman"/>
                <w:kern w:val="0"/>
                <w:sz w:val="24"/>
                <w:szCs w:val="24"/>
              </w:rPr>
              <w:t>3.655461</w:t>
            </w:r>
          </w:p>
        </w:tc>
      </w:tr>
    </w:tbl>
    <w:p w14:paraId="226B6422" w14:textId="77777777" w:rsidR="004968DE" w:rsidRDefault="004968DE" w:rsidP="0081182B">
      <w:pPr>
        <w:spacing w:line="360" w:lineRule="auto"/>
        <w:rPr>
          <w:rFonts w:ascii="Times New Roman" w:hAnsi="Times New Roman" w:cs="Times New Roman"/>
          <w:b/>
          <w:kern w:val="0"/>
          <w:sz w:val="24"/>
          <w:szCs w:val="24"/>
        </w:rPr>
      </w:pPr>
    </w:p>
    <w:p w14:paraId="0CED278C" w14:textId="77777777" w:rsidR="007B0039" w:rsidRDefault="007B0039" w:rsidP="0081182B">
      <w:pPr>
        <w:spacing w:line="360" w:lineRule="auto"/>
        <w:rPr>
          <w:rFonts w:ascii="Times New Roman" w:hAnsi="Times New Roman" w:cs="Times New Roman"/>
          <w:b/>
          <w:kern w:val="0"/>
          <w:sz w:val="24"/>
          <w:szCs w:val="24"/>
        </w:rPr>
      </w:pPr>
    </w:p>
    <w:p w14:paraId="0112EC5F" w14:textId="77777777" w:rsidR="007B0039" w:rsidRDefault="007B0039" w:rsidP="0081182B">
      <w:pPr>
        <w:spacing w:line="360" w:lineRule="auto"/>
        <w:rPr>
          <w:rFonts w:ascii="Times New Roman" w:hAnsi="Times New Roman" w:cs="Times New Roman"/>
          <w:b/>
          <w:kern w:val="0"/>
          <w:sz w:val="24"/>
          <w:szCs w:val="24"/>
        </w:rPr>
      </w:pPr>
    </w:p>
    <w:p w14:paraId="4E02A911" w14:textId="77777777" w:rsidR="007B0039" w:rsidRDefault="007B0039" w:rsidP="0081182B">
      <w:pPr>
        <w:spacing w:line="360" w:lineRule="auto"/>
        <w:rPr>
          <w:rFonts w:ascii="Times New Roman" w:hAnsi="Times New Roman" w:cs="Times New Roman"/>
          <w:b/>
          <w:kern w:val="0"/>
          <w:sz w:val="24"/>
          <w:szCs w:val="24"/>
        </w:rPr>
      </w:pPr>
    </w:p>
    <w:p w14:paraId="571CBFA0" w14:textId="77777777" w:rsidR="007B0039" w:rsidRDefault="007B0039" w:rsidP="0081182B">
      <w:pPr>
        <w:spacing w:line="360" w:lineRule="auto"/>
        <w:rPr>
          <w:rFonts w:ascii="Times New Roman" w:hAnsi="Times New Roman" w:cs="Times New Roman"/>
          <w:b/>
          <w:kern w:val="0"/>
          <w:sz w:val="24"/>
          <w:szCs w:val="24"/>
        </w:rPr>
      </w:pPr>
    </w:p>
    <w:p w14:paraId="04F04940" w14:textId="77777777" w:rsidR="007B0039" w:rsidRDefault="007B0039" w:rsidP="0081182B">
      <w:pPr>
        <w:spacing w:line="360" w:lineRule="auto"/>
        <w:rPr>
          <w:rFonts w:ascii="Times New Roman" w:hAnsi="Times New Roman" w:cs="Times New Roman"/>
          <w:b/>
          <w:kern w:val="0"/>
          <w:sz w:val="24"/>
          <w:szCs w:val="24"/>
        </w:rPr>
      </w:pPr>
    </w:p>
    <w:p w14:paraId="1136D3DA" w14:textId="77777777" w:rsidR="007B0039" w:rsidRDefault="007B0039" w:rsidP="0081182B">
      <w:pPr>
        <w:spacing w:line="360" w:lineRule="auto"/>
        <w:rPr>
          <w:rFonts w:ascii="Times New Roman" w:hAnsi="Times New Roman" w:cs="Times New Roman"/>
          <w:b/>
          <w:kern w:val="0"/>
          <w:sz w:val="24"/>
          <w:szCs w:val="24"/>
        </w:rPr>
      </w:pPr>
    </w:p>
    <w:p w14:paraId="7F69FD20" w14:textId="77777777" w:rsidR="007B0039" w:rsidRDefault="007B0039" w:rsidP="0081182B">
      <w:pPr>
        <w:spacing w:line="360" w:lineRule="auto"/>
        <w:rPr>
          <w:rFonts w:ascii="Times New Roman" w:hAnsi="Times New Roman" w:cs="Times New Roman"/>
          <w:b/>
          <w:kern w:val="0"/>
          <w:sz w:val="24"/>
          <w:szCs w:val="24"/>
        </w:rPr>
      </w:pPr>
    </w:p>
    <w:p w14:paraId="2020B7E7" w14:textId="77777777" w:rsidR="007B0039" w:rsidRDefault="007B0039" w:rsidP="0081182B">
      <w:pPr>
        <w:spacing w:line="360" w:lineRule="auto"/>
        <w:rPr>
          <w:rFonts w:ascii="Times New Roman" w:hAnsi="Times New Roman" w:cs="Times New Roman"/>
          <w:b/>
          <w:kern w:val="0"/>
          <w:sz w:val="24"/>
          <w:szCs w:val="24"/>
        </w:rPr>
      </w:pPr>
    </w:p>
    <w:p w14:paraId="223BD563" w14:textId="77777777" w:rsidR="008B0494" w:rsidRDefault="008B0494" w:rsidP="0081182B">
      <w:pPr>
        <w:spacing w:line="360" w:lineRule="auto"/>
        <w:rPr>
          <w:rFonts w:ascii="Times New Roman" w:hAnsi="Times New Roman" w:cs="Times New Roman"/>
          <w:b/>
          <w:kern w:val="0"/>
          <w:sz w:val="24"/>
          <w:szCs w:val="24"/>
        </w:rPr>
      </w:pPr>
    </w:p>
    <w:p w14:paraId="6C7600D7" w14:textId="77777777" w:rsidR="008B0494" w:rsidRDefault="008B0494" w:rsidP="0081182B">
      <w:pPr>
        <w:spacing w:line="360" w:lineRule="auto"/>
        <w:rPr>
          <w:rFonts w:ascii="Times New Roman" w:hAnsi="Times New Roman" w:cs="Times New Roman"/>
          <w:b/>
          <w:kern w:val="0"/>
          <w:sz w:val="24"/>
          <w:szCs w:val="24"/>
        </w:rPr>
      </w:pPr>
    </w:p>
    <w:p w14:paraId="060B3C0F" w14:textId="77777777" w:rsidR="008B0494" w:rsidRDefault="008B0494" w:rsidP="0081182B">
      <w:pPr>
        <w:spacing w:line="360" w:lineRule="auto"/>
        <w:rPr>
          <w:rFonts w:ascii="Times New Roman" w:hAnsi="Times New Roman" w:cs="Times New Roman"/>
          <w:b/>
          <w:kern w:val="0"/>
          <w:sz w:val="24"/>
          <w:szCs w:val="24"/>
        </w:rPr>
      </w:pPr>
    </w:p>
    <w:p w14:paraId="780BB9FA" w14:textId="77777777" w:rsidR="008B0494" w:rsidRDefault="008B0494" w:rsidP="0081182B">
      <w:pPr>
        <w:spacing w:line="360" w:lineRule="auto"/>
        <w:rPr>
          <w:rFonts w:ascii="Times New Roman" w:hAnsi="Times New Roman" w:cs="Times New Roman"/>
          <w:b/>
          <w:kern w:val="0"/>
          <w:sz w:val="24"/>
          <w:szCs w:val="24"/>
        </w:rPr>
      </w:pPr>
    </w:p>
    <w:p w14:paraId="74EAA44D" w14:textId="77777777" w:rsidR="008B0494" w:rsidRDefault="008B0494" w:rsidP="0081182B">
      <w:pPr>
        <w:spacing w:line="360" w:lineRule="auto"/>
        <w:rPr>
          <w:rFonts w:ascii="Times New Roman" w:hAnsi="Times New Roman" w:cs="Times New Roman"/>
          <w:b/>
          <w:kern w:val="0"/>
          <w:sz w:val="24"/>
          <w:szCs w:val="24"/>
        </w:rPr>
      </w:pPr>
    </w:p>
    <w:p w14:paraId="68AE212C" w14:textId="77777777" w:rsidR="008B0494" w:rsidRDefault="008B0494" w:rsidP="0081182B">
      <w:pPr>
        <w:spacing w:line="360" w:lineRule="auto"/>
        <w:rPr>
          <w:rFonts w:ascii="Times New Roman" w:hAnsi="Times New Roman" w:cs="Times New Roman"/>
          <w:b/>
          <w:kern w:val="0"/>
          <w:sz w:val="24"/>
          <w:szCs w:val="24"/>
        </w:rPr>
      </w:pPr>
    </w:p>
    <w:p w14:paraId="7B3B70EB" w14:textId="77777777" w:rsidR="008B0494" w:rsidRDefault="008B0494" w:rsidP="0081182B">
      <w:pPr>
        <w:spacing w:line="360" w:lineRule="auto"/>
        <w:rPr>
          <w:rFonts w:ascii="Times New Roman" w:hAnsi="Times New Roman" w:cs="Times New Roman"/>
          <w:b/>
          <w:kern w:val="0"/>
          <w:sz w:val="24"/>
          <w:szCs w:val="24"/>
        </w:rPr>
      </w:pPr>
    </w:p>
    <w:p w14:paraId="3267E2B4" w14:textId="77777777" w:rsidR="008B0494" w:rsidRDefault="008B0494" w:rsidP="0081182B">
      <w:pPr>
        <w:spacing w:line="360" w:lineRule="auto"/>
        <w:rPr>
          <w:rFonts w:ascii="Times New Roman" w:hAnsi="Times New Roman" w:cs="Times New Roman"/>
          <w:b/>
          <w:kern w:val="0"/>
          <w:sz w:val="24"/>
          <w:szCs w:val="24"/>
        </w:rPr>
      </w:pPr>
    </w:p>
    <w:p w14:paraId="5670ECA1" w14:textId="77777777" w:rsidR="008B0494" w:rsidRDefault="008B0494" w:rsidP="0081182B">
      <w:pPr>
        <w:spacing w:line="360" w:lineRule="auto"/>
        <w:rPr>
          <w:rFonts w:ascii="Times New Roman" w:hAnsi="Times New Roman" w:cs="Times New Roman"/>
          <w:b/>
          <w:kern w:val="0"/>
          <w:sz w:val="24"/>
          <w:szCs w:val="24"/>
        </w:rPr>
      </w:pPr>
    </w:p>
    <w:p w14:paraId="4532C324" w14:textId="77777777" w:rsidR="008B0494" w:rsidRDefault="008B0494" w:rsidP="0081182B">
      <w:pPr>
        <w:spacing w:line="360" w:lineRule="auto"/>
        <w:rPr>
          <w:rFonts w:ascii="Times New Roman" w:hAnsi="Times New Roman" w:cs="Times New Roman"/>
          <w:b/>
          <w:kern w:val="0"/>
          <w:sz w:val="24"/>
          <w:szCs w:val="24"/>
        </w:rPr>
      </w:pPr>
    </w:p>
    <w:p w14:paraId="47751013" w14:textId="77777777" w:rsidR="008B0494" w:rsidRDefault="008B0494" w:rsidP="0081182B">
      <w:pPr>
        <w:spacing w:line="360" w:lineRule="auto"/>
        <w:rPr>
          <w:rFonts w:ascii="Times New Roman" w:hAnsi="Times New Roman" w:cs="Times New Roman"/>
          <w:b/>
          <w:kern w:val="0"/>
          <w:sz w:val="24"/>
          <w:szCs w:val="24"/>
        </w:rPr>
      </w:pPr>
    </w:p>
    <w:p w14:paraId="70F67421" w14:textId="77777777" w:rsidR="008B0494" w:rsidRDefault="008B0494" w:rsidP="0081182B">
      <w:pPr>
        <w:spacing w:line="360" w:lineRule="auto"/>
        <w:rPr>
          <w:rFonts w:ascii="Times New Roman" w:hAnsi="Times New Roman" w:cs="Times New Roman"/>
          <w:b/>
          <w:kern w:val="0"/>
          <w:sz w:val="24"/>
          <w:szCs w:val="24"/>
        </w:rPr>
      </w:pPr>
    </w:p>
    <w:p w14:paraId="39D1FDEA" w14:textId="77777777" w:rsidR="007B0039" w:rsidRDefault="007B0039" w:rsidP="0081182B">
      <w:pPr>
        <w:spacing w:line="360" w:lineRule="auto"/>
        <w:rPr>
          <w:rFonts w:ascii="Times New Roman" w:hAnsi="Times New Roman" w:cs="Times New Roman"/>
          <w:b/>
          <w:kern w:val="0"/>
          <w:sz w:val="24"/>
          <w:szCs w:val="24"/>
        </w:rPr>
      </w:pPr>
    </w:p>
    <w:p w14:paraId="4806D173" w14:textId="77777777" w:rsidR="007B0039" w:rsidRPr="007B0039" w:rsidRDefault="007B0039" w:rsidP="0081182B">
      <w:pPr>
        <w:spacing w:line="360" w:lineRule="auto"/>
        <w:rPr>
          <w:rFonts w:ascii="Times New Roman" w:hAnsi="Times New Roman" w:cs="Times New Roman"/>
          <w:b/>
          <w:kern w:val="0"/>
          <w:sz w:val="24"/>
          <w:szCs w:val="24"/>
        </w:rPr>
      </w:pPr>
    </w:p>
    <w:p w14:paraId="489E01A4" w14:textId="77777777" w:rsidR="0081182B" w:rsidRPr="004968DE" w:rsidRDefault="0081182B" w:rsidP="0081182B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 w:hint="eastAsia"/>
          <w:b/>
          <w:kern w:val="0"/>
          <w:sz w:val="24"/>
          <w:szCs w:val="24"/>
        </w:rPr>
        <w:lastRenderedPageBreak/>
        <w:t>Table S</w:t>
      </w:r>
      <w:r w:rsidR="008B0494">
        <w:rPr>
          <w:rFonts w:ascii="Times New Roman" w:hAnsi="Times New Roman" w:cs="Times New Roman"/>
          <w:b/>
          <w:kern w:val="0"/>
          <w:sz w:val="24"/>
          <w:szCs w:val="24"/>
        </w:rPr>
        <w:t>5</w:t>
      </w:r>
      <w:r>
        <w:rPr>
          <w:rFonts w:ascii="Times New Roman" w:hAnsi="Times New Roman" w:cs="Times New Roman" w:hint="eastAsia"/>
          <w:b/>
          <w:kern w:val="0"/>
          <w:sz w:val="24"/>
          <w:szCs w:val="24"/>
        </w:rPr>
        <w:t xml:space="preserve"> </w:t>
      </w:r>
      <w:r w:rsidRPr="001975B7">
        <w:rPr>
          <w:rFonts w:ascii="Times New Roman" w:hAnsi="Times New Roman"/>
          <w:b/>
          <w:sz w:val="24"/>
          <w:szCs w:val="24"/>
        </w:rPr>
        <w:t>Electrochemical performance</w:t>
      </w:r>
      <w:r w:rsidRPr="001975B7">
        <w:rPr>
          <w:rFonts w:ascii="Times New Roman" w:hAnsi="Times New Roman" w:hint="eastAsia"/>
          <w:b/>
          <w:sz w:val="24"/>
          <w:szCs w:val="24"/>
        </w:rPr>
        <w:t>s</w:t>
      </w:r>
      <w:r w:rsidRPr="001975B7">
        <w:rPr>
          <w:rFonts w:ascii="Times New Roman" w:hAnsi="Times New Roman"/>
          <w:b/>
          <w:sz w:val="24"/>
          <w:szCs w:val="24"/>
        </w:rPr>
        <w:t xml:space="preserve"> of </w:t>
      </w:r>
      <w:r w:rsidRPr="0081182B">
        <w:rPr>
          <w:rFonts w:ascii="Times New Roman" w:hAnsi="Times New Roman"/>
          <w:b/>
          <w:sz w:val="24"/>
          <w:szCs w:val="24"/>
        </w:rPr>
        <w:t>NGF-0//NGF-2 LIC</w:t>
      </w:r>
      <w:r w:rsidRPr="001975B7">
        <w:rPr>
          <w:rFonts w:ascii="Times New Roman" w:hAnsi="Times New Roman" w:hint="eastAsia"/>
          <w:b/>
          <w:sz w:val="24"/>
          <w:szCs w:val="24"/>
        </w:rPr>
        <w:t xml:space="preserve"> and other </w:t>
      </w:r>
      <w:r w:rsidRPr="001975B7">
        <w:rPr>
          <w:rFonts w:ascii="Times New Roman" w:hAnsi="Times New Roman"/>
          <w:b/>
          <w:sz w:val="24"/>
          <w:szCs w:val="24"/>
        </w:rPr>
        <w:t xml:space="preserve">previously reported </w:t>
      </w:r>
      <w:r>
        <w:rPr>
          <w:rFonts w:ascii="Times New Roman" w:hAnsi="Times New Roman" w:hint="eastAsia"/>
          <w:b/>
          <w:sz w:val="24"/>
          <w:szCs w:val="24"/>
        </w:rPr>
        <w:t>LIC</w:t>
      </w:r>
      <w:r w:rsidRPr="001975B7">
        <w:rPr>
          <w:rFonts w:ascii="Times New Roman" w:hAnsi="Times New Roman"/>
          <w:b/>
          <w:sz w:val="24"/>
          <w:szCs w:val="24"/>
        </w:rPr>
        <w:t xml:space="preserve">. </w:t>
      </w:r>
    </w:p>
    <w:tbl>
      <w:tblPr>
        <w:tblW w:w="4933" w:type="pct"/>
        <w:tblLook w:val="04A0" w:firstRow="1" w:lastRow="0" w:firstColumn="1" w:lastColumn="0" w:noHBand="0" w:noVBand="1"/>
      </w:tblPr>
      <w:tblGrid>
        <w:gridCol w:w="3368"/>
        <w:gridCol w:w="2268"/>
        <w:gridCol w:w="2126"/>
        <w:gridCol w:w="646"/>
      </w:tblGrid>
      <w:tr w:rsidR="0081182B" w:rsidRPr="001975B7" w14:paraId="59C5E35D" w14:textId="77777777" w:rsidTr="001E7949">
        <w:trPr>
          <w:trHeight w:val="720"/>
        </w:trPr>
        <w:tc>
          <w:tcPr>
            <w:tcW w:w="2003" w:type="pct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14:paraId="70B1DAC0" w14:textId="77777777" w:rsidR="0081182B" w:rsidRPr="001975B7" w:rsidRDefault="0081182B" w:rsidP="004739C8">
            <w:pPr>
              <w:spacing w:beforeLines="50" w:before="156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75B7">
              <w:rPr>
                <w:rFonts w:ascii="Times New Roman" w:hAnsi="Times New Roman" w:hint="eastAsia"/>
                <w:b/>
                <w:sz w:val="24"/>
                <w:szCs w:val="24"/>
              </w:rPr>
              <w:t>LI</w:t>
            </w:r>
            <w:r>
              <w:rPr>
                <w:rFonts w:ascii="Times New Roman" w:hAnsi="Times New Roman" w:hint="eastAsia"/>
                <w:b/>
                <w:sz w:val="24"/>
                <w:szCs w:val="24"/>
              </w:rPr>
              <w:t>C</w:t>
            </w:r>
            <w:r w:rsidRPr="001975B7">
              <w:rPr>
                <w:rFonts w:ascii="Times New Roman" w:hAnsi="Times New Roman" w:hint="eastAsia"/>
                <w:b/>
                <w:sz w:val="24"/>
                <w:szCs w:val="24"/>
              </w:rPr>
              <w:t xml:space="preserve"> systems</w:t>
            </w:r>
          </w:p>
        </w:tc>
        <w:tc>
          <w:tcPr>
            <w:tcW w:w="1349" w:type="pct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14:paraId="7221E059" w14:textId="77777777" w:rsidR="0081182B" w:rsidRPr="001975B7" w:rsidRDefault="0081182B" w:rsidP="004739C8">
            <w:pPr>
              <w:spacing w:beforeLines="50" w:before="156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75B7">
              <w:rPr>
                <w:rFonts w:ascii="Times New Roman" w:hAnsi="Times New Roman" w:hint="eastAsia"/>
                <w:b/>
                <w:sz w:val="24"/>
                <w:szCs w:val="24"/>
              </w:rPr>
              <w:t>E</w:t>
            </w:r>
            <w:r w:rsidRPr="001975B7">
              <w:rPr>
                <w:rFonts w:ascii="Times New Roman" w:hAnsi="Times New Roman"/>
                <w:b/>
                <w:sz w:val="24"/>
                <w:szCs w:val="24"/>
              </w:rPr>
              <w:t>/Wh kg</w:t>
            </w:r>
            <w:r w:rsidRPr="001975B7"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-1</w:t>
            </w:r>
          </w:p>
        </w:tc>
        <w:tc>
          <w:tcPr>
            <w:tcW w:w="1264" w:type="pct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14:paraId="18A8A60E" w14:textId="77777777" w:rsidR="0081182B" w:rsidRPr="001975B7" w:rsidRDefault="0081182B" w:rsidP="004739C8">
            <w:pPr>
              <w:spacing w:beforeLines="50" w:before="156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hint="eastAsia"/>
                <w:b/>
                <w:sz w:val="24"/>
                <w:szCs w:val="24"/>
              </w:rPr>
              <w:t>P</w:t>
            </w:r>
            <w:r w:rsidRPr="001975B7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 w:hint="eastAsia"/>
                <w:b/>
                <w:sz w:val="24"/>
                <w:szCs w:val="24"/>
              </w:rPr>
              <w:t>k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W</w:t>
            </w:r>
            <w:r w:rsidRPr="001975B7">
              <w:rPr>
                <w:rFonts w:ascii="Times New Roman" w:hAnsi="Times New Roman"/>
                <w:b/>
                <w:sz w:val="24"/>
                <w:szCs w:val="24"/>
              </w:rPr>
              <w:t xml:space="preserve"> kg</w:t>
            </w:r>
            <w:r w:rsidRPr="001975B7"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-1</w:t>
            </w:r>
          </w:p>
        </w:tc>
        <w:tc>
          <w:tcPr>
            <w:tcW w:w="384" w:type="pct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14:paraId="18F713F8" w14:textId="77777777" w:rsidR="0081182B" w:rsidRPr="001975B7" w:rsidRDefault="0081182B" w:rsidP="0081182B">
            <w:pPr>
              <w:spacing w:beforeLines="50" w:before="156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75B7">
              <w:rPr>
                <w:rFonts w:ascii="Times New Roman" w:hAnsi="Times New Roman" w:hint="eastAsia"/>
                <w:b/>
                <w:sz w:val="24"/>
                <w:szCs w:val="24"/>
              </w:rPr>
              <w:t>Ref.</w:t>
            </w:r>
          </w:p>
        </w:tc>
      </w:tr>
      <w:tr w:rsidR="0081182B" w:rsidRPr="001975B7" w14:paraId="1F3792B8" w14:textId="77777777" w:rsidTr="001E7949">
        <w:trPr>
          <w:trHeight w:val="517"/>
        </w:trPr>
        <w:tc>
          <w:tcPr>
            <w:tcW w:w="2003" w:type="pct"/>
            <w:tcBorders>
              <w:top w:val="single" w:sz="18" w:space="0" w:color="auto"/>
            </w:tcBorders>
            <w:shd w:val="clear" w:color="auto" w:fill="auto"/>
          </w:tcPr>
          <w:p w14:paraId="17B05190" w14:textId="77777777" w:rsidR="0081182B" w:rsidRPr="001975B7" w:rsidRDefault="004739C8" w:rsidP="005B2A5B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39C8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NGF-0//NGF-2</w:t>
            </w:r>
            <w:r w:rsidR="0081182B" w:rsidRPr="001975B7">
              <w:rPr>
                <w:rFonts w:ascii="Times New Roman" w:hAnsi="Times New Roman" w:hint="eastAsia"/>
                <w:b/>
                <w:color w:val="FF0000"/>
                <w:sz w:val="24"/>
                <w:szCs w:val="24"/>
              </w:rPr>
              <w:t xml:space="preserve"> (This work)</w:t>
            </w:r>
          </w:p>
        </w:tc>
        <w:tc>
          <w:tcPr>
            <w:tcW w:w="1349" w:type="pct"/>
            <w:tcBorders>
              <w:top w:val="single" w:sz="18" w:space="0" w:color="auto"/>
            </w:tcBorders>
            <w:shd w:val="clear" w:color="auto" w:fill="auto"/>
          </w:tcPr>
          <w:p w14:paraId="6235AE91" w14:textId="77777777" w:rsidR="0081182B" w:rsidRPr="001975B7" w:rsidRDefault="004739C8" w:rsidP="004968D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hint="eastAsia"/>
                <w:b/>
                <w:color w:val="FF0000"/>
                <w:sz w:val="24"/>
                <w:szCs w:val="24"/>
              </w:rPr>
              <w:t>147</w:t>
            </w:r>
            <w:r w:rsidR="0081182B" w:rsidRPr="001975B7">
              <w:rPr>
                <w:rFonts w:ascii="Times New Roman" w:hAnsi="Times New Roman" w:hint="eastAsia"/>
                <w:b/>
                <w:color w:val="FF0000"/>
                <w:sz w:val="24"/>
                <w:szCs w:val="24"/>
              </w:rPr>
              <w:t xml:space="preserve"> </w:t>
            </w:r>
            <w:r w:rsidR="004968DE">
              <w:rPr>
                <w:rFonts w:ascii="Times New Roman" w:hAnsi="Times New Roman" w:hint="eastAsia"/>
                <w:b/>
                <w:color w:val="FF0000"/>
                <w:sz w:val="24"/>
                <w:szCs w:val="24"/>
              </w:rPr>
              <w:t>@</w:t>
            </w:r>
            <w:r w:rsidR="0081182B" w:rsidRPr="001975B7">
              <w:rPr>
                <w:rFonts w:ascii="Times New Roman" w:hAnsi="Times New Roman" w:hint="eastAsia"/>
                <w:b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hint="eastAsia"/>
                <w:b/>
                <w:color w:val="FF0000"/>
                <w:sz w:val="24"/>
                <w:szCs w:val="24"/>
              </w:rPr>
              <w:t>1.19</w:t>
            </w:r>
            <w:r w:rsidR="004968DE">
              <w:rPr>
                <w:rFonts w:ascii="Times New Roman" w:hAnsi="Times New Roman" w:hint="eastAsia"/>
                <w:b/>
                <w:color w:val="FF0000"/>
                <w:sz w:val="24"/>
                <w:szCs w:val="24"/>
              </w:rPr>
              <w:t xml:space="preserve"> kW kg</w:t>
            </w:r>
            <w:r w:rsidR="004968DE" w:rsidRPr="004968DE">
              <w:rPr>
                <w:rFonts w:ascii="Times New Roman" w:hAnsi="Times New Roman" w:hint="eastAsia"/>
                <w:b/>
                <w:color w:val="FF0000"/>
                <w:sz w:val="24"/>
                <w:szCs w:val="24"/>
                <w:vertAlign w:val="superscript"/>
              </w:rPr>
              <w:t>-1</w:t>
            </w:r>
          </w:p>
        </w:tc>
        <w:tc>
          <w:tcPr>
            <w:tcW w:w="1264" w:type="pct"/>
            <w:tcBorders>
              <w:top w:val="single" w:sz="18" w:space="0" w:color="auto"/>
            </w:tcBorders>
            <w:shd w:val="clear" w:color="auto" w:fill="auto"/>
          </w:tcPr>
          <w:p w14:paraId="4076E5CA" w14:textId="77777777" w:rsidR="0081182B" w:rsidRPr="001975B7" w:rsidRDefault="004739C8" w:rsidP="004739C8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hint="eastAsia"/>
                <w:b/>
                <w:color w:val="FF0000"/>
                <w:sz w:val="24"/>
                <w:szCs w:val="24"/>
              </w:rPr>
              <w:t>86</w:t>
            </w:r>
            <w:r w:rsidR="0081182B" w:rsidRPr="001975B7">
              <w:rPr>
                <w:rFonts w:ascii="Times New Roman" w:hAnsi="Times New Roman" w:hint="eastAsia"/>
                <w:b/>
                <w:color w:val="FF0000"/>
                <w:sz w:val="24"/>
                <w:szCs w:val="24"/>
              </w:rPr>
              <w:t xml:space="preserve"> @ </w:t>
            </w:r>
            <w:r>
              <w:rPr>
                <w:rFonts w:ascii="Times New Roman" w:hAnsi="Times New Roman" w:hint="eastAsia"/>
                <w:b/>
                <w:color w:val="FF0000"/>
                <w:sz w:val="24"/>
                <w:szCs w:val="24"/>
              </w:rPr>
              <w:t>48.9</w:t>
            </w:r>
            <w:r w:rsidR="0081182B" w:rsidRPr="001975B7">
              <w:rPr>
                <w:rFonts w:ascii="Times New Roman" w:hAnsi="Times New Roman" w:hint="eastAsia"/>
                <w:b/>
                <w:color w:val="FF0000"/>
                <w:sz w:val="24"/>
                <w:szCs w:val="24"/>
              </w:rPr>
              <w:t xml:space="preserve"> kW kg</w:t>
            </w:r>
            <w:r w:rsidR="0081182B" w:rsidRPr="001975B7">
              <w:rPr>
                <w:rFonts w:ascii="Times New Roman" w:hAnsi="Times New Roman" w:hint="eastAsia"/>
                <w:b/>
                <w:color w:val="FF0000"/>
                <w:sz w:val="24"/>
                <w:szCs w:val="24"/>
                <w:vertAlign w:val="superscript"/>
              </w:rPr>
              <w:t>-1</w:t>
            </w:r>
          </w:p>
        </w:tc>
        <w:tc>
          <w:tcPr>
            <w:tcW w:w="384" w:type="pct"/>
            <w:tcBorders>
              <w:top w:val="single" w:sz="18" w:space="0" w:color="auto"/>
            </w:tcBorders>
            <w:shd w:val="clear" w:color="auto" w:fill="auto"/>
          </w:tcPr>
          <w:p w14:paraId="2C5A4C8D" w14:textId="77777777" w:rsidR="0081182B" w:rsidRPr="004739C8" w:rsidRDefault="0081182B" w:rsidP="005B2A5B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968DE" w:rsidRPr="001975B7" w14:paraId="6C7D25FC" w14:textId="77777777" w:rsidTr="004968DE">
        <w:trPr>
          <w:trHeight w:val="558"/>
        </w:trPr>
        <w:tc>
          <w:tcPr>
            <w:tcW w:w="2003" w:type="pct"/>
            <w:shd w:val="clear" w:color="auto" w:fill="auto"/>
          </w:tcPr>
          <w:p w14:paraId="320459FD" w14:textId="77777777" w:rsidR="004968DE" w:rsidRPr="001975B7" w:rsidRDefault="004968DE" w:rsidP="00A76526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75B7">
              <w:rPr>
                <w:rFonts w:ascii="Times New Roman" w:hAnsi="Times New Roman" w:hint="eastAsia"/>
                <w:b/>
                <w:sz w:val="24"/>
                <w:szCs w:val="24"/>
              </w:rPr>
              <w:t>MSP-20//Nb</w:t>
            </w:r>
            <w:r w:rsidRPr="001975B7">
              <w:rPr>
                <w:rFonts w:ascii="Times New Roman" w:hAnsi="Times New Roman" w:hint="eastAsia"/>
                <w:b/>
                <w:sz w:val="24"/>
                <w:szCs w:val="24"/>
                <w:vertAlign w:val="subscript"/>
              </w:rPr>
              <w:t>2</w:t>
            </w:r>
            <w:r w:rsidRPr="001975B7">
              <w:rPr>
                <w:rFonts w:ascii="Times New Roman" w:hAnsi="Times New Roman" w:hint="eastAsia"/>
                <w:b/>
                <w:sz w:val="24"/>
                <w:szCs w:val="24"/>
              </w:rPr>
              <w:t>O</w:t>
            </w:r>
            <w:r w:rsidRPr="001975B7">
              <w:rPr>
                <w:rFonts w:ascii="Times New Roman" w:hAnsi="Times New Roman" w:hint="eastAsia"/>
                <w:b/>
                <w:sz w:val="24"/>
                <w:szCs w:val="24"/>
                <w:vertAlign w:val="subscript"/>
              </w:rPr>
              <w:t>5</w:t>
            </w:r>
            <w:r w:rsidRPr="001975B7">
              <w:rPr>
                <w:rFonts w:ascii="Times New Roman" w:hAnsi="Times New Roman" w:hint="eastAsia"/>
                <w:b/>
                <w:sz w:val="24"/>
                <w:szCs w:val="24"/>
              </w:rPr>
              <w:t>/C</w:t>
            </w:r>
          </w:p>
        </w:tc>
        <w:tc>
          <w:tcPr>
            <w:tcW w:w="1349" w:type="pct"/>
            <w:shd w:val="clear" w:color="auto" w:fill="auto"/>
          </w:tcPr>
          <w:p w14:paraId="6BFCFAC7" w14:textId="77777777" w:rsidR="004968DE" w:rsidRPr="001975B7" w:rsidRDefault="004968DE" w:rsidP="00A76526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75B7">
              <w:rPr>
                <w:rFonts w:ascii="Times New Roman" w:hAnsi="Times New Roman" w:hint="eastAsia"/>
                <w:b/>
                <w:sz w:val="24"/>
                <w:szCs w:val="24"/>
              </w:rPr>
              <w:t xml:space="preserve">63 @ </w:t>
            </w:r>
            <w:r>
              <w:rPr>
                <w:rFonts w:ascii="Times New Roman" w:hAnsi="Times New Roman" w:hint="eastAsia"/>
                <w:b/>
                <w:sz w:val="24"/>
                <w:szCs w:val="24"/>
              </w:rPr>
              <w:t>0.07</w:t>
            </w:r>
            <w:r w:rsidRPr="001975B7">
              <w:rPr>
                <w:rFonts w:ascii="Times New Roman" w:hAnsi="Times New Roman" w:hint="eastAsia"/>
                <w:b/>
                <w:sz w:val="24"/>
                <w:szCs w:val="24"/>
              </w:rPr>
              <w:t xml:space="preserve"> W kg</w:t>
            </w:r>
            <w:r w:rsidRPr="001975B7">
              <w:rPr>
                <w:rFonts w:ascii="Times New Roman" w:hAnsi="Times New Roman" w:hint="eastAsia"/>
                <w:b/>
                <w:sz w:val="24"/>
                <w:szCs w:val="24"/>
                <w:vertAlign w:val="superscript"/>
              </w:rPr>
              <w:t>-1</w:t>
            </w:r>
          </w:p>
        </w:tc>
        <w:tc>
          <w:tcPr>
            <w:tcW w:w="1264" w:type="pct"/>
            <w:shd w:val="clear" w:color="auto" w:fill="auto"/>
          </w:tcPr>
          <w:p w14:paraId="632D8326" w14:textId="77777777" w:rsidR="004968DE" w:rsidRPr="001975B7" w:rsidRDefault="004968DE" w:rsidP="00A76526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75B7">
              <w:rPr>
                <w:rFonts w:ascii="Times New Roman" w:hAnsi="Times New Roman" w:hint="eastAsia"/>
                <w:b/>
                <w:sz w:val="24"/>
                <w:szCs w:val="24"/>
              </w:rPr>
              <w:t>5 @ 16.5 kW kg</w:t>
            </w:r>
            <w:r w:rsidRPr="001975B7">
              <w:rPr>
                <w:rFonts w:ascii="Times New Roman" w:hAnsi="Times New Roman" w:hint="eastAsia"/>
                <w:b/>
                <w:sz w:val="24"/>
                <w:szCs w:val="24"/>
                <w:vertAlign w:val="superscript"/>
              </w:rPr>
              <w:t>-1</w:t>
            </w:r>
          </w:p>
        </w:tc>
        <w:tc>
          <w:tcPr>
            <w:tcW w:w="384" w:type="pct"/>
            <w:shd w:val="clear" w:color="auto" w:fill="auto"/>
          </w:tcPr>
          <w:p w14:paraId="640D4782" w14:textId="77777777" w:rsidR="004968DE" w:rsidRPr="004739C8" w:rsidRDefault="004968DE" w:rsidP="00170D57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39C8">
              <w:rPr>
                <w:rFonts w:ascii="Times New Roman" w:hAnsi="Times New Roman"/>
                <w:b/>
                <w:sz w:val="24"/>
                <w:szCs w:val="24"/>
              </w:rPr>
              <w:fldChar w:fldCharType="begin">
                <w:fldData xml:space="preserve">PEVuZE5vdGU+PENpdGU+PEF1dGhvcj5MaW08L0F1dGhvcj48WWVhcj4yMDE1PC9ZZWFyPjxSZWNO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</w:fldData>
              </w:fldChar>
            </w:r>
            <w:r w:rsidR="00170D57">
              <w:rPr>
                <w:rFonts w:ascii="Times New Roman" w:hAnsi="Times New Roman"/>
                <w:b/>
                <w:sz w:val="24"/>
                <w:szCs w:val="24"/>
              </w:rPr>
              <w:instrText xml:space="preserve"> ADDIN EN.CITE </w:instrText>
            </w:r>
            <w:r w:rsidR="00170D57">
              <w:rPr>
                <w:rFonts w:ascii="Times New Roman" w:hAnsi="Times New Roman"/>
                <w:b/>
                <w:sz w:val="24"/>
                <w:szCs w:val="24"/>
              </w:rPr>
              <w:fldChar w:fldCharType="begin">
                <w:fldData xml:space="preserve">PEVuZE5vdGU+PENpdGU+PEF1dGhvcj5MaW08L0F1dGhvcj48WWVhcj4yMDE1PC9ZZWFyPjxSZWNO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</w:fldData>
              </w:fldChar>
            </w:r>
            <w:r w:rsidR="00170D57">
              <w:rPr>
                <w:rFonts w:ascii="Times New Roman" w:hAnsi="Times New Roman"/>
                <w:b/>
                <w:sz w:val="24"/>
                <w:szCs w:val="24"/>
              </w:rPr>
              <w:instrText xml:space="preserve"> ADDIN EN.CITE.DATA </w:instrText>
            </w:r>
            <w:r w:rsidR="00170D57">
              <w:rPr>
                <w:rFonts w:ascii="Times New Roman" w:hAnsi="Times New Roman"/>
                <w:b/>
                <w:sz w:val="24"/>
                <w:szCs w:val="24"/>
              </w:rPr>
            </w:r>
            <w:r w:rsidR="00170D57">
              <w:rPr>
                <w:rFonts w:ascii="Times New Roman" w:hAnsi="Times New Roman"/>
                <w:b/>
                <w:sz w:val="24"/>
                <w:szCs w:val="24"/>
              </w:rPr>
              <w:fldChar w:fldCharType="end"/>
            </w:r>
            <w:r w:rsidRPr="004739C8">
              <w:rPr>
                <w:rFonts w:ascii="Times New Roman" w:hAnsi="Times New Roman"/>
                <w:b/>
                <w:sz w:val="24"/>
                <w:szCs w:val="24"/>
              </w:rPr>
            </w:r>
            <w:r w:rsidRPr="004739C8">
              <w:rPr>
                <w:rFonts w:ascii="Times New Roman" w:hAnsi="Times New Roman"/>
                <w:b/>
                <w:sz w:val="24"/>
                <w:szCs w:val="24"/>
              </w:rPr>
              <w:fldChar w:fldCharType="separate"/>
            </w:r>
            <w:r w:rsidR="00170D57" w:rsidRPr="00170D57">
              <w:rPr>
                <w:rFonts w:ascii="Times New Roman" w:hAnsi="Times New Roman"/>
                <w:b/>
                <w:noProof/>
                <w:sz w:val="24"/>
                <w:szCs w:val="24"/>
                <w:vertAlign w:val="superscript"/>
              </w:rPr>
              <w:t>1</w:t>
            </w:r>
            <w:r w:rsidRPr="004739C8">
              <w:rPr>
                <w:rFonts w:ascii="Times New Roman" w:hAnsi="Times New Roman"/>
                <w:b/>
                <w:sz w:val="24"/>
                <w:szCs w:val="24"/>
              </w:rPr>
              <w:fldChar w:fldCharType="end"/>
            </w:r>
          </w:p>
        </w:tc>
      </w:tr>
      <w:tr w:rsidR="004968DE" w:rsidRPr="001975B7" w14:paraId="282816A2" w14:textId="77777777" w:rsidTr="004968DE">
        <w:trPr>
          <w:trHeight w:val="568"/>
        </w:trPr>
        <w:tc>
          <w:tcPr>
            <w:tcW w:w="2003" w:type="pct"/>
            <w:shd w:val="clear" w:color="auto" w:fill="auto"/>
          </w:tcPr>
          <w:p w14:paraId="182713A2" w14:textId="77777777" w:rsidR="004968DE" w:rsidRPr="001975B7" w:rsidRDefault="004968DE" w:rsidP="00F525BD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hint="eastAsia"/>
                <w:b/>
                <w:sz w:val="24"/>
                <w:szCs w:val="24"/>
              </w:rPr>
              <w:t>N-doped carbon</w:t>
            </w:r>
            <w:r w:rsidRPr="001975B7">
              <w:rPr>
                <w:rFonts w:ascii="Times New Roman" w:hAnsi="Times New Roman" w:hint="eastAsia"/>
                <w:b/>
                <w:sz w:val="24"/>
                <w:szCs w:val="24"/>
              </w:rPr>
              <w:t>//TiC</w:t>
            </w:r>
          </w:p>
        </w:tc>
        <w:tc>
          <w:tcPr>
            <w:tcW w:w="1349" w:type="pct"/>
            <w:shd w:val="clear" w:color="auto" w:fill="auto"/>
          </w:tcPr>
          <w:p w14:paraId="2E28F4A9" w14:textId="77777777" w:rsidR="004968DE" w:rsidRPr="001975B7" w:rsidRDefault="004968DE" w:rsidP="00F525BD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75B7">
              <w:rPr>
                <w:rFonts w:ascii="Times New Roman" w:hAnsi="Times New Roman" w:hint="eastAsia"/>
                <w:b/>
                <w:sz w:val="24"/>
                <w:szCs w:val="24"/>
              </w:rPr>
              <w:t xml:space="preserve">101 @ </w:t>
            </w:r>
            <w:r>
              <w:rPr>
                <w:rFonts w:ascii="Times New Roman" w:hAnsi="Times New Roman" w:hint="eastAsia"/>
                <w:b/>
                <w:sz w:val="24"/>
                <w:szCs w:val="24"/>
              </w:rPr>
              <w:t>0.45</w:t>
            </w:r>
            <w:r w:rsidRPr="001975B7">
              <w:rPr>
                <w:rFonts w:ascii="Times New Roman" w:hAnsi="Times New Roman" w:hint="eastAsia"/>
                <w:b/>
                <w:sz w:val="24"/>
                <w:szCs w:val="24"/>
              </w:rPr>
              <w:t xml:space="preserve"> W kg</w:t>
            </w:r>
            <w:r w:rsidRPr="001975B7">
              <w:rPr>
                <w:rFonts w:ascii="Times New Roman" w:hAnsi="Times New Roman" w:hint="eastAsia"/>
                <w:b/>
                <w:sz w:val="24"/>
                <w:szCs w:val="24"/>
                <w:vertAlign w:val="superscript"/>
              </w:rPr>
              <w:t>-1</w:t>
            </w:r>
          </w:p>
        </w:tc>
        <w:tc>
          <w:tcPr>
            <w:tcW w:w="1264" w:type="pct"/>
            <w:shd w:val="clear" w:color="auto" w:fill="auto"/>
          </w:tcPr>
          <w:p w14:paraId="743EC3D2" w14:textId="77777777" w:rsidR="004968DE" w:rsidRPr="001975B7" w:rsidRDefault="004968DE" w:rsidP="00F525BD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75B7">
              <w:rPr>
                <w:rFonts w:ascii="Times New Roman" w:hAnsi="Times New Roman" w:hint="eastAsia"/>
                <w:b/>
                <w:sz w:val="24"/>
                <w:szCs w:val="24"/>
              </w:rPr>
              <w:t>23 @ 67.5 kW kg</w:t>
            </w:r>
            <w:r w:rsidRPr="001975B7">
              <w:rPr>
                <w:rFonts w:ascii="Times New Roman" w:hAnsi="Times New Roman" w:hint="eastAsia"/>
                <w:b/>
                <w:sz w:val="24"/>
                <w:szCs w:val="24"/>
                <w:vertAlign w:val="superscript"/>
              </w:rPr>
              <w:t>-1</w:t>
            </w:r>
          </w:p>
        </w:tc>
        <w:tc>
          <w:tcPr>
            <w:tcW w:w="384" w:type="pct"/>
            <w:shd w:val="clear" w:color="auto" w:fill="auto"/>
          </w:tcPr>
          <w:p w14:paraId="26EB339F" w14:textId="77777777" w:rsidR="004968DE" w:rsidRPr="004739C8" w:rsidRDefault="004968DE" w:rsidP="00170D57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39C8">
              <w:rPr>
                <w:rFonts w:ascii="Times New Roman" w:hAnsi="Times New Roman"/>
                <w:b/>
                <w:sz w:val="24"/>
                <w:szCs w:val="24"/>
              </w:rPr>
              <w:fldChar w:fldCharType="begin">
                <w:fldData xml:space="preserve">PEVuZE5vdGU+PENpdGU+PEF1dGhvcj5XYW5nPC9BdXRob3I+PFllYXI+MjAxNjwvWWVhcj48UmVj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</w:fldData>
              </w:fldChar>
            </w:r>
            <w:r w:rsidR="00170D57">
              <w:rPr>
                <w:rFonts w:ascii="Times New Roman" w:hAnsi="Times New Roman"/>
                <w:b/>
                <w:sz w:val="24"/>
                <w:szCs w:val="24"/>
              </w:rPr>
              <w:instrText xml:space="preserve"> ADDIN EN.CITE </w:instrText>
            </w:r>
            <w:r w:rsidR="00170D57">
              <w:rPr>
                <w:rFonts w:ascii="Times New Roman" w:hAnsi="Times New Roman"/>
                <w:b/>
                <w:sz w:val="24"/>
                <w:szCs w:val="24"/>
              </w:rPr>
              <w:fldChar w:fldCharType="begin">
                <w:fldData xml:space="preserve">PEVuZE5vdGU+PENpdGU+PEF1dGhvcj5XYW5nPC9BdXRob3I+PFllYXI+MjAxNjwvWWVhcj48UmVj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</w:fldData>
              </w:fldChar>
            </w:r>
            <w:r w:rsidR="00170D57">
              <w:rPr>
                <w:rFonts w:ascii="Times New Roman" w:hAnsi="Times New Roman"/>
                <w:b/>
                <w:sz w:val="24"/>
                <w:szCs w:val="24"/>
              </w:rPr>
              <w:instrText xml:space="preserve"> ADDIN EN.CITE.DATA </w:instrText>
            </w:r>
            <w:r w:rsidR="00170D57">
              <w:rPr>
                <w:rFonts w:ascii="Times New Roman" w:hAnsi="Times New Roman"/>
                <w:b/>
                <w:sz w:val="24"/>
                <w:szCs w:val="24"/>
              </w:rPr>
            </w:r>
            <w:r w:rsidR="00170D57">
              <w:rPr>
                <w:rFonts w:ascii="Times New Roman" w:hAnsi="Times New Roman"/>
                <w:b/>
                <w:sz w:val="24"/>
                <w:szCs w:val="24"/>
              </w:rPr>
              <w:fldChar w:fldCharType="end"/>
            </w:r>
            <w:r w:rsidRPr="004739C8">
              <w:rPr>
                <w:rFonts w:ascii="Times New Roman" w:hAnsi="Times New Roman"/>
                <w:b/>
                <w:sz w:val="24"/>
                <w:szCs w:val="24"/>
              </w:rPr>
            </w:r>
            <w:r w:rsidRPr="004739C8">
              <w:rPr>
                <w:rFonts w:ascii="Times New Roman" w:hAnsi="Times New Roman"/>
                <w:b/>
                <w:sz w:val="24"/>
                <w:szCs w:val="24"/>
              </w:rPr>
              <w:fldChar w:fldCharType="separate"/>
            </w:r>
            <w:r w:rsidR="00170D57" w:rsidRPr="00170D57">
              <w:rPr>
                <w:rFonts w:ascii="Times New Roman" w:hAnsi="Times New Roman"/>
                <w:b/>
                <w:noProof/>
                <w:sz w:val="24"/>
                <w:szCs w:val="24"/>
                <w:vertAlign w:val="superscript"/>
              </w:rPr>
              <w:t>2</w:t>
            </w:r>
            <w:r w:rsidRPr="004739C8">
              <w:rPr>
                <w:rFonts w:ascii="Times New Roman" w:hAnsi="Times New Roman"/>
                <w:b/>
                <w:sz w:val="24"/>
                <w:szCs w:val="24"/>
              </w:rPr>
              <w:fldChar w:fldCharType="end"/>
            </w:r>
          </w:p>
        </w:tc>
      </w:tr>
      <w:tr w:rsidR="004968DE" w:rsidRPr="001975B7" w14:paraId="4C193513" w14:textId="77777777" w:rsidTr="004968DE">
        <w:trPr>
          <w:trHeight w:val="565"/>
        </w:trPr>
        <w:tc>
          <w:tcPr>
            <w:tcW w:w="2003" w:type="pct"/>
            <w:shd w:val="clear" w:color="auto" w:fill="auto"/>
          </w:tcPr>
          <w:p w14:paraId="24F8FD59" w14:textId="77777777" w:rsidR="004968DE" w:rsidRPr="001975B7" w:rsidRDefault="004968DE" w:rsidP="0027105C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75B7">
              <w:rPr>
                <w:rFonts w:ascii="Times New Roman" w:hAnsi="Times New Roman" w:hint="eastAsia"/>
                <w:b/>
                <w:sz w:val="24"/>
                <w:szCs w:val="24"/>
              </w:rPr>
              <w:t>G</w:t>
            </w:r>
            <w:r>
              <w:rPr>
                <w:rFonts w:ascii="Times New Roman" w:hAnsi="Times New Roman" w:hint="eastAsia"/>
                <w:b/>
                <w:sz w:val="24"/>
                <w:szCs w:val="24"/>
              </w:rPr>
              <w:t>raphene</w:t>
            </w:r>
            <w:r w:rsidRPr="001975B7">
              <w:rPr>
                <w:rFonts w:ascii="Times New Roman" w:hAnsi="Times New Roman" w:hint="eastAsia"/>
                <w:b/>
                <w:sz w:val="24"/>
                <w:szCs w:val="24"/>
              </w:rPr>
              <w:t>//TiO</w:t>
            </w:r>
            <w:r w:rsidRPr="001975B7">
              <w:rPr>
                <w:rFonts w:ascii="Times New Roman" w:hAnsi="Times New Roman" w:hint="eastAsia"/>
                <w:b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1349" w:type="pct"/>
            <w:shd w:val="clear" w:color="auto" w:fill="auto"/>
          </w:tcPr>
          <w:p w14:paraId="7F1C1785" w14:textId="77777777" w:rsidR="004968DE" w:rsidRPr="001975B7" w:rsidRDefault="004968DE" w:rsidP="0027105C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75B7">
              <w:rPr>
                <w:rFonts w:ascii="Times New Roman" w:hAnsi="Times New Roman" w:hint="eastAsia"/>
                <w:b/>
                <w:sz w:val="24"/>
                <w:szCs w:val="24"/>
              </w:rPr>
              <w:t xml:space="preserve">82 @ </w:t>
            </w:r>
            <w:r>
              <w:rPr>
                <w:rFonts w:ascii="Times New Roman" w:hAnsi="Times New Roman" w:hint="eastAsia"/>
                <w:b/>
                <w:sz w:val="24"/>
                <w:szCs w:val="24"/>
              </w:rPr>
              <w:t>0.57</w:t>
            </w:r>
            <w:r w:rsidRPr="001975B7">
              <w:rPr>
                <w:rFonts w:ascii="Times New Roman" w:hAnsi="Times New Roman" w:hint="eastAsia"/>
                <w:b/>
                <w:sz w:val="24"/>
                <w:szCs w:val="24"/>
              </w:rPr>
              <w:t xml:space="preserve"> W kg</w:t>
            </w:r>
            <w:r w:rsidRPr="001975B7">
              <w:rPr>
                <w:rFonts w:ascii="Times New Roman" w:hAnsi="Times New Roman" w:hint="eastAsia"/>
                <w:b/>
                <w:sz w:val="24"/>
                <w:szCs w:val="24"/>
                <w:vertAlign w:val="superscript"/>
              </w:rPr>
              <w:t>-1</w:t>
            </w:r>
          </w:p>
        </w:tc>
        <w:tc>
          <w:tcPr>
            <w:tcW w:w="1264" w:type="pct"/>
            <w:shd w:val="clear" w:color="auto" w:fill="auto"/>
          </w:tcPr>
          <w:p w14:paraId="73BF4180" w14:textId="77777777" w:rsidR="004968DE" w:rsidRPr="001975B7" w:rsidRDefault="004968DE" w:rsidP="0027105C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75B7">
              <w:rPr>
                <w:rFonts w:ascii="Times New Roman" w:hAnsi="Times New Roman" w:hint="eastAsia"/>
                <w:b/>
                <w:sz w:val="24"/>
                <w:szCs w:val="24"/>
              </w:rPr>
              <w:t>21 @ 19 kW kg</w:t>
            </w:r>
            <w:r w:rsidRPr="001975B7">
              <w:rPr>
                <w:rFonts w:ascii="Times New Roman" w:hAnsi="Times New Roman" w:hint="eastAsia"/>
                <w:b/>
                <w:sz w:val="24"/>
                <w:szCs w:val="24"/>
                <w:vertAlign w:val="superscript"/>
              </w:rPr>
              <w:t>-1</w:t>
            </w:r>
          </w:p>
        </w:tc>
        <w:tc>
          <w:tcPr>
            <w:tcW w:w="384" w:type="pct"/>
            <w:shd w:val="clear" w:color="auto" w:fill="auto"/>
          </w:tcPr>
          <w:p w14:paraId="0B40B2D4" w14:textId="77777777" w:rsidR="004968DE" w:rsidRPr="004739C8" w:rsidRDefault="004968DE" w:rsidP="00170D57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39C8">
              <w:rPr>
                <w:rFonts w:ascii="Times New Roman" w:hAnsi="Times New Roman"/>
                <w:b/>
                <w:sz w:val="24"/>
                <w:szCs w:val="24"/>
              </w:rPr>
              <w:fldChar w:fldCharType="begin"/>
            </w:r>
            <w:r w:rsidR="00170D57">
              <w:rPr>
                <w:rFonts w:ascii="Times New Roman" w:hAnsi="Times New Roman"/>
                <w:b/>
                <w:sz w:val="24"/>
                <w:szCs w:val="24"/>
              </w:rPr>
              <w:instrText xml:space="preserve"> ADDIN EN.CITE &lt;EndNote&gt;&lt;Cite&gt;&lt;Author&gt;Wang&lt;/Author&gt;&lt;Year&gt;2015&lt;/Year&gt;&lt;RecNum&gt;344&lt;/RecNum&gt;&lt;DisplayText&gt;&lt;style face="superscript"&gt;3&lt;/style&gt;&lt;/DisplayText&gt;&lt;record&gt;&lt;rec-number&gt;344&lt;/rec-number&gt;&lt;foreign-keys&gt;&lt;key app="EN" db-id="0tv9rr5wvxta9neafrqpwrwyv9tter92zfsr" timestamp="1502985111"&gt;344&lt;/key&gt;&lt;/foreign-keys&gt;&lt;ref-type name="Journal Article"&gt;17&lt;/ref-type&gt;&lt;contributors&gt;&lt;authors&gt;&lt;author&gt;Wang, H.&lt;/author&gt;&lt;author&gt;Guan, C.&lt;/author&gt;&lt;author&gt;Wang, X.&lt;/author&gt;&lt;author&gt;Fan, H. J.&lt;/author&gt;&lt;/authors&gt;&lt;/contributors&gt;&lt;auth-address&gt;Department of Chemistry, Key Laboratory of Yangtze River Water Environment, Ministry of Education, Tongji University, Shanghai, 200092, China.&lt;/auth-address&gt;&lt;titles&gt;&lt;title&gt;A high energy and power Li-ion capacitor based on a TiO2 nanobelt array anode and a graphene hydrogel cathode&lt;/title&gt;&lt;secondary-title&gt;Small&lt;/secondary-title&gt;&lt;/titles&gt;&lt;periodical&gt;&lt;full-title&gt;Small&lt;/full-title&gt;&lt;/periodical&gt;&lt;pages&gt;1470-7&lt;/pages&gt;&lt;volume&gt;11&lt;/volume&gt;&lt;number&gt;12&lt;/number&gt;&lt;keywords&gt;&lt;keyword&gt;Li-ion capacitors&lt;/keyword&gt;&lt;keyword&gt;TiO2 nanobelt arrays&lt;/keyword&gt;&lt;keyword&gt;electrochemical&lt;/keyword&gt;&lt;keyword&gt;energy storage&lt;/keyword&gt;&lt;keyword&gt;graphene hydrogels&lt;/keyword&gt;&lt;keyword&gt;hybrid supercapacitors&lt;/keyword&gt;&lt;/keywords&gt;&lt;dates&gt;&lt;year&gt;2015&lt;/year&gt;&lt;pub-dates&gt;&lt;date&gt;Mar 25&lt;/date&gt;&lt;/pub-dates&gt;&lt;/dates&gt;&lt;isbn&gt;1613-6829 (Electronic)&amp;#xD;1613-6810 (Linking)&lt;/isbn&gt;&lt;accession-num&gt;25366170&lt;/accession-num&gt;&lt;urls&gt;&lt;related-urls&gt;&lt;url&gt;https://www.ncbi.nlm.nih.gov/pubmed/25366170&lt;/url&gt;&lt;/related-urls&gt;&lt;/urls&gt;&lt;electronic-resource-num&gt;10.1002/smll.201402620&lt;/electronic-resource-num&gt;&lt;/record&gt;&lt;/Cite&gt;&lt;/EndNote&gt;</w:instrText>
            </w:r>
            <w:r w:rsidRPr="004739C8">
              <w:rPr>
                <w:rFonts w:ascii="Times New Roman" w:hAnsi="Times New Roman"/>
                <w:b/>
                <w:sz w:val="24"/>
                <w:szCs w:val="24"/>
              </w:rPr>
              <w:fldChar w:fldCharType="separate"/>
            </w:r>
            <w:r w:rsidR="00170D57" w:rsidRPr="00170D57">
              <w:rPr>
                <w:rFonts w:ascii="Times New Roman" w:hAnsi="Times New Roman"/>
                <w:b/>
                <w:noProof/>
                <w:sz w:val="24"/>
                <w:szCs w:val="24"/>
                <w:vertAlign w:val="superscript"/>
              </w:rPr>
              <w:t>3</w:t>
            </w:r>
            <w:r w:rsidRPr="004739C8">
              <w:rPr>
                <w:rFonts w:ascii="Times New Roman" w:hAnsi="Times New Roman"/>
                <w:b/>
                <w:sz w:val="24"/>
                <w:szCs w:val="24"/>
              </w:rPr>
              <w:fldChar w:fldCharType="end"/>
            </w:r>
          </w:p>
        </w:tc>
      </w:tr>
      <w:tr w:rsidR="004968DE" w:rsidRPr="001975B7" w14:paraId="46F0A657" w14:textId="77777777" w:rsidTr="004968DE">
        <w:trPr>
          <w:trHeight w:val="560"/>
        </w:trPr>
        <w:tc>
          <w:tcPr>
            <w:tcW w:w="2003" w:type="pct"/>
            <w:shd w:val="clear" w:color="auto" w:fill="auto"/>
          </w:tcPr>
          <w:p w14:paraId="7E15ED5E" w14:textId="77777777" w:rsidR="004968DE" w:rsidRPr="001975B7" w:rsidRDefault="004968DE" w:rsidP="00C443B0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75B7">
              <w:rPr>
                <w:rFonts w:ascii="Times New Roman" w:hAnsi="Times New Roman" w:hint="eastAsia"/>
                <w:b/>
                <w:sz w:val="24"/>
                <w:szCs w:val="24"/>
              </w:rPr>
              <w:t>G</w:t>
            </w:r>
            <w:r>
              <w:rPr>
                <w:rFonts w:ascii="Times New Roman" w:hAnsi="Times New Roman" w:hint="eastAsia"/>
                <w:b/>
                <w:sz w:val="24"/>
                <w:szCs w:val="24"/>
              </w:rPr>
              <w:t>raphene</w:t>
            </w:r>
            <w:r w:rsidRPr="001975B7">
              <w:rPr>
                <w:rFonts w:ascii="Times New Roman" w:hAnsi="Times New Roman" w:hint="eastAsia"/>
                <w:b/>
                <w:sz w:val="24"/>
                <w:szCs w:val="24"/>
              </w:rPr>
              <w:t>//</w:t>
            </w:r>
            <w:r w:rsidRPr="001975B7">
              <w:rPr>
                <w:rFonts w:ascii="Times New Roman" w:hAnsi="Times New Roman"/>
                <w:b/>
                <w:sz w:val="24"/>
                <w:szCs w:val="24"/>
              </w:rPr>
              <w:t>Li</w:t>
            </w:r>
            <w:r w:rsidRPr="001975B7">
              <w:rPr>
                <w:rFonts w:ascii="Times New Roman" w:hAnsi="Times New Roman"/>
                <w:b/>
                <w:sz w:val="24"/>
                <w:szCs w:val="24"/>
                <w:vertAlign w:val="subscript"/>
              </w:rPr>
              <w:t>4</w:t>
            </w:r>
            <w:r w:rsidRPr="001975B7">
              <w:rPr>
                <w:rFonts w:ascii="Times New Roman" w:hAnsi="Times New Roman"/>
                <w:b/>
                <w:sz w:val="24"/>
                <w:szCs w:val="24"/>
              </w:rPr>
              <w:t>Ti</w:t>
            </w:r>
            <w:r w:rsidRPr="001975B7">
              <w:rPr>
                <w:rFonts w:ascii="Times New Roman" w:hAnsi="Times New Roman"/>
                <w:b/>
                <w:sz w:val="24"/>
                <w:szCs w:val="24"/>
                <w:vertAlign w:val="subscript"/>
              </w:rPr>
              <w:t>5</w:t>
            </w:r>
            <w:r w:rsidRPr="001975B7">
              <w:rPr>
                <w:rFonts w:ascii="Times New Roman" w:hAnsi="Times New Roman"/>
                <w:b/>
                <w:sz w:val="24"/>
                <w:szCs w:val="24"/>
              </w:rPr>
              <w:t>O</w:t>
            </w:r>
            <w:r w:rsidRPr="001975B7">
              <w:rPr>
                <w:rFonts w:ascii="Times New Roman" w:hAnsi="Times New Roman"/>
                <w:b/>
                <w:sz w:val="24"/>
                <w:szCs w:val="24"/>
                <w:vertAlign w:val="subscript"/>
              </w:rPr>
              <w:t>12</w:t>
            </w:r>
          </w:p>
        </w:tc>
        <w:tc>
          <w:tcPr>
            <w:tcW w:w="1349" w:type="pct"/>
            <w:shd w:val="clear" w:color="auto" w:fill="auto"/>
          </w:tcPr>
          <w:p w14:paraId="2A403CB1" w14:textId="77777777" w:rsidR="004968DE" w:rsidRPr="001975B7" w:rsidRDefault="004968DE" w:rsidP="00C443B0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75B7">
              <w:rPr>
                <w:rFonts w:ascii="Times New Roman" w:hAnsi="Times New Roman" w:hint="eastAsia"/>
                <w:b/>
                <w:sz w:val="24"/>
                <w:szCs w:val="24"/>
              </w:rPr>
              <w:t xml:space="preserve">95 @ </w:t>
            </w:r>
            <w:r>
              <w:rPr>
                <w:rFonts w:ascii="Times New Roman" w:hAnsi="Times New Roman" w:hint="eastAsia"/>
                <w:b/>
                <w:sz w:val="24"/>
                <w:szCs w:val="24"/>
              </w:rPr>
              <w:t>0.045</w:t>
            </w:r>
            <w:r w:rsidRPr="001975B7">
              <w:rPr>
                <w:rFonts w:ascii="Times New Roman" w:hAnsi="Times New Roman" w:hint="eastAsia"/>
                <w:b/>
                <w:sz w:val="24"/>
                <w:szCs w:val="24"/>
              </w:rPr>
              <w:t xml:space="preserve"> W kg</w:t>
            </w:r>
            <w:r w:rsidRPr="001975B7">
              <w:rPr>
                <w:rFonts w:ascii="Times New Roman" w:hAnsi="Times New Roman" w:hint="eastAsia"/>
                <w:b/>
                <w:sz w:val="24"/>
                <w:szCs w:val="24"/>
                <w:vertAlign w:val="superscript"/>
              </w:rPr>
              <w:t>-1</w:t>
            </w:r>
          </w:p>
        </w:tc>
        <w:tc>
          <w:tcPr>
            <w:tcW w:w="1264" w:type="pct"/>
            <w:shd w:val="clear" w:color="auto" w:fill="auto"/>
          </w:tcPr>
          <w:p w14:paraId="7D650A6B" w14:textId="77777777" w:rsidR="004968DE" w:rsidRPr="001975B7" w:rsidRDefault="004968DE" w:rsidP="00C443B0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75B7">
              <w:rPr>
                <w:rFonts w:ascii="Times New Roman" w:hAnsi="Times New Roman" w:hint="eastAsia"/>
                <w:b/>
                <w:sz w:val="24"/>
                <w:szCs w:val="24"/>
              </w:rPr>
              <w:t>32 @ 3 kW kg</w:t>
            </w:r>
            <w:r w:rsidRPr="001975B7">
              <w:rPr>
                <w:rFonts w:ascii="Times New Roman" w:hAnsi="Times New Roman" w:hint="eastAsia"/>
                <w:b/>
                <w:sz w:val="24"/>
                <w:szCs w:val="24"/>
                <w:vertAlign w:val="superscript"/>
              </w:rPr>
              <w:t>-1</w:t>
            </w:r>
          </w:p>
        </w:tc>
        <w:tc>
          <w:tcPr>
            <w:tcW w:w="384" w:type="pct"/>
            <w:shd w:val="clear" w:color="auto" w:fill="auto"/>
          </w:tcPr>
          <w:p w14:paraId="284DACF3" w14:textId="77777777" w:rsidR="004968DE" w:rsidRPr="004739C8" w:rsidRDefault="004968DE" w:rsidP="00170D57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39C8">
              <w:rPr>
                <w:rFonts w:ascii="Times New Roman" w:hAnsi="Times New Roman"/>
                <w:b/>
                <w:sz w:val="24"/>
                <w:szCs w:val="24"/>
              </w:rPr>
              <w:fldChar w:fldCharType="begin"/>
            </w:r>
            <w:r w:rsidR="00170D57">
              <w:rPr>
                <w:rFonts w:ascii="Times New Roman" w:hAnsi="Times New Roman"/>
                <w:b/>
                <w:sz w:val="24"/>
                <w:szCs w:val="24"/>
              </w:rPr>
              <w:instrText xml:space="preserve"> ADDIN EN.CITE &lt;EndNote&gt;&lt;Cite&gt;&lt;Author&gt;Leng&lt;/Author&gt;&lt;Year&gt;2013&lt;/Year&gt;&lt;RecNum&gt;171&lt;/RecNum&gt;&lt;DisplayText&gt;&lt;style face="superscript"&gt;4&lt;/style&gt;&lt;/DisplayText&gt;&lt;record&gt;&lt;rec-number&gt;171&lt;/rec-number&gt;&lt;foreign-keys&gt;&lt;key app="EN" db-id="0tv9rr5wvxta9neafrqpwrwyv9tter92zfsr" timestamp="1476426344"&gt;171&lt;/key&gt;&lt;/foreign-keys&gt;&lt;ref-type name="Journal Article"&gt;17&lt;/ref-type&gt;&lt;contributors&gt;&lt;authors&gt;&lt;author&gt;Leng, Kai&lt;/author&gt;&lt;author&gt;Zhang, Fan&lt;/author&gt;&lt;author&gt;Zhang, Long&lt;/author&gt;&lt;author&gt;Zhang, Tengfei&lt;/author&gt;&lt;author&gt;Wu, Yingpeng&lt;/author&gt;&lt;author&gt;Lu, Yanhong&lt;/author&gt;&lt;author&gt;Huang, Yi&lt;/author&gt;&lt;author&gt;Chen, Yongsheng&lt;/author&gt;&lt;/authors&gt;&lt;/contributors&gt;&lt;titles&gt;&lt;title&gt;Graphene-based Li-ion hybrid supercapacitors with ultrahigh performance&lt;/title&gt;&lt;secondary-title&gt;Nano Research&lt;/secondary-title&gt;&lt;/titles&gt;&lt;periodical&gt;&lt;full-title&gt;Nano Research&lt;/full-title&gt;&lt;/periodical&gt;&lt;pages&gt;581-592&lt;/pages&gt;&lt;volume&gt;6&lt;/volume&gt;&lt;number&gt;8&lt;/number&gt;&lt;dates&gt;&lt;year&gt;2013&lt;/year&gt;&lt;/dates&gt;&lt;isbn&gt;1998-0124&amp;#xD;1998-0000&lt;/isbn&gt;&lt;urls&gt;&lt;/urls&gt;&lt;electronic-resource-num&gt;10.1007/s12274-013-0334-6&lt;/electronic-resource-num&gt;&lt;/record&gt;&lt;/Cite&gt;&lt;/EndNote&gt;</w:instrText>
            </w:r>
            <w:r w:rsidRPr="004739C8">
              <w:rPr>
                <w:rFonts w:ascii="Times New Roman" w:hAnsi="Times New Roman"/>
                <w:b/>
                <w:sz w:val="24"/>
                <w:szCs w:val="24"/>
              </w:rPr>
              <w:fldChar w:fldCharType="separate"/>
            </w:r>
            <w:r w:rsidR="00170D57" w:rsidRPr="00170D57">
              <w:rPr>
                <w:rFonts w:ascii="Times New Roman" w:hAnsi="Times New Roman"/>
                <w:b/>
                <w:noProof/>
                <w:sz w:val="24"/>
                <w:szCs w:val="24"/>
                <w:vertAlign w:val="superscript"/>
              </w:rPr>
              <w:t>4</w:t>
            </w:r>
            <w:r w:rsidRPr="004739C8">
              <w:rPr>
                <w:rFonts w:ascii="Times New Roman" w:hAnsi="Times New Roman"/>
                <w:b/>
                <w:sz w:val="24"/>
                <w:szCs w:val="24"/>
              </w:rPr>
              <w:fldChar w:fldCharType="end"/>
            </w:r>
          </w:p>
        </w:tc>
      </w:tr>
      <w:tr w:rsidR="0081182B" w:rsidRPr="001975B7" w14:paraId="404DF0F6" w14:textId="77777777" w:rsidTr="004968DE">
        <w:trPr>
          <w:trHeight w:val="568"/>
        </w:trPr>
        <w:tc>
          <w:tcPr>
            <w:tcW w:w="2003" w:type="pct"/>
            <w:shd w:val="clear" w:color="auto" w:fill="auto"/>
          </w:tcPr>
          <w:p w14:paraId="192A3D10" w14:textId="77777777" w:rsidR="0081182B" w:rsidRPr="001975B7" w:rsidRDefault="0081182B" w:rsidP="005B2A5B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75B7">
              <w:rPr>
                <w:rFonts w:ascii="Times New Roman" w:hAnsi="Times New Roman" w:hint="eastAsia"/>
                <w:b/>
                <w:sz w:val="24"/>
                <w:szCs w:val="24"/>
              </w:rPr>
              <w:t>AC//</w:t>
            </w:r>
            <w:r w:rsidRPr="001975B7">
              <w:rPr>
                <w:rFonts w:ascii="Times New Roman" w:hAnsi="Times New Roman"/>
                <w:b/>
                <w:sz w:val="24"/>
                <w:szCs w:val="24"/>
              </w:rPr>
              <w:t>Li</w:t>
            </w:r>
            <w:r w:rsidRPr="001975B7">
              <w:rPr>
                <w:rFonts w:ascii="Times New Roman" w:hAnsi="Times New Roman"/>
                <w:b/>
                <w:sz w:val="24"/>
                <w:szCs w:val="24"/>
                <w:vertAlign w:val="subscript"/>
              </w:rPr>
              <w:t>4</w:t>
            </w:r>
            <w:r w:rsidRPr="001975B7">
              <w:rPr>
                <w:rFonts w:ascii="Times New Roman" w:hAnsi="Times New Roman"/>
                <w:b/>
                <w:sz w:val="24"/>
                <w:szCs w:val="24"/>
              </w:rPr>
              <w:t>Ti</w:t>
            </w:r>
            <w:r w:rsidRPr="001975B7">
              <w:rPr>
                <w:rFonts w:ascii="Times New Roman" w:hAnsi="Times New Roman"/>
                <w:b/>
                <w:sz w:val="24"/>
                <w:szCs w:val="24"/>
                <w:vertAlign w:val="subscript"/>
              </w:rPr>
              <w:t>5</w:t>
            </w:r>
            <w:r w:rsidRPr="001975B7">
              <w:rPr>
                <w:rFonts w:ascii="Times New Roman" w:hAnsi="Times New Roman"/>
                <w:b/>
                <w:sz w:val="24"/>
                <w:szCs w:val="24"/>
              </w:rPr>
              <w:t>O</w:t>
            </w:r>
            <w:r w:rsidRPr="001975B7">
              <w:rPr>
                <w:rFonts w:ascii="Times New Roman" w:hAnsi="Times New Roman"/>
                <w:b/>
                <w:sz w:val="24"/>
                <w:szCs w:val="24"/>
                <w:vertAlign w:val="subscript"/>
              </w:rPr>
              <w:t>12</w:t>
            </w:r>
          </w:p>
        </w:tc>
        <w:tc>
          <w:tcPr>
            <w:tcW w:w="1349" w:type="pct"/>
            <w:shd w:val="clear" w:color="auto" w:fill="auto"/>
          </w:tcPr>
          <w:p w14:paraId="0475400B" w14:textId="77777777" w:rsidR="0081182B" w:rsidRPr="001975B7" w:rsidRDefault="0081182B" w:rsidP="004968D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75B7">
              <w:rPr>
                <w:rFonts w:ascii="Times New Roman" w:hAnsi="Times New Roman" w:hint="eastAsia"/>
                <w:b/>
                <w:sz w:val="24"/>
                <w:szCs w:val="24"/>
              </w:rPr>
              <w:t xml:space="preserve">69 @ </w:t>
            </w:r>
            <w:r w:rsidR="004968DE">
              <w:rPr>
                <w:rFonts w:ascii="Times New Roman" w:hAnsi="Times New Roman" w:hint="eastAsia"/>
                <w:b/>
                <w:sz w:val="24"/>
                <w:szCs w:val="24"/>
              </w:rPr>
              <w:t>0.5</w:t>
            </w:r>
            <w:r w:rsidRPr="001975B7">
              <w:rPr>
                <w:rFonts w:ascii="Times New Roman" w:hAnsi="Times New Roman" w:hint="eastAsia"/>
                <w:b/>
                <w:sz w:val="24"/>
                <w:szCs w:val="24"/>
              </w:rPr>
              <w:t xml:space="preserve"> W kg</w:t>
            </w:r>
            <w:r w:rsidRPr="001975B7">
              <w:rPr>
                <w:rFonts w:ascii="Times New Roman" w:hAnsi="Times New Roman" w:hint="eastAsia"/>
                <w:b/>
                <w:sz w:val="24"/>
                <w:szCs w:val="24"/>
                <w:vertAlign w:val="superscript"/>
              </w:rPr>
              <w:t>-1</w:t>
            </w:r>
          </w:p>
        </w:tc>
        <w:tc>
          <w:tcPr>
            <w:tcW w:w="1264" w:type="pct"/>
            <w:shd w:val="clear" w:color="auto" w:fill="auto"/>
          </w:tcPr>
          <w:p w14:paraId="2126A670" w14:textId="77777777" w:rsidR="0081182B" w:rsidRPr="001975B7" w:rsidRDefault="0081182B" w:rsidP="005B2A5B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75B7">
              <w:rPr>
                <w:rFonts w:ascii="Times New Roman" w:hAnsi="Times New Roman" w:hint="eastAsia"/>
                <w:b/>
                <w:sz w:val="24"/>
                <w:szCs w:val="24"/>
              </w:rPr>
              <w:t>32 @ 3 kW kg</w:t>
            </w:r>
            <w:r w:rsidRPr="001975B7">
              <w:rPr>
                <w:rFonts w:ascii="Times New Roman" w:hAnsi="Times New Roman" w:hint="eastAsia"/>
                <w:b/>
                <w:sz w:val="24"/>
                <w:szCs w:val="24"/>
                <w:vertAlign w:val="superscript"/>
              </w:rPr>
              <w:t>-1</w:t>
            </w:r>
          </w:p>
        </w:tc>
        <w:tc>
          <w:tcPr>
            <w:tcW w:w="384" w:type="pct"/>
            <w:shd w:val="clear" w:color="auto" w:fill="auto"/>
          </w:tcPr>
          <w:p w14:paraId="62CBD241" w14:textId="77777777" w:rsidR="0081182B" w:rsidRPr="004739C8" w:rsidRDefault="0081182B" w:rsidP="00170D57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39C8">
              <w:rPr>
                <w:rFonts w:ascii="Times New Roman" w:hAnsi="Times New Roman"/>
                <w:b/>
                <w:sz w:val="24"/>
                <w:szCs w:val="24"/>
              </w:rPr>
              <w:fldChar w:fldCharType="begin"/>
            </w:r>
            <w:r w:rsidR="00170D57">
              <w:rPr>
                <w:rFonts w:ascii="Times New Roman" w:hAnsi="Times New Roman"/>
                <w:b/>
                <w:sz w:val="24"/>
                <w:szCs w:val="24"/>
              </w:rPr>
              <w:instrText xml:space="preserve"> ADDIN EN.CITE &lt;EndNote&gt;&lt;Cite&gt;&lt;Author&gt;Jain&lt;/Author&gt;&lt;Year&gt;2013&lt;/Year&gt;&lt;RecNum&gt;516&lt;/RecNum&gt;&lt;DisplayText&gt;&lt;style face="superscript"&gt;5&lt;/style&gt;&lt;/DisplayText&gt;&lt;record&gt;&lt;rec-number&gt;516&lt;/rec-number&gt;&lt;foreign-keys&gt;&lt;key app="EN" db-id="0tv9rr5wvxta9neafrqpwrwyv9tter92zfsr" timestamp="1517553333"&gt;516&lt;/key&gt;&lt;/foreign-keys&gt;&lt;ref-type name="Journal Article"&gt;17&lt;/ref-type&gt;&lt;contributors&gt;&lt;authors&gt;&lt;author&gt;Jain, A.&lt;/author&gt;&lt;author&gt;Aravindan, V.&lt;/author&gt;&lt;author&gt;Jayaraman, S.&lt;/author&gt;&lt;author&gt;Kumar, P. S.&lt;/author&gt;&lt;author&gt;Balasubramanian, R.&lt;/author&gt;&lt;author&gt;Ramakrishna, S.&lt;/author&gt;&lt;author&gt;Madhavi, S.&lt;/author&gt;&lt;author&gt;Srinivasan, M. P.&lt;/author&gt;&lt;/authors&gt;&lt;/contributors&gt;&lt;auth-address&gt;Department of Chemical and Biomolecular Engineering, National University of Singapore, Singapore 117576.&lt;/auth-address&gt;&lt;titles&gt;&lt;title&gt;Activated carbons derived from coconut shells as high energy density cathode material for Li-ion capacitors&lt;/title&gt;&lt;secondary-title&gt;Sci Rep&lt;/secondary-title&gt;&lt;/titles&gt;&lt;periodical&gt;&lt;full-title&gt;Sci Rep&lt;/full-title&gt;&lt;abbr-1&gt;Sci. Rep.&lt;/abbr-1&gt;&lt;abbr-2&gt;Sci Rep&lt;/abbr-2&gt;&lt;/periodical&gt;&lt;pages&gt;3002&lt;/pages&gt;&lt;volume&gt;3&lt;/volume&gt;&lt;dates&gt;&lt;year&gt;2013&lt;/year&gt;&lt;pub-dates&gt;&lt;date&gt;Oct 21&lt;/date&gt;&lt;/pub-dates&gt;&lt;/dates&gt;&lt;isbn&gt;2045-2322 (Electronic)&amp;#xD;2045-2322 (Linking)&lt;/isbn&gt;&lt;accession-num&gt;24141527&lt;/accession-num&gt;&lt;urls&gt;&lt;related-urls&gt;&lt;url&gt;https://www.ncbi.nlm.nih.gov/pubmed/24141527&lt;/url&gt;&lt;/related-urls&gt;&lt;/urls&gt;&lt;custom2&gt;PMC3801125&lt;/custom2&gt;&lt;electronic-resource-num&gt;10.1038/srep03002&lt;/electronic-resource-num&gt;&lt;/record&gt;&lt;/Cite&gt;&lt;/EndNote&gt;</w:instrText>
            </w:r>
            <w:r w:rsidRPr="004739C8">
              <w:rPr>
                <w:rFonts w:ascii="Times New Roman" w:hAnsi="Times New Roman"/>
                <w:b/>
                <w:sz w:val="24"/>
                <w:szCs w:val="24"/>
              </w:rPr>
              <w:fldChar w:fldCharType="separate"/>
            </w:r>
            <w:r w:rsidR="00170D57" w:rsidRPr="00170D57">
              <w:rPr>
                <w:rFonts w:ascii="Times New Roman" w:hAnsi="Times New Roman"/>
                <w:b/>
                <w:noProof/>
                <w:sz w:val="24"/>
                <w:szCs w:val="24"/>
                <w:vertAlign w:val="superscript"/>
              </w:rPr>
              <w:t>5</w:t>
            </w:r>
            <w:r w:rsidRPr="004739C8">
              <w:rPr>
                <w:rFonts w:ascii="Times New Roman" w:hAnsi="Times New Roman"/>
                <w:b/>
                <w:sz w:val="24"/>
                <w:szCs w:val="24"/>
              </w:rPr>
              <w:fldChar w:fldCharType="end"/>
            </w:r>
          </w:p>
        </w:tc>
      </w:tr>
      <w:tr w:rsidR="0081182B" w:rsidRPr="001975B7" w14:paraId="5291D6E6" w14:textId="77777777" w:rsidTr="004968DE">
        <w:trPr>
          <w:trHeight w:val="596"/>
        </w:trPr>
        <w:tc>
          <w:tcPr>
            <w:tcW w:w="2003" w:type="pct"/>
            <w:shd w:val="clear" w:color="auto" w:fill="auto"/>
          </w:tcPr>
          <w:p w14:paraId="0921F60C" w14:textId="77777777" w:rsidR="0081182B" w:rsidRPr="001975B7" w:rsidRDefault="0081182B" w:rsidP="005B2A5B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75B7">
              <w:rPr>
                <w:rFonts w:ascii="Times New Roman" w:hAnsi="Times New Roman" w:hint="eastAsia"/>
                <w:b/>
                <w:sz w:val="24"/>
                <w:szCs w:val="24"/>
              </w:rPr>
              <w:t>MOF</w:t>
            </w:r>
            <w:r w:rsidR="004968DE">
              <w:rPr>
                <w:rFonts w:ascii="Times New Roman" w:hAnsi="Times New Roman" w:hint="eastAsia"/>
                <w:b/>
                <w:sz w:val="24"/>
                <w:szCs w:val="24"/>
              </w:rPr>
              <w:t>-based carbon</w:t>
            </w:r>
            <w:r w:rsidRPr="001975B7">
              <w:rPr>
                <w:rFonts w:ascii="Times New Roman" w:hAnsi="Times New Roman" w:hint="eastAsia"/>
                <w:b/>
                <w:sz w:val="24"/>
                <w:szCs w:val="24"/>
              </w:rPr>
              <w:t>//</w:t>
            </w:r>
            <w:r w:rsidRPr="001975B7">
              <w:rPr>
                <w:rFonts w:ascii="Times New Roman" w:hAnsi="Times New Roman"/>
                <w:b/>
                <w:sz w:val="24"/>
                <w:szCs w:val="24"/>
              </w:rPr>
              <w:t>Li</w:t>
            </w:r>
            <w:r w:rsidRPr="001975B7">
              <w:rPr>
                <w:rFonts w:ascii="Times New Roman" w:hAnsi="Times New Roman"/>
                <w:b/>
                <w:sz w:val="24"/>
                <w:szCs w:val="24"/>
                <w:vertAlign w:val="subscript"/>
              </w:rPr>
              <w:t>4</w:t>
            </w:r>
            <w:r w:rsidRPr="001975B7">
              <w:rPr>
                <w:rFonts w:ascii="Times New Roman" w:hAnsi="Times New Roman"/>
                <w:b/>
                <w:sz w:val="24"/>
                <w:szCs w:val="24"/>
              </w:rPr>
              <w:t>Ti</w:t>
            </w:r>
            <w:r w:rsidRPr="001975B7">
              <w:rPr>
                <w:rFonts w:ascii="Times New Roman" w:hAnsi="Times New Roman"/>
                <w:b/>
                <w:sz w:val="24"/>
                <w:szCs w:val="24"/>
                <w:vertAlign w:val="subscript"/>
              </w:rPr>
              <w:t>5</w:t>
            </w:r>
            <w:r w:rsidRPr="001975B7">
              <w:rPr>
                <w:rFonts w:ascii="Times New Roman" w:hAnsi="Times New Roman"/>
                <w:b/>
                <w:sz w:val="24"/>
                <w:szCs w:val="24"/>
              </w:rPr>
              <w:t>O</w:t>
            </w:r>
            <w:r w:rsidRPr="001975B7">
              <w:rPr>
                <w:rFonts w:ascii="Times New Roman" w:hAnsi="Times New Roman"/>
                <w:b/>
                <w:sz w:val="24"/>
                <w:szCs w:val="24"/>
                <w:vertAlign w:val="subscript"/>
              </w:rPr>
              <w:t>12</w:t>
            </w:r>
          </w:p>
        </w:tc>
        <w:tc>
          <w:tcPr>
            <w:tcW w:w="1349" w:type="pct"/>
            <w:shd w:val="clear" w:color="auto" w:fill="auto"/>
          </w:tcPr>
          <w:p w14:paraId="76E8D451" w14:textId="77777777" w:rsidR="0081182B" w:rsidRPr="001975B7" w:rsidRDefault="0081182B" w:rsidP="004968D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75B7">
              <w:rPr>
                <w:rFonts w:ascii="Times New Roman" w:hAnsi="Times New Roman" w:hint="eastAsia"/>
                <w:b/>
                <w:sz w:val="24"/>
                <w:szCs w:val="24"/>
              </w:rPr>
              <w:t xml:space="preserve">65 @ </w:t>
            </w:r>
            <w:r w:rsidR="004968DE">
              <w:rPr>
                <w:rFonts w:ascii="Times New Roman" w:hAnsi="Times New Roman" w:hint="eastAsia"/>
                <w:b/>
                <w:sz w:val="24"/>
                <w:szCs w:val="24"/>
              </w:rPr>
              <w:t>0.5</w:t>
            </w:r>
            <w:r w:rsidRPr="001975B7">
              <w:rPr>
                <w:rFonts w:ascii="Times New Roman" w:hAnsi="Times New Roman" w:hint="eastAsia"/>
                <w:b/>
                <w:sz w:val="24"/>
                <w:szCs w:val="24"/>
              </w:rPr>
              <w:t xml:space="preserve"> W kg</w:t>
            </w:r>
            <w:r w:rsidRPr="001975B7">
              <w:rPr>
                <w:rFonts w:ascii="Times New Roman" w:hAnsi="Times New Roman" w:hint="eastAsia"/>
                <w:b/>
                <w:sz w:val="24"/>
                <w:szCs w:val="24"/>
                <w:vertAlign w:val="superscript"/>
              </w:rPr>
              <w:t>-1</w:t>
            </w:r>
          </w:p>
        </w:tc>
        <w:tc>
          <w:tcPr>
            <w:tcW w:w="1264" w:type="pct"/>
            <w:shd w:val="clear" w:color="auto" w:fill="auto"/>
          </w:tcPr>
          <w:p w14:paraId="5D261CD6" w14:textId="77777777" w:rsidR="0081182B" w:rsidRPr="001975B7" w:rsidRDefault="0081182B" w:rsidP="005B2A5B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75B7">
              <w:rPr>
                <w:rFonts w:ascii="Times New Roman" w:hAnsi="Times New Roman" w:hint="eastAsia"/>
                <w:b/>
                <w:sz w:val="24"/>
                <w:szCs w:val="24"/>
              </w:rPr>
              <w:t>9 @ 10 kW kg</w:t>
            </w:r>
            <w:r w:rsidRPr="001975B7">
              <w:rPr>
                <w:rFonts w:ascii="Times New Roman" w:hAnsi="Times New Roman" w:hint="eastAsia"/>
                <w:b/>
                <w:sz w:val="24"/>
                <w:szCs w:val="24"/>
                <w:vertAlign w:val="superscript"/>
              </w:rPr>
              <w:t>-1</w:t>
            </w:r>
          </w:p>
        </w:tc>
        <w:tc>
          <w:tcPr>
            <w:tcW w:w="384" w:type="pct"/>
            <w:shd w:val="clear" w:color="auto" w:fill="auto"/>
          </w:tcPr>
          <w:p w14:paraId="1A2D2FDC" w14:textId="77777777" w:rsidR="0081182B" w:rsidRPr="004739C8" w:rsidRDefault="0081182B" w:rsidP="00170D57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39C8">
              <w:rPr>
                <w:rFonts w:ascii="Times New Roman" w:hAnsi="Times New Roman"/>
                <w:b/>
                <w:sz w:val="24"/>
                <w:szCs w:val="24"/>
              </w:rPr>
              <w:fldChar w:fldCharType="begin"/>
            </w:r>
            <w:r w:rsidR="00170D57">
              <w:rPr>
                <w:rFonts w:ascii="Times New Roman" w:hAnsi="Times New Roman"/>
                <w:b/>
                <w:sz w:val="24"/>
                <w:szCs w:val="24"/>
              </w:rPr>
              <w:instrText xml:space="preserve"> ADDIN EN.CITE &lt;EndNote&gt;&lt;Cite&gt;&lt;Author&gt;Banerjee&lt;/Author&gt;&lt;Year&gt;2014&lt;/Year&gt;&lt;RecNum&gt;515&lt;/RecNum&gt;&lt;DisplayText&gt;&lt;style face="superscript"&gt;6&lt;/style&gt;&lt;/DisplayText&gt;&lt;record&gt;&lt;rec-number&gt;515&lt;/rec-number&gt;&lt;foreign-keys&gt;&lt;key app="EN" db-id="0tv9rr5wvxta9neafrqpwrwyv9tter92zfsr" timestamp="1517553333"&gt;515&lt;/key&gt;&lt;/foreign-keys&gt;&lt;ref-type name="Journal Article"&gt;17&lt;/ref-type&gt;&lt;contributors&gt;&lt;authors&gt;&lt;author&gt;Banerjee, A.&lt;/author&gt;&lt;author&gt;Upadhyay, K. K.&lt;/author&gt;&lt;author&gt;Puthusseri, D.&lt;/author&gt;&lt;author&gt;Aravindan, V.&lt;/author&gt;&lt;author&gt;Madhavi, S.&lt;/author&gt;&lt;author&gt;Ogale, S.&lt;/author&gt;&lt;/authors&gt;&lt;/contributors&gt;&lt;auth-address&gt;Centre of Excellence in Solar Energy, Physical and Materials Chemistry Division, National Chemical Laboratory (CSIR-NCL), Dr Homi Bhabha Road, Pune 411008, India.&lt;/auth-address&gt;&lt;titles&gt;&lt;title&gt;MOF-derived crumpled-sheet-assembled perforated carbon cuboids as highly effective cathode active materials for ultra-high energy density Li-ion hybrid electrochemical capacitors (Li-HECs)&lt;/title&gt;&lt;secondary-title&gt;Nanoscale&lt;/secondary-title&gt;&lt;/titles&gt;&lt;periodical&gt;&lt;full-title&gt;Nanoscale&lt;/full-title&gt;&lt;/periodical&gt;&lt;pages&gt;4387-94&lt;/pages&gt;&lt;volume&gt;6&lt;/volume&gt;&lt;number&gt;8&lt;/number&gt;&lt;dates&gt;&lt;year&gt;2014&lt;/year&gt;&lt;pub-dates&gt;&lt;date&gt;Apr 21&lt;/date&gt;&lt;/pub-dates&gt;&lt;/dates&gt;&lt;isbn&gt;2040-3372 (Electronic)&amp;#xD;2040-3364 (Linking)&lt;/isbn&gt;&lt;accession-num&gt;24633050&lt;/accession-num&gt;&lt;urls&gt;&lt;related-urls&gt;&lt;url&gt;https://www.ncbi.nlm.nih.gov/pubmed/24633050&lt;/url&gt;&lt;/related-urls&gt;&lt;/urls&gt;&lt;electronic-resource-num&gt;10.1039/c4nr00025k&lt;/electronic-resource-num&gt;&lt;/record&gt;&lt;/Cite&gt;&lt;/EndNote&gt;</w:instrText>
            </w:r>
            <w:r w:rsidRPr="004739C8">
              <w:rPr>
                <w:rFonts w:ascii="Times New Roman" w:hAnsi="Times New Roman"/>
                <w:b/>
                <w:sz w:val="24"/>
                <w:szCs w:val="24"/>
              </w:rPr>
              <w:fldChar w:fldCharType="separate"/>
            </w:r>
            <w:r w:rsidR="00170D57" w:rsidRPr="00170D57">
              <w:rPr>
                <w:rFonts w:ascii="Times New Roman" w:hAnsi="Times New Roman"/>
                <w:b/>
                <w:noProof/>
                <w:sz w:val="24"/>
                <w:szCs w:val="24"/>
                <w:vertAlign w:val="superscript"/>
              </w:rPr>
              <w:t>6</w:t>
            </w:r>
            <w:r w:rsidRPr="004739C8">
              <w:rPr>
                <w:rFonts w:ascii="Times New Roman" w:hAnsi="Times New Roman"/>
                <w:b/>
                <w:sz w:val="24"/>
                <w:szCs w:val="24"/>
              </w:rPr>
              <w:fldChar w:fldCharType="end"/>
            </w:r>
          </w:p>
        </w:tc>
      </w:tr>
      <w:tr w:rsidR="0081182B" w:rsidRPr="001975B7" w14:paraId="200F97D8" w14:textId="77777777" w:rsidTr="004968DE">
        <w:trPr>
          <w:trHeight w:val="562"/>
        </w:trPr>
        <w:tc>
          <w:tcPr>
            <w:tcW w:w="2003" w:type="pct"/>
            <w:shd w:val="clear" w:color="auto" w:fill="auto"/>
          </w:tcPr>
          <w:p w14:paraId="3FEE1670" w14:textId="77777777" w:rsidR="0081182B" w:rsidRPr="001975B7" w:rsidRDefault="0081182B" w:rsidP="005B2A5B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75B7">
              <w:rPr>
                <w:rFonts w:ascii="Times New Roman" w:hAnsi="Times New Roman"/>
                <w:b/>
                <w:sz w:val="24"/>
                <w:szCs w:val="24"/>
              </w:rPr>
              <w:t>P</w:t>
            </w:r>
            <w:r w:rsidRPr="001975B7">
              <w:rPr>
                <w:rFonts w:ascii="Times New Roman" w:hAnsi="Times New Roman" w:hint="eastAsia"/>
                <w:b/>
                <w:sz w:val="24"/>
                <w:szCs w:val="24"/>
              </w:rPr>
              <w:t>orous carbon//</w:t>
            </w:r>
            <w:r w:rsidRPr="001975B7">
              <w:rPr>
                <w:rFonts w:ascii="Times New Roman" w:hAnsi="Times New Roman"/>
                <w:b/>
                <w:sz w:val="24"/>
                <w:szCs w:val="24"/>
              </w:rPr>
              <w:t>Li</w:t>
            </w:r>
            <w:r w:rsidRPr="001975B7">
              <w:rPr>
                <w:rFonts w:ascii="Times New Roman" w:hAnsi="Times New Roman"/>
                <w:b/>
                <w:sz w:val="24"/>
                <w:szCs w:val="24"/>
                <w:vertAlign w:val="subscript"/>
              </w:rPr>
              <w:t>4</w:t>
            </w:r>
            <w:r w:rsidRPr="001975B7">
              <w:rPr>
                <w:rFonts w:ascii="Times New Roman" w:hAnsi="Times New Roman"/>
                <w:b/>
                <w:sz w:val="24"/>
                <w:szCs w:val="24"/>
              </w:rPr>
              <w:t>Ti</w:t>
            </w:r>
            <w:r w:rsidRPr="001975B7">
              <w:rPr>
                <w:rFonts w:ascii="Times New Roman" w:hAnsi="Times New Roman"/>
                <w:b/>
                <w:sz w:val="24"/>
                <w:szCs w:val="24"/>
                <w:vertAlign w:val="subscript"/>
              </w:rPr>
              <w:t>5</w:t>
            </w:r>
            <w:r w:rsidRPr="001975B7">
              <w:rPr>
                <w:rFonts w:ascii="Times New Roman" w:hAnsi="Times New Roman"/>
                <w:b/>
                <w:sz w:val="24"/>
                <w:szCs w:val="24"/>
              </w:rPr>
              <w:t>O</w:t>
            </w:r>
            <w:r w:rsidRPr="001975B7">
              <w:rPr>
                <w:rFonts w:ascii="Times New Roman" w:hAnsi="Times New Roman"/>
                <w:b/>
                <w:sz w:val="24"/>
                <w:szCs w:val="24"/>
                <w:vertAlign w:val="subscript"/>
              </w:rPr>
              <w:t>12</w:t>
            </w:r>
          </w:p>
        </w:tc>
        <w:tc>
          <w:tcPr>
            <w:tcW w:w="1349" w:type="pct"/>
            <w:shd w:val="clear" w:color="auto" w:fill="auto"/>
          </w:tcPr>
          <w:p w14:paraId="2BDF9B35" w14:textId="77777777" w:rsidR="0081182B" w:rsidRPr="001975B7" w:rsidRDefault="0081182B" w:rsidP="004968D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75B7">
              <w:rPr>
                <w:rFonts w:ascii="Times New Roman" w:hAnsi="Times New Roman" w:hint="eastAsia"/>
                <w:b/>
                <w:sz w:val="24"/>
                <w:szCs w:val="24"/>
              </w:rPr>
              <w:t xml:space="preserve">55 @ </w:t>
            </w:r>
            <w:r w:rsidR="004968DE">
              <w:rPr>
                <w:rFonts w:ascii="Times New Roman" w:hAnsi="Times New Roman" w:hint="eastAsia"/>
                <w:b/>
                <w:sz w:val="24"/>
                <w:szCs w:val="24"/>
              </w:rPr>
              <w:t>0.5</w:t>
            </w:r>
            <w:r w:rsidRPr="001975B7">
              <w:rPr>
                <w:rFonts w:ascii="Times New Roman" w:hAnsi="Times New Roman" w:hint="eastAsia"/>
                <w:b/>
                <w:sz w:val="24"/>
                <w:szCs w:val="24"/>
              </w:rPr>
              <w:t xml:space="preserve"> W kg</w:t>
            </w:r>
            <w:r w:rsidRPr="001975B7">
              <w:rPr>
                <w:rFonts w:ascii="Times New Roman" w:hAnsi="Times New Roman" w:hint="eastAsia"/>
                <w:b/>
                <w:sz w:val="24"/>
                <w:szCs w:val="24"/>
                <w:vertAlign w:val="superscript"/>
              </w:rPr>
              <w:t>-1</w:t>
            </w:r>
          </w:p>
        </w:tc>
        <w:tc>
          <w:tcPr>
            <w:tcW w:w="1264" w:type="pct"/>
            <w:shd w:val="clear" w:color="auto" w:fill="auto"/>
          </w:tcPr>
          <w:p w14:paraId="3C5215E6" w14:textId="77777777" w:rsidR="0081182B" w:rsidRPr="001975B7" w:rsidRDefault="0081182B" w:rsidP="005B2A5B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75B7">
              <w:rPr>
                <w:rFonts w:ascii="Times New Roman" w:hAnsi="Times New Roman" w:hint="eastAsia"/>
                <w:b/>
                <w:sz w:val="24"/>
                <w:szCs w:val="24"/>
              </w:rPr>
              <w:t>25 @ 5 kW kg</w:t>
            </w:r>
            <w:r w:rsidRPr="001975B7">
              <w:rPr>
                <w:rFonts w:ascii="Times New Roman" w:hAnsi="Times New Roman" w:hint="eastAsia"/>
                <w:b/>
                <w:sz w:val="24"/>
                <w:szCs w:val="24"/>
                <w:vertAlign w:val="superscript"/>
              </w:rPr>
              <w:t>-1</w:t>
            </w:r>
          </w:p>
        </w:tc>
        <w:tc>
          <w:tcPr>
            <w:tcW w:w="384" w:type="pct"/>
            <w:shd w:val="clear" w:color="auto" w:fill="auto"/>
          </w:tcPr>
          <w:p w14:paraId="341EE3A2" w14:textId="77777777" w:rsidR="0081182B" w:rsidRPr="004739C8" w:rsidRDefault="0081182B" w:rsidP="00170D57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39C8">
              <w:rPr>
                <w:rFonts w:ascii="Times New Roman" w:hAnsi="Times New Roman"/>
                <w:b/>
                <w:sz w:val="24"/>
                <w:szCs w:val="24"/>
              </w:rPr>
              <w:fldChar w:fldCharType="begin"/>
            </w:r>
            <w:r w:rsidR="00170D57">
              <w:rPr>
                <w:rFonts w:ascii="Times New Roman" w:hAnsi="Times New Roman"/>
                <w:b/>
                <w:sz w:val="24"/>
                <w:szCs w:val="24"/>
              </w:rPr>
              <w:instrText xml:space="preserve"> ADDIN EN.CITE &lt;EndNote&gt;&lt;Cite&gt;&lt;Author&gt;Puthusseri&lt;/Author&gt;&lt;Year&gt;2014&lt;/Year&gt;&lt;RecNum&gt;161&lt;/RecNum&gt;&lt;DisplayText&gt;&lt;style face="superscript"&gt;7&lt;/style&gt;&lt;/DisplayText&gt;&lt;record&gt;&lt;rec-number&gt;161&lt;/rec-number&gt;&lt;foreign-keys&gt;&lt;key app="EN" db-id="0tv9rr5wvxta9neafrqpwrwyv9tter92zfsr" timestamp="1476426344"&gt;161&lt;/key&gt;&lt;/foreign-keys&gt;&lt;ref-type name="Journal Article"&gt;17&lt;/ref-type&gt;&lt;contributors&gt;&lt;authors&gt;&lt;author&gt;Puthusseri, Dhanya&lt;/author&gt;&lt;author&gt;Aravindan, Vanchiappan&lt;/author&gt;&lt;author&gt;Madhavi, Srinivasan&lt;/author&gt;&lt;author&gt;Ogale, Satishchandra&lt;/author&gt;&lt;/authors&gt;&lt;/contributors&gt;&lt;titles&gt;&lt;title&gt;Improving the energy density of Li-ion capacitors using polymer-derived porous carbons as cathode&lt;/title&gt;&lt;secondary-title&gt;Electrochimica Acta&lt;/secondary-title&gt;&lt;/titles&gt;&lt;periodical&gt;&lt;full-title&gt;Electrochimica Acta&lt;/full-title&gt;&lt;/periodical&gt;&lt;pages&gt;766-770&lt;/pages&gt;&lt;volume&gt;130&lt;/volume&gt;&lt;dates&gt;&lt;year&gt;2014&lt;/year&gt;&lt;/dates&gt;&lt;isbn&gt;00134686&lt;/isbn&gt;&lt;urls&gt;&lt;/urls&gt;&lt;electronic-resource-num&gt;10.1016/j.electacta.2014.03.079&lt;/electronic-resource-num&gt;&lt;/record&gt;&lt;/Cite&gt;&lt;/EndNote&gt;</w:instrText>
            </w:r>
            <w:r w:rsidRPr="004739C8">
              <w:rPr>
                <w:rFonts w:ascii="Times New Roman" w:hAnsi="Times New Roman"/>
                <w:b/>
                <w:sz w:val="24"/>
                <w:szCs w:val="24"/>
              </w:rPr>
              <w:fldChar w:fldCharType="separate"/>
            </w:r>
            <w:r w:rsidR="00170D57" w:rsidRPr="00170D57">
              <w:rPr>
                <w:rFonts w:ascii="Times New Roman" w:hAnsi="Times New Roman"/>
                <w:b/>
                <w:noProof/>
                <w:sz w:val="24"/>
                <w:szCs w:val="24"/>
                <w:vertAlign w:val="superscript"/>
              </w:rPr>
              <w:t>7</w:t>
            </w:r>
            <w:r w:rsidRPr="004739C8">
              <w:rPr>
                <w:rFonts w:ascii="Times New Roman" w:hAnsi="Times New Roman"/>
                <w:b/>
                <w:sz w:val="24"/>
                <w:szCs w:val="24"/>
              </w:rPr>
              <w:fldChar w:fldCharType="end"/>
            </w:r>
          </w:p>
        </w:tc>
      </w:tr>
      <w:tr w:rsidR="004968DE" w:rsidRPr="001975B7" w14:paraId="1B4BE5C2" w14:textId="77777777" w:rsidTr="00CB20A6">
        <w:trPr>
          <w:trHeight w:val="571"/>
        </w:trPr>
        <w:tc>
          <w:tcPr>
            <w:tcW w:w="2003" w:type="pct"/>
            <w:shd w:val="clear" w:color="auto" w:fill="auto"/>
          </w:tcPr>
          <w:p w14:paraId="1140F2B8" w14:textId="77777777" w:rsidR="004968DE" w:rsidRPr="001975B7" w:rsidRDefault="004968DE" w:rsidP="00C04E79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75B7">
              <w:rPr>
                <w:rFonts w:ascii="Times New Roman" w:hAnsi="Times New Roman" w:hint="eastAsia"/>
                <w:b/>
                <w:sz w:val="24"/>
                <w:szCs w:val="24"/>
              </w:rPr>
              <w:t>AC//Graphdiyne</w:t>
            </w:r>
          </w:p>
        </w:tc>
        <w:tc>
          <w:tcPr>
            <w:tcW w:w="1349" w:type="pct"/>
            <w:shd w:val="clear" w:color="auto" w:fill="auto"/>
          </w:tcPr>
          <w:p w14:paraId="03AC27A2" w14:textId="77777777" w:rsidR="004968DE" w:rsidRPr="001975B7" w:rsidRDefault="004968DE" w:rsidP="00C04E79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75B7">
              <w:rPr>
                <w:rFonts w:ascii="Times New Roman" w:hAnsi="Times New Roman" w:hint="eastAsia"/>
                <w:b/>
                <w:sz w:val="24"/>
                <w:szCs w:val="24"/>
              </w:rPr>
              <w:t xml:space="preserve">112 @ </w:t>
            </w:r>
            <w:r>
              <w:rPr>
                <w:rFonts w:ascii="Times New Roman" w:hAnsi="Times New Roman" w:hint="eastAsia"/>
                <w:b/>
                <w:sz w:val="24"/>
                <w:szCs w:val="24"/>
              </w:rPr>
              <w:t>0.4</w:t>
            </w:r>
            <w:r w:rsidRPr="001975B7">
              <w:rPr>
                <w:rFonts w:ascii="Times New Roman" w:hAnsi="Times New Roman" w:hint="eastAsia"/>
                <w:b/>
                <w:sz w:val="24"/>
                <w:szCs w:val="24"/>
              </w:rPr>
              <w:t xml:space="preserve"> W kg</w:t>
            </w:r>
            <w:r w:rsidRPr="001975B7">
              <w:rPr>
                <w:rFonts w:ascii="Times New Roman" w:hAnsi="Times New Roman" w:hint="eastAsia"/>
                <w:b/>
                <w:sz w:val="24"/>
                <w:szCs w:val="24"/>
                <w:vertAlign w:val="superscript"/>
              </w:rPr>
              <w:t>-1</w:t>
            </w:r>
          </w:p>
        </w:tc>
        <w:tc>
          <w:tcPr>
            <w:tcW w:w="1264" w:type="pct"/>
            <w:shd w:val="clear" w:color="auto" w:fill="auto"/>
          </w:tcPr>
          <w:p w14:paraId="7E791A76" w14:textId="77777777" w:rsidR="004968DE" w:rsidRPr="001975B7" w:rsidRDefault="004968DE" w:rsidP="00C04E79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75B7">
              <w:rPr>
                <w:rFonts w:ascii="Times New Roman" w:hAnsi="Times New Roman" w:hint="eastAsia"/>
                <w:b/>
                <w:sz w:val="24"/>
                <w:szCs w:val="24"/>
              </w:rPr>
              <w:t>95 @ 1 kW kg</w:t>
            </w:r>
            <w:r w:rsidRPr="001975B7">
              <w:rPr>
                <w:rFonts w:ascii="Times New Roman" w:hAnsi="Times New Roman" w:hint="eastAsia"/>
                <w:b/>
                <w:sz w:val="24"/>
                <w:szCs w:val="24"/>
                <w:vertAlign w:val="superscript"/>
              </w:rPr>
              <w:t>-1</w:t>
            </w:r>
          </w:p>
        </w:tc>
        <w:tc>
          <w:tcPr>
            <w:tcW w:w="384" w:type="pct"/>
            <w:shd w:val="clear" w:color="auto" w:fill="auto"/>
          </w:tcPr>
          <w:p w14:paraId="06F90BF2" w14:textId="77777777" w:rsidR="004968DE" w:rsidRPr="004739C8" w:rsidRDefault="004968DE" w:rsidP="00170D57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39C8">
              <w:rPr>
                <w:rFonts w:ascii="Times New Roman" w:hAnsi="Times New Roman"/>
                <w:b/>
                <w:sz w:val="24"/>
                <w:szCs w:val="24"/>
              </w:rPr>
              <w:fldChar w:fldCharType="begin">
                <w:fldData xml:space="preserve">PEVuZE5vdGU+PENpdGU+PEF1dGhvcj5EdTwvQXV0aG9yPjxZZWFyPjIwMTY8L1llYXI+PFJlY051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</w:fldData>
              </w:fldChar>
            </w:r>
            <w:r w:rsidR="00170D57">
              <w:rPr>
                <w:rFonts w:ascii="Times New Roman" w:hAnsi="Times New Roman"/>
                <w:b/>
                <w:sz w:val="24"/>
                <w:szCs w:val="24"/>
              </w:rPr>
              <w:instrText xml:space="preserve"> ADDIN EN.CITE </w:instrText>
            </w:r>
            <w:r w:rsidR="00170D57">
              <w:rPr>
                <w:rFonts w:ascii="Times New Roman" w:hAnsi="Times New Roman"/>
                <w:b/>
                <w:sz w:val="24"/>
                <w:szCs w:val="24"/>
              </w:rPr>
              <w:fldChar w:fldCharType="begin">
                <w:fldData xml:space="preserve">PEVuZE5vdGU+PENpdGU+PEF1dGhvcj5EdTwvQXV0aG9yPjxZZWFyPjIwMTY8L1llYXI+PFJlY051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</w:fldData>
              </w:fldChar>
            </w:r>
            <w:r w:rsidR="00170D57">
              <w:rPr>
                <w:rFonts w:ascii="Times New Roman" w:hAnsi="Times New Roman"/>
                <w:b/>
                <w:sz w:val="24"/>
                <w:szCs w:val="24"/>
              </w:rPr>
              <w:instrText xml:space="preserve"> ADDIN EN.CITE.DATA </w:instrText>
            </w:r>
            <w:r w:rsidR="00170D57">
              <w:rPr>
                <w:rFonts w:ascii="Times New Roman" w:hAnsi="Times New Roman"/>
                <w:b/>
                <w:sz w:val="24"/>
                <w:szCs w:val="24"/>
              </w:rPr>
            </w:r>
            <w:r w:rsidR="00170D57">
              <w:rPr>
                <w:rFonts w:ascii="Times New Roman" w:hAnsi="Times New Roman"/>
                <w:b/>
                <w:sz w:val="24"/>
                <w:szCs w:val="24"/>
              </w:rPr>
              <w:fldChar w:fldCharType="end"/>
            </w:r>
            <w:r w:rsidRPr="004739C8">
              <w:rPr>
                <w:rFonts w:ascii="Times New Roman" w:hAnsi="Times New Roman"/>
                <w:b/>
                <w:sz w:val="24"/>
                <w:szCs w:val="24"/>
              </w:rPr>
            </w:r>
            <w:r w:rsidRPr="004739C8">
              <w:rPr>
                <w:rFonts w:ascii="Times New Roman" w:hAnsi="Times New Roman"/>
                <w:b/>
                <w:sz w:val="24"/>
                <w:szCs w:val="24"/>
              </w:rPr>
              <w:fldChar w:fldCharType="separate"/>
            </w:r>
            <w:r w:rsidR="00170D57" w:rsidRPr="00170D57">
              <w:rPr>
                <w:rFonts w:ascii="Times New Roman" w:hAnsi="Times New Roman"/>
                <w:b/>
                <w:noProof/>
                <w:sz w:val="24"/>
                <w:szCs w:val="24"/>
                <w:vertAlign w:val="superscript"/>
              </w:rPr>
              <w:t>8</w:t>
            </w:r>
            <w:r w:rsidRPr="004739C8">
              <w:rPr>
                <w:rFonts w:ascii="Times New Roman" w:hAnsi="Times New Roman"/>
                <w:b/>
                <w:sz w:val="24"/>
                <w:szCs w:val="24"/>
              </w:rPr>
              <w:fldChar w:fldCharType="end"/>
            </w:r>
          </w:p>
        </w:tc>
      </w:tr>
      <w:tr w:rsidR="004739C8" w:rsidRPr="001975B7" w14:paraId="7EEA85DA" w14:textId="77777777" w:rsidTr="00CB20A6">
        <w:trPr>
          <w:trHeight w:val="565"/>
        </w:trPr>
        <w:tc>
          <w:tcPr>
            <w:tcW w:w="2003" w:type="pct"/>
            <w:shd w:val="clear" w:color="auto" w:fill="auto"/>
          </w:tcPr>
          <w:p w14:paraId="49BA08B6" w14:textId="77777777" w:rsidR="004739C8" w:rsidRPr="001975B7" w:rsidRDefault="004739C8" w:rsidP="005B2A5B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75B7">
              <w:rPr>
                <w:rFonts w:ascii="Times New Roman" w:hAnsi="Times New Roman" w:hint="eastAsia"/>
                <w:b/>
                <w:sz w:val="24"/>
                <w:szCs w:val="24"/>
              </w:rPr>
              <w:t>AC//TiO</w:t>
            </w:r>
            <w:r w:rsidRPr="001975B7">
              <w:rPr>
                <w:rFonts w:ascii="Times New Roman" w:hAnsi="Times New Roman" w:hint="eastAsia"/>
                <w:b/>
                <w:sz w:val="24"/>
                <w:szCs w:val="24"/>
                <w:vertAlign w:val="subscript"/>
              </w:rPr>
              <w:t>2</w:t>
            </w:r>
            <w:r w:rsidRPr="001975B7">
              <w:rPr>
                <w:rFonts w:ascii="Times New Roman" w:hAnsi="Times New Roman" w:hint="eastAsia"/>
                <w:b/>
                <w:sz w:val="24"/>
                <w:szCs w:val="24"/>
              </w:rPr>
              <w:t>-B</w:t>
            </w:r>
          </w:p>
        </w:tc>
        <w:tc>
          <w:tcPr>
            <w:tcW w:w="1349" w:type="pct"/>
            <w:shd w:val="clear" w:color="auto" w:fill="auto"/>
          </w:tcPr>
          <w:p w14:paraId="00ED01AB" w14:textId="77777777" w:rsidR="004739C8" w:rsidRPr="001975B7" w:rsidRDefault="004739C8" w:rsidP="004968D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75B7">
              <w:rPr>
                <w:rFonts w:ascii="Times New Roman" w:hAnsi="Times New Roman" w:hint="eastAsia"/>
                <w:b/>
                <w:sz w:val="24"/>
                <w:szCs w:val="24"/>
              </w:rPr>
              <w:t xml:space="preserve">23 @ </w:t>
            </w:r>
            <w:r w:rsidR="004968DE">
              <w:rPr>
                <w:rFonts w:ascii="Times New Roman" w:hAnsi="Times New Roman" w:hint="eastAsia"/>
                <w:b/>
                <w:sz w:val="24"/>
                <w:szCs w:val="24"/>
              </w:rPr>
              <w:t>0.15</w:t>
            </w:r>
            <w:r w:rsidRPr="001975B7">
              <w:rPr>
                <w:rFonts w:ascii="Times New Roman" w:hAnsi="Times New Roman" w:hint="eastAsia"/>
                <w:b/>
                <w:sz w:val="24"/>
                <w:szCs w:val="24"/>
              </w:rPr>
              <w:t xml:space="preserve"> W kg</w:t>
            </w:r>
            <w:r w:rsidRPr="001975B7">
              <w:rPr>
                <w:rFonts w:ascii="Times New Roman" w:hAnsi="Times New Roman" w:hint="eastAsia"/>
                <w:b/>
                <w:sz w:val="24"/>
                <w:szCs w:val="24"/>
                <w:vertAlign w:val="superscript"/>
              </w:rPr>
              <w:t>-1</w:t>
            </w:r>
          </w:p>
        </w:tc>
        <w:tc>
          <w:tcPr>
            <w:tcW w:w="1264" w:type="pct"/>
            <w:shd w:val="clear" w:color="auto" w:fill="auto"/>
          </w:tcPr>
          <w:p w14:paraId="1F659E8B" w14:textId="77777777" w:rsidR="004739C8" w:rsidRPr="001975B7" w:rsidRDefault="004739C8" w:rsidP="005B2A5B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75B7">
              <w:rPr>
                <w:rFonts w:ascii="Times New Roman" w:hAnsi="Times New Roman" w:hint="eastAsia"/>
                <w:b/>
                <w:sz w:val="24"/>
                <w:szCs w:val="24"/>
              </w:rPr>
              <w:t>7.5 @ 2.8 kW kg</w:t>
            </w:r>
            <w:r w:rsidRPr="001975B7">
              <w:rPr>
                <w:rFonts w:ascii="Times New Roman" w:hAnsi="Times New Roman" w:hint="eastAsia"/>
                <w:b/>
                <w:sz w:val="24"/>
                <w:szCs w:val="24"/>
                <w:vertAlign w:val="superscript"/>
              </w:rPr>
              <w:t>-1</w:t>
            </w:r>
          </w:p>
        </w:tc>
        <w:tc>
          <w:tcPr>
            <w:tcW w:w="384" w:type="pct"/>
            <w:shd w:val="clear" w:color="auto" w:fill="auto"/>
          </w:tcPr>
          <w:p w14:paraId="187FEE6D" w14:textId="77777777" w:rsidR="004739C8" w:rsidRPr="004739C8" w:rsidRDefault="004739C8" w:rsidP="00170D57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39C8">
              <w:rPr>
                <w:rFonts w:ascii="Times New Roman" w:hAnsi="Times New Roman"/>
                <w:b/>
                <w:sz w:val="24"/>
                <w:szCs w:val="24"/>
              </w:rPr>
              <w:fldChar w:fldCharType="begin"/>
            </w:r>
            <w:r w:rsidR="00170D57">
              <w:rPr>
                <w:rFonts w:ascii="Times New Roman" w:hAnsi="Times New Roman"/>
                <w:b/>
                <w:sz w:val="24"/>
                <w:szCs w:val="24"/>
              </w:rPr>
              <w:instrText xml:space="preserve"> ADDIN EN.CITE &lt;EndNote&gt;&lt;Cite&gt;&lt;Author&gt;Aravindan&lt;/Author&gt;&lt;Year&gt;2013&lt;/Year&gt;&lt;RecNum&gt;1499&lt;/RecNum&gt;&lt;DisplayText&gt;&lt;style face="superscript"&gt;9&lt;/style&gt;&lt;/DisplayText&gt;&lt;record&gt;&lt;rec-number&gt;1499&lt;/rec-number&gt;&lt;foreign-keys&gt;&lt;key app="EN" db-id="0tv9rr5wvxta9neafrqpwrwyv9tter92zfsr" timestamp="1583827085"&gt;1499&lt;/key&gt;&lt;/foreign-keys&gt;&lt;ref-type name="Journal Article"&gt;17&lt;/ref-type&gt;&lt;contributors&gt;&lt;authors&gt;&lt;author&gt;Aravindan, V.&lt;/author&gt;&lt;author&gt;Shubha, N.&lt;/author&gt;&lt;author&gt;Ling, W. C.&lt;/author&gt;&lt;author&gt;Madhavi, S.&lt;/author&gt;&lt;/authors&gt;&lt;/contributors&gt;&lt;auth-address&gt;Nanyang Technol Univ, Energy Res Inst NTU ERI N, Singapore 637553, Singapore&amp;#xD;Nanyang Technol Univ, Sch Mat Sci &amp;amp; Engn, Singapore 639798, Singapore&lt;/auth-address&gt;&lt;titles&gt;&lt;title&gt;Constructing high energy density non-aqueous Li-ion capacitors using monoclinic TiO2-B nanorods as insertion host&lt;/title&gt;&lt;secondary-title&gt;Journal of Materials Chemistry A&lt;/secondary-title&gt;&lt;alt-title&gt;J Mater Chem A&lt;/alt-title&gt;&lt;/titles&gt;&lt;periodical&gt;&lt;full-title&gt;Journal of Materials Chemistry A&lt;/full-title&gt;&lt;abbr-1&gt;J. Mater. Chem. A&lt;/abbr-1&gt;&lt;/periodical&gt;&lt;pages&gt;6145-6151&lt;/pages&gt;&lt;volume&gt;1&lt;/volume&gt;&lt;number&gt;20&lt;/number&gt;&lt;keywords&gt;&lt;keyword&gt;rechargeable lithium batteries&lt;/keyword&gt;&lt;keyword&gt;hybrid supercapacitor&lt;/keyword&gt;&lt;keyword&gt;electrochemical capacitors&lt;/keyword&gt;&lt;keyword&gt;polymer electrolyte&lt;/keyword&gt;&lt;keyword&gt;negative electrodes&lt;/keyword&gt;&lt;keyword&gt;activated carbon&lt;/keyword&gt;&lt;keyword&gt;storage&lt;/keyword&gt;&lt;keyword&gt;nanowires&lt;/keyword&gt;&lt;keyword&gt;nanotubes&lt;/keyword&gt;&lt;keyword&gt;performance&lt;/keyword&gt;&lt;/keywords&gt;&lt;dates&gt;&lt;year&gt;2013&lt;/year&gt;&lt;/dates&gt;&lt;isbn&gt;2050-7488&lt;/isbn&gt;&lt;accession-num&gt;WOS:000318303100006&lt;/accession-num&gt;&lt;urls&gt;&lt;related-urls&gt;&lt;url&gt;&amp;lt;Go to ISI&amp;gt;://WOS:000318303100006&lt;/url&gt;&lt;/related-urls&gt;&lt;/urls&gt;&lt;electronic-resource-num&gt;10.1039/c3ta11103b&lt;/electronic-resource-num&gt;&lt;language&gt;English&lt;/language&gt;&lt;/record&gt;&lt;/Cite&gt;&lt;/EndNote&gt;</w:instrText>
            </w:r>
            <w:r w:rsidRPr="004739C8">
              <w:rPr>
                <w:rFonts w:ascii="Times New Roman" w:hAnsi="Times New Roman"/>
                <w:b/>
                <w:sz w:val="24"/>
                <w:szCs w:val="24"/>
              </w:rPr>
              <w:fldChar w:fldCharType="separate"/>
            </w:r>
            <w:r w:rsidR="00170D57" w:rsidRPr="00170D57">
              <w:rPr>
                <w:rFonts w:ascii="Times New Roman" w:hAnsi="Times New Roman"/>
                <w:b/>
                <w:noProof/>
                <w:sz w:val="24"/>
                <w:szCs w:val="24"/>
                <w:vertAlign w:val="superscript"/>
              </w:rPr>
              <w:t>9</w:t>
            </w:r>
            <w:r w:rsidRPr="004739C8">
              <w:rPr>
                <w:rFonts w:ascii="Times New Roman" w:hAnsi="Times New Roman"/>
                <w:b/>
                <w:sz w:val="24"/>
                <w:szCs w:val="24"/>
              </w:rPr>
              <w:fldChar w:fldCharType="end"/>
            </w:r>
          </w:p>
        </w:tc>
      </w:tr>
      <w:tr w:rsidR="004739C8" w:rsidRPr="001975B7" w14:paraId="20C8ACEF" w14:textId="77777777" w:rsidTr="004968DE">
        <w:trPr>
          <w:trHeight w:val="668"/>
        </w:trPr>
        <w:tc>
          <w:tcPr>
            <w:tcW w:w="2003" w:type="pct"/>
            <w:shd w:val="clear" w:color="auto" w:fill="auto"/>
          </w:tcPr>
          <w:p w14:paraId="061DF1E0" w14:textId="77777777" w:rsidR="004739C8" w:rsidRPr="001975B7" w:rsidRDefault="004739C8" w:rsidP="005B2A5B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75B7">
              <w:rPr>
                <w:rFonts w:ascii="Times New Roman" w:hAnsi="Times New Roman" w:hint="eastAsia"/>
                <w:b/>
                <w:sz w:val="24"/>
                <w:szCs w:val="24"/>
              </w:rPr>
              <w:t>AC//Li</w:t>
            </w:r>
            <w:r w:rsidRPr="001975B7">
              <w:rPr>
                <w:rFonts w:ascii="Times New Roman" w:hAnsi="Times New Roman" w:hint="eastAsia"/>
                <w:b/>
                <w:sz w:val="24"/>
                <w:szCs w:val="24"/>
                <w:vertAlign w:val="subscript"/>
              </w:rPr>
              <w:t>3</w:t>
            </w:r>
            <w:r w:rsidRPr="001975B7">
              <w:rPr>
                <w:rFonts w:ascii="Times New Roman" w:hAnsi="Times New Roman" w:hint="eastAsia"/>
                <w:b/>
                <w:sz w:val="24"/>
                <w:szCs w:val="24"/>
              </w:rPr>
              <w:t>VO</w:t>
            </w:r>
            <w:r w:rsidRPr="001975B7">
              <w:rPr>
                <w:rFonts w:ascii="Times New Roman" w:hAnsi="Times New Roman" w:hint="eastAsia"/>
                <w:b/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1349" w:type="pct"/>
            <w:shd w:val="clear" w:color="auto" w:fill="auto"/>
          </w:tcPr>
          <w:p w14:paraId="45D4C902" w14:textId="77777777" w:rsidR="004739C8" w:rsidRPr="001975B7" w:rsidRDefault="004739C8" w:rsidP="004968D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75B7">
              <w:rPr>
                <w:rFonts w:ascii="Times New Roman" w:hAnsi="Times New Roman" w:hint="eastAsia"/>
                <w:b/>
                <w:sz w:val="24"/>
                <w:szCs w:val="24"/>
              </w:rPr>
              <w:t xml:space="preserve">136 @ </w:t>
            </w:r>
            <w:r w:rsidR="004968DE">
              <w:rPr>
                <w:rFonts w:ascii="Times New Roman" w:hAnsi="Times New Roman" w:hint="eastAsia"/>
                <w:b/>
                <w:sz w:val="24"/>
                <w:szCs w:val="24"/>
              </w:rPr>
              <w:t>0.53</w:t>
            </w:r>
            <w:r w:rsidRPr="001975B7">
              <w:rPr>
                <w:rFonts w:ascii="Times New Roman" w:hAnsi="Times New Roman" w:hint="eastAsia"/>
                <w:b/>
                <w:sz w:val="24"/>
                <w:szCs w:val="24"/>
              </w:rPr>
              <w:t xml:space="preserve"> W kg</w:t>
            </w:r>
            <w:r w:rsidRPr="001975B7">
              <w:rPr>
                <w:rFonts w:ascii="Times New Roman" w:hAnsi="Times New Roman" w:hint="eastAsia"/>
                <w:b/>
                <w:sz w:val="24"/>
                <w:szCs w:val="24"/>
                <w:vertAlign w:val="superscript"/>
              </w:rPr>
              <w:t>-1</w:t>
            </w:r>
          </w:p>
        </w:tc>
        <w:tc>
          <w:tcPr>
            <w:tcW w:w="1264" w:type="pct"/>
            <w:shd w:val="clear" w:color="auto" w:fill="auto"/>
          </w:tcPr>
          <w:p w14:paraId="0F303922" w14:textId="77777777" w:rsidR="004739C8" w:rsidRPr="001975B7" w:rsidRDefault="004739C8" w:rsidP="005B2A5B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75B7">
              <w:rPr>
                <w:rFonts w:ascii="Times New Roman" w:hAnsi="Times New Roman" w:hint="eastAsia"/>
                <w:b/>
                <w:sz w:val="24"/>
                <w:szCs w:val="24"/>
              </w:rPr>
              <w:t>24.4 @ 11 kW kg</w:t>
            </w:r>
            <w:r w:rsidRPr="001975B7">
              <w:rPr>
                <w:rFonts w:ascii="Times New Roman" w:hAnsi="Times New Roman" w:hint="eastAsia"/>
                <w:b/>
                <w:sz w:val="24"/>
                <w:szCs w:val="24"/>
                <w:vertAlign w:val="superscript"/>
              </w:rPr>
              <w:t>-1</w:t>
            </w:r>
          </w:p>
        </w:tc>
        <w:tc>
          <w:tcPr>
            <w:tcW w:w="384" w:type="pct"/>
            <w:shd w:val="clear" w:color="auto" w:fill="auto"/>
          </w:tcPr>
          <w:p w14:paraId="480C73F1" w14:textId="77777777" w:rsidR="004739C8" w:rsidRPr="004739C8" w:rsidRDefault="004739C8" w:rsidP="00170D57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39C8">
              <w:rPr>
                <w:rFonts w:ascii="Times New Roman" w:hAnsi="Times New Roman"/>
                <w:b/>
                <w:sz w:val="24"/>
                <w:szCs w:val="24"/>
              </w:rPr>
              <w:fldChar w:fldCharType="begin">
                <w:fldData xml:space="preserve">PEVuZE5vdGU+PENpdGU+PEF1dGhvcj5TaGVuPC9BdXRob3I+PFllYXI+MjAxNzwvWWVhcj48UmVj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</w:fldData>
              </w:fldChar>
            </w:r>
            <w:r w:rsidR="00170D57">
              <w:rPr>
                <w:rFonts w:ascii="Times New Roman" w:hAnsi="Times New Roman"/>
                <w:b/>
                <w:sz w:val="24"/>
                <w:szCs w:val="24"/>
              </w:rPr>
              <w:instrText xml:space="preserve"> ADDIN EN.CITE </w:instrText>
            </w:r>
            <w:r w:rsidR="00170D57">
              <w:rPr>
                <w:rFonts w:ascii="Times New Roman" w:hAnsi="Times New Roman"/>
                <w:b/>
                <w:sz w:val="24"/>
                <w:szCs w:val="24"/>
              </w:rPr>
              <w:fldChar w:fldCharType="begin">
                <w:fldData xml:space="preserve">PEVuZE5vdGU+PENpdGU+PEF1dGhvcj5TaGVuPC9BdXRob3I+PFllYXI+MjAxNzwvWWVhcj48UmVj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</w:fldData>
              </w:fldChar>
            </w:r>
            <w:r w:rsidR="00170D57">
              <w:rPr>
                <w:rFonts w:ascii="Times New Roman" w:hAnsi="Times New Roman"/>
                <w:b/>
                <w:sz w:val="24"/>
                <w:szCs w:val="24"/>
              </w:rPr>
              <w:instrText xml:space="preserve"> ADDIN EN.CITE.DATA </w:instrText>
            </w:r>
            <w:r w:rsidR="00170D57">
              <w:rPr>
                <w:rFonts w:ascii="Times New Roman" w:hAnsi="Times New Roman"/>
                <w:b/>
                <w:sz w:val="24"/>
                <w:szCs w:val="24"/>
              </w:rPr>
            </w:r>
            <w:r w:rsidR="00170D57">
              <w:rPr>
                <w:rFonts w:ascii="Times New Roman" w:hAnsi="Times New Roman"/>
                <w:b/>
                <w:sz w:val="24"/>
                <w:szCs w:val="24"/>
              </w:rPr>
              <w:fldChar w:fldCharType="end"/>
            </w:r>
            <w:r w:rsidRPr="004739C8">
              <w:rPr>
                <w:rFonts w:ascii="Times New Roman" w:hAnsi="Times New Roman"/>
                <w:b/>
                <w:sz w:val="24"/>
                <w:szCs w:val="24"/>
              </w:rPr>
            </w:r>
            <w:r w:rsidRPr="004739C8">
              <w:rPr>
                <w:rFonts w:ascii="Times New Roman" w:hAnsi="Times New Roman"/>
                <w:b/>
                <w:sz w:val="24"/>
                <w:szCs w:val="24"/>
              </w:rPr>
              <w:fldChar w:fldCharType="separate"/>
            </w:r>
            <w:r w:rsidR="00170D57" w:rsidRPr="00170D57">
              <w:rPr>
                <w:rFonts w:ascii="Times New Roman" w:hAnsi="Times New Roman"/>
                <w:b/>
                <w:noProof/>
                <w:sz w:val="24"/>
                <w:szCs w:val="24"/>
                <w:vertAlign w:val="superscript"/>
              </w:rPr>
              <w:t>10</w:t>
            </w:r>
            <w:r w:rsidRPr="004739C8">
              <w:rPr>
                <w:rFonts w:ascii="Times New Roman" w:hAnsi="Times New Roman"/>
                <w:b/>
                <w:sz w:val="24"/>
                <w:szCs w:val="24"/>
              </w:rPr>
              <w:fldChar w:fldCharType="end"/>
            </w:r>
          </w:p>
        </w:tc>
      </w:tr>
      <w:tr w:rsidR="004739C8" w:rsidRPr="001975B7" w14:paraId="09EAC289" w14:textId="77777777" w:rsidTr="004968DE">
        <w:trPr>
          <w:trHeight w:val="623"/>
        </w:trPr>
        <w:tc>
          <w:tcPr>
            <w:tcW w:w="2003" w:type="pct"/>
            <w:shd w:val="clear" w:color="auto" w:fill="auto"/>
          </w:tcPr>
          <w:p w14:paraId="4D9F1222" w14:textId="77777777" w:rsidR="004739C8" w:rsidRPr="001975B7" w:rsidRDefault="004739C8" w:rsidP="005B2A5B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75B7">
              <w:rPr>
                <w:rFonts w:ascii="Times New Roman" w:hAnsi="Times New Roman"/>
                <w:b/>
                <w:sz w:val="24"/>
                <w:szCs w:val="24"/>
              </w:rPr>
              <w:t>AC//V</w:t>
            </w:r>
            <w:r w:rsidRPr="001975B7">
              <w:rPr>
                <w:rFonts w:ascii="Times New Roman" w:hAnsi="Times New Roman"/>
                <w:b/>
                <w:sz w:val="24"/>
                <w:szCs w:val="24"/>
                <w:vertAlign w:val="subscript"/>
              </w:rPr>
              <w:t>2</w:t>
            </w:r>
            <w:r w:rsidRPr="001975B7">
              <w:rPr>
                <w:rFonts w:ascii="Times New Roman" w:hAnsi="Times New Roman"/>
                <w:b/>
                <w:sz w:val="24"/>
                <w:szCs w:val="24"/>
              </w:rPr>
              <w:t>O</w:t>
            </w:r>
            <w:r w:rsidRPr="001975B7">
              <w:rPr>
                <w:rFonts w:ascii="Times New Roman" w:hAnsi="Times New Roman"/>
                <w:b/>
                <w:sz w:val="24"/>
                <w:szCs w:val="24"/>
                <w:vertAlign w:val="subscript"/>
              </w:rPr>
              <w:t>5</w:t>
            </w:r>
            <w:r w:rsidRPr="001975B7">
              <w:rPr>
                <w:rFonts w:ascii="Times New Roman" w:hAnsi="Times New Roman" w:hint="eastAsia"/>
                <w:b/>
                <w:sz w:val="24"/>
                <w:szCs w:val="24"/>
              </w:rPr>
              <w:t>/CNT</w:t>
            </w:r>
          </w:p>
        </w:tc>
        <w:tc>
          <w:tcPr>
            <w:tcW w:w="1349" w:type="pct"/>
            <w:shd w:val="clear" w:color="auto" w:fill="auto"/>
          </w:tcPr>
          <w:p w14:paraId="6A877CDD" w14:textId="77777777" w:rsidR="004739C8" w:rsidRPr="001975B7" w:rsidRDefault="004739C8" w:rsidP="004968D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75B7">
              <w:rPr>
                <w:rFonts w:ascii="Times New Roman" w:hAnsi="Times New Roman" w:hint="eastAsia"/>
                <w:b/>
                <w:sz w:val="24"/>
                <w:szCs w:val="24"/>
              </w:rPr>
              <w:t xml:space="preserve">40 @ </w:t>
            </w:r>
            <w:r w:rsidR="004968DE">
              <w:rPr>
                <w:rFonts w:ascii="Times New Roman" w:hAnsi="Times New Roman" w:hint="eastAsia"/>
                <w:b/>
                <w:sz w:val="24"/>
                <w:szCs w:val="24"/>
              </w:rPr>
              <w:t>0.21</w:t>
            </w:r>
            <w:r w:rsidRPr="001975B7">
              <w:rPr>
                <w:rFonts w:ascii="Times New Roman" w:hAnsi="Times New Roman" w:hint="eastAsia"/>
                <w:b/>
                <w:sz w:val="24"/>
                <w:szCs w:val="24"/>
              </w:rPr>
              <w:t xml:space="preserve"> W kg</w:t>
            </w:r>
            <w:r w:rsidRPr="001975B7">
              <w:rPr>
                <w:rFonts w:ascii="Times New Roman" w:hAnsi="Times New Roman" w:hint="eastAsia"/>
                <w:b/>
                <w:sz w:val="24"/>
                <w:szCs w:val="24"/>
                <w:vertAlign w:val="superscript"/>
              </w:rPr>
              <w:t>-1</w:t>
            </w:r>
          </w:p>
        </w:tc>
        <w:tc>
          <w:tcPr>
            <w:tcW w:w="1264" w:type="pct"/>
            <w:shd w:val="clear" w:color="auto" w:fill="auto"/>
          </w:tcPr>
          <w:p w14:paraId="6ACE144E" w14:textId="77777777" w:rsidR="004739C8" w:rsidRPr="001975B7" w:rsidRDefault="004739C8" w:rsidP="005B2A5B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75B7">
              <w:rPr>
                <w:rFonts w:ascii="Times New Roman" w:hAnsi="Times New Roman" w:hint="eastAsia"/>
                <w:b/>
                <w:sz w:val="24"/>
                <w:szCs w:val="24"/>
              </w:rPr>
              <w:t>7 @ 6.3 kW kg</w:t>
            </w:r>
            <w:r w:rsidRPr="001975B7">
              <w:rPr>
                <w:rFonts w:ascii="Times New Roman" w:hAnsi="Times New Roman" w:hint="eastAsia"/>
                <w:b/>
                <w:sz w:val="24"/>
                <w:szCs w:val="24"/>
                <w:vertAlign w:val="superscript"/>
              </w:rPr>
              <w:t>-1</w:t>
            </w:r>
          </w:p>
        </w:tc>
        <w:tc>
          <w:tcPr>
            <w:tcW w:w="384" w:type="pct"/>
            <w:shd w:val="clear" w:color="auto" w:fill="auto"/>
          </w:tcPr>
          <w:p w14:paraId="7EEDF55C" w14:textId="77777777" w:rsidR="004739C8" w:rsidRPr="004739C8" w:rsidRDefault="004739C8" w:rsidP="00170D57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39C8">
              <w:rPr>
                <w:rFonts w:ascii="Times New Roman" w:hAnsi="Times New Roman"/>
                <w:b/>
                <w:sz w:val="24"/>
                <w:szCs w:val="24"/>
              </w:rPr>
              <w:fldChar w:fldCharType="begin"/>
            </w:r>
            <w:r w:rsidR="00170D57">
              <w:rPr>
                <w:rFonts w:ascii="Times New Roman" w:hAnsi="Times New Roman"/>
                <w:b/>
                <w:sz w:val="24"/>
                <w:szCs w:val="24"/>
              </w:rPr>
              <w:instrText xml:space="preserve"> ADDIN EN.CITE &lt;EndNote&gt;&lt;Cite&gt;&lt;Author&gt;Chen&lt;/Author&gt;&lt;Year&gt;2011&lt;/Year&gt;&lt;RecNum&gt;1495&lt;/RecNum&gt;&lt;DisplayText&gt;&lt;style face="superscript"&gt;11&lt;/style&gt;&lt;/DisplayText&gt;&lt;record&gt;&lt;rec-number&gt;1495&lt;/rec-number&gt;&lt;foreign-keys&gt;&lt;key app="EN" db-id="0tv9rr5wvxta9neafrqpwrwyv9tter92zfsr" timestamp="1583827042"&gt;1495&lt;/key&gt;&lt;/foreign-keys&gt;&lt;ref-type name="Journal Article"&gt;17&lt;/ref-type&gt;&lt;contributors&gt;&lt;authors&gt;&lt;author&gt;Chen, Z.&lt;/author&gt;&lt;author&gt;Augustyn, V.&lt;/author&gt;&lt;author&gt;Wen, J.&lt;/author&gt;&lt;author&gt;Zhang, Y.&lt;/author&gt;&lt;author&gt;Shen, M.&lt;/author&gt;&lt;author&gt;Dunn, B.&lt;/author&gt;&lt;author&gt;Lu, Y.&lt;/author&gt;&lt;/authors&gt;&lt;/contributors&gt;&lt;auth-address&gt;Department of Chemical and Biomolecular Engineering, University of California, Los Angeles, 90095, USA.&lt;/auth-address&gt;&lt;titles&gt;&lt;title&gt;High-performance supercapacitors based on intertwined CNT/V2O5 nanowire nanocomposites&lt;/title&gt;&lt;secondary-title&gt;Adv Mater&lt;/secondary-title&gt;&lt;/titles&gt;&lt;periodical&gt;&lt;full-title&gt;Adv Mater&lt;/full-title&gt;&lt;abbr-1&gt;Adv. Mater.&lt;/abbr-1&gt;&lt;/periodical&gt;&lt;pages&gt;791-5&lt;/pages&gt;&lt;volume&gt;23&lt;/volume&gt;&lt;number&gt;6&lt;/number&gt;&lt;keywords&gt;&lt;keyword&gt;Electrochemical Techniques&lt;/keyword&gt;&lt;keyword&gt;Electrodes&lt;/keyword&gt;&lt;keyword&gt;Nanocomposites/*chemistry/ultrastructure&lt;/keyword&gt;&lt;keyword&gt;Nanotubes, Carbon/*chemistry&lt;/keyword&gt;&lt;keyword&gt;Nanowires/*chemistry&lt;/keyword&gt;&lt;keyword&gt;Vanadium Compounds/*chemistry&lt;/keyword&gt;&lt;/keywords&gt;&lt;dates&gt;&lt;year&gt;2011&lt;/year&gt;&lt;pub-dates&gt;&lt;date&gt;Feb 08&lt;/date&gt;&lt;/pub-dates&gt;&lt;/dates&gt;&lt;isbn&gt;1521-4095 (Electronic)&amp;#xD;0935-9648 (Linking)&lt;/isbn&gt;&lt;accession-num&gt;21287644&lt;/accession-num&gt;&lt;urls&gt;&lt;related-urls&gt;&lt;url&gt;https://www.ncbi.nlm.nih.gov/pubmed/21287644&lt;/url&gt;&lt;/related-urls&gt;&lt;/urls&gt;&lt;electronic-resource-num&gt;10.1002/adma.201003658&lt;/electronic-resource-num&gt;&lt;/record&gt;&lt;/Cite&gt;&lt;/EndNote&gt;</w:instrText>
            </w:r>
            <w:r w:rsidRPr="004739C8">
              <w:rPr>
                <w:rFonts w:ascii="Times New Roman" w:hAnsi="Times New Roman"/>
                <w:b/>
                <w:sz w:val="24"/>
                <w:szCs w:val="24"/>
              </w:rPr>
              <w:fldChar w:fldCharType="separate"/>
            </w:r>
            <w:r w:rsidR="00170D57" w:rsidRPr="00170D57">
              <w:rPr>
                <w:rFonts w:ascii="Times New Roman" w:hAnsi="Times New Roman"/>
                <w:b/>
                <w:noProof/>
                <w:sz w:val="24"/>
                <w:szCs w:val="24"/>
                <w:vertAlign w:val="superscript"/>
              </w:rPr>
              <w:t>11</w:t>
            </w:r>
            <w:r w:rsidRPr="004739C8">
              <w:rPr>
                <w:rFonts w:ascii="Times New Roman" w:hAnsi="Times New Roman"/>
                <w:b/>
                <w:sz w:val="24"/>
                <w:szCs w:val="24"/>
              </w:rPr>
              <w:fldChar w:fldCharType="end"/>
            </w:r>
          </w:p>
        </w:tc>
      </w:tr>
      <w:tr w:rsidR="004739C8" w:rsidRPr="001975B7" w14:paraId="4CC3A89B" w14:textId="77777777" w:rsidTr="00CB20A6">
        <w:trPr>
          <w:trHeight w:val="548"/>
        </w:trPr>
        <w:tc>
          <w:tcPr>
            <w:tcW w:w="2003" w:type="pct"/>
            <w:shd w:val="clear" w:color="auto" w:fill="auto"/>
          </w:tcPr>
          <w:p w14:paraId="0E35BBD8" w14:textId="77777777" w:rsidR="004739C8" w:rsidRPr="001975B7" w:rsidRDefault="004739C8" w:rsidP="005B2A5B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75B7">
              <w:rPr>
                <w:rFonts w:ascii="Times New Roman" w:hAnsi="Times New Roman" w:hint="eastAsia"/>
                <w:b/>
                <w:sz w:val="24"/>
                <w:szCs w:val="24"/>
              </w:rPr>
              <w:t>AC//Li</w:t>
            </w:r>
            <w:r w:rsidRPr="001975B7">
              <w:rPr>
                <w:rFonts w:ascii="Times New Roman" w:hAnsi="Times New Roman" w:hint="eastAsia"/>
                <w:b/>
                <w:sz w:val="24"/>
                <w:szCs w:val="24"/>
                <w:vertAlign w:val="subscript"/>
              </w:rPr>
              <w:t>4</w:t>
            </w:r>
            <w:r w:rsidRPr="001975B7">
              <w:rPr>
                <w:rFonts w:ascii="Times New Roman" w:hAnsi="Times New Roman" w:hint="eastAsia"/>
                <w:b/>
                <w:sz w:val="24"/>
                <w:szCs w:val="24"/>
              </w:rPr>
              <w:t>Ti</w:t>
            </w:r>
            <w:r w:rsidRPr="001975B7">
              <w:rPr>
                <w:rFonts w:ascii="Times New Roman" w:hAnsi="Times New Roman" w:hint="eastAsia"/>
                <w:b/>
                <w:sz w:val="24"/>
                <w:szCs w:val="24"/>
                <w:vertAlign w:val="subscript"/>
              </w:rPr>
              <w:t>5</w:t>
            </w:r>
            <w:r w:rsidRPr="001975B7">
              <w:rPr>
                <w:rFonts w:ascii="Times New Roman" w:hAnsi="Times New Roman" w:hint="eastAsia"/>
                <w:b/>
                <w:sz w:val="24"/>
                <w:szCs w:val="24"/>
              </w:rPr>
              <w:t>O</w:t>
            </w:r>
            <w:r w:rsidRPr="001975B7">
              <w:rPr>
                <w:rFonts w:ascii="Times New Roman" w:hAnsi="Times New Roman" w:hint="eastAsia"/>
                <w:b/>
                <w:sz w:val="24"/>
                <w:szCs w:val="24"/>
                <w:vertAlign w:val="subscript"/>
              </w:rPr>
              <w:t>12</w:t>
            </w:r>
          </w:p>
        </w:tc>
        <w:tc>
          <w:tcPr>
            <w:tcW w:w="1349" w:type="pct"/>
            <w:shd w:val="clear" w:color="auto" w:fill="auto"/>
          </w:tcPr>
          <w:p w14:paraId="3E73F82E" w14:textId="77777777" w:rsidR="004739C8" w:rsidRPr="001975B7" w:rsidRDefault="004739C8" w:rsidP="004968D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75B7">
              <w:rPr>
                <w:rFonts w:ascii="Times New Roman" w:hAnsi="Times New Roman" w:hint="eastAsia"/>
                <w:b/>
                <w:sz w:val="24"/>
                <w:szCs w:val="24"/>
              </w:rPr>
              <w:t xml:space="preserve">110 @ </w:t>
            </w:r>
            <w:r w:rsidR="004968DE">
              <w:rPr>
                <w:rFonts w:ascii="Times New Roman" w:hAnsi="Times New Roman" w:hint="eastAsia"/>
                <w:b/>
                <w:sz w:val="24"/>
                <w:szCs w:val="24"/>
              </w:rPr>
              <w:t>0.02</w:t>
            </w:r>
            <w:r w:rsidRPr="001975B7">
              <w:rPr>
                <w:rFonts w:ascii="Times New Roman" w:hAnsi="Times New Roman" w:hint="eastAsia"/>
                <w:b/>
                <w:sz w:val="24"/>
                <w:szCs w:val="24"/>
              </w:rPr>
              <w:t xml:space="preserve"> W kg</w:t>
            </w:r>
            <w:r w:rsidRPr="001975B7">
              <w:rPr>
                <w:rFonts w:ascii="Times New Roman" w:hAnsi="Times New Roman" w:hint="eastAsia"/>
                <w:b/>
                <w:sz w:val="24"/>
                <w:szCs w:val="24"/>
                <w:vertAlign w:val="superscript"/>
              </w:rPr>
              <w:t>-1</w:t>
            </w:r>
          </w:p>
        </w:tc>
        <w:tc>
          <w:tcPr>
            <w:tcW w:w="1264" w:type="pct"/>
            <w:shd w:val="clear" w:color="auto" w:fill="auto"/>
          </w:tcPr>
          <w:p w14:paraId="0204C4B9" w14:textId="77777777" w:rsidR="004739C8" w:rsidRPr="001975B7" w:rsidRDefault="004739C8" w:rsidP="005B2A5B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75B7">
              <w:rPr>
                <w:rFonts w:ascii="Times New Roman" w:hAnsi="Times New Roman" w:hint="eastAsia"/>
                <w:b/>
                <w:sz w:val="24"/>
                <w:szCs w:val="24"/>
              </w:rPr>
              <w:t>30 @ 5 kW kg</w:t>
            </w:r>
            <w:r w:rsidRPr="001975B7">
              <w:rPr>
                <w:rFonts w:ascii="Times New Roman" w:hAnsi="Times New Roman" w:hint="eastAsia"/>
                <w:b/>
                <w:sz w:val="24"/>
                <w:szCs w:val="24"/>
                <w:vertAlign w:val="superscript"/>
              </w:rPr>
              <w:t>-1</w:t>
            </w:r>
          </w:p>
        </w:tc>
        <w:tc>
          <w:tcPr>
            <w:tcW w:w="384" w:type="pct"/>
            <w:shd w:val="clear" w:color="auto" w:fill="auto"/>
          </w:tcPr>
          <w:p w14:paraId="0BFB8FAD" w14:textId="77777777" w:rsidR="004739C8" w:rsidRPr="004739C8" w:rsidRDefault="004739C8" w:rsidP="00170D57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39C8">
              <w:rPr>
                <w:rFonts w:ascii="Times New Roman" w:hAnsi="Times New Roman"/>
                <w:b/>
                <w:sz w:val="24"/>
                <w:szCs w:val="24"/>
              </w:rPr>
              <w:fldChar w:fldCharType="begin"/>
            </w:r>
            <w:r w:rsidR="00170D57">
              <w:rPr>
                <w:rFonts w:ascii="Times New Roman" w:hAnsi="Times New Roman"/>
                <w:b/>
                <w:sz w:val="24"/>
                <w:szCs w:val="24"/>
              </w:rPr>
              <w:instrText xml:space="preserve"> ADDIN EN.CITE &lt;EndNote&gt;&lt;Cite&gt;&lt;Author&gt;Choi&lt;/Author&gt;&lt;Year&gt;2012&lt;/Year&gt;&lt;RecNum&gt;1487&lt;/RecNum&gt;&lt;DisplayText&gt;&lt;style face="superscript"&gt;12&lt;/style&gt;&lt;/DisplayText&gt;&lt;record&gt;&lt;rec-number&gt;1487&lt;/rec-number&gt;&lt;foreign-keys&gt;&lt;key app="EN" db-id="0tv9rr5wvxta9neafrqpwrwyv9tter92zfsr" timestamp="1583826974"&gt;1487&lt;/key&gt;&lt;/foreign-keys&gt;&lt;ref-type name="Journal Article"&gt;17&lt;/ref-type&gt;&lt;contributors&gt;&lt;authors&gt;&lt;author&gt;Choi, H. S.&lt;/author&gt;&lt;author&gt;Im, J. H.&lt;/author&gt;&lt;author&gt;Kim, T.&lt;/author&gt;&lt;author&gt;Park, J. H.&lt;/author&gt;&lt;author&gt;Park, C. R.&lt;/author&gt;&lt;/authors&gt;&lt;/contributors&gt;&lt;auth-address&gt;Seoul Natl Univ, Dept Mat Sci &amp;amp; Engn, Carbon Nanomat Design Lab, GRL,RIAM, Seoul 151744, South Korea&lt;/auth-address&gt;&lt;titles&gt;&lt;title&gt;Advanced energy storage device: a hybrid BatCap system consisting of battery-supercapacitor hybrid electrodes based on Li4Ti5O12-activated-carbon hybrid nanotubes&lt;/title&gt;&lt;secondary-title&gt;Journal of Materials Chemistry&lt;/secondary-title&gt;&lt;alt-title&gt;J Mater Chem&lt;/alt-title&gt;&lt;/titles&gt;&lt;periodical&gt;&lt;full-title&gt;Journal of Materials Chemistry&lt;/full-title&gt;&lt;abbr-1&gt;J. Mater. Chem.&lt;/abbr-1&gt;&lt;/periodical&gt;&lt;pages&gt;16986-16993&lt;/pages&gt;&lt;volume&gt;22&lt;/volume&gt;&lt;number&gt;33&lt;/number&gt;&lt;keywords&gt;&lt;keyword&gt;lithium-ion batteries&lt;/keyword&gt;&lt;keyword&gt;activated carbon electrodes&lt;/keyword&gt;&lt;keyword&gt;electrochemical performance&lt;/keyword&gt;&lt;keyword&gt;raman-spectroscopy&lt;/keyword&gt;&lt;keyword&gt;anode materials&lt;/keyword&gt;&lt;keyword&gt;thin-films&lt;/keyword&gt;&lt;keyword&gt;composite&lt;/keyword&gt;&lt;keyword&gt;capacitor&lt;/keyword&gt;&lt;keyword&gt;fibers&lt;/keyword&gt;&lt;keyword&gt;li4ti5o12&lt;/keyword&gt;&lt;/keywords&gt;&lt;dates&gt;&lt;year&gt;2012&lt;/year&gt;&lt;/dates&gt;&lt;publisher&gt;The Royal Society of Chemistry&lt;/publisher&gt;&lt;isbn&gt;0959-9428&lt;/isbn&gt;&lt;accession-num&gt;WOS:000306972900043&lt;/accession-num&gt;&lt;work-type&gt;10.1039/C2JM32841K&lt;/work-type&gt;&lt;urls&gt;&lt;related-urls&gt;&lt;url&gt;&amp;lt;Go to ISI&amp;gt;://WOS:000306972900043&lt;/url&gt;&lt;/related-urls&gt;&lt;/urls&gt;&lt;electronic-resource-num&gt;10.1039/c2jm32841k&lt;/electronic-resource-num&gt;&lt;language&gt;English&lt;/language&gt;&lt;/record&gt;&lt;/Cite&gt;&lt;/EndNote&gt;</w:instrText>
            </w:r>
            <w:r w:rsidRPr="004739C8">
              <w:rPr>
                <w:rFonts w:ascii="Times New Roman" w:hAnsi="Times New Roman"/>
                <w:b/>
                <w:sz w:val="24"/>
                <w:szCs w:val="24"/>
              </w:rPr>
              <w:fldChar w:fldCharType="separate"/>
            </w:r>
            <w:r w:rsidR="00170D57" w:rsidRPr="00170D57">
              <w:rPr>
                <w:rFonts w:ascii="Times New Roman" w:hAnsi="Times New Roman"/>
                <w:b/>
                <w:noProof/>
                <w:sz w:val="24"/>
                <w:szCs w:val="24"/>
                <w:vertAlign w:val="superscript"/>
              </w:rPr>
              <w:t>12</w:t>
            </w:r>
            <w:r w:rsidRPr="004739C8">
              <w:rPr>
                <w:rFonts w:ascii="Times New Roman" w:hAnsi="Times New Roman"/>
                <w:b/>
                <w:sz w:val="24"/>
                <w:szCs w:val="24"/>
              </w:rPr>
              <w:fldChar w:fldCharType="end"/>
            </w:r>
          </w:p>
        </w:tc>
      </w:tr>
      <w:tr w:rsidR="004739C8" w:rsidRPr="001975B7" w14:paraId="364A138F" w14:textId="77777777" w:rsidTr="00CB20A6">
        <w:trPr>
          <w:trHeight w:val="570"/>
        </w:trPr>
        <w:tc>
          <w:tcPr>
            <w:tcW w:w="2003" w:type="pct"/>
            <w:shd w:val="clear" w:color="auto" w:fill="auto"/>
          </w:tcPr>
          <w:p w14:paraId="09281B18" w14:textId="77777777" w:rsidR="004739C8" w:rsidRPr="001975B7" w:rsidRDefault="004739C8" w:rsidP="005B2A5B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75B7">
              <w:rPr>
                <w:rFonts w:ascii="Times New Roman" w:hAnsi="Times New Roman" w:hint="eastAsia"/>
                <w:b/>
                <w:sz w:val="24"/>
                <w:szCs w:val="24"/>
              </w:rPr>
              <w:t>N-AC//MnO/G</w:t>
            </w:r>
          </w:p>
        </w:tc>
        <w:tc>
          <w:tcPr>
            <w:tcW w:w="1349" w:type="pct"/>
            <w:shd w:val="clear" w:color="auto" w:fill="auto"/>
          </w:tcPr>
          <w:p w14:paraId="62A41546" w14:textId="77777777" w:rsidR="004739C8" w:rsidRPr="001975B7" w:rsidRDefault="004739C8" w:rsidP="004968D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75B7">
              <w:rPr>
                <w:rFonts w:ascii="Times New Roman" w:hAnsi="Times New Roman" w:hint="eastAsia"/>
                <w:b/>
                <w:sz w:val="24"/>
                <w:szCs w:val="24"/>
              </w:rPr>
              <w:t xml:space="preserve">127 @ </w:t>
            </w:r>
            <w:r w:rsidR="004968DE">
              <w:rPr>
                <w:rFonts w:ascii="Times New Roman" w:hAnsi="Times New Roman" w:hint="eastAsia"/>
                <w:b/>
                <w:sz w:val="24"/>
                <w:szCs w:val="24"/>
              </w:rPr>
              <w:t>0.125</w:t>
            </w:r>
            <w:r w:rsidRPr="001975B7">
              <w:rPr>
                <w:rFonts w:ascii="Times New Roman" w:hAnsi="Times New Roman" w:hint="eastAsia"/>
                <w:b/>
                <w:sz w:val="24"/>
                <w:szCs w:val="24"/>
              </w:rPr>
              <w:t xml:space="preserve"> W kg</w:t>
            </w:r>
            <w:r w:rsidRPr="001975B7">
              <w:rPr>
                <w:rFonts w:ascii="Times New Roman" w:hAnsi="Times New Roman" w:hint="eastAsia"/>
                <w:b/>
                <w:sz w:val="24"/>
                <w:szCs w:val="24"/>
                <w:vertAlign w:val="superscript"/>
              </w:rPr>
              <w:t>-1</w:t>
            </w:r>
          </w:p>
        </w:tc>
        <w:tc>
          <w:tcPr>
            <w:tcW w:w="1264" w:type="pct"/>
            <w:shd w:val="clear" w:color="auto" w:fill="auto"/>
          </w:tcPr>
          <w:p w14:paraId="4BD1090D" w14:textId="77777777" w:rsidR="004739C8" w:rsidRPr="001975B7" w:rsidRDefault="004739C8" w:rsidP="005B2A5B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75B7">
              <w:rPr>
                <w:rFonts w:ascii="Times New Roman" w:hAnsi="Times New Roman" w:hint="eastAsia"/>
                <w:b/>
                <w:sz w:val="24"/>
                <w:szCs w:val="24"/>
              </w:rPr>
              <w:t>83 @ 25 kW kg</w:t>
            </w:r>
            <w:r w:rsidRPr="001975B7">
              <w:rPr>
                <w:rFonts w:ascii="Times New Roman" w:hAnsi="Times New Roman" w:hint="eastAsia"/>
                <w:b/>
                <w:sz w:val="24"/>
                <w:szCs w:val="24"/>
                <w:vertAlign w:val="superscript"/>
              </w:rPr>
              <w:t>-1</w:t>
            </w:r>
          </w:p>
        </w:tc>
        <w:tc>
          <w:tcPr>
            <w:tcW w:w="384" w:type="pct"/>
            <w:shd w:val="clear" w:color="auto" w:fill="auto"/>
          </w:tcPr>
          <w:p w14:paraId="2D5523C5" w14:textId="77777777" w:rsidR="004739C8" w:rsidRPr="004739C8" w:rsidRDefault="004739C8" w:rsidP="00170D57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39C8">
              <w:rPr>
                <w:rFonts w:ascii="Times New Roman" w:hAnsi="Times New Roman"/>
                <w:b/>
                <w:sz w:val="24"/>
                <w:szCs w:val="24"/>
              </w:rPr>
              <w:fldChar w:fldCharType="begin">
                <w:fldData xml:space="preserve">PEVuZE5vdGU+PENpdGU+PEF1dGhvcj5ZYW5nPC9BdXRob3I+PFllYXI+MjAxNTwvWWVhcj48UmVj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=
</w:fldData>
              </w:fldChar>
            </w:r>
            <w:r w:rsidR="00170D57">
              <w:rPr>
                <w:rFonts w:ascii="Times New Roman" w:hAnsi="Times New Roman"/>
                <w:b/>
                <w:sz w:val="24"/>
                <w:szCs w:val="24"/>
              </w:rPr>
              <w:instrText xml:space="preserve"> ADDIN EN.CITE </w:instrText>
            </w:r>
            <w:r w:rsidR="00170D57">
              <w:rPr>
                <w:rFonts w:ascii="Times New Roman" w:hAnsi="Times New Roman"/>
                <w:b/>
                <w:sz w:val="24"/>
                <w:szCs w:val="24"/>
              </w:rPr>
              <w:fldChar w:fldCharType="begin">
                <w:fldData xml:space="preserve">PEVuZE5vdGU+PENpdGU+PEF1dGhvcj5ZYW5nPC9BdXRob3I+PFllYXI+MjAxNTwvWWVhcj48UmVj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=
</w:fldData>
              </w:fldChar>
            </w:r>
            <w:r w:rsidR="00170D57">
              <w:rPr>
                <w:rFonts w:ascii="Times New Roman" w:hAnsi="Times New Roman"/>
                <w:b/>
                <w:sz w:val="24"/>
                <w:szCs w:val="24"/>
              </w:rPr>
              <w:instrText xml:space="preserve"> ADDIN EN.CITE.DATA </w:instrText>
            </w:r>
            <w:r w:rsidR="00170D57">
              <w:rPr>
                <w:rFonts w:ascii="Times New Roman" w:hAnsi="Times New Roman"/>
                <w:b/>
                <w:sz w:val="24"/>
                <w:szCs w:val="24"/>
              </w:rPr>
            </w:r>
            <w:r w:rsidR="00170D57">
              <w:rPr>
                <w:rFonts w:ascii="Times New Roman" w:hAnsi="Times New Roman"/>
                <w:b/>
                <w:sz w:val="24"/>
                <w:szCs w:val="24"/>
              </w:rPr>
              <w:fldChar w:fldCharType="end"/>
            </w:r>
            <w:r w:rsidRPr="004739C8">
              <w:rPr>
                <w:rFonts w:ascii="Times New Roman" w:hAnsi="Times New Roman"/>
                <w:b/>
                <w:sz w:val="24"/>
                <w:szCs w:val="24"/>
              </w:rPr>
            </w:r>
            <w:r w:rsidRPr="004739C8">
              <w:rPr>
                <w:rFonts w:ascii="Times New Roman" w:hAnsi="Times New Roman"/>
                <w:b/>
                <w:sz w:val="24"/>
                <w:szCs w:val="24"/>
              </w:rPr>
              <w:fldChar w:fldCharType="separate"/>
            </w:r>
            <w:r w:rsidR="00170D57" w:rsidRPr="00170D57">
              <w:rPr>
                <w:rFonts w:ascii="Times New Roman" w:hAnsi="Times New Roman"/>
                <w:b/>
                <w:noProof/>
                <w:sz w:val="24"/>
                <w:szCs w:val="24"/>
                <w:vertAlign w:val="superscript"/>
              </w:rPr>
              <w:t>13</w:t>
            </w:r>
            <w:r w:rsidRPr="004739C8">
              <w:rPr>
                <w:rFonts w:ascii="Times New Roman" w:hAnsi="Times New Roman"/>
                <w:b/>
                <w:sz w:val="24"/>
                <w:szCs w:val="24"/>
              </w:rPr>
              <w:fldChar w:fldCharType="end"/>
            </w:r>
          </w:p>
        </w:tc>
      </w:tr>
      <w:tr w:rsidR="004968DE" w:rsidRPr="001975B7" w14:paraId="6BE924D7" w14:textId="77777777" w:rsidTr="00CB20A6">
        <w:trPr>
          <w:trHeight w:val="564"/>
        </w:trPr>
        <w:tc>
          <w:tcPr>
            <w:tcW w:w="2003" w:type="pct"/>
            <w:shd w:val="clear" w:color="auto" w:fill="auto"/>
          </w:tcPr>
          <w:p w14:paraId="52DD2A5E" w14:textId="77777777" w:rsidR="004968DE" w:rsidRPr="001975B7" w:rsidRDefault="004968DE" w:rsidP="005B2A5B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75B7">
              <w:rPr>
                <w:rFonts w:ascii="Times New Roman" w:hAnsi="Times New Roman" w:hint="eastAsia"/>
                <w:b/>
                <w:sz w:val="24"/>
                <w:szCs w:val="24"/>
              </w:rPr>
              <w:t>AC//rGO</w:t>
            </w:r>
          </w:p>
        </w:tc>
        <w:tc>
          <w:tcPr>
            <w:tcW w:w="1349" w:type="pct"/>
            <w:shd w:val="clear" w:color="auto" w:fill="auto"/>
          </w:tcPr>
          <w:p w14:paraId="09AF34B0" w14:textId="77777777" w:rsidR="004968DE" w:rsidRPr="001975B7" w:rsidRDefault="004968DE" w:rsidP="004968D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75B7">
              <w:rPr>
                <w:rFonts w:ascii="Times New Roman" w:hAnsi="Times New Roman" w:hint="eastAsia"/>
                <w:b/>
                <w:sz w:val="24"/>
                <w:szCs w:val="24"/>
              </w:rPr>
              <w:t xml:space="preserve">106 @ </w:t>
            </w:r>
            <w:r>
              <w:rPr>
                <w:rFonts w:ascii="Times New Roman" w:hAnsi="Times New Roman" w:hint="eastAsia"/>
                <w:b/>
                <w:sz w:val="24"/>
                <w:szCs w:val="24"/>
              </w:rPr>
              <w:t>0.0840</w:t>
            </w:r>
            <w:r w:rsidRPr="001975B7">
              <w:rPr>
                <w:rFonts w:ascii="Times New Roman" w:hAnsi="Times New Roman" w:hint="eastAsia"/>
                <w:b/>
                <w:sz w:val="24"/>
                <w:szCs w:val="24"/>
              </w:rPr>
              <w:t>W kg</w:t>
            </w:r>
            <w:r w:rsidRPr="001975B7">
              <w:rPr>
                <w:rFonts w:ascii="Times New Roman" w:hAnsi="Times New Roman" w:hint="eastAsia"/>
                <w:b/>
                <w:sz w:val="24"/>
                <w:szCs w:val="24"/>
                <w:vertAlign w:val="superscript"/>
              </w:rPr>
              <w:t>-1</w:t>
            </w:r>
          </w:p>
        </w:tc>
        <w:tc>
          <w:tcPr>
            <w:tcW w:w="1264" w:type="pct"/>
            <w:shd w:val="clear" w:color="auto" w:fill="auto"/>
          </w:tcPr>
          <w:p w14:paraId="218503EE" w14:textId="77777777" w:rsidR="004968DE" w:rsidRPr="001975B7" w:rsidRDefault="004968DE" w:rsidP="005B2A5B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75B7">
              <w:rPr>
                <w:rFonts w:ascii="Times New Roman" w:hAnsi="Times New Roman" w:hint="eastAsia"/>
                <w:b/>
                <w:sz w:val="24"/>
                <w:szCs w:val="24"/>
              </w:rPr>
              <w:t>85 @ 4.2 kW kg</w:t>
            </w:r>
            <w:r w:rsidRPr="001975B7">
              <w:rPr>
                <w:rFonts w:ascii="Times New Roman" w:hAnsi="Times New Roman" w:hint="eastAsia"/>
                <w:b/>
                <w:sz w:val="24"/>
                <w:szCs w:val="24"/>
                <w:vertAlign w:val="superscript"/>
              </w:rPr>
              <w:t>-1</w:t>
            </w:r>
          </w:p>
        </w:tc>
        <w:tc>
          <w:tcPr>
            <w:tcW w:w="384" w:type="pct"/>
            <w:shd w:val="clear" w:color="auto" w:fill="auto"/>
          </w:tcPr>
          <w:p w14:paraId="06F47996" w14:textId="77777777" w:rsidR="004968DE" w:rsidRPr="004739C8" w:rsidRDefault="004968DE" w:rsidP="00170D57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39C8">
              <w:rPr>
                <w:rFonts w:ascii="Times New Roman" w:hAnsi="Times New Roman"/>
                <w:b/>
                <w:sz w:val="24"/>
                <w:szCs w:val="24"/>
              </w:rPr>
              <w:fldChar w:fldCharType="begin"/>
            </w:r>
            <w:r w:rsidR="00170D57">
              <w:rPr>
                <w:rFonts w:ascii="Times New Roman" w:hAnsi="Times New Roman"/>
                <w:b/>
                <w:sz w:val="24"/>
                <w:szCs w:val="24"/>
              </w:rPr>
              <w:instrText xml:space="preserve"> ADDIN EN.CITE &lt;EndNote&gt;&lt;Cite&gt;&lt;Author&gt;Lee&lt;/Author&gt;&lt;Year&gt;2012&lt;/Year&gt;&lt;RecNum&gt;753&lt;/RecNum&gt;&lt;DisplayText&gt;&lt;style face="superscript"&gt;14&lt;/style&gt;&lt;/DisplayText&gt;&lt;record&gt;&lt;rec-number&gt;753&lt;/rec-number&gt;&lt;foreign-keys&gt;&lt;key app="EN" db-id="0tv9rr5wvxta9neafrqpwrwyv9tter92zfsr" timestamp="1526980087"&gt;753&lt;/key&gt;&lt;/foreign-keys&gt;&lt;ref-type name="Journal Article"&gt;17&lt;/ref-type&gt;&lt;contributors&gt;&lt;authors&gt;&lt;author&gt;Lee, J. H.&lt;/author&gt;&lt;author&gt;Shin, W. H.&lt;/author&gt;&lt;author&gt;Ryou, M. H.&lt;/author&gt;&lt;author&gt;Jin, J. K.&lt;/author&gt;&lt;author&gt;Kim, J.&lt;/author&gt;&lt;author&gt;Choi, J. W.&lt;/author&gt;&lt;/authors&gt;&lt;/contributors&gt;&lt;auth-address&gt;Graduate School of EEWS (WCU), Korea Advanced Institute of Science and Technology, 373-1 Guseong Dong, Yuseong Gu, Daejon 305-701, Korea.&lt;/auth-address&gt;&lt;titles&gt;&lt;title&gt;Functionalized graphene for high performance lithium ion capacitors&lt;/title&gt;&lt;secondary-title&gt;ChemSusChem&lt;/secondary-title&gt;&lt;/titles&gt;&lt;periodical&gt;&lt;full-title&gt;Chemsuschem&lt;/full-title&gt;&lt;abbr-1&gt;ChemSusChem&lt;/abbr-1&gt;&lt;/periodical&gt;&lt;pages&gt;2328-33&lt;/pages&gt;&lt;volume&gt;5&lt;/volume&gt;&lt;number&gt;12&lt;/number&gt;&lt;keywords&gt;&lt;keyword&gt;*Electric Power Supplies&lt;/keyword&gt;&lt;keyword&gt;Electrodes&lt;/keyword&gt;&lt;keyword&gt;Equipment Design&lt;/keyword&gt;&lt;keyword&gt;Graphite/*chemistry&lt;/keyword&gt;&lt;keyword&gt;Ions&lt;/keyword&gt;&lt;keyword&gt;Lithium/*chemistry&lt;/keyword&gt;&lt;keyword&gt;Microscopy, Electron, Scanning&lt;/keyword&gt;&lt;keyword&gt;Photoelectron Spectroscopy&lt;/keyword&gt;&lt;keyword&gt;Surface Properties&lt;/keyword&gt;&lt;/keywords&gt;&lt;dates&gt;&lt;year&gt;2012&lt;/year&gt;&lt;pub-dates&gt;&lt;date&gt;Dec&lt;/date&gt;&lt;/pub-dates&gt;&lt;/dates&gt;&lt;isbn&gt;1864-564X (Electronic)&amp;#xD;1864-5631 (Linking)&lt;/isbn&gt;&lt;accession-num&gt;23112143&lt;/accession-num&gt;&lt;urls&gt;&lt;related-urls&gt;&lt;url&gt;https://www.ncbi.nlm.nih.gov/pubmed/23112143&lt;/url&gt;&lt;/related-urls&gt;&lt;/urls&gt;&lt;electronic-resource-num&gt;10.1002/cssc.201200549&lt;/electronic-resource-num&gt;&lt;/record&gt;&lt;/Cite&gt;&lt;/EndNote&gt;</w:instrText>
            </w:r>
            <w:r w:rsidRPr="004739C8">
              <w:rPr>
                <w:rFonts w:ascii="Times New Roman" w:hAnsi="Times New Roman"/>
                <w:b/>
                <w:sz w:val="24"/>
                <w:szCs w:val="24"/>
              </w:rPr>
              <w:fldChar w:fldCharType="separate"/>
            </w:r>
            <w:r w:rsidR="00170D57" w:rsidRPr="00170D57">
              <w:rPr>
                <w:rFonts w:ascii="Times New Roman" w:hAnsi="Times New Roman"/>
                <w:b/>
                <w:noProof/>
                <w:sz w:val="24"/>
                <w:szCs w:val="24"/>
                <w:vertAlign w:val="superscript"/>
              </w:rPr>
              <w:t>14</w:t>
            </w:r>
            <w:r w:rsidRPr="004739C8">
              <w:rPr>
                <w:rFonts w:ascii="Times New Roman" w:hAnsi="Times New Roman"/>
                <w:b/>
                <w:sz w:val="24"/>
                <w:szCs w:val="24"/>
              </w:rPr>
              <w:fldChar w:fldCharType="end"/>
            </w:r>
          </w:p>
        </w:tc>
      </w:tr>
      <w:tr w:rsidR="004968DE" w:rsidRPr="001975B7" w14:paraId="4BB84D76" w14:textId="77777777" w:rsidTr="004968DE">
        <w:trPr>
          <w:trHeight w:val="622"/>
        </w:trPr>
        <w:tc>
          <w:tcPr>
            <w:tcW w:w="2003" w:type="pct"/>
            <w:shd w:val="clear" w:color="auto" w:fill="auto"/>
          </w:tcPr>
          <w:p w14:paraId="6A373288" w14:textId="77777777" w:rsidR="004968DE" w:rsidRPr="001975B7" w:rsidRDefault="004968DE" w:rsidP="005B2A5B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75B7">
              <w:rPr>
                <w:rFonts w:ascii="Times New Roman" w:hAnsi="Times New Roman" w:hint="eastAsia"/>
                <w:b/>
                <w:sz w:val="24"/>
                <w:szCs w:val="24"/>
              </w:rPr>
              <w:t>AC//</w:t>
            </w:r>
            <w:r w:rsidRPr="001975B7">
              <w:rPr>
                <w:rFonts w:ascii="Times New Roman" w:hAnsi="Times New Roman"/>
                <w:b/>
                <w:sz w:val="24"/>
                <w:szCs w:val="24"/>
              </w:rPr>
              <w:t>LiNi</w:t>
            </w:r>
            <w:r w:rsidRPr="001975B7">
              <w:rPr>
                <w:rFonts w:ascii="Times New Roman" w:hAnsi="Times New Roman"/>
                <w:b/>
                <w:sz w:val="24"/>
                <w:szCs w:val="24"/>
                <w:vertAlign w:val="subscript"/>
              </w:rPr>
              <w:t>0.5</w:t>
            </w:r>
            <w:r w:rsidRPr="001975B7">
              <w:rPr>
                <w:rFonts w:ascii="Times New Roman" w:hAnsi="Times New Roman"/>
                <w:b/>
                <w:sz w:val="24"/>
                <w:szCs w:val="24"/>
              </w:rPr>
              <w:t>Mn</w:t>
            </w:r>
            <w:r w:rsidRPr="001975B7">
              <w:rPr>
                <w:rFonts w:ascii="Times New Roman" w:hAnsi="Times New Roman"/>
                <w:b/>
                <w:sz w:val="24"/>
                <w:szCs w:val="24"/>
                <w:vertAlign w:val="subscript"/>
              </w:rPr>
              <w:t>1.5</w:t>
            </w:r>
            <w:r w:rsidRPr="001975B7">
              <w:rPr>
                <w:rFonts w:ascii="Times New Roman" w:hAnsi="Times New Roman"/>
                <w:b/>
                <w:sz w:val="24"/>
                <w:szCs w:val="24"/>
              </w:rPr>
              <w:t>O</w:t>
            </w:r>
            <w:r w:rsidRPr="001975B7">
              <w:rPr>
                <w:rFonts w:ascii="Times New Roman" w:hAnsi="Times New Roman"/>
                <w:b/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1349" w:type="pct"/>
            <w:shd w:val="clear" w:color="auto" w:fill="auto"/>
          </w:tcPr>
          <w:p w14:paraId="629A70EF" w14:textId="77777777" w:rsidR="004968DE" w:rsidRPr="001975B7" w:rsidRDefault="004968DE" w:rsidP="004968D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75B7">
              <w:rPr>
                <w:rFonts w:ascii="Times New Roman" w:hAnsi="Times New Roman" w:hint="eastAsia"/>
                <w:b/>
                <w:sz w:val="24"/>
                <w:szCs w:val="24"/>
              </w:rPr>
              <w:t xml:space="preserve">19 @ </w:t>
            </w:r>
            <w:r>
              <w:rPr>
                <w:rFonts w:ascii="Times New Roman" w:hAnsi="Times New Roman" w:hint="eastAsia"/>
                <w:b/>
                <w:sz w:val="24"/>
                <w:szCs w:val="24"/>
              </w:rPr>
              <w:t>0.12</w:t>
            </w:r>
            <w:r w:rsidRPr="001975B7">
              <w:rPr>
                <w:rFonts w:ascii="Times New Roman" w:hAnsi="Times New Roman" w:hint="eastAsia"/>
                <w:b/>
                <w:sz w:val="24"/>
                <w:szCs w:val="24"/>
              </w:rPr>
              <w:t xml:space="preserve"> W kg</w:t>
            </w:r>
            <w:r w:rsidRPr="001975B7">
              <w:rPr>
                <w:rFonts w:ascii="Times New Roman" w:hAnsi="Times New Roman" w:hint="eastAsia"/>
                <w:b/>
                <w:sz w:val="24"/>
                <w:szCs w:val="24"/>
                <w:vertAlign w:val="superscript"/>
              </w:rPr>
              <w:t>-1</w:t>
            </w:r>
          </w:p>
        </w:tc>
        <w:tc>
          <w:tcPr>
            <w:tcW w:w="1264" w:type="pct"/>
            <w:shd w:val="clear" w:color="auto" w:fill="auto"/>
          </w:tcPr>
          <w:p w14:paraId="59EB5F62" w14:textId="77777777" w:rsidR="004968DE" w:rsidRPr="001975B7" w:rsidRDefault="004968DE" w:rsidP="005B2A5B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75B7">
              <w:rPr>
                <w:rFonts w:ascii="Times New Roman" w:hAnsi="Times New Roman" w:hint="eastAsia"/>
                <w:b/>
                <w:sz w:val="24"/>
                <w:szCs w:val="24"/>
              </w:rPr>
              <w:t>8 @ 3.5 kW kg</w:t>
            </w:r>
            <w:r w:rsidRPr="001975B7">
              <w:rPr>
                <w:rFonts w:ascii="Times New Roman" w:hAnsi="Times New Roman" w:hint="eastAsia"/>
                <w:b/>
                <w:sz w:val="24"/>
                <w:szCs w:val="24"/>
                <w:vertAlign w:val="superscript"/>
              </w:rPr>
              <w:t>-1</w:t>
            </w:r>
          </w:p>
        </w:tc>
        <w:tc>
          <w:tcPr>
            <w:tcW w:w="384" w:type="pct"/>
            <w:shd w:val="clear" w:color="auto" w:fill="auto"/>
          </w:tcPr>
          <w:p w14:paraId="35B71548" w14:textId="77777777" w:rsidR="004968DE" w:rsidRPr="004739C8" w:rsidRDefault="004968DE" w:rsidP="00170D57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39C8">
              <w:rPr>
                <w:rFonts w:ascii="Times New Roman" w:hAnsi="Times New Roman"/>
                <w:b/>
                <w:sz w:val="24"/>
                <w:szCs w:val="24"/>
              </w:rPr>
              <w:fldChar w:fldCharType="begin">
                <w:fldData xml:space="preserve">PEVuZE5vdGU+PENpdGU+PEF1dGhvcj5BcnVuPC9BdXRob3I+PFllYXI+MjAxNTwvWWVhcj48UmVj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</w:fldData>
              </w:fldChar>
            </w:r>
            <w:r w:rsidR="00170D57">
              <w:rPr>
                <w:rFonts w:ascii="Times New Roman" w:hAnsi="Times New Roman"/>
                <w:b/>
                <w:sz w:val="24"/>
                <w:szCs w:val="24"/>
              </w:rPr>
              <w:instrText xml:space="preserve"> ADDIN EN.CITE </w:instrText>
            </w:r>
            <w:r w:rsidR="00170D57">
              <w:rPr>
                <w:rFonts w:ascii="Times New Roman" w:hAnsi="Times New Roman"/>
                <w:b/>
                <w:sz w:val="24"/>
                <w:szCs w:val="24"/>
              </w:rPr>
              <w:fldChar w:fldCharType="begin">
                <w:fldData xml:space="preserve">PEVuZE5vdGU+PENpdGU+PEF1dGhvcj5BcnVuPC9BdXRob3I+PFllYXI+MjAxNTwvWWVhcj48UmVj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</w:fldData>
              </w:fldChar>
            </w:r>
            <w:r w:rsidR="00170D57">
              <w:rPr>
                <w:rFonts w:ascii="Times New Roman" w:hAnsi="Times New Roman"/>
                <w:b/>
                <w:sz w:val="24"/>
                <w:szCs w:val="24"/>
              </w:rPr>
              <w:instrText xml:space="preserve"> ADDIN EN.CITE.DATA </w:instrText>
            </w:r>
            <w:r w:rsidR="00170D57">
              <w:rPr>
                <w:rFonts w:ascii="Times New Roman" w:hAnsi="Times New Roman"/>
                <w:b/>
                <w:sz w:val="24"/>
                <w:szCs w:val="24"/>
              </w:rPr>
            </w:r>
            <w:r w:rsidR="00170D57">
              <w:rPr>
                <w:rFonts w:ascii="Times New Roman" w:hAnsi="Times New Roman"/>
                <w:b/>
                <w:sz w:val="24"/>
                <w:szCs w:val="24"/>
              </w:rPr>
              <w:fldChar w:fldCharType="end"/>
            </w:r>
            <w:r w:rsidRPr="004739C8">
              <w:rPr>
                <w:rFonts w:ascii="Times New Roman" w:hAnsi="Times New Roman"/>
                <w:b/>
                <w:sz w:val="24"/>
                <w:szCs w:val="24"/>
              </w:rPr>
            </w:r>
            <w:r w:rsidRPr="004739C8">
              <w:rPr>
                <w:rFonts w:ascii="Times New Roman" w:hAnsi="Times New Roman"/>
                <w:b/>
                <w:sz w:val="24"/>
                <w:szCs w:val="24"/>
              </w:rPr>
              <w:fldChar w:fldCharType="separate"/>
            </w:r>
            <w:r w:rsidR="00170D57" w:rsidRPr="00170D57">
              <w:rPr>
                <w:rFonts w:ascii="Times New Roman" w:hAnsi="Times New Roman"/>
                <w:b/>
                <w:noProof/>
                <w:sz w:val="24"/>
                <w:szCs w:val="24"/>
                <w:vertAlign w:val="superscript"/>
              </w:rPr>
              <w:t>15</w:t>
            </w:r>
            <w:r w:rsidRPr="004739C8">
              <w:rPr>
                <w:rFonts w:ascii="Times New Roman" w:hAnsi="Times New Roman"/>
                <w:b/>
                <w:sz w:val="24"/>
                <w:szCs w:val="24"/>
              </w:rPr>
              <w:fldChar w:fldCharType="end"/>
            </w:r>
          </w:p>
        </w:tc>
      </w:tr>
      <w:tr w:rsidR="004968DE" w:rsidRPr="001975B7" w14:paraId="3FA45529" w14:textId="77777777" w:rsidTr="004968DE">
        <w:trPr>
          <w:trHeight w:val="645"/>
        </w:trPr>
        <w:tc>
          <w:tcPr>
            <w:tcW w:w="2003" w:type="pct"/>
            <w:shd w:val="clear" w:color="auto" w:fill="auto"/>
          </w:tcPr>
          <w:p w14:paraId="78808DB1" w14:textId="77777777" w:rsidR="004968DE" w:rsidRPr="001975B7" w:rsidRDefault="004968DE" w:rsidP="00C275C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75B7">
              <w:rPr>
                <w:rFonts w:ascii="Times New Roman" w:hAnsi="Times New Roman"/>
                <w:b/>
                <w:sz w:val="24"/>
                <w:szCs w:val="24"/>
              </w:rPr>
              <w:t>C</w:t>
            </w:r>
            <w:r w:rsidRPr="001975B7">
              <w:rPr>
                <w:rFonts w:ascii="Times New Roman" w:hAnsi="Times New Roman" w:hint="eastAsia"/>
                <w:b/>
                <w:sz w:val="24"/>
                <w:szCs w:val="24"/>
              </w:rPr>
              <w:t>arbon sphere//Si/C</w:t>
            </w:r>
          </w:p>
        </w:tc>
        <w:tc>
          <w:tcPr>
            <w:tcW w:w="1349" w:type="pct"/>
            <w:shd w:val="clear" w:color="auto" w:fill="auto"/>
          </w:tcPr>
          <w:p w14:paraId="76C8B9BB" w14:textId="77777777" w:rsidR="004968DE" w:rsidRPr="001975B7" w:rsidRDefault="004968DE" w:rsidP="00C275C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75B7">
              <w:rPr>
                <w:rFonts w:ascii="Times New Roman" w:hAnsi="Times New Roman" w:hint="eastAsia"/>
                <w:b/>
                <w:sz w:val="24"/>
                <w:szCs w:val="24"/>
              </w:rPr>
              <w:t xml:space="preserve">128 @ </w:t>
            </w:r>
            <w:r>
              <w:rPr>
                <w:rFonts w:ascii="Times New Roman" w:hAnsi="Times New Roman" w:hint="eastAsia"/>
                <w:b/>
                <w:sz w:val="24"/>
                <w:szCs w:val="24"/>
              </w:rPr>
              <w:t>1.2</w:t>
            </w:r>
            <w:r w:rsidRPr="001975B7">
              <w:rPr>
                <w:rFonts w:ascii="Times New Roman" w:hAnsi="Times New Roman" w:hint="eastAsia"/>
                <w:b/>
                <w:sz w:val="24"/>
                <w:szCs w:val="24"/>
              </w:rPr>
              <w:t xml:space="preserve"> W kg</w:t>
            </w:r>
            <w:r w:rsidRPr="001975B7">
              <w:rPr>
                <w:rFonts w:ascii="Times New Roman" w:hAnsi="Times New Roman" w:hint="eastAsia"/>
                <w:b/>
                <w:sz w:val="24"/>
                <w:szCs w:val="24"/>
                <w:vertAlign w:val="superscript"/>
              </w:rPr>
              <w:t>-1</w:t>
            </w:r>
          </w:p>
        </w:tc>
        <w:tc>
          <w:tcPr>
            <w:tcW w:w="1264" w:type="pct"/>
            <w:shd w:val="clear" w:color="auto" w:fill="auto"/>
          </w:tcPr>
          <w:p w14:paraId="0D8A33A5" w14:textId="77777777" w:rsidR="004968DE" w:rsidRPr="001975B7" w:rsidRDefault="004968DE" w:rsidP="00C275C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75B7">
              <w:rPr>
                <w:rFonts w:ascii="Times New Roman" w:hAnsi="Times New Roman" w:hint="eastAsia"/>
                <w:b/>
                <w:sz w:val="24"/>
                <w:szCs w:val="24"/>
              </w:rPr>
              <w:t>89 @ 9.7 kW kg</w:t>
            </w:r>
            <w:r w:rsidRPr="001975B7">
              <w:rPr>
                <w:rFonts w:ascii="Times New Roman" w:hAnsi="Times New Roman" w:hint="eastAsia"/>
                <w:b/>
                <w:sz w:val="24"/>
                <w:szCs w:val="24"/>
                <w:vertAlign w:val="superscript"/>
              </w:rPr>
              <w:t>-1</w:t>
            </w:r>
          </w:p>
        </w:tc>
        <w:tc>
          <w:tcPr>
            <w:tcW w:w="384" w:type="pct"/>
            <w:shd w:val="clear" w:color="auto" w:fill="auto"/>
          </w:tcPr>
          <w:p w14:paraId="09EC0C66" w14:textId="77777777" w:rsidR="004968DE" w:rsidRPr="004739C8" w:rsidRDefault="004968DE" w:rsidP="00170D57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39C8">
              <w:rPr>
                <w:rFonts w:ascii="Times New Roman" w:hAnsi="Times New Roman"/>
                <w:b/>
                <w:sz w:val="24"/>
                <w:szCs w:val="24"/>
              </w:rPr>
              <w:fldChar w:fldCharType="begin"/>
            </w:r>
            <w:r w:rsidR="00170D57">
              <w:rPr>
                <w:rFonts w:ascii="Times New Roman" w:hAnsi="Times New Roman"/>
                <w:b/>
                <w:sz w:val="24"/>
                <w:szCs w:val="24"/>
              </w:rPr>
              <w:instrText xml:space="preserve"> ADDIN EN.CITE &lt;EndNote&gt;&lt;Cite&gt;&lt;Author&gt;Yi&lt;/Author&gt;&lt;Year&gt;2014&lt;/Year&gt;&lt;RecNum&gt;324&lt;/RecNum&gt;&lt;DisplayText&gt;&lt;style face="superscript"&gt;16&lt;/style&gt;&lt;/DisplayText&gt;&lt;record&gt;&lt;rec-number&gt;324&lt;/rec-number&gt;&lt;foreign-keys&gt;&lt;key app="EN" db-id="0tv9rr5wvxta9neafrqpwrwyv9tter92zfsr" timestamp="1489745567"&gt;324&lt;/key&gt;&lt;/foreign-keys&gt;&lt;ref-type name="Journal Article"&gt;17&lt;/ref-type&gt;&lt;contributors&gt;&lt;authors&gt;&lt;author&gt;Yi, R.&lt;/author&gt;&lt;author&gt;Chen, S. R.&lt;/author&gt;&lt;author&gt;Song, J. X.&lt;/author&gt;&lt;author&gt;Gordin, M. L.&lt;/author&gt;&lt;author&gt;Manivannan, A.&lt;/author&gt;&lt;author&gt;Wang, D. H.&lt;/author&gt;&lt;/authors&gt;&lt;/contributors&gt;&lt;auth-address&gt;Penn State Univ, Dept Mech &amp;amp; Nucl Engn, University Pk, PA 16802 USA&amp;#xD;US DOE, NETL, Morgantown, WV 26507 USA&lt;/auth-address&gt;&lt;titles&gt;&lt;title&gt;High-Performance Hybrid Supercapacitor Enabled by a High-Rate Si-based Anode&lt;/title&gt;&lt;secondary-title&gt;Advanced Functional Materials&lt;/secondary-title&gt;&lt;alt-title&gt;Adv Funct Mater&lt;/alt-title&gt;&lt;/titles&gt;&lt;periodical&gt;&lt;full-title&gt;Advanced Functional Materials&lt;/full-title&gt;&lt;/periodical&gt;&lt;pages&gt;7433-7439&lt;/pages&gt;&lt;volume&gt;24&lt;/volume&gt;&lt;number&gt;47&lt;/number&gt;&lt;keywords&gt;&lt;keyword&gt;lithium-ion batteries&lt;/keyword&gt;&lt;keyword&gt;nanoscale building-blocks&lt;/keyword&gt;&lt;keyword&gt;energy-storage device&lt;/keyword&gt;&lt;keyword&gt;electrochemical capacitors&lt;/keyword&gt;&lt;keyword&gt;activated carbon&lt;/keyword&gt;&lt;keyword&gt;c composite&lt;/keyword&gt;&lt;keyword&gt;electrode materials&lt;/keyword&gt;&lt;keyword&gt;silicon particles&lt;/keyword&gt;&lt;keyword&gt;self-discharge&lt;/keyword&gt;&lt;keyword&gt;microspheres&lt;/keyword&gt;&lt;/keywords&gt;&lt;dates&gt;&lt;year&gt;2014&lt;/year&gt;&lt;pub-dates&gt;&lt;date&gt;Dec 17&lt;/date&gt;&lt;/pub-dates&gt;&lt;/dates&gt;&lt;isbn&gt;1616-301x&lt;/isbn&gt;&lt;accession-num&gt;WOS:000346290400005&lt;/accession-num&gt;&lt;urls&gt;&lt;related-urls&gt;&lt;url&gt;&amp;lt;Go to ISI&amp;gt;://WOS:000346290400005&lt;/url&gt;&lt;/related-urls&gt;&lt;/urls&gt;&lt;electronic-resource-num&gt;10.1002/adfm.201402398&lt;/electronic-resource-num&gt;&lt;language&gt;English&lt;/language&gt;&lt;/record&gt;&lt;/Cite&gt;&lt;/EndNote&gt;</w:instrText>
            </w:r>
            <w:r w:rsidRPr="004739C8">
              <w:rPr>
                <w:rFonts w:ascii="Times New Roman" w:hAnsi="Times New Roman"/>
                <w:b/>
                <w:sz w:val="24"/>
                <w:szCs w:val="24"/>
              </w:rPr>
              <w:fldChar w:fldCharType="separate"/>
            </w:r>
            <w:r w:rsidR="00170D57" w:rsidRPr="00170D57">
              <w:rPr>
                <w:rFonts w:ascii="Times New Roman" w:hAnsi="Times New Roman"/>
                <w:b/>
                <w:noProof/>
                <w:sz w:val="24"/>
                <w:szCs w:val="24"/>
                <w:vertAlign w:val="superscript"/>
              </w:rPr>
              <w:t>16</w:t>
            </w:r>
            <w:r w:rsidRPr="004739C8">
              <w:rPr>
                <w:rFonts w:ascii="Times New Roman" w:hAnsi="Times New Roman"/>
                <w:b/>
                <w:sz w:val="24"/>
                <w:szCs w:val="24"/>
              </w:rPr>
              <w:fldChar w:fldCharType="end"/>
            </w:r>
          </w:p>
        </w:tc>
      </w:tr>
      <w:tr w:rsidR="004968DE" w:rsidRPr="001975B7" w14:paraId="73FEE7FD" w14:textId="77777777" w:rsidTr="004968DE">
        <w:trPr>
          <w:trHeight w:val="577"/>
        </w:trPr>
        <w:tc>
          <w:tcPr>
            <w:tcW w:w="2003" w:type="pct"/>
            <w:shd w:val="clear" w:color="auto" w:fill="auto"/>
          </w:tcPr>
          <w:p w14:paraId="1E63D0E6" w14:textId="77777777" w:rsidR="004968DE" w:rsidRPr="001975B7" w:rsidRDefault="004968DE" w:rsidP="00506EFF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75B7">
              <w:rPr>
                <w:rFonts w:ascii="Times New Roman" w:hAnsi="Times New Roman" w:hint="eastAsia"/>
                <w:b/>
                <w:sz w:val="24"/>
                <w:szCs w:val="24"/>
              </w:rPr>
              <w:t>AC//Hard carbon</w:t>
            </w:r>
          </w:p>
        </w:tc>
        <w:tc>
          <w:tcPr>
            <w:tcW w:w="1349" w:type="pct"/>
            <w:shd w:val="clear" w:color="auto" w:fill="auto"/>
          </w:tcPr>
          <w:p w14:paraId="7651DA92" w14:textId="77777777" w:rsidR="004968DE" w:rsidRPr="001975B7" w:rsidRDefault="004968DE" w:rsidP="00506EFF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75B7">
              <w:rPr>
                <w:rFonts w:ascii="Times New Roman" w:hAnsi="Times New Roman" w:hint="eastAsia"/>
                <w:b/>
                <w:sz w:val="24"/>
                <w:szCs w:val="24"/>
              </w:rPr>
              <w:t xml:space="preserve">93.4 @ </w:t>
            </w:r>
            <w:r>
              <w:rPr>
                <w:rFonts w:ascii="Times New Roman" w:hAnsi="Times New Roman" w:hint="eastAsia"/>
                <w:b/>
                <w:sz w:val="24"/>
                <w:szCs w:val="24"/>
              </w:rPr>
              <w:t>0.05</w:t>
            </w:r>
            <w:r w:rsidRPr="001975B7">
              <w:rPr>
                <w:rFonts w:ascii="Times New Roman" w:hAnsi="Times New Roman" w:hint="eastAsia"/>
                <w:b/>
                <w:sz w:val="24"/>
                <w:szCs w:val="24"/>
              </w:rPr>
              <w:t xml:space="preserve"> W kg</w:t>
            </w:r>
            <w:r w:rsidRPr="001975B7">
              <w:rPr>
                <w:rFonts w:ascii="Times New Roman" w:hAnsi="Times New Roman" w:hint="eastAsia"/>
                <w:b/>
                <w:sz w:val="24"/>
                <w:szCs w:val="24"/>
                <w:vertAlign w:val="superscript"/>
              </w:rPr>
              <w:t>-1</w:t>
            </w:r>
          </w:p>
        </w:tc>
        <w:tc>
          <w:tcPr>
            <w:tcW w:w="1264" w:type="pct"/>
            <w:shd w:val="clear" w:color="auto" w:fill="auto"/>
          </w:tcPr>
          <w:p w14:paraId="3D3B1D22" w14:textId="77777777" w:rsidR="004968DE" w:rsidRPr="001975B7" w:rsidRDefault="004968DE" w:rsidP="00506EFF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75B7">
              <w:rPr>
                <w:rFonts w:ascii="Times New Roman" w:hAnsi="Times New Roman" w:hint="eastAsia"/>
                <w:b/>
                <w:sz w:val="24"/>
                <w:szCs w:val="24"/>
              </w:rPr>
              <w:t>20 @ 6 kW kg</w:t>
            </w:r>
            <w:r w:rsidRPr="001975B7">
              <w:rPr>
                <w:rFonts w:ascii="Times New Roman" w:hAnsi="Times New Roman" w:hint="eastAsia"/>
                <w:b/>
                <w:sz w:val="24"/>
                <w:szCs w:val="24"/>
                <w:vertAlign w:val="superscript"/>
              </w:rPr>
              <w:t>-1</w:t>
            </w:r>
          </w:p>
        </w:tc>
        <w:tc>
          <w:tcPr>
            <w:tcW w:w="384" w:type="pct"/>
            <w:shd w:val="clear" w:color="auto" w:fill="auto"/>
          </w:tcPr>
          <w:p w14:paraId="1FD97234" w14:textId="77777777" w:rsidR="004968DE" w:rsidRPr="004739C8" w:rsidRDefault="004968DE" w:rsidP="00170D57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39C8">
              <w:rPr>
                <w:rFonts w:ascii="Times New Roman" w:hAnsi="Times New Roman"/>
                <w:b/>
                <w:sz w:val="24"/>
                <w:szCs w:val="24"/>
              </w:rPr>
              <w:fldChar w:fldCharType="begin">
                <w:fldData xml:space="preserve">PEVuZE5vdGU+PENpdGU+PEF1dGhvcj5aaGFuZzwvQXV0aG9yPjxZZWFyPjIwMTY8L1llYXI+PFJl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</w:fldData>
              </w:fldChar>
            </w:r>
            <w:r w:rsidR="00170D57">
              <w:rPr>
                <w:rFonts w:ascii="Times New Roman" w:hAnsi="Times New Roman"/>
                <w:b/>
                <w:sz w:val="24"/>
                <w:szCs w:val="24"/>
              </w:rPr>
              <w:instrText xml:space="preserve"> ADDIN EN.CITE </w:instrText>
            </w:r>
            <w:r w:rsidR="00170D57">
              <w:rPr>
                <w:rFonts w:ascii="Times New Roman" w:hAnsi="Times New Roman"/>
                <w:b/>
                <w:sz w:val="24"/>
                <w:szCs w:val="24"/>
              </w:rPr>
              <w:fldChar w:fldCharType="begin">
                <w:fldData xml:space="preserve">PEVuZE5vdGU+PENpdGU+PEF1dGhvcj5aaGFuZzwvQXV0aG9yPjxZZWFyPjIwMTY8L1llYXI+PFJl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</w:fldData>
              </w:fldChar>
            </w:r>
            <w:r w:rsidR="00170D57">
              <w:rPr>
                <w:rFonts w:ascii="Times New Roman" w:hAnsi="Times New Roman"/>
                <w:b/>
                <w:sz w:val="24"/>
                <w:szCs w:val="24"/>
              </w:rPr>
              <w:instrText xml:space="preserve"> ADDIN EN.CITE.DATA </w:instrText>
            </w:r>
            <w:r w:rsidR="00170D57">
              <w:rPr>
                <w:rFonts w:ascii="Times New Roman" w:hAnsi="Times New Roman"/>
                <w:b/>
                <w:sz w:val="24"/>
                <w:szCs w:val="24"/>
              </w:rPr>
            </w:r>
            <w:r w:rsidR="00170D57">
              <w:rPr>
                <w:rFonts w:ascii="Times New Roman" w:hAnsi="Times New Roman"/>
                <w:b/>
                <w:sz w:val="24"/>
                <w:szCs w:val="24"/>
              </w:rPr>
              <w:fldChar w:fldCharType="end"/>
            </w:r>
            <w:r w:rsidRPr="004739C8">
              <w:rPr>
                <w:rFonts w:ascii="Times New Roman" w:hAnsi="Times New Roman"/>
                <w:b/>
                <w:sz w:val="24"/>
                <w:szCs w:val="24"/>
              </w:rPr>
            </w:r>
            <w:r w:rsidRPr="004739C8">
              <w:rPr>
                <w:rFonts w:ascii="Times New Roman" w:hAnsi="Times New Roman"/>
                <w:b/>
                <w:sz w:val="24"/>
                <w:szCs w:val="24"/>
              </w:rPr>
              <w:fldChar w:fldCharType="separate"/>
            </w:r>
            <w:r w:rsidR="00170D57" w:rsidRPr="00170D57">
              <w:rPr>
                <w:rFonts w:ascii="Times New Roman" w:hAnsi="Times New Roman"/>
                <w:b/>
                <w:noProof/>
                <w:sz w:val="24"/>
                <w:szCs w:val="24"/>
                <w:vertAlign w:val="superscript"/>
              </w:rPr>
              <w:t>17</w:t>
            </w:r>
            <w:r w:rsidRPr="004739C8">
              <w:rPr>
                <w:rFonts w:ascii="Times New Roman" w:hAnsi="Times New Roman"/>
                <w:b/>
                <w:sz w:val="24"/>
                <w:szCs w:val="24"/>
              </w:rPr>
              <w:fldChar w:fldCharType="end"/>
            </w:r>
          </w:p>
        </w:tc>
      </w:tr>
      <w:tr w:rsidR="004968DE" w:rsidRPr="001975B7" w14:paraId="5A2F1DB3" w14:textId="77777777" w:rsidTr="004968DE">
        <w:trPr>
          <w:trHeight w:val="611"/>
        </w:trPr>
        <w:tc>
          <w:tcPr>
            <w:tcW w:w="2003" w:type="pct"/>
            <w:tcBorders>
              <w:bottom w:val="single" w:sz="18" w:space="0" w:color="auto"/>
            </w:tcBorders>
            <w:shd w:val="clear" w:color="auto" w:fill="auto"/>
          </w:tcPr>
          <w:p w14:paraId="1516D078" w14:textId="77777777" w:rsidR="004968DE" w:rsidRPr="001975B7" w:rsidRDefault="004968DE" w:rsidP="00287449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75B7">
              <w:rPr>
                <w:rFonts w:ascii="Times New Roman" w:hAnsi="Times New Roman" w:hint="eastAsia"/>
                <w:b/>
                <w:sz w:val="24"/>
                <w:szCs w:val="24"/>
              </w:rPr>
              <w:t>N-porous carbon//Graphite</w:t>
            </w:r>
          </w:p>
        </w:tc>
        <w:tc>
          <w:tcPr>
            <w:tcW w:w="1349" w:type="pct"/>
            <w:tcBorders>
              <w:bottom w:val="single" w:sz="18" w:space="0" w:color="auto"/>
            </w:tcBorders>
            <w:shd w:val="clear" w:color="auto" w:fill="auto"/>
          </w:tcPr>
          <w:p w14:paraId="2748534D" w14:textId="77777777" w:rsidR="004968DE" w:rsidRPr="001975B7" w:rsidRDefault="004968DE" w:rsidP="00287449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75B7">
              <w:rPr>
                <w:rFonts w:ascii="Times New Roman" w:hAnsi="Times New Roman" w:hint="eastAsia"/>
                <w:b/>
                <w:sz w:val="24"/>
                <w:szCs w:val="24"/>
              </w:rPr>
              <w:t xml:space="preserve">80 @ </w:t>
            </w:r>
            <w:r>
              <w:rPr>
                <w:rFonts w:ascii="Times New Roman" w:hAnsi="Times New Roman" w:hint="eastAsia"/>
                <w:b/>
                <w:sz w:val="24"/>
                <w:szCs w:val="24"/>
              </w:rPr>
              <w:t>0.15</w:t>
            </w:r>
            <w:r w:rsidRPr="001975B7">
              <w:rPr>
                <w:rFonts w:ascii="Times New Roman" w:hAnsi="Times New Roman" w:hint="eastAsia"/>
                <w:b/>
                <w:sz w:val="24"/>
                <w:szCs w:val="24"/>
              </w:rPr>
              <w:t xml:space="preserve"> W kg</w:t>
            </w:r>
            <w:r w:rsidRPr="001975B7">
              <w:rPr>
                <w:rFonts w:ascii="Times New Roman" w:hAnsi="Times New Roman" w:hint="eastAsia"/>
                <w:b/>
                <w:sz w:val="24"/>
                <w:szCs w:val="24"/>
                <w:vertAlign w:val="superscript"/>
              </w:rPr>
              <w:t>-1</w:t>
            </w:r>
          </w:p>
        </w:tc>
        <w:tc>
          <w:tcPr>
            <w:tcW w:w="1264" w:type="pct"/>
            <w:tcBorders>
              <w:bottom w:val="single" w:sz="18" w:space="0" w:color="auto"/>
            </w:tcBorders>
            <w:shd w:val="clear" w:color="auto" w:fill="auto"/>
          </w:tcPr>
          <w:p w14:paraId="1CB0844C" w14:textId="77777777" w:rsidR="004968DE" w:rsidRPr="001975B7" w:rsidRDefault="004968DE" w:rsidP="00287449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75B7">
              <w:rPr>
                <w:rFonts w:ascii="Times New Roman" w:hAnsi="Times New Roman" w:hint="eastAsia"/>
                <w:b/>
                <w:sz w:val="24"/>
                <w:szCs w:val="24"/>
              </w:rPr>
              <w:t>60 @ 32 kW kg</w:t>
            </w:r>
            <w:r w:rsidRPr="001975B7">
              <w:rPr>
                <w:rFonts w:ascii="Times New Roman" w:hAnsi="Times New Roman" w:hint="eastAsia"/>
                <w:b/>
                <w:sz w:val="24"/>
                <w:szCs w:val="24"/>
                <w:vertAlign w:val="superscript"/>
              </w:rPr>
              <w:t>-1</w:t>
            </w:r>
          </w:p>
        </w:tc>
        <w:tc>
          <w:tcPr>
            <w:tcW w:w="384" w:type="pct"/>
            <w:tcBorders>
              <w:bottom w:val="single" w:sz="18" w:space="0" w:color="auto"/>
            </w:tcBorders>
            <w:shd w:val="clear" w:color="auto" w:fill="auto"/>
          </w:tcPr>
          <w:p w14:paraId="3AD00A7D" w14:textId="77777777" w:rsidR="004968DE" w:rsidRPr="004739C8" w:rsidRDefault="004968DE" w:rsidP="00170D57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39C8">
              <w:rPr>
                <w:rFonts w:ascii="Times New Roman" w:hAnsi="Times New Roman"/>
                <w:b/>
                <w:sz w:val="24"/>
                <w:szCs w:val="24"/>
              </w:rPr>
              <w:fldChar w:fldCharType="begin"/>
            </w:r>
            <w:r w:rsidR="00170D57">
              <w:rPr>
                <w:rFonts w:ascii="Times New Roman" w:hAnsi="Times New Roman"/>
                <w:b/>
                <w:sz w:val="24"/>
                <w:szCs w:val="24"/>
              </w:rPr>
              <w:instrText xml:space="preserve"> ADDIN EN.CITE &lt;EndNote&gt;&lt;Cite&gt;&lt;Author&gt;Yu&lt;/Author&gt;&lt;Year&gt;2015&lt;/Year&gt;&lt;RecNum&gt;97&lt;/RecNum&gt;&lt;DisplayText&gt;&lt;style face="superscript"&gt;18&lt;/style&gt;&lt;/DisplayText&gt;&lt;record&gt;&lt;rec-number&gt;97&lt;/rec-number&gt;&lt;foreign-keys&gt;&lt;key app="EN" db-id="0tv9rr5wvxta9neafrqpwrwyv9tter92zfsr" timestamp="1465041836"&gt;97&lt;/key&gt;&lt;/foreign-keys&gt;&lt;ref-type name="Journal Article"&gt;17&lt;/ref-type&gt;&lt;contributors&gt;&lt;authors&gt;&lt;author&gt;Yu, Xiaoliang&lt;/author&gt;&lt;author&gt;Zhan, Changzhen&lt;/author&gt;&lt;author&gt;Lv, Ruitao&lt;/author&gt;&lt;author&gt;Bai, Yu&lt;/author&gt;&lt;author&gt;Lin, Yuxiao&lt;/author&gt;&lt;author&gt;Huang, Zheng-Hong&lt;/author&gt;&lt;author&gt;Shen, Wanci&lt;/author&gt;&lt;author&gt;Qiu, Xinping&lt;/author&gt;&lt;author&gt;Kang, Feiyu&lt;/author&gt;&lt;/authors&gt;&lt;/contributors&gt;&lt;titles&gt;&lt;title&gt;Ultrahigh-rate and high-density lithium-ion capacitors through hybriding nitrogen-enriched hierarchical porous carbon cathode with prelithiated microcrystalline graphite anode&lt;/title&gt;&lt;secondary-title&gt;Nano Energy&lt;/secondary-title&gt;&lt;/titles&gt;&lt;periodical&gt;&lt;full-title&gt;Nano Energy&lt;/full-title&gt;&lt;/periodical&gt;&lt;pages&gt;43-53&lt;/pages&gt;&lt;volume&gt;15&lt;/volume&gt;&lt;dates&gt;&lt;year&gt;2015&lt;/year&gt;&lt;/dates&gt;&lt;isbn&gt;22112855&lt;/isbn&gt;&lt;urls&gt;&lt;/urls&gt;&lt;electronic-resource-num&gt;10.1016/j.nanoen.2015.03.001&lt;/electronic-resource-num&gt;&lt;/record&gt;&lt;/Cite&gt;&lt;/EndNote&gt;</w:instrText>
            </w:r>
            <w:r w:rsidRPr="004739C8">
              <w:rPr>
                <w:rFonts w:ascii="Times New Roman" w:hAnsi="Times New Roman"/>
                <w:b/>
                <w:sz w:val="24"/>
                <w:szCs w:val="24"/>
              </w:rPr>
              <w:fldChar w:fldCharType="separate"/>
            </w:r>
            <w:r w:rsidR="00170D57" w:rsidRPr="00170D57">
              <w:rPr>
                <w:rFonts w:ascii="Times New Roman" w:hAnsi="Times New Roman"/>
                <w:b/>
                <w:noProof/>
                <w:sz w:val="24"/>
                <w:szCs w:val="24"/>
                <w:vertAlign w:val="superscript"/>
              </w:rPr>
              <w:t>18</w:t>
            </w:r>
            <w:r w:rsidRPr="004739C8">
              <w:rPr>
                <w:rFonts w:ascii="Times New Roman" w:hAnsi="Times New Roman"/>
                <w:b/>
                <w:sz w:val="24"/>
                <w:szCs w:val="24"/>
              </w:rPr>
              <w:fldChar w:fldCharType="end"/>
            </w:r>
          </w:p>
        </w:tc>
      </w:tr>
    </w:tbl>
    <w:p w14:paraId="5C933005" w14:textId="77777777" w:rsidR="0081182B" w:rsidRPr="001975B7" w:rsidRDefault="0081182B" w:rsidP="0081182B">
      <w:pPr>
        <w:spacing w:line="360" w:lineRule="auto"/>
        <w:rPr>
          <w:rFonts w:ascii="Times New Roman" w:hAnsi="Times New Roman"/>
          <w:sz w:val="24"/>
          <w:szCs w:val="24"/>
        </w:rPr>
      </w:pPr>
    </w:p>
    <w:p w14:paraId="15A62169" w14:textId="77777777" w:rsidR="00170D57" w:rsidRDefault="00170D57" w:rsidP="00170D57">
      <w:pPr>
        <w:spacing w:line="480" w:lineRule="auto"/>
        <w:ind w:firstLineChars="200" w:firstLine="480"/>
        <w:rPr>
          <w:rFonts w:ascii="Times New Roman" w:eastAsia="等线" w:hAnsi="Times New Roman" w:cs="Times New Roman"/>
          <w:sz w:val="24"/>
        </w:rPr>
      </w:pPr>
    </w:p>
    <w:p w14:paraId="215C7AB6" w14:textId="77777777" w:rsidR="00170D57" w:rsidRPr="00170D57" w:rsidRDefault="00170D57" w:rsidP="00170D57">
      <w:pPr>
        <w:spacing w:line="480" w:lineRule="auto"/>
        <w:rPr>
          <w:rFonts w:ascii="Times New Roman" w:hAnsi="Times New Roman"/>
          <w:b/>
          <w:sz w:val="24"/>
          <w:szCs w:val="24"/>
        </w:rPr>
      </w:pPr>
      <w:r w:rsidRPr="00170D57">
        <w:rPr>
          <w:rFonts w:ascii="Times New Roman" w:hAnsi="Times New Roman" w:hint="eastAsia"/>
          <w:b/>
          <w:sz w:val="24"/>
          <w:szCs w:val="24"/>
        </w:rPr>
        <w:lastRenderedPageBreak/>
        <w:t>D</w:t>
      </w:r>
      <w:r w:rsidRPr="00170D57">
        <w:rPr>
          <w:rFonts w:ascii="Times New Roman" w:hAnsi="Times New Roman"/>
          <w:b/>
          <w:sz w:val="24"/>
          <w:szCs w:val="24"/>
        </w:rPr>
        <w:t xml:space="preserve">iscussion on the </w:t>
      </w:r>
      <w:r>
        <w:rPr>
          <w:rFonts w:ascii="Times New Roman" w:hAnsi="Times New Roman"/>
          <w:b/>
          <w:sz w:val="24"/>
          <w:szCs w:val="24"/>
        </w:rPr>
        <w:t xml:space="preserve">relationship between </w:t>
      </w:r>
      <w:r w:rsidRPr="00170D57">
        <w:rPr>
          <w:rFonts w:ascii="Times New Roman" w:hAnsi="Times New Roman"/>
          <w:b/>
          <w:sz w:val="24"/>
          <w:szCs w:val="24"/>
        </w:rPr>
        <w:t xml:space="preserve">type of nitrogen </w:t>
      </w:r>
      <w:r>
        <w:rPr>
          <w:rFonts w:ascii="Times New Roman" w:hAnsi="Times New Roman"/>
          <w:b/>
          <w:sz w:val="24"/>
          <w:szCs w:val="24"/>
        </w:rPr>
        <w:t xml:space="preserve">doping </w:t>
      </w:r>
      <w:r w:rsidRPr="00170D57">
        <w:rPr>
          <w:rFonts w:ascii="Times New Roman" w:hAnsi="Times New Roman"/>
          <w:b/>
          <w:sz w:val="24"/>
          <w:szCs w:val="24"/>
        </w:rPr>
        <w:t>and electrical conductivity</w:t>
      </w:r>
    </w:p>
    <w:p w14:paraId="73DC491E" w14:textId="77777777" w:rsidR="00170D57" w:rsidRPr="00170D57" w:rsidRDefault="00170D57" w:rsidP="00170D57">
      <w:pPr>
        <w:spacing w:line="480" w:lineRule="auto"/>
        <w:ind w:firstLineChars="200" w:firstLine="480"/>
        <w:rPr>
          <w:rFonts w:ascii="Times New Roman" w:eastAsia="等线" w:hAnsi="Times New Roman" w:cs="Times New Roman"/>
          <w:sz w:val="24"/>
        </w:rPr>
      </w:pPr>
      <w:r w:rsidRPr="00170D57">
        <w:rPr>
          <w:rFonts w:ascii="Times New Roman" w:eastAsia="等线" w:hAnsi="Times New Roman" w:cs="Times New Roman"/>
          <w:sz w:val="24"/>
        </w:rPr>
        <w:t>Generally, the chemical bonding between N and C atoms can be divided into three categories: (i) pyrrolic N-5, (ii) pyridinic N-6 and (iii) graphitic N-Q/N-X. Specifically, N-5 represents the pyrrolic N which contributes two electrons to the conjugated system of the pentagonal ring while N-6 denotes the pyridinic N substituting a carbon atom in the C</w:t>
      </w:r>
      <w:r w:rsidRPr="00170D57">
        <w:rPr>
          <w:rFonts w:ascii="Times New Roman" w:eastAsia="等线" w:hAnsi="Times New Roman" w:cs="Times New Roman"/>
          <w:sz w:val="24"/>
          <w:vertAlign w:val="subscript"/>
        </w:rPr>
        <w:t>6</w:t>
      </w:r>
      <w:r w:rsidRPr="00170D57">
        <w:rPr>
          <w:rFonts w:ascii="Times New Roman" w:eastAsia="等线" w:hAnsi="Times New Roman" w:cs="Times New Roman"/>
          <w:sz w:val="24"/>
        </w:rPr>
        <w:t xml:space="preserve"> ring and bonds with two sp</w:t>
      </w:r>
      <w:r w:rsidRPr="00170D57">
        <w:rPr>
          <w:rFonts w:ascii="Times New Roman" w:eastAsia="等线" w:hAnsi="Times New Roman" w:cs="Times New Roman"/>
          <w:sz w:val="24"/>
          <w:vertAlign w:val="superscript"/>
        </w:rPr>
        <w:t>2</w:t>
      </w:r>
      <w:r w:rsidRPr="00170D57">
        <w:rPr>
          <w:rFonts w:ascii="Times New Roman" w:eastAsia="等线" w:hAnsi="Times New Roman" w:cs="Times New Roman"/>
          <w:sz w:val="24"/>
        </w:rPr>
        <w:t xml:space="preserve"> carbon atoms. N-Q is the graphitic N located inside the graphitic plane and bonded with three sp</w:t>
      </w:r>
      <w:r w:rsidRPr="00170D57">
        <w:rPr>
          <w:rFonts w:ascii="Times New Roman" w:eastAsia="等线" w:hAnsi="Times New Roman" w:cs="Times New Roman"/>
          <w:sz w:val="24"/>
          <w:vertAlign w:val="superscript"/>
        </w:rPr>
        <w:t>2</w:t>
      </w:r>
      <w:r w:rsidRPr="00170D57">
        <w:rPr>
          <w:rFonts w:ascii="Times New Roman" w:eastAsia="等线" w:hAnsi="Times New Roman" w:cs="Times New Roman"/>
          <w:sz w:val="24"/>
        </w:rPr>
        <w:t xml:space="preserve"> carbon atoms, which is beneficial to the electro conductibility due to the significant change in electron-donor characteristics. </w:t>
      </w:r>
    </w:p>
    <w:p w14:paraId="64EDFC28" w14:textId="77777777" w:rsidR="00170D57" w:rsidRPr="00170D57" w:rsidRDefault="00170D57" w:rsidP="00170D57">
      <w:pPr>
        <w:spacing w:line="480" w:lineRule="auto"/>
        <w:ind w:firstLineChars="200" w:firstLine="480"/>
        <w:rPr>
          <w:rFonts w:ascii="Times New Roman" w:eastAsia="等线" w:hAnsi="Times New Roman" w:cs="Times New Roman"/>
          <w:sz w:val="24"/>
        </w:rPr>
      </w:pPr>
      <w:r w:rsidRPr="00170D57">
        <w:rPr>
          <w:rFonts w:ascii="Times New Roman" w:eastAsia="等线" w:hAnsi="Times New Roman" w:cs="Times New Roman"/>
          <w:sz w:val="24"/>
        </w:rPr>
        <w:t>The invasion of N heteroatom into the perfect hexagonal carbon</w:t>
      </w:r>
      <w:r w:rsidRPr="00170D57">
        <w:rPr>
          <w:rFonts w:ascii="Times New Roman" w:eastAsia="等线" w:hAnsi="Times New Roman" w:cs="Times New Roman" w:hint="eastAsia"/>
          <w:sz w:val="24"/>
        </w:rPr>
        <w:t xml:space="preserve"> </w:t>
      </w:r>
      <w:r w:rsidRPr="00170D57">
        <w:rPr>
          <w:rFonts w:ascii="Times New Roman" w:eastAsia="等线" w:hAnsi="Times New Roman" w:cs="Times New Roman"/>
          <w:sz w:val="24"/>
        </w:rPr>
        <w:t>sheet of pristine graphene will inevitably cause structural and electronic distortions, leading to alterations of localized electronic state and charge</w:t>
      </w:r>
      <w:r w:rsidRPr="00170D57">
        <w:rPr>
          <w:rFonts w:ascii="Times New Roman" w:eastAsia="等线" w:hAnsi="Times New Roman" w:cs="Times New Roman" w:hint="eastAsia"/>
          <w:sz w:val="24"/>
        </w:rPr>
        <w:t xml:space="preserve"> </w:t>
      </w:r>
      <w:r w:rsidRPr="00170D57">
        <w:rPr>
          <w:rFonts w:ascii="Times New Roman" w:eastAsia="等线" w:hAnsi="Times New Roman" w:cs="Times New Roman"/>
          <w:sz w:val="24"/>
        </w:rPr>
        <w:t>transport in graphene materials. Depending</w:t>
      </w:r>
      <w:r w:rsidRPr="00170D57">
        <w:rPr>
          <w:rFonts w:ascii="Times New Roman" w:eastAsia="等线" w:hAnsi="Times New Roman" w:cs="Times New Roman" w:hint="eastAsia"/>
          <w:sz w:val="24"/>
        </w:rPr>
        <w:t xml:space="preserve"> </w:t>
      </w:r>
      <w:r w:rsidRPr="00170D57">
        <w:rPr>
          <w:rFonts w:ascii="Times New Roman" w:eastAsia="等线" w:hAnsi="Times New Roman" w:cs="Times New Roman"/>
          <w:sz w:val="24"/>
        </w:rPr>
        <w:t>on the doping configurations of N, new or improved properties may</w:t>
      </w:r>
      <w:r w:rsidRPr="00170D57">
        <w:rPr>
          <w:rFonts w:ascii="Times New Roman" w:eastAsia="等线" w:hAnsi="Times New Roman" w:cs="Times New Roman" w:hint="eastAsia"/>
          <w:sz w:val="24"/>
        </w:rPr>
        <w:t xml:space="preserve"> </w:t>
      </w:r>
      <w:r w:rsidRPr="00170D57">
        <w:rPr>
          <w:rFonts w:ascii="Times New Roman" w:eastAsia="等线" w:hAnsi="Times New Roman" w:cs="Times New Roman"/>
          <w:sz w:val="24"/>
        </w:rPr>
        <w:t>arise and be beneficial for particular applications. Although pyrrolic N-5 and pyridinic N-6 contribute electron density at N-doping sites, they introduce vacancy and defect to the honeycomb crystal lattice. Consequently, these two types of N, especially pyrrolic N-5 with larger steric hindrance, jeopardize the transport of electrons across the basal plane of graphene. However, for graphitic N with one quaternary nitrogen substituting one carbon atom, three valence electrons of N form three σ-bonds with the neighboring C atoms and one electron is engaged in a p bond formation. The fifth electron is partially involved in the π*-state of the conduction</w:t>
      </w:r>
      <w:r w:rsidRPr="00170D57">
        <w:rPr>
          <w:rFonts w:ascii="Times New Roman" w:eastAsia="等线" w:hAnsi="Times New Roman" w:cs="Times New Roman" w:hint="eastAsia"/>
          <w:sz w:val="24"/>
        </w:rPr>
        <w:t xml:space="preserve"> </w:t>
      </w:r>
      <w:r w:rsidRPr="00170D57">
        <w:rPr>
          <w:rFonts w:ascii="Times New Roman" w:eastAsia="等线" w:hAnsi="Times New Roman" w:cs="Times New Roman"/>
          <w:sz w:val="24"/>
        </w:rPr>
        <w:t xml:space="preserve">band. Moreover, the </w:t>
      </w:r>
      <w:r w:rsidRPr="00170D57">
        <w:rPr>
          <w:rFonts w:ascii="Times New Roman" w:eastAsia="等线" w:hAnsi="Times New Roman" w:cs="Times New Roman"/>
          <w:sz w:val="24"/>
        </w:rPr>
        <w:lastRenderedPageBreak/>
        <w:t>hexagonal crystal lattice of graphene lattice is well-maintained, meaning the steric hindrance on electron transport is minimized. Each graphitic N can contribute ~0.5 electron to the total π network of graphene lattice, resulting in an</w:t>
      </w:r>
      <w:r w:rsidRPr="00170D57">
        <w:rPr>
          <w:rFonts w:ascii="Times New Roman" w:eastAsia="等线" w:hAnsi="Times New Roman" w:cs="Times New Roman" w:hint="eastAsia"/>
          <w:sz w:val="24"/>
        </w:rPr>
        <w:t xml:space="preserve"> </w:t>
      </w:r>
      <w:r w:rsidRPr="00170D57">
        <w:rPr>
          <w:rFonts w:ascii="Times New Roman" w:eastAsia="等线" w:hAnsi="Times New Roman" w:cs="Times New Roman"/>
          <w:sz w:val="24"/>
        </w:rPr>
        <w:t>n-doping effect. In comparison, pyrrolic</w:t>
      </w:r>
      <w:r w:rsidRPr="00170D57">
        <w:rPr>
          <w:rFonts w:ascii="Times New Roman" w:eastAsia="等线" w:hAnsi="Times New Roman" w:cs="Times New Roman" w:hint="eastAsia"/>
          <w:sz w:val="24"/>
        </w:rPr>
        <w:t xml:space="preserve"> </w:t>
      </w:r>
      <w:r w:rsidRPr="00170D57">
        <w:rPr>
          <w:rFonts w:ascii="Times New Roman" w:eastAsia="等线" w:hAnsi="Times New Roman" w:cs="Times New Roman"/>
          <w:sz w:val="24"/>
        </w:rPr>
        <w:t>N form at the defects sites to impose p-doping effect by withdrawing electrons from the graphene</w:t>
      </w:r>
      <w:r w:rsidRPr="00170D57">
        <w:rPr>
          <w:rFonts w:ascii="Times New Roman" w:eastAsia="等线" w:hAnsi="Times New Roman" w:cs="Times New Roman" w:hint="eastAsia"/>
          <w:sz w:val="24"/>
        </w:rPr>
        <w:t xml:space="preserve"> </w:t>
      </w:r>
      <w:r w:rsidRPr="00170D57">
        <w:rPr>
          <w:rFonts w:ascii="Times New Roman" w:eastAsia="等线" w:hAnsi="Times New Roman" w:cs="Times New Roman"/>
          <w:sz w:val="24"/>
        </w:rPr>
        <w:t xml:space="preserve">sheet. Therefore, graphitic nitrogen is expected to efficiently improve electrical conductivity for N-doped graphene materials, while pyrrolic N tends to cause localized electron density at active sites. </w:t>
      </w:r>
    </w:p>
    <w:p w14:paraId="18EF78E7" w14:textId="77777777" w:rsidR="00170D57" w:rsidRPr="00170D57" w:rsidRDefault="00170D57" w:rsidP="00170D57">
      <w:pPr>
        <w:spacing w:line="480" w:lineRule="auto"/>
        <w:ind w:firstLineChars="200" w:firstLine="480"/>
        <w:rPr>
          <w:rFonts w:ascii="Times New Roman" w:eastAsia="等线" w:hAnsi="Times New Roman" w:cs="Times New Roman"/>
          <w:sz w:val="24"/>
        </w:rPr>
      </w:pPr>
      <w:r w:rsidRPr="00170D57">
        <w:rPr>
          <w:rFonts w:ascii="Times New Roman" w:eastAsia="等线" w:hAnsi="Times New Roman" w:cs="Times New Roman"/>
          <w:sz w:val="24"/>
        </w:rPr>
        <w:t>In this study, we proved both experimentally and theoretically that NGF-2 with high graphitic N and low pyrrolic N could exhibit superior electrical conductivity than other samples. From the deconvoluted N 1s spectrum in XPS analysis (Fig. 2d), the ratio of pyrrolic, pyridinic and graphitic N can be calculated from the integrals of corresponding peaks, which shows NGF-2 has a high graphitic nitrogen content (N-Q and N-X) of 50 at. % and low pyrrolic N-5 content of 28.6 at. %. Compared with NGF-0, NGF-2 boast high graphitic N content. As to NGF-3, the content of graphitic N (42.1 at. %) is roughly the same with NGF-2, but the pyrrolic N (33.6 at. %) is much higher. As expected, the electrical conductivity by four-probe method of NGF-2 reaches 10524 S m</w:t>
      </w:r>
      <w:r w:rsidRPr="00170D57">
        <w:rPr>
          <w:rFonts w:ascii="Times New Roman" w:eastAsia="等线" w:hAnsi="Times New Roman" w:cs="Times New Roman"/>
          <w:sz w:val="24"/>
          <w:vertAlign w:val="superscript"/>
        </w:rPr>
        <w:t>-1</w:t>
      </w:r>
      <w:r w:rsidRPr="00170D57">
        <w:rPr>
          <w:rFonts w:ascii="Times New Roman" w:eastAsia="等线" w:hAnsi="Times New Roman" w:cs="Times New Roman"/>
          <w:sz w:val="24"/>
        </w:rPr>
        <w:t>, higher than NGF-0 (9547 S m</w:t>
      </w:r>
      <w:r w:rsidRPr="00170D57">
        <w:rPr>
          <w:rFonts w:ascii="Times New Roman" w:eastAsia="等线" w:hAnsi="Times New Roman" w:cs="Times New Roman"/>
          <w:sz w:val="24"/>
          <w:vertAlign w:val="superscript"/>
        </w:rPr>
        <w:t>-1</w:t>
      </w:r>
      <w:r w:rsidRPr="00170D57">
        <w:rPr>
          <w:rFonts w:ascii="Times New Roman" w:eastAsia="等线" w:hAnsi="Times New Roman" w:cs="Times New Roman"/>
          <w:sz w:val="24"/>
        </w:rPr>
        <w:t>), NGF-1 (9718 S m</w:t>
      </w:r>
      <w:r w:rsidRPr="00170D57">
        <w:rPr>
          <w:rFonts w:ascii="Times New Roman" w:eastAsia="等线" w:hAnsi="Times New Roman" w:cs="Times New Roman"/>
          <w:sz w:val="24"/>
          <w:vertAlign w:val="superscript"/>
        </w:rPr>
        <w:t>-1</w:t>
      </w:r>
      <w:r w:rsidRPr="00170D57">
        <w:rPr>
          <w:rFonts w:ascii="Times New Roman" w:eastAsia="等线" w:hAnsi="Times New Roman" w:cs="Times New Roman"/>
          <w:sz w:val="24"/>
        </w:rPr>
        <w:t>) and NGF-3 (9961 S m</w:t>
      </w:r>
      <w:r w:rsidRPr="00170D57">
        <w:rPr>
          <w:rFonts w:ascii="Times New Roman" w:eastAsia="等线" w:hAnsi="Times New Roman" w:cs="Times New Roman"/>
          <w:sz w:val="24"/>
          <w:vertAlign w:val="superscript"/>
        </w:rPr>
        <w:t>-1</w:t>
      </w:r>
      <w:r w:rsidRPr="00170D57">
        <w:rPr>
          <w:rFonts w:ascii="Times New Roman" w:eastAsia="等线" w:hAnsi="Times New Roman" w:cs="Times New Roman"/>
          <w:sz w:val="24"/>
        </w:rPr>
        <w:t xml:space="preserve">). More importantly, </w:t>
      </w:r>
      <w:r w:rsidRPr="00170D57">
        <w:rPr>
          <w:rFonts w:ascii="Times New Roman" w:eastAsia="等线" w:hAnsi="Times New Roman" w:cs="Times New Roman"/>
          <w:sz w:val="24"/>
          <w:lang w:val="en-GB"/>
        </w:rPr>
        <w:t>the electrical conductivity of NGF-2 shows 11% enhancement than NGF-0 without N-doping (9050 S m</w:t>
      </w:r>
      <w:r w:rsidRPr="00170D57">
        <w:rPr>
          <w:rFonts w:ascii="Times New Roman" w:eastAsia="等线" w:hAnsi="Times New Roman" w:cs="Times New Roman"/>
          <w:sz w:val="24"/>
          <w:vertAlign w:val="superscript"/>
          <w:lang w:val="en-GB"/>
        </w:rPr>
        <w:t>-1</w:t>
      </w:r>
      <w:r w:rsidRPr="00170D57">
        <w:rPr>
          <w:rFonts w:ascii="Times New Roman" w:eastAsia="等线" w:hAnsi="Times New Roman" w:cs="Times New Roman"/>
          <w:sz w:val="24"/>
          <w:lang w:val="en-GB"/>
        </w:rPr>
        <w:t xml:space="preserve">), which firmly proves the effectiveness of N-doping by melamine in enhancing the electron transport capability of graphene materials via magnesiothermic combustion synthesis. </w:t>
      </w:r>
    </w:p>
    <w:p w14:paraId="35FDFEC0" w14:textId="77777777" w:rsidR="00170D57" w:rsidRPr="00170D57" w:rsidRDefault="00170D57" w:rsidP="00170D57">
      <w:pPr>
        <w:spacing w:line="480" w:lineRule="auto"/>
        <w:ind w:firstLineChars="200" w:firstLine="480"/>
        <w:rPr>
          <w:rFonts w:ascii="Times New Roman" w:eastAsia="等线" w:hAnsi="Times New Roman" w:cs="Times New Roman"/>
          <w:sz w:val="24"/>
        </w:rPr>
      </w:pPr>
      <w:r w:rsidRPr="00170D57">
        <w:rPr>
          <w:rFonts w:ascii="Times New Roman" w:eastAsia="等线" w:hAnsi="Times New Roman" w:cs="Times New Roman"/>
          <w:sz w:val="24"/>
        </w:rPr>
        <w:t>Various work has reported similar results with us that graphitic N tends to</w:t>
      </w:r>
      <w:r w:rsidRPr="00170D57">
        <w:rPr>
          <w:rFonts w:ascii="Times New Roman" w:eastAsia="等线" w:hAnsi="Times New Roman" w:cs="Times New Roman" w:hint="eastAsia"/>
          <w:sz w:val="24"/>
        </w:rPr>
        <w:t xml:space="preserve"> </w:t>
      </w:r>
      <w:r w:rsidRPr="00170D57">
        <w:rPr>
          <w:rFonts w:ascii="Times New Roman" w:eastAsia="等线" w:hAnsi="Times New Roman" w:cs="Times New Roman"/>
          <w:sz w:val="24"/>
        </w:rPr>
        <w:lastRenderedPageBreak/>
        <w:t>increase the electrical conductivity of graphene and pyridinic N usually causes electron deficiency to exert the opposite effect. For example, Wang et al. also used melamine as nitrogen source to prepare N-doped activated</w:t>
      </w:r>
      <w:r w:rsidRPr="00170D57">
        <w:rPr>
          <w:rFonts w:ascii="Times New Roman" w:eastAsia="等线" w:hAnsi="Times New Roman" w:cs="Times New Roman" w:hint="eastAsia"/>
          <w:sz w:val="24"/>
        </w:rPr>
        <w:t xml:space="preserve"> </w:t>
      </w:r>
      <w:r w:rsidRPr="00170D57">
        <w:rPr>
          <w:rFonts w:ascii="Times New Roman" w:eastAsia="等线" w:hAnsi="Times New Roman" w:cs="Times New Roman"/>
          <w:sz w:val="24"/>
        </w:rPr>
        <w:t>carbon sheets. Their results demonstrated that positively charged graphitic N-Q and N-X facilitated</w:t>
      </w:r>
      <w:r w:rsidRPr="00170D57">
        <w:rPr>
          <w:rFonts w:ascii="Times New Roman" w:eastAsia="等线" w:hAnsi="Times New Roman" w:cs="Times New Roman" w:hint="eastAsia"/>
          <w:sz w:val="24"/>
        </w:rPr>
        <w:t xml:space="preserve"> </w:t>
      </w:r>
      <w:r w:rsidRPr="00170D57">
        <w:rPr>
          <w:rFonts w:ascii="Times New Roman" w:eastAsia="等线" w:hAnsi="Times New Roman" w:cs="Times New Roman"/>
          <w:sz w:val="24"/>
        </w:rPr>
        <w:t>the electron transfer in the carbon skeleton to enhance the conductivity</w:t>
      </w:r>
      <w:r w:rsidRPr="00170D57">
        <w:rPr>
          <w:rFonts w:ascii="Times New Roman" w:eastAsia="等线" w:hAnsi="Times New Roman" w:cs="Times New Roman" w:hint="eastAsia"/>
          <w:sz w:val="24"/>
        </w:rPr>
        <w:t xml:space="preserve"> </w:t>
      </w:r>
      <w:r w:rsidRPr="00170D57">
        <w:rPr>
          <w:rFonts w:ascii="Times New Roman" w:eastAsia="等线" w:hAnsi="Times New Roman" w:cs="Times New Roman"/>
          <w:sz w:val="24"/>
        </w:rPr>
        <w:t>of carbon materials, while the pseudocapacitive interactions</w:t>
      </w:r>
      <w:r w:rsidRPr="00170D57">
        <w:rPr>
          <w:rFonts w:ascii="Times New Roman" w:eastAsia="等线" w:hAnsi="Times New Roman" w:cs="Times New Roman" w:hint="eastAsia"/>
          <w:sz w:val="24"/>
        </w:rPr>
        <w:t xml:space="preserve"> </w:t>
      </w:r>
      <w:r w:rsidRPr="00170D57">
        <w:rPr>
          <w:rFonts w:ascii="Times New Roman" w:eastAsia="等线" w:hAnsi="Times New Roman" w:cs="Times New Roman"/>
          <w:sz w:val="24"/>
        </w:rPr>
        <w:t>are mainly induced by negatively charged pyridinic N.</w:t>
      </w:r>
      <w:r w:rsidRPr="00170D57">
        <w:rPr>
          <w:rFonts w:ascii="Times New Roman" w:eastAsia="等线" w:hAnsi="Times New Roman" w:cs="Times New Roman"/>
          <w:sz w:val="24"/>
        </w:rPr>
        <w:fldChar w:fldCharType="begin">
          <w:fldData xml:space="preserve">PEVuZE5vdGU+PENpdGU+PEF1dGhvcj5XYW5nPC9BdXRob3I+PFllYXI+MjAxNjwvWWVhcj48UmVj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</w:fldData>
        </w:fldChar>
      </w:r>
      <w:r>
        <w:rPr>
          <w:rFonts w:ascii="Times New Roman" w:eastAsia="等线" w:hAnsi="Times New Roman" w:cs="Times New Roman"/>
          <w:sz w:val="24"/>
        </w:rPr>
        <w:instrText xml:space="preserve"> ADDIN EN.CITE </w:instrText>
      </w:r>
      <w:r>
        <w:rPr>
          <w:rFonts w:ascii="Times New Roman" w:eastAsia="等线" w:hAnsi="Times New Roman" w:cs="Times New Roman"/>
          <w:sz w:val="24"/>
        </w:rPr>
        <w:fldChar w:fldCharType="begin">
          <w:fldData xml:space="preserve">PEVuZE5vdGU+PENpdGU+PEF1dGhvcj5XYW5nPC9BdXRob3I+PFllYXI+MjAxNjwvWWVhcj48UmVj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</w:fldData>
        </w:fldChar>
      </w:r>
      <w:r>
        <w:rPr>
          <w:rFonts w:ascii="Times New Roman" w:eastAsia="等线" w:hAnsi="Times New Roman" w:cs="Times New Roman"/>
          <w:sz w:val="24"/>
        </w:rPr>
        <w:instrText xml:space="preserve"> ADDIN EN.CITE.DATA </w:instrText>
      </w:r>
      <w:r>
        <w:rPr>
          <w:rFonts w:ascii="Times New Roman" w:eastAsia="等线" w:hAnsi="Times New Roman" w:cs="Times New Roman"/>
          <w:sz w:val="24"/>
        </w:rPr>
      </w:r>
      <w:r>
        <w:rPr>
          <w:rFonts w:ascii="Times New Roman" w:eastAsia="等线" w:hAnsi="Times New Roman" w:cs="Times New Roman"/>
          <w:sz w:val="24"/>
        </w:rPr>
        <w:fldChar w:fldCharType="end"/>
      </w:r>
      <w:r w:rsidRPr="00170D57">
        <w:rPr>
          <w:rFonts w:ascii="Times New Roman" w:eastAsia="等线" w:hAnsi="Times New Roman" w:cs="Times New Roman"/>
          <w:sz w:val="24"/>
        </w:rPr>
      </w:r>
      <w:r w:rsidRPr="00170D57">
        <w:rPr>
          <w:rFonts w:ascii="Times New Roman" w:eastAsia="等线" w:hAnsi="Times New Roman" w:cs="Times New Roman"/>
          <w:sz w:val="24"/>
        </w:rPr>
        <w:fldChar w:fldCharType="separate"/>
      </w:r>
      <w:r w:rsidRPr="00170D57">
        <w:rPr>
          <w:rFonts w:ascii="Times New Roman" w:eastAsia="等线" w:hAnsi="Times New Roman" w:cs="Times New Roman"/>
          <w:noProof/>
          <w:sz w:val="24"/>
          <w:vertAlign w:val="superscript"/>
        </w:rPr>
        <w:t>19</w:t>
      </w:r>
      <w:r w:rsidRPr="00170D57">
        <w:rPr>
          <w:rFonts w:ascii="Times New Roman" w:eastAsia="等线" w:hAnsi="Times New Roman" w:cs="Times New Roman"/>
          <w:sz w:val="24"/>
        </w:rPr>
        <w:fldChar w:fldCharType="end"/>
      </w:r>
      <w:r w:rsidRPr="00170D57">
        <w:rPr>
          <w:rFonts w:ascii="Times New Roman" w:eastAsia="等线" w:hAnsi="Times New Roman" w:cs="Times New Roman"/>
          <w:sz w:val="24"/>
        </w:rPr>
        <w:t xml:space="preserve"> Jeong et al.</w:t>
      </w:r>
      <w:r w:rsidRPr="00170D57">
        <w:rPr>
          <w:rFonts w:ascii="Times New Roman" w:eastAsia="等线" w:hAnsi="Times New Roman" w:cs="Times New Roman"/>
          <w:sz w:val="24"/>
        </w:rPr>
        <w:fldChar w:fldCharType="begin"/>
      </w:r>
      <w:r>
        <w:rPr>
          <w:rFonts w:ascii="Times New Roman" w:eastAsia="等线" w:hAnsi="Times New Roman" w:cs="Times New Roman"/>
          <w:sz w:val="24"/>
        </w:rPr>
        <w:instrText xml:space="preserve"> ADDIN EN.CITE &lt;EndNote&gt;&lt;Cite&gt;&lt;Author&gt;Jeong&lt;/Author&gt;&lt;Year&gt;2011&lt;/Year&gt;&lt;RecNum&gt;2588&lt;/RecNum&gt;&lt;DisplayText&gt;&lt;style face="superscript"&gt;20&lt;/style&gt;&lt;/DisplayText&gt;&lt;record&gt;&lt;rec-number&gt;2588&lt;/rec-number&gt;&lt;foreign-keys&gt;&lt;key app="EN" db-id="vr5r0wr9rsdazae20rnpwe53zzrptef0z59e" timestamp="1418894799"&gt;2588&lt;/key&gt;&lt;/foreign-keys&gt;&lt;ref-type name="Journal Article"&gt;17&lt;/ref-type&gt;&lt;contributors&gt;&lt;authors&gt;&lt;author&gt;Jeong, H. M.&lt;/author&gt;&lt;author&gt;Lee, J. W.&lt;/author&gt;&lt;author&gt;Shin, W. H.&lt;/author&gt;&lt;author&gt;Choi, Y. J.&lt;/author&gt;&lt;author&gt;Shin, H. J.&lt;/author&gt;&lt;author&gt;Kang, J. K.&lt;/author&gt;&lt;author&gt;Choi, J. W.&lt;/author&gt;&lt;/authors&gt;&lt;/contributors&gt;&lt;auth-address&gt;Department of Materials Science and Engineering, Korea Advanced Institute of Science &amp;amp; Technology, 373-1, Guseong Dong, Yuseong Gu, Daejeon 305-701, Republic of Korea.&lt;/auth-address&gt;&lt;titles&gt;&lt;title&gt;Nitrogen-doped graphene for high-performance ultracapacitors and the importance of nitrogen-doped sites at basal planes&lt;/title&gt;&lt;secondary-title&gt;Nano Lett&lt;/secondary-title&gt;&lt;alt-title&gt;Nano letters&lt;/alt-title&gt;&lt;/titles&gt;&lt;periodical&gt;&lt;full-title&gt;Nano Lett&lt;/full-title&gt;&lt;abbr-1&gt;Nano Lett.&lt;/abbr-1&gt;&lt;/periodical&gt;&lt;pages&gt;2472-7&lt;/pages&gt;&lt;volume&gt;11&lt;/volume&gt;&lt;number&gt;6&lt;/number&gt;&lt;keywords&gt;&lt;keyword&gt;Graphite/*chemistry&lt;/keyword&gt;&lt;keyword&gt;Nitrogen/*chemistry&lt;/keyword&gt;&lt;keyword&gt;Particle Size&lt;/keyword&gt;&lt;keyword&gt;Surface Properties&lt;/keyword&gt;&lt;/keywords&gt;&lt;dates&gt;&lt;year&gt;2011&lt;/year&gt;&lt;pub-dates&gt;&lt;date&gt;Jun 8&lt;/date&gt;&lt;/pub-dates&gt;&lt;/dates&gt;&lt;isbn&gt;1530-6992 (Electronic)&amp;#xD;1530-6984 (Linking)&lt;/isbn&gt;&lt;accession-num&gt;21595452&lt;/accession-num&gt;&lt;urls&gt;&lt;related-urls&gt;&lt;url&gt;http://www.ncbi.nlm.nih.gov/pubmed/21595452&lt;/url&gt;&lt;/related-urls&gt;&lt;/urls&gt;&lt;electronic-resource-num&gt;10.1021/nl2009058&lt;/electronic-resource-num&gt;&lt;/record&gt;&lt;/Cite&gt;&lt;/EndNote&gt;</w:instrText>
      </w:r>
      <w:r w:rsidRPr="00170D57">
        <w:rPr>
          <w:rFonts w:ascii="Times New Roman" w:eastAsia="等线" w:hAnsi="Times New Roman" w:cs="Times New Roman"/>
          <w:sz w:val="24"/>
        </w:rPr>
        <w:fldChar w:fldCharType="separate"/>
      </w:r>
      <w:r w:rsidRPr="00170D57">
        <w:rPr>
          <w:rFonts w:ascii="Times New Roman" w:eastAsia="等线" w:hAnsi="Times New Roman" w:cs="Times New Roman"/>
          <w:noProof/>
          <w:sz w:val="24"/>
          <w:vertAlign w:val="superscript"/>
        </w:rPr>
        <w:t>20</w:t>
      </w:r>
      <w:r w:rsidRPr="00170D57">
        <w:rPr>
          <w:rFonts w:ascii="Times New Roman" w:eastAsia="等线" w:hAnsi="Times New Roman" w:cs="Times New Roman"/>
          <w:sz w:val="24"/>
        </w:rPr>
        <w:fldChar w:fldCharType="end"/>
      </w:r>
      <w:r w:rsidRPr="00170D57">
        <w:rPr>
          <w:rFonts w:ascii="Times New Roman" w:eastAsia="等线" w:hAnsi="Times New Roman" w:cs="Times New Roman"/>
          <w:sz w:val="24"/>
        </w:rPr>
        <w:t xml:space="preserve"> elucidated different nitrogen-doped sites on graphene basal plane and concluded that graphitic N played a major role in improving electrical conductivity across basal planes. In another work on nitrogen-doped carbon for capacitive energy storage, Tong et al.</w:t>
      </w:r>
      <w:r w:rsidRPr="00170D57">
        <w:rPr>
          <w:rFonts w:ascii="Times New Roman" w:eastAsia="等线" w:hAnsi="Times New Roman" w:cs="Times New Roman"/>
          <w:sz w:val="24"/>
        </w:rPr>
        <w:fldChar w:fldCharType="begin"/>
      </w:r>
      <w:r>
        <w:rPr>
          <w:rFonts w:ascii="Times New Roman" w:eastAsia="等线" w:hAnsi="Times New Roman" w:cs="Times New Roman"/>
          <w:sz w:val="24"/>
        </w:rPr>
        <w:instrText xml:space="preserve"> ADDIN EN.CITE &lt;EndNote&gt;&lt;Cite&gt;&lt;Author&gt;Tong&lt;/Author&gt;&lt;Year&gt;2016&lt;/Year&gt;&lt;RecNum&gt;4692&lt;/RecNum&gt;&lt;DisplayText&gt;&lt;style face="superscript"&gt;21&lt;/style&gt;&lt;/DisplayText&gt;&lt;record&gt;&lt;rec-number&gt;4692&lt;/rec-number&gt;&lt;foreign-keys&gt;&lt;key app="EN" db-id="vr5r0wr9rsdazae20rnpwe53zzrptef0z59e" timestamp="1526353659"&gt;4692&lt;/key&gt;&lt;/foreign-keys&gt;&lt;ref-type name="Journal Article"&gt;17&lt;/ref-type&gt;&lt;contributors&gt;&lt;authors&gt;&lt;author&gt;Tong, Yun-Xiao&lt;/author&gt;&lt;author&gt;Li, Xiao-Ming&lt;/author&gt;&lt;author&gt;Xie, Li-Jing&lt;/author&gt;&lt;author&gt;Su, Fang-Yuan&lt;/author&gt;&lt;author&gt;Li, Jing-Ping&lt;/author&gt;&lt;author&gt;Sun, Guo-Hua&lt;/author&gt;&lt;author&gt;Gao, Yi-Dan&lt;/author&gt;&lt;author&gt;Zhang, Nian&lt;/author&gt;&lt;author&gt;Wei, Qiang&lt;/author&gt;&lt;author&gt;Chen, Cheng-Meng&lt;/author&gt;&lt;/authors&gt;&lt;/contributors&gt;&lt;titles&gt;&lt;title&gt;Nitrogen-doped hierarchical porous carbon derived from block copolymer for supercapacitor&lt;/title&gt;&lt;secondary-title&gt;Energy Storage Materials&lt;/secondary-title&gt;&lt;/titles&gt;&lt;periodical&gt;&lt;full-title&gt;Energy Storage Materials&lt;/full-title&gt;&lt;abbr-1&gt;Energy Storage Mater.&lt;/abbr-1&gt;&lt;/periodical&gt;&lt;pages&gt;140-148&lt;/pages&gt;&lt;volume&gt;3&lt;/volume&gt;&lt;dates&gt;&lt;year&gt;2016&lt;/year&gt;&lt;/dates&gt;&lt;isbn&gt;24058297&lt;/isbn&gt;&lt;urls&gt;&lt;/urls&gt;&lt;electronic-resource-num&gt;10.1016/j.ensm.2016.02.005&lt;/electronic-resource-num&gt;&lt;/record&gt;&lt;/Cite&gt;&lt;/EndNote&gt;</w:instrText>
      </w:r>
      <w:r w:rsidRPr="00170D57">
        <w:rPr>
          <w:rFonts w:ascii="Times New Roman" w:eastAsia="等线" w:hAnsi="Times New Roman" w:cs="Times New Roman"/>
          <w:sz w:val="24"/>
        </w:rPr>
        <w:fldChar w:fldCharType="separate"/>
      </w:r>
      <w:r w:rsidRPr="00170D57">
        <w:rPr>
          <w:rFonts w:ascii="Times New Roman" w:eastAsia="等线" w:hAnsi="Times New Roman" w:cs="Times New Roman"/>
          <w:noProof/>
          <w:sz w:val="24"/>
          <w:vertAlign w:val="superscript"/>
        </w:rPr>
        <w:t>21</w:t>
      </w:r>
      <w:r w:rsidRPr="00170D57">
        <w:rPr>
          <w:rFonts w:ascii="Times New Roman" w:eastAsia="等线" w:hAnsi="Times New Roman" w:cs="Times New Roman"/>
          <w:sz w:val="24"/>
        </w:rPr>
        <w:fldChar w:fldCharType="end"/>
      </w:r>
      <w:r w:rsidRPr="00170D57">
        <w:rPr>
          <w:rFonts w:ascii="Times New Roman" w:eastAsia="等线" w:hAnsi="Times New Roman" w:cs="Times New Roman"/>
          <w:sz w:val="24"/>
        </w:rPr>
        <w:t xml:space="preserve"> maintained that the presence of graphitic </w:t>
      </w:r>
      <w:r w:rsidRPr="00170D57">
        <w:rPr>
          <w:rFonts w:ascii="Times New Roman" w:eastAsia="等线" w:hAnsi="Times New Roman" w:cs="Times New Roman" w:hint="eastAsia"/>
          <w:sz w:val="24"/>
        </w:rPr>
        <w:t>N</w:t>
      </w:r>
      <w:r w:rsidRPr="00170D57">
        <w:rPr>
          <w:rFonts w:ascii="Times New Roman" w:eastAsia="等线" w:hAnsi="Times New Roman" w:cs="Times New Roman"/>
          <w:sz w:val="24"/>
        </w:rPr>
        <w:t xml:space="preserve"> inserting into the</w:t>
      </w:r>
      <w:r w:rsidRPr="00170D57">
        <w:rPr>
          <w:rFonts w:ascii="Times New Roman" w:eastAsia="等线" w:hAnsi="Times New Roman" w:cs="Times New Roman" w:hint="eastAsia"/>
          <w:sz w:val="24"/>
        </w:rPr>
        <w:t xml:space="preserve"> </w:t>
      </w:r>
      <w:r w:rsidRPr="00170D57">
        <w:rPr>
          <w:rFonts w:ascii="Times New Roman" w:eastAsia="等线" w:hAnsi="Times New Roman" w:cs="Times New Roman"/>
          <w:sz w:val="24"/>
        </w:rPr>
        <w:t>carbon matrix and bonding three carbon atoms can effectively</w:t>
      </w:r>
      <w:r w:rsidRPr="00170D57">
        <w:rPr>
          <w:rFonts w:ascii="Times New Roman" w:eastAsia="等线" w:hAnsi="Times New Roman" w:cs="Times New Roman" w:hint="eastAsia"/>
          <w:sz w:val="24"/>
        </w:rPr>
        <w:t xml:space="preserve"> </w:t>
      </w:r>
      <w:r w:rsidRPr="00170D57">
        <w:rPr>
          <w:rFonts w:ascii="Times New Roman" w:eastAsia="等线" w:hAnsi="Times New Roman" w:cs="Times New Roman"/>
          <w:sz w:val="24"/>
        </w:rPr>
        <w:t>contribute to the conductivity of carbon materials. Chen et al.</w:t>
      </w:r>
      <w:r w:rsidRPr="00170D57">
        <w:rPr>
          <w:rFonts w:ascii="Times New Roman" w:eastAsia="等线" w:hAnsi="Times New Roman" w:cs="Times New Roman"/>
          <w:sz w:val="24"/>
        </w:rPr>
        <w:fldChar w:fldCharType="begin"/>
      </w:r>
      <w:r>
        <w:rPr>
          <w:rFonts w:ascii="Times New Roman" w:eastAsia="等线" w:hAnsi="Times New Roman" w:cs="Times New Roman"/>
          <w:sz w:val="24"/>
        </w:rPr>
        <w:instrText xml:space="preserve"> ADDIN EN.CITE &lt;EndNote&gt;&lt;Cite&gt;&lt;Author&gt;Yang&lt;/Author&gt;&lt;Year&gt;2016&lt;/Year&gt;&lt;RecNum&gt;4266&lt;/RecNum&gt;&lt;DisplayText&gt;&lt;style face="superscript"&gt;22&lt;/style&gt;&lt;/DisplayText&gt;&lt;record&gt;&lt;rec-number&gt;4266&lt;/rec-number&gt;&lt;foreign-keys&gt;&lt;key app="EN" db-id="vr5r0wr9rsdazae20rnpwe53zzrptef0z59e" timestamp="1465040579"&gt;4266&lt;/key&gt;&lt;/foreign-keys&gt;&lt;ref-type name="Journal Article"&gt;17&lt;/ref-type&gt;&lt;contributors&gt;&lt;authors&gt;&lt;author&gt;Yang, Liwen&lt;/author&gt;&lt;author&gt;Chen, Can&lt;/author&gt;&lt;author&gt;Xu, G. B.&lt;/author&gt;&lt;author&gt;Wei, X. L.&lt;/author&gt;&lt;/authors&gt;&lt;/contributors&gt;&lt;titles&gt;&lt;title&gt;Macroscopic Three-dimensional Tetrapod-Separated Graphene-like Oxygenated N-doped Carbon Nanosheets Architecture for Use in Supercapacitors&lt;/title&gt;&lt;secondary-title&gt;J. Mater. Chem. A&lt;/secondary-title&gt;&lt;/titles&gt;&lt;periodical&gt;&lt;full-title&gt;J. Mater. Chem. A&lt;/full-title&gt;&lt;/periodical&gt;&lt;dates&gt;&lt;year&gt;2016&lt;/year&gt;&lt;/dates&gt;&lt;isbn&gt;2050-7488&amp;#xD;2050-7496&lt;/isbn&gt;&lt;urls&gt;&lt;/urls&gt;&lt;electronic-resource-num&gt;10.1039/c6ta04062d&lt;/electronic-resource-num&gt;&lt;/record&gt;&lt;/Cite&gt;&lt;/EndNote&gt;</w:instrText>
      </w:r>
      <w:r w:rsidRPr="00170D57">
        <w:rPr>
          <w:rFonts w:ascii="Times New Roman" w:eastAsia="等线" w:hAnsi="Times New Roman" w:cs="Times New Roman"/>
          <w:sz w:val="24"/>
        </w:rPr>
        <w:fldChar w:fldCharType="separate"/>
      </w:r>
      <w:r w:rsidRPr="00170D57">
        <w:rPr>
          <w:rFonts w:ascii="Times New Roman" w:eastAsia="等线" w:hAnsi="Times New Roman" w:cs="Times New Roman"/>
          <w:noProof/>
          <w:sz w:val="24"/>
          <w:vertAlign w:val="superscript"/>
        </w:rPr>
        <w:t>22</w:t>
      </w:r>
      <w:r w:rsidRPr="00170D57">
        <w:rPr>
          <w:rFonts w:ascii="Times New Roman" w:eastAsia="等线" w:hAnsi="Times New Roman" w:cs="Times New Roman"/>
          <w:sz w:val="24"/>
        </w:rPr>
        <w:fldChar w:fldCharType="end"/>
      </w:r>
      <w:r w:rsidRPr="00170D57">
        <w:rPr>
          <w:rFonts w:ascii="Times New Roman" w:eastAsia="等线" w:hAnsi="Times New Roman" w:cs="Times New Roman"/>
          <w:sz w:val="24"/>
        </w:rPr>
        <w:t xml:space="preserve"> indicated that a higher ratio of graphitic N in the carbon sample contributes to the improvement of electrical conductivity and electron transfer. In a recent review on heteroatom doped graphene for energy storage, Kumar et al.</w:t>
      </w:r>
      <w:r w:rsidRPr="00170D57">
        <w:rPr>
          <w:rFonts w:ascii="Times New Roman" w:eastAsia="等线" w:hAnsi="Times New Roman" w:cs="Times New Roman"/>
          <w:sz w:val="24"/>
        </w:rPr>
        <w:fldChar w:fldCharType="begin"/>
      </w:r>
      <w:r>
        <w:rPr>
          <w:rFonts w:ascii="Times New Roman" w:eastAsia="等线" w:hAnsi="Times New Roman" w:cs="Times New Roman"/>
          <w:sz w:val="24"/>
        </w:rPr>
        <w:instrText xml:space="preserve"> ADDIN EN.CITE &lt;EndNote&gt;&lt;Cite&gt;&lt;Author&gt;Kumar&lt;/Author&gt;&lt;Year&gt;2020&lt;/Year&gt;&lt;RecNum&gt;4756&lt;/RecNum&gt;&lt;DisplayText&gt;&lt;style face="superscript"&gt;23&lt;/style&gt;&lt;/DisplayText&gt;&lt;record&gt;&lt;rec-number&gt;4756&lt;/rec-number&gt;&lt;foreign-keys&gt;&lt;key app="EN" db-id="vr5r0wr9rsdazae20rnpwe53zzrptef0z59e" timestamp="1594823803"&gt;4756&lt;/key&gt;&lt;/foreign-keys&gt;&lt;ref-type name="Journal Article"&gt;17&lt;/ref-type&gt;&lt;contributors&gt;&lt;authors&gt;&lt;author&gt;Kumar, Rajesh&lt;/author&gt;&lt;author&gt;Sahoo, Sumanta&lt;/author&gt;&lt;author&gt;Joanni, Ednan&lt;/author&gt;&lt;author&gt;Singh, Rajesh K.&lt;/author&gt;&lt;author&gt;Maegawa, Keiichiro&lt;/author&gt;&lt;author&gt;Tan, Wai Kian&lt;/author&gt;&lt;author&gt;Kawamura, Go&lt;/author&gt;&lt;author&gt;Kar, Kamal K.&lt;/author&gt;&lt;author&gt;Matsuda, Atsunori&lt;/author&gt;&lt;/authors&gt;&lt;/contributors&gt;&lt;titles&gt;&lt;title&gt;Heteroatom doped graphene engineering for energy storage and conversion&lt;/title&gt;&lt;secondary-title&gt;Materials Today&lt;/secondary-title&gt;&lt;/titles&gt;&lt;periodical&gt;&lt;full-title&gt;Materials Today&lt;/full-title&gt;&lt;abbr-1&gt;Mater. Today&lt;/abbr-1&gt;&lt;/periodical&gt;&lt;dates&gt;&lt;year&gt;2020&lt;/year&gt;&lt;/dates&gt;&lt;isbn&gt;13697021&lt;/isbn&gt;&lt;urls&gt;&lt;/urls&gt;&lt;electronic-resource-num&gt;10.1016/j.mattod.2020.04.010&lt;/electronic-resource-num&gt;&lt;/record&gt;&lt;/Cite&gt;&lt;/EndNote&gt;</w:instrText>
      </w:r>
      <w:r w:rsidRPr="00170D57">
        <w:rPr>
          <w:rFonts w:ascii="Times New Roman" w:eastAsia="等线" w:hAnsi="Times New Roman" w:cs="Times New Roman"/>
          <w:sz w:val="24"/>
        </w:rPr>
        <w:fldChar w:fldCharType="separate"/>
      </w:r>
      <w:r w:rsidRPr="00170D57">
        <w:rPr>
          <w:rFonts w:ascii="Times New Roman" w:eastAsia="等线" w:hAnsi="Times New Roman" w:cs="Times New Roman"/>
          <w:noProof/>
          <w:sz w:val="24"/>
          <w:vertAlign w:val="superscript"/>
        </w:rPr>
        <w:t>23</w:t>
      </w:r>
      <w:r w:rsidRPr="00170D57">
        <w:rPr>
          <w:rFonts w:ascii="Times New Roman" w:eastAsia="等线" w:hAnsi="Times New Roman" w:cs="Times New Roman"/>
          <w:sz w:val="24"/>
        </w:rPr>
        <w:fldChar w:fldCharType="end"/>
      </w:r>
      <w:r w:rsidRPr="00170D57">
        <w:rPr>
          <w:rFonts w:ascii="Times New Roman" w:eastAsia="等线" w:hAnsi="Times New Roman" w:cs="Times New Roman"/>
          <w:sz w:val="24"/>
        </w:rPr>
        <w:t xml:space="preserve"> clearly stated that graphitic N tends to increase the electrical conductivity of graphene, which pyridinic N induces concentrated local electron density to generate pseudocapacitance. Based on the above analysis, it is reasonable to understand that NGF-2 with the highest ratio of graphitic N exhibits the highest electrical conductivity among the graphene samples. </w:t>
      </w:r>
    </w:p>
    <w:p w14:paraId="6C22D481" w14:textId="77777777" w:rsidR="00170D57" w:rsidRDefault="00170D57" w:rsidP="004968DE">
      <w:pPr>
        <w:spacing w:line="480" w:lineRule="auto"/>
        <w:jc w:val="left"/>
        <w:rPr>
          <w:rFonts w:ascii="Times New Roman" w:hAnsi="Times New Roman" w:cs="Times New Roman"/>
          <w:b/>
          <w:kern w:val="0"/>
          <w:sz w:val="24"/>
          <w:szCs w:val="24"/>
        </w:rPr>
      </w:pPr>
    </w:p>
    <w:p w14:paraId="0F3F4104" w14:textId="77777777" w:rsidR="00170D57" w:rsidRDefault="00170D57" w:rsidP="004968DE">
      <w:pPr>
        <w:spacing w:line="480" w:lineRule="auto"/>
        <w:jc w:val="left"/>
        <w:rPr>
          <w:rFonts w:ascii="Times New Roman" w:hAnsi="Times New Roman" w:cs="Times New Roman"/>
          <w:b/>
          <w:kern w:val="0"/>
          <w:sz w:val="24"/>
          <w:szCs w:val="24"/>
        </w:rPr>
      </w:pPr>
    </w:p>
    <w:p w14:paraId="08ADFC84" w14:textId="77777777" w:rsidR="00170D57" w:rsidRPr="00170D57" w:rsidRDefault="00170D57" w:rsidP="00170D57">
      <w:pPr>
        <w:spacing w:line="480" w:lineRule="auto"/>
        <w:jc w:val="left"/>
        <w:rPr>
          <w:rFonts w:ascii="Times New Roman" w:hAnsi="Times New Roman" w:cs="Times New Roman"/>
          <w:b/>
          <w:kern w:val="0"/>
          <w:sz w:val="24"/>
          <w:szCs w:val="24"/>
        </w:rPr>
      </w:pPr>
    </w:p>
    <w:p w14:paraId="15BD0110" w14:textId="77777777" w:rsidR="004968DE" w:rsidRDefault="00CB20A6" w:rsidP="00170D57">
      <w:pPr>
        <w:spacing w:line="480" w:lineRule="auto"/>
        <w:jc w:val="left"/>
        <w:rPr>
          <w:rFonts w:ascii="Times New Roman" w:hAnsi="Times New Roman" w:cs="Times New Roman"/>
          <w:b/>
          <w:kern w:val="0"/>
          <w:sz w:val="24"/>
          <w:szCs w:val="24"/>
        </w:rPr>
      </w:pPr>
      <w:r>
        <w:rPr>
          <w:rFonts w:ascii="Times New Roman" w:hAnsi="Times New Roman" w:cs="Times New Roman" w:hint="eastAsia"/>
          <w:b/>
          <w:kern w:val="0"/>
          <w:sz w:val="24"/>
          <w:szCs w:val="24"/>
        </w:rPr>
        <w:lastRenderedPageBreak/>
        <w:t>Reference for supporting information</w:t>
      </w:r>
    </w:p>
    <w:p w14:paraId="0EDE83A1" w14:textId="77777777" w:rsidR="00170D57" w:rsidRPr="00170D57" w:rsidRDefault="004739C8" w:rsidP="00170D57">
      <w:pPr>
        <w:pStyle w:val="EndNoteBibliography"/>
        <w:ind w:left="420" w:hanging="420"/>
        <w:jc w:val="left"/>
      </w:pPr>
      <w:r>
        <w:rPr>
          <w:b/>
          <w:kern w:val="0"/>
          <w:szCs w:val="24"/>
        </w:rPr>
        <w:fldChar w:fldCharType="begin"/>
      </w:r>
      <w:r>
        <w:rPr>
          <w:b/>
          <w:kern w:val="0"/>
          <w:szCs w:val="24"/>
        </w:rPr>
        <w:instrText xml:space="preserve"> ADDIN EN.REFLIST </w:instrText>
      </w:r>
      <w:r>
        <w:rPr>
          <w:b/>
          <w:kern w:val="0"/>
          <w:szCs w:val="24"/>
        </w:rPr>
        <w:fldChar w:fldCharType="separate"/>
      </w:r>
      <w:r w:rsidR="00170D57" w:rsidRPr="00170D57">
        <w:t>1</w:t>
      </w:r>
      <w:r w:rsidR="00170D57" w:rsidRPr="00170D57">
        <w:tab/>
        <w:t>Lim, E.</w:t>
      </w:r>
      <w:r w:rsidR="00170D57" w:rsidRPr="00170D57">
        <w:rPr>
          <w:i/>
        </w:rPr>
        <w:t xml:space="preserve"> et al.</w:t>
      </w:r>
      <w:r w:rsidR="00170D57" w:rsidRPr="00170D57">
        <w:t xml:space="preserve"> Facile synthesis of nb2o5@carbon core-shell nanocrystals with controlled crystalline structure for high-power anodes in hybrid supercapacitors. </w:t>
      </w:r>
      <w:r w:rsidR="00170D57" w:rsidRPr="00170D57">
        <w:rPr>
          <w:i/>
        </w:rPr>
        <w:t>ACS Nano</w:t>
      </w:r>
      <w:r w:rsidR="00170D57" w:rsidRPr="00170D57">
        <w:t>. 9, 7497-7505 (2015)</w:t>
      </w:r>
    </w:p>
    <w:p w14:paraId="096C6F8A" w14:textId="77777777" w:rsidR="00170D57" w:rsidRPr="00170D57" w:rsidRDefault="00170D57" w:rsidP="00170D57">
      <w:pPr>
        <w:pStyle w:val="EndNoteBibliography"/>
        <w:ind w:left="420" w:hanging="420"/>
        <w:jc w:val="left"/>
      </w:pPr>
      <w:r w:rsidRPr="00170D57">
        <w:t>2</w:t>
      </w:r>
      <w:r w:rsidRPr="00170D57">
        <w:tab/>
        <w:t>Wang, H. W.</w:t>
      </w:r>
      <w:r w:rsidRPr="00170D57">
        <w:rPr>
          <w:i/>
        </w:rPr>
        <w:t xml:space="preserve"> et al.</w:t>
      </w:r>
      <w:r w:rsidRPr="00170D57">
        <w:t xml:space="preserve"> A high-energy lithium-ion capacitor by integration of a 3d interconnected titanium carbide nanoparticle chain anode with a pyridine-derived porous nitrogen-doped carbon cathode. </w:t>
      </w:r>
      <w:r w:rsidRPr="00170D57">
        <w:rPr>
          <w:i/>
        </w:rPr>
        <w:t>Adv. Func. Mater.</w:t>
      </w:r>
      <w:r w:rsidRPr="00170D57">
        <w:t xml:space="preserve"> 26, 3082-3093 (2016)</w:t>
      </w:r>
    </w:p>
    <w:p w14:paraId="1FFFAF84" w14:textId="77777777" w:rsidR="00170D57" w:rsidRPr="00170D57" w:rsidRDefault="00170D57" w:rsidP="00170D57">
      <w:pPr>
        <w:pStyle w:val="EndNoteBibliography"/>
        <w:ind w:left="420" w:hanging="420"/>
        <w:jc w:val="left"/>
      </w:pPr>
      <w:r w:rsidRPr="00170D57">
        <w:t>3</w:t>
      </w:r>
      <w:r w:rsidRPr="00170D57">
        <w:tab/>
        <w:t xml:space="preserve">Wang, H., Guan, C., Wang, X. &amp; Fan, H. J. A high energy and power li-ion capacitor based on a tio2 nanobelt array anode and a graphene hydrogel cathode. </w:t>
      </w:r>
      <w:r w:rsidRPr="00170D57">
        <w:rPr>
          <w:i/>
        </w:rPr>
        <w:t>Small</w:t>
      </w:r>
      <w:r w:rsidRPr="00170D57">
        <w:t>. 11, 1470-1477 (2015)</w:t>
      </w:r>
    </w:p>
    <w:p w14:paraId="2EFD1F24" w14:textId="77777777" w:rsidR="00170D57" w:rsidRPr="00170D57" w:rsidRDefault="00170D57" w:rsidP="00170D57">
      <w:pPr>
        <w:pStyle w:val="EndNoteBibliography"/>
        <w:ind w:left="420" w:hanging="420"/>
        <w:jc w:val="left"/>
      </w:pPr>
      <w:r w:rsidRPr="00170D57">
        <w:t>4</w:t>
      </w:r>
      <w:r w:rsidRPr="00170D57">
        <w:tab/>
        <w:t>Leng, K.</w:t>
      </w:r>
      <w:r w:rsidRPr="00170D57">
        <w:rPr>
          <w:i/>
        </w:rPr>
        <w:t xml:space="preserve"> et al.</w:t>
      </w:r>
      <w:r w:rsidRPr="00170D57">
        <w:t xml:space="preserve"> Graphene-based li-ion hybrid supercapacitors with ultrahigh performance. </w:t>
      </w:r>
      <w:r w:rsidRPr="00170D57">
        <w:rPr>
          <w:i/>
        </w:rPr>
        <w:t>Nano Research</w:t>
      </w:r>
      <w:r w:rsidRPr="00170D57">
        <w:t>. 6, 581-592 (2013)</w:t>
      </w:r>
    </w:p>
    <w:p w14:paraId="3FA066CB" w14:textId="77777777" w:rsidR="00170D57" w:rsidRPr="00170D57" w:rsidRDefault="00170D57" w:rsidP="00170D57">
      <w:pPr>
        <w:pStyle w:val="EndNoteBibliography"/>
        <w:ind w:left="420" w:hanging="420"/>
        <w:jc w:val="left"/>
      </w:pPr>
      <w:r w:rsidRPr="00170D57">
        <w:t>5</w:t>
      </w:r>
      <w:r w:rsidRPr="00170D57">
        <w:tab/>
        <w:t>Jain, A.</w:t>
      </w:r>
      <w:r w:rsidRPr="00170D57">
        <w:rPr>
          <w:i/>
        </w:rPr>
        <w:t xml:space="preserve"> et al.</w:t>
      </w:r>
      <w:r w:rsidRPr="00170D57">
        <w:t xml:space="preserve"> Activated carbons derived from coconut shells as high energy density cathode material for li-ion capacitors. </w:t>
      </w:r>
      <w:r w:rsidRPr="00170D57">
        <w:rPr>
          <w:i/>
        </w:rPr>
        <w:t>Sci. Rep.</w:t>
      </w:r>
      <w:r w:rsidRPr="00170D57">
        <w:t xml:space="preserve"> 3, 3002 (2013)</w:t>
      </w:r>
    </w:p>
    <w:p w14:paraId="079454DD" w14:textId="77777777" w:rsidR="00170D57" w:rsidRPr="00170D57" w:rsidRDefault="00170D57" w:rsidP="00170D57">
      <w:pPr>
        <w:pStyle w:val="EndNoteBibliography"/>
        <w:ind w:left="420" w:hanging="420"/>
        <w:jc w:val="left"/>
      </w:pPr>
      <w:r w:rsidRPr="00170D57">
        <w:t>6</w:t>
      </w:r>
      <w:r w:rsidRPr="00170D57">
        <w:tab/>
        <w:t>Banerjee, A.</w:t>
      </w:r>
      <w:r w:rsidRPr="00170D57">
        <w:rPr>
          <w:i/>
        </w:rPr>
        <w:t xml:space="preserve"> et al.</w:t>
      </w:r>
      <w:r w:rsidRPr="00170D57">
        <w:t xml:space="preserve"> Mof-derived crumpled-sheet-assembled perforated carbon cuboids as highly effective cathode active materials for ultra-high energy density li-ion hybrid electrochemical capacitors (li-hecs). </w:t>
      </w:r>
      <w:r w:rsidRPr="00170D57">
        <w:rPr>
          <w:i/>
        </w:rPr>
        <w:t>Nanoscale</w:t>
      </w:r>
      <w:r w:rsidRPr="00170D57">
        <w:t>. 6, 4387-4394 (2014)</w:t>
      </w:r>
    </w:p>
    <w:p w14:paraId="608850F7" w14:textId="77777777" w:rsidR="00170D57" w:rsidRPr="00170D57" w:rsidRDefault="00170D57" w:rsidP="00170D57">
      <w:pPr>
        <w:pStyle w:val="EndNoteBibliography"/>
        <w:ind w:left="420" w:hanging="420"/>
        <w:jc w:val="left"/>
      </w:pPr>
      <w:r w:rsidRPr="00170D57">
        <w:t>7</w:t>
      </w:r>
      <w:r w:rsidRPr="00170D57">
        <w:tab/>
        <w:t xml:space="preserve">Puthusseri, D., Aravindan, V., Madhavi, S. &amp; Ogale, S. Improving the energy density of li-ion capacitors using polymer-derived porous carbons as cathode. </w:t>
      </w:r>
      <w:r w:rsidRPr="00170D57">
        <w:rPr>
          <w:i/>
        </w:rPr>
        <w:t>Electrochimica Acta</w:t>
      </w:r>
      <w:r w:rsidRPr="00170D57">
        <w:t>. 130, 766-770 (2014)</w:t>
      </w:r>
    </w:p>
    <w:p w14:paraId="6896F3C9" w14:textId="77777777" w:rsidR="00170D57" w:rsidRPr="00170D57" w:rsidRDefault="00170D57" w:rsidP="00170D57">
      <w:pPr>
        <w:pStyle w:val="EndNoteBibliography"/>
        <w:ind w:left="420" w:hanging="420"/>
        <w:jc w:val="left"/>
      </w:pPr>
      <w:r w:rsidRPr="00170D57">
        <w:t>8</w:t>
      </w:r>
      <w:r w:rsidRPr="00170D57">
        <w:tab/>
        <w:t>Du, H. P.</w:t>
      </w:r>
      <w:r w:rsidRPr="00170D57">
        <w:rPr>
          <w:i/>
        </w:rPr>
        <w:t xml:space="preserve"> et al.</w:t>
      </w:r>
      <w:r w:rsidRPr="00170D57">
        <w:t xml:space="preserve"> Graphdiyne applied for lithium-ion capacitors displaying high power and energy densities. </w:t>
      </w:r>
      <w:r w:rsidRPr="00170D57">
        <w:rPr>
          <w:i/>
        </w:rPr>
        <w:t>Nano Energy</w:t>
      </w:r>
      <w:r w:rsidRPr="00170D57">
        <w:t>. 22, 615-622 (2016)</w:t>
      </w:r>
    </w:p>
    <w:p w14:paraId="021360FB" w14:textId="77777777" w:rsidR="00170D57" w:rsidRPr="00170D57" w:rsidRDefault="00170D57" w:rsidP="00170D57">
      <w:pPr>
        <w:pStyle w:val="EndNoteBibliography"/>
        <w:ind w:left="420" w:hanging="420"/>
        <w:jc w:val="left"/>
      </w:pPr>
      <w:r w:rsidRPr="00170D57">
        <w:t>9</w:t>
      </w:r>
      <w:r w:rsidRPr="00170D57">
        <w:tab/>
        <w:t xml:space="preserve">Aravindan, V., Shubha, N., Ling, W. C. &amp; Madhavi, S. Constructing high energy density non-aqueous li-ion capacitors using monoclinic tio2-b nanorods as insertion host. </w:t>
      </w:r>
      <w:r w:rsidRPr="00170D57">
        <w:rPr>
          <w:i/>
        </w:rPr>
        <w:t>J. Mater. Chem. A</w:t>
      </w:r>
      <w:r w:rsidRPr="00170D57">
        <w:t>. 1, 6145-6151 (2013)</w:t>
      </w:r>
    </w:p>
    <w:p w14:paraId="3C7C336F" w14:textId="77777777" w:rsidR="00170D57" w:rsidRPr="00170D57" w:rsidRDefault="00170D57" w:rsidP="00170D57">
      <w:pPr>
        <w:pStyle w:val="EndNoteBibliography"/>
        <w:ind w:left="420" w:hanging="420"/>
        <w:jc w:val="left"/>
      </w:pPr>
      <w:r w:rsidRPr="00170D57">
        <w:t>10</w:t>
      </w:r>
      <w:r w:rsidRPr="00170D57">
        <w:tab/>
        <w:t>Shen, L.</w:t>
      </w:r>
      <w:r w:rsidRPr="00170D57">
        <w:rPr>
          <w:i/>
        </w:rPr>
        <w:t xml:space="preserve"> et al.</w:t>
      </w:r>
      <w:r w:rsidRPr="00170D57">
        <w:t xml:space="preserve"> Peapod-like li3 vo4 /n-doped carbon nanowires with pseudocapacitive properties as advanced materials for high-energy lithium-ion capacitors. </w:t>
      </w:r>
      <w:r w:rsidRPr="00170D57">
        <w:rPr>
          <w:i/>
        </w:rPr>
        <w:t>Adv. Mater.</w:t>
      </w:r>
      <w:r w:rsidRPr="00170D57">
        <w:t xml:space="preserve"> 29, (2017)</w:t>
      </w:r>
    </w:p>
    <w:p w14:paraId="03CDF04A" w14:textId="77777777" w:rsidR="00170D57" w:rsidRPr="00170D57" w:rsidRDefault="00170D57" w:rsidP="00170D57">
      <w:pPr>
        <w:pStyle w:val="EndNoteBibliography"/>
        <w:ind w:left="420" w:hanging="420"/>
        <w:jc w:val="left"/>
      </w:pPr>
      <w:r w:rsidRPr="00170D57">
        <w:lastRenderedPageBreak/>
        <w:t>11</w:t>
      </w:r>
      <w:r w:rsidRPr="00170D57">
        <w:tab/>
        <w:t>Chen, Z.</w:t>
      </w:r>
      <w:r w:rsidRPr="00170D57">
        <w:rPr>
          <w:i/>
        </w:rPr>
        <w:t xml:space="preserve"> et al.</w:t>
      </w:r>
      <w:r w:rsidRPr="00170D57">
        <w:t xml:space="preserve"> High-performance supercapacitors based on intertwined cnt/v2o5 nanowire nanocomposites. </w:t>
      </w:r>
      <w:r w:rsidRPr="00170D57">
        <w:rPr>
          <w:i/>
        </w:rPr>
        <w:t>Adv. Mater.</w:t>
      </w:r>
      <w:r w:rsidRPr="00170D57">
        <w:t xml:space="preserve"> 23, 791-795 (2011)</w:t>
      </w:r>
    </w:p>
    <w:p w14:paraId="0E87EB87" w14:textId="77777777" w:rsidR="00170D57" w:rsidRPr="00170D57" w:rsidRDefault="00170D57" w:rsidP="00170D57">
      <w:pPr>
        <w:pStyle w:val="EndNoteBibliography"/>
        <w:ind w:left="420" w:hanging="420"/>
        <w:jc w:val="left"/>
      </w:pPr>
      <w:r w:rsidRPr="00170D57">
        <w:t>12</w:t>
      </w:r>
      <w:r w:rsidRPr="00170D57">
        <w:tab/>
        <w:t xml:space="preserve">Choi, H. S., Im, J. H., Kim, T., Park, J. H. &amp; Park, C. R. Advanced energy storage device: A hybrid batcap system consisting of battery-supercapacitor hybrid electrodes based on li4ti5o12-activated-carbon hybrid nanotubes. </w:t>
      </w:r>
      <w:r w:rsidRPr="00170D57">
        <w:rPr>
          <w:i/>
        </w:rPr>
        <w:t>J. Mater. Chem.</w:t>
      </w:r>
      <w:r w:rsidRPr="00170D57">
        <w:t xml:space="preserve"> 22, 16986-16993 (2012)</w:t>
      </w:r>
    </w:p>
    <w:p w14:paraId="0F6346B4" w14:textId="77777777" w:rsidR="00170D57" w:rsidRPr="00170D57" w:rsidRDefault="00170D57" w:rsidP="00170D57">
      <w:pPr>
        <w:pStyle w:val="EndNoteBibliography"/>
        <w:ind w:left="420" w:hanging="420"/>
        <w:jc w:val="left"/>
      </w:pPr>
      <w:r w:rsidRPr="00170D57">
        <w:t>13</w:t>
      </w:r>
      <w:r w:rsidRPr="00170D57">
        <w:tab/>
        <w:t>Yang, M.</w:t>
      </w:r>
      <w:r w:rsidRPr="00170D57">
        <w:rPr>
          <w:i/>
        </w:rPr>
        <w:t xml:space="preserve"> et al.</w:t>
      </w:r>
      <w:r w:rsidRPr="00170D57">
        <w:t xml:space="preserve"> Fabrication of high-power li-ion hybrid supercapacitors by enhancing the exterior surface charge storage. </w:t>
      </w:r>
      <w:r w:rsidRPr="00170D57">
        <w:rPr>
          <w:i/>
        </w:rPr>
        <w:t>Adv. Energy Mater.</w:t>
      </w:r>
      <w:r w:rsidRPr="00170D57">
        <w:t xml:space="preserve"> 5, 1500550 (2015)</w:t>
      </w:r>
    </w:p>
    <w:p w14:paraId="6E9C24C1" w14:textId="77777777" w:rsidR="00170D57" w:rsidRPr="00170D57" w:rsidRDefault="00170D57" w:rsidP="00170D57">
      <w:pPr>
        <w:pStyle w:val="EndNoteBibliography"/>
        <w:ind w:left="420" w:hanging="420"/>
        <w:jc w:val="left"/>
      </w:pPr>
      <w:r w:rsidRPr="00170D57">
        <w:t>14</w:t>
      </w:r>
      <w:r w:rsidRPr="00170D57">
        <w:tab/>
        <w:t>Lee, J. H.</w:t>
      </w:r>
      <w:r w:rsidRPr="00170D57">
        <w:rPr>
          <w:i/>
        </w:rPr>
        <w:t xml:space="preserve"> et al.</w:t>
      </w:r>
      <w:r w:rsidRPr="00170D57">
        <w:t xml:space="preserve"> Functionalized graphene for high performance lithium ion capacitors. </w:t>
      </w:r>
      <w:r w:rsidRPr="00170D57">
        <w:rPr>
          <w:i/>
        </w:rPr>
        <w:t>ChemSusChem</w:t>
      </w:r>
      <w:r w:rsidRPr="00170D57">
        <w:t>. 5, 2328-2333 (2012)</w:t>
      </w:r>
    </w:p>
    <w:p w14:paraId="773AF73F" w14:textId="77777777" w:rsidR="00170D57" w:rsidRPr="00170D57" w:rsidRDefault="00170D57" w:rsidP="00170D57">
      <w:pPr>
        <w:pStyle w:val="EndNoteBibliography"/>
        <w:ind w:left="420" w:hanging="420"/>
        <w:jc w:val="left"/>
      </w:pPr>
      <w:r w:rsidRPr="00170D57">
        <w:t>15</w:t>
      </w:r>
      <w:r w:rsidRPr="00170D57">
        <w:tab/>
        <w:t>Arun, N.</w:t>
      </w:r>
      <w:r w:rsidRPr="00170D57">
        <w:rPr>
          <w:i/>
        </w:rPr>
        <w:t xml:space="preserve"> et al.</w:t>
      </w:r>
      <w:r w:rsidRPr="00170D57">
        <w:t xml:space="preserve"> Nanostructured spinel lini0.5mn1.5o4 as new insertion anode for advanced li-ion capacitors with high power capability. </w:t>
      </w:r>
      <w:r w:rsidRPr="00170D57">
        <w:rPr>
          <w:i/>
        </w:rPr>
        <w:t>Nano Energy</w:t>
      </w:r>
      <w:r w:rsidRPr="00170D57">
        <w:t>. 12, 69-75 (2015)</w:t>
      </w:r>
    </w:p>
    <w:p w14:paraId="2C2C24E6" w14:textId="77777777" w:rsidR="00170D57" w:rsidRPr="00170D57" w:rsidRDefault="00170D57" w:rsidP="00170D57">
      <w:pPr>
        <w:pStyle w:val="EndNoteBibliography"/>
        <w:ind w:left="420" w:hanging="420"/>
        <w:jc w:val="left"/>
      </w:pPr>
      <w:r w:rsidRPr="00170D57">
        <w:t>16</w:t>
      </w:r>
      <w:r w:rsidRPr="00170D57">
        <w:tab/>
        <w:t>Yi, R.</w:t>
      </w:r>
      <w:r w:rsidRPr="00170D57">
        <w:rPr>
          <w:i/>
        </w:rPr>
        <w:t xml:space="preserve"> et al.</w:t>
      </w:r>
      <w:r w:rsidRPr="00170D57">
        <w:t xml:space="preserve"> High-performance hybrid supercapacitor enabled by a high-rate si-based anode. </w:t>
      </w:r>
      <w:r w:rsidRPr="00170D57">
        <w:rPr>
          <w:i/>
        </w:rPr>
        <w:t>Advanced Functional Materials</w:t>
      </w:r>
      <w:r w:rsidRPr="00170D57">
        <w:t>. 24, 7433-7439 (2014)</w:t>
      </w:r>
    </w:p>
    <w:p w14:paraId="34904C85" w14:textId="77777777" w:rsidR="00170D57" w:rsidRPr="00170D57" w:rsidRDefault="00170D57" w:rsidP="00170D57">
      <w:pPr>
        <w:pStyle w:val="EndNoteBibliography"/>
        <w:ind w:left="420" w:hanging="420"/>
        <w:jc w:val="left"/>
      </w:pPr>
      <w:r w:rsidRPr="00170D57">
        <w:t>17</w:t>
      </w:r>
      <w:r w:rsidRPr="00170D57">
        <w:tab/>
        <w:t xml:space="preserve">Zhang, J., Liu, X. F., Wang, J., Shi, J. L. &amp; Shi, Z. Q. Different types of pre-lithiated hard carbon as negative electrode material for lithium-ion capacitors. </w:t>
      </w:r>
      <w:r w:rsidRPr="00170D57">
        <w:rPr>
          <w:i/>
        </w:rPr>
        <w:t>Electrochim. Acta</w:t>
      </w:r>
      <w:r w:rsidRPr="00170D57">
        <w:t>. 187, 134-142 (2016)</w:t>
      </w:r>
    </w:p>
    <w:p w14:paraId="1ED4504D" w14:textId="77777777" w:rsidR="00170D57" w:rsidRPr="00170D57" w:rsidRDefault="00170D57" w:rsidP="00170D57">
      <w:pPr>
        <w:pStyle w:val="EndNoteBibliography"/>
        <w:ind w:left="420" w:hanging="420"/>
        <w:jc w:val="left"/>
      </w:pPr>
      <w:r w:rsidRPr="00170D57">
        <w:t>18</w:t>
      </w:r>
      <w:r w:rsidRPr="00170D57">
        <w:tab/>
        <w:t>Yu, X.</w:t>
      </w:r>
      <w:r w:rsidRPr="00170D57">
        <w:rPr>
          <w:i/>
        </w:rPr>
        <w:t xml:space="preserve"> et al.</w:t>
      </w:r>
      <w:r w:rsidRPr="00170D57">
        <w:t xml:space="preserve"> Ultrahigh-rate and high-density lithium-ion capacitors through hybriding nitrogen-enriched hierarchical porous carbon cathode with prelithiated microcrystalline graphite anode. </w:t>
      </w:r>
      <w:r w:rsidRPr="00170D57">
        <w:rPr>
          <w:i/>
        </w:rPr>
        <w:t>Nano Energy</w:t>
      </w:r>
      <w:r w:rsidRPr="00170D57">
        <w:t>. 15, 43-53 (2015)</w:t>
      </w:r>
    </w:p>
    <w:p w14:paraId="52196679" w14:textId="77777777" w:rsidR="00170D57" w:rsidRPr="00170D57" w:rsidRDefault="00170D57" w:rsidP="00170D57">
      <w:pPr>
        <w:pStyle w:val="EndNoteBibliography"/>
        <w:ind w:left="420" w:hanging="420"/>
        <w:jc w:val="left"/>
      </w:pPr>
      <w:r w:rsidRPr="00170D57">
        <w:t>19</w:t>
      </w:r>
      <w:r w:rsidRPr="00170D57">
        <w:tab/>
        <w:t>Wang, Y. L.</w:t>
      </w:r>
      <w:r w:rsidRPr="00170D57">
        <w:rPr>
          <w:i/>
        </w:rPr>
        <w:t xml:space="preserve"> et al.</w:t>
      </w:r>
      <w:r w:rsidRPr="00170D57">
        <w:t xml:space="preserve"> A melamine-assisted chemical blowing synthesis of n-doped activated carbon sheets for supercapacitor application. </w:t>
      </w:r>
      <w:r w:rsidRPr="00170D57">
        <w:rPr>
          <w:i/>
        </w:rPr>
        <w:t>J. Power Sources</w:t>
      </w:r>
      <w:r w:rsidRPr="00170D57">
        <w:t>. 319, 262-270 (2016)</w:t>
      </w:r>
    </w:p>
    <w:p w14:paraId="337D1B41" w14:textId="77777777" w:rsidR="00170D57" w:rsidRPr="00170D57" w:rsidRDefault="00170D57" w:rsidP="00170D57">
      <w:pPr>
        <w:pStyle w:val="EndNoteBibliography"/>
        <w:ind w:left="420" w:hanging="420"/>
        <w:jc w:val="left"/>
      </w:pPr>
      <w:r w:rsidRPr="00170D57">
        <w:t>20</w:t>
      </w:r>
      <w:r w:rsidRPr="00170D57">
        <w:tab/>
        <w:t>Jeong, H. M.</w:t>
      </w:r>
      <w:r w:rsidRPr="00170D57">
        <w:rPr>
          <w:i/>
        </w:rPr>
        <w:t xml:space="preserve"> et al.</w:t>
      </w:r>
      <w:r w:rsidRPr="00170D57">
        <w:t xml:space="preserve"> Nitrogen-doped graphene for high-performance ultracapacitors and the importance of nitrogen-doped sites at basal planes. </w:t>
      </w:r>
      <w:r w:rsidRPr="00170D57">
        <w:rPr>
          <w:i/>
        </w:rPr>
        <w:t>Nano Lett.</w:t>
      </w:r>
      <w:r w:rsidRPr="00170D57">
        <w:t xml:space="preserve"> 11, 2472-2477 (2011)</w:t>
      </w:r>
    </w:p>
    <w:p w14:paraId="618B6AA6" w14:textId="77777777" w:rsidR="00170D57" w:rsidRPr="00170D57" w:rsidRDefault="00170D57" w:rsidP="00170D57">
      <w:pPr>
        <w:pStyle w:val="EndNoteBibliography"/>
        <w:ind w:left="420" w:hanging="420"/>
        <w:jc w:val="left"/>
      </w:pPr>
      <w:r w:rsidRPr="00170D57">
        <w:t>21</w:t>
      </w:r>
      <w:r w:rsidRPr="00170D57">
        <w:tab/>
        <w:t>Tong, Y.-X.</w:t>
      </w:r>
      <w:r w:rsidRPr="00170D57">
        <w:rPr>
          <w:i/>
        </w:rPr>
        <w:t xml:space="preserve"> et al.</w:t>
      </w:r>
      <w:r w:rsidRPr="00170D57">
        <w:t xml:space="preserve"> Nitrogen-doped hierarchical porous carbon derived from block copolymer for supercapacitor. </w:t>
      </w:r>
      <w:r w:rsidRPr="00170D57">
        <w:rPr>
          <w:i/>
        </w:rPr>
        <w:t>Energy Storage Mater.</w:t>
      </w:r>
      <w:r w:rsidRPr="00170D57">
        <w:t xml:space="preserve"> 3, 140-148 (2016)</w:t>
      </w:r>
    </w:p>
    <w:p w14:paraId="3C873A92" w14:textId="77777777" w:rsidR="00170D57" w:rsidRPr="00170D57" w:rsidRDefault="00170D57" w:rsidP="00170D57">
      <w:pPr>
        <w:pStyle w:val="EndNoteBibliography"/>
        <w:ind w:left="420" w:hanging="420"/>
        <w:jc w:val="left"/>
      </w:pPr>
      <w:r w:rsidRPr="00170D57">
        <w:lastRenderedPageBreak/>
        <w:t>22</w:t>
      </w:r>
      <w:r w:rsidRPr="00170D57">
        <w:tab/>
        <w:t xml:space="preserve">Yang, L., Chen, C., Xu, G. B. &amp; Wei, X. L. Macroscopic three-dimensional tetrapod-separated graphene-like oxygenated n-doped carbon nanosheets architecture for use in supercapacitors. </w:t>
      </w:r>
      <w:r w:rsidRPr="00170D57">
        <w:rPr>
          <w:i/>
        </w:rPr>
        <w:t>J. Mater. Chem. A</w:t>
      </w:r>
      <w:r w:rsidRPr="00170D57">
        <w:t>. (2016)</w:t>
      </w:r>
    </w:p>
    <w:p w14:paraId="2ADECBD5" w14:textId="77777777" w:rsidR="00170D57" w:rsidRPr="00170D57" w:rsidRDefault="00170D57" w:rsidP="00170D57">
      <w:pPr>
        <w:pStyle w:val="EndNoteBibliography"/>
        <w:ind w:left="420" w:hanging="420"/>
        <w:jc w:val="left"/>
      </w:pPr>
      <w:r w:rsidRPr="00170D57">
        <w:t>23</w:t>
      </w:r>
      <w:r w:rsidRPr="00170D57">
        <w:tab/>
        <w:t>Kumar, R.</w:t>
      </w:r>
      <w:r w:rsidRPr="00170D57">
        <w:rPr>
          <w:i/>
        </w:rPr>
        <w:t xml:space="preserve"> et al.</w:t>
      </w:r>
      <w:r w:rsidRPr="00170D57">
        <w:t xml:space="preserve"> Heteroatom doped graphene engineering for energy storage and conversion. </w:t>
      </w:r>
      <w:r w:rsidRPr="00170D57">
        <w:rPr>
          <w:i/>
        </w:rPr>
        <w:t>Mater. Today</w:t>
      </w:r>
      <w:r w:rsidRPr="00170D57">
        <w:t>. (2020)</w:t>
      </w:r>
    </w:p>
    <w:p w14:paraId="403E6739" w14:textId="77777777" w:rsidR="0081182B" w:rsidRPr="00363870" w:rsidRDefault="004739C8" w:rsidP="00170D57">
      <w:pPr>
        <w:spacing w:line="480" w:lineRule="auto"/>
        <w:jc w:val="left"/>
        <w:rPr>
          <w:rFonts w:ascii="Times New Roman" w:hAnsi="Times New Roman" w:cs="Times New Roman"/>
          <w:b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kern w:val="0"/>
          <w:sz w:val="24"/>
          <w:szCs w:val="24"/>
        </w:rPr>
        <w:fldChar w:fldCharType="end"/>
      </w:r>
    </w:p>
    <w:sectPr w:rsidR="0081182B" w:rsidRPr="0036387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09C5CC6" w14:textId="77777777" w:rsidR="00E815E2" w:rsidRDefault="00E815E2" w:rsidP="004A4564">
      <w:r>
        <w:separator/>
      </w:r>
    </w:p>
  </w:endnote>
  <w:endnote w:type="continuationSeparator" w:id="0">
    <w:p w14:paraId="4C07567A" w14:textId="77777777" w:rsidR="00E815E2" w:rsidRDefault="00E815E2" w:rsidP="004A45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6893444" w14:textId="77777777" w:rsidR="00E815E2" w:rsidRDefault="00E815E2" w:rsidP="004A4564">
      <w:r>
        <w:separator/>
      </w:r>
    </w:p>
  </w:footnote>
  <w:footnote w:type="continuationSeparator" w:id="0">
    <w:p w14:paraId="59C91D42" w14:textId="77777777" w:rsidR="00E815E2" w:rsidRDefault="00E815E2" w:rsidP="004A456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PG Asia materials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425&lt;/HangingIndent&gt;&lt;LineSpacing&gt;1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0tv9rr5wvxta9neafrqpwrwyv9tter92zfsr&quot;&gt;Lithium&lt;record-ids&gt;&lt;item&gt;515&lt;/item&gt;&lt;item&gt;516&lt;/item&gt;&lt;item&gt;753&lt;/item&gt;&lt;item&gt;789&lt;/item&gt;&lt;item&gt;1487&lt;/item&gt;&lt;item&gt;1493&lt;/item&gt;&lt;item&gt;1495&lt;/item&gt;&lt;item&gt;1496&lt;/item&gt;&lt;item&gt;1499&lt;/item&gt;&lt;item&gt;1504&lt;/item&gt;&lt;item&gt;1506&lt;/item&gt;&lt;item&gt;1510&lt;/item&gt;&lt;item&gt;1520&lt;/item&gt;&lt;/record-ids&gt;&lt;/item&gt;&lt;item db-id=&quot;vr5r0wr9rsdazae20rnpwe53zzrptef0z59e&quot;&gt;Graphene&lt;record-ids&gt;&lt;item&gt;2588&lt;/item&gt;&lt;item&gt;4266&lt;/item&gt;&lt;item&gt;4276&lt;/item&gt;&lt;item&gt;4692&lt;/item&gt;&lt;item&gt;4756&lt;/item&gt;&lt;/record-ids&gt;&lt;/item&gt;&lt;/Libraries&gt;"/>
  </w:docVars>
  <w:rsids>
    <w:rsidRoot w:val="00164604"/>
    <w:rsid w:val="000602D8"/>
    <w:rsid w:val="00164604"/>
    <w:rsid w:val="00170D57"/>
    <w:rsid w:val="001B2454"/>
    <w:rsid w:val="001E046A"/>
    <w:rsid w:val="001E7949"/>
    <w:rsid w:val="002278F1"/>
    <w:rsid w:val="00243401"/>
    <w:rsid w:val="00363870"/>
    <w:rsid w:val="0037022A"/>
    <w:rsid w:val="004739C8"/>
    <w:rsid w:val="00490AD4"/>
    <w:rsid w:val="004968DE"/>
    <w:rsid w:val="004A4564"/>
    <w:rsid w:val="004F080C"/>
    <w:rsid w:val="00530E17"/>
    <w:rsid w:val="006060C1"/>
    <w:rsid w:val="006350F9"/>
    <w:rsid w:val="00677EBF"/>
    <w:rsid w:val="006945B3"/>
    <w:rsid w:val="006D5D80"/>
    <w:rsid w:val="006E5EF0"/>
    <w:rsid w:val="007003F6"/>
    <w:rsid w:val="007A6798"/>
    <w:rsid w:val="007B0039"/>
    <w:rsid w:val="007E5DBE"/>
    <w:rsid w:val="0081182B"/>
    <w:rsid w:val="00821467"/>
    <w:rsid w:val="00836512"/>
    <w:rsid w:val="008436ED"/>
    <w:rsid w:val="008B0494"/>
    <w:rsid w:val="008B1CA3"/>
    <w:rsid w:val="009076B8"/>
    <w:rsid w:val="009F7B14"/>
    <w:rsid w:val="00A44269"/>
    <w:rsid w:val="00AB05E9"/>
    <w:rsid w:val="00AF31EA"/>
    <w:rsid w:val="00B0063A"/>
    <w:rsid w:val="00B872F5"/>
    <w:rsid w:val="00C07510"/>
    <w:rsid w:val="00C120E1"/>
    <w:rsid w:val="00C3686B"/>
    <w:rsid w:val="00C43B06"/>
    <w:rsid w:val="00C824D5"/>
    <w:rsid w:val="00CB20A6"/>
    <w:rsid w:val="00D15657"/>
    <w:rsid w:val="00DC4D70"/>
    <w:rsid w:val="00E07F89"/>
    <w:rsid w:val="00E76751"/>
    <w:rsid w:val="00E815E2"/>
    <w:rsid w:val="00EA1CF4"/>
    <w:rsid w:val="00EC3C7E"/>
    <w:rsid w:val="00EF7D12"/>
    <w:rsid w:val="00F64C43"/>
    <w:rsid w:val="00F94519"/>
    <w:rsid w:val="00FE3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9BCCCF8"/>
  <w15:docId w15:val="{40B0D913-A0D6-4676-BBC6-C0B2341A3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456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A456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A456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A456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A4564"/>
    <w:rPr>
      <w:sz w:val="18"/>
      <w:szCs w:val="18"/>
    </w:rPr>
  </w:style>
  <w:style w:type="character" w:styleId="a7">
    <w:name w:val="Hyperlink"/>
    <w:uiPriority w:val="99"/>
    <w:unhideWhenUsed/>
    <w:rsid w:val="004A4564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4A4564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4A4564"/>
    <w:rPr>
      <w:sz w:val="18"/>
      <w:szCs w:val="18"/>
    </w:rPr>
  </w:style>
  <w:style w:type="table" w:styleId="aa">
    <w:name w:val="Table Grid"/>
    <w:basedOn w:val="a1"/>
    <w:uiPriority w:val="59"/>
    <w:rsid w:val="00C368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rmal (Web)"/>
    <w:basedOn w:val="a"/>
    <w:uiPriority w:val="99"/>
    <w:unhideWhenUsed/>
    <w:rsid w:val="00C3686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EndNoteBibliographyTitle">
    <w:name w:val="EndNote Bibliography Title"/>
    <w:basedOn w:val="a"/>
    <w:link w:val="EndNoteBibliographyTitleChar"/>
    <w:rsid w:val="004739C8"/>
    <w:pPr>
      <w:jc w:val="center"/>
    </w:pPr>
    <w:rPr>
      <w:rFonts w:ascii="Times New Roman" w:hAnsi="Times New Roman" w:cs="Times New Roman"/>
      <w:noProof/>
      <w:sz w:val="24"/>
    </w:rPr>
  </w:style>
  <w:style w:type="character" w:customStyle="1" w:styleId="EndNoteBibliographyTitleChar">
    <w:name w:val="EndNote Bibliography Title Char"/>
    <w:basedOn w:val="a0"/>
    <w:link w:val="EndNoteBibliographyTitle"/>
    <w:rsid w:val="004739C8"/>
    <w:rPr>
      <w:rFonts w:ascii="Times New Roman" w:hAnsi="Times New Roman" w:cs="Times New Roman"/>
      <w:noProof/>
      <w:sz w:val="24"/>
    </w:rPr>
  </w:style>
  <w:style w:type="paragraph" w:customStyle="1" w:styleId="EndNoteBibliography">
    <w:name w:val="EndNote Bibliography"/>
    <w:basedOn w:val="a"/>
    <w:link w:val="EndNoteBibliographyChar"/>
    <w:rsid w:val="004739C8"/>
    <w:pPr>
      <w:spacing w:line="360" w:lineRule="auto"/>
      <w:jc w:val="center"/>
    </w:pPr>
    <w:rPr>
      <w:rFonts w:ascii="Times New Roman" w:hAnsi="Times New Roman" w:cs="Times New Roman"/>
      <w:noProof/>
      <w:sz w:val="24"/>
    </w:rPr>
  </w:style>
  <w:style w:type="character" w:customStyle="1" w:styleId="EndNoteBibliographyChar">
    <w:name w:val="EndNote Bibliography Char"/>
    <w:basedOn w:val="a0"/>
    <w:link w:val="EndNoteBibliography"/>
    <w:rsid w:val="004739C8"/>
    <w:rPr>
      <w:rFonts w:ascii="Times New Roman" w:hAnsi="Times New Roman" w:cs="Times New Roman"/>
      <w:noProof/>
      <w:sz w:val="24"/>
    </w:rPr>
  </w:style>
  <w:style w:type="paragraph" w:customStyle="1" w:styleId="TAMainText">
    <w:name w:val="TA_Main_Text"/>
    <w:basedOn w:val="a"/>
    <w:rsid w:val="00836512"/>
    <w:pPr>
      <w:widowControl/>
      <w:spacing w:line="480" w:lineRule="auto"/>
      <w:ind w:firstLine="202"/>
    </w:pPr>
    <w:rPr>
      <w:rFonts w:ascii="Times" w:hAnsi="Times" w:cs="Times New Roman"/>
      <w:kern w:val="0"/>
      <w:sz w:val="24"/>
      <w:szCs w:val="20"/>
      <w:lang w:eastAsia="en-US"/>
    </w:rPr>
  </w:style>
  <w:style w:type="paragraph" w:customStyle="1" w:styleId="BATitle">
    <w:name w:val="BA_Title"/>
    <w:basedOn w:val="a"/>
    <w:next w:val="a"/>
    <w:rsid w:val="00836512"/>
    <w:pPr>
      <w:widowControl/>
      <w:spacing w:before="720" w:after="360" w:line="480" w:lineRule="auto"/>
      <w:jc w:val="center"/>
    </w:pPr>
    <w:rPr>
      <w:rFonts w:ascii="Times New Roman" w:hAnsi="Times New Roman" w:cs="Times New Roman"/>
      <w:kern w:val="0"/>
      <w:sz w:val="44"/>
      <w:szCs w:val="20"/>
      <w:lang w:eastAsia="en-US"/>
    </w:rPr>
  </w:style>
  <w:style w:type="paragraph" w:customStyle="1" w:styleId="BCAuthorAddress">
    <w:name w:val="BC_Author_Address"/>
    <w:basedOn w:val="a"/>
    <w:next w:val="a"/>
    <w:rsid w:val="00836512"/>
    <w:pPr>
      <w:widowControl/>
      <w:spacing w:after="240" w:line="480" w:lineRule="auto"/>
      <w:jc w:val="center"/>
    </w:pPr>
    <w:rPr>
      <w:rFonts w:ascii="Times" w:hAnsi="Times" w:cs="Times New Roman"/>
      <w:kern w:val="0"/>
      <w:sz w:val="24"/>
      <w:szCs w:val="20"/>
      <w:lang w:eastAsia="en-US"/>
    </w:rPr>
  </w:style>
  <w:style w:type="paragraph" w:customStyle="1" w:styleId="BDAbstract">
    <w:name w:val="BD_Abstract"/>
    <w:basedOn w:val="a"/>
    <w:next w:val="TAMainText"/>
    <w:rsid w:val="00836512"/>
    <w:pPr>
      <w:widowControl/>
      <w:spacing w:before="360" w:after="360" w:line="480" w:lineRule="auto"/>
    </w:pPr>
    <w:rPr>
      <w:rFonts w:ascii="Times" w:hAnsi="Times" w:cs="Times New Roman"/>
      <w:kern w:val="0"/>
      <w:sz w:val="24"/>
      <w:szCs w:val="20"/>
      <w:lang w:eastAsia="en-US"/>
    </w:rPr>
  </w:style>
  <w:style w:type="paragraph" w:customStyle="1" w:styleId="FACorrespondingAuthorFootnote">
    <w:name w:val="FA_Corresponding_Author_Footnote"/>
    <w:basedOn w:val="a"/>
    <w:next w:val="TAMainText"/>
    <w:rsid w:val="00836512"/>
    <w:pPr>
      <w:widowControl/>
      <w:spacing w:after="200" w:line="480" w:lineRule="auto"/>
    </w:pPr>
    <w:rPr>
      <w:rFonts w:ascii="Times" w:hAnsi="Times" w:cs="Times New Roman"/>
      <w:kern w:val="0"/>
      <w:sz w:val="24"/>
      <w:szCs w:val="20"/>
      <w:lang w:eastAsia="en-US"/>
    </w:rPr>
  </w:style>
  <w:style w:type="paragraph" w:customStyle="1" w:styleId="FAAuthorInfoSubtitle">
    <w:name w:val="FA_Author_Info_Subtitle"/>
    <w:basedOn w:val="a"/>
    <w:link w:val="FAAuthorInfoSubtitleChar"/>
    <w:autoRedefine/>
    <w:rsid w:val="00836512"/>
    <w:pPr>
      <w:widowControl/>
      <w:jc w:val="left"/>
    </w:pPr>
    <w:rPr>
      <w:rFonts w:ascii="Times" w:hAnsi="Times" w:cs="Times New Roman"/>
      <w:b/>
      <w:kern w:val="0"/>
      <w:sz w:val="24"/>
      <w:szCs w:val="20"/>
      <w:lang w:eastAsia="en-US"/>
    </w:rPr>
  </w:style>
  <w:style w:type="character" w:customStyle="1" w:styleId="FAAuthorInfoSubtitleChar">
    <w:name w:val="FA_Author_Info_Subtitle Char"/>
    <w:link w:val="FAAuthorInfoSubtitle"/>
    <w:rsid w:val="00836512"/>
    <w:rPr>
      <w:rFonts w:ascii="Times" w:hAnsi="Times" w:cs="Times New Roman"/>
      <w:b/>
      <w:kern w:val="0"/>
      <w:sz w:val="24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3443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4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tiff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ywma@mail.iee.ac.cn" TargetMode="Externa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9.png"/><Relationship Id="rId1" Type="http://schemas.openxmlformats.org/officeDocument/2006/relationships/styles" Target="styles.xml"/><Relationship Id="rId6" Type="http://schemas.openxmlformats.org/officeDocument/2006/relationships/hyperlink" Target="mailto:zhangxiong@mail.iee.ac.cn" TargetMode="External"/><Relationship Id="rId11" Type="http://schemas.openxmlformats.org/officeDocument/2006/relationships/image" Target="media/image4.png"/><Relationship Id="rId5" Type="http://schemas.openxmlformats.org/officeDocument/2006/relationships/endnotes" Target="endnote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3547</TotalTime>
  <Pages>21</Pages>
  <Words>5386</Words>
  <Characters>30703</Characters>
  <Application>Microsoft Office Word</Application>
  <DocSecurity>0</DocSecurity>
  <Lines>255</Lines>
  <Paragraphs>72</Paragraphs>
  <ScaleCrop>false</ScaleCrop>
  <Company/>
  <LinksUpToDate>false</LinksUpToDate>
  <CharactersWithSpaces>36017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三才</dc:creator>
  <cp:keywords/>
  <dc:description/>
  <cp:lastModifiedBy>zhangxiong</cp:lastModifiedBy>
  <cp:revision>33</cp:revision>
  <dcterms:created xsi:type="dcterms:W3CDTF">2020-02-15T12:17:00Z</dcterms:created>
  <dcterms:modified xsi:type="dcterms:W3CDTF">2021-03-16T09:24:00Z</dcterms:modified>
</cp:coreProperties>
</file>