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DE2" w:rsidRPr="005C2CCE" w:rsidRDefault="00121DE2" w:rsidP="00121DE2">
      <w:pPr>
        <w:pStyle w:val="Descripcin"/>
        <w:rPr>
          <w:rFonts w:ascii="Arial" w:hAnsi="Arial" w:cs="Arial"/>
          <w:i w:val="0"/>
          <w:color w:val="auto"/>
          <w:lang w:val="en-GB" w:eastAsia="es-ES"/>
        </w:rPr>
      </w:pPr>
      <w:bookmarkStart w:id="0" w:name="_Ref452033418"/>
      <w:r w:rsidRPr="00110022">
        <w:rPr>
          <w:rFonts w:ascii="Arial" w:hAnsi="Arial" w:cs="Arial"/>
          <w:b/>
          <w:i w:val="0"/>
          <w:color w:val="auto"/>
          <w:lang w:val="en-GB"/>
        </w:rPr>
        <w:t>Table S</w:t>
      </w:r>
      <w:bookmarkEnd w:id="0"/>
      <w:r>
        <w:rPr>
          <w:rFonts w:ascii="Arial" w:hAnsi="Arial" w:cs="Arial"/>
          <w:b/>
          <w:i w:val="0"/>
          <w:color w:val="auto"/>
          <w:lang w:val="en-GB"/>
        </w:rPr>
        <w:t xml:space="preserve"> 1</w:t>
      </w:r>
      <w:r w:rsidRPr="00110022">
        <w:rPr>
          <w:rFonts w:ascii="Arial" w:hAnsi="Arial" w:cs="Arial"/>
          <w:b/>
          <w:i w:val="0"/>
          <w:color w:val="auto"/>
          <w:lang w:val="en-GB"/>
        </w:rPr>
        <w:t xml:space="preserve">. </w:t>
      </w:r>
      <w:r w:rsidRPr="00110022">
        <w:rPr>
          <w:rFonts w:ascii="Arial" w:hAnsi="Arial" w:cs="Arial"/>
          <w:i w:val="0"/>
          <w:color w:val="auto"/>
          <w:lang w:val="en-GB"/>
        </w:rPr>
        <w:t>Search terms and search strategy</w:t>
      </w:r>
    </w:p>
    <w:tbl>
      <w:tblPr>
        <w:tblW w:w="4009" w:type="pct"/>
        <w:tblInd w:w="600" w:type="dxa"/>
        <w:tblBorders>
          <w:top w:val="single" w:sz="4" w:space="0" w:color="7F7F7F"/>
          <w:bottom w:val="single" w:sz="4" w:space="0" w:color="7F7F7F"/>
        </w:tblBorders>
        <w:tblLook w:val="00A0" w:firstRow="1" w:lastRow="0" w:firstColumn="1" w:lastColumn="0" w:noHBand="0" w:noVBand="0"/>
      </w:tblPr>
      <w:tblGrid>
        <w:gridCol w:w="893"/>
        <w:gridCol w:w="5926"/>
      </w:tblGrid>
      <w:tr w:rsidR="00121DE2" w:rsidRPr="005C2CCE" w:rsidTr="0045462D">
        <w:trPr>
          <w:trHeight w:val="493"/>
        </w:trPr>
        <w:tc>
          <w:tcPr>
            <w:tcW w:w="5000" w:type="pct"/>
            <w:gridSpan w:val="2"/>
            <w:tcBorders>
              <w:top w:val="single" w:sz="8" w:space="0" w:color="7F7F7F"/>
              <w:bottom w:val="single" w:sz="8" w:space="0" w:color="7F7F7F"/>
            </w:tcBorders>
            <w:vAlign w:val="center"/>
          </w:tcPr>
          <w:p w:rsidR="00121DE2" w:rsidRPr="008D5BFC" w:rsidRDefault="00121DE2" w:rsidP="0045462D">
            <w:pPr>
              <w:keepNext/>
              <w:keepLines/>
              <w:spacing w:before="120" w:after="120" w:line="360" w:lineRule="auto"/>
              <w:contextualSpacing/>
              <w:outlineLvl w:val="0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8D5BFC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SEARCH TERMS</w:t>
            </w:r>
          </w:p>
        </w:tc>
      </w:tr>
      <w:tr w:rsidR="00121DE2" w:rsidRPr="005C2CCE" w:rsidTr="008D5BFC">
        <w:trPr>
          <w:trHeight w:val="344"/>
        </w:trPr>
        <w:tc>
          <w:tcPr>
            <w:tcW w:w="5000" w:type="pct"/>
            <w:gridSpan w:val="2"/>
            <w:tcBorders>
              <w:top w:val="single" w:sz="8" w:space="0" w:color="7F7F7F"/>
              <w:bottom w:val="single" w:sz="8" w:space="0" w:color="7F7F7F"/>
            </w:tcBorders>
            <w:shd w:val="clear" w:color="auto" w:fill="auto"/>
            <w:vAlign w:val="center"/>
          </w:tcPr>
          <w:p w:rsidR="00121DE2" w:rsidRPr="008D5BFC" w:rsidRDefault="008D5BFC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Related to HEN</w:t>
            </w:r>
            <w:bookmarkStart w:id="1" w:name="_GoBack"/>
            <w:bookmarkEnd w:id="1"/>
          </w:p>
        </w:tc>
      </w:tr>
      <w:tr w:rsidR="008D5BFC" w:rsidRPr="005C2CCE" w:rsidTr="0045462D">
        <w:trPr>
          <w:trHeight w:val="344"/>
        </w:trPr>
        <w:tc>
          <w:tcPr>
            <w:tcW w:w="655" w:type="pct"/>
            <w:tcBorders>
              <w:top w:val="single" w:sz="8" w:space="0" w:color="7F7F7F"/>
            </w:tcBorders>
            <w:vAlign w:val="center"/>
          </w:tcPr>
          <w:p w:rsidR="008D5BFC" w:rsidRPr="005C2CCE" w:rsidRDefault="008D5BFC" w:rsidP="008D5BFC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</w:t>
            </w:r>
          </w:p>
        </w:tc>
        <w:tc>
          <w:tcPr>
            <w:tcW w:w="4345" w:type="pct"/>
            <w:tcBorders>
              <w:top w:val="single" w:sz="8" w:space="0" w:color="7F7F7F"/>
            </w:tcBorders>
          </w:tcPr>
          <w:p w:rsidR="008D5BFC" w:rsidRPr="008D5BFC" w:rsidRDefault="008D5BFC" w:rsidP="008D5BFC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8D5BFC">
              <w:rPr>
                <w:rFonts w:ascii="Arial" w:hAnsi="Arial" w:cs="Arial"/>
                <w:sz w:val="16"/>
                <w:szCs w:val="16"/>
                <w:lang w:val="en-GB"/>
              </w:rPr>
              <w:t xml:space="preserve">Enteral </w:t>
            </w:r>
            <w:proofErr w:type="spellStart"/>
            <w:r w:rsidRPr="008D5BFC">
              <w:rPr>
                <w:rFonts w:ascii="Arial" w:hAnsi="Arial" w:cs="Arial"/>
                <w:sz w:val="16"/>
                <w:szCs w:val="16"/>
                <w:lang w:val="en-GB"/>
              </w:rPr>
              <w:t>nutrition</w:t>
            </w:r>
            <w:proofErr w:type="spellEnd"/>
          </w:p>
        </w:tc>
      </w:tr>
      <w:tr w:rsidR="008D5BFC" w:rsidRPr="005C2CCE" w:rsidTr="0045462D">
        <w:trPr>
          <w:trHeight w:val="344"/>
        </w:trPr>
        <w:tc>
          <w:tcPr>
            <w:tcW w:w="655" w:type="pct"/>
            <w:tcBorders>
              <w:top w:val="single" w:sz="4" w:space="0" w:color="7F7F7F"/>
              <w:bottom w:val="single" w:sz="8" w:space="0" w:color="7F7F7F"/>
            </w:tcBorders>
            <w:vAlign w:val="center"/>
          </w:tcPr>
          <w:p w:rsidR="008D5BFC" w:rsidRPr="005C2CCE" w:rsidRDefault="008D5BFC" w:rsidP="008D5BFC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#2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8" w:space="0" w:color="7F7F7F"/>
            </w:tcBorders>
          </w:tcPr>
          <w:p w:rsidR="008D5BFC" w:rsidRPr="008D5BFC" w:rsidRDefault="008D5BFC" w:rsidP="008D5BFC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8D5BFC">
              <w:rPr>
                <w:rFonts w:ascii="Arial" w:hAnsi="Arial" w:cs="Arial"/>
                <w:sz w:val="16"/>
                <w:szCs w:val="16"/>
                <w:lang w:val="en-GB"/>
              </w:rPr>
              <w:t xml:space="preserve">Home enteral </w:t>
            </w:r>
            <w:proofErr w:type="spellStart"/>
            <w:r w:rsidRPr="008D5BFC">
              <w:rPr>
                <w:rFonts w:ascii="Arial" w:hAnsi="Arial" w:cs="Arial"/>
                <w:sz w:val="16"/>
                <w:szCs w:val="16"/>
                <w:lang w:val="en-GB"/>
              </w:rPr>
              <w:t>nutrition</w:t>
            </w:r>
            <w:proofErr w:type="spellEnd"/>
          </w:p>
        </w:tc>
      </w:tr>
      <w:tr w:rsidR="008D5BFC" w:rsidRPr="005C2CCE" w:rsidTr="0045462D">
        <w:trPr>
          <w:trHeight w:val="344"/>
        </w:trPr>
        <w:tc>
          <w:tcPr>
            <w:tcW w:w="655" w:type="pct"/>
            <w:tcBorders>
              <w:top w:val="single" w:sz="8" w:space="0" w:color="7F7F7F"/>
              <w:bottom w:val="single" w:sz="8" w:space="0" w:color="7F7F7F"/>
            </w:tcBorders>
            <w:vAlign w:val="center"/>
          </w:tcPr>
          <w:p w:rsidR="008D5BFC" w:rsidRPr="005C2CCE" w:rsidRDefault="008D5BFC" w:rsidP="008D5BFC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#3</w:t>
            </w:r>
          </w:p>
        </w:tc>
        <w:tc>
          <w:tcPr>
            <w:tcW w:w="4345" w:type="pct"/>
            <w:tcBorders>
              <w:top w:val="single" w:sz="8" w:space="0" w:color="7F7F7F"/>
              <w:bottom w:val="single" w:sz="8" w:space="0" w:color="7F7F7F"/>
            </w:tcBorders>
          </w:tcPr>
          <w:p w:rsidR="008D5BFC" w:rsidRPr="008D5BFC" w:rsidRDefault="008D5BFC" w:rsidP="008D5BFC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8D5BFC">
              <w:rPr>
                <w:rFonts w:ascii="Arial" w:hAnsi="Arial" w:cs="Arial"/>
                <w:sz w:val="16"/>
                <w:szCs w:val="16"/>
                <w:lang w:val="en-GB"/>
              </w:rPr>
              <w:t>HEN</w:t>
            </w:r>
          </w:p>
        </w:tc>
      </w:tr>
      <w:tr w:rsidR="00121DE2" w:rsidRPr="005C2CCE" w:rsidTr="0045462D">
        <w:trPr>
          <w:trHeight w:val="358"/>
        </w:trPr>
        <w:tc>
          <w:tcPr>
            <w:tcW w:w="5000" w:type="pct"/>
            <w:gridSpan w:val="2"/>
            <w:tcBorders>
              <w:top w:val="single" w:sz="8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Related to treatment</w:t>
            </w:r>
          </w:p>
        </w:tc>
      </w:tr>
      <w:tr w:rsidR="00121DE2" w:rsidRPr="005C2CCE" w:rsidTr="0045462D">
        <w:trPr>
          <w:trHeight w:val="344"/>
        </w:trPr>
        <w:tc>
          <w:tcPr>
            <w:tcW w:w="655" w:type="pct"/>
            <w:tcBorders>
              <w:top w:val="single" w:sz="8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#4</w:t>
            </w:r>
          </w:p>
        </w:tc>
        <w:tc>
          <w:tcPr>
            <w:tcW w:w="4345" w:type="pct"/>
            <w:tcBorders>
              <w:top w:val="single" w:sz="8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Treatment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#5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Management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#6</w:t>
            </w:r>
          </w:p>
        </w:tc>
        <w:tc>
          <w:tcPr>
            <w:tcW w:w="434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Formula</w:t>
            </w:r>
          </w:p>
        </w:tc>
      </w:tr>
      <w:tr w:rsidR="00121DE2" w:rsidRPr="005C2CCE" w:rsidTr="0045462D">
        <w:trPr>
          <w:trHeight w:val="358"/>
        </w:trPr>
        <w:tc>
          <w:tcPr>
            <w:tcW w:w="5000" w:type="pct"/>
            <w:gridSpan w:val="2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Related to preference studies 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#7</w:t>
            </w:r>
          </w:p>
        </w:tc>
        <w:tc>
          <w:tcPr>
            <w:tcW w:w="434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Conjoint analysis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#8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4" w:space="0" w:color="7F7F7F"/>
            </w:tcBorders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Choice model</w:t>
            </w:r>
          </w:p>
        </w:tc>
      </w:tr>
      <w:tr w:rsidR="00121DE2" w:rsidRPr="005C2CCE" w:rsidTr="0045462D">
        <w:trPr>
          <w:trHeight w:val="344"/>
        </w:trPr>
        <w:tc>
          <w:tcPr>
            <w:tcW w:w="65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#9</w:t>
            </w:r>
          </w:p>
        </w:tc>
        <w:tc>
          <w:tcPr>
            <w:tcW w:w="4345" w:type="pct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Stated preference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#10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4" w:space="0" w:color="7F7F7F"/>
            </w:tcBorders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Discrete choice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#11</w:t>
            </w:r>
          </w:p>
        </w:tc>
        <w:tc>
          <w:tcPr>
            <w:tcW w:w="4345" w:type="pct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DCE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#12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4" w:space="0" w:color="7F7F7F"/>
            </w:tcBorders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Trade-off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#13</w:t>
            </w:r>
          </w:p>
        </w:tc>
        <w:tc>
          <w:tcPr>
            <w:tcW w:w="4345" w:type="pct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Preference</w:t>
            </w:r>
          </w:p>
        </w:tc>
      </w:tr>
      <w:tr w:rsidR="00121DE2" w:rsidRPr="005C2CCE" w:rsidTr="0045462D">
        <w:trPr>
          <w:trHeight w:val="344"/>
        </w:trPr>
        <w:tc>
          <w:tcPr>
            <w:tcW w:w="65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#14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4" w:space="0" w:color="7F7F7F"/>
            </w:tcBorders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Willingness to pay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#15</w:t>
            </w:r>
          </w:p>
        </w:tc>
        <w:tc>
          <w:tcPr>
            <w:tcW w:w="4345" w:type="pct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Willingness to accept</w:t>
            </w:r>
          </w:p>
        </w:tc>
      </w:tr>
      <w:tr w:rsidR="00121DE2" w:rsidRPr="005C2CCE" w:rsidTr="0045462D">
        <w:trPr>
          <w:trHeight w:val="358"/>
        </w:trPr>
        <w:tc>
          <w:tcPr>
            <w:tcW w:w="655" w:type="pct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#16</w:t>
            </w:r>
          </w:p>
        </w:tc>
        <w:tc>
          <w:tcPr>
            <w:tcW w:w="4345" w:type="pct"/>
            <w:tcBorders>
              <w:top w:val="single" w:sz="4" w:space="0" w:color="7F7F7F"/>
              <w:bottom w:val="single" w:sz="4" w:space="0" w:color="7F7F7F"/>
            </w:tcBorders>
          </w:tcPr>
          <w:p w:rsidR="00121DE2" w:rsidRPr="005C2CCE" w:rsidRDefault="00121DE2" w:rsidP="0045462D">
            <w:pPr>
              <w:spacing w:before="120" w:after="120" w:line="360" w:lineRule="auto"/>
              <w:contextualSpacing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2CCE">
              <w:rPr>
                <w:rFonts w:ascii="Arial" w:hAnsi="Arial" w:cs="Arial"/>
                <w:sz w:val="16"/>
                <w:szCs w:val="16"/>
                <w:lang w:val="en-GB"/>
              </w:rPr>
              <w:t>WTP</w:t>
            </w:r>
          </w:p>
        </w:tc>
      </w:tr>
    </w:tbl>
    <w:p w:rsidR="0022332E" w:rsidRDefault="0022332E"/>
    <w:sectPr w:rsidR="002233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DE2"/>
    <w:rsid w:val="00121DE2"/>
    <w:rsid w:val="0022332E"/>
    <w:rsid w:val="008D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FC505"/>
  <w15:chartTrackingRefBased/>
  <w15:docId w15:val="{37FAFFAB-906C-4EA6-B506-C4924257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DE2"/>
    <w:pPr>
      <w:spacing w:after="200" w:line="276" w:lineRule="auto"/>
    </w:pPr>
    <w:rPr>
      <w:rFonts w:ascii="Calibri" w:eastAsia="Calibri" w:hAnsi="Calibri" w:cs="Mang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99"/>
    <w:qFormat/>
    <w:rsid w:val="00121DE2"/>
    <w:pPr>
      <w:spacing w:line="240" w:lineRule="auto"/>
    </w:pPr>
    <w:rPr>
      <w:i/>
      <w:iCs/>
      <w:color w:val="1F497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347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Martínez</dc:creator>
  <cp:keywords/>
  <dc:description/>
  <cp:lastModifiedBy>Outcomes'10</cp:lastModifiedBy>
  <cp:revision>2</cp:revision>
  <dcterms:created xsi:type="dcterms:W3CDTF">2017-11-17T08:17:00Z</dcterms:created>
  <dcterms:modified xsi:type="dcterms:W3CDTF">2017-11-17T08:17:00Z</dcterms:modified>
</cp:coreProperties>
</file>