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D0FE77" w14:textId="25A49E1F" w:rsidR="00F149E8" w:rsidRDefault="00793A35" w:rsidP="000C65FD">
      <w:pPr>
        <w:rPr>
          <w:rFonts w:ascii="Arial" w:eastAsia="Times New Roman" w:hAnsi="Arial" w:cs="Arial"/>
          <w:b/>
          <w:bCs/>
          <w:kern w:val="36"/>
          <w:sz w:val="18"/>
          <w:szCs w:val="18"/>
          <w:lang w:eastAsia="en-IN"/>
        </w:rPr>
      </w:pPr>
      <w:r>
        <w:rPr>
          <w:rFonts w:ascii="Arial" w:eastAsia="Times New Roman" w:hAnsi="Arial" w:cs="Arial"/>
          <w:b/>
          <w:bCs/>
          <w:kern w:val="36"/>
          <w:sz w:val="18"/>
          <w:szCs w:val="18"/>
          <w:lang w:eastAsia="en-IN"/>
        </w:rPr>
        <w:t xml:space="preserve">Supplementary Material </w:t>
      </w:r>
    </w:p>
    <w:p w14:paraId="3752C5C8" w14:textId="77777777" w:rsidR="00F149E8" w:rsidRDefault="00F149E8">
      <w:pPr>
        <w:rPr>
          <w:rFonts w:ascii="Arial" w:eastAsia="Times New Roman" w:hAnsi="Arial" w:cs="Arial"/>
          <w:b/>
          <w:bCs/>
          <w:kern w:val="36"/>
          <w:sz w:val="18"/>
          <w:szCs w:val="18"/>
          <w:lang w:eastAsia="en-IN"/>
        </w:rPr>
      </w:pPr>
      <w:r>
        <w:rPr>
          <w:rFonts w:ascii="Arial" w:eastAsia="Times New Roman" w:hAnsi="Arial" w:cs="Arial"/>
          <w:b/>
          <w:bCs/>
          <w:kern w:val="36"/>
          <w:sz w:val="18"/>
          <w:szCs w:val="18"/>
          <w:lang w:eastAsia="en-IN"/>
        </w:rPr>
        <w:br w:type="page"/>
      </w:r>
    </w:p>
    <w:tbl>
      <w:tblPr>
        <w:tblStyle w:val="TableGrid"/>
        <w:tblpPr w:leftFromText="180" w:rightFromText="180" w:vertAnchor="text" w:horzAnchor="margin" w:tblpY="46"/>
        <w:tblOverlap w:val="never"/>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10"/>
        <w:gridCol w:w="3240"/>
        <w:gridCol w:w="2340"/>
        <w:gridCol w:w="1440"/>
      </w:tblGrid>
      <w:tr w:rsidR="00F149E8" w:rsidRPr="008547FE" w14:paraId="62D69335" w14:textId="77777777" w:rsidTr="00F149E8">
        <w:trPr>
          <w:trHeight w:val="127"/>
        </w:trPr>
        <w:tc>
          <w:tcPr>
            <w:tcW w:w="2610" w:type="dxa"/>
            <w:vMerge w:val="restart"/>
          </w:tcPr>
          <w:p w14:paraId="325E6C68" w14:textId="77777777" w:rsidR="00F149E8" w:rsidRPr="008547FE" w:rsidRDefault="00F149E8" w:rsidP="00F149E8">
            <w:pPr>
              <w:rPr>
                <w:rFonts w:ascii="Arial" w:eastAsia="Times New Roman" w:hAnsi="Arial" w:cs="Arial"/>
                <w:bCs/>
                <w:kern w:val="36"/>
                <w:sz w:val="16"/>
                <w:szCs w:val="16"/>
                <w:lang w:eastAsia="en-IN"/>
              </w:rPr>
            </w:pPr>
            <w:r w:rsidRPr="000C65FD">
              <w:rPr>
                <w:rFonts w:ascii="Arial" w:eastAsia="Times New Roman" w:hAnsi="Arial" w:cs="Arial"/>
                <w:b/>
                <w:bCs/>
                <w:kern w:val="36"/>
                <w:sz w:val="16"/>
                <w:szCs w:val="16"/>
                <w:lang w:eastAsia="en-IN"/>
              </w:rPr>
              <w:lastRenderedPageBreak/>
              <w:t>Supplementary Table 1</w:t>
            </w:r>
            <w:r w:rsidRPr="008547FE">
              <w:rPr>
                <w:rFonts w:ascii="Arial" w:eastAsia="Times New Roman" w:hAnsi="Arial" w:cs="Arial"/>
                <w:bCs/>
                <w:kern w:val="36"/>
                <w:sz w:val="16"/>
                <w:szCs w:val="16"/>
                <w:lang w:eastAsia="en-IN"/>
              </w:rPr>
              <w:t xml:space="preserve"> Distribution (N, %) of 43,593 children aged 24-59 months by selected characteristics and consumption of specific food items, food groups, and diversified dietary intake in the last 24 hours, NFHS-4, India 2015-16 </w:t>
            </w:r>
          </w:p>
          <w:p w14:paraId="6B719477"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Borders>
              <w:top w:val="single" w:sz="2" w:space="0" w:color="auto"/>
              <w:bottom w:val="single" w:sz="18" w:space="0" w:color="auto"/>
            </w:tcBorders>
          </w:tcPr>
          <w:p w14:paraId="7F598C64"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Selected characteristics</w:t>
            </w:r>
          </w:p>
        </w:tc>
        <w:tc>
          <w:tcPr>
            <w:tcW w:w="2340" w:type="dxa"/>
            <w:tcBorders>
              <w:top w:val="single" w:sz="2" w:space="0" w:color="auto"/>
              <w:bottom w:val="single" w:sz="18" w:space="0" w:color="auto"/>
            </w:tcBorders>
          </w:tcPr>
          <w:p w14:paraId="296BDF93"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 xml:space="preserve">Number </w:t>
            </w:r>
          </w:p>
        </w:tc>
        <w:tc>
          <w:tcPr>
            <w:tcW w:w="1440" w:type="dxa"/>
            <w:tcBorders>
              <w:top w:val="single" w:sz="2" w:space="0" w:color="auto"/>
              <w:bottom w:val="single" w:sz="18" w:space="0" w:color="auto"/>
            </w:tcBorders>
          </w:tcPr>
          <w:p w14:paraId="2A6CDEFF"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Percent</w:t>
            </w:r>
          </w:p>
          <w:p w14:paraId="2DB3B940" w14:textId="77777777" w:rsidR="00F149E8" w:rsidRPr="008547FE" w:rsidRDefault="00F149E8" w:rsidP="00F149E8">
            <w:pPr>
              <w:outlineLvl w:val="0"/>
              <w:rPr>
                <w:rFonts w:ascii="Arial" w:eastAsia="Times New Roman" w:hAnsi="Arial" w:cs="Arial"/>
                <w:bCs/>
                <w:kern w:val="36"/>
                <w:sz w:val="16"/>
                <w:szCs w:val="16"/>
                <w:lang w:eastAsia="en-IN"/>
              </w:rPr>
            </w:pPr>
          </w:p>
        </w:tc>
      </w:tr>
      <w:tr w:rsidR="00F149E8" w:rsidRPr="008547FE" w14:paraId="7604BFDF" w14:textId="77777777" w:rsidTr="00F149E8">
        <w:tc>
          <w:tcPr>
            <w:tcW w:w="2610" w:type="dxa"/>
            <w:vMerge/>
          </w:tcPr>
          <w:p w14:paraId="5CDA329E"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Borders>
              <w:top w:val="single" w:sz="18" w:space="0" w:color="auto"/>
            </w:tcBorders>
          </w:tcPr>
          <w:p w14:paraId="39D4B37C"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Age of child (months)</w:t>
            </w:r>
          </w:p>
        </w:tc>
        <w:tc>
          <w:tcPr>
            <w:tcW w:w="2340" w:type="dxa"/>
            <w:tcBorders>
              <w:top w:val="single" w:sz="18" w:space="0" w:color="auto"/>
            </w:tcBorders>
          </w:tcPr>
          <w:p w14:paraId="2FF67EF4" w14:textId="77777777" w:rsidR="00F149E8" w:rsidRPr="008547FE" w:rsidRDefault="00F149E8" w:rsidP="00F149E8">
            <w:pPr>
              <w:outlineLvl w:val="0"/>
              <w:rPr>
                <w:rFonts w:ascii="Arial" w:eastAsia="Times New Roman" w:hAnsi="Arial" w:cs="Arial"/>
                <w:bCs/>
                <w:kern w:val="36"/>
                <w:sz w:val="16"/>
                <w:szCs w:val="16"/>
                <w:lang w:eastAsia="en-IN"/>
              </w:rPr>
            </w:pPr>
          </w:p>
        </w:tc>
        <w:tc>
          <w:tcPr>
            <w:tcW w:w="1440" w:type="dxa"/>
            <w:tcBorders>
              <w:top w:val="single" w:sz="18" w:space="0" w:color="auto"/>
            </w:tcBorders>
          </w:tcPr>
          <w:p w14:paraId="1E71277E" w14:textId="77777777" w:rsidR="00F149E8" w:rsidRPr="008547FE" w:rsidRDefault="00F149E8" w:rsidP="00F149E8">
            <w:pPr>
              <w:outlineLvl w:val="0"/>
              <w:rPr>
                <w:rFonts w:ascii="Arial" w:eastAsia="Times New Roman" w:hAnsi="Arial" w:cs="Arial"/>
                <w:bCs/>
                <w:kern w:val="36"/>
                <w:sz w:val="16"/>
                <w:szCs w:val="16"/>
                <w:lang w:eastAsia="en-IN"/>
              </w:rPr>
            </w:pPr>
          </w:p>
        </w:tc>
      </w:tr>
      <w:tr w:rsidR="00F149E8" w:rsidRPr="008547FE" w14:paraId="21BDF1ED" w14:textId="77777777" w:rsidTr="00F149E8">
        <w:tc>
          <w:tcPr>
            <w:tcW w:w="2610" w:type="dxa"/>
            <w:vMerge/>
          </w:tcPr>
          <w:p w14:paraId="2F41C992"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09DEADC0"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24-36</w:t>
            </w:r>
          </w:p>
        </w:tc>
        <w:tc>
          <w:tcPr>
            <w:tcW w:w="2340" w:type="dxa"/>
          </w:tcPr>
          <w:p w14:paraId="3EBC4BB5"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11814</w:t>
            </w:r>
          </w:p>
        </w:tc>
        <w:tc>
          <w:tcPr>
            <w:tcW w:w="1440" w:type="dxa"/>
          </w:tcPr>
          <w:p w14:paraId="58B137FE"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27.1</w:t>
            </w:r>
          </w:p>
        </w:tc>
      </w:tr>
      <w:tr w:rsidR="00F149E8" w:rsidRPr="008547FE" w14:paraId="016F0DDC" w14:textId="77777777" w:rsidTr="00F149E8">
        <w:tc>
          <w:tcPr>
            <w:tcW w:w="2610" w:type="dxa"/>
            <w:vMerge/>
          </w:tcPr>
          <w:p w14:paraId="0EF6E518"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30BF94F3"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37-59</w:t>
            </w:r>
          </w:p>
        </w:tc>
        <w:tc>
          <w:tcPr>
            <w:tcW w:w="2340" w:type="dxa"/>
          </w:tcPr>
          <w:p w14:paraId="40C1EFD7"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31796</w:t>
            </w:r>
          </w:p>
        </w:tc>
        <w:tc>
          <w:tcPr>
            <w:tcW w:w="1440" w:type="dxa"/>
          </w:tcPr>
          <w:p w14:paraId="6B1AE278"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72.9</w:t>
            </w:r>
          </w:p>
        </w:tc>
      </w:tr>
      <w:tr w:rsidR="00F149E8" w:rsidRPr="008547FE" w14:paraId="0D5E9455" w14:textId="77777777" w:rsidTr="00F149E8">
        <w:tc>
          <w:tcPr>
            <w:tcW w:w="2610" w:type="dxa"/>
            <w:vMerge/>
          </w:tcPr>
          <w:p w14:paraId="1C735291"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0F334D83"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Sex of the child</w:t>
            </w:r>
          </w:p>
        </w:tc>
        <w:tc>
          <w:tcPr>
            <w:tcW w:w="2340" w:type="dxa"/>
          </w:tcPr>
          <w:p w14:paraId="3E31487C" w14:textId="77777777" w:rsidR="00F149E8" w:rsidRPr="008547FE" w:rsidRDefault="00F149E8" w:rsidP="00F149E8">
            <w:pPr>
              <w:rPr>
                <w:rFonts w:ascii="Arial" w:hAnsi="Arial" w:cs="Arial"/>
                <w:sz w:val="16"/>
                <w:szCs w:val="16"/>
              </w:rPr>
            </w:pPr>
          </w:p>
        </w:tc>
        <w:tc>
          <w:tcPr>
            <w:tcW w:w="1440" w:type="dxa"/>
          </w:tcPr>
          <w:p w14:paraId="03B68D7D" w14:textId="77777777" w:rsidR="00F149E8" w:rsidRPr="008547FE" w:rsidRDefault="00F149E8" w:rsidP="00F149E8">
            <w:pPr>
              <w:rPr>
                <w:rFonts w:ascii="Arial" w:hAnsi="Arial" w:cs="Arial"/>
                <w:sz w:val="16"/>
                <w:szCs w:val="16"/>
              </w:rPr>
            </w:pPr>
          </w:p>
        </w:tc>
      </w:tr>
      <w:tr w:rsidR="00F149E8" w:rsidRPr="008547FE" w14:paraId="320D6B88" w14:textId="77777777" w:rsidTr="00F149E8">
        <w:tc>
          <w:tcPr>
            <w:tcW w:w="2610" w:type="dxa"/>
            <w:vMerge/>
          </w:tcPr>
          <w:p w14:paraId="006D42E5"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7AABFFA3"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Male</w:t>
            </w:r>
          </w:p>
        </w:tc>
        <w:tc>
          <w:tcPr>
            <w:tcW w:w="2340" w:type="dxa"/>
          </w:tcPr>
          <w:p w14:paraId="337B161D"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19269</w:t>
            </w:r>
          </w:p>
        </w:tc>
        <w:tc>
          <w:tcPr>
            <w:tcW w:w="1440" w:type="dxa"/>
          </w:tcPr>
          <w:p w14:paraId="140C2C55"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44.2</w:t>
            </w:r>
          </w:p>
        </w:tc>
      </w:tr>
      <w:tr w:rsidR="00F149E8" w:rsidRPr="008547FE" w14:paraId="33D41927" w14:textId="77777777" w:rsidTr="00F149E8">
        <w:tc>
          <w:tcPr>
            <w:tcW w:w="2610" w:type="dxa"/>
            <w:vMerge/>
          </w:tcPr>
          <w:p w14:paraId="47E31227"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6D3C4286"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Female</w:t>
            </w:r>
          </w:p>
        </w:tc>
        <w:tc>
          <w:tcPr>
            <w:tcW w:w="2340" w:type="dxa"/>
          </w:tcPr>
          <w:p w14:paraId="3BD0FF26"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24340</w:t>
            </w:r>
          </w:p>
        </w:tc>
        <w:tc>
          <w:tcPr>
            <w:tcW w:w="1440" w:type="dxa"/>
          </w:tcPr>
          <w:p w14:paraId="5BD92101"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55.8</w:t>
            </w:r>
          </w:p>
        </w:tc>
      </w:tr>
      <w:tr w:rsidR="00F149E8" w:rsidRPr="008547FE" w14:paraId="2D73DE08" w14:textId="77777777" w:rsidTr="00F149E8">
        <w:tc>
          <w:tcPr>
            <w:tcW w:w="2610" w:type="dxa"/>
            <w:vMerge/>
          </w:tcPr>
          <w:p w14:paraId="6AD5B552"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239A07EC"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Birth order</w:t>
            </w:r>
          </w:p>
        </w:tc>
        <w:tc>
          <w:tcPr>
            <w:tcW w:w="2340" w:type="dxa"/>
          </w:tcPr>
          <w:p w14:paraId="672EA965" w14:textId="77777777" w:rsidR="00F149E8" w:rsidRPr="008547FE" w:rsidRDefault="00F149E8" w:rsidP="00F149E8">
            <w:pPr>
              <w:rPr>
                <w:rFonts w:ascii="Arial" w:hAnsi="Arial" w:cs="Arial"/>
                <w:sz w:val="16"/>
                <w:szCs w:val="16"/>
              </w:rPr>
            </w:pPr>
          </w:p>
        </w:tc>
        <w:tc>
          <w:tcPr>
            <w:tcW w:w="1440" w:type="dxa"/>
          </w:tcPr>
          <w:p w14:paraId="04257E88" w14:textId="77777777" w:rsidR="00F149E8" w:rsidRPr="008547FE" w:rsidRDefault="00F149E8" w:rsidP="00F149E8">
            <w:pPr>
              <w:rPr>
                <w:rFonts w:ascii="Arial" w:hAnsi="Arial" w:cs="Arial"/>
                <w:sz w:val="16"/>
                <w:szCs w:val="16"/>
              </w:rPr>
            </w:pPr>
          </w:p>
        </w:tc>
      </w:tr>
      <w:tr w:rsidR="00F149E8" w:rsidRPr="008547FE" w14:paraId="0EBE8A4E" w14:textId="77777777" w:rsidTr="00F149E8">
        <w:tc>
          <w:tcPr>
            <w:tcW w:w="2610" w:type="dxa"/>
            <w:vMerge/>
          </w:tcPr>
          <w:p w14:paraId="51199C57"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5E8FA1BA"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1</w:t>
            </w:r>
          </w:p>
        </w:tc>
        <w:tc>
          <w:tcPr>
            <w:tcW w:w="2340" w:type="dxa"/>
          </w:tcPr>
          <w:p w14:paraId="473C3A88"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23512</w:t>
            </w:r>
          </w:p>
        </w:tc>
        <w:tc>
          <w:tcPr>
            <w:tcW w:w="1440" w:type="dxa"/>
          </w:tcPr>
          <w:p w14:paraId="6C9E44B3"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53.9</w:t>
            </w:r>
          </w:p>
        </w:tc>
      </w:tr>
      <w:tr w:rsidR="00F149E8" w:rsidRPr="008547FE" w14:paraId="6C8931CA" w14:textId="77777777" w:rsidTr="00F149E8">
        <w:tc>
          <w:tcPr>
            <w:tcW w:w="2610" w:type="dxa"/>
            <w:vMerge/>
          </w:tcPr>
          <w:p w14:paraId="3ECC8ECE"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488F3EB7"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2</w:t>
            </w:r>
          </w:p>
        </w:tc>
        <w:tc>
          <w:tcPr>
            <w:tcW w:w="2340" w:type="dxa"/>
          </w:tcPr>
          <w:p w14:paraId="3A65D011"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10801</w:t>
            </w:r>
          </w:p>
        </w:tc>
        <w:tc>
          <w:tcPr>
            <w:tcW w:w="1440" w:type="dxa"/>
          </w:tcPr>
          <w:p w14:paraId="6EEBF0FE"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24.8</w:t>
            </w:r>
          </w:p>
        </w:tc>
      </w:tr>
      <w:tr w:rsidR="00F149E8" w:rsidRPr="008547FE" w14:paraId="0C59EBAE" w14:textId="77777777" w:rsidTr="00F149E8">
        <w:tc>
          <w:tcPr>
            <w:tcW w:w="2610" w:type="dxa"/>
            <w:vMerge/>
          </w:tcPr>
          <w:p w14:paraId="6647F36A"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71520C09"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3</w:t>
            </w:r>
          </w:p>
        </w:tc>
        <w:tc>
          <w:tcPr>
            <w:tcW w:w="2340" w:type="dxa"/>
          </w:tcPr>
          <w:p w14:paraId="73A4B000"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4849</w:t>
            </w:r>
          </w:p>
        </w:tc>
        <w:tc>
          <w:tcPr>
            <w:tcW w:w="1440" w:type="dxa"/>
          </w:tcPr>
          <w:p w14:paraId="1000DE39"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11.2</w:t>
            </w:r>
          </w:p>
        </w:tc>
      </w:tr>
      <w:tr w:rsidR="00F149E8" w:rsidRPr="008547FE" w14:paraId="0D51450E" w14:textId="77777777" w:rsidTr="00F149E8">
        <w:tc>
          <w:tcPr>
            <w:tcW w:w="2610" w:type="dxa"/>
            <w:vMerge/>
          </w:tcPr>
          <w:p w14:paraId="70B323D0"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2371C5D8"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4+</w:t>
            </w:r>
          </w:p>
        </w:tc>
        <w:tc>
          <w:tcPr>
            <w:tcW w:w="2340" w:type="dxa"/>
          </w:tcPr>
          <w:p w14:paraId="5EBFBCDE"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4447</w:t>
            </w:r>
          </w:p>
        </w:tc>
        <w:tc>
          <w:tcPr>
            <w:tcW w:w="1440" w:type="dxa"/>
          </w:tcPr>
          <w:p w14:paraId="7CBD82D6"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10.2</w:t>
            </w:r>
          </w:p>
        </w:tc>
      </w:tr>
      <w:tr w:rsidR="00F149E8" w:rsidRPr="008547FE" w14:paraId="7B344050" w14:textId="77777777" w:rsidTr="00F149E8">
        <w:tc>
          <w:tcPr>
            <w:tcW w:w="2610" w:type="dxa"/>
            <w:vMerge/>
          </w:tcPr>
          <w:p w14:paraId="01D2E090"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11FDA9D0"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Mother’s education</w:t>
            </w:r>
            <w:r w:rsidRPr="008547FE">
              <w:rPr>
                <w:rFonts w:ascii="Arial" w:eastAsia="Times New Roman" w:hAnsi="Arial" w:cs="Arial"/>
                <w:bCs/>
                <w:kern w:val="36"/>
                <w:sz w:val="16"/>
                <w:szCs w:val="16"/>
                <w:vertAlign w:val="superscript"/>
                <w:lang w:eastAsia="en-IN"/>
              </w:rPr>
              <w:t>1</w:t>
            </w:r>
          </w:p>
        </w:tc>
        <w:tc>
          <w:tcPr>
            <w:tcW w:w="2340" w:type="dxa"/>
          </w:tcPr>
          <w:p w14:paraId="4B685E91" w14:textId="77777777" w:rsidR="00F149E8" w:rsidRPr="008547FE" w:rsidRDefault="00F149E8" w:rsidP="00F149E8">
            <w:pPr>
              <w:rPr>
                <w:rFonts w:ascii="Arial" w:hAnsi="Arial" w:cs="Arial"/>
                <w:sz w:val="16"/>
                <w:szCs w:val="16"/>
              </w:rPr>
            </w:pPr>
          </w:p>
        </w:tc>
        <w:tc>
          <w:tcPr>
            <w:tcW w:w="1440" w:type="dxa"/>
          </w:tcPr>
          <w:p w14:paraId="7E00AE86" w14:textId="77777777" w:rsidR="00F149E8" w:rsidRPr="008547FE" w:rsidRDefault="00F149E8" w:rsidP="00F149E8">
            <w:pPr>
              <w:rPr>
                <w:rFonts w:ascii="Arial" w:hAnsi="Arial" w:cs="Arial"/>
                <w:sz w:val="16"/>
                <w:szCs w:val="16"/>
              </w:rPr>
            </w:pPr>
          </w:p>
        </w:tc>
      </w:tr>
      <w:tr w:rsidR="00F149E8" w:rsidRPr="008547FE" w14:paraId="4B9A6570" w14:textId="77777777" w:rsidTr="00F149E8">
        <w:tc>
          <w:tcPr>
            <w:tcW w:w="2610" w:type="dxa"/>
            <w:vMerge/>
          </w:tcPr>
          <w:p w14:paraId="1E944429"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39079F8D"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No education</w:t>
            </w:r>
          </w:p>
        </w:tc>
        <w:tc>
          <w:tcPr>
            <w:tcW w:w="2340" w:type="dxa"/>
          </w:tcPr>
          <w:p w14:paraId="7480C913"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16288</w:t>
            </w:r>
          </w:p>
        </w:tc>
        <w:tc>
          <w:tcPr>
            <w:tcW w:w="1440" w:type="dxa"/>
          </w:tcPr>
          <w:p w14:paraId="0BAECA7A"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37.4</w:t>
            </w:r>
          </w:p>
        </w:tc>
      </w:tr>
      <w:tr w:rsidR="00F149E8" w:rsidRPr="008547FE" w14:paraId="0BD3AD37" w14:textId="77777777" w:rsidTr="00F149E8">
        <w:tc>
          <w:tcPr>
            <w:tcW w:w="2610" w:type="dxa"/>
            <w:vMerge/>
          </w:tcPr>
          <w:p w14:paraId="7D325F96"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1089FEE6"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 xml:space="preserve">Primary complete </w:t>
            </w:r>
          </w:p>
        </w:tc>
        <w:tc>
          <w:tcPr>
            <w:tcW w:w="2340" w:type="dxa"/>
          </w:tcPr>
          <w:p w14:paraId="19046558"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6881</w:t>
            </w:r>
          </w:p>
        </w:tc>
        <w:tc>
          <w:tcPr>
            <w:tcW w:w="1440" w:type="dxa"/>
          </w:tcPr>
          <w:p w14:paraId="58B0A5C0"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15.8</w:t>
            </w:r>
          </w:p>
        </w:tc>
      </w:tr>
      <w:tr w:rsidR="00F149E8" w:rsidRPr="008547FE" w14:paraId="54A18B0F" w14:textId="77777777" w:rsidTr="00F149E8">
        <w:tc>
          <w:tcPr>
            <w:tcW w:w="2610" w:type="dxa"/>
            <w:vMerge/>
          </w:tcPr>
          <w:p w14:paraId="52A8D120"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316B90AB"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Secondary complete</w:t>
            </w:r>
          </w:p>
        </w:tc>
        <w:tc>
          <w:tcPr>
            <w:tcW w:w="2340" w:type="dxa"/>
          </w:tcPr>
          <w:p w14:paraId="0699B403"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17802</w:t>
            </w:r>
          </w:p>
        </w:tc>
        <w:tc>
          <w:tcPr>
            <w:tcW w:w="1440" w:type="dxa"/>
          </w:tcPr>
          <w:p w14:paraId="519B79EE"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40.8</w:t>
            </w:r>
          </w:p>
        </w:tc>
      </w:tr>
      <w:tr w:rsidR="00F149E8" w:rsidRPr="008547FE" w14:paraId="51EFBE1E" w14:textId="77777777" w:rsidTr="00F149E8">
        <w:tc>
          <w:tcPr>
            <w:tcW w:w="2610" w:type="dxa"/>
            <w:vMerge/>
          </w:tcPr>
          <w:p w14:paraId="546091FE"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17CDAB6C"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High school and above</w:t>
            </w:r>
          </w:p>
        </w:tc>
        <w:tc>
          <w:tcPr>
            <w:tcW w:w="2340" w:type="dxa"/>
          </w:tcPr>
          <w:p w14:paraId="48360229"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2638</w:t>
            </w:r>
          </w:p>
        </w:tc>
        <w:tc>
          <w:tcPr>
            <w:tcW w:w="1440" w:type="dxa"/>
          </w:tcPr>
          <w:p w14:paraId="5AFDB403"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6.1</w:t>
            </w:r>
          </w:p>
        </w:tc>
      </w:tr>
      <w:tr w:rsidR="00F149E8" w:rsidRPr="008547FE" w14:paraId="2289F2C4" w14:textId="77777777" w:rsidTr="00F149E8">
        <w:tc>
          <w:tcPr>
            <w:tcW w:w="2610" w:type="dxa"/>
            <w:vMerge/>
          </w:tcPr>
          <w:p w14:paraId="755D555E"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18A0FA80" w14:textId="77777777" w:rsidR="00F149E8" w:rsidRPr="008547FE" w:rsidRDefault="00F149E8" w:rsidP="00F149E8">
            <w:pPr>
              <w:outlineLvl w:val="0"/>
              <w:rPr>
                <w:rFonts w:ascii="Arial" w:eastAsia="Times New Roman" w:hAnsi="Arial" w:cs="Arial"/>
                <w:bCs/>
                <w:kern w:val="36"/>
                <w:sz w:val="16"/>
                <w:szCs w:val="16"/>
                <w:vertAlign w:val="superscript"/>
                <w:lang w:eastAsia="en-IN"/>
              </w:rPr>
            </w:pPr>
            <w:r w:rsidRPr="008547FE">
              <w:rPr>
                <w:rFonts w:ascii="Arial" w:eastAsia="Times New Roman" w:hAnsi="Arial" w:cs="Arial"/>
                <w:bCs/>
                <w:kern w:val="36"/>
                <w:sz w:val="16"/>
                <w:szCs w:val="16"/>
                <w:lang w:eastAsia="en-IN"/>
              </w:rPr>
              <w:t>Household wealth status</w:t>
            </w:r>
            <w:r w:rsidRPr="008547FE">
              <w:rPr>
                <w:rFonts w:ascii="Arial" w:eastAsia="Times New Roman" w:hAnsi="Arial" w:cs="Arial"/>
                <w:bCs/>
                <w:kern w:val="36"/>
                <w:sz w:val="16"/>
                <w:szCs w:val="16"/>
                <w:vertAlign w:val="superscript"/>
                <w:lang w:eastAsia="en-IN"/>
              </w:rPr>
              <w:t>2</w:t>
            </w:r>
          </w:p>
        </w:tc>
        <w:tc>
          <w:tcPr>
            <w:tcW w:w="2340" w:type="dxa"/>
          </w:tcPr>
          <w:p w14:paraId="72B6C402" w14:textId="77777777" w:rsidR="00F149E8" w:rsidRPr="008547FE" w:rsidRDefault="00F149E8" w:rsidP="00F149E8">
            <w:pPr>
              <w:rPr>
                <w:rFonts w:ascii="Arial" w:hAnsi="Arial" w:cs="Arial"/>
                <w:sz w:val="16"/>
                <w:szCs w:val="16"/>
              </w:rPr>
            </w:pPr>
          </w:p>
        </w:tc>
        <w:tc>
          <w:tcPr>
            <w:tcW w:w="1440" w:type="dxa"/>
          </w:tcPr>
          <w:p w14:paraId="688A73D0" w14:textId="77777777" w:rsidR="00F149E8" w:rsidRPr="008547FE" w:rsidRDefault="00F149E8" w:rsidP="00F149E8">
            <w:pPr>
              <w:rPr>
                <w:rFonts w:ascii="Arial" w:hAnsi="Arial" w:cs="Arial"/>
                <w:sz w:val="16"/>
                <w:szCs w:val="16"/>
              </w:rPr>
            </w:pPr>
          </w:p>
        </w:tc>
      </w:tr>
      <w:tr w:rsidR="00F149E8" w:rsidRPr="008547FE" w14:paraId="6A91A475" w14:textId="77777777" w:rsidTr="00F149E8">
        <w:tc>
          <w:tcPr>
            <w:tcW w:w="2610" w:type="dxa"/>
            <w:vMerge/>
          </w:tcPr>
          <w:p w14:paraId="21331AE1"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409ADCC4" w14:textId="77777777" w:rsidR="00F149E8" w:rsidRPr="008547FE" w:rsidRDefault="00F149E8" w:rsidP="00F149E8">
            <w:pPr>
              <w:outlineLvl w:val="0"/>
              <w:rPr>
                <w:rFonts w:ascii="Arial" w:eastAsia="Times New Roman" w:hAnsi="Arial" w:cs="Arial"/>
                <w:bCs/>
                <w:kern w:val="36"/>
                <w:sz w:val="16"/>
                <w:szCs w:val="16"/>
                <w:lang w:eastAsia="en-IN"/>
              </w:rPr>
            </w:pPr>
            <w:r>
              <w:rPr>
                <w:rFonts w:ascii="Arial" w:eastAsia="Times New Roman" w:hAnsi="Arial" w:cs="Arial"/>
                <w:bCs/>
                <w:kern w:val="36"/>
                <w:sz w:val="16"/>
                <w:szCs w:val="16"/>
                <w:lang w:eastAsia="en-IN"/>
              </w:rPr>
              <w:t>P</w:t>
            </w:r>
            <w:r w:rsidRPr="008547FE">
              <w:rPr>
                <w:rFonts w:ascii="Arial" w:eastAsia="Times New Roman" w:hAnsi="Arial" w:cs="Arial"/>
                <w:bCs/>
                <w:kern w:val="36"/>
                <w:sz w:val="16"/>
                <w:szCs w:val="16"/>
                <w:lang w:eastAsia="en-IN"/>
              </w:rPr>
              <w:t>oorest</w:t>
            </w:r>
          </w:p>
        </w:tc>
        <w:tc>
          <w:tcPr>
            <w:tcW w:w="2340" w:type="dxa"/>
          </w:tcPr>
          <w:p w14:paraId="1014196E"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13779</w:t>
            </w:r>
          </w:p>
        </w:tc>
        <w:tc>
          <w:tcPr>
            <w:tcW w:w="1440" w:type="dxa"/>
          </w:tcPr>
          <w:p w14:paraId="6E205CB6"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31.6</w:t>
            </w:r>
          </w:p>
        </w:tc>
      </w:tr>
      <w:tr w:rsidR="00F149E8" w:rsidRPr="008547FE" w14:paraId="22D66BC0" w14:textId="77777777" w:rsidTr="00F149E8">
        <w:tc>
          <w:tcPr>
            <w:tcW w:w="2610" w:type="dxa"/>
            <w:vMerge/>
          </w:tcPr>
          <w:p w14:paraId="705EFD89"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0731533B"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Poorer</w:t>
            </w:r>
          </w:p>
        </w:tc>
        <w:tc>
          <w:tcPr>
            <w:tcW w:w="2340" w:type="dxa"/>
          </w:tcPr>
          <w:p w14:paraId="0A52A5A0"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10635</w:t>
            </w:r>
          </w:p>
        </w:tc>
        <w:tc>
          <w:tcPr>
            <w:tcW w:w="1440" w:type="dxa"/>
          </w:tcPr>
          <w:p w14:paraId="1FA89E87"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24.4</w:t>
            </w:r>
          </w:p>
        </w:tc>
      </w:tr>
      <w:tr w:rsidR="00F149E8" w:rsidRPr="008547FE" w14:paraId="6714E521" w14:textId="77777777" w:rsidTr="00F149E8">
        <w:tc>
          <w:tcPr>
            <w:tcW w:w="2610" w:type="dxa"/>
            <w:vMerge/>
          </w:tcPr>
          <w:p w14:paraId="16F05BE6"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1E025468"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Middle</w:t>
            </w:r>
          </w:p>
        </w:tc>
        <w:tc>
          <w:tcPr>
            <w:tcW w:w="2340" w:type="dxa"/>
          </w:tcPr>
          <w:p w14:paraId="5A6CE90E"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8506</w:t>
            </w:r>
          </w:p>
        </w:tc>
        <w:tc>
          <w:tcPr>
            <w:tcW w:w="1440" w:type="dxa"/>
          </w:tcPr>
          <w:p w14:paraId="1F359EAC"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19.5</w:t>
            </w:r>
          </w:p>
        </w:tc>
      </w:tr>
      <w:tr w:rsidR="00F149E8" w:rsidRPr="008547FE" w14:paraId="52EBFC4A" w14:textId="77777777" w:rsidTr="00F149E8">
        <w:tc>
          <w:tcPr>
            <w:tcW w:w="2610" w:type="dxa"/>
            <w:vMerge/>
          </w:tcPr>
          <w:p w14:paraId="27A7091E"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4E158D7A"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Richer</w:t>
            </w:r>
          </w:p>
        </w:tc>
        <w:tc>
          <w:tcPr>
            <w:tcW w:w="2340" w:type="dxa"/>
          </w:tcPr>
          <w:p w14:paraId="2BE16966"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6599</w:t>
            </w:r>
          </w:p>
        </w:tc>
        <w:tc>
          <w:tcPr>
            <w:tcW w:w="1440" w:type="dxa"/>
          </w:tcPr>
          <w:p w14:paraId="01952D00"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15.1</w:t>
            </w:r>
          </w:p>
        </w:tc>
      </w:tr>
      <w:tr w:rsidR="00F149E8" w:rsidRPr="008547FE" w14:paraId="524C952E" w14:textId="77777777" w:rsidTr="00F149E8">
        <w:tc>
          <w:tcPr>
            <w:tcW w:w="2610" w:type="dxa"/>
            <w:vMerge/>
          </w:tcPr>
          <w:p w14:paraId="423A91EE"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5BFD1DBE"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Richest</w:t>
            </w:r>
          </w:p>
        </w:tc>
        <w:tc>
          <w:tcPr>
            <w:tcW w:w="2340" w:type="dxa"/>
          </w:tcPr>
          <w:p w14:paraId="186AEA67"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4090</w:t>
            </w:r>
          </w:p>
        </w:tc>
        <w:tc>
          <w:tcPr>
            <w:tcW w:w="1440" w:type="dxa"/>
          </w:tcPr>
          <w:p w14:paraId="58AF25DE"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9.4</w:t>
            </w:r>
          </w:p>
        </w:tc>
      </w:tr>
      <w:tr w:rsidR="00F149E8" w:rsidRPr="008547FE" w14:paraId="09EE749F" w14:textId="77777777" w:rsidTr="00F149E8">
        <w:tc>
          <w:tcPr>
            <w:tcW w:w="2610" w:type="dxa"/>
            <w:vMerge/>
          </w:tcPr>
          <w:p w14:paraId="5F03F640"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360AEEB6" w14:textId="77777777" w:rsidR="00F149E8" w:rsidRPr="008547FE" w:rsidRDefault="00F149E8" w:rsidP="00F149E8">
            <w:pPr>
              <w:outlineLvl w:val="0"/>
              <w:rPr>
                <w:rFonts w:ascii="Arial" w:eastAsia="Times New Roman" w:hAnsi="Arial" w:cs="Arial"/>
                <w:bCs/>
                <w:kern w:val="36"/>
                <w:sz w:val="16"/>
                <w:szCs w:val="16"/>
                <w:vertAlign w:val="superscript"/>
                <w:lang w:eastAsia="en-IN"/>
              </w:rPr>
            </w:pPr>
            <w:r w:rsidRPr="008547FE">
              <w:rPr>
                <w:rFonts w:ascii="Arial" w:eastAsia="Times New Roman" w:hAnsi="Arial" w:cs="Arial"/>
                <w:bCs/>
                <w:kern w:val="36"/>
                <w:sz w:val="16"/>
                <w:szCs w:val="16"/>
                <w:lang w:eastAsia="en-IN"/>
              </w:rPr>
              <w:t>Religion</w:t>
            </w:r>
            <w:r w:rsidRPr="008547FE">
              <w:rPr>
                <w:rFonts w:ascii="Arial" w:eastAsia="Times New Roman" w:hAnsi="Arial" w:cs="Arial"/>
                <w:bCs/>
                <w:kern w:val="36"/>
                <w:sz w:val="16"/>
                <w:szCs w:val="16"/>
                <w:vertAlign w:val="superscript"/>
                <w:lang w:eastAsia="en-IN"/>
              </w:rPr>
              <w:t>3</w:t>
            </w:r>
          </w:p>
        </w:tc>
        <w:tc>
          <w:tcPr>
            <w:tcW w:w="2340" w:type="dxa"/>
          </w:tcPr>
          <w:p w14:paraId="5C748073" w14:textId="77777777" w:rsidR="00F149E8" w:rsidRPr="008547FE" w:rsidRDefault="00F149E8" w:rsidP="00F149E8">
            <w:pPr>
              <w:rPr>
                <w:rFonts w:ascii="Arial" w:hAnsi="Arial" w:cs="Arial"/>
                <w:sz w:val="16"/>
                <w:szCs w:val="16"/>
              </w:rPr>
            </w:pPr>
          </w:p>
        </w:tc>
        <w:tc>
          <w:tcPr>
            <w:tcW w:w="1440" w:type="dxa"/>
          </w:tcPr>
          <w:p w14:paraId="7C70AECA" w14:textId="77777777" w:rsidR="00F149E8" w:rsidRPr="008547FE" w:rsidRDefault="00F149E8" w:rsidP="00F149E8">
            <w:pPr>
              <w:rPr>
                <w:rFonts w:ascii="Arial" w:hAnsi="Arial" w:cs="Arial"/>
                <w:sz w:val="16"/>
                <w:szCs w:val="16"/>
              </w:rPr>
            </w:pPr>
          </w:p>
        </w:tc>
      </w:tr>
      <w:tr w:rsidR="00F149E8" w:rsidRPr="008547FE" w14:paraId="07F5E751" w14:textId="77777777" w:rsidTr="00F149E8">
        <w:tc>
          <w:tcPr>
            <w:tcW w:w="2610" w:type="dxa"/>
            <w:vMerge/>
          </w:tcPr>
          <w:p w14:paraId="1BFCA758"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46AC9B8F"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Hinduism</w:t>
            </w:r>
          </w:p>
        </w:tc>
        <w:tc>
          <w:tcPr>
            <w:tcW w:w="2340" w:type="dxa"/>
          </w:tcPr>
          <w:p w14:paraId="66D88674"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33806</w:t>
            </w:r>
          </w:p>
        </w:tc>
        <w:tc>
          <w:tcPr>
            <w:tcW w:w="1440" w:type="dxa"/>
          </w:tcPr>
          <w:p w14:paraId="1BAAF140"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77.5</w:t>
            </w:r>
          </w:p>
        </w:tc>
      </w:tr>
      <w:tr w:rsidR="00F149E8" w:rsidRPr="008547FE" w14:paraId="622A0AA1" w14:textId="77777777" w:rsidTr="00F149E8">
        <w:tc>
          <w:tcPr>
            <w:tcW w:w="2610" w:type="dxa"/>
            <w:vMerge/>
          </w:tcPr>
          <w:p w14:paraId="7FB7B157"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451B492C"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Muslim</w:t>
            </w:r>
          </w:p>
        </w:tc>
        <w:tc>
          <w:tcPr>
            <w:tcW w:w="2340" w:type="dxa"/>
          </w:tcPr>
          <w:p w14:paraId="42D2EC7C"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7997</w:t>
            </w:r>
          </w:p>
        </w:tc>
        <w:tc>
          <w:tcPr>
            <w:tcW w:w="1440" w:type="dxa"/>
          </w:tcPr>
          <w:p w14:paraId="30C7202C"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18.3</w:t>
            </w:r>
          </w:p>
        </w:tc>
      </w:tr>
      <w:tr w:rsidR="00F149E8" w:rsidRPr="008547FE" w14:paraId="30E86EC3" w14:textId="77777777" w:rsidTr="00F149E8">
        <w:tc>
          <w:tcPr>
            <w:tcW w:w="2610" w:type="dxa"/>
            <w:vMerge/>
          </w:tcPr>
          <w:p w14:paraId="01E6A9BE"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090A9D0B"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Christian</w:t>
            </w:r>
          </w:p>
        </w:tc>
        <w:tc>
          <w:tcPr>
            <w:tcW w:w="2340" w:type="dxa"/>
          </w:tcPr>
          <w:p w14:paraId="77375941"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844</w:t>
            </w:r>
          </w:p>
        </w:tc>
        <w:tc>
          <w:tcPr>
            <w:tcW w:w="1440" w:type="dxa"/>
          </w:tcPr>
          <w:p w14:paraId="21681488"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1.9</w:t>
            </w:r>
          </w:p>
        </w:tc>
      </w:tr>
      <w:tr w:rsidR="00F149E8" w:rsidRPr="008547FE" w14:paraId="25FC86FD" w14:textId="77777777" w:rsidTr="00F149E8">
        <w:tc>
          <w:tcPr>
            <w:tcW w:w="2610" w:type="dxa"/>
            <w:vMerge/>
          </w:tcPr>
          <w:p w14:paraId="5FEE0202"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48CFF864"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Others/No religion</w:t>
            </w:r>
          </w:p>
        </w:tc>
        <w:tc>
          <w:tcPr>
            <w:tcW w:w="2340" w:type="dxa"/>
          </w:tcPr>
          <w:p w14:paraId="6D790338"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963</w:t>
            </w:r>
          </w:p>
        </w:tc>
        <w:tc>
          <w:tcPr>
            <w:tcW w:w="1440" w:type="dxa"/>
          </w:tcPr>
          <w:p w14:paraId="567D74F4"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2.2</w:t>
            </w:r>
          </w:p>
        </w:tc>
      </w:tr>
      <w:tr w:rsidR="00F149E8" w:rsidRPr="008547FE" w14:paraId="4B760E3B" w14:textId="77777777" w:rsidTr="00F149E8">
        <w:tc>
          <w:tcPr>
            <w:tcW w:w="2610" w:type="dxa"/>
            <w:vMerge/>
          </w:tcPr>
          <w:p w14:paraId="63D36349"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3F94DD62" w14:textId="77777777" w:rsidR="00F149E8" w:rsidRPr="008547FE" w:rsidRDefault="00F149E8" w:rsidP="00F149E8">
            <w:pPr>
              <w:outlineLvl w:val="0"/>
              <w:rPr>
                <w:rFonts w:ascii="Arial" w:eastAsia="Times New Roman" w:hAnsi="Arial" w:cs="Arial"/>
                <w:bCs/>
                <w:kern w:val="36"/>
                <w:sz w:val="16"/>
                <w:szCs w:val="16"/>
                <w:vertAlign w:val="superscript"/>
                <w:lang w:eastAsia="en-IN"/>
              </w:rPr>
            </w:pPr>
            <w:r w:rsidRPr="008547FE">
              <w:rPr>
                <w:rFonts w:ascii="Arial" w:eastAsia="Times New Roman" w:hAnsi="Arial" w:cs="Arial"/>
                <w:bCs/>
                <w:kern w:val="36"/>
                <w:sz w:val="16"/>
                <w:szCs w:val="16"/>
                <w:lang w:eastAsia="en-IN"/>
              </w:rPr>
              <w:t>Caste/tribe</w:t>
            </w:r>
            <w:r w:rsidRPr="008547FE">
              <w:rPr>
                <w:rFonts w:ascii="Arial" w:eastAsia="Times New Roman" w:hAnsi="Arial" w:cs="Arial"/>
                <w:bCs/>
                <w:kern w:val="36"/>
                <w:sz w:val="16"/>
                <w:szCs w:val="16"/>
                <w:vertAlign w:val="superscript"/>
                <w:lang w:eastAsia="en-IN"/>
              </w:rPr>
              <w:t>4</w:t>
            </w:r>
          </w:p>
        </w:tc>
        <w:tc>
          <w:tcPr>
            <w:tcW w:w="2340" w:type="dxa"/>
          </w:tcPr>
          <w:p w14:paraId="4CFDC7BA" w14:textId="77777777" w:rsidR="00F149E8" w:rsidRPr="008547FE" w:rsidRDefault="00F149E8" w:rsidP="00F149E8">
            <w:pPr>
              <w:rPr>
                <w:rFonts w:ascii="Arial" w:hAnsi="Arial" w:cs="Arial"/>
                <w:sz w:val="16"/>
                <w:szCs w:val="16"/>
              </w:rPr>
            </w:pPr>
          </w:p>
        </w:tc>
        <w:tc>
          <w:tcPr>
            <w:tcW w:w="1440" w:type="dxa"/>
          </w:tcPr>
          <w:p w14:paraId="3EE3FD37" w14:textId="77777777" w:rsidR="00F149E8" w:rsidRPr="008547FE" w:rsidRDefault="00F149E8" w:rsidP="00F149E8">
            <w:pPr>
              <w:rPr>
                <w:rFonts w:ascii="Arial" w:hAnsi="Arial" w:cs="Arial"/>
                <w:sz w:val="16"/>
                <w:szCs w:val="16"/>
              </w:rPr>
            </w:pPr>
          </w:p>
        </w:tc>
      </w:tr>
      <w:tr w:rsidR="00F149E8" w:rsidRPr="008547FE" w14:paraId="6271B7AB" w14:textId="77777777" w:rsidTr="00F149E8">
        <w:tc>
          <w:tcPr>
            <w:tcW w:w="2610" w:type="dxa"/>
            <w:vMerge/>
          </w:tcPr>
          <w:p w14:paraId="0B0CD2D1"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06004630"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Scheduled caste</w:t>
            </w:r>
          </w:p>
        </w:tc>
        <w:tc>
          <w:tcPr>
            <w:tcW w:w="2340" w:type="dxa"/>
          </w:tcPr>
          <w:p w14:paraId="539163FF"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9881</w:t>
            </w:r>
          </w:p>
        </w:tc>
        <w:tc>
          <w:tcPr>
            <w:tcW w:w="1440" w:type="dxa"/>
          </w:tcPr>
          <w:p w14:paraId="0BB60F32"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23.5</w:t>
            </w:r>
          </w:p>
        </w:tc>
      </w:tr>
      <w:tr w:rsidR="00F149E8" w:rsidRPr="008547FE" w14:paraId="566DF2CF" w14:textId="77777777" w:rsidTr="00F149E8">
        <w:tc>
          <w:tcPr>
            <w:tcW w:w="2610" w:type="dxa"/>
            <w:vMerge/>
          </w:tcPr>
          <w:p w14:paraId="3FA01867"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7BD4F5DD"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Scheduled Tribe</w:t>
            </w:r>
          </w:p>
        </w:tc>
        <w:tc>
          <w:tcPr>
            <w:tcW w:w="2340" w:type="dxa"/>
          </w:tcPr>
          <w:p w14:paraId="33E9264F"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5036</w:t>
            </w:r>
          </w:p>
        </w:tc>
        <w:tc>
          <w:tcPr>
            <w:tcW w:w="1440" w:type="dxa"/>
          </w:tcPr>
          <w:p w14:paraId="126F6477"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12.0</w:t>
            </w:r>
          </w:p>
        </w:tc>
      </w:tr>
      <w:tr w:rsidR="00F149E8" w:rsidRPr="008547FE" w14:paraId="75034DF8" w14:textId="77777777" w:rsidTr="00F149E8">
        <w:tc>
          <w:tcPr>
            <w:tcW w:w="2610" w:type="dxa"/>
            <w:vMerge/>
          </w:tcPr>
          <w:p w14:paraId="5308D746"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15377DBC"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Other back ward class</w:t>
            </w:r>
          </w:p>
        </w:tc>
        <w:tc>
          <w:tcPr>
            <w:tcW w:w="2340" w:type="dxa"/>
          </w:tcPr>
          <w:p w14:paraId="0CDF5EF4"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19947</w:t>
            </w:r>
          </w:p>
        </w:tc>
        <w:tc>
          <w:tcPr>
            <w:tcW w:w="1440" w:type="dxa"/>
          </w:tcPr>
          <w:p w14:paraId="704A7F52"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47.4</w:t>
            </w:r>
          </w:p>
        </w:tc>
      </w:tr>
      <w:tr w:rsidR="00F149E8" w:rsidRPr="008547FE" w14:paraId="3CC35875" w14:textId="77777777" w:rsidTr="00F149E8">
        <w:tc>
          <w:tcPr>
            <w:tcW w:w="2610" w:type="dxa"/>
            <w:vMerge/>
          </w:tcPr>
          <w:p w14:paraId="1AD31390"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2EA24784"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General</w:t>
            </w:r>
          </w:p>
        </w:tc>
        <w:tc>
          <w:tcPr>
            <w:tcW w:w="2340" w:type="dxa"/>
          </w:tcPr>
          <w:p w14:paraId="229E6261"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7192</w:t>
            </w:r>
          </w:p>
        </w:tc>
        <w:tc>
          <w:tcPr>
            <w:tcW w:w="1440" w:type="dxa"/>
          </w:tcPr>
          <w:p w14:paraId="3130EB65"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17.1</w:t>
            </w:r>
          </w:p>
        </w:tc>
      </w:tr>
      <w:tr w:rsidR="00F149E8" w:rsidRPr="008547FE" w14:paraId="3B7EDAE6" w14:textId="77777777" w:rsidTr="00F149E8">
        <w:tc>
          <w:tcPr>
            <w:tcW w:w="2610" w:type="dxa"/>
            <w:vMerge/>
          </w:tcPr>
          <w:p w14:paraId="2D256762"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0EFBDD24"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Place of residence</w:t>
            </w:r>
          </w:p>
        </w:tc>
        <w:tc>
          <w:tcPr>
            <w:tcW w:w="2340" w:type="dxa"/>
          </w:tcPr>
          <w:p w14:paraId="6F5F6CF1" w14:textId="77777777" w:rsidR="00F149E8" w:rsidRPr="008547FE" w:rsidRDefault="00F149E8" w:rsidP="00F149E8">
            <w:pPr>
              <w:rPr>
                <w:rFonts w:ascii="Arial" w:hAnsi="Arial" w:cs="Arial"/>
                <w:sz w:val="16"/>
                <w:szCs w:val="16"/>
              </w:rPr>
            </w:pPr>
          </w:p>
        </w:tc>
        <w:tc>
          <w:tcPr>
            <w:tcW w:w="1440" w:type="dxa"/>
          </w:tcPr>
          <w:p w14:paraId="3AE3429A" w14:textId="77777777" w:rsidR="00F149E8" w:rsidRPr="008547FE" w:rsidRDefault="00F149E8" w:rsidP="00F149E8">
            <w:pPr>
              <w:rPr>
                <w:rFonts w:ascii="Arial" w:hAnsi="Arial" w:cs="Arial"/>
                <w:sz w:val="16"/>
                <w:szCs w:val="16"/>
              </w:rPr>
            </w:pPr>
          </w:p>
        </w:tc>
      </w:tr>
      <w:tr w:rsidR="00F149E8" w:rsidRPr="008547FE" w14:paraId="12F9492F" w14:textId="77777777" w:rsidTr="00F149E8">
        <w:tc>
          <w:tcPr>
            <w:tcW w:w="2610" w:type="dxa"/>
            <w:vMerge/>
          </w:tcPr>
          <w:p w14:paraId="0CA071F0"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023FC980"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Urban</w:t>
            </w:r>
          </w:p>
        </w:tc>
        <w:tc>
          <w:tcPr>
            <w:tcW w:w="2340" w:type="dxa"/>
          </w:tcPr>
          <w:p w14:paraId="6421E7A6"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10172</w:t>
            </w:r>
          </w:p>
        </w:tc>
        <w:tc>
          <w:tcPr>
            <w:tcW w:w="1440" w:type="dxa"/>
          </w:tcPr>
          <w:p w14:paraId="03C0B556"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23.3</w:t>
            </w:r>
          </w:p>
        </w:tc>
      </w:tr>
      <w:tr w:rsidR="00F149E8" w:rsidRPr="008547FE" w14:paraId="05E662DE" w14:textId="77777777" w:rsidTr="00F149E8">
        <w:tc>
          <w:tcPr>
            <w:tcW w:w="2610" w:type="dxa"/>
            <w:vMerge/>
          </w:tcPr>
          <w:p w14:paraId="0079589C"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4A49058E"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Rural</w:t>
            </w:r>
          </w:p>
        </w:tc>
        <w:tc>
          <w:tcPr>
            <w:tcW w:w="2340" w:type="dxa"/>
          </w:tcPr>
          <w:p w14:paraId="6E66EADB"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33438</w:t>
            </w:r>
          </w:p>
        </w:tc>
        <w:tc>
          <w:tcPr>
            <w:tcW w:w="1440" w:type="dxa"/>
          </w:tcPr>
          <w:p w14:paraId="7D4CC9CB"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76.7</w:t>
            </w:r>
          </w:p>
        </w:tc>
      </w:tr>
      <w:tr w:rsidR="00F149E8" w:rsidRPr="008547FE" w14:paraId="3EE382DC" w14:textId="77777777" w:rsidTr="00F149E8">
        <w:tc>
          <w:tcPr>
            <w:tcW w:w="2610" w:type="dxa"/>
            <w:vMerge/>
          </w:tcPr>
          <w:p w14:paraId="726B8456"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21C0BF18"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Specific food items</w:t>
            </w:r>
          </w:p>
        </w:tc>
        <w:tc>
          <w:tcPr>
            <w:tcW w:w="2340" w:type="dxa"/>
          </w:tcPr>
          <w:p w14:paraId="7A6FCC43" w14:textId="77777777" w:rsidR="00F149E8" w:rsidRPr="008547FE" w:rsidRDefault="00F149E8" w:rsidP="00F149E8">
            <w:pPr>
              <w:rPr>
                <w:rFonts w:ascii="Arial" w:hAnsi="Arial" w:cs="Arial"/>
                <w:color w:val="000000"/>
                <w:sz w:val="16"/>
                <w:szCs w:val="16"/>
              </w:rPr>
            </w:pPr>
          </w:p>
        </w:tc>
        <w:tc>
          <w:tcPr>
            <w:tcW w:w="1440" w:type="dxa"/>
          </w:tcPr>
          <w:p w14:paraId="2DFC30A9" w14:textId="77777777" w:rsidR="00F149E8" w:rsidRPr="008547FE" w:rsidRDefault="00F149E8" w:rsidP="00F149E8">
            <w:pPr>
              <w:rPr>
                <w:rFonts w:ascii="Arial" w:hAnsi="Arial" w:cs="Arial"/>
                <w:color w:val="000000"/>
                <w:sz w:val="16"/>
                <w:szCs w:val="16"/>
              </w:rPr>
            </w:pPr>
          </w:p>
        </w:tc>
      </w:tr>
      <w:tr w:rsidR="00F149E8" w:rsidRPr="008547FE" w14:paraId="4BB8967C" w14:textId="77777777" w:rsidTr="00F149E8">
        <w:tc>
          <w:tcPr>
            <w:tcW w:w="2610" w:type="dxa"/>
            <w:vMerge/>
          </w:tcPr>
          <w:p w14:paraId="392005FE"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1C92B379"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Juice</w:t>
            </w:r>
          </w:p>
        </w:tc>
        <w:tc>
          <w:tcPr>
            <w:tcW w:w="2340" w:type="dxa"/>
          </w:tcPr>
          <w:p w14:paraId="42FBE666"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6412</w:t>
            </w:r>
          </w:p>
        </w:tc>
        <w:tc>
          <w:tcPr>
            <w:tcW w:w="1440" w:type="dxa"/>
          </w:tcPr>
          <w:p w14:paraId="54C2AECB"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14.7</w:t>
            </w:r>
          </w:p>
        </w:tc>
      </w:tr>
      <w:tr w:rsidR="00F149E8" w:rsidRPr="008547FE" w14:paraId="0F445A70" w14:textId="77777777" w:rsidTr="00F149E8">
        <w:tc>
          <w:tcPr>
            <w:tcW w:w="2610" w:type="dxa"/>
            <w:vMerge/>
          </w:tcPr>
          <w:p w14:paraId="0371ECBD"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4493D265"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 xml:space="preserve">Tinned Powdered/ Fresh milk </w:t>
            </w:r>
          </w:p>
        </w:tc>
        <w:tc>
          <w:tcPr>
            <w:tcW w:w="2340" w:type="dxa"/>
          </w:tcPr>
          <w:p w14:paraId="75FB4E52"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14565</w:t>
            </w:r>
          </w:p>
        </w:tc>
        <w:tc>
          <w:tcPr>
            <w:tcW w:w="1440" w:type="dxa"/>
          </w:tcPr>
          <w:p w14:paraId="44F893A1"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33.4</w:t>
            </w:r>
          </w:p>
        </w:tc>
      </w:tr>
      <w:tr w:rsidR="00F149E8" w:rsidRPr="008547FE" w14:paraId="2D7BB461" w14:textId="77777777" w:rsidTr="00F149E8">
        <w:tc>
          <w:tcPr>
            <w:tcW w:w="2610" w:type="dxa"/>
            <w:vMerge/>
          </w:tcPr>
          <w:p w14:paraId="4C4E3116"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6EBDEDE2"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Formula milk</w:t>
            </w:r>
          </w:p>
        </w:tc>
        <w:tc>
          <w:tcPr>
            <w:tcW w:w="2340" w:type="dxa"/>
          </w:tcPr>
          <w:p w14:paraId="075BEF97"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3345</w:t>
            </w:r>
          </w:p>
        </w:tc>
        <w:tc>
          <w:tcPr>
            <w:tcW w:w="1440" w:type="dxa"/>
          </w:tcPr>
          <w:p w14:paraId="6D032A53"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7.7</w:t>
            </w:r>
          </w:p>
        </w:tc>
      </w:tr>
      <w:tr w:rsidR="00F149E8" w:rsidRPr="008547FE" w14:paraId="314C783F" w14:textId="77777777" w:rsidTr="00F149E8">
        <w:tc>
          <w:tcPr>
            <w:tcW w:w="2610" w:type="dxa"/>
            <w:vMerge/>
          </w:tcPr>
          <w:p w14:paraId="7DC3BB63"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58F8B01C"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Fortified Baby Food</w:t>
            </w:r>
          </w:p>
        </w:tc>
        <w:tc>
          <w:tcPr>
            <w:tcW w:w="2340" w:type="dxa"/>
          </w:tcPr>
          <w:p w14:paraId="578918C8"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4373</w:t>
            </w:r>
          </w:p>
        </w:tc>
        <w:tc>
          <w:tcPr>
            <w:tcW w:w="1440" w:type="dxa"/>
          </w:tcPr>
          <w:p w14:paraId="41889F1A"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10.0</w:t>
            </w:r>
          </w:p>
        </w:tc>
      </w:tr>
      <w:tr w:rsidR="00F149E8" w:rsidRPr="008547FE" w14:paraId="61FAE8DD" w14:textId="77777777" w:rsidTr="00F149E8">
        <w:tc>
          <w:tcPr>
            <w:tcW w:w="2610" w:type="dxa"/>
            <w:vMerge/>
          </w:tcPr>
          <w:p w14:paraId="5DADCD85"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6FB24FD7"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Soup/Clear broth</w:t>
            </w:r>
          </w:p>
        </w:tc>
        <w:tc>
          <w:tcPr>
            <w:tcW w:w="2340" w:type="dxa"/>
          </w:tcPr>
          <w:p w14:paraId="26ADD3DB"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5791</w:t>
            </w:r>
          </w:p>
        </w:tc>
        <w:tc>
          <w:tcPr>
            <w:tcW w:w="1440" w:type="dxa"/>
          </w:tcPr>
          <w:p w14:paraId="75A54FFF"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13.3</w:t>
            </w:r>
          </w:p>
        </w:tc>
      </w:tr>
      <w:tr w:rsidR="00F149E8" w:rsidRPr="008547FE" w14:paraId="1A1F71C9" w14:textId="77777777" w:rsidTr="00F149E8">
        <w:tc>
          <w:tcPr>
            <w:tcW w:w="2610" w:type="dxa"/>
            <w:vMerge/>
          </w:tcPr>
          <w:p w14:paraId="71C4509B"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135540D9"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Other Liquids</w:t>
            </w:r>
          </w:p>
        </w:tc>
        <w:tc>
          <w:tcPr>
            <w:tcW w:w="2340" w:type="dxa"/>
          </w:tcPr>
          <w:p w14:paraId="48A58618"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7735</w:t>
            </w:r>
          </w:p>
        </w:tc>
        <w:tc>
          <w:tcPr>
            <w:tcW w:w="1440" w:type="dxa"/>
          </w:tcPr>
          <w:p w14:paraId="11162894"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17.8</w:t>
            </w:r>
          </w:p>
        </w:tc>
      </w:tr>
      <w:tr w:rsidR="00F149E8" w:rsidRPr="008547FE" w14:paraId="2167B6BE" w14:textId="77777777" w:rsidTr="00F149E8">
        <w:tc>
          <w:tcPr>
            <w:tcW w:w="2610" w:type="dxa"/>
            <w:vMerge/>
          </w:tcPr>
          <w:p w14:paraId="435CF274"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5FCE1C16"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Chicken, Duck, or Other Birds</w:t>
            </w:r>
          </w:p>
        </w:tc>
        <w:tc>
          <w:tcPr>
            <w:tcW w:w="2340" w:type="dxa"/>
          </w:tcPr>
          <w:p w14:paraId="011870EE"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1942</w:t>
            </w:r>
          </w:p>
        </w:tc>
        <w:tc>
          <w:tcPr>
            <w:tcW w:w="1440" w:type="dxa"/>
          </w:tcPr>
          <w:p w14:paraId="21B11462"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4.5</w:t>
            </w:r>
          </w:p>
        </w:tc>
      </w:tr>
      <w:tr w:rsidR="00F149E8" w:rsidRPr="008547FE" w14:paraId="218A1526" w14:textId="77777777" w:rsidTr="00F149E8">
        <w:tc>
          <w:tcPr>
            <w:tcW w:w="2610" w:type="dxa"/>
            <w:vMerge/>
          </w:tcPr>
          <w:p w14:paraId="22DA4C69"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2BB22EE0"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Bread, Noodles, Other Grains</w:t>
            </w:r>
          </w:p>
        </w:tc>
        <w:tc>
          <w:tcPr>
            <w:tcW w:w="2340" w:type="dxa"/>
          </w:tcPr>
          <w:p w14:paraId="6DBD1795"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22634</w:t>
            </w:r>
          </w:p>
        </w:tc>
        <w:tc>
          <w:tcPr>
            <w:tcW w:w="1440" w:type="dxa"/>
          </w:tcPr>
          <w:p w14:paraId="0A3EAD46"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51.9</w:t>
            </w:r>
          </w:p>
        </w:tc>
      </w:tr>
      <w:tr w:rsidR="00F149E8" w:rsidRPr="008547FE" w14:paraId="5908B4C0" w14:textId="77777777" w:rsidTr="00F149E8">
        <w:tc>
          <w:tcPr>
            <w:tcW w:w="2610" w:type="dxa"/>
            <w:vMerge/>
          </w:tcPr>
          <w:p w14:paraId="495A078E"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1DE0A7A2"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Potatoes, Cassava, Tubers</w:t>
            </w:r>
          </w:p>
        </w:tc>
        <w:tc>
          <w:tcPr>
            <w:tcW w:w="2340" w:type="dxa"/>
          </w:tcPr>
          <w:p w14:paraId="4E8BAB8C"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7605</w:t>
            </w:r>
          </w:p>
        </w:tc>
        <w:tc>
          <w:tcPr>
            <w:tcW w:w="1440" w:type="dxa"/>
          </w:tcPr>
          <w:p w14:paraId="5F40EE74"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17.5</w:t>
            </w:r>
          </w:p>
        </w:tc>
      </w:tr>
      <w:tr w:rsidR="00F149E8" w:rsidRPr="008547FE" w14:paraId="577EB9EA" w14:textId="77777777" w:rsidTr="00F149E8">
        <w:tc>
          <w:tcPr>
            <w:tcW w:w="2610" w:type="dxa"/>
            <w:vMerge/>
          </w:tcPr>
          <w:p w14:paraId="3E0B1712"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4A80E7E7"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Eggs</w:t>
            </w:r>
          </w:p>
        </w:tc>
        <w:tc>
          <w:tcPr>
            <w:tcW w:w="2340" w:type="dxa"/>
          </w:tcPr>
          <w:p w14:paraId="4E4D6501"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4831</w:t>
            </w:r>
          </w:p>
        </w:tc>
        <w:tc>
          <w:tcPr>
            <w:tcW w:w="1440" w:type="dxa"/>
          </w:tcPr>
          <w:p w14:paraId="0A28BA46"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11.1</w:t>
            </w:r>
          </w:p>
        </w:tc>
      </w:tr>
      <w:tr w:rsidR="00F149E8" w:rsidRPr="008547FE" w14:paraId="66996903" w14:textId="77777777" w:rsidTr="00F149E8">
        <w:tc>
          <w:tcPr>
            <w:tcW w:w="2610" w:type="dxa"/>
            <w:vMerge/>
          </w:tcPr>
          <w:p w14:paraId="33AF1F79"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60573A26"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Pumpkin, Carrots, Squash</w:t>
            </w:r>
          </w:p>
        </w:tc>
        <w:tc>
          <w:tcPr>
            <w:tcW w:w="2340" w:type="dxa"/>
          </w:tcPr>
          <w:p w14:paraId="0D5EB1CE"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6890</w:t>
            </w:r>
          </w:p>
        </w:tc>
        <w:tc>
          <w:tcPr>
            <w:tcW w:w="1440" w:type="dxa"/>
          </w:tcPr>
          <w:p w14:paraId="04D7D1D4"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15.8</w:t>
            </w:r>
          </w:p>
        </w:tc>
      </w:tr>
      <w:tr w:rsidR="00F149E8" w:rsidRPr="008547FE" w14:paraId="4451BB41" w14:textId="77777777" w:rsidTr="00F149E8">
        <w:tc>
          <w:tcPr>
            <w:tcW w:w="2610" w:type="dxa"/>
            <w:vMerge/>
          </w:tcPr>
          <w:p w14:paraId="265E7E5E"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1222B3AB"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Dark Green Leafy Vegetables</w:t>
            </w:r>
          </w:p>
        </w:tc>
        <w:tc>
          <w:tcPr>
            <w:tcW w:w="2340" w:type="dxa"/>
          </w:tcPr>
          <w:p w14:paraId="58536097"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10364</w:t>
            </w:r>
          </w:p>
        </w:tc>
        <w:tc>
          <w:tcPr>
            <w:tcW w:w="1440" w:type="dxa"/>
          </w:tcPr>
          <w:p w14:paraId="11AD66E9"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23.8</w:t>
            </w:r>
          </w:p>
        </w:tc>
      </w:tr>
      <w:tr w:rsidR="00F149E8" w:rsidRPr="008547FE" w14:paraId="1421DCCF" w14:textId="77777777" w:rsidTr="00F149E8">
        <w:tc>
          <w:tcPr>
            <w:tcW w:w="2610" w:type="dxa"/>
            <w:vMerge/>
          </w:tcPr>
          <w:p w14:paraId="0E8998D0" w14:textId="77777777" w:rsidR="00F149E8" w:rsidRPr="008547FE" w:rsidRDefault="00F149E8" w:rsidP="00F149E8">
            <w:pPr>
              <w:outlineLvl w:val="0"/>
              <w:rPr>
                <w:rFonts w:ascii="Arial" w:eastAsia="Times New Roman" w:hAnsi="Arial" w:cs="Arial"/>
                <w:bCs/>
                <w:kern w:val="36"/>
                <w:sz w:val="16"/>
                <w:szCs w:val="16"/>
                <w:lang w:val="fr-FR" w:eastAsia="en-IN"/>
              </w:rPr>
            </w:pPr>
          </w:p>
        </w:tc>
        <w:tc>
          <w:tcPr>
            <w:tcW w:w="3240" w:type="dxa"/>
          </w:tcPr>
          <w:p w14:paraId="4FB82221" w14:textId="77777777" w:rsidR="00F149E8" w:rsidRPr="008547FE" w:rsidRDefault="00F149E8" w:rsidP="00F149E8">
            <w:pPr>
              <w:outlineLvl w:val="0"/>
              <w:rPr>
                <w:rFonts w:ascii="Arial" w:eastAsia="Times New Roman" w:hAnsi="Arial" w:cs="Arial"/>
                <w:bCs/>
                <w:kern w:val="36"/>
                <w:sz w:val="16"/>
                <w:szCs w:val="16"/>
                <w:lang w:eastAsia="en-IN"/>
              </w:rPr>
            </w:pPr>
            <w:proofErr w:type="spellStart"/>
            <w:r w:rsidRPr="008547FE">
              <w:rPr>
                <w:rFonts w:ascii="Arial" w:eastAsia="Times New Roman" w:hAnsi="Arial" w:cs="Arial"/>
                <w:bCs/>
                <w:kern w:val="36"/>
                <w:sz w:val="16"/>
                <w:szCs w:val="16"/>
                <w:lang w:val="fr-FR" w:eastAsia="en-IN"/>
              </w:rPr>
              <w:t>Mangoes</w:t>
            </w:r>
            <w:proofErr w:type="spellEnd"/>
            <w:r w:rsidRPr="008547FE">
              <w:rPr>
                <w:rFonts w:ascii="Arial" w:eastAsia="Times New Roman" w:hAnsi="Arial" w:cs="Arial"/>
                <w:bCs/>
                <w:kern w:val="36"/>
                <w:sz w:val="16"/>
                <w:szCs w:val="16"/>
                <w:lang w:val="fr-FR" w:eastAsia="en-IN"/>
              </w:rPr>
              <w:t xml:space="preserve">, </w:t>
            </w:r>
            <w:proofErr w:type="spellStart"/>
            <w:r w:rsidRPr="008547FE">
              <w:rPr>
                <w:rFonts w:ascii="Arial" w:eastAsia="Times New Roman" w:hAnsi="Arial" w:cs="Arial"/>
                <w:bCs/>
                <w:kern w:val="36"/>
                <w:sz w:val="16"/>
                <w:szCs w:val="16"/>
                <w:lang w:val="fr-FR" w:eastAsia="en-IN"/>
              </w:rPr>
              <w:t>Papayas</w:t>
            </w:r>
            <w:proofErr w:type="spellEnd"/>
            <w:r w:rsidRPr="008547FE">
              <w:rPr>
                <w:rFonts w:ascii="Arial" w:eastAsia="Times New Roman" w:hAnsi="Arial" w:cs="Arial"/>
                <w:bCs/>
                <w:kern w:val="36"/>
                <w:sz w:val="16"/>
                <w:szCs w:val="16"/>
                <w:lang w:val="fr-FR" w:eastAsia="en-IN"/>
              </w:rPr>
              <w:t>, Vit A fruits</w:t>
            </w:r>
          </w:p>
        </w:tc>
        <w:tc>
          <w:tcPr>
            <w:tcW w:w="2340" w:type="dxa"/>
          </w:tcPr>
          <w:p w14:paraId="6602192A"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6479</w:t>
            </w:r>
          </w:p>
        </w:tc>
        <w:tc>
          <w:tcPr>
            <w:tcW w:w="1440" w:type="dxa"/>
          </w:tcPr>
          <w:p w14:paraId="798C3D8A"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14.9</w:t>
            </w:r>
          </w:p>
        </w:tc>
      </w:tr>
      <w:tr w:rsidR="00F149E8" w:rsidRPr="008547FE" w14:paraId="0EFD5F94" w14:textId="77777777" w:rsidTr="00F149E8">
        <w:tc>
          <w:tcPr>
            <w:tcW w:w="2610" w:type="dxa"/>
            <w:vMerge/>
          </w:tcPr>
          <w:p w14:paraId="7220A678"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699F4F6A" w14:textId="77777777" w:rsidR="00F149E8" w:rsidRPr="008547FE" w:rsidRDefault="00F149E8" w:rsidP="00F149E8">
            <w:pPr>
              <w:outlineLvl w:val="0"/>
              <w:rPr>
                <w:rFonts w:ascii="Arial" w:eastAsia="Times New Roman" w:hAnsi="Arial" w:cs="Arial"/>
                <w:bCs/>
                <w:kern w:val="36"/>
                <w:sz w:val="16"/>
                <w:szCs w:val="16"/>
                <w:lang w:val="fr-FR" w:eastAsia="en-IN"/>
              </w:rPr>
            </w:pPr>
            <w:r w:rsidRPr="008547FE">
              <w:rPr>
                <w:rFonts w:ascii="Arial" w:eastAsia="Times New Roman" w:hAnsi="Arial" w:cs="Arial"/>
                <w:bCs/>
                <w:kern w:val="36"/>
                <w:sz w:val="16"/>
                <w:szCs w:val="16"/>
                <w:lang w:eastAsia="en-IN"/>
              </w:rPr>
              <w:t>Any other Fruits</w:t>
            </w:r>
          </w:p>
        </w:tc>
        <w:tc>
          <w:tcPr>
            <w:tcW w:w="2340" w:type="dxa"/>
          </w:tcPr>
          <w:p w14:paraId="1FB67F3C"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8360</w:t>
            </w:r>
          </w:p>
        </w:tc>
        <w:tc>
          <w:tcPr>
            <w:tcW w:w="1440" w:type="dxa"/>
          </w:tcPr>
          <w:p w14:paraId="373BDF96"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19.2</w:t>
            </w:r>
          </w:p>
        </w:tc>
      </w:tr>
      <w:tr w:rsidR="00F149E8" w:rsidRPr="008547FE" w14:paraId="56BEFA7A" w14:textId="77777777" w:rsidTr="00F149E8">
        <w:tc>
          <w:tcPr>
            <w:tcW w:w="2610" w:type="dxa"/>
            <w:vMerge/>
          </w:tcPr>
          <w:p w14:paraId="29485B54"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57E45F95"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Liver, heart, other organ meat</w:t>
            </w:r>
          </w:p>
        </w:tc>
        <w:tc>
          <w:tcPr>
            <w:tcW w:w="2340" w:type="dxa"/>
          </w:tcPr>
          <w:p w14:paraId="6F33CE90"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1991</w:t>
            </w:r>
          </w:p>
        </w:tc>
        <w:tc>
          <w:tcPr>
            <w:tcW w:w="1440" w:type="dxa"/>
          </w:tcPr>
          <w:p w14:paraId="318858AF"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4.6</w:t>
            </w:r>
          </w:p>
        </w:tc>
      </w:tr>
      <w:tr w:rsidR="00F149E8" w:rsidRPr="008547FE" w14:paraId="28A6B72D" w14:textId="77777777" w:rsidTr="00F149E8">
        <w:tc>
          <w:tcPr>
            <w:tcW w:w="2610" w:type="dxa"/>
            <w:vMerge/>
          </w:tcPr>
          <w:p w14:paraId="779C1067"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392E49D0"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Fish, Shellfish</w:t>
            </w:r>
          </w:p>
        </w:tc>
        <w:tc>
          <w:tcPr>
            <w:tcW w:w="2340" w:type="dxa"/>
          </w:tcPr>
          <w:p w14:paraId="3FD276EC"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1729</w:t>
            </w:r>
          </w:p>
        </w:tc>
        <w:tc>
          <w:tcPr>
            <w:tcW w:w="1440" w:type="dxa"/>
          </w:tcPr>
          <w:p w14:paraId="082904B8"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4.0</w:t>
            </w:r>
          </w:p>
        </w:tc>
      </w:tr>
      <w:tr w:rsidR="00F149E8" w:rsidRPr="008547FE" w14:paraId="057FB0DA" w14:textId="77777777" w:rsidTr="00F149E8">
        <w:tc>
          <w:tcPr>
            <w:tcW w:w="2610" w:type="dxa"/>
            <w:vMerge/>
          </w:tcPr>
          <w:p w14:paraId="1ECDF2E5"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5DEC01D9"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 xml:space="preserve">Beans, Peas, or Lentils   </w:t>
            </w:r>
          </w:p>
        </w:tc>
        <w:tc>
          <w:tcPr>
            <w:tcW w:w="2340" w:type="dxa"/>
          </w:tcPr>
          <w:p w14:paraId="420FC6B0"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4629</w:t>
            </w:r>
          </w:p>
        </w:tc>
        <w:tc>
          <w:tcPr>
            <w:tcW w:w="1440" w:type="dxa"/>
          </w:tcPr>
          <w:p w14:paraId="72461424"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10.6</w:t>
            </w:r>
          </w:p>
        </w:tc>
      </w:tr>
      <w:tr w:rsidR="00F149E8" w:rsidRPr="008547FE" w14:paraId="1C24F237" w14:textId="77777777" w:rsidTr="00F149E8">
        <w:tc>
          <w:tcPr>
            <w:tcW w:w="2610" w:type="dxa"/>
            <w:vMerge/>
          </w:tcPr>
          <w:p w14:paraId="0EB053C5"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1D8A655D"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Cheese, Yogurt, Other Milk Products</w:t>
            </w:r>
          </w:p>
        </w:tc>
        <w:tc>
          <w:tcPr>
            <w:tcW w:w="2340" w:type="dxa"/>
          </w:tcPr>
          <w:p w14:paraId="615F6E7C"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3387</w:t>
            </w:r>
          </w:p>
        </w:tc>
        <w:tc>
          <w:tcPr>
            <w:tcW w:w="1440" w:type="dxa"/>
          </w:tcPr>
          <w:p w14:paraId="251E72C0"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7.8</w:t>
            </w:r>
          </w:p>
        </w:tc>
      </w:tr>
      <w:tr w:rsidR="00F149E8" w:rsidRPr="008547FE" w14:paraId="3DB12EFD" w14:textId="77777777" w:rsidTr="00F149E8">
        <w:tc>
          <w:tcPr>
            <w:tcW w:w="2610" w:type="dxa"/>
            <w:vMerge/>
          </w:tcPr>
          <w:p w14:paraId="506CDFE0"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7BD5818B"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Other Solid/Semi-Solid Food</w:t>
            </w:r>
          </w:p>
        </w:tc>
        <w:tc>
          <w:tcPr>
            <w:tcW w:w="2340" w:type="dxa"/>
          </w:tcPr>
          <w:p w14:paraId="48D7A449"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7132</w:t>
            </w:r>
          </w:p>
        </w:tc>
        <w:tc>
          <w:tcPr>
            <w:tcW w:w="1440" w:type="dxa"/>
          </w:tcPr>
          <w:p w14:paraId="13C668DA"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16.4</w:t>
            </w:r>
          </w:p>
        </w:tc>
      </w:tr>
      <w:tr w:rsidR="00F149E8" w:rsidRPr="008547FE" w14:paraId="6C0214DA" w14:textId="77777777" w:rsidTr="00F149E8">
        <w:tc>
          <w:tcPr>
            <w:tcW w:w="2610" w:type="dxa"/>
            <w:vMerge/>
          </w:tcPr>
          <w:p w14:paraId="516477CD"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1654CFCA"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 xml:space="preserve">Any Other Meat </w:t>
            </w:r>
          </w:p>
        </w:tc>
        <w:tc>
          <w:tcPr>
            <w:tcW w:w="2340" w:type="dxa"/>
          </w:tcPr>
          <w:p w14:paraId="4EB42377"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1570</w:t>
            </w:r>
          </w:p>
        </w:tc>
        <w:tc>
          <w:tcPr>
            <w:tcW w:w="1440" w:type="dxa"/>
          </w:tcPr>
          <w:p w14:paraId="6FC17713"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3.6</w:t>
            </w:r>
          </w:p>
        </w:tc>
      </w:tr>
      <w:tr w:rsidR="00F149E8" w:rsidRPr="008547FE" w14:paraId="455241A4" w14:textId="77777777" w:rsidTr="00F149E8">
        <w:tc>
          <w:tcPr>
            <w:tcW w:w="2610" w:type="dxa"/>
            <w:vMerge/>
          </w:tcPr>
          <w:p w14:paraId="26E6E044"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023647EE"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Yogurt</w:t>
            </w:r>
          </w:p>
        </w:tc>
        <w:tc>
          <w:tcPr>
            <w:tcW w:w="2340" w:type="dxa"/>
          </w:tcPr>
          <w:p w14:paraId="777223EA"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3511</w:t>
            </w:r>
          </w:p>
        </w:tc>
        <w:tc>
          <w:tcPr>
            <w:tcW w:w="1440" w:type="dxa"/>
          </w:tcPr>
          <w:p w14:paraId="70D8B986"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8.1</w:t>
            </w:r>
          </w:p>
        </w:tc>
      </w:tr>
      <w:tr w:rsidR="00F149E8" w:rsidRPr="008547FE" w14:paraId="7D186B0A" w14:textId="77777777" w:rsidTr="00F149E8">
        <w:tc>
          <w:tcPr>
            <w:tcW w:w="2610" w:type="dxa"/>
            <w:vMerge/>
          </w:tcPr>
          <w:p w14:paraId="7FAD0312"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2B5BC938"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Specific food groups</w:t>
            </w:r>
          </w:p>
        </w:tc>
        <w:tc>
          <w:tcPr>
            <w:tcW w:w="2340" w:type="dxa"/>
          </w:tcPr>
          <w:p w14:paraId="7B433099" w14:textId="77777777" w:rsidR="00F149E8" w:rsidRPr="008547FE" w:rsidRDefault="00F149E8" w:rsidP="00F149E8">
            <w:pPr>
              <w:rPr>
                <w:rFonts w:ascii="Arial" w:hAnsi="Arial" w:cs="Arial"/>
                <w:color w:val="000000"/>
                <w:sz w:val="16"/>
                <w:szCs w:val="16"/>
              </w:rPr>
            </w:pPr>
          </w:p>
        </w:tc>
        <w:tc>
          <w:tcPr>
            <w:tcW w:w="1440" w:type="dxa"/>
          </w:tcPr>
          <w:p w14:paraId="5BAC53D1" w14:textId="77777777" w:rsidR="00F149E8" w:rsidRPr="008547FE" w:rsidRDefault="00F149E8" w:rsidP="00F149E8">
            <w:pPr>
              <w:rPr>
                <w:rFonts w:ascii="Arial" w:hAnsi="Arial" w:cs="Arial"/>
                <w:color w:val="000000"/>
                <w:sz w:val="16"/>
                <w:szCs w:val="16"/>
              </w:rPr>
            </w:pPr>
          </w:p>
        </w:tc>
      </w:tr>
      <w:tr w:rsidR="00F149E8" w:rsidRPr="008547FE" w14:paraId="36E5D28D" w14:textId="77777777" w:rsidTr="00F149E8">
        <w:tc>
          <w:tcPr>
            <w:tcW w:w="2610" w:type="dxa"/>
            <w:vMerge/>
          </w:tcPr>
          <w:p w14:paraId="2CCF50FA"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2862417E"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Grains, Roots and Tubers</w:t>
            </w:r>
          </w:p>
        </w:tc>
        <w:tc>
          <w:tcPr>
            <w:tcW w:w="2340" w:type="dxa"/>
          </w:tcPr>
          <w:p w14:paraId="5C773ADD"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26003</w:t>
            </w:r>
          </w:p>
        </w:tc>
        <w:tc>
          <w:tcPr>
            <w:tcW w:w="1440" w:type="dxa"/>
          </w:tcPr>
          <w:p w14:paraId="651A240C"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59.7</w:t>
            </w:r>
          </w:p>
        </w:tc>
      </w:tr>
      <w:tr w:rsidR="00F149E8" w:rsidRPr="008547FE" w14:paraId="50469AC2" w14:textId="77777777" w:rsidTr="00F149E8">
        <w:tc>
          <w:tcPr>
            <w:tcW w:w="2610" w:type="dxa"/>
            <w:vMerge/>
          </w:tcPr>
          <w:p w14:paraId="29CB3E2C"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751CD461"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Legumes and Nuts</w:t>
            </w:r>
          </w:p>
        </w:tc>
        <w:tc>
          <w:tcPr>
            <w:tcW w:w="2340" w:type="dxa"/>
          </w:tcPr>
          <w:p w14:paraId="6E0C887E"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4629</w:t>
            </w:r>
          </w:p>
        </w:tc>
        <w:tc>
          <w:tcPr>
            <w:tcW w:w="1440" w:type="dxa"/>
          </w:tcPr>
          <w:p w14:paraId="71DD4255"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10.6</w:t>
            </w:r>
          </w:p>
        </w:tc>
      </w:tr>
      <w:tr w:rsidR="00F149E8" w:rsidRPr="008547FE" w14:paraId="022EEC2F" w14:textId="77777777" w:rsidTr="00F149E8">
        <w:tc>
          <w:tcPr>
            <w:tcW w:w="2610" w:type="dxa"/>
            <w:vMerge/>
          </w:tcPr>
          <w:p w14:paraId="3FABE343"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403A5290"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Dairy products</w:t>
            </w:r>
          </w:p>
        </w:tc>
        <w:tc>
          <w:tcPr>
            <w:tcW w:w="2340" w:type="dxa"/>
          </w:tcPr>
          <w:p w14:paraId="187E3442"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19664</w:t>
            </w:r>
          </w:p>
        </w:tc>
        <w:tc>
          <w:tcPr>
            <w:tcW w:w="1440" w:type="dxa"/>
          </w:tcPr>
          <w:p w14:paraId="3CA78891"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45.2</w:t>
            </w:r>
          </w:p>
        </w:tc>
      </w:tr>
      <w:tr w:rsidR="00F149E8" w:rsidRPr="008547FE" w14:paraId="2160AE0A" w14:textId="77777777" w:rsidTr="00F149E8">
        <w:tc>
          <w:tcPr>
            <w:tcW w:w="2610" w:type="dxa"/>
            <w:vMerge/>
          </w:tcPr>
          <w:p w14:paraId="5D2781D1"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4FAC185A"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Flesh Foods</w:t>
            </w:r>
          </w:p>
        </w:tc>
        <w:tc>
          <w:tcPr>
            <w:tcW w:w="2340" w:type="dxa"/>
          </w:tcPr>
          <w:p w14:paraId="182F14FB"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3678</w:t>
            </w:r>
          </w:p>
        </w:tc>
        <w:tc>
          <w:tcPr>
            <w:tcW w:w="1440" w:type="dxa"/>
          </w:tcPr>
          <w:p w14:paraId="6144A451"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8.4</w:t>
            </w:r>
          </w:p>
        </w:tc>
      </w:tr>
      <w:tr w:rsidR="00F149E8" w:rsidRPr="008547FE" w14:paraId="480CBD08" w14:textId="77777777" w:rsidTr="00F149E8">
        <w:tc>
          <w:tcPr>
            <w:tcW w:w="2610" w:type="dxa"/>
            <w:vMerge/>
          </w:tcPr>
          <w:p w14:paraId="15017DB7"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7540A547"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Eggs</w:t>
            </w:r>
          </w:p>
        </w:tc>
        <w:tc>
          <w:tcPr>
            <w:tcW w:w="2340" w:type="dxa"/>
          </w:tcPr>
          <w:p w14:paraId="4C117FCA"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4831</w:t>
            </w:r>
          </w:p>
        </w:tc>
        <w:tc>
          <w:tcPr>
            <w:tcW w:w="1440" w:type="dxa"/>
          </w:tcPr>
          <w:p w14:paraId="566050E8"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11.1</w:t>
            </w:r>
          </w:p>
        </w:tc>
      </w:tr>
      <w:tr w:rsidR="00F149E8" w:rsidRPr="008547FE" w14:paraId="6087F996" w14:textId="77777777" w:rsidTr="00F149E8">
        <w:tc>
          <w:tcPr>
            <w:tcW w:w="2610" w:type="dxa"/>
            <w:vMerge/>
          </w:tcPr>
          <w:p w14:paraId="2BBCB333"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01337676"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Vit A rich fruits and vegetables</w:t>
            </w:r>
          </w:p>
        </w:tc>
        <w:tc>
          <w:tcPr>
            <w:tcW w:w="2340" w:type="dxa"/>
          </w:tcPr>
          <w:p w14:paraId="2E54328F"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9963</w:t>
            </w:r>
          </w:p>
        </w:tc>
        <w:tc>
          <w:tcPr>
            <w:tcW w:w="1440" w:type="dxa"/>
          </w:tcPr>
          <w:p w14:paraId="6F24596F"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22.9</w:t>
            </w:r>
          </w:p>
        </w:tc>
      </w:tr>
      <w:tr w:rsidR="00F149E8" w:rsidRPr="008547FE" w14:paraId="6AB2B3F7" w14:textId="77777777" w:rsidTr="00F149E8">
        <w:tc>
          <w:tcPr>
            <w:tcW w:w="2610" w:type="dxa"/>
            <w:vMerge/>
          </w:tcPr>
          <w:p w14:paraId="5B7ED445"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2BA240AC"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Other fruits and vegetables</w:t>
            </w:r>
          </w:p>
        </w:tc>
        <w:tc>
          <w:tcPr>
            <w:tcW w:w="2340" w:type="dxa"/>
          </w:tcPr>
          <w:p w14:paraId="0A97C5A7"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12960</w:t>
            </w:r>
          </w:p>
        </w:tc>
        <w:tc>
          <w:tcPr>
            <w:tcW w:w="1440" w:type="dxa"/>
          </w:tcPr>
          <w:p w14:paraId="7B864FDC" w14:textId="77777777" w:rsidR="00F149E8" w:rsidRPr="008547FE" w:rsidRDefault="00F149E8" w:rsidP="00F149E8">
            <w:pPr>
              <w:rPr>
                <w:rFonts w:ascii="Arial" w:hAnsi="Arial" w:cs="Arial"/>
                <w:color w:val="000000"/>
                <w:sz w:val="16"/>
                <w:szCs w:val="16"/>
              </w:rPr>
            </w:pPr>
            <w:r w:rsidRPr="008547FE">
              <w:rPr>
                <w:rFonts w:ascii="Arial" w:hAnsi="Arial" w:cs="Arial"/>
                <w:color w:val="000000"/>
                <w:sz w:val="16"/>
                <w:szCs w:val="16"/>
              </w:rPr>
              <w:t>29.7</w:t>
            </w:r>
          </w:p>
        </w:tc>
      </w:tr>
      <w:tr w:rsidR="00F149E8" w:rsidRPr="008547FE" w14:paraId="2FF38FF6" w14:textId="77777777" w:rsidTr="00F149E8">
        <w:tc>
          <w:tcPr>
            <w:tcW w:w="2610" w:type="dxa"/>
            <w:vMerge/>
          </w:tcPr>
          <w:p w14:paraId="64AEED1C" w14:textId="77777777" w:rsidR="00F149E8" w:rsidRPr="008547FE" w:rsidRDefault="00F149E8" w:rsidP="00F149E8">
            <w:pPr>
              <w:outlineLvl w:val="0"/>
              <w:rPr>
                <w:rFonts w:ascii="Arial" w:eastAsia="Times New Roman" w:hAnsi="Arial" w:cs="Arial"/>
                <w:bCs/>
                <w:kern w:val="36"/>
                <w:sz w:val="16"/>
                <w:szCs w:val="16"/>
                <w:lang w:eastAsia="en-IN"/>
              </w:rPr>
            </w:pPr>
          </w:p>
        </w:tc>
        <w:tc>
          <w:tcPr>
            <w:tcW w:w="3240" w:type="dxa"/>
          </w:tcPr>
          <w:p w14:paraId="25CB37F8" w14:textId="77777777" w:rsidR="00F149E8" w:rsidRPr="008547FE" w:rsidRDefault="00F149E8" w:rsidP="00F149E8">
            <w:pPr>
              <w:outlineLvl w:val="0"/>
              <w:rPr>
                <w:rFonts w:ascii="Arial" w:eastAsia="Times New Roman" w:hAnsi="Arial" w:cs="Arial"/>
                <w:bCs/>
                <w:kern w:val="36"/>
                <w:sz w:val="16"/>
                <w:szCs w:val="16"/>
                <w:lang w:eastAsia="en-IN"/>
              </w:rPr>
            </w:pPr>
            <w:r>
              <w:rPr>
                <w:rFonts w:ascii="Arial" w:eastAsia="Times New Roman" w:hAnsi="Arial" w:cs="Arial"/>
                <w:bCs/>
                <w:kern w:val="36"/>
                <w:sz w:val="16"/>
                <w:szCs w:val="16"/>
                <w:lang w:eastAsia="en-IN"/>
              </w:rPr>
              <w:t>D</w:t>
            </w:r>
            <w:r w:rsidRPr="008547FE">
              <w:rPr>
                <w:rFonts w:ascii="Arial" w:eastAsia="Times New Roman" w:hAnsi="Arial" w:cs="Arial"/>
                <w:bCs/>
                <w:kern w:val="36"/>
                <w:sz w:val="16"/>
                <w:szCs w:val="16"/>
                <w:lang w:eastAsia="en-IN"/>
              </w:rPr>
              <w:t>iversified Dietary Intake Score (mean, 95% confidence interval)</w:t>
            </w:r>
          </w:p>
        </w:tc>
        <w:tc>
          <w:tcPr>
            <w:tcW w:w="2340" w:type="dxa"/>
          </w:tcPr>
          <w:p w14:paraId="002EF50C" w14:textId="77777777" w:rsidR="00F149E8" w:rsidRPr="008547FE" w:rsidRDefault="00F149E8" w:rsidP="00F149E8">
            <w:pPr>
              <w:rPr>
                <w:rFonts w:ascii="Arial" w:hAnsi="Arial" w:cs="Arial"/>
                <w:color w:val="000000"/>
                <w:sz w:val="16"/>
                <w:szCs w:val="16"/>
              </w:rPr>
            </w:pPr>
          </w:p>
        </w:tc>
        <w:tc>
          <w:tcPr>
            <w:tcW w:w="1440" w:type="dxa"/>
          </w:tcPr>
          <w:p w14:paraId="247B7992"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 xml:space="preserve">1.83 </w:t>
            </w:r>
            <w:r>
              <w:rPr>
                <w:rFonts w:ascii="Arial" w:eastAsia="Times New Roman" w:hAnsi="Arial" w:cs="Arial"/>
                <w:bCs/>
                <w:kern w:val="36"/>
                <w:sz w:val="16"/>
                <w:szCs w:val="16"/>
                <w:lang w:eastAsia="en-IN"/>
              </w:rPr>
              <w:t>(1.81-1.85)</w:t>
            </w:r>
          </w:p>
        </w:tc>
      </w:tr>
      <w:tr w:rsidR="00F149E8" w:rsidRPr="008547FE" w14:paraId="61833502" w14:textId="77777777" w:rsidTr="00F149E8">
        <w:tc>
          <w:tcPr>
            <w:tcW w:w="2610" w:type="dxa"/>
            <w:vMerge/>
          </w:tcPr>
          <w:p w14:paraId="2DE6A1E4" w14:textId="77777777" w:rsidR="00F149E8" w:rsidRPr="008547FE" w:rsidRDefault="00F149E8" w:rsidP="00F149E8">
            <w:pPr>
              <w:rPr>
                <w:rFonts w:ascii="Arial" w:eastAsia="Times New Roman" w:hAnsi="Arial" w:cs="Arial"/>
                <w:bCs/>
                <w:kern w:val="36"/>
                <w:sz w:val="16"/>
                <w:szCs w:val="16"/>
                <w:lang w:eastAsia="en-IN"/>
              </w:rPr>
            </w:pPr>
          </w:p>
        </w:tc>
        <w:tc>
          <w:tcPr>
            <w:tcW w:w="3240" w:type="dxa"/>
          </w:tcPr>
          <w:p w14:paraId="03DD7349" w14:textId="77777777" w:rsidR="00F149E8" w:rsidRPr="008547FE" w:rsidRDefault="00F149E8" w:rsidP="00F149E8">
            <w:pPr>
              <w:rPr>
                <w:rFonts w:ascii="Arial" w:eastAsia="Times New Roman" w:hAnsi="Arial" w:cs="Arial"/>
                <w:bCs/>
                <w:color w:val="000000" w:themeColor="text1"/>
                <w:kern w:val="36"/>
                <w:sz w:val="16"/>
                <w:szCs w:val="16"/>
                <w:lang w:eastAsia="en-IN"/>
              </w:rPr>
            </w:pPr>
            <w:r w:rsidRPr="008547FE">
              <w:rPr>
                <w:rFonts w:ascii="Arial" w:eastAsia="Times New Roman" w:hAnsi="Arial" w:cs="Arial"/>
                <w:bCs/>
                <w:kern w:val="36"/>
                <w:sz w:val="16"/>
                <w:szCs w:val="16"/>
                <w:lang w:eastAsia="en-IN"/>
              </w:rPr>
              <w:t>Diversified Dietary Intake</w:t>
            </w:r>
            <w:r w:rsidRPr="008547FE">
              <w:rPr>
                <w:rFonts w:ascii="Arial" w:eastAsia="Times New Roman" w:hAnsi="Arial" w:cs="Arial"/>
                <w:bCs/>
                <w:kern w:val="36"/>
                <w:sz w:val="16"/>
                <w:szCs w:val="16"/>
                <w:vertAlign w:val="superscript"/>
                <w:lang w:eastAsia="en-IN"/>
              </w:rPr>
              <w:t>5</w:t>
            </w:r>
          </w:p>
        </w:tc>
        <w:tc>
          <w:tcPr>
            <w:tcW w:w="2340" w:type="dxa"/>
          </w:tcPr>
          <w:p w14:paraId="619C679F" w14:textId="77777777" w:rsidR="00F149E8" w:rsidRPr="008547FE" w:rsidRDefault="00F149E8" w:rsidP="00F149E8">
            <w:pPr>
              <w:rPr>
                <w:rFonts w:ascii="Arial" w:eastAsia="Times New Roman" w:hAnsi="Arial" w:cs="Arial"/>
                <w:bCs/>
                <w:kern w:val="36"/>
                <w:sz w:val="16"/>
                <w:szCs w:val="16"/>
                <w:lang w:eastAsia="en-IN"/>
              </w:rPr>
            </w:pPr>
          </w:p>
        </w:tc>
        <w:tc>
          <w:tcPr>
            <w:tcW w:w="1440" w:type="dxa"/>
          </w:tcPr>
          <w:p w14:paraId="48403021" w14:textId="77777777" w:rsidR="00F149E8" w:rsidRPr="008547FE" w:rsidRDefault="00F149E8" w:rsidP="00F149E8">
            <w:pPr>
              <w:outlineLvl w:val="0"/>
              <w:rPr>
                <w:rFonts w:ascii="Arial" w:eastAsia="Times New Roman" w:hAnsi="Arial" w:cs="Arial"/>
                <w:bCs/>
                <w:kern w:val="36"/>
                <w:sz w:val="16"/>
                <w:szCs w:val="16"/>
                <w:lang w:eastAsia="en-IN"/>
              </w:rPr>
            </w:pPr>
          </w:p>
        </w:tc>
      </w:tr>
      <w:tr w:rsidR="00F149E8" w:rsidRPr="008547FE" w14:paraId="47400BFF" w14:textId="77777777" w:rsidTr="00F149E8">
        <w:tc>
          <w:tcPr>
            <w:tcW w:w="2610" w:type="dxa"/>
            <w:vMerge/>
          </w:tcPr>
          <w:p w14:paraId="01957176" w14:textId="77777777" w:rsidR="00F149E8" w:rsidRPr="008547FE" w:rsidRDefault="00F149E8" w:rsidP="00F149E8">
            <w:pPr>
              <w:rPr>
                <w:rFonts w:ascii="Arial" w:eastAsia="Times New Roman" w:hAnsi="Arial" w:cs="Arial"/>
                <w:bCs/>
                <w:kern w:val="36"/>
                <w:sz w:val="16"/>
                <w:szCs w:val="16"/>
                <w:lang w:eastAsia="en-IN"/>
              </w:rPr>
            </w:pPr>
          </w:p>
        </w:tc>
        <w:tc>
          <w:tcPr>
            <w:tcW w:w="3240" w:type="dxa"/>
          </w:tcPr>
          <w:p w14:paraId="5D2E6646" w14:textId="77777777" w:rsidR="00F149E8" w:rsidRPr="008547FE" w:rsidRDefault="00F149E8" w:rsidP="00F149E8">
            <w:pPr>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Inadequate</w:t>
            </w:r>
          </w:p>
        </w:tc>
        <w:tc>
          <w:tcPr>
            <w:tcW w:w="2340" w:type="dxa"/>
          </w:tcPr>
          <w:p w14:paraId="5816844A" w14:textId="77777777" w:rsidR="00F149E8" w:rsidRPr="008547FE" w:rsidRDefault="00F149E8" w:rsidP="00F149E8">
            <w:pPr>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35666</w:t>
            </w:r>
          </w:p>
        </w:tc>
        <w:tc>
          <w:tcPr>
            <w:tcW w:w="1440" w:type="dxa"/>
          </w:tcPr>
          <w:p w14:paraId="72DDEFA9"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82.0</w:t>
            </w:r>
          </w:p>
        </w:tc>
      </w:tr>
      <w:tr w:rsidR="00F149E8" w:rsidRPr="008547FE" w14:paraId="7BD4241B" w14:textId="77777777" w:rsidTr="00F149E8">
        <w:tc>
          <w:tcPr>
            <w:tcW w:w="2610" w:type="dxa"/>
            <w:vMerge/>
          </w:tcPr>
          <w:p w14:paraId="7F191B29" w14:textId="77777777" w:rsidR="00F149E8" w:rsidRPr="008547FE" w:rsidRDefault="00F149E8" w:rsidP="00F149E8">
            <w:pPr>
              <w:rPr>
                <w:rFonts w:ascii="Arial" w:eastAsia="Times New Roman" w:hAnsi="Arial" w:cs="Arial"/>
                <w:bCs/>
                <w:kern w:val="36"/>
                <w:sz w:val="16"/>
                <w:szCs w:val="16"/>
                <w:lang w:eastAsia="en-IN"/>
              </w:rPr>
            </w:pPr>
          </w:p>
        </w:tc>
        <w:tc>
          <w:tcPr>
            <w:tcW w:w="3240" w:type="dxa"/>
            <w:tcBorders>
              <w:bottom w:val="single" w:sz="2" w:space="0" w:color="auto"/>
            </w:tcBorders>
          </w:tcPr>
          <w:p w14:paraId="0133F8D2" w14:textId="77777777" w:rsidR="00F149E8" w:rsidRPr="008547FE" w:rsidRDefault="00F149E8" w:rsidP="00F149E8">
            <w:pPr>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Adequate</w:t>
            </w:r>
          </w:p>
        </w:tc>
        <w:tc>
          <w:tcPr>
            <w:tcW w:w="2340" w:type="dxa"/>
            <w:tcBorders>
              <w:bottom w:val="single" w:sz="2" w:space="0" w:color="auto"/>
            </w:tcBorders>
          </w:tcPr>
          <w:p w14:paraId="41DD4CC2" w14:textId="77777777" w:rsidR="00F149E8" w:rsidRPr="008547FE" w:rsidRDefault="00F149E8" w:rsidP="00F149E8">
            <w:pPr>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7830</w:t>
            </w:r>
          </w:p>
        </w:tc>
        <w:tc>
          <w:tcPr>
            <w:tcW w:w="1440" w:type="dxa"/>
            <w:tcBorders>
              <w:bottom w:val="single" w:sz="2" w:space="0" w:color="auto"/>
            </w:tcBorders>
          </w:tcPr>
          <w:p w14:paraId="61D6785B" w14:textId="77777777" w:rsidR="00F149E8" w:rsidRPr="008547FE" w:rsidRDefault="00F149E8" w:rsidP="00F149E8">
            <w:pPr>
              <w:outlineLvl w:val="0"/>
              <w:rPr>
                <w:rFonts w:ascii="Arial" w:eastAsia="Times New Roman" w:hAnsi="Arial" w:cs="Arial"/>
                <w:bCs/>
                <w:kern w:val="36"/>
                <w:sz w:val="16"/>
                <w:szCs w:val="16"/>
                <w:lang w:eastAsia="en-IN"/>
              </w:rPr>
            </w:pPr>
            <w:r w:rsidRPr="008547FE">
              <w:rPr>
                <w:rFonts w:ascii="Arial" w:eastAsia="Times New Roman" w:hAnsi="Arial" w:cs="Arial"/>
                <w:bCs/>
                <w:kern w:val="36"/>
                <w:sz w:val="16"/>
                <w:szCs w:val="16"/>
                <w:lang w:eastAsia="en-IN"/>
              </w:rPr>
              <w:t>18.0</w:t>
            </w:r>
          </w:p>
        </w:tc>
      </w:tr>
    </w:tbl>
    <w:p w14:paraId="6980B0F1" w14:textId="0AB34FAE" w:rsidR="005F1E1C" w:rsidRPr="008F0B41" w:rsidRDefault="008E1614" w:rsidP="00F149E8">
      <w:pPr>
        <w:ind w:left="2880"/>
        <w:rPr>
          <w:rFonts w:ascii="Arial" w:eastAsia="Times New Roman" w:hAnsi="Arial" w:cs="Arial"/>
          <w:bCs/>
          <w:kern w:val="36"/>
          <w:sz w:val="16"/>
          <w:szCs w:val="16"/>
          <w:lang w:eastAsia="en-IN"/>
        </w:rPr>
      </w:pPr>
      <w:r w:rsidRPr="008F0B41">
        <w:rPr>
          <w:rFonts w:ascii="Arial" w:eastAsia="Times New Roman" w:hAnsi="Arial" w:cs="Arial"/>
          <w:bCs/>
          <w:kern w:val="36"/>
          <w:sz w:val="16"/>
          <w:szCs w:val="16"/>
          <w:vertAlign w:val="superscript"/>
          <w:lang w:eastAsia="en-IN"/>
        </w:rPr>
        <w:t>1</w:t>
      </w:r>
      <w:r w:rsidRPr="008E1614">
        <w:rPr>
          <w:rFonts w:ascii="Arial" w:eastAsia="Times New Roman" w:hAnsi="Arial" w:cs="Arial"/>
          <w:bCs/>
          <w:kern w:val="36"/>
          <w:sz w:val="16"/>
          <w:szCs w:val="16"/>
          <w:lang w:eastAsia="en-IN"/>
        </w:rPr>
        <w:t xml:space="preserve">Education: No education (0 years of education), primary complete: (1–5 years of education), secondary complete (6–8 years of education), high school and above (9+ years of education); </w:t>
      </w:r>
      <w:r w:rsidRPr="008F0B41">
        <w:rPr>
          <w:rFonts w:ascii="Arial" w:eastAsia="Times New Roman" w:hAnsi="Arial" w:cs="Arial"/>
          <w:bCs/>
          <w:kern w:val="36"/>
          <w:sz w:val="16"/>
          <w:szCs w:val="16"/>
          <w:vertAlign w:val="superscript"/>
          <w:lang w:eastAsia="en-IN"/>
        </w:rPr>
        <w:t>2</w:t>
      </w:r>
      <w:r w:rsidRPr="008F0B41">
        <w:rPr>
          <w:rFonts w:ascii="Arial" w:hAnsi="Arial" w:cs="Arial"/>
          <w:sz w:val="16"/>
          <w:szCs w:val="16"/>
          <w:vertAlign w:val="superscript"/>
        </w:rPr>
        <w:t xml:space="preserve"> </w:t>
      </w:r>
      <w:r w:rsidRPr="008E1614">
        <w:rPr>
          <w:rFonts w:ascii="Arial" w:eastAsia="Times New Roman" w:hAnsi="Arial" w:cs="Arial"/>
          <w:bCs/>
          <w:kern w:val="36"/>
          <w:sz w:val="16"/>
          <w:szCs w:val="16"/>
          <w:lang w:eastAsia="en-IN"/>
        </w:rPr>
        <w:t xml:space="preserve">Households are given scores based on the number and kinds of consumer goods they own, </w:t>
      </w:r>
      <w:r w:rsidRPr="008E1614">
        <w:rPr>
          <w:rFonts w:ascii="Arial" w:eastAsia="Times New Roman" w:hAnsi="Arial" w:cs="Arial"/>
          <w:bCs/>
          <w:kern w:val="36"/>
          <w:sz w:val="16"/>
          <w:szCs w:val="16"/>
          <w:lang w:eastAsia="en-IN"/>
        </w:rPr>
        <w:lastRenderedPageBreak/>
        <w:t>ranging from a television to a bicycle or car, and housing characteristics such as source of drinking water, toilet facilities, and flooring materials. These scores are derived using principal component analysis. National wealth quintiles are compiled by assigning the household score to each usual (de jure) household member, ranking each person in the household population by their score, and then dividing the distribution into five equal categories, each with 20% of the population;</w:t>
      </w:r>
      <w:r w:rsidRPr="008F0B41">
        <w:rPr>
          <w:rFonts w:ascii="Arial" w:eastAsia="Times New Roman" w:hAnsi="Arial" w:cs="Arial"/>
          <w:bCs/>
          <w:kern w:val="36"/>
          <w:sz w:val="16"/>
          <w:szCs w:val="16"/>
          <w:vertAlign w:val="superscript"/>
          <w:lang w:eastAsia="en-IN"/>
        </w:rPr>
        <w:t xml:space="preserve"> 3</w:t>
      </w:r>
      <w:r w:rsidRPr="008E1614">
        <w:rPr>
          <w:rFonts w:ascii="Arial" w:hAnsi="Arial" w:cs="Arial"/>
          <w:sz w:val="16"/>
          <w:szCs w:val="16"/>
        </w:rPr>
        <w:t xml:space="preserve"> </w:t>
      </w:r>
      <w:r w:rsidRPr="008E1614">
        <w:rPr>
          <w:rFonts w:ascii="Arial" w:eastAsia="Times New Roman" w:hAnsi="Arial" w:cs="Arial"/>
          <w:bCs/>
          <w:kern w:val="36"/>
          <w:sz w:val="16"/>
          <w:szCs w:val="16"/>
          <w:lang w:eastAsia="en-IN"/>
        </w:rPr>
        <w:t xml:space="preserve">Others include Sikh, Buddhist, Jain, Jewish, Zoroastrian; </w:t>
      </w:r>
      <w:r w:rsidRPr="008F0B41">
        <w:rPr>
          <w:rFonts w:ascii="Arial" w:eastAsia="Times New Roman" w:hAnsi="Arial" w:cs="Arial"/>
          <w:bCs/>
          <w:kern w:val="36"/>
          <w:sz w:val="16"/>
          <w:szCs w:val="16"/>
          <w:vertAlign w:val="superscript"/>
          <w:lang w:eastAsia="en-IN"/>
        </w:rPr>
        <w:t>4</w:t>
      </w:r>
      <w:r w:rsidRPr="008E1614">
        <w:rPr>
          <w:rFonts w:ascii="Arial" w:hAnsi="Arial" w:cs="Arial"/>
          <w:sz w:val="16"/>
          <w:szCs w:val="16"/>
        </w:rPr>
        <w:t xml:space="preserve"> </w:t>
      </w:r>
      <w:r w:rsidRPr="008E1614">
        <w:rPr>
          <w:rFonts w:ascii="Arial" w:eastAsia="Times New Roman" w:hAnsi="Arial" w:cs="Arial"/>
          <w:bCs/>
          <w:kern w:val="36"/>
          <w:sz w:val="16"/>
          <w:szCs w:val="16"/>
          <w:lang w:eastAsia="en-IN"/>
        </w:rPr>
        <w:t>Scheduled castes and scheduled tribes are identified by the Government of India as socially and economically backward and needing protection from social injustice and exploitation. Other backward class is a diverse collection of intermediate castes that were considered low in the traditional caste hierarchy but are clearly above scheduled castes. General are thus a default residual group that enjoys highe</w:t>
      </w:r>
      <w:r w:rsidR="000C65FD">
        <w:rPr>
          <w:rFonts w:ascii="Arial" w:eastAsia="Times New Roman" w:hAnsi="Arial" w:cs="Arial"/>
          <w:bCs/>
          <w:kern w:val="36"/>
          <w:sz w:val="16"/>
          <w:szCs w:val="16"/>
          <w:lang w:eastAsia="en-IN"/>
        </w:rPr>
        <w:t xml:space="preserve">r status in the caste hierarchy; </w:t>
      </w:r>
      <w:r w:rsidR="005F1E1C">
        <w:rPr>
          <w:rFonts w:ascii="Arial" w:eastAsia="Times New Roman" w:hAnsi="Arial" w:cs="Arial"/>
          <w:bCs/>
          <w:kern w:val="36"/>
          <w:sz w:val="18"/>
          <w:szCs w:val="18"/>
          <w:vertAlign w:val="superscript"/>
          <w:lang w:eastAsia="en-IN"/>
        </w:rPr>
        <w:t>5</w:t>
      </w:r>
      <w:r w:rsidR="005F1E1C" w:rsidRPr="005F1E1C">
        <w:rPr>
          <w:rFonts w:ascii="Arial" w:eastAsia="Times New Roman" w:hAnsi="Arial" w:cs="Arial"/>
          <w:bCs/>
          <w:kern w:val="36"/>
          <w:sz w:val="16"/>
          <w:szCs w:val="16"/>
          <w:lang w:eastAsia="en-IN"/>
        </w:rPr>
        <w:t xml:space="preserve"> </w:t>
      </w:r>
      <w:r w:rsidR="005F1E1C">
        <w:rPr>
          <w:rFonts w:ascii="Arial" w:eastAsia="Times New Roman" w:hAnsi="Arial" w:cs="Arial"/>
          <w:bCs/>
          <w:kern w:val="36"/>
          <w:sz w:val="16"/>
          <w:szCs w:val="16"/>
          <w:lang w:eastAsia="en-IN"/>
        </w:rPr>
        <w:t>D</w:t>
      </w:r>
      <w:r w:rsidR="005F1E1C" w:rsidRPr="005F1E1C">
        <w:rPr>
          <w:rFonts w:ascii="Arial" w:eastAsia="Times New Roman" w:hAnsi="Arial" w:cs="Arial"/>
          <w:bCs/>
          <w:kern w:val="36"/>
          <w:sz w:val="16"/>
          <w:szCs w:val="16"/>
          <w:lang w:eastAsia="en-IN"/>
        </w:rPr>
        <w:t xml:space="preserve">ietary diversity </w:t>
      </w:r>
      <w:r w:rsidR="005F1E1C">
        <w:rPr>
          <w:rFonts w:ascii="Arial" w:eastAsia="Times New Roman" w:hAnsi="Arial" w:cs="Arial"/>
          <w:bCs/>
          <w:kern w:val="36"/>
          <w:sz w:val="16"/>
          <w:szCs w:val="16"/>
          <w:lang w:eastAsia="en-IN"/>
        </w:rPr>
        <w:t xml:space="preserve">score was categorized into quintiles and the inadequate dietary diversity was defined as </w:t>
      </w:r>
      <w:r w:rsidR="005F1E1C" w:rsidRPr="005F1E1C">
        <w:rPr>
          <w:rFonts w:ascii="Arial" w:eastAsia="Times New Roman" w:hAnsi="Arial" w:cs="Arial"/>
          <w:bCs/>
          <w:kern w:val="36"/>
          <w:sz w:val="16"/>
          <w:szCs w:val="16"/>
          <w:lang w:eastAsia="en-IN"/>
        </w:rPr>
        <w:t>Q1+</w:t>
      </w:r>
      <w:r w:rsidR="005F1E1C">
        <w:rPr>
          <w:rFonts w:ascii="Arial" w:eastAsia="Times New Roman" w:hAnsi="Arial" w:cs="Arial"/>
          <w:bCs/>
          <w:kern w:val="36"/>
          <w:sz w:val="16"/>
          <w:szCs w:val="16"/>
          <w:lang w:eastAsia="en-IN"/>
        </w:rPr>
        <w:t>Q</w:t>
      </w:r>
      <w:r w:rsidR="005F1E1C" w:rsidRPr="005F1E1C">
        <w:rPr>
          <w:rFonts w:ascii="Arial" w:eastAsia="Times New Roman" w:hAnsi="Arial" w:cs="Arial"/>
          <w:bCs/>
          <w:kern w:val="36"/>
          <w:sz w:val="16"/>
          <w:szCs w:val="16"/>
          <w:lang w:eastAsia="en-IN"/>
        </w:rPr>
        <w:t>2+</w:t>
      </w:r>
      <w:r w:rsidR="005F1E1C">
        <w:rPr>
          <w:rFonts w:ascii="Arial" w:eastAsia="Times New Roman" w:hAnsi="Arial" w:cs="Arial"/>
          <w:bCs/>
          <w:kern w:val="36"/>
          <w:sz w:val="16"/>
          <w:szCs w:val="16"/>
          <w:lang w:eastAsia="en-IN"/>
        </w:rPr>
        <w:t>Q</w:t>
      </w:r>
      <w:r w:rsidR="005F1E1C" w:rsidRPr="005F1E1C">
        <w:rPr>
          <w:rFonts w:ascii="Arial" w:eastAsia="Times New Roman" w:hAnsi="Arial" w:cs="Arial"/>
          <w:bCs/>
          <w:kern w:val="36"/>
          <w:sz w:val="16"/>
          <w:szCs w:val="16"/>
          <w:lang w:eastAsia="en-IN"/>
        </w:rPr>
        <w:t>3</w:t>
      </w:r>
      <w:r w:rsidR="005F1E1C">
        <w:rPr>
          <w:rFonts w:ascii="Arial" w:eastAsia="Times New Roman" w:hAnsi="Arial" w:cs="Arial"/>
          <w:bCs/>
          <w:kern w:val="36"/>
          <w:sz w:val="16"/>
          <w:szCs w:val="16"/>
          <w:lang w:eastAsia="en-IN"/>
        </w:rPr>
        <w:t xml:space="preserve">, and adequate dietary diversity was defined as </w:t>
      </w:r>
      <w:r w:rsidR="005F1E1C" w:rsidRPr="005F1E1C">
        <w:rPr>
          <w:rFonts w:ascii="Arial" w:eastAsia="Times New Roman" w:hAnsi="Arial" w:cs="Arial"/>
          <w:bCs/>
          <w:kern w:val="36"/>
          <w:sz w:val="16"/>
          <w:szCs w:val="16"/>
          <w:lang w:eastAsia="en-IN"/>
        </w:rPr>
        <w:t>Q4+</w:t>
      </w:r>
      <w:r w:rsidR="005F1E1C">
        <w:rPr>
          <w:rFonts w:ascii="Arial" w:eastAsia="Times New Roman" w:hAnsi="Arial" w:cs="Arial"/>
          <w:bCs/>
          <w:kern w:val="36"/>
          <w:sz w:val="16"/>
          <w:szCs w:val="16"/>
          <w:lang w:eastAsia="en-IN"/>
        </w:rPr>
        <w:t>Q</w:t>
      </w:r>
      <w:r w:rsidR="005F1E1C" w:rsidRPr="005F1E1C">
        <w:rPr>
          <w:rFonts w:ascii="Arial" w:eastAsia="Times New Roman" w:hAnsi="Arial" w:cs="Arial"/>
          <w:bCs/>
          <w:kern w:val="36"/>
          <w:sz w:val="16"/>
          <w:szCs w:val="16"/>
          <w:lang w:eastAsia="en-IN"/>
        </w:rPr>
        <w:t>5</w:t>
      </w:r>
      <w:r w:rsidR="005F1E1C">
        <w:rPr>
          <w:rFonts w:ascii="Arial" w:eastAsia="Times New Roman" w:hAnsi="Arial" w:cs="Arial"/>
          <w:bCs/>
          <w:kern w:val="36"/>
          <w:sz w:val="16"/>
          <w:szCs w:val="16"/>
          <w:lang w:eastAsia="en-IN"/>
        </w:rPr>
        <w:t>.</w:t>
      </w:r>
    </w:p>
    <w:p w14:paraId="52CA39AF" w14:textId="147A12FA" w:rsidR="00F149E8" w:rsidRDefault="00F149E8">
      <w:pPr>
        <w:rPr>
          <w:rFonts w:ascii="Arial" w:eastAsia="Times New Roman" w:hAnsi="Arial" w:cs="Arial"/>
          <w:bCs/>
          <w:kern w:val="36"/>
          <w:sz w:val="18"/>
          <w:szCs w:val="18"/>
          <w:lang w:eastAsia="en-IN"/>
        </w:rPr>
      </w:pPr>
      <w:r>
        <w:rPr>
          <w:rFonts w:ascii="Arial" w:eastAsia="Times New Roman" w:hAnsi="Arial" w:cs="Arial"/>
          <w:bCs/>
          <w:kern w:val="36"/>
          <w:sz w:val="18"/>
          <w:szCs w:val="18"/>
          <w:lang w:eastAsia="en-IN"/>
        </w:rPr>
        <w:br w:type="page"/>
      </w:r>
    </w:p>
    <w:tbl>
      <w:tblPr>
        <w:tblpPr w:leftFromText="180" w:rightFromText="180" w:vertAnchor="text" w:horzAnchor="margin" w:tblpY="-14"/>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3470"/>
        <w:gridCol w:w="1120"/>
        <w:gridCol w:w="2340"/>
      </w:tblGrid>
      <w:tr w:rsidR="00F149E8" w:rsidRPr="005F1E1C" w14:paraId="17222B53" w14:textId="77777777" w:rsidTr="00F149E8">
        <w:trPr>
          <w:trHeight w:val="300"/>
        </w:trPr>
        <w:tc>
          <w:tcPr>
            <w:tcW w:w="2340" w:type="dxa"/>
            <w:vMerge w:val="restart"/>
            <w:tcBorders>
              <w:top w:val="nil"/>
              <w:left w:val="nil"/>
              <w:bottom w:val="nil"/>
              <w:right w:val="nil"/>
            </w:tcBorders>
          </w:tcPr>
          <w:p w14:paraId="42890D8A" w14:textId="77777777" w:rsidR="00F149E8" w:rsidRDefault="00F149E8" w:rsidP="00F149E8">
            <w:pPr>
              <w:spacing w:after="0" w:line="240" w:lineRule="auto"/>
              <w:rPr>
                <w:rFonts w:ascii="Arial" w:eastAsia="Times New Roman" w:hAnsi="Arial" w:cs="Arial"/>
                <w:b/>
                <w:color w:val="000000"/>
                <w:sz w:val="18"/>
                <w:szCs w:val="18"/>
                <w:lang w:eastAsia="en-IN"/>
              </w:rPr>
            </w:pPr>
            <w:r>
              <w:rPr>
                <w:rFonts w:ascii="Arial" w:eastAsia="Times New Roman" w:hAnsi="Arial" w:cs="Arial"/>
                <w:b/>
                <w:bCs/>
                <w:kern w:val="36"/>
                <w:sz w:val="18"/>
                <w:szCs w:val="18"/>
                <w:lang w:eastAsia="en-IN"/>
              </w:rPr>
              <w:lastRenderedPageBreak/>
              <w:t xml:space="preserve">Supplementary </w:t>
            </w:r>
            <w:r w:rsidRPr="008E1614">
              <w:rPr>
                <w:rFonts w:ascii="Arial" w:eastAsia="Times New Roman" w:hAnsi="Arial" w:cs="Arial"/>
                <w:b/>
                <w:bCs/>
                <w:kern w:val="36"/>
                <w:sz w:val="18"/>
                <w:szCs w:val="18"/>
                <w:lang w:eastAsia="en-IN"/>
              </w:rPr>
              <w:t xml:space="preserve">Table </w:t>
            </w:r>
            <w:r>
              <w:rPr>
                <w:rFonts w:ascii="Arial" w:eastAsia="Times New Roman" w:hAnsi="Arial" w:cs="Arial"/>
                <w:b/>
                <w:bCs/>
                <w:kern w:val="36"/>
                <w:sz w:val="18"/>
                <w:szCs w:val="18"/>
                <w:lang w:eastAsia="en-IN"/>
              </w:rPr>
              <w:t>2.</w:t>
            </w:r>
            <w:r w:rsidRPr="008E1614">
              <w:rPr>
                <w:rFonts w:ascii="Arial" w:eastAsia="Times New Roman" w:hAnsi="Arial" w:cs="Arial"/>
                <w:b/>
                <w:bCs/>
                <w:kern w:val="36"/>
                <w:sz w:val="18"/>
                <w:szCs w:val="18"/>
                <w:lang w:eastAsia="en-IN"/>
              </w:rPr>
              <w:t xml:space="preserve"> </w:t>
            </w:r>
            <w:r w:rsidRPr="00CD3D7A">
              <w:rPr>
                <w:rFonts w:ascii="Arial" w:eastAsia="Times New Roman" w:hAnsi="Arial" w:cs="Arial"/>
                <w:bCs/>
                <w:kern w:val="36"/>
                <w:sz w:val="18"/>
                <w:szCs w:val="20"/>
                <w:lang w:eastAsia="en-IN"/>
              </w:rPr>
              <w:t>Adjusted</w:t>
            </w:r>
            <w:r>
              <w:rPr>
                <w:rFonts w:ascii="Arial" w:eastAsia="Times New Roman" w:hAnsi="Arial" w:cs="Arial"/>
                <w:bCs/>
                <w:kern w:val="36"/>
                <w:sz w:val="18"/>
                <w:szCs w:val="20"/>
                <w:lang w:eastAsia="en-IN"/>
              </w:rPr>
              <w:t>*</w:t>
            </w:r>
            <w:r w:rsidRPr="00CD3D7A">
              <w:rPr>
                <w:rFonts w:ascii="Arial" w:eastAsia="Times New Roman" w:hAnsi="Arial" w:cs="Arial"/>
                <w:bCs/>
                <w:kern w:val="36"/>
                <w:sz w:val="18"/>
                <w:szCs w:val="20"/>
                <w:lang w:eastAsia="en-IN"/>
              </w:rPr>
              <w:t xml:space="preserve"> odds ratios (ORs) and 95% confidence intervals (CIs) for the association between </w:t>
            </w:r>
            <w:r>
              <w:rPr>
                <w:rFonts w:ascii="Arial" w:eastAsia="Times New Roman" w:hAnsi="Arial" w:cs="Arial"/>
                <w:bCs/>
                <w:kern w:val="36"/>
                <w:sz w:val="18"/>
                <w:szCs w:val="20"/>
                <w:lang w:eastAsia="en-IN"/>
              </w:rPr>
              <w:t xml:space="preserve">a) household wealth and b) </w:t>
            </w:r>
            <w:r w:rsidRPr="00CD3D7A">
              <w:rPr>
                <w:rFonts w:ascii="Arial" w:eastAsia="Times New Roman" w:hAnsi="Arial" w:cs="Arial"/>
                <w:bCs/>
                <w:kern w:val="36"/>
                <w:sz w:val="18"/>
                <w:szCs w:val="20"/>
                <w:lang w:eastAsia="en-IN"/>
              </w:rPr>
              <w:t xml:space="preserve">mother’s education </w:t>
            </w:r>
            <w:r>
              <w:rPr>
                <w:rFonts w:ascii="Arial" w:eastAsia="Times New Roman" w:hAnsi="Arial" w:cs="Arial"/>
                <w:bCs/>
                <w:kern w:val="36"/>
                <w:sz w:val="18"/>
                <w:szCs w:val="20"/>
                <w:lang w:eastAsia="en-IN"/>
              </w:rPr>
              <w:t xml:space="preserve">in respect to consumption of </w:t>
            </w:r>
            <w:r w:rsidRPr="00CD3D7A">
              <w:rPr>
                <w:rFonts w:ascii="Arial" w:eastAsia="Times New Roman" w:hAnsi="Arial" w:cs="Arial"/>
                <w:bCs/>
                <w:kern w:val="36"/>
                <w:sz w:val="18"/>
                <w:szCs w:val="20"/>
                <w:lang w:eastAsia="en-IN"/>
              </w:rPr>
              <w:t>adequately diversified dietary</w:t>
            </w:r>
            <w:r>
              <w:rPr>
                <w:rFonts w:ascii="Arial" w:eastAsia="Times New Roman" w:hAnsi="Arial" w:cs="Arial"/>
                <w:bCs/>
                <w:kern w:val="36"/>
                <w:sz w:val="18"/>
                <w:szCs w:val="20"/>
                <w:lang w:eastAsia="en-IN"/>
              </w:rPr>
              <w:t>**</w:t>
            </w:r>
            <w:r w:rsidRPr="00CD3D7A">
              <w:rPr>
                <w:rFonts w:ascii="Arial" w:eastAsia="Times New Roman" w:hAnsi="Arial" w:cs="Arial"/>
                <w:bCs/>
                <w:kern w:val="36"/>
                <w:sz w:val="18"/>
                <w:szCs w:val="20"/>
                <w:lang w:eastAsia="en-IN"/>
              </w:rPr>
              <w:t xml:space="preserve"> among </w:t>
            </w:r>
            <w:r w:rsidRPr="005F1E1C">
              <w:rPr>
                <w:rFonts w:ascii="Arial" w:eastAsia="Times New Roman" w:hAnsi="Arial" w:cs="Arial"/>
                <w:bCs/>
                <w:kern w:val="36"/>
                <w:sz w:val="18"/>
                <w:szCs w:val="18"/>
                <w:lang w:eastAsia="en-IN"/>
              </w:rPr>
              <w:t>43</w:t>
            </w:r>
            <w:r>
              <w:rPr>
                <w:rFonts w:ascii="Arial" w:eastAsia="Times New Roman" w:hAnsi="Arial" w:cs="Arial"/>
                <w:bCs/>
                <w:kern w:val="36"/>
                <w:sz w:val="18"/>
                <w:szCs w:val="18"/>
                <w:lang w:eastAsia="en-IN"/>
              </w:rPr>
              <w:t>,</w:t>
            </w:r>
            <w:r w:rsidRPr="005F1E1C">
              <w:rPr>
                <w:rFonts w:ascii="Arial" w:eastAsia="Times New Roman" w:hAnsi="Arial" w:cs="Arial"/>
                <w:bCs/>
                <w:kern w:val="36"/>
                <w:sz w:val="18"/>
                <w:szCs w:val="18"/>
                <w:lang w:eastAsia="en-IN"/>
              </w:rPr>
              <w:t>593</w:t>
            </w:r>
            <w:r>
              <w:rPr>
                <w:rFonts w:ascii="Arial" w:eastAsia="Times New Roman" w:hAnsi="Arial" w:cs="Arial"/>
                <w:bCs/>
                <w:kern w:val="36"/>
                <w:sz w:val="18"/>
                <w:szCs w:val="18"/>
                <w:lang w:eastAsia="en-IN"/>
              </w:rPr>
              <w:t xml:space="preserve"> </w:t>
            </w:r>
            <w:r w:rsidRPr="00CD3D7A">
              <w:rPr>
                <w:rFonts w:ascii="Arial" w:eastAsia="Times New Roman" w:hAnsi="Arial" w:cs="Arial"/>
                <w:bCs/>
                <w:kern w:val="36"/>
                <w:sz w:val="18"/>
                <w:szCs w:val="20"/>
                <w:lang w:eastAsia="en-IN"/>
              </w:rPr>
              <w:t xml:space="preserve">children aged </w:t>
            </w:r>
            <w:r>
              <w:rPr>
                <w:rFonts w:ascii="Arial" w:eastAsia="Times New Roman" w:hAnsi="Arial" w:cs="Arial"/>
                <w:bCs/>
                <w:kern w:val="36"/>
                <w:sz w:val="18"/>
                <w:szCs w:val="20"/>
                <w:lang w:eastAsia="en-IN"/>
              </w:rPr>
              <w:t>24-59</w:t>
            </w:r>
            <w:r w:rsidRPr="00CD3D7A">
              <w:rPr>
                <w:rFonts w:ascii="Arial" w:eastAsia="Times New Roman" w:hAnsi="Arial" w:cs="Arial"/>
                <w:bCs/>
                <w:kern w:val="36"/>
                <w:sz w:val="18"/>
                <w:szCs w:val="20"/>
                <w:lang w:eastAsia="en-IN"/>
              </w:rPr>
              <w:t xml:space="preserve"> months, India, NFHS-4 2015-16</w:t>
            </w:r>
          </w:p>
        </w:tc>
        <w:tc>
          <w:tcPr>
            <w:tcW w:w="3470" w:type="dxa"/>
            <w:tcBorders>
              <w:top w:val="single" w:sz="2" w:space="0" w:color="auto"/>
              <w:left w:val="nil"/>
              <w:bottom w:val="single" w:sz="2" w:space="0" w:color="auto"/>
              <w:right w:val="nil"/>
            </w:tcBorders>
            <w:shd w:val="clear" w:color="auto" w:fill="auto"/>
            <w:noWrap/>
            <w:vAlign w:val="bottom"/>
            <w:hideMark/>
          </w:tcPr>
          <w:p w14:paraId="1ED947F1" w14:textId="466C9C21" w:rsidR="00F149E8" w:rsidRPr="005F1E1C" w:rsidRDefault="00F149E8" w:rsidP="00F149E8">
            <w:pPr>
              <w:spacing w:after="0" w:line="240" w:lineRule="auto"/>
              <w:rPr>
                <w:rFonts w:ascii="Arial" w:eastAsia="Times New Roman" w:hAnsi="Arial" w:cs="Arial"/>
                <w:b/>
                <w:color w:val="000000"/>
                <w:sz w:val="18"/>
                <w:szCs w:val="18"/>
                <w:lang w:eastAsia="en-IN"/>
              </w:rPr>
            </w:pPr>
          </w:p>
        </w:tc>
        <w:tc>
          <w:tcPr>
            <w:tcW w:w="1120" w:type="dxa"/>
            <w:tcBorders>
              <w:top w:val="single" w:sz="2" w:space="0" w:color="auto"/>
              <w:left w:val="nil"/>
              <w:bottom w:val="single" w:sz="2" w:space="0" w:color="auto"/>
              <w:right w:val="nil"/>
            </w:tcBorders>
            <w:shd w:val="clear" w:color="auto" w:fill="auto"/>
            <w:noWrap/>
            <w:vAlign w:val="bottom"/>
            <w:hideMark/>
          </w:tcPr>
          <w:p w14:paraId="10A9B61B" w14:textId="77777777" w:rsidR="00F149E8" w:rsidRPr="005F1E1C" w:rsidRDefault="00F149E8" w:rsidP="00F149E8">
            <w:pPr>
              <w:spacing w:after="0" w:line="240" w:lineRule="auto"/>
              <w:jc w:val="center"/>
              <w:rPr>
                <w:rFonts w:ascii="Arial" w:eastAsia="Times New Roman" w:hAnsi="Arial" w:cs="Arial"/>
                <w:b/>
                <w:bCs/>
                <w:color w:val="000000"/>
                <w:sz w:val="18"/>
                <w:szCs w:val="18"/>
                <w:lang w:eastAsia="en-IN"/>
              </w:rPr>
            </w:pPr>
            <w:r w:rsidRPr="005F1E1C">
              <w:rPr>
                <w:rFonts w:ascii="Arial" w:eastAsia="Times New Roman" w:hAnsi="Arial" w:cs="Arial"/>
                <w:b/>
                <w:bCs/>
                <w:color w:val="000000"/>
                <w:sz w:val="18"/>
                <w:szCs w:val="18"/>
                <w:lang w:eastAsia="en-IN"/>
              </w:rPr>
              <w:t>OR</w:t>
            </w:r>
          </w:p>
        </w:tc>
        <w:tc>
          <w:tcPr>
            <w:tcW w:w="2340" w:type="dxa"/>
            <w:tcBorders>
              <w:top w:val="single" w:sz="2" w:space="0" w:color="auto"/>
              <w:left w:val="nil"/>
              <w:bottom w:val="single" w:sz="2" w:space="0" w:color="auto"/>
              <w:right w:val="nil"/>
            </w:tcBorders>
            <w:shd w:val="clear" w:color="auto" w:fill="auto"/>
            <w:noWrap/>
            <w:vAlign w:val="bottom"/>
            <w:hideMark/>
          </w:tcPr>
          <w:p w14:paraId="59BBDD35" w14:textId="77777777" w:rsidR="00F149E8" w:rsidRPr="005F1E1C" w:rsidRDefault="00F149E8" w:rsidP="00F149E8">
            <w:pPr>
              <w:spacing w:after="0" w:line="240" w:lineRule="auto"/>
              <w:jc w:val="center"/>
              <w:rPr>
                <w:rFonts w:ascii="Arial" w:eastAsia="Times New Roman" w:hAnsi="Arial" w:cs="Arial"/>
                <w:b/>
                <w:bCs/>
                <w:color w:val="000000"/>
                <w:sz w:val="18"/>
                <w:szCs w:val="18"/>
                <w:lang w:eastAsia="en-IN"/>
              </w:rPr>
            </w:pPr>
            <w:r>
              <w:rPr>
                <w:rFonts w:ascii="Arial" w:eastAsia="Times New Roman" w:hAnsi="Arial" w:cs="Arial"/>
                <w:b/>
                <w:bCs/>
                <w:color w:val="000000"/>
                <w:sz w:val="18"/>
                <w:szCs w:val="18"/>
                <w:lang w:eastAsia="en-IN"/>
              </w:rPr>
              <w:t>95% CI</w:t>
            </w:r>
          </w:p>
        </w:tc>
      </w:tr>
      <w:tr w:rsidR="00F149E8" w:rsidRPr="005F1E1C" w14:paraId="09EF87F4" w14:textId="77777777" w:rsidTr="00F149E8">
        <w:trPr>
          <w:trHeight w:val="300"/>
        </w:trPr>
        <w:tc>
          <w:tcPr>
            <w:tcW w:w="2340" w:type="dxa"/>
            <w:vMerge/>
            <w:tcBorders>
              <w:top w:val="nil"/>
              <w:left w:val="nil"/>
              <w:bottom w:val="nil"/>
              <w:right w:val="nil"/>
            </w:tcBorders>
          </w:tcPr>
          <w:p w14:paraId="4E058878" w14:textId="77777777" w:rsidR="00F149E8" w:rsidRPr="005F1E1C" w:rsidRDefault="00F149E8" w:rsidP="00F149E8">
            <w:pPr>
              <w:spacing w:after="0" w:line="240" w:lineRule="auto"/>
              <w:rPr>
                <w:rFonts w:ascii="Arial" w:eastAsia="Times New Roman" w:hAnsi="Arial" w:cs="Arial"/>
                <w:color w:val="000000"/>
                <w:sz w:val="18"/>
                <w:szCs w:val="18"/>
                <w:lang w:eastAsia="en-IN"/>
              </w:rPr>
            </w:pPr>
          </w:p>
        </w:tc>
        <w:tc>
          <w:tcPr>
            <w:tcW w:w="3470" w:type="dxa"/>
            <w:tcBorders>
              <w:top w:val="single" w:sz="2" w:space="0" w:color="auto"/>
              <w:left w:val="nil"/>
              <w:bottom w:val="nil"/>
              <w:right w:val="nil"/>
            </w:tcBorders>
            <w:shd w:val="clear" w:color="auto" w:fill="auto"/>
            <w:noWrap/>
            <w:vAlign w:val="bottom"/>
          </w:tcPr>
          <w:p w14:paraId="4551320B" w14:textId="453F3F3B" w:rsidR="00F149E8" w:rsidRPr="005F1E1C" w:rsidRDefault="00F149E8" w:rsidP="00F149E8">
            <w:pPr>
              <w:spacing w:after="0" w:line="240" w:lineRule="auto"/>
              <w:rPr>
                <w:rFonts w:ascii="Arial" w:eastAsia="Times New Roman" w:hAnsi="Arial" w:cs="Arial"/>
                <w:color w:val="000000"/>
                <w:sz w:val="18"/>
                <w:szCs w:val="18"/>
                <w:lang w:eastAsia="en-IN"/>
              </w:rPr>
            </w:pPr>
            <w:r>
              <w:rPr>
                <w:rFonts w:ascii="Arial" w:eastAsia="Times New Roman" w:hAnsi="Arial" w:cs="Arial"/>
                <w:b/>
                <w:color w:val="000000"/>
                <w:sz w:val="18"/>
                <w:szCs w:val="18"/>
                <w:lang w:eastAsia="en-IN"/>
              </w:rPr>
              <w:t xml:space="preserve">a) </w:t>
            </w:r>
            <w:r w:rsidRPr="005F1E1C">
              <w:rPr>
                <w:rFonts w:ascii="Arial" w:eastAsia="Times New Roman" w:hAnsi="Arial" w:cs="Arial"/>
                <w:b/>
                <w:color w:val="000000"/>
                <w:sz w:val="18"/>
                <w:szCs w:val="18"/>
                <w:lang w:eastAsia="en-IN"/>
              </w:rPr>
              <w:t>Household wealth</w:t>
            </w:r>
          </w:p>
        </w:tc>
        <w:tc>
          <w:tcPr>
            <w:tcW w:w="1120" w:type="dxa"/>
            <w:tcBorders>
              <w:top w:val="single" w:sz="2" w:space="0" w:color="auto"/>
              <w:left w:val="nil"/>
              <w:bottom w:val="nil"/>
              <w:right w:val="nil"/>
            </w:tcBorders>
            <w:shd w:val="clear" w:color="auto" w:fill="auto"/>
            <w:noWrap/>
            <w:vAlign w:val="bottom"/>
          </w:tcPr>
          <w:p w14:paraId="56F9B0A7" w14:textId="77777777" w:rsidR="00F149E8" w:rsidRPr="005F1E1C" w:rsidRDefault="00F149E8" w:rsidP="00F149E8">
            <w:pPr>
              <w:spacing w:after="0" w:line="240" w:lineRule="auto"/>
              <w:jc w:val="center"/>
              <w:rPr>
                <w:rFonts w:ascii="Arial" w:eastAsia="Times New Roman" w:hAnsi="Arial" w:cs="Arial"/>
                <w:color w:val="000000"/>
                <w:sz w:val="18"/>
                <w:szCs w:val="18"/>
                <w:lang w:eastAsia="en-IN"/>
              </w:rPr>
            </w:pPr>
          </w:p>
        </w:tc>
        <w:tc>
          <w:tcPr>
            <w:tcW w:w="2340" w:type="dxa"/>
            <w:tcBorders>
              <w:top w:val="single" w:sz="2" w:space="0" w:color="auto"/>
              <w:left w:val="nil"/>
              <w:bottom w:val="nil"/>
              <w:right w:val="nil"/>
            </w:tcBorders>
            <w:shd w:val="clear" w:color="auto" w:fill="auto"/>
            <w:noWrap/>
            <w:vAlign w:val="bottom"/>
          </w:tcPr>
          <w:p w14:paraId="43FADCA5" w14:textId="77777777" w:rsidR="00F149E8" w:rsidRPr="005F1E1C" w:rsidRDefault="00F149E8" w:rsidP="00F149E8">
            <w:pPr>
              <w:spacing w:after="0" w:line="240" w:lineRule="auto"/>
              <w:jc w:val="center"/>
              <w:rPr>
                <w:rFonts w:ascii="Arial" w:eastAsia="Times New Roman" w:hAnsi="Arial" w:cs="Arial"/>
                <w:color w:val="000000"/>
                <w:sz w:val="18"/>
                <w:szCs w:val="18"/>
                <w:lang w:eastAsia="en-IN"/>
              </w:rPr>
            </w:pPr>
          </w:p>
        </w:tc>
      </w:tr>
      <w:tr w:rsidR="00F149E8" w:rsidRPr="005F1E1C" w14:paraId="3ACF3438" w14:textId="77777777" w:rsidTr="00F149E8">
        <w:trPr>
          <w:trHeight w:val="300"/>
        </w:trPr>
        <w:tc>
          <w:tcPr>
            <w:tcW w:w="2340" w:type="dxa"/>
            <w:vMerge/>
            <w:tcBorders>
              <w:top w:val="nil"/>
              <w:left w:val="nil"/>
              <w:bottom w:val="nil"/>
              <w:right w:val="nil"/>
            </w:tcBorders>
          </w:tcPr>
          <w:p w14:paraId="14E4C64D" w14:textId="77777777" w:rsidR="00F149E8" w:rsidRPr="005F1E1C" w:rsidRDefault="00F149E8" w:rsidP="00F149E8">
            <w:pPr>
              <w:spacing w:after="0" w:line="240" w:lineRule="auto"/>
              <w:rPr>
                <w:rFonts w:ascii="Arial" w:eastAsia="Times New Roman" w:hAnsi="Arial" w:cs="Arial"/>
                <w:color w:val="000000"/>
                <w:sz w:val="18"/>
                <w:szCs w:val="18"/>
                <w:lang w:eastAsia="en-IN"/>
              </w:rPr>
            </w:pPr>
          </w:p>
        </w:tc>
        <w:tc>
          <w:tcPr>
            <w:tcW w:w="3470" w:type="dxa"/>
            <w:tcBorders>
              <w:top w:val="nil"/>
              <w:left w:val="nil"/>
              <w:bottom w:val="nil"/>
              <w:right w:val="nil"/>
            </w:tcBorders>
            <w:shd w:val="clear" w:color="auto" w:fill="auto"/>
            <w:noWrap/>
            <w:vAlign w:val="bottom"/>
            <w:hideMark/>
          </w:tcPr>
          <w:p w14:paraId="279845D3" w14:textId="77777777" w:rsidR="00F149E8" w:rsidRPr="005F1E1C" w:rsidRDefault="00F149E8" w:rsidP="00F149E8">
            <w:pPr>
              <w:spacing w:after="0" w:line="240" w:lineRule="auto"/>
              <w:rPr>
                <w:rFonts w:ascii="Arial" w:eastAsia="Times New Roman" w:hAnsi="Arial" w:cs="Arial"/>
                <w:color w:val="000000"/>
                <w:sz w:val="18"/>
                <w:szCs w:val="18"/>
                <w:lang w:eastAsia="en-IN"/>
              </w:rPr>
            </w:pPr>
            <w:r w:rsidRPr="005F1E1C">
              <w:rPr>
                <w:rFonts w:ascii="Arial" w:eastAsia="Times New Roman" w:hAnsi="Arial" w:cs="Arial"/>
                <w:color w:val="000000"/>
                <w:sz w:val="18"/>
                <w:szCs w:val="18"/>
                <w:lang w:eastAsia="en-IN"/>
              </w:rPr>
              <w:t>Poorest (ref)</w:t>
            </w:r>
          </w:p>
        </w:tc>
        <w:tc>
          <w:tcPr>
            <w:tcW w:w="1120" w:type="dxa"/>
            <w:tcBorders>
              <w:top w:val="nil"/>
              <w:left w:val="nil"/>
              <w:bottom w:val="nil"/>
              <w:right w:val="nil"/>
            </w:tcBorders>
            <w:shd w:val="clear" w:color="auto" w:fill="auto"/>
            <w:noWrap/>
            <w:vAlign w:val="bottom"/>
            <w:hideMark/>
          </w:tcPr>
          <w:p w14:paraId="17BB7EEE" w14:textId="77777777" w:rsidR="00F149E8" w:rsidRPr="005F1E1C" w:rsidRDefault="00F149E8" w:rsidP="00F149E8">
            <w:pPr>
              <w:spacing w:after="0" w:line="240" w:lineRule="auto"/>
              <w:jc w:val="center"/>
              <w:rPr>
                <w:rFonts w:ascii="Arial" w:eastAsia="Times New Roman" w:hAnsi="Arial" w:cs="Arial"/>
                <w:color w:val="000000"/>
                <w:sz w:val="18"/>
                <w:szCs w:val="18"/>
                <w:lang w:eastAsia="en-IN"/>
              </w:rPr>
            </w:pPr>
            <w:r w:rsidRPr="005F1E1C">
              <w:rPr>
                <w:rFonts w:ascii="Arial" w:eastAsia="Times New Roman" w:hAnsi="Arial" w:cs="Arial"/>
                <w:color w:val="000000"/>
                <w:sz w:val="18"/>
                <w:szCs w:val="18"/>
                <w:lang w:eastAsia="en-IN"/>
              </w:rPr>
              <w:t> </w:t>
            </w:r>
          </w:p>
        </w:tc>
        <w:tc>
          <w:tcPr>
            <w:tcW w:w="2340" w:type="dxa"/>
            <w:tcBorders>
              <w:top w:val="nil"/>
              <w:left w:val="nil"/>
              <w:bottom w:val="nil"/>
              <w:right w:val="nil"/>
            </w:tcBorders>
            <w:shd w:val="clear" w:color="auto" w:fill="auto"/>
            <w:noWrap/>
            <w:vAlign w:val="bottom"/>
            <w:hideMark/>
          </w:tcPr>
          <w:p w14:paraId="0F012AAF" w14:textId="77777777" w:rsidR="00F149E8" w:rsidRPr="005F1E1C" w:rsidRDefault="00F149E8" w:rsidP="00F149E8">
            <w:pPr>
              <w:spacing w:after="0" w:line="240" w:lineRule="auto"/>
              <w:jc w:val="center"/>
              <w:rPr>
                <w:rFonts w:ascii="Arial" w:eastAsia="Times New Roman" w:hAnsi="Arial" w:cs="Arial"/>
                <w:color w:val="000000"/>
                <w:sz w:val="18"/>
                <w:szCs w:val="18"/>
                <w:lang w:eastAsia="en-IN"/>
              </w:rPr>
            </w:pPr>
            <w:r w:rsidRPr="005F1E1C">
              <w:rPr>
                <w:rFonts w:ascii="Arial" w:eastAsia="Times New Roman" w:hAnsi="Arial" w:cs="Arial"/>
                <w:color w:val="000000"/>
                <w:sz w:val="18"/>
                <w:szCs w:val="18"/>
                <w:lang w:eastAsia="en-IN"/>
              </w:rPr>
              <w:t> </w:t>
            </w:r>
          </w:p>
        </w:tc>
      </w:tr>
      <w:tr w:rsidR="00F149E8" w:rsidRPr="005F1E1C" w14:paraId="411E1896" w14:textId="77777777" w:rsidTr="00F149E8">
        <w:trPr>
          <w:trHeight w:val="300"/>
        </w:trPr>
        <w:tc>
          <w:tcPr>
            <w:tcW w:w="2340" w:type="dxa"/>
            <w:vMerge/>
            <w:tcBorders>
              <w:top w:val="nil"/>
              <w:left w:val="nil"/>
              <w:bottom w:val="nil"/>
              <w:right w:val="nil"/>
            </w:tcBorders>
          </w:tcPr>
          <w:p w14:paraId="3A132E79" w14:textId="77777777" w:rsidR="00F149E8" w:rsidRDefault="00F149E8" w:rsidP="00F149E8">
            <w:pPr>
              <w:spacing w:after="0" w:line="240" w:lineRule="auto"/>
              <w:rPr>
                <w:rFonts w:ascii="Arial" w:eastAsia="Times New Roman" w:hAnsi="Arial" w:cs="Arial"/>
                <w:color w:val="000000"/>
                <w:sz w:val="18"/>
                <w:szCs w:val="18"/>
                <w:lang w:eastAsia="en-IN"/>
              </w:rPr>
            </w:pPr>
          </w:p>
        </w:tc>
        <w:tc>
          <w:tcPr>
            <w:tcW w:w="3470" w:type="dxa"/>
            <w:tcBorders>
              <w:top w:val="nil"/>
              <w:left w:val="nil"/>
              <w:bottom w:val="nil"/>
              <w:right w:val="nil"/>
            </w:tcBorders>
            <w:shd w:val="clear" w:color="auto" w:fill="auto"/>
            <w:noWrap/>
            <w:vAlign w:val="bottom"/>
            <w:hideMark/>
          </w:tcPr>
          <w:p w14:paraId="0CEAA18A" w14:textId="77777777" w:rsidR="00F149E8" w:rsidRPr="005F1E1C" w:rsidRDefault="00F149E8" w:rsidP="00F149E8">
            <w:pPr>
              <w:spacing w:after="0" w:line="240" w:lineRule="auto"/>
              <w:rPr>
                <w:rFonts w:ascii="Arial" w:eastAsia="Times New Roman" w:hAnsi="Arial" w:cs="Arial"/>
                <w:color w:val="000000"/>
                <w:sz w:val="18"/>
                <w:szCs w:val="18"/>
                <w:lang w:eastAsia="en-IN"/>
              </w:rPr>
            </w:pPr>
            <w:r>
              <w:rPr>
                <w:rFonts w:ascii="Arial" w:eastAsia="Times New Roman" w:hAnsi="Arial" w:cs="Arial"/>
                <w:color w:val="000000"/>
                <w:sz w:val="18"/>
                <w:szCs w:val="18"/>
                <w:lang w:eastAsia="en-IN"/>
              </w:rPr>
              <w:t>P</w:t>
            </w:r>
            <w:r w:rsidRPr="005F1E1C">
              <w:rPr>
                <w:rFonts w:ascii="Arial" w:eastAsia="Times New Roman" w:hAnsi="Arial" w:cs="Arial"/>
                <w:color w:val="000000"/>
                <w:sz w:val="18"/>
                <w:szCs w:val="18"/>
                <w:lang w:eastAsia="en-IN"/>
              </w:rPr>
              <w:t>oorer</w:t>
            </w:r>
          </w:p>
        </w:tc>
        <w:tc>
          <w:tcPr>
            <w:tcW w:w="1120" w:type="dxa"/>
            <w:tcBorders>
              <w:top w:val="nil"/>
              <w:left w:val="nil"/>
              <w:bottom w:val="nil"/>
              <w:right w:val="nil"/>
            </w:tcBorders>
            <w:shd w:val="clear" w:color="auto" w:fill="auto"/>
            <w:noWrap/>
            <w:vAlign w:val="bottom"/>
            <w:hideMark/>
          </w:tcPr>
          <w:p w14:paraId="2043ECD9" w14:textId="77777777" w:rsidR="00F149E8" w:rsidRPr="005F1E1C" w:rsidRDefault="00F149E8" w:rsidP="00F149E8">
            <w:pPr>
              <w:spacing w:after="0" w:line="240" w:lineRule="auto"/>
              <w:jc w:val="center"/>
              <w:rPr>
                <w:rFonts w:ascii="Arial" w:eastAsia="Times New Roman" w:hAnsi="Arial" w:cs="Arial"/>
                <w:color w:val="000000"/>
                <w:sz w:val="18"/>
                <w:szCs w:val="18"/>
                <w:lang w:eastAsia="en-IN"/>
              </w:rPr>
            </w:pPr>
            <w:r w:rsidRPr="005F1E1C">
              <w:rPr>
                <w:rFonts w:ascii="Arial" w:eastAsia="Times New Roman" w:hAnsi="Arial" w:cs="Arial"/>
                <w:color w:val="000000"/>
                <w:sz w:val="18"/>
                <w:szCs w:val="18"/>
                <w:lang w:eastAsia="en-IN"/>
              </w:rPr>
              <w:t>1.13</w:t>
            </w:r>
          </w:p>
        </w:tc>
        <w:tc>
          <w:tcPr>
            <w:tcW w:w="2340" w:type="dxa"/>
            <w:tcBorders>
              <w:top w:val="nil"/>
              <w:left w:val="nil"/>
              <w:bottom w:val="nil"/>
              <w:right w:val="nil"/>
            </w:tcBorders>
            <w:shd w:val="clear" w:color="auto" w:fill="auto"/>
            <w:noWrap/>
            <w:vAlign w:val="bottom"/>
            <w:hideMark/>
          </w:tcPr>
          <w:p w14:paraId="68E1FFC5" w14:textId="77777777" w:rsidR="00F149E8" w:rsidRPr="005F1E1C" w:rsidRDefault="00F149E8" w:rsidP="00F149E8">
            <w:pPr>
              <w:spacing w:after="0" w:line="240" w:lineRule="auto"/>
              <w:jc w:val="center"/>
              <w:rPr>
                <w:rFonts w:ascii="Arial" w:eastAsia="Times New Roman" w:hAnsi="Arial" w:cs="Arial"/>
                <w:color w:val="000000"/>
                <w:sz w:val="18"/>
                <w:szCs w:val="18"/>
                <w:lang w:eastAsia="en-IN"/>
              </w:rPr>
            </w:pPr>
            <w:r w:rsidRPr="005F1E1C">
              <w:rPr>
                <w:rFonts w:ascii="Arial" w:eastAsia="Times New Roman" w:hAnsi="Arial" w:cs="Arial"/>
                <w:color w:val="000000"/>
                <w:sz w:val="18"/>
                <w:szCs w:val="18"/>
                <w:lang w:eastAsia="en-IN"/>
              </w:rPr>
              <w:t>1.00</w:t>
            </w:r>
            <w:r>
              <w:rPr>
                <w:rFonts w:ascii="Arial" w:eastAsia="Times New Roman" w:hAnsi="Arial" w:cs="Arial"/>
                <w:color w:val="000000"/>
                <w:sz w:val="18"/>
                <w:szCs w:val="18"/>
                <w:lang w:eastAsia="en-IN"/>
              </w:rPr>
              <w:t>-</w:t>
            </w:r>
            <w:r w:rsidRPr="005F1E1C">
              <w:rPr>
                <w:rFonts w:ascii="Arial" w:eastAsia="Times New Roman" w:hAnsi="Arial" w:cs="Arial"/>
                <w:color w:val="000000"/>
                <w:sz w:val="18"/>
                <w:szCs w:val="18"/>
                <w:lang w:eastAsia="en-IN"/>
              </w:rPr>
              <w:t>1.28</w:t>
            </w:r>
          </w:p>
        </w:tc>
      </w:tr>
      <w:tr w:rsidR="00F149E8" w:rsidRPr="005F1E1C" w14:paraId="70D5EB97" w14:textId="77777777" w:rsidTr="00F149E8">
        <w:trPr>
          <w:trHeight w:val="300"/>
        </w:trPr>
        <w:tc>
          <w:tcPr>
            <w:tcW w:w="2340" w:type="dxa"/>
            <w:vMerge/>
            <w:tcBorders>
              <w:top w:val="nil"/>
              <w:left w:val="nil"/>
              <w:bottom w:val="nil"/>
              <w:right w:val="nil"/>
            </w:tcBorders>
          </w:tcPr>
          <w:p w14:paraId="3AA1FB2C" w14:textId="77777777" w:rsidR="00F149E8" w:rsidRDefault="00F149E8" w:rsidP="00F149E8">
            <w:pPr>
              <w:spacing w:after="0" w:line="240" w:lineRule="auto"/>
              <w:rPr>
                <w:rFonts w:ascii="Arial" w:eastAsia="Times New Roman" w:hAnsi="Arial" w:cs="Arial"/>
                <w:color w:val="000000"/>
                <w:sz w:val="18"/>
                <w:szCs w:val="18"/>
                <w:lang w:eastAsia="en-IN"/>
              </w:rPr>
            </w:pPr>
          </w:p>
        </w:tc>
        <w:tc>
          <w:tcPr>
            <w:tcW w:w="3470" w:type="dxa"/>
            <w:tcBorders>
              <w:top w:val="nil"/>
              <w:left w:val="nil"/>
              <w:bottom w:val="nil"/>
              <w:right w:val="nil"/>
            </w:tcBorders>
            <w:shd w:val="clear" w:color="auto" w:fill="auto"/>
            <w:noWrap/>
            <w:vAlign w:val="bottom"/>
            <w:hideMark/>
          </w:tcPr>
          <w:p w14:paraId="732DA82A" w14:textId="77777777" w:rsidR="00F149E8" w:rsidRPr="005F1E1C" w:rsidRDefault="00F149E8" w:rsidP="00F149E8">
            <w:pPr>
              <w:spacing w:after="0" w:line="240" w:lineRule="auto"/>
              <w:rPr>
                <w:rFonts w:ascii="Arial" w:eastAsia="Times New Roman" w:hAnsi="Arial" w:cs="Arial"/>
                <w:color w:val="000000"/>
                <w:sz w:val="18"/>
                <w:szCs w:val="18"/>
                <w:lang w:eastAsia="en-IN"/>
              </w:rPr>
            </w:pPr>
            <w:r>
              <w:rPr>
                <w:rFonts w:ascii="Arial" w:eastAsia="Times New Roman" w:hAnsi="Arial" w:cs="Arial"/>
                <w:color w:val="000000"/>
                <w:sz w:val="18"/>
                <w:szCs w:val="18"/>
                <w:lang w:eastAsia="en-IN"/>
              </w:rPr>
              <w:t>M</w:t>
            </w:r>
            <w:r w:rsidRPr="005F1E1C">
              <w:rPr>
                <w:rFonts w:ascii="Arial" w:eastAsia="Times New Roman" w:hAnsi="Arial" w:cs="Arial"/>
                <w:color w:val="000000"/>
                <w:sz w:val="18"/>
                <w:szCs w:val="18"/>
                <w:lang w:eastAsia="en-IN"/>
              </w:rPr>
              <w:t>iddle</w:t>
            </w:r>
          </w:p>
        </w:tc>
        <w:tc>
          <w:tcPr>
            <w:tcW w:w="1120" w:type="dxa"/>
            <w:tcBorders>
              <w:top w:val="nil"/>
              <w:left w:val="nil"/>
              <w:bottom w:val="nil"/>
              <w:right w:val="nil"/>
            </w:tcBorders>
            <w:shd w:val="clear" w:color="auto" w:fill="auto"/>
            <w:noWrap/>
            <w:vAlign w:val="bottom"/>
            <w:hideMark/>
          </w:tcPr>
          <w:p w14:paraId="399943A7" w14:textId="77777777" w:rsidR="00F149E8" w:rsidRPr="005F1E1C" w:rsidRDefault="00F149E8" w:rsidP="00F149E8">
            <w:pPr>
              <w:spacing w:after="0" w:line="240" w:lineRule="auto"/>
              <w:jc w:val="center"/>
              <w:rPr>
                <w:rFonts w:ascii="Arial" w:eastAsia="Times New Roman" w:hAnsi="Arial" w:cs="Arial"/>
                <w:color w:val="000000"/>
                <w:sz w:val="18"/>
                <w:szCs w:val="18"/>
                <w:lang w:eastAsia="en-IN"/>
              </w:rPr>
            </w:pPr>
            <w:r w:rsidRPr="005F1E1C">
              <w:rPr>
                <w:rFonts w:ascii="Arial" w:eastAsia="Times New Roman" w:hAnsi="Arial" w:cs="Arial"/>
                <w:color w:val="000000"/>
                <w:sz w:val="18"/>
                <w:szCs w:val="18"/>
                <w:lang w:eastAsia="en-IN"/>
              </w:rPr>
              <w:t>1.21</w:t>
            </w:r>
          </w:p>
        </w:tc>
        <w:tc>
          <w:tcPr>
            <w:tcW w:w="2340" w:type="dxa"/>
            <w:tcBorders>
              <w:top w:val="nil"/>
              <w:left w:val="nil"/>
              <w:bottom w:val="nil"/>
              <w:right w:val="nil"/>
            </w:tcBorders>
            <w:shd w:val="clear" w:color="auto" w:fill="auto"/>
            <w:noWrap/>
            <w:vAlign w:val="bottom"/>
            <w:hideMark/>
          </w:tcPr>
          <w:p w14:paraId="47C522D4" w14:textId="77777777" w:rsidR="00F149E8" w:rsidRPr="005F1E1C" w:rsidRDefault="00F149E8" w:rsidP="00F149E8">
            <w:pPr>
              <w:spacing w:after="0" w:line="240" w:lineRule="auto"/>
              <w:jc w:val="center"/>
              <w:rPr>
                <w:rFonts w:ascii="Arial" w:eastAsia="Times New Roman" w:hAnsi="Arial" w:cs="Arial"/>
                <w:color w:val="000000"/>
                <w:sz w:val="18"/>
                <w:szCs w:val="18"/>
                <w:lang w:eastAsia="en-IN"/>
              </w:rPr>
            </w:pPr>
            <w:r w:rsidRPr="005F1E1C">
              <w:rPr>
                <w:rFonts w:ascii="Arial" w:eastAsia="Times New Roman" w:hAnsi="Arial" w:cs="Arial"/>
                <w:color w:val="000000"/>
                <w:sz w:val="18"/>
                <w:szCs w:val="18"/>
                <w:lang w:eastAsia="en-IN"/>
              </w:rPr>
              <w:t>0.98</w:t>
            </w:r>
            <w:r>
              <w:rPr>
                <w:rFonts w:ascii="Arial" w:eastAsia="Times New Roman" w:hAnsi="Arial" w:cs="Arial"/>
                <w:color w:val="000000"/>
                <w:sz w:val="18"/>
                <w:szCs w:val="18"/>
                <w:lang w:eastAsia="en-IN"/>
              </w:rPr>
              <w:t>-</w:t>
            </w:r>
            <w:r w:rsidRPr="005F1E1C">
              <w:rPr>
                <w:rFonts w:ascii="Arial" w:eastAsia="Times New Roman" w:hAnsi="Arial" w:cs="Arial"/>
                <w:color w:val="000000"/>
                <w:sz w:val="18"/>
                <w:szCs w:val="18"/>
                <w:lang w:eastAsia="en-IN"/>
              </w:rPr>
              <w:t>1.49</w:t>
            </w:r>
          </w:p>
        </w:tc>
      </w:tr>
      <w:tr w:rsidR="00F149E8" w:rsidRPr="005F1E1C" w14:paraId="2AA63984" w14:textId="77777777" w:rsidTr="00F149E8">
        <w:trPr>
          <w:trHeight w:val="300"/>
        </w:trPr>
        <w:tc>
          <w:tcPr>
            <w:tcW w:w="2340" w:type="dxa"/>
            <w:vMerge/>
            <w:tcBorders>
              <w:top w:val="nil"/>
              <w:left w:val="nil"/>
              <w:bottom w:val="nil"/>
              <w:right w:val="nil"/>
            </w:tcBorders>
          </w:tcPr>
          <w:p w14:paraId="59BBF21F" w14:textId="77777777" w:rsidR="00F149E8" w:rsidRDefault="00F149E8" w:rsidP="00F149E8">
            <w:pPr>
              <w:spacing w:after="0" w:line="240" w:lineRule="auto"/>
              <w:rPr>
                <w:rFonts w:ascii="Arial" w:eastAsia="Times New Roman" w:hAnsi="Arial" w:cs="Arial"/>
                <w:color w:val="000000"/>
                <w:sz w:val="18"/>
                <w:szCs w:val="18"/>
                <w:lang w:eastAsia="en-IN"/>
              </w:rPr>
            </w:pPr>
          </w:p>
        </w:tc>
        <w:tc>
          <w:tcPr>
            <w:tcW w:w="3470" w:type="dxa"/>
            <w:tcBorders>
              <w:top w:val="nil"/>
              <w:left w:val="nil"/>
              <w:bottom w:val="nil"/>
              <w:right w:val="nil"/>
            </w:tcBorders>
            <w:shd w:val="clear" w:color="auto" w:fill="auto"/>
            <w:noWrap/>
            <w:vAlign w:val="bottom"/>
            <w:hideMark/>
          </w:tcPr>
          <w:p w14:paraId="1A446941" w14:textId="77777777" w:rsidR="00F149E8" w:rsidRPr="005F1E1C" w:rsidRDefault="00F149E8" w:rsidP="00F149E8">
            <w:pPr>
              <w:spacing w:after="0" w:line="240" w:lineRule="auto"/>
              <w:rPr>
                <w:rFonts w:ascii="Arial" w:eastAsia="Times New Roman" w:hAnsi="Arial" w:cs="Arial"/>
                <w:color w:val="000000"/>
                <w:sz w:val="18"/>
                <w:szCs w:val="18"/>
                <w:lang w:eastAsia="en-IN"/>
              </w:rPr>
            </w:pPr>
            <w:r>
              <w:rPr>
                <w:rFonts w:ascii="Arial" w:eastAsia="Times New Roman" w:hAnsi="Arial" w:cs="Arial"/>
                <w:color w:val="000000"/>
                <w:sz w:val="18"/>
                <w:szCs w:val="18"/>
                <w:lang w:eastAsia="en-IN"/>
              </w:rPr>
              <w:t>R</w:t>
            </w:r>
            <w:r w:rsidRPr="005F1E1C">
              <w:rPr>
                <w:rFonts w:ascii="Arial" w:eastAsia="Times New Roman" w:hAnsi="Arial" w:cs="Arial"/>
                <w:color w:val="000000"/>
                <w:sz w:val="18"/>
                <w:szCs w:val="18"/>
                <w:lang w:eastAsia="en-IN"/>
              </w:rPr>
              <w:t>icher</w:t>
            </w:r>
          </w:p>
        </w:tc>
        <w:tc>
          <w:tcPr>
            <w:tcW w:w="1120" w:type="dxa"/>
            <w:tcBorders>
              <w:top w:val="nil"/>
              <w:left w:val="nil"/>
              <w:bottom w:val="nil"/>
              <w:right w:val="nil"/>
            </w:tcBorders>
            <w:shd w:val="clear" w:color="auto" w:fill="auto"/>
            <w:noWrap/>
            <w:vAlign w:val="bottom"/>
            <w:hideMark/>
          </w:tcPr>
          <w:p w14:paraId="4D869BDC" w14:textId="77777777" w:rsidR="00F149E8" w:rsidRPr="005F1E1C" w:rsidRDefault="00F149E8" w:rsidP="00F149E8">
            <w:pPr>
              <w:spacing w:after="0" w:line="240" w:lineRule="auto"/>
              <w:jc w:val="center"/>
              <w:rPr>
                <w:rFonts w:ascii="Arial" w:eastAsia="Times New Roman" w:hAnsi="Arial" w:cs="Arial"/>
                <w:color w:val="000000"/>
                <w:sz w:val="18"/>
                <w:szCs w:val="18"/>
                <w:lang w:eastAsia="en-IN"/>
              </w:rPr>
            </w:pPr>
            <w:r w:rsidRPr="005F1E1C">
              <w:rPr>
                <w:rFonts w:ascii="Arial" w:eastAsia="Times New Roman" w:hAnsi="Arial" w:cs="Arial"/>
                <w:color w:val="000000"/>
                <w:sz w:val="18"/>
                <w:szCs w:val="18"/>
                <w:lang w:eastAsia="en-IN"/>
              </w:rPr>
              <w:t>1.30</w:t>
            </w:r>
          </w:p>
        </w:tc>
        <w:tc>
          <w:tcPr>
            <w:tcW w:w="2340" w:type="dxa"/>
            <w:tcBorders>
              <w:top w:val="nil"/>
              <w:left w:val="nil"/>
              <w:bottom w:val="nil"/>
              <w:right w:val="nil"/>
            </w:tcBorders>
            <w:shd w:val="clear" w:color="auto" w:fill="auto"/>
            <w:noWrap/>
            <w:vAlign w:val="bottom"/>
            <w:hideMark/>
          </w:tcPr>
          <w:p w14:paraId="40161812" w14:textId="77777777" w:rsidR="00F149E8" w:rsidRPr="005F1E1C" w:rsidRDefault="00F149E8" w:rsidP="00F149E8">
            <w:pPr>
              <w:spacing w:after="0" w:line="240" w:lineRule="auto"/>
              <w:jc w:val="center"/>
              <w:rPr>
                <w:rFonts w:ascii="Arial" w:eastAsia="Times New Roman" w:hAnsi="Arial" w:cs="Arial"/>
                <w:color w:val="000000"/>
                <w:sz w:val="18"/>
                <w:szCs w:val="18"/>
                <w:lang w:eastAsia="en-IN"/>
              </w:rPr>
            </w:pPr>
            <w:r w:rsidRPr="005F1E1C">
              <w:rPr>
                <w:rFonts w:ascii="Arial" w:eastAsia="Times New Roman" w:hAnsi="Arial" w:cs="Arial"/>
                <w:color w:val="000000"/>
                <w:sz w:val="18"/>
                <w:szCs w:val="18"/>
                <w:lang w:eastAsia="en-IN"/>
              </w:rPr>
              <w:t>1.14</w:t>
            </w:r>
            <w:r>
              <w:rPr>
                <w:rFonts w:ascii="Arial" w:eastAsia="Times New Roman" w:hAnsi="Arial" w:cs="Arial"/>
                <w:color w:val="000000"/>
                <w:sz w:val="18"/>
                <w:szCs w:val="18"/>
                <w:lang w:eastAsia="en-IN"/>
              </w:rPr>
              <w:t>-</w:t>
            </w:r>
            <w:r w:rsidRPr="005F1E1C">
              <w:rPr>
                <w:rFonts w:ascii="Arial" w:eastAsia="Times New Roman" w:hAnsi="Arial" w:cs="Arial"/>
                <w:color w:val="000000"/>
                <w:sz w:val="18"/>
                <w:szCs w:val="18"/>
                <w:lang w:eastAsia="en-IN"/>
              </w:rPr>
              <w:t>1.49</w:t>
            </w:r>
          </w:p>
        </w:tc>
      </w:tr>
      <w:tr w:rsidR="00F149E8" w:rsidRPr="005F1E1C" w14:paraId="0C829960" w14:textId="77777777" w:rsidTr="00F149E8">
        <w:trPr>
          <w:trHeight w:val="300"/>
        </w:trPr>
        <w:tc>
          <w:tcPr>
            <w:tcW w:w="2340" w:type="dxa"/>
            <w:vMerge/>
            <w:tcBorders>
              <w:top w:val="nil"/>
              <w:left w:val="nil"/>
              <w:bottom w:val="nil"/>
              <w:right w:val="nil"/>
            </w:tcBorders>
          </w:tcPr>
          <w:p w14:paraId="45F941AA" w14:textId="77777777" w:rsidR="00F149E8" w:rsidRDefault="00F149E8" w:rsidP="00F149E8">
            <w:pPr>
              <w:spacing w:after="0" w:line="240" w:lineRule="auto"/>
              <w:rPr>
                <w:rFonts w:ascii="Arial" w:eastAsia="Times New Roman" w:hAnsi="Arial" w:cs="Arial"/>
                <w:color w:val="000000"/>
                <w:sz w:val="18"/>
                <w:szCs w:val="18"/>
                <w:lang w:eastAsia="en-IN"/>
              </w:rPr>
            </w:pPr>
          </w:p>
        </w:tc>
        <w:tc>
          <w:tcPr>
            <w:tcW w:w="3470" w:type="dxa"/>
            <w:tcBorders>
              <w:top w:val="nil"/>
              <w:left w:val="nil"/>
              <w:bottom w:val="nil"/>
              <w:right w:val="nil"/>
            </w:tcBorders>
            <w:shd w:val="clear" w:color="auto" w:fill="auto"/>
            <w:noWrap/>
            <w:vAlign w:val="bottom"/>
            <w:hideMark/>
          </w:tcPr>
          <w:p w14:paraId="0658DFE4" w14:textId="77777777" w:rsidR="00F149E8" w:rsidRPr="005F1E1C" w:rsidRDefault="00F149E8" w:rsidP="00F149E8">
            <w:pPr>
              <w:spacing w:after="0" w:line="240" w:lineRule="auto"/>
              <w:rPr>
                <w:rFonts w:ascii="Arial" w:eastAsia="Times New Roman" w:hAnsi="Arial" w:cs="Arial"/>
                <w:color w:val="000000"/>
                <w:sz w:val="18"/>
                <w:szCs w:val="18"/>
                <w:lang w:eastAsia="en-IN"/>
              </w:rPr>
            </w:pPr>
            <w:r>
              <w:rPr>
                <w:rFonts w:ascii="Arial" w:eastAsia="Times New Roman" w:hAnsi="Arial" w:cs="Arial"/>
                <w:color w:val="000000"/>
                <w:sz w:val="18"/>
                <w:szCs w:val="18"/>
                <w:lang w:eastAsia="en-IN"/>
              </w:rPr>
              <w:t>R</w:t>
            </w:r>
            <w:r w:rsidRPr="005F1E1C">
              <w:rPr>
                <w:rFonts w:ascii="Arial" w:eastAsia="Times New Roman" w:hAnsi="Arial" w:cs="Arial"/>
                <w:color w:val="000000"/>
                <w:sz w:val="18"/>
                <w:szCs w:val="18"/>
                <w:lang w:eastAsia="en-IN"/>
              </w:rPr>
              <w:t>ichest</w:t>
            </w:r>
          </w:p>
        </w:tc>
        <w:tc>
          <w:tcPr>
            <w:tcW w:w="1120" w:type="dxa"/>
            <w:tcBorders>
              <w:top w:val="nil"/>
              <w:left w:val="nil"/>
              <w:bottom w:val="nil"/>
              <w:right w:val="nil"/>
            </w:tcBorders>
            <w:shd w:val="clear" w:color="auto" w:fill="auto"/>
            <w:noWrap/>
            <w:vAlign w:val="bottom"/>
            <w:hideMark/>
          </w:tcPr>
          <w:p w14:paraId="1A91EC19" w14:textId="77777777" w:rsidR="00F149E8" w:rsidRPr="005F1E1C" w:rsidRDefault="00F149E8" w:rsidP="00F149E8">
            <w:pPr>
              <w:spacing w:after="0" w:line="240" w:lineRule="auto"/>
              <w:jc w:val="center"/>
              <w:rPr>
                <w:rFonts w:ascii="Arial" w:eastAsia="Times New Roman" w:hAnsi="Arial" w:cs="Arial"/>
                <w:color w:val="000000"/>
                <w:sz w:val="18"/>
                <w:szCs w:val="18"/>
                <w:lang w:eastAsia="en-IN"/>
              </w:rPr>
            </w:pPr>
            <w:r w:rsidRPr="005F1E1C">
              <w:rPr>
                <w:rFonts w:ascii="Arial" w:eastAsia="Times New Roman" w:hAnsi="Arial" w:cs="Arial"/>
                <w:color w:val="000000"/>
                <w:sz w:val="18"/>
                <w:szCs w:val="18"/>
                <w:lang w:eastAsia="en-IN"/>
              </w:rPr>
              <w:t>1.25</w:t>
            </w:r>
          </w:p>
        </w:tc>
        <w:tc>
          <w:tcPr>
            <w:tcW w:w="2340" w:type="dxa"/>
            <w:tcBorders>
              <w:top w:val="nil"/>
              <w:left w:val="nil"/>
              <w:bottom w:val="nil"/>
              <w:right w:val="nil"/>
            </w:tcBorders>
            <w:shd w:val="clear" w:color="auto" w:fill="auto"/>
            <w:noWrap/>
            <w:vAlign w:val="bottom"/>
            <w:hideMark/>
          </w:tcPr>
          <w:p w14:paraId="6B1B2C62" w14:textId="77777777" w:rsidR="00F149E8" w:rsidRPr="005F1E1C" w:rsidRDefault="00F149E8" w:rsidP="00F149E8">
            <w:pPr>
              <w:spacing w:after="0" w:line="240" w:lineRule="auto"/>
              <w:jc w:val="center"/>
              <w:rPr>
                <w:rFonts w:ascii="Arial" w:eastAsia="Times New Roman" w:hAnsi="Arial" w:cs="Arial"/>
                <w:color w:val="000000"/>
                <w:sz w:val="18"/>
                <w:szCs w:val="18"/>
                <w:lang w:eastAsia="en-IN"/>
              </w:rPr>
            </w:pPr>
            <w:r w:rsidRPr="005F1E1C">
              <w:rPr>
                <w:rFonts w:ascii="Arial" w:eastAsia="Times New Roman" w:hAnsi="Arial" w:cs="Arial"/>
                <w:color w:val="000000"/>
                <w:sz w:val="18"/>
                <w:szCs w:val="18"/>
                <w:lang w:eastAsia="en-IN"/>
              </w:rPr>
              <w:t>1.04</w:t>
            </w:r>
            <w:r>
              <w:rPr>
                <w:rFonts w:ascii="Arial" w:eastAsia="Times New Roman" w:hAnsi="Arial" w:cs="Arial"/>
                <w:color w:val="000000"/>
                <w:sz w:val="18"/>
                <w:szCs w:val="18"/>
                <w:lang w:eastAsia="en-IN"/>
              </w:rPr>
              <w:t>-</w:t>
            </w:r>
            <w:r w:rsidRPr="005F1E1C">
              <w:rPr>
                <w:rFonts w:ascii="Arial" w:eastAsia="Times New Roman" w:hAnsi="Arial" w:cs="Arial"/>
                <w:color w:val="000000"/>
                <w:sz w:val="18"/>
                <w:szCs w:val="18"/>
                <w:lang w:eastAsia="en-IN"/>
              </w:rPr>
              <w:t>1.50</w:t>
            </w:r>
          </w:p>
        </w:tc>
      </w:tr>
      <w:tr w:rsidR="00F149E8" w:rsidRPr="005F1E1C" w14:paraId="70E0D719" w14:textId="77777777" w:rsidTr="00F149E8">
        <w:trPr>
          <w:trHeight w:val="300"/>
        </w:trPr>
        <w:tc>
          <w:tcPr>
            <w:tcW w:w="2340" w:type="dxa"/>
            <w:vMerge/>
            <w:tcBorders>
              <w:top w:val="nil"/>
              <w:left w:val="nil"/>
              <w:bottom w:val="nil"/>
              <w:right w:val="nil"/>
            </w:tcBorders>
          </w:tcPr>
          <w:p w14:paraId="0942AF67" w14:textId="77777777" w:rsidR="00F149E8" w:rsidRPr="005F1E1C" w:rsidRDefault="00F149E8" w:rsidP="00F149E8">
            <w:pPr>
              <w:spacing w:after="0" w:line="240" w:lineRule="auto"/>
              <w:rPr>
                <w:rFonts w:ascii="Arial" w:eastAsia="Times New Roman" w:hAnsi="Arial" w:cs="Arial"/>
                <w:color w:val="000000"/>
                <w:sz w:val="18"/>
                <w:szCs w:val="18"/>
                <w:lang w:eastAsia="en-IN"/>
              </w:rPr>
            </w:pPr>
          </w:p>
        </w:tc>
        <w:tc>
          <w:tcPr>
            <w:tcW w:w="3470" w:type="dxa"/>
            <w:tcBorders>
              <w:top w:val="nil"/>
              <w:left w:val="nil"/>
              <w:bottom w:val="nil"/>
              <w:right w:val="nil"/>
            </w:tcBorders>
            <w:shd w:val="clear" w:color="auto" w:fill="auto"/>
            <w:noWrap/>
            <w:vAlign w:val="bottom"/>
            <w:hideMark/>
          </w:tcPr>
          <w:p w14:paraId="5E4FA662" w14:textId="77777777" w:rsidR="00F149E8" w:rsidRPr="005F1E1C" w:rsidRDefault="00F149E8" w:rsidP="00F149E8">
            <w:pPr>
              <w:spacing w:after="0" w:line="240" w:lineRule="auto"/>
              <w:rPr>
                <w:rFonts w:ascii="Arial" w:eastAsia="Times New Roman" w:hAnsi="Arial" w:cs="Arial"/>
                <w:color w:val="000000"/>
                <w:sz w:val="18"/>
                <w:szCs w:val="18"/>
                <w:lang w:eastAsia="en-IN"/>
              </w:rPr>
            </w:pPr>
            <w:r w:rsidRPr="005F1E1C">
              <w:rPr>
                <w:rFonts w:ascii="Arial" w:eastAsia="Times New Roman" w:hAnsi="Arial" w:cs="Arial"/>
                <w:color w:val="000000"/>
                <w:sz w:val="18"/>
                <w:szCs w:val="18"/>
                <w:lang w:eastAsia="en-IN"/>
              </w:rPr>
              <w:t> </w:t>
            </w:r>
          </w:p>
        </w:tc>
        <w:tc>
          <w:tcPr>
            <w:tcW w:w="1120" w:type="dxa"/>
            <w:tcBorders>
              <w:top w:val="nil"/>
              <w:left w:val="nil"/>
              <w:bottom w:val="nil"/>
              <w:right w:val="nil"/>
            </w:tcBorders>
            <w:shd w:val="clear" w:color="auto" w:fill="auto"/>
            <w:noWrap/>
            <w:vAlign w:val="bottom"/>
            <w:hideMark/>
          </w:tcPr>
          <w:p w14:paraId="30AEDEA3" w14:textId="77777777" w:rsidR="00F149E8" w:rsidRPr="005F1E1C" w:rsidRDefault="00F149E8" w:rsidP="00F149E8">
            <w:pPr>
              <w:spacing w:after="0" w:line="240" w:lineRule="auto"/>
              <w:jc w:val="center"/>
              <w:rPr>
                <w:rFonts w:ascii="Arial" w:eastAsia="Times New Roman" w:hAnsi="Arial" w:cs="Arial"/>
                <w:color w:val="000000"/>
                <w:sz w:val="18"/>
                <w:szCs w:val="18"/>
                <w:lang w:eastAsia="en-IN"/>
              </w:rPr>
            </w:pPr>
            <w:r w:rsidRPr="005F1E1C">
              <w:rPr>
                <w:rFonts w:ascii="Arial" w:eastAsia="Times New Roman" w:hAnsi="Arial" w:cs="Arial"/>
                <w:color w:val="000000"/>
                <w:sz w:val="18"/>
                <w:szCs w:val="18"/>
                <w:lang w:eastAsia="en-IN"/>
              </w:rPr>
              <w:t> </w:t>
            </w:r>
          </w:p>
        </w:tc>
        <w:tc>
          <w:tcPr>
            <w:tcW w:w="2340" w:type="dxa"/>
            <w:tcBorders>
              <w:top w:val="nil"/>
              <w:left w:val="nil"/>
              <w:bottom w:val="nil"/>
              <w:right w:val="nil"/>
            </w:tcBorders>
            <w:shd w:val="clear" w:color="auto" w:fill="auto"/>
            <w:noWrap/>
            <w:vAlign w:val="bottom"/>
            <w:hideMark/>
          </w:tcPr>
          <w:p w14:paraId="3F9FCF4F" w14:textId="77777777" w:rsidR="00F149E8" w:rsidRPr="005F1E1C" w:rsidRDefault="00F149E8" w:rsidP="00F149E8">
            <w:pPr>
              <w:spacing w:after="0" w:line="240" w:lineRule="auto"/>
              <w:jc w:val="center"/>
              <w:rPr>
                <w:rFonts w:ascii="Arial" w:eastAsia="Times New Roman" w:hAnsi="Arial" w:cs="Arial"/>
                <w:color w:val="000000"/>
                <w:sz w:val="18"/>
                <w:szCs w:val="18"/>
                <w:lang w:eastAsia="en-IN"/>
              </w:rPr>
            </w:pPr>
            <w:r w:rsidRPr="005F1E1C">
              <w:rPr>
                <w:rFonts w:ascii="Arial" w:eastAsia="Times New Roman" w:hAnsi="Arial" w:cs="Arial"/>
                <w:color w:val="000000"/>
                <w:sz w:val="18"/>
                <w:szCs w:val="18"/>
                <w:lang w:eastAsia="en-IN"/>
              </w:rPr>
              <w:t> </w:t>
            </w:r>
          </w:p>
        </w:tc>
      </w:tr>
      <w:tr w:rsidR="00F149E8" w:rsidRPr="005F1E1C" w14:paraId="326DDB0E" w14:textId="77777777" w:rsidTr="00F149E8">
        <w:trPr>
          <w:trHeight w:val="300"/>
        </w:trPr>
        <w:tc>
          <w:tcPr>
            <w:tcW w:w="2340" w:type="dxa"/>
            <w:vMerge/>
            <w:tcBorders>
              <w:top w:val="nil"/>
              <w:left w:val="nil"/>
              <w:bottom w:val="nil"/>
              <w:right w:val="nil"/>
            </w:tcBorders>
          </w:tcPr>
          <w:p w14:paraId="7CA8CC45" w14:textId="77777777" w:rsidR="00F149E8" w:rsidRDefault="00F149E8" w:rsidP="00F149E8">
            <w:pPr>
              <w:spacing w:after="0" w:line="240" w:lineRule="auto"/>
              <w:rPr>
                <w:rFonts w:ascii="Arial" w:eastAsia="Times New Roman" w:hAnsi="Arial" w:cs="Arial"/>
                <w:b/>
                <w:color w:val="000000"/>
                <w:sz w:val="18"/>
                <w:szCs w:val="18"/>
                <w:lang w:eastAsia="en-IN"/>
              </w:rPr>
            </w:pPr>
          </w:p>
        </w:tc>
        <w:tc>
          <w:tcPr>
            <w:tcW w:w="3470" w:type="dxa"/>
            <w:tcBorders>
              <w:top w:val="nil"/>
              <w:left w:val="nil"/>
              <w:bottom w:val="nil"/>
              <w:right w:val="nil"/>
            </w:tcBorders>
            <w:shd w:val="clear" w:color="auto" w:fill="auto"/>
            <w:noWrap/>
            <w:vAlign w:val="bottom"/>
            <w:hideMark/>
          </w:tcPr>
          <w:p w14:paraId="72B16C5F" w14:textId="77777777" w:rsidR="00F149E8" w:rsidRPr="005F1E1C" w:rsidRDefault="00F149E8" w:rsidP="00F149E8">
            <w:pPr>
              <w:spacing w:after="0" w:line="240" w:lineRule="auto"/>
              <w:rPr>
                <w:rFonts w:ascii="Arial" w:eastAsia="Times New Roman" w:hAnsi="Arial" w:cs="Arial"/>
                <w:b/>
                <w:color w:val="000000"/>
                <w:sz w:val="18"/>
                <w:szCs w:val="18"/>
                <w:lang w:eastAsia="en-IN"/>
              </w:rPr>
            </w:pPr>
            <w:r>
              <w:rPr>
                <w:rFonts w:ascii="Arial" w:eastAsia="Times New Roman" w:hAnsi="Arial" w:cs="Arial"/>
                <w:b/>
                <w:color w:val="000000"/>
                <w:sz w:val="18"/>
                <w:szCs w:val="18"/>
                <w:lang w:eastAsia="en-IN"/>
              </w:rPr>
              <w:t xml:space="preserve">b) </w:t>
            </w:r>
            <w:r w:rsidRPr="005F1E1C">
              <w:rPr>
                <w:rFonts w:ascii="Arial" w:eastAsia="Times New Roman" w:hAnsi="Arial" w:cs="Arial"/>
                <w:b/>
                <w:color w:val="000000"/>
                <w:sz w:val="18"/>
                <w:szCs w:val="18"/>
                <w:lang w:eastAsia="en-IN"/>
              </w:rPr>
              <w:t>Maternal Education</w:t>
            </w:r>
          </w:p>
        </w:tc>
        <w:tc>
          <w:tcPr>
            <w:tcW w:w="1120" w:type="dxa"/>
            <w:tcBorders>
              <w:top w:val="nil"/>
              <w:left w:val="nil"/>
              <w:bottom w:val="nil"/>
              <w:right w:val="nil"/>
            </w:tcBorders>
            <w:shd w:val="clear" w:color="auto" w:fill="auto"/>
            <w:noWrap/>
            <w:vAlign w:val="bottom"/>
            <w:hideMark/>
          </w:tcPr>
          <w:p w14:paraId="1B977BB7" w14:textId="77777777" w:rsidR="00F149E8" w:rsidRPr="005F1E1C" w:rsidRDefault="00F149E8" w:rsidP="00F149E8">
            <w:pPr>
              <w:spacing w:after="0" w:line="240" w:lineRule="auto"/>
              <w:jc w:val="center"/>
              <w:rPr>
                <w:rFonts w:ascii="Arial" w:eastAsia="Times New Roman" w:hAnsi="Arial" w:cs="Arial"/>
                <w:color w:val="000000"/>
                <w:sz w:val="18"/>
                <w:szCs w:val="18"/>
                <w:lang w:eastAsia="en-IN"/>
              </w:rPr>
            </w:pPr>
            <w:r w:rsidRPr="005F1E1C">
              <w:rPr>
                <w:rFonts w:ascii="Arial" w:eastAsia="Times New Roman" w:hAnsi="Arial" w:cs="Arial"/>
                <w:color w:val="000000"/>
                <w:sz w:val="18"/>
                <w:szCs w:val="18"/>
                <w:lang w:eastAsia="en-IN"/>
              </w:rPr>
              <w:t> </w:t>
            </w:r>
          </w:p>
        </w:tc>
        <w:tc>
          <w:tcPr>
            <w:tcW w:w="2340" w:type="dxa"/>
            <w:tcBorders>
              <w:top w:val="nil"/>
              <w:left w:val="nil"/>
              <w:bottom w:val="nil"/>
              <w:right w:val="nil"/>
            </w:tcBorders>
            <w:shd w:val="clear" w:color="auto" w:fill="auto"/>
            <w:noWrap/>
            <w:vAlign w:val="bottom"/>
            <w:hideMark/>
          </w:tcPr>
          <w:p w14:paraId="1D71D10E" w14:textId="77777777" w:rsidR="00F149E8" w:rsidRPr="005F1E1C" w:rsidRDefault="00F149E8" w:rsidP="00F149E8">
            <w:pPr>
              <w:spacing w:after="0" w:line="240" w:lineRule="auto"/>
              <w:jc w:val="center"/>
              <w:rPr>
                <w:rFonts w:ascii="Arial" w:eastAsia="Times New Roman" w:hAnsi="Arial" w:cs="Arial"/>
                <w:color w:val="000000"/>
                <w:sz w:val="18"/>
                <w:szCs w:val="18"/>
                <w:lang w:eastAsia="en-IN"/>
              </w:rPr>
            </w:pPr>
            <w:r w:rsidRPr="005F1E1C">
              <w:rPr>
                <w:rFonts w:ascii="Arial" w:eastAsia="Times New Roman" w:hAnsi="Arial" w:cs="Arial"/>
                <w:color w:val="000000"/>
                <w:sz w:val="18"/>
                <w:szCs w:val="18"/>
                <w:lang w:eastAsia="en-IN"/>
              </w:rPr>
              <w:t> </w:t>
            </w:r>
          </w:p>
        </w:tc>
      </w:tr>
      <w:tr w:rsidR="00F149E8" w:rsidRPr="005F1E1C" w14:paraId="3BA552A6" w14:textId="77777777" w:rsidTr="00F149E8">
        <w:trPr>
          <w:trHeight w:val="300"/>
        </w:trPr>
        <w:tc>
          <w:tcPr>
            <w:tcW w:w="2340" w:type="dxa"/>
            <w:vMerge/>
            <w:tcBorders>
              <w:top w:val="nil"/>
              <w:left w:val="nil"/>
              <w:bottom w:val="nil"/>
              <w:right w:val="nil"/>
            </w:tcBorders>
          </w:tcPr>
          <w:p w14:paraId="3B79812D" w14:textId="77777777" w:rsidR="00F149E8" w:rsidRPr="005F1E1C" w:rsidRDefault="00F149E8" w:rsidP="00F149E8">
            <w:pPr>
              <w:spacing w:after="0" w:line="240" w:lineRule="auto"/>
              <w:rPr>
                <w:rFonts w:ascii="Arial" w:eastAsia="Times New Roman" w:hAnsi="Arial" w:cs="Arial"/>
                <w:color w:val="000000"/>
                <w:sz w:val="18"/>
                <w:szCs w:val="18"/>
                <w:lang w:eastAsia="en-IN"/>
              </w:rPr>
            </w:pPr>
          </w:p>
        </w:tc>
        <w:tc>
          <w:tcPr>
            <w:tcW w:w="3470" w:type="dxa"/>
            <w:tcBorders>
              <w:top w:val="nil"/>
              <w:left w:val="nil"/>
              <w:bottom w:val="nil"/>
              <w:right w:val="nil"/>
            </w:tcBorders>
            <w:shd w:val="clear" w:color="auto" w:fill="auto"/>
            <w:noWrap/>
            <w:vAlign w:val="bottom"/>
            <w:hideMark/>
          </w:tcPr>
          <w:p w14:paraId="3F5D7410" w14:textId="77777777" w:rsidR="00F149E8" w:rsidRPr="005F1E1C" w:rsidRDefault="00F149E8" w:rsidP="00F149E8">
            <w:pPr>
              <w:spacing w:after="0" w:line="240" w:lineRule="auto"/>
              <w:rPr>
                <w:rFonts w:ascii="Arial" w:eastAsia="Times New Roman" w:hAnsi="Arial" w:cs="Arial"/>
                <w:color w:val="000000"/>
                <w:sz w:val="18"/>
                <w:szCs w:val="18"/>
                <w:lang w:eastAsia="en-IN"/>
              </w:rPr>
            </w:pPr>
            <w:r w:rsidRPr="005F1E1C">
              <w:rPr>
                <w:rFonts w:ascii="Arial" w:eastAsia="Times New Roman" w:hAnsi="Arial" w:cs="Arial"/>
                <w:color w:val="000000"/>
                <w:sz w:val="18"/>
                <w:szCs w:val="18"/>
                <w:lang w:eastAsia="en-IN"/>
              </w:rPr>
              <w:t>No education (ref)</w:t>
            </w:r>
          </w:p>
        </w:tc>
        <w:tc>
          <w:tcPr>
            <w:tcW w:w="1120" w:type="dxa"/>
            <w:tcBorders>
              <w:top w:val="nil"/>
              <w:left w:val="nil"/>
              <w:bottom w:val="nil"/>
              <w:right w:val="nil"/>
            </w:tcBorders>
            <w:shd w:val="clear" w:color="auto" w:fill="auto"/>
            <w:noWrap/>
            <w:vAlign w:val="bottom"/>
            <w:hideMark/>
          </w:tcPr>
          <w:p w14:paraId="7F3A660C" w14:textId="77777777" w:rsidR="00F149E8" w:rsidRPr="005F1E1C" w:rsidRDefault="00F149E8" w:rsidP="00F149E8">
            <w:pPr>
              <w:spacing w:after="0" w:line="240" w:lineRule="auto"/>
              <w:jc w:val="center"/>
              <w:rPr>
                <w:rFonts w:ascii="Arial" w:eastAsia="Times New Roman" w:hAnsi="Arial" w:cs="Arial"/>
                <w:color w:val="000000"/>
                <w:sz w:val="18"/>
                <w:szCs w:val="18"/>
                <w:lang w:eastAsia="en-IN"/>
              </w:rPr>
            </w:pPr>
            <w:r w:rsidRPr="005F1E1C">
              <w:rPr>
                <w:rFonts w:ascii="Arial" w:eastAsia="Times New Roman" w:hAnsi="Arial" w:cs="Arial"/>
                <w:color w:val="000000"/>
                <w:sz w:val="18"/>
                <w:szCs w:val="18"/>
                <w:lang w:eastAsia="en-IN"/>
              </w:rPr>
              <w:t> </w:t>
            </w:r>
          </w:p>
        </w:tc>
        <w:tc>
          <w:tcPr>
            <w:tcW w:w="2340" w:type="dxa"/>
            <w:tcBorders>
              <w:top w:val="nil"/>
              <w:left w:val="nil"/>
              <w:bottom w:val="nil"/>
              <w:right w:val="nil"/>
            </w:tcBorders>
            <w:shd w:val="clear" w:color="auto" w:fill="auto"/>
            <w:noWrap/>
            <w:vAlign w:val="bottom"/>
            <w:hideMark/>
          </w:tcPr>
          <w:p w14:paraId="7E69CB33" w14:textId="77777777" w:rsidR="00F149E8" w:rsidRPr="005F1E1C" w:rsidRDefault="00F149E8" w:rsidP="00F149E8">
            <w:pPr>
              <w:spacing w:after="0" w:line="240" w:lineRule="auto"/>
              <w:jc w:val="center"/>
              <w:rPr>
                <w:rFonts w:ascii="Arial" w:eastAsia="Times New Roman" w:hAnsi="Arial" w:cs="Arial"/>
                <w:color w:val="000000"/>
                <w:sz w:val="18"/>
                <w:szCs w:val="18"/>
                <w:lang w:eastAsia="en-IN"/>
              </w:rPr>
            </w:pPr>
            <w:r w:rsidRPr="005F1E1C">
              <w:rPr>
                <w:rFonts w:ascii="Arial" w:eastAsia="Times New Roman" w:hAnsi="Arial" w:cs="Arial"/>
                <w:color w:val="000000"/>
                <w:sz w:val="18"/>
                <w:szCs w:val="18"/>
                <w:lang w:eastAsia="en-IN"/>
              </w:rPr>
              <w:t> </w:t>
            </w:r>
          </w:p>
        </w:tc>
      </w:tr>
      <w:tr w:rsidR="00F149E8" w:rsidRPr="005F1E1C" w14:paraId="5A5DDDD3" w14:textId="77777777" w:rsidTr="00F149E8">
        <w:trPr>
          <w:trHeight w:val="300"/>
        </w:trPr>
        <w:tc>
          <w:tcPr>
            <w:tcW w:w="2340" w:type="dxa"/>
            <w:vMerge/>
            <w:tcBorders>
              <w:top w:val="nil"/>
              <w:left w:val="nil"/>
              <w:bottom w:val="nil"/>
              <w:right w:val="nil"/>
            </w:tcBorders>
          </w:tcPr>
          <w:p w14:paraId="50606C2A" w14:textId="77777777" w:rsidR="00F149E8" w:rsidRDefault="00F149E8" w:rsidP="00F149E8">
            <w:pPr>
              <w:spacing w:after="0" w:line="240" w:lineRule="auto"/>
              <w:rPr>
                <w:rFonts w:ascii="Arial" w:eastAsia="Times New Roman" w:hAnsi="Arial" w:cs="Arial"/>
                <w:color w:val="000000"/>
                <w:sz w:val="18"/>
                <w:szCs w:val="18"/>
                <w:lang w:eastAsia="en-IN"/>
              </w:rPr>
            </w:pPr>
          </w:p>
        </w:tc>
        <w:tc>
          <w:tcPr>
            <w:tcW w:w="3470" w:type="dxa"/>
            <w:tcBorders>
              <w:top w:val="nil"/>
              <w:left w:val="nil"/>
              <w:bottom w:val="nil"/>
              <w:right w:val="nil"/>
            </w:tcBorders>
            <w:shd w:val="clear" w:color="auto" w:fill="auto"/>
            <w:noWrap/>
            <w:vAlign w:val="bottom"/>
            <w:hideMark/>
          </w:tcPr>
          <w:p w14:paraId="1E227A80" w14:textId="77777777" w:rsidR="00F149E8" w:rsidRPr="005F1E1C" w:rsidRDefault="00F149E8" w:rsidP="00F149E8">
            <w:pPr>
              <w:spacing w:after="0" w:line="240" w:lineRule="auto"/>
              <w:rPr>
                <w:rFonts w:ascii="Arial" w:eastAsia="Times New Roman" w:hAnsi="Arial" w:cs="Arial"/>
                <w:color w:val="000000"/>
                <w:sz w:val="18"/>
                <w:szCs w:val="18"/>
                <w:lang w:eastAsia="en-IN"/>
              </w:rPr>
            </w:pPr>
            <w:r>
              <w:rPr>
                <w:rFonts w:ascii="Arial" w:eastAsia="Times New Roman" w:hAnsi="Arial" w:cs="Arial"/>
                <w:color w:val="000000"/>
                <w:sz w:val="18"/>
                <w:szCs w:val="18"/>
                <w:lang w:eastAsia="en-IN"/>
              </w:rPr>
              <w:t>P</w:t>
            </w:r>
            <w:r w:rsidRPr="005F1E1C">
              <w:rPr>
                <w:rFonts w:ascii="Arial" w:eastAsia="Times New Roman" w:hAnsi="Arial" w:cs="Arial"/>
                <w:color w:val="000000"/>
                <w:sz w:val="18"/>
                <w:szCs w:val="18"/>
                <w:lang w:eastAsia="en-IN"/>
              </w:rPr>
              <w:t>rimary</w:t>
            </w:r>
          </w:p>
        </w:tc>
        <w:tc>
          <w:tcPr>
            <w:tcW w:w="1120" w:type="dxa"/>
            <w:tcBorders>
              <w:top w:val="nil"/>
              <w:left w:val="nil"/>
              <w:bottom w:val="nil"/>
              <w:right w:val="nil"/>
            </w:tcBorders>
            <w:shd w:val="clear" w:color="auto" w:fill="auto"/>
            <w:noWrap/>
            <w:vAlign w:val="bottom"/>
            <w:hideMark/>
          </w:tcPr>
          <w:p w14:paraId="2BC241EA" w14:textId="77777777" w:rsidR="00F149E8" w:rsidRPr="005F1E1C" w:rsidRDefault="00F149E8" w:rsidP="00F149E8">
            <w:pPr>
              <w:spacing w:after="0" w:line="240" w:lineRule="auto"/>
              <w:jc w:val="center"/>
              <w:rPr>
                <w:rFonts w:ascii="Arial" w:eastAsia="Times New Roman" w:hAnsi="Arial" w:cs="Arial"/>
                <w:color w:val="000000"/>
                <w:sz w:val="18"/>
                <w:szCs w:val="18"/>
                <w:lang w:eastAsia="en-IN"/>
              </w:rPr>
            </w:pPr>
            <w:r w:rsidRPr="005F1E1C">
              <w:rPr>
                <w:rFonts w:ascii="Arial" w:eastAsia="Times New Roman" w:hAnsi="Arial" w:cs="Arial"/>
                <w:color w:val="000000"/>
                <w:sz w:val="18"/>
                <w:szCs w:val="18"/>
                <w:lang w:eastAsia="en-IN"/>
              </w:rPr>
              <w:t>1.14</w:t>
            </w:r>
          </w:p>
        </w:tc>
        <w:tc>
          <w:tcPr>
            <w:tcW w:w="2340" w:type="dxa"/>
            <w:tcBorders>
              <w:top w:val="nil"/>
              <w:left w:val="nil"/>
              <w:bottom w:val="nil"/>
              <w:right w:val="nil"/>
            </w:tcBorders>
            <w:shd w:val="clear" w:color="auto" w:fill="auto"/>
            <w:noWrap/>
            <w:vAlign w:val="bottom"/>
            <w:hideMark/>
          </w:tcPr>
          <w:p w14:paraId="56677770" w14:textId="77777777" w:rsidR="00F149E8" w:rsidRPr="005F1E1C" w:rsidRDefault="00F149E8" w:rsidP="00F149E8">
            <w:pPr>
              <w:spacing w:after="0" w:line="240" w:lineRule="auto"/>
              <w:jc w:val="center"/>
              <w:rPr>
                <w:rFonts w:ascii="Arial" w:eastAsia="Times New Roman" w:hAnsi="Arial" w:cs="Arial"/>
                <w:color w:val="000000"/>
                <w:sz w:val="18"/>
                <w:szCs w:val="18"/>
                <w:lang w:eastAsia="en-IN"/>
              </w:rPr>
            </w:pPr>
            <w:r w:rsidRPr="005F1E1C">
              <w:rPr>
                <w:rFonts w:ascii="Arial" w:eastAsia="Times New Roman" w:hAnsi="Arial" w:cs="Arial"/>
                <w:color w:val="000000"/>
                <w:sz w:val="18"/>
                <w:szCs w:val="18"/>
                <w:lang w:eastAsia="en-IN"/>
              </w:rPr>
              <w:t>1.02</w:t>
            </w:r>
            <w:r>
              <w:rPr>
                <w:rFonts w:ascii="Arial" w:eastAsia="Times New Roman" w:hAnsi="Arial" w:cs="Arial"/>
                <w:color w:val="000000"/>
                <w:sz w:val="18"/>
                <w:szCs w:val="18"/>
                <w:lang w:eastAsia="en-IN"/>
              </w:rPr>
              <w:t>-</w:t>
            </w:r>
            <w:r w:rsidRPr="005F1E1C">
              <w:rPr>
                <w:rFonts w:ascii="Arial" w:eastAsia="Times New Roman" w:hAnsi="Arial" w:cs="Arial"/>
                <w:color w:val="000000"/>
                <w:sz w:val="18"/>
                <w:szCs w:val="18"/>
                <w:lang w:eastAsia="en-IN"/>
              </w:rPr>
              <w:t>1.28</w:t>
            </w:r>
          </w:p>
        </w:tc>
      </w:tr>
      <w:tr w:rsidR="00F149E8" w:rsidRPr="005F1E1C" w14:paraId="6F4C3A9C" w14:textId="77777777" w:rsidTr="00F149E8">
        <w:trPr>
          <w:trHeight w:val="300"/>
        </w:trPr>
        <w:tc>
          <w:tcPr>
            <w:tcW w:w="2340" w:type="dxa"/>
            <w:vMerge/>
            <w:tcBorders>
              <w:top w:val="nil"/>
              <w:left w:val="nil"/>
              <w:bottom w:val="nil"/>
              <w:right w:val="nil"/>
            </w:tcBorders>
          </w:tcPr>
          <w:p w14:paraId="5E13D532" w14:textId="77777777" w:rsidR="00F149E8" w:rsidRDefault="00F149E8" w:rsidP="00F149E8">
            <w:pPr>
              <w:spacing w:after="0" w:line="240" w:lineRule="auto"/>
              <w:rPr>
                <w:rFonts w:ascii="Arial" w:eastAsia="Times New Roman" w:hAnsi="Arial" w:cs="Arial"/>
                <w:color w:val="000000"/>
                <w:sz w:val="18"/>
                <w:szCs w:val="18"/>
                <w:lang w:eastAsia="en-IN"/>
              </w:rPr>
            </w:pPr>
          </w:p>
        </w:tc>
        <w:tc>
          <w:tcPr>
            <w:tcW w:w="3470" w:type="dxa"/>
            <w:tcBorders>
              <w:top w:val="nil"/>
              <w:left w:val="nil"/>
              <w:bottom w:val="nil"/>
              <w:right w:val="nil"/>
            </w:tcBorders>
            <w:shd w:val="clear" w:color="auto" w:fill="auto"/>
            <w:noWrap/>
            <w:vAlign w:val="bottom"/>
            <w:hideMark/>
          </w:tcPr>
          <w:p w14:paraId="39E6CE6F" w14:textId="77777777" w:rsidR="00F149E8" w:rsidRPr="005F1E1C" w:rsidRDefault="00F149E8" w:rsidP="00F149E8">
            <w:pPr>
              <w:spacing w:after="0" w:line="240" w:lineRule="auto"/>
              <w:rPr>
                <w:rFonts w:ascii="Arial" w:eastAsia="Times New Roman" w:hAnsi="Arial" w:cs="Arial"/>
                <w:color w:val="000000"/>
                <w:sz w:val="18"/>
                <w:szCs w:val="18"/>
                <w:lang w:eastAsia="en-IN"/>
              </w:rPr>
            </w:pPr>
            <w:r>
              <w:rPr>
                <w:rFonts w:ascii="Arial" w:eastAsia="Times New Roman" w:hAnsi="Arial" w:cs="Arial"/>
                <w:color w:val="000000"/>
                <w:sz w:val="18"/>
                <w:szCs w:val="18"/>
                <w:lang w:eastAsia="en-IN"/>
              </w:rPr>
              <w:t>S</w:t>
            </w:r>
            <w:r w:rsidRPr="005F1E1C">
              <w:rPr>
                <w:rFonts w:ascii="Arial" w:eastAsia="Times New Roman" w:hAnsi="Arial" w:cs="Arial"/>
                <w:color w:val="000000"/>
                <w:sz w:val="18"/>
                <w:szCs w:val="18"/>
                <w:lang w:eastAsia="en-IN"/>
              </w:rPr>
              <w:t>econdary</w:t>
            </w:r>
          </w:p>
        </w:tc>
        <w:tc>
          <w:tcPr>
            <w:tcW w:w="1120" w:type="dxa"/>
            <w:tcBorders>
              <w:top w:val="nil"/>
              <w:left w:val="nil"/>
              <w:bottom w:val="nil"/>
              <w:right w:val="nil"/>
            </w:tcBorders>
            <w:shd w:val="clear" w:color="auto" w:fill="auto"/>
            <w:noWrap/>
            <w:vAlign w:val="bottom"/>
            <w:hideMark/>
          </w:tcPr>
          <w:p w14:paraId="668A480C" w14:textId="77777777" w:rsidR="00F149E8" w:rsidRPr="005F1E1C" w:rsidRDefault="00F149E8" w:rsidP="00F149E8">
            <w:pPr>
              <w:spacing w:after="0" w:line="240" w:lineRule="auto"/>
              <w:jc w:val="center"/>
              <w:rPr>
                <w:rFonts w:ascii="Arial" w:eastAsia="Times New Roman" w:hAnsi="Arial" w:cs="Arial"/>
                <w:color w:val="000000"/>
                <w:sz w:val="18"/>
                <w:szCs w:val="18"/>
                <w:lang w:eastAsia="en-IN"/>
              </w:rPr>
            </w:pPr>
            <w:r w:rsidRPr="005F1E1C">
              <w:rPr>
                <w:rFonts w:ascii="Arial" w:eastAsia="Times New Roman" w:hAnsi="Arial" w:cs="Arial"/>
                <w:color w:val="000000"/>
                <w:sz w:val="18"/>
                <w:szCs w:val="18"/>
                <w:lang w:eastAsia="en-IN"/>
              </w:rPr>
              <w:t>1.26</w:t>
            </w:r>
          </w:p>
        </w:tc>
        <w:tc>
          <w:tcPr>
            <w:tcW w:w="2340" w:type="dxa"/>
            <w:tcBorders>
              <w:top w:val="nil"/>
              <w:left w:val="nil"/>
              <w:bottom w:val="nil"/>
              <w:right w:val="nil"/>
            </w:tcBorders>
            <w:shd w:val="clear" w:color="auto" w:fill="auto"/>
            <w:noWrap/>
            <w:vAlign w:val="bottom"/>
            <w:hideMark/>
          </w:tcPr>
          <w:p w14:paraId="61FAD863" w14:textId="77777777" w:rsidR="00F149E8" w:rsidRPr="005F1E1C" w:rsidRDefault="00F149E8" w:rsidP="00F149E8">
            <w:pPr>
              <w:spacing w:after="0" w:line="240" w:lineRule="auto"/>
              <w:jc w:val="center"/>
              <w:rPr>
                <w:rFonts w:ascii="Arial" w:eastAsia="Times New Roman" w:hAnsi="Arial" w:cs="Arial"/>
                <w:color w:val="000000"/>
                <w:sz w:val="18"/>
                <w:szCs w:val="18"/>
                <w:lang w:eastAsia="en-IN"/>
              </w:rPr>
            </w:pPr>
            <w:r w:rsidRPr="005F1E1C">
              <w:rPr>
                <w:rFonts w:ascii="Arial" w:eastAsia="Times New Roman" w:hAnsi="Arial" w:cs="Arial"/>
                <w:color w:val="000000"/>
                <w:sz w:val="18"/>
                <w:szCs w:val="18"/>
                <w:lang w:eastAsia="en-IN"/>
              </w:rPr>
              <w:t>1.03</w:t>
            </w:r>
            <w:r>
              <w:rPr>
                <w:rFonts w:ascii="Arial" w:eastAsia="Times New Roman" w:hAnsi="Arial" w:cs="Arial"/>
                <w:color w:val="000000"/>
                <w:sz w:val="18"/>
                <w:szCs w:val="18"/>
                <w:lang w:eastAsia="en-IN"/>
              </w:rPr>
              <w:t>-</w:t>
            </w:r>
            <w:r w:rsidRPr="005F1E1C">
              <w:rPr>
                <w:rFonts w:ascii="Arial" w:eastAsia="Times New Roman" w:hAnsi="Arial" w:cs="Arial"/>
                <w:color w:val="000000"/>
                <w:sz w:val="18"/>
                <w:szCs w:val="18"/>
                <w:lang w:eastAsia="en-IN"/>
              </w:rPr>
              <w:t>1.54</w:t>
            </w:r>
          </w:p>
        </w:tc>
      </w:tr>
      <w:tr w:rsidR="00F149E8" w:rsidRPr="005F1E1C" w14:paraId="2FAC0070" w14:textId="77777777" w:rsidTr="00F149E8">
        <w:trPr>
          <w:trHeight w:val="300"/>
        </w:trPr>
        <w:tc>
          <w:tcPr>
            <w:tcW w:w="2340" w:type="dxa"/>
            <w:vMerge/>
            <w:tcBorders>
              <w:top w:val="nil"/>
              <w:left w:val="nil"/>
              <w:bottom w:val="nil"/>
              <w:right w:val="nil"/>
            </w:tcBorders>
          </w:tcPr>
          <w:p w14:paraId="5A715B0C" w14:textId="77777777" w:rsidR="00F149E8" w:rsidRDefault="00F149E8" w:rsidP="00F149E8">
            <w:pPr>
              <w:spacing w:after="0" w:line="240" w:lineRule="auto"/>
              <w:rPr>
                <w:rFonts w:ascii="Arial" w:eastAsia="Times New Roman" w:hAnsi="Arial" w:cs="Arial"/>
                <w:color w:val="000000"/>
                <w:sz w:val="18"/>
                <w:szCs w:val="18"/>
                <w:lang w:eastAsia="en-IN"/>
              </w:rPr>
            </w:pPr>
          </w:p>
        </w:tc>
        <w:tc>
          <w:tcPr>
            <w:tcW w:w="3470" w:type="dxa"/>
            <w:tcBorders>
              <w:top w:val="nil"/>
              <w:left w:val="nil"/>
              <w:bottom w:val="single" w:sz="2" w:space="0" w:color="auto"/>
              <w:right w:val="nil"/>
            </w:tcBorders>
            <w:shd w:val="clear" w:color="auto" w:fill="auto"/>
            <w:noWrap/>
            <w:vAlign w:val="bottom"/>
            <w:hideMark/>
          </w:tcPr>
          <w:p w14:paraId="49BEB63F" w14:textId="77777777" w:rsidR="00F149E8" w:rsidRPr="005F1E1C" w:rsidRDefault="00F149E8" w:rsidP="00F149E8">
            <w:pPr>
              <w:spacing w:after="0" w:line="240" w:lineRule="auto"/>
              <w:rPr>
                <w:rFonts w:ascii="Arial" w:eastAsia="Times New Roman" w:hAnsi="Arial" w:cs="Arial"/>
                <w:color w:val="000000"/>
                <w:sz w:val="18"/>
                <w:szCs w:val="18"/>
                <w:lang w:eastAsia="en-IN"/>
              </w:rPr>
            </w:pPr>
            <w:r>
              <w:rPr>
                <w:rFonts w:ascii="Arial" w:eastAsia="Times New Roman" w:hAnsi="Arial" w:cs="Arial"/>
                <w:color w:val="000000"/>
                <w:sz w:val="18"/>
                <w:szCs w:val="18"/>
                <w:lang w:eastAsia="en-IN"/>
              </w:rPr>
              <w:t>H</w:t>
            </w:r>
            <w:r w:rsidRPr="005F1E1C">
              <w:rPr>
                <w:rFonts w:ascii="Arial" w:eastAsia="Times New Roman" w:hAnsi="Arial" w:cs="Arial"/>
                <w:color w:val="000000"/>
                <w:sz w:val="18"/>
                <w:szCs w:val="18"/>
                <w:lang w:eastAsia="en-IN"/>
              </w:rPr>
              <w:t>igher</w:t>
            </w:r>
          </w:p>
        </w:tc>
        <w:tc>
          <w:tcPr>
            <w:tcW w:w="1120" w:type="dxa"/>
            <w:tcBorders>
              <w:top w:val="nil"/>
              <w:left w:val="nil"/>
              <w:bottom w:val="single" w:sz="2" w:space="0" w:color="auto"/>
              <w:right w:val="nil"/>
            </w:tcBorders>
            <w:shd w:val="clear" w:color="auto" w:fill="auto"/>
            <w:noWrap/>
            <w:vAlign w:val="bottom"/>
            <w:hideMark/>
          </w:tcPr>
          <w:p w14:paraId="34627564" w14:textId="77777777" w:rsidR="00F149E8" w:rsidRPr="005F1E1C" w:rsidRDefault="00F149E8" w:rsidP="00F149E8">
            <w:pPr>
              <w:spacing w:after="0" w:line="240" w:lineRule="auto"/>
              <w:jc w:val="center"/>
              <w:rPr>
                <w:rFonts w:ascii="Arial" w:eastAsia="Times New Roman" w:hAnsi="Arial" w:cs="Arial"/>
                <w:color w:val="000000"/>
                <w:sz w:val="18"/>
                <w:szCs w:val="18"/>
                <w:lang w:eastAsia="en-IN"/>
              </w:rPr>
            </w:pPr>
            <w:r w:rsidRPr="005F1E1C">
              <w:rPr>
                <w:rFonts w:ascii="Arial" w:eastAsia="Times New Roman" w:hAnsi="Arial" w:cs="Arial"/>
                <w:color w:val="000000"/>
                <w:sz w:val="18"/>
                <w:szCs w:val="18"/>
                <w:lang w:eastAsia="en-IN"/>
              </w:rPr>
              <w:t>1.47</w:t>
            </w:r>
          </w:p>
        </w:tc>
        <w:tc>
          <w:tcPr>
            <w:tcW w:w="2340" w:type="dxa"/>
            <w:tcBorders>
              <w:top w:val="nil"/>
              <w:left w:val="nil"/>
              <w:bottom w:val="single" w:sz="2" w:space="0" w:color="auto"/>
              <w:right w:val="nil"/>
            </w:tcBorders>
            <w:shd w:val="clear" w:color="auto" w:fill="auto"/>
            <w:noWrap/>
            <w:vAlign w:val="bottom"/>
            <w:hideMark/>
          </w:tcPr>
          <w:p w14:paraId="403E4363" w14:textId="77777777" w:rsidR="00F149E8" w:rsidRPr="005F1E1C" w:rsidRDefault="00F149E8" w:rsidP="00F149E8">
            <w:pPr>
              <w:spacing w:after="0" w:line="240" w:lineRule="auto"/>
              <w:jc w:val="center"/>
              <w:rPr>
                <w:rFonts w:ascii="Arial" w:eastAsia="Times New Roman" w:hAnsi="Arial" w:cs="Arial"/>
                <w:color w:val="000000"/>
                <w:sz w:val="18"/>
                <w:szCs w:val="18"/>
                <w:lang w:eastAsia="en-IN"/>
              </w:rPr>
            </w:pPr>
            <w:r w:rsidRPr="005F1E1C">
              <w:rPr>
                <w:rFonts w:ascii="Arial" w:eastAsia="Times New Roman" w:hAnsi="Arial" w:cs="Arial"/>
                <w:color w:val="000000"/>
                <w:sz w:val="18"/>
                <w:szCs w:val="18"/>
                <w:lang w:eastAsia="en-IN"/>
              </w:rPr>
              <w:t>1.28</w:t>
            </w:r>
            <w:r>
              <w:rPr>
                <w:rFonts w:ascii="Arial" w:eastAsia="Times New Roman" w:hAnsi="Arial" w:cs="Arial"/>
                <w:color w:val="000000"/>
                <w:sz w:val="18"/>
                <w:szCs w:val="18"/>
                <w:lang w:eastAsia="en-IN"/>
              </w:rPr>
              <w:t>-</w:t>
            </w:r>
            <w:r w:rsidRPr="005F1E1C">
              <w:rPr>
                <w:rFonts w:ascii="Arial" w:eastAsia="Times New Roman" w:hAnsi="Arial" w:cs="Arial"/>
                <w:color w:val="000000"/>
                <w:sz w:val="18"/>
                <w:szCs w:val="18"/>
                <w:lang w:eastAsia="en-IN"/>
              </w:rPr>
              <w:t>1.67</w:t>
            </w:r>
          </w:p>
        </w:tc>
      </w:tr>
    </w:tbl>
    <w:p w14:paraId="2A36BB57" w14:textId="77777777" w:rsidR="00793A35" w:rsidRPr="005F1E1C" w:rsidRDefault="00793A35" w:rsidP="005F1E1C">
      <w:pPr>
        <w:spacing w:after="0" w:line="240" w:lineRule="auto"/>
        <w:rPr>
          <w:rFonts w:ascii="Arial" w:eastAsia="Times New Roman" w:hAnsi="Arial" w:cs="Arial"/>
          <w:bCs/>
          <w:kern w:val="36"/>
          <w:sz w:val="18"/>
          <w:szCs w:val="18"/>
          <w:lang w:eastAsia="en-IN"/>
        </w:rPr>
      </w:pPr>
    </w:p>
    <w:p w14:paraId="48D44671" w14:textId="28F839DD" w:rsidR="005F1E1C" w:rsidRDefault="005F1E1C" w:rsidP="00793A35">
      <w:pPr>
        <w:rPr>
          <w:rFonts w:ascii="Arial" w:eastAsia="Times New Roman" w:hAnsi="Arial" w:cs="Arial"/>
          <w:bCs/>
          <w:kern w:val="36"/>
          <w:sz w:val="16"/>
          <w:szCs w:val="16"/>
          <w:lang w:eastAsia="en-IN"/>
        </w:rPr>
      </w:pPr>
      <w:r>
        <w:rPr>
          <w:rFonts w:ascii="Arial" w:eastAsia="Times New Roman" w:hAnsi="Arial" w:cs="Arial"/>
          <w:bCs/>
          <w:kern w:val="36"/>
          <w:sz w:val="16"/>
          <w:szCs w:val="16"/>
          <w:lang w:eastAsia="en-IN"/>
        </w:rPr>
        <w:t>*</w:t>
      </w:r>
      <w:r>
        <w:rPr>
          <w:rFonts w:ascii="Arial" w:eastAsia="Times New Roman" w:hAnsi="Arial" w:cs="Arial"/>
          <w:bCs/>
          <w:i/>
          <w:kern w:val="36"/>
          <w:sz w:val="16"/>
          <w:szCs w:val="16"/>
          <w:lang w:eastAsia="en-IN"/>
        </w:rPr>
        <w:t>A</w:t>
      </w:r>
      <w:r w:rsidRPr="00500F69">
        <w:rPr>
          <w:rFonts w:ascii="Arial" w:eastAsia="Times New Roman" w:hAnsi="Arial" w:cs="Arial"/>
          <w:bCs/>
          <w:i/>
          <w:kern w:val="36"/>
          <w:sz w:val="16"/>
          <w:szCs w:val="16"/>
          <w:lang w:eastAsia="en-IN"/>
        </w:rPr>
        <w:t>djusted for child age, sex, birth order, mother education, caste, reli</w:t>
      </w:r>
      <w:r w:rsidR="009042A7">
        <w:rPr>
          <w:rFonts w:ascii="Arial" w:eastAsia="Times New Roman" w:hAnsi="Arial" w:cs="Arial"/>
          <w:bCs/>
          <w:i/>
          <w:kern w:val="36"/>
          <w:sz w:val="16"/>
          <w:szCs w:val="16"/>
          <w:lang w:eastAsia="en-IN"/>
        </w:rPr>
        <w:t xml:space="preserve">gion, and urban/rural residence; </w:t>
      </w:r>
      <w:r>
        <w:rPr>
          <w:rFonts w:ascii="Arial" w:eastAsia="Times New Roman" w:hAnsi="Arial" w:cs="Arial"/>
          <w:bCs/>
          <w:kern w:val="36"/>
          <w:sz w:val="16"/>
          <w:szCs w:val="16"/>
          <w:lang w:eastAsia="en-IN"/>
        </w:rPr>
        <w:t>**D</w:t>
      </w:r>
      <w:r w:rsidRPr="005F1E1C">
        <w:rPr>
          <w:rFonts w:ascii="Arial" w:eastAsia="Times New Roman" w:hAnsi="Arial" w:cs="Arial"/>
          <w:bCs/>
          <w:kern w:val="36"/>
          <w:sz w:val="16"/>
          <w:szCs w:val="16"/>
          <w:lang w:eastAsia="en-IN"/>
        </w:rPr>
        <w:t xml:space="preserve">ietary diversity </w:t>
      </w:r>
      <w:r>
        <w:rPr>
          <w:rFonts w:ascii="Arial" w:eastAsia="Times New Roman" w:hAnsi="Arial" w:cs="Arial"/>
          <w:bCs/>
          <w:kern w:val="36"/>
          <w:sz w:val="16"/>
          <w:szCs w:val="16"/>
          <w:lang w:eastAsia="en-IN"/>
        </w:rPr>
        <w:t xml:space="preserve">score was categorized into quintiles and the inadequate dietary diversity was defined as </w:t>
      </w:r>
      <w:r w:rsidRPr="005F1E1C">
        <w:rPr>
          <w:rFonts w:ascii="Arial" w:eastAsia="Times New Roman" w:hAnsi="Arial" w:cs="Arial"/>
          <w:bCs/>
          <w:kern w:val="36"/>
          <w:sz w:val="16"/>
          <w:szCs w:val="16"/>
          <w:lang w:eastAsia="en-IN"/>
        </w:rPr>
        <w:t>Q1+</w:t>
      </w:r>
      <w:r>
        <w:rPr>
          <w:rFonts w:ascii="Arial" w:eastAsia="Times New Roman" w:hAnsi="Arial" w:cs="Arial"/>
          <w:bCs/>
          <w:kern w:val="36"/>
          <w:sz w:val="16"/>
          <w:szCs w:val="16"/>
          <w:lang w:eastAsia="en-IN"/>
        </w:rPr>
        <w:t>Q</w:t>
      </w:r>
      <w:r w:rsidRPr="005F1E1C">
        <w:rPr>
          <w:rFonts w:ascii="Arial" w:eastAsia="Times New Roman" w:hAnsi="Arial" w:cs="Arial"/>
          <w:bCs/>
          <w:kern w:val="36"/>
          <w:sz w:val="16"/>
          <w:szCs w:val="16"/>
          <w:lang w:eastAsia="en-IN"/>
        </w:rPr>
        <w:t>2+</w:t>
      </w:r>
      <w:r>
        <w:rPr>
          <w:rFonts w:ascii="Arial" w:eastAsia="Times New Roman" w:hAnsi="Arial" w:cs="Arial"/>
          <w:bCs/>
          <w:kern w:val="36"/>
          <w:sz w:val="16"/>
          <w:szCs w:val="16"/>
          <w:lang w:eastAsia="en-IN"/>
        </w:rPr>
        <w:t>Q</w:t>
      </w:r>
      <w:r w:rsidRPr="005F1E1C">
        <w:rPr>
          <w:rFonts w:ascii="Arial" w:eastAsia="Times New Roman" w:hAnsi="Arial" w:cs="Arial"/>
          <w:bCs/>
          <w:kern w:val="36"/>
          <w:sz w:val="16"/>
          <w:szCs w:val="16"/>
          <w:lang w:eastAsia="en-IN"/>
        </w:rPr>
        <w:t>3</w:t>
      </w:r>
      <w:r>
        <w:rPr>
          <w:rFonts w:ascii="Arial" w:eastAsia="Times New Roman" w:hAnsi="Arial" w:cs="Arial"/>
          <w:bCs/>
          <w:kern w:val="36"/>
          <w:sz w:val="16"/>
          <w:szCs w:val="16"/>
          <w:lang w:eastAsia="en-IN"/>
        </w:rPr>
        <w:t xml:space="preserve">, and adequate dietary diversity was defined as </w:t>
      </w:r>
      <w:r w:rsidRPr="005F1E1C">
        <w:rPr>
          <w:rFonts w:ascii="Arial" w:eastAsia="Times New Roman" w:hAnsi="Arial" w:cs="Arial"/>
          <w:bCs/>
          <w:kern w:val="36"/>
          <w:sz w:val="16"/>
          <w:szCs w:val="16"/>
          <w:lang w:eastAsia="en-IN"/>
        </w:rPr>
        <w:t>Q4+</w:t>
      </w:r>
      <w:r>
        <w:rPr>
          <w:rFonts w:ascii="Arial" w:eastAsia="Times New Roman" w:hAnsi="Arial" w:cs="Arial"/>
          <w:bCs/>
          <w:kern w:val="36"/>
          <w:sz w:val="16"/>
          <w:szCs w:val="16"/>
          <w:lang w:eastAsia="en-IN"/>
        </w:rPr>
        <w:t>Q</w:t>
      </w:r>
      <w:r w:rsidRPr="005F1E1C">
        <w:rPr>
          <w:rFonts w:ascii="Arial" w:eastAsia="Times New Roman" w:hAnsi="Arial" w:cs="Arial"/>
          <w:bCs/>
          <w:kern w:val="36"/>
          <w:sz w:val="16"/>
          <w:szCs w:val="16"/>
          <w:lang w:eastAsia="en-IN"/>
        </w:rPr>
        <w:t>5</w:t>
      </w:r>
      <w:r>
        <w:rPr>
          <w:rFonts w:ascii="Arial" w:eastAsia="Times New Roman" w:hAnsi="Arial" w:cs="Arial"/>
          <w:bCs/>
          <w:kern w:val="36"/>
          <w:sz w:val="16"/>
          <w:szCs w:val="16"/>
          <w:lang w:eastAsia="en-IN"/>
        </w:rPr>
        <w:t>.</w:t>
      </w:r>
    </w:p>
    <w:p w14:paraId="443EE0F6" w14:textId="600FE890" w:rsidR="00F149E8" w:rsidRDefault="00F149E8">
      <w:pPr>
        <w:rPr>
          <w:rFonts w:ascii="Arial" w:eastAsia="Times New Roman" w:hAnsi="Arial" w:cs="Arial"/>
          <w:bCs/>
          <w:kern w:val="36"/>
          <w:sz w:val="16"/>
          <w:szCs w:val="16"/>
          <w:lang w:eastAsia="en-IN"/>
        </w:rPr>
      </w:pPr>
      <w:r>
        <w:rPr>
          <w:rFonts w:ascii="Arial" w:eastAsia="Times New Roman" w:hAnsi="Arial" w:cs="Arial"/>
          <w:bCs/>
          <w:kern w:val="36"/>
          <w:sz w:val="16"/>
          <w:szCs w:val="16"/>
          <w:lang w:eastAsia="en-IN"/>
        </w:rPr>
        <w:br w:type="page"/>
      </w:r>
    </w:p>
    <w:tbl>
      <w:tblPr>
        <w:tblW w:w="9540" w:type="dxa"/>
        <w:tblLook w:val="04A0" w:firstRow="1" w:lastRow="0" w:firstColumn="1" w:lastColumn="0" w:noHBand="0" w:noVBand="1"/>
      </w:tblPr>
      <w:tblGrid>
        <w:gridCol w:w="2313"/>
        <w:gridCol w:w="2880"/>
        <w:gridCol w:w="567"/>
        <w:gridCol w:w="3780"/>
      </w:tblGrid>
      <w:tr w:rsidR="009042A7" w:rsidRPr="00BB40C8" w14:paraId="6EF6C5EC" w14:textId="77777777" w:rsidTr="00F149E8">
        <w:trPr>
          <w:trHeight w:val="300"/>
        </w:trPr>
        <w:tc>
          <w:tcPr>
            <w:tcW w:w="2313" w:type="dxa"/>
            <w:vMerge w:val="restart"/>
          </w:tcPr>
          <w:p w14:paraId="02028397" w14:textId="357EECC1" w:rsidR="009042A7" w:rsidRPr="00BB40C8" w:rsidRDefault="009042A7" w:rsidP="00BB40C8">
            <w:pPr>
              <w:spacing w:after="0" w:line="240" w:lineRule="auto"/>
              <w:rPr>
                <w:rFonts w:ascii="Arial" w:eastAsia="Times New Roman" w:hAnsi="Arial" w:cs="Arial"/>
                <w:bCs/>
                <w:kern w:val="36"/>
                <w:sz w:val="18"/>
                <w:szCs w:val="18"/>
                <w:lang w:eastAsia="en-IN"/>
              </w:rPr>
            </w:pPr>
            <w:r w:rsidRPr="00BB40C8">
              <w:rPr>
                <w:rFonts w:ascii="Arial" w:eastAsia="Times New Roman" w:hAnsi="Arial" w:cs="Arial"/>
                <w:b/>
                <w:bCs/>
                <w:kern w:val="36"/>
                <w:sz w:val="18"/>
                <w:szCs w:val="18"/>
                <w:lang w:eastAsia="en-IN"/>
              </w:rPr>
              <w:lastRenderedPageBreak/>
              <w:t xml:space="preserve">Supplementary Table 3 </w:t>
            </w:r>
            <w:r w:rsidRPr="00BB40C8">
              <w:rPr>
                <w:rFonts w:ascii="Arial" w:eastAsia="Times New Roman" w:hAnsi="Arial" w:cs="Arial"/>
                <w:bCs/>
                <w:kern w:val="36"/>
                <w:sz w:val="18"/>
                <w:szCs w:val="18"/>
                <w:lang w:eastAsia="en-IN"/>
              </w:rPr>
              <w:t xml:space="preserve">Adjusted* odds ratios (ORs) and 95% confidence intervals (CIs) for the association between a) household wealth and b) mother’s education in respect to consumption of adequately diversified dietary among </w:t>
            </w:r>
            <w:r w:rsidRPr="00BB40C8">
              <w:rPr>
                <w:rFonts w:ascii="Arial" w:eastAsia="Times New Roman" w:hAnsi="Arial" w:cs="Arial"/>
                <w:sz w:val="18"/>
                <w:szCs w:val="18"/>
              </w:rPr>
              <w:t xml:space="preserve">73,852 </w:t>
            </w:r>
            <w:r w:rsidRPr="00BB40C8">
              <w:rPr>
                <w:rFonts w:ascii="Arial" w:eastAsia="Times New Roman" w:hAnsi="Arial" w:cs="Arial"/>
                <w:bCs/>
                <w:kern w:val="36"/>
                <w:sz w:val="18"/>
                <w:szCs w:val="18"/>
                <w:lang w:eastAsia="en-IN"/>
              </w:rPr>
              <w:t>children aged 6-23 months, accounting for states fixed effects, India, NFHS-4 2015-16</w:t>
            </w:r>
          </w:p>
          <w:p w14:paraId="7C08C741" w14:textId="77777777" w:rsidR="009042A7" w:rsidRPr="00BB40C8" w:rsidRDefault="009042A7" w:rsidP="00BB40C8">
            <w:pPr>
              <w:spacing w:after="0" w:line="240" w:lineRule="auto"/>
              <w:rPr>
                <w:rFonts w:ascii="Arial" w:eastAsia="Times New Roman" w:hAnsi="Arial" w:cs="Arial"/>
                <w:b/>
                <w:color w:val="000000"/>
                <w:sz w:val="18"/>
                <w:szCs w:val="18"/>
                <w:lang w:eastAsia="en-IN"/>
              </w:rPr>
            </w:pPr>
          </w:p>
        </w:tc>
        <w:tc>
          <w:tcPr>
            <w:tcW w:w="2880" w:type="dxa"/>
            <w:tcBorders>
              <w:top w:val="single" w:sz="2" w:space="0" w:color="auto"/>
              <w:bottom w:val="single" w:sz="2" w:space="0" w:color="auto"/>
            </w:tcBorders>
            <w:shd w:val="clear" w:color="auto" w:fill="auto"/>
            <w:noWrap/>
            <w:vAlign w:val="bottom"/>
          </w:tcPr>
          <w:p w14:paraId="619571C2" w14:textId="130D4CAF" w:rsidR="009042A7" w:rsidRPr="00BB40C8" w:rsidRDefault="009042A7" w:rsidP="00BB40C8">
            <w:pPr>
              <w:spacing w:after="0" w:line="240" w:lineRule="auto"/>
              <w:rPr>
                <w:rFonts w:ascii="Arial" w:eastAsia="Times New Roman" w:hAnsi="Arial" w:cs="Arial"/>
                <w:b/>
                <w:color w:val="000000"/>
                <w:sz w:val="18"/>
                <w:szCs w:val="18"/>
                <w:lang w:eastAsia="en-IN"/>
              </w:rPr>
            </w:pPr>
          </w:p>
        </w:tc>
        <w:tc>
          <w:tcPr>
            <w:tcW w:w="567" w:type="dxa"/>
            <w:tcBorders>
              <w:top w:val="single" w:sz="2" w:space="0" w:color="auto"/>
              <w:bottom w:val="single" w:sz="2" w:space="0" w:color="auto"/>
            </w:tcBorders>
            <w:shd w:val="clear" w:color="auto" w:fill="auto"/>
            <w:noWrap/>
            <w:vAlign w:val="bottom"/>
            <w:hideMark/>
          </w:tcPr>
          <w:p w14:paraId="3D3A1843" w14:textId="77777777" w:rsidR="009042A7" w:rsidRPr="00BB40C8" w:rsidRDefault="009042A7" w:rsidP="00BB40C8">
            <w:pPr>
              <w:spacing w:after="0" w:line="240" w:lineRule="auto"/>
              <w:jc w:val="center"/>
              <w:rPr>
                <w:rFonts w:ascii="Arial" w:eastAsia="Times New Roman" w:hAnsi="Arial" w:cs="Arial"/>
                <w:b/>
                <w:bCs/>
                <w:color w:val="000000"/>
                <w:sz w:val="18"/>
                <w:szCs w:val="18"/>
                <w:lang w:eastAsia="en-IN"/>
              </w:rPr>
            </w:pPr>
            <w:r w:rsidRPr="00BB40C8">
              <w:rPr>
                <w:rFonts w:ascii="Arial" w:eastAsia="Times New Roman" w:hAnsi="Arial" w:cs="Arial"/>
                <w:b/>
                <w:bCs/>
                <w:color w:val="000000"/>
                <w:sz w:val="18"/>
                <w:szCs w:val="18"/>
                <w:lang w:eastAsia="en-IN"/>
              </w:rPr>
              <w:t>OR</w:t>
            </w:r>
          </w:p>
        </w:tc>
        <w:tc>
          <w:tcPr>
            <w:tcW w:w="3780" w:type="dxa"/>
            <w:tcBorders>
              <w:top w:val="single" w:sz="2" w:space="0" w:color="auto"/>
              <w:bottom w:val="single" w:sz="2" w:space="0" w:color="auto"/>
            </w:tcBorders>
            <w:shd w:val="clear" w:color="auto" w:fill="auto"/>
            <w:noWrap/>
            <w:vAlign w:val="bottom"/>
            <w:hideMark/>
          </w:tcPr>
          <w:p w14:paraId="78C194AF" w14:textId="77777777" w:rsidR="009042A7" w:rsidRPr="00BB40C8" w:rsidRDefault="009042A7" w:rsidP="00BB40C8">
            <w:pPr>
              <w:spacing w:after="0" w:line="240" w:lineRule="auto"/>
              <w:jc w:val="center"/>
              <w:rPr>
                <w:rFonts w:ascii="Arial" w:eastAsia="Times New Roman" w:hAnsi="Arial" w:cs="Arial"/>
                <w:b/>
                <w:bCs/>
                <w:color w:val="000000"/>
                <w:sz w:val="18"/>
                <w:szCs w:val="18"/>
                <w:lang w:eastAsia="en-IN"/>
              </w:rPr>
            </w:pPr>
            <w:r w:rsidRPr="00BB40C8">
              <w:rPr>
                <w:rFonts w:ascii="Arial" w:eastAsia="Times New Roman" w:hAnsi="Arial" w:cs="Arial"/>
                <w:b/>
                <w:bCs/>
                <w:color w:val="000000"/>
                <w:sz w:val="18"/>
                <w:szCs w:val="18"/>
                <w:lang w:eastAsia="en-IN"/>
              </w:rPr>
              <w:t>95% CI</w:t>
            </w:r>
          </w:p>
        </w:tc>
      </w:tr>
      <w:tr w:rsidR="00F149E8" w:rsidRPr="00BB40C8" w14:paraId="31EAD887" w14:textId="77777777" w:rsidTr="00F149E8">
        <w:trPr>
          <w:trHeight w:val="300"/>
        </w:trPr>
        <w:tc>
          <w:tcPr>
            <w:tcW w:w="2313" w:type="dxa"/>
            <w:vMerge/>
          </w:tcPr>
          <w:p w14:paraId="49E978E5" w14:textId="77777777" w:rsidR="00F149E8" w:rsidRPr="00BB40C8" w:rsidRDefault="00F149E8" w:rsidP="00F149E8">
            <w:pPr>
              <w:spacing w:after="0" w:line="240" w:lineRule="auto"/>
              <w:rPr>
                <w:rFonts w:ascii="Arial" w:eastAsia="Times New Roman" w:hAnsi="Arial" w:cs="Arial"/>
                <w:color w:val="000000"/>
                <w:sz w:val="18"/>
                <w:szCs w:val="18"/>
                <w:lang w:eastAsia="en-IN"/>
              </w:rPr>
            </w:pPr>
          </w:p>
        </w:tc>
        <w:tc>
          <w:tcPr>
            <w:tcW w:w="2880" w:type="dxa"/>
            <w:tcBorders>
              <w:top w:val="single" w:sz="2" w:space="0" w:color="auto"/>
            </w:tcBorders>
            <w:shd w:val="clear" w:color="auto" w:fill="auto"/>
            <w:noWrap/>
            <w:vAlign w:val="bottom"/>
          </w:tcPr>
          <w:p w14:paraId="1CCFC235" w14:textId="77450B32" w:rsidR="00F149E8" w:rsidRPr="00BB40C8" w:rsidRDefault="00F149E8" w:rsidP="00F149E8">
            <w:pPr>
              <w:spacing w:after="0" w:line="240" w:lineRule="auto"/>
              <w:rPr>
                <w:rFonts w:ascii="Arial" w:eastAsia="Times New Roman" w:hAnsi="Arial" w:cs="Arial"/>
                <w:color w:val="000000"/>
                <w:sz w:val="18"/>
                <w:szCs w:val="18"/>
                <w:lang w:eastAsia="en-IN"/>
              </w:rPr>
            </w:pPr>
            <w:r w:rsidRPr="00BB40C8">
              <w:rPr>
                <w:rFonts w:ascii="Arial" w:eastAsia="Times New Roman" w:hAnsi="Arial" w:cs="Arial"/>
                <w:b/>
                <w:color w:val="000000"/>
                <w:sz w:val="18"/>
                <w:szCs w:val="18"/>
                <w:lang w:eastAsia="en-IN"/>
              </w:rPr>
              <w:t>a) Household wealth</w:t>
            </w:r>
          </w:p>
        </w:tc>
        <w:tc>
          <w:tcPr>
            <w:tcW w:w="567" w:type="dxa"/>
            <w:tcBorders>
              <w:top w:val="single" w:sz="2" w:space="0" w:color="auto"/>
            </w:tcBorders>
            <w:shd w:val="clear" w:color="auto" w:fill="auto"/>
            <w:noWrap/>
            <w:vAlign w:val="bottom"/>
          </w:tcPr>
          <w:p w14:paraId="695A3D00" w14:textId="77777777" w:rsidR="00F149E8" w:rsidRPr="00BB40C8" w:rsidRDefault="00F149E8" w:rsidP="00F149E8">
            <w:pPr>
              <w:spacing w:after="0" w:line="240" w:lineRule="auto"/>
              <w:jc w:val="center"/>
              <w:rPr>
                <w:rFonts w:ascii="Arial" w:eastAsia="Times New Roman" w:hAnsi="Arial" w:cs="Arial"/>
                <w:color w:val="000000"/>
                <w:sz w:val="18"/>
                <w:szCs w:val="18"/>
                <w:lang w:eastAsia="en-IN"/>
              </w:rPr>
            </w:pPr>
          </w:p>
        </w:tc>
        <w:tc>
          <w:tcPr>
            <w:tcW w:w="3780" w:type="dxa"/>
            <w:tcBorders>
              <w:top w:val="single" w:sz="2" w:space="0" w:color="auto"/>
            </w:tcBorders>
            <w:shd w:val="clear" w:color="auto" w:fill="auto"/>
            <w:noWrap/>
            <w:vAlign w:val="bottom"/>
          </w:tcPr>
          <w:p w14:paraId="45E3095C" w14:textId="77777777" w:rsidR="00F149E8" w:rsidRPr="00BB40C8" w:rsidRDefault="00F149E8" w:rsidP="00F149E8">
            <w:pPr>
              <w:spacing w:after="0" w:line="240" w:lineRule="auto"/>
              <w:jc w:val="center"/>
              <w:rPr>
                <w:rFonts w:ascii="Arial" w:eastAsia="Times New Roman" w:hAnsi="Arial" w:cs="Arial"/>
                <w:color w:val="000000"/>
                <w:sz w:val="18"/>
                <w:szCs w:val="18"/>
                <w:lang w:eastAsia="en-IN"/>
              </w:rPr>
            </w:pPr>
          </w:p>
        </w:tc>
      </w:tr>
      <w:tr w:rsidR="00F149E8" w:rsidRPr="00BB40C8" w14:paraId="23E4A2DF" w14:textId="77777777" w:rsidTr="00F149E8">
        <w:trPr>
          <w:trHeight w:val="300"/>
        </w:trPr>
        <w:tc>
          <w:tcPr>
            <w:tcW w:w="2313" w:type="dxa"/>
            <w:vMerge/>
          </w:tcPr>
          <w:p w14:paraId="25BFB48B" w14:textId="77777777" w:rsidR="00F149E8" w:rsidRPr="00BB40C8" w:rsidRDefault="00F149E8" w:rsidP="00F149E8">
            <w:pPr>
              <w:spacing w:after="0" w:line="240" w:lineRule="auto"/>
              <w:rPr>
                <w:rFonts w:ascii="Arial" w:eastAsia="Times New Roman" w:hAnsi="Arial" w:cs="Arial"/>
                <w:color w:val="000000"/>
                <w:sz w:val="18"/>
                <w:szCs w:val="18"/>
                <w:lang w:eastAsia="en-IN"/>
              </w:rPr>
            </w:pPr>
          </w:p>
        </w:tc>
        <w:tc>
          <w:tcPr>
            <w:tcW w:w="2880" w:type="dxa"/>
            <w:shd w:val="clear" w:color="auto" w:fill="auto"/>
            <w:noWrap/>
            <w:vAlign w:val="bottom"/>
            <w:hideMark/>
          </w:tcPr>
          <w:p w14:paraId="0C13E43A" w14:textId="77D0F123" w:rsidR="00F149E8" w:rsidRPr="00BB40C8" w:rsidRDefault="00F149E8" w:rsidP="00F149E8">
            <w:pPr>
              <w:spacing w:after="0" w:line="240" w:lineRule="auto"/>
              <w:rPr>
                <w:rFonts w:ascii="Arial" w:eastAsia="Times New Roman" w:hAnsi="Arial" w:cs="Arial"/>
                <w:color w:val="000000"/>
                <w:sz w:val="18"/>
                <w:szCs w:val="18"/>
                <w:lang w:eastAsia="en-IN"/>
              </w:rPr>
            </w:pPr>
            <w:r w:rsidRPr="00BB40C8">
              <w:rPr>
                <w:rFonts w:ascii="Arial" w:eastAsia="Times New Roman" w:hAnsi="Arial" w:cs="Arial"/>
                <w:color w:val="000000"/>
                <w:sz w:val="18"/>
                <w:szCs w:val="18"/>
                <w:lang w:eastAsia="en-IN"/>
              </w:rPr>
              <w:t>Poorest (ref)</w:t>
            </w:r>
            <w:bookmarkStart w:id="0" w:name="_GoBack"/>
            <w:bookmarkEnd w:id="0"/>
          </w:p>
        </w:tc>
        <w:tc>
          <w:tcPr>
            <w:tcW w:w="567" w:type="dxa"/>
            <w:shd w:val="clear" w:color="auto" w:fill="auto"/>
            <w:noWrap/>
            <w:vAlign w:val="bottom"/>
            <w:hideMark/>
          </w:tcPr>
          <w:p w14:paraId="7227315A" w14:textId="77777777" w:rsidR="00F149E8" w:rsidRPr="00BB40C8" w:rsidRDefault="00F149E8" w:rsidP="00F149E8">
            <w:pPr>
              <w:spacing w:after="0" w:line="240" w:lineRule="auto"/>
              <w:jc w:val="center"/>
              <w:rPr>
                <w:rFonts w:ascii="Arial" w:eastAsia="Times New Roman" w:hAnsi="Arial" w:cs="Arial"/>
                <w:color w:val="000000"/>
                <w:sz w:val="18"/>
                <w:szCs w:val="18"/>
                <w:lang w:eastAsia="en-IN"/>
              </w:rPr>
            </w:pPr>
            <w:r w:rsidRPr="00BB40C8">
              <w:rPr>
                <w:rFonts w:ascii="Arial" w:eastAsia="Times New Roman" w:hAnsi="Arial" w:cs="Arial"/>
                <w:color w:val="000000"/>
                <w:sz w:val="18"/>
                <w:szCs w:val="18"/>
                <w:lang w:eastAsia="en-IN"/>
              </w:rPr>
              <w:t> </w:t>
            </w:r>
          </w:p>
        </w:tc>
        <w:tc>
          <w:tcPr>
            <w:tcW w:w="3780" w:type="dxa"/>
            <w:shd w:val="clear" w:color="auto" w:fill="auto"/>
            <w:noWrap/>
            <w:vAlign w:val="bottom"/>
            <w:hideMark/>
          </w:tcPr>
          <w:p w14:paraId="649D30F2" w14:textId="77777777" w:rsidR="00F149E8" w:rsidRPr="00BB40C8" w:rsidRDefault="00F149E8" w:rsidP="00F149E8">
            <w:pPr>
              <w:spacing w:after="0" w:line="240" w:lineRule="auto"/>
              <w:jc w:val="center"/>
              <w:rPr>
                <w:rFonts w:ascii="Arial" w:eastAsia="Times New Roman" w:hAnsi="Arial" w:cs="Arial"/>
                <w:color w:val="000000"/>
                <w:sz w:val="18"/>
                <w:szCs w:val="18"/>
                <w:lang w:eastAsia="en-IN"/>
              </w:rPr>
            </w:pPr>
            <w:r w:rsidRPr="00BB40C8">
              <w:rPr>
                <w:rFonts w:ascii="Arial" w:eastAsia="Times New Roman" w:hAnsi="Arial" w:cs="Arial"/>
                <w:color w:val="000000"/>
                <w:sz w:val="18"/>
                <w:szCs w:val="18"/>
                <w:lang w:eastAsia="en-IN"/>
              </w:rPr>
              <w:t> </w:t>
            </w:r>
          </w:p>
        </w:tc>
      </w:tr>
      <w:tr w:rsidR="00F149E8" w:rsidRPr="00BB40C8" w14:paraId="4A4147E1" w14:textId="77777777" w:rsidTr="00F149E8">
        <w:trPr>
          <w:trHeight w:val="300"/>
        </w:trPr>
        <w:tc>
          <w:tcPr>
            <w:tcW w:w="2313" w:type="dxa"/>
            <w:vMerge/>
          </w:tcPr>
          <w:p w14:paraId="687EF95E" w14:textId="77777777" w:rsidR="00F149E8" w:rsidRPr="00BB40C8" w:rsidRDefault="00F149E8" w:rsidP="00F149E8">
            <w:pPr>
              <w:spacing w:after="0" w:line="240" w:lineRule="auto"/>
              <w:rPr>
                <w:rFonts w:ascii="Arial" w:eastAsia="Times New Roman" w:hAnsi="Arial" w:cs="Arial"/>
                <w:color w:val="000000"/>
                <w:sz w:val="18"/>
                <w:szCs w:val="18"/>
                <w:lang w:eastAsia="en-IN"/>
              </w:rPr>
            </w:pPr>
          </w:p>
        </w:tc>
        <w:tc>
          <w:tcPr>
            <w:tcW w:w="2880" w:type="dxa"/>
            <w:shd w:val="clear" w:color="auto" w:fill="auto"/>
            <w:noWrap/>
            <w:vAlign w:val="bottom"/>
            <w:hideMark/>
          </w:tcPr>
          <w:p w14:paraId="15490993" w14:textId="467DF078" w:rsidR="00F149E8" w:rsidRPr="00BB40C8" w:rsidRDefault="00F149E8" w:rsidP="00F149E8">
            <w:pPr>
              <w:spacing w:after="0" w:line="240" w:lineRule="auto"/>
              <w:rPr>
                <w:rFonts w:ascii="Arial" w:eastAsia="Times New Roman" w:hAnsi="Arial" w:cs="Arial"/>
                <w:color w:val="000000"/>
                <w:sz w:val="18"/>
                <w:szCs w:val="18"/>
                <w:lang w:eastAsia="en-IN"/>
              </w:rPr>
            </w:pPr>
            <w:r w:rsidRPr="00BB40C8">
              <w:rPr>
                <w:rFonts w:ascii="Arial" w:eastAsia="Times New Roman" w:hAnsi="Arial" w:cs="Arial"/>
                <w:color w:val="000000"/>
                <w:sz w:val="18"/>
                <w:szCs w:val="18"/>
                <w:lang w:eastAsia="en-IN"/>
              </w:rPr>
              <w:t>Poorer</w:t>
            </w:r>
          </w:p>
        </w:tc>
        <w:tc>
          <w:tcPr>
            <w:tcW w:w="567" w:type="dxa"/>
            <w:shd w:val="clear" w:color="auto" w:fill="auto"/>
            <w:noWrap/>
            <w:vAlign w:val="bottom"/>
            <w:hideMark/>
          </w:tcPr>
          <w:p w14:paraId="2E010799" w14:textId="2117D447" w:rsidR="00F149E8" w:rsidRPr="00BB40C8" w:rsidRDefault="00F149E8" w:rsidP="00F149E8">
            <w:pPr>
              <w:spacing w:after="0" w:line="240" w:lineRule="auto"/>
              <w:jc w:val="center"/>
              <w:rPr>
                <w:rFonts w:ascii="Arial" w:eastAsia="Times New Roman" w:hAnsi="Arial" w:cs="Arial"/>
                <w:color w:val="000000"/>
                <w:sz w:val="18"/>
                <w:szCs w:val="18"/>
                <w:lang w:eastAsia="en-IN"/>
              </w:rPr>
            </w:pPr>
            <w:r w:rsidRPr="00BB40C8">
              <w:rPr>
                <w:rFonts w:ascii="Arial" w:hAnsi="Arial" w:cs="Arial"/>
                <w:bCs/>
                <w:color w:val="000000"/>
                <w:sz w:val="18"/>
                <w:szCs w:val="18"/>
              </w:rPr>
              <w:t>1.11</w:t>
            </w:r>
          </w:p>
        </w:tc>
        <w:tc>
          <w:tcPr>
            <w:tcW w:w="3780" w:type="dxa"/>
            <w:shd w:val="clear" w:color="auto" w:fill="auto"/>
            <w:noWrap/>
            <w:vAlign w:val="bottom"/>
            <w:hideMark/>
          </w:tcPr>
          <w:p w14:paraId="788D3F16" w14:textId="34071036" w:rsidR="00F149E8" w:rsidRPr="00BB40C8" w:rsidRDefault="00F149E8" w:rsidP="00F149E8">
            <w:pPr>
              <w:spacing w:after="0" w:line="240" w:lineRule="auto"/>
              <w:jc w:val="center"/>
              <w:rPr>
                <w:rFonts w:ascii="Arial" w:eastAsia="Times New Roman" w:hAnsi="Arial" w:cs="Arial"/>
                <w:color w:val="000000"/>
                <w:sz w:val="18"/>
                <w:szCs w:val="18"/>
                <w:lang w:eastAsia="en-IN"/>
              </w:rPr>
            </w:pPr>
            <w:r>
              <w:rPr>
                <w:rFonts w:ascii="Arial" w:hAnsi="Arial" w:cs="Arial"/>
                <w:bCs/>
                <w:color w:val="000000"/>
                <w:sz w:val="18"/>
                <w:szCs w:val="18"/>
              </w:rPr>
              <w:t>1.04-1.18</w:t>
            </w:r>
          </w:p>
        </w:tc>
      </w:tr>
      <w:tr w:rsidR="00F149E8" w:rsidRPr="00BB40C8" w14:paraId="362AFE1B" w14:textId="77777777" w:rsidTr="00F149E8">
        <w:trPr>
          <w:trHeight w:val="300"/>
        </w:trPr>
        <w:tc>
          <w:tcPr>
            <w:tcW w:w="2313" w:type="dxa"/>
            <w:vMerge/>
          </w:tcPr>
          <w:p w14:paraId="071B2BA2" w14:textId="77777777" w:rsidR="00F149E8" w:rsidRPr="00BB40C8" w:rsidRDefault="00F149E8" w:rsidP="00F149E8">
            <w:pPr>
              <w:spacing w:after="0" w:line="240" w:lineRule="auto"/>
              <w:rPr>
                <w:rFonts w:ascii="Arial" w:eastAsia="Times New Roman" w:hAnsi="Arial" w:cs="Arial"/>
                <w:color w:val="000000"/>
                <w:sz w:val="18"/>
                <w:szCs w:val="18"/>
                <w:lang w:eastAsia="en-IN"/>
              </w:rPr>
            </w:pPr>
          </w:p>
        </w:tc>
        <w:tc>
          <w:tcPr>
            <w:tcW w:w="2880" w:type="dxa"/>
            <w:shd w:val="clear" w:color="auto" w:fill="auto"/>
            <w:noWrap/>
            <w:vAlign w:val="bottom"/>
            <w:hideMark/>
          </w:tcPr>
          <w:p w14:paraId="456F6365" w14:textId="6A3179D1" w:rsidR="00F149E8" w:rsidRPr="00BB40C8" w:rsidRDefault="00F149E8" w:rsidP="00F149E8">
            <w:pPr>
              <w:spacing w:after="0" w:line="240" w:lineRule="auto"/>
              <w:rPr>
                <w:rFonts w:ascii="Arial" w:eastAsia="Times New Roman" w:hAnsi="Arial" w:cs="Arial"/>
                <w:color w:val="000000"/>
                <w:sz w:val="18"/>
                <w:szCs w:val="18"/>
                <w:lang w:eastAsia="en-IN"/>
              </w:rPr>
            </w:pPr>
            <w:r w:rsidRPr="00BB40C8">
              <w:rPr>
                <w:rFonts w:ascii="Arial" w:eastAsia="Times New Roman" w:hAnsi="Arial" w:cs="Arial"/>
                <w:color w:val="000000"/>
                <w:sz w:val="18"/>
                <w:szCs w:val="18"/>
                <w:lang w:eastAsia="en-IN"/>
              </w:rPr>
              <w:t>Middle</w:t>
            </w:r>
          </w:p>
        </w:tc>
        <w:tc>
          <w:tcPr>
            <w:tcW w:w="567" w:type="dxa"/>
            <w:shd w:val="clear" w:color="auto" w:fill="auto"/>
            <w:noWrap/>
            <w:vAlign w:val="bottom"/>
            <w:hideMark/>
          </w:tcPr>
          <w:p w14:paraId="5D44FFAB" w14:textId="71D80889" w:rsidR="00F149E8" w:rsidRPr="00BB40C8" w:rsidRDefault="00F149E8" w:rsidP="00F149E8">
            <w:pPr>
              <w:spacing w:after="0" w:line="240" w:lineRule="auto"/>
              <w:jc w:val="center"/>
              <w:rPr>
                <w:rFonts w:ascii="Arial" w:eastAsia="Times New Roman" w:hAnsi="Arial" w:cs="Arial"/>
                <w:color w:val="000000"/>
                <w:sz w:val="18"/>
                <w:szCs w:val="18"/>
                <w:lang w:eastAsia="en-IN"/>
              </w:rPr>
            </w:pPr>
            <w:r w:rsidRPr="00BB40C8">
              <w:rPr>
                <w:rFonts w:ascii="Arial" w:hAnsi="Arial" w:cs="Arial"/>
                <w:bCs/>
                <w:color w:val="000000"/>
                <w:sz w:val="18"/>
                <w:szCs w:val="18"/>
              </w:rPr>
              <w:t>1.18</w:t>
            </w:r>
          </w:p>
        </w:tc>
        <w:tc>
          <w:tcPr>
            <w:tcW w:w="3780" w:type="dxa"/>
            <w:shd w:val="clear" w:color="auto" w:fill="auto"/>
            <w:noWrap/>
            <w:vAlign w:val="bottom"/>
            <w:hideMark/>
          </w:tcPr>
          <w:p w14:paraId="3B112521" w14:textId="0E05B638" w:rsidR="00F149E8" w:rsidRPr="00BB40C8" w:rsidRDefault="00F149E8" w:rsidP="00F149E8">
            <w:pPr>
              <w:spacing w:after="0" w:line="240" w:lineRule="auto"/>
              <w:jc w:val="center"/>
              <w:rPr>
                <w:rFonts w:ascii="Arial" w:eastAsia="Times New Roman" w:hAnsi="Arial" w:cs="Arial"/>
                <w:color w:val="000000"/>
                <w:sz w:val="18"/>
                <w:szCs w:val="18"/>
                <w:lang w:eastAsia="en-IN"/>
              </w:rPr>
            </w:pPr>
            <w:r>
              <w:rPr>
                <w:rFonts w:ascii="Arial" w:hAnsi="Arial" w:cs="Arial"/>
                <w:bCs/>
                <w:color w:val="000000"/>
                <w:sz w:val="18"/>
                <w:szCs w:val="18"/>
              </w:rPr>
              <w:t>1.11-1.26</w:t>
            </w:r>
          </w:p>
        </w:tc>
      </w:tr>
      <w:tr w:rsidR="00F149E8" w:rsidRPr="00BB40C8" w14:paraId="50F41834" w14:textId="77777777" w:rsidTr="00F149E8">
        <w:trPr>
          <w:trHeight w:val="300"/>
        </w:trPr>
        <w:tc>
          <w:tcPr>
            <w:tcW w:w="2313" w:type="dxa"/>
            <w:vMerge/>
          </w:tcPr>
          <w:p w14:paraId="2D6FF4E9" w14:textId="77777777" w:rsidR="00F149E8" w:rsidRPr="00BB40C8" w:rsidRDefault="00F149E8" w:rsidP="00F149E8">
            <w:pPr>
              <w:spacing w:after="0" w:line="240" w:lineRule="auto"/>
              <w:rPr>
                <w:rFonts w:ascii="Arial" w:eastAsia="Times New Roman" w:hAnsi="Arial" w:cs="Arial"/>
                <w:color w:val="000000"/>
                <w:sz w:val="18"/>
                <w:szCs w:val="18"/>
                <w:lang w:eastAsia="en-IN"/>
              </w:rPr>
            </w:pPr>
          </w:p>
        </w:tc>
        <w:tc>
          <w:tcPr>
            <w:tcW w:w="2880" w:type="dxa"/>
            <w:shd w:val="clear" w:color="auto" w:fill="auto"/>
            <w:noWrap/>
            <w:vAlign w:val="bottom"/>
            <w:hideMark/>
          </w:tcPr>
          <w:p w14:paraId="2A632282" w14:textId="38659E20" w:rsidR="00F149E8" w:rsidRPr="00BB40C8" w:rsidRDefault="00F149E8" w:rsidP="00F149E8">
            <w:pPr>
              <w:spacing w:after="0" w:line="240" w:lineRule="auto"/>
              <w:rPr>
                <w:rFonts w:ascii="Arial" w:eastAsia="Times New Roman" w:hAnsi="Arial" w:cs="Arial"/>
                <w:color w:val="000000"/>
                <w:sz w:val="18"/>
                <w:szCs w:val="18"/>
                <w:lang w:eastAsia="en-IN"/>
              </w:rPr>
            </w:pPr>
            <w:r w:rsidRPr="00BB40C8">
              <w:rPr>
                <w:rFonts w:ascii="Arial" w:eastAsia="Times New Roman" w:hAnsi="Arial" w:cs="Arial"/>
                <w:color w:val="000000"/>
                <w:sz w:val="18"/>
                <w:szCs w:val="18"/>
                <w:lang w:eastAsia="en-IN"/>
              </w:rPr>
              <w:t>Richer</w:t>
            </w:r>
          </w:p>
        </w:tc>
        <w:tc>
          <w:tcPr>
            <w:tcW w:w="567" w:type="dxa"/>
            <w:shd w:val="clear" w:color="auto" w:fill="auto"/>
            <w:noWrap/>
            <w:vAlign w:val="bottom"/>
            <w:hideMark/>
          </w:tcPr>
          <w:p w14:paraId="382FA0C1" w14:textId="4DB5994B" w:rsidR="00F149E8" w:rsidRPr="00BB40C8" w:rsidRDefault="00F149E8" w:rsidP="00F149E8">
            <w:pPr>
              <w:spacing w:after="0" w:line="240" w:lineRule="auto"/>
              <w:jc w:val="center"/>
              <w:rPr>
                <w:rFonts w:ascii="Arial" w:eastAsia="Times New Roman" w:hAnsi="Arial" w:cs="Arial"/>
                <w:color w:val="000000"/>
                <w:sz w:val="18"/>
                <w:szCs w:val="18"/>
                <w:lang w:eastAsia="en-IN"/>
              </w:rPr>
            </w:pPr>
            <w:r w:rsidRPr="00BB40C8">
              <w:rPr>
                <w:rFonts w:ascii="Arial" w:hAnsi="Arial" w:cs="Arial"/>
                <w:bCs/>
                <w:color w:val="000000"/>
                <w:sz w:val="18"/>
                <w:szCs w:val="18"/>
              </w:rPr>
              <w:t>1.36</w:t>
            </w:r>
          </w:p>
        </w:tc>
        <w:tc>
          <w:tcPr>
            <w:tcW w:w="3780" w:type="dxa"/>
            <w:shd w:val="clear" w:color="auto" w:fill="auto"/>
            <w:noWrap/>
            <w:vAlign w:val="bottom"/>
            <w:hideMark/>
          </w:tcPr>
          <w:p w14:paraId="1636E98D" w14:textId="0C2C4A94" w:rsidR="00F149E8" w:rsidRPr="00BB40C8" w:rsidRDefault="00F149E8" w:rsidP="00F149E8">
            <w:pPr>
              <w:spacing w:after="0" w:line="240" w:lineRule="auto"/>
              <w:jc w:val="center"/>
              <w:rPr>
                <w:rFonts w:ascii="Arial" w:eastAsia="Times New Roman" w:hAnsi="Arial" w:cs="Arial"/>
                <w:color w:val="000000"/>
                <w:sz w:val="18"/>
                <w:szCs w:val="18"/>
                <w:lang w:eastAsia="en-IN"/>
              </w:rPr>
            </w:pPr>
            <w:r>
              <w:rPr>
                <w:rFonts w:ascii="Arial" w:hAnsi="Arial" w:cs="Arial"/>
                <w:bCs/>
                <w:color w:val="000000"/>
                <w:sz w:val="18"/>
                <w:szCs w:val="18"/>
              </w:rPr>
              <w:t>1.27-1.47</w:t>
            </w:r>
          </w:p>
        </w:tc>
      </w:tr>
      <w:tr w:rsidR="00F149E8" w:rsidRPr="00BB40C8" w14:paraId="3E57C2BB" w14:textId="77777777" w:rsidTr="00F149E8">
        <w:trPr>
          <w:trHeight w:val="300"/>
        </w:trPr>
        <w:tc>
          <w:tcPr>
            <w:tcW w:w="2313" w:type="dxa"/>
            <w:vMerge/>
          </w:tcPr>
          <w:p w14:paraId="7342E737" w14:textId="77777777" w:rsidR="00F149E8" w:rsidRPr="00BB40C8" w:rsidRDefault="00F149E8" w:rsidP="00F149E8">
            <w:pPr>
              <w:spacing w:after="0" w:line="240" w:lineRule="auto"/>
              <w:rPr>
                <w:rFonts w:ascii="Arial" w:eastAsia="Times New Roman" w:hAnsi="Arial" w:cs="Arial"/>
                <w:color w:val="000000"/>
                <w:sz w:val="18"/>
                <w:szCs w:val="18"/>
                <w:lang w:eastAsia="en-IN"/>
              </w:rPr>
            </w:pPr>
          </w:p>
        </w:tc>
        <w:tc>
          <w:tcPr>
            <w:tcW w:w="2880" w:type="dxa"/>
            <w:shd w:val="clear" w:color="auto" w:fill="auto"/>
            <w:noWrap/>
            <w:vAlign w:val="bottom"/>
            <w:hideMark/>
          </w:tcPr>
          <w:p w14:paraId="3F516319" w14:textId="3B136CD4" w:rsidR="00F149E8" w:rsidRPr="00BB40C8" w:rsidRDefault="00F149E8" w:rsidP="00F149E8">
            <w:pPr>
              <w:spacing w:after="0" w:line="240" w:lineRule="auto"/>
              <w:rPr>
                <w:rFonts w:ascii="Arial" w:eastAsia="Times New Roman" w:hAnsi="Arial" w:cs="Arial"/>
                <w:color w:val="000000"/>
                <w:sz w:val="18"/>
                <w:szCs w:val="18"/>
                <w:lang w:eastAsia="en-IN"/>
              </w:rPr>
            </w:pPr>
            <w:r w:rsidRPr="00BB40C8">
              <w:rPr>
                <w:rFonts w:ascii="Arial" w:eastAsia="Times New Roman" w:hAnsi="Arial" w:cs="Arial"/>
                <w:color w:val="000000"/>
                <w:sz w:val="18"/>
                <w:szCs w:val="18"/>
                <w:lang w:eastAsia="en-IN"/>
              </w:rPr>
              <w:t>Richest</w:t>
            </w:r>
          </w:p>
        </w:tc>
        <w:tc>
          <w:tcPr>
            <w:tcW w:w="567" w:type="dxa"/>
            <w:shd w:val="clear" w:color="auto" w:fill="auto"/>
            <w:noWrap/>
            <w:vAlign w:val="bottom"/>
            <w:hideMark/>
          </w:tcPr>
          <w:p w14:paraId="3053989D" w14:textId="04044B54" w:rsidR="00F149E8" w:rsidRPr="00BB40C8" w:rsidRDefault="00F149E8" w:rsidP="00F149E8">
            <w:pPr>
              <w:spacing w:after="0" w:line="240" w:lineRule="auto"/>
              <w:jc w:val="center"/>
              <w:rPr>
                <w:rFonts w:ascii="Arial" w:eastAsia="Times New Roman" w:hAnsi="Arial" w:cs="Arial"/>
                <w:color w:val="000000"/>
                <w:sz w:val="18"/>
                <w:szCs w:val="18"/>
                <w:lang w:eastAsia="en-IN"/>
              </w:rPr>
            </w:pPr>
            <w:r w:rsidRPr="00BB40C8">
              <w:rPr>
                <w:rFonts w:ascii="Arial" w:hAnsi="Arial" w:cs="Arial"/>
                <w:bCs/>
                <w:color w:val="000000"/>
                <w:sz w:val="18"/>
                <w:szCs w:val="18"/>
              </w:rPr>
              <w:t>1.53</w:t>
            </w:r>
          </w:p>
        </w:tc>
        <w:tc>
          <w:tcPr>
            <w:tcW w:w="3780" w:type="dxa"/>
            <w:shd w:val="clear" w:color="auto" w:fill="auto"/>
            <w:noWrap/>
            <w:vAlign w:val="bottom"/>
            <w:hideMark/>
          </w:tcPr>
          <w:p w14:paraId="12129368" w14:textId="1A35C724" w:rsidR="00F149E8" w:rsidRPr="00BB40C8" w:rsidRDefault="00F149E8" w:rsidP="00F149E8">
            <w:pPr>
              <w:spacing w:after="0" w:line="240" w:lineRule="auto"/>
              <w:jc w:val="center"/>
              <w:rPr>
                <w:rFonts w:ascii="Arial" w:eastAsia="Times New Roman" w:hAnsi="Arial" w:cs="Arial"/>
                <w:color w:val="000000"/>
                <w:sz w:val="18"/>
                <w:szCs w:val="18"/>
                <w:lang w:eastAsia="en-IN"/>
              </w:rPr>
            </w:pPr>
            <w:r>
              <w:rPr>
                <w:rFonts w:ascii="Arial" w:hAnsi="Arial" w:cs="Arial"/>
                <w:bCs/>
                <w:color w:val="000000"/>
                <w:sz w:val="18"/>
                <w:szCs w:val="18"/>
              </w:rPr>
              <w:t>1.40-1.67</w:t>
            </w:r>
          </w:p>
        </w:tc>
      </w:tr>
      <w:tr w:rsidR="00F149E8" w:rsidRPr="00BB40C8" w14:paraId="7B2B8864" w14:textId="77777777" w:rsidTr="00F149E8">
        <w:trPr>
          <w:trHeight w:val="300"/>
        </w:trPr>
        <w:tc>
          <w:tcPr>
            <w:tcW w:w="2313" w:type="dxa"/>
            <w:vMerge/>
          </w:tcPr>
          <w:p w14:paraId="54AD51DB" w14:textId="77777777" w:rsidR="00F149E8" w:rsidRPr="00BB40C8" w:rsidRDefault="00F149E8" w:rsidP="00F149E8">
            <w:pPr>
              <w:spacing w:after="0" w:line="240" w:lineRule="auto"/>
              <w:rPr>
                <w:rFonts w:ascii="Arial" w:eastAsia="Times New Roman" w:hAnsi="Arial" w:cs="Arial"/>
                <w:color w:val="000000"/>
                <w:sz w:val="18"/>
                <w:szCs w:val="18"/>
                <w:lang w:eastAsia="en-IN"/>
              </w:rPr>
            </w:pPr>
          </w:p>
        </w:tc>
        <w:tc>
          <w:tcPr>
            <w:tcW w:w="2880" w:type="dxa"/>
            <w:shd w:val="clear" w:color="auto" w:fill="auto"/>
            <w:noWrap/>
            <w:vAlign w:val="bottom"/>
            <w:hideMark/>
          </w:tcPr>
          <w:p w14:paraId="47D6592C" w14:textId="68AD1FE4" w:rsidR="00F149E8" w:rsidRPr="00BB40C8" w:rsidRDefault="00F149E8" w:rsidP="00F149E8">
            <w:pPr>
              <w:spacing w:after="0" w:line="240" w:lineRule="auto"/>
              <w:rPr>
                <w:rFonts w:ascii="Arial" w:eastAsia="Times New Roman" w:hAnsi="Arial" w:cs="Arial"/>
                <w:color w:val="000000"/>
                <w:sz w:val="18"/>
                <w:szCs w:val="18"/>
                <w:lang w:eastAsia="en-IN"/>
              </w:rPr>
            </w:pPr>
            <w:r w:rsidRPr="00BB40C8">
              <w:rPr>
                <w:rFonts w:ascii="Arial" w:eastAsia="Times New Roman" w:hAnsi="Arial" w:cs="Arial"/>
                <w:color w:val="000000"/>
                <w:sz w:val="18"/>
                <w:szCs w:val="18"/>
                <w:lang w:eastAsia="en-IN"/>
              </w:rPr>
              <w:t> </w:t>
            </w:r>
          </w:p>
        </w:tc>
        <w:tc>
          <w:tcPr>
            <w:tcW w:w="567" w:type="dxa"/>
            <w:shd w:val="clear" w:color="auto" w:fill="auto"/>
            <w:noWrap/>
            <w:vAlign w:val="bottom"/>
            <w:hideMark/>
          </w:tcPr>
          <w:p w14:paraId="0527D3A4" w14:textId="77777777" w:rsidR="00F149E8" w:rsidRPr="00BB40C8" w:rsidRDefault="00F149E8" w:rsidP="00F149E8">
            <w:pPr>
              <w:spacing w:after="0" w:line="240" w:lineRule="auto"/>
              <w:jc w:val="center"/>
              <w:rPr>
                <w:rFonts w:ascii="Arial" w:eastAsia="Times New Roman" w:hAnsi="Arial" w:cs="Arial"/>
                <w:color w:val="000000"/>
                <w:sz w:val="18"/>
                <w:szCs w:val="18"/>
                <w:lang w:eastAsia="en-IN"/>
              </w:rPr>
            </w:pPr>
            <w:r w:rsidRPr="00BB40C8">
              <w:rPr>
                <w:rFonts w:ascii="Arial" w:eastAsia="Times New Roman" w:hAnsi="Arial" w:cs="Arial"/>
                <w:color w:val="000000"/>
                <w:sz w:val="18"/>
                <w:szCs w:val="18"/>
                <w:lang w:eastAsia="en-IN"/>
              </w:rPr>
              <w:t> </w:t>
            </w:r>
          </w:p>
        </w:tc>
        <w:tc>
          <w:tcPr>
            <w:tcW w:w="3780" w:type="dxa"/>
            <w:shd w:val="clear" w:color="auto" w:fill="auto"/>
            <w:noWrap/>
            <w:vAlign w:val="bottom"/>
            <w:hideMark/>
          </w:tcPr>
          <w:p w14:paraId="63EEE835" w14:textId="77777777" w:rsidR="00F149E8" w:rsidRPr="00BB40C8" w:rsidRDefault="00F149E8" w:rsidP="00F149E8">
            <w:pPr>
              <w:spacing w:after="0" w:line="240" w:lineRule="auto"/>
              <w:jc w:val="center"/>
              <w:rPr>
                <w:rFonts w:ascii="Arial" w:eastAsia="Times New Roman" w:hAnsi="Arial" w:cs="Arial"/>
                <w:color w:val="000000"/>
                <w:sz w:val="18"/>
                <w:szCs w:val="18"/>
                <w:lang w:eastAsia="en-IN"/>
              </w:rPr>
            </w:pPr>
            <w:r w:rsidRPr="00BB40C8">
              <w:rPr>
                <w:rFonts w:ascii="Arial" w:eastAsia="Times New Roman" w:hAnsi="Arial" w:cs="Arial"/>
                <w:color w:val="000000"/>
                <w:sz w:val="18"/>
                <w:szCs w:val="18"/>
                <w:lang w:eastAsia="en-IN"/>
              </w:rPr>
              <w:t> </w:t>
            </w:r>
          </w:p>
        </w:tc>
      </w:tr>
      <w:tr w:rsidR="00F149E8" w:rsidRPr="00BB40C8" w14:paraId="2E39568E" w14:textId="77777777" w:rsidTr="00F149E8">
        <w:trPr>
          <w:trHeight w:val="300"/>
        </w:trPr>
        <w:tc>
          <w:tcPr>
            <w:tcW w:w="2313" w:type="dxa"/>
            <w:vMerge/>
          </w:tcPr>
          <w:p w14:paraId="24C85245" w14:textId="77777777" w:rsidR="00F149E8" w:rsidRPr="00BB40C8" w:rsidRDefault="00F149E8" w:rsidP="00F149E8">
            <w:pPr>
              <w:spacing w:after="0" w:line="240" w:lineRule="auto"/>
              <w:rPr>
                <w:rFonts w:ascii="Arial" w:eastAsia="Times New Roman" w:hAnsi="Arial" w:cs="Arial"/>
                <w:b/>
                <w:color w:val="000000"/>
                <w:sz w:val="18"/>
                <w:szCs w:val="18"/>
                <w:lang w:eastAsia="en-IN"/>
              </w:rPr>
            </w:pPr>
          </w:p>
        </w:tc>
        <w:tc>
          <w:tcPr>
            <w:tcW w:w="2880" w:type="dxa"/>
            <w:shd w:val="clear" w:color="auto" w:fill="auto"/>
            <w:noWrap/>
            <w:vAlign w:val="bottom"/>
            <w:hideMark/>
          </w:tcPr>
          <w:p w14:paraId="501C620F" w14:textId="182A2B35" w:rsidR="00F149E8" w:rsidRPr="00BB40C8" w:rsidRDefault="00F149E8" w:rsidP="00F149E8">
            <w:pPr>
              <w:spacing w:after="0" w:line="240" w:lineRule="auto"/>
              <w:rPr>
                <w:rFonts w:ascii="Arial" w:eastAsia="Times New Roman" w:hAnsi="Arial" w:cs="Arial"/>
                <w:b/>
                <w:color w:val="000000"/>
                <w:sz w:val="18"/>
                <w:szCs w:val="18"/>
                <w:lang w:eastAsia="en-IN"/>
              </w:rPr>
            </w:pPr>
            <w:r w:rsidRPr="00BB40C8">
              <w:rPr>
                <w:rFonts w:ascii="Arial" w:eastAsia="Times New Roman" w:hAnsi="Arial" w:cs="Arial"/>
                <w:b/>
                <w:color w:val="000000"/>
                <w:sz w:val="18"/>
                <w:szCs w:val="18"/>
                <w:lang w:eastAsia="en-IN"/>
              </w:rPr>
              <w:t>b) Maternal Education</w:t>
            </w:r>
          </w:p>
        </w:tc>
        <w:tc>
          <w:tcPr>
            <w:tcW w:w="567" w:type="dxa"/>
            <w:shd w:val="clear" w:color="auto" w:fill="auto"/>
            <w:noWrap/>
            <w:vAlign w:val="bottom"/>
            <w:hideMark/>
          </w:tcPr>
          <w:p w14:paraId="6BEAAB58" w14:textId="77777777" w:rsidR="00F149E8" w:rsidRPr="00BB40C8" w:rsidRDefault="00F149E8" w:rsidP="00F149E8">
            <w:pPr>
              <w:spacing w:after="0" w:line="240" w:lineRule="auto"/>
              <w:jc w:val="center"/>
              <w:rPr>
                <w:rFonts w:ascii="Arial" w:eastAsia="Times New Roman" w:hAnsi="Arial" w:cs="Arial"/>
                <w:color w:val="000000"/>
                <w:sz w:val="18"/>
                <w:szCs w:val="18"/>
                <w:lang w:eastAsia="en-IN"/>
              </w:rPr>
            </w:pPr>
            <w:r w:rsidRPr="00BB40C8">
              <w:rPr>
                <w:rFonts w:ascii="Arial" w:eastAsia="Times New Roman" w:hAnsi="Arial" w:cs="Arial"/>
                <w:color w:val="000000"/>
                <w:sz w:val="18"/>
                <w:szCs w:val="18"/>
                <w:lang w:eastAsia="en-IN"/>
              </w:rPr>
              <w:t> </w:t>
            </w:r>
          </w:p>
        </w:tc>
        <w:tc>
          <w:tcPr>
            <w:tcW w:w="3780" w:type="dxa"/>
            <w:shd w:val="clear" w:color="auto" w:fill="auto"/>
            <w:noWrap/>
            <w:vAlign w:val="bottom"/>
            <w:hideMark/>
          </w:tcPr>
          <w:p w14:paraId="24BC3D44" w14:textId="77777777" w:rsidR="00F149E8" w:rsidRPr="00BB40C8" w:rsidRDefault="00F149E8" w:rsidP="00F149E8">
            <w:pPr>
              <w:spacing w:after="0" w:line="240" w:lineRule="auto"/>
              <w:jc w:val="center"/>
              <w:rPr>
                <w:rFonts w:ascii="Arial" w:eastAsia="Times New Roman" w:hAnsi="Arial" w:cs="Arial"/>
                <w:color w:val="000000"/>
                <w:sz w:val="18"/>
                <w:szCs w:val="18"/>
                <w:lang w:eastAsia="en-IN"/>
              </w:rPr>
            </w:pPr>
            <w:r w:rsidRPr="00BB40C8">
              <w:rPr>
                <w:rFonts w:ascii="Arial" w:eastAsia="Times New Roman" w:hAnsi="Arial" w:cs="Arial"/>
                <w:color w:val="000000"/>
                <w:sz w:val="18"/>
                <w:szCs w:val="18"/>
                <w:lang w:eastAsia="en-IN"/>
              </w:rPr>
              <w:t> </w:t>
            </w:r>
          </w:p>
        </w:tc>
      </w:tr>
      <w:tr w:rsidR="00F149E8" w:rsidRPr="00BB40C8" w14:paraId="082ECF66" w14:textId="77777777" w:rsidTr="00F149E8">
        <w:trPr>
          <w:trHeight w:val="300"/>
        </w:trPr>
        <w:tc>
          <w:tcPr>
            <w:tcW w:w="2313" w:type="dxa"/>
            <w:vMerge/>
          </w:tcPr>
          <w:p w14:paraId="51F4087C" w14:textId="77777777" w:rsidR="00F149E8" w:rsidRPr="00BB40C8" w:rsidRDefault="00F149E8" w:rsidP="00F149E8">
            <w:pPr>
              <w:spacing w:after="0" w:line="240" w:lineRule="auto"/>
              <w:rPr>
                <w:rFonts w:ascii="Arial" w:eastAsia="Times New Roman" w:hAnsi="Arial" w:cs="Arial"/>
                <w:color w:val="000000"/>
                <w:sz w:val="18"/>
                <w:szCs w:val="18"/>
                <w:lang w:eastAsia="en-IN"/>
              </w:rPr>
            </w:pPr>
          </w:p>
        </w:tc>
        <w:tc>
          <w:tcPr>
            <w:tcW w:w="2880" w:type="dxa"/>
            <w:shd w:val="clear" w:color="auto" w:fill="auto"/>
            <w:noWrap/>
            <w:vAlign w:val="bottom"/>
            <w:hideMark/>
          </w:tcPr>
          <w:p w14:paraId="68BA46FF" w14:textId="3408D584" w:rsidR="00F149E8" w:rsidRPr="00BB40C8" w:rsidRDefault="00F149E8" w:rsidP="00F149E8">
            <w:pPr>
              <w:spacing w:after="0" w:line="240" w:lineRule="auto"/>
              <w:rPr>
                <w:rFonts w:ascii="Arial" w:eastAsia="Times New Roman" w:hAnsi="Arial" w:cs="Arial"/>
                <w:color w:val="000000"/>
                <w:sz w:val="18"/>
                <w:szCs w:val="18"/>
                <w:lang w:eastAsia="en-IN"/>
              </w:rPr>
            </w:pPr>
            <w:r w:rsidRPr="00BB40C8">
              <w:rPr>
                <w:rFonts w:ascii="Arial" w:eastAsia="Times New Roman" w:hAnsi="Arial" w:cs="Arial"/>
                <w:color w:val="000000"/>
                <w:sz w:val="18"/>
                <w:szCs w:val="18"/>
                <w:lang w:eastAsia="en-IN"/>
              </w:rPr>
              <w:t>No education (ref)</w:t>
            </w:r>
          </w:p>
        </w:tc>
        <w:tc>
          <w:tcPr>
            <w:tcW w:w="567" w:type="dxa"/>
            <w:shd w:val="clear" w:color="auto" w:fill="auto"/>
            <w:noWrap/>
            <w:vAlign w:val="bottom"/>
            <w:hideMark/>
          </w:tcPr>
          <w:p w14:paraId="4D42946E" w14:textId="77777777" w:rsidR="00F149E8" w:rsidRPr="00BB40C8" w:rsidRDefault="00F149E8" w:rsidP="00F149E8">
            <w:pPr>
              <w:spacing w:after="0" w:line="240" w:lineRule="auto"/>
              <w:jc w:val="center"/>
              <w:rPr>
                <w:rFonts w:ascii="Arial" w:eastAsia="Times New Roman" w:hAnsi="Arial" w:cs="Arial"/>
                <w:color w:val="000000"/>
                <w:sz w:val="18"/>
                <w:szCs w:val="18"/>
                <w:lang w:eastAsia="en-IN"/>
              </w:rPr>
            </w:pPr>
            <w:r w:rsidRPr="00BB40C8">
              <w:rPr>
                <w:rFonts w:ascii="Arial" w:eastAsia="Times New Roman" w:hAnsi="Arial" w:cs="Arial"/>
                <w:color w:val="000000"/>
                <w:sz w:val="18"/>
                <w:szCs w:val="18"/>
                <w:lang w:eastAsia="en-IN"/>
              </w:rPr>
              <w:t> </w:t>
            </w:r>
          </w:p>
        </w:tc>
        <w:tc>
          <w:tcPr>
            <w:tcW w:w="3780" w:type="dxa"/>
            <w:shd w:val="clear" w:color="auto" w:fill="auto"/>
            <w:noWrap/>
            <w:vAlign w:val="bottom"/>
            <w:hideMark/>
          </w:tcPr>
          <w:p w14:paraId="0E451A1A" w14:textId="77777777" w:rsidR="00F149E8" w:rsidRPr="00BB40C8" w:rsidRDefault="00F149E8" w:rsidP="00F149E8">
            <w:pPr>
              <w:spacing w:after="0" w:line="240" w:lineRule="auto"/>
              <w:jc w:val="center"/>
              <w:rPr>
                <w:rFonts w:ascii="Arial" w:eastAsia="Times New Roman" w:hAnsi="Arial" w:cs="Arial"/>
                <w:color w:val="000000"/>
                <w:sz w:val="18"/>
                <w:szCs w:val="18"/>
                <w:lang w:eastAsia="en-IN"/>
              </w:rPr>
            </w:pPr>
            <w:r w:rsidRPr="00BB40C8">
              <w:rPr>
                <w:rFonts w:ascii="Arial" w:eastAsia="Times New Roman" w:hAnsi="Arial" w:cs="Arial"/>
                <w:color w:val="000000"/>
                <w:sz w:val="18"/>
                <w:szCs w:val="18"/>
                <w:lang w:eastAsia="en-IN"/>
              </w:rPr>
              <w:t> </w:t>
            </w:r>
          </w:p>
        </w:tc>
      </w:tr>
      <w:tr w:rsidR="00F149E8" w:rsidRPr="00BB40C8" w14:paraId="405041EA" w14:textId="77777777" w:rsidTr="00F149E8">
        <w:trPr>
          <w:trHeight w:val="300"/>
        </w:trPr>
        <w:tc>
          <w:tcPr>
            <w:tcW w:w="2313" w:type="dxa"/>
            <w:vMerge/>
          </w:tcPr>
          <w:p w14:paraId="1DD70CF4" w14:textId="77777777" w:rsidR="00F149E8" w:rsidRPr="00BB40C8" w:rsidRDefault="00F149E8" w:rsidP="00F149E8">
            <w:pPr>
              <w:spacing w:after="0" w:line="240" w:lineRule="auto"/>
              <w:rPr>
                <w:rFonts w:ascii="Arial" w:eastAsia="Times New Roman" w:hAnsi="Arial" w:cs="Arial"/>
                <w:color w:val="000000"/>
                <w:sz w:val="18"/>
                <w:szCs w:val="18"/>
                <w:lang w:eastAsia="en-IN"/>
              </w:rPr>
            </w:pPr>
          </w:p>
        </w:tc>
        <w:tc>
          <w:tcPr>
            <w:tcW w:w="2880" w:type="dxa"/>
            <w:shd w:val="clear" w:color="auto" w:fill="auto"/>
            <w:noWrap/>
            <w:vAlign w:val="bottom"/>
            <w:hideMark/>
          </w:tcPr>
          <w:p w14:paraId="06D7256B" w14:textId="19F66D98" w:rsidR="00F149E8" w:rsidRPr="00BB40C8" w:rsidRDefault="00F149E8" w:rsidP="00F149E8">
            <w:pPr>
              <w:spacing w:after="0" w:line="240" w:lineRule="auto"/>
              <w:rPr>
                <w:rFonts w:ascii="Arial" w:eastAsia="Times New Roman" w:hAnsi="Arial" w:cs="Arial"/>
                <w:color w:val="000000"/>
                <w:sz w:val="18"/>
                <w:szCs w:val="18"/>
                <w:lang w:eastAsia="en-IN"/>
              </w:rPr>
            </w:pPr>
            <w:r w:rsidRPr="00BB40C8">
              <w:rPr>
                <w:rFonts w:ascii="Arial" w:eastAsia="Times New Roman" w:hAnsi="Arial" w:cs="Arial"/>
                <w:color w:val="000000"/>
                <w:sz w:val="18"/>
                <w:szCs w:val="18"/>
                <w:lang w:eastAsia="en-IN"/>
              </w:rPr>
              <w:t>Primary</w:t>
            </w:r>
          </w:p>
        </w:tc>
        <w:tc>
          <w:tcPr>
            <w:tcW w:w="567" w:type="dxa"/>
            <w:shd w:val="clear" w:color="auto" w:fill="auto"/>
            <w:noWrap/>
            <w:vAlign w:val="bottom"/>
            <w:hideMark/>
          </w:tcPr>
          <w:p w14:paraId="06C3378A" w14:textId="2C7E5194" w:rsidR="00F149E8" w:rsidRPr="00BB40C8" w:rsidRDefault="00F149E8" w:rsidP="00F149E8">
            <w:pPr>
              <w:spacing w:after="0" w:line="240" w:lineRule="auto"/>
              <w:jc w:val="center"/>
              <w:rPr>
                <w:rFonts w:ascii="Arial" w:eastAsia="Times New Roman" w:hAnsi="Arial" w:cs="Arial"/>
                <w:color w:val="000000"/>
                <w:sz w:val="18"/>
                <w:szCs w:val="18"/>
                <w:lang w:eastAsia="en-IN"/>
              </w:rPr>
            </w:pPr>
            <w:r w:rsidRPr="00BB40C8">
              <w:rPr>
                <w:rFonts w:ascii="Arial" w:eastAsia="Times New Roman" w:hAnsi="Arial" w:cs="Arial"/>
                <w:bCs/>
                <w:kern w:val="36"/>
                <w:sz w:val="18"/>
                <w:szCs w:val="18"/>
                <w:lang w:eastAsia="en-IN"/>
              </w:rPr>
              <w:t>1.04</w:t>
            </w:r>
          </w:p>
        </w:tc>
        <w:tc>
          <w:tcPr>
            <w:tcW w:w="3780" w:type="dxa"/>
            <w:shd w:val="clear" w:color="auto" w:fill="auto"/>
            <w:noWrap/>
            <w:vAlign w:val="bottom"/>
            <w:hideMark/>
          </w:tcPr>
          <w:p w14:paraId="0A366F6B" w14:textId="436CD48A" w:rsidR="00F149E8" w:rsidRPr="00BB40C8" w:rsidRDefault="00F149E8" w:rsidP="00F149E8">
            <w:pPr>
              <w:spacing w:after="0" w:line="240" w:lineRule="auto"/>
              <w:jc w:val="center"/>
              <w:rPr>
                <w:rFonts w:ascii="Arial" w:eastAsia="Times New Roman" w:hAnsi="Arial" w:cs="Arial"/>
                <w:color w:val="000000"/>
                <w:sz w:val="18"/>
                <w:szCs w:val="18"/>
                <w:lang w:eastAsia="en-IN"/>
              </w:rPr>
            </w:pPr>
            <w:r>
              <w:rPr>
                <w:rFonts w:ascii="Arial" w:eastAsia="Times New Roman" w:hAnsi="Arial" w:cs="Arial"/>
                <w:bCs/>
                <w:kern w:val="36"/>
                <w:sz w:val="18"/>
                <w:szCs w:val="18"/>
                <w:lang w:eastAsia="en-IN"/>
              </w:rPr>
              <w:t>0.97-1.11</w:t>
            </w:r>
          </w:p>
        </w:tc>
      </w:tr>
      <w:tr w:rsidR="00F149E8" w:rsidRPr="00BB40C8" w14:paraId="595875E7" w14:textId="77777777" w:rsidTr="00F149E8">
        <w:trPr>
          <w:trHeight w:val="300"/>
        </w:trPr>
        <w:tc>
          <w:tcPr>
            <w:tcW w:w="2313" w:type="dxa"/>
            <w:vMerge/>
          </w:tcPr>
          <w:p w14:paraId="744A3378" w14:textId="77777777" w:rsidR="00F149E8" w:rsidRPr="00BB40C8" w:rsidRDefault="00F149E8" w:rsidP="00F149E8">
            <w:pPr>
              <w:spacing w:after="0" w:line="240" w:lineRule="auto"/>
              <w:rPr>
                <w:rFonts w:ascii="Arial" w:eastAsia="Times New Roman" w:hAnsi="Arial" w:cs="Arial"/>
                <w:color w:val="000000"/>
                <w:sz w:val="18"/>
                <w:szCs w:val="18"/>
                <w:lang w:eastAsia="en-IN"/>
              </w:rPr>
            </w:pPr>
          </w:p>
        </w:tc>
        <w:tc>
          <w:tcPr>
            <w:tcW w:w="2880" w:type="dxa"/>
            <w:shd w:val="clear" w:color="auto" w:fill="auto"/>
            <w:noWrap/>
            <w:vAlign w:val="bottom"/>
            <w:hideMark/>
          </w:tcPr>
          <w:p w14:paraId="61FD8D8A" w14:textId="5E18B0F9" w:rsidR="00F149E8" w:rsidRPr="00BB40C8" w:rsidRDefault="00F149E8" w:rsidP="00F149E8">
            <w:pPr>
              <w:spacing w:after="0" w:line="240" w:lineRule="auto"/>
              <w:rPr>
                <w:rFonts w:ascii="Arial" w:eastAsia="Times New Roman" w:hAnsi="Arial" w:cs="Arial"/>
                <w:color w:val="000000"/>
                <w:sz w:val="18"/>
                <w:szCs w:val="18"/>
                <w:lang w:eastAsia="en-IN"/>
              </w:rPr>
            </w:pPr>
            <w:r w:rsidRPr="00BB40C8">
              <w:rPr>
                <w:rFonts w:ascii="Arial" w:eastAsia="Times New Roman" w:hAnsi="Arial" w:cs="Arial"/>
                <w:color w:val="000000"/>
                <w:sz w:val="18"/>
                <w:szCs w:val="18"/>
                <w:lang w:eastAsia="en-IN"/>
              </w:rPr>
              <w:t>Secondary</w:t>
            </w:r>
          </w:p>
        </w:tc>
        <w:tc>
          <w:tcPr>
            <w:tcW w:w="567" w:type="dxa"/>
            <w:shd w:val="clear" w:color="auto" w:fill="auto"/>
            <w:noWrap/>
            <w:vAlign w:val="bottom"/>
            <w:hideMark/>
          </w:tcPr>
          <w:p w14:paraId="572BD7AD" w14:textId="22DBF9DD" w:rsidR="00F149E8" w:rsidRPr="00BB40C8" w:rsidRDefault="00F149E8" w:rsidP="00F149E8">
            <w:pPr>
              <w:spacing w:after="0" w:line="240" w:lineRule="auto"/>
              <w:jc w:val="center"/>
              <w:rPr>
                <w:rFonts w:ascii="Arial" w:eastAsia="Times New Roman" w:hAnsi="Arial" w:cs="Arial"/>
                <w:color w:val="000000"/>
                <w:sz w:val="18"/>
                <w:szCs w:val="18"/>
                <w:lang w:eastAsia="en-IN"/>
              </w:rPr>
            </w:pPr>
            <w:r w:rsidRPr="00BB40C8">
              <w:rPr>
                <w:rFonts w:ascii="Arial" w:eastAsia="Times New Roman" w:hAnsi="Arial" w:cs="Arial"/>
                <w:bCs/>
                <w:kern w:val="36"/>
                <w:sz w:val="18"/>
                <w:szCs w:val="18"/>
                <w:lang w:eastAsia="en-IN"/>
              </w:rPr>
              <w:t>1.18</w:t>
            </w:r>
          </w:p>
        </w:tc>
        <w:tc>
          <w:tcPr>
            <w:tcW w:w="3780" w:type="dxa"/>
            <w:shd w:val="clear" w:color="auto" w:fill="auto"/>
            <w:noWrap/>
            <w:vAlign w:val="bottom"/>
            <w:hideMark/>
          </w:tcPr>
          <w:p w14:paraId="47FDDAF1" w14:textId="63C8737E" w:rsidR="00F149E8" w:rsidRPr="00BB40C8" w:rsidRDefault="00F149E8" w:rsidP="00F149E8">
            <w:pPr>
              <w:spacing w:after="0" w:line="240" w:lineRule="auto"/>
              <w:jc w:val="center"/>
              <w:rPr>
                <w:rFonts w:ascii="Arial" w:eastAsia="Times New Roman" w:hAnsi="Arial" w:cs="Arial"/>
                <w:color w:val="000000"/>
                <w:sz w:val="18"/>
                <w:szCs w:val="18"/>
                <w:lang w:eastAsia="en-IN"/>
              </w:rPr>
            </w:pPr>
            <w:r>
              <w:rPr>
                <w:rFonts w:ascii="Arial" w:eastAsia="Times New Roman" w:hAnsi="Arial" w:cs="Arial"/>
                <w:bCs/>
                <w:kern w:val="36"/>
                <w:sz w:val="18"/>
                <w:szCs w:val="18"/>
                <w:lang w:eastAsia="en-IN"/>
              </w:rPr>
              <w:t>1.12-1.25</w:t>
            </w:r>
          </w:p>
        </w:tc>
      </w:tr>
      <w:tr w:rsidR="00F149E8" w:rsidRPr="00BB40C8" w14:paraId="45870D22" w14:textId="77777777" w:rsidTr="00F149E8">
        <w:trPr>
          <w:trHeight w:val="300"/>
        </w:trPr>
        <w:tc>
          <w:tcPr>
            <w:tcW w:w="2313" w:type="dxa"/>
            <w:vMerge/>
          </w:tcPr>
          <w:p w14:paraId="308C49F6" w14:textId="77777777" w:rsidR="00F149E8" w:rsidRPr="00BB40C8" w:rsidRDefault="00F149E8" w:rsidP="00F149E8">
            <w:pPr>
              <w:spacing w:after="0" w:line="240" w:lineRule="auto"/>
              <w:rPr>
                <w:rFonts w:ascii="Arial" w:eastAsia="Times New Roman" w:hAnsi="Arial" w:cs="Arial"/>
                <w:color w:val="000000"/>
                <w:sz w:val="18"/>
                <w:szCs w:val="18"/>
                <w:lang w:eastAsia="en-IN"/>
              </w:rPr>
            </w:pPr>
          </w:p>
        </w:tc>
        <w:tc>
          <w:tcPr>
            <w:tcW w:w="2880" w:type="dxa"/>
            <w:tcBorders>
              <w:bottom w:val="single" w:sz="2" w:space="0" w:color="auto"/>
            </w:tcBorders>
            <w:shd w:val="clear" w:color="auto" w:fill="auto"/>
            <w:noWrap/>
            <w:vAlign w:val="bottom"/>
            <w:hideMark/>
          </w:tcPr>
          <w:p w14:paraId="31AFF1DD" w14:textId="5DA57BD4" w:rsidR="00F149E8" w:rsidRPr="00BB40C8" w:rsidRDefault="00F149E8" w:rsidP="00F149E8">
            <w:pPr>
              <w:spacing w:after="0" w:line="240" w:lineRule="auto"/>
              <w:rPr>
                <w:rFonts w:ascii="Arial" w:eastAsia="Times New Roman" w:hAnsi="Arial" w:cs="Arial"/>
                <w:color w:val="000000"/>
                <w:sz w:val="18"/>
                <w:szCs w:val="18"/>
                <w:lang w:eastAsia="en-IN"/>
              </w:rPr>
            </w:pPr>
            <w:r w:rsidRPr="00BB40C8">
              <w:rPr>
                <w:rFonts w:ascii="Arial" w:eastAsia="Times New Roman" w:hAnsi="Arial" w:cs="Arial"/>
                <w:color w:val="000000"/>
                <w:sz w:val="18"/>
                <w:szCs w:val="18"/>
                <w:lang w:eastAsia="en-IN"/>
              </w:rPr>
              <w:t>Higher</w:t>
            </w:r>
          </w:p>
        </w:tc>
        <w:tc>
          <w:tcPr>
            <w:tcW w:w="567" w:type="dxa"/>
            <w:tcBorders>
              <w:bottom w:val="single" w:sz="2" w:space="0" w:color="auto"/>
            </w:tcBorders>
            <w:shd w:val="clear" w:color="auto" w:fill="auto"/>
            <w:noWrap/>
            <w:vAlign w:val="bottom"/>
            <w:hideMark/>
          </w:tcPr>
          <w:p w14:paraId="45DE880C" w14:textId="5F1AE395" w:rsidR="00F149E8" w:rsidRPr="00BB40C8" w:rsidRDefault="00F149E8" w:rsidP="00F149E8">
            <w:pPr>
              <w:spacing w:after="0" w:line="240" w:lineRule="auto"/>
              <w:jc w:val="center"/>
              <w:rPr>
                <w:rFonts w:ascii="Arial" w:eastAsia="Times New Roman" w:hAnsi="Arial" w:cs="Arial"/>
                <w:color w:val="000000"/>
                <w:sz w:val="18"/>
                <w:szCs w:val="18"/>
                <w:lang w:eastAsia="en-IN"/>
              </w:rPr>
            </w:pPr>
            <w:r w:rsidRPr="00BB40C8">
              <w:rPr>
                <w:rFonts w:ascii="Arial" w:eastAsia="Times New Roman" w:hAnsi="Arial" w:cs="Arial"/>
                <w:bCs/>
                <w:kern w:val="36"/>
                <w:sz w:val="18"/>
                <w:szCs w:val="18"/>
                <w:lang w:eastAsia="en-IN"/>
              </w:rPr>
              <w:t>1.32</w:t>
            </w:r>
          </w:p>
        </w:tc>
        <w:tc>
          <w:tcPr>
            <w:tcW w:w="3780" w:type="dxa"/>
            <w:tcBorders>
              <w:bottom w:val="single" w:sz="2" w:space="0" w:color="auto"/>
            </w:tcBorders>
            <w:shd w:val="clear" w:color="auto" w:fill="auto"/>
            <w:noWrap/>
            <w:vAlign w:val="bottom"/>
            <w:hideMark/>
          </w:tcPr>
          <w:p w14:paraId="05160942" w14:textId="4F1B02AC" w:rsidR="00F149E8" w:rsidRPr="00BB40C8" w:rsidRDefault="00F149E8" w:rsidP="00F149E8">
            <w:pPr>
              <w:spacing w:after="0" w:line="240" w:lineRule="auto"/>
              <w:jc w:val="center"/>
              <w:rPr>
                <w:rFonts w:ascii="Arial" w:eastAsia="Times New Roman" w:hAnsi="Arial" w:cs="Arial"/>
                <w:color w:val="000000"/>
                <w:sz w:val="18"/>
                <w:szCs w:val="18"/>
                <w:lang w:eastAsia="en-IN"/>
              </w:rPr>
            </w:pPr>
            <w:r>
              <w:rPr>
                <w:rFonts w:ascii="Arial" w:eastAsia="Times New Roman" w:hAnsi="Arial" w:cs="Arial"/>
                <w:bCs/>
                <w:kern w:val="36"/>
                <w:sz w:val="18"/>
                <w:szCs w:val="18"/>
                <w:lang w:eastAsia="en-IN"/>
              </w:rPr>
              <w:t>1.22-1.44</w:t>
            </w:r>
          </w:p>
        </w:tc>
      </w:tr>
    </w:tbl>
    <w:p w14:paraId="3AEF4C82" w14:textId="667C5594" w:rsidR="005F1E1C" w:rsidRPr="005F1E1C" w:rsidRDefault="005F1E1C" w:rsidP="005F1E1C">
      <w:r>
        <w:rPr>
          <w:rFonts w:ascii="Arial" w:eastAsia="Times New Roman" w:hAnsi="Arial" w:cs="Arial"/>
          <w:bCs/>
          <w:kern w:val="36"/>
          <w:sz w:val="16"/>
          <w:szCs w:val="16"/>
          <w:lang w:eastAsia="en-IN"/>
        </w:rPr>
        <w:t>*</w:t>
      </w:r>
      <w:r>
        <w:rPr>
          <w:rFonts w:ascii="Arial" w:eastAsia="Times New Roman" w:hAnsi="Arial" w:cs="Arial"/>
          <w:bCs/>
          <w:i/>
          <w:kern w:val="36"/>
          <w:sz w:val="16"/>
          <w:szCs w:val="16"/>
          <w:lang w:eastAsia="en-IN"/>
        </w:rPr>
        <w:t>A</w:t>
      </w:r>
      <w:r w:rsidRPr="00500F69">
        <w:rPr>
          <w:rFonts w:ascii="Arial" w:eastAsia="Times New Roman" w:hAnsi="Arial" w:cs="Arial"/>
          <w:bCs/>
          <w:i/>
          <w:kern w:val="36"/>
          <w:sz w:val="16"/>
          <w:szCs w:val="16"/>
          <w:lang w:eastAsia="en-IN"/>
        </w:rPr>
        <w:t>djusted for child age, sex, birth order, mother education, caste, religion, urban/rural residence</w:t>
      </w:r>
      <w:r>
        <w:rPr>
          <w:rFonts w:ascii="Arial" w:eastAsia="Times New Roman" w:hAnsi="Arial" w:cs="Arial"/>
          <w:bCs/>
          <w:i/>
          <w:kern w:val="36"/>
          <w:sz w:val="16"/>
          <w:szCs w:val="16"/>
          <w:lang w:eastAsia="en-IN"/>
        </w:rPr>
        <w:t>, and states fixed effects</w:t>
      </w:r>
      <w:r w:rsidRPr="00500F69">
        <w:rPr>
          <w:rFonts w:ascii="Arial" w:eastAsia="Times New Roman" w:hAnsi="Arial" w:cs="Arial"/>
          <w:bCs/>
          <w:i/>
          <w:kern w:val="36"/>
          <w:sz w:val="16"/>
          <w:szCs w:val="16"/>
          <w:lang w:eastAsia="en-IN"/>
        </w:rPr>
        <w:t>.</w:t>
      </w:r>
    </w:p>
    <w:p w14:paraId="734108F0" w14:textId="77777777" w:rsidR="00886DC3" w:rsidRPr="007149B7" w:rsidRDefault="00886DC3" w:rsidP="002057CF">
      <w:pPr>
        <w:rPr>
          <w:rFonts w:ascii="Arial" w:hAnsi="Arial" w:cs="Arial"/>
          <w:i/>
          <w:sz w:val="18"/>
          <w:szCs w:val="18"/>
        </w:rPr>
      </w:pPr>
    </w:p>
    <w:sectPr w:rsidR="00886DC3" w:rsidRPr="007149B7" w:rsidSect="00A36D35">
      <w:footerReference w:type="default" r:id="rId8"/>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6C24D" w14:textId="77777777" w:rsidR="000613F0" w:rsidRDefault="000613F0">
      <w:pPr>
        <w:spacing w:after="0" w:line="240" w:lineRule="auto"/>
      </w:pPr>
      <w:r>
        <w:separator/>
      </w:r>
    </w:p>
  </w:endnote>
  <w:endnote w:type="continuationSeparator" w:id="0">
    <w:p w14:paraId="68CCC8B5" w14:textId="77777777" w:rsidR="000613F0" w:rsidRDefault="00061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7A8D7" w14:textId="77777777" w:rsidR="003B49DB" w:rsidRPr="00DB7FD4" w:rsidRDefault="003B49DB">
    <w:pPr>
      <w:pStyle w:val="Footer"/>
      <w:rPr>
        <w:i/>
      </w:rPr>
    </w:pPr>
  </w:p>
  <w:p w14:paraId="588506C3" w14:textId="77777777" w:rsidR="003B49DB" w:rsidRDefault="003B49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3338CF" w14:textId="77777777" w:rsidR="000613F0" w:rsidRDefault="000613F0">
      <w:pPr>
        <w:spacing w:after="0" w:line="240" w:lineRule="auto"/>
      </w:pPr>
      <w:r>
        <w:separator/>
      </w:r>
    </w:p>
  </w:footnote>
  <w:footnote w:type="continuationSeparator" w:id="0">
    <w:p w14:paraId="6AC25BB5" w14:textId="77777777" w:rsidR="000613F0" w:rsidRDefault="000613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177060"/>
    <w:multiLevelType w:val="hybridMultilevel"/>
    <w:tmpl w:val="BA2EE8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548073F0"/>
    <w:multiLevelType w:val="hybridMultilevel"/>
    <w:tmpl w:val="FA5412E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55AD1DD8"/>
    <w:multiLevelType w:val="hybridMultilevel"/>
    <w:tmpl w:val="3B266A7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E349DA"/>
    <w:multiLevelType w:val="multilevel"/>
    <w:tmpl w:val="E96EE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6D7"/>
    <w:rsid w:val="00000869"/>
    <w:rsid w:val="00015186"/>
    <w:rsid w:val="000232C6"/>
    <w:rsid w:val="00051DD5"/>
    <w:rsid w:val="000613F0"/>
    <w:rsid w:val="00061834"/>
    <w:rsid w:val="00064604"/>
    <w:rsid w:val="000862BB"/>
    <w:rsid w:val="00086DCF"/>
    <w:rsid w:val="000932BD"/>
    <w:rsid w:val="00095AD4"/>
    <w:rsid w:val="000A5156"/>
    <w:rsid w:val="000B4548"/>
    <w:rsid w:val="000C3455"/>
    <w:rsid w:val="000C65FD"/>
    <w:rsid w:val="000D04A3"/>
    <w:rsid w:val="000D123F"/>
    <w:rsid w:val="000F56BB"/>
    <w:rsid w:val="000F6F79"/>
    <w:rsid w:val="000F74C7"/>
    <w:rsid w:val="00100BE6"/>
    <w:rsid w:val="00122140"/>
    <w:rsid w:val="00130914"/>
    <w:rsid w:val="001345E6"/>
    <w:rsid w:val="001367DE"/>
    <w:rsid w:val="0014159E"/>
    <w:rsid w:val="00145691"/>
    <w:rsid w:val="00147990"/>
    <w:rsid w:val="00147BC8"/>
    <w:rsid w:val="001500D5"/>
    <w:rsid w:val="00163074"/>
    <w:rsid w:val="0016432E"/>
    <w:rsid w:val="0019308B"/>
    <w:rsid w:val="001B280B"/>
    <w:rsid w:val="001B488D"/>
    <w:rsid w:val="001B48F1"/>
    <w:rsid w:val="001C1059"/>
    <w:rsid w:val="001C440D"/>
    <w:rsid w:val="001D4D59"/>
    <w:rsid w:val="001E31AC"/>
    <w:rsid w:val="001F2ECB"/>
    <w:rsid w:val="001F32C4"/>
    <w:rsid w:val="001F43A3"/>
    <w:rsid w:val="002057CF"/>
    <w:rsid w:val="0021690F"/>
    <w:rsid w:val="002224DF"/>
    <w:rsid w:val="00224627"/>
    <w:rsid w:val="002274DF"/>
    <w:rsid w:val="00227C36"/>
    <w:rsid w:val="002327B5"/>
    <w:rsid w:val="00271D14"/>
    <w:rsid w:val="00281820"/>
    <w:rsid w:val="002917BB"/>
    <w:rsid w:val="002938F2"/>
    <w:rsid w:val="002A0443"/>
    <w:rsid w:val="002B19D1"/>
    <w:rsid w:val="002D1958"/>
    <w:rsid w:val="002E1A76"/>
    <w:rsid w:val="002F1338"/>
    <w:rsid w:val="0031435C"/>
    <w:rsid w:val="00322DF7"/>
    <w:rsid w:val="00350121"/>
    <w:rsid w:val="00352AE2"/>
    <w:rsid w:val="00356DE8"/>
    <w:rsid w:val="0038773C"/>
    <w:rsid w:val="0039172A"/>
    <w:rsid w:val="00391B28"/>
    <w:rsid w:val="00391BBD"/>
    <w:rsid w:val="00393854"/>
    <w:rsid w:val="00396A0E"/>
    <w:rsid w:val="003A0BDD"/>
    <w:rsid w:val="003A52EF"/>
    <w:rsid w:val="003B49DB"/>
    <w:rsid w:val="003B71E6"/>
    <w:rsid w:val="003C0590"/>
    <w:rsid w:val="003C091E"/>
    <w:rsid w:val="003C257F"/>
    <w:rsid w:val="003D2B95"/>
    <w:rsid w:val="003E4A37"/>
    <w:rsid w:val="004037D0"/>
    <w:rsid w:val="00404E37"/>
    <w:rsid w:val="0040776D"/>
    <w:rsid w:val="00413294"/>
    <w:rsid w:val="00425526"/>
    <w:rsid w:val="00431ED0"/>
    <w:rsid w:val="004502B7"/>
    <w:rsid w:val="004557DB"/>
    <w:rsid w:val="00485DE0"/>
    <w:rsid w:val="004874A0"/>
    <w:rsid w:val="00493A7A"/>
    <w:rsid w:val="004A1824"/>
    <w:rsid w:val="004B7A75"/>
    <w:rsid w:val="004C3ADF"/>
    <w:rsid w:val="004E5BFE"/>
    <w:rsid w:val="004E7F90"/>
    <w:rsid w:val="004F40A6"/>
    <w:rsid w:val="004F74AE"/>
    <w:rsid w:val="00500F69"/>
    <w:rsid w:val="005209A0"/>
    <w:rsid w:val="00521E35"/>
    <w:rsid w:val="00530CD7"/>
    <w:rsid w:val="00531F20"/>
    <w:rsid w:val="00533F0A"/>
    <w:rsid w:val="00546903"/>
    <w:rsid w:val="0055039A"/>
    <w:rsid w:val="00551ECC"/>
    <w:rsid w:val="00556FDC"/>
    <w:rsid w:val="00577C5A"/>
    <w:rsid w:val="00591BBE"/>
    <w:rsid w:val="00592374"/>
    <w:rsid w:val="00593934"/>
    <w:rsid w:val="00597734"/>
    <w:rsid w:val="005B654C"/>
    <w:rsid w:val="005C114B"/>
    <w:rsid w:val="005D14B0"/>
    <w:rsid w:val="005D3FF8"/>
    <w:rsid w:val="005D7CD0"/>
    <w:rsid w:val="005E08A5"/>
    <w:rsid w:val="005E5710"/>
    <w:rsid w:val="005F1E1C"/>
    <w:rsid w:val="005F7F6F"/>
    <w:rsid w:val="00605055"/>
    <w:rsid w:val="00615596"/>
    <w:rsid w:val="00623C1C"/>
    <w:rsid w:val="006645F9"/>
    <w:rsid w:val="006744AF"/>
    <w:rsid w:val="006767F8"/>
    <w:rsid w:val="00687E30"/>
    <w:rsid w:val="006A2B2C"/>
    <w:rsid w:val="006A526E"/>
    <w:rsid w:val="006A5FAF"/>
    <w:rsid w:val="006B68A9"/>
    <w:rsid w:val="006E1FEF"/>
    <w:rsid w:val="006F779E"/>
    <w:rsid w:val="00700A29"/>
    <w:rsid w:val="007149B7"/>
    <w:rsid w:val="00731653"/>
    <w:rsid w:val="0073469E"/>
    <w:rsid w:val="00740690"/>
    <w:rsid w:val="00741B0F"/>
    <w:rsid w:val="00743A0E"/>
    <w:rsid w:val="007444C1"/>
    <w:rsid w:val="00751A2F"/>
    <w:rsid w:val="0076338F"/>
    <w:rsid w:val="00777E62"/>
    <w:rsid w:val="007811AA"/>
    <w:rsid w:val="00793A35"/>
    <w:rsid w:val="007A2E2B"/>
    <w:rsid w:val="007B71AA"/>
    <w:rsid w:val="007D2C3C"/>
    <w:rsid w:val="007E0702"/>
    <w:rsid w:val="007E11CE"/>
    <w:rsid w:val="007F0DC6"/>
    <w:rsid w:val="007F0FFB"/>
    <w:rsid w:val="007F620B"/>
    <w:rsid w:val="00807299"/>
    <w:rsid w:val="00824C50"/>
    <w:rsid w:val="008315D1"/>
    <w:rsid w:val="0083491E"/>
    <w:rsid w:val="008547FE"/>
    <w:rsid w:val="0085515A"/>
    <w:rsid w:val="00860135"/>
    <w:rsid w:val="008776AF"/>
    <w:rsid w:val="008816E0"/>
    <w:rsid w:val="00882DCA"/>
    <w:rsid w:val="00886DC3"/>
    <w:rsid w:val="0089038A"/>
    <w:rsid w:val="008A63F4"/>
    <w:rsid w:val="008D5FFF"/>
    <w:rsid w:val="008D6812"/>
    <w:rsid w:val="008E1614"/>
    <w:rsid w:val="008E7444"/>
    <w:rsid w:val="008F0B41"/>
    <w:rsid w:val="00901A92"/>
    <w:rsid w:val="0090338D"/>
    <w:rsid w:val="009042A7"/>
    <w:rsid w:val="00904929"/>
    <w:rsid w:val="00905840"/>
    <w:rsid w:val="0092336C"/>
    <w:rsid w:val="00935FDA"/>
    <w:rsid w:val="00943B9F"/>
    <w:rsid w:val="00952DD9"/>
    <w:rsid w:val="00954F14"/>
    <w:rsid w:val="0095632D"/>
    <w:rsid w:val="0097472D"/>
    <w:rsid w:val="009A01EB"/>
    <w:rsid w:val="009A56FD"/>
    <w:rsid w:val="009A64E0"/>
    <w:rsid w:val="009B5AE9"/>
    <w:rsid w:val="009E1F66"/>
    <w:rsid w:val="009E5F35"/>
    <w:rsid w:val="009E7A7E"/>
    <w:rsid w:val="00A00E53"/>
    <w:rsid w:val="00A13DE4"/>
    <w:rsid w:val="00A20AC4"/>
    <w:rsid w:val="00A20B9F"/>
    <w:rsid w:val="00A20FEE"/>
    <w:rsid w:val="00A312F0"/>
    <w:rsid w:val="00A36D35"/>
    <w:rsid w:val="00A4132A"/>
    <w:rsid w:val="00A458AB"/>
    <w:rsid w:val="00A53553"/>
    <w:rsid w:val="00A53B46"/>
    <w:rsid w:val="00A97F00"/>
    <w:rsid w:val="00AA4D92"/>
    <w:rsid w:val="00AA76D7"/>
    <w:rsid w:val="00AB389F"/>
    <w:rsid w:val="00AD5B6C"/>
    <w:rsid w:val="00AF3822"/>
    <w:rsid w:val="00AF5561"/>
    <w:rsid w:val="00B006B1"/>
    <w:rsid w:val="00B1737B"/>
    <w:rsid w:val="00B34684"/>
    <w:rsid w:val="00B400C5"/>
    <w:rsid w:val="00B4055D"/>
    <w:rsid w:val="00B47F65"/>
    <w:rsid w:val="00B7488F"/>
    <w:rsid w:val="00B8343D"/>
    <w:rsid w:val="00B85506"/>
    <w:rsid w:val="00B90A91"/>
    <w:rsid w:val="00B91AFE"/>
    <w:rsid w:val="00BB0ADB"/>
    <w:rsid w:val="00BB2E65"/>
    <w:rsid w:val="00BB40C8"/>
    <w:rsid w:val="00BC3644"/>
    <w:rsid w:val="00BD238B"/>
    <w:rsid w:val="00BD64B5"/>
    <w:rsid w:val="00BD74A3"/>
    <w:rsid w:val="00BE7292"/>
    <w:rsid w:val="00C35320"/>
    <w:rsid w:val="00C629F2"/>
    <w:rsid w:val="00C62CCF"/>
    <w:rsid w:val="00C80114"/>
    <w:rsid w:val="00C842A7"/>
    <w:rsid w:val="00CA346B"/>
    <w:rsid w:val="00CA5563"/>
    <w:rsid w:val="00CB34A8"/>
    <w:rsid w:val="00CC4C93"/>
    <w:rsid w:val="00CD0A8C"/>
    <w:rsid w:val="00CD523C"/>
    <w:rsid w:val="00CF5A91"/>
    <w:rsid w:val="00D142DA"/>
    <w:rsid w:val="00D1560F"/>
    <w:rsid w:val="00D16215"/>
    <w:rsid w:val="00D4500C"/>
    <w:rsid w:val="00D52889"/>
    <w:rsid w:val="00D71125"/>
    <w:rsid w:val="00D75760"/>
    <w:rsid w:val="00D763A5"/>
    <w:rsid w:val="00D92A63"/>
    <w:rsid w:val="00D95845"/>
    <w:rsid w:val="00DB2023"/>
    <w:rsid w:val="00DB2659"/>
    <w:rsid w:val="00DC26A3"/>
    <w:rsid w:val="00DC69E5"/>
    <w:rsid w:val="00DF6998"/>
    <w:rsid w:val="00E20E7D"/>
    <w:rsid w:val="00E259D0"/>
    <w:rsid w:val="00E301B6"/>
    <w:rsid w:val="00E607B6"/>
    <w:rsid w:val="00E70AA5"/>
    <w:rsid w:val="00E73E04"/>
    <w:rsid w:val="00E9235E"/>
    <w:rsid w:val="00EA767B"/>
    <w:rsid w:val="00EB3963"/>
    <w:rsid w:val="00EF7688"/>
    <w:rsid w:val="00F02822"/>
    <w:rsid w:val="00F035B6"/>
    <w:rsid w:val="00F149E8"/>
    <w:rsid w:val="00F14FBF"/>
    <w:rsid w:val="00F2495C"/>
    <w:rsid w:val="00F35874"/>
    <w:rsid w:val="00F66890"/>
    <w:rsid w:val="00F81C6F"/>
    <w:rsid w:val="00F831EE"/>
    <w:rsid w:val="00F943DE"/>
    <w:rsid w:val="00F96EEA"/>
    <w:rsid w:val="00FA4BE4"/>
    <w:rsid w:val="00FA6A4E"/>
    <w:rsid w:val="00FB709D"/>
  </w:rsids>
  <m:mathPr>
    <m:mathFont m:val="Cambria Math"/>
    <m:brkBin m:val="before"/>
    <m:brkBinSub m:val="--"/>
    <m:smallFrac m:val="0"/>
    <m:dispDef/>
    <m:lMargin m:val="0"/>
    <m:rMargin m:val="0"/>
    <m:defJc m:val="centerGroup"/>
    <m:wrapIndent m:val="1440"/>
    <m:intLim m:val="subSup"/>
    <m:naryLim m:val="undOvr"/>
  </m:mathPr>
  <w:themeFontLang w:val="en-IN"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B4C04"/>
  <w15:docId w15:val="{0D51EA47-87E5-4976-9366-0616A61CE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76D7"/>
  </w:style>
  <w:style w:type="paragraph" w:styleId="Heading1">
    <w:name w:val="heading 1"/>
    <w:basedOn w:val="Normal"/>
    <w:link w:val="Heading1Char"/>
    <w:uiPriority w:val="9"/>
    <w:qFormat/>
    <w:rsid w:val="00AA76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76D7"/>
    <w:rPr>
      <w:rFonts w:ascii="Times New Roman" w:eastAsia="Times New Roman" w:hAnsi="Times New Roman" w:cs="Times New Roman"/>
      <w:b/>
      <w:bCs/>
      <w:kern w:val="36"/>
      <w:sz w:val="48"/>
      <w:szCs w:val="48"/>
      <w:lang w:eastAsia="en-IN"/>
    </w:rPr>
  </w:style>
  <w:style w:type="character" w:styleId="Hyperlink">
    <w:name w:val="Hyperlink"/>
    <w:basedOn w:val="DefaultParagraphFont"/>
    <w:uiPriority w:val="99"/>
    <w:unhideWhenUsed/>
    <w:rsid w:val="00AA76D7"/>
    <w:rPr>
      <w:color w:val="0563C1" w:themeColor="hyperlink"/>
      <w:u w:val="single"/>
    </w:rPr>
  </w:style>
  <w:style w:type="character" w:customStyle="1" w:styleId="mixed-citation">
    <w:name w:val="mixed-citation"/>
    <w:basedOn w:val="DefaultParagraphFont"/>
    <w:rsid w:val="00AA76D7"/>
  </w:style>
  <w:style w:type="character" w:customStyle="1" w:styleId="ref-journal">
    <w:name w:val="ref-journal"/>
    <w:basedOn w:val="DefaultParagraphFont"/>
    <w:rsid w:val="00AA76D7"/>
  </w:style>
  <w:style w:type="character" w:customStyle="1" w:styleId="ref-title">
    <w:name w:val="ref-title"/>
    <w:basedOn w:val="DefaultParagraphFont"/>
    <w:rsid w:val="00AA76D7"/>
  </w:style>
  <w:style w:type="character" w:customStyle="1" w:styleId="ref-vol">
    <w:name w:val="ref-vol"/>
    <w:basedOn w:val="DefaultParagraphFont"/>
    <w:rsid w:val="00AA76D7"/>
  </w:style>
  <w:style w:type="character" w:customStyle="1" w:styleId="nowrap">
    <w:name w:val="nowrap"/>
    <w:basedOn w:val="DefaultParagraphFont"/>
    <w:rsid w:val="00AA76D7"/>
  </w:style>
  <w:style w:type="character" w:customStyle="1" w:styleId="ref-iss">
    <w:name w:val="ref-iss"/>
    <w:basedOn w:val="DefaultParagraphFont"/>
    <w:rsid w:val="00AA76D7"/>
  </w:style>
  <w:style w:type="paragraph" w:styleId="Header">
    <w:name w:val="header"/>
    <w:basedOn w:val="Normal"/>
    <w:link w:val="HeaderChar"/>
    <w:uiPriority w:val="99"/>
    <w:unhideWhenUsed/>
    <w:rsid w:val="00AA76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6D7"/>
  </w:style>
  <w:style w:type="paragraph" w:styleId="Footer">
    <w:name w:val="footer"/>
    <w:basedOn w:val="Normal"/>
    <w:link w:val="FooterChar"/>
    <w:uiPriority w:val="99"/>
    <w:unhideWhenUsed/>
    <w:rsid w:val="00AA76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6D7"/>
  </w:style>
  <w:style w:type="table" w:styleId="TableGrid">
    <w:name w:val="Table Grid"/>
    <w:basedOn w:val="TableNormal"/>
    <w:uiPriority w:val="39"/>
    <w:rsid w:val="00AA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AA76D7"/>
    <w:pPr>
      <w:spacing w:line="240" w:lineRule="auto"/>
    </w:pPr>
    <w:rPr>
      <w:sz w:val="20"/>
      <w:szCs w:val="20"/>
    </w:rPr>
  </w:style>
  <w:style w:type="character" w:customStyle="1" w:styleId="CommentTextChar">
    <w:name w:val="Comment Text Char"/>
    <w:basedOn w:val="DefaultParagraphFont"/>
    <w:link w:val="CommentText"/>
    <w:uiPriority w:val="99"/>
    <w:rsid w:val="00AA76D7"/>
    <w:rPr>
      <w:sz w:val="20"/>
      <w:szCs w:val="20"/>
    </w:rPr>
  </w:style>
  <w:style w:type="character" w:customStyle="1" w:styleId="CommentSubjectChar">
    <w:name w:val="Comment Subject Char"/>
    <w:basedOn w:val="CommentTextChar"/>
    <w:link w:val="CommentSubject"/>
    <w:uiPriority w:val="99"/>
    <w:semiHidden/>
    <w:rsid w:val="00AA76D7"/>
    <w:rPr>
      <w:b/>
      <w:bCs/>
      <w:sz w:val="20"/>
      <w:szCs w:val="20"/>
    </w:rPr>
  </w:style>
  <w:style w:type="paragraph" w:styleId="CommentSubject">
    <w:name w:val="annotation subject"/>
    <w:basedOn w:val="CommentText"/>
    <w:next w:val="CommentText"/>
    <w:link w:val="CommentSubjectChar"/>
    <w:uiPriority w:val="99"/>
    <w:semiHidden/>
    <w:unhideWhenUsed/>
    <w:rsid w:val="00AA76D7"/>
    <w:rPr>
      <w:b/>
      <w:bCs/>
    </w:rPr>
  </w:style>
  <w:style w:type="paragraph" w:styleId="BalloonText">
    <w:name w:val="Balloon Text"/>
    <w:basedOn w:val="Normal"/>
    <w:link w:val="BalloonTextChar"/>
    <w:uiPriority w:val="99"/>
    <w:semiHidden/>
    <w:unhideWhenUsed/>
    <w:rsid w:val="00AA76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6D7"/>
    <w:rPr>
      <w:rFonts w:ascii="Segoe UI" w:hAnsi="Segoe UI" w:cs="Segoe UI"/>
      <w:sz w:val="18"/>
      <w:szCs w:val="18"/>
    </w:rPr>
  </w:style>
  <w:style w:type="character" w:customStyle="1" w:styleId="apple-converted-space">
    <w:name w:val="apple-converted-space"/>
    <w:basedOn w:val="DefaultParagraphFont"/>
    <w:rsid w:val="00AA76D7"/>
  </w:style>
  <w:style w:type="character" w:customStyle="1" w:styleId="FootnoteTextChar">
    <w:name w:val="Footnote Text Char"/>
    <w:basedOn w:val="DefaultParagraphFont"/>
    <w:link w:val="FootnoteText"/>
    <w:uiPriority w:val="99"/>
    <w:semiHidden/>
    <w:rsid w:val="00AA76D7"/>
    <w:rPr>
      <w:sz w:val="20"/>
      <w:szCs w:val="20"/>
    </w:rPr>
  </w:style>
  <w:style w:type="paragraph" w:styleId="FootnoteText">
    <w:name w:val="footnote text"/>
    <w:basedOn w:val="Normal"/>
    <w:link w:val="FootnoteTextChar"/>
    <w:uiPriority w:val="99"/>
    <w:semiHidden/>
    <w:unhideWhenUsed/>
    <w:rsid w:val="00AA76D7"/>
    <w:pPr>
      <w:spacing w:after="0" w:line="240" w:lineRule="auto"/>
    </w:pPr>
    <w:rPr>
      <w:sz w:val="20"/>
      <w:szCs w:val="20"/>
    </w:rPr>
  </w:style>
  <w:style w:type="paragraph" w:styleId="ListParagraph">
    <w:name w:val="List Paragraph"/>
    <w:basedOn w:val="Normal"/>
    <w:uiPriority w:val="34"/>
    <w:qFormat/>
    <w:rsid w:val="00AA76D7"/>
    <w:pPr>
      <w:ind w:left="720"/>
      <w:contextualSpacing/>
    </w:pPr>
  </w:style>
  <w:style w:type="character" w:styleId="Emphasis">
    <w:name w:val="Emphasis"/>
    <w:basedOn w:val="DefaultParagraphFont"/>
    <w:uiPriority w:val="20"/>
    <w:qFormat/>
    <w:rsid w:val="00AA76D7"/>
    <w:rPr>
      <w:i/>
      <w:iCs/>
    </w:rPr>
  </w:style>
  <w:style w:type="character" w:customStyle="1" w:styleId="personname">
    <w:name w:val="person_name"/>
    <w:basedOn w:val="DefaultParagraphFont"/>
    <w:rsid w:val="00AA76D7"/>
  </w:style>
  <w:style w:type="character" w:styleId="CommentReference">
    <w:name w:val="annotation reference"/>
    <w:basedOn w:val="DefaultParagraphFont"/>
    <w:uiPriority w:val="99"/>
    <w:semiHidden/>
    <w:unhideWhenUsed/>
    <w:rsid w:val="0073469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728013">
      <w:bodyDiv w:val="1"/>
      <w:marLeft w:val="0"/>
      <w:marRight w:val="0"/>
      <w:marTop w:val="0"/>
      <w:marBottom w:val="0"/>
      <w:divBdr>
        <w:top w:val="none" w:sz="0" w:space="0" w:color="auto"/>
        <w:left w:val="none" w:sz="0" w:space="0" w:color="auto"/>
        <w:bottom w:val="none" w:sz="0" w:space="0" w:color="auto"/>
        <w:right w:val="none" w:sz="0" w:space="0" w:color="auto"/>
      </w:divBdr>
    </w:div>
    <w:div w:id="417873706">
      <w:bodyDiv w:val="1"/>
      <w:marLeft w:val="0"/>
      <w:marRight w:val="0"/>
      <w:marTop w:val="0"/>
      <w:marBottom w:val="0"/>
      <w:divBdr>
        <w:top w:val="none" w:sz="0" w:space="0" w:color="auto"/>
        <w:left w:val="none" w:sz="0" w:space="0" w:color="auto"/>
        <w:bottom w:val="none" w:sz="0" w:space="0" w:color="auto"/>
        <w:right w:val="none" w:sz="0" w:space="0" w:color="auto"/>
      </w:divBdr>
    </w:div>
    <w:div w:id="584607425">
      <w:bodyDiv w:val="1"/>
      <w:marLeft w:val="0"/>
      <w:marRight w:val="0"/>
      <w:marTop w:val="0"/>
      <w:marBottom w:val="0"/>
      <w:divBdr>
        <w:top w:val="none" w:sz="0" w:space="0" w:color="auto"/>
        <w:left w:val="none" w:sz="0" w:space="0" w:color="auto"/>
        <w:bottom w:val="none" w:sz="0" w:space="0" w:color="auto"/>
        <w:right w:val="none" w:sz="0" w:space="0" w:color="auto"/>
      </w:divBdr>
    </w:div>
    <w:div w:id="743717710">
      <w:bodyDiv w:val="1"/>
      <w:marLeft w:val="0"/>
      <w:marRight w:val="0"/>
      <w:marTop w:val="0"/>
      <w:marBottom w:val="0"/>
      <w:divBdr>
        <w:top w:val="none" w:sz="0" w:space="0" w:color="auto"/>
        <w:left w:val="none" w:sz="0" w:space="0" w:color="auto"/>
        <w:bottom w:val="none" w:sz="0" w:space="0" w:color="auto"/>
        <w:right w:val="none" w:sz="0" w:space="0" w:color="auto"/>
      </w:divBdr>
    </w:div>
    <w:div w:id="813832523">
      <w:bodyDiv w:val="1"/>
      <w:marLeft w:val="0"/>
      <w:marRight w:val="0"/>
      <w:marTop w:val="0"/>
      <w:marBottom w:val="0"/>
      <w:divBdr>
        <w:top w:val="none" w:sz="0" w:space="0" w:color="auto"/>
        <w:left w:val="none" w:sz="0" w:space="0" w:color="auto"/>
        <w:bottom w:val="none" w:sz="0" w:space="0" w:color="auto"/>
        <w:right w:val="none" w:sz="0" w:space="0" w:color="auto"/>
      </w:divBdr>
    </w:div>
    <w:div w:id="95455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D832E-703C-4DB1-A858-CAFDA44EE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780</Words>
  <Characters>4449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HSPH</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Sutapa Agrawal</dc:creator>
  <cp:lastModifiedBy>DLRK</cp:lastModifiedBy>
  <cp:revision>10</cp:revision>
  <cp:lastPrinted>2018-10-08T05:10:00Z</cp:lastPrinted>
  <dcterms:created xsi:type="dcterms:W3CDTF">2018-10-21T17:59:00Z</dcterms:created>
  <dcterms:modified xsi:type="dcterms:W3CDTF">2019-01-19T10:48:00Z</dcterms:modified>
</cp:coreProperties>
</file>