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3F672" w14:textId="77777777" w:rsidR="00EE48AB" w:rsidRPr="00E65126" w:rsidRDefault="00EE48AB" w:rsidP="00EE48AB">
      <w:pPr>
        <w:spacing w:after="0" w:line="360" w:lineRule="auto"/>
        <w:rPr>
          <w:rFonts w:cstheme="minorHAnsi"/>
          <w:lang w:val="en-US"/>
        </w:rPr>
      </w:pPr>
      <w:r w:rsidRPr="00E65126">
        <w:rPr>
          <w:rFonts w:cstheme="minorHAnsi"/>
          <w:b/>
          <w:bCs/>
          <w:lang w:val="en-US"/>
        </w:rPr>
        <w:t>Adipose tissue function in healthy pregnancy, gestational diabetes mellitus and pre-eclampsia</w:t>
      </w:r>
    </w:p>
    <w:p w14:paraId="11D269E1" w14:textId="77777777" w:rsidR="00EE48AB" w:rsidRPr="00E65126" w:rsidRDefault="00EE48AB" w:rsidP="00EE48AB">
      <w:pPr>
        <w:spacing w:after="0" w:line="360" w:lineRule="auto"/>
        <w:rPr>
          <w:rFonts w:cstheme="minorHAnsi"/>
          <w:lang w:val="en-US"/>
        </w:rPr>
      </w:pPr>
    </w:p>
    <w:p w14:paraId="503496F5" w14:textId="77777777" w:rsidR="00EE48AB" w:rsidRPr="00A4272F" w:rsidRDefault="00EE48AB" w:rsidP="00EE48AB">
      <w:pPr>
        <w:spacing w:after="0" w:line="360" w:lineRule="auto"/>
        <w:rPr>
          <w:rFonts w:cstheme="minorHAnsi"/>
          <w:b/>
          <w:bCs/>
        </w:rPr>
      </w:pPr>
      <w:r w:rsidRPr="00A4272F">
        <w:rPr>
          <w:rFonts w:cstheme="minorHAnsi"/>
          <w:b/>
          <w:bCs/>
        </w:rPr>
        <w:t>Cara Trivett, Zoe J. Lees, Dilys J. Freeman</w:t>
      </w:r>
    </w:p>
    <w:p w14:paraId="0C901404" w14:textId="77777777" w:rsidR="00EE48AB" w:rsidRPr="00E65126" w:rsidRDefault="00EE48AB" w:rsidP="00EE48AB">
      <w:pPr>
        <w:spacing w:after="0" w:line="360" w:lineRule="auto"/>
        <w:rPr>
          <w:rFonts w:cstheme="minorHAnsi"/>
        </w:rPr>
      </w:pPr>
      <w:r w:rsidRPr="00E65126">
        <w:rPr>
          <w:rFonts w:cstheme="minorHAnsi"/>
        </w:rPr>
        <w:t>Institute of Cardiovascular and Medical Sciences, University of Glasgow, Glasgow, G12 8QQ</w:t>
      </w:r>
    </w:p>
    <w:p w14:paraId="0EC8A23A" w14:textId="4C84FC08" w:rsidR="002B07BF" w:rsidRDefault="002B07BF"/>
    <w:p w14:paraId="24C59DB1" w14:textId="44DD208F" w:rsidR="00EE48AB" w:rsidRPr="00A21D8B" w:rsidRDefault="00EE48AB">
      <w:pPr>
        <w:rPr>
          <w:b/>
          <w:bCs/>
          <w:lang w:val="fr-FR"/>
        </w:rPr>
      </w:pPr>
      <w:proofErr w:type="spellStart"/>
      <w:r w:rsidRPr="00A21D8B">
        <w:rPr>
          <w:b/>
          <w:bCs/>
          <w:lang w:val="fr-FR"/>
        </w:rPr>
        <w:t>Supplemental</w:t>
      </w:r>
      <w:proofErr w:type="spellEnd"/>
      <w:r w:rsidRPr="00A21D8B">
        <w:rPr>
          <w:b/>
          <w:bCs/>
          <w:lang w:val="fr-FR"/>
        </w:rPr>
        <w:t xml:space="preserve"> </w:t>
      </w:r>
      <w:proofErr w:type="spellStart"/>
      <w:r w:rsidRPr="00A21D8B">
        <w:rPr>
          <w:b/>
          <w:bCs/>
          <w:lang w:val="fr-FR"/>
        </w:rPr>
        <w:t>Reference</w:t>
      </w:r>
      <w:r w:rsidR="005327AB" w:rsidRPr="00A21D8B">
        <w:rPr>
          <w:b/>
          <w:bCs/>
          <w:lang w:val="fr-FR"/>
        </w:rPr>
        <w:t>s</w:t>
      </w:r>
      <w:proofErr w:type="spellEnd"/>
    </w:p>
    <w:p w14:paraId="6FA2D557" w14:textId="54DF56CD" w:rsidR="00EE48AB" w:rsidRPr="00A21D8B" w:rsidRDefault="00EE48AB">
      <w:pPr>
        <w:rPr>
          <w:b/>
          <w:bCs/>
          <w:lang w:val="fr-FR"/>
        </w:rPr>
      </w:pPr>
    </w:p>
    <w:p w14:paraId="25C662F2" w14:textId="77777777" w:rsidR="00935F65" w:rsidRPr="00935F65" w:rsidRDefault="00E8069B" w:rsidP="00935F65">
      <w:pPr>
        <w:pStyle w:val="EndNoteBibliography"/>
        <w:ind w:left="720" w:hanging="720"/>
      </w:pPr>
      <w:r>
        <w:rPr>
          <w:b/>
          <w:bCs/>
        </w:rPr>
        <w:fldChar w:fldCharType="begin"/>
      </w:r>
      <w:r w:rsidRPr="00A21D8B">
        <w:rPr>
          <w:b/>
          <w:bCs/>
          <w:lang w:val="fr-FR"/>
        </w:rPr>
        <w:instrText xml:space="preserve"> ADDIN EN.REFLIST </w:instrText>
      </w:r>
      <w:r>
        <w:rPr>
          <w:b/>
          <w:bCs/>
        </w:rPr>
        <w:fldChar w:fldCharType="separate"/>
      </w:r>
      <w:r w:rsidR="00935F65" w:rsidRPr="00095F80">
        <w:rPr>
          <w:lang w:val="fr-FR"/>
        </w:rPr>
        <w:t>1.</w:t>
      </w:r>
      <w:r w:rsidR="00935F65" w:rsidRPr="00095F80">
        <w:rPr>
          <w:lang w:val="fr-FR"/>
        </w:rPr>
        <w:tab/>
        <w:t xml:space="preserve">Jarvie E, Ramsay JE. </w:t>
      </w:r>
      <w:r w:rsidR="00935F65" w:rsidRPr="00935F65">
        <w:t xml:space="preserve">Obstetric management of obesity in pregnancy. </w:t>
      </w:r>
      <w:r w:rsidR="00935F65" w:rsidRPr="00935F65">
        <w:rPr>
          <w:i/>
        </w:rPr>
        <w:t xml:space="preserve">Seminars in fetal &amp; neonatal medicine </w:t>
      </w:r>
      <w:r w:rsidR="00935F65" w:rsidRPr="00935F65">
        <w:t xml:space="preserve">2010; </w:t>
      </w:r>
      <w:r w:rsidR="00935F65" w:rsidRPr="00935F65">
        <w:rPr>
          <w:b/>
        </w:rPr>
        <w:t>15</w:t>
      </w:r>
      <w:r w:rsidR="00935F65" w:rsidRPr="00935F65">
        <w:t>(2)</w:t>
      </w:r>
      <w:r w:rsidR="00935F65" w:rsidRPr="00935F65">
        <w:rPr>
          <w:b/>
        </w:rPr>
        <w:t xml:space="preserve">: </w:t>
      </w:r>
      <w:r w:rsidR="00935F65" w:rsidRPr="00935F65">
        <w:t>83-88. e-pub ahead of print 2009/11/03; doi: 10.1016/j.siny.2009.10.001</w:t>
      </w:r>
    </w:p>
    <w:p w14:paraId="033E3ADC" w14:textId="77777777" w:rsidR="00935F65" w:rsidRPr="00935F65" w:rsidRDefault="00935F65" w:rsidP="00935F65">
      <w:pPr>
        <w:pStyle w:val="EndNoteBibliography"/>
        <w:spacing w:after="0"/>
      </w:pPr>
    </w:p>
    <w:p w14:paraId="21999B5B" w14:textId="77777777" w:rsidR="00935F65" w:rsidRPr="00935F65" w:rsidRDefault="00935F65" w:rsidP="00935F65">
      <w:pPr>
        <w:pStyle w:val="EndNoteBibliography"/>
        <w:ind w:left="720" w:hanging="720"/>
      </w:pPr>
      <w:r w:rsidRPr="00935F65">
        <w:t>2.</w:t>
      </w:r>
      <w:r w:rsidRPr="00935F65">
        <w:tab/>
        <w:t xml:space="preserve">Hod M, Pretty M, Mahmood T. Joint position statement on universal screening for GDM in Europe by FIGO, EBCOG and EAPM. </w:t>
      </w:r>
      <w:r w:rsidRPr="00935F65">
        <w:rPr>
          <w:i/>
        </w:rPr>
        <w:t xml:space="preserve">Eur J Obstet Gynecol Reprod Biol </w:t>
      </w:r>
      <w:r w:rsidRPr="00935F65">
        <w:t xml:space="preserve">2018; </w:t>
      </w:r>
      <w:r w:rsidRPr="00935F65">
        <w:rPr>
          <w:b/>
        </w:rPr>
        <w:t xml:space="preserve">228: </w:t>
      </w:r>
      <w:r w:rsidRPr="00935F65">
        <w:t>329-330. e-pub ahead of print 2018/06/14; doi: 10.1016/j.ejogrb.2018.05.037</w:t>
      </w:r>
    </w:p>
    <w:p w14:paraId="4DF10DD5" w14:textId="77777777" w:rsidR="00935F65" w:rsidRPr="00935F65" w:rsidRDefault="00935F65" w:rsidP="00935F65">
      <w:pPr>
        <w:pStyle w:val="EndNoteBibliography"/>
        <w:spacing w:after="0"/>
      </w:pPr>
    </w:p>
    <w:p w14:paraId="5DFA0A7F" w14:textId="77777777" w:rsidR="00935F65" w:rsidRPr="00935F65" w:rsidRDefault="00935F65" w:rsidP="00935F65">
      <w:pPr>
        <w:pStyle w:val="EndNoteBibliography"/>
        <w:ind w:left="720" w:hanging="720"/>
      </w:pPr>
      <w:r w:rsidRPr="00935F65">
        <w:t>3.</w:t>
      </w:r>
      <w:r w:rsidRPr="00935F65">
        <w:tab/>
        <w:t xml:space="preserve">Kapur A, Mahmood T, Hod M. The unmet need for universal testing for hyperglycaemia in pregnancy and the FIGO guideline. </w:t>
      </w:r>
      <w:r w:rsidRPr="00935F65">
        <w:rPr>
          <w:i/>
        </w:rPr>
        <w:t xml:space="preserve">BJOG : an international journal of obstetrics and gynaecology </w:t>
      </w:r>
      <w:r w:rsidRPr="00935F65">
        <w:t xml:space="preserve">2018; </w:t>
      </w:r>
      <w:r w:rsidRPr="00935F65">
        <w:rPr>
          <w:b/>
        </w:rPr>
        <w:t>125</w:t>
      </w:r>
      <w:r w:rsidRPr="00935F65">
        <w:t>(5)</w:t>
      </w:r>
      <w:r w:rsidRPr="00935F65">
        <w:rPr>
          <w:b/>
        </w:rPr>
        <w:t xml:space="preserve">: </w:t>
      </w:r>
      <w:r w:rsidRPr="00935F65">
        <w:t>529-531. e-pub ahead of print 2017/04/04; doi: 10.1111/1471-0528.14659</w:t>
      </w:r>
    </w:p>
    <w:p w14:paraId="09F7DE76" w14:textId="77777777" w:rsidR="00935F65" w:rsidRPr="00935F65" w:rsidRDefault="00935F65" w:rsidP="00935F65">
      <w:pPr>
        <w:pStyle w:val="EndNoteBibliography"/>
        <w:spacing w:after="0"/>
      </w:pPr>
    </w:p>
    <w:p w14:paraId="66615EC0" w14:textId="77777777" w:rsidR="00935F65" w:rsidRPr="00935F65" w:rsidRDefault="00935F65" w:rsidP="00935F65">
      <w:pPr>
        <w:pStyle w:val="EndNoteBibliography"/>
        <w:ind w:left="720" w:hanging="720"/>
      </w:pPr>
      <w:r w:rsidRPr="00935F65">
        <w:t>4.</w:t>
      </w:r>
      <w:r w:rsidRPr="00935F65">
        <w:tab/>
        <w:t xml:space="preserve">Clark P, Sattar N, Walker ID, Greer IA. The Glasgow Outcome, APCR and Lipid (GOAL) Pregnancy Study: significance of pregnancy associated activated protein C resistance. </w:t>
      </w:r>
      <w:r w:rsidRPr="00935F65">
        <w:rPr>
          <w:i/>
        </w:rPr>
        <w:t xml:space="preserve">Thrombosis and haemostasis </w:t>
      </w:r>
      <w:r w:rsidRPr="00935F65">
        <w:t xml:space="preserve">2001; </w:t>
      </w:r>
      <w:r w:rsidRPr="00935F65">
        <w:rPr>
          <w:b/>
        </w:rPr>
        <w:t>85</w:t>
      </w:r>
      <w:r w:rsidRPr="00935F65">
        <w:t>(1)</w:t>
      </w:r>
      <w:r w:rsidRPr="00935F65">
        <w:rPr>
          <w:b/>
        </w:rPr>
        <w:t xml:space="preserve">: </w:t>
      </w:r>
      <w:r w:rsidRPr="00935F65">
        <w:t xml:space="preserve">30-35. e-pub ahead of print 2001/02/24; </w:t>
      </w:r>
    </w:p>
    <w:p w14:paraId="0FAEECC5" w14:textId="77777777" w:rsidR="00935F65" w:rsidRPr="00935F65" w:rsidRDefault="00935F65" w:rsidP="00935F65">
      <w:pPr>
        <w:pStyle w:val="EndNoteBibliography"/>
        <w:spacing w:after="0"/>
      </w:pPr>
    </w:p>
    <w:p w14:paraId="2EA570EB" w14:textId="77777777" w:rsidR="00935F65" w:rsidRPr="00935F65" w:rsidRDefault="00935F65" w:rsidP="00935F65">
      <w:pPr>
        <w:pStyle w:val="EndNoteBibliography"/>
        <w:ind w:left="720" w:hanging="720"/>
      </w:pPr>
      <w:r w:rsidRPr="00935F65">
        <w:t>5.</w:t>
      </w:r>
      <w:r w:rsidRPr="00935F65">
        <w:tab/>
      </w:r>
      <w:r w:rsidRPr="00935F65">
        <w:rPr>
          <w:i/>
        </w:rPr>
        <w:t>Maternal obesity in the UK: Findings from a national project.</w:t>
      </w:r>
      <w:r w:rsidRPr="00935F65">
        <w:t xml:space="preserve"> Centre for Maternal and Child Enquiries (CMACE). London, 2010.</w:t>
      </w:r>
    </w:p>
    <w:p w14:paraId="72441F2C" w14:textId="77777777" w:rsidR="00935F65" w:rsidRPr="00935F65" w:rsidRDefault="00935F65" w:rsidP="00935F65">
      <w:pPr>
        <w:pStyle w:val="EndNoteBibliography"/>
        <w:spacing w:after="0"/>
      </w:pPr>
    </w:p>
    <w:p w14:paraId="35360B14" w14:textId="77777777" w:rsidR="00935F65" w:rsidRPr="00935F65" w:rsidRDefault="00935F65" w:rsidP="00935F65">
      <w:pPr>
        <w:pStyle w:val="EndNoteBibliography"/>
        <w:ind w:left="720" w:hanging="720"/>
      </w:pPr>
      <w:r w:rsidRPr="00935F65">
        <w:t>6.</w:t>
      </w:r>
      <w:r w:rsidRPr="00935F65">
        <w:tab/>
        <w:t xml:space="preserve">Fingar KR, Mabry-Hernandez I, Ngo-Metzger Q, Wolff T, Steiner CA, Elixhauser A. Delivery Hospitalizations Involving Preeclampsia and Eclampsia, 2005–2014: Statistical Brief #222. In: </w:t>
      </w:r>
      <w:r w:rsidRPr="00935F65">
        <w:rPr>
          <w:i/>
        </w:rPr>
        <w:t>Healthcare Cost and Utilization Project (HCUP) Statistical Briefs</w:t>
      </w:r>
      <w:r w:rsidRPr="00935F65">
        <w:t>. Agency for Healthcare Research and Quality (US): Rockville (MD), 2006.</w:t>
      </w:r>
    </w:p>
    <w:p w14:paraId="2D2BCEC2" w14:textId="77777777" w:rsidR="00935F65" w:rsidRPr="00935F65" w:rsidRDefault="00935F65" w:rsidP="00935F65">
      <w:pPr>
        <w:pStyle w:val="EndNoteBibliography"/>
        <w:spacing w:after="0"/>
      </w:pPr>
    </w:p>
    <w:p w14:paraId="73D32CB5" w14:textId="77777777" w:rsidR="00935F65" w:rsidRPr="00935F65" w:rsidRDefault="00935F65" w:rsidP="00935F65">
      <w:pPr>
        <w:pStyle w:val="EndNoteBibliography"/>
        <w:ind w:left="720" w:hanging="720"/>
      </w:pPr>
      <w:r w:rsidRPr="00935F65">
        <w:t>7.</w:t>
      </w:r>
      <w:r w:rsidRPr="00935F65">
        <w:tab/>
        <w:t>Data on Selected Pregnancy Complications in the United States. In: Centers for Disease Control and Prevention, 2019.</w:t>
      </w:r>
    </w:p>
    <w:p w14:paraId="1818C9A8" w14:textId="77777777" w:rsidR="00935F65" w:rsidRPr="00935F65" w:rsidRDefault="00935F65" w:rsidP="00935F65">
      <w:pPr>
        <w:pStyle w:val="EndNoteBibliography"/>
        <w:spacing w:after="0"/>
      </w:pPr>
    </w:p>
    <w:p w14:paraId="4587A333" w14:textId="77777777" w:rsidR="00935F65" w:rsidRPr="00935F65" w:rsidRDefault="00935F65" w:rsidP="00935F65">
      <w:pPr>
        <w:pStyle w:val="EndNoteBibliography"/>
        <w:ind w:left="720" w:hanging="720"/>
      </w:pPr>
      <w:r w:rsidRPr="00935F65">
        <w:t>8.</w:t>
      </w:r>
      <w:r w:rsidRPr="00935F65">
        <w:tab/>
        <w:t xml:space="preserve">Ferrara A. Increasing prevalence of gestational diabetes mellitus: a public health perspective. </w:t>
      </w:r>
      <w:r w:rsidRPr="00935F65">
        <w:rPr>
          <w:i/>
        </w:rPr>
        <w:t xml:space="preserve">Diabetes care </w:t>
      </w:r>
      <w:r w:rsidRPr="00935F65">
        <w:t xml:space="preserve">2007; </w:t>
      </w:r>
      <w:r w:rsidRPr="00935F65">
        <w:rPr>
          <w:b/>
        </w:rPr>
        <w:t xml:space="preserve">30 Suppl 2: </w:t>
      </w:r>
      <w:r w:rsidRPr="00935F65">
        <w:t>S141-146. e-pub ahead of print 2007/07/13; doi: 10.2337/dc07-s206</w:t>
      </w:r>
    </w:p>
    <w:p w14:paraId="56586ED3" w14:textId="77777777" w:rsidR="00935F65" w:rsidRPr="00935F65" w:rsidRDefault="00935F65" w:rsidP="00935F65">
      <w:pPr>
        <w:pStyle w:val="EndNoteBibliography"/>
        <w:spacing w:after="0"/>
      </w:pPr>
    </w:p>
    <w:p w14:paraId="474BBD6D" w14:textId="77777777" w:rsidR="00935F65" w:rsidRPr="00935F65" w:rsidRDefault="00935F65" w:rsidP="00935F65">
      <w:pPr>
        <w:pStyle w:val="EndNoteBibliography"/>
        <w:ind w:left="720" w:hanging="720"/>
      </w:pPr>
      <w:r w:rsidRPr="00935F65">
        <w:t>9.</w:t>
      </w:r>
      <w:r w:rsidRPr="00935F65">
        <w:tab/>
        <w:t xml:space="preserve">Lavery JA, Friedman AM, Keyes KM, Wright JD, Ananth CV. Gestational diabetes in the United States: temporal changes in prevalence rates between 1979 and 2010. </w:t>
      </w:r>
      <w:r w:rsidRPr="00935F65">
        <w:rPr>
          <w:i/>
        </w:rPr>
        <w:t xml:space="preserve">BJOG : an international journal of obstetrics and gynaecology </w:t>
      </w:r>
      <w:r w:rsidRPr="00935F65">
        <w:t xml:space="preserve">2017; </w:t>
      </w:r>
      <w:r w:rsidRPr="00935F65">
        <w:rPr>
          <w:b/>
        </w:rPr>
        <w:t>124</w:t>
      </w:r>
      <w:r w:rsidRPr="00935F65">
        <w:t>(5)</w:t>
      </w:r>
      <w:r w:rsidRPr="00935F65">
        <w:rPr>
          <w:b/>
        </w:rPr>
        <w:t xml:space="preserve">: </w:t>
      </w:r>
      <w:r w:rsidRPr="00935F65">
        <w:t>804-813. e-pub ahead of print 2016/08/12; doi: 10.1111/1471-0528.14236</w:t>
      </w:r>
    </w:p>
    <w:p w14:paraId="31281891" w14:textId="77777777" w:rsidR="00935F65" w:rsidRPr="00935F65" w:rsidRDefault="00935F65" w:rsidP="00935F65">
      <w:pPr>
        <w:pStyle w:val="EndNoteBibliography"/>
        <w:spacing w:after="0"/>
      </w:pPr>
    </w:p>
    <w:p w14:paraId="33AFEC0E" w14:textId="77777777" w:rsidR="00935F65" w:rsidRPr="00935F65" w:rsidRDefault="00935F65" w:rsidP="00935F65">
      <w:pPr>
        <w:pStyle w:val="EndNoteBibliography"/>
        <w:ind w:left="720" w:hanging="720"/>
      </w:pPr>
      <w:r w:rsidRPr="00935F65">
        <w:t>10.</w:t>
      </w:r>
      <w:r w:rsidRPr="00935F65">
        <w:tab/>
        <w:t xml:space="preserve">Huda SS SN, Freeman DJ. Lipoprotein metabolism and vascular complications in pregnancy. </w:t>
      </w:r>
      <w:r w:rsidRPr="00935F65">
        <w:rPr>
          <w:i/>
        </w:rPr>
        <w:t xml:space="preserve">Clinical Lipidology </w:t>
      </w:r>
      <w:r w:rsidRPr="00935F65">
        <w:t xml:space="preserve">2009; </w:t>
      </w:r>
      <w:r w:rsidRPr="00935F65">
        <w:rPr>
          <w:b/>
        </w:rPr>
        <w:t>4</w:t>
      </w:r>
      <w:r w:rsidRPr="00935F65">
        <w:t>(1)</w:t>
      </w:r>
      <w:r w:rsidRPr="00935F65">
        <w:rPr>
          <w:b/>
        </w:rPr>
        <w:t xml:space="preserve">: </w:t>
      </w:r>
      <w:r w:rsidRPr="00935F65">
        <w:t xml:space="preserve">91-102. </w:t>
      </w:r>
    </w:p>
    <w:p w14:paraId="3220092F" w14:textId="77777777" w:rsidR="00935F65" w:rsidRPr="00935F65" w:rsidRDefault="00935F65" w:rsidP="00935F65">
      <w:pPr>
        <w:pStyle w:val="EndNoteBibliography"/>
        <w:spacing w:after="0"/>
      </w:pPr>
    </w:p>
    <w:p w14:paraId="1BB1205A" w14:textId="77777777" w:rsidR="00935F65" w:rsidRPr="00935F65" w:rsidRDefault="00935F65" w:rsidP="00935F65">
      <w:pPr>
        <w:pStyle w:val="EndNoteBibliography"/>
        <w:ind w:left="720" w:hanging="720"/>
      </w:pPr>
      <w:r w:rsidRPr="00935F65">
        <w:t>11.</w:t>
      </w:r>
      <w:r w:rsidRPr="00935F65">
        <w:tab/>
        <w:t xml:space="preserve">Iacobini C, Pugliese G, Blasetti Fantauzzi C, Federici M, Menini S. Metabolically healthy versus metabolically unhealthy obesity. </w:t>
      </w:r>
      <w:r w:rsidRPr="00935F65">
        <w:rPr>
          <w:i/>
        </w:rPr>
        <w:t xml:space="preserve">Metabolism: clinical and experimental </w:t>
      </w:r>
      <w:r w:rsidRPr="00935F65">
        <w:t xml:space="preserve">2019; </w:t>
      </w:r>
      <w:r w:rsidRPr="00935F65">
        <w:rPr>
          <w:b/>
        </w:rPr>
        <w:t xml:space="preserve">92: </w:t>
      </w:r>
      <w:r w:rsidRPr="00935F65">
        <w:t>51-60. e-pub ahead of print 2018/11/21; doi: 10.1016/j.metabol.2018.11.009</w:t>
      </w:r>
    </w:p>
    <w:p w14:paraId="38ED5F38" w14:textId="77777777" w:rsidR="00935F65" w:rsidRPr="00935F65" w:rsidRDefault="00935F65" w:rsidP="00935F65">
      <w:pPr>
        <w:pStyle w:val="EndNoteBibliography"/>
        <w:spacing w:after="0"/>
      </w:pPr>
    </w:p>
    <w:p w14:paraId="4D5433A5" w14:textId="77777777" w:rsidR="00935F65" w:rsidRPr="00935F65" w:rsidRDefault="00935F65" w:rsidP="00935F65">
      <w:pPr>
        <w:pStyle w:val="EndNoteBibliography"/>
        <w:ind w:left="720" w:hanging="720"/>
      </w:pPr>
      <w:r w:rsidRPr="00935F65">
        <w:t>12.</w:t>
      </w:r>
      <w:r w:rsidRPr="00935F65">
        <w:tab/>
        <w:t xml:space="preserve">Spiegelman BM. Banting Lecture 2012: Regulation of adipogenesis: toward new therapeutics for metabolic disease. </w:t>
      </w:r>
      <w:r w:rsidRPr="00935F65">
        <w:rPr>
          <w:i/>
        </w:rPr>
        <w:t xml:space="preserve">Diabetes </w:t>
      </w:r>
      <w:r w:rsidRPr="00935F65">
        <w:t xml:space="preserve">2013; </w:t>
      </w:r>
      <w:r w:rsidRPr="00935F65">
        <w:rPr>
          <w:b/>
        </w:rPr>
        <w:t>62</w:t>
      </w:r>
      <w:r w:rsidRPr="00935F65">
        <w:t>(6)</w:t>
      </w:r>
      <w:r w:rsidRPr="00935F65">
        <w:rPr>
          <w:b/>
        </w:rPr>
        <w:t xml:space="preserve">: </w:t>
      </w:r>
      <w:r w:rsidRPr="00935F65">
        <w:t>1774-1782. e-pub ahead of print 2013/05/25; doi: 10.2337/db12-1665</w:t>
      </w:r>
    </w:p>
    <w:p w14:paraId="77EDAD44" w14:textId="77777777" w:rsidR="00935F65" w:rsidRPr="00935F65" w:rsidRDefault="00935F65" w:rsidP="00935F65">
      <w:pPr>
        <w:pStyle w:val="EndNoteBibliography"/>
        <w:spacing w:after="0"/>
      </w:pPr>
    </w:p>
    <w:p w14:paraId="37962E75" w14:textId="77777777" w:rsidR="00935F65" w:rsidRPr="00935F65" w:rsidRDefault="00935F65" w:rsidP="00935F65">
      <w:pPr>
        <w:pStyle w:val="EndNoteBibliography"/>
        <w:ind w:left="720" w:hanging="720"/>
      </w:pPr>
      <w:r w:rsidRPr="00935F65">
        <w:t>13.</w:t>
      </w:r>
      <w:r w:rsidRPr="00935F65">
        <w:tab/>
        <w:t xml:space="preserve">Tam CS, Lecoultre V, Ravussin E. Brown adipose tissue: mechanisms and potential therapeutic targets. </w:t>
      </w:r>
      <w:r w:rsidRPr="00935F65">
        <w:rPr>
          <w:i/>
        </w:rPr>
        <w:t xml:space="preserve">Circulation </w:t>
      </w:r>
      <w:r w:rsidRPr="00935F65">
        <w:t xml:space="preserve">2012; </w:t>
      </w:r>
      <w:r w:rsidRPr="00935F65">
        <w:rPr>
          <w:b/>
        </w:rPr>
        <w:t>125</w:t>
      </w:r>
      <w:r w:rsidRPr="00935F65">
        <w:t>(22)</w:t>
      </w:r>
      <w:r w:rsidRPr="00935F65">
        <w:rPr>
          <w:b/>
        </w:rPr>
        <w:t xml:space="preserve">: </w:t>
      </w:r>
      <w:r w:rsidRPr="00935F65">
        <w:t>2782-2791. e-pub ahead of print 2012/06/06; doi: 10.1161/circulationaha.111.042929</w:t>
      </w:r>
    </w:p>
    <w:p w14:paraId="4E5EDBD7" w14:textId="77777777" w:rsidR="00935F65" w:rsidRPr="00935F65" w:rsidRDefault="00935F65" w:rsidP="00935F65">
      <w:pPr>
        <w:pStyle w:val="EndNoteBibliography"/>
        <w:spacing w:after="0"/>
      </w:pPr>
    </w:p>
    <w:p w14:paraId="1F2E21E0" w14:textId="77777777" w:rsidR="00935F65" w:rsidRPr="00935F65" w:rsidRDefault="00935F65" w:rsidP="00935F65">
      <w:pPr>
        <w:pStyle w:val="EndNoteBibliography"/>
        <w:ind w:left="720" w:hanging="720"/>
      </w:pPr>
      <w:r w:rsidRPr="00935F65">
        <w:t>14.</w:t>
      </w:r>
      <w:r w:rsidRPr="00935F65">
        <w:tab/>
        <w:t xml:space="preserve">Goodpaster BH, Sparks LM. Metabolic Flexibility in Health and Disease. </w:t>
      </w:r>
      <w:r w:rsidRPr="00935F65">
        <w:rPr>
          <w:i/>
        </w:rPr>
        <w:t xml:space="preserve">Cell Metab </w:t>
      </w:r>
      <w:r w:rsidRPr="00935F65">
        <w:t xml:space="preserve">2017; </w:t>
      </w:r>
      <w:r w:rsidRPr="00935F65">
        <w:rPr>
          <w:b/>
        </w:rPr>
        <w:t>25</w:t>
      </w:r>
      <w:r w:rsidRPr="00935F65">
        <w:t>(5)</w:t>
      </w:r>
      <w:r w:rsidRPr="00935F65">
        <w:rPr>
          <w:b/>
        </w:rPr>
        <w:t xml:space="preserve">: </w:t>
      </w:r>
      <w:r w:rsidRPr="00935F65">
        <w:t>1027-1036. e-pub ahead of print 2017/05/04; doi: 10.1016/j.cmet.2017.04.015</w:t>
      </w:r>
    </w:p>
    <w:p w14:paraId="02C5AD11" w14:textId="77777777" w:rsidR="00935F65" w:rsidRPr="00935F65" w:rsidRDefault="00935F65" w:rsidP="00935F65">
      <w:pPr>
        <w:pStyle w:val="EndNoteBibliography"/>
        <w:spacing w:after="0"/>
      </w:pPr>
    </w:p>
    <w:p w14:paraId="23322836" w14:textId="77777777" w:rsidR="00935F65" w:rsidRPr="00935F65" w:rsidRDefault="00935F65" w:rsidP="00935F65">
      <w:pPr>
        <w:pStyle w:val="EndNoteBibliography"/>
        <w:ind w:left="720" w:hanging="720"/>
      </w:pPr>
      <w:r w:rsidRPr="00935F65">
        <w:t>15.</w:t>
      </w:r>
      <w:r w:rsidRPr="00935F65">
        <w:tab/>
        <w:t xml:space="preserve">Klein S. The case of visceral fat: argument for the defense. </w:t>
      </w:r>
      <w:r w:rsidRPr="00935F65">
        <w:rPr>
          <w:i/>
        </w:rPr>
        <w:t xml:space="preserve">The Journal of clinical investigation </w:t>
      </w:r>
      <w:r w:rsidRPr="00935F65">
        <w:t xml:space="preserve">2004; </w:t>
      </w:r>
      <w:r w:rsidRPr="00935F65">
        <w:rPr>
          <w:b/>
        </w:rPr>
        <w:t>113</w:t>
      </w:r>
      <w:r w:rsidRPr="00935F65">
        <w:t>(11)</w:t>
      </w:r>
      <w:r w:rsidRPr="00935F65">
        <w:rPr>
          <w:b/>
        </w:rPr>
        <w:t xml:space="preserve">: </w:t>
      </w:r>
      <w:r w:rsidRPr="00935F65">
        <w:t>1530-1532. e-pub ahead of print 2004/06/03; doi: 10.1172/jci22028</w:t>
      </w:r>
    </w:p>
    <w:p w14:paraId="0AF9E243" w14:textId="77777777" w:rsidR="00935F65" w:rsidRPr="00935F65" w:rsidRDefault="00935F65" w:rsidP="00935F65">
      <w:pPr>
        <w:pStyle w:val="EndNoteBibliography"/>
        <w:spacing w:after="0"/>
      </w:pPr>
    </w:p>
    <w:p w14:paraId="6B563B76" w14:textId="77777777" w:rsidR="00935F65" w:rsidRPr="00935F65" w:rsidRDefault="00935F65" w:rsidP="00935F65">
      <w:pPr>
        <w:pStyle w:val="EndNoteBibliography"/>
        <w:ind w:left="720" w:hanging="720"/>
      </w:pPr>
      <w:r w:rsidRPr="00935F65">
        <w:t>16.</w:t>
      </w:r>
      <w:r w:rsidRPr="00935F65">
        <w:tab/>
        <w:t xml:space="preserve">Nielsen TS, Jessen N, Jørgensen JO, Møller N, Lund S. Dissecting adipose tissue lipolysis: molecular regulation and implications for metabolic disease. </w:t>
      </w:r>
      <w:r w:rsidRPr="00935F65">
        <w:rPr>
          <w:i/>
        </w:rPr>
        <w:t xml:space="preserve">J Mol Endocrinol </w:t>
      </w:r>
      <w:r w:rsidRPr="00935F65">
        <w:t xml:space="preserve">2014; </w:t>
      </w:r>
      <w:r w:rsidRPr="00935F65">
        <w:rPr>
          <w:b/>
        </w:rPr>
        <w:t>52</w:t>
      </w:r>
      <w:r w:rsidRPr="00935F65">
        <w:t>(3)</w:t>
      </w:r>
      <w:r w:rsidRPr="00935F65">
        <w:rPr>
          <w:b/>
        </w:rPr>
        <w:t xml:space="preserve">: </w:t>
      </w:r>
      <w:r w:rsidRPr="00935F65">
        <w:t>R199-222. e-pub ahead of print 2014/03/01; doi: 10.1530/jme-13-0277</w:t>
      </w:r>
    </w:p>
    <w:p w14:paraId="774777BC" w14:textId="77777777" w:rsidR="00935F65" w:rsidRPr="00935F65" w:rsidRDefault="00935F65" w:rsidP="00935F65">
      <w:pPr>
        <w:pStyle w:val="EndNoteBibliography"/>
        <w:spacing w:after="0"/>
      </w:pPr>
    </w:p>
    <w:p w14:paraId="5634AAF6" w14:textId="77777777" w:rsidR="00935F65" w:rsidRPr="00935F65" w:rsidRDefault="00935F65" w:rsidP="00935F65">
      <w:pPr>
        <w:pStyle w:val="EndNoteBibliography"/>
        <w:ind w:left="720" w:hanging="720"/>
      </w:pPr>
      <w:r w:rsidRPr="00935F65">
        <w:t>17.</w:t>
      </w:r>
      <w:r w:rsidRPr="00935F65">
        <w:tab/>
        <w:t xml:space="preserve">Smith U, Kahn BB. Adipose tissue regulates insulin sensitivity: role of adipogenesis, de novo lipogenesis and novel lipids. </w:t>
      </w:r>
      <w:r w:rsidRPr="00935F65">
        <w:rPr>
          <w:i/>
        </w:rPr>
        <w:t xml:space="preserve">J Intern Med </w:t>
      </w:r>
      <w:r w:rsidRPr="00935F65">
        <w:t xml:space="preserve">2016; </w:t>
      </w:r>
      <w:r w:rsidRPr="00935F65">
        <w:rPr>
          <w:b/>
        </w:rPr>
        <w:t>280</w:t>
      </w:r>
      <w:r w:rsidRPr="00935F65">
        <w:t>(5)</w:t>
      </w:r>
      <w:r w:rsidRPr="00935F65">
        <w:rPr>
          <w:b/>
        </w:rPr>
        <w:t xml:space="preserve">: </w:t>
      </w:r>
      <w:r w:rsidRPr="00935F65">
        <w:t>465-475. e-pub ahead of print 2016/10/21; doi: 10.1111/joim.12540</w:t>
      </w:r>
    </w:p>
    <w:p w14:paraId="45436B40" w14:textId="77777777" w:rsidR="00935F65" w:rsidRPr="00935F65" w:rsidRDefault="00935F65" w:rsidP="00935F65">
      <w:pPr>
        <w:pStyle w:val="EndNoteBibliography"/>
        <w:spacing w:after="0"/>
      </w:pPr>
    </w:p>
    <w:p w14:paraId="5EED0821" w14:textId="77777777" w:rsidR="00935F65" w:rsidRPr="00935F65" w:rsidRDefault="00935F65" w:rsidP="00935F65">
      <w:pPr>
        <w:pStyle w:val="EndNoteBibliography"/>
        <w:ind w:left="720" w:hanging="720"/>
      </w:pPr>
      <w:r w:rsidRPr="00935F65">
        <w:t>18.</w:t>
      </w:r>
      <w:r w:rsidRPr="00935F65">
        <w:tab/>
        <w:t xml:space="preserve">Luo L, Liu M. Adipose tissue in control of metabolism. </w:t>
      </w:r>
      <w:r w:rsidRPr="00935F65">
        <w:rPr>
          <w:i/>
        </w:rPr>
        <w:t xml:space="preserve">J Endocrinol </w:t>
      </w:r>
      <w:r w:rsidRPr="00935F65">
        <w:t xml:space="preserve">2016; </w:t>
      </w:r>
      <w:r w:rsidRPr="00935F65">
        <w:rPr>
          <w:b/>
        </w:rPr>
        <w:t>231</w:t>
      </w:r>
      <w:r w:rsidRPr="00935F65">
        <w:t>(3)</w:t>
      </w:r>
      <w:r w:rsidRPr="00935F65">
        <w:rPr>
          <w:b/>
        </w:rPr>
        <w:t xml:space="preserve">: </w:t>
      </w:r>
      <w:r w:rsidRPr="00935F65">
        <w:t>R77-r99. e-pub ahead of print 2016/12/10; doi: 10.1530/joe-16-0211</w:t>
      </w:r>
    </w:p>
    <w:p w14:paraId="13CB7D90" w14:textId="77777777" w:rsidR="00935F65" w:rsidRPr="00935F65" w:rsidRDefault="00935F65" w:rsidP="00935F65">
      <w:pPr>
        <w:pStyle w:val="EndNoteBibliography"/>
        <w:spacing w:after="0"/>
      </w:pPr>
    </w:p>
    <w:p w14:paraId="1587AEF2" w14:textId="77777777" w:rsidR="00935F65" w:rsidRPr="00935F65" w:rsidRDefault="00935F65" w:rsidP="00935F65">
      <w:pPr>
        <w:pStyle w:val="EndNoteBibliography"/>
        <w:ind w:left="720" w:hanging="720"/>
      </w:pPr>
      <w:r w:rsidRPr="00935F65">
        <w:t>19.</w:t>
      </w:r>
      <w:r w:rsidRPr="00935F65">
        <w:tab/>
        <w:t xml:space="preserve">Kojta I, Chacińska M, Błachnio-Zabielska A. Obesity, Bioactive Lipids, and Adipose Tissue Inflammation in Insulin Resistance. </w:t>
      </w:r>
      <w:r w:rsidRPr="00935F65">
        <w:rPr>
          <w:i/>
        </w:rPr>
        <w:t xml:space="preserve">Nutrients </w:t>
      </w:r>
      <w:r w:rsidRPr="00935F65">
        <w:t xml:space="preserve">2020; </w:t>
      </w:r>
      <w:r w:rsidRPr="00935F65">
        <w:rPr>
          <w:b/>
        </w:rPr>
        <w:t>12</w:t>
      </w:r>
      <w:r w:rsidRPr="00935F65">
        <w:t>(5). e-pub ahead of print 2020/05/08; doi: 10.3390/nu12051305</w:t>
      </w:r>
    </w:p>
    <w:p w14:paraId="28A96EAE" w14:textId="77777777" w:rsidR="00935F65" w:rsidRPr="00935F65" w:rsidRDefault="00935F65" w:rsidP="00935F65">
      <w:pPr>
        <w:pStyle w:val="EndNoteBibliography"/>
        <w:spacing w:after="0"/>
      </w:pPr>
    </w:p>
    <w:p w14:paraId="170DF2C6" w14:textId="77777777" w:rsidR="00935F65" w:rsidRPr="00935F65" w:rsidRDefault="00935F65" w:rsidP="00935F65">
      <w:pPr>
        <w:pStyle w:val="EndNoteBibliography"/>
        <w:ind w:left="720" w:hanging="720"/>
      </w:pPr>
      <w:r w:rsidRPr="00935F65">
        <w:t>20.</w:t>
      </w:r>
      <w:r w:rsidRPr="00935F65">
        <w:tab/>
        <w:t xml:space="preserve">Svensson H, Odén B, Edén S, Lönn M. Adiponectin, chemerin, cytokines, and dipeptidyl peptidase 4 are released from human adipose tissue in a depot-dependent manner: an in vitro system including human serum albumin. </w:t>
      </w:r>
      <w:r w:rsidRPr="00935F65">
        <w:rPr>
          <w:i/>
        </w:rPr>
        <w:t xml:space="preserve">BMC Endocr Disord </w:t>
      </w:r>
      <w:r w:rsidRPr="00935F65">
        <w:t xml:space="preserve">2014; </w:t>
      </w:r>
      <w:r w:rsidRPr="00935F65">
        <w:rPr>
          <w:b/>
        </w:rPr>
        <w:t xml:space="preserve">14: </w:t>
      </w:r>
      <w:r w:rsidRPr="00935F65">
        <w:t>7. e-pub ahead of print 2014/01/23; doi: 10.1186/1472-6823-14-7</w:t>
      </w:r>
    </w:p>
    <w:p w14:paraId="3834E113" w14:textId="77777777" w:rsidR="00935F65" w:rsidRPr="00935F65" w:rsidRDefault="00935F65" w:rsidP="00935F65">
      <w:pPr>
        <w:pStyle w:val="EndNoteBibliography"/>
        <w:spacing w:after="0"/>
      </w:pPr>
    </w:p>
    <w:p w14:paraId="143A1D14" w14:textId="77777777" w:rsidR="00935F65" w:rsidRPr="00935F65" w:rsidRDefault="00935F65" w:rsidP="00935F65">
      <w:pPr>
        <w:pStyle w:val="EndNoteBibliography"/>
        <w:ind w:left="720" w:hanging="720"/>
      </w:pPr>
      <w:r w:rsidRPr="00935F65">
        <w:t>21.</w:t>
      </w:r>
      <w:r w:rsidRPr="00935F65">
        <w:tab/>
        <w:t>López-Jaramillo P, Gómez-Arbeláez D, López-López J, López-López C, Martínez-Ortega J, Gómez-Rodríguez A</w:t>
      </w:r>
      <w:r w:rsidRPr="00935F65">
        <w:rPr>
          <w:i/>
        </w:rPr>
        <w:t xml:space="preserve"> et al.</w:t>
      </w:r>
      <w:r w:rsidRPr="00935F65">
        <w:t xml:space="preserve"> The role of leptin/adiponectin ratio in metabolic syndrome and </w:t>
      </w:r>
      <w:r w:rsidRPr="00935F65">
        <w:lastRenderedPageBreak/>
        <w:t xml:space="preserve">diabetes. </w:t>
      </w:r>
      <w:r w:rsidRPr="00935F65">
        <w:rPr>
          <w:i/>
        </w:rPr>
        <w:t xml:space="preserve">Hormone molecular biology and clinical investigation </w:t>
      </w:r>
      <w:r w:rsidRPr="00935F65">
        <w:t xml:space="preserve">2014; </w:t>
      </w:r>
      <w:r w:rsidRPr="00935F65">
        <w:rPr>
          <w:b/>
        </w:rPr>
        <w:t>18</w:t>
      </w:r>
      <w:r w:rsidRPr="00935F65">
        <w:t>(1)</w:t>
      </w:r>
      <w:r w:rsidRPr="00935F65">
        <w:rPr>
          <w:b/>
        </w:rPr>
        <w:t xml:space="preserve">: </w:t>
      </w:r>
      <w:r w:rsidRPr="00935F65">
        <w:t>37-45. e-pub ahead of print 2014/11/13; doi: 10.1515/hmbci-2013-0053</w:t>
      </w:r>
    </w:p>
    <w:p w14:paraId="3277C0FF" w14:textId="77777777" w:rsidR="00935F65" w:rsidRPr="00935F65" w:rsidRDefault="00935F65" w:rsidP="00935F65">
      <w:pPr>
        <w:pStyle w:val="EndNoteBibliography"/>
        <w:spacing w:after="0"/>
      </w:pPr>
    </w:p>
    <w:p w14:paraId="1EE9364C" w14:textId="77777777" w:rsidR="00935F65" w:rsidRPr="00935F65" w:rsidRDefault="00935F65" w:rsidP="00935F65">
      <w:pPr>
        <w:pStyle w:val="EndNoteBibliography"/>
        <w:ind w:left="720" w:hanging="720"/>
      </w:pPr>
      <w:r w:rsidRPr="00935F65">
        <w:t>22.</w:t>
      </w:r>
      <w:r w:rsidRPr="00935F65">
        <w:tab/>
        <w:t xml:space="preserve">Lee MJ, Wu Y, Fried SK. Adipose tissue heterogeneity: implication of depot differences in adipose tissue for obesity complications. </w:t>
      </w:r>
      <w:r w:rsidRPr="00935F65">
        <w:rPr>
          <w:i/>
        </w:rPr>
        <w:t xml:space="preserve">Mol Aspects Med </w:t>
      </w:r>
      <w:r w:rsidRPr="00935F65">
        <w:t xml:space="preserve">2013; </w:t>
      </w:r>
      <w:r w:rsidRPr="00935F65">
        <w:rPr>
          <w:b/>
        </w:rPr>
        <w:t>34</w:t>
      </w:r>
      <w:r w:rsidRPr="00935F65">
        <w:t>(1)</w:t>
      </w:r>
      <w:r w:rsidRPr="00935F65">
        <w:rPr>
          <w:b/>
        </w:rPr>
        <w:t xml:space="preserve">: </w:t>
      </w:r>
      <w:r w:rsidRPr="00935F65">
        <w:t>1-11. e-pub ahead of print 2012/10/17; doi: 10.1016/j.mam.2012.10.001</w:t>
      </w:r>
    </w:p>
    <w:p w14:paraId="427E9B4D" w14:textId="77777777" w:rsidR="00935F65" w:rsidRPr="00935F65" w:rsidRDefault="00935F65" w:rsidP="00935F65">
      <w:pPr>
        <w:pStyle w:val="EndNoteBibliography"/>
        <w:spacing w:after="0"/>
      </w:pPr>
    </w:p>
    <w:p w14:paraId="6B441B68" w14:textId="40792704" w:rsidR="00935F65" w:rsidRPr="00935F65" w:rsidRDefault="00935F65" w:rsidP="007C3A0C">
      <w:pPr>
        <w:pStyle w:val="EndNoteBibliography"/>
        <w:ind w:left="720" w:hanging="720"/>
      </w:pPr>
      <w:r w:rsidRPr="00935F65">
        <w:t>23.</w:t>
      </w:r>
      <w:r w:rsidRPr="00935F65">
        <w:tab/>
        <w:t xml:space="preserve">de Heredia FP, Gomez-Martinez S, Marcos A. Obesity, inflammation and the immune system. </w:t>
      </w:r>
      <w:r w:rsidRPr="00935F65">
        <w:rPr>
          <w:i/>
        </w:rPr>
        <w:t xml:space="preserve">The Proceedings of the Nutrition Society </w:t>
      </w:r>
      <w:r w:rsidRPr="00935F65">
        <w:t xml:space="preserve">2012; </w:t>
      </w:r>
      <w:r w:rsidRPr="00935F65">
        <w:rPr>
          <w:b/>
        </w:rPr>
        <w:t>71</w:t>
      </w:r>
      <w:r w:rsidRPr="00935F65">
        <w:t>(2)</w:t>
      </w:r>
      <w:r w:rsidRPr="00935F65">
        <w:rPr>
          <w:b/>
        </w:rPr>
        <w:t xml:space="preserve">: </w:t>
      </w:r>
      <w:r w:rsidRPr="00935F65">
        <w:t>332-338. e-pub ahead of print 2012/03/21; doi: S0029665112000092 [pii]10.1017/S0029665112000092 [doi]</w:t>
      </w:r>
    </w:p>
    <w:p w14:paraId="57B08E27" w14:textId="77777777" w:rsidR="00935F65" w:rsidRPr="00935F65" w:rsidRDefault="00935F65" w:rsidP="00935F65">
      <w:pPr>
        <w:pStyle w:val="EndNoteBibliography"/>
        <w:spacing w:after="0"/>
      </w:pPr>
    </w:p>
    <w:p w14:paraId="5DBDA42F" w14:textId="77777777" w:rsidR="00935F65" w:rsidRPr="00935F65" w:rsidRDefault="00935F65" w:rsidP="00935F65">
      <w:pPr>
        <w:pStyle w:val="EndNoteBibliography"/>
        <w:ind w:left="720" w:hanging="720"/>
      </w:pPr>
      <w:r w:rsidRPr="00935F65">
        <w:t>24.</w:t>
      </w:r>
      <w:r w:rsidRPr="00935F65">
        <w:tab/>
        <w:t>Neeland IJ, Ayers CR, Rohatgi AK, Turer AT, Berry JD, Das SR</w:t>
      </w:r>
      <w:r w:rsidRPr="00935F65">
        <w:rPr>
          <w:i/>
        </w:rPr>
        <w:t xml:space="preserve"> et al.</w:t>
      </w:r>
      <w:r w:rsidRPr="00935F65">
        <w:t xml:space="preserve"> Associations of visceral and abdominal subcutaneous adipose tissue with markers of cardiac and metabolic risk in obese adults. </w:t>
      </w:r>
      <w:r w:rsidRPr="00935F65">
        <w:rPr>
          <w:i/>
        </w:rPr>
        <w:t xml:space="preserve">Obesity (Silver Spring, Md.) </w:t>
      </w:r>
      <w:r w:rsidRPr="00935F65">
        <w:t xml:space="preserve">2013; </w:t>
      </w:r>
      <w:r w:rsidRPr="00935F65">
        <w:rPr>
          <w:b/>
        </w:rPr>
        <w:t>21</w:t>
      </w:r>
      <w:r w:rsidRPr="00935F65">
        <w:t>(9)</w:t>
      </w:r>
      <w:r w:rsidRPr="00935F65">
        <w:rPr>
          <w:b/>
        </w:rPr>
        <w:t xml:space="preserve">: </w:t>
      </w:r>
      <w:r w:rsidRPr="00935F65">
        <w:t>E439-447. e-pub ahead of print 2013/05/21; doi: 10.1002/oby.20135</w:t>
      </w:r>
    </w:p>
    <w:p w14:paraId="5F1E64F4" w14:textId="77777777" w:rsidR="00935F65" w:rsidRPr="00935F65" w:rsidRDefault="00935F65" w:rsidP="00935F65">
      <w:pPr>
        <w:pStyle w:val="EndNoteBibliography"/>
        <w:spacing w:after="0"/>
      </w:pPr>
    </w:p>
    <w:p w14:paraId="1D7A81BB" w14:textId="77777777" w:rsidR="00935F65" w:rsidRPr="00935F65" w:rsidRDefault="00935F65" w:rsidP="00935F65">
      <w:pPr>
        <w:pStyle w:val="EndNoteBibliography"/>
        <w:ind w:left="720" w:hanging="720"/>
      </w:pPr>
      <w:r w:rsidRPr="00935F65">
        <w:t>25.</w:t>
      </w:r>
      <w:r w:rsidRPr="00935F65">
        <w:tab/>
        <w:t>Stefan N, Kantartzis K, Machann J, Schick F, Thamer C, Rittig K</w:t>
      </w:r>
      <w:r w:rsidRPr="00935F65">
        <w:rPr>
          <w:i/>
        </w:rPr>
        <w:t xml:space="preserve"> et al.</w:t>
      </w:r>
      <w:r w:rsidRPr="00935F65">
        <w:t xml:space="preserve"> Identification and characterization of metabolically benign obesity in humans. </w:t>
      </w:r>
      <w:r w:rsidRPr="00935F65">
        <w:rPr>
          <w:i/>
        </w:rPr>
        <w:t xml:space="preserve">Archives of internal medicine </w:t>
      </w:r>
      <w:r w:rsidRPr="00935F65">
        <w:t xml:space="preserve">2008; </w:t>
      </w:r>
      <w:r w:rsidRPr="00935F65">
        <w:rPr>
          <w:b/>
        </w:rPr>
        <w:t>168</w:t>
      </w:r>
      <w:r w:rsidRPr="00935F65">
        <w:t>(15)</w:t>
      </w:r>
      <w:r w:rsidRPr="00935F65">
        <w:rPr>
          <w:b/>
        </w:rPr>
        <w:t xml:space="preserve">: </w:t>
      </w:r>
      <w:r w:rsidRPr="00935F65">
        <w:t>1609-1616. e-pub ahead of print 2008/08/13; doi: 10.1001/archinte.168.15.1609</w:t>
      </w:r>
    </w:p>
    <w:p w14:paraId="5C1D110B" w14:textId="77777777" w:rsidR="00935F65" w:rsidRPr="00935F65" w:rsidRDefault="00935F65" w:rsidP="00935F65">
      <w:pPr>
        <w:pStyle w:val="EndNoteBibliography"/>
        <w:spacing w:after="0"/>
      </w:pPr>
    </w:p>
    <w:p w14:paraId="1559BA0D" w14:textId="77777777" w:rsidR="00935F65" w:rsidRPr="00935F65" w:rsidRDefault="00935F65" w:rsidP="00935F65">
      <w:pPr>
        <w:pStyle w:val="EndNoteBibliography"/>
        <w:ind w:left="720" w:hanging="720"/>
      </w:pPr>
      <w:r w:rsidRPr="00935F65">
        <w:t>26.</w:t>
      </w:r>
      <w:r w:rsidRPr="00935F65">
        <w:tab/>
        <w:t>Taylor AE, Ebrahim S, Ben-Shlomo Y, Martin RM, Whincup PH, Yarnell JW</w:t>
      </w:r>
      <w:r w:rsidRPr="00935F65">
        <w:rPr>
          <w:i/>
        </w:rPr>
        <w:t xml:space="preserve"> et al.</w:t>
      </w:r>
      <w:r w:rsidRPr="00935F65">
        <w:t xml:space="preserve"> Comparison of the associations of body mass index and measures of central adiposity and fat mass with coronary heart disease, diabetes, and all-cause mortality: a study using data from 4 UK cohorts. </w:t>
      </w:r>
      <w:r w:rsidRPr="00935F65">
        <w:rPr>
          <w:i/>
        </w:rPr>
        <w:t xml:space="preserve">The American journal of clinical nutrition </w:t>
      </w:r>
      <w:r w:rsidRPr="00935F65">
        <w:t xml:space="preserve">2010; </w:t>
      </w:r>
      <w:r w:rsidRPr="00935F65">
        <w:rPr>
          <w:b/>
        </w:rPr>
        <w:t>91</w:t>
      </w:r>
      <w:r w:rsidRPr="00935F65">
        <w:t>(3)</w:t>
      </w:r>
      <w:r w:rsidRPr="00935F65">
        <w:rPr>
          <w:b/>
        </w:rPr>
        <w:t xml:space="preserve">: </w:t>
      </w:r>
      <w:r w:rsidRPr="00935F65">
        <w:t>547-556. e-pub ahead of print 2010/01/22; doi: 10.3945/ajcn.2009.28757</w:t>
      </w:r>
    </w:p>
    <w:p w14:paraId="64F50102" w14:textId="77777777" w:rsidR="00935F65" w:rsidRPr="00935F65" w:rsidRDefault="00935F65" w:rsidP="00935F65">
      <w:pPr>
        <w:pStyle w:val="EndNoteBibliography"/>
        <w:spacing w:after="0"/>
      </w:pPr>
    </w:p>
    <w:p w14:paraId="7CC784F8" w14:textId="77777777" w:rsidR="00935F65" w:rsidRPr="00935F65" w:rsidRDefault="00935F65" w:rsidP="00935F65">
      <w:pPr>
        <w:pStyle w:val="EndNoteBibliography"/>
        <w:ind w:left="720" w:hanging="720"/>
      </w:pPr>
      <w:r w:rsidRPr="00935F65">
        <w:t>27.</w:t>
      </w:r>
      <w:r w:rsidRPr="00935F65">
        <w:tab/>
        <w:t>Wannamethee SG, Papacosta O, Whincup PH, Carson C, Thomas MC, Lawlor DA</w:t>
      </w:r>
      <w:r w:rsidRPr="00935F65">
        <w:rPr>
          <w:i/>
        </w:rPr>
        <w:t xml:space="preserve"> et al.</w:t>
      </w:r>
      <w:r w:rsidRPr="00935F65">
        <w:t xml:space="preserve"> Assessing prediction of diabetes in older adults using different adiposity measures: a 7 year prospective study in 6,923 older men and women. </w:t>
      </w:r>
      <w:r w:rsidRPr="00935F65">
        <w:rPr>
          <w:i/>
        </w:rPr>
        <w:t xml:space="preserve">Diabetologia </w:t>
      </w:r>
      <w:r w:rsidRPr="00935F65">
        <w:t xml:space="preserve">2010; </w:t>
      </w:r>
      <w:r w:rsidRPr="00935F65">
        <w:rPr>
          <w:b/>
        </w:rPr>
        <w:t>53</w:t>
      </w:r>
      <w:r w:rsidRPr="00935F65">
        <w:t>(5)</w:t>
      </w:r>
      <w:r w:rsidRPr="00935F65">
        <w:rPr>
          <w:b/>
        </w:rPr>
        <w:t xml:space="preserve">: </w:t>
      </w:r>
      <w:r w:rsidRPr="00935F65">
        <w:t>890-898. doi: 10.1007/s00125-010-1670-7</w:t>
      </w:r>
    </w:p>
    <w:p w14:paraId="2ED084FB" w14:textId="77777777" w:rsidR="00935F65" w:rsidRPr="00935F65" w:rsidRDefault="00935F65" w:rsidP="00935F65">
      <w:pPr>
        <w:pStyle w:val="EndNoteBibliography"/>
        <w:spacing w:after="0"/>
      </w:pPr>
    </w:p>
    <w:p w14:paraId="63538611" w14:textId="77777777" w:rsidR="00935F65" w:rsidRPr="00935F65" w:rsidRDefault="00935F65" w:rsidP="00935F65">
      <w:pPr>
        <w:pStyle w:val="EndNoteBibliography"/>
        <w:ind w:left="720" w:hanging="720"/>
      </w:pPr>
      <w:r w:rsidRPr="00935F65">
        <w:t>28.</w:t>
      </w:r>
      <w:r w:rsidRPr="00935F65">
        <w:tab/>
        <w:t>Gimble JM, Bunnell BA, Frazier T, Rowan B, Shah F, Thomas-Porch C</w:t>
      </w:r>
      <w:r w:rsidRPr="00935F65">
        <w:rPr>
          <w:i/>
        </w:rPr>
        <w:t xml:space="preserve"> et al.</w:t>
      </w:r>
      <w:r w:rsidRPr="00935F65">
        <w:t xml:space="preserve"> Adipose-derived stromal/stem cells: a primer. </w:t>
      </w:r>
      <w:r w:rsidRPr="00935F65">
        <w:rPr>
          <w:i/>
        </w:rPr>
        <w:t xml:space="preserve">Organogenesis </w:t>
      </w:r>
      <w:r w:rsidRPr="00935F65">
        <w:t xml:space="preserve">2013; </w:t>
      </w:r>
      <w:r w:rsidRPr="00935F65">
        <w:rPr>
          <w:b/>
        </w:rPr>
        <w:t>9</w:t>
      </w:r>
      <w:r w:rsidRPr="00935F65">
        <w:t>(1)</w:t>
      </w:r>
      <w:r w:rsidRPr="00935F65">
        <w:rPr>
          <w:b/>
        </w:rPr>
        <w:t xml:space="preserve">: </w:t>
      </w:r>
      <w:r w:rsidRPr="00935F65">
        <w:t>3-10. e-pub ahead of print 2013/03/30; doi: 10.4161/org.24279</w:t>
      </w:r>
    </w:p>
    <w:p w14:paraId="5E987215" w14:textId="77777777" w:rsidR="00935F65" w:rsidRPr="00935F65" w:rsidRDefault="00935F65" w:rsidP="00935F65">
      <w:pPr>
        <w:pStyle w:val="EndNoteBibliography"/>
        <w:spacing w:after="0"/>
      </w:pPr>
    </w:p>
    <w:p w14:paraId="31479F63" w14:textId="77777777" w:rsidR="00935F65" w:rsidRPr="00935F65" w:rsidRDefault="00935F65" w:rsidP="00935F65">
      <w:pPr>
        <w:pStyle w:val="EndNoteBibliography"/>
        <w:ind w:left="720" w:hanging="720"/>
      </w:pPr>
      <w:r w:rsidRPr="00935F65">
        <w:t>29.</w:t>
      </w:r>
      <w:r w:rsidRPr="00935F65">
        <w:tab/>
        <w:t xml:space="preserve">Arner P, Spalding KL. Fat cell turnover in humans. </w:t>
      </w:r>
      <w:r w:rsidRPr="00935F65">
        <w:rPr>
          <w:i/>
        </w:rPr>
        <w:t xml:space="preserve">Biochem Biophys Res Commun </w:t>
      </w:r>
      <w:r w:rsidRPr="00935F65">
        <w:t xml:space="preserve">2010; </w:t>
      </w:r>
      <w:r w:rsidRPr="00935F65">
        <w:rPr>
          <w:b/>
        </w:rPr>
        <w:t>396</w:t>
      </w:r>
      <w:r w:rsidRPr="00935F65">
        <w:t>(1)</w:t>
      </w:r>
      <w:r w:rsidRPr="00935F65">
        <w:rPr>
          <w:b/>
        </w:rPr>
        <w:t xml:space="preserve">: </w:t>
      </w:r>
      <w:r w:rsidRPr="00935F65">
        <w:t>101-104. e-pub ahead of print 2010/05/25; doi: 10.1016/j.bbrc.2010.02.165</w:t>
      </w:r>
    </w:p>
    <w:p w14:paraId="3ED3C88C" w14:textId="77777777" w:rsidR="00935F65" w:rsidRPr="00935F65" w:rsidRDefault="00935F65" w:rsidP="00935F65">
      <w:pPr>
        <w:pStyle w:val="EndNoteBibliography"/>
        <w:spacing w:after="0"/>
      </w:pPr>
    </w:p>
    <w:p w14:paraId="28D16B84" w14:textId="77777777" w:rsidR="00935F65" w:rsidRPr="00935F65" w:rsidRDefault="00935F65" w:rsidP="00935F65">
      <w:pPr>
        <w:pStyle w:val="EndNoteBibliography"/>
        <w:ind w:left="720" w:hanging="720"/>
      </w:pPr>
      <w:r w:rsidRPr="00935F65">
        <w:t>30.</w:t>
      </w:r>
      <w:r w:rsidRPr="00935F65">
        <w:tab/>
        <w:t xml:space="preserve">Cristancho AG, Lazar MA. Forming functional fat: a growing understanding of adipocyte differentiation. </w:t>
      </w:r>
      <w:r w:rsidRPr="00935F65">
        <w:rPr>
          <w:i/>
        </w:rPr>
        <w:t xml:space="preserve">Nature reviews. Molecular cell biology </w:t>
      </w:r>
      <w:r w:rsidRPr="00935F65">
        <w:t xml:space="preserve">2011; </w:t>
      </w:r>
      <w:r w:rsidRPr="00935F65">
        <w:rPr>
          <w:b/>
        </w:rPr>
        <w:t>12</w:t>
      </w:r>
      <w:r w:rsidRPr="00935F65">
        <w:t>(11)</w:t>
      </w:r>
      <w:r w:rsidRPr="00935F65">
        <w:rPr>
          <w:b/>
        </w:rPr>
        <w:t xml:space="preserve">: </w:t>
      </w:r>
      <w:r w:rsidRPr="00935F65">
        <w:t>722-734. e-pub ahead of print 2011/09/29; doi: 10.1038/nrm3198</w:t>
      </w:r>
    </w:p>
    <w:p w14:paraId="4A7A6760" w14:textId="77777777" w:rsidR="00935F65" w:rsidRPr="00935F65" w:rsidRDefault="00935F65" w:rsidP="00935F65">
      <w:pPr>
        <w:pStyle w:val="EndNoteBibliography"/>
        <w:spacing w:after="0"/>
      </w:pPr>
    </w:p>
    <w:p w14:paraId="67FE2524" w14:textId="77777777" w:rsidR="00935F65" w:rsidRPr="00935F65" w:rsidRDefault="00935F65" w:rsidP="00935F65">
      <w:pPr>
        <w:pStyle w:val="EndNoteBibliography"/>
        <w:ind w:left="720" w:hanging="720"/>
      </w:pPr>
      <w:r w:rsidRPr="00095F80">
        <w:rPr>
          <w:lang w:val="nl-NL"/>
        </w:rPr>
        <w:t>31.</w:t>
      </w:r>
      <w:r w:rsidRPr="00095F80">
        <w:rPr>
          <w:lang w:val="nl-NL"/>
        </w:rPr>
        <w:tab/>
        <w:t xml:space="preserve">Elbers JM, de Jong S, Teerlink T, Asscheman H, Seidell JC, Gooren LJ. </w:t>
      </w:r>
      <w:r w:rsidRPr="00935F65">
        <w:t xml:space="preserve">Changes in fat cell size and in vitro lipolytic activity of abdominal and gluteal adipocytes after a one-year cross-sex </w:t>
      </w:r>
      <w:r w:rsidRPr="00935F65">
        <w:lastRenderedPageBreak/>
        <w:t xml:space="preserve">hormone administration in transsexuals. </w:t>
      </w:r>
      <w:r w:rsidRPr="00935F65">
        <w:rPr>
          <w:i/>
        </w:rPr>
        <w:t xml:space="preserve">Metabolism: clinical and experimental </w:t>
      </w:r>
      <w:r w:rsidRPr="00935F65">
        <w:t xml:space="preserve">1999; </w:t>
      </w:r>
      <w:r w:rsidRPr="00935F65">
        <w:rPr>
          <w:b/>
        </w:rPr>
        <w:t>48</w:t>
      </w:r>
      <w:r w:rsidRPr="00935F65">
        <w:t>(11)</w:t>
      </w:r>
      <w:r w:rsidRPr="00935F65">
        <w:rPr>
          <w:b/>
        </w:rPr>
        <w:t xml:space="preserve">: </w:t>
      </w:r>
      <w:r w:rsidRPr="00935F65">
        <w:t xml:space="preserve">1371-1377. e-pub ahead of print 1999/12/03; </w:t>
      </w:r>
    </w:p>
    <w:p w14:paraId="0B505FFC" w14:textId="77777777" w:rsidR="00935F65" w:rsidRPr="00935F65" w:rsidRDefault="00935F65" w:rsidP="00935F65">
      <w:pPr>
        <w:pStyle w:val="EndNoteBibliography"/>
        <w:spacing w:after="0"/>
      </w:pPr>
    </w:p>
    <w:p w14:paraId="11703F32" w14:textId="77777777" w:rsidR="00935F65" w:rsidRPr="00935F65" w:rsidRDefault="00935F65" w:rsidP="00935F65">
      <w:pPr>
        <w:pStyle w:val="EndNoteBibliography"/>
        <w:ind w:left="720" w:hanging="720"/>
      </w:pPr>
      <w:r w:rsidRPr="00935F65">
        <w:t>32.</w:t>
      </w:r>
      <w:r w:rsidRPr="00935F65">
        <w:tab/>
        <w:t xml:space="preserve">Arner E, Ryden M, Arner P. Tumor necrosis factor alpha and regulation of adipose tissue. </w:t>
      </w:r>
      <w:r w:rsidRPr="00935F65">
        <w:rPr>
          <w:i/>
        </w:rPr>
        <w:t xml:space="preserve">The New England journal of medicine </w:t>
      </w:r>
      <w:r w:rsidRPr="00935F65">
        <w:t xml:space="preserve">2010; </w:t>
      </w:r>
      <w:r w:rsidRPr="00935F65">
        <w:rPr>
          <w:b/>
        </w:rPr>
        <w:t>362</w:t>
      </w:r>
      <w:r w:rsidRPr="00935F65">
        <w:t>(12)</w:t>
      </w:r>
      <w:r w:rsidRPr="00935F65">
        <w:rPr>
          <w:b/>
        </w:rPr>
        <w:t xml:space="preserve">: </w:t>
      </w:r>
      <w:r w:rsidRPr="00935F65">
        <w:t>1151-1153. e-pub ahead of print 2010/03/26; doi: 10.1056/NEJMc0910718</w:t>
      </w:r>
    </w:p>
    <w:p w14:paraId="7FBF1C42" w14:textId="77777777" w:rsidR="00935F65" w:rsidRPr="00935F65" w:rsidRDefault="00935F65" w:rsidP="00935F65">
      <w:pPr>
        <w:pStyle w:val="EndNoteBibliography"/>
        <w:spacing w:after="0"/>
      </w:pPr>
    </w:p>
    <w:p w14:paraId="59223916" w14:textId="77777777" w:rsidR="00935F65" w:rsidRPr="00935F65" w:rsidRDefault="00935F65" w:rsidP="00935F65">
      <w:pPr>
        <w:pStyle w:val="EndNoteBibliography"/>
        <w:ind w:left="720" w:hanging="720"/>
      </w:pPr>
      <w:r w:rsidRPr="00935F65">
        <w:t>33.</w:t>
      </w:r>
      <w:r w:rsidRPr="00935F65">
        <w:tab/>
        <w:t xml:space="preserve">Accili D, Taylor SI. Targeted inactivation of the insulin receptor gene in mouse 3T3-L1 fibroblasts via homologous recombination. </w:t>
      </w:r>
      <w:r w:rsidRPr="00935F65">
        <w:rPr>
          <w:i/>
        </w:rPr>
        <w:t xml:space="preserve">Proc Natl Acad Sci U S A </w:t>
      </w:r>
      <w:r w:rsidRPr="00935F65">
        <w:t xml:space="preserve">1991; </w:t>
      </w:r>
      <w:r w:rsidRPr="00935F65">
        <w:rPr>
          <w:b/>
        </w:rPr>
        <w:t>88</w:t>
      </w:r>
      <w:r w:rsidRPr="00935F65">
        <w:t>(11)</w:t>
      </w:r>
      <w:r w:rsidRPr="00935F65">
        <w:rPr>
          <w:b/>
        </w:rPr>
        <w:t xml:space="preserve">: </w:t>
      </w:r>
      <w:r w:rsidRPr="00935F65">
        <w:t>4708-4712. e-pub ahead of print 1991/06/01; doi: 10.1073/pnas.88.11.4708</w:t>
      </w:r>
    </w:p>
    <w:p w14:paraId="1EA995F7" w14:textId="77777777" w:rsidR="00935F65" w:rsidRPr="00935F65" w:rsidRDefault="00935F65" w:rsidP="00935F65">
      <w:pPr>
        <w:pStyle w:val="EndNoteBibliography"/>
        <w:spacing w:after="0"/>
      </w:pPr>
    </w:p>
    <w:p w14:paraId="3F49DF54" w14:textId="77777777" w:rsidR="00935F65" w:rsidRPr="00935F65" w:rsidRDefault="00935F65" w:rsidP="00935F65">
      <w:pPr>
        <w:pStyle w:val="EndNoteBibliography"/>
        <w:ind w:left="720" w:hanging="720"/>
      </w:pPr>
      <w:r w:rsidRPr="00935F65">
        <w:t>34.</w:t>
      </w:r>
      <w:r w:rsidRPr="00935F65">
        <w:tab/>
        <w:t xml:space="preserve">Engin A. Adipose Tissue Hypoxia in Obesity and Its Impact on Preadipocytes and Macrophages: Hypoxia Hypothesis. </w:t>
      </w:r>
      <w:r w:rsidRPr="00935F65">
        <w:rPr>
          <w:i/>
        </w:rPr>
        <w:t xml:space="preserve">Adv Exp Med Biol </w:t>
      </w:r>
      <w:r w:rsidRPr="00935F65">
        <w:t xml:space="preserve">2017; </w:t>
      </w:r>
      <w:r w:rsidRPr="00935F65">
        <w:rPr>
          <w:b/>
        </w:rPr>
        <w:t xml:space="preserve">960: </w:t>
      </w:r>
      <w:r w:rsidRPr="00935F65">
        <w:t>305-326. e-pub ahead of print 2017/06/07; doi: 10.1007/978-3-319-48382-5_13</w:t>
      </w:r>
    </w:p>
    <w:p w14:paraId="5478E8CB" w14:textId="77777777" w:rsidR="00935F65" w:rsidRPr="00935F65" w:rsidRDefault="00935F65" w:rsidP="00935F65">
      <w:pPr>
        <w:pStyle w:val="EndNoteBibliography"/>
        <w:spacing w:after="0"/>
      </w:pPr>
    </w:p>
    <w:p w14:paraId="08E020BA" w14:textId="77777777" w:rsidR="00935F65" w:rsidRPr="00935F65" w:rsidRDefault="00935F65" w:rsidP="00935F65">
      <w:pPr>
        <w:pStyle w:val="EndNoteBibliography"/>
        <w:ind w:left="720" w:hanging="720"/>
      </w:pPr>
      <w:r w:rsidRPr="00935F65">
        <w:t>35.</w:t>
      </w:r>
      <w:r w:rsidRPr="00935F65">
        <w:tab/>
        <w:t xml:space="preserve">Henninger AM, Eliasson B, Jenndahl LE, Hammarstedt A. Adipocyte hypertrophy, inflammation and fibrosis characterize subcutaneous adipose tissue of healthy, non-obese subjects predisposed to type 2 diabetes. </w:t>
      </w:r>
      <w:r w:rsidRPr="00935F65">
        <w:rPr>
          <w:i/>
        </w:rPr>
        <w:t xml:space="preserve">PLoS One </w:t>
      </w:r>
      <w:r w:rsidRPr="00935F65">
        <w:t xml:space="preserve">2014; </w:t>
      </w:r>
      <w:r w:rsidRPr="00935F65">
        <w:rPr>
          <w:b/>
        </w:rPr>
        <w:t>9</w:t>
      </w:r>
      <w:r w:rsidRPr="00935F65">
        <w:t>(8)</w:t>
      </w:r>
      <w:r w:rsidRPr="00935F65">
        <w:rPr>
          <w:b/>
        </w:rPr>
        <w:t xml:space="preserve">: </w:t>
      </w:r>
      <w:r w:rsidRPr="00935F65">
        <w:t>e105262. e-pub ahead of print 2014/08/26; doi: 10.1371/journal.pone.0105262</w:t>
      </w:r>
    </w:p>
    <w:p w14:paraId="4D906C88" w14:textId="77777777" w:rsidR="00935F65" w:rsidRPr="00935F65" w:rsidRDefault="00935F65" w:rsidP="00935F65">
      <w:pPr>
        <w:pStyle w:val="EndNoteBibliography"/>
        <w:spacing w:after="0"/>
      </w:pPr>
    </w:p>
    <w:p w14:paraId="7CC8DE8A" w14:textId="77777777" w:rsidR="00935F65" w:rsidRPr="00935F65" w:rsidRDefault="00935F65" w:rsidP="00935F65">
      <w:pPr>
        <w:pStyle w:val="EndNoteBibliography"/>
        <w:ind w:left="720" w:hanging="720"/>
      </w:pPr>
      <w:r w:rsidRPr="00935F65">
        <w:t>36.</w:t>
      </w:r>
      <w:r w:rsidRPr="00935F65">
        <w:tab/>
        <w:t>Halberg N, Khan T, Trujillo ME, Wernstedt-Asterholm I, Attie AD, Sherwani S</w:t>
      </w:r>
      <w:r w:rsidRPr="00935F65">
        <w:rPr>
          <w:i/>
        </w:rPr>
        <w:t xml:space="preserve"> et al.</w:t>
      </w:r>
      <w:r w:rsidRPr="00935F65">
        <w:t xml:space="preserve"> Hypoxia-inducible factor 1alpha induces fibrosis and insulin resistance in white adipose tissue. </w:t>
      </w:r>
      <w:r w:rsidRPr="00935F65">
        <w:rPr>
          <w:i/>
        </w:rPr>
        <w:t xml:space="preserve">Molecular and cellular biology </w:t>
      </w:r>
      <w:r w:rsidRPr="00935F65">
        <w:t xml:space="preserve">2009; </w:t>
      </w:r>
      <w:r w:rsidRPr="00935F65">
        <w:rPr>
          <w:b/>
        </w:rPr>
        <w:t>29</w:t>
      </w:r>
      <w:r w:rsidRPr="00935F65">
        <w:t>(16)</w:t>
      </w:r>
      <w:r w:rsidRPr="00935F65">
        <w:rPr>
          <w:b/>
        </w:rPr>
        <w:t xml:space="preserve">: </w:t>
      </w:r>
      <w:r w:rsidRPr="00935F65">
        <w:t>4467-4483. e-pub ahead of print 2009/06/24; doi: 10.1128/mcb.00192-09</w:t>
      </w:r>
    </w:p>
    <w:p w14:paraId="5C33CB18" w14:textId="77777777" w:rsidR="00935F65" w:rsidRPr="00935F65" w:rsidRDefault="00935F65" w:rsidP="00935F65">
      <w:pPr>
        <w:pStyle w:val="EndNoteBibliography"/>
        <w:spacing w:after="0"/>
      </w:pPr>
    </w:p>
    <w:p w14:paraId="2A0C4B74" w14:textId="77777777" w:rsidR="00935F65" w:rsidRPr="00935F65" w:rsidRDefault="00935F65" w:rsidP="00935F65">
      <w:pPr>
        <w:pStyle w:val="EndNoteBibliography"/>
        <w:ind w:left="720" w:hanging="720"/>
      </w:pPr>
      <w:r w:rsidRPr="00935F65">
        <w:t>37.</w:t>
      </w:r>
      <w:r w:rsidRPr="00935F65">
        <w:tab/>
        <w:t xml:space="preserve">Abeysekera MV, Morris JA, Davis GK, O'Sullivan AJ. Alterations in energy homeostasis to favour adipose tissue gain: A longitudinal study in healthy pregnant women. </w:t>
      </w:r>
      <w:r w:rsidRPr="00935F65">
        <w:rPr>
          <w:i/>
        </w:rPr>
        <w:t xml:space="preserve">Aust N Z J Obstet Gynaecol </w:t>
      </w:r>
      <w:r w:rsidRPr="00935F65">
        <w:t xml:space="preserve">2016; </w:t>
      </w:r>
      <w:r w:rsidRPr="00935F65">
        <w:rPr>
          <w:b/>
        </w:rPr>
        <w:t>56</w:t>
      </w:r>
      <w:r w:rsidRPr="00935F65">
        <w:t>(1)</w:t>
      </w:r>
      <w:r w:rsidRPr="00935F65">
        <w:rPr>
          <w:b/>
        </w:rPr>
        <w:t xml:space="preserve">: </w:t>
      </w:r>
      <w:r w:rsidRPr="00935F65">
        <w:t>42-48. e-pub ahead of print 2016/01/29; doi: 10.1111/ajo.12398</w:t>
      </w:r>
    </w:p>
    <w:p w14:paraId="7C7A51EC" w14:textId="77777777" w:rsidR="00935F65" w:rsidRPr="00935F65" w:rsidRDefault="00935F65" w:rsidP="00935F65">
      <w:pPr>
        <w:pStyle w:val="EndNoteBibliography"/>
        <w:spacing w:after="0"/>
      </w:pPr>
    </w:p>
    <w:p w14:paraId="768E85DA" w14:textId="77777777" w:rsidR="00935F65" w:rsidRPr="00935F65" w:rsidRDefault="00935F65" w:rsidP="00935F65">
      <w:pPr>
        <w:pStyle w:val="EndNoteBibliography"/>
        <w:ind w:left="720" w:hanging="720"/>
      </w:pPr>
      <w:r w:rsidRPr="00935F65">
        <w:t>38.</w:t>
      </w:r>
      <w:r w:rsidRPr="00935F65">
        <w:tab/>
        <w:t xml:space="preserve">Pipe NG, Smith T, Halliday D, Edmonds CJ, Williams C, Coltart TM. Changes in fat, fat-free mass and body water in human normal pregnancy. </w:t>
      </w:r>
      <w:r w:rsidRPr="00935F65">
        <w:rPr>
          <w:i/>
        </w:rPr>
        <w:t xml:space="preserve">British journal of obstetrics and gynaecology </w:t>
      </w:r>
      <w:r w:rsidRPr="00935F65">
        <w:t xml:space="preserve">1979; </w:t>
      </w:r>
      <w:r w:rsidRPr="00935F65">
        <w:rPr>
          <w:b/>
        </w:rPr>
        <w:t>86</w:t>
      </w:r>
      <w:r w:rsidRPr="00935F65">
        <w:t>(12)</w:t>
      </w:r>
      <w:r w:rsidRPr="00935F65">
        <w:rPr>
          <w:b/>
        </w:rPr>
        <w:t xml:space="preserve">: </w:t>
      </w:r>
      <w:r w:rsidRPr="00935F65">
        <w:t>929-940. e-pub ahead of print 1979/12/01; doi: 10.1111/j.1471-0528.1979.tb11240.x</w:t>
      </w:r>
    </w:p>
    <w:p w14:paraId="48F0A076" w14:textId="77777777" w:rsidR="00935F65" w:rsidRPr="00935F65" w:rsidRDefault="00935F65" w:rsidP="00935F65">
      <w:pPr>
        <w:pStyle w:val="EndNoteBibliography"/>
        <w:spacing w:after="0"/>
      </w:pPr>
    </w:p>
    <w:p w14:paraId="0AE8FD8B" w14:textId="77777777" w:rsidR="00935F65" w:rsidRPr="00935F65" w:rsidRDefault="00935F65" w:rsidP="00935F65">
      <w:pPr>
        <w:pStyle w:val="EndNoteBibliography"/>
        <w:ind w:left="720" w:hanging="720"/>
      </w:pPr>
      <w:r w:rsidRPr="00935F65">
        <w:t>39.</w:t>
      </w:r>
      <w:r w:rsidRPr="00935F65">
        <w:tab/>
        <w:t xml:space="preserve">Sidebottom AC, Brown JE, Jacobs DR, Jr. Pregnancy-related changes in body fat. </w:t>
      </w:r>
      <w:r w:rsidRPr="00935F65">
        <w:rPr>
          <w:i/>
        </w:rPr>
        <w:t xml:space="preserve">Eur J Obstet Gynecol Reprod Biol </w:t>
      </w:r>
      <w:r w:rsidRPr="00935F65">
        <w:t xml:space="preserve">2001; </w:t>
      </w:r>
      <w:r w:rsidRPr="00935F65">
        <w:rPr>
          <w:b/>
        </w:rPr>
        <w:t>94</w:t>
      </w:r>
      <w:r w:rsidRPr="00935F65">
        <w:t>(2)</w:t>
      </w:r>
      <w:r w:rsidRPr="00935F65">
        <w:rPr>
          <w:b/>
        </w:rPr>
        <w:t xml:space="preserve">: </w:t>
      </w:r>
      <w:r w:rsidRPr="00935F65">
        <w:t>216-223. e-pub ahead of print 2001/02/13; doi: 10.1016/s0301-2115(00)00329-8</w:t>
      </w:r>
    </w:p>
    <w:p w14:paraId="4A242F78" w14:textId="77777777" w:rsidR="00935F65" w:rsidRPr="00935F65" w:rsidRDefault="00935F65" w:rsidP="00935F65">
      <w:pPr>
        <w:pStyle w:val="EndNoteBibliography"/>
        <w:spacing w:after="0"/>
      </w:pPr>
    </w:p>
    <w:p w14:paraId="31E92FE0" w14:textId="77777777" w:rsidR="00935F65" w:rsidRPr="00935F65" w:rsidRDefault="00935F65" w:rsidP="00935F65">
      <w:pPr>
        <w:pStyle w:val="EndNoteBibliography"/>
        <w:ind w:left="720" w:hanging="720"/>
      </w:pPr>
      <w:r w:rsidRPr="00935F65">
        <w:t>40.</w:t>
      </w:r>
      <w:r w:rsidRPr="00935F65">
        <w:tab/>
        <w:t xml:space="preserve">Andersen O, Kühl C. Adipocyte insulin receptor binding and lipogenesis at term in normal pregnancy. </w:t>
      </w:r>
      <w:r w:rsidRPr="00935F65">
        <w:rPr>
          <w:i/>
        </w:rPr>
        <w:t xml:space="preserve">European journal of clinical investigation </w:t>
      </w:r>
      <w:r w:rsidRPr="00935F65">
        <w:t xml:space="preserve">1988; </w:t>
      </w:r>
      <w:r w:rsidRPr="00935F65">
        <w:rPr>
          <w:b/>
        </w:rPr>
        <w:t>18</w:t>
      </w:r>
      <w:r w:rsidRPr="00935F65">
        <w:t>(6)</w:t>
      </w:r>
      <w:r w:rsidRPr="00935F65">
        <w:rPr>
          <w:b/>
        </w:rPr>
        <w:t xml:space="preserve">: </w:t>
      </w:r>
      <w:r w:rsidRPr="00935F65">
        <w:t>575-581. e-pub ahead of print 1988/12/01; doi: 10.1111/j.1365-2362.1988.tb01270.x</w:t>
      </w:r>
    </w:p>
    <w:p w14:paraId="45D989F5" w14:textId="77777777" w:rsidR="00935F65" w:rsidRPr="00935F65" w:rsidRDefault="00935F65" w:rsidP="00935F65">
      <w:pPr>
        <w:pStyle w:val="EndNoteBibliography"/>
        <w:spacing w:after="0"/>
      </w:pPr>
    </w:p>
    <w:p w14:paraId="7D7D65AA" w14:textId="77777777" w:rsidR="00935F65" w:rsidRPr="00935F65" w:rsidRDefault="00935F65" w:rsidP="00935F65">
      <w:pPr>
        <w:pStyle w:val="EndNoteBibliography"/>
        <w:ind w:left="720" w:hanging="720"/>
      </w:pPr>
      <w:r w:rsidRPr="00935F65">
        <w:t>41.</w:t>
      </w:r>
      <w:r w:rsidRPr="00935F65">
        <w:tab/>
        <w:t xml:space="preserve">Diderholm B, Stridsberg M, Ewald U, Lindeberg-Norden S, Gustafsson J. Increased lipolysis in non-obese pregnant women studied in the third trimester. </w:t>
      </w:r>
      <w:r w:rsidRPr="00935F65">
        <w:rPr>
          <w:i/>
        </w:rPr>
        <w:t xml:space="preserve">BJOG : an international journal of </w:t>
      </w:r>
      <w:r w:rsidRPr="00935F65">
        <w:rPr>
          <w:i/>
        </w:rPr>
        <w:lastRenderedPageBreak/>
        <w:t xml:space="preserve">obstetrics and gynaecology </w:t>
      </w:r>
      <w:r w:rsidRPr="00935F65">
        <w:t xml:space="preserve">2005; </w:t>
      </w:r>
      <w:r w:rsidRPr="00935F65">
        <w:rPr>
          <w:b/>
        </w:rPr>
        <w:t>112</w:t>
      </w:r>
      <w:r w:rsidRPr="00935F65">
        <w:t>(6)</w:t>
      </w:r>
      <w:r w:rsidRPr="00935F65">
        <w:rPr>
          <w:b/>
        </w:rPr>
        <w:t xml:space="preserve">: </w:t>
      </w:r>
      <w:r w:rsidRPr="00935F65">
        <w:t>713-718. e-pub ahead of print 2005/06/01; doi: 10.1111/j.1471-0528.2004.00534.x</w:t>
      </w:r>
    </w:p>
    <w:p w14:paraId="23F8F32F" w14:textId="77777777" w:rsidR="00935F65" w:rsidRPr="00935F65" w:rsidRDefault="00935F65" w:rsidP="00935F65">
      <w:pPr>
        <w:pStyle w:val="EndNoteBibliography"/>
        <w:spacing w:after="0"/>
      </w:pPr>
    </w:p>
    <w:p w14:paraId="121135D6" w14:textId="77777777" w:rsidR="00935F65" w:rsidRPr="00935F65" w:rsidRDefault="00935F65" w:rsidP="00935F65">
      <w:pPr>
        <w:pStyle w:val="EndNoteBibliography"/>
        <w:ind w:left="720" w:hanging="720"/>
      </w:pPr>
      <w:r w:rsidRPr="00935F65">
        <w:t>42.</w:t>
      </w:r>
      <w:r w:rsidRPr="00935F65">
        <w:tab/>
        <w:t xml:space="preserve">Elliott JA. The effect of pregnancy on the control of lipolysis in fat cells isolated from human adipose tissue. </w:t>
      </w:r>
      <w:r w:rsidRPr="00935F65">
        <w:rPr>
          <w:i/>
        </w:rPr>
        <w:t xml:space="preserve">European journal of clinical investigation </w:t>
      </w:r>
      <w:r w:rsidRPr="00935F65">
        <w:t xml:space="preserve">1975; </w:t>
      </w:r>
      <w:r w:rsidRPr="00935F65">
        <w:rPr>
          <w:b/>
        </w:rPr>
        <w:t>5</w:t>
      </w:r>
      <w:r w:rsidRPr="00935F65">
        <w:t>(2)</w:t>
      </w:r>
      <w:r w:rsidRPr="00935F65">
        <w:rPr>
          <w:b/>
        </w:rPr>
        <w:t xml:space="preserve">: </w:t>
      </w:r>
      <w:r w:rsidRPr="00935F65">
        <w:t>159-163. e-pub ahead of print 1975/04/01; doi: 10.1111/j.1365-2362.1975.tb00442.x</w:t>
      </w:r>
    </w:p>
    <w:p w14:paraId="0F095AB5" w14:textId="77777777" w:rsidR="00935F65" w:rsidRPr="00935F65" w:rsidRDefault="00935F65" w:rsidP="00935F65">
      <w:pPr>
        <w:pStyle w:val="EndNoteBibliography"/>
        <w:spacing w:after="0"/>
      </w:pPr>
    </w:p>
    <w:p w14:paraId="16517CFD" w14:textId="77777777" w:rsidR="00935F65" w:rsidRPr="00935F65" w:rsidRDefault="00935F65" w:rsidP="00935F65">
      <w:pPr>
        <w:pStyle w:val="EndNoteBibliography"/>
        <w:ind w:left="720" w:hanging="720"/>
      </w:pPr>
      <w:r w:rsidRPr="00935F65">
        <w:t>43.</w:t>
      </w:r>
      <w:r w:rsidRPr="00935F65">
        <w:tab/>
        <w:t xml:space="preserve">Catalano PM, Tyzbir ED, Roman NM, Amini SB, Sims EA. Longitudinal changes in insulin release and insulin resistance in nonobese pregnant women. </w:t>
      </w:r>
      <w:r w:rsidRPr="00935F65">
        <w:rPr>
          <w:i/>
        </w:rPr>
        <w:t xml:space="preserve">American journal of obstetrics and gynecology </w:t>
      </w:r>
      <w:r w:rsidRPr="00935F65">
        <w:t xml:space="preserve">1991; </w:t>
      </w:r>
      <w:r w:rsidRPr="00935F65">
        <w:rPr>
          <w:b/>
        </w:rPr>
        <w:t>165</w:t>
      </w:r>
      <w:r w:rsidRPr="00935F65">
        <w:t>(6 Pt 1)</w:t>
      </w:r>
      <w:r w:rsidRPr="00935F65">
        <w:rPr>
          <w:b/>
        </w:rPr>
        <w:t xml:space="preserve">: </w:t>
      </w:r>
      <w:r w:rsidRPr="00935F65">
        <w:t xml:space="preserve">1667-1672. e-pub ahead of print 1991/12/01; </w:t>
      </w:r>
    </w:p>
    <w:p w14:paraId="32222ED6" w14:textId="77777777" w:rsidR="00935F65" w:rsidRPr="00935F65" w:rsidRDefault="00935F65" w:rsidP="00935F65">
      <w:pPr>
        <w:pStyle w:val="EndNoteBibliography"/>
        <w:spacing w:after="0"/>
      </w:pPr>
    </w:p>
    <w:p w14:paraId="2FAB2040" w14:textId="77777777" w:rsidR="00935F65" w:rsidRPr="00935F65" w:rsidRDefault="00935F65" w:rsidP="00935F65">
      <w:pPr>
        <w:pStyle w:val="EndNoteBibliography"/>
        <w:ind w:left="720" w:hanging="720"/>
      </w:pPr>
      <w:r w:rsidRPr="00935F65">
        <w:t>44.</w:t>
      </w:r>
      <w:r w:rsidRPr="00935F65">
        <w:tab/>
        <w:t xml:space="preserve">Sivan E, Homko CJ, Chen X, Reece EA, Boden G. Effect of insulin on fat metabolism during and after normal pregnancy. </w:t>
      </w:r>
      <w:r w:rsidRPr="00935F65">
        <w:rPr>
          <w:i/>
        </w:rPr>
        <w:t xml:space="preserve">Diabetes </w:t>
      </w:r>
      <w:r w:rsidRPr="00935F65">
        <w:t xml:space="preserve">1999; </w:t>
      </w:r>
      <w:r w:rsidRPr="00935F65">
        <w:rPr>
          <w:b/>
        </w:rPr>
        <w:t>48</w:t>
      </w:r>
      <w:r w:rsidRPr="00935F65">
        <w:t>(4)</w:t>
      </w:r>
      <w:r w:rsidRPr="00935F65">
        <w:rPr>
          <w:b/>
        </w:rPr>
        <w:t xml:space="preserve">: </w:t>
      </w:r>
      <w:r w:rsidRPr="00935F65">
        <w:t>834-838. e-pub ahead of print 1999/04/02; doi: 10.2337/diabetes.48.4.834</w:t>
      </w:r>
    </w:p>
    <w:p w14:paraId="69A64049" w14:textId="77777777" w:rsidR="00935F65" w:rsidRPr="00935F65" w:rsidRDefault="00935F65" w:rsidP="00935F65">
      <w:pPr>
        <w:pStyle w:val="EndNoteBibliography"/>
        <w:spacing w:after="0"/>
      </w:pPr>
    </w:p>
    <w:p w14:paraId="1A503DF0" w14:textId="77777777" w:rsidR="00935F65" w:rsidRPr="00935F65" w:rsidRDefault="00935F65" w:rsidP="00935F65">
      <w:pPr>
        <w:pStyle w:val="EndNoteBibliography"/>
        <w:ind w:left="720" w:hanging="720"/>
      </w:pPr>
      <w:r w:rsidRPr="00935F65">
        <w:t>45.</w:t>
      </w:r>
      <w:r w:rsidRPr="00935F65">
        <w:tab/>
        <w:t>Hodson K, Man CD, Smith FE, Thelwall PE, Cobelli C, Robson SC</w:t>
      </w:r>
      <w:r w:rsidRPr="00935F65">
        <w:rPr>
          <w:i/>
        </w:rPr>
        <w:t xml:space="preserve"> et al.</w:t>
      </w:r>
      <w:r w:rsidRPr="00935F65">
        <w:t xml:space="preserve"> Mechanism of insulin resistance in normal pregnancy. </w:t>
      </w:r>
      <w:r w:rsidRPr="00935F65">
        <w:rPr>
          <w:i/>
        </w:rPr>
        <w:t xml:space="preserve">Horm Metab Res </w:t>
      </w:r>
      <w:r w:rsidRPr="00935F65">
        <w:t xml:space="preserve">2013; </w:t>
      </w:r>
      <w:r w:rsidRPr="00935F65">
        <w:rPr>
          <w:b/>
        </w:rPr>
        <w:t>45</w:t>
      </w:r>
      <w:r w:rsidRPr="00935F65">
        <w:t>(8)</w:t>
      </w:r>
      <w:r w:rsidRPr="00935F65">
        <w:rPr>
          <w:b/>
        </w:rPr>
        <w:t xml:space="preserve">: </w:t>
      </w:r>
      <w:r w:rsidRPr="00935F65">
        <w:t>567-571. e-pub ahead of print 2013/04/04; doi: 10.1055/s-0033-1337988</w:t>
      </w:r>
    </w:p>
    <w:p w14:paraId="1E35B124" w14:textId="77777777" w:rsidR="00935F65" w:rsidRPr="00935F65" w:rsidRDefault="00935F65" w:rsidP="00935F65">
      <w:pPr>
        <w:pStyle w:val="EndNoteBibliography"/>
        <w:spacing w:after="0"/>
      </w:pPr>
    </w:p>
    <w:p w14:paraId="0A9B4FF4" w14:textId="77777777" w:rsidR="00935F65" w:rsidRPr="00935F65" w:rsidRDefault="00935F65" w:rsidP="00935F65">
      <w:pPr>
        <w:pStyle w:val="EndNoteBibliography"/>
        <w:ind w:left="720" w:hanging="720"/>
      </w:pPr>
      <w:r w:rsidRPr="00935F65">
        <w:t>46.</w:t>
      </w:r>
      <w:r w:rsidRPr="00935F65">
        <w:tab/>
        <w:t xml:space="preserve">Sattar N, Greer IA, Pirwani I, Gibson J, Wallace AM. Leptin levels in pregnancy: marker for fat accumulation and mobilization? </w:t>
      </w:r>
      <w:r w:rsidRPr="00935F65">
        <w:rPr>
          <w:i/>
        </w:rPr>
        <w:t xml:space="preserve">Acta Obstet Gynecol Scand </w:t>
      </w:r>
      <w:r w:rsidRPr="00935F65">
        <w:t xml:space="preserve">1998; </w:t>
      </w:r>
      <w:r w:rsidRPr="00935F65">
        <w:rPr>
          <w:b/>
        </w:rPr>
        <w:t>77</w:t>
      </w:r>
      <w:r w:rsidRPr="00935F65">
        <w:t>(3)</w:t>
      </w:r>
      <w:r w:rsidRPr="00935F65">
        <w:rPr>
          <w:b/>
        </w:rPr>
        <w:t xml:space="preserve">: </w:t>
      </w:r>
      <w:r w:rsidRPr="00935F65">
        <w:t xml:space="preserve">278-283. e-pub ahead of print 1998/04/16; </w:t>
      </w:r>
    </w:p>
    <w:p w14:paraId="38AF5E74" w14:textId="77777777" w:rsidR="00935F65" w:rsidRPr="00935F65" w:rsidRDefault="00935F65" w:rsidP="00935F65">
      <w:pPr>
        <w:pStyle w:val="EndNoteBibliography"/>
        <w:spacing w:after="0"/>
      </w:pPr>
    </w:p>
    <w:p w14:paraId="52C64C51" w14:textId="77777777" w:rsidR="00935F65" w:rsidRPr="00935F65" w:rsidRDefault="00935F65" w:rsidP="00935F65">
      <w:pPr>
        <w:pStyle w:val="EndNoteBibliography"/>
        <w:ind w:left="720" w:hanging="720"/>
      </w:pPr>
      <w:r w:rsidRPr="00935F65">
        <w:t>47.</w:t>
      </w:r>
      <w:r w:rsidRPr="00935F65">
        <w:tab/>
        <w:t>Sivan E, Whittaker PG, Sinha D, Homko CJ, Lin M, Reece EA</w:t>
      </w:r>
      <w:r w:rsidRPr="00935F65">
        <w:rPr>
          <w:i/>
        </w:rPr>
        <w:t xml:space="preserve"> et al.</w:t>
      </w:r>
      <w:r w:rsidRPr="00935F65">
        <w:t xml:space="preserve"> Leptin in human pregnancy: the relationship with gestational hormones. </w:t>
      </w:r>
      <w:r w:rsidRPr="00935F65">
        <w:rPr>
          <w:i/>
        </w:rPr>
        <w:t xml:space="preserve">American journal of obstetrics and gynecology </w:t>
      </w:r>
      <w:r w:rsidRPr="00935F65">
        <w:t xml:space="preserve">1998; </w:t>
      </w:r>
      <w:r w:rsidRPr="00935F65">
        <w:rPr>
          <w:b/>
        </w:rPr>
        <w:t>179</w:t>
      </w:r>
      <w:r w:rsidRPr="00935F65">
        <w:t>(5)</w:t>
      </w:r>
      <w:r w:rsidRPr="00935F65">
        <w:rPr>
          <w:b/>
        </w:rPr>
        <w:t xml:space="preserve">: </w:t>
      </w:r>
      <w:r w:rsidRPr="00935F65">
        <w:t>1128-1132. e-pub ahead of print 1998/11/20; doi: 10.1016/s0002-9378(98)70118-8</w:t>
      </w:r>
    </w:p>
    <w:p w14:paraId="40D9F3A0" w14:textId="77777777" w:rsidR="00935F65" w:rsidRPr="00935F65" w:rsidRDefault="00935F65" w:rsidP="00935F65">
      <w:pPr>
        <w:pStyle w:val="EndNoteBibliography"/>
        <w:spacing w:after="0"/>
      </w:pPr>
    </w:p>
    <w:p w14:paraId="18675D3F" w14:textId="77777777" w:rsidR="00935F65" w:rsidRPr="00935F65" w:rsidRDefault="00935F65" w:rsidP="00935F65">
      <w:pPr>
        <w:pStyle w:val="EndNoteBibliography"/>
        <w:ind w:left="720" w:hanging="720"/>
      </w:pPr>
      <w:r w:rsidRPr="00935F65">
        <w:t>48.</w:t>
      </w:r>
      <w:r w:rsidRPr="00935F65">
        <w:tab/>
        <w:t>Catalano PM, Hoegh M, Minium J, Huston-Presley L, Bernard S, Kalhan S</w:t>
      </w:r>
      <w:r w:rsidRPr="00935F65">
        <w:rPr>
          <w:i/>
        </w:rPr>
        <w:t xml:space="preserve"> et al.</w:t>
      </w:r>
      <w:r w:rsidRPr="00935F65">
        <w:t xml:space="preserve"> Adiponectin in human pregnancy: implications for regulation of glucose and lipid metabolism. </w:t>
      </w:r>
      <w:r w:rsidRPr="00935F65">
        <w:rPr>
          <w:i/>
        </w:rPr>
        <w:t xml:space="preserve">Diabetologia </w:t>
      </w:r>
      <w:r w:rsidRPr="00935F65">
        <w:t xml:space="preserve">2006; </w:t>
      </w:r>
      <w:r w:rsidRPr="00935F65">
        <w:rPr>
          <w:b/>
        </w:rPr>
        <w:t>49</w:t>
      </w:r>
      <w:r w:rsidRPr="00935F65">
        <w:t>(7)</w:t>
      </w:r>
      <w:r w:rsidRPr="00935F65">
        <w:rPr>
          <w:b/>
        </w:rPr>
        <w:t xml:space="preserve">: </w:t>
      </w:r>
      <w:r w:rsidRPr="00935F65">
        <w:t>1677-1685. e-pub ahead of print 2006/06/06; doi: 10.1007/s00125-006-0264-x</w:t>
      </w:r>
    </w:p>
    <w:p w14:paraId="1AC152C2" w14:textId="77777777" w:rsidR="00935F65" w:rsidRPr="00935F65" w:rsidRDefault="00935F65" w:rsidP="00935F65">
      <w:pPr>
        <w:pStyle w:val="EndNoteBibliography"/>
        <w:spacing w:after="0"/>
      </w:pPr>
    </w:p>
    <w:p w14:paraId="15FDB4AB" w14:textId="77777777" w:rsidR="00935F65" w:rsidRPr="00935F65" w:rsidRDefault="00935F65" w:rsidP="00935F65">
      <w:pPr>
        <w:pStyle w:val="EndNoteBibliography"/>
        <w:ind w:left="720" w:hanging="720"/>
      </w:pPr>
      <w:r w:rsidRPr="00935F65">
        <w:t>49.</w:t>
      </w:r>
      <w:r w:rsidRPr="00935F65">
        <w:tab/>
        <w:t xml:space="preserve">Morgan SA, Bringolf JB, Seidel ER. Visfatin expression is elevated in normal human pregnancy. </w:t>
      </w:r>
      <w:r w:rsidRPr="00935F65">
        <w:rPr>
          <w:i/>
        </w:rPr>
        <w:t xml:space="preserve">Peptides </w:t>
      </w:r>
      <w:r w:rsidRPr="00935F65">
        <w:t xml:space="preserve">2008; </w:t>
      </w:r>
      <w:r w:rsidRPr="00935F65">
        <w:rPr>
          <w:b/>
        </w:rPr>
        <w:t>29</w:t>
      </w:r>
      <w:r w:rsidRPr="00935F65">
        <w:t>(8)</w:t>
      </w:r>
      <w:r w:rsidRPr="00935F65">
        <w:rPr>
          <w:b/>
        </w:rPr>
        <w:t xml:space="preserve">: </w:t>
      </w:r>
      <w:r w:rsidRPr="00935F65">
        <w:t>1382-1389. e-pub ahead of print 2008/06/06; doi: 10.1016/j.peptides.2008.04.010</w:t>
      </w:r>
    </w:p>
    <w:p w14:paraId="09103C62" w14:textId="77777777" w:rsidR="00935F65" w:rsidRPr="00935F65" w:rsidRDefault="00935F65" w:rsidP="00935F65">
      <w:pPr>
        <w:pStyle w:val="EndNoteBibliography"/>
        <w:spacing w:after="0"/>
      </w:pPr>
    </w:p>
    <w:p w14:paraId="7086A909" w14:textId="77777777" w:rsidR="00935F65" w:rsidRPr="00935F65" w:rsidRDefault="00935F65" w:rsidP="00935F65">
      <w:pPr>
        <w:pStyle w:val="EndNoteBibliography"/>
        <w:ind w:left="720" w:hanging="720"/>
      </w:pPr>
      <w:r w:rsidRPr="00935F65">
        <w:t>50.</w:t>
      </w:r>
      <w:r w:rsidRPr="00935F65">
        <w:tab/>
        <w:t>Kasher-Meron M, Mazaki-Tovi S, Barhod E, Hemi R, Haas J, Gat I</w:t>
      </w:r>
      <w:r w:rsidRPr="00935F65">
        <w:rPr>
          <w:i/>
        </w:rPr>
        <w:t xml:space="preserve"> et al.</w:t>
      </w:r>
      <w:r w:rsidRPr="00935F65">
        <w:t xml:space="preserve"> Chemerin concentrations in maternal and fetal compartments: implications for metabolic adaptations to normal human pregnancy. </w:t>
      </w:r>
      <w:r w:rsidRPr="00935F65">
        <w:rPr>
          <w:i/>
        </w:rPr>
        <w:t xml:space="preserve">J Perinat Med </w:t>
      </w:r>
      <w:r w:rsidRPr="00935F65">
        <w:t xml:space="preserve">2014; </w:t>
      </w:r>
      <w:r w:rsidRPr="00935F65">
        <w:rPr>
          <w:b/>
        </w:rPr>
        <w:t>42</w:t>
      </w:r>
      <w:r w:rsidRPr="00935F65">
        <w:t>(3)</w:t>
      </w:r>
      <w:r w:rsidRPr="00935F65">
        <w:rPr>
          <w:b/>
        </w:rPr>
        <w:t xml:space="preserve">: </w:t>
      </w:r>
      <w:r w:rsidRPr="00935F65">
        <w:t>371-378. e-pub ahead of print 2013/12/18; doi: 10.1515/jpm-2013-0166</w:t>
      </w:r>
    </w:p>
    <w:p w14:paraId="68F47D31" w14:textId="77777777" w:rsidR="00935F65" w:rsidRPr="00935F65" w:rsidRDefault="00935F65" w:rsidP="00935F65">
      <w:pPr>
        <w:pStyle w:val="EndNoteBibliography"/>
        <w:spacing w:after="0"/>
      </w:pPr>
    </w:p>
    <w:p w14:paraId="1F0E3413" w14:textId="77777777" w:rsidR="00935F65" w:rsidRPr="00935F65" w:rsidRDefault="00935F65" w:rsidP="00935F65">
      <w:pPr>
        <w:pStyle w:val="EndNoteBibliography"/>
        <w:ind w:left="720" w:hanging="720"/>
      </w:pPr>
      <w:r w:rsidRPr="00935F65">
        <w:t>51.</w:t>
      </w:r>
      <w:r w:rsidRPr="00935F65">
        <w:tab/>
        <w:t>Aktas G, Alcelik A, Ozlu T, Tosun M, Tekce BK, Savli H</w:t>
      </w:r>
      <w:r w:rsidRPr="00935F65">
        <w:rPr>
          <w:i/>
        </w:rPr>
        <w:t xml:space="preserve"> et al.</w:t>
      </w:r>
      <w:r w:rsidRPr="00935F65">
        <w:t xml:space="preserve"> Association between omentin levels and insulin resistance in pregnancy. </w:t>
      </w:r>
      <w:r w:rsidRPr="00935F65">
        <w:rPr>
          <w:i/>
        </w:rPr>
        <w:t xml:space="preserve">Exp Clin Endocrinol Diabetes </w:t>
      </w:r>
      <w:r w:rsidRPr="00935F65">
        <w:t xml:space="preserve">2014; </w:t>
      </w:r>
      <w:r w:rsidRPr="00935F65">
        <w:rPr>
          <w:b/>
        </w:rPr>
        <w:t>122</w:t>
      </w:r>
      <w:r w:rsidRPr="00935F65">
        <w:t>(3)</w:t>
      </w:r>
      <w:r w:rsidRPr="00935F65">
        <w:rPr>
          <w:b/>
        </w:rPr>
        <w:t xml:space="preserve">: </w:t>
      </w:r>
      <w:r w:rsidRPr="00935F65">
        <w:t>163-166. e-pub ahead of print 2014/03/20; doi: 10.1055/s-0034-1370917</w:t>
      </w:r>
    </w:p>
    <w:p w14:paraId="6D8097F4" w14:textId="77777777" w:rsidR="00935F65" w:rsidRPr="00935F65" w:rsidRDefault="00935F65" w:rsidP="00935F65">
      <w:pPr>
        <w:pStyle w:val="EndNoteBibliography"/>
        <w:spacing w:after="0"/>
      </w:pPr>
    </w:p>
    <w:p w14:paraId="08056C39" w14:textId="77777777" w:rsidR="00935F65" w:rsidRPr="00935F65" w:rsidRDefault="00935F65" w:rsidP="00935F65">
      <w:pPr>
        <w:pStyle w:val="EndNoteBibliography"/>
        <w:ind w:left="720" w:hanging="720"/>
      </w:pPr>
      <w:r w:rsidRPr="00935F65">
        <w:lastRenderedPageBreak/>
        <w:t>52.</w:t>
      </w:r>
      <w:r w:rsidRPr="00935F65">
        <w:tab/>
        <w:t xml:space="preserve">Stevens-Simon C, Thureen P, Barrett J, Stamm E. Skinfold caliper and ultrasound assessments of change in the distribution of subcutaneous fat during adolescent pregnancy. </w:t>
      </w:r>
      <w:r w:rsidRPr="00935F65">
        <w:rPr>
          <w:i/>
        </w:rPr>
        <w:t xml:space="preserve">International journal of obesity and related metabolic disorders : journal of the International Association for the Study of Obesity </w:t>
      </w:r>
      <w:r w:rsidRPr="00935F65">
        <w:t xml:space="preserve">2001; </w:t>
      </w:r>
      <w:r w:rsidRPr="00935F65">
        <w:rPr>
          <w:b/>
        </w:rPr>
        <w:t>25</w:t>
      </w:r>
      <w:r w:rsidRPr="00935F65">
        <w:t>(9)</w:t>
      </w:r>
      <w:r w:rsidRPr="00935F65">
        <w:rPr>
          <w:b/>
        </w:rPr>
        <w:t xml:space="preserve">: </w:t>
      </w:r>
      <w:r w:rsidRPr="00935F65">
        <w:t>1340-1345. e-pub ahead of print 2001/09/26; doi: 10.1038/sj.ijo.0801685</w:t>
      </w:r>
    </w:p>
    <w:p w14:paraId="7A8448AA" w14:textId="77777777" w:rsidR="00935F65" w:rsidRPr="00935F65" w:rsidRDefault="00935F65" w:rsidP="00935F65">
      <w:pPr>
        <w:pStyle w:val="EndNoteBibliography"/>
        <w:spacing w:after="0"/>
      </w:pPr>
    </w:p>
    <w:p w14:paraId="53B0DF1E" w14:textId="77777777" w:rsidR="00935F65" w:rsidRPr="00935F65" w:rsidRDefault="00935F65" w:rsidP="00935F65">
      <w:pPr>
        <w:pStyle w:val="EndNoteBibliography"/>
        <w:ind w:left="720" w:hanging="720"/>
      </w:pPr>
      <w:r w:rsidRPr="00935F65">
        <w:t>53.</w:t>
      </w:r>
      <w:r w:rsidRPr="00935F65">
        <w:tab/>
        <w:t xml:space="preserve">Selovic A, Sarac J, Missoni S. Changes in adipose tissue distribution during pregnancy estimated by ultrasonography. </w:t>
      </w:r>
      <w:r w:rsidRPr="00935F65">
        <w:rPr>
          <w:i/>
        </w:rPr>
        <w:t xml:space="preserve">The journal of maternal-fetal &amp; neonatal medicine : the official journal of the European Association of Perinatal Medicine, the Federation of Asia and Oceania Perinatal Societies, the International Society of Perinatal Obstet </w:t>
      </w:r>
      <w:r w:rsidRPr="00935F65">
        <w:t xml:space="preserve">2016; </w:t>
      </w:r>
      <w:r w:rsidRPr="00935F65">
        <w:rPr>
          <w:b/>
        </w:rPr>
        <w:t>29</w:t>
      </w:r>
      <w:r w:rsidRPr="00935F65">
        <w:t>(13)</w:t>
      </w:r>
      <w:r w:rsidRPr="00935F65">
        <w:rPr>
          <w:b/>
        </w:rPr>
        <w:t xml:space="preserve">: </w:t>
      </w:r>
      <w:r w:rsidRPr="00935F65">
        <w:t>2131-2137. e-pub ahead of print 2015/09/15; doi: 10.3109/14767058.2015.1077220</w:t>
      </w:r>
    </w:p>
    <w:p w14:paraId="31C873A6" w14:textId="77777777" w:rsidR="00935F65" w:rsidRPr="00935F65" w:rsidRDefault="00935F65" w:rsidP="00935F65">
      <w:pPr>
        <w:pStyle w:val="EndNoteBibliography"/>
        <w:spacing w:after="0"/>
      </w:pPr>
    </w:p>
    <w:p w14:paraId="2AC25C7B" w14:textId="77777777" w:rsidR="00935F65" w:rsidRPr="00935F65" w:rsidRDefault="00935F65" w:rsidP="00935F65">
      <w:pPr>
        <w:pStyle w:val="EndNoteBibliography"/>
        <w:ind w:left="720" w:hanging="720"/>
      </w:pPr>
      <w:r w:rsidRPr="00935F65">
        <w:t>54.</w:t>
      </w:r>
      <w:r w:rsidRPr="00935F65">
        <w:tab/>
        <w:t xml:space="preserve">Kinoshita T, Itoh M. Longitudinal variance of fat mass deposition during pregnancy evaluated by ultrasonography: the ratio of visceral fat to subcutaneous fat in the abdomen. </w:t>
      </w:r>
      <w:r w:rsidRPr="00935F65">
        <w:rPr>
          <w:i/>
        </w:rPr>
        <w:t xml:space="preserve">Gynecologic and obstetric investigation </w:t>
      </w:r>
      <w:r w:rsidRPr="00935F65">
        <w:t xml:space="preserve">2006; </w:t>
      </w:r>
      <w:r w:rsidRPr="00935F65">
        <w:rPr>
          <w:b/>
        </w:rPr>
        <w:t>61</w:t>
      </w:r>
      <w:r w:rsidRPr="00935F65">
        <w:t>(2)</w:t>
      </w:r>
      <w:r w:rsidRPr="00935F65">
        <w:rPr>
          <w:b/>
        </w:rPr>
        <w:t xml:space="preserve">: </w:t>
      </w:r>
      <w:r w:rsidRPr="00935F65">
        <w:t>115-118. e-pub ahead of print 2005/11/08; doi: 10.1159/000089456</w:t>
      </w:r>
    </w:p>
    <w:p w14:paraId="4A47BD4E" w14:textId="77777777" w:rsidR="00935F65" w:rsidRPr="00935F65" w:rsidRDefault="00935F65" w:rsidP="00935F65">
      <w:pPr>
        <w:pStyle w:val="EndNoteBibliography"/>
        <w:spacing w:after="0"/>
      </w:pPr>
    </w:p>
    <w:p w14:paraId="64C022B6" w14:textId="77777777" w:rsidR="00935F65" w:rsidRPr="00935F65" w:rsidRDefault="00935F65" w:rsidP="00935F65">
      <w:pPr>
        <w:pStyle w:val="EndNoteBibliography"/>
        <w:ind w:left="720" w:hanging="720"/>
      </w:pPr>
      <w:r w:rsidRPr="00935F65">
        <w:t>55.</w:t>
      </w:r>
      <w:r w:rsidRPr="00935F65">
        <w:tab/>
        <w:t xml:space="preserve">Maple-Brown LJ, Roman NM, Thomas A, Presley LH, Catalano PM. Perinatal factors relating to changes in maternal body fat in late gestation. </w:t>
      </w:r>
      <w:r w:rsidRPr="00935F65">
        <w:rPr>
          <w:i/>
        </w:rPr>
        <w:t xml:space="preserve">Journal of perinatology : official journal of the California Perinatal Association </w:t>
      </w:r>
      <w:r w:rsidRPr="00935F65">
        <w:t xml:space="preserve">2013; </w:t>
      </w:r>
      <w:r w:rsidRPr="00935F65">
        <w:rPr>
          <w:b/>
        </w:rPr>
        <w:t>33</w:t>
      </w:r>
      <w:r w:rsidRPr="00935F65">
        <w:t>(12)</w:t>
      </w:r>
      <w:r w:rsidRPr="00935F65">
        <w:rPr>
          <w:b/>
        </w:rPr>
        <w:t xml:space="preserve">: </w:t>
      </w:r>
      <w:r w:rsidRPr="00935F65">
        <w:t>934-938. e-pub ahead of print 2013/09/14; doi: 10.1038/jp.2013.109</w:t>
      </w:r>
    </w:p>
    <w:p w14:paraId="40D1CC7A" w14:textId="77777777" w:rsidR="00935F65" w:rsidRPr="00935F65" w:rsidRDefault="00935F65" w:rsidP="00935F65">
      <w:pPr>
        <w:pStyle w:val="EndNoteBibliography"/>
        <w:spacing w:after="0"/>
      </w:pPr>
    </w:p>
    <w:p w14:paraId="4E7956CB" w14:textId="77777777" w:rsidR="00935F65" w:rsidRPr="00935F65" w:rsidRDefault="00935F65" w:rsidP="00935F65">
      <w:pPr>
        <w:pStyle w:val="EndNoteBibliography"/>
        <w:ind w:left="720" w:hanging="720"/>
      </w:pPr>
      <w:r w:rsidRPr="00935F65">
        <w:t>56.</w:t>
      </w:r>
      <w:r w:rsidRPr="00935F65">
        <w:tab/>
        <w:t xml:space="preserve">Ahmadi F, Moukhah S, Hosseini R, Maghari A. Ultrasound Evaluation of Visceral Fat Thickness for Prediction of Metabolic Syndrome in the First Trimester of Pregnancy in a Sample of Non-obese Iranian Women. </w:t>
      </w:r>
      <w:r w:rsidRPr="00935F65">
        <w:rPr>
          <w:i/>
        </w:rPr>
        <w:t xml:space="preserve">Oman Med J </w:t>
      </w:r>
      <w:r w:rsidRPr="00935F65">
        <w:t xml:space="preserve">2019; </w:t>
      </w:r>
      <w:r w:rsidRPr="00935F65">
        <w:rPr>
          <w:b/>
        </w:rPr>
        <w:t>34</w:t>
      </w:r>
      <w:r w:rsidRPr="00935F65">
        <w:t>(4)</w:t>
      </w:r>
      <w:r w:rsidRPr="00935F65">
        <w:rPr>
          <w:b/>
        </w:rPr>
        <w:t xml:space="preserve">: </w:t>
      </w:r>
      <w:r w:rsidRPr="00935F65">
        <w:t>308-312. e-pub ahead of print 2019/07/31; doi: 10.5001/omj.2019.61</w:t>
      </w:r>
    </w:p>
    <w:p w14:paraId="4306D5B7" w14:textId="77777777" w:rsidR="00935F65" w:rsidRPr="00935F65" w:rsidRDefault="00935F65" w:rsidP="00935F65">
      <w:pPr>
        <w:pStyle w:val="EndNoteBibliography"/>
        <w:spacing w:after="0"/>
      </w:pPr>
    </w:p>
    <w:p w14:paraId="04BE1D25" w14:textId="77777777" w:rsidR="00935F65" w:rsidRPr="00935F65" w:rsidRDefault="00935F65" w:rsidP="00935F65">
      <w:pPr>
        <w:pStyle w:val="EndNoteBibliography"/>
        <w:ind w:left="720" w:hanging="720"/>
      </w:pPr>
      <w:r w:rsidRPr="00935F65">
        <w:t>57.</w:t>
      </w:r>
      <w:r w:rsidRPr="00935F65">
        <w:tab/>
        <w:t xml:space="preserve">Bartha JL, Marín-Segura P, González-González NL, Wagner F, Aguilar-Diosdado M, Hervias-Vivancos B. Ultrasound evaluation of visceral fat and metabolic risk factors during early pregnancy. </w:t>
      </w:r>
      <w:r w:rsidRPr="00935F65">
        <w:rPr>
          <w:i/>
        </w:rPr>
        <w:t xml:space="preserve">Obesity (Silver Spring, Md.) </w:t>
      </w:r>
      <w:r w:rsidRPr="00935F65">
        <w:t xml:space="preserve">2007; </w:t>
      </w:r>
      <w:r w:rsidRPr="00935F65">
        <w:rPr>
          <w:b/>
        </w:rPr>
        <w:t>15</w:t>
      </w:r>
      <w:r w:rsidRPr="00935F65">
        <w:t>(9)</w:t>
      </w:r>
      <w:r w:rsidRPr="00935F65">
        <w:rPr>
          <w:b/>
        </w:rPr>
        <w:t xml:space="preserve">: </w:t>
      </w:r>
      <w:r w:rsidRPr="00935F65">
        <w:t>2233-2239. e-pub ahead of print 2007/09/25; doi: 10.1038/oby.2007.265</w:t>
      </w:r>
    </w:p>
    <w:p w14:paraId="5F3382B6" w14:textId="77777777" w:rsidR="00935F65" w:rsidRPr="00935F65" w:rsidRDefault="00935F65" w:rsidP="00935F65">
      <w:pPr>
        <w:pStyle w:val="EndNoteBibliography"/>
        <w:spacing w:after="0"/>
      </w:pPr>
    </w:p>
    <w:p w14:paraId="1BE7CE00" w14:textId="77777777" w:rsidR="00935F65" w:rsidRPr="00935F65" w:rsidRDefault="00935F65" w:rsidP="00935F65">
      <w:pPr>
        <w:pStyle w:val="EndNoteBibliography"/>
        <w:ind w:left="720" w:hanging="720"/>
      </w:pPr>
      <w:r w:rsidRPr="00935F65">
        <w:t>58.</w:t>
      </w:r>
      <w:r w:rsidRPr="00935F65">
        <w:tab/>
        <w:t>De Souza LR, Kogan E, Berger H, Alves JG, Lebovic G, Retnakaran R</w:t>
      </w:r>
      <w:r w:rsidRPr="00935F65">
        <w:rPr>
          <w:i/>
        </w:rPr>
        <w:t xml:space="preserve"> et al.</w:t>
      </w:r>
      <w:r w:rsidRPr="00935F65">
        <w:t xml:space="preserve"> Abdominal adiposity and insulin resistance in early pregnancy. </w:t>
      </w:r>
      <w:r w:rsidRPr="00935F65">
        <w:rPr>
          <w:i/>
        </w:rPr>
        <w:t xml:space="preserve">J Obstet Gynaecol Can </w:t>
      </w:r>
      <w:r w:rsidRPr="00935F65">
        <w:t xml:space="preserve">2014; </w:t>
      </w:r>
      <w:r w:rsidRPr="00935F65">
        <w:rPr>
          <w:b/>
        </w:rPr>
        <w:t>36</w:t>
      </w:r>
      <w:r w:rsidRPr="00935F65">
        <w:t>(11)</w:t>
      </w:r>
      <w:r w:rsidRPr="00935F65">
        <w:rPr>
          <w:b/>
        </w:rPr>
        <w:t xml:space="preserve">: </w:t>
      </w:r>
      <w:r w:rsidRPr="00935F65">
        <w:t>969-975. e-pub ahead of print 2015/01/13; doi: 10.1016/s1701-2163(15)30409-6</w:t>
      </w:r>
    </w:p>
    <w:p w14:paraId="133912E5" w14:textId="77777777" w:rsidR="00935F65" w:rsidRPr="00935F65" w:rsidRDefault="00935F65" w:rsidP="00935F65">
      <w:pPr>
        <w:pStyle w:val="EndNoteBibliography"/>
        <w:spacing w:after="0"/>
      </w:pPr>
    </w:p>
    <w:p w14:paraId="1FFA1021" w14:textId="77777777" w:rsidR="00935F65" w:rsidRPr="00935F65" w:rsidRDefault="00935F65" w:rsidP="00935F65">
      <w:pPr>
        <w:pStyle w:val="EndNoteBibliography"/>
        <w:ind w:left="720" w:hanging="720"/>
      </w:pPr>
      <w:r w:rsidRPr="00935F65">
        <w:t>59.</w:t>
      </w:r>
      <w:r w:rsidRPr="00935F65">
        <w:tab/>
        <w:t xml:space="preserve">Fattah C, Barry S, O'Connor N, Farah N, Stuart B, Turner MJ. Maternal leptin and body composition in the first trimester of pregnancy. </w:t>
      </w:r>
      <w:r w:rsidRPr="00935F65">
        <w:rPr>
          <w:i/>
        </w:rPr>
        <w:t xml:space="preserve">Gynecol Endocrinol </w:t>
      </w:r>
      <w:r w:rsidRPr="00935F65">
        <w:t xml:space="preserve">2011; </w:t>
      </w:r>
      <w:r w:rsidRPr="00935F65">
        <w:rPr>
          <w:b/>
        </w:rPr>
        <w:t>27</w:t>
      </w:r>
      <w:r w:rsidRPr="00935F65">
        <w:t>(4)</w:t>
      </w:r>
      <w:r w:rsidRPr="00935F65">
        <w:rPr>
          <w:b/>
        </w:rPr>
        <w:t xml:space="preserve">: </w:t>
      </w:r>
      <w:r w:rsidRPr="00935F65">
        <w:t>263-266. e-pub ahead of print 2010/06/10; doi: 10.3109/09513590.2010.491167</w:t>
      </w:r>
    </w:p>
    <w:p w14:paraId="3A11F20C" w14:textId="77777777" w:rsidR="00935F65" w:rsidRPr="00935F65" w:rsidRDefault="00935F65" w:rsidP="00935F65">
      <w:pPr>
        <w:pStyle w:val="EndNoteBibliography"/>
        <w:spacing w:after="0"/>
      </w:pPr>
    </w:p>
    <w:p w14:paraId="7805435C" w14:textId="77777777" w:rsidR="00935F65" w:rsidRPr="00935F65" w:rsidRDefault="00935F65" w:rsidP="00935F65">
      <w:pPr>
        <w:pStyle w:val="EndNoteBibliography"/>
        <w:ind w:left="720" w:hanging="720"/>
      </w:pPr>
      <w:r w:rsidRPr="00935F65">
        <w:t>60.</w:t>
      </w:r>
      <w:r w:rsidRPr="00935F65">
        <w:tab/>
        <w:t>Jarvie EM, Stewart FM, Ramsay JE, Brown EA, Meyer BJ, Olivecrona G</w:t>
      </w:r>
      <w:r w:rsidRPr="00935F65">
        <w:rPr>
          <w:i/>
        </w:rPr>
        <w:t xml:space="preserve"> et al.</w:t>
      </w:r>
      <w:r w:rsidRPr="00935F65">
        <w:t xml:space="preserve"> Maternal Adipose Tissue Expansion, A Missing Link in the Prediction of Birth Weight Centile. </w:t>
      </w:r>
      <w:r w:rsidRPr="00935F65">
        <w:rPr>
          <w:i/>
        </w:rPr>
        <w:t xml:space="preserve">The Journal of clinical endocrinology and metabolism </w:t>
      </w:r>
      <w:r w:rsidRPr="00935F65">
        <w:t xml:space="preserve">2020; </w:t>
      </w:r>
      <w:r w:rsidRPr="00935F65">
        <w:rPr>
          <w:b/>
        </w:rPr>
        <w:t>105</w:t>
      </w:r>
      <w:r w:rsidRPr="00935F65">
        <w:t>(3). e-pub ahead of print 2019/12/14; doi: 10.1210/clinem/dgz248</w:t>
      </w:r>
    </w:p>
    <w:p w14:paraId="07C77D77" w14:textId="77777777" w:rsidR="00935F65" w:rsidRPr="00935F65" w:rsidRDefault="00935F65" w:rsidP="00935F65">
      <w:pPr>
        <w:pStyle w:val="EndNoteBibliography"/>
        <w:spacing w:after="0"/>
      </w:pPr>
    </w:p>
    <w:p w14:paraId="7C85A13B" w14:textId="77777777" w:rsidR="00935F65" w:rsidRPr="00935F65" w:rsidRDefault="00935F65" w:rsidP="00935F65">
      <w:pPr>
        <w:pStyle w:val="EndNoteBibliography"/>
        <w:ind w:left="720" w:hanging="720"/>
      </w:pPr>
      <w:r w:rsidRPr="00935F65">
        <w:lastRenderedPageBreak/>
        <w:t>61.</w:t>
      </w:r>
      <w:r w:rsidRPr="00935F65">
        <w:tab/>
        <w:t xml:space="preserve">Ortega-Senovilla H, van Poppel MNM, Desoye G, Herrera E. Angiopoietin-like protein 4 (ANGPTL4) is related to gestational weight gain in pregnant women with obesity. </w:t>
      </w:r>
      <w:r w:rsidRPr="00935F65">
        <w:rPr>
          <w:i/>
        </w:rPr>
        <w:t xml:space="preserve">Scientific reports </w:t>
      </w:r>
      <w:r w:rsidRPr="00935F65">
        <w:t xml:space="preserve">2018; </w:t>
      </w:r>
      <w:r w:rsidRPr="00935F65">
        <w:rPr>
          <w:b/>
        </w:rPr>
        <w:t>8</w:t>
      </w:r>
      <w:r w:rsidRPr="00935F65">
        <w:t>(1)</w:t>
      </w:r>
      <w:r w:rsidRPr="00935F65">
        <w:rPr>
          <w:b/>
        </w:rPr>
        <w:t xml:space="preserve">: </w:t>
      </w:r>
      <w:r w:rsidRPr="00935F65">
        <w:t>12428. e-pub ahead of print 2018/08/22; doi: 10.1038/s41598-018-29731-w</w:t>
      </w:r>
    </w:p>
    <w:p w14:paraId="397F3D24" w14:textId="77777777" w:rsidR="00935F65" w:rsidRPr="00935F65" w:rsidRDefault="00935F65" w:rsidP="00935F65">
      <w:pPr>
        <w:pStyle w:val="EndNoteBibliography"/>
        <w:spacing w:after="0"/>
      </w:pPr>
    </w:p>
    <w:p w14:paraId="2B3334DE" w14:textId="77777777" w:rsidR="00935F65" w:rsidRPr="00935F65" w:rsidRDefault="00935F65" w:rsidP="00935F65">
      <w:pPr>
        <w:pStyle w:val="EndNoteBibliography"/>
        <w:ind w:left="720" w:hanging="720"/>
      </w:pPr>
      <w:r w:rsidRPr="00935F65">
        <w:t>62.</w:t>
      </w:r>
      <w:r w:rsidRPr="00935F65">
        <w:tab/>
        <w:t xml:space="preserve">Barker G, Lim R, Georgiou HM, Lappas M. Omentin-1 is decreased in maternal plasma, placenta and adipose tissue of women with pre-existing obesity. </w:t>
      </w:r>
      <w:r w:rsidRPr="00935F65">
        <w:rPr>
          <w:i/>
        </w:rPr>
        <w:t xml:space="preserve">PLoS One </w:t>
      </w:r>
      <w:r w:rsidRPr="00935F65">
        <w:t xml:space="preserve">2012; </w:t>
      </w:r>
      <w:r w:rsidRPr="00935F65">
        <w:rPr>
          <w:b/>
        </w:rPr>
        <w:t>7</w:t>
      </w:r>
      <w:r w:rsidRPr="00935F65">
        <w:t>(8)</w:t>
      </w:r>
      <w:r w:rsidRPr="00935F65">
        <w:rPr>
          <w:b/>
        </w:rPr>
        <w:t xml:space="preserve">: </w:t>
      </w:r>
      <w:r w:rsidRPr="00935F65">
        <w:t>e42943. e-pub ahead of print 2012/09/07; doi: 10.1371/journal.pone.0042943</w:t>
      </w:r>
    </w:p>
    <w:p w14:paraId="56095CCF" w14:textId="77777777" w:rsidR="00935F65" w:rsidRPr="00935F65" w:rsidRDefault="00935F65" w:rsidP="00935F65">
      <w:pPr>
        <w:pStyle w:val="EndNoteBibliography"/>
        <w:spacing w:after="0"/>
      </w:pPr>
    </w:p>
    <w:p w14:paraId="3C694BC2" w14:textId="77777777" w:rsidR="00935F65" w:rsidRPr="00935F65" w:rsidRDefault="00935F65" w:rsidP="00935F65">
      <w:pPr>
        <w:pStyle w:val="EndNoteBibliography"/>
        <w:ind w:left="720" w:hanging="720"/>
      </w:pPr>
      <w:r w:rsidRPr="00935F65">
        <w:t>63.</w:t>
      </w:r>
      <w:r w:rsidRPr="00935F65">
        <w:tab/>
        <w:t xml:space="preserve">Ramsay JE, Ferrell WR, Crawford L, Wallace AM, Greer IA, Sattar N. Maternal obesity is associated with dysregulation of metabolic, vascular, and inflammatory pathways. </w:t>
      </w:r>
      <w:r w:rsidRPr="00935F65">
        <w:rPr>
          <w:i/>
        </w:rPr>
        <w:t xml:space="preserve">The Journal of clinical endocrinology and metabolism </w:t>
      </w:r>
      <w:r w:rsidRPr="00935F65">
        <w:t xml:space="preserve">2002; </w:t>
      </w:r>
      <w:r w:rsidRPr="00935F65">
        <w:rPr>
          <w:b/>
        </w:rPr>
        <w:t>87</w:t>
      </w:r>
      <w:r w:rsidRPr="00935F65">
        <w:t>(9)</w:t>
      </w:r>
      <w:r w:rsidRPr="00935F65">
        <w:rPr>
          <w:b/>
        </w:rPr>
        <w:t xml:space="preserve">: </w:t>
      </w:r>
      <w:r w:rsidRPr="00935F65">
        <w:t xml:space="preserve">4231-4237. e-pub ahead of print 2002/09/06; </w:t>
      </w:r>
    </w:p>
    <w:p w14:paraId="51ABBC81" w14:textId="77777777" w:rsidR="00935F65" w:rsidRPr="00935F65" w:rsidRDefault="00935F65" w:rsidP="00935F65">
      <w:pPr>
        <w:pStyle w:val="EndNoteBibliography"/>
        <w:spacing w:after="0"/>
      </w:pPr>
    </w:p>
    <w:p w14:paraId="01FA93D9" w14:textId="77777777" w:rsidR="00935F65" w:rsidRPr="00935F65" w:rsidRDefault="00935F65" w:rsidP="00935F65">
      <w:pPr>
        <w:pStyle w:val="EndNoteBibliography"/>
        <w:ind w:left="720" w:hanging="720"/>
      </w:pPr>
      <w:r w:rsidRPr="00935F65">
        <w:t>64.</w:t>
      </w:r>
      <w:r w:rsidRPr="00935F65">
        <w:tab/>
        <w:t>Svensson H, Wetterling L, Bosaeus M, Odén B, Odén A, Jennische E</w:t>
      </w:r>
      <w:r w:rsidRPr="00935F65">
        <w:rPr>
          <w:i/>
        </w:rPr>
        <w:t xml:space="preserve"> et al.</w:t>
      </w:r>
      <w:r w:rsidRPr="00935F65">
        <w:t xml:space="preserve"> Body fat mass and the proportion of very large adipocytes in pregnant women are associated with gestational insulin resistance. </w:t>
      </w:r>
      <w:r w:rsidRPr="00935F65">
        <w:rPr>
          <w:i/>
        </w:rPr>
        <w:t xml:space="preserve">International journal of obesity (2005) </w:t>
      </w:r>
      <w:r w:rsidRPr="00935F65">
        <w:t xml:space="preserve">2016; </w:t>
      </w:r>
      <w:r w:rsidRPr="00935F65">
        <w:rPr>
          <w:b/>
        </w:rPr>
        <w:t>40</w:t>
      </w:r>
      <w:r w:rsidRPr="00935F65">
        <w:t>(4)</w:t>
      </w:r>
      <w:r w:rsidRPr="00935F65">
        <w:rPr>
          <w:b/>
        </w:rPr>
        <w:t xml:space="preserve">: </w:t>
      </w:r>
      <w:r w:rsidRPr="00935F65">
        <w:t>646-653. e-pub ahead of print 2015/11/14; doi: 10.1038/ijo.2015.232</w:t>
      </w:r>
    </w:p>
    <w:p w14:paraId="6785491E" w14:textId="77777777" w:rsidR="00935F65" w:rsidRPr="00935F65" w:rsidRDefault="00935F65" w:rsidP="00935F65">
      <w:pPr>
        <w:pStyle w:val="EndNoteBibliography"/>
        <w:spacing w:after="0"/>
      </w:pPr>
    </w:p>
    <w:p w14:paraId="1A5AC3A6" w14:textId="77777777" w:rsidR="00935F65" w:rsidRPr="00935F65" w:rsidRDefault="00935F65" w:rsidP="00935F65">
      <w:pPr>
        <w:pStyle w:val="EndNoteBibliography"/>
        <w:ind w:left="720" w:hanging="720"/>
      </w:pPr>
      <w:r w:rsidRPr="00935F65">
        <w:t>65.</w:t>
      </w:r>
      <w:r w:rsidRPr="00935F65">
        <w:tab/>
        <w:t>Haghiac M, Vora NL, Basu S, Johnson KL, Presley L, Bianchi DW</w:t>
      </w:r>
      <w:r w:rsidRPr="00935F65">
        <w:rPr>
          <w:i/>
        </w:rPr>
        <w:t xml:space="preserve"> et al.</w:t>
      </w:r>
      <w:r w:rsidRPr="00935F65">
        <w:t xml:space="preserve"> Increased death of adipose cells, a path to release cell-free DNA into systemic circulation of obese women. </w:t>
      </w:r>
      <w:r w:rsidRPr="00935F65">
        <w:rPr>
          <w:i/>
        </w:rPr>
        <w:t xml:space="preserve">Obesity (Silver Spring, Md.) </w:t>
      </w:r>
      <w:r w:rsidRPr="00935F65">
        <w:t xml:space="preserve">2012; </w:t>
      </w:r>
      <w:r w:rsidRPr="00935F65">
        <w:rPr>
          <w:b/>
        </w:rPr>
        <w:t>20</w:t>
      </w:r>
      <w:r w:rsidRPr="00935F65">
        <w:t>(11)</w:t>
      </w:r>
      <w:r w:rsidRPr="00935F65">
        <w:rPr>
          <w:b/>
        </w:rPr>
        <w:t xml:space="preserve">: </w:t>
      </w:r>
      <w:r w:rsidRPr="00935F65">
        <w:t>2213-2219. e-pub ahead of print 2012/07/28; doi: 10.1038/oby.2012.138</w:t>
      </w:r>
    </w:p>
    <w:p w14:paraId="3D671A9C" w14:textId="77777777" w:rsidR="00935F65" w:rsidRPr="00935F65" w:rsidRDefault="00935F65" w:rsidP="00935F65">
      <w:pPr>
        <w:pStyle w:val="EndNoteBibliography"/>
        <w:spacing w:after="0"/>
      </w:pPr>
    </w:p>
    <w:p w14:paraId="28C53589" w14:textId="77777777" w:rsidR="00935F65" w:rsidRPr="00935F65" w:rsidRDefault="00935F65" w:rsidP="00935F65">
      <w:pPr>
        <w:pStyle w:val="EndNoteBibliography"/>
        <w:ind w:left="720" w:hanging="720"/>
      </w:pPr>
      <w:r w:rsidRPr="00095F80">
        <w:rPr>
          <w:lang w:val="pt-BR"/>
        </w:rPr>
        <w:t>66.</w:t>
      </w:r>
      <w:r w:rsidRPr="00095F80">
        <w:rPr>
          <w:lang w:val="pt-BR"/>
        </w:rPr>
        <w:tab/>
        <w:t xml:space="preserve">Alves JG, Souza ASR, Figueiroa JN, de Araújo CAL, Guimarães A, Ray JG. </w:t>
      </w:r>
      <w:r w:rsidRPr="00935F65">
        <w:t xml:space="preserve">Visceral Adipose Tissue Depth in Early Pregnancy and Gestational Diabetes Mellitus - a Cohort Study. </w:t>
      </w:r>
      <w:r w:rsidRPr="00935F65">
        <w:rPr>
          <w:i/>
        </w:rPr>
        <w:t xml:space="preserve">Scientific reports </w:t>
      </w:r>
      <w:r w:rsidRPr="00935F65">
        <w:t xml:space="preserve">2020; </w:t>
      </w:r>
      <w:r w:rsidRPr="00935F65">
        <w:rPr>
          <w:b/>
        </w:rPr>
        <w:t>10</w:t>
      </w:r>
      <w:r w:rsidRPr="00935F65">
        <w:t>(1)</w:t>
      </w:r>
      <w:r w:rsidRPr="00935F65">
        <w:rPr>
          <w:b/>
        </w:rPr>
        <w:t xml:space="preserve">: </w:t>
      </w:r>
      <w:r w:rsidRPr="00935F65">
        <w:t>2032. e-pub ahead of print 2020/02/08; doi: 10.1038/s41598-020-59065-5</w:t>
      </w:r>
    </w:p>
    <w:p w14:paraId="0B32CAF1" w14:textId="77777777" w:rsidR="00935F65" w:rsidRPr="00935F65" w:rsidRDefault="00935F65" w:rsidP="00935F65">
      <w:pPr>
        <w:pStyle w:val="EndNoteBibliography"/>
        <w:spacing w:after="0"/>
      </w:pPr>
    </w:p>
    <w:p w14:paraId="65C1A576" w14:textId="77777777" w:rsidR="00935F65" w:rsidRPr="00935F65" w:rsidRDefault="00935F65" w:rsidP="00935F65">
      <w:pPr>
        <w:pStyle w:val="EndNoteBibliography"/>
        <w:ind w:left="720" w:hanging="720"/>
      </w:pPr>
      <w:r w:rsidRPr="00935F65">
        <w:t>67.</w:t>
      </w:r>
      <w:r w:rsidRPr="00935F65">
        <w:tab/>
        <w:t>Bourdages M, Demers ME, Dube S, Gasse C, Girard M, Boutin A</w:t>
      </w:r>
      <w:r w:rsidRPr="00935F65">
        <w:rPr>
          <w:i/>
        </w:rPr>
        <w:t xml:space="preserve"> et al.</w:t>
      </w:r>
      <w:r w:rsidRPr="00935F65">
        <w:t xml:space="preserve"> First-Trimester Abdominal Adipose Tissue Thickness to Predict Gestational Diabetes. </w:t>
      </w:r>
      <w:r w:rsidRPr="00935F65">
        <w:rPr>
          <w:i/>
        </w:rPr>
        <w:t xml:space="preserve">J Obstet Gynaecol Can </w:t>
      </w:r>
      <w:r w:rsidRPr="00935F65">
        <w:t xml:space="preserve">2018; </w:t>
      </w:r>
      <w:r w:rsidRPr="00935F65">
        <w:rPr>
          <w:b/>
        </w:rPr>
        <w:t>40</w:t>
      </w:r>
      <w:r w:rsidRPr="00935F65">
        <w:t>(7)</w:t>
      </w:r>
      <w:r w:rsidRPr="00935F65">
        <w:rPr>
          <w:b/>
        </w:rPr>
        <w:t xml:space="preserve">: </w:t>
      </w:r>
      <w:r w:rsidRPr="00935F65">
        <w:t>883-887. e-pub ahead of print 2018/05/05; doi: 10.1016/j.jogc.2017.09.026</w:t>
      </w:r>
    </w:p>
    <w:p w14:paraId="77BD5EB8" w14:textId="77777777" w:rsidR="00935F65" w:rsidRPr="00935F65" w:rsidRDefault="00935F65" w:rsidP="00935F65">
      <w:pPr>
        <w:pStyle w:val="EndNoteBibliography"/>
        <w:spacing w:after="0"/>
      </w:pPr>
    </w:p>
    <w:p w14:paraId="78B6C4BF" w14:textId="77777777" w:rsidR="00935F65" w:rsidRPr="00935F65" w:rsidRDefault="00935F65" w:rsidP="00935F65">
      <w:pPr>
        <w:pStyle w:val="EndNoteBibliography"/>
        <w:ind w:left="720" w:hanging="720"/>
      </w:pPr>
      <w:r w:rsidRPr="00935F65">
        <w:t>68.</w:t>
      </w:r>
      <w:r w:rsidRPr="00935F65">
        <w:tab/>
        <w:t>Budak MS, Kahramanoglu I, Vitale SG, Akgol S, Dilek ME, Kartal S</w:t>
      </w:r>
      <w:r w:rsidRPr="00935F65">
        <w:rPr>
          <w:i/>
        </w:rPr>
        <w:t xml:space="preserve"> et al.</w:t>
      </w:r>
      <w:r w:rsidRPr="00935F65">
        <w:t xml:space="preserve"> Maternal abdominal subcutaneous fat thickness as a simple predictor for gestational diabetes mellitus. </w:t>
      </w:r>
      <w:r w:rsidRPr="00935F65">
        <w:rPr>
          <w:i/>
        </w:rPr>
        <w:t xml:space="preserve">J Perinat Med </w:t>
      </w:r>
      <w:r w:rsidRPr="00935F65">
        <w:t xml:space="preserve">2019; </w:t>
      </w:r>
      <w:r w:rsidRPr="00935F65">
        <w:rPr>
          <w:b/>
        </w:rPr>
        <w:t>47</w:t>
      </w:r>
      <w:r w:rsidRPr="00935F65">
        <w:t>(6)</w:t>
      </w:r>
      <w:r w:rsidRPr="00935F65">
        <w:rPr>
          <w:b/>
        </w:rPr>
        <w:t xml:space="preserve">: </w:t>
      </w:r>
      <w:r w:rsidRPr="00935F65">
        <w:t>605-610. e-pub ahead of print 2019/05/30; doi: 10.1515/jpm-2018-0431</w:t>
      </w:r>
    </w:p>
    <w:p w14:paraId="17A02A29" w14:textId="77777777" w:rsidR="00935F65" w:rsidRPr="00935F65" w:rsidRDefault="00935F65" w:rsidP="00935F65">
      <w:pPr>
        <w:pStyle w:val="EndNoteBibliography"/>
        <w:spacing w:after="0"/>
      </w:pPr>
    </w:p>
    <w:p w14:paraId="5454FF03" w14:textId="77777777" w:rsidR="00935F65" w:rsidRPr="00935F65" w:rsidRDefault="00935F65" w:rsidP="00935F65">
      <w:pPr>
        <w:pStyle w:val="EndNoteBibliography"/>
        <w:ind w:left="720" w:hanging="720"/>
      </w:pPr>
      <w:r w:rsidRPr="00095F80">
        <w:rPr>
          <w:lang w:val="it-IT"/>
        </w:rPr>
        <w:t>69.</w:t>
      </w:r>
      <w:r w:rsidRPr="00095F80">
        <w:rPr>
          <w:lang w:val="it-IT"/>
        </w:rPr>
        <w:tab/>
        <w:t>D'Ambrosi F, Crovetto F, Colosi E, Fabietti I, Carbone F, Tassis B</w:t>
      </w:r>
      <w:r w:rsidRPr="00095F80">
        <w:rPr>
          <w:i/>
          <w:lang w:val="it-IT"/>
        </w:rPr>
        <w:t xml:space="preserve"> et al.</w:t>
      </w:r>
      <w:r w:rsidRPr="00095F80">
        <w:rPr>
          <w:lang w:val="it-IT"/>
        </w:rPr>
        <w:t xml:space="preserve"> </w:t>
      </w:r>
      <w:r w:rsidRPr="00935F65">
        <w:t xml:space="preserve">Maternal Subcutaneous and Visceral Adipose Ultrasound Thickness in Women with Gestational Diabetes Mellitus at 24-28 Weeks' Gestation. </w:t>
      </w:r>
      <w:r w:rsidRPr="00935F65">
        <w:rPr>
          <w:i/>
        </w:rPr>
        <w:t xml:space="preserve">Fetal Diagn Ther </w:t>
      </w:r>
      <w:r w:rsidRPr="00935F65">
        <w:t xml:space="preserve">2018; </w:t>
      </w:r>
      <w:r w:rsidRPr="00935F65">
        <w:rPr>
          <w:b/>
        </w:rPr>
        <w:t>43</w:t>
      </w:r>
      <w:r w:rsidRPr="00935F65">
        <w:t>(2)</w:t>
      </w:r>
      <w:r w:rsidRPr="00935F65">
        <w:rPr>
          <w:b/>
        </w:rPr>
        <w:t xml:space="preserve">: </w:t>
      </w:r>
      <w:r w:rsidRPr="00935F65">
        <w:t>143-147. e-pub ahead of print 2017/06/19; doi: 10.1159/000475988</w:t>
      </w:r>
    </w:p>
    <w:p w14:paraId="21F5BBFF" w14:textId="77777777" w:rsidR="00935F65" w:rsidRPr="00935F65" w:rsidRDefault="00935F65" w:rsidP="00935F65">
      <w:pPr>
        <w:pStyle w:val="EndNoteBibliography"/>
        <w:spacing w:after="0"/>
      </w:pPr>
    </w:p>
    <w:p w14:paraId="19D4749E" w14:textId="77777777" w:rsidR="00935F65" w:rsidRPr="00935F65" w:rsidRDefault="00935F65" w:rsidP="00935F65">
      <w:pPr>
        <w:pStyle w:val="EndNoteBibliography"/>
        <w:ind w:left="720" w:hanging="720"/>
      </w:pPr>
      <w:r w:rsidRPr="00935F65">
        <w:t>70.</w:t>
      </w:r>
      <w:r w:rsidRPr="00935F65">
        <w:tab/>
        <w:t>D'Ambrosi F, Rossi G, Soldavini CM, Di Maso M, Carbone IF, Cetera GE</w:t>
      </w:r>
      <w:r w:rsidRPr="00935F65">
        <w:rPr>
          <w:i/>
        </w:rPr>
        <w:t xml:space="preserve"> et al.</w:t>
      </w:r>
      <w:r w:rsidRPr="00935F65">
        <w:t xml:space="preserve"> Ultrasound assessment of maternal adipose tissue during 1st trimester screening for aneuploidies and risk of developing gestational diabetes. </w:t>
      </w:r>
      <w:r w:rsidRPr="00935F65">
        <w:rPr>
          <w:i/>
        </w:rPr>
        <w:t xml:space="preserve">Acta Obstet Gynecol Scand </w:t>
      </w:r>
      <w:r w:rsidRPr="00935F65">
        <w:t xml:space="preserve">2020; </w:t>
      </w:r>
      <w:r w:rsidRPr="00935F65">
        <w:rPr>
          <w:b/>
        </w:rPr>
        <w:t>99</w:t>
      </w:r>
      <w:r w:rsidRPr="00935F65">
        <w:t>(5)</w:t>
      </w:r>
      <w:r w:rsidRPr="00935F65">
        <w:rPr>
          <w:b/>
        </w:rPr>
        <w:t xml:space="preserve">: </w:t>
      </w:r>
      <w:r w:rsidRPr="00935F65">
        <w:t>644-650. e-pub ahead of print 2020/01/04; doi: 10.1111/aogs.13800</w:t>
      </w:r>
    </w:p>
    <w:p w14:paraId="0BEFED5A" w14:textId="77777777" w:rsidR="00935F65" w:rsidRPr="00935F65" w:rsidRDefault="00935F65" w:rsidP="00935F65">
      <w:pPr>
        <w:pStyle w:val="EndNoteBibliography"/>
        <w:spacing w:after="0"/>
      </w:pPr>
    </w:p>
    <w:p w14:paraId="30000240" w14:textId="77777777" w:rsidR="00935F65" w:rsidRPr="00935F65" w:rsidRDefault="00935F65" w:rsidP="00935F65">
      <w:pPr>
        <w:pStyle w:val="EndNoteBibliography"/>
        <w:ind w:left="720" w:hanging="720"/>
      </w:pPr>
      <w:r w:rsidRPr="00935F65">
        <w:t>71.</w:t>
      </w:r>
      <w:r w:rsidRPr="00935F65">
        <w:tab/>
        <w:t>De Souza LR, Berger H, Retnakaran R, Maguire JL, Nathens AB, Connelly PW</w:t>
      </w:r>
      <w:r w:rsidRPr="00935F65">
        <w:rPr>
          <w:i/>
        </w:rPr>
        <w:t xml:space="preserve"> et al.</w:t>
      </w:r>
      <w:r w:rsidRPr="00935F65">
        <w:t xml:space="preserve"> First-Trimester Maternal Abdominal Adiposity Predicts Dysglycemia and Gestational Diabetes Mellitus in Midpregnancy. </w:t>
      </w:r>
      <w:r w:rsidRPr="00935F65">
        <w:rPr>
          <w:i/>
        </w:rPr>
        <w:t xml:space="preserve">Diabetes care </w:t>
      </w:r>
      <w:r w:rsidRPr="00935F65">
        <w:t xml:space="preserve">2016; </w:t>
      </w:r>
      <w:r w:rsidRPr="00935F65">
        <w:rPr>
          <w:b/>
        </w:rPr>
        <w:t>39</w:t>
      </w:r>
      <w:r w:rsidRPr="00935F65">
        <w:t>(1)</w:t>
      </w:r>
      <w:r w:rsidRPr="00935F65">
        <w:rPr>
          <w:b/>
        </w:rPr>
        <w:t xml:space="preserve">: </w:t>
      </w:r>
      <w:r w:rsidRPr="00935F65">
        <w:t>61-64. e-pub ahead of print 2015/11/04; doi: 10.2337/dc15-2027</w:t>
      </w:r>
    </w:p>
    <w:p w14:paraId="72C44DB4" w14:textId="77777777" w:rsidR="00935F65" w:rsidRPr="00935F65" w:rsidRDefault="00935F65" w:rsidP="00935F65">
      <w:pPr>
        <w:pStyle w:val="EndNoteBibliography"/>
        <w:spacing w:after="0"/>
      </w:pPr>
    </w:p>
    <w:p w14:paraId="5DADFDA7" w14:textId="77777777" w:rsidR="00935F65" w:rsidRPr="00935F65" w:rsidRDefault="00935F65" w:rsidP="00935F65">
      <w:pPr>
        <w:pStyle w:val="EndNoteBibliography"/>
        <w:ind w:left="720" w:hanging="720"/>
      </w:pPr>
      <w:r w:rsidRPr="00935F65">
        <w:t>72.</w:t>
      </w:r>
      <w:r w:rsidRPr="00935F65">
        <w:tab/>
        <w:t>De Souza LR, Berger H, Retnakaran R, Vlachou PA, Maguire JL, Nathens AB</w:t>
      </w:r>
      <w:r w:rsidRPr="00935F65">
        <w:rPr>
          <w:i/>
        </w:rPr>
        <w:t xml:space="preserve"> et al.</w:t>
      </w:r>
      <w:r w:rsidRPr="00935F65">
        <w:t xml:space="preserve"> Hepatic fat and abdominal adiposity in early pregnancy together predict impaired glucose homeostasis in mid-pregnancy. </w:t>
      </w:r>
      <w:r w:rsidRPr="00935F65">
        <w:rPr>
          <w:i/>
        </w:rPr>
        <w:t xml:space="preserve">Nutrition &amp; diabetes </w:t>
      </w:r>
      <w:r w:rsidRPr="00935F65">
        <w:t xml:space="preserve">2016; </w:t>
      </w:r>
      <w:r w:rsidRPr="00935F65">
        <w:rPr>
          <w:b/>
        </w:rPr>
        <w:t>6</w:t>
      </w:r>
      <w:r w:rsidRPr="00935F65">
        <w:t>(9)</w:t>
      </w:r>
      <w:r w:rsidRPr="00935F65">
        <w:rPr>
          <w:b/>
        </w:rPr>
        <w:t xml:space="preserve">: </w:t>
      </w:r>
      <w:r w:rsidRPr="00935F65">
        <w:t>e229. e-pub ahead of print 2016/09/20; doi: 10.1038/nutd.2016.39</w:t>
      </w:r>
    </w:p>
    <w:p w14:paraId="5B4AF49D" w14:textId="77777777" w:rsidR="00935F65" w:rsidRPr="00935F65" w:rsidRDefault="00935F65" w:rsidP="00935F65">
      <w:pPr>
        <w:pStyle w:val="EndNoteBibliography"/>
        <w:spacing w:after="0"/>
      </w:pPr>
    </w:p>
    <w:p w14:paraId="61C8DEF8" w14:textId="77777777" w:rsidR="00935F65" w:rsidRPr="00935F65" w:rsidRDefault="00935F65" w:rsidP="00935F65">
      <w:pPr>
        <w:pStyle w:val="EndNoteBibliography"/>
        <w:ind w:left="720" w:hanging="720"/>
      </w:pPr>
      <w:r w:rsidRPr="00935F65">
        <w:t>73.</w:t>
      </w:r>
      <w:r w:rsidRPr="00935F65">
        <w:tab/>
        <w:t>Gur EB, Ince O, Turan GA, Karadeniz M, Tatar S, Celik E</w:t>
      </w:r>
      <w:r w:rsidRPr="00935F65">
        <w:rPr>
          <w:i/>
        </w:rPr>
        <w:t xml:space="preserve"> et al.</w:t>
      </w:r>
      <w:r w:rsidRPr="00935F65">
        <w:t xml:space="preserve"> Ultrasonographic visceral fat thickness in the first trimester can predict metabolic syndrome and gestational diabetes mellitus. </w:t>
      </w:r>
      <w:r w:rsidRPr="00935F65">
        <w:rPr>
          <w:i/>
        </w:rPr>
        <w:t xml:space="preserve">Endocrine </w:t>
      </w:r>
      <w:r w:rsidRPr="00935F65">
        <w:t xml:space="preserve">2014; </w:t>
      </w:r>
      <w:r w:rsidRPr="00935F65">
        <w:rPr>
          <w:b/>
        </w:rPr>
        <w:t>47</w:t>
      </w:r>
      <w:r w:rsidRPr="00935F65">
        <w:t>(2)</w:t>
      </w:r>
      <w:r w:rsidRPr="00935F65">
        <w:rPr>
          <w:b/>
        </w:rPr>
        <w:t xml:space="preserve">: </w:t>
      </w:r>
      <w:r w:rsidRPr="00935F65">
        <w:t>478-484. e-pub ahead of print 2014/01/24; doi: 10.1007/s12020-013-0154-1</w:t>
      </w:r>
    </w:p>
    <w:p w14:paraId="22C249F0" w14:textId="77777777" w:rsidR="00935F65" w:rsidRPr="00935F65" w:rsidRDefault="00935F65" w:rsidP="00935F65">
      <w:pPr>
        <w:pStyle w:val="EndNoteBibliography"/>
        <w:spacing w:after="0"/>
      </w:pPr>
    </w:p>
    <w:p w14:paraId="5CB9D336" w14:textId="77777777" w:rsidR="00935F65" w:rsidRPr="00935F65" w:rsidRDefault="00935F65" w:rsidP="00935F65">
      <w:pPr>
        <w:pStyle w:val="EndNoteBibliography"/>
        <w:ind w:left="720" w:hanging="720"/>
      </w:pPr>
      <w:r w:rsidRPr="00935F65">
        <w:t>74.</w:t>
      </w:r>
      <w:r w:rsidRPr="00935F65">
        <w:tab/>
        <w:t>Kansu-Celik H, Karakaya BK, Tasci Y, Hancerliogullari N, Yaman S, Ozel S</w:t>
      </w:r>
      <w:r w:rsidRPr="00935F65">
        <w:rPr>
          <w:i/>
        </w:rPr>
        <w:t xml:space="preserve"> et al.</w:t>
      </w:r>
      <w:r w:rsidRPr="00935F65">
        <w:t xml:space="preserve"> Relationship maternal subcutaneous adipose tissue thickness and development of gestational diabetes mellitus. </w:t>
      </w:r>
      <w:r w:rsidRPr="00935F65">
        <w:rPr>
          <w:i/>
        </w:rPr>
        <w:t xml:space="preserve">Interv Med Appl Sci </w:t>
      </w:r>
      <w:r w:rsidRPr="00935F65">
        <w:t xml:space="preserve">2018; </w:t>
      </w:r>
      <w:r w:rsidRPr="00935F65">
        <w:rPr>
          <w:b/>
        </w:rPr>
        <w:t>10</w:t>
      </w:r>
      <w:r w:rsidRPr="00935F65">
        <w:t>(1)</w:t>
      </w:r>
      <w:r w:rsidRPr="00935F65">
        <w:rPr>
          <w:b/>
        </w:rPr>
        <w:t xml:space="preserve">: </w:t>
      </w:r>
      <w:r w:rsidRPr="00935F65">
        <w:t>13-18. e-pub ahead of print 2018/10/27; doi: 10.1556/1646.10.2018.01</w:t>
      </w:r>
    </w:p>
    <w:p w14:paraId="7BA035FB" w14:textId="77777777" w:rsidR="00935F65" w:rsidRPr="00935F65" w:rsidRDefault="00935F65" w:rsidP="00935F65">
      <w:pPr>
        <w:pStyle w:val="EndNoteBibliography"/>
        <w:spacing w:after="0"/>
      </w:pPr>
    </w:p>
    <w:p w14:paraId="68AA1F87" w14:textId="77777777" w:rsidR="00935F65" w:rsidRPr="00935F65" w:rsidRDefault="00935F65" w:rsidP="00935F65">
      <w:pPr>
        <w:pStyle w:val="EndNoteBibliography"/>
        <w:ind w:left="720" w:hanging="720"/>
      </w:pPr>
      <w:r w:rsidRPr="00935F65">
        <w:t>75.</w:t>
      </w:r>
      <w:r w:rsidRPr="00935F65">
        <w:tab/>
        <w:t>Kennedy NJ, Peek MJ, Quinton AE, Lanzarone V, Martin A, Benzie R</w:t>
      </w:r>
      <w:r w:rsidRPr="00935F65">
        <w:rPr>
          <w:i/>
        </w:rPr>
        <w:t xml:space="preserve"> et al.</w:t>
      </w:r>
      <w:r w:rsidRPr="00935F65">
        <w:t xml:space="preserve"> Maternal abdominal subcutaneous fat thickness as a predictor for adverse pregnancy outcome: a longitudinal cohort study. </w:t>
      </w:r>
      <w:r w:rsidRPr="00935F65">
        <w:rPr>
          <w:i/>
        </w:rPr>
        <w:t xml:space="preserve">BJOG : an international journal of obstetrics and gynaecology </w:t>
      </w:r>
      <w:r w:rsidRPr="00935F65">
        <w:t xml:space="preserve">2016; </w:t>
      </w:r>
      <w:r w:rsidRPr="00935F65">
        <w:rPr>
          <w:b/>
        </w:rPr>
        <w:t>123</w:t>
      </w:r>
      <w:r w:rsidRPr="00935F65">
        <w:t>(2)</w:t>
      </w:r>
      <w:r w:rsidRPr="00935F65">
        <w:rPr>
          <w:b/>
        </w:rPr>
        <w:t xml:space="preserve">: </w:t>
      </w:r>
      <w:r w:rsidRPr="00935F65">
        <w:t>225-232. e-pub ahead of print 2016/02/04; doi: 10.1111/1471-0528.13758</w:t>
      </w:r>
    </w:p>
    <w:p w14:paraId="4929ED8C" w14:textId="77777777" w:rsidR="00935F65" w:rsidRPr="00935F65" w:rsidRDefault="00935F65" w:rsidP="00935F65">
      <w:pPr>
        <w:pStyle w:val="EndNoteBibliography"/>
        <w:spacing w:after="0"/>
      </w:pPr>
    </w:p>
    <w:p w14:paraId="133E1D9A" w14:textId="77777777" w:rsidR="00935F65" w:rsidRPr="00935F65" w:rsidRDefault="00935F65" w:rsidP="00935F65">
      <w:pPr>
        <w:pStyle w:val="EndNoteBibliography"/>
        <w:ind w:left="720" w:hanging="720"/>
      </w:pPr>
      <w:r w:rsidRPr="00935F65">
        <w:t>76.</w:t>
      </w:r>
      <w:r w:rsidRPr="00935F65">
        <w:tab/>
        <w:t xml:space="preserve">Nassr AA, Shazly SA, Trinidad MC, El-Nashar SA, Marroquin AM, Brost BC. Body fat index: A novel alternative to body mass index for prediction of gestational diabetes and hypertensive disorders in pregnancy. </w:t>
      </w:r>
      <w:r w:rsidRPr="00935F65">
        <w:rPr>
          <w:i/>
        </w:rPr>
        <w:t xml:space="preserve">Eur J Obstet Gynecol Reprod Biol </w:t>
      </w:r>
      <w:r w:rsidRPr="00935F65">
        <w:t xml:space="preserve">2018; </w:t>
      </w:r>
      <w:r w:rsidRPr="00935F65">
        <w:rPr>
          <w:b/>
        </w:rPr>
        <w:t xml:space="preserve">228: </w:t>
      </w:r>
      <w:r w:rsidRPr="00935F65">
        <w:t>243-248. e-pub ahead of print 2018/07/18; doi: 10.1016/j.ejogrb.2018.07.001</w:t>
      </w:r>
    </w:p>
    <w:p w14:paraId="6246E039" w14:textId="77777777" w:rsidR="00935F65" w:rsidRPr="00935F65" w:rsidRDefault="00935F65" w:rsidP="00935F65">
      <w:pPr>
        <w:pStyle w:val="EndNoteBibliography"/>
        <w:spacing w:after="0"/>
      </w:pPr>
    </w:p>
    <w:p w14:paraId="207F6FEC" w14:textId="77777777" w:rsidR="00935F65" w:rsidRPr="00935F65" w:rsidRDefault="00935F65" w:rsidP="00935F65">
      <w:pPr>
        <w:pStyle w:val="EndNoteBibliography"/>
        <w:ind w:left="720" w:hanging="720"/>
      </w:pPr>
      <w:r w:rsidRPr="00935F65">
        <w:t>77.</w:t>
      </w:r>
      <w:r w:rsidRPr="00935F65">
        <w:tab/>
        <w:t>Rocha ADS, Bernardi JR, Matos S, Kretzer DC, Schöffel AC, Goldani MZ</w:t>
      </w:r>
      <w:r w:rsidRPr="00935F65">
        <w:rPr>
          <w:i/>
        </w:rPr>
        <w:t xml:space="preserve"> et al.</w:t>
      </w:r>
      <w:r w:rsidRPr="00935F65">
        <w:t xml:space="preserve"> Maternal visceral adipose tissue during the first half of pregnancy predicts gestational diabetes at the time of delivery - a cohort study. </w:t>
      </w:r>
      <w:r w:rsidRPr="00935F65">
        <w:rPr>
          <w:i/>
        </w:rPr>
        <w:t xml:space="preserve">PLoS One </w:t>
      </w:r>
      <w:r w:rsidRPr="00935F65">
        <w:t xml:space="preserve">2020; </w:t>
      </w:r>
      <w:r w:rsidRPr="00935F65">
        <w:rPr>
          <w:b/>
        </w:rPr>
        <w:t>15</w:t>
      </w:r>
      <w:r w:rsidRPr="00935F65">
        <w:t>(4)</w:t>
      </w:r>
      <w:r w:rsidRPr="00935F65">
        <w:rPr>
          <w:b/>
        </w:rPr>
        <w:t xml:space="preserve">: </w:t>
      </w:r>
      <w:r w:rsidRPr="00935F65">
        <w:t>e0232155. e-pub ahead of print 2020/05/01; doi: 10.1371/journal.pone.0232155</w:t>
      </w:r>
    </w:p>
    <w:p w14:paraId="0ADB1D38" w14:textId="77777777" w:rsidR="00935F65" w:rsidRPr="00935F65" w:rsidRDefault="00935F65" w:rsidP="00935F65">
      <w:pPr>
        <w:pStyle w:val="EndNoteBibliography"/>
        <w:spacing w:after="0"/>
      </w:pPr>
    </w:p>
    <w:p w14:paraId="048D7C4C" w14:textId="77777777" w:rsidR="00935F65" w:rsidRPr="00935F65" w:rsidRDefault="00935F65" w:rsidP="00935F65">
      <w:pPr>
        <w:pStyle w:val="EndNoteBibliography"/>
        <w:ind w:left="720" w:hanging="720"/>
      </w:pPr>
      <w:r w:rsidRPr="00935F65">
        <w:t>78.</w:t>
      </w:r>
      <w:r w:rsidRPr="00935F65">
        <w:tab/>
        <w:t xml:space="preserve">Thaware PK, Patterson CC, Young IS, Casey C, McCance DR. Clinical utility of ultrasonography-measured visceral adipose tissue depth as a tool in early pregnancy screening for gestational diabetes: a proof-of-concept study. </w:t>
      </w:r>
      <w:r w:rsidRPr="00935F65">
        <w:rPr>
          <w:i/>
        </w:rPr>
        <w:t xml:space="preserve">Diabetic medicine : a journal of the British Diabetic Association </w:t>
      </w:r>
      <w:r w:rsidRPr="00935F65">
        <w:t xml:space="preserve">2019; </w:t>
      </w:r>
      <w:r w:rsidRPr="00935F65">
        <w:rPr>
          <w:b/>
        </w:rPr>
        <w:t>36</w:t>
      </w:r>
      <w:r w:rsidRPr="00935F65">
        <w:t>(7)</w:t>
      </w:r>
      <w:r w:rsidRPr="00935F65">
        <w:rPr>
          <w:b/>
        </w:rPr>
        <w:t xml:space="preserve">: </w:t>
      </w:r>
      <w:r w:rsidRPr="00935F65">
        <w:t>898-901. e-pub ahead of print 2019/01/24; doi: 10.1111/dme.13906</w:t>
      </w:r>
    </w:p>
    <w:p w14:paraId="145DEED2" w14:textId="77777777" w:rsidR="00935F65" w:rsidRPr="00935F65" w:rsidRDefault="00935F65" w:rsidP="00935F65">
      <w:pPr>
        <w:pStyle w:val="EndNoteBibliography"/>
        <w:spacing w:after="0"/>
      </w:pPr>
    </w:p>
    <w:p w14:paraId="14F0A59D" w14:textId="77777777" w:rsidR="00935F65" w:rsidRPr="00935F65" w:rsidRDefault="00935F65" w:rsidP="00935F65">
      <w:pPr>
        <w:pStyle w:val="EndNoteBibliography"/>
        <w:ind w:left="720" w:hanging="720"/>
      </w:pPr>
      <w:r w:rsidRPr="00935F65">
        <w:t>79.</w:t>
      </w:r>
      <w:r w:rsidRPr="00935F65">
        <w:tab/>
        <w:t xml:space="preserve">Yang SH, Kim C, An HS, An H, Lee JS. Prediction of Gestational Diabetes Mellitus in Pregnant Korean Women Based on Abdominal Subcutaneous Fat Thickness as Measured by Ultrasonography. </w:t>
      </w:r>
      <w:r w:rsidRPr="00935F65">
        <w:rPr>
          <w:i/>
        </w:rPr>
        <w:t xml:space="preserve">Diabetes &amp; metabolism journal </w:t>
      </w:r>
      <w:r w:rsidRPr="00935F65">
        <w:t xml:space="preserve">2017; </w:t>
      </w:r>
      <w:r w:rsidRPr="00935F65">
        <w:rPr>
          <w:b/>
        </w:rPr>
        <w:t>41</w:t>
      </w:r>
      <w:r w:rsidRPr="00935F65">
        <w:t>(6)</w:t>
      </w:r>
      <w:r w:rsidRPr="00935F65">
        <w:rPr>
          <w:b/>
        </w:rPr>
        <w:t xml:space="preserve">: </w:t>
      </w:r>
      <w:r w:rsidRPr="00935F65">
        <w:t>486-491. e-pub ahead of print 2017/12/05; doi: 10.4093/dmj.2017.41.6.486</w:t>
      </w:r>
    </w:p>
    <w:p w14:paraId="0DF88EA5" w14:textId="77777777" w:rsidR="00935F65" w:rsidRPr="00935F65" w:rsidRDefault="00935F65" w:rsidP="00935F65">
      <w:pPr>
        <w:pStyle w:val="EndNoteBibliography"/>
        <w:spacing w:after="0"/>
      </w:pPr>
    </w:p>
    <w:p w14:paraId="0E6BEBC3" w14:textId="77777777" w:rsidR="00935F65" w:rsidRPr="00935F65" w:rsidRDefault="00935F65" w:rsidP="00935F65">
      <w:pPr>
        <w:pStyle w:val="EndNoteBibliography"/>
        <w:ind w:left="720" w:hanging="720"/>
      </w:pPr>
      <w:r w:rsidRPr="00935F65">
        <w:t>80.</w:t>
      </w:r>
      <w:r w:rsidRPr="00935F65">
        <w:tab/>
        <w:t>Zhang YZ, Zhou L, Tian L, Li X, Zhang G, Qin JY</w:t>
      </w:r>
      <w:r w:rsidRPr="00935F65">
        <w:rPr>
          <w:i/>
        </w:rPr>
        <w:t xml:space="preserve"> et al.</w:t>
      </w:r>
      <w:r w:rsidRPr="00935F65">
        <w:t xml:space="preserve"> A mid-pregnancy risk prediction model for gestational diabetes mellitus based on the maternal status in combination with ultrasound and serological findings. </w:t>
      </w:r>
      <w:r w:rsidRPr="00935F65">
        <w:rPr>
          <w:i/>
        </w:rPr>
        <w:t xml:space="preserve">Exp Ther Med </w:t>
      </w:r>
      <w:r w:rsidRPr="00935F65">
        <w:t xml:space="preserve">2020; </w:t>
      </w:r>
      <w:r w:rsidRPr="00935F65">
        <w:rPr>
          <w:b/>
        </w:rPr>
        <w:t>20</w:t>
      </w:r>
      <w:r w:rsidRPr="00935F65">
        <w:t>(1)</w:t>
      </w:r>
      <w:r w:rsidRPr="00935F65">
        <w:rPr>
          <w:b/>
        </w:rPr>
        <w:t xml:space="preserve">: </w:t>
      </w:r>
      <w:r w:rsidRPr="00935F65">
        <w:t>293-300. e-pub ahead of print 2020/06/17; doi: 10.3892/etm.2020.8690</w:t>
      </w:r>
    </w:p>
    <w:p w14:paraId="0A284AFA" w14:textId="77777777" w:rsidR="00935F65" w:rsidRPr="00935F65" w:rsidRDefault="00935F65" w:rsidP="00935F65">
      <w:pPr>
        <w:pStyle w:val="EndNoteBibliography"/>
        <w:spacing w:after="0"/>
      </w:pPr>
    </w:p>
    <w:p w14:paraId="1A46473E" w14:textId="77777777" w:rsidR="00935F65" w:rsidRPr="00935F65" w:rsidRDefault="00935F65" w:rsidP="00935F65">
      <w:pPr>
        <w:pStyle w:val="EndNoteBibliography"/>
        <w:ind w:left="720" w:hanging="720"/>
      </w:pPr>
      <w:r w:rsidRPr="00935F65">
        <w:t>81.</w:t>
      </w:r>
      <w:r w:rsidRPr="00935F65">
        <w:tab/>
        <w:t xml:space="preserve">Saif Elnasr I, Ammar H. Ultrasound markers for prediction of gestational diabetes mellitus in early pregnancy in Egyptian women: observational study. </w:t>
      </w:r>
      <w:r w:rsidRPr="00935F65">
        <w:rPr>
          <w:i/>
        </w:rPr>
        <w:t xml:space="preserve">The journal of maternal-fetal &amp; neonatal medicine : the official journal of the European Association of Perinatal Medicine, the Federation of Asia and Oceania Perinatal Societies, the International Society of Perinatal Obstet </w:t>
      </w:r>
      <w:r w:rsidRPr="00935F65">
        <w:t>2020</w:t>
      </w:r>
      <w:r w:rsidRPr="00935F65">
        <w:rPr>
          <w:b/>
        </w:rPr>
        <w:t xml:space="preserve">: </w:t>
      </w:r>
      <w:r w:rsidRPr="00935F65">
        <w:t>1-7. e-pub ahead of print 2020/03/07; doi: 10.1080/14767058.2019.1678132</w:t>
      </w:r>
    </w:p>
    <w:p w14:paraId="366D2799" w14:textId="77777777" w:rsidR="00935F65" w:rsidRPr="00935F65" w:rsidRDefault="00935F65" w:rsidP="00935F65">
      <w:pPr>
        <w:pStyle w:val="EndNoteBibliography"/>
        <w:spacing w:after="0"/>
      </w:pPr>
    </w:p>
    <w:p w14:paraId="7460A202" w14:textId="77777777" w:rsidR="00935F65" w:rsidRPr="00935F65" w:rsidRDefault="00935F65" w:rsidP="00935F65">
      <w:pPr>
        <w:pStyle w:val="EndNoteBibliography"/>
        <w:ind w:left="720" w:hanging="720"/>
      </w:pPr>
      <w:r w:rsidRPr="00935F65">
        <w:t>82.</w:t>
      </w:r>
      <w:r w:rsidRPr="00935F65">
        <w:tab/>
        <w:t xml:space="preserve">Iqbal R, Rafique G, Badruddin S, Qureshi R, Cue R, Gray-Donald K. Increased body fat percentage and physical inactivity are independent predictors of gestational diabetes mellitus in South Asian women. </w:t>
      </w:r>
      <w:r w:rsidRPr="00935F65">
        <w:rPr>
          <w:i/>
        </w:rPr>
        <w:t xml:space="preserve">Eur J Clin Nutr </w:t>
      </w:r>
      <w:r w:rsidRPr="00935F65">
        <w:t xml:space="preserve">2007; </w:t>
      </w:r>
      <w:r w:rsidRPr="00935F65">
        <w:rPr>
          <w:b/>
        </w:rPr>
        <w:t>61</w:t>
      </w:r>
      <w:r w:rsidRPr="00935F65">
        <w:t>(6)</w:t>
      </w:r>
      <w:r w:rsidRPr="00935F65">
        <w:rPr>
          <w:b/>
        </w:rPr>
        <w:t xml:space="preserve">: </w:t>
      </w:r>
      <w:r w:rsidRPr="00935F65">
        <w:t>736-742. e-pub ahead of print 2006/12/21; doi: 10.1038/sj.ejcn.1602574</w:t>
      </w:r>
    </w:p>
    <w:p w14:paraId="7E86E19D" w14:textId="77777777" w:rsidR="00935F65" w:rsidRPr="00935F65" w:rsidRDefault="00935F65" w:rsidP="00935F65">
      <w:pPr>
        <w:pStyle w:val="EndNoteBibliography"/>
        <w:spacing w:after="0"/>
      </w:pPr>
    </w:p>
    <w:p w14:paraId="4C90CC97" w14:textId="77777777" w:rsidR="00935F65" w:rsidRPr="00935F65" w:rsidRDefault="00935F65" w:rsidP="00935F65">
      <w:pPr>
        <w:pStyle w:val="EndNoteBibliography"/>
        <w:ind w:left="720" w:hanging="720"/>
      </w:pPr>
      <w:r w:rsidRPr="00935F65">
        <w:t>83.</w:t>
      </w:r>
      <w:r w:rsidRPr="00935F65">
        <w:tab/>
        <w:t xml:space="preserve">Msollo SS, Martin HD, Mwanri AW, Petrucka P. Prevalence of hyperglycemia in pregnancy and influence of body fat on development of hyperglycemia in pregnancy among pregnant women in urban areas of Arusha region, Tanzania. </w:t>
      </w:r>
      <w:r w:rsidRPr="00935F65">
        <w:rPr>
          <w:i/>
        </w:rPr>
        <w:t xml:space="preserve">BMC Pregnancy Childbirth </w:t>
      </w:r>
      <w:r w:rsidRPr="00935F65">
        <w:t xml:space="preserve">2019; </w:t>
      </w:r>
      <w:r w:rsidRPr="00935F65">
        <w:rPr>
          <w:b/>
        </w:rPr>
        <w:t>19</w:t>
      </w:r>
      <w:r w:rsidRPr="00935F65">
        <w:t>(1)</w:t>
      </w:r>
      <w:r w:rsidRPr="00935F65">
        <w:rPr>
          <w:b/>
        </w:rPr>
        <w:t xml:space="preserve">: </w:t>
      </w:r>
      <w:r w:rsidRPr="00935F65">
        <w:t>315. e-pub ahead of print 2019/08/29; doi: 10.1186/s12884-019-2463-8</w:t>
      </w:r>
    </w:p>
    <w:p w14:paraId="75C041D2" w14:textId="77777777" w:rsidR="00935F65" w:rsidRPr="00935F65" w:rsidRDefault="00935F65" w:rsidP="00935F65">
      <w:pPr>
        <w:pStyle w:val="EndNoteBibliography"/>
        <w:spacing w:after="0"/>
      </w:pPr>
    </w:p>
    <w:p w14:paraId="1C982A7B" w14:textId="77777777" w:rsidR="00935F65" w:rsidRPr="00935F65" w:rsidRDefault="00935F65" w:rsidP="00935F65">
      <w:pPr>
        <w:pStyle w:val="EndNoteBibliography"/>
        <w:ind w:left="720" w:hanging="720"/>
      </w:pPr>
      <w:r w:rsidRPr="00935F65">
        <w:t>84.</w:t>
      </w:r>
      <w:r w:rsidRPr="00935F65">
        <w:tab/>
        <w:t xml:space="preserve">Balani J, Hyer SL, Shehata H, Mohareb F. Visceral fat mass as a novel risk factor for predicting gestational diabetes in obese pregnant women. </w:t>
      </w:r>
      <w:r w:rsidRPr="00935F65">
        <w:rPr>
          <w:i/>
        </w:rPr>
        <w:t xml:space="preserve">Obstet Med </w:t>
      </w:r>
      <w:r w:rsidRPr="00935F65">
        <w:t xml:space="preserve">2018; </w:t>
      </w:r>
      <w:r w:rsidRPr="00935F65">
        <w:rPr>
          <w:b/>
        </w:rPr>
        <w:t>11</w:t>
      </w:r>
      <w:r w:rsidRPr="00935F65">
        <w:t>(3)</w:t>
      </w:r>
      <w:r w:rsidRPr="00935F65">
        <w:rPr>
          <w:b/>
        </w:rPr>
        <w:t xml:space="preserve">: </w:t>
      </w:r>
      <w:r w:rsidRPr="00935F65">
        <w:t>121-125. e-pub ahead of print 2018/09/15; doi: 10.1177/1753495x17754149</w:t>
      </w:r>
    </w:p>
    <w:p w14:paraId="37C92976" w14:textId="77777777" w:rsidR="00935F65" w:rsidRPr="00935F65" w:rsidRDefault="00935F65" w:rsidP="00935F65">
      <w:pPr>
        <w:pStyle w:val="EndNoteBibliography"/>
        <w:spacing w:after="0"/>
      </w:pPr>
    </w:p>
    <w:p w14:paraId="61ABF1A2" w14:textId="77777777" w:rsidR="00935F65" w:rsidRPr="00935F65" w:rsidRDefault="00935F65" w:rsidP="00935F65">
      <w:pPr>
        <w:pStyle w:val="EndNoteBibliography"/>
        <w:ind w:left="720" w:hanging="720"/>
      </w:pPr>
      <w:r w:rsidRPr="00935F65">
        <w:t>85.</w:t>
      </w:r>
      <w:r w:rsidRPr="00935F65">
        <w:tab/>
        <w:t xml:space="preserve">Harville EW, Juonala M, Viikari JS, Raitakari OT. Preconception metabolic indicators predict gestational diabetes and offspring birthweight. </w:t>
      </w:r>
      <w:r w:rsidRPr="00935F65">
        <w:rPr>
          <w:i/>
        </w:rPr>
        <w:t xml:space="preserve">Gynecol Endocrinol </w:t>
      </w:r>
      <w:r w:rsidRPr="00935F65">
        <w:t xml:space="preserve">2014; </w:t>
      </w:r>
      <w:r w:rsidRPr="00935F65">
        <w:rPr>
          <w:b/>
        </w:rPr>
        <w:t>30</w:t>
      </w:r>
      <w:r w:rsidRPr="00935F65">
        <w:t>(11)</w:t>
      </w:r>
      <w:r w:rsidRPr="00935F65">
        <w:rPr>
          <w:b/>
        </w:rPr>
        <w:t xml:space="preserve">: </w:t>
      </w:r>
      <w:r w:rsidRPr="00935F65">
        <w:t>840-844. e-pub ahead of print 2014/07/10; doi: 10.3109/09513590.2014.937336</w:t>
      </w:r>
    </w:p>
    <w:p w14:paraId="6B1D47CA" w14:textId="77777777" w:rsidR="00935F65" w:rsidRPr="00935F65" w:rsidRDefault="00935F65" w:rsidP="00935F65">
      <w:pPr>
        <w:pStyle w:val="EndNoteBibliography"/>
        <w:spacing w:after="0"/>
      </w:pPr>
    </w:p>
    <w:p w14:paraId="16310E67" w14:textId="77777777" w:rsidR="00935F65" w:rsidRPr="00935F65" w:rsidRDefault="00935F65" w:rsidP="00935F65">
      <w:pPr>
        <w:pStyle w:val="EndNoteBibliography"/>
        <w:ind w:left="720" w:hanging="720"/>
      </w:pPr>
      <w:r w:rsidRPr="00935F65">
        <w:t>86.</w:t>
      </w:r>
      <w:r w:rsidRPr="00935F65">
        <w:tab/>
        <w:t xml:space="preserve">Madhavan A, Beena Kumari R, Sanal MG. A pilot study on the usefulness of body mass index and waist hip ratio as a predictive tool for gestational diabetes in Asian Indians. </w:t>
      </w:r>
      <w:r w:rsidRPr="00935F65">
        <w:rPr>
          <w:i/>
        </w:rPr>
        <w:t xml:space="preserve">Gynecol Endocrinol </w:t>
      </w:r>
      <w:r w:rsidRPr="00935F65">
        <w:t xml:space="preserve">2008; </w:t>
      </w:r>
      <w:r w:rsidRPr="00935F65">
        <w:rPr>
          <w:b/>
        </w:rPr>
        <w:t>24</w:t>
      </w:r>
      <w:r w:rsidRPr="00935F65">
        <w:t>(12)</w:t>
      </w:r>
      <w:r w:rsidRPr="00935F65">
        <w:rPr>
          <w:b/>
        </w:rPr>
        <w:t xml:space="preserve">: </w:t>
      </w:r>
      <w:r w:rsidRPr="00935F65">
        <w:t>701-707. e-pub ahead of print 2009/01/28; doi: 10.1080/09513590802444134</w:t>
      </w:r>
    </w:p>
    <w:p w14:paraId="3A33197F" w14:textId="77777777" w:rsidR="00935F65" w:rsidRPr="00935F65" w:rsidRDefault="00935F65" w:rsidP="00935F65">
      <w:pPr>
        <w:pStyle w:val="EndNoteBibliography"/>
        <w:spacing w:after="0"/>
      </w:pPr>
    </w:p>
    <w:p w14:paraId="1F41F1DC" w14:textId="77777777" w:rsidR="00935F65" w:rsidRPr="00935F65" w:rsidRDefault="00935F65" w:rsidP="00935F65">
      <w:pPr>
        <w:pStyle w:val="EndNoteBibliography"/>
        <w:ind w:left="720" w:hanging="720"/>
      </w:pPr>
      <w:r w:rsidRPr="00935F65">
        <w:t>87.</w:t>
      </w:r>
      <w:r w:rsidRPr="00935F65">
        <w:tab/>
        <w:t xml:space="preserve">Yamamoto S, Douchi T, Yoshimitsu N, Nakae M, Nagata Y. Waist to hip circumference ratio as a significant predictor of preeclampsia, irrespective of overall adiposity. </w:t>
      </w:r>
      <w:r w:rsidRPr="00935F65">
        <w:rPr>
          <w:i/>
        </w:rPr>
        <w:t xml:space="preserve">J Obstet Gynaecol Res </w:t>
      </w:r>
      <w:r w:rsidRPr="00935F65">
        <w:t xml:space="preserve">2001; </w:t>
      </w:r>
      <w:r w:rsidRPr="00935F65">
        <w:rPr>
          <w:b/>
        </w:rPr>
        <w:t>27</w:t>
      </w:r>
      <w:r w:rsidRPr="00935F65">
        <w:t>(1)</w:t>
      </w:r>
      <w:r w:rsidRPr="00935F65">
        <w:rPr>
          <w:b/>
        </w:rPr>
        <w:t xml:space="preserve">: </w:t>
      </w:r>
      <w:r w:rsidRPr="00935F65">
        <w:t>27-31. e-pub ahead of print 2001/05/02; doi: 10.1111/j.1447-0756.2001.tb01211.x</w:t>
      </w:r>
    </w:p>
    <w:p w14:paraId="4B274E75" w14:textId="77777777" w:rsidR="00935F65" w:rsidRPr="00935F65" w:rsidRDefault="00935F65" w:rsidP="00935F65">
      <w:pPr>
        <w:pStyle w:val="EndNoteBibliography"/>
        <w:spacing w:after="0"/>
      </w:pPr>
    </w:p>
    <w:p w14:paraId="66172725" w14:textId="77777777" w:rsidR="00935F65" w:rsidRPr="00935F65" w:rsidRDefault="00935F65" w:rsidP="00935F65">
      <w:pPr>
        <w:pStyle w:val="EndNoteBibliography"/>
        <w:ind w:left="720" w:hanging="720"/>
      </w:pPr>
      <w:r w:rsidRPr="00935F65">
        <w:t>88.</w:t>
      </w:r>
      <w:r w:rsidRPr="00935F65">
        <w:tab/>
        <w:t>Kuzmicki M, Telejko B, Wawrusiewicz-Kurylonek N, Nikolajuk A, Zwierz-Gugala D, Jelski W</w:t>
      </w:r>
      <w:r w:rsidRPr="00935F65">
        <w:rPr>
          <w:i/>
        </w:rPr>
        <w:t xml:space="preserve"> et al.</w:t>
      </w:r>
      <w:r w:rsidRPr="00935F65">
        <w:t xml:space="preserve"> Retinol-binding protein 4 in adipose and placental tissue of women with gestational diabetes. </w:t>
      </w:r>
      <w:r w:rsidRPr="00935F65">
        <w:rPr>
          <w:i/>
        </w:rPr>
        <w:t xml:space="preserve">Gynecol Endocrinol </w:t>
      </w:r>
      <w:r w:rsidRPr="00935F65">
        <w:t xml:space="preserve">2011; </w:t>
      </w:r>
      <w:r w:rsidRPr="00935F65">
        <w:rPr>
          <w:b/>
        </w:rPr>
        <w:t>27</w:t>
      </w:r>
      <w:r w:rsidRPr="00935F65">
        <w:t>(12)</w:t>
      </w:r>
      <w:r w:rsidRPr="00935F65">
        <w:rPr>
          <w:b/>
        </w:rPr>
        <w:t xml:space="preserve">: </w:t>
      </w:r>
      <w:r w:rsidRPr="00935F65">
        <w:t>1065-1069. e-pub ahead of print 2011/05/26; doi: 10.3109/09513590.2011.579651</w:t>
      </w:r>
    </w:p>
    <w:p w14:paraId="09FE2F4F" w14:textId="77777777" w:rsidR="00935F65" w:rsidRPr="00935F65" w:rsidRDefault="00935F65" w:rsidP="00935F65">
      <w:pPr>
        <w:pStyle w:val="EndNoteBibliography"/>
        <w:spacing w:after="0"/>
      </w:pPr>
    </w:p>
    <w:p w14:paraId="5235CA2B" w14:textId="77777777" w:rsidR="00935F65" w:rsidRPr="00935F65" w:rsidRDefault="00935F65" w:rsidP="00935F65">
      <w:pPr>
        <w:pStyle w:val="EndNoteBibliography"/>
        <w:ind w:left="720" w:hanging="720"/>
      </w:pPr>
      <w:r w:rsidRPr="00935F65">
        <w:lastRenderedPageBreak/>
        <w:t>89.</w:t>
      </w:r>
      <w:r w:rsidRPr="00935F65">
        <w:tab/>
        <w:t xml:space="preserve">Chu Y, Liu W, Cui Q, Feng G, Wang Y, Jiang X. Analysis of phosphatidylinositol 3-kinase activation in the adipose tissue of gestational diabetes mellitus patients and insulin resistance. </w:t>
      </w:r>
      <w:r w:rsidRPr="00935F65">
        <w:rPr>
          <w:i/>
        </w:rPr>
        <w:t xml:space="preserve">J Huazhong Univ Sci Technolog Med Sci </w:t>
      </w:r>
      <w:r w:rsidRPr="00935F65">
        <w:t xml:space="preserve">2010; </w:t>
      </w:r>
      <w:r w:rsidRPr="00935F65">
        <w:rPr>
          <w:b/>
        </w:rPr>
        <w:t>30</w:t>
      </w:r>
      <w:r w:rsidRPr="00935F65">
        <w:t>(4)</w:t>
      </w:r>
      <w:r w:rsidRPr="00935F65">
        <w:rPr>
          <w:b/>
        </w:rPr>
        <w:t xml:space="preserve">: </w:t>
      </w:r>
      <w:r w:rsidRPr="00935F65">
        <w:t>505-508. e-pub ahead of print 2010/08/18; doi: 10.1007/s11596-010-0458-9</w:t>
      </w:r>
    </w:p>
    <w:p w14:paraId="482FE790" w14:textId="77777777" w:rsidR="00935F65" w:rsidRPr="00935F65" w:rsidRDefault="00935F65" w:rsidP="00935F65">
      <w:pPr>
        <w:pStyle w:val="EndNoteBibliography"/>
        <w:spacing w:after="0"/>
      </w:pPr>
    </w:p>
    <w:p w14:paraId="27F0C037" w14:textId="77777777" w:rsidR="00935F65" w:rsidRPr="00935F65" w:rsidRDefault="00935F65" w:rsidP="00935F65">
      <w:pPr>
        <w:pStyle w:val="EndNoteBibliography"/>
        <w:ind w:left="720" w:hanging="720"/>
      </w:pPr>
      <w:r w:rsidRPr="00935F65">
        <w:t>90.</w:t>
      </w:r>
      <w:r w:rsidRPr="00935F65">
        <w:tab/>
        <w:t>Tumurbaatar B, Poole AT, Olson G, Makhlouf M, Sallam HS, Thukuntla S</w:t>
      </w:r>
      <w:r w:rsidRPr="00935F65">
        <w:rPr>
          <w:i/>
        </w:rPr>
        <w:t xml:space="preserve"> et al.</w:t>
      </w:r>
      <w:r w:rsidRPr="00935F65">
        <w:t xml:space="preserve"> Adipose Tissue Insulin Resistance in Gestational Diabetes. </w:t>
      </w:r>
      <w:r w:rsidRPr="00935F65">
        <w:rPr>
          <w:i/>
        </w:rPr>
        <w:t xml:space="preserve">Metabolic syndrome and related disorders </w:t>
      </w:r>
      <w:r w:rsidRPr="00935F65">
        <w:t xml:space="preserve">2017; </w:t>
      </w:r>
      <w:r w:rsidRPr="00935F65">
        <w:rPr>
          <w:b/>
        </w:rPr>
        <w:t>15</w:t>
      </w:r>
      <w:r w:rsidRPr="00935F65">
        <w:t>(2)</w:t>
      </w:r>
      <w:r w:rsidRPr="00935F65">
        <w:rPr>
          <w:b/>
        </w:rPr>
        <w:t xml:space="preserve">: </w:t>
      </w:r>
      <w:r w:rsidRPr="00935F65">
        <w:t>86-92. e-pub ahead of print 2017/01/13; doi: 10.1089/met.2016.0124</w:t>
      </w:r>
    </w:p>
    <w:p w14:paraId="6CFAE57A" w14:textId="77777777" w:rsidR="00935F65" w:rsidRPr="00935F65" w:rsidRDefault="00935F65" w:rsidP="00935F65">
      <w:pPr>
        <w:pStyle w:val="EndNoteBibliography"/>
        <w:spacing w:after="0"/>
      </w:pPr>
    </w:p>
    <w:p w14:paraId="7F50388D" w14:textId="77777777" w:rsidR="00935F65" w:rsidRPr="00935F65" w:rsidRDefault="00935F65" w:rsidP="00935F65">
      <w:pPr>
        <w:pStyle w:val="EndNoteBibliography"/>
        <w:ind w:left="720" w:hanging="720"/>
      </w:pPr>
      <w:r w:rsidRPr="00935F65">
        <w:t>91.</w:t>
      </w:r>
      <w:r w:rsidRPr="00935F65">
        <w:tab/>
        <w:t>Telejko B, Kuzmicki M, Zonenberg A, Szamatowicz J, Wawrusiewicz-Kurylonek N, Nikolajuk A</w:t>
      </w:r>
      <w:r w:rsidRPr="00935F65">
        <w:rPr>
          <w:i/>
        </w:rPr>
        <w:t xml:space="preserve"> et al.</w:t>
      </w:r>
      <w:r w:rsidRPr="00935F65">
        <w:t xml:space="preserve"> Visfatin in gestational diabetes: serum level and mRNA expression in fat and placental tissue. </w:t>
      </w:r>
      <w:r w:rsidRPr="00935F65">
        <w:rPr>
          <w:i/>
        </w:rPr>
        <w:t xml:space="preserve">Diabetes Res Clin Pract </w:t>
      </w:r>
      <w:r w:rsidRPr="00935F65">
        <w:t xml:space="preserve">2009; </w:t>
      </w:r>
      <w:r w:rsidRPr="00935F65">
        <w:rPr>
          <w:b/>
        </w:rPr>
        <w:t>84</w:t>
      </w:r>
      <w:r w:rsidRPr="00935F65">
        <w:t>(1)</w:t>
      </w:r>
      <w:r w:rsidRPr="00935F65">
        <w:rPr>
          <w:b/>
        </w:rPr>
        <w:t xml:space="preserve">: </w:t>
      </w:r>
      <w:r w:rsidRPr="00935F65">
        <w:t>68-75. e-pub ahead of print 2009/02/03; doi: 10.1016/j.diabres.2008.12.017</w:t>
      </w:r>
    </w:p>
    <w:p w14:paraId="7E1C2395" w14:textId="77777777" w:rsidR="00935F65" w:rsidRPr="00935F65" w:rsidRDefault="00935F65" w:rsidP="00935F65">
      <w:pPr>
        <w:pStyle w:val="EndNoteBibliography"/>
        <w:spacing w:after="0"/>
      </w:pPr>
    </w:p>
    <w:p w14:paraId="054B3EF8" w14:textId="77777777" w:rsidR="00935F65" w:rsidRPr="00935F65" w:rsidRDefault="00935F65" w:rsidP="00935F65">
      <w:pPr>
        <w:pStyle w:val="EndNoteBibliography"/>
        <w:ind w:left="720" w:hanging="720"/>
      </w:pPr>
      <w:r w:rsidRPr="00935F65">
        <w:t>92.</w:t>
      </w:r>
      <w:r w:rsidRPr="00935F65">
        <w:tab/>
        <w:t>Ma Y, Gao J, Yin J, Gu L, Liu X, Chen S</w:t>
      </w:r>
      <w:r w:rsidRPr="00935F65">
        <w:rPr>
          <w:i/>
        </w:rPr>
        <w:t xml:space="preserve"> et al.</w:t>
      </w:r>
      <w:r w:rsidRPr="00935F65">
        <w:t xml:space="preserve"> Identification of a Novel Function of Adipocyte Plasma Membrane-Associated Protein (APMAP) in Gestational Diabetes Mellitus by Proteomic Analysis of Omental Adipose Tissue. </w:t>
      </w:r>
      <w:r w:rsidRPr="00935F65">
        <w:rPr>
          <w:i/>
        </w:rPr>
        <w:t xml:space="preserve">J Proteome Res </w:t>
      </w:r>
      <w:r w:rsidRPr="00935F65">
        <w:t xml:space="preserve">2016; </w:t>
      </w:r>
      <w:r w:rsidRPr="00935F65">
        <w:rPr>
          <w:b/>
        </w:rPr>
        <w:t>15</w:t>
      </w:r>
      <w:r w:rsidRPr="00935F65">
        <w:t>(2)</w:t>
      </w:r>
      <w:r w:rsidRPr="00935F65">
        <w:rPr>
          <w:b/>
        </w:rPr>
        <w:t xml:space="preserve">: </w:t>
      </w:r>
      <w:r w:rsidRPr="00935F65">
        <w:t>628-637. e-pub ahead of print 2016/01/16; doi: 10.1021/acs.jproteome.5b01030</w:t>
      </w:r>
    </w:p>
    <w:p w14:paraId="5C434E8D" w14:textId="77777777" w:rsidR="00935F65" w:rsidRPr="00935F65" w:rsidRDefault="00935F65" w:rsidP="00935F65">
      <w:pPr>
        <w:pStyle w:val="EndNoteBibliography"/>
        <w:spacing w:after="0"/>
      </w:pPr>
    </w:p>
    <w:p w14:paraId="17D61E8C" w14:textId="09AC7022" w:rsidR="00935F65" w:rsidRPr="00935F65" w:rsidRDefault="00935F65" w:rsidP="00095F80">
      <w:pPr>
        <w:pStyle w:val="EndNoteBibliography"/>
        <w:ind w:left="720" w:hanging="720"/>
      </w:pPr>
      <w:r w:rsidRPr="00935F65">
        <w:t>93.</w:t>
      </w:r>
      <w:r w:rsidRPr="00935F65">
        <w:tab/>
        <w:t xml:space="preserve">Lou Y, Wu C, Wu M, Xie C, Ren L. The changes of neutrophil gelatinase-associated lipocalin in plasma and its expression in adipose tissue in pregnant women with gestational diabetes. </w:t>
      </w:r>
      <w:r w:rsidRPr="00935F65">
        <w:rPr>
          <w:i/>
        </w:rPr>
        <w:t xml:space="preserve">Diabetes Res Clin Pract </w:t>
      </w:r>
      <w:r w:rsidRPr="00935F65">
        <w:t xml:space="preserve">2014; </w:t>
      </w:r>
      <w:r w:rsidRPr="00935F65">
        <w:rPr>
          <w:b/>
        </w:rPr>
        <w:t>104</w:t>
      </w:r>
      <w:r w:rsidRPr="00935F65">
        <w:t>(1)</w:t>
      </w:r>
      <w:r w:rsidRPr="00935F65">
        <w:rPr>
          <w:b/>
        </w:rPr>
        <w:t xml:space="preserve">: </w:t>
      </w:r>
      <w:r w:rsidRPr="00935F65">
        <w:t>136-142. e-pub ahead of print 2014/02/18; doi: 10.1016/j.diabres.2014.01.014</w:t>
      </w:r>
    </w:p>
    <w:p w14:paraId="1AE74A18" w14:textId="77777777" w:rsidR="00935F65" w:rsidRPr="00935F65" w:rsidRDefault="00935F65" w:rsidP="00935F65">
      <w:pPr>
        <w:pStyle w:val="EndNoteBibliography"/>
      </w:pPr>
    </w:p>
    <w:p w14:paraId="1711DB67" w14:textId="6D421332" w:rsidR="00EE48AB" w:rsidRPr="00EE48AB" w:rsidRDefault="00E8069B" w:rsidP="00935F65">
      <w:pPr>
        <w:rPr>
          <w:b/>
          <w:bCs/>
        </w:rPr>
      </w:pPr>
      <w:r>
        <w:rPr>
          <w:b/>
          <w:bCs/>
        </w:rPr>
        <w:fldChar w:fldCharType="end"/>
      </w:r>
    </w:p>
    <w:sectPr w:rsidR="00EE48AB" w:rsidRPr="00EE48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Euro J Clin Nutri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sp9f2rlpr9wee5xwd5vxrmare00fdf2vff&quot;&gt;Dilys paper reference library&lt;record-ids&gt;&lt;item&gt;2&lt;/item&gt;&lt;item&gt;8&lt;/item&gt;&lt;item&gt;9&lt;/item&gt;&lt;item&gt;145&lt;/item&gt;&lt;item&gt;200&lt;/item&gt;&lt;item&gt;341&lt;/item&gt;&lt;item&gt;353&lt;/item&gt;&lt;item&gt;363&lt;/item&gt;&lt;item&gt;590&lt;/item&gt;&lt;item&gt;591&lt;/item&gt;&lt;item&gt;605&lt;/item&gt;&lt;item&gt;784&lt;/item&gt;&lt;item&gt;786&lt;/item&gt;&lt;item&gt;787&lt;/item&gt;&lt;item&gt;870&lt;/item&gt;&lt;item&gt;878&lt;/item&gt;&lt;item&gt;880&lt;/item&gt;&lt;item&gt;881&lt;/item&gt;&lt;item&gt;955&lt;/item&gt;&lt;item&gt;960&lt;/item&gt;&lt;item&gt;962&lt;/item&gt;&lt;item&gt;965&lt;/item&gt;&lt;item&gt;966&lt;/item&gt;&lt;item&gt;968&lt;/item&gt;&lt;item&gt;1028&lt;/item&gt;&lt;item&gt;1029&lt;/item&gt;&lt;item&gt;1031&lt;/item&gt;&lt;item&gt;1032&lt;/item&gt;&lt;item&gt;1033&lt;/item&gt;&lt;item&gt;1034&lt;/item&gt;&lt;item&gt;1035&lt;/item&gt;&lt;item&gt;1039&lt;/item&gt;&lt;item&gt;1040&lt;/item&gt;&lt;item&gt;1045&lt;/item&gt;&lt;item&gt;1046&lt;/item&gt;&lt;item&gt;1047&lt;/item&gt;&lt;item&gt;1048&lt;/item&gt;&lt;item&gt;1049&lt;/item&gt;&lt;item&gt;1051&lt;/item&gt;&lt;item&gt;1052&lt;/item&gt;&lt;item&gt;1053&lt;/item&gt;&lt;item&gt;1054&lt;/item&gt;&lt;item&gt;1055&lt;/item&gt;&lt;item&gt;1059&lt;/item&gt;&lt;item&gt;1062&lt;/item&gt;&lt;item&gt;1064&lt;/item&gt;&lt;item&gt;1065&lt;/item&gt;&lt;item&gt;1066&lt;/item&gt;&lt;item&gt;1067&lt;/item&gt;&lt;item&gt;1068&lt;/item&gt;&lt;item&gt;1069&lt;/item&gt;&lt;item&gt;1079&lt;/item&gt;&lt;item&gt;1087&lt;/item&gt;&lt;item&gt;1088&lt;/item&gt;&lt;item&gt;1089&lt;/item&gt;&lt;item&gt;1090&lt;/item&gt;&lt;item&gt;1091&lt;/item&gt;&lt;item&gt;1092&lt;/item&gt;&lt;item&gt;1093&lt;/item&gt;&lt;item&gt;1094&lt;/item&gt;&lt;item&gt;1095&lt;/item&gt;&lt;item&gt;1096&lt;/item&gt;&lt;item&gt;1097&lt;/item&gt;&lt;item&gt;1098&lt;/item&gt;&lt;item&gt;1099&lt;/item&gt;&lt;item&gt;1100&lt;/item&gt;&lt;item&gt;1101&lt;/item&gt;&lt;item&gt;1102&lt;/item&gt;&lt;item&gt;1103&lt;/item&gt;&lt;item&gt;1104&lt;/item&gt;&lt;item&gt;1106&lt;/item&gt;&lt;item&gt;1108&lt;/item&gt;&lt;item&gt;1110&lt;/item&gt;&lt;item&gt;1112&lt;/item&gt;&lt;item&gt;1113&lt;/item&gt;&lt;item&gt;1119&lt;/item&gt;&lt;item&gt;1124&lt;/item&gt;&lt;item&gt;1134&lt;/item&gt;&lt;item&gt;1136&lt;/item&gt;&lt;item&gt;1138&lt;/item&gt;&lt;item&gt;1141&lt;/item&gt;&lt;item&gt;1142&lt;/item&gt;&lt;item&gt;1144&lt;/item&gt;&lt;item&gt;1146&lt;/item&gt;&lt;item&gt;1147&lt;/item&gt;&lt;item&gt;1148&lt;/item&gt;&lt;item&gt;1151&lt;/item&gt;&lt;item&gt;1154&lt;/item&gt;&lt;item&gt;1155&lt;/item&gt;&lt;item&gt;1165&lt;/item&gt;&lt;item&gt;1167&lt;/item&gt;&lt;item&gt;1173&lt;/item&gt;&lt;item&gt;1177&lt;/item&gt;&lt;item&gt;1182&lt;/item&gt;&lt;item&gt;1184&lt;/item&gt;&lt;item&gt;1185&lt;/item&gt;&lt;/record-ids&gt;&lt;/item&gt;&lt;/Libraries&gt;"/>
  </w:docVars>
  <w:rsids>
    <w:rsidRoot w:val="00EE48AB"/>
    <w:rsid w:val="000360AF"/>
    <w:rsid w:val="000474CB"/>
    <w:rsid w:val="00064D8F"/>
    <w:rsid w:val="00095F80"/>
    <w:rsid w:val="00121224"/>
    <w:rsid w:val="001362EB"/>
    <w:rsid w:val="0019336B"/>
    <w:rsid w:val="001D036A"/>
    <w:rsid w:val="001D79CD"/>
    <w:rsid w:val="00204DE4"/>
    <w:rsid w:val="002367E0"/>
    <w:rsid w:val="002624A5"/>
    <w:rsid w:val="00292BEC"/>
    <w:rsid w:val="002960CB"/>
    <w:rsid w:val="002B07BF"/>
    <w:rsid w:val="00350901"/>
    <w:rsid w:val="00365A56"/>
    <w:rsid w:val="0042776D"/>
    <w:rsid w:val="00473643"/>
    <w:rsid w:val="00486131"/>
    <w:rsid w:val="004E4219"/>
    <w:rsid w:val="005327AB"/>
    <w:rsid w:val="00536356"/>
    <w:rsid w:val="005572BB"/>
    <w:rsid w:val="005653FB"/>
    <w:rsid w:val="00570993"/>
    <w:rsid w:val="005772E5"/>
    <w:rsid w:val="006343B6"/>
    <w:rsid w:val="00646EF8"/>
    <w:rsid w:val="00694FDC"/>
    <w:rsid w:val="006B6EB9"/>
    <w:rsid w:val="006C2518"/>
    <w:rsid w:val="007629CD"/>
    <w:rsid w:val="00781032"/>
    <w:rsid w:val="007C3A0C"/>
    <w:rsid w:val="007E1020"/>
    <w:rsid w:val="007F110B"/>
    <w:rsid w:val="008051DD"/>
    <w:rsid w:val="008531F0"/>
    <w:rsid w:val="008D66C3"/>
    <w:rsid w:val="008F2F80"/>
    <w:rsid w:val="009034AC"/>
    <w:rsid w:val="00935F65"/>
    <w:rsid w:val="00952BA4"/>
    <w:rsid w:val="00966604"/>
    <w:rsid w:val="00997A82"/>
    <w:rsid w:val="009B170E"/>
    <w:rsid w:val="009F0B9D"/>
    <w:rsid w:val="00A06E53"/>
    <w:rsid w:val="00A073A0"/>
    <w:rsid w:val="00A15DDF"/>
    <w:rsid w:val="00A21D8B"/>
    <w:rsid w:val="00A430BF"/>
    <w:rsid w:val="00AB1D1E"/>
    <w:rsid w:val="00AB2395"/>
    <w:rsid w:val="00AD7254"/>
    <w:rsid w:val="00B45BFB"/>
    <w:rsid w:val="00B73CEF"/>
    <w:rsid w:val="00B967C5"/>
    <w:rsid w:val="00BF7C89"/>
    <w:rsid w:val="00C078BD"/>
    <w:rsid w:val="00C3092E"/>
    <w:rsid w:val="00CD36EF"/>
    <w:rsid w:val="00CE483B"/>
    <w:rsid w:val="00CE7C22"/>
    <w:rsid w:val="00DF1B99"/>
    <w:rsid w:val="00DF5519"/>
    <w:rsid w:val="00E8069B"/>
    <w:rsid w:val="00EC2538"/>
    <w:rsid w:val="00ED315C"/>
    <w:rsid w:val="00EE48A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3BF56"/>
  <w15:chartTrackingRefBased/>
  <w15:docId w15:val="{96D2D8F6-BED5-4D32-AD8B-066D61C8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8AB"/>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8069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8069B"/>
    <w:rPr>
      <w:rFonts w:ascii="Calibri" w:eastAsiaTheme="minorHAnsi" w:hAnsi="Calibri" w:cs="Calibri"/>
      <w:noProof/>
      <w:lang w:val="en-US" w:eastAsia="en-US"/>
    </w:rPr>
  </w:style>
  <w:style w:type="paragraph" w:customStyle="1" w:styleId="EndNoteBibliography">
    <w:name w:val="EndNote Bibliography"/>
    <w:basedOn w:val="Normal"/>
    <w:link w:val="EndNoteBibliographyChar"/>
    <w:rsid w:val="00E8069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8069B"/>
    <w:rPr>
      <w:rFonts w:ascii="Calibri" w:eastAsiaTheme="minorHAnsi" w:hAnsi="Calibri" w:cs="Calibri"/>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3830</Words>
  <Characters>21836</Characters>
  <Application>Microsoft Office Word</Application>
  <DocSecurity>0</DocSecurity>
  <Lines>181</Lines>
  <Paragraphs>51</Paragraphs>
  <ScaleCrop>false</ScaleCrop>
  <Company/>
  <LinksUpToDate>false</LinksUpToDate>
  <CharactersWithSpaces>25615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Dilys Freeman</dc:creator>
  <cp:keywords/>
  <dc:description/>
  <cp:lastModifiedBy>Dilys Freeman</cp:lastModifiedBy>
  <cp:revision>2</cp:revision>
  <dcterms:created xsi:type="dcterms:W3CDTF">2021-04-30T09:42:00Z</dcterms:created>
  <dcterms:modified xsi:type="dcterms:W3CDTF">2021-04-30T09:42:00Z</dcterms:modified>
</cp:coreProperties>
</file>