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92DE" w14:textId="77777777" w:rsidR="003509E2" w:rsidRPr="00184201" w:rsidRDefault="003509E2" w:rsidP="007076F6">
      <w:pPr>
        <w:spacing w:after="160" w:line="259" w:lineRule="auto"/>
        <w:jc w:val="both"/>
        <w:rPr>
          <w:color w:val="000000" w:themeColor="text1"/>
        </w:rPr>
      </w:pPr>
      <w:bookmarkStart w:id="0" w:name="_Hlk84625188"/>
      <w:r w:rsidRPr="00184201">
        <w:rPr>
          <w:b/>
          <w:color w:val="000000" w:themeColor="text1"/>
        </w:rPr>
        <w:t>Supplemental table 1</w:t>
      </w:r>
      <w:r w:rsidRPr="00184201">
        <w:rPr>
          <w:color w:val="000000" w:themeColor="text1"/>
        </w:rPr>
        <w:t xml:space="preserve"> </w:t>
      </w:r>
      <w:bookmarkEnd w:id="0"/>
      <w:r w:rsidRPr="00184201">
        <w:rPr>
          <w:color w:val="000000" w:themeColor="text1"/>
        </w:rPr>
        <w:t>Supplemental food items</w:t>
      </w:r>
    </w:p>
    <w:tbl>
      <w:tblPr>
        <w:tblW w:w="13800" w:type="dxa"/>
        <w:tblLook w:val="04A0" w:firstRow="1" w:lastRow="0" w:firstColumn="1" w:lastColumn="0" w:noHBand="0" w:noVBand="1"/>
      </w:tblPr>
      <w:tblGrid>
        <w:gridCol w:w="2200"/>
        <w:gridCol w:w="2640"/>
        <w:gridCol w:w="2480"/>
        <w:gridCol w:w="1200"/>
        <w:gridCol w:w="960"/>
        <w:gridCol w:w="1340"/>
        <w:gridCol w:w="1365"/>
        <w:gridCol w:w="1659"/>
      </w:tblGrid>
      <w:tr w:rsidR="003509E2" w:rsidRPr="00184201" w14:paraId="4FD57FC6" w14:textId="77777777" w:rsidTr="00363A81">
        <w:trPr>
          <w:trHeight w:val="290"/>
        </w:trPr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0F0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C10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FD32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291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Energy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9E4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protein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608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portion size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57E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energy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68C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protein</w:t>
            </w:r>
          </w:p>
        </w:tc>
      </w:tr>
      <w:tr w:rsidR="003509E2" w:rsidRPr="00184201" w14:paraId="4DA64B71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3C012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Food item categories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C570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producer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3248C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DDE83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kcal/100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DFE4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g/100 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1274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(g)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D0385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kcal/portion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CE3A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protein/portion</w:t>
            </w:r>
          </w:p>
        </w:tc>
      </w:tr>
      <w:tr w:rsidR="003509E2" w:rsidRPr="00184201" w14:paraId="3268555A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1CB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Meals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A38D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Slaturfelag Suðurlands Ltd.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107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Meat balls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9B6D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5C9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1AD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8C3B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9822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</w:tr>
      <w:tr w:rsidR="003509E2" w:rsidRPr="00184201" w14:paraId="48CBFE3C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210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FB3D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353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Lamb in Béarnaise sauce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5C73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61D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92E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964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5DB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41</w:t>
            </w:r>
          </w:p>
        </w:tc>
      </w:tr>
      <w:tr w:rsidR="003509E2" w:rsidRPr="00184201" w14:paraId="5B1E6352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2BF2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CF2F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29F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Lamb sausage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FE8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C54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040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BAA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ED1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27</w:t>
            </w:r>
          </w:p>
        </w:tc>
      </w:tr>
      <w:tr w:rsidR="003509E2" w:rsidRPr="00184201" w14:paraId="4AFF6A6A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2438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539C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444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Meat loaf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A2B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826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4C15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85BD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8F68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27</w:t>
            </w:r>
          </w:p>
        </w:tc>
      </w:tr>
      <w:tr w:rsidR="003509E2" w:rsidRPr="00184201" w14:paraId="1BBFF5C2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31FC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6358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F5CB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Cabbage meat rolls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49E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347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E9D5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957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4D6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20.3</w:t>
            </w:r>
          </w:p>
        </w:tc>
      </w:tr>
      <w:tr w:rsidR="003509E2" w:rsidRPr="00184201" w14:paraId="6373A06A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D3B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FA53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37D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Rice-liver-pudding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00E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CC8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2CE2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A08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77B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23.2</w:t>
            </w:r>
          </w:p>
        </w:tc>
      </w:tr>
      <w:tr w:rsidR="003509E2" w:rsidRPr="00184201" w14:paraId="725D6E9A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E2F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08A0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AA22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A32F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0AD4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4F2A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EA88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28F0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3509E2" w:rsidRPr="00184201" w14:paraId="078157DD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0DF9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BF08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Grimur kokkur Ltd.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6AD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Salted cod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EC7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69F3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4528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B3A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AFE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</w:tr>
      <w:tr w:rsidR="003509E2" w:rsidRPr="00184201" w14:paraId="52D6AA99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6113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DAB1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620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Fish stew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D3C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515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142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FF3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E66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</w:tr>
      <w:tr w:rsidR="003509E2" w:rsidRPr="00184201" w14:paraId="1F0B34F7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9DBB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C2DC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470B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Fish balls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31A8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F0D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51C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5D6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A935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</w:tr>
      <w:tr w:rsidR="003509E2" w:rsidRPr="00184201" w14:paraId="028CB565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B1FD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EA9C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494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Fish burger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E94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182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04B5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4F52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E624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</w:tr>
      <w:tr w:rsidR="003509E2" w:rsidRPr="00184201" w14:paraId="6C4D4504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8DA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0EB9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8B86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75FC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35D8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4529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F761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3AF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3509E2" w:rsidRPr="00184201" w14:paraId="34636290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985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In between meals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605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MS Iceland Dairies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856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SMS curd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A92B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B96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814D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3041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054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</w:tr>
      <w:tr w:rsidR="003509E2" w:rsidRPr="00184201" w14:paraId="6824603C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0C1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EAFD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AAB3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771D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3E19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FF27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4C3E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AE87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3509E2" w:rsidRPr="00184201" w14:paraId="7B9BFB6C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CCE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ONS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1528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MS Iceland Dairies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8BC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Nutrition + (chocolate)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2372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9C7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4E3A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E33B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384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20.3</w:t>
            </w:r>
          </w:p>
        </w:tc>
      </w:tr>
      <w:tr w:rsidR="003509E2" w:rsidRPr="00184201" w14:paraId="759D55DB" w14:textId="77777777" w:rsidTr="00363A81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95E7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8C06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B42A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Nutrition + (coffee)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9FDAD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5C857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37A0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E8416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E3CBF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</w:tbl>
    <w:p w14:paraId="2FF3B708" w14:textId="77777777" w:rsidR="003509E2" w:rsidRPr="00184201" w:rsidRDefault="003509E2" w:rsidP="007076F6">
      <w:pPr>
        <w:spacing w:after="160" w:line="259" w:lineRule="auto"/>
        <w:jc w:val="both"/>
        <w:rPr>
          <w:color w:val="000000" w:themeColor="text1"/>
        </w:rPr>
      </w:pPr>
      <w:r w:rsidRPr="00184201">
        <w:rPr>
          <w:color w:val="000000" w:themeColor="text1"/>
          <w:sz w:val="20"/>
          <w:szCs w:val="20"/>
        </w:rPr>
        <w:t>ONS = Oral nutrition supplements</w:t>
      </w:r>
    </w:p>
    <w:p w14:paraId="33C18D24" w14:textId="77777777" w:rsidR="003509E2" w:rsidRPr="00184201" w:rsidRDefault="003509E2" w:rsidP="007076F6">
      <w:pPr>
        <w:spacing w:after="160" w:line="259" w:lineRule="auto"/>
        <w:jc w:val="both"/>
        <w:rPr>
          <w:color w:val="000000" w:themeColor="text1"/>
        </w:rPr>
      </w:pPr>
    </w:p>
    <w:p w14:paraId="235072C0" w14:textId="77777777" w:rsidR="003509E2" w:rsidRPr="00184201" w:rsidRDefault="003509E2" w:rsidP="007076F6">
      <w:pPr>
        <w:spacing w:after="160" w:line="259" w:lineRule="auto"/>
        <w:jc w:val="both"/>
        <w:rPr>
          <w:color w:val="000000" w:themeColor="text1"/>
        </w:rPr>
      </w:pPr>
    </w:p>
    <w:p w14:paraId="604EECF7" w14:textId="77777777" w:rsidR="003509E2" w:rsidRPr="00184201" w:rsidRDefault="003509E2" w:rsidP="007076F6">
      <w:pPr>
        <w:spacing w:after="160" w:line="259" w:lineRule="auto"/>
        <w:jc w:val="both"/>
        <w:rPr>
          <w:color w:val="000000" w:themeColor="text1"/>
        </w:rPr>
      </w:pPr>
    </w:p>
    <w:p w14:paraId="4EE5A8EE" w14:textId="77777777" w:rsidR="003509E2" w:rsidRPr="00184201" w:rsidRDefault="003509E2" w:rsidP="007076F6">
      <w:pPr>
        <w:spacing w:after="160" w:line="259" w:lineRule="auto"/>
        <w:jc w:val="both"/>
        <w:rPr>
          <w:color w:val="000000" w:themeColor="text1"/>
        </w:rPr>
        <w:sectPr w:rsidR="003509E2" w:rsidRPr="00184201" w:rsidSect="002620FB">
          <w:footerReference w:type="default" r:id="rId7"/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B8E8D33" w14:textId="77777777" w:rsidR="003509E2" w:rsidRPr="00184201" w:rsidRDefault="003509E2" w:rsidP="007076F6">
      <w:pPr>
        <w:spacing w:after="160" w:line="259" w:lineRule="auto"/>
        <w:jc w:val="both"/>
        <w:rPr>
          <w:color w:val="000000" w:themeColor="text1"/>
        </w:rPr>
      </w:pPr>
      <w:r w:rsidRPr="00184201">
        <w:rPr>
          <w:b/>
          <w:color w:val="000000" w:themeColor="text1"/>
        </w:rPr>
        <w:lastRenderedPageBreak/>
        <w:t xml:space="preserve">Supplemental table 2 </w:t>
      </w:r>
      <w:r w:rsidRPr="00184201">
        <w:rPr>
          <w:color w:val="000000" w:themeColor="text1"/>
        </w:rPr>
        <w:t>Unadjusted baseline and endpoint values in the control- and intervention- group.</w:t>
      </w:r>
    </w:p>
    <w:tbl>
      <w:tblPr>
        <w:tblW w:w="9309" w:type="dxa"/>
        <w:tblLook w:val="04A0" w:firstRow="1" w:lastRow="0" w:firstColumn="1" w:lastColumn="0" w:noHBand="0" w:noVBand="1"/>
      </w:tblPr>
      <w:tblGrid>
        <w:gridCol w:w="3338"/>
        <w:gridCol w:w="1100"/>
        <w:gridCol w:w="1374"/>
        <w:gridCol w:w="886"/>
        <w:gridCol w:w="271"/>
        <w:gridCol w:w="1350"/>
        <w:gridCol w:w="990"/>
      </w:tblGrid>
      <w:tr w:rsidR="003509E2" w:rsidRPr="00184201" w14:paraId="73B74DC4" w14:textId="77777777" w:rsidTr="00363A81">
        <w:trPr>
          <w:trHeight w:val="290"/>
        </w:trPr>
        <w:tc>
          <w:tcPr>
            <w:tcW w:w="3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B619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8505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E389" w14:textId="77777777" w:rsidR="003509E2" w:rsidRPr="00184201" w:rsidRDefault="003509E2" w:rsidP="00363A81">
            <w:pPr>
              <w:spacing w:after="0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Control group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ECFD" w14:textId="77777777" w:rsidR="003509E2" w:rsidRPr="00184201" w:rsidRDefault="003509E2" w:rsidP="00363A81">
            <w:pPr>
              <w:spacing w:after="0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872B" w14:textId="77777777" w:rsidR="003509E2" w:rsidRPr="00184201" w:rsidRDefault="003509E2" w:rsidP="00363A81">
            <w:pPr>
              <w:spacing w:after="0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Intervention group</w:t>
            </w:r>
          </w:p>
        </w:tc>
      </w:tr>
      <w:tr w:rsidR="003509E2" w:rsidRPr="00184201" w14:paraId="2A631466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4D8A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925A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8421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(n = 53)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9C03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F782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F697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(n = 53)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D9D2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1B6C7D76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24EFE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D3A1D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B748E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Mean ± SD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3358B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9D3B0" w14:textId="77777777" w:rsidR="003509E2" w:rsidRPr="00184201" w:rsidRDefault="003509E2" w:rsidP="00363A81">
            <w:pPr>
              <w:spacing w:after="0"/>
              <w:jc w:val="both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AD7A3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Mean ± SD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F53BD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9E2" w:rsidRPr="00184201" w14:paraId="316B6360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DED3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Body weight (kg)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1F0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B88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76.5 </w:t>
            </w:r>
            <w:r w:rsidRPr="0018420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± 19.2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690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757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C92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78.3 </w:t>
            </w:r>
            <w:r w:rsidRPr="0018420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US"/>
              </w:rPr>
              <w:t>± 18.2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8C2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57D771D7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1E2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EA6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223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73.0 ± 19.3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BB9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918F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DE9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80.0 ± 17.4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E15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2B8673EE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1786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Body mass index (kg/m</w:t>
            </w:r>
            <w:r w:rsidRPr="00184201">
              <w:rPr>
                <w:rFonts w:eastAsia="Times New Roman"/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686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8FC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26.9 ± 5.3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C23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F08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2D8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28.5 ± 6.5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45E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659AEAA2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301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299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5F0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25.8 ± 5.5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228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609F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584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29.0 ± 6.1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7AB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59A6525F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3F3E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Waist circumference (cm)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E0B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0F3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104.3 ± 13.9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A55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D81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9EA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103.6 ± 13.8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64A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2C856056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F73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66E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4E3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101.9 ± 14.2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7B3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45B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76C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103.8 ± 13.5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002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5ACF0EDC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9571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Upper arm circumference (cm)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CD7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328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28.3 ± 4.0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C05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303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251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29.8 ± 5.7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BF6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54EBC4CC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078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BEA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DDA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27.5 ± 4.9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F06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AE5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88D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31.2 ± 5.9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5BC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409E768A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A856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Calf circumference (cm)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F07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DD9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34.0 ± 4.5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09C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B63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62E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34.9 ± 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D70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4041BF6B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6E1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452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1E9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33.7 ± 5.8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975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99D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727F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35.9 ± 4.5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3E1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766D19CB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4064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Body fat (%)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11F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488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35.3 ± 8.5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89C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B71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982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37.7 ± 9.0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6C0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355D2AE0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703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B8C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F50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36.8 ± 7.6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BB2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BEC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81D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37.9 ± 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AD8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3A376BEA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9F94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Lean body mass (kg)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C03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DFF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49.0 ± 11.7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90C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BC7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23F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48.0 ± 10.3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068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0798947B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BCC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320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444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45.8 ± 11.69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318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05A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B54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49.1 ± 10.4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536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272EE177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ED48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Grip strength (kg)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984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D3A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21.5 ± 8.3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85A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A13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F91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19.7 ± 6.8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20E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32758A30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631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CFB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0E2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21.3 ± 9.3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CF9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D31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DCE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20.4 ± 8.9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237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4129D04C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13E0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SPPB (score)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5A4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4BB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2.4 ± 1.9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614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A49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6A7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2.5 ± 1.8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AFD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405ED74E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D8AF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B30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CEC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2.8 ± 2.2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154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7FE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D07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3.8 ± 2.0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1FA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131A3AA4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A793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ISNST (score)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7CE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B2B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4.5 ± 1.3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A3F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2F3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48A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5.1 ± 1.7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BE9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2FAF1D37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574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42D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E1A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3.7 ± 2.2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23C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480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099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2.0 ± 1.3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C5A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9E2" w:rsidRPr="00184201" w14:paraId="21082446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8B63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4EF2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8F06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D5CA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5C8E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99EF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6AAD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3509E2" w:rsidRPr="00184201" w14:paraId="0668B985" w14:textId="77777777" w:rsidTr="00363A81">
        <w:trPr>
          <w:trHeight w:val="29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5876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8833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E47E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990E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yes in %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7B6A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565D" w14:textId="77777777" w:rsidR="003509E2" w:rsidRPr="00184201" w:rsidRDefault="003509E2" w:rsidP="00363A81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2B38" w14:textId="77777777" w:rsidR="003509E2" w:rsidRPr="00184201" w:rsidRDefault="003509E2" w:rsidP="00363A81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US"/>
              </w:rPr>
              <w:t>yes in %</w:t>
            </w:r>
          </w:p>
        </w:tc>
      </w:tr>
      <w:tr w:rsidR="003509E2" w:rsidRPr="00184201" w14:paraId="029F8220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E34D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Being able to perform "side-by-side"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05D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251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374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71.7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3FF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D885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233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77.4</w:t>
            </w:r>
          </w:p>
        </w:tc>
      </w:tr>
      <w:tr w:rsidR="003509E2" w:rsidRPr="00184201" w14:paraId="767054F9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CA7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CE1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21E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507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75.5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0CF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3A9F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A5E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90.6</w:t>
            </w:r>
          </w:p>
        </w:tc>
      </w:tr>
      <w:tr w:rsidR="003509E2" w:rsidRPr="00184201" w14:paraId="6B042562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CE4A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Being able to perform "semi-tandem"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D43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E19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9D7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67.9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09B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749E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A1A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66.0</w:t>
            </w:r>
          </w:p>
        </w:tc>
      </w:tr>
      <w:tr w:rsidR="003509E2" w:rsidRPr="00184201" w14:paraId="3AB6808B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16C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21E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72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3E5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58.5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8DA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6DC6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0A5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83.0</w:t>
            </w:r>
          </w:p>
        </w:tc>
      </w:tr>
      <w:tr w:rsidR="003509E2" w:rsidRPr="00184201" w14:paraId="07224515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3A67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lastRenderedPageBreak/>
              <w:t>Being able to perform "tandem"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361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04CB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C3E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37.7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2F5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1690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4783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41.5</w:t>
            </w:r>
          </w:p>
        </w:tc>
      </w:tr>
      <w:tr w:rsidR="003509E2" w:rsidRPr="00184201" w14:paraId="6DBBB73E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FDF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9D3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E81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EBDD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49.1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3C86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C635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BDD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67.9</w:t>
            </w:r>
          </w:p>
        </w:tc>
      </w:tr>
      <w:tr w:rsidR="003509E2" w:rsidRPr="00184201" w14:paraId="21DB4759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A7D4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Being able to perform "chair test"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55D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138A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675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81.1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E552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5288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F9C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86.8</w:t>
            </w:r>
          </w:p>
        </w:tc>
      </w:tr>
      <w:tr w:rsidR="003509E2" w:rsidRPr="00184201" w14:paraId="11195A9C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E51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9ECF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38C0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F785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66.0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4DA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038C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B959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81.1</w:t>
            </w:r>
          </w:p>
        </w:tc>
      </w:tr>
      <w:tr w:rsidR="003509E2" w:rsidRPr="00184201" w14:paraId="34F46BE6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CCE5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Having difficulties to walk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25D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baseline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68DF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FC98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28.3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14E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D3C4" w14:textId="77777777" w:rsidR="003509E2" w:rsidRPr="00184201" w:rsidRDefault="003509E2" w:rsidP="00363A81">
            <w:pPr>
              <w:spacing w:after="0" w:line="360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E6DC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34.0</w:t>
            </w:r>
          </w:p>
        </w:tc>
      </w:tr>
      <w:tr w:rsidR="003509E2" w:rsidRPr="00184201" w14:paraId="45DAB9F5" w14:textId="77777777" w:rsidTr="00363A81">
        <w:trPr>
          <w:trHeight w:val="570"/>
        </w:trPr>
        <w:tc>
          <w:tcPr>
            <w:tcW w:w="3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C3890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2B644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endpoint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73341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63BA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45.3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C2773" w14:textId="77777777" w:rsidR="003509E2" w:rsidRPr="00184201" w:rsidRDefault="003509E2" w:rsidP="00363A81">
            <w:pPr>
              <w:spacing w:after="0" w:line="36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4B2E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B23D7" w14:textId="77777777" w:rsidR="003509E2" w:rsidRPr="00184201" w:rsidRDefault="003509E2" w:rsidP="00363A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184201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24.5</w:t>
            </w:r>
          </w:p>
        </w:tc>
      </w:tr>
    </w:tbl>
    <w:p w14:paraId="731CD773" w14:textId="77777777" w:rsidR="003509E2" w:rsidRPr="00F0690A" w:rsidRDefault="003509E2" w:rsidP="007076F6">
      <w:pPr>
        <w:spacing w:after="0"/>
        <w:jc w:val="both"/>
        <w:rPr>
          <w:b/>
          <w:color w:val="000000" w:themeColor="text1"/>
        </w:rPr>
      </w:pPr>
      <w:r w:rsidRPr="00184201">
        <w:rPr>
          <w:color w:val="000000" w:themeColor="text1"/>
          <w:sz w:val="20"/>
          <w:szCs w:val="20"/>
        </w:rPr>
        <w:t>ISNST = Icelandic Nutrition Screening Tool, SPPB = short physical performance battery.</w:t>
      </w:r>
    </w:p>
    <w:p w14:paraId="348242C0" w14:textId="77777777" w:rsidR="003509E2" w:rsidRDefault="003509E2" w:rsidP="007076F6"/>
    <w:p w14:paraId="04478FDA" w14:textId="77777777" w:rsidR="003509E2" w:rsidRDefault="003509E2" w:rsidP="007076F6"/>
    <w:p w14:paraId="48665857" w14:textId="77777777" w:rsidR="003509E2" w:rsidRDefault="003509E2"/>
    <w:p w14:paraId="1957D9A6" w14:textId="77777777" w:rsidR="00882831" w:rsidRDefault="00882831"/>
    <w:sectPr w:rsidR="00882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E23B" w14:textId="77777777" w:rsidR="0087242D" w:rsidRDefault="0087242D">
      <w:pPr>
        <w:spacing w:after="0"/>
      </w:pPr>
      <w:r>
        <w:separator/>
      </w:r>
    </w:p>
  </w:endnote>
  <w:endnote w:type="continuationSeparator" w:id="0">
    <w:p w14:paraId="4F63F969" w14:textId="77777777" w:rsidR="0087242D" w:rsidRDefault="008724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3B72" w14:textId="1C06ECC8" w:rsidR="007076F6" w:rsidRDefault="00000000" w:rsidP="00AB2429">
    <w:pPr>
      <w:pStyle w:val="Footer"/>
    </w:pPr>
  </w:p>
  <w:p w14:paraId="22794142" w14:textId="77777777" w:rsidR="007076F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B7594" w14:textId="77777777" w:rsidR="0087242D" w:rsidRDefault="0087242D">
      <w:pPr>
        <w:spacing w:after="0"/>
      </w:pPr>
      <w:r>
        <w:separator/>
      </w:r>
    </w:p>
  </w:footnote>
  <w:footnote w:type="continuationSeparator" w:id="0">
    <w:p w14:paraId="5ACF4C7F" w14:textId="77777777" w:rsidR="0087242D" w:rsidRDefault="008724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9DD"/>
    <w:multiLevelType w:val="hybridMultilevel"/>
    <w:tmpl w:val="DA6A8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F453C"/>
    <w:multiLevelType w:val="hybridMultilevel"/>
    <w:tmpl w:val="A6020354"/>
    <w:lvl w:ilvl="0" w:tplc="393E7F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35567"/>
    <w:multiLevelType w:val="hybridMultilevel"/>
    <w:tmpl w:val="0D920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45447E"/>
    <w:multiLevelType w:val="hybridMultilevel"/>
    <w:tmpl w:val="9594E608"/>
    <w:lvl w:ilvl="0" w:tplc="D8C0F6E8">
      <w:start w:val="1"/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1467FD"/>
    <w:multiLevelType w:val="hybridMultilevel"/>
    <w:tmpl w:val="65B8E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5351A"/>
    <w:multiLevelType w:val="hybridMultilevel"/>
    <w:tmpl w:val="B81231D6"/>
    <w:lvl w:ilvl="0" w:tplc="D8C0F6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D4A9E"/>
    <w:multiLevelType w:val="hybridMultilevel"/>
    <w:tmpl w:val="B3ECF950"/>
    <w:lvl w:ilvl="0" w:tplc="D8C0F6E8">
      <w:start w:val="1"/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0EA39B2"/>
    <w:multiLevelType w:val="hybridMultilevel"/>
    <w:tmpl w:val="22DA860C"/>
    <w:lvl w:ilvl="0" w:tplc="D8C0F6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17498"/>
    <w:multiLevelType w:val="hybridMultilevel"/>
    <w:tmpl w:val="83E20464"/>
    <w:lvl w:ilvl="0" w:tplc="D8C0F6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52D"/>
    <w:multiLevelType w:val="hybridMultilevel"/>
    <w:tmpl w:val="0F9AF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B97DE9"/>
    <w:multiLevelType w:val="hybridMultilevel"/>
    <w:tmpl w:val="326816B6"/>
    <w:lvl w:ilvl="0" w:tplc="D8C0F6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56504"/>
    <w:multiLevelType w:val="hybridMultilevel"/>
    <w:tmpl w:val="502C1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8459B4"/>
    <w:multiLevelType w:val="hybridMultilevel"/>
    <w:tmpl w:val="257A4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6A5E18"/>
    <w:multiLevelType w:val="hybridMultilevel"/>
    <w:tmpl w:val="B2AA9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673759">
    <w:abstractNumId w:val="10"/>
  </w:num>
  <w:num w:numId="2" w16cid:durableId="1924946222">
    <w:abstractNumId w:val="6"/>
  </w:num>
  <w:num w:numId="3" w16cid:durableId="50470343">
    <w:abstractNumId w:val="7"/>
  </w:num>
  <w:num w:numId="4" w16cid:durableId="423307968">
    <w:abstractNumId w:val="3"/>
  </w:num>
  <w:num w:numId="5" w16cid:durableId="1067724680">
    <w:abstractNumId w:val="8"/>
  </w:num>
  <w:num w:numId="6" w16cid:durableId="657729037">
    <w:abstractNumId w:val="5"/>
  </w:num>
  <w:num w:numId="7" w16cid:durableId="1837308454">
    <w:abstractNumId w:val="1"/>
  </w:num>
  <w:num w:numId="8" w16cid:durableId="1479803655">
    <w:abstractNumId w:val="13"/>
  </w:num>
  <w:num w:numId="9" w16cid:durableId="1346595051">
    <w:abstractNumId w:val="4"/>
  </w:num>
  <w:num w:numId="10" w16cid:durableId="1001733135">
    <w:abstractNumId w:val="0"/>
  </w:num>
  <w:num w:numId="11" w16cid:durableId="1424909382">
    <w:abstractNumId w:val="9"/>
  </w:num>
  <w:num w:numId="12" w16cid:durableId="704403651">
    <w:abstractNumId w:val="11"/>
  </w:num>
  <w:num w:numId="13" w16cid:durableId="1909881727">
    <w:abstractNumId w:val="2"/>
  </w:num>
  <w:num w:numId="14" w16cid:durableId="12191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509E2"/>
    <w:rsid w:val="00184201"/>
    <w:rsid w:val="003509E2"/>
    <w:rsid w:val="004F375E"/>
    <w:rsid w:val="0087242D"/>
    <w:rsid w:val="00882831"/>
    <w:rsid w:val="00AB2429"/>
    <w:rsid w:val="00BC543C"/>
    <w:rsid w:val="00C165AB"/>
    <w:rsid w:val="00CC53A0"/>
    <w:rsid w:val="00D60C85"/>
    <w:rsid w:val="00EB3769"/>
    <w:rsid w:val="00F3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A7BB"/>
  <w15:chartTrackingRefBased/>
  <w15:docId w15:val="{34449DF2-1D73-4594-9E33-34EAAC9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7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9E2"/>
    <w:pPr>
      <w:spacing w:after="240" w:line="240" w:lineRule="auto"/>
    </w:pPr>
    <w:rPr>
      <w:rFonts w:ascii="Times New Roman" w:eastAsiaTheme="minorEastAsia" w:hAnsi="Times New Roman" w:cs="Times New Roman"/>
      <w:sz w:val="24"/>
      <w:szCs w:val="24"/>
      <w:lang w:val="en-GB" w:eastAsia="is-I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9E2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09E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styleId="Hyperlink">
    <w:name w:val="Hyperlink"/>
    <w:basedOn w:val="DefaultParagraphFont"/>
    <w:rsid w:val="003509E2"/>
    <w:rPr>
      <w:rFonts w:cs="Times New Roman"/>
      <w:color w:val="0156AA"/>
      <w:u w:val="none"/>
    </w:rPr>
  </w:style>
  <w:style w:type="paragraph" w:styleId="Footer">
    <w:name w:val="footer"/>
    <w:basedOn w:val="Normal"/>
    <w:link w:val="FooterChar"/>
    <w:uiPriority w:val="99"/>
    <w:unhideWhenUsed/>
    <w:rsid w:val="003509E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09E2"/>
    <w:rPr>
      <w:rFonts w:ascii="Times New Roman" w:eastAsiaTheme="minorEastAsia" w:hAnsi="Times New Roman" w:cs="Times New Roman"/>
      <w:sz w:val="24"/>
      <w:szCs w:val="24"/>
      <w:lang w:val="en-GB" w:eastAsia="is-IS"/>
    </w:rPr>
  </w:style>
  <w:style w:type="paragraph" w:styleId="CommentText">
    <w:name w:val="annotation text"/>
    <w:basedOn w:val="Normal"/>
    <w:link w:val="CommentTextChar"/>
    <w:uiPriority w:val="7"/>
    <w:unhideWhenUsed/>
    <w:rsid w:val="003509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7"/>
    <w:rsid w:val="003509E2"/>
    <w:rPr>
      <w:rFonts w:ascii="Times New Roman" w:eastAsiaTheme="minorEastAsia" w:hAnsi="Times New Roman" w:cs="Times New Roman"/>
      <w:sz w:val="20"/>
      <w:szCs w:val="20"/>
      <w:lang w:val="en-GB" w:eastAsia="is-IS"/>
    </w:rPr>
  </w:style>
  <w:style w:type="paragraph" w:styleId="Header">
    <w:name w:val="header"/>
    <w:basedOn w:val="Normal"/>
    <w:link w:val="HeaderChar"/>
    <w:uiPriority w:val="99"/>
    <w:unhideWhenUsed/>
    <w:rsid w:val="003509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09E2"/>
    <w:rPr>
      <w:rFonts w:ascii="Times New Roman" w:eastAsiaTheme="minorEastAsia" w:hAnsi="Times New Roman" w:cs="Times New Roman"/>
      <w:sz w:val="24"/>
      <w:szCs w:val="24"/>
      <w:lang w:val="en-GB" w:eastAsia="is-IS"/>
    </w:rPr>
  </w:style>
  <w:style w:type="character" w:styleId="LineNumber">
    <w:name w:val="line number"/>
    <w:basedOn w:val="DefaultParagraphFont"/>
    <w:uiPriority w:val="99"/>
    <w:semiHidden/>
    <w:unhideWhenUsed/>
    <w:rsid w:val="003509E2"/>
  </w:style>
  <w:style w:type="paragraph" w:customStyle="1" w:styleId="EndNoteBibliographyTitle">
    <w:name w:val="EndNote Bibliography Title"/>
    <w:basedOn w:val="Normal"/>
    <w:link w:val="EndNoteBibliographyTitleChar"/>
    <w:rsid w:val="003509E2"/>
    <w:pPr>
      <w:spacing w:after="0"/>
      <w:jc w:val="center"/>
    </w:pPr>
    <w:rPr>
      <w:noProof/>
      <w:lang w:val="is-I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09E2"/>
    <w:rPr>
      <w:rFonts w:ascii="Times New Roman" w:eastAsiaTheme="minorEastAsia" w:hAnsi="Times New Roman" w:cs="Times New Roman"/>
      <w:noProof/>
      <w:sz w:val="24"/>
      <w:szCs w:val="24"/>
      <w:lang w:val="is-IS" w:eastAsia="is-IS"/>
    </w:rPr>
  </w:style>
  <w:style w:type="paragraph" w:customStyle="1" w:styleId="EndNoteBibliography">
    <w:name w:val="EndNote Bibliography"/>
    <w:basedOn w:val="Normal"/>
    <w:link w:val="EndNoteBibliographyChar"/>
    <w:rsid w:val="003509E2"/>
    <w:rPr>
      <w:noProof/>
      <w:lang w:val="is-IS"/>
    </w:rPr>
  </w:style>
  <w:style w:type="character" w:customStyle="1" w:styleId="EndNoteBibliographyChar">
    <w:name w:val="EndNote Bibliography Char"/>
    <w:basedOn w:val="DefaultParagraphFont"/>
    <w:link w:val="EndNoteBibliography"/>
    <w:rsid w:val="003509E2"/>
    <w:rPr>
      <w:rFonts w:ascii="Times New Roman" w:eastAsiaTheme="minorEastAsia" w:hAnsi="Times New Roman" w:cs="Times New Roman"/>
      <w:noProof/>
      <w:sz w:val="24"/>
      <w:szCs w:val="24"/>
      <w:lang w:val="is-IS" w:eastAsia="is-I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509E2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3509E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3509E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509E2"/>
    <w:rPr>
      <w:rFonts w:ascii="Times New Roman" w:eastAsiaTheme="minorEastAsia" w:hAnsi="Times New Roman" w:cs="Times New Roman"/>
      <w:sz w:val="24"/>
      <w:szCs w:val="20"/>
      <w:lang w:val="en-GB" w:eastAsia="is-IS"/>
    </w:rPr>
  </w:style>
  <w:style w:type="character" w:styleId="EndnoteReference">
    <w:name w:val="endnote reference"/>
    <w:basedOn w:val="DefaultParagraphFont"/>
    <w:uiPriority w:val="99"/>
    <w:unhideWhenUsed/>
    <w:rsid w:val="003509E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509E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509E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9E2"/>
    <w:rPr>
      <w:rFonts w:ascii="Times New Roman" w:eastAsiaTheme="minorEastAsia" w:hAnsi="Times New Roman" w:cs="Times New Roman"/>
      <w:b/>
      <w:bCs/>
      <w:sz w:val="20"/>
      <w:szCs w:val="20"/>
      <w:lang w:val="en-GB" w:eastAsia="is-IS"/>
    </w:rPr>
  </w:style>
  <w:style w:type="character" w:styleId="Emphasis">
    <w:name w:val="Emphasis"/>
    <w:basedOn w:val="DefaultParagraphFont"/>
    <w:uiPriority w:val="20"/>
    <w:qFormat/>
    <w:rsid w:val="003509E2"/>
    <w:rPr>
      <w:i/>
      <w:iCs/>
    </w:rPr>
  </w:style>
  <w:style w:type="paragraph" w:styleId="Revision">
    <w:name w:val="Revision"/>
    <w:hidden/>
    <w:uiPriority w:val="99"/>
    <w:semiHidden/>
    <w:rsid w:val="003509E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s-I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9E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9E2"/>
    <w:rPr>
      <w:rFonts w:ascii="Segoe UI" w:eastAsiaTheme="minorEastAsia" w:hAnsi="Segoe UI" w:cs="Segoe UI"/>
      <w:sz w:val="18"/>
      <w:szCs w:val="18"/>
      <w:lang w:val="en-GB" w:eastAsia="is-I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350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Berglind Soffía Blöndal - HI</dc:creator>
  <cp:keywords/>
  <dc:description/>
  <cp:lastModifiedBy>Berglind Soffía Blöndal - HI</cp:lastModifiedBy>
  <cp:revision>3</cp:revision>
  <dcterms:created xsi:type="dcterms:W3CDTF">2022-07-26T10:46:00Z</dcterms:created>
  <dcterms:modified xsi:type="dcterms:W3CDTF">2022-07-26T10:54:00Z</dcterms:modified>
</cp:coreProperties>
</file>