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08A7B" w14:textId="77777777" w:rsidR="00AE6AE2" w:rsidRDefault="00AE6AE2" w:rsidP="00AE6AE2">
      <w:pPr>
        <w:autoSpaceDE w:val="0"/>
        <w:autoSpaceDN w:val="0"/>
        <w:adjustRightInd w:val="0"/>
        <w:ind w:right="1040"/>
        <w:rPr>
          <w:rFonts w:ascii="Arial" w:eastAsiaTheme="minorHAnsi" w:hAnsi="Arial" w:cs="Arial"/>
          <w:color w:val="000000"/>
        </w:rPr>
      </w:pPr>
    </w:p>
    <w:p w14:paraId="61ED41FC" w14:textId="2A685809" w:rsidR="00AE6AE2" w:rsidRDefault="00E172C1" w:rsidP="00AE6AE2">
      <w:pPr>
        <w:autoSpaceDE w:val="0"/>
        <w:autoSpaceDN w:val="0"/>
        <w:adjustRightInd w:val="0"/>
        <w:rPr>
          <w:rFonts w:ascii="Helvetica Neue" w:eastAsiaTheme="minorHAnsi" w:hAnsi="Helvetica Neue" w:cs="Helvetica Neue"/>
          <w:color w:val="000000"/>
          <w:sz w:val="20"/>
          <w:szCs w:val="20"/>
        </w:rPr>
      </w:pPr>
      <w:r>
        <w:rPr>
          <w:rFonts w:ascii="Helvetica Neue" w:eastAsiaTheme="minorHAnsi" w:hAnsi="Helvetica Neue" w:cs="Helvetica Neue"/>
          <w:b/>
          <w:bCs/>
          <w:color w:val="000000"/>
          <w:sz w:val="20"/>
          <w:szCs w:val="20"/>
        </w:rPr>
        <w:t xml:space="preserve">Supplemental </w:t>
      </w:r>
      <w:r w:rsidR="00AE6AE2">
        <w:rPr>
          <w:rFonts w:ascii="Helvetica Neue" w:eastAsiaTheme="minorHAnsi" w:hAnsi="Helvetica Neue" w:cs="Helvetica Neue"/>
          <w:b/>
          <w:bCs/>
          <w:color w:val="000000"/>
          <w:sz w:val="20"/>
          <w:szCs w:val="20"/>
        </w:rPr>
        <w:t xml:space="preserve">Table </w:t>
      </w:r>
      <w:r w:rsidR="008F492E">
        <w:rPr>
          <w:rFonts w:ascii="Helvetica Neue" w:eastAsiaTheme="minorHAnsi" w:hAnsi="Helvetica Neue" w:cs="Helvetica Neue"/>
          <w:b/>
          <w:bCs/>
          <w:color w:val="000000"/>
          <w:sz w:val="20"/>
          <w:szCs w:val="20"/>
        </w:rPr>
        <w:t>2</w:t>
      </w:r>
      <w:r w:rsidR="00AE6AE2">
        <w:rPr>
          <w:rFonts w:ascii="Helvetica Neue" w:eastAsiaTheme="minorHAnsi" w:hAnsi="Helvetica Neue" w:cs="Helvetica Neue"/>
          <w:b/>
          <w:bCs/>
          <w:color w:val="000000"/>
          <w:sz w:val="20"/>
          <w:szCs w:val="20"/>
        </w:rPr>
        <w:t xml:space="preserve">. </w:t>
      </w:r>
      <w:r w:rsidR="00AE6AE2">
        <w:rPr>
          <w:rFonts w:ascii="Helvetica Neue" w:eastAsiaTheme="minorHAnsi" w:hAnsi="Helvetica Neue" w:cs="Helvetica Neue"/>
          <w:color w:val="000000"/>
          <w:sz w:val="20"/>
          <w:szCs w:val="20"/>
        </w:rPr>
        <w:t xml:space="preserve">Univariate and multivariate COX regression </w:t>
      </w:r>
      <w:r w:rsidR="00104EEB">
        <w:rPr>
          <w:rFonts w:ascii="Helvetica Neue" w:eastAsiaTheme="minorHAnsi" w:hAnsi="Helvetica Neue" w:cs="Helvetica Neue"/>
          <w:color w:val="000000"/>
          <w:sz w:val="20"/>
          <w:szCs w:val="20"/>
        </w:rPr>
        <w:t>of</w:t>
      </w:r>
      <w:r w:rsidR="007F0473">
        <w:rPr>
          <w:rFonts w:ascii="Helvetica Neue" w:eastAsiaTheme="minorHAnsi" w:hAnsi="Helvetica Neue" w:cs="Helvetica Neue"/>
          <w:color w:val="000000"/>
          <w:sz w:val="20"/>
          <w:szCs w:val="20"/>
        </w:rPr>
        <w:t xml:space="preserve"> </w:t>
      </w:r>
      <w:r w:rsidR="00846612">
        <w:rPr>
          <w:rFonts w:ascii="Helvetica Neue" w:eastAsiaTheme="minorHAnsi" w:hAnsi="Helvetica Neue" w:cs="Helvetica Neue"/>
          <w:color w:val="000000"/>
          <w:sz w:val="20"/>
          <w:szCs w:val="20"/>
        </w:rPr>
        <w:t>low muscularity</w:t>
      </w:r>
      <w:r>
        <w:rPr>
          <w:rFonts w:ascii="Helvetica Neue" w:eastAsiaTheme="minorHAnsi" w:hAnsi="Helvetica Neue" w:cs="Helvetica Neue"/>
          <w:color w:val="000000"/>
          <w:sz w:val="20"/>
          <w:szCs w:val="20"/>
        </w:rPr>
        <w:t xml:space="preserve">, </w:t>
      </w:r>
      <w:r w:rsidR="00846612">
        <w:rPr>
          <w:rFonts w:ascii="Helvetica Neue" w:eastAsiaTheme="minorHAnsi" w:hAnsi="Helvetica Neue" w:cs="Helvetica Neue"/>
          <w:color w:val="000000"/>
          <w:sz w:val="20"/>
          <w:szCs w:val="20"/>
        </w:rPr>
        <w:t xml:space="preserve">low muscle radiodensity </w:t>
      </w:r>
      <w:r>
        <w:rPr>
          <w:rFonts w:ascii="Helvetica Neue" w:eastAsiaTheme="minorHAnsi" w:hAnsi="Helvetica Neue" w:cs="Helvetica Neue"/>
          <w:color w:val="000000"/>
          <w:sz w:val="20"/>
          <w:szCs w:val="20"/>
        </w:rPr>
        <w:t>and visceral obesity according with preestablished criteria</w:t>
      </w:r>
      <w:r w:rsidR="007F0473">
        <w:rPr>
          <w:rFonts w:ascii="Helvetica Neue" w:eastAsiaTheme="minorHAnsi" w:hAnsi="Helvetica Neue" w:cs="Helvetica Neue"/>
          <w:color w:val="000000"/>
          <w:sz w:val="20"/>
          <w:szCs w:val="20"/>
        </w:rPr>
        <w:t xml:space="preserve"> </w:t>
      </w:r>
    </w:p>
    <w:tbl>
      <w:tblPr>
        <w:tblW w:w="14481" w:type="dxa"/>
        <w:tblInd w:w="-108" w:type="dxa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3017"/>
        <w:gridCol w:w="293"/>
        <w:gridCol w:w="293"/>
        <w:gridCol w:w="1225"/>
        <w:gridCol w:w="1027"/>
        <w:gridCol w:w="246"/>
        <w:gridCol w:w="293"/>
        <w:gridCol w:w="293"/>
        <w:gridCol w:w="1341"/>
        <w:gridCol w:w="1071"/>
        <w:gridCol w:w="246"/>
        <w:gridCol w:w="586"/>
        <w:gridCol w:w="1030"/>
        <w:gridCol w:w="862"/>
        <w:gridCol w:w="246"/>
        <w:gridCol w:w="502"/>
        <w:gridCol w:w="1040"/>
        <w:gridCol w:w="870"/>
      </w:tblGrid>
      <w:tr w:rsidR="00B4101A" w:rsidRPr="001558B7" w14:paraId="40EE6F4E" w14:textId="77777777" w:rsidTr="00435C27">
        <w:trPr>
          <w:trHeight w:val="167"/>
        </w:trPr>
        <w:tc>
          <w:tcPr>
            <w:tcW w:w="0" w:type="auto"/>
            <w:gridSpan w:val="2"/>
            <w:tcBorders>
              <w:top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6094E51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</w:p>
        </w:tc>
        <w:tc>
          <w:tcPr>
            <w:tcW w:w="0" w:type="auto"/>
            <w:gridSpan w:val="8"/>
            <w:tcBorders>
              <w:top w:val="single" w:sz="16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ADD0D78" w14:textId="34CCBA2C" w:rsidR="00AE6AE2" w:rsidRPr="001558B7" w:rsidRDefault="000F52A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  <w:r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>Disease</w:t>
            </w:r>
            <w:r w:rsidR="00AE6AE2"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free survival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3FAB214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</w:p>
        </w:tc>
        <w:tc>
          <w:tcPr>
            <w:tcW w:w="0" w:type="auto"/>
            <w:gridSpan w:val="7"/>
            <w:tcBorders>
              <w:top w:val="single" w:sz="16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38E6B0D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>Overall Survival</w:t>
            </w:r>
          </w:p>
        </w:tc>
      </w:tr>
      <w:tr w:rsidR="008F492E" w:rsidRPr="001558B7" w14:paraId="54EE7CF3" w14:textId="77777777" w:rsidTr="00435C27">
        <w:tblPrEx>
          <w:tblBorders>
            <w:top w:val="none" w:sz="0" w:space="0" w:color="auto"/>
          </w:tblBorders>
        </w:tblPrEx>
        <w:trPr>
          <w:trHeight w:val="167"/>
        </w:trPr>
        <w:tc>
          <w:tcPr>
            <w:tcW w:w="0" w:type="auto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630DB61" w14:textId="524E3B64" w:rsidR="00AE6AE2" w:rsidRPr="001558B7" w:rsidRDefault="00B22759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  <w:r w:rsidRPr="00B22759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ADC30B1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8087E23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DBD651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>Multivariate analysis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4970E24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0677E8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189EAB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C8BB147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</w:rPr>
              <w:t>Multivariate analysis</w:t>
            </w:r>
          </w:p>
        </w:tc>
      </w:tr>
      <w:tr w:rsidR="008F492E" w:rsidRPr="001558B7" w14:paraId="4702783F" w14:textId="77777777" w:rsidTr="00435C27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C3C6B8A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kern w:val="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9C6E665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E81B23F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09FD08A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E0FF3B5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5053BB9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4D1014C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12B9954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0A5E165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6C483CE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C01704D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E3E323C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19EFCF" w14:textId="77777777" w:rsidR="00AE6AE2" w:rsidRPr="001558B7" w:rsidRDefault="00AE6AE2" w:rsidP="001558B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117AAB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A9BBAE1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35D2288" w14:textId="77777777" w:rsidR="00AE6AE2" w:rsidRPr="001558B7" w:rsidRDefault="00AE6AE2" w:rsidP="001558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  <w:r w:rsidRPr="001558B7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1558B7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8F492E" w:rsidRPr="001558B7" w14:paraId="642C527C" w14:textId="77777777" w:rsidTr="00F474C0">
        <w:tblPrEx>
          <w:tblBorders>
            <w:top w:val="none" w:sz="0" w:space="0" w:color="auto"/>
          </w:tblBorders>
        </w:tblPrEx>
        <w:trPr>
          <w:trHeight w:val="288"/>
        </w:trPr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F9CE5DB" w14:textId="5B95E5C8" w:rsidR="00F474C0" w:rsidRDefault="00F474C0" w:rsidP="00F474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420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="008F492E">
              <w:rPr>
                <w:rFonts w:ascii="Arial" w:hAnsi="Arial" w:cs="Arial"/>
                <w:color w:val="000000"/>
                <w:sz w:val="18"/>
                <w:szCs w:val="18"/>
              </w:rPr>
              <w:t>Low muscularity</w:t>
            </w:r>
            <w:r w:rsidR="0065290E">
              <w:rPr>
                <w:rFonts w:ascii="Arial" w:hAnsi="Arial" w:cs="Arial"/>
                <w:color w:val="000000"/>
                <w:sz w:val="18"/>
                <w:szCs w:val="18"/>
              </w:rPr>
              <w:t xml:space="preserve"> (Martin et al)</w:t>
            </w:r>
          </w:p>
        </w:tc>
        <w:tc>
          <w:tcPr>
            <w:tcW w:w="0" w:type="auto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12AACAC" w14:textId="3C887844" w:rsidR="00F474C0" w:rsidRPr="00FB0F04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2EF91C" w14:textId="63BB5991" w:rsidR="00F474C0" w:rsidRPr="00FB0F04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1.07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E176A9B" w14:textId="2DB541C6" w:rsidR="00F474C0" w:rsidRPr="00DC05C5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361A86E" w14:textId="77777777" w:rsidR="00F474C0" w:rsidRPr="00E25706" w:rsidRDefault="00F474C0" w:rsidP="00F474C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8761FF" w14:textId="5D177952" w:rsidR="00F474C0" w:rsidRPr="0014428F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74C0">
              <w:rPr>
                <w:rFonts w:ascii="Arial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8C74BE7" w14:textId="634112E1" w:rsidR="00F474C0" w:rsidRPr="0014428F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74C0">
              <w:rPr>
                <w:rFonts w:ascii="Arial" w:hAnsi="Arial" w:cs="Arial"/>
                <w:color w:val="000000"/>
                <w:sz w:val="16"/>
                <w:szCs w:val="16"/>
              </w:rPr>
              <w:t>0.7612518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0B7B5B6" w14:textId="4EB4E33E" w:rsidR="00F474C0" w:rsidRPr="00E25706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74C0">
              <w:rPr>
                <w:rFonts w:ascii="Arial" w:hAnsi="Arial" w:cs="Arial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2C2C3F6" w14:textId="77777777" w:rsidR="00F474C0" w:rsidRPr="001558B7" w:rsidRDefault="00F474C0" w:rsidP="00F474C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4E47ABA" w14:textId="09353C31" w:rsidR="00F474C0" w:rsidRPr="0014428F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01D8">
              <w:rPr>
                <w:rFonts w:ascii="Arial" w:hAnsi="Arial" w:cs="Arial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C44FA8E" w14:textId="0A590EE4" w:rsidR="00F474C0" w:rsidRPr="0014428F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01D8">
              <w:rPr>
                <w:rFonts w:ascii="Arial" w:hAnsi="Arial" w:cs="Arial"/>
                <w:color w:val="000000"/>
                <w:sz w:val="16"/>
                <w:szCs w:val="16"/>
              </w:rPr>
              <w:t>1.11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0501D8">
              <w:rPr>
                <w:rFonts w:ascii="Arial" w:hAnsi="Arial" w:cs="Arial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D4CC9EA" w14:textId="00EA9634" w:rsidR="00F474C0" w:rsidRPr="000501D8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01D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EAF5EB" w14:textId="77777777" w:rsidR="00F474C0" w:rsidRPr="00E25706" w:rsidRDefault="00F474C0" w:rsidP="00F474C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1E8FF07" w14:textId="219A7B5A" w:rsidR="00F474C0" w:rsidRPr="0014428F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28C9466" w14:textId="54237321" w:rsidR="00F474C0" w:rsidRPr="0014428F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0.92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0" w:type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625D36A" w14:textId="39272035" w:rsidR="00F474C0" w:rsidRPr="00B4101A" w:rsidRDefault="00F474C0" w:rsidP="00F4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0.118</w:t>
            </w:r>
          </w:p>
        </w:tc>
      </w:tr>
      <w:tr w:rsidR="008F492E" w:rsidRPr="001558B7" w14:paraId="7A085954" w14:textId="77777777" w:rsidTr="00F474C0">
        <w:trPr>
          <w:trHeight w:val="288"/>
        </w:trPr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68E3235" w14:textId="75871460" w:rsidR="00E172C1" w:rsidRPr="00126023" w:rsidRDefault="00E172C1" w:rsidP="00E172C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 w:themeColor="text1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Visceral obesity</w:t>
            </w:r>
            <w:r w:rsidR="0065290E">
              <w:rPr>
                <w:rFonts w:ascii="Arial" w:hAnsi="Arial" w:cs="Arial"/>
                <w:color w:val="000000"/>
                <w:sz w:val="18"/>
                <w:szCs w:val="18"/>
              </w:rPr>
              <w:t xml:space="preserve"> (Doyle et al)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9A91C2" w14:textId="7B572EEA" w:rsidR="00E172C1" w:rsidRPr="00721F52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5D68FA6" w14:textId="261DE17C" w:rsidR="00E172C1" w:rsidRPr="00721F52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51BAC7" w14:textId="788C7725" w:rsidR="00E172C1" w:rsidRPr="00721F52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5C5">
              <w:rPr>
                <w:rFonts w:ascii="Arial" w:hAnsi="Arial" w:cs="Arial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1775E94" w14:textId="77777777" w:rsidR="00E172C1" w:rsidRPr="00E25706" w:rsidRDefault="00E172C1" w:rsidP="00E172C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B741806" w14:textId="5654CAA8" w:rsidR="00E172C1" w:rsidRPr="00E25706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CA8A3A" w14:textId="37F27E04" w:rsidR="00E172C1" w:rsidRPr="00E25706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25AA37" w14:textId="0536312A" w:rsidR="00E172C1" w:rsidRPr="00E25706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7FFBCF9" w14:textId="77777777" w:rsidR="00E172C1" w:rsidRPr="001558B7" w:rsidRDefault="00E172C1" w:rsidP="00E172C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kern w:val="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90170C1" w14:textId="560A09DB" w:rsidR="00E172C1" w:rsidRPr="00721F52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01D8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74F5CD9" w14:textId="7067618B" w:rsidR="00E172C1" w:rsidRPr="00721F52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01D8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0501D8">
              <w:rPr>
                <w:rFonts w:ascii="Arial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AA9EEA2" w14:textId="6B05DBFD" w:rsidR="00E172C1" w:rsidRPr="00721F52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01D8">
              <w:rPr>
                <w:rFonts w:ascii="Arial" w:hAnsi="Arial" w:cs="Arial"/>
                <w:color w:val="000000"/>
                <w:sz w:val="16"/>
                <w:szCs w:val="16"/>
              </w:rPr>
              <w:t>0.296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434BC15" w14:textId="77777777" w:rsidR="00E172C1" w:rsidRPr="00E25706" w:rsidRDefault="00E172C1" w:rsidP="00E172C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6203570" w14:textId="3EDF1282" w:rsidR="00E172C1" w:rsidRPr="00E25706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CAEF249" w14:textId="7136B746" w:rsidR="00E172C1" w:rsidRPr="00E25706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E91CA3D" w14:textId="3C1AF506" w:rsidR="00E172C1" w:rsidRPr="00E25706" w:rsidRDefault="00E172C1" w:rsidP="00E172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D57DD2F" w14:textId="77CA69C1" w:rsidR="00AE6AE2" w:rsidRPr="00536493" w:rsidRDefault="00AE6AE2" w:rsidP="00AE6AE2">
      <w:pPr>
        <w:autoSpaceDE w:val="0"/>
        <w:autoSpaceDN w:val="0"/>
        <w:adjustRightInd w:val="0"/>
        <w:rPr>
          <w:rFonts w:ascii="Arial" w:eastAsiaTheme="minorHAnsi" w:hAnsi="Arial" w:cs="Arial"/>
          <w:color w:val="000000" w:themeColor="text1"/>
          <w:sz w:val="20"/>
          <w:szCs w:val="20"/>
        </w:rPr>
      </w:pPr>
      <w:bookmarkStart w:id="0" w:name="_Hlk64369663"/>
      <w:r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Cox model 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was </w:t>
      </w:r>
      <w:r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adjusted for 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age (categoric</w:t>
      </w:r>
      <w:r w:rsidR="00772193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al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), BMI</w:t>
      </w:r>
      <w:r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(</w:t>
      </w:r>
      <w:r w:rsidR="000501D8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categorical</w:t>
      </w:r>
      <w:r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)</w:t>
      </w:r>
      <w:r w:rsidR="00077BD8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,</w:t>
      </w:r>
      <w:r w:rsidR="001558B7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weight loss (categorical), diabetes </w:t>
      </w:r>
      <w:r w:rsidR="001558B7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(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binary</w:t>
      </w:r>
      <w:r w:rsidR="001558B7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),</w:t>
      </w:r>
      <w:r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</w:t>
      </w:r>
      <w:r w:rsidR="00B85136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location (categorical), 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surgery type </w:t>
      </w:r>
      <w:r w:rsidR="00077BD8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(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categorical</w:t>
      </w:r>
      <w:r w:rsidR="00077BD8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), </w:t>
      </w:r>
      <w:r w:rsidR="000501D8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histology (categorical), 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albumin</w:t>
      </w:r>
      <w:r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</w:t>
      </w:r>
      <w:r w:rsidR="001558B7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(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categorical</w:t>
      </w:r>
      <w:r w:rsidR="001558B7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), and</w:t>
      </w:r>
      <w:r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AJCC pathological stage </w:t>
      </w:r>
      <w:r w:rsidR="00126023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(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categorical</w:t>
      </w:r>
      <w:r w:rsidR="00126023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)</w:t>
      </w:r>
      <w:r w:rsidR="00B86EAA" w:rsidRPr="00536493">
        <w:rPr>
          <w:rFonts w:ascii="Arial" w:eastAsiaTheme="minorHAnsi" w:hAnsi="Arial" w:cs="Arial"/>
          <w:color w:val="000000" w:themeColor="text1"/>
          <w:sz w:val="20"/>
          <w:szCs w:val="20"/>
        </w:rPr>
        <w:t>.</w:t>
      </w:r>
    </w:p>
    <w:bookmarkEnd w:id="0"/>
    <w:p w14:paraId="7FD1E9B7" w14:textId="06BB429C" w:rsidR="00B86EAA" w:rsidRDefault="00AE6AE2" w:rsidP="00AE6AE2">
      <w:pPr>
        <w:rPr>
          <w:rFonts w:ascii="Helvetica Neue" w:hAnsi="Helvetica Neue" w:cs="Helvetica Neue"/>
          <w:color w:val="000000"/>
          <w:sz w:val="20"/>
          <w:szCs w:val="20"/>
        </w:rPr>
      </w:pPr>
      <w:r w:rsidRPr="009A3055">
        <w:rPr>
          <w:rFonts w:ascii="Helvetica Neue" w:eastAsiaTheme="minorHAnsi" w:hAnsi="Helvetica Neue" w:cs="Helvetica Neue"/>
          <w:color w:val="000000"/>
          <w:sz w:val="20"/>
          <w:szCs w:val="20"/>
        </w:rPr>
        <w:t xml:space="preserve">Abbreviations: CI: Confidence Interval; HR: Hazard Ratio </w:t>
      </w:r>
    </w:p>
    <w:sectPr w:rsidR="00B86EAA" w:rsidSect="00126023">
      <w:pgSz w:w="16820" w:h="11900" w:orient="landscape"/>
      <w:pgMar w:top="94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E2"/>
    <w:rsid w:val="00024B89"/>
    <w:rsid w:val="000501D8"/>
    <w:rsid w:val="00073B54"/>
    <w:rsid w:val="00077BD8"/>
    <w:rsid w:val="000D086A"/>
    <w:rsid w:val="000D2733"/>
    <w:rsid w:val="000E2101"/>
    <w:rsid w:val="000F52A2"/>
    <w:rsid w:val="00100DCB"/>
    <w:rsid w:val="00104EEB"/>
    <w:rsid w:val="00106495"/>
    <w:rsid w:val="00126023"/>
    <w:rsid w:val="0014428F"/>
    <w:rsid w:val="001558B7"/>
    <w:rsid w:val="001A5B85"/>
    <w:rsid w:val="001E4B2F"/>
    <w:rsid w:val="001F62BA"/>
    <w:rsid w:val="00204D75"/>
    <w:rsid w:val="00216E27"/>
    <w:rsid w:val="0026658D"/>
    <w:rsid w:val="00291988"/>
    <w:rsid w:val="00293F78"/>
    <w:rsid w:val="002A1194"/>
    <w:rsid w:val="002D07B6"/>
    <w:rsid w:val="00302F0E"/>
    <w:rsid w:val="00315B0A"/>
    <w:rsid w:val="00330300"/>
    <w:rsid w:val="00346947"/>
    <w:rsid w:val="003F0E92"/>
    <w:rsid w:val="00435C27"/>
    <w:rsid w:val="00456C9D"/>
    <w:rsid w:val="0051700B"/>
    <w:rsid w:val="00536493"/>
    <w:rsid w:val="005503C7"/>
    <w:rsid w:val="00583337"/>
    <w:rsid w:val="005A6341"/>
    <w:rsid w:val="005C2DB6"/>
    <w:rsid w:val="005E6A07"/>
    <w:rsid w:val="005F1263"/>
    <w:rsid w:val="0060006C"/>
    <w:rsid w:val="006172B5"/>
    <w:rsid w:val="0065150C"/>
    <w:rsid w:val="0065290E"/>
    <w:rsid w:val="00685322"/>
    <w:rsid w:val="00706BCF"/>
    <w:rsid w:val="00721EFE"/>
    <w:rsid w:val="00721F52"/>
    <w:rsid w:val="00772193"/>
    <w:rsid w:val="00776B5E"/>
    <w:rsid w:val="007F0473"/>
    <w:rsid w:val="00827237"/>
    <w:rsid w:val="00846612"/>
    <w:rsid w:val="00871AAE"/>
    <w:rsid w:val="008A30E5"/>
    <w:rsid w:val="008B1DEA"/>
    <w:rsid w:val="008D2592"/>
    <w:rsid w:val="008D415C"/>
    <w:rsid w:val="008E2580"/>
    <w:rsid w:val="008F224B"/>
    <w:rsid w:val="008F492E"/>
    <w:rsid w:val="00936D11"/>
    <w:rsid w:val="00943840"/>
    <w:rsid w:val="009A3055"/>
    <w:rsid w:val="009B219B"/>
    <w:rsid w:val="009C6E82"/>
    <w:rsid w:val="009C7E25"/>
    <w:rsid w:val="009D28F6"/>
    <w:rsid w:val="009F6661"/>
    <w:rsid w:val="00A11EDE"/>
    <w:rsid w:val="00A45866"/>
    <w:rsid w:val="00A7115D"/>
    <w:rsid w:val="00AD19F3"/>
    <w:rsid w:val="00AE6AE2"/>
    <w:rsid w:val="00B051DC"/>
    <w:rsid w:val="00B168FD"/>
    <w:rsid w:val="00B22759"/>
    <w:rsid w:val="00B4101A"/>
    <w:rsid w:val="00B85136"/>
    <w:rsid w:val="00B86EAA"/>
    <w:rsid w:val="00BD0F08"/>
    <w:rsid w:val="00BD18AF"/>
    <w:rsid w:val="00C5599B"/>
    <w:rsid w:val="00C97D78"/>
    <w:rsid w:val="00D405E5"/>
    <w:rsid w:val="00D70C3D"/>
    <w:rsid w:val="00D73413"/>
    <w:rsid w:val="00DB4BE8"/>
    <w:rsid w:val="00DC05C5"/>
    <w:rsid w:val="00DC4FE7"/>
    <w:rsid w:val="00DD69F4"/>
    <w:rsid w:val="00DE7938"/>
    <w:rsid w:val="00E172C1"/>
    <w:rsid w:val="00E25706"/>
    <w:rsid w:val="00E30C93"/>
    <w:rsid w:val="00E54C4B"/>
    <w:rsid w:val="00E655B7"/>
    <w:rsid w:val="00EE2959"/>
    <w:rsid w:val="00EF0572"/>
    <w:rsid w:val="00F474C0"/>
    <w:rsid w:val="00F649FA"/>
    <w:rsid w:val="00FB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D435"/>
  <w15:chartTrackingRefBased/>
  <w15:docId w15:val="{8CE7B6A8-B1FB-9D4A-B4FC-6424605E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A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9F6661"/>
    <w:rPr>
      <w:lang w:val="pt-B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1558B7"/>
    <w:pPr>
      <w:spacing w:before="100" w:beforeAutospacing="1" w:after="100" w:afterAutospacing="1"/>
    </w:pPr>
    <w:rPr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846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6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6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6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Carvalheira</dc:creator>
  <cp:keywords/>
  <dc:description/>
  <cp:lastModifiedBy>Jose Carvalheira</cp:lastModifiedBy>
  <cp:revision>3</cp:revision>
  <dcterms:created xsi:type="dcterms:W3CDTF">2021-02-16T15:07:00Z</dcterms:created>
  <dcterms:modified xsi:type="dcterms:W3CDTF">2021-05-22T13:57:00Z</dcterms:modified>
</cp:coreProperties>
</file>