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C8618" w14:textId="26FCC75B" w:rsidR="009D4AF7" w:rsidRPr="00966A9C" w:rsidRDefault="009D4AF7" w:rsidP="009D4AF7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page" w:tblpX="2241" w:tblpY="13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4"/>
        <w:gridCol w:w="1713"/>
        <w:gridCol w:w="2457"/>
        <w:gridCol w:w="2556"/>
      </w:tblGrid>
      <w:tr w:rsidR="00E76471" w:rsidRPr="00966A9C" w14:paraId="1C87FCB3" w14:textId="77777777" w:rsidTr="00E76471">
        <w:trPr>
          <w:trHeight w:val="90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14E7D2A0" w14:textId="2C95F9C5" w:rsidR="00E76471" w:rsidRPr="00D062F8" w:rsidRDefault="00E76471" w:rsidP="00E764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62F8">
              <w:rPr>
                <w:rFonts w:ascii="Times New Roman" w:hAnsi="Times New Roman" w:cs="Times New Roman"/>
                <w:b/>
                <w:bCs/>
              </w:rPr>
              <w:t xml:space="preserve">Supplementary </w:t>
            </w:r>
            <w:r w:rsidR="00247E9D" w:rsidRPr="00D062F8">
              <w:rPr>
                <w:rFonts w:ascii="Times New Roman" w:hAnsi="Times New Roman" w:cs="Times New Roman"/>
                <w:b/>
                <w:bCs/>
              </w:rPr>
              <w:t>T</w:t>
            </w:r>
            <w:r w:rsidRPr="00D062F8">
              <w:rPr>
                <w:rFonts w:ascii="Times New Roman" w:hAnsi="Times New Roman" w:cs="Times New Roman"/>
                <w:b/>
                <w:bCs/>
              </w:rPr>
              <w:t xml:space="preserve">able 1: </w:t>
            </w:r>
            <w:bookmarkStart w:id="0" w:name="_Hlk111457851"/>
            <w:r w:rsidRPr="00D062F8">
              <w:rPr>
                <w:rFonts w:ascii="Times New Roman" w:hAnsi="Times New Roman" w:cs="Times New Roman"/>
                <w:b/>
                <w:bCs/>
              </w:rPr>
              <w:t>Demographic details of children with CEBQ at both timepoints</w:t>
            </w:r>
            <w:bookmarkEnd w:id="0"/>
          </w:p>
        </w:tc>
      </w:tr>
      <w:tr w:rsidR="009D4AF7" w:rsidRPr="00966A9C" w14:paraId="5DEC7C42" w14:textId="77777777" w:rsidTr="00E76471">
        <w:tc>
          <w:tcPr>
            <w:tcW w:w="2405" w:type="pct"/>
            <w:tcBorders>
              <w:top w:val="single" w:sz="4" w:space="0" w:color="auto"/>
              <w:bottom w:val="single" w:sz="4" w:space="0" w:color="auto"/>
            </w:tcBorders>
          </w:tcPr>
          <w:p w14:paraId="13710F7A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736B7D1B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</w:tcPr>
          <w:p w14:paraId="7DAB611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(Median)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</w:tcPr>
          <w:p w14:paraId="32B8283D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 (IQR)</w:t>
            </w:r>
          </w:p>
        </w:tc>
      </w:tr>
      <w:tr w:rsidR="009D4AF7" w:rsidRPr="00966A9C" w14:paraId="2DB5FD17" w14:textId="77777777" w:rsidTr="00E76471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67D07C" w14:textId="44774F81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characteristics at 5yr</w:t>
            </w:r>
            <w:r w:rsidR="00E76471"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 old</w:t>
            </w:r>
          </w:p>
        </w:tc>
      </w:tr>
      <w:tr w:rsidR="009D4AF7" w:rsidRPr="00966A9C" w14:paraId="6DBB5B66" w14:textId="77777777" w:rsidTr="00E76471">
        <w:tc>
          <w:tcPr>
            <w:tcW w:w="2405" w:type="pct"/>
            <w:tcBorders>
              <w:top w:val="single" w:sz="4" w:space="0" w:color="auto"/>
            </w:tcBorders>
          </w:tcPr>
          <w:p w14:paraId="39BB1F3E" w14:textId="1135C9D6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Child age </w:t>
            </w:r>
            <w:r w:rsidR="00E90188" w:rsidRPr="00D062F8">
              <w:rPr>
                <w:rFonts w:ascii="Times New Roman" w:hAnsi="Times New Roman" w:cs="Times New Roman"/>
                <w:sz w:val="20"/>
                <w:szCs w:val="20"/>
              </w:rPr>
              <w:t>(years)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5AAA56BA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948" w:type="pct"/>
            <w:tcBorders>
              <w:top w:val="single" w:sz="4" w:space="0" w:color="auto"/>
            </w:tcBorders>
          </w:tcPr>
          <w:p w14:paraId="53CE092B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5.15</w:t>
            </w:r>
          </w:p>
        </w:tc>
        <w:tc>
          <w:tcPr>
            <w:tcW w:w="986" w:type="pct"/>
            <w:tcBorders>
              <w:top w:val="single" w:sz="4" w:space="0" w:color="auto"/>
            </w:tcBorders>
          </w:tcPr>
          <w:p w14:paraId="22428A2B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9D4AF7" w:rsidRPr="00966A9C" w14:paraId="4F7E46FF" w14:textId="77777777" w:rsidTr="0071389E">
        <w:tc>
          <w:tcPr>
            <w:tcW w:w="2405" w:type="pct"/>
          </w:tcPr>
          <w:p w14:paraId="47AE58B5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Male, n (%)</w:t>
            </w:r>
          </w:p>
        </w:tc>
        <w:tc>
          <w:tcPr>
            <w:tcW w:w="661" w:type="pct"/>
          </w:tcPr>
          <w:p w14:paraId="068DECF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75 (44.9)</w:t>
            </w:r>
          </w:p>
        </w:tc>
        <w:tc>
          <w:tcPr>
            <w:tcW w:w="948" w:type="pct"/>
          </w:tcPr>
          <w:p w14:paraId="0DC7EDEA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6" w:type="pct"/>
          </w:tcPr>
          <w:p w14:paraId="49FECFFF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4AF7" w:rsidRPr="00966A9C" w14:paraId="50832D7F" w14:textId="77777777" w:rsidTr="0071389E">
        <w:tc>
          <w:tcPr>
            <w:tcW w:w="2405" w:type="pct"/>
          </w:tcPr>
          <w:p w14:paraId="3A768AEA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Breastfeeding exposure</w:t>
            </w:r>
          </w:p>
        </w:tc>
        <w:tc>
          <w:tcPr>
            <w:tcW w:w="661" w:type="pct"/>
          </w:tcPr>
          <w:p w14:paraId="70BC0A85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117 (76.0)</w:t>
            </w:r>
          </w:p>
        </w:tc>
        <w:tc>
          <w:tcPr>
            <w:tcW w:w="948" w:type="pct"/>
          </w:tcPr>
          <w:p w14:paraId="78EC9683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6" w:type="pct"/>
          </w:tcPr>
          <w:p w14:paraId="275705B8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4AF7" w:rsidRPr="00966A9C" w14:paraId="0DD2203B" w14:textId="77777777" w:rsidTr="0071389E">
        <w:tc>
          <w:tcPr>
            <w:tcW w:w="2405" w:type="pct"/>
          </w:tcPr>
          <w:p w14:paraId="5375502E" w14:textId="40D6FCEA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Age of solids introduction </w:t>
            </w:r>
            <w:r w:rsidR="00E90188" w:rsidRPr="00D062F8">
              <w:rPr>
                <w:rFonts w:ascii="Times New Roman" w:hAnsi="Times New Roman" w:cs="Times New Roman"/>
                <w:sz w:val="20"/>
                <w:szCs w:val="20"/>
              </w:rPr>
              <w:t>(weeks)</w:t>
            </w:r>
          </w:p>
        </w:tc>
        <w:tc>
          <w:tcPr>
            <w:tcW w:w="661" w:type="pct"/>
          </w:tcPr>
          <w:p w14:paraId="5691D5E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948" w:type="pct"/>
          </w:tcPr>
          <w:p w14:paraId="33C77C3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(26)</w:t>
            </w:r>
          </w:p>
        </w:tc>
        <w:tc>
          <w:tcPr>
            <w:tcW w:w="986" w:type="pct"/>
          </w:tcPr>
          <w:p w14:paraId="06F55BDF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(20.00,26.00)</w:t>
            </w:r>
          </w:p>
        </w:tc>
      </w:tr>
      <w:tr w:rsidR="009D4AF7" w:rsidRPr="00966A9C" w14:paraId="1B9C7B29" w14:textId="77777777" w:rsidTr="0071389E">
        <w:tc>
          <w:tcPr>
            <w:tcW w:w="2405" w:type="pct"/>
          </w:tcPr>
          <w:p w14:paraId="512B1CF9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BMI (kg/m</w:t>
            </w:r>
            <w:r w:rsidRPr="00D062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1" w:type="pct"/>
          </w:tcPr>
          <w:p w14:paraId="7E03565E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948" w:type="pct"/>
          </w:tcPr>
          <w:p w14:paraId="61155326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16.17</w:t>
            </w:r>
          </w:p>
        </w:tc>
        <w:tc>
          <w:tcPr>
            <w:tcW w:w="986" w:type="pct"/>
          </w:tcPr>
          <w:p w14:paraId="0A23D48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</w:tr>
      <w:tr w:rsidR="009D4AF7" w:rsidRPr="00966A9C" w14:paraId="46D1D02C" w14:textId="77777777" w:rsidTr="0071389E">
        <w:tc>
          <w:tcPr>
            <w:tcW w:w="2405" w:type="pct"/>
          </w:tcPr>
          <w:p w14:paraId="5D2D9801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BMI z-score</w:t>
            </w:r>
          </w:p>
        </w:tc>
        <w:tc>
          <w:tcPr>
            <w:tcW w:w="661" w:type="pct"/>
          </w:tcPr>
          <w:p w14:paraId="392D3C7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948" w:type="pct"/>
          </w:tcPr>
          <w:p w14:paraId="1775CD32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986" w:type="pct"/>
          </w:tcPr>
          <w:p w14:paraId="1D4DA57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9D4AF7" w:rsidRPr="00966A9C" w14:paraId="3BF0917F" w14:textId="77777777" w:rsidTr="00E76471">
        <w:tc>
          <w:tcPr>
            <w:tcW w:w="2405" w:type="pct"/>
            <w:tcBorders>
              <w:bottom w:val="single" w:sz="4" w:space="0" w:color="auto"/>
            </w:tcBorders>
          </w:tcPr>
          <w:p w14:paraId="7A2C112E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BMI category (overweight/obese)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079C12D1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37 (24.3)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14:paraId="098A8E35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6" w:type="pct"/>
            <w:tcBorders>
              <w:bottom w:val="single" w:sz="4" w:space="0" w:color="auto"/>
            </w:tcBorders>
          </w:tcPr>
          <w:p w14:paraId="237E362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4AF7" w:rsidRPr="00966A9C" w14:paraId="08785CE3" w14:textId="77777777" w:rsidTr="00E76471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A7D5F" w14:textId="32C9EB1B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 appetitive traits at 5yrs</w:t>
            </w:r>
            <w:r w:rsidR="00E76471"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old</w:t>
            </w:r>
          </w:p>
        </w:tc>
      </w:tr>
      <w:tr w:rsidR="009D4AF7" w:rsidRPr="00966A9C" w14:paraId="03DBBA5E" w14:textId="77777777" w:rsidTr="0071389E">
        <w:tc>
          <w:tcPr>
            <w:tcW w:w="2405" w:type="pct"/>
            <w:tcBorders>
              <w:top w:val="single" w:sz="4" w:space="0" w:color="auto"/>
            </w:tcBorders>
          </w:tcPr>
          <w:p w14:paraId="0C902CDC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Food Responsiveness 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1215B6D6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  <w:tcBorders>
              <w:top w:val="single" w:sz="4" w:space="0" w:color="auto"/>
            </w:tcBorders>
          </w:tcPr>
          <w:p w14:paraId="6613EB15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  <w:tc>
          <w:tcPr>
            <w:tcW w:w="986" w:type="pct"/>
            <w:tcBorders>
              <w:top w:val="single" w:sz="4" w:space="0" w:color="auto"/>
            </w:tcBorders>
          </w:tcPr>
          <w:p w14:paraId="252E7F70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9D4AF7" w:rsidRPr="00966A9C" w14:paraId="3A20E5CC" w14:textId="77777777" w:rsidTr="0071389E">
        <w:tc>
          <w:tcPr>
            <w:tcW w:w="2405" w:type="pct"/>
          </w:tcPr>
          <w:p w14:paraId="1F8950FD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Emotional Overeating </w:t>
            </w:r>
          </w:p>
        </w:tc>
        <w:tc>
          <w:tcPr>
            <w:tcW w:w="661" w:type="pct"/>
          </w:tcPr>
          <w:p w14:paraId="71F4AD2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52A3E106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986" w:type="pct"/>
          </w:tcPr>
          <w:p w14:paraId="73FC8901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9D4AF7" w:rsidRPr="00966A9C" w14:paraId="0EE21530" w14:textId="77777777" w:rsidTr="0071389E">
        <w:tc>
          <w:tcPr>
            <w:tcW w:w="2405" w:type="pct"/>
          </w:tcPr>
          <w:p w14:paraId="1B1C9575" w14:textId="487974B6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Enjoy</w:t>
            </w:r>
            <w:r w:rsidR="001D1D6D">
              <w:rPr>
                <w:rFonts w:ascii="Times New Roman" w:hAnsi="Times New Roman" w:cs="Times New Roman"/>
                <w:sz w:val="20"/>
                <w:szCs w:val="20"/>
              </w:rPr>
              <w:t>ment of</w:t>
            </w: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 Food </w:t>
            </w:r>
          </w:p>
        </w:tc>
        <w:tc>
          <w:tcPr>
            <w:tcW w:w="661" w:type="pct"/>
          </w:tcPr>
          <w:p w14:paraId="329E74E2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03F6D19B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  <w:tc>
          <w:tcPr>
            <w:tcW w:w="986" w:type="pct"/>
          </w:tcPr>
          <w:p w14:paraId="2ED3D012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</w:tr>
      <w:tr w:rsidR="009D4AF7" w:rsidRPr="00966A9C" w14:paraId="761C5FDC" w14:textId="77777777" w:rsidTr="0071389E">
        <w:tc>
          <w:tcPr>
            <w:tcW w:w="2405" w:type="pct"/>
          </w:tcPr>
          <w:p w14:paraId="12539354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Desire to Drink </w:t>
            </w:r>
          </w:p>
        </w:tc>
        <w:tc>
          <w:tcPr>
            <w:tcW w:w="661" w:type="pct"/>
          </w:tcPr>
          <w:p w14:paraId="2B47BC88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7A187E07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986" w:type="pct"/>
          </w:tcPr>
          <w:p w14:paraId="18A7BD78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9D4AF7" w:rsidRPr="00966A9C" w14:paraId="64A68458" w14:textId="77777777" w:rsidTr="0071389E">
        <w:tc>
          <w:tcPr>
            <w:tcW w:w="2405" w:type="pct"/>
          </w:tcPr>
          <w:p w14:paraId="39966EC3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Satiety Responsiveness </w:t>
            </w:r>
          </w:p>
        </w:tc>
        <w:tc>
          <w:tcPr>
            <w:tcW w:w="661" w:type="pct"/>
          </w:tcPr>
          <w:p w14:paraId="5B2401C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0F6558C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986" w:type="pct"/>
          </w:tcPr>
          <w:p w14:paraId="3E0BC58D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9D4AF7" w:rsidRPr="00966A9C" w14:paraId="7C227473" w14:textId="77777777" w:rsidTr="0071389E">
        <w:tc>
          <w:tcPr>
            <w:tcW w:w="2405" w:type="pct"/>
          </w:tcPr>
          <w:p w14:paraId="633000CE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Slowness eating </w:t>
            </w:r>
          </w:p>
        </w:tc>
        <w:tc>
          <w:tcPr>
            <w:tcW w:w="661" w:type="pct"/>
          </w:tcPr>
          <w:p w14:paraId="439BBAB3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48563307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986" w:type="pct"/>
          </w:tcPr>
          <w:p w14:paraId="2DF070C1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</w:tr>
      <w:tr w:rsidR="009D4AF7" w:rsidRPr="00966A9C" w14:paraId="1655BE2D" w14:textId="77777777" w:rsidTr="0071389E">
        <w:tc>
          <w:tcPr>
            <w:tcW w:w="2405" w:type="pct"/>
          </w:tcPr>
          <w:p w14:paraId="50DA65E6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Emotional Undereating </w:t>
            </w:r>
          </w:p>
        </w:tc>
        <w:tc>
          <w:tcPr>
            <w:tcW w:w="661" w:type="pct"/>
          </w:tcPr>
          <w:p w14:paraId="658407C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152BA50E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</w:p>
        </w:tc>
        <w:tc>
          <w:tcPr>
            <w:tcW w:w="986" w:type="pct"/>
          </w:tcPr>
          <w:p w14:paraId="4667C74D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9D4AF7" w:rsidRPr="00966A9C" w14:paraId="6EE2D309" w14:textId="77777777" w:rsidTr="00E76471">
        <w:tc>
          <w:tcPr>
            <w:tcW w:w="2405" w:type="pct"/>
            <w:tcBorders>
              <w:bottom w:val="single" w:sz="4" w:space="0" w:color="auto"/>
            </w:tcBorders>
          </w:tcPr>
          <w:p w14:paraId="726D78B8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Food Fussiness 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6CBD29C5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14:paraId="2FF85F62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986" w:type="pct"/>
            <w:tcBorders>
              <w:bottom w:val="single" w:sz="4" w:space="0" w:color="auto"/>
            </w:tcBorders>
          </w:tcPr>
          <w:p w14:paraId="666FECF8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</w:tr>
      <w:tr w:rsidR="009D4AF7" w:rsidRPr="00966A9C" w14:paraId="04052CB9" w14:textId="77777777" w:rsidTr="00E76471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EC70485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Child characteristics at 9-11yrs old </w:t>
            </w:r>
          </w:p>
        </w:tc>
      </w:tr>
      <w:tr w:rsidR="009D4AF7" w:rsidRPr="00966A9C" w14:paraId="37482F4F" w14:textId="77777777" w:rsidTr="0071389E">
        <w:tc>
          <w:tcPr>
            <w:tcW w:w="2405" w:type="pct"/>
            <w:tcBorders>
              <w:top w:val="single" w:sz="4" w:space="0" w:color="auto"/>
            </w:tcBorders>
          </w:tcPr>
          <w:p w14:paraId="559176D8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Child age 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48891ACE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  <w:tcBorders>
              <w:top w:val="single" w:sz="4" w:space="0" w:color="auto"/>
            </w:tcBorders>
          </w:tcPr>
          <w:p w14:paraId="4ED61E9C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9.87</w:t>
            </w:r>
          </w:p>
        </w:tc>
        <w:tc>
          <w:tcPr>
            <w:tcW w:w="986" w:type="pct"/>
            <w:tcBorders>
              <w:top w:val="single" w:sz="4" w:space="0" w:color="auto"/>
            </w:tcBorders>
          </w:tcPr>
          <w:p w14:paraId="07613558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</w:tr>
      <w:tr w:rsidR="009D4AF7" w:rsidRPr="00966A9C" w14:paraId="3F514FFA" w14:textId="77777777" w:rsidTr="0071389E">
        <w:tc>
          <w:tcPr>
            <w:tcW w:w="2405" w:type="pct"/>
          </w:tcPr>
          <w:p w14:paraId="674BC855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Male, n (%)</w:t>
            </w:r>
          </w:p>
        </w:tc>
        <w:tc>
          <w:tcPr>
            <w:tcW w:w="661" w:type="pct"/>
          </w:tcPr>
          <w:p w14:paraId="61514E87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75 (44.9)</w:t>
            </w:r>
          </w:p>
        </w:tc>
        <w:tc>
          <w:tcPr>
            <w:tcW w:w="948" w:type="pct"/>
          </w:tcPr>
          <w:p w14:paraId="073E6F3B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6" w:type="pct"/>
          </w:tcPr>
          <w:p w14:paraId="013DEA47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4AF7" w:rsidRPr="00966A9C" w14:paraId="5233CC82" w14:textId="77777777" w:rsidTr="0071389E">
        <w:tc>
          <w:tcPr>
            <w:tcW w:w="2405" w:type="pct"/>
          </w:tcPr>
          <w:p w14:paraId="2D760DC7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BMI (kg/m</w:t>
            </w:r>
            <w:r w:rsidRPr="00D062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1" w:type="pct"/>
          </w:tcPr>
          <w:p w14:paraId="24FB5613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48" w:type="pct"/>
          </w:tcPr>
          <w:p w14:paraId="5921D50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17.50</w:t>
            </w:r>
          </w:p>
        </w:tc>
        <w:tc>
          <w:tcPr>
            <w:tcW w:w="986" w:type="pct"/>
          </w:tcPr>
          <w:p w14:paraId="01F5EA8D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</w:tr>
      <w:tr w:rsidR="009D4AF7" w:rsidRPr="00966A9C" w14:paraId="67DFCFB1" w14:textId="77777777" w:rsidTr="0071389E">
        <w:tc>
          <w:tcPr>
            <w:tcW w:w="2405" w:type="pct"/>
          </w:tcPr>
          <w:p w14:paraId="2839744B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BMI z-score</w:t>
            </w:r>
          </w:p>
        </w:tc>
        <w:tc>
          <w:tcPr>
            <w:tcW w:w="661" w:type="pct"/>
          </w:tcPr>
          <w:p w14:paraId="3F2F1C4A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48" w:type="pct"/>
          </w:tcPr>
          <w:p w14:paraId="0D5D21D2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986" w:type="pct"/>
          </w:tcPr>
          <w:p w14:paraId="48E72E16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9D4AF7" w:rsidRPr="00966A9C" w14:paraId="1C1A8E5B" w14:textId="77777777" w:rsidTr="00E76471">
        <w:tc>
          <w:tcPr>
            <w:tcW w:w="2405" w:type="pct"/>
            <w:tcBorders>
              <w:bottom w:val="single" w:sz="4" w:space="0" w:color="auto"/>
            </w:tcBorders>
          </w:tcPr>
          <w:p w14:paraId="102FA101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BMI z-score category (overweight/obese)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0E4065D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39 (25.2)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14:paraId="578F2DE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6" w:type="pct"/>
            <w:tcBorders>
              <w:bottom w:val="single" w:sz="4" w:space="0" w:color="auto"/>
            </w:tcBorders>
          </w:tcPr>
          <w:p w14:paraId="2AE130D1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4AF7" w:rsidRPr="00966A9C" w14:paraId="7BB88355" w14:textId="77777777" w:rsidTr="00E76471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D3F706" w14:textId="407A162D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Child appetitive traits at 9-11yrs </w:t>
            </w:r>
            <w:r w:rsidR="00E76471"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old</w:t>
            </w:r>
          </w:p>
        </w:tc>
      </w:tr>
      <w:tr w:rsidR="009D4AF7" w:rsidRPr="00966A9C" w14:paraId="19CD4158" w14:textId="77777777" w:rsidTr="0071389E">
        <w:tc>
          <w:tcPr>
            <w:tcW w:w="2405" w:type="pct"/>
            <w:tcBorders>
              <w:top w:val="single" w:sz="4" w:space="0" w:color="auto"/>
            </w:tcBorders>
          </w:tcPr>
          <w:p w14:paraId="70935221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Food Responsiveness 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5EC2BEBD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  <w:tcBorders>
              <w:top w:val="single" w:sz="4" w:space="0" w:color="auto"/>
            </w:tcBorders>
          </w:tcPr>
          <w:p w14:paraId="701C3126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</w:p>
        </w:tc>
        <w:tc>
          <w:tcPr>
            <w:tcW w:w="986" w:type="pct"/>
            <w:tcBorders>
              <w:top w:val="single" w:sz="4" w:space="0" w:color="auto"/>
            </w:tcBorders>
          </w:tcPr>
          <w:p w14:paraId="04966C81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</w:p>
        </w:tc>
      </w:tr>
      <w:tr w:rsidR="009D4AF7" w:rsidRPr="00966A9C" w14:paraId="2702132F" w14:textId="77777777" w:rsidTr="0071389E">
        <w:tc>
          <w:tcPr>
            <w:tcW w:w="2405" w:type="pct"/>
          </w:tcPr>
          <w:p w14:paraId="72509473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Emotional Overeating </w:t>
            </w:r>
          </w:p>
        </w:tc>
        <w:tc>
          <w:tcPr>
            <w:tcW w:w="661" w:type="pct"/>
          </w:tcPr>
          <w:p w14:paraId="185BE48F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185C014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986" w:type="pct"/>
          </w:tcPr>
          <w:p w14:paraId="1CA953D7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</w:tr>
      <w:tr w:rsidR="009D4AF7" w:rsidRPr="00966A9C" w14:paraId="3964AC33" w14:textId="77777777" w:rsidTr="0071389E">
        <w:tc>
          <w:tcPr>
            <w:tcW w:w="2405" w:type="pct"/>
          </w:tcPr>
          <w:p w14:paraId="15A6AEC5" w14:textId="6754D89C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Enjoy</w:t>
            </w:r>
            <w:r w:rsidR="001D1D6D">
              <w:rPr>
                <w:rFonts w:ascii="Times New Roman" w:hAnsi="Times New Roman" w:cs="Times New Roman"/>
                <w:sz w:val="20"/>
                <w:szCs w:val="20"/>
              </w:rPr>
              <w:t>ment of</w:t>
            </w: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 Food </w:t>
            </w:r>
          </w:p>
        </w:tc>
        <w:tc>
          <w:tcPr>
            <w:tcW w:w="661" w:type="pct"/>
          </w:tcPr>
          <w:p w14:paraId="368B73FD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1EED8223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3.98</w:t>
            </w:r>
          </w:p>
        </w:tc>
        <w:tc>
          <w:tcPr>
            <w:tcW w:w="986" w:type="pct"/>
          </w:tcPr>
          <w:p w14:paraId="18A6284C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9D4AF7" w:rsidRPr="00966A9C" w14:paraId="19332127" w14:textId="77777777" w:rsidTr="0071389E">
        <w:tc>
          <w:tcPr>
            <w:tcW w:w="2405" w:type="pct"/>
          </w:tcPr>
          <w:p w14:paraId="662EEA08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Desire to Drink </w:t>
            </w:r>
          </w:p>
        </w:tc>
        <w:tc>
          <w:tcPr>
            <w:tcW w:w="661" w:type="pct"/>
          </w:tcPr>
          <w:p w14:paraId="30D51604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79BA5A83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986" w:type="pct"/>
          </w:tcPr>
          <w:p w14:paraId="7D2F433B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</w:tr>
      <w:tr w:rsidR="009D4AF7" w:rsidRPr="00966A9C" w14:paraId="7C81A21D" w14:textId="77777777" w:rsidTr="0071389E">
        <w:tc>
          <w:tcPr>
            <w:tcW w:w="2405" w:type="pct"/>
          </w:tcPr>
          <w:p w14:paraId="598B8C3D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Satiety Responsiveness </w:t>
            </w:r>
          </w:p>
        </w:tc>
        <w:tc>
          <w:tcPr>
            <w:tcW w:w="661" w:type="pct"/>
          </w:tcPr>
          <w:p w14:paraId="598FED68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0193822E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986" w:type="pct"/>
          </w:tcPr>
          <w:p w14:paraId="12F5D88F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9D4AF7" w:rsidRPr="00966A9C" w14:paraId="4C86A74E" w14:textId="77777777" w:rsidTr="0071389E">
        <w:tc>
          <w:tcPr>
            <w:tcW w:w="2405" w:type="pct"/>
          </w:tcPr>
          <w:p w14:paraId="143538C6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Slowness eating </w:t>
            </w:r>
          </w:p>
        </w:tc>
        <w:tc>
          <w:tcPr>
            <w:tcW w:w="661" w:type="pct"/>
          </w:tcPr>
          <w:p w14:paraId="58CFB3F5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3337A867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986" w:type="pct"/>
          </w:tcPr>
          <w:p w14:paraId="79444E8E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9D4AF7" w:rsidRPr="00966A9C" w14:paraId="132540DF" w14:textId="77777777" w:rsidTr="0071389E">
        <w:tc>
          <w:tcPr>
            <w:tcW w:w="2405" w:type="pct"/>
          </w:tcPr>
          <w:p w14:paraId="64CD2FC7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Emotional Undereating </w:t>
            </w:r>
          </w:p>
        </w:tc>
        <w:tc>
          <w:tcPr>
            <w:tcW w:w="661" w:type="pct"/>
          </w:tcPr>
          <w:p w14:paraId="2EAEDA55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</w:tcPr>
          <w:p w14:paraId="04FABE15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986" w:type="pct"/>
          </w:tcPr>
          <w:p w14:paraId="225ADEE2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9D4AF7" w:rsidRPr="00966A9C" w14:paraId="57C1816B" w14:textId="77777777" w:rsidTr="0071389E">
        <w:tc>
          <w:tcPr>
            <w:tcW w:w="2405" w:type="pct"/>
            <w:tcBorders>
              <w:bottom w:val="single" w:sz="4" w:space="0" w:color="auto"/>
            </w:tcBorders>
          </w:tcPr>
          <w:p w14:paraId="17366A67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 xml:space="preserve">Food Fussiness 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1D9CBE86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14:paraId="2145CAA3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2.81</w:t>
            </w:r>
          </w:p>
        </w:tc>
        <w:tc>
          <w:tcPr>
            <w:tcW w:w="986" w:type="pct"/>
            <w:tcBorders>
              <w:bottom w:val="single" w:sz="4" w:space="0" w:color="auto"/>
            </w:tcBorders>
          </w:tcPr>
          <w:p w14:paraId="0D7B8C49" w14:textId="77777777" w:rsidR="009D4AF7" w:rsidRPr="00D062F8" w:rsidRDefault="009D4AF7" w:rsidP="007138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9D4AF7" w:rsidRPr="00966A9C" w14:paraId="41BC2B03" w14:textId="77777777" w:rsidTr="0071389E"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29E5987D" w14:textId="77777777" w:rsidR="009D4AF7" w:rsidRPr="00D062F8" w:rsidRDefault="009D4AF7" w:rsidP="00713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62F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Results presented as mean (standard deviation) for normally distributed data, median (25</w:t>
            </w:r>
            <w:r w:rsidRPr="00D062F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th</w:t>
            </w:r>
            <w:r w:rsidRPr="00D062F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and 75</w:t>
            </w:r>
            <w:r w:rsidRPr="00D062F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th</w:t>
            </w:r>
            <w:r w:rsidRPr="00D062F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percentile) for non-parametric data, and n (%) for categorical data. Abbreviations: RCT; Randomised controlled group, BMI; body mass index.</w:t>
            </w:r>
          </w:p>
          <w:p w14:paraId="358EC8DA" w14:textId="40231EBA" w:rsidR="00DF685F" w:rsidRPr="00631E49" w:rsidRDefault="00DF685F" w:rsidP="007138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</w:tr>
    </w:tbl>
    <w:p w14:paraId="6ACAE76E" w14:textId="77777777" w:rsidR="009D4AF7" w:rsidRDefault="009D4AF7" w:rsidP="009D4AF7">
      <w:pPr>
        <w:spacing w:after="0" w:line="360" w:lineRule="auto"/>
      </w:pPr>
    </w:p>
    <w:p w14:paraId="3C42B397" w14:textId="1E5EA10F" w:rsidR="00356DAC" w:rsidRDefault="00356DAC"/>
    <w:p w14:paraId="2F558DF9" w14:textId="003454EA" w:rsidR="00DF685F" w:rsidRPr="00DF685F" w:rsidRDefault="00DF685F" w:rsidP="00DF685F"/>
    <w:p w14:paraId="72AA451C" w14:textId="092A348B" w:rsidR="00DF685F" w:rsidRPr="00DF685F" w:rsidRDefault="00DF685F" w:rsidP="00DF685F"/>
    <w:p w14:paraId="332E739E" w14:textId="181633F1" w:rsidR="00DF685F" w:rsidRPr="00DF685F" w:rsidRDefault="00DF685F" w:rsidP="00DF685F"/>
    <w:p w14:paraId="26D3593A" w14:textId="1512D426" w:rsidR="00DF685F" w:rsidRPr="00DF685F" w:rsidRDefault="00DF685F" w:rsidP="00DF685F"/>
    <w:p w14:paraId="0E6173A0" w14:textId="4B9D6EFB" w:rsidR="00DF685F" w:rsidRPr="00DF685F" w:rsidRDefault="00DF685F" w:rsidP="00DF685F"/>
    <w:p w14:paraId="71B77350" w14:textId="25CFC5FD" w:rsidR="00DF685F" w:rsidRPr="00DF685F" w:rsidRDefault="00DF685F" w:rsidP="00DF685F"/>
    <w:p w14:paraId="2EEB538D" w14:textId="14F11D7E" w:rsidR="00DF685F" w:rsidRPr="00DF685F" w:rsidRDefault="00DF685F" w:rsidP="00DF685F"/>
    <w:p w14:paraId="01053961" w14:textId="4076E01B" w:rsidR="00DF685F" w:rsidRPr="00DF685F" w:rsidRDefault="00DF685F" w:rsidP="00DF685F"/>
    <w:p w14:paraId="2B80498C" w14:textId="739247B6" w:rsidR="00DF685F" w:rsidRPr="00DF685F" w:rsidRDefault="00DF685F" w:rsidP="00DF685F"/>
    <w:p w14:paraId="4DD618BD" w14:textId="297FDBCF" w:rsidR="00DF685F" w:rsidRPr="00DF685F" w:rsidRDefault="00DF685F" w:rsidP="00DF685F"/>
    <w:p w14:paraId="2920632D" w14:textId="5A897A0E" w:rsidR="00DF685F" w:rsidRPr="00DF685F" w:rsidRDefault="00DF685F" w:rsidP="00DF685F"/>
    <w:p w14:paraId="671C5A94" w14:textId="45CBC465" w:rsidR="00DF685F" w:rsidRPr="00DF685F" w:rsidRDefault="00DF685F" w:rsidP="00DF685F"/>
    <w:p w14:paraId="353A2E5C" w14:textId="141146D5" w:rsidR="00DF685F" w:rsidRPr="00DF685F" w:rsidRDefault="00DF685F" w:rsidP="00DF685F"/>
    <w:p w14:paraId="75D710D3" w14:textId="56AD5860" w:rsidR="00DF685F" w:rsidRPr="00DF685F" w:rsidRDefault="00DF685F" w:rsidP="00DF685F"/>
    <w:p w14:paraId="5324401A" w14:textId="30BC0E7F" w:rsidR="00DF685F" w:rsidRPr="00DF685F" w:rsidRDefault="00DF685F" w:rsidP="00DF685F"/>
    <w:p w14:paraId="3984EAF0" w14:textId="3B35D9FF" w:rsidR="00DF685F" w:rsidRPr="00DF685F" w:rsidRDefault="00DF685F" w:rsidP="00DF685F"/>
    <w:p w14:paraId="1BF8D931" w14:textId="34B0E034" w:rsidR="00DF685F" w:rsidRDefault="00DF685F" w:rsidP="00DF685F"/>
    <w:p w14:paraId="0095F599" w14:textId="13FBA5BB" w:rsidR="00DF685F" w:rsidRDefault="00DF685F" w:rsidP="00DF685F"/>
    <w:tbl>
      <w:tblPr>
        <w:tblStyle w:val="TableGrid"/>
        <w:tblpPr w:leftFromText="180" w:rightFromText="180" w:vertAnchor="page" w:horzAnchor="margin" w:tblpY="2351"/>
        <w:tblW w:w="0" w:type="auto"/>
        <w:tblLook w:val="04A0" w:firstRow="1" w:lastRow="0" w:firstColumn="1" w:lastColumn="0" w:noHBand="0" w:noVBand="1"/>
      </w:tblPr>
      <w:tblGrid>
        <w:gridCol w:w="2747"/>
        <w:gridCol w:w="1323"/>
        <w:gridCol w:w="1055"/>
        <w:gridCol w:w="1080"/>
        <w:gridCol w:w="1260"/>
        <w:gridCol w:w="1080"/>
        <w:gridCol w:w="1350"/>
        <w:gridCol w:w="1052"/>
        <w:gridCol w:w="1236"/>
      </w:tblGrid>
      <w:tr w:rsidR="00DF685F" w:rsidRPr="00E30BB1" w14:paraId="7C37B17C" w14:textId="77777777" w:rsidTr="00E76471">
        <w:tc>
          <w:tcPr>
            <w:tcW w:w="1218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7ED4E" w14:textId="1BDEF606" w:rsidR="00DF685F" w:rsidRPr="00D062F8" w:rsidRDefault="00E76471" w:rsidP="0071389E">
            <w:pPr>
              <w:rPr>
                <w:rFonts w:ascii="Times New Roman" w:hAnsi="Times New Roman" w:cs="Times New Roman"/>
                <w:b/>
                <w:bCs/>
              </w:rPr>
            </w:pPr>
            <w:r w:rsidRPr="00D062F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Supplementary </w:t>
            </w:r>
            <w:r w:rsidR="00247E9D" w:rsidRPr="00D062F8">
              <w:rPr>
                <w:rFonts w:ascii="Times New Roman" w:hAnsi="Times New Roman" w:cs="Times New Roman"/>
                <w:b/>
                <w:bCs/>
              </w:rPr>
              <w:t>T</w:t>
            </w:r>
            <w:r w:rsidR="00DF685F" w:rsidRPr="00D062F8">
              <w:rPr>
                <w:rFonts w:ascii="Times New Roman" w:hAnsi="Times New Roman" w:cs="Times New Roman"/>
                <w:b/>
                <w:bCs/>
              </w:rPr>
              <w:t xml:space="preserve">able </w:t>
            </w:r>
            <w:r w:rsidRPr="00D062F8">
              <w:rPr>
                <w:rFonts w:ascii="Times New Roman" w:hAnsi="Times New Roman" w:cs="Times New Roman"/>
                <w:b/>
                <w:bCs/>
              </w:rPr>
              <w:t>2</w:t>
            </w:r>
            <w:r w:rsidR="00DF685F" w:rsidRPr="00D062F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bookmarkStart w:id="1" w:name="_Hlk111459367"/>
            <w:r w:rsidR="00D062F8" w:rsidRPr="00D062F8">
              <w:rPr>
                <w:rFonts w:ascii="Times New Roman" w:hAnsi="Times New Roman" w:cs="Times New Roman"/>
                <w:b/>
                <w:bCs/>
              </w:rPr>
              <w:t>Correlation between c</w:t>
            </w:r>
            <w:r w:rsidR="00DF685F" w:rsidRPr="00D062F8">
              <w:rPr>
                <w:rFonts w:ascii="Times New Roman" w:hAnsi="Times New Roman" w:cs="Times New Roman"/>
                <w:b/>
                <w:bCs/>
              </w:rPr>
              <w:t>hild appetitive traits</w:t>
            </w:r>
            <w:r w:rsidR="00D062F8" w:rsidRPr="00D062F8">
              <w:rPr>
                <w:rFonts w:ascii="Times New Roman" w:hAnsi="Times New Roman" w:cs="Times New Roman"/>
                <w:b/>
                <w:bCs/>
              </w:rPr>
              <w:t xml:space="preserve"> and </w:t>
            </w:r>
            <w:r w:rsidR="00DF685F" w:rsidRPr="00D062F8">
              <w:rPr>
                <w:rFonts w:ascii="Times New Roman" w:hAnsi="Times New Roman" w:cs="Times New Roman"/>
                <w:b/>
                <w:bCs/>
              </w:rPr>
              <w:t>energy intake and</w:t>
            </w:r>
            <w:r w:rsidRPr="00D062F8">
              <w:rPr>
                <w:rFonts w:ascii="Times New Roman" w:hAnsi="Times New Roman" w:cs="Times New Roman"/>
                <w:b/>
                <w:bCs/>
              </w:rPr>
              <w:t xml:space="preserve"> Healthy Eating Index</w:t>
            </w:r>
            <w:r w:rsidR="00DF685F" w:rsidRPr="00D062F8">
              <w:rPr>
                <w:rFonts w:ascii="Times New Roman" w:hAnsi="Times New Roman" w:cs="Times New Roman"/>
                <w:b/>
                <w:bCs/>
              </w:rPr>
              <w:t xml:space="preserve"> at 5 and 9-11 years old </w:t>
            </w:r>
            <w:bookmarkEnd w:id="1"/>
          </w:p>
        </w:tc>
      </w:tr>
      <w:tr w:rsidR="00DF685F" w:rsidRPr="00966A9C" w14:paraId="00D19AAE" w14:textId="77777777" w:rsidTr="00E76471"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A0CE5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</w:p>
        </w:tc>
        <w:tc>
          <w:tcPr>
            <w:tcW w:w="47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17E565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years old </w:t>
            </w:r>
          </w:p>
        </w:tc>
        <w:tc>
          <w:tcPr>
            <w:tcW w:w="47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84A27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9-11 years old </w:t>
            </w:r>
          </w:p>
        </w:tc>
      </w:tr>
      <w:tr w:rsidR="00DF685F" w:rsidRPr="00966A9C" w14:paraId="254CE297" w14:textId="77777777" w:rsidTr="00E76471">
        <w:trPr>
          <w:trHeight w:val="88"/>
        </w:trPr>
        <w:tc>
          <w:tcPr>
            <w:tcW w:w="2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7B6E4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00CB8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HEI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149D2E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Energy (kcals)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EE055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HEI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0E42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Energy (kcal)</w:t>
            </w:r>
          </w:p>
        </w:tc>
      </w:tr>
      <w:tr w:rsidR="00DF685F" w:rsidRPr="00966A9C" w14:paraId="34A44727" w14:textId="77777777" w:rsidTr="00E76471"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D8676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C1AE8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11F69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EAC8D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E79E9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87AD9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A9048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DF6B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DCAA8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DF685F" w:rsidRPr="00966A9C" w14:paraId="4C0FD6BD" w14:textId="77777777" w:rsidTr="00E76471">
        <w:tc>
          <w:tcPr>
            <w:tcW w:w="2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4A7EE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Responsiveness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2642A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0.201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984B5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511B6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0..044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65338D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0.446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7B085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BA16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2ACF84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0.200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7ED85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0.004</w:t>
            </w:r>
          </w:p>
        </w:tc>
      </w:tr>
      <w:tr w:rsidR="00DF685F" w:rsidRPr="00966A9C" w14:paraId="275F1FC3" w14:textId="77777777" w:rsidTr="00E76471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14:paraId="16ADFF2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Emotional Overeating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C235E7B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63EC553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C8D480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312730A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0.218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5D42FC3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-0.072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838F93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CBEC29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0.193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3D3B4F54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0.005</w:t>
            </w:r>
          </w:p>
        </w:tc>
      </w:tr>
      <w:tr w:rsidR="00DF685F" w:rsidRPr="00966A9C" w14:paraId="0FE12A9B" w14:textId="77777777" w:rsidTr="00E76471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14:paraId="075231F1" w14:textId="03C53A0E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Enjoy</w:t>
            </w:r>
            <w:r w:rsidR="001D1D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ment of</w:t>
            </w:r>
            <w:r w:rsid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Food</w:t>
            </w: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752A39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3859FAA5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EF16747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-0.080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E13F8BE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0.168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F3A64D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E3C7C4E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1798625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-0.025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7E1BE9B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0.720</w:t>
            </w:r>
          </w:p>
        </w:tc>
      </w:tr>
      <w:tr w:rsidR="00DF685F" w:rsidRPr="00966A9C" w14:paraId="75553625" w14:textId="77777777" w:rsidTr="00E76471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14:paraId="4C2C4729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Desire to Drink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9B2DB57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-0.138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3D958494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C0BF1CA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-0.155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147ABEC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59B58E6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-0.198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3AE331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CE9DFE7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0.190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433F7AC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0.006</w:t>
            </w:r>
          </w:p>
        </w:tc>
      </w:tr>
      <w:tr w:rsidR="00DF685F" w:rsidRPr="00966A9C" w14:paraId="6C0569FB" w14:textId="77777777" w:rsidTr="00E76471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14:paraId="610B293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Satiety Responsiveness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4383178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-0.203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7ACE74F3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D697C7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0.147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2D9F578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EAAD48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-0.106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AA9553B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D3785D6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16162E93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0.835</w:t>
            </w:r>
          </w:p>
        </w:tc>
      </w:tr>
      <w:tr w:rsidR="00DF685F" w:rsidRPr="00966A9C" w14:paraId="4BE4D906" w14:textId="77777777" w:rsidTr="00E76471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14:paraId="26BFC54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Slowness Eating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6013CB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18842516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08F6B3A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911465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0.833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6C37EBE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-0.018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4E23FB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6B484D7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-0.050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7658E8B8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0.471</w:t>
            </w:r>
          </w:p>
        </w:tc>
      </w:tr>
      <w:tr w:rsidR="00DF685F" w:rsidRPr="00966A9C" w14:paraId="44104B2A" w14:textId="77777777" w:rsidTr="00E76471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14:paraId="25669086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Emotional Undereating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AC33A3F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14:paraId="5E9E6D5C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ED64087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0.166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C7680A3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931E852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AAA7C6A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0.828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973B43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14:paraId="26D492CB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0.185</w:t>
            </w:r>
          </w:p>
        </w:tc>
      </w:tr>
      <w:tr w:rsidR="00DF685F" w:rsidRPr="00966A9C" w14:paraId="3519CE00" w14:textId="77777777" w:rsidTr="00E76471"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066CB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Fussiness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46019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-0.345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77D91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8FF64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A5F64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0.275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3A64C9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-0.347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9243E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306BB0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020DE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E"/>
              </w:rPr>
            </w:pPr>
            <w:r w:rsidRPr="00D062F8">
              <w:rPr>
                <w:rFonts w:ascii="Times New Roman" w:hAnsi="Times New Roman" w:cs="Times New Roman"/>
              </w:rPr>
              <w:t>0.029</w:t>
            </w:r>
          </w:p>
        </w:tc>
      </w:tr>
      <w:tr w:rsidR="00DF685F" w:rsidRPr="00F14E67" w14:paraId="43E00563" w14:textId="77777777" w:rsidTr="00E76471">
        <w:tc>
          <w:tcPr>
            <w:tcW w:w="1218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009850" w14:textId="77777777" w:rsidR="00DF685F" w:rsidRPr="00D062F8" w:rsidRDefault="00DF685F" w:rsidP="0071389E">
            <w:pPr>
              <w:tabs>
                <w:tab w:val="left" w:pos="4060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62F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Pearson’s correlations; Energy (kcals) log transformed. Statistically significant (p=&lt;0.05)</w:t>
            </w:r>
          </w:p>
        </w:tc>
      </w:tr>
    </w:tbl>
    <w:p w14:paraId="3811C4C9" w14:textId="1CB72DCC" w:rsidR="00DF685F" w:rsidRDefault="00DF685F" w:rsidP="00DF685F"/>
    <w:p w14:paraId="3A64B3F1" w14:textId="77777777" w:rsidR="00DF685F" w:rsidRPr="00DF685F" w:rsidRDefault="00DF685F" w:rsidP="00DF685F"/>
    <w:sectPr w:rsidR="00DF685F" w:rsidRPr="00DF685F" w:rsidSect="00207A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F7"/>
    <w:rsid w:val="00067D61"/>
    <w:rsid w:val="001A0D23"/>
    <w:rsid w:val="001D1D6D"/>
    <w:rsid w:val="00207A0D"/>
    <w:rsid w:val="00247E9D"/>
    <w:rsid w:val="002B6568"/>
    <w:rsid w:val="00356DAC"/>
    <w:rsid w:val="0048726D"/>
    <w:rsid w:val="00662F08"/>
    <w:rsid w:val="00672673"/>
    <w:rsid w:val="006A4A80"/>
    <w:rsid w:val="00717233"/>
    <w:rsid w:val="007E67B7"/>
    <w:rsid w:val="008A5813"/>
    <w:rsid w:val="009D4AF7"/>
    <w:rsid w:val="00D062F8"/>
    <w:rsid w:val="00D40E2A"/>
    <w:rsid w:val="00DF685F"/>
    <w:rsid w:val="00E76471"/>
    <w:rsid w:val="00E90188"/>
    <w:rsid w:val="00F25DEC"/>
    <w:rsid w:val="00FB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7945A"/>
  <w15:chartTrackingRefBased/>
  <w15:docId w15:val="{9B9FC66A-3097-41F0-917D-14196E82B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Delahunt</dc:creator>
  <cp:keywords/>
  <dc:description/>
  <cp:lastModifiedBy>Anna Delahunt</cp:lastModifiedBy>
  <cp:revision>3</cp:revision>
  <dcterms:created xsi:type="dcterms:W3CDTF">2024-03-03T21:52:00Z</dcterms:created>
  <dcterms:modified xsi:type="dcterms:W3CDTF">2024-03-07T21:22:00Z</dcterms:modified>
</cp:coreProperties>
</file>