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ECB6B" w14:textId="0319249A" w:rsidR="0013026A" w:rsidRPr="0013026A" w:rsidRDefault="00250A36">
      <w:pPr>
        <w:rPr>
          <w:b/>
          <w:bCs/>
        </w:rPr>
      </w:pPr>
      <w:r>
        <w:rPr>
          <w:b/>
          <w:bCs/>
        </w:rPr>
        <w:t>Appendix 3:</w:t>
      </w:r>
      <w:r w:rsidR="0013026A" w:rsidRPr="0013026A">
        <w:rPr>
          <w:b/>
          <w:bCs/>
        </w:rPr>
        <w:t xml:space="preserve"> </w:t>
      </w:r>
      <w:r w:rsidR="0013026A" w:rsidRPr="002A799C">
        <w:t>PRISMA 2020 item checklist</w:t>
      </w:r>
    </w:p>
    <w:tbl>
      <w:tblPr>
        <w:tblW w:w="10057" w:type="dxa"/>
        <w:tblBorders>
          <w:top w:val="single" w:sz="6" w:space="0" w:color="CCCCCC"/>
        </w:tblBorders>
        <w:shd w:val="clear" w:color="auto" w:fill="EEEEEE"/>
        <w:tblCellMar>
          <w:left w:w="0" w:type="dxa"/>
          <w:right w:w="0" w:type="dxa"/>
        </w:tblCellMar>
        <w:tblLook w:val="04A0" w:firstRow="1" w:lastRow="0" w:firstColumn="1" w:lastColumn="0" w:noHBand="0" w:noVBand="1"/>
      </w:tblPr>
      <w:tblGrid>
        <w:gridCol w:w="2533"/>
        <w:gridCol w:w="572"/>
        <w:gridCol w:w="4684"/>
        <w:gridCol w:w="2268"/>
      </w:tblGrid>
      <w:tr w:rsidR="0013026A" w:rsidRPr="0013026A" w14:paraId="60430388" w14:textId="77777777" w:rsidTr="0013026A">
        <w:trPr>
          <w:tblHeader/>
        </w:trPr>
        <w:tc>
          <w:tcPr>
            <w:tcW w:w="2533" w:type="dxa"/>
            <w:tcBorders>
              <w:top w:val="single" w:sz="6" w:space="0" w:color="BBBBBB"/>
              <w:left w:val="single" w:sz="6" w:space="0" w:color="BBBBBB"/>
              <w:bottom w:val="single" w:sz="6" w:space="0" w:color="BBBBBB"/>
              <w:right w:val="single" w:sz="6" w:space="0" w:color="BBBBBB"/>
            </w:tcBorders>
            <w:shd w:val="clear" w:color="auto" w:fill="DDDDDD"/>
            <w:tcMar>
              <w:top w:w="48" w:type="dxa"/>
              <w:left w:w="75" w:type="dxa"/>
              <w:bottom w:w="48" w:type="dxa"/>
              <w:right w:w="48" w:type="dxa"/>
            </w:tcMar>
            <w:vAlign w:val="center"/>
            <w:hideMark/>
          </w:tcPr>
          <w:p w14:paraId="6C6FFDEE"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Section and topic</w:t>
            </w:r>
          </w:p>
        </w:tc>
        <w:tc>
          <w:tcPr>
            <w:tcW w:w="572" w:type="dxa"/>
            <w:tcBorders>
              <w:top w:val="single" w:sz="6" w:space="0" w:color="BBBBBB"/>
              <w:left w:val="single" w:sz="6" w:space="0" w:color="BBBBBB"/>
              <w:bottom w:val="single" w:sz="6" w:space="0" w:color="BBBBBB"/>
              <w:right w:val="single" w:sz="6" w:space="0" w:color="BBBBBB"/>
            </w:tcBorders>
            <w:shd w:val="clear" w:color="auto" w:fill="DDDDDD"/>
            <w:tcMar>
              <w:top w:w="48" w:type="dxa"/>
              <w:left w:w="48" w:type="dxa"/>
              <w:bottom w:w="48" w:type="dxa"/>
              <w:right w:w="48" w:type="dxa"/>
            </w:tcMar>
            <w:vAlign w:val="center"/>
            <w:hideMark/>
          </w:tcPr>
          <w:p w14:paraId="1F6D8C2C"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Item #</w:t>
            </w:r>
          </w:p>
        </w:tc>
        <w:tc>
          <w:tcPr>
            <w:tcW w:w="4684" w:type="dxa"/>
            <w:tcBorders>
              <w:top w:val="single" w:sz="6" w:space="0" w:color="BBBBBB"/>
              <w:left w:val="single" w:sz="6" w:space="0" w:color="BBBBBB"/>
              <w:bottom w:val="single" w:sz="6" w:space="0" w:color="BBBBBB"/>
              <w:right w:val="single" w:sz="6" w:space="0" w:color="BBBBBB"/>
            </w:tcBorders>
            <w:shd w:val="clear" w:color="auto" w:fill="DDDDDD"/>
            <w:tcMar>
              <w:top w:w="48" w:type="dxa"/>
              <w:left w:w="48" w:type="dxa"/>
              <w:bottom w:w="48" w:type="dxa"/>
              <w:right w:w="48" w:type="dxa"/>
            </w:tcMar>
            <w:vAlign w:val="center"/>
            <w:hideMark/>
          </w:tcPr>
          <w:p w14:paraId="48A73F70"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Checklist item</w:t>
            </w:r>
          </w:p>
        </w:tc>
        <w:tc>
          <w:tcPr>
            <w:tcW w:w="2268" w:type="dxa"/>
            <w:tcBorders>
              <w:top w:val="single" w:sz="6" w:space="0" w:color="BBBBBB"/>
              <w:left w:val="single" w:sz="6" w:space="0" w:color="BBBBBB"/>
              <w:bottom w:val="single" w:sz="6" w:space="0" w:color="BBBBBB"/>
              <w:right w:val="single" w:sz="6" w:space="0" w:color="BBBBBB"/>
            </w:tcBorders>
            <w:shd w:val="clear" w:color="auto" w:fill="FFFFFF"/>
            <w:tcMar>
              <w:top w:w="48" w:type="dxa"/>
              <w:left w:w="48" w:type="dxa"/>
              <w:bottom w:w="48" w:type="dxa"/>
              <w:right w:w="48" w:type="dxa"/>
            </w:tcMar>
            <w:vAlign w:val="center"/>
            <w:hideMark/>
          </w:tcPr>
          <w:p w14:paraId="53398227"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Location where item is reported</w:t>
            </w:r>
          </w:p>
        </w:tc>
      </w:tr>
      <w:tr w:rsidR="0013026A" w:rsidRPr="0013026A" w14:paraId="596BFB7A"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5EB71CB"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b/>
                <w:bCs/>
                <w:color w:val="333333"/>
                <w:kern w:val="0"/>
                <w:sz w:val="24"/>
                <w:szCs w:val="24"/>
                <w:bdr w:val="none" w:sz="0" w:space="0" w:color="auto" w:frame="1"/>
                <w:lang w:eastAsia="en-AU"/>
                <w14:ligatures w14:val="none"/>
              </w:rPr>
              <w:t>Title</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479361D"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91DC74F"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673F431" w14:textId="00C1CC9E"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r>
      <w:tr w:rsidR="0013026A" w:rsidRPr="0013026A" w14:paraId="02472997"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E9B64F1"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Title</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A7C416D"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BE6BE34"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Identify the report as a systematic review.</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E1B8EEE" w14:textId="290C66BE" w:rsidR="0013026A" w:rsidRPr="0013026A" w:rsidRDefault="003911CC"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1</w:t>
            </w:r>
          </w:p>
        </w:tc>
      </w:tr>
      <w:tr w:rsidR="0013026A" w:rsidRPr="0013026A" w14:paraId="02AB68E7"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F133355"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b/>
                <w:bCs/>
                <w:color w:val="333333"/>
                <w:kern w:val="0"/>
                <w:sz w:val="24"/>
                <w:szCs w:val="24"/>
                <w:bdr w:val="none" w:sz="0" w:space="0" w:color="auto" w:frame="1"/>
                <w:lang w:eastAsia="en-AU"/>
                <w14:ligatures w14:val="none"/>
              </w:rPr>
              <w:t>Abstract</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EA54DE7"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46AA5170"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F030A36" w14:textId="279D1DF3"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r>
      <w:tr w:rsidR="0013026A" w:rsidRPr="0013026A" w14:paraId="52C60CB5"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4E40AA3"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Abstract</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3B78C2D8"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2D7A8B6"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See the PRISMA 2020 for Abstracts checklist (</w:t>
            </w:r>
            <w:r w:rsidRPr="0013026A">
              <w:rPr>
                <w:rFonts w:ascii="inherit" w:eastAsia="Times New Roman" w:hAnsi="inherit" w:cs="Helvetica"/>
                <w:color w:val="333333"/>
                <w:kern w:val="0"/>
                <w:sz w:val="24"/>
                <w:szCs w:val="24"/>
                <w:bdr w:val="none" w:sz="0" w:space="0" w:color="auto" w:frame="1"/>
                <w:lang w:eastAsia="en-AU"/>
                <w14:ligatures w14:val="none"/>
              </w:rPr>
              <w:t>table 2</w:t>
            </w:r>
            <w:r w:rsidRPr="0013026A">
              <w:rPr>
                <w:rFonts w:ascii="inherit" w:eastAsia="Times New Roman" w:hAnsi="inherit" w:cs="Helvetica"/>
                <w:color w:val="333333"/>
                <w:kern w:val="0"/>
                <w:sz w:val="24"/>
                <w:szCs w:val="24"/>
                <w:lang w:eastAsia="en-AU"/>
                <w14:ligatures w14:val="none"/>
              </w:rPr>
              <w:t>).</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467006EA" w14:textId="5B5BCEA2" w:rsidR="0013026A" w:rsidRPr="0013026A" w:rsidRDefault="00213D9D"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2</w:t>
            </w:r>
            <w:r w:rsidR="007D5E2D">
              <w:rPr>
                <w:rFonts w:ascii="inherit" w:eastAsia="Times New Roman" w:hAnsi="inherit" w:cs="Helvetica"/>
                <w:color w:val="333333"/>
                <w:kern w:val="0"/>
                <w:sz w:val="24"/>
                <w:szCs w:val="24"/>
                <w:lang w:eastAsia="en-AU"/>
                <w14:ligatures w14:val="none"/>
              </w:rPr>
              <w:t xml:space="preserve"> &amp; 3</w:t>
            </w:r>
          </w:p>
        </w:tc>
      </w:tr>
      <w:tr w:rsidR="0013026A" w:rsidRPr="0013026A" w14:paraId="24C7FB0F"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2E26375"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b/>
                <w:bCs/>
                <w:color w:val="333333"/>
                <w:kern w:val="0"/>
                <w:sz w:val="24"/>
                <w:szCs w:val="24"/>
                <w:bdr w:val="none" w:sz="0" w:space="0" w:color="auto" w:frame="1"/>
                <w:lang w:eastAsia="en-AU"/>
                <w14:ligatures w14:val="none"/>
              </w:rPr>
              <w:t>Introduction</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20E41F8"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48057EFD"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5E59D15"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r>
      <w:tr w:rsidR="0013026A" w:rsidRPr="0013026A" w14:paraId="6AD603B7"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6F72C6B"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Rationale</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736FC0A9"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3</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13F11A7"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the rationale for the review in the context of existing knowledge.</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B94E9B2" w14:textId="05C3F1F5" w:rsidR="0013026A" w:rsidRPr="0013026A" w:rsidRDefault="003A0F83"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Page5</w:t>
            </w:r>
          </w:p>
        </w:tc>
      </w:tr>
      <w:tr w:rsidR="0013026A" w:rsidRPr="0013026A" w14:paraId="37728050"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F596A35"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Objectives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44C4E4B"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4</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E646152"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Provide an explicit statement of the objective(s) or question(s) the review addresses.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BF66AF7" w14:textId="5668B82B" w:rsidR="0013026A" w:rsidRPr="0013026A" w:rsidRDefault="00C21A3A"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6</w:t>
            </w:r>
          </w:p>
        </w:tc>
      </w:tr>
      <w:tr w:rsidR="0013026A" w:rsidRPr="0013026A" w14:paraId="4E39DD48"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EB15D32"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b/>
                <w:bCs/>
                <w:color w:val="333333"/>
                <w:kern w:val="0"/>
                <w:sz w:val="24"/>
                <w:szCs w:val="24"/>
                <w:bdr w:val="none" w:sz="0" w:space="0" w:color="auto" w:frame="1"/>
                <w:lang w:eastAsia="en-AU"/>
                <w14:ligatures w14:val="none"/>
              </w:rPr>
              <w:t>Methods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55122BA"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4AE1211"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4F7B725"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r>
      <w:tr w:rsidR="0013026A" w:rsidRPr="0013026A" w14:paraId="329B0368"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CEB0101"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Eligibility criteria</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7E9241C6"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5</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BF254E5"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Specify the inclusion and exclusion criteria for the review and how studies were grouped for the syntheses.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AAFBAB9" w14:textId="5A9227E3" w:rsidR="0013026A" w:rsidRPr="0013026A" w:rsidRDefault="00183BE5"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Page7, Line 142</w:t>
            </w:r>
          </w:p>
        </w:tc>
      </w:tr>
      <w:tr w:rsidR="0013026A" w:rsidRPr="0013026A" w14:paraId="64FEB81F"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FDE6918"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Information sources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272C664"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6</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5831A9CB"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Specify all databases, registers, websites, organisations, reference lists and other sources searched or consulted to identify studies. Specify the date when each source was last searched or consulted.</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44BA4D2" w14:textId="53F64AA3" w:rsidR="0013026A" w:rsidRPr="0013026A" w:rsidRDefault="007C5396"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 xml:space="preserve">Page 6, </w:t>
            </w:r>
            <w:r w:rsidR="002C4AC5">
              <w:rPr>
                <w:rFonts w:ascii="inherit" w:eastAsia="Times New Roman" w:hAnsi="inherit" w:cs="Helvetica"/>
                <w:color w:val="333333"/>
                <w:kern w:val="0"/>
                <w:sz w:val="24"/>
                <w:szCs w:val="24"/>
                <w:lang w:eastAsia="en-AU"/>
                <w14:ligatures w14:val="none"/>
              </w:rPr>
              <w:t>Search Strategy</w:t>
            </w:r>
          </w:p>
        </w:tc>
      </w:tr>
      <w:tr w:rsidR="0013026A" w:rsidRPr="0013026A" w14:paraId="3480C500"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AEA6112"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Search strategy</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C9AA0EB"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7</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31C25BF"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Present the full search strategies for all databases, registers and websites, including any filters and limits used.</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9E0EA14" w14:textId="5F1B777C" w:rsidR="0013026A" w:rsidRPr="0013026A" w:rsidRDefault="00EB12BD"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Appendix1</w:t>
            </w:r>
          </w:p>
        </w:tc>
      </w:tr>
      <w:tr w:rsidR="0013026A" w:rsidRPr="0013026A" w14:paraId="73118799"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4B1272A2"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Selection process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DC47E54"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8</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62F2F50"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B36DEE3" w14:textId="17C850DF" w:rsidR="0013026A" w:rsidRPr="0013026A" w:rsidRDefault="00C503BA"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 xml:space="preserve">Page 8, </w:t>
            </w:r>
            <w:r w:rsidRPr="00C503BA">
              <w:rPr>
                <w:rFonts w:ascii="inherit" w:eastAsia="Times New Roman" w:hAnsi="inherit" w:cs="Helvetica"/>
                <w:color w:val="333333"/>
                <w:kern w:val="0"/>
                <w:sz w:val="24"/>
                <w:szCs w:val="24"/>
                <w:lang w:eastAsia="en-AU"/>
                <w14:ligatures w14:val="none"/>
              </w:rPr>
              <w:t>Screening Strategy</w:t>
            </w:r>
          </w:p>
        </w:tc>
      </w:tr>
      <w:tr w:rsidR="0013026A" w:rsidRPr="0013026A" w14:paraId="785F51CC"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28BF052"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Data collection process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D8F3774"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9</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0A4F49CB"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ECEA366" w14:textId="6EE4E05A" w:rsidR="0013026A" w:rsidRPr="0013026A" w:rsidRDefault="00891CCE"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 xml:space="preserve">Page 8, </w:t>
            </w:r>
            <w:r w:rsidRPr="00891CCE">
              <w:rPr>
                <w:rFonts w:ascii="inherit" w:eastAsia="Times New Roman" w:hAnsi="inherit" w:cs="Helvetica"/>
                <w:color w:val="333333"/>
                <w:kern w:val="0"/>
                <w:sz w:val="24"/>
                <w:szCs w:val="24"/>
                <w:lang w:eastAsia="en-AU"/>
                <w14:ligatures w14:val="none"/>
              </w:rPr>
              <w:t>Data Extraction</w:t>
            </w:r>
          </w:p>
        </w:tc>
      </w:tr>
      <w:tr w:rsidR="0013026A" w:rsidRPr="0013026A" w14:paraId="7C072A68" w14:textId="77777777" w:rsidTr="0013026A">
        <w:tc>
          <w:tcPr>
            <w:tcW w:w="2533" w:type="dxa"/>
            <w:vMerge w:val="restart"/>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BD205D4"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Data items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33686A2"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10a</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DD7CEFE"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 xml:space="preserve">List and define all outcomes for which data were sought. Specify whether all results that were compatible with each outcome domain </w:t>
            </w:r>
            <w:r w:rsidRPr="0013026A">
              <w:rPr>
                <w:rFonts w:ascii="inherit" w:eastAsia="Times New Roman" w:hAnsi="inherit" w:cs="Helvetica"/>
                <w:color w:val="333333"/>
                <w:kern w:val="0"/>
                <w:sz w:val="24"/>
                <w:szCs w:val="24"/>
                <w:lang w:eastAsia="en-AU"/>
                <w14:ligatures w14:val="none"/>
              </w:rPr>
              <w:lastRenderedPageBreak/>
              <w:t>in each study were sought (e.g. for all measures, time points, analyses), and if not, the methods used to decide which results to collect.</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B2CAD74" w14:textId="72A471F3" w:rsidR="0013026A" w:rsidRPr="0013026A" w:rsidRDefault="00291CAB"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lastRenderedPageBreak/>
              <w:t xml:space="preserve">Page 8, </w:t>
            </w:r>
            <w:r w:rsidR="00D43D92">
              <w:rPr>
                <w:rFonts w:ascii="inherit" w:eastAsia="Times New Roman" w:hAnsi="inherit" w:cs="Helvetica"/>
                <w:color w:val="333333"/>
                <w:kern w:val="0"/>
                <w:sz w:val="24"/>
                <w:szCs w:val="24"/>
                <w:lang w:eastAsia="en-AU"/>
                <w14:ligatures w14:val="none"/>
              </w:rPr>
              <w:t>Table 1</w:t>
            </w:r>
          </w:p>
        </w:tc>
      </w:tr>
      <w:tr w:rsidR="0013026A" w:rsidRPr="0013026A" w14:paraId="4D189C44"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39F2CDF2"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32D381A0"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10b</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7720A041"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List and define all other variables for which data were sought (e.g. participant and intervention characteristics, funding sources). Describe any assumptions made about any missing or unclear information.</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9B0C23E" w14:textId="06ADA216" w:rsidR="0013026A" w:rsidRPr="0013026A" w:rsidRDefault="0054492F"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Tabel 1 &amp; 2</w:t>
            </w:r>
          </w:p>
        </w:tc>
      </w:tr>
      <w:tr w:rsidR="0013026A" w:rsidRPr="0013026A" w14:paraId="26798BB9"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442FAB14"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Study risk of bias assessment</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73C2F7F4"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11</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9AF35BE"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1AD754A" w14:textId="3E8B2A45" w:rsidR="0013026A" w:rsidRPr="0013026A" w:rsidRDefault="007010B6"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 xml:space="preserve">Page 9, </w:t>
            </w:r>
            <w:r w:rsidRPr="007010B6">
              <w:rPr>
                <w:rFonts w:ascii="inherit" w:eastAsia="Times New Roman" w:hAnsi="inherit" w:cs="Helvetica"/>
                <w:color w:val="333333"/>
                <w:kern w:val="0"/>
                <w:sz w:val="24"/>
                <w:szCs w:val="24"/>
                <w:lang w:eastAsia="en-AU"/>
                <w14:ligatures w14:val="none"/>
              </w:rPr>
              <w:t>Quality Assessment</w:t>
            </w:r>
          </w:p>
        </w:tc>
      </w:tr>
      <w:tr w:rsidR="0013026A" w:rsidRPr="0013026A" w14:paraId="1FEA788D"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FF20B28"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Effect measures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3A2B3EE"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12</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33DD865B"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Specify for each outcome the effect measure(s) (e.g. risk ratio, mean difference) used in the synthesis or presentation of results.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5478232E" w14:textId="696CD4A5" w:rsidR="0013026A" w:rsidRPr="0013026A" w:rsidRDefault="006E325A" w:rsidP="0013026A">
            <w:pPr>
              <w:spacing w:after="0" w:line="240" w:lineRule="auto"/>
              <w:jc w:val="center"/>
              <w:rPr>
                <w:rFonts w:ascii="inherit" w:eastAsia="Times New Roman" w:hAnsi="inherit" w:cs="Helvetica"/>
                <w:color w:val="333333"/>
                <w:kern w:val="0"/>
                <w:sz w:val="24"/>
                <w:szCs w:val="24"/>
                <w:lang w:eastAsia="en-AU"/>
                <w14:ligatures w14:val="none"/>
              </w:rPr>
            </w:pPr>
            <w:r w:rsidRPr="006E325A">
              <w:rPr>
                <w:rFonts w:ascii="inherit" w:eastAsia="Times New Roman" w:hAnsi="inherit" w:cs="Helvetica"/>
                <w:color w:val="333333"/>
                <w:kern w:val="0"/>
                <w:sz w:val="24"/>
                <w:szCs w:val="24"/>
                <w:lang w:eastAsia="en-AU"/>
                <w14:ligatures w14:val="none"/>
              </w:rPr>
              <w:t>Data synthesis and statistical analysis</w:t>
            </w:r>
          </w:p>
        </w:tc>
      </w:tr>
      <w:tr w:rsidR="0013026A" w:rsidRPr="0013026A" w14:paraId="1C4804F3" w14:textId="77777777" w:rsidTr="0013026A">
        <w:tc>
          <w:tcPr>
            <w:tcW w:w="2533" w:type="dxa"/>
            <w:vMerge w:val="restart"/>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11F6EBA"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Synthesis methods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DE77D35"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13a</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4BB3778"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the processes used to decide which studies were eligible for each synthesis (e.g. tabulating the study intervention characteristics and comparing against the planned groups for each synthesis (item #5)).</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D4BB413" w14:textId="7569D381" w:rsidR="0013026A" w:rsidRPr="0013026A" w:rsidRDefault="00380C75" w:rsidP="0013026A">
            <w:pPr>
              <w:spacing w:after="0" w:line="240" w:lineRule="auto"/>
              <w:jc w:val="center"/>
              <w:rPr>
                <w:rFonts w:ascii="inherit" w:eastAsia="Times New Roman" w:hAnsi="inherit" w:cs="Helvetica"/>
                <w:color w:val="333333"/>
                <w:kern w:val="0"/>
                <w:sz w:val="24"/>
                <w:szCs w:val="24"/>
                <w:lang w:eastAsia="en-AU"/>
                <w14:ligatures w14:val="none"/>
              </w:rPr>
            </w:pPr>
            <w:r w:rsidRPr="00380C75">
              <w:rPr>
                <w:rFonts w:ascii="inherit" w:eastAsia="Times New Roman" w:hAnsi="inherit" w:cs="Helvetica"/>
                <w:color w:val="333333"/>
                <w:kern w:val="0"/>
                <w:sz w:val="24"/>
                <w:szCs w:val="24"/>
                <w:lang w:eastAsia="en-AU"/>
                <w14:ligatures w14:val="none"/>
              </w:rPr>
              <w:t>Data synthesis and statistical analysis</w:t>
            </w:r>
          </w:p>
        </w:tc>
      </w:tr>
      <w:tr w:rsidR="0013026A" w:rsidRPr="0013026A" w14:paraId="01C10CF1"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11F29760"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2A60116"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13b</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55848035"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any methods required to prepare the data for presentation or synthesis, such as handling of missing summary statistics, or data conversions.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57375B93" w14:textId="671B38E7" w:rsidR="0013026A" w:rsidRPr="0013026A" w:rsidRDefault="00D40079"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Line</w:t>
            </w:r>
            <w:r w:rsidR="00852075">
              <w:rPr>
                <w:rFonts w:ascii="inherit" w:eastAsia="Times New Roman" w:hAnsi="inherit" w:cs="Helvetica"/>
                <w:color w:val="333333"/>
                <w:kern w:val="0"/>
                <w:sz w:val="24"/>
                <w:szCs w:val="24"/>
                <w:lang w:eastAsia="en-AU"/>
                <w14:ligatures w14:val="none"/>
              </w:rPr>
              <w:t xml:space="preserve"> 191, and </w:t>
            </w:r>
            <w:r w:rsidR="00380C75" w:rsidRPr="00380C75">
              <w:rPr>
                <w:rFonts w:ascii="inherit" w:eastAsia="Times New Roman" w:hAnsi="inherit" w:cs="Helvetica"/>
                <w:color w:val="333333"/>
                <w:kern w:val="0"/>
                <w:sz w:val="24"/>
                <w:szCs w:val="24"/>
                <w:lang w:eastAsia="en-AU"/>
                <w14:ligatures w14:val="none"/>
              </w:rPr>
              <w:t>Data synthesis and statistical analysis</w:t>
            </w:r>
          </w:p>
        </w:tc>
      </w:tr>
      <w:tr w:rsidR="0013026A" w:rsidRPr="0013026A" w14:paraId="44FAFC14"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661A3AA9"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7495FAF"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13c</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74E87178"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any methods used to tabulate or visually display results of individual studies and syntheses.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45611F1" w14:textId="52266D32" w:rsidR="0013026A" w:rsidRPr="0013026A" w:rsidRDefault="00852075" w:rsidP="0013026A">
            <w:pPr>
              <w:spacing w:after="0" w:line="240" w:lineRule="auto"/>
              <w:jc w:val="center"/>
              <w:rPr>
                <w:rFonts w:ascii="inherit" w:eastAsia="Times New Roman" w:hAnsi="inherit" w:cs="Helvetica"/>
                <w:color w:val="333333"/>
                <w:kern w:val="0"/>
                <w:sz w:val="24"/>
                <w:szCs w:val="24"/>
                <w:lang w:eastAsia="en-AU"/>
                <w14:ligatures w14:val="none"/>
              </w:rPr>
            </w:pPr>
            <w:r w:rsidRPr="00852075">
              <w:rPr>
                <w:rFonts w:ascii="inherit" w:eastAsia="Times New Roman" w:hAnsi="inherit" w:cs="Helvetica"/>
                <w:color w:val="333333"/>
                <w:kern w:val="0"/>
                <w:sz w:val="24"/>
                <w:szCs w:val="24"/>
                <w:lang w:eastAsia="en-AU"/>
                <w14:ligatures w14:val="none"/>
              </w:rPr>
              <w:t>Data synthesis and statistical analysis</w:t>
            </w:r>
          </w:p>
        </w:tc>
      </w:tr>
      <w:tr w:rsidR="0013026A" w:rsidRPr="0013026A" w14:paraId="0FEBE3D0"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6BA56793"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3836A36"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13d</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38E848B"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any methods used to synthesise results and provide a rationale for the choice(s). If meta-analysis was performed, describe the model(s), method(s) to identify the presence and extent of statistical heterogeneity, and software package(s) used.</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D7F83B1" w14:textId="15AC0F12" w:rsidR="0013026A" w:rsidRPr="0013026A" w:rsidRDefault="00D34A42"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 xml:space="preserve">Page 10, </w:t>
            </w:r>
            <w:r w:rsidR="00852075" w:rsidRPr="00852075">
              <w:rPr>
                <w:rFonts w:ascii="inherit" w:eastAsia="Times New Roman" w:hAnsi="inherit" w:cs="Helvetica"/>
                <w:color w:val="333333"/>
                <w:kern w:val="0"/>
                <w:sz w:val="24"/>
                <w:szCs w:val="24"/>
                <w:lang w:eastAsia="en-AU"/>
                <w14:ligatures w14:val="none"/>
              </w:rPr>
              <w:t>Data synthesis and statistical analysis</w:t>
            </w:r>
          </w:p>
        </w:tc>
      </w:tr>
      <w:tr w:rsidR="0013026A" w:rsidRPr="0013026A" w14:paraId="0BB6CEFA"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678F531D"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0074745A"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13e</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0EA05AFE"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 xml:space="preserve">Describe any methods used to explore possible causes of heterogeneity among </w:t>
            </w:r>
            <w:r w:rsidRPr="0013026A">
              <w:rPr>
                <w:rFonts w:ascii="inherit" w:eastAsia="Times New Roman" w:hAnsi="inherit" w:cs="Helvetica"/>
                <w:color w:val="333333"/>
                <w:kern w:val="0"/>
                <w:sz w:val="24"/>
                <w:szCs w:val="24"/>
                <w:lang w:eastAsia="en-AU"/>
                <w14:ligatures w14:val="none"/>
              </w:rPr>
              <w:lastRenderedPageBreak/>
              <w:t>study results (e.g. subgroup analysis, meta-regression).</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8CF81E4" w14:textId="5517450C" w:rsidR="0013026A" w:rsidRPr="0013026A" w:rsidRDefault="00D34A42"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lastRenderedPageBreak/>
              <w:t xml:space="preserve">Page 10, </w:t>
            </w:r>
            <w:r w:rsidR="00A03C19" w:rsidRPr="00A03C19">
              <w:rPr>
                <w:rFonts w:ascii="inherit" w:eastAsia="Times New Roman" w:hAnsi="inherit" w:cs="Helvetica"/>
                <w:color w:val="333333"/>
                <w:kern w:val="0"/>
                <w:sz w:val="24"/>
                <w:szCs w:val="24"/>
                <w:lang w:eastAsia="en-AU"/>
                <w14:ligatures w14:val="none"/>
              </w:rPr>
              <w:t>Data synthesis and statistical analysis</w:t>
            </w:r>
          </w:p>
        </w:tc>
      </w:tr>
      <w:tr w:rsidR="0013026A" w:rsidRPr="0013026A" w14:paraId="2BEA3D5D"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7F2EFF05"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8FA577B"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13f</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6FADC7B"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any sensitivity analyses conducted to assess robustness of the synthesised results.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0E92983" w14:textId="23DC02EB" w:rsidR="0013026A" w:rsidRPr="0013026A" w:rsidRDefault="005279E0"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 xml:space="preserve">Page 10, </w:t>
            </w:r>
            <w:r w:rsidRPr="005279E0">
              <w:rPr>
                <w:rFonts w:ascii="inherit" w:eastAsia="Times New Roman" w:hAnsi="inherit" w:cs="Helvetica"/>
                <w:color w:val="333333"/>
                <w:kern w:val="0"/>
                <w:sz w:val="24"/>
                <w:szCs w:val="24"/>
                <w:lang w:eastAsia="en-AU"/>
                <w14:ligatures w14:val="none"/>
              </w:rPr>
              <w:t>Data synthesis and statistical analysis</w:t>
            </w:r>
          </w:p>
        </w:tc>
      </w:tr>
      <w:tr w:rsidR="0013026A" w:rsidRPr="0013026A" w14:paraId="41F9B2A0"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5440EA28"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Reporting bias assessment</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5963E469"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14</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683E6EDA"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any methods used to assess risk of bias due to missing results in a synthesis (arising from reporting biases).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E2F91D0" w14:textId="7787CE92" w:rsidR="0013026A" w:rsidRPr="0013026A" w:rsidRDefault="000F1876" w:rsidP="0013026A">
            <w:pPr>
              <w:spacing w:after="0" w:line="240" w:lineRule="auto"/>
              <w:jc w:val="center"/>
              <w:rPr>
                <w:rFonts w:ascii="inherit" w:eastAsia="Times New Roman" w:hAnsi="inherit" w:cs="Helvetica"/>
                <w:color w:val="333333"/>
                <w:kern w:val="0"/>
                <w:sz w:val="24"/>
                <w:szCs w:val="24"/>
                <w:lang w:eastAsia="en-AU"/>
                <w14:ligatures w14:val="none"/>
              </w:rPr>
            </w:pPr>
            <w:r w:rsidRPr="000F1876">
              <w:rPr>
                <w:rFonts w:ascii="inherit" w:eastAsia="Times New Roman" w:hAnsi="inherit" w:cs="Helvetica"/>
                <w:color w:val="333333"/>
                <w:kern w:val="0"/>
                <w:sz w:val="24"/>
                <w:szCs w:val="24"/>
                <w:lang w:eastAsia="en-AU"/>
                <w14:ligatures w14:val="none"/>
              </w:rPr>
              <w:t>Data synthesis and statistical analysis</w:t>
            </w:r>
          </w:p>
        </w:tc>
      </w:tr>
      <w:tr w:rsidR="0013026A" w:rsidRPr="0013026A" w14:paraId="12BE8B15"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3468AB4"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Certainty assessment</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6443E86A"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15</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C382039"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any methods used to assess certainty (or confidence) in the body of evidence for an outcome.</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038EBE5" w14:textId="1A86276E" w:rsidR="0013026A" w:rsidRPr="0013026A" w:rsidRDefault="000F1876" w:rsidP="0013026A">
            <w:pPr>
              <w:spacing w:after="0" w:line="240" w:lineRule="auto"/>
              <w:jc w:val="center"/>
              <w:rPr>
                <w:rFonts w:ascii="inherit" w:eastAsia="Times New Roman" w:hAnsi="inherit" w:cs="Helvetica"/>
                <w:color w:val="333333"/>
                <w:kern w:val="0"/>
                <w:sz w:val="24"/>
                <w:szCs w:val="24"/>
                <w:lang w:eastAsia="en-AU"/>
                <w14:ligatures w14:val="none"/>
              </w:rPr>
            </w:pPr>
            <w:r w:rsidRPr="000F1876">
              <w:rPr>
                <w:rFonts w:ascii="inherit" w:eastAsia="Times New Roman" w:hAnsi="inherit" w:cs="Helvetica"/>
                <w:color w:val="333333"/>
                <w:kern w:val="0"/>
                <w:sz w:val="24"/>
                <w:szCs w:val="24"/>
                <w:lang w:eastAsia="en-AU"/>
                <w14:ligatures w14:val="none"/>
              </w:rPr>
              <w:t>Data synthesis and statistical analysis</w:t>
            </w:r>
          </w:p>
        </w:tc>
      </w:tr>
      <w:tr w:rsidR="0013026A" w:rsidRPr="0013026A" w14:paraId="74274719"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2EA64C5"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b/>
                <w:bCs/>
                <w:color w:val="333333"/>
                <w:kern w:val="0"/>
                <w:sz w:val="24"/>
                <w:szCs w:val="24"/>
                <w:bdr w:val="none" w:sz="0" w:space="0" w:color="auto" w:frame="1"/>
                <w:lang w:eastAsia="en-AU"/>
                <w14:ligatures w14:val="none"/>
              </w:rPr>
              <w:t>Results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65289F9F"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62809098"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937FE64"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r>
      <w:tr w:rsidR="0013026A" w:rsidRPr="0013026A" w14:paraId="3EAAAE68" w14:textId="77777777" w:rsidTr="0013026A">
        <w:tc>
          <w:tcPr>
            <w:tcW w:w="2533" w:type="dxa"/>
            <w:vMerge w:val="restart"/>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1DF8531"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Study selection</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7056D10"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16a</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635C47F"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the results of the search and selection process, from the number of records identified in the search to the number of studies included in the review, ideally using a flow diagram (see </w:t>
            </w:r>
            <w:r w:rsidRPr="0013026A">
              <w:rPr>
                <w:rFonts w:ascii="inherit" w:eastAsia="Times New Roman" w:hAnsi="inherit" w:cs="Helvetica"/>
                <w:color w:val="333333"/>
                <w:kern w:val="0"/>
                <w:sz w:val="24"/>
                <w:szCs w:val="24"/>
                <w:bdr w:val="none" w:sz="0" w:space="0" w:color="auto" w:frame="1"/>
                <w:lang w:eastAsia="en-AU"/>
                <w14:ligatures w14:val="none"/>
              </w:rPr>
              <w:t>fig 1</w:t>
            </w:r>
            <w:r w:rsidRPr="0013026A">
              <w:rPr>
                <w:rFonts w:ascii="inherit" w:eastAsia="Times New Roman" w:hAnsi="inherit" w:cs="Helvetica"/>
                <w:color w:val="333333"/>
                <w:kern w:val="0"/>
                <w:sz w:val="24"/>
                <w:szCs w:val="24"/>
                <w:lang w:eastAsia="en-AU"/>
                <w14:ligatures w14:val="none"/>
              </w:rPr>
              <w:t>).</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7C01322" w14:textId="21A8B485" w:rsidR="0013026A" w:rsidRPr="0013026A" w:rsidRDefault="00CA1C85"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11, figure 1</w:t>
            </w:r>
          </w:p>
        </w:tc>
      </w:tr>
      <w:tr w:rsidR="0013026A" w:rsidRPr="0013026A" w14:paraId="6D3DC7CA"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34F1A852"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35D311C7"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16b</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7D5DDDC6" w14:textId="77777777" w:rsidR="0013026A" w:rsidRPr="003A6191"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3A6191">
              <w:rPr>
                <w:rFonts w:ascii="inherit" w:eastAsia="Times New Roman" w:hAnsi="inherit" w:cs="Helvetica"/>
                <w:color w:val="333333"/>
                <w:kern w:val="0"/>
                <w:sz w:val="24"/>
                <w:szCs w:val="24"/>
                <w:lang w:eastAsia="en-AU"/>
                <w14:ligatures w14:val="none"/>
              </w:rPr>
              <w:t>Cite studies that might appear to meet the inclusion criteria, but which were excluded, and explain why they were excluded.</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511F702" w14:textId="5FB5DA2E" w:rsidR="0013026A" w:rsidRPr="0013026A" w:rsidRDefault="00147ED3"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11</w:t>
            </w:r>
            <w:r w:rsidR="00F2136A">
              <w:rPr>
                <w:rFonts w:ascii="inherit" w:eastAsia="Times New Roman" w:hAnsi="inherit" w:cs="Helvetica"/>
                <w:color w:val="333333"/>
                <w:kern w:val="0"/>
                <w:sz w:val="24"/>
                <w:szCs w:val="24"/>
                <w:lang w:eastAsia="en-AU"/>
                <w14:ligatures w14:val="none"/>
              </w:rPr>
              <w:t xml:space="preserve">, </w:t>
            </w:r>
            <w:r w:rsidR="00BB0E76">
              <w:rPr>
                <w:rFonts w:ascii="inherit" w:eastAsia="Times New Roman" w:hAnsi="inherit" w:cs="Helvetica"/>
                <w:color w:val="333333"/>
                <w:kern w:val="0"/>
                <w:sz w:val="24"/>
                <w:szCs w:val="24"/>
                <w:lang w:eastAsia="en-AU"/>
                <w14:ligatures w14:val="none"/>
              </w:rPr>
              <w:t>Appendix 2</w:t>
            </w:r>
          </w:p>
        </w:tc>
      </w:tr>
      <w:tr w:rsidR="0013026A" w:rsidRPr="0013026A" w14:paraId="3E4F66B9"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62675D5"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Study characteristics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3C836A7C"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17</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898E580"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Cite each included study and present its characteristics.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CA919CB" w14:textId="6894098F" w:rsidR="0013026A" w:rsidRPr="0013026A" w:rsidRDefault="00147ED3"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 xml:space="preserve">Page 11, </w:t>
            </w:r>
            <w:r w:rsidR="008C6CA8" w:rsidRPr="008C6CA8">
              <w:rPr>
                <w:rFonts w:ascii="inherit" w:eastAsia="Times New Roman" w:hAnsi="inherit" w:cs="Helvetica"/>
                <w:color w:val="333333"/>
                <w:kern w:val="0"/>
                <w:sz w:val="24"/>
                <w:szCs w:val="24"/>
                <w:lang w:eastAsia="en-AU"/>
                <w14:ligatures w14:val="none"/>
              </w:rPr>
              <w:t>Study Characteristics</w:t>
            </w:r>
          </w:p>
        </w:tc>
      </w:tr>
      <w:tr w:rsidR="0013026A" w:rsidRPr="0013026A" w14:paraId="4C0350B7"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724A938"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Risk of bias in studies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47C6CF0"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18</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546BF161"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Present assessments of risk of bias for each included study.</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4C17E6F0" w14:textId="3EEBA359" w:rsidR="0013026A" w:rsidRPr="0013026A" w:rsidRDefault="0068446C" w:rsidP="0013026A">
            <w:pPr>
              <w:spacing w:after="0" w:line="240" w:lineRule="auto"/>
              <w:jc w:val="center"/>
              <w:rPr>
                <w:rFonts w:ascii="inherit" w:eastAsia="Times New Roman" w:hAnsi="inherit" w:cs="Helvetica"/>
                <w:color w:val="333333"/>
                <w:kern w:val="0"/>
                <w:sz w:val="24"/>
                <w:szCs w:val="24"/>
                <w:lang w:eastAsia="en-AU"/>
                <w14:ligatures w14:val="none"/>
              </w:rPr>
            </w:pPr>
            <w:r w:rsidRPr="0068446C">
              <w:rPr>
                <w:rFonts w:ascii="inherit" w:eastAsia="Times New Roman" w:hAnsi="inherit" w:cs="Helvetica"/>
                <w:color w:val="333333"/>
                <w:kern w:val="0"/>
                <w:sz w:val="24"/>
                <w:szCs w:val="24"/>
                <w:lang w:eastAsia="en-AU"/>
                <w14:ligatures w14:val="none"/>
              </w:rPr>
              <w:t>Risk of Bias (Rob)</w:t>
            </w:r>
            <w:r>
              <w:rPr>
                <w:rFonts w:ascii="inherit" w:eastAsia="Times New Roman" w:hAnsi="inherit" w:cs="Helvetica"/>
                <w:color w:val="333333"/>
                <w:kern w:val="0"/>
                <w:sz w:val="24"/>
                <w:szCs w:val="24"/>
                <w:lang w:eastAsia="en-AU"/>
                <w14:ligatures w14:val="none"/>
              </w:rPr>
              <w:t>, Figure 2</w:t>
            </w:r>
          </w:p>
        </w:tc>
      </w:tr>
      <w:tr w:rsidR="0013026A" w:rsidRPr="0013026A" w14:paraId="0FBA275C"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63C59EB"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Results of individual studies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4525341"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19</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550B803"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For all outcomes, present, for each study: (a) summary statistics for each group (where appropriate) and (b) an effect estimate and its precision (e.g. confidence/credible interval), ideally using structured tables or plots.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4B004F0" w14:textId="727AA421" w:rsidR="0013026A" w:rsidRPr="0013026A" w:rsidRDefault="00EE5882"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Figure3,</w:t>
            </w:r>
            <w:r w:rsidR="00406CC3">
              <w:rPr>
                <w:rFonts w:ascii="inherit" w:eastAsia="Times New Roman" w:hAnsi="inherit" w:cs="Helvetica"/>
                <w:color w:val="333333"/>
                <w:kern w:val="0"/>
                <w:sz w:val="24"/>
                <w:szCs w:val="24"/>
                <w:lang w:eastAsia="en-AU"/>
                <w14:ligatures w14:val="none"/>
              </w:rPr>
              <w:t xml:space="preserve"> </w:t>
            </w:r>
            <w:r w:rsidR="0052686E">
              <w:rPr>
                <w:rFonts w:ascii="inherit" w:eastAsia="Times New Roman" w:hAnsi="inherit" w:cs="Helvetica"/>
                <w:color w:val="333333"/>
                <w:kern w:val="0"/>
                <w:sz w:val="24"/>
                <w:szCs w:val="24"/>
                <w:lang w:eastAsia="en-AU"/>
                <w14:ligatures w14:val="none"/>
              </w:rPr>
              <w:t>Figure 4, and Figure 5</w:t>
            </w:r>
          </w:p>
        </w:tc>
      </w:tr>
      <w:tr w:rsidR="0013026A" w:rsidRPr="0013026A" w14:paraId="5957EB6D" w14:textId="77777777" w:rsidTr="0013026A">
        <w:tc>
          <w:tcPr>
            <w:tcW w:w="2533" w:type="dxa"/>
            <w:vMerge w:val="restart"/>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384A26D"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Results of syntheses</w:t>
            </w:r>
            <w:r w:rsidRPr="0013026A">
              <w:rPr>
                <w:rFonts w:ascii="inherit" w:eastAsia="Times New Roman" w:hAnsi="inherit" w:cs="Helvetica"/>
                <w:color w:val="333333"/>
                <w:kern w:val="0"/>
                <w:sz w:val="24"/>
                <w:szCs w:val="24"/>
                <w:lang w:eastAsia="en-AU"/>
                <w14:ligatures w14:val="none"/>
              </w:rPr>
              <w:br/>
            </w:r>
            <w:r w:rsidRPr="0013026A">
              <w:rPr>
                <w:rFonts w:ascii="inherit" w:eastAsia="Times New Roman" w:hAnsi="inherit" w:cs="Helvetica"/>
                <w:color w:val="333333"/>
                <w:kern w:val="0"/>
                <w:sz w:val="24"/>
                <w:szCs w:val="24"/>
                <w:lang w:eastAsia="en-AU"/>
                <w14:ligatures w14:val="none"/>
              </w:rPr>
              <w:br/>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2581DAB"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20a</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976FC84"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For each synthesis, briefly summarise the characteristics and risk of bias among contributing studies.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4C23428" w14:textId="67C45841" w:rsidR="0013026A" w:rsidRPr="0013026A" w:rsidRDefault="00406CC3"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 xml:space="preserve">Page 13, </w:t>
            </w:r>
            <w:r w:rsidRPr="00406CC3">
              <w:rPr>
                <w:rFonts w:ascii="inherit" w:eastAsia="Times New Roman" w:hAnsi="inherit" w:cs="Helvetica"/>
                <w:color w:val="333333"/>
                <w:kern w:val="0"/>
                <w:sz w:val="24"/>
                <w:szCs w:val="24"/>
                <w:lang w:eastAsia="en-AU"/>
                <w14:ligatures w14:val="none"/>
              </w:rPr>
              <w:t>Risk of Bias (Rob)</w:t>
            </w:r>
          </w:p>
        </w:tc>
      </w:tr>
      <w:tr w:rsidR="0013026A" w:rsidRPr="0013026A" w14:paraId="4AFA1591"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1CEF890B"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C6939AC"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20b</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5BD64AAF"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46FBF530" w14:textId="2CB7048F" w:rsidR="0013026A" w:rsidRPr="0013026A" w:rsidRDefault="006B3627"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13,</w:t>
            </w:r>
            <w:r w:rsidR="00806C70">
              <w:rPr>
                <w:rFonts w:ascii="inherit" w:eastAsia="Times New Roman" w:hAnsi="inherit" w:cs="Helvetica"/>
                <w:color w:val="333333"/>
                <w:kern w:val="0"/>
                <w:sz w:val="24"/>
                <w:szCs w:val="24"/>
                <w:lang w:eastAsia="en-AU"/>
                <w14:ligatures w14:val="none"/>
              </w:rPr>
              <w:t xml:space="preserve"> page 14,</w:t>
            </w:r>
            <w:r>
              <w:rPr>
                <w:rFonts w:ascii="inherit" w:eastAsia="Times New Roman" w:hAnsi="inherit" w:cs="Helvetica"/>
                <w:color w:val="333333"/>
                <w:kern w:val="0"/>
                <w:sz w:val="24"/>
                <w:szCs w:val="24"/>
                <w:lang w:eastAsia="en-AU"/>
                <w14:ligatures w14:val="none"/>
              </w:rPr>
              <w:t xml:space="preserve"> and page 1</w:t>
            </w:r>
            <w:r w:rsidR="00806C70">
              <w:rPr>
                <w:rFonts w:ascii="inherit" w:eastAsia="Times New Roman" w:hAnsi="inherit" w:cs="Helvetica"/>
                <w:color w:val="333333"/>
                <w:kern w:val="0"/>
                <w:sz w:val="24"/>
                <w:szCs w:val="24"/>
                <w:lang w:eastAsia="en-AU"/>
                <w14:ligatures w14:val="none"/>
              </w:rPr>
              <w:t>5</w:t>
            </w:r>
          </w:p>
        </w:tc>
      </w:tr>
      <w:tr w:rsidR="0013026A" w:rsidRPr="0013026A" w14:paraId="46EE4906"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771A416D"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454CE610"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20c</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3222CA35"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Present results of all investigations of possible causes of heterogeneity among study results.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BB41749" w14:textId="1EDDF86D" w:rsidR="0013026A" w:rsidRPr="0013026A" w:rsidRDefault="00D773A7"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15, and page 16</w:t>
            </w:r>
          </w:p>
        </w:tc>
      </w:tr>
      <w:tr w:rsidR="0013026A" w:rsidRPr="0013026A" w14:paraId="50915A03"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3E744E9C"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0EF891F0"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20d</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710360CD"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Present results of all sensitivity analyses conducted to assess the robustness of the synthesised results.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9A596A7" w14:textId="44F80473" w:rsidR="0013026A" w:rsidRPr="0013026A" w:rsidRDefault="00D773A7"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15</w:t>
            </w:r>
          </w:p>
        </w:tc>
      </w:tr>
      <w:tr w:rsidR="0013026A" w:rsidRPr="0013026A" w14:paraId="6A02A6DC"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336FAA8"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Reporting biases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F3AE982"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21</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321CD80D"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Present assessments of risk of bias due to missing results (arising from reporting biases) for each synthesis assessed.</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7992A90" w14:textId="6E113EB0" w:rsidR="0013026A" w:rsidRPr="0013026A" w:rsidRDefault="00D773A7"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15</w:t>
            </w:r>
          </w:p>
        </w:tc>
      </w:tr>
      <w:tr w:rsidR="0013026A" w:rsidRPr="0013026A" w14:paraId="0EA1BD29"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2C829E1"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Certainty of evidence</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53FB5C0D"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22</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6D074B38"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Present assessments of certainty (or confidence) in the body of evidence for each outcome assessed.</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4BDD94C9" w14:textId="55833466" w:rsidR="0013026A" w:rsidRPr="0013026A" w:rsidRDefault="009D52C2" w:rsidP="0013026A">
            <w:pPr>
              <w:spacing w:after="0" w:line="240" w:lineRule="auto"/>
              <w:jc w:val="center"/>
              <w:rPr>
                <w:rFonts w:ascii="inherit" w:eastAsia="Times New Roman" w:hAnsi="inherit" w:cs="Helvetica"/>
                <w:color w:val="333333"/>
                <w:kern w:val="0"/>
                <w:sz w:val="24"/>
                <w:szCs w:val="24"/>
                <w:lang w:eastAsia="en-AU"/>
                <w14:ligatures w14:val="none"/>
              </w:rPr>
            </w:pPr>
            <w:r w:rsidRPr="009D52C2">
              <w:rPr>
                <w:rFonts w:ascii="inherit" w:eastAsia="Times New Roman" w:hAnsi="inherit" w:cs="Helvetica"/>
                <w:color w:val="333333"/>
                <w:kern w:val="0"/>
                <w:sz w:val="24"/>
                <w:szCs w:val="24"/>
                <w:lang w:eastAsia="en-AU"/>
                <w14:ligatures w14:val="none"/>
              </w:rPr>
              <w:t>Page 13, page 14, and page 15</w:t>
            </w:r>
          </w:p>
        </w:tc>
      </w:tr>
      <w:tr w:rsidR="0013026A" w:rsidRPr="0013026A" w14:paraId="7930D231"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6DE29513"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b/>
                <w:bCs/>
                <w:color w:val="333333"/>
                <w:kern w:val="0"/>
                <w:sz w:val="24"/>
                <w:szCs w:val="24"/>
                <w:bdr w:val="none" w:sz="0" w:space="0" w:color="auto" w:frame="1"/>
                <w:lang w:eastAsia="en-AU"/>
                <w14:ligatures w14:val="none"/>
              </w:rPr>
              <w:t>Discussion</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287DE92C"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1670CCA"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69623FA7"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r>
      <w:tr w:rsidR="0013026A" w:rsidRPr="0013026A" w14:paraId="2B28ADC1" w14:textId="77777777" w:rsidTr="0013026A">
        <w:tc>
          <w:tcPr>
            <w:tcW w:w="2533" w:type="dxa"/>
            <w:vMerge w:val="restart"/>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60FC9603"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Discussion</w:t>
            </w:r>
            <w:r w:rsidRPr="0013026A">
              <w:rPr>
                <w:rFonts w:ascii="inherit" w:eastAsia="Times New Roman" w:hAnsi="inherit" w:cs="Helvetica"/>
                <w:color w:val="333333"/>
                <w:kern w:val="0"/>
                <w:sz w:val="24"/>
                <w:szCs w:val="24"/>
                <w:lang w:eastAsia="en-AU"/>
                <w14:ligatures w14:val="none"/>
              </w:rPr>
              <w:br/>
            </w:r>
            <w:r w:rsidRPr="0013026A">
              <w:rPr>
                <w:rFonts w:ascii="inherit" w:eastAsia="Times New Roman" w:hAnsi="inherit" w:cs="Helvetica"/>
                <w:color w:val="333333"/>
                <w:kern w:val="0"/>
                <w:sz w:val="24"/>
                <w:szCs w:val="24"/>
                <w:lang w:eastAsia="en-AU"/>
                <w14:ligatures w14:val="none"/>
              </w:rPr>
              <w:br/>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5513E6CD"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23a</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778A2E05"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Provide a general interpretation of the results in the context of other evidence.</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B147712" w14:textId="19B17344" w:rsidR="0013026A" w:rsidRPr="0013026A" w:rsidRDefault="005C61A6"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Page16, and Page 17</w:t>
            </w:r>
          </w:p>
        </w:tc>
      </w:tr>
      <w:tr w:rsidR="0013026A" w:rsidRPr="0013026A" w14:paraId="30D863CE"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529E9224"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8593E6E"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23b</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02BCC327"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Discuss any limitations of the evidence included in the review.</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E9763B2" w14:textId="77E28871" w:rsidR="0013026A" w:rsidRPr="0013026A" w:rsidRDefault="00BD00C2"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17</w:t>
            </w:r>
            <w:r w:rsidR="00EA59DE">
              <w:rPr>
                <w:rFonts w:ascii="inherit" w:eastAsia="Times New Roman" w:hAnsi="inherit" w:cs="Helvetica"/>
                <w:color w:val="333333"/>
                <w:kern w:val="0"/>
                <w:sz w:val="24"/>
                <w:szCs w:val="24"/>
                <w:lang w:eastAsia="en-AU"/>
                <w14:ligatures w14:val="none"/>
              </w:rPr>
              <w:t>, and page 19</w:t>
            </w:r>
          </w:p>
        </w:tc>
      </w:tr>
      <w:tr w:rsidR="0013026A" w:rsidRPr="0013026A" w14:paraId="00C8CC92"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7879B2E5"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6FD0EBF5"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23c</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3CF8FE14"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Discuss any limitations of the review processes used.</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7382AA5" w14:textId="12ADA111" w:rsidR="0013026A" w:rsidRPr="0013026A" w:rsidRDefault="00ED1530"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w:t>
            </w:r>
            <w:r w:rsidR="00EA59DE">
              <w:rPr>
                <w:rFonts w:ascii="inherit" w:eastAsia="Times New Roman" w:hAnsi="inherit" w:cs="Helvetica"/>
                <w:color w:val="333333"/>
                <w:kern w:val="0"/>
                <w:sz w:val="24"/>
                <w:szCs w:val="24"/>
                <w:lang w:eastAsia="en-AU"/>
                <w14:ligatures w14:val="none"/>
              </w:rPr>
              <w:t xml:space="preserve"> 19</w:t>
            </w:r>
            <w:r w:rsidR="00514DD0">
              <w:rPr>
                <w:rFonts w:ascii="inherit" w:eastAsia="Times New Roman" w:hAnsi="inherit" w:cs="Helvetica"/>
                <w:color w:val="333333"/>
                <w:kern w:val="0"/>
                <w:sz w:val="24"/>
                <w:szCs w:val="24"/>
                <w:lang w:eastAsia="en-AU"/>
                <w14:ligatures w14:val="none"/>
              </w:rPr>
              <w:t>, and page 20</w:t>
            </w:r>
          </w:p>
        </w:tc>
      </w:tr>
      <w:tr w:rsidR="0013026A" w:rsidRPr="0013026A" w14:paraId="004F17DA"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325C9B3D"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5BC2E5B"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23d</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3F4B2B11"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Discuss implications of the results for practice, policy, and future research.</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41C010BE" w14:textId="09C71CEF" w:rsidR="0013026A" w:rsidRPr="0013026A" w:rsidRDefault="00B66CD1"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20, and page 21</w:t>
            </w:r>
          </w:p>
        </w:tc>
      </w:tr>
      <w:tr w:rsidR="0013026A" w:rsidRPr="0013026A" w14:paraId="6DE2EC0D" w14:textId="77777777" w:rsidTr="0013026A">
        <w:tc>
          <w:tcPr>
            <w:tcW w:w="3105" w:type="dxa"/>
            <w:gridSpan w:val="2"/>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552BCF7"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b/>
                <w:bCs/>
                <w:color w:val="333333"/>
                <w:kern w:val="0"/>
                <w:sz w:val="24"/>
                <w:szCs w:val="24"/>
                <w:bdr w:val="none" w:sz="0" w:space="0" w:color="auto" w:frame="1"/>
                <w:lang w:eastAsia="en-AU"/>
                <w14:ligatures w14:val="none"/>
              </w:rPr>
              <w:t>Other information</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02284779"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5E4A927F" w14:textId="77777777" w:rsidR="0013026A" w:rsidRPr="0013026A" w:rsidRDefault="0013026A" w:rsidP="0013026A">
            <w:pPr>
              <w:spacing w:after="0" w:line="240" w:lineRule="auto"/>
              <w:rPr>
                <w:rFonts w:ascii="Times New Roman" w:eastAsia="Times New Roman" w:hAnsi="Times New Roman" w:cs="Times New Roman"/>
                <w:kern w:val="0"/>
                <w:sz w:val="20"/>
                <w:szCs w:val="20"/>
                <w:lang w:eastAsia="en-AU"/>
                <w14:ligatures w14:val="none"/>
              </w:rPr>
            </w:pPr>
          </w:p>
        </w:tc>
      </w:tr>
      <w:tr w:rsidR="0013026A" w:rsidRPr="0013026A" w14:paraId="5D892D0B" w14:textId="77777777" w:rsidTr="0013026A">
        <w:tc>
          <w:tcPr>
            <w:tcW w:w="2533" w:type="dxa"/>
            <w:vMerge w:val="restart"/>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35869E5E"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Registration and protocol</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08764881"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24a</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3CC833DC"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Provide registration information for the review, including register name and registration number, or state that the review was not registered.</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677A6532" w14:textId="19A542B5" w:rsidR="0013026A" w:rsidRPr="0013026A" w:rsidRDefault="00362154"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6</w:t>
            </w:r>
          </w:p>
        </w:tc>
      </w:tr>
      <w:tr w:rsidR="0013026A" w:rsidRPr="0013026A" w14:paraId="5C3490B5"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7291DED4"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611E5111"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24b</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6318E24C"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Indicate where the review protocol can be accessed, or state that a protocol was not prepared.</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4CAE77BE" w14:textId="1DA46980" w:rsidR="0013026A" w:rsidRPr="0013026A" w:rsidRDefault="00771BA3"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6</w:t>
            </w:r>
          </w:p>
        </w:tc>
      </w:tr>
      <w:tr w:rsidR="0013026A" w:rsidRPr="0013026A" w14:paraId="1A958520" w14:textId="77777777" w:rsidTr="0013026A">
        <w:tc>
          <w:tcPr>
            <w:tcW w:w="0" w:type="auto"/>
            <w:vMerge/>
            <w:tcBorders>
              <w:top w:val="single" w:sz="6" w:space="0" w:color="BBBBBB"/>
              <w:left w:val="single" w:sz="6" w:space="0" w:color="BBBBBB"/>
              <w:bottom w:val="single" w:sz="6" w:space="0" w:color="BBBBBB"/>
              <w:right w:val="single" w:sz="6" w:space="0" w:color="BBBBBB"/>
            </w:tcBorders>
            <w:shd w:val="clear" w:color="auto" w:fill="EEEEEE"/>
            <w:vAlign w:val="bottom"/>
            <w:hideMark/>
          </w:tcPr>
          <w:p w14:paraId="67A0640A"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0F2AD03E"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24c</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7883909E"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and explain any amendments to information provided at registration or in the protocol.</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6A500325" w14:textId="6909366A" w:rsidR="0013026A" w:rsidRPr="0013026A" w:rsidRDefault="00771BA3"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6</w:t>
            </w:r>
          </w:p>
        </w:tc>
      </w:tr>
      <w:tr w:rsidR="0013026A" w:rsidRPr="0013026A" w14:paraId="4F5E24A9"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520D891"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Support</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08211882"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25</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78B5E101"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Describe sources of financial or non-financial support for the review, and the role of the funders or sponsors in the review.</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7485E2E3" w14:textId="73808FA2" w:rsidR="0013026A" w:rsidRPr="0013026A" w:rsidRDefault="00851E66"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22</w:t>
            </w:r>
          </w:p>
        </w:tc>
      </w:tr>
      <w:tr w:rsidR="0013026A" w:rsidRPr="0013026A" w14:paraId="5FD3AD32"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69B14D85"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Competing interests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51F7D742"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26</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2C09E70E"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Declare any competing interests of review authors.</w:t>
            </w:r>
          </w:p>
        </w:tc>
        <w:tc>
          <w:tcPr>
            <w:tcW w:w="2268"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12F1C307" w14:textId="7625C277" w:rsidR="0013026A" w:rsidRPr="0013026A" w:rsidRDefault="00851E66" w:rsidP="0013026A">
            <w:pPr>
              <w:spacing w:after="0" w:line="240" w:lineRule="auto"/>
              <w:jc w:val="center"/>
              <w:rPr>
                <w:rFonts w:ascii="inherit" w:eastAsia="Times New Roman" w:hAnsi="inherit" w:cs="Helvetica"/>
                <w:color w:val="333333"/>
                <w:kern w:val="0"/>
                <w:sz w:val="24"/>
                <w:szCs w:val="24"/>
                <w:lang w:eastAsia="en-AU"/>
                <w14:ligatures w14:val="none"/>
              </w:rPr>
            </w:pPr>
            <w:r>
              <w:rPr>
                <w:rFonts w:ascii="inherit" w:eastAsia="Times New Roman" w:hAnsi="inherit" w:cs="Helvetica"/>
                <w:color w:val="333333"/>
                <w:kern w:val="0"/>
                <w:sz w:val="24"/>
                <w:szCs w:val="24"/>
                <w:lang w:eastAsia="en-AU"/>
                <w14:ligatures w14:val="none"/>
              </w:rPr>
              <w:t>Page 21</w:t>
            </w:r>
          </w:p>
        </w:tc>
      </w:tr>
      <w:tr w:rsidR="0013026A" w:rsidRPr="0013026A" w14:paraId="17C9CCF1" w14:textId="77777777" w:rsidTr="0013026A">
        <w:tc>
          <w:tcPr>
            <w:tcW w:w="2533" w:type="dxa"/>
            <w:tcBorders>
              <w:top w:val="single" w:sz="6" w:space="0" w:color="BBBBBB"/>
              <w:left w:val="single" w:sz="6" w:space="0" w:color="BBBBBB"/>
              <w:bottom w:val="single" w:sz="6" w:space="0" w:color="BBBBBB"/>
              <w:right w:val="single" w:sz="6" w:space="0" w:color="BBBBBB"/>
            </w:tcBorders>
            <w:shd w:val="clear" w:color="auto" w:fill="EEEEEE"/>
            <w:tcMar>
              <w:top w:w="48" w:type="dxa"/>
              <w:left w:w="75" w:type="dxa"/>
              <w:bottom w:w="48" w:type="dxa"/>
              <w:right w:w="48" w:type="dxa"/>
            </w:tcMar>
            <w:vAlign w:val="center"/>
            <w:hideMark/>
          </w:tcPr>
          <w:p w14:paraId="56A84635" w14:textId="77777777" w:rsidR="0013026A" w:rsidRPr="0013026A" w:rsidRDefault="0013026A" w:rsidP="0013026A">
            <w:pPr>
              <w:spacing w:after="0" w:line="240" w:lineRule="auto"/>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Availability of data, code, and other materials</w:t>
            </w:r>
          </w:p>
        </w:tc>
        <w:tc>
          <w:tcPr>
            <w:tcW w:w="572"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109A4070"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27</w:t>
            </w:r>
          </w:p>
        </w:tc>
        <w:tc>
          <w:tcPr>
            <w:tcW w:w="4684" w:type="dxa"/>
            <w:tcBorders>
              <w:top w:val="single" w:sz="6" w:space="0" w:color="BBBBBB"/>
              <w:left w:val="single" w:sz="6" w:space="0" w:color="BBBBBB"/>
              <w:bottom w:val="single" w:sz="6" w:space="0" w:color="BBBBBB"/>
              <w:right w:val="single" w:sz="6" w:space="0" w:color="BBBBBB"/>
            </w:tcBorders>
            <w:shd w:val="clear" w:color="auto" w:fill="EEEEEE"/>
            <w:tcMar>
              <w:top w:w="48" w:type="dxa"/>
              <w:left w:w="48" w:type="dxa"/>
              <w:bottom w:w="48" w:type="dxa"/>
              <w:right w:w="48" w:type="dxa"/>
            </w:tcMar>
            <w:vAlign w:val="center"/>
            <w:hideMark/>
          </w:tcPr>
          <w:p w14:paraId="08A6D2B8" w14:textId="77777777" w:rsidR="0013026A" w:rsidRPr="0013026A" w:rsidRDefault="0013026A" w:rsidP="0013026A">
            <w:pPr>
              <w:spacing w:after="0" w:line="240" w:lineRule="auto"/>
              <w:jc w:val="center"/>
              <w:rPr>
                <w:rFonts w:ascii="inherit" w:eastAsia="Times New Roman" w:hAnsi="inherit" w:cs="Helvetica"/>
                <w:color w:val="333333"/>
                <w:kern w:val="0"/>
                <w:sz w:val="24"/>
                <w:szCs w:val="24"/>
                <w:lang w:eastAsia="en-AU"/>
                <w14:ligatures w14:val="none"/>
              </w:rPr>
            </w:pPr>
            <w:r w:rsidRPr="0013026A">
              <w:rPr>
                <w:rFonts w:ascii="inherit" w:eastAsia="Times New Roman" w:hAnsi="inherit" w:cs="Helvetica"/>
                <w:color w:val="333333"/>
                <w:kern w:val="0"/>
                <w:sz w:val="24"/>
                <w:szCs w:val="24"/>
                <w:lang w:eastAsia="en-AU"/>
                <w14:ligatures w14:val="none"/>
              </w:rPr>
              <w:t xml:space="preserve">Report which of the following are publicly available and where they can be found: template data collection forms; data </w:t>
            </w:r>
            <w:r w:rsidRPr="0013026A">
              <w:rPr>
                <w:rFonts w:ascii="inherit" w:eastAsia="Times New Roman" w:hAnsi="inherit" w:cs="Helvetica"/>
                <w:color w:val="333333"/>
                <w:kern w:val="0"/>
                <w:sz w:val="24"/>
                <w:szCs w:val="24"/>
                <w:lang w:eastAsia="en-AU"/>
                <w14:ligatures w14:val="none"/>
              </w:rPr>
              <w:lastRenderedPageBreak/>
              <w:t>extracted from included studies; data used for all analyses; analytic code; any other materials used in the review.</w:t>
            </w:r>
          </w:p>
        </w:tc>
        <w:tc>
          <w:tcPr>
            <w:tcW w:w="2268" w:type="dxa"/>
            <w:shd w:val="clear" w:color="auto" w:fill="EEEEEE"/>
            <w:vAlign w:val="center"/>
            <w:hideMark/>
          </w:tcPr>
          <w:p w14:paraId="02EEA202" w14:textId="42283912" w:rsidR="0013026A" w:rsidRPr="000339E6" w:rsidRDefault="000339E6" w:rsidP="0013026A">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0"/>
                <w:szCs w:val="20"/>
                <w:lang w:eastAsia="en-AU"/>
                <w14:ligatures w14:val="none"/>
              </w:rPr>
              <w:lastRenderedPageBreak/>
              <w:t xml:space="preserve">                </w:t>
            </w:r>
            <w:r w:rsidRPr="000339E6">
              <w:rPr>
                <w:rFonts w:ascii="Times New Roman" w:eastAsia="Times New Roman" w:hAnsi="Times New Roman" w:cs="Times New Roman"/>
                <w:kern w:val="0"/>
                <w:sz w:val="24"/>
                <w:szCs w:val="24"/>
                <w:lang w:eastAsia="en-AU"/>
                <w14:ligatures w14:val="none"/>
              </w:rPr>
              <w:t>Page 21</w:t>
            </w:r>
          </w:p>
        </w:tc>
      </w:tr>
    </w:tbl>
    <w:p w14:paraId="160B27FD" w14:textId="77777777" w:rsidR="0013026A" w:rsidRDefault="0013026A"/>
    <w:sectPr w:rsidR="001302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2B737" w14:textId="77777777" w:rsidR="00C85F70" w:rsidRDefault="00C85F70" w:rsidP="0013026A">
      <w:pPr>
        <w:spacing w:after="0" w:line="240" w:lineRule="auto"/>
      </w:pPr>
      <w:r>
        <w:separator/>
      </w:r>
    </w:p>
  </w:endnote>
  <w:endnote w:type="continuationSeparator" w:id="0">
    <w:p w14:paraId="3CA62425" w14:textId="77777777" w:rsidR="00C85F70" w:rsidRDefault="00C85F70" w:rsidP="0013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FE653" w14:textId="77777777" w:rsidR="00C85F70" w:rsidRDefault="00C85F70" w:rsidP="0013026A">
      <w:pPr>
        <w:spacing w:after="0" w:line="240" w:lineRule="auto"/>
      </w:pPr>
      <w:r>
        <w:separator/>
      </w:r>
    </w:p>
  </w:footnote>
  <w:footnote w:type="continuationSeparator" w:id="0">
    <w:p w14:paraId="29FC435B" w14:textId="77777777" w:rsidR="00C85F70" w:rsidRDefault="00C85F70" w:rsidP="001302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6A"/>
    <w:rsid w:val="000116EF"/>
    <w:rsid w:val="000339E6"/>
    <w:rsid w:val="000F1876"/>
    <w:rsid w:val="0013026A"/>
    <w:rsid w:val="00147ED3"/>
    <w:rsid w:val="00183BE5"/>
    <w:rsid w:val="00213D9D"/>
    <w:rsid w:val="00250A36"/>
    <w:rsid w:val="00291CAB"/>
    <w:rsid w:val="002971C6"/>
    <w:rsid w:val="002A799C"/>
    <w:rsid w:val="002C4AC5"/>
    <w:rsid w:val="00362154"/>
    <w:rsid w:val="00380C75"/>
    <w:rsid w:val="003911CC"/>
    <w:rsid w:val="003A0F83"/>
    <w:rsid w:val="003A6191"/>
    <w:rsid w:val="003B601D"/>
    <w:rsid w:val="00406CC3"/>
    <w:rsid w:val="00431B01"/>
    <w:rsid w:val="004809CF"/>
    <w:rsid w:val="00514DD0"/>
    <w:rsid w:val="0052686E"/>
    <w:rsid w:val="005279E0"/>
    <w:rsid w:val="0054492F"/>
    <w:rsid w:val="005C232E"/>
    <w:rsid w:val="005C61A6"/>
    <w:rsid w:val="0068446C"/>
    <w:rsid w:val="006B3627"/>
    <w:rsid w:val="006B75C4"/>
    <w:rsid w:val="006E325A"/>
    <w:rsid w:val="007010B6"/>
    <w:rsid w:val="00732307"/>
    <w:rsid w:val="00771BA3"/>
    <w:rsid w:val="007C5396"/>
    <w:rsid w:val="007D056B"/>
    <w:rsid w:val="007D5E2D"/>
    <w:rsid w:val="00806C70"/>
    <w:rsid w:val="008248DA"/>
    <w:rsid w:val="00851E66"/>
    <w:rsid w:val="00852075"/>
    <w:rsid w:val="00891CCE"/>
    <w:rsid w:val="008C6CA8"/>
    <w:rsid w:val="008D4806"/>
    <w:rsid w:val="00992AA1"/>
    <w:rsid w:val="009D52C2"/>
    <w:rsid w:val="00A03C19"/>
    <w:rsid w:val="00B66CD1"/>
    <w:rsid w:val="00B93963"/>
    <w:rsid w:val="00BB0E76"/>
    <w:rsid w:val="00BD00C2"/>
    <w:rsid w:val="00C21A3A"/>
    <w:rsid w:val="00C503BA"/>
    <w:rsid w:val="00C74493"/>
    <w:rsid w:val="00C85F70"/>
    <w:rsid w:val="00CA1C85"/>
    <w:rsid w:val="00D309EF"/>
    <w:rsid w:val="00D34A42"/>
    <w:rsid w:val="00D40079"/>
    <w:rsid w:val="00D43D92"/>
    <w:rsid w:val="00D773A7"/>
    <w:rsid w:val="00EA59DE"/>
    <w:rsid w:val="00EB12BD"/>
    <w:rsid w:val="00ED1530"/>
    <w:rsid w:val="00EE5882"/>
    <w:rsid w:val="00F213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C4BB0"/>
  <w15:chartTrackingRefBased/>
  <w15:docId w15:val="{5DA7B7FC-C049-41BE-84B8-4A4B3DB6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02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2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2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2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2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2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2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2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2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2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2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2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2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2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26A"/>
    <w:rPr>
      <w:rFonts w:eastAsiaTheme="majorEastAsia" w:cstheme="majorBidi"/>
      <w:color w:val="272727" w:themeColor="text1" w:themeTint="D8"/>
    </w:rPr>
  </w:style>
  <w:style w:type="paragraph" w:styleId="Title">
    <w:name w:val="Title"/>
    <w:basedOn w:val="Normal"/>
    <w:next w:val="Normal"/>
    <w:link w:val="TitleChar"/>
    <w:uiPriority w:val="10"/>
    <w:qFormat/>
    <w:rsid w:val="001302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2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26A"/>
    <w:pPr>
      <w:spacing w:before="160"/>
      <w:jc w:val="center"/>
    </w:pPr>
    <w:rPr>
      <w:i/>
      <w:iCs/>
      <w:color w:val="404040" w:themeColor="text1" w:themeTint="BF"/>
    </w:rPr>
  </w:style>
  <w:style w:type="character" w:customStyle="1" w:styleId="QuoteChar">
    <w:name w:val="Quote Char"/>
    <w:basedOn w:val="DefaultParagraphFont"/>
    <w:link w:val="Quote"/>
    <w:uiPriority w:val="29"/>
    <w:rsid w:val="0013026A"/>
    <w:rPr>
      <w:i/>
      <w:iCs/>
      <w:color w:val="404040" w:themeColor="text1" w:themeTint="BF"/>
    </w:rPr>
  </w:style>
  <w:style w:type="paragraph" w:styleId="ListParagraph">
    <w:name w:val="List Paragraph"/>
    <w:basedOn w:val="Normal"/>
    <w:uiPriority w:val="34"/>
    <w:qFormat/>
    <w:rsid w:val="0013026A"/>
    <w:pPr>
      <w:ind w:left="720"/>
      <w:contextualSpacing/>
    </w:pPr>
  </w:style>
  <w:style w:type="character" w:styleId="IntenseEmphasis">
    <w:name w:val="Intense Emphasis"/>
    <w:basedOn w:val="DefaultParagraphFont"/>
    <w:uiPriority w:val="21"/>
    <w:qFormat/>
    <w:rsid w:val="0013026A"/>
    <w:rPr>
      <w:i/>
      <w:iCs/>
      <w:color w:val="0F4761" w:themeColor="accent1" w:themeShade="BF"/>
    </w:rPr>
  </w:style>
  <w:style w:type="paragraph" w:styleId="IntenseQuote">
    <w:name w:val="Intense Quote"/>
    <w:basedOn w:val="Normal"/>
    <w:next w:val="Normal"/>
    <w:link w:val="IntenseQuoteChar"/>
    <w:uiPriority w:val="30"/>
    <w:qFormat/>
    <w:rsid w:val="001302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26A"/>
    <w:rPr>
      <w:i/>
      <w:iCs/>
      <w:color w:val="0F4761" w:themeColor="accent1" w:themeShade="BF"/>
    </w:rPr>
  </w:style>
  <w:style w:type="character" w:styleId="IntenseReference">
    <w:name w:val="Intense Reference"/>
    <w:basedOn w:val="DefaultParagraphFont"/>
    <w:uiPriority w:val="32"/>
    <w:qFormat/>
    <w:rsid w:val="0013026A"/>
    <w:rPr>
      <w:b/>
      <w:bCs/>
      <w:smallCaps/>
      <w:color w:val="0F4761" w:themeColor="accent1" w:themeShade="BF"/>
      <w:spacing w:val="5"/>
    </w:rPr>
  </w:style>
  <w:style w:type="paragraph" w:styleId="Header">
    <w:name w:val="header"/>
    <w:basedOn w:val="Normal"/>
    <w:link w:val="HeaderChar"/>
    <w:uiPriority w:val="99"/>
    <w:unhideWhenUsed/>
    <w:rsid w:val="00130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26A"/>
  </w:style>
  <w:style w:type="paragraph" w:styleId="Footer">
    <w:name w:val="footer"/>
    <w:basedOn w:val="Normal"/>
    <w:link w:val="FooterChar"/>
    <w:uiPriority w:val="99"/>
    <w:unhideWhenUsed/>
    <w:rsid w:val="00130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2679">
      <w:bodyDiv w:val="1"/>
      <w:marLeft w:val="0"/>
      <w:marRight w:val="0"/>
      <w:marTop w:val="0"/>
      <w:marBottom w:val="0"/>
      <w:divBdr>
        <w:top w:val="none" w:sz="0" w:space="0" w:color="auto"/>
        <w:left w:val="none" w:sz="0" w:space="0" w:color="auto"/>
        <w:bottom w:val="none" w:sz="0" w:space="0" w:color="auto"/>
        <w:right w:val="none" w:sz="0" w:space="0" w:color="auto"/>
      </w:divBdr>
    </w:div>
    <w:div w:id="114381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1149</Words>
  <Characters>6554</Characters>
  <Application>Microsoft Office Word</Application>
  <DocSecurity>0</DocSecurity>
  <Lines>54</Lines>
  <Paragraphs>15</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Asadi</dc:creator>
  <cp:keywords/>
  <dc:description/>
  <cp:lastModifiedBy>Sara Asadi</cp:lastModifiedBy>
  <cp:revision>56</cp:revision>
  <dcterms:created xsi:type="dcterms:W3CDTF">2025-01-14T04:09:00Z</dcterms:created>
  <dcterms:modified xsi:type="dcterms:W3CDTF">2025-02-04T22:17:00Z</dcterms:modified>
</cp:coreProperties>
</file>