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88156" w14:textId="5AF7EC73" w:rsidR="00285DBC" w:rsidRDefault="00285DBC" w:rsidP="00285DBC">
      <w:r w:rsidRPr="00321350">
        <w:rPr>
          <w:b/>
          <w:bCs/>
        </w:rPr>
        <w:t>Supplemental Table 1</w:t>
      </w:r>
      <w:r>
        <w:t>: Example menus for portfolio and control dietary patterns</w:t>
      </w:r>
    </w:p>
    <w:p w14:paraId="4186BBCD" w14:textId="77777777" w:rsidR="00285DBC" w:rsidRDefault="00285DBC" w:rsidP="00285DBC"/>
    <w:p w14:paraId="68DF6F2D" w14:textId="77777777" w:rsidR="00285DBC" w:rsidRDefault="00285DBC" w:rsidP="00285DBC">
      <w:r>
        <w:rPr>
          <w:noProof/>
          <w14:ligatures w14:val="standardContextual"/>
        </w:rPr>
        <w:drawing>
          <wp:inline distT="0" distB="0" distL="0" distR="0" wp14:anchorId="7BE90B24" wp14:editId="365D7118">
            <wp:extent cx="3829050" cy="4956987"/>
            <wp:effectExtent l="0" t="0" r="0" b="0"/>
            <wp:docPr id="1352872503" name="Picture 1" descr="A list of food ite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872503" name="Picture 1" descr="A list of food items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4287" cy="4963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B90B08" w14:textId="77777777" w:rsidR="00285DBC" w:rsidRDefault="00285DBC" w:rsidP="00285DBC"/>
    <w:p w14:paraId="6FDF8774" w14:textId="77777777" w:rsidR="00285DBC" w:rsidRDefault="00285DBC" w:rsidP="00692F60"/>
    <w:p w14:paraId="0A7781C7" w14:textId="77777777" w:rsidR="00285DBC" w:rsidRDefault="00285DBC" w:rsidP="00692F60"/>
    <w:p w14:paraId="7832CAD7" w14:textId="77777777" w:rsidR="00285DBC" w:rsidRDefault="00285DBC" w:rsidP="00692F60"/>
    <w:p w14:paraId="47540960" w14:textId="77777777" w:rsidR="00285DBC" w:rsidRDefault="00285DBC" w:rsidP="00692F60"/>
    <w:p w14:paraId="0A9E73A1" w14:textId="17BE1086" w:rsidR="0074682F" w:rsidRDefault="0074682F" w:rsidP="00692F60">
      <w:r w:rsidRPr="00321350">
        <w:rPr>
          <w:b/>
          <w:bCs/>
        </w:rPr>
        <w:t xml:space="preserve">Supplemental Table </w:t>
      </w:r>
      <w:r w:rsidR="00285DBC" w:rsidRPr="00321350">
        <w:rPr>
          <w:b/>
          <w:bCs/>
        </w:rPr>
        <w:t>2</w:t>
      </w:r>
      <w:r>
        <w:t xml:space="preserve">: </w:t>
      </w:r>
      <w:r w:rsidR="005E112F">
        <w:t>Mean intake of b</w:t>
      </w:r>
      <w:r>
        <w:t>aseline diets of the participants in each study</w:t>
      </w:r>
    </w:p>
    <w:p w14:paraId="0BC3D7F6" w14:textId="77777777" w:rsidR="0074682F" w:rsidRDefault="0074682F" w:rsidP="00692F6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1938"/>
        <w:gridCol w:w="1939"/>
        <w:gridCol w:w="1939"/>
        <w:gridCol w:w="1939"/>
        <w:gridCol w:w="1939"/>
      </w:tblGrid>
      <w:tr w:rsidR="00A61E97" w14:paraId="01D442AA" w14:textId="77777777" w:rsidTr="001A01FE">
        <w:tc>
          <w:tcPr>
            <w:tcW w:w="3256" w:type="dxa"/>
          </w:tcPr>
          <w:p w14:paraId="59CB3D78" w14:textId="77777777" w:rsidR="00A61E97" w:rsidRDefault="00A61E97" w:rsidP="00692F60"/>
        </w:tc>
        <w:tc>
          <w:tcPr>
            <w:tcW w:w="5816" w:type="dxa"/>
            <w:gridSpan w:val="3"/>
          </w:tcPr>
          <w:p w14:paraId="0B1674B5" w14:textId="42ED7B21" w:rsidR="00A61E97" w:rsidRDefault="00A61E97" w:rsidP="00692F60">
            <w:r>
              <w:t>Study one</w:t>
            </w:r>
            <w:r w:rsidR="001C611E">
              <w:t xml:space="preserve"> (n=34, cross-over design)</w:t>
            </w:r>
          </w:p>
        </w:tc>
        <w:tc>
          <w:tcPr>
            <w:tcW w:w="3878" w:type="dxa"/>
            <w:gridSpan w:val="2"/>
          </w:tcPr>
          <w:p w14:paraId="3601E5A9" w14:textId="3F5DB7CE" w:rsidR="00A61E97" w:rsidRDefault="00A61E97" w:rsidP="00AA2461">
            <w:pPr>
              <w:jc w:val="center"/>
            </w:pPr>
            <w:r>
              <w:t>Study two</w:t>
            </w:r>
            <w:r w:rsidR="001C611E">
              <w:t xml:space="preserve"> (n=25, parallel design)</w:t>
            </w:r>
          </w:p>
        </w:tc>
      </w:tr>
      <w:tr w:rsidR="00A61E97" w14:paraId="4FCA1EE8" w14:textId="77777777" w:rsidTr="001A01FE">
        <w:tc>
          <w:tcPr>
            <w:tcW w:w="3256" w:type="dxa"/>
          </w:tcPr>
          <w:p w14:paraId="470E250F" w14:textId="77777777" w:rsidR="00A61E97" w:rsidRDefault="00A61E97" w:rsidP="00692F60"/>
        </w:tc>
        <w:tc>
          <w:tcPr>
            <w:tcW w:w="1938" w:type="dxa"/>
          </w:tcPr>
          <w:p w14:paraId="04B09E3A" w14:textId="6730BCE1" w:rsidR="00A61E97" w:rsidRDefault="00A61E97" w:rsidP="00692F60">
            <w:r>
              <w:t>Portfolio</w:t>
            </w:r>
          </w:p>
        </w:tc>
        <w:tc>
          <w:tcPr>
            <w:tcW w:w="1939" w:type="dxa"/>
          </w:tcPr>
          <w:p w14:paraId="06B2BF29" w14:textId="4C63D365" w:rsidR="00A61E97" w:rsidRDefault="00A61E97" w:rsidP="00692F60">
            <w:r>
              <w:t>Control</w:t>
            </w:r>
          </w:p>
        </w:tc>
        <w:tc>
          <w:tcPr>
            <w:tcW w:w="1939" w:type="dxa"/>
          </w:tcPr>
          <w:p w14:paraId="125C4231" w14:textId="3AA1959F" w:rsidR="00A61E97" w:rsidRDefault="00A61E97" w:rsidP="00692F60">
            <w:r>
              <w:t>Statin</w:t>
            </w:r>
          </w:p>
        </w:tc>
        <w:tc>
          <w:tcPr>
            <w:tcW w:w="1939" w:type="dxa"/>
          </w:tcPr>
          <w:p w14:paraId="78641169" w14:textId="28678058" w:rsidR="00A61E97" w:rsidRDefault="00A61E97" w:rsidP="00AA2461">
            <w:pPr>
              <w:jc w:val="center"/>
            </w:pPr>
            <w:r>
              <w:t>Portfolio</w:t>
            </w:r>
          </w:p>
        </w:tc>
        <w:tc>
          <w:tcPr>
            <w:tcW w:w="1939" w:type="dxa"/>
          </w:tcPr>
          <w:p w14:paraId="31FCF184" w14:textId="56D33A28" w:rsidR="00A61E97" w:rsidRDefault="00A61E97" w:rsidP="00AA2461">
            <w:pPr>
              <w:jc w:val="center"/>
            </w:pPr>
            <w:r>
              <w:t>Control</w:t>
            </w:r>
          </w:p>
        </w:tc>
      </w:tr>
      <w:tr w:rsidR="00A61E97" w14:paraId="097B755D" w14:textId="77777777" w:rsidTr="001A01FE">
        <w:tc>
          <w:tcPr>
            <w:tcW w:w="3256" w:type="dxa"/>
          </w:tcPr>
          <w:p w14:paraId="18108ED6" w14:textId="3316D112" w:rsidR="00A61E97" w:rsidRDefault="00A61E97" w:rsidP="00692F60">
            <w:r>
              <w:t>Energy, kcal/day</w:t>
            </w:r>
          </w:p>
        </w:tc>
        <w:tc>
          <w:tcPr>
            <w:tcW w:w="1938" w:type="dxa"/>
          </w:tcPr>
          <w:p w14:paraId="4E447870" w14:textId="5107E370" w:rsidR="00A61E97" w:rsidRDefault="008D6C26" w:rsidP="003439EF">
            <w:pPr>
              <w:jc w:val="center"/>
            </w:pPr>
            <w:r>
              <w:t>1829</w:t>
            </w:r>
          </w:p>
        </w:tc>
        <w:tc>
          <w:tcPr>
            <w:tcW w:w="1939" w:type="dxa"/>
          </w:tcPr>
          <w:p w14:paraId="33CD5294" w14:textId="39D9C04A" w:rsidR="00A61E97" w:rsidRDefault="008D6C26" w:rsidP="003439EF">
            <w:pPr>
              <w:jc w:val="center"/>
            </w:pPr>
            <w:r>
              <w:t>1903</w:t>
            </w:r>
          </w:p>
        </w:tc>
        <w:tc>
          <w:tcPr>
            <w:tcW w:w="1939" w:type="dxa"/>
          </w:tcPr>
          <w:p w14:paraId="66E5D533" w14:textId="32A7E5FD" w:rsidR="00A61E97" w:rsidRDefault="008D6C26" w:rsidP="003439EF">
            <w:pPr>
              <w:jc w:val="center"/>
            </w:pPr>
            <w:r>
              <w:t>1766</w:t>
            </w:r>
          </w:p>
        </w:tc>
        <w:tc>
          <w:tcPr>
            <w:tcW w:w="1939" w:type="dxa"/>
          </w:tcPr>
          <w:p w14:paraId="1A30F2C7" w14:textId="167D3BCB" w:rsidR="00A61E97" w:rsidRDefault="00BF582F" w:rsidP="00AA2461">
            <w:pPr>
              <w:jc w:val="center"/>
            </w:pPr>
            <w:r>
              <w:t>2020</w:t>
            </w:r>
          </w:p>
        </w:tc>
        <w:tc>
          <w:tcPr>
            <w:tcW w:w="1939" w:type="dxa"/>
          </w:tcPr>
          <w:p w14:paraId="62DE6953" w14:textId="5DDDC662" w:rsidR="00A61E97" w:rsidRDefault="00B02AB4" w:rsidP="00AA2461">
            <w:pPr>
              <w:jc w:val="center"/>
            </w:pPr>
            <w:r>
              <w:t>1818</w:t>
            </w:r>
          </w:p>
        </w:tc>
      </w:tr>
      <w:tr w:rsidR="00A61E97" w14:paraId="518514B4" w14:textId="77777777" w:rsidTr="001A01FE">
        <w:tc>
          <w:tcPr>
            <w:tcW w:w="3256" w:type="dxa"/>
          </w:tcPr>
          <w:p w14:paraId="60522CF3" w14:textId="0E88DB6C" w:rsidR="00A61E97" w:rsidRDefault="00A61E97" w:rsidP="00692F60">
            <w:r>
              <w:t>Total protein, %E</w:t>
            </w:r>
          </w:p>
        </w:tc>
        <w:tc>
          <w:tcPr>
            <w:tcW w:w="1938" w:type="dxa"/>
          </w:tcPr>
          <w:p w14:paraId="4B936102" w14:textId="36FF35BA" w:rsidR="00A61E97" w:rsidRDefault="008D6C26" w:rsidP="003439EF">
            <w:pPr>
              <w:jc w:val="center"/>
            </w:pPr>
            <w:r>
              <w:t>17.8</w:t>
            </w:r>
          </w:p>
        </w:tc>
        <w:tc>
          <w:tcPr>
            <w:tcW w:w="1939" w:type="dxa"/>
          </w:tcPr>
          <w:p w14:paraId="6FFD77CB" w14:textId="2E14722A" w:rsidR="00A61E97" w:rsidRDefault="008D6C26" w:rsidP="003439EF">
            <w:pPr>
              <w:jc w:val="center"/>
            </w:pPr>
            <w:r>
              <w:t>18.0</w:t>
            </w:r>
          </w:p>
        </w:tc>
        <w:tc>
          <w:tcPr>
            <w:tcW w:w="1939" w:type="dxa"/>
          </w:tcPr>
          <w:p w14:paraId="69E9A06D" w14:textId="4AA1D089" w:rsidR="00A61E97" w:rsidRDefault="008D6C26" w:rsidP="003439EF">
            <w:pPr>
              <w:jc w:val="center"/>
            </w:pPr>
            <w:r>
              <w:t>18.0</w:t>
            </w:r>
          </w:p>
        </w:tc>
        <w:tc>
          <w:tcPr>
            <w:tcW w:w="1939" w:type="dxa"/>
          </w:tcPr>
          <w:p w14:paraId="42BC7533" w14:textId="0776ECB4" w:rsidR="00A61E97" w:rsidRDefault="00A50B9E" w:rsidP="00AA2461">
            <w:pPr>
              <w:jc w:val="center"/>
            </w:pPr>
            <w:r>
              <w:t>18.1</w:t>
            </w:r>
          </w:p>
        </w:tc>
        <w:tc>
          <w:tcPr>
            <w:tcW w:w="1939" w:type="dxa"/>
          </w:tcPr>
          <w:p w14:paraId="52E90C2E" w14:textId="6AE98940" w:rsidR="00A61E97" w:rsidRDefault="00211F91" w:rsidP="00AA2461">
            <w:pPr>
              <w:jc w:val="center"/>
            </w:pPr>
            <w:r>
              <w:t>17.8</w:t>
            </w:r>
          </w:p>
        </w:tc>
      </w:tr>
      <w:tr w:rsidR="00A61E97" w14:paraId="20670557" w14:textId="77777777" w:rsidTr="001A01FE">
        <w:tc>
          <w:tcPr>
            <w:tcW w:w="3256" w:type="dxa"/>
          </w:tcPr>
          <w:p w14:paraId="79782EFB" w14:textId="5E4BCB19" w:rsidR="00A61E97" w:rsidRDefault="00A61E97" w:rsidP="00692F60">
            <w:r>
              <w:t>Vegetable protein, %E</w:t>
            </w:r>
          </w:p>
        </w:tc>
        <w:tc>
          <w:tcPr>
            <w:tcW w:w="1938" w:type="dxa"/>
          </w:tcPr>
          <w:p w14:paraId="12AF3B1D" w14:textId="3781E91A" w:rsidR="00A61E97" w:rsidRDefault="008D6C26" w:rsidP="003439EF">
            <w:pPr>
              <w:jc w:val="center"/>
            </w:pPr>
            <w:r>
              <w:t>8.1</w:t>
            </w:r>
          </w:p>
        </w:tc>
        <w:tc>
          <w:tcPr>
            <w:tcW w:w="1939" w:type="dxa"/>
          </w:tcPr>
          <w:p w14:paraId="677B789C" w14:textId="3895958C" w:rsidR="00A61E97" w:rsidRDefault="008D6C26" w:rsidP="003439EF">
            <w:pPr>
              <w:jc w:val="center"/>
            </w:pPr>
            <w:r>
              <w:t>7.8</w:t>
            </w:r>
          </w:p>
        </w:tc>
        <w:tc>
          <w:tcPr>
            <w:tcW w:w="1939" w:type="dxa"/>
          </w:tcPr>
          <w:p w14:paraId="06CEF7E7" w14:textId="284156A0" w:rsidR="00A61E97" w:rsidRDefault="008D6C26" w:rsidP="003439EF">
            <w:pPr>
              <w:jc w:val="center"/>
            </w:pPr>
            <w:r>
              <w:t>8.5</w:t>
            </w:r>
          </w:p>
        </w:tc>
        <w:tc>
          <w:tcPr>
            <w:tcW w:w="1939" w:type="dxa"/>
          </w:tcPr>
          <w:p w14:paraId="4D091CBA" w14:textId="742F421E" w:rsidR="00A61E97" w:rsidRDefault="00B02AB4" w:rsidP="00AA2461">
            <w:pPr>
              <w:jc w:val="center"/>
            </w:pPr>
            <w:r>
              <w:t>8.0</w:t>
            </w:r>
          </w:p>
        </w:tc>
        <w:tc>
          <w:tcPr>
            <w:tcW w:w="1939" w:type="dxa"/>
          </w:tcPr>
          <w:p w14:paraId="719FF42B" w14:textId="4D61E6AA" w:rsidR="00A61E97" w:rsidRDefault="00211F91" w:rsidP="00AA2461">
            <w:pPr>
              <w:jc w:val="center"/>
            </w:pPr>
            <w:r>
              <w:t>8.3</w:t>
            </w:r>
          </w:p>
        </w:tc>
      </w:tr>
      <w:tr w:rsidR="00A61E97" w14:paraId="003D39CA" w14:textId="77777777" w:rsidTr="001A01FE">
        <w:tc>
          <w:tcPr>
            <w:tcW w:w="3256" w:type="dxa"/>
          </w:tcPr>
          <w:p w14:paraId="2B44ADDA" w14:textId="146F9DDE" w:rsidR="00A61E97" w:rsidRDefault="00A61E97" w:rsidP="00692F60">
            <w:r>
              <w:t>Available CHO, %E</w:t>
            </w:r>
          </w:p>
        </w:tc>
        <w:tc>
          <w:tcPr>
            <w:tcW w:w="1938" w:type="dxa"/>
          </w:tcPr>
          <w:p w14:paraId="04CE5678" w14:textId="2815776D" w:rsidR="00A61E97" w:rsidRDefault="008D6C26" w:rsidP="003439EF">
            <w:pPr>
              <w:jc w:val="center"/>
            </w:pPr>
            <w:r>
              <w:t>49.4</w:t>
            </w:r>
          </w:p>
        </w:tc>
        <w:tc>
          <w:tcPr>
            <w:tcW w:w="1939" w:type="dxa"/>
          </w:tcPr>
          <w:p w14:paraId="7AD7FE00" w14:textId="187E8218" w:rsidR="00A61E97" w:rsidRDefault="008D6C26" w:rsidP="003439EF">
            <w:pPr>
              <w:jc w:val="center"/>
            </w:pPr>
            <w:r>
              <w:t>53.9</w:t>
            </w:r>
          </w:p>
        </w:tc>
        <w:tc>
          <w:tcPr>
            <w:tcW w:w="1939" w:type="dxa"/>
          </w:tcPr>
          <w:p w14:paraId="4B383FFC" w14:textId="6A490F96" w:rsidR="00A61E97" w:rsidRDefault="008D6C26" w:rsidP="003439EF">
            <w:pPr>
              <w:jc w:val="center"/>
            </w:pPr>
            <w:r>
              <w:t>50.3</w:t>
            </w:r>
          </w:p>
        </w:tc>
        <w:tc>
          <w:tcPr>
            <w:tcW w:w="1939" w:type="dxa"/>
          </w:tcPr>
          <w:p w14:paraId="47FB754C" w14:textId="7AA0B45D" w:rsidR="00A61E97" w:rsidRDefault="006513C6" w:rsidP="00AA2461">
            <w:pPr>
              <w:jc w:val="center"/>
            </w:pPr>
            <w:r>
              <w:t>50.0</w:t>
            </w:r>
          </w:p>
        </w:tc>
        <w:tc>
          <w:tcPr>
            <w:tcW w:w="1939" w:type="dxa"/>
          </w:tcPr>
          <w:p w14:paraId="14CFBAC8" w14:textId="2EF1BC1A" w:rsidR="00A61E97" w:rsidRDefault="009541B8" w:rsidP="00AA2461">
            <w:pPr>
              <w:jc w:val="center"/>
            </w:pPr>
            <w:r>
              <w:t>51.6</w:t>
            </w:r>
          </w:p>
        </w:tc>
      </w:tr>
      <w:tr w:rsidR="00A61E97" w14:paraId="3F371D81" w14:textId="77777777" w:rsidTr="001A01FE">
        <w:tc>
          <w:tcPr>
            <w:tcW w:w="3256" w:type="dxa"/>
          </w:tcPr>
          <w:p w14:paraId="47DEB786" w14:textId="284560BB" w:rsidR="00A61E97" w:rsidRDefault="00A61E97" w:rsidP="00692F60">
            <w:r>
              <w:t>Fiber, g/d</w:t>
            </w:r>
          </w:p>
        </w:tc>
        <w:tc>
          <w:tcPr>
            <w:tcW w:w="1938" w:type="dxa"/>
          </w:tcPr>
          <w:p w14:paraId="463371E9" w14:textId="1430D8A4" w:rsidR="00A61E97" w:rsidRDefault="008D6C26" w:rsidP="003439EF">
            <w:pPr>
              <w:jc w:val="center"/>
            </w:pPr>
            <w:r>
              <w:t>28</w:t>
            </w:r>
          </w:p>
        </w:tc>
        <w:tc>
          <w:tcPr>
            <w:tcW w:w="1939" w:type="dxa"/>
          </w:tcPr>
          <w:p w14:paraId="3EA5E4E4" w14:textId="7229A634" w:rsidR="00A61E97" w:rsidRDefault="008D6C26" w:rsidP="003439EF">
            <w:pPr>
              <w:jc w:val="center"/>
            </w:pPr>
            <w:r>
              <w:t>30</w:t>
            </w:r>
          </w:p>
        </w:tc>
        <w:tc>
          <w:tcPr>
            <w:tcW w:w="1939" w:type="dxa"/>
          </w:tcPr>
          <w:p w14:paraId="7D4AD238" w14:textId="66A55992" w:rsidR="00A61E97" w:rsidRDefault="0098493F" w:rsidP="003439EF">
            <w:pPr>
              <w:jc w:val="center"/>
            </w:pPr>
            <w:r>
              <w:t>29</w:t>
            </w:r>
          </w:p>
        </w:tc>
        <w:tc>
          <w:tcPr>
            <w:tcW w:w="1939" w:type="dxa"/>
          </w:tcPr>
          <w:p w14:paraId="3A6FB4EA" w14:textId="35735CE9" w:rsidR="00A61E97" w:rsidRDefault="0098493F" w:rsidP="00AA2461">
            <w:pPr>
              <w:jc w:val="center"/>
            </w:pPr>
            <w:r>
              <w:t>33</w:t>
            </w:r>
          </w:p>
        </w:tc>
        <w:tc>
          <w:tcPr>
            <w:tcW w:w="1939" w:type="dxa"/>
          </w:tcPr>
          <w:p w14:paraId="6A7C5789" w14:textId="5B6EECF4" w:rsidR="00A61E97" w:rsidRDefault="00B02AB4" w:rsidP="00AA2461">
            <w:pPr>
              <w:jc w:val="center"/>
            </w:pPr>
            <w:r>
              <w:t>30</w:t>
            </w:r>
          </w:p>
        </w:tc>
      </w:tr>
      <w:tr w:rsidR="00A61E97" w14:paraId="03489373" w14:textId="77777777" w:rsidTr="001A01FE">
        <w:tc>
          <w:tcPr>
            <w:tcW w:w="3256" w:type="dxa"/>
          </w:tcPr>
          <w:p w14:paraId="4073A592" w14:textId="5363AED5" w:rsidR="00A61E97" w:rsidRDefault="00A61E97" w:rsidP="00692F60">
            <w:r>
              <w:t>Total fat, %E</w:t>
            </w:r>
          </w:p>
        </w:tc>
        <w:tc>
          <w:tcPr>
            <w:tcW w:w="1938" w:type="dxa"/>
          </w:tcPr>
          <w:p w14:paraId="2FA3A55C" w14:textId="1B237A6E" w:rsidR="00A61E97" w:rsidRDefault="008D6C26" w:rsidP="003439EF">
            <w:pPr>
              <w:jc w:val="center"/>
            </w:pPr>
            <w:r>
              <w:t>30.3</w:t>
            </w:r>
          </w:p>
        </w:tc>
        <w:tc>
          <w:tcPr>
            <w:tcW w:w="1939" w:type="dxa"/>
          </w:tcPr>
          <w:p w14:paraId="340B93AA" w14:textId="100F1F24" w:rsidR="00A61E97" w:rsidRDefault="008D6C26" w:rsidP="003439EF">
            <w:pPr>
              <w:jc w:val="center"/>
            </w:pPr>
            <w:r>
              <w:t>26.1</w:t>
            </w:r>
          </w:p>
        </w:tc>
        <w:tc>
          <w:tcPr>
            <w:tcW w:w="1939" w:type="dxa"/>
          </w:tcPr>
          <w:p w14:paraId="3B2CA10C" w14:textId="000888CC" w:rsidR="00A61E97" w:rsidRDefault="008D6C26" w:rsidP="003439EF">
            <w:pPr>
              <w:jc w:val="center"/>
            </w:pPr>
            <w:r>
              <w:t>30.3</w:t>
            </w:r>
          </w:p>
        </w:tc>
        <w:tc>
          <w:tcPr>
            <w:tcW w:w="1939" w:type="dxa"/>
          </w:tcPr>
          <w:p w14:paraId="3A2B1D5B" w14:textId="3AD67400" w:rsidR="00A61E97" w:rsidRDefault="0098493F" w:rsidP="00AA2461">
            <w:pPr>
              <w:jc w:val="center"/>
            </w:pPr>
            <w:r>
              <w:t>27.0</w:t>
            </w:r>
          </w:p>
        </w:tc>
        <w:tc>
          <w:tcPr>
            <w:tcW w:w="1939" w:type="dxa"/>
          </w:tcPr>
          <w:p w14:paraId="2311F74A" w14:textId="4A2DF2E1" w:rsidR="00A61E97" w:rsidRDefault="00B02AB4" w:rsidP="00AA2461">
            <w:pPr>
              <w:jc w:val="center"/>
            </w:pPr>
            <w:r>
              <w:t>25.0</w:t>
            </w:r>
          </w:p>
        </w:tc>
      </w:tr>
      <w:tr w:rsidR="00A61E97" w14:paraId="424B1A60" w14:textId="77777777" w:rsidTr="001A01FE">
        <w:tc>
          <w:tcPr>
            <w:tcW w:w="3256" w:type="dxa"/>
          </w:tcPr>
          <w:p w14:paraId="2F7E3420" w14:textId="345F9229" w:rsidR="00A61E97" w:rsidRDefault="00A61E97" w:rsidP="00692F60">
            <w:r>
              <w:t>Saturated fat, %E</w:t>
            </w:r>
          </w:p>
        </w:tc>
        <w:tc>
          <w:tcPr>
            <w:tcW w:w="1938" w:type="dxa"/>
          </w:tcPr>
          <w:p w14:paraId="17A26A12" w14:textId="55C5C2FE" w:rsidR="00A61E97" w:rsidRDefault="008D6C26" w:rsidP="003439EF">
            <w:pPr>
              <w:jc w:val="center"/>
            </w:pPr>
            <w:r>
              <w:t>8.1</w:t>
            </w:r>
          </w:p>
        </w:tc>
        <w:tc>
          <w:tcPr>
            <w:tcW w:w="1939" w:type="dxa"/>
          </w:tcPr>
          <w:p w14:paraId="4CCC0217" w14:textId="0768E3DD" w:rsidR="00A61E97" w:rsidRDefault="008D6C26" w:rsidP="003439EF">
            <w:pPr>
              <w:jc w:val="center"/>
            </w:pPr>
            <w:r>
              <w:t>7.0</w:t>
            </w:r>
          </w:p>
        </w:tc>
        <w:tc>
          <w:tcPr>
            <w:tcW w:w="1939" w:type="dxa"/>
          </w:tcPr>
          <w:p w14:paraId="4979061F" w14:textId="1444FEF3" w:rsidR="00A61E97" w:rsidRDefault="008D6C26" w:rsidP="003439EF">
            <w:pPr>
              <w:jc w:val="center"/>
            </w:pPr>
            <w:r>
              <w:t>7.6</w:t>
            </w:r>
          </w:p>
        </w:tc>
        <w:tc>
          <w:tcPr>
            <w:tcW w:w="1939" w:type="dxa"/>
          </w:tcPr>
          <w:p w14:paraId="42EC9DF7" w14:textId="179F17D2" w:rsidR="00A61E97" w:rsidRDefault="0098493F" w:rsidP="00AA2461">
            <w:pPr>
              <w:jc w:val="center"/>
            </w:pPr>
            <w:r>
              <w:t>7.4</w:t>
            </w:r>
          </w:p>
        </w:tc>
        <w:tc>
          <w:tcPr>
            <w:tcW w:w="1939" w:type="dxa"/>
          </w:tcPr>
          <w:p w14:paraId="0A74EA3F" w14:textId="1186B658" w:rsidR="00A61E97" w:rsidRDefault="00B02AB4" w:rsidP="00AA2461">
            <w:pPr>
              <w:jc w:val="center"/>
            </w:pPr>
            <w:r>
              <w:t>6.1</w:t>
            </w:r>
          </w:p>
        </w:tc>
      </w:tr>
      <w:tr w:rsidR="00A61E97" w14:paraId="3D4A6BC1" w14:textId="77777777" w:rsidTr="001A01FE">
        <w:tc>
          <w:tcPr>
            <w:tcW w:w="3256" w:type="dxa"/>
          </w:tcPr>
          <w:p w14:paraId="24A4F257" w14:textId="2FA5BFB8" w:rsidR="00A61E97" w:rsidRDefault="00A61E97" w:rsidP="00692F60">
            <w:r>
              <w:t>Monounsaturated fat, %E</w:t>
            </w:r>
          </w:p>
        </w:tc>
        <w:tc>
          <w:tcPr>
            <w:tcW w:w="1938" w:type="dxa"/>
          </w:tcPr>
          <w:p w14:paraId="66F1BD42" w14:textId="3D5D0F3F" w:rsidR="00A61E97" w:rsidRDefault="008D6C26" w:rsidP="003439EF">
            <w:pPr>
              <w:jc w:val="center"/>
            </w:pPr>
            <w:r>
              <w:t>13.1</w:t>
            </w:r>
          </w:p>
        </w:tc>
        <w:tc>
          <w:tcPr>
            <w:tcW w:w="1939" w:type="dxa"/>
          </w:tcPr>
          <w:p w14:paraId="62F67C05" w14:textId="47BF7971" w:rsidR="00A61E97" w:rsidRDefault="008D6C26" w:rsidP="003439EF">
            <w:pPr>
              <w:jc w:val="center"/>
            </w:pPr>
            <w:r>
              <w:t>10.9</w:t>
            </w:r>
          </w:p>
        </w:tc>
        <w:tc>
          <w:tcPr>
            <w:tcW w:w="1939" w:type="dxa"/>
          </w:tcPr>
          <w:p w14:paraId="2500AD00" w14:textId="2C560AAB" w:rsidR="00A61E97" w:rsidRDefault="008D6C26" w:rsidP="003439EF">
            <w:pPr>
              <w:jc w:val="center"/>
            </w:pPr>
            <w:r>
              <w:t>13.6</w:t>
            </w:r>
          </w:p>
        </w:tc>
        <w:tc>
          <w:tcPr>
            <w:tcW w:w="1939" w:type="dxa"/>
          </w:tcPr>
          <w:p w14:paraId="25F9A308" w14:textId="491597C9" w:rsidR="00A61E97" w:rsidRDefault="0098493F" w:rsidP="00AA2461">
            <w:pPr>
              <w:jc w:val="center"/>
            </w:pPr>
            <w:r>
              <w:t>10.5</w:t>
            </w:r>
          </w:p>
        </w:tc>
        <w:tc>
          <w:tcPr>
            <w:tcW w:w="1939" w:type="dxa"/>
          </w:tcPr>
          <w:p w14:paraId="74F02F10" w14:textId="0DEF7722" w:rsidR="00A61E97" w:rsidRDefault="009541B8" w:rsidP="00AA2461">
            <w:pPr>
              <w:jc w:val="center"/>
            </w:pPr>
            <w:r>
              <w:t>10.6</w:t>
            </w:r>
          </w:p>
        </w:tc>
      </w:tr>
      <w:tr w:rsidR="00A61E97" w14:paraId="61F4FA4E" w14:textId="77777777" w:rsidTr="001A01FE">
        <w:tc>
          <w:tcPr>
            <w:tcW w:w="3256" w:type="dxa"/>
          </w:tcPr>
          <w:p w14:paraId="1FF8F665" w14:textId="04C0AB33" w:rsidR="00A61E97" w:rsidRDefault="00A61E97" w:rsidP="00692F60">
            <w:r>
              <w:t>Polyunsaturated fat, %E</w:t>
            </w:r>
          </w:p>
        </w:tc>
        <w:tc>
          <w:tcPr>
            <w:tcW w:w="1938" w:type="dxa"/>
          </w:tcPr>
          <w:p w14:paraId="2D113D63" w14:textId="579A5848" w:rsidR="00A61E97" w:rsidRDefault="008D6C26" w:rsidP="003439EF">
            <w:pPr>
              <w:jc w:val="center"/>
            </w:pPr>
            <w:r>
              <w:t>6.6</w:t>
            </w:r>
          </w:p>
        </w:tc>
        <w:tc>
          <w:tcPr>
            <w:tcW w:w="1939" w:type="dxa"/>
          </w:tcPr>
          <w:p w14:paraId="096CB764" w14:textId="27AF90FF" w:rsidR="00A61E97" w:rsidRDefault="008D6C26" w:rsidP="003439EF">
            <w:pPr>
              <w:jc w:val="center"/>
            </w:pPr>
            <w:r>
              <w:t>5.7</w:t>
            </w:r>
          </w:p>
        </w:tc>
        <w:tc>
          <w:tcPr>
            <w:tcW w:w="1939" w:type="dxa"/>
          </w:tcPr>
          <w:p w14:paraId="2AC42230" w14:textId="009DF1D2" w:rsidR="00A61E97" w:rsidRDefault="008D6C26" w:rsidP="003439EF">
            <w:pPr>
              <w:jc w:val="center"/>
            </w:pPr>
            <w:r>
              <w:t>6.4</w:t>
            </w:r>
          </w:p>
        </w:tc>
        <w:tc>
          <w:tcPr>
            <w:tcW w:w="1939" w:type="dxa"/>
          </w:tcPr>
          <w:p w14:paraId="41606161" w14:textId="4E0C9ED7" w:rsidR="00A61E97" w:rsidRDefault="006513C6" w:rsidP="00AA2461">
            <w:pPr>
              <w:jc w:val="center"/>
            </w:pPr>
            <w:r>
              <w:t>6.4</w:t>
            </w:r>
          </w:p>
        </w:tc>
        <w:tc>
          <w:tcPr>
            <w:tcW w:w="1939" w:type="dxa"/>
          </w:tcPr>
          <w:p w14:paraId="2984AD31" w14:textId="51A0A583" w:rsidR="00A61E97" w:rsidRDefault="009541B8" w:rsidP="00AA2461">
            <w:pPr>
              <w:jc w:val="center"/>
            </w:pPr>
            <w:r>
              <w:t>6.0</w:t>
            </w:r>
          </w:p>
        </w:tc>
      </w:tr>
      <w:tr w:rsidR="00A61E97" w14:paraId="1C4CB730" w14:textId="77777777" w:rsidTr="001A01FE">
        <w:tc>
          <w:tcPr>
            <w:tcW w:w="3256" w:type="dxa"/>
          </w:tcPr>
          <w:p w14:paraId="2BF967A0" w14:textId="511B4D31" w:rsidR="00A61E97" w:rsidRDefault="00A61E97" w:rsidP="00692F60">
            <w:r>
              <w:t>Cholesterol, mg/d</w:t>
            </w:r>
          </w:p>
        </w:tc>
        <w:tc>
          <w:tcPr>
            <w:tcW w:w="1938" w:type="dxa"/>
          </w:tcPr>
          <w:p w14:paraId="1A0925A4" w14:textId="367649EB" w:rsidR="00A61E97" w:rsidRDefault="008D6C26" w:rsidP="003439EF">
            <w:pPr>
              <w:jc w:val="center"/>
            </w:pPr>
            <w:r>
              <w:t>161</w:t>
            </w:r>
          </w:p>
        </w:tc>
        <w:tc>
          <w:tcPr>
            <w:tcW w:w="1939" w:type="dxa"/>
          </w:tcPr>
          <w:p w14:paraId="6BF5C71D" w14:textId="56E829ED" w:rsidR="00A61E97" w:rsidRDefault="008D6C26" w:rsidP="003439EF">
            <w:pPr>
              <w:jc w:val="center"/>
            </w:pPr>
            <w:r>
              <w:t>190</w:t>
            </w:r>
          </w:p>
        </w:tc>
        <w:tc>
          <w:tcPr>
            <w:tcW w:w="1939" w:type="dxa"/>
          </w:tcPr>
          <w:p w14:paraId="4EE488C3" w14:textId="51786092" w:rsidR="00A61E97" w:rsidRDefault="008D6C26" w:rsidP="003439EF">
            <w:pPr>
              <w:jc w:val="center"/>
            </w:pPr>
            <w:r>
              <w:t>142</w:t>
            </w:r>
          </w:p>
        </w:tc>
        <w:tc>
          <w:tcPr>
            <w:tcW w:w="1939" w:type="dxa"/>
          </w:tcPr>
          <w:p w14:paraId="305F89F7" w14:textId="4D4F8A9F" w:rsidR="00A61E97" w:rsidRDefault="0098493F" w:rsidP="00AA2461">
            <w:pPr>
              <w:jc w:val="center"/>
            </w:pPr>
            <w:r>
              <w:t>167</w:t>
            </w:r>
          </w:p>
        </w:tc>
        <w:tc>
          <w:tcPr>
            <w:tcW w:w="1939" w:type="dxa"/>
          </w:tcPr>
          <w:p w14:paraId="5C3C9C80" w14:textId="181E74B5" w:rsidR="00A61E97" w:rsidRDefault="00B02AB4" w:rsidP="00AA2461">
            <w:pPr>
              <w:jc w:val="center"/>
            </w:pPr>
            <w:r>
              <w:t>154</w:t>
            </w:r>
          </w:p>
        </w:tc>
      </w:tr>
      <w:tr w:rsidR="00A61E97" w14:paraId="6E31723F" w14:textId="77777777" w:rsidTr="001A01FE">
        <w:tc>
          <w:tcPr>
            <w:tcW w:w="3256" w:type="dxa"/>
          </w:tcPr>
          <w:p w14:paraId="16B57CA0" w14:textId="20144119" w:rsidR="00A61E97" w:rsidRDefault="00A61E97" w:rsidP="00692F60">
            <w:r>
              <w:t>Alcohol</w:t>
            </w:r>
            <w:r w:rsidR="008D6C26">
              <w:t>, g/d</w:t>
            </w:r>
          </w:p>
        </w:tc>
        <w:tc>
          <w:tcPr>
            <w:tcW w:w="1938" w:type="dxa"/>
          </w:tcPr>
          <w:p w14:paraId="4B7AB375" w14:textId="60470B34" w:rsidR="00A61E97" w:rsidRDefault="008D6C26" w:rsidP="003439EF">
            <w:pPr>
              <w:jc w:val="center"/>
            </w:pPr>
            <w:r>
              <w:t>8</w:t>
            </w:r>
            <w:r w:rsidR="00BF582F">
              <w:t>.0</w:t>
            </w:r>
          </w:p>
        </w:tc>
        <w:tc>
          <w:tcPr>
            <w:tcW w:w="1939" w:type="dxa"/>
          </w:tcPr>
          <w:p w14:paraId="3D436539" w14:textId="435CBDCB" w:rsidR="00A61E97" w:rsidRDefault="008D6C26" w:rsidP="003439EF">
            <w:pPr>
              <w:jc w:val="center"/>
            </w:pPr>
            <w:r>
              <w:t>6</w:t>
            </w:r>
            <w:r w:rsidR="00BF582F">
              <w:t>.0</w:t>
            </w:r>
          </w:p>
        </w:tc>
        <w:tc>
          <w:tcPr>
            <w:tcW w:w="1939" w:type="dxa"/>
          </w:tcPr>
          <w:p w14:paraId="5D8F0DC1" w14:textId="4495409D" w:rsidR="00A61E97" w:rsidRDefault="008D6C26" w:rsidP="003439EF">
            <w:pPr>
              <w:jc w:val="center"/>
            </w:pPr>
            <w:r>
              <w:t>3</w:t>
            </w:r>
            <w:r w:rsidR="00BF582F">
              <w:t>.0</w:t>
            </w:r>
          </w:p>
        </w:tc>
        <w:tc>
          <w:tcPr>
            <w:tcW w:w="1939" w:type="dxa"/>
          </w:tcPr>
          <w:p w14:paraId="540F7AFB" w14:textId="2559D6F7" w:rsidR="00A61E97" w:rsidRDefault="00BF582F" w:rsidP="00AA2461">
            <w:pPr>
              <w:jc w:val="center"/>
            </w:pPr>
            <w:r>
              <w:t>3.0</w:t>
            </w:r>
          </w:p>
        </w:tc>
        <w:tc>
          <w:tcPr>
            <w:tcW w:w="1939" w:type="dxa"/>
          </w:tcPr>
          <w:p w14:paraId="70EDCF2A" w14:textId="48D666A4" w:rsidR="00A61E97" w:rsidRDefault="00B02AB4" w:rsidP="00AA2461">
            <w:pPr>
              <w:jc w:val="center"/>
            </w:pPr>
            <w:r>
              <w:t>5.3</w:t>
            </w:r>
          </w:p>
        </w:tc>
      </w:tr>
      <w:tr w:rsidR="00FA1CFF" w14:paraId="60FB29F8" w14:textId="77777777" w:rsidTr="001A01FE">
        <w:tc>
          <w:tcPr>
            <w:tcW w:w="3256" w:type="dxa"/>
          </w:tcPr>
          <w:p w14:paraId="1AAA8605" w14:textId="6BD33104" w:rsidR="00FA1CFF" w:rsidRPr="00FA1CFF" w:rsidRDefault="00FA1CFF" w:rsidP="00FA1CFF">
            <w:r w:rsidRPr="00FA1CFF">
              <w:rPr>
                <w:color w:val="000000"/>
                <w:u w:color="386573"/>
              </w:rPr>
              <w:t>Clinical portfolio diet score (</w:t>
            </w:r>
            <w:proofErr w:type="spellStart"/>
            <w:r w:rsidRPr="00FA1CFF">
              <w:rPr>
                <w:color w:val="000000"/>
                <w:u w:color="386573"/>
              </w:rPr>
              <w:t>cPDS</w:t>
            </w:r>
            <w:proofErr w:type="spellEnd"/>
            <w:r w:rsidRPr="00FA1CFF">
              <w:rPr>
                <w:color w:val="000000"/>
                <w:u w:color="386573"/>
              </w:rPr>
              <w:t>), 0-20 points</w:t>
            </w:r>
          </w:p>
        </w:tc>
        <w:tc>
          <w:tcPr>
            <w:tcW w:w="1938" w:type="dxa"/>
          </w:tcPr>
          <w:p w14:paraId="1AE421AB" w14:textId="34953412" w:rsidR="00FA1CFF" w:rsidRDefault="001A01FE" w:rsidP="00FA1CFF">
            <w:pPr>
              <w:jc w:val="center"/>
            </w:pPr>
            <w:r>
              <w:t>3.4</w:t>
            </w:r>
          </w:p>
        </w:tc>
        <w:tc>
          <w:tcPr>
            <w:tcW w:w="1939" w:type="dxa"/>
          </w:tcPr>
          <w:p w14:paraId="3CEC6B46" w14:textId="502196EF" w:rsidR="00FA1CFF" w:rsidRDefault="001A01FE" w:rsidP="00FA1CFF">
            <w:pPr>
              <w:jc w:val="center"/>
            </w:pPr>
            <w:r>
              <w:t>3.9</w:t>
            </w:r>
          </w:p>
        </w:tc>
        <w:tc>
          <w:tcPr>
            <w:tcW w:w="1939" w:type="dxa"/>
          </w:tcPr>
          <w:p w14:paraId="54DC2137" w14:textId="50BBCDBC" w:rsidR="00FA1CFF" w:rsidRDefault="001A01FE" w:rsidP="00FA1CFF">
            <w:pPr>
              <w:jc w:val="center"/>
            </w:pPr>
            <w:r>
              <w:t>3.7</w:t>
            </w:r>
          </w:p>
        </w:tc>
        <w:tc>
          <w:tcPr>
            <w:tcW w:w="1939" w:type="dxa"/>
          </w:tcPr>
          <w:p w14:paraId="1BF30B15" w14:textId="682FB5EF" w:rsidR="00FA1CFF" w:rsidRDefault="00BA256C" w:rsidP="00AA2461">
            <w:pPr>
              <w:jc w:val="center"/>
            </w:pPr>
            <w:r>
              <w:t>3.0</w:t>
            </w:r>
          </w:p>
        </w:tc>
        <w:tc>
          <w:tcPr>
            <w:tcW w:w="1939" w:type="dxa"/>
          </w:tcPr>
          <w:p w14:paraId="55FCDEC6" w14:textId="7E1E070A" w:rsidR="00FA1CFF" w:rsidRDefault="00BA256C" w:rsidP="00AA2461">
            <w:pPr>
              <w:jc w:val="center"/>
            </w:pPr>
            <w:r>
              <w:t>2.8</w:t>
            </w:r>
          </w:p>
        </w:tc>
      </w:tr>
      <w:tr w:rsidR="00FA1CFF" w14:paraId="673A5580" w14:textId="77777777" w:rsidTr="001A01FE">
        <w:tc>
          <w:tcPr>
            <w:tcW w:w="3256" w:type="dxa"/>
          </w:tcPr>
          <w:p w14:paraId="255AC34E" w14:textId="3C273F3F" w:rsidR="00FA1CFF" w:rsidRPr="00FA1CFF" w:rsidRDefault="00FA1CFF" w:rsidP="00FA1CFF">
            <w:r w:rsidRPr="00FA1CFF">
              <w:rPr>
                <w:color w:val="000000"/>
                <w:u w:color="386573"/>
              </w:rPr>
              <w:t>Plant protein, 0-5 points</w:t>
            </w:r>
          </w:p>
        </w:tc>
        <w:tc>
          <w:tcPr>
            <w:tcW w:w="1938" w:type="dxa"/>
          </w:tcPr>
          <w:p w14:paraId="26034860" w14:textId="7EC05FC6" w:rsidR="00FA1CFF" w:rsidRDefault="001A01FE" w:rsidP="00FA1CFF">
            <w:pPr>
              <w:jc w:val="center"/>
            </w:pPr>
            <w:r>
              <w:t>0.8</w:t>
            </w:r>
          </w:p>
        </w:tc>
        <w:tc>
          <w:tcPr>
            <w:tcW w:w="1939" w:type="dxa"/>
          </w:tcPr>
          <w:p w14:paraId="66FC57D3" w14:textId="6D1D8EAC" w:rsidR="00FA1CFF" w:rsidRDefault="001A01FE" w:rsidP="00FA1CFF">
            <w:pPr>
              <w:jc w:val="center"/>
            </w:pPr>
            <w:r>
              <w:t>0.9</w:t>
            </w:r>
          </w:p>
        </w:tc>
        <w:tc>
          <w:tcPr>
            <w:tcW w:w="1939" w:type="dxa"/>
          </w:tcPr>
          <w:p w14:paraId="79C22865" w14:textId="02BF7DB7" w:rsidR="00FA1CFF" w:rsidRDefault="001A01FE" w:rsidP="00FA1CFF">
            <w:pPr>
              <w:jc w:val="center"/>
            </w:pPr>
            <w:r>
              <w:t>0.9</w:t>
            </w:r>
          </w:p>
        </w:tc>
        <w:tc>
          <w:tcPr>
            <w:tcW w:w="1939" w:type="dxa"/>
          </w:tcPr>
          <w:p w14:paraId="2894965D" w14:textId="04E3206F" w:rsidR="00FA1CFF" w:rsidRDefault="00BA256C" w:rsidP="00AA2461">
            <w:pPr>
              <w:jc w:val="center"/>
            </w:pPr>
            <w:r>
              <w:t>0.9</w:t>
            </w:r>
          </w:p>
        </w:tc>
        <w:tc>
          <w:tcPr>
            <w:tcW w:w="1939" w:type="dxa"/>
          </w:tcPr>
          <w:p w14:paraId="6759485F" w14:textId="6574686E" w:rsidR="00FA1CFF" w:rsidRDefault="00BA256C" w:rsidP="00AA2461">
            <w:pPr>
              <w:jc w:val="center"/>
            </w:pPr>
            <w:r>
              <w:t>0.8</w:t>
            </w:r>
          </w:p>
        </w:tc>
      </w:tr>
      <w:tr w:rsidR="00FA1CFF" w14:paraId="6B423E1C" w14:textId="77777777" w:rsidTr="001A01FE">
        <w:tc>
          <w:tcPr>
            <w:tcW w:w="3256" w:type="dxa"/>
          </w:tcPr>
          <w:p w14:paraId="7BE0CA06" w14:textId="74916142" w:rsidR="00FA1CFF" w:rsidRPr="00FA1CFF" w:rsidRDefault="00FA1CFF" w:rsidP="00FA1CFF">
            <w:r w:rsidRPr="00FA1CFF">
              <w:rPr>
                <w:color w:val="000000"/>
                <w:u w:color="386573"/>
              </w:rPr>
              <w:t>Almonds, 0-5 points</w:t>
            </w:r>
          </w:p>
        </w:tc>
        <w:tc>
          <w:tcPr>
            <w:tcW w:w="1938" w:type="dxa"/>
          </w:tcPr>
          <w:p w14:paraId="79B34A8D" w14:textId="6F3F5D5E" w:rsidR="00FA1CFF" w:rsidRDefault="001A01FE" w:rsidP="00FA1CFF">
            <w:pPr>
              <w:jc w:val="center"/>
            </w:pPr>
            <w:r>
              <w:t>1.3</w:t>
            </w:r>
          </w:p>
        </w:tc>
        <w:tc>
          <w:tcPr>
            <w:tcW w:w="1939" w:type="dxa"/>
          </w:tcPr>
          <w:p w14:paraId="6E400585" w14:textId="3D724A7B" w:rsidR="00FA1CFF" w:rsidRDefault="001A01FE" w:rsidP="00FA1CFF">
            <w:pPr>
              <w:jc w:val="center"/>
            </w:pPr>
            <w:r>
              <w:t>1.6</w:t>
            </w:r>
          </w:p>
        </w:tc>
        <w:tc>
          <w:tcPr>
            <w:tcW w:w="1939" w:type="dxa"/>
          </w:tcPr>
          <w:p w14:paraId="2920BABA" w14:textId="53D7F0C3" w:rsidR="00FA1CFF" w:rsidRDefault="001A01FE" w:rsidP="00FA1CFF">
            <w:pPr>
              <w:jc w:val="center"/>
            </w:pPr>
            <w:r>
              <w:t>1.5</w:t>
            </w:r>
          </w:p>
        </w:tc>
        <w:tc>
          <w:tcPr>
            <w:tcW w:w="1939" w:type="dxa"/>
          </w:tcPr>
          <w:p w14:paraId="67A82B57" w14:textId="515D0D81" w:rsidR="00FA1CFF" w:rsidRDefault="00AA2461" w:rsidP="00AA2461">
            <w:pPr>
              <w:jc w:val="center"/>
            </w:pPr>
            <w:r>
              <w:t>0.9</w:t>
            </w:r>
          </w:p>
        </w:tc>
        <w:tc>
          <w:tcPr>
            <w:tcW w:w="1939" w:type="dxa"/>
          </w:tcPr>
          <w:p w14:paraId="3993842B" w14:textId="34B5562E" w:rsidR="00FA1CFF" w:rsidRDefault="00AA2461" w:rsidP="00AA2461">
            <w:pPr>
              <w:jc w:val="center"/>
            </w:pPr>
            <w:r>
              <w:t>1.2</w:t>
            </w:r>
          </w:p>
        </w:tc>
      </w:tr>
      <w:tr w:rsidR="00FA1CFF" w14:paraId="27376431" w14:textId="77777777" w:rsidTr="001A01FE">
        <w:tc>
          <w:tcPr>
            <w:tcW w:w="3256" w:type="dxa"/>
          </w:tcPr>
          <w:p w14:paraId="71DAA378" w14:textId="129FAC38" w:rsidR="00FA1CFF" w:rsidRPr="00FA1CFF" w:rsidRDefault="00FA1CFF" w:rsidP="00FA1CFF">
            <w:r w:rsidRPr="00FA1CFF">
              <w:rPr>
                <w:color w:val="000000"/>
                <w:u w:color="386573"/>
              </w:rPr>
              <w:t>Viscous fiber, 0-5 points</w:t>
            </w:r>
          </w:p>
        </w:tc>
        <w:tc>
          <w:tcPr>
            <w:tcW w:w="1938" w:type="dxa"/>
          </w:tcPr>
          <w:p w14:paraId="6BBE1546" w14:textId="4861EB96" w:rsidR="00FA1CFF" w:rsidRDefault="001A01FE" w:rsidP="00FA1CFF">
            <w:pPr>
              <w:jc w:val="center"/>
            </w:pPr>
            <w:r>
              <w:t>1.1</w:t>
            </w:r>
          </w:p>
        </w:tc>
        <w:tc>
          <w:tcPr>
            <w:tcW w:w="1939" w:type="dxa"/>
          </w:tcPr>
          <w:p w14:paraId="764300CF" w14:textId="6EB40204" w:rsidR="00FA1CFF" w:rsidRDefault="001A01FE" w:rsidP="00FA1CFF">
            <w:pPr>
              <w:jc w:val="center"/>
            </w:pPr>
            <w:r>
              <w:t>1.2</w:t>
            </w:r>
          </w:p>
        </w:tc>
        <w:tc>
          <w:tcPr>
            <w:tcW w:w="1939" w:type="dxa"/>
          </w:tcPr>
          <w:p w14:paraId="0382F213" w14:textId="5481667F" w:rsidR="00FA1CFF" w:rsidRDefault="001A01FE" w:rsidP="00FA1CFF">
            <w:pPr>
              <w:jc w:val="center"/>
            </w:pPr>
            <w:r>
              <w:t>1.1</w:t>
            </w:r>
          </w:p>
        </w:tc>
        <w:tc>
          <w:tcPr>
            <w:tcW w:w="1939" w:type="dxa"/>
          </w:tcPr>
          <w:p w14:paraId="518D7388" w14:textId="67978F17" w:rsidR="00FA1CFF" w:rsidRDefault="00BA256C" w:rsidP="00AA2461">
            <w:pPr>
              <w:jc w:val="center"/>
            </w:pPr>
            <w:r>
              <w:t>0.9</w:t>
            </w:r>
          </w:p>
        </w:tc>
        <w:tc>
          <w:tcPr>
            <w:tcW w:w="1939" w:type="dxa"/>
          </w:tcPr>
          <w:p w14:paraId="3A95FDD3" w14:textId="0021DADE" w:rsidR="00FA1CFF" w:rsidRDefault="00BA256C" w:rsidP="00AA2461">
            <w:pPr>
              <w:jc w:val="center"/>
            </w:pPr>
            <w:r>
              <w:t>0.8</w:t>
            </w:r>
          </w:p>
        </w:tc>
      </w:tr>
      <w:tr w:rsidR="00FA1CFF" w14:paraId="2F1F6E43" w14:textId="77777777" w:rsidTr="00AA2461">
        <w:trPr>
          <w:trHeight w:val="115"/>
        </w:trPr>
        <w:tc>
          <w:tcPr>
            <w:tcW w:w="3256" w:type="dxa"/>
          </w:tcPr>
          <w:p w14:paraId="23C55FFA" w14:textId="697CC6BE" w:rsidR="00FA1CFF" w:rsidRPr="00FA1CFF" w:rsidRDefault="00FA1CFF" w:rsidP="00FA1CFF">
            <w:r w:rsidRPr="00FA1CFF">
              <w:rPr>
                <w:color w:val="000000"/>
                <w:u w:color="386573"/>
              </w:rPr>
              <w:t>Phytosterols, 0-5 points</w:t>
            </w:r>
          </w:p>
        </w:tc>
        <w:tc>
          <w:tcPr>
            <w:tcW w:w="1938" w:type="dxa"/>
          </w:tcPr>
          <w:p w14:paraId="65FFB563" w14:textId="47DB5853" w:rsidR="00FA1CFF" w:rsidRDefault="001A01FE" w:rsidP="00FA1CFF">
            <w:pPr>
              <w:jc w:val="center"/>
            </w:pPr>
            <w:r>
              <w:t>0.2</w:t>
            </w:r>
          </w:p>
        </w:tc>
        <w:tc>
          <w:tcPr>
            <w:tcW w:w="1939" w:type="dxa"/>
          </w:tcPr>
          <w:p w14:paraId="1DDE8051" w14:textId="3D131C59" w:rsidR="00FA1CFF" w:rsidRDefault="001A01FE" w:rsidP="00FA1CFF">
            <w:pPr>
              <w:jc w:val="center"/>
            </w:pPr>
            <w:r>
              <w:t>0.2</w:t>
            </w:r>
          </w:p>
        </w:tc>
        <w:tc>
          <w:tcPr>
            <w:tcW w:w="1939" w:type="dxa"/>
          </w:tcPr>
          <w:p w14:paraId="7BED65BC" w14:textId="32532F9B" w:rsidR="00FA1CFF" w:rsidRDefault="001A01FE" w:rsidP="00FA1CFF">
            <w:pPr>
              <w:jc w:val="center"/>
            </w:pPr>
            <w:r>
              <w:t>0.2</w:t>
            </w:r>
          </w:p>
        </w:tc>
        <w:tc>
          <w:tcPr>
            <w:tcW w:w="1939" w:type="dxa"/>
          </w:tcPr>
          <w:p w14:paraId="5D64D3FB" w14:textId="1084CDE3" w:rsidR="00FA1CFF" w:rsidRDefault="00BA256C" w:rsidP="00AA2461">
            <w:pPr>
              <w:jc w:val="center"/>
            </w:pPr>
            <w:r>
              <w:t>0.3</w:t>
            </w:r>
          </w:p>
        </w:tc>
        <w:tc>
          <w:tcPr>
            <w:tcW w:w="1939" w:type="dxa"/>
          </w:tcPr>
          <w:p w14:paraId="0025399A" w14:textId="5EB66B3C" w:rsidR="00FA1CFF" w:rsidRDefault="00BA256C" w:rsidP="00AA2461">
            <w:pPr>
              <w:jc w:val="center"/>
            </w:pPr>
            <w:r>
              <w:t>0.0</w:t>
            </w:r>
          </w:p>
        </w:tc>
      </w:tr>
    </w:tbl>
    <w:p w14:paraId="5D546F3A" w14:textId="25F0571B" w:rsidR="00A3313D" w:rsidRPr="00F91F3E" w:rsidRDefault="00A3313D" w:rsidP="00A3313D">
      <w:pPr>
        <w:autoSpaceDE w:val="0"/>
        <w:autoSpaceDN w:val="0"/>
        <w:adjustRightInd w:val="0"/>
        <w:rPr>
          <w:color w:val="000000"/>
          <w:sz w:val="22"/>
          <w:szCs w:val="22"/>
          <w:u w:color="386573"/>
        </w:rPr>
      </w:pPr>
      <w:r w:rsidRPr="00F91F3E">
        <w:rPr>
          <w:color w:val="000000"/>
          <w:sz w:val="22"/>
          <w:szCs w:val="22"/>
          <w:u w:color="386573"/>
        </w:rPr>
        <w:t>The values represent food</w:t>
      </w:r>
      <w:r>
        <w:rPr>
          <w:color w:val="000000"/>
          <w:sz w:val="22"/>
          <w:szCs w:val="22"/>
          <w:u w:color="386573"/>
        </w:rPr>
        <w:t>s</w:t>
      </w:r>
      <w:r w:rsidRPr="00F91F3E">
        <w:rPr>
          <w:color w:val="000000"/>
          <w:sz w:val="22"/>
          <w:szCs w:val="22"/>
          <w:u w:color="386573"/>
        </w:rPr>
        <w:t xml:space="preserve"> consumed at </w:t>
      </w:r>
      <w:r>
        <w:rPr>
          <w:color w:val="000000"/>
          <w:sz w:val="22"/>
          <w:szCs w:val="22"/>
          <w:u w:color="386573"/>
        </w:rPr>
        <w:t xml:space="preserve">baseline </w:t>
      </w:r>
      <w:r w:rsidRPr="00F91F3E">
        <w:rPr>
          <w:color w:val="000000"/>
          <w:sz w:val="22"/>
          <w:szCs w:val="22"/>
          <w:u w:color="386573"/>
        </w:rPr>
        <w:t xml:space="preserve">determined via 7-day diet records completed by the study participants. The </w:t>
      </w:r>
      <w:proofErr w:type="spellStart"/>
      <w:r w:rsidRPr="00F91F3E">
        <w:rPr>
          <w:color w:val="000000"/>
          <w:sz w:val="22"/>
          <w:szCs w:val="22"/>
          <w:u w:color="386573"/>
        </w:rPr>
        <w:t>cPDS</w:t>
      </w:r>
      <w:proofErr w:type="spellEnd"/>
      <w:r w:rsidRPr="00F91F3E">
        <w:rPr>
          <w:color w:val="000000"/>
          <w:sz w:val="22"/>
          <w:szCs w:val="22"/>
          <w:u w:color="386573"/>
        </w:rPr>
        <w:t xml:space="preserve"> represents overall adherence to the portfolio diet, and for the individual components: 1 plant protein point = 10g of legume protein, 1 almond point = 9g of almonds, 1 viscous fiber point = 4g viscous fiber, 1 phytosterol point = 400mg from supplements and fortified foods.</w:t>
      </w:r>
    </w:p>
    <w:p w14:paraId="6C4F38E2" w14:textId="77777777" w:rsidR="002F09BF" w:rsidRDefault="002F09BF" w:rsidP="00692F60"/>
    <w:p w14:paraId="3C95D791" w14:textId="77777777" w:rsidR="002F09BF" w:rsidRDefault="002F09BF" w:rsidP="00692F60"/>
    <w:p w14:paraId="31DB5A35" w14:textId="77777777" w:rsidR="002F09BF" w:rsidRDefault="002F09BF" w:rsidP="00692F60"/>
    <w:p w14:paraId="4035E3E3" w14:textId="77777777" w:rsidR="002F09BF" w:rsidRDefault="002F09BF" w:rsidP="00692F60"/>
    <w:p w14:paraId="7495C257" w14:textId="77777777" w:rsidR="001C458B" w:rsidRDefault="001C458B" w:rsidP="00692F60"/>
    <w:p w14:paraId="27989B9A" w14:textId="77777777" w:rsidR="001C458B" w:rsidRDefault="001C458B" w:rsidP="00692F60"/>
    <w:p w14:paraId="30877523" w14:textId="77777777" w:rsidR="001C458B" w:rsidRDefault="001C458B" w:rsidP="00692F60"/>
    <w:p w14:paraId="02ED3D35" w14:textId="77777777" w:rsidR="001C458B" w:rsidRDefault="001C458B" w:rsidP="00692F60"/>
    <w:p w14:paraId="773471C5" w14:textId="77777777" w:rsidR="001C458B" w:rsidRDefault="001C458B" w:rsidP="00692F60"/>
    <w:p w14:paraId="6564FECC" w14:textId="77777777" w:rsidR="001C458B" w:rsidRDefault="001C458B" w:rsidP="00692F60"/>
    <w:p w14:paraId="1D78FD1C" w14:textId="77777777" w:rsidR="001C458B" w:rsidRDefault="001C458B" w:rsidP="00692F60"/>
    <w:p w14:paraId="2F5BA1F5" w14:textId="77777777" w:rsidR="001C458B" w:rsidRDefault="001C458B" w:rsidP="00692F60"/>
    <w:p w14:paraId="47F31075" w14:textId="77777777" w:rsidR="001C458B" w:rsidRDefault="001C458B" w:rsidP="00692F60"/>
    <w:p w14:paraId="564C032D" w14:textId="77777777" w:rsidR="001C458B" w:rsidRDefault="001C458B" w:rsidP="00692F60"/>
    <w:p w14:paraId="79C0F26A" w14:textId="77777777" w:rsidR="001C458B" w:rsidRDefault="001C458B" w:rsidP="00692F60"/>
    <w:p w14:paraId="538E9F93" w14:textId="785197BD" w:rsidR="001C458B" w:rsidRDefault="001C458B" w:rsidP="00692F60">
      <w:r w:rsidRPr="00FF06A5">
        <w:rPr>
          <w:b/>
          <w:bCs/>
        </w:rPr>
        <w:t>Supplemental Figure 1</w:t>
      </w:r>
      <w:r w:rsidR="00FF06A5">
        <w:t xml:space="preserve">: </w:t>
      </w:r>
      <w:r w:rsidR="00FF06A5" w:rsidRPr="00C27049">
        <w:t xml:space="preserve">Significant metabolites that changed with the control diet intervention </w:t>
      </w:r>
      <w:r w:rsidR="00FF06A5">
        <w:t xml:space="preserve">from baseline </w:t>
      </w:r>
      <w:r w:rsidR="00FF06A5" w:rsidRPr="00C27049">
        <w:t xml:space="preserve">in study </w:t>
      </w:r>
      <w:proofErr w:type="gramStart"/>
      <w:r w:rsidR="00FF06A5" w:rsidRPr="00C27049">
        <w:t>one</w:t>
      </w:r>
      <w:proofErr w:type="gramEnd"/>
    </w:p>
    <w:p w14:paraId="4EE22C39" w14:textId="77777777" w:rsidR="001C458B" w:rsidRDefault="001C458B" w:rsidP="00692F60"/>
    <w:p w14:paraId="66AAD4AF" w14:textId="77777777" w:rsidR="00FF06A5" w:rsidRDefault="00FF06A5" w:rsidP="00FF06A5">
      <w:pPr>
        <w:tabs>
          <w:tab w:val="left" w:pos="2467"/>
        </w:tabs>
        <w:rPr>
          <w:noProof/>
        </w:rPr>
      </w:pPr>
      <w:r>
        <w:rPr>
          <w:noProof/>
        </w:rPr>
        <w:lastRenderedPageBreak/>
        <w:drawing>
          <wp:inline distT="0" distB="0" distL="0" distR="0" wp14:anchorId="2ECD2C43" wp14:editId="1027DF95">
            <wp:extent cx="8229600" cy="4361815"/>
            <wp:effectExtent l="0" t="0" r="0" b="0"/>
            <wp:docPr id="853241149" name="Picture 7" descr="A close-up of a pi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241149" name="Picture 7" descr="A close-up of a pie chart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361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AE2BA5" w14:textId="5926B8AC" w:rsidR="00FF06A5" w:rsidRDefault="00FF06A5" w:rsidP="00FF06A5">
      <w:pPr>
        <w:tabs>
          <w:tab w:val="left" w:pos="2467"/>
        </w:tabs>
      </w:pPr>
      <w:r w:rsidRPr="00C27049">
        <w:t>(a) Metabolite classes of the 94 metabolites significantly changed after the control diet intervention</w:t>
      </w:r>
      <w:r>
        <w:t xml:space="preserve"> from a total of 496 metabolites assessed</w:t>
      </w:r>
      <w:r w:rsidRPr="00C27049">
        <w:t>. (b) Volcano plot of mean difference in plasma metabolites over 4 weeks after consumption of the control diet from baseline. Significant metabolites were estimated from 34 participants via linear mixed models and included a Bonferroni adjustment for multiple testing</w:t>
      </w:r>
      <w:r>
        <w:t xml:space="preserve"> </w:t>
      </w:r>
      <w:r>
        <w:rPr>
          <w:color w:val="000000"/>
        </w:rPr>
        <w:t>(p&lt;0.0001)</w:t>
      </w:r>
      <w:r w:rsidRPr="00C27049">
        <w:t xml:space="preserve">. The models (per 1-SD increment in each metabolite) incorporated participant-specific intercepts as a random effect and the fixed effects were diet, time (week), and the interaction between time and diet (diet x week), adjusted for phase. See Supplemental Table </w:t>
      </w:r>
      <w:r w:rsidR="00A57590">
        <w:t>4</w:t>
      </w:r>
      <w:r w:rsidRPr="00C27049">
        <w:t xml:space="preserve"> for full list of significant metabolites.</w:t>
      </w:r>
    </w:p>
    <w:p w14:paraId="1D8A9F69" w14:textId="77777777" w:rsidR="00A57590" w:rsidRDefault="00A57590" w:rsidP="00692F60">
      <w:pPr>
        <w:rPr>
          <w:b/>
          <w:bCs/>
        </w:rPr>
      </w:pPr>
    </w:p>
    <w:p w14:paraId="608721B9" w14:textId="430E7AD2" w:rsidR="001C458B" w:rsidRDefault="001C458B" w:rsidP="00692F60">
      <w:r w:rsidRPr="00FF06A5">
        <w:rPr>
          <w:b/>
          <w:bCs/>
        </w:rPr>
        <w:t>Supplemental Figure 2</w:t>
      </w:r>
      <w:r w:rsidR="00FF06A5">
        <w:t>:</w:t>
      </w:r>
      <w:r w:rsidR="00F87AFD">
        <w:t xml:space="preserve"> </w:t>
      </w:r>
      <w:r w:rsidR="00F87AFD" w:rsidRPr="00C27049">
        <w:t>Significant metabolites that changed with the statin plus control diet intervention</w:t>
      </w:r>
      <w:r w:rsidR="00F87AFD">
        <w:t xml:space="preserve"> from baseline</w:t>
      </w:r>
      <w:r w:rsidR="00F87AFD" w:rsidRPr="00C27049">
        <w:t xml:space="preserve"> in study </w:t>
      </w:r>
      <w:proofErr w:type="gramStart"/>
      <w:r w:rsidR="00F87AFD" w:rsidRPr="00C27049">
        <w:t>one</w:t>
      </w:r>
      <w:proofErr w:type="gramEnd"/>
    </w:p>
    <w:p w14:paraId="5A5E33B7" w14:textId="77777777" w:rsidR="00F87AFD" w:rsidRDefault="00F87AFD" w:rsidP="00692F60"/>
    <w:p w14:paraId="59BED7FA" w14:textId="77777777" w:rsidR="00F87AFD" w:rsidRDefault="00F87AFD" w:rsidP="00F87AFD">
      <w:pPr>
        <w:tabs>
          <w:tab w:val="left" w:pos="2467"/>
        </w:tabs>
      </w:pPr>
      <w:r>
        <w:rPr>
          <w:noProof/>
        </w:rPr>
        <w:lastRenderedPageBreak/>
        <w:drawing>
          <wp:inline distT="0" distB="0" distL="0" distR="0" wp14:anchorId="3C51935E" wp14:editId="208F4E4C">
            <wp:extent cx="8229600" cy="4465320"/>
            <wp:effectExtent l="0" t="0" r="0" b="5080"/>
            <wp:docPr id="184153363" name="Picture 5" descr="A close-up of a pi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53363" name="Picture 5" descr="A close-up of a pie chart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465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7082AB" w14:textId="11989465" w:rsidR="00F87AFD" w:rsidRPr="00C27049" w:rsidRDefault="00F87AFD" w:rsidP="00F87AFD">
      <w:pPr>
        <w:tabs>
          <w:tab w:val="left" w:pos="2467"/>
        </w:tabs>
      </w:pPr>
      <w:r w:rsidRPr="00C27049">
        <w:t>(a) Metabolite classes of the 159 metabolites significantly changed after the statin plus control diet intervention</w:t>
      </w:r>
      <w:r>
        <w:t xml:space="preserve"> from a total of 496 metabolites assessed</w:t>
      </w:r>
      <w:r w:rsidRPr="00C27049">
        <w:t>. (b) Volcano plot of mean difference in plasma metabolites over 4 weeks after consumption of the statin plus control diet from baseline. Significant metabolites were estimated from 34 participants via linear mixed models and included a Bonferroni adjustment for multiple testing</w:t>
      </w:r>
      <w:r>
        <w:t xml:space="preserve"> </w:t>
      </w:r>
      <w:r>
        <w:rPr>
          <w:color w:val="000000"/>
        </w:rPr>
        <w:t>(p&lt;0.0001)</w:t>
      </w:r>
      <w:r w:rsidRPr="00C27049">
        <w:t xml:space="preserve">. The models (per 1-SD increment in each metabolite) incorporated participant-specific intercepts as a random effect and the fixed effects were diet, time (week), and the interaction between time and diet (diet x week), adjusted for phase. See Supplemental Table </w:t>
      </w:r>
      <w:r w:rsidR="00A57590">
        <w:t>5</w:t>
      </w:r>
      <w:r w:rsidRPr="00C27049">
        <w:t xml:space="preserve"> for full list of the significant metabolites. </w:t>
      </w:r>
    </w:p>
    <w:p w14:paraId="63363CF9" w14:textId="55BD8B4B" w:rsidR="001C458B" w:rsidRDefault="001C458B" w:rsidP="00692F60">
      <w:r w:rsidRPr="001C458B">
        <w:rPr>
          <w:b/>
          <w:bCs/>
        </w:rPr>
        <w:t>Supplemental Figure 3</w:t>
      </w:r>
      <w:r>
        <w:rPr>
          <w:b/>
          <w:bCs/>
        </w:rPr>
        <w:t>:</w:t>
      </w:r>
      <w:r>
        <w:t xml:space="preserve"> </w:t>
      </w:r>
      <w:r w:rsidRPr="00C27049">
        <w:t xml:space="preserve">Significant metabolites that changed with the control diet intervention </w:t>
      </w:r>
      <w:r>
        <w:t xml:space="preserve">from baseline </w:t>
      </w:r>
      <w:r w:rsidRPr="00C27049">
        <w:t xml:space="preserve">in study </w:t>
      </w:r>
      <w:proofErr w:type="gramStart"/>
      <w:r w:rsidRPr="00C27049">
        <w:t>two</w:t>
      </w:r>
      <w:proofErr w:type="gramEnd"/>
    </w:p>
    <w:p w14:paraId="77F41191" w14:textId="77777777" w:rsidR="001C458B" w:rsidRDefault="001C458B" w:rsidP="00692F60"/>
    <w:p w14:paraId="683D47FD" w14:textId="77777777" w:rsidR="001C458B" w:rsidRDefault="001C458B" w:rsidP="001C458B">
      <w:pPr>
        <w:tabs>
          <w:tab w:val="left" w:pos="2467"/>
        </w:tabs>
      </w:pPr>
      <w:r>
        <w:rPr>
          <w:noProof/>
        </w:rPr>
        <w:lastRenderedPageBreak/>
        <w:drawing>
          <wp:inline distT="0" distB="0" distL="0" distR="0" wp14:anchorId="196C6FDE" wp14:editId="700C4594">
            <wp:extent cx="8229600" cy="4293870"/>
            <wp:effectExtent l="0" t="0" r="0" b="0"/>
            <wp:docPr id="1888554705" name="Picture 9" descr="A diagram and a dia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8554705" name="Picture 9" descr="A diagram and a diagram&#10;&#10;Description automatically generated with medium confidenc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293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ADCA79" w14:textId="7AC195BC" w:rsidR="001C458B" w:rsidRDefault="001C458B" w:rsidP="001C458B">
      <w:r w:rsidRPr="00C27049">
        <w:t>(a) Metabolite classes of the 11 metabolites significantly changed after the control diet intervention</w:t>
      </w:r>
      <w:r>
        <w:t xml:space="preserve"> from a total of 496 metabolites assessed</w:t>
      </w:r>
      <w:r w:rsidRPr="00C27049">
        <w:t>. (b) Volcano plot of mean difference in plasma metabolites over 4 weeks after consumption of the control diet from baseline. Significant metabolites were estimated from 25 participants via linear mixed models and included a Bonferroni adjustment for multiple testing</w:t>
      </w:r>
      <w:r>
        <w:t xml:space="preserve"> </w:t>
      </w:r>
      <w:r>
        <w:rPr>
          <w:color w:val="000000"/>
        </w:rPr>
        <w:t>(p&lt;0.0001)</w:t>
      </w:r>
      <w:r w:rsidRPr="00C27049">
        <w:t xml:space="preserve">. The models (per 1-SD increment in each metabolite) incorporated participant-specific intercepts as a random effect and the fixed effects were diet, time (week), and the interaction between time and diet (diet x week). See Supplemental Table </w:t>
      </w:r>
      <w:r w:rsidR="00A57590">
        <w:t>7</w:t>
      </w:r>
      <w:r w:rsidRPr="00C27049">
        <w:t xml:space="preserve"> for full list of significant metabolites.</w:t>
      </w:r>
    </w:p>
    <w:p w14:paraId="52E4C5D7" w14:textId="208216F6" w:rsidR="00321350" w:rsidRPr="00321350" w:rsidRDefault="00321350" w:rsidP="00321350">
      <w:pPr>
        <w:tabs>
          <w:tab w:val="left" w:pos="2077"/>
        </w:tabs>
      </w:pPr>
    </w:p>
    <w:sectPr w:rsidR="00321350" w:rsidRPr="00321350" w:rsidSect="00DC073B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E77E92"/>
    <w:multiLevelType w:val="hybridMultilevel"/>
    <w:tmpl w:val="EE20F6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12948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73B"/>
    <w:rsid w:val="0000565E"/>
    <w:rsid w:val="00013716"/>
    <w:rsid w:val="00043245"/>
    <w:rsid w:val="000447C9"/>
    <w:rsid w:val="0005134F"/>
    <w:rsid w:val="000521F0"/>
    <w:rsid w:val="0005415E"/>
    <w:rsid w:val="00067159"/>
    <w:rsid w:val="0007024F"/>
    <w:rsid w:val="00094E17"/>
    <w:rsid w:val="000A317A"/>
    <w:rsid w:val="000A639F"/>
    <w:rsid w:val="000A6D84"/>
    <w:rsid w:val="000C4037"/>
    <w:rsid w:val="000C52EA"/>
    <w:rsid w:val="000D08E3"/>
    <w:rsid w:val="000D0E21"/>
    <w:rsid w:val="000D1941"/>
    <w:rsid w:val="000E0F7E"/>
    <w:rsid w:val="000F1354"/>
    <w:rsid w:val="001026CE"/>
    <w:rsid w:val="00106171"/>
    <w:rsid w:val="00112AA7"/>
    <w:rsid w:val="001223E6"/>
    <w:rsid w:val="00127086"/>
    <w:rsid w:val="00127239"/>
    <w:rsid w:val="00134BD6"/>
    <w:rsid w:val="00142897"/>
    <w:rsid w:val="00151FC1"/>
    <w:rsid w:val="00155F2C"/>
    <w:rsid w:val="00157D3A"/>
    <w:rsid w:val="00160262"/>
    <w:rsid w:val="00174A26"/>
    <w:rsid w:val="00177994"/>
    <w:rsid w:val="001803EE"/>
    <w:rsid w:val="001843A3"/>
    <w:rsid w:val="001856A1"/>
    <w:rsid w:val="00193AFB"/>
    <w:rsid w:val="00194D6A"/>
    <w:rsid w:val="001964D8"/>
    <w:rsid w:val="001A01FE"/>
    <w:rsid w:val="001C458B"/>
    <w:rsid w:val="001C611E"/>
    <w:rsid w:val="001D1A32"/>
    <w:rsid w:val="001D1B46"/>
    <w:rsid w:val="001E44A3"/>
    <w:rsid w:val="001F0B31"/>
    <w:rsid w:val="001F35A6"/>
    <w:rsid w:val="001F75E8"/>
    <w:rsid w:val="00211F91"/>
    <w:rsid w:val="002156C4"/>
    <w:rsid w:val="002257FF"/>
    <w:rsid w:val="00245E2C"/>
    <w:rsid w:val="00250CB3"/>
    <w:rsid w:val="00274EC0"/>
    <w:rsid w:val="002815D9"/>
    <w:rsid w:val="002840A8"/>
    <w:rsid w:val="00285DBC"/>
    <w:rsid w:val="00287BCE"/>
    <w:rsid w:val="00292E44"/>
    <w:rsid w:val="002A2B5C"/>
    <w:rsid w:val="002B2938"/>
    <w:rsid w:val="002B363D"/>
    <w:rsid w:val="002C43B0"/>
    <w:rsid w:val="002C716F"/>
    <w:rsid w:val="002E103F"/>
    <w:rsid w:val="002E13CF"/>
    <w:rsid w:val="002F09BF"/>
    <w:rsid w:val="003014D7"/>
    <w:rsid w:val="00307A90"/>
    <w:rsid w:val="00321350"/>
    <w:rsid w:val="00333E81"/>
    <w:rsid w:val="00335543"/>
    <w:rsid w:val="003359C9"/>
    <w:rsid w:val="003439EF"/>
    <w:rsid w:val="003464BC"/>
    <w:rsid w:val="00356E86"/>
    <w:rsid w:val="00356F34"/>
    <w:rsid w:val="00370230"/>
    <w:rsid w:val="00370973"/>
    <w:rsid w:val="00382379"/>
    <w:rsid w:val="00397432"/>
    <w:rsid w:val="003A0D3D"/>
    <w:rsid w:val="003B617A"/>
    <w:rsid w:val="003C37AE"/>
    <w:rsid w:val="003D0089"/>
    <w:rsid w:val="003D36CA"/>
    <w:rsid w:val="003D62A0"/>
    <w:rsid w:val="003D678F"/>
    <w:rsid w:val="003D7DD2"/>
    <w:rsid w:val="003F5C1D"/>
    <w:rsid w:val="00420CB2"/>
    <w:rsid w:val="00430E40"/>
    <w:rsid w:val="004314FC"/>
    <w:rsid w:val="00431B8D"/>
    <w:rsid w:val="0044260D"/>
    <w:rsid w:val="00446908"/>
    <w:rsid w:val="00451F27"/>
    <w:rsid w:val="00457AB3"/>
    <w:rsid w:val="00465F00"/>
    <w:rsid w:val="004660AA"/>
    <w:rsid w:val="0047274A"/>
    <w:rsid w:val="00474236"/>
    <w:rsid w:val="00476881"/>
    <w:rsid w:val="004919B5"/>
    <w:rsid w:val="004A350E"/>
    <w:rsid w:val="004B1C09"/>
    <w:rsid w:val="004C4849"/>
    <w:rsid w:val="004C5618"/>
    <w:rsid w:val="004D3FA9"/>
    <w:rsid w:val="004E22B2"/>
    <w:rsid w:val="004E3BBF"/>
    <w:rsid w:val="004E4ADE"/>
    <w:rsid w:val="004F71CE"/>
    <w:rsid w:val="00504DB8"/>
    <w:rsid w:val="0051000E"/>
    <w:rsid w:val="0051121A"/>
    <w:rsid w:val="0051186F"/>
    <w:rsid w:val="00513405"/>
    <w:rsid w:val="00514C30"/>
    <w:rsid w:val="005219CB"/>
    <w:rsid w:val="00534049"/>
    <w:rsid w:val="00541DD7"/>
    <w:rsid w:val="00542CBC"/>
    <w:rsid w:val="005574AC"/>
    <w:rsid w:val="00561BD0"/>
    <w:rsid w:val="00563DEC"/>
    <w:rsid w:val="00574A6A"/>
    <w:rsid w:val="00577D67"/>
    <w:rsid w:val="005867A2"/>
    <w:rsid w:val="00592E15"/>
    <w:rsid w:val="00597745"/>
    <w:rsid w:val="005A33D7"/>
    <w:rsid w:val="005B743C"/>
    <w:rsid w:val="005C4298"/>
    <w:rsid w:val="005D16E9"/>
    <w:rsid w:val="005D413C"/>
    <w:rsid w:val="005E0175"/>
    <w:rsid w:val="005E112F"/>
    <w:rsid w:val="005E26F0"/>
    <w:rsid w:val="005E2C9E"/>
    <w:rsid w:val="005F5DD1"/>
    <w:rsid w:val="005F6CD0"/>
    <w:rsid w:val="00602E28"/>
    <w:rsid w:val="00610A75"/>
    <w:rsid w:val="0061231B"/>
    <w:rsid w:val="00612ED5"/>
    <w:rsid w:val="006138ED"/>
    <w:rsid w:val="00632991"/>
    <w:rsid w:val="00637161"/>
    <w:rsid w:val="00642D2C"/>
    <w:rsid w:val="006513C6"/>
    <w:rsid w:val="00657DDF"/>
    <w:rsid w:val="006670AC"/>
    <w:rsid w:val="00692F60"/>
    <w:rsid w:val="00694BB0"/>
    <w:rsid w:val="00694CE7"/>
    <w:rsid w:val="00697AAA"/>
    <w:rsid w:val="006A6CCB"/>
    <w:rsid w:val="006B0C2B"/>
    <w:rsid w:val="006C5954"/>
    <w:rsid w:val="006D6CEB"/>
    <w:rsid w:val="006E25F6"/>
    <w:rsid w:val="006E3D22"/>
    <w:rsid w:val="006F2E3F"/>
    <w:rsid w:val="00702014"/>
    <w:rsid w:val="00705AB1"/>
    <w:rsid w:val="0071064C"/>
    <w:rsid w:val="00715964"/>
    <w:rsid w:val="00723A32"/>
    <w:rsid w:val="007319EF"/>
    <w:rsid w:val="00733E91"/>
    <w:rsid w:val="00737F6B"/>
    <w:rsid w:val="0074682F"/>
    <w:rsid w:val="00751738"/>
    <w:rsid w:val="00752048"/>
    <w:rsid w:val="00754A48"/>
    <w:rsid w:val="00765D99"/>
    <w:rsid w:val="00770C25"/>
    <w:rsid w:val="00776E3E"/>
    <w:rsid w:val="00794158"/>
    <w:rsid w:val="00794C55"/>
    <w:rsid w:val="0079720E"/>
    <w:rsid w:val="00797B03"/>
    <w:rsid w:val="007B084A"/>
    <w:rsid w:val="007B1972"/>
    <w:rsid w:val="007B583A"/>
    <w:rsid w:val="007B5F54"/>
    <w:rsid w:val="007B6B0A"/>
    <w:rsid w:val="007C25DF"/>
    <w:rsid w:val="007C4823"/>
    <w:rsid w:val="007E3BAA"/>
    <w:rsid w:val="007E5720"/>
    <w:rsid w:val="007E7F33"/>
    <w:rsid w:val="007F00D7"/>
    <w:rsid w:val="00804693"/>
    <w:rsid w:val="00805B96"/>
    <w:rsid w:val="0081042D"/>
    <w:rsid w:val="00815400"/>
    <w:rsid w:val="008154E5"/>
    <w:rsid w:val="0081562A"/>
    <w:rsid w:val="008228D5"/>
    <w:rsid w:val="00825C92"/>
    <w:rsid w:val="00857A28"/>
    <w:rsid w:val="0086629C"/>
    <w:rsid w:val="008735D3"/>
    <w:rsid w:val="00885A8A"/>
    <w:rsid w:val="00887A28"/>
    <w:rsid w:val="00894921"/>
    <w:rsid w:val="008A57F7"/>
    <w:rsid w:val="008B30D0"/>
    <w:rsid w:val="008D6C26"/>
    <w:rsid w:val="008D720E"/>
    <w:rsid w:val="008F373E"/>
    <w:rsid w:val="008F41F1"/>
    <w:rsid w:val="008F6B8E"/>
    <w:rsid w:val="00905E6F"/>
    <w:rsid w:val="00907F6A"/>
    <w:rsid w:val="00922B75"/>
    <w:rsid w:val="00942404"/>
    <w:rsid w:val="00943422"/>
    <w:rsid w:val="00952D50"/>
    <w:rsid w:val="009541B8"/>
    <w:rsid w:val="009679CA"/>
    <w:rsid w:val="00967C01"/>
    <w:rsid w:val="00972DB0"/>
    <w:rsid w:val="00973E0C"/>
    <w:rsid w:val="0098364F"/>
    <w:rsid w:val="0098411C"/>
    <w:rsid w:val="0098493F"/>
    <w:rsid w:val="00984F9A"/>
    <w:rsid w:val="00986188"/>
    <w:rsid w:val="009939A0"/>
    <w:rsid w:val="00996740"/>
    <w:rsid w:val="009977E8"/>
    <w:rsid w:val="009A3323"/>
    <w:rsid w:val="009B6EED"/>
    <w:rsid w:val="009C7CFE"/>
    <w:rsid w:val="009D08F9"/>
    <w:rsid w:val="009E14A6"/>
    <w:rsid w:val="009E5C61"/>
    <w:rsid w:val="009F23E4"/>
    <w:rsid w:val="009F3609"/>
    <w:rsid w:val="009F602F"/>
    <w:rsid w:val="00A06119"/>
    <w:rsid w:val="00A22AE0"/>
    <w:rsid w:val="00A302DF"/>
    <w:rsid w:val="00A3313D"/>
    <w:rsid w:val="00A33561"/>
    <w:rsid w:val="00A37DBB"/>
    <w:rsid w:val="00A40336"/>
    <w:rsid w:val="00A50B9E"/>
    <w:rsid w:val="00A57590"/>
    <w:rsid w:val="00A61E97"/>
    <w:rsid w:val="00A624D2"/>
    <w:rsid w:val="00A62832"/>
    <w:rsid w:val="00A65EAA"/>
    <w:rsid w:val="00A71345"/>
    <w:rsid w:val="00A715F3"/>
    <w:rsid w:val="00A93A2E"/>
    <w:rsid w:val="00A95119"/>
    <w:rsid w:val="00AA2461"/>
    <w:rsid w:val="00AA2B09"/>
    <w:rsid w:val="00AB047A"/>
    <w:rsid w:val="00AB3BE0"/>
    <w:rsid w:val="00AC4000"/>
    <w:rsid w:val="00AD53CB"/>
    <w:rsid w:val="00B0121F"/>
    <w:rsid w:val="00B02AB4"/>
    <w:rsid w:val="00B03727"/>
    <w:rsid w:val="00B03BC1"/>
    <w:rsid w:val="00B060AC"/>
    <w:rsid w:val="00B11D60"/>
    <w:rsid w:val="00B23BA7"/>
    <w:rsid w:val="00B26A53"/>
    <w:rsid w:val="00B34FA6"/>
    <w:rsid w:val="00B46528"/>
    <w:rsid w:val="00B6742B"/>
    <w:rsid w:val="00B73756"/>
    <w:rsid w:val="00B75C23"/>
    <w:rsid w:val="00B779D8"/>
    <w:rsid w:val="00B820A4"/>
    <w:rsid w:val="00B82B94"/>
    <w:rsid w:val="00B9653B"/>
    <w:rsid w:val="00BA03F4"/>
    <w:rsid w:val="00BA256C"/>
    <w:rsid w:val="00BA40F6"/>
    <w:rsid w:val="00BB02A8"/>
    <w:rsid w:val="00BB5B10"/>
    <w:rsid w:val="00BD3F32"/>
    <w:rsid w:val="00BD4815"/>
    <w:rsid w:val="00BF582F"/>
    <w:rsid w:val="00BF6F73"/>
    <w:rsid w:val="00BF7BD3"/>
    <w:rsid w:val="00C04B99"/>
    <w:rsid w:val="00C04F20"/>
    <w:rsid w:val="00C14BB3"/>
    <w:rsid w:val="00C17657"/>
    <w:rsid w:val="00C22313"/>
    <w:rsid w:val="00C310FF"/>
    <w:rsid w:val="00C513B4"/>
    <w:rsid w:val="00C5389A"/>
    <w:rsid w:val="00C54268"/>
    <w:rsid w:val="00C54915"/>
    <w:rsid w:val="00C55533"/>
    <w:rsid w:val="00C56589"/>
    <w:rsid w:val="00C60D50"/>
    <w:rsid w:val="00C60EA2"/>
    <w:rsid w:val="00C61542"/>
    <w:rsid w:val="00C83FD4"/>
    <w:rsid w:val="00C86160"/>
    <w:rsid w:val="00C93CF6"/>
    <w:rsid w:val="00CA4459"/>
    <w:rsid w:val="00CB042F"/>
    <w:rsid w:val="00CC1327"/>
    <w:rsid w:val="00CC4011"/>
    <w:rsid w:val="00CC5038"/>
    <w:rsid w:val="00CD12B9"/>
    <w:rsid w:val="00CD6658"/>
    <w:rsid w:val="00CE205D"/>
    <w:rsid w:val="00CE785F"/>
    <w:rsid w:val="00CF11ED"/>
    <w:rsid w:val="00CF18D5"/>
    <w:rsid w:val="00D022B8"/>
    <w:rsid w:val="00D15AE8"/>
    <w:rsid w:val="00D32067"/>
    <w:rsid w:val="00D4604F"/>
    <w:rsid w:val="00D50639"/>
    <w:rsid w:val="00D576CA"/>
    <w:rsid w:val="00D60815"/>
    <w:rsid w:val="00D748B3"/>
    <w:rsid w:val="00D80FFC"/>
    <w:rsid w:val="00D82686"/>
    <w:rsid w:val="00D832B0"/>
    <w:rsid w:val="00D8418C"/>
    <w:rsid w:val="00D94BCE"/>
    <w:rsid w:val="00DA385B"/>
    <w:rsid w:val="00DA7CF5"/>
    <w:rsid w:val="00DB204D"/>
    <w:rsid w:val="00DB4A77"/>
    <w:rsid w:val="00DC073B"/>
    <w:rsid w:val="00DC218D"/>
    <w:rsid w:val="00DC2824"/>
    <w:rsid w:val="00DC71A3"/>
    <w:rsid w:val="00DD49A4"/>
    <w:rsid w:val="00DE6305"/>
    <w:rsid w:val="00DF01DE"/>
    <w:rsid w:val="00E01D7D"/>
    <w:rsid w:val="00E03AEF"/>
    <w:rsid w:val="00E06735"/>
    <w:rsid w:val="00E141CA"/>
    <w:rsid w:val="00E17DBE"/>
    <w:rsid w:val="00E223E9"/>
    <w:rsid w:val="00E30B1C"/>
    <w:rsid w:val="00E30E43"/>
    <w:rsid w:val="00E320B0"/>
    <w:rsid w:val="00E36015"/>
    <w:rsid w:val="00E42114"/>
    <w:rsid w:val="00E530CB"/>
    <w:rsid w:val="00E7014D"/>
    <w:rsid w:val="00E74DFE"/>
    <w:rsid w:val="00E77CA3"/>
    <w:rsid w:val="00E86D68"/>
    <w:rsid w:val="00E90B49"/>
    <w:rsid w:val="00EA369F"/>
    <w:rsid w:val="00EA78E9"/>
    <w:rsid w:val="00EB002F"/>
    <w:rsid w:val="00EC0422"/>
    <w:rsid w:val="00EC3678"/>
    <w:rsid w:val="00ED6F24"/>
    <w:rsid w:val="00EE676A"/>
    <w:rsid w:val="00F06BE5"/>
    <w:rsid w:val="00F1014E"/>
    <w:rsid w:val="00F1293E"/>
    <w:rsid w:val="00F22BDE"/>
    <w:rsid w:val="00F5004E"/>
    <w:rsid w:val="00F560D7"/>
    <w:rsid w:val="00F60A29"/>
    <w:rsid w:val="00F65F7F"/>
    <w:rsid w:val="00F80D8E"/>
    <w:rsid w:val="00F84B76"/>
    <w:rsid w:val="00F84FCD"/>
    <w:rsid w:val="00F87AFD"/>
    <w:rsid w:val="00FA0F18"/>
    <w:rsid w:val="00FA1CFF"/>
    <w:rsid w:val="00FA3758"/>
    <w:rsid w:val="00FA79F3"/>
    <w:rsid w:val="00FB0F45"/>
    <w:rsid w:val="00FB561A"/>
    <w:rsid w:val="00FB6FD5"/>
    <w:rsid w:val="00FE4538"/>
    <w:rsid w:val="00FE7192"/>
    <w:rsid w:val="00FF06A5"/>
    <w:rsid w:val="00FF1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E4B246"/>
  <w14:defaultImageDpi w14:val="32767"/>
  <w15:chartTrackingRefBased/>
  <w15:docId w15:val="{B4FCD4FB-44CB-E640-8FB1-D3281E00D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0C52EA"/>
    <w:rPr>
      <w:rFonts w:ascii="Times New Roman" w:eastAsia="Times New Roman" w:hAnsi="Times New Roman" w:cs="Times New Roman"/>
      <w:kern w:val="0"/>
      <w:lang w:val="en-C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07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07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07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07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07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073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073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073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073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07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07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07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07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07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07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07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07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07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073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07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073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07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073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07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07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07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07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07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073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92F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692F6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4">
    <w:name w:val="Plain Table 4"/>
    <w:basedOn w:val="TableNormal"/>
    <w:uiPriority w:val="44"/>
    <w:rsid w:val="00692F60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692F6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rmalWeb">
    <w:name w:val="Normal (Web)"/>
    <w:basedOn w:val="Normal"/>
    <w:uiPriority w:val="99"/>
    <w:semiHidden/>
    <w:unhideWhenUsed/>
    <w:rsid w:val="00692F60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semiHidden/>
    <w:unhideWhenUsed/>
    <w:rsid w:val="00692F60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92F60"/>
    <w:rPr>
      <w:color w:val="96607D"/>
      <w:u w:val="single"/>
    </w:rPr>
  </w:style>
  <w:style w:type="paragraph" w:customStyle="1" w:styleId="msonormal0">
    <w:name w:val="msonormal"/>
    <w:basedOn w:val="Normal"/>
    <w:rsid w:val="00692F60"/>
    <w:pPr>
      <w:spacing w:before="100" w:beforeAutospacing="1" w:after="100" w:afterAutospacing="1"/>
    </w:pPr>
  </w:style>
  <w:style w:type="table" w:styleId="PlainTable1">
    <w:name w:val="Plain Table 1"/>
    <w:basedOn w:val="TableNormal"/>
    <w:uiPriority w:val="41"/>
    <w:rsid w:val="00692F6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1Light">
    <w:name w:val="Grid Table 1 Light"/>
    <w:basedOn w:val="TableNormal"/>
    <w:uiPriority w:val="46"/>
    <w:rsid w:val="00692F60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xl65">
    <w:name w:val="xl65"/>
    <w:basedOn w:val="Normal"/>
    <w:rsid w:val="004E3BBF"/>
    <w:pPr>
      <w:spacing w:before="100" w:beforeAutospacing="1" w:after="100" w:afterAutospacing="1"/>
    </w:pPr>
    <w:rPr>
      <w:color w:val="000000"/>
    </w:rPr>
  </w:style>
  <w:style w:type="paragraph" w:customStyle="1" w:styleId="xl66">
    <w:name w:val="xl66"/>
    <w:basedOn w:val="Normal"/>
    <w:rsid w:val="004E3BBF"/>
    <w:pPr>
      <w:spacing w:before="100" w:beforeAutospacing="1" w:after="100" w:afterAutospacing="1"/>
    </w:pPr>
    <w:rPr>
      <w:color w:val="000000"/>
    </w:rPr>
  </w:style>
  <w:style w:type="paragraph" w:customStyle="1" w:styleId="xl67">
    <w:name w:val="xl67"/>
    <w:basedOn w:val="Normal"/>
    <w:rsid w:val="004E3BBF"/>
    <w:pPr>
      <w:spacing w:before="100" w:beforeAutospacing="1" w:after="100" w:afterAutospacing="1"/>
    </w:pPr>
    <w:rPr>
      <w:color w:val="000000"/>
    </w:rPr>
  </w:style>
  <w:style w:type="paragraph" w:customStyle="1" w:styleId="xl69">
    <w:name w:val="xl69"/>
    <w:basedOn w:val="Normal"/>
    <w:rsid w:val="004E3BBF"/>
    <w:pPr>
      <w:spacing w:before="100" w:beforeAutospacing="1" w:after="100" w:afterAutospacing="1"/>
    </w:pPr>
    <w:rPr>
      <w:color w:val="000000"/>
    </w:rPr>
  </w:style>
  <w:style w:type="paragraph" w:customStyle="1" w:styleId="xl71">
    <w:name w:val="xl71"/>
    <w:basedOn w:val="Normal"/>
    <w:rsid w:val="004E3BBF"/>
    <w:pPr>
      <w:pBdr>
        <w:bottom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72">
    <w:name w:val="xl72"/>
    <w:basedOn w:val="Normal"/>
    <w:rsid w:val="004E3BBF"/>
    <w:pPr>
      <w:pBdr>
        <w:bottom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73">
    <w:name w:val="xl73"/>
    <w:basedOn w:val="Normal"/>
    <w:rsid w:val="004E3BBF"/>
    <w:pPr>
      <w:pBdr>
        <w:bottom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74">
    <w:name w:val="xl74"/>
    <w:basedOn w:val="Normal"/>
    <w:rsid w:val="004E3BBF"/>
    <w:pPr>
      <w:pBdr>
        <w:bottom w:val="single" w:sz="8" w:space="0" w:color="auto"/>
      </w:pBd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uiPriority w:val="99"/>
    <w:semiHidden/>
    <w:unhideWhenUsed/>
    <w:rsid w:val="009A33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A332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A3323"/>
    <w:rPr>
      <w:rFonts w:ascii="Times New Roman" w:eastAsia="Times New Roman" w:hAnsi="Times New Roman" w:cs="Times New Roman"/>
      <w:kern w:val="0"/>
      <w:sz w:val="20"/>
      <w:szCs w:val="20"/>
      <w:lang w:val="en-CA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33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3323"/>
    <w:rPr>
      <w:rFonts w:ascii="Times New Roman" w:eastAsia="Times New Roman" w:hAnsi="Times New Roman" w:cs="Times New Roman"/>
      <w:b/>
      <w:bCs/>
      <w:kern w:val="0"/>
      <w:sz w:val="20"/>
      <w:szCs w:val="20"/>
      <w:lang w:val="en-C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47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0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6</Pages>
  <Words>595</Words>
  <Characters>3396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Glenn, Andrea</dc:creator>
  <cp:keywords/>
  <dc:description/>
  <cp:lastModifiedBy>Glenn, Andrea</cp:lastModifiedBy>
  <cp:revision>59</cp:revision>
  <dcterms:created xsi:type="dcterms:W3CDTF">2024-05-14T18:08:00Z</dcterms:created>
  <dcterms:modified xsi:type="dcterms:W3CDTF">2025-03-21T14:43:00Z</dcterms:modified>
</cp:coreProperties>
</file>