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5718E6" w14:textId="44F82E3D" w:rsidR="00C95EC8" w:rsidRPr="00231DC4" w:rsidRDefault="001775EF" w:rsidP="00C95EC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Supplementary t</w:t>
      </w:r>
      <w:r w:rsidR="00CB4784" w:rsidRPr="00CB4784">
        <w:rPr>
          <w:rFonts w:ascii="Times New Roman" w:hAnsi="Times New Roman" w:cs="Times New Roman"/>
          <w:lang w:val="en-US"/>
        </w:rPr>
        <w:t>able 1</w:t>
      </w:r>
      <w:r w:rsidR="00C95EC8" w:rsidRPr="00231DC4">
        <w:rPr>
          <w:rFonts w:ascii="Times New Roman" w:hAnsi="Times New Roman" w:cs="Times New Roman"/>
          <w:lang w:val="en-US"/>
        </w:rPr>
        <w:t xml:space="preserve">. </w:t>
      </w:r>
      <w:r w:rsidR="00B91C9F" w:rsidRPr="00B91C9F">
        <w:rPr>
          <w:rFonts w:ascii="Times New Roman" w:hAnsi="Times New Roman" w:cs="Times New Roman"/>
          <w:lang w:val="en-US"/>
        </w:rPr>
        <w:t>Coefficients and confidence interval</w:t>
      </w:r>
      <w:r w:rsidR="004516C7">
        <w:rPr>
          <w:rFonts w:ascii="Times New Roman" w:hAnsi="Times New Roman" w:cs="Times New Roman"/>
          <w:lang w:val="en-US"/>
        </w:rPr>
        <w:t>s</w:t>
      </w:r>
      <w:r w:rsidR="00B91C9F" w:rsidRPr="00B91C9F">
        <w:rPr>
          <w:rFonts w:ascii="Times New Roman" w:hAnsi="Times New Roman" w:cs="Times New Roman"/>
          <w:lang w:val="en-US"/>
        </w:rPr>
        <w:t xml:space="preserve"> </w:t>
      </w:r>
      <w:r w:rsidR="00C95EC8" w:rsidRPr="00231DC4">
        <w:rPr>
          <w:rFonts w:ascii="Times New Roman" w:hAnsi="Times New Roman" w:cs="Times New Roman"/>
          <w:lang w:val="en-US"/>
        </w:rPr>
        <w:t>considering the relationship of obesity phenotypes (exposure) with metabolic syndrome (MetS) and components scores, markers of inflammati</w:t>
      </w:r>
      <w:r w:rsidR="007C06F4">
        <w:rPr>
          <w:rFonts w:ascii="Times New Roman" w:hAnsi="Times New Roman" w:cs="Times New Roman"/>
          <w:lang w:val="en-US"/>
        </w:rPr>
        <w:t xml:space="preserve">on, anti- and oxidative status </w:t>
      </w:r>
      <w:r w:rsidR="00C95EC8" w:rsidRPr="00231DC4">
        <w:rPr>
          <w:rFonts w:ascii="Times New Roman" w:hAnsi="Times New Roman" w:cs="Times New Roman"/>
          <w:lang w:val="en-US"/>
        </w:rPr>
        <w:t>(outcomes) in children. Viçosa, Minas Gerais, Brazil, 2015</w:t>
      </w:r>
    </w:p>
    <w:tbl>
      <w:tblPr>
        <w:tblStyle w:val="TabelaSimples2"/>
        <w:tblW w:w="14459" w:type="dxa"/>
        <w:tblInd w:w="-284" w:type="dxa"/>
        <w:tblLook w:val="04A0" w:firstRow="1" w:lastRow="0" w:firstColumn="1" w:lastColumn="0" w:noHBand="0" w:noVBand="1"/>
      </w:tblPr>
      <w:tblGrid>
        <w:gridCol w:w="3254"/>
        <w:gridCol w:w="1170"/>
        <w:gridCol w:w="2250"/>
        <w:gridCol w:w="2160"/>
        <w:gridCol w:w="2250"/>
        <w:gridCol w:w="2241"/>
        <w:gridCol w:w="1134"/>
      </w:tblGrid>
      <w:tr w:rsidR="00C95EC8" w:rsidRPr="00AF6470" w14:paraId="7C5E9743" w14:textId="77777777" w:rsidTr="00F229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4" w:type="dxa"/>
            <w:vMerge w:val="restart"/>
          </w:tcPr>
          <w:p w14:paraId="4A62E50E" w14:textId="77777777" w:rsidR="00C95EC8" w:rsidRPr="00231DC4" w:rsidRDefault="00C95EC8" w:rsidP="00F229DD">
            <w:pPr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</w:p>
          <w:p w14:paraId="4EFA1816" w14:textId="77777777" w:rsidR="00C95EC8" w:rsidRPr="00AF6470" w:rsidRDefault="00C95EC8" w:rsidP="00F229DD">
            <w:pPr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bookmarkStart w:id="0" w:name="_GoBack"/>
            <w:bookmarkEnd w:id="0"/>
            <w:r w:rsidRPr="00AF6470">
              <w:rPr>
                <w:rFonts w:ascii="Times New Roman" w:hAnsi="Times New Roman" w:cs="Times New Roman"/>
                <w:b w:val="0"/>
                <w:lang w:val="en-US"/>
              </w:rPr>
              <w:t>Outcomes</w:t>
            </w:r>
          </w:p>
        </w:tc>
        <w:tc>
          <w:tcPr>
            <w:tcW w:w="10071" w:type="dxa"/>
            <w:gridSpan w:val="5"/>
          </w:tcPr>
          <w:p w14:paraId="6B7AE133" w14:textId="77777777" w:rsidR="00C95EC8" w:rsidRPr="00AF6470" w:rsidRDefault="00C95EC8" w:rsidP="00F229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AF6470">
              <w:rPr>
                <w:rFonts w:ascii="Times New Roman" w:hAnsi="Times New Roman" w:cs="Times New Roman"/>
                <w:b w:val="0"/>
              </w:rPr>
              <w:t>Children</w:t>
            </w:r>
          </w:p>
        </w:tc>
        <w:tc>
          <w:tcPr>
            <w:tcW w:w="1134" w:type="dxa"/>
            <w:vMerge w:val="restart"/>
            <w:vAlign w:val="center"/>
          </w:tcPr>
          <w:p w14:paraId="641E603B" w14:textId="77777777" w:rsidR="00C95EC8" w:rsidRPr="00AF6470" w:rsidRDefault="00C95EC8" w:rsidP="00F229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vertAlign w:val="superscript"/>
                <w:lang w:val="en-US"/>
              </w:rPr>
            </w:pPr>
            <w:r w:rsidRPr="00AF6470">
              <w:rPr>
                <w:rFonts w:ascii="Times New Roman" w:hAnsi="Times New Roman" w:cs="Times New Roman"/>
                <w:b w:val="0"/>
                <w:lang w:val="en-US"/>
              </w:rPr>
              <w:t>p trend</w:t>
            </w:r>
            <w:r w:rsidRPr="00AF6470">
              <w:rPr>
                <w:rFonts w:ascii="Times New Roman" w:hAnsi="Times New Roman" w:cs="Times New Roman"/>
                <w:b w:val="0"/>
                <w:vertAlign w:val="superscript"/>
                <w:lang w:val="en-US"/>
              </w:rPr>
              <w:t>*</w:t>
            </w:r>
          </w:p>
        </w:tc>
      </w:tr>
      <w:tr w:rsidR="00C95EC8" w:rsidRPr="00AF6470" w14:paraId="6C33D32D" w14:textId="77777777" w:rsidTr="00F229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4" w:type="dxa"/>
            <w:vMerge/>
          </w:tcPr>
          <w:p w14:paraId="53DDF1C1" w14:textId="77777777" w:rsidR="00C95EC8" w:rsidRPr="00AF6470" w:rsidRDefault="00C95EC8" w:rsidP="00F229D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70" w:type="dxa"/>
          </w:tcPr>
          <w:p w14:paraId="0490623E" w14:textId="2BA46723" w:rsidR="00C95EC8" w:rsidRPr="00AF6470" w:rsidRDefault="007D75FD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F6470">
              <w:rPr>
                <w:rFonts w:ascii="Times New Roman" w:hAnsi="Times New Roman" w:cs="Times New Roman"/>
              </w:rPr>
              <w:t>NWL</w:t>
            </w:r>
          </w:p>
        </w:tc>
        <w:tc>
          <w:tcPr>
            <w:tcW w:w="4410" w:type="dxa"/>
            <w:gridSpan w:val="2"/>
          </w:tcPr>
          <w:p w14:paraId="321591EE" w14:textId="77777777" w:rsidR="00C95EC8" w:rsidRPr="00AF6470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F6470">
              <w:rPr>
                <w:rFonts w:ascii="Times New Roman" w:hAnsi="Times New Roman" w:cs="Times New Roman"/>
              </w:rPr>
              <w:t>NWO</w:t>
            </w:r>
          </w:p>
        </w:tc>
        <w:tc>
          <w:tcPr>
            <w:tcW w:w="4491" w:type="dxa"/>
            <w:gridSpan w:val="2"/>
          </w:tcPr>
          <w:p w14:paraId="008C3427" w14:textId="77777777" w:rsidR="00C95EC8" w:rsidRPr="00AF6470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Excess weight</w:t>
            </w:r>
          </w:p>
        </w:tc>
        <w:tc>
          <w:tcPr>
            <w:tcW w:w="1134" w:type="dxa"/>
            <w:vMerge/>
            <w:vAlign w:val="center"/>
          </w:tcPr>
          <w:p w14:paraId="1DB963BC" w14:textId="77777777" w:rsidR="00C95EC8" w:rsidRPr="00AF6470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95EC8" w:rsidRPr="00AF6470" w14:paraId="2A624334" w14:textId="77777777" w:rsidTr="00F229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4" w:type="dxa"/>
            <w:vMerge/>
          </w:tcPr>
          <w:p w14:paraId="1B394D50" w14:textId="77777777" w:rsidR="00C95EC8" w:rsidRPr="00AF6470" w:rsidRDefault="00C95EC8" w:rsidP="00F229D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70" w:type="dxa"/>
          </w:tcPr>
          <w:p w14:paraId="0057BDC6" w14:textId="77777777" w:rsidR="00C95EC8" w:rsidRPr="00AF6470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50" w:type="dxa"/>
          </w:tcPr>
          <w:p w14:paraId="411801E3" w14:textId="77777777" w:rsidR="00C95EC8" w:rsidRPr="00AF6470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 xml:space="preserve">Unadjusted difference </w:t>
            </w:r>
          </w:p>
          <w:p w14:paraId="510D3AB5" w14:textId="77777777" w:rsidR="00C95EC8" w:rsidRPr="00AF6470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 xml:space="preserve"> Coef. (95%CI)</w:t>
            </w:r>
          </w:p>
        </w:tc>
        <w:tc>
          <w:tcPr>
            <w:tcW w:w="2160" w:type="dxa"/>
          </w:tcPr>
          <w:p w14:paraId="0392006F" w14:textId="77777777" w:rsidR="00C95EC8" w:rsidRPr="00AF6470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Adjusted difference</w:t>
            </w:r>
            <w:r w:rsidRPr="00AF6470">
              <w:rPr>
                <w:rFonts w:ascii="Times New Roman" w:hAnsi="Times New Roman" w:cs="Times New Roman"/>
                <w:vertAlign w:val="superscript"/>
                <w:lang w:val="en-US"/>
              </w:rPr>
              <w:t>*</w:t>
            </w:r>
            <w:r w:rsidRPr="00AF6470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13274B2A" w14:textId="77777777" w:rsidR="00C95EC8" w:rsidRPr="00AF6470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Coef. (95% CI)</w:t>
            </w:r>
          </w:p>
        </w:tc>
        <w:tc>
          <w:tcPr>
            <w:tcW w:w="2250" w:type="dxa"/>
          </w:tcPr>
          <w:p w14:paraId="657B3D82" w14:textId="77777777" w:rsidR="00C95EC8" w:rsidRPr="00AF6470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 xml:space="preserve">Unadjusted difference </w:t>
            </w:r>
          </w:p>
          <w:p w14:paraId="43F3875B" w14:textId="77777777" w:rsidR="00C95EC8" w:rsidRPr="00AF6470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Coef. (95%CI)</w:t>
            </w:r>
          </w:p>
        </w:tc>
        <w:tc>
          <w:tcPr>
            <w:tcW w:w="2241" w:type="dxa"/>
          </w:tcPr>
          <w:p w14:paraId="709C93CF" w14:textId="77777777" w:rsidR="00C95EC8" w:rsidRPr="00AF6470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Adjusted difference</w:t>
            </w:r>
            <w:r w:rsidRPr="00AF6470">
              <w:rPr>
                <w:rFonts w:ascii="Times New Roman" w:hAnsi="Times New Roman" w:cs="Times New Roman"/>
                <w:vertAlign w:val="superscript"/>
                <w:lang w:val="en-US"/>
              </w:rPr>
              <w:t>*</w:t>
            </w:r>
            <w:r w:rsidRPr="00AF6470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41DF5FAA" w14:textId="77777777" w:rsidR="00C95EC8" w:rsidRPr="00AF6470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Coef. (95% CI)</w:t>
            </w:r>
          </w:p>
        </w:tc>
        <w:tc>
          <w:tcPr>
            <w:tcW w:w="1134" w:type="dxa"/>
            <w:vMerge/>
          </w:tcPr>
          <w:p w14:paraId="3165D327" w14:textId="77777777" w:rsidR="00C95EC8" w:rsidRPr="00AF6470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95EC8" w:rsidRPr="00AF6470" w14:paraId="0F173784" w14:textId="77777777" w:rsidTr="00F229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4" w:type="dxa"/>
          </w:tcPr>
          <w:p w14:paraId="16B8F909" w14:textId="77777777" w:rsidR="00C95EC8" w:rsidRPr="00AF6470" w:rsidRDefault="00C95EC8" w:rsidP="00F229DD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AF6470">
              <w:rPr>
                <w:rFonts w:ascii="Times New Roman" w:hAnsi="Times New Roman" w:cs="Times New Roman"/>
                <w:i/>
                <w:iCs/>
                <w:lang w:val="en-US"/>
              </w:rPr>
              <w:t>MetS and components scores</w:t>
            </w:r>
          </w:p>
        </w:tc>
        <w:tc>
          <w:tcPr>
            <w:tcW w:w="1170" w:type="dxa"/>
          </w:tcPr>
          <w:p w14:paraId="51368B43" w14:textId="77777777" w:rsidR="00C95EC8" w:rsidRPr="00AF6470" w:rsidRDefault="00C95EC8" w:rsidP="00F229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50" w:type="dxa"/>
          </w:tcPr>
          <w:p w14:paraId="34895DA3" w14:textId="77777777" w:rsidR="00C95EC8" w:rsidRPr="00AF6470" w:rsidRDefault="00C95EC8" w:rsidP="00F229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60" w:type="dxa"/>
          </w:tcPr>
          <w:p w14:paraId="14D9F6F5" w14:textId="77777777" w:rsidR="00C95EC8" w:rsidRPr="00AF6470" w:rsidRDefault="00C95EC8" w:rsidP="00F229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50" w:type="dxa"/>
          </w:tcPr>
          <w:p w14:paraId="08E3C616" w14:textId="77777777" w:rsidR="00C95EC8" w:rsidRPr="00AF6470" w:rsidRDefault="00C95EC8" w:rsidP="00F229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41" w:type="dxa"/>
          </w:tcPr>
          <w:p w14:paraId="2532EC7F" w14:textId="77777777" w:rsidR="00C95EC8" w:rsidRPr="00AF6470" w:rsidRDefault="00C95EC8" w:rsidP="00F229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2DA787F3" w14:textId="77777777" w:rsidR="00C95EC8" w:rsidRPr="00AF6470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95EC8" w:rsidRPr="00AF6470" w14:paraId="2DDA7DDE" w14:textId="77777777" w:rsidTr="00F229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4" w:type="dxa"/>
          </w:tcPr>
          <w:p w14:paraId="08B98C50" w14:textId="77777777" w:rsidR="00C95EC8" w:rsidRPr="00AF6470" w:rsidRDefault="00C95EC8" w:rsidP="00F229DD">
            <w:pPr>
              <w:rPr>
                <w:rFonts w:ascii="Times New Roman" w:hAnsi="Times New Roman" w:cs="Times New Roman"/>
                <w:b w:val="0"/>
                <w:lang w:val="en-US"/>
              </w:rPr>
            </w:pPr>
            <w:r w:rsidRPr="00AF6470">
              <w:rPr>
                <w:rFonts w:ascii="Times New Roman" w:hAnsi="Times New Roman" w:cs="Times New Roman"/>
                <w:b w:val="0"/>
                <w:lang w:val="en-US"/>
              </w:rPr>
              <w:t>MetS overall (Z score)</w:t>
            </w:r>
          </w:p>
        </w:tc>
        <w:tc>
          <w:tcPr>
            <w:tcW w:w="1170" w:type="dxa"/>
          </w:tcPr>
          <w:p w14:paraId="514885DE" w14:textId="77777777" w:rsidR="00C95EC8" w:rsidRPr="00AF6470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AF6470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250" w:type="dxa"/>
          </w:tcPr>
          <w:p w14:paraId="66448750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0.24 (0.10, 0.38)</w:t>
            </w:r>
          </w:p>
        </w:tc>
        <w:tc>
          <w:tcPr>
            <w:tcW w:w="2160" w:type="dxa"/>
          </w:tcPr>
          <w:p w14:paraId="6E07F6F4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0.25 (0.12, 0.39)</w:t>
            </w:r>
          </w:p>
        </w:tc>
        <w:tc>
          <w:tcPr>
            <w:tcW w:w="2250" w:type="dxa"/>
          </w:tcPr>
          <w:p w14:paraId="4299E840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0.94 (0.81, 1.06)</w:t>
            </w:r>
          </w:p>
        </w:tc>
        <w:tc>
          <w:tcPr>
            <w:tcW w:w="2241" w:type="dxa"/>
          </w:tcPr>
          <w:p w14:paraId="256FB199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0.94 (0.82, 1.07)</w:t>
            </w:r>
          </w:p>
        </w:tc>
        <w:tc>
          <w:tcPr>
            <w:tcW w:w="1134" w:type="dxa"/>
          </w:tcPr>
          <w:p w14:paraId="48FD05F6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C95EC8" w:rsidRPr="00AF6470" w14:paraId="517F0E28" w14:textId="77777777" w:rsidTr="00F229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4" w:type="dxa"/>
          </w:tcPr>
          <w:p w14:paraId="321B7CC6" w14:textId="77777777" w:rsidR="00C95EC8" w:rsidRPr="00AF6470" w:rsidRDefault="00C95EC8" w:rsidP="00F229DD">
            <w:pPr>
              <w:rPr>
                <w:rFonts w:ascii="Times New Roman" w:hAnsi="Times New Roman" w:cs="Times New Roman"/>
                <w:b w:val="0"/>
                <w:lang w:val="en-US"/>
              </w:rPr>
            </w:pPr>
            <w:r w:rsidRPr="00AF6470">
              <w:rPr>
                <w:rFonts w:ascii="Times New Roman" w:hAnsi="Times New Roman" w:cs="Times New Roman"/>
                <w:b w:val="0"/>
                <w:lang w:val="en-US"/>
              </w:rPr>
              <w:t>Waist circumference (Z score)</w:t>
            </w:r>
          </w:p>
        </w:tc>
        <w:tc>
          <w:tcPr>
            <w:tcW w:w="1170" w:type="dxa"/>
          </w:tcPr>
          <w:p w14:paraId="638E8A93" w14:textId="77777777" w:rsidR="00C95EC8" w:rsidRPr="00AF6470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AF6470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250" w:type="dxa"/>
          </w:tcPr>
          <w:p w14:paraId="6E6710A7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0.57 (0.45, 0.68)</w:t>
            </w:r>
          </w:p>
        </w:tc>
        <w:tc>
          <w:tcPr>
            <w:tcW w:w="2160" w:type="dxa"/>
          </w:tcPr>
          <w:p w14:paraId="02F6BC0D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0.59 (0.46, 0.70)</w:t>
            </w:r>
          </w:p>
        </w:tc>
        <w:tc>
          <w:tcPr>
            <w:tcW w:w="2250" w:type="dxa"/>
          </w:tcPr>
          <w:p w14:paraId="4E98E90E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1.87 (1.73, 2.01)</w:t>
            </w:r>
          </w:p>
        </w:tc>
        <w:tc>
          <w:tcPr>
            <w:tcW w:w="2241" w:type="dxa"/>
          </w:tcPr>
          <w:p w14:paraId="5B31AFFA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1.88 (1.73, 2.02)</w:t>
            </w:r>
          </w:p>
        </w:tc>
        <w:tc>
          <w:tcPr>
            <w:tcW w:w="1134" w:type="dxa"/>
          </w:tcPr>
          <w:p w14:paraId="1C38FE43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C95EC8" w:rsidRPr="00AF6470" w14:paraId="2C2311B5" w14:textId="77777777" w:rsidTr="00F229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4" w:type="dxa"/>
          </w:tcPr>
          <w:p w14:paraId="124EE8C1" w14:textId="77777777" w:rsidR="00C95EC8" w:rsidRPr="00AF6470" w:rsidRDefault="00C95EC8" w:rsidP="00F229DD">
            <w:pPr>
              <w:rPr>
                <w:rFonts w:ascii="Times New Roman" w:hAnsi="Times New Roman" w:cs="Times New Roman"/>
                <w:b w:val="0"/>
                <w:lang w:val="en-US"/>
              </w:rPr>
            </w:pPr>
            <w:r w:rsidRPr="00AF6470">
              <w:rPr>
                <w:rFonts w:ascii="Times New Roman" w:hAnsi="Times New Roman" w:cs="Times New Roman"/>
                <w:b w:val="0"/>
                <w:lang w:val="en-US"/>
              </w:rPr>
              <w:t>Mean arterial pressure (Z score)</w:t>
            </w:r>
          </w:p>
        </w:tc>
        <w:tc>
          <w:tcPr>
            <w:tcW w:w="1170" w:type="dxa"/>
          </w:tcPr>
          <w:p w14:paraId="7843EDE1" w14:textId="77777777" w:rsidR="00C95EC8" w:rsidRPr="00AF6470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AF6470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250" w:type="dxa"/>
          </w:tcPr>
          <w:p w14:paraId="6109D2AA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0.16 (-0.08, 0.41)</w:t>
            </w:r>
          </w:p>
        </w:tc>
        <w:tc>
          <w:tcPr>
            <w:tcW w:w="2160" w:type="dxa"/>
          </w:tcPr>
          <w:p w14:paraId="50E39C66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0.21 (-0.04,</w:t>
            </w:r>
            <w:r w:rsidRPr="00AF6470">
              <w:rPr>
                <w:rFonts w:ascii="Times New Roman" w:hAnsi="Times New Roman" w:cs="Times New Roman"/>
              </w:rPr>
              <w:t xml:space="preserve"> 0</w:t>
            </w:r>
            <w:r w:rsidRPr="00AF6470">
              <w:rPr>
                <w:rFonts w:ascii="Times New Roman" w:hAnsi="Times New Roman" w:cs="Times New Roman"/>
                <w:lang w:val="en-US"/>
              </w:rPr>
              <w:t>.46)</w:t>
            </w:r>
          </w:p>
        </w:tc>
        <w:tc>
          <w:tcPr>
            <w:tcW w:w="2250" w:type="dxa"/>
          </w:tcPr>
          <w:p w14:paraId="46F3CA53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0.91 (0.69, 1.12)</w:t>
            </w:r>
          </w:p>
        </w:tc>
        <w:tc>
          <w:tcPr>
            <w:tcW w:w="2241" w:type="dxa"/>
          </w:tcPr>
          <w:p w14:paraId="11A5A0C1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0.93 (0.72, 1.15)</w:t>
            </w:r>
          </w:p>
        </w:tc>
        <w:tc>
          <w:tcPr>
            <w:tcW w:w="1134" w:type="dxa"/>
          </w:tcPr>
          <w:p w14:paraId="1A14D459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C95EC8" w:rsidRPr="00AF6470" w14:paraId="1492C919" w14:textId="77777777" w:rsidTr="00F229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4" w:type="dxa"/>
          </w:tcPr>
          <w:p w14:paraId="586B0925" w14:textId="77777777" w:rsidR="00C95EC8" w:rsidRPr="00AF6470" w:rsidRDefault="00C95EC8" w:rsidP="00F229DD">
            <w:pPr>
              <w:rPr>
                <w:rFonts w:ascii="Times New Roman" w:hAnsi="Times New Roman" w:cs="Times New Roman"/>
                <w:b w:val="0"/>
                <w:lang w:val="en-US"/>
              </w:rPr>
            </w:pPr>
            <w:r w:rsidRPr="00AF6470">
              <w:rPr>
                <w:rFonts w:ascii="Times New Roman" w:hAnsi="Times New Roman" w:cs="Times New Roman"/>
                <w:b w:val="0"/>
                <w:lang w:val="en-US"/>
              </w:rPr>
              <w:t>HOMA-IR (Z score)</w:t>
            </w:r>
          </w:p>
        </w:tc>
        <w:tc>
          <w:tcPr>
            <w:tcW w:w="1170" w:type="dxa"/>
          </w:tcPr>
          <w:p w14:paraId="1D4AB9B8" w14:textId="77777777" w:rsidR="00C95EC8" w:rsidRPr="00AF6470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AF6470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250" w:type="dxa"/>
          </w:tcPr>
          <w:p w14:paraId="56C38330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0.40 (0.14, 0.65)</w:t>
            </w:r>
          </w:p>
        </w:tc>
        <w:tc>
          <w:tcPr>
            <w:tcW w:w="2160" w:type="dxa"/>
          </w:tcPr>
          <w:p w14:paraId="258C9CE2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0.42 (0.17, 0.68)</w:t>
            </w:r>
          </w:p>
        </w:tc>
        <w:tc>
          <w:tcPr>
            <w:tcW w:w="2250" w:type="dxa"/>
          </w:tcPr>
          <w:p w14:paraId="1E6B58C7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0.97 (0.76, 1.17)</w:t>
            </w:r>
          </w:p>
        </w:tc>
        <w:tc>
          <w:tcPr>
            <w:tcW w:w="2241" w:type="dxa"/>
          </w:tcPr>
          <w:p w14:paraId="1739997F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0.99 (0.78, 1.19)</w:t>
            </w:r>
          </w:p>
        </w:tc>
        <w:tc>
          <w:tcPr>
            <w:tcW w:w="1134" w:type="dxa"/>
          </w:tcPr>
          <w:p w14:paraId="17C25064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C95EC8" w:rsidRPr="00AF6470" w14:paraId="1DCB63C8" w14:textId="77777777" w:rsidTr="00F229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4" w:type="dxa"/>
          </w:tcPr>
          <w:p w14:paraId="5E398378" w14:textId="77777777" w:rsidR="00C95EC8" w:rsidRPr="00AF6470" w:rsidRDefault="00C95EC8" w:rsidP="00F229DD">
            <w:pPr>
              <w:rPr>
                <w:rFonts w:ascii="Times New Roman" w:hAnsi="Times New Roman" w:cs="Times New Roman"/>
                <w:b w:val="0"/>
                <w:lang w:val="en-US"/>
              </w:rPr>
            </w:pPr>
            <w:r w:rsidRPr="00AF6470">
              <w:rPr>
                <w:rFonts w:ascii="Times New Roman" w:hAnsi="Times New Roman" w:cs="Times New Roman"/>
                <w:b w:val="0"/>
                <w:lang w:val="en-US"/>
              </w:rPr>
              <w:t>Triglycerides (Z score)</w:t>
            </w:r>
          </w:p>
        </w:tc>
        <w:tc>
          <w:tcPr>
            <w:tcW w:w="1170" w:type="dxa"/>
          </w:tcPr>
          <w:p w14:paraId="5F75860F" w14:textId="77777777" w:rsidR="00C95EC8" w:rsidRPr="00AF6470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AF6470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250" w:type="dxa"/>
          </w:tcPr>
          <w:p w14:paraId="3AA4C3C4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0.02 (-0.24, 0.27)</w:t>
            </w:r>
          </w:p>
        </w:tc>
        <w:tc>
          <w:tcPr>
            <w:tcW w:w="2160" w:type="dxa"/>
          </w:tcPr>
          <w:p w14:paraId="5DF719A2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-0.01 (-0.27, 0.25)</w:t>
            </w:r>
          </w:p>
        </w:tc>
        <w:tc>
          <w:tcPr>
            <w:tcW w:w="2250" w:type="dxa"/>
          </w:tcPr>
          <w:p w14:paraId="6B9F371D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0.61 (0.38, 0.85)</w:t>
            </w:r>
          </w:p>
        </w:tc>
        <w:tc>
          <w:tcPr>
            <w:tcW w:w="2241" w:type="dxa"/>
          </w:tcPr>
          <w:p w14:paraId="56123684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0.59 (0.35, 0.83)</w:t>
            </w:r>
          </w:p>
        </w:tc>
        <w:tc>
          <w:tcPr>
            <w:tcW w:w="1134" w:type="dxa"/>
          </w:tcPr>
          <w:p w14:paraId="13C23DD9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bCs/>
                <w:lang w:val="en-US"/>
              </w:rPr>
              <w:t>&lt;0.001</w:t>
            </w:r>
          </w:p>
        </w:tc>
      </w:tr>
      <w:tr w:rsidR="00C95EC8" w:rsidRPr="00AF6470" w14:paraId="4E7E3E70" w14:textId="77777777" w:rsidTr="00F229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4" w:type="dxa"/>
          </w:tcPr>
          <w:p w14:paraId="1EBFC11B" w14:textId="77777777" w:rsidR="00C95EC8" w:rsidRPr="00AF6470" w:rsidRDefault="00C95EC8" w:rsidP="00F229DD">
            <w:pPr>
              <w:rPr>
                <w:rFonts w:ascii="Times New Roman" w:hAnsi="Times New Roman" w:cs="Times New Roman"/>
                <w:b w:val="0"/>
                <w:lang w:val="en-US"/>
              </w:rPr>
            </w:pPr>
            <w:r w:rsidRPr="00AF6470">
              <w:rPr>
                <w:rFonts w:ascii="Times New Roman" w:hAnsi="Times New Roman" w:cs="Times New Roman"/>
                <w:b w:val="0"/>
                <w:lang w:val="en-US"/>
              </w:rPr>
              <w:t>HDL-c (Z score)</w:t>
            </w:r>
          </w:p>
        </w:tc>
        <w:tc>
          <w:tcPr>
            <w:tcW w:w="1170" w:type="dxa"/>
          </w:tcPr>
          <w:p w14:paraId="3D5FED4B" w14:textId="77777777" w:rsidR="00C95EC8" w:rsidRPr="00AF6470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AF6470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250" w:type="dxa"/>
          </w:tcPr>
          <w:p w14:paraId="241F30D6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-0.02 (-0.31, 0.27)</w:t>
            </w:r>
          </w:p>
        </w:tc>
        <w:tc>
          <w:tcPr>
            <w:tcW w:w="2160" w:type="dxa"/>
          </w:tcPr>
          <w:p w14:paraId="5BA14C5F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-0.05 (-0.34, 0.23)</w:t>
            </w:r>
          </w:p>
        </w:tc>
        <w:tc>
          <w:tcPr>
            <w:tcW w:w="2250" w:type="dxa"/>
          </w:tcPr>
          <w:p w14:paraId="55FBAF0E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-0.31 (-0.53, -0.08)</w:t>
            </w:r>
          </w:p>
        </w:tc>
        <w:tc>
          <w:tcPr>
            <w:tcW w:w="2241" w:type="dxa"/>
          </w:tcPr>
          <w:p w14:paraId="33777E0F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-0.33 (-0.56, -0.09)</w:t>
            </w:r>
          </w:p>
        </w:tc>
        <w:tc>
          <w:tcPr>
            <w:tcW w:w="1134" w:type="dxa"/>
          </w:tcPr>
          <w:p w14:paraId="0A2BD45A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0.007</w:t>
            </w:r>
          </w:p>
        </w:tc>
      </w:tr>
      <w:tr w:rsidR="00C95EC8" w:rsidRPr="00AF6470" w14:paraId="4F1285C4" w14:textId="77777777" w:rsidTr="00F229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4" w:type="dxa"/>
          </w:tcPr>
          <w:p w14:paraId="5C2E1BF0" w14:textId="77777777" w:rsidR="00C95EC8" w:rsidRPr="00AF6470" w:rsidRDefault="00C95EC8" w:rsidP="00F229DD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AF6470">
              <w:rPr>
                <w:rFonts w:ascii="Times New Roman" w:hAnsi="Times New Roman" w:cs="Times New Roman"/>
                <w:i/>
                <w:iCs/>
                <w:lang w:val="en-US"/>
              </w:rPr>
              <w:t>Inflammatory markers</w:t>
            </w:r>
          </w:p>
        </w:tc>
        <w:tc>
          <w:tcPr>
            <w:tcW w:w="1170" w:type="dxa"/>
          </w:tcPr>
          <w:p w14:paraId="6FF2AA70" w14:textId="77777777" w:rsidR="00C95EC8" w:rsidRPr="00AF6470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250" w:type="dxa"/>
          </w:tcPr>
          <w:p w14:paraId="4B818C3D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60" w:type="dxa"/>
          </w:tcPr>
          <w:p w14:paraId="43EDDC3F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50" w:type="dxa"/>
          </w:tcPr>
          <w:p w14:paraId="17273FCB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41" w:type="dxa"/>
          </w:tcPr>
          <w:p w14:paraId="57C71F98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0D13E3B0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95EC8" w:rsidRPr="00AF6470" w14:paraId="5BD7999F" w14:textId="77777777" w:rsidTr="00F229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4" w:type="dxa"/>
          </w:tcPr>
          <w:p w14:paraId="14A29E33" w14:textId="77777777" w:rsidR="00C95EC8" w:rsidRPr="00AF6470" w:rsidRDefault="00C95EC8" w:rsidP="00F229DD">
            <w:pPr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b w:val="0"/>
                <w:lang w:val="en-US"/>
              </w:rPr>
              <w:t>CRP (mg/L)</w:t>
            </w:r>
          </w:p>
        </w:tc>
        <w:tc>
          <w:tcPr>
            <w:tcW w:w="1170" w:type="dxa"/>
          </w:tcPr>
          <w:p w14:paraId="3D9BD6E1" w14:textId="77777777" w:rsidR="00C95EC8" w:rsidRPr="00AF6470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AF6470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250" w:type="dxa"/>
          </w:tcPr>
          <w:p w14:paraId="1E8F531A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4.03 (-4.22, 12.28)</w:t>
            </w:r>
          </w:p>
        </w:tc>
        <w:tc>
          <w:tcPr>
            <w:tcW w:w="2160" w:type="dxa"/>
          </w:tcPr>
          <w:p w14:paraId="7B73CC5B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5.85 (-2.95, 14.65)</w:t>
            </w:r>
          </w:p>
        </w:tc>
        <w:tc>
          <w:tcPr>
            <w:tcW w:w="2250" w:type="dxa"/>
          </w:tcPr>
          <w:p w14:paraId="2473BCF1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11.77 (2.26, 21.29)</w:t>
            </w:r>
          </w:p>
        </w:tc>
        <w:tc>
          <w:tcPr>
            <w:tcW w:w="2241" w:type="dxa"/>
          </w:tcPr>
          <w:p w14:paraId="07242306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12.95 (2.76, 23.13)</w:t>
            </w:r>
          </w:p>
        </w:tc>
        <w:tc>
          <w:tcPr>
            <w:tcW w:w="1134" w:type="dxa"/>
          </w:tcPr>
          <w:p w14:paraId="10605CDF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0.012</w:t>
            </w:r>
          </w:p>
        </w:tc>
      </w:tr>
      <w:tr w:rsidR="00C95EC8" w:rsidRPr="00AF6470" w14:paraId="579AEB2E" w14:textId="77777777" w:rsidTr="00F229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4" w:type="dxa"/>
          </w:tcPr>
          <w:p w14:paraId="792D54F4" w14:textId="77777777" w:rsidR="00C95EC8" w:rsidRPr="00AF6470" w:rsidRDefault="00C95EC8" w:rsidP="00F229DD">
            <w:pPr>
              <w:rPr>
                <w:rFonts w:ascii="Times New Roman" w:hAnsi="Times New Roman" w:cs="Times New Roman"/>
                <w:b w:val="0"/>
                <w:lang w:val="en-US"/>
              </w:rPr>
            </w:pPr>
            <w:r w:rsidRPr="00AF6470">
              <w:rPr>
                <w:rFonts w:ascii="Times New Roman" w:hAnsi="Times New Roman" w:cs="Times New Roman"/>
                <w:b w:val="0"/>
                <w:lang w:val="en-US"/>
              </w:rPr>
              <w:t>Leptin (ng/mL)</w:t>
            </w:r>
          </w:p>
        </w:tc>
        <w:tc>
          <w:tcPr>
            <w:tcW w:w="1170" w:type="dxa"/>
          </w:tcPr>
          <w:p w14:paraId="5B211FEE" w14:textId="77777777" w:rsidR="00C95EC8" w:rsidRPr="00AF6470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AF6470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250" w:type="dxa"/>
          </w:tcPr>
          <w:p w14:paraId="20D2E114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2.30 (0.66, 3.95)</w:t>
            </w:r>
          </w:p>
        </w:tc>
        <w:tc>
          <w:tcPr>
            <w:tcW w:w="2160" w:type="dxa"/>
          </w:tcPr>
          <w:p w14:paraId="55117A28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2.00 (0.21, 3.78)</w:t>
            </w:r>
          </w:p>
        </w:tc>
        <w:tc>
          <w:tcPr>
            <w:tcW w:w="2250" w:type="dxa"/>
          </w:tcPr>
          <w:p w14:paraId="1A882BB9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11.00 (8.66, 13.34)</w:t>
            </w:r>
          </w:p>
        </w:tc>
        <w:tc>
          <w:tcPr>
            <w:tcW w:w="2241" w:type="dxa"/>
          </w:tcPr>
          <w:p w14:paraId="75020DDA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10.75 (8.47, 13.02)</w:t>
            </w:r>
          </w:p>
        </w:tc>
        <w:tc>
          <w:tcPr>
            <w:tcW w:w="1134" w:type="dxa"/>
          </w:tcPr>
          <w:p w14:paraId="6ADA667E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bCs/>
                <w:lang w:val="en-US"/>
              </w:rPr>
              <w:t>&lt;0.001</w:t>
            </w:r>
          </w:p>
        </w:tc>
      </w:tr>
      <w:tr w:rsidR="00C95EC8" w:rsidRPr="00AF6470" w14:paraId="39836054" w14:textId="77777777" w:rsidTr="00F229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4" w:type="dxa"/>
          </w:tcPr>
          <w:p w14:paraId="6D3D23D7" w14:textId="77777777" w:rsidR="00C95EC8" w:rsidRPr="00AF6470" w:rsidRDefault="00C95EC8" w:rsidP="00F229DD">
            <w:pPr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b w:val="0"/>
                <w:lang w:val="en-US"/>
              </w:rPr>
              <w:t>Adiponectin (µg/mL)</w:t>
            </w:r>
          </w:p>
        </w:tc>
        <w:tc>
          <w:tcPr>
            <w:tcW w:w="1170" w:type="dxa"/>
          </w:tcPr>
          <w:p w14:paraId="5D94F108" w14:textId="77777777" w:rsidR="00C95EC8" w:rsidRPr="00AF6470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AF6470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250" w:type="dxa"/>
          </w:tcPr>
          <w:p w14:paraId="35EF988C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-0.51 (-2.62, 1.60)</w:t>
            </w:r>
          </w:p>
        </w:tc>
        <w:tc>
          <w:tcPr>
            <w:tcW w:w="2160" w:type="dxa"/>
          </w:tcPr>
          <w:p w14:paraId="43BC0821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-0.77 (-2.94, 1.40)</w:t>
            </w:r>
          </w:p>
        </w:tc>
        <w:tc>
          <w:tcPr>
            <w:tcW w:w="2250" w:type="dxa"/>
          </w:tcPr>
          <w:p w14:paraId="1F90A897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-1.71 (-3.40, -0.02)</w:t>
            </w:r>
          </w:p>
        </w:tc>
        <w:tc>
          <w:tcPr>
            <w:tcW w:w="2241" w:type="dxa"/>
          </w:tcPr>
          <w:p w14:paraId="0BA07117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-1.84 (-3.57, -0.11)</w:t>
            </w:r>
          </w:p>
        </w:tc>
        <w:tc>
          <w:tcPr>
            <w:tcW w:w="1134" w:type="dxa"/>
          </w:tcPr>
          <w:p w14:paraId="251F36BB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0.038</w:t>
            </w:r>
          </w:p>
        </w:tc>
      </w:tr>
      <w:tr w:rsidR="00C95EC8" w:rsidRPr="00AF6470" w14:paraId="160F1BEE" w14:textId="77777777" w:rsidTr="00F229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4" w:type="dxa"/>
          </w:tcPr>
          <w:p w14:paraId="0013396E" w14:textId="77777777" w:rsidR="00C95EC8" w:rsidRPr="00AF6470" w:rsidRDefault="00C95EC8" w:rsidP="00F229DD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AF6470">
              <w:rPr>
                <w:rFonts w:ascii="Times New Roman" w:hAnsi="Times New Roman" w:cs="Times New Roman"/>
                <w:i/>
                <w:iCs/>
                <w:lang w:val="en-US"/>
              </w:rPr>
              <w:t>Anti- and oxidative markers</w:t>
            </w:r>
          </w:p>
        </w:tc>
        <w:tc>
          <w:tcPr>
            <w:tcW w:w="1170" w:type="dxa"/>
          </w:tcPr>
          <w:p w14:paraId="7C8EEC4D" w14:textId="77777777" w:rsidR="00C95EC8" w:rsidRPr="00AF6470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250" w:type="dxa"/>
          </w:tcPr>
          <w:p w14:paraId="120C40C9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60" w:type="dxa"/>
          </w:tcPr>
          <w:p w14:paraId="7B1E150A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50" w:type="dxa"/>
          </w:tcPr>
          <w:p w14:paraId="4C1A1F69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41" w:type="dxa"/>
          </w:tcPr>
          <w:p w14:paraId="2133E5E0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5F0676F9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95EC8" w:rsidRPr="00AF6470" w14:paraId="01FE4B42" w14:textId="77777777" w:rsidTr="00F229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4" w:type="dxa"/>
          </w:tcPr>
          <w:p w14:paraId="5CAF3B65" w14:textId="77777777" w:rsidR="00C95EC8" w:rsidRPr="00AF6470" w:rsidRDefault="00C95EC8" w:rsidP="00F229DD">
            <w:pPr>
              <w:rPr>
                <w:rFonts w:ascii="Times New Roman" w:hAnsi="Times New Roman" w:cs="Times New Roman"/>
                <w:b w:val="0"/>
                <w:lang w:val="en-US"/>
              </w:rPr>
            </w:pPr>
            <w:r w:rsidRPr="00AF6470">
              <w:rPr>
                <w:rFonts w:ascii="Times New Roman" w:hAnsi="Times New Roman" w:cs="Times New Roman"/>
                <w:b w:val="0"/>
                <w:lang w:val="en-US"/>
              </w:rPr>
              <w:t>FRAP (U/mL)</w:t>
            </w:r>
          </w:p>
        </w:tc>
        <w:tc>
          <w:tcPr>
            <w:tcW w:w="1170" w:type="dxa"/>
          </w:tcPr>
          <w:p w14:paraId="49868BE6" w14:textId="77777777" w:rsidR="00C95EC8" w:rsidRPr="00AF6470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AF6470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250" w:type="dxa"/>
          </w:tcPr>
          <w:p w14:paraId="49B1DA36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2.85 (-2.27, 7.97)</w:t>
            </w:r>
          </w:p>
        </w:tc>
        <w:tc>
          <w:tcPr>
            <w:tcW w:w="2160" w:type="dxa"/>
          </w:tcPr>
          <w:p w14:paraId="470D136C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3.85 (-1.24, 8.93)</w:t>
            </w:r>
          </w:p>
        </w:tc>
        <w:tc>
          <w:tcPr>
            <w:tcW w:w="2250" w:type="dxa"/>
          </w:tcPr>
          <w:p w14:paraId="5BAEECDA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10.91 (6.48, 15.33)</w:t>
            </w:r>
          </w:p>
        </w:tc>
        <w:tc>
          <w:tcPr>
            <w:tcW w:w="2241" w:type="dxa"/>
          </w:tcPr>
          <w:p w14:paraId="60C14022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11.61 (7.09, 16.12)</w:t>
            </w:r>
          </w:p>
        </w:tc>
        <w:tc>
          <w:tcPr>
            <w:tcW w:w="1134" w:type="dxa"/>
          </w:tcPr>
          <w:p w14:paraId="70C6497E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C95EC8" w:rsidRPr="00AF6470" w14:paraId="50443FA7" w14:textId="77777777" w:rsidTr="00F229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4" w:type="dxa"/>
          </w:tcPr>
          <w:p w14:paraId="1399C66C" w14:textId="77777777" w:rsidR="00C95EC8" w:rsidRPr="00AF6470" w:rsidRDefault="00C95EC8" w:rsidP="00F229DD">
            <w:pPr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b w:val="0"/>
                <w:lang w:val="en-US"/>
              </w:rPr>
              <w:t>SOD (U/mL)</w:t>
            </w:r>
          </w:p>
        </w:tc>
        <w:tc>
          <w:tcPr>
            <w:tcW w:w="1170" w:type="dxa"/>
          </w:tcPr>
          <w:p w14:paraId="0D5DCD7E" w14:textId="77777777" w:rsidR="00C95EC8" w:rsidRPr="00AF6470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AF6470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250" w:type="dxa"/>
          </w:tcPr>
          <w:p w14:paraId="62A1245A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5.33 (-2.99, 13.66)</w:t>
            </w:r>
          </w:p>
        </w:tc>
        <w:tc>
          <w:tcPr>
            <w:tcW w:w="2160" w:type="dxa"/>
          </w:tcPr>
          <w:p w14:paraId="5AFC78C5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4.17 (-3.85, 12.19)</w:t>
            </w:r>
          </w:p>
        </w:tc>
        <w:tc>
          <w:tcPr>
            <w:tcW w:w="2250" w:type="dxa"/>
          </w:tcPr>
          <w:p w14:paraId="22B202DF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4.95 (-3.17, 13.06)</w:t>
            </w:r>
          </w:p>
        </w:tc>
        <w:tc>
          <w:tcPr>
            <w:tcW w:w="2241" w:type="dxa"/>
          </w:tcPr>
          <w:p w14:paraId="2224EEAB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4.08 (-3.94, 12.11)</w:t>
            </w:r>
          </w:p>
        </w:tc>
        <w:tc>
          <w:tcPr>
            <w:tcW w:w="1134" w:type="dxa"/>
          </w:tcPr>
          <w:p w14:paraId="7DE4DECC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0.302</w:t>
            </w:r>
          </w:p>
        </w:tc>
      </w:tr>
      <w:tr w:rsidR="00C95EC8" w:rsidRPr="00AF6470" w14:paraId="5AE553D9" w14:textId="77777777" w:rsidTr="00F229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4" w:type="dxa"/>
          </w:tcPr>
          <w:p w14:paraId="654ADA22" w14:textId="77777777" w:rsidR="00C95EC8" w:rsidRPr="00AF6470" w:rsidRDefault="00C95EC8" w:rsidP="00F229DD">
            <w:pPr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b w:val="0"/>
                <w:lang w:val="en-US"/>
              </w:rPr>
              <w:t>MDA (µM/L)</w:t>
            </w:r>
          </w:p>
        </w:tc>
        <w:tc>
          <w:tcPr>
            <w:tcW w:w="1170" w:type="dxa"/>
          </w:tcPr>
          <w:p w14:paraId="039F3CD9" w14:textId="77777777" w:rsidR="00C95EC8" w:rsidRPr="00AF6470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AF6470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250" w:type="dxa"/>
          </w:tcPr>
          <w:p w14:paraId="0EEDF2ED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-0.30 (-1.07, 0.47)</w:t>
            </w:r>
          </w:p>
        </w:tc>
        <w:tc>
          <w:tcPr>
            <w:tcW w:w="2160" w:type="dxa"/>
          </w:tcPr>
          <w:p w14:paraId="598D3A60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-0.03 (-0.78, 0.72)</w:t>
            </w:r>
          </w:p>
        </w:tc>
        <w:tc>
          <w:tcPr>
            <w:tcW w:w="2250" w:type="dxa"/>
          </w:tcPr>
          <w:p w14:paraId="1A054B45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-0.47 (-1.01, 0.06)</w:t>
            </w:r>
          </w:p>
        </w:tc>
        <w:tc>
          <w:tcPr>
            <w:tcW w:w="2241" w:type="dxa"/>
          </w:tcPr>
          <w:p w14:paraId="58255A1A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-0.31 (-0.84, 0.22)</w:t>
            </w:r>
          </w:p>
        </w:tc>
        <w:tc>
          <w:tcPr>
            <w:tcW w:w="1134" w:type="dxa"/>
          </w:tcPr>
          <w:p w14:paraId="2BFE6E97" w14:textId="77777777" w:rsidR="00C95EC8" w:rsidRPr="00AF6470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AF6470">
              <w:rPr>
                <w:rFonts w:ascii="Times New Roman" w:hAnsi="Times New Roman" w:cs="Times New Roman"/>
                <w:lang w:val="en-US"/>
              </w:rPr>
              <w:t>0.255</w:t>
            </w:r>
          </w:p>
        </w:tc>
      </w:tr>
      <w:tr w:rsidR="00C95EC8" w:rsidRPr="00AF6470" w14:paraId="47993C35" w14:textId="77777777" w:rsidTr="00F229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4" w:type="dxa"/>
          </w:tcPr>
          <w:p w14:paraId="2ACE8021" w14:textId="77777777" w:rsidR="00C95EC8" w:rsidRPr="00AF6470" w:rsidRDefault="00C95EC8" w:rsidP="00F229DD">
            <w:pPr>
              <w:rPr>
                <w:rFonts w:ascii="Times New Roman" w:hAnsi="Times New Roman" w:cs="Times New Roman"/>
              </w:rPr>
            </w:pPr>
            <w:r w:rsidRPr="00AF6470">
              <w:rPr>
                <w:rFonts w:ascii="Times New Roman" w:hAnsi="Times New Roman" w:cs="Times New Roman"/>
              </w:rPr>
              <w:t>Serum uric acid (mg/dL)</w:t>
            </w:r>
          </w:p>
        </w:tc>
        <w:tc>
          <w:tcPr>
            <w:tcW w:w="1170" w:type="dxa"/>
          </w:tcPr>
          <w:p w14:paraId="4F1632BA" w14:textId="77777777" w:rsidR="00C95EC8" w:rsidRPr="00AF6470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AF6470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250" w:type="dxa"/>
          </w:tcPr>
          <w:p w14:paraId="21A4E104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0.27 (0.08, 0.46)</w:t>
            </w:r>
          </w:p>
        </w:tc>
        <w:tc>
          <w:tcPr>
            <w:tcW w:w="2160" w:type="dxa"/>
          </w:tcPr>
          <w:p w14:paraId="4D5908F4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0.24 (0.05, 0.44)</w:t>
            </w:r>
          </w:p>
        </w:tc>
        <w:tc>
          <w:tcPr>
            <w:tcW w:w="2250" w:type="dxa"/>
          </w:tcPr>
          <w:p w14:paraId="6BB962D0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0.69 (0.51, 0.88)</w:t>
            </w:r>
          </w:p>
        </w:tc>
        <w:tc>
          <w:tcPr>
            <w:tcW w:w="2241" w:type="dxa"/>
          </w:tcPr>
          <w:p w14:paraId="4210AE2A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lang w:val="en-US"/>
              </w:rPr>
              <w:t>0.67 (0.48, 0.86)</w:t>
            </w:r>
          </w:p>
        </w:tc>
        <w:tc>
          <w:tcPr>
            <w:tcW w:w="1134" w:type="dxa"/>
          </w:tcPr>
          <w:p w14:paraId="14F64A9E" w14:textId="77777777" w:rsidR="00C95EC8" w:rsidRPr="00AF6470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AF6470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</w:tbl>
    <w:p w14:paraId="5CA7888E" w14:textId="53EEB515" w:rsidR="00C95EC8" w:rsidRPr="00AF6470" w:rsidRDefault="007D75FD" w:rsidP="00C95EC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AF6470">
        <w:rPr>
          <w:rFonts w:ascii="Times New Roman" w:hAnsi="Times New Roman"/>
          <w:lang w:val="en-US"/>
        </w:rPr>
        <w:t xml:space="preserve">NWL: normal-weight lean. </w:t>
      </w:r>
      <w:r w:rsidR="00C95EC8" w:rsidRPr="00AF6470">
        <w:rPr>
          <w:rFonts w:ascii="Times New Roman" w:hAnsi="Times New Roman" w:cs="Times New Roman"/>
          <w:lang w:val="en-US"/>
        </w:rPr>
        <w:t>NWO: normal-weight obesity.</w:t>
      </w:r>
      <w:r w:rsidR="005A349B" w:rsidRPr="00AF6470">
        <w:rPr>
          <w:rFonts w:ascii="Times New Roman" w:hAnsi="Times New Roman" w:cs="Times New Roman"/>
          <w:lang w:val="en-US"/>
        </w:rPr>
        <w:t xml:space="preserve"> Coef.: coefficient.</w:t>
      </w:r>
      <w:r w:rsidR="00C95EC8" w:rsidRPr="00AF6470">
        <w:rPr>
          <w:rFonts w:ascii="Times New Roman" w:hAnsi="Times New Roman" w:cs="Times New Roman"/>
          <w:lang w:val="en-US"/>
        </w:rPr>
        <w:t xml:space="preserve"> </w:t>
      </w:r>
      <w:r w:rsidR="005A349B" w:rsidRPr="00AF6470">
        <w:rPr>
          <w:rFonts w:ascii="Times New Roman" w:hAnsi="Times New Roman" w:cs="Times New Roman"/>
          <w:lang w:val="en-US"/>
        </w:rPr>
        <w:t xml:space="preserve">95% CI: 95% confidence interval. </w:t>
      </w:r>
      <w:r w:rsidR="0091616E" w:rsidRPr="00AF6470">
        <w:rPr>
          <w:rFonts w:ascii="Times New Roman" w:hAnsi="Times New Roman" w:cs="Times New Roman"/>
          <w:lang w:val="en-US"/>
        </w:rPr>
        <w:t xml:space="preserve">Ref.: reference. </w:t>
      </w:r>
      <w:r w:rsidR="00C95EC8" w:rsidRPr="00AF6470">
        <w:rPr>
          <w:rFonts w:ascii="Times New Roman" w:hAnsi="Times New Roman" w:cs="Times New Roman"/>
          <w:lang w:val="en-US"/>
        </w:rPr>
        <w:t xml:space="preserve">HOMA-IR: homeostasis model assessment for insulin resistance. HDL-c: high-density lipoprotein cholesterol. CRP: C-Reactive Protein. FRAP: ferric reducing antioxidant power. MDA: malondialdehyde. SOD: superoxide dismutase. </w:t>
      </w:r>
    </w:p>
    <w:p w14:paraId="222E9E7B" w14:textId="59FB4A6A" w:rsidR="00C95EC8" w:rsidRPr="009F2538" w:rsidRDefault="00C95EC8" w:rsidP="00C95EC8">
      <w:pPr>
        <w:spacing w:after="0" w:line="240" w:lineRule="auto"/>
        <w:rPr>
          <w:rFonts w:ascii="Times New Roman" w:hAnsi="Times New Roman" w:cs="Times New Roman"/>
          <w:i/>
          <w:lang w:val="en-US"/>
        </w:rPr>
      </w:pPr>
      <w:r w:rsidRPr="00AF6470">
        <w:rPr>
          <w:rFonts w:ascii="Times New Roman" w:hAnsi="Times New Roman" w:cs="Times New Roman"/>
          <w:lang w:val="en-US"/>
        </w:rPr>
        <w:t>From line</w:t>
      </w:r>
      <w:r w:rsidR="0036478B" w:rsidRPr="00AF6470">
        <w:rPr>
          <w:rFonts w:ascii="Times New Roman" w:hAnsi="Times New Roman" w:cs="Times New Roman"/>
          <w:lang w:val="en-US"/>
        </w:rPr>
        <w:t>ar regression (Values in bold</w:t>
      </w:r>
      <w:r w:rsidR="0036478B">
        <w:rPr>
          <w:rFonts w:ascii="Times New Roman" w:hAnsi="Times New Roman" w:cs="Times New Roman"/>
          <w:lang w:val="en-US"/>
        </w:rPr>
        <w:t>: p</w:t>
      </w:r>
      <w:r w:rsidRPr="00231DC4">
        <w:rPr>
          <w:rFonts w:ascii="Times New Roman" w:hAnsi="Times New Roman" w:cs="Times New Roman"/>
          <w:lang w:val="en-US"/>
        </w:rPr>
        <w:t xml:space="preserve"> &lt; 0.05). </w:t>
      </w:r>
      <w:r w:rsidRPr="00231DC4">
        <w:rPr>
          <w:rFonts w:ascii="Times New Roman" w:hAnsi="Times New Roman" w:cs="Times New Roman"/>
          <w:vertAlign w:val="superscript"/>
          <w:lang w:val="en-US"/>
        </w:rPr>
        <w:t>*</w:t>
      </w:r>
      <w:r w:rsidR="008325A7">
        <w:rPr>
          <w:rFonts w:ascii="Times New Roman" w:hAnsi="Times New Roman" w:cs="Times New Roman"/>
          <w:lang w:val="en-US"/>
        </w:rPr>
        <w:t>A</w:t>
      </w:r>
      <w:r w:rsidRPr="00231DC4">
        <w:rPr>
          <w:rFonts w:ascii="Times New Roman" w:hAnsi="Times New Roman" w:cs="Times New Roman"/>
          <w:lang w:val="en-US"/>
        </w:rPr>
        <w:t xml:space="preserve">djusted </w:t>
      </w:r>
      <w:r w:rsidR="00810B0E">
        <w:rPr>
          <w:rFonts w:ascii="Times New Roman" w:hAnsi="Times New Roman" w:cs="Times New Roman"/>
          <w:lang w:val="en-US"/>
        </w:rPr>
        <w:t>by</w:t>
      </w:r>
      <w:r w:rsidR="00810B0E" w:rsidRPr="00810B0E">
        <w:rPr>
          <w:rFonts w:ascii="Times New Roman" w:hAnsi="Times New Roman" w:cs="Times New Roman"/>
          <w:lang w:val="en-US"/>
        </w:rPr>
        <w:t xml:space="preserve"> per capita income, screen time, sex, age, and caloric intake.</w:t>
      </w:r>
    </w:p>
    <w:p w14:paraId="7182A7ED" w14:textId="35A712EF" w:rsidR="00C95EC8" w:rsidRDefault="00C95EC8" w:rsidP="00C95EC8">
      <w:pPr>
        <w:spacing w:line="240" w:lineRule="auto"/>
        <w:rPr>
          <w:rFonts w:ascii="Times New Roman" w:hAnsi="Times New Roman" w:cs="Times New Roman"/>
          <w:lang w:val="en-US"/>
        </w:rPr>
      </w:pPr>
    </w:p>
    <w:p w14:paraId="658E29DF" w14:textId="77777777" w:rsidR="00810B0E" w:rsidRPr="00231DC4" w:rsidRDefault="00810B0E" w:rsidP="00C95EC8">
      <w:pPr>
        <w:spacing w:line="240" w:lineRule="auto"/>
        <w:rPr>
          <w:rFonts w:ascii="Times New Roman" w:hAnsi="Times New Roman" w:cs="Times New Roman"/>
          <w:lang w:val="en-US"/>
        </w:rPr>
      </w:pPr>
    </w:p>
    <w:p w14:paraId="3C7127BC" w14:textId="77777777" w:rsidR="00C95EC8" w:rsidRPr="00231DC4" w:rsidRDefault="00C95EC8" w:rsidP="00C95EC8">
      <w:pPr>
        <w:spacing w:line="240" w:lineRule="auto"/>
        <w:rPr>
          <w:rFonts w:ascii="Times New Roman" w:hAnsi="Times New Roman" w:cs="Times New Roman"/>
          <w:lang w:val="en-US"/>
        </w:rPr>
      </w:pPr>
    </w:p>
    <w:p w14:paraId="193F7F69" w14:textId="331AB2CD" w:rsidR="00C95EC8" w:rsidRPr="00231DC4" w:rsidRDefault="005A349B" w:rsidP="00C95EC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Supplementary t</w:t>
      </w:r>
      <w:r w:rsidR="00CB4784">
        <w:rPr>
          <w:rFonts w:ascii="Times New Roman" w:hAnsi="Times New Roman" w:cs="Times New Roman"/>
          <w:lang w:val="en-US"/>
        </w:rPr>
        <w:t>able 2</w:t>
      </w:r>
      <w:r w:rsidR="00C95EC8" w:rsidRPr="00231DC4">
        <w:rPr>
          <w:rFonts w:ascii="Times New Roman" w:hAnsi="Times New Roman" w:cs="Times New Roman"/>
          <w:lang w:val="en-US"/>
        </w:rPr>
        <w:t>. Metabolic syndrome (MetS) and components scores, markers of inflammati</w:t>
      </w:r>
      <w:r w:rsidR="007C06F4">
        <w:rPr>
          <w:rFonts w:ascii="Times New Roman" w:hAnsi="Times New Roman" w:cs="Times New Roman"/>
          <w:lang w:val="en-US"/>
        </w:rPr>
        <w:t xml:space="preserve">on, and anti- and oxidative status </w:t>
      </w:r>
      <w:r w:rsidR="00C95EC8" w:rsidRPr="00231DC4">
        <w:rPr>
          <w:rFonts w:ascii="Times New Roman" w:hAnsi="Times New Roman" w:cs="Times New Roman"/>
          <w:lang w:val="en-US"/>
        </w:rPr>
        <w:t>in children with excess body fat (excess weight vs. NWO phenotype). Viçosa, Minas Gerais, Brazil, 2015</w:t>
      </w:r>
    </w:p>
    <w:tbl>
      <w:tblPr>
        <w:tblStyle w:val="TabelaSimples2"/>
        <w:tblW w:w="9090" w:type="dxa"/>
        <w:tblLook w:val="04A0" w:firstRow="1" w:lastRow="0" w:firstColumn="1" w:lastColumn="0" w:noHBand="0" w:noVBand="1"/>
      </w:tblPr>
      <w:tblGrid>
        <w:gridCol w:w="3114"/>
        <w:gridCol w:w="1206"/>
        <w:gridCol w:w="2610"/>
        <w:gridCol w:w="2160"/>
      </w:tblGrid>
      <w:tr w:rsidR="00C95EC8" w:rsidRPr="00231DC4" w14:paraId="114C18CD" w14:textId="77777777" w:rsidTr="00F229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vMerge w:val="restart"/>
          </w:tcPr>
          <w:p w14:paraId="34078FB3" w14:textId="77777777" w:rsidR="00C95EC8" w:rsidRPr="00231DC4" w:rsidRDefault="00C95EC8" w:rsidP="00F229DD">
            <w:pPr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231DC4">
              <w:rPr>
                <w:rFonts w:ascii="Times New Roman" w:hAnsi="Times New Roman" w:cs="Times New Roman"/>
                <w:b w:val="0"/>
                <w:lang w:val="en-US"/>
              </w:rPr>
              <w:t>Outcomes</w:t>
            </w:r>
          </w:p>
        </w:tc>
        <w:tc>
          <w:tcPr>
            <w:tcW w:w="1206" w:type="dxa"/>
          </w:tcPr>
          <w:p w14:paraId="2120947B" w14:textId="77777777" w:rsidR="00C95EC8" w:rsidRPr="00231DC4" w:rsidRDefault="00C95EC8" w:rsidP="00F229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231DC4">
              <w:rPr>
                <w:rFonts w:ascii="Times New Roman" w:hAnsi="Times New Roman" w:cs="Times New Roman"/>
                <w:b w:val="0"/>
                <w:lang w:val="en-US"/>
              </w:rPr>
              <w:t>NWO</w:t>
            </w:r>
          </w:p>
        </w:tc>
        <w:tc>
          <w:tcPr>
            <w:tcW w:w="4770" w:type="dxa"/>
            <w:gridSpan w:val="2"/>
          </w:tcPr>
          <w:p w14:paraId="79ECECF9" w14:textId="77777777" w:rsidR="00C95EC8" w:rsidRPr="00231DC4" w:rsidRDefault="00C95EC8" w:rsidP="00F229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231DC4">
              <w:rPr>
                <w:rFonts w:ascii="Times New Roman" w:hAnsi="Times New Roman" w:cs="Times New Roman"/>
                <w:b w:val="0"/>
                <w:lang w:val="en-US"/>
              </w:rPr>
              <w:t>Excess weight</w:t>
            </w:r>
          </w:p>
        </w:tc>
      </w:tr>
      <w:tr w:rsidR="00C95EC8" w:rsidRPr="00231DC4" w14:paraId="7A225FBF" w14:textId="77777777" w:rsidTr="00F229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vMerge/>
          </w:tcPr>
          <w:p w14:paraId="2F602C31" w14:textId="77777777" w:rsidR="00C95EC8" w:rsidRPr="00231DC4" w:rsidRDefault="00C95EC8" w:rsidP="00F229D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6" w:type="dxa"/>
          </w:tcPr>
          <w:p w14:paraId="178C24BA" w14:textId="77777777" w:rsidR="00C95EC8" w:rsidRPr="00231DC4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10" w:type="dxa"/>
          </w:tcPr>
          <w:p w14:paraId="7669ADA3" w14:textId="77777777" w:rsidR="00C95EC8" w:rsidRPr="00231DC4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31DC4">
              <w:rPr>
                <w:rFonts w:ascii="Times New Roman" w:hAnsi="Times New Roman" w:cs="Times New Roman"/>
                <w:lang w:val="en-US"/>
              </w:rPr>
              <w:t xml:space="preserve">Unadjusted difference </w:t>
            </w:r>
          </w:p>
          <w:p w14:paraId="4F373DA6" w14:textId="77777777" w:rsidR="00C95EC8" w:rsidRPr="00231DC4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31DC4">
              <w:rPr>
                <w:rFonts w:ascii="Times New Roman" w:hAnsi="Times New Roman" w:cs="Times New Roman"/>
                <w:lang w:val="en-US"/>
              </w:rPr>
              <w:t>Coef. (95%CI)</w:t>
            </w:r>
          </w:p>
        </w:tc>
        <w:tc>
          <w:tcPr>
            <w:tcW w:w="2160" w:type="dxa"/>
          </w:tcPr>
          <w:p w14:paraId="1544F7D4" w14:textId="77777777" w:rsidR="00C95EC8" w:rsidRPr="00231DC4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231DC4">
              <w:rPr>
                <w:rFonts w:ascii="Times New Roman" w:hAnsi="Times New Roman" w:cs="Times New Roman"/>
                <w:lang w:val="en-US"/>
              </w:rPr>
              <w:t>Adjusted difference</w:t>
            </w:r>
            <w:r w:rsidRPr="00231DC4">
              <w:rPr>
                <w:rFonts w:ascii="Times New Roman" w:hAnsi="Times New Roman" w:cs="Times New Roman"/>
                <w:vertAlign w:val="superscript"/>
                <w:lang w:val="en-US"/>
              </w:rPr>
              <w:t xml:space="preserve"> *</w:t>
            </w:r>
            <w:r w:rsidRPr="00231DC4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11E4306C" w14:textId="77777777" w:rsidR="00C95EC8" w:rsidRPr="00231DC4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31DC4">
              <w:rPr>
                <w:rFonts w:ascii="Times New Roman" w:hAnsi="Times New Roman" w:cs="Times New Roman"/>
                <w:lang w:val="en-US"/>
              </w:rPr>
              <w:t>Coef. (95% CI)</w:t>
            </w:r>
          </w:p>
        </w:tc>
      </w:tr>
      <w:tr w:rsidR="00C95EC8" w:rsidRPr="00231DC4" w14:paraId="4715A94B" w14:textId="77777777" w:rsidTr="00F229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3C00B4A" w14:textId="77777777" w:rsidR="00C95EC8" w:rsidRPr="00231DC4" w:rsidRDefault="00C95EC8" w:rsidP="00F229DD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231DC4">
              <w:rPr>
                <w:rFonts w:ascii="Times New Roman" w:hAnsi="Times New Roman" w:cs="Times New Roman"/>
                <w:i/>
                <w:iCs/>
                <w:lang w:val="en-US"/>
              </w:rPr>
              <w:t>MetS and components scores</w:t>
            </w:r>
          </w:p>
        </w:tc>
        <w:tc>
          <w:tcPr>
            <w:tcW w:w="1206" w:type="dxa"/>
          </w:tcPr>
          <w:p w14:paraId="497DD4BF" w14:textId="77777777" w:rsidR="00C95EC8" w:rsidRPr="00231DC4" w:rsidRDefault="00C95EC8" w:rsidP="00F229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10" w:type="dxa"/>
          </w:tcPr>
          <w:p w14:paraId="7B578C6F" w14:textId="77777777" w:rsidR="00C95EC8" w:rsidRPr="00231DC4" w:rsidRDefault="00C95EC8" w:rsidP="00F229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60" w:type="dxa"/>
          </w:tcPr>
          <w:p w14:paraId="68B3717D" w14:textId="77777777" w:rsidR="00C95EC8" w:rsidRPr="00231DC4" w:rsidRDefault="00C95EC8" w:rsidP="00F229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95EC8" w:rsidRPr="00231DC4" w14:paraId="2C96BB76" w14:textId="77777777" w:rsidTr="00F229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250C76C4" w14:textId="77777777" w:rsidR="00C95EC8" w:rsidRPr="00231DC4" w:rsidRDefault="00C95EC8" w:rsidP="00F229DD">
            <w:pPr>
              <w:rPr>
                <w:rFonts w:ascii="Times New Roman" w:hAnsi="Times New Roman" w:cs="Times New Roman"/>
                <w:b w:val="0"/>
                <w:lang w:val="en-US"/>
              </w:rPr>
            </w:pPr>
            <w:r w:rsidRPr="00231DC4">
              <w:rPr>
                <w:rFonts w:ascii="Times New Roman" w:hAnsi="Times New Roman" w:cs="Times New Roman"/>
                <w:b w:val="0"/>
                <w:lang w:val="en-US"/>
              </w:rPr>
              <w:t>MetS overall (Z score)</w:t>
            </w:r>
          </w:p>
        </w:tc>
        <w:tc>
          <w:tcPr>
            <w:tcW w:w="1206" w:type="dxa"/>
          </w:tcPr>
          <w:p w14:paraId="6A3512D8" w14:textId="77777777" w:rsidR="00C95EC8" w:rsidRPr="00231DC4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610" w:type="dxa"/>
          </w:tcPr>
          <w:p w14:paraId="1120D9EA" w14:textId="77777777" w:rsidR="00C95EC8" w:rsidRPr="00231DC4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/>
                <w:lang w:val="en-US"/>
              </w:rPr>
              <w:t>0.70 (0.53, 0.86)</w:t>
            </w:r>
          </w:p>
        </w:tc>
        <w:tc>
          <w:tcPr>
            <w:tcW w:w="2160" w:type="dxa"/>
          </w:tcPr>
          <w:p w14:paraId="345499A2" w14:textId="77777777" w:rsidR="00C95EC8" w:rsidRPr="00231DC4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/>
                <w:lang w:val="en-US"/>
              </w:rPr>
              <w:t>0.69 (0.53, 0.85)</w:t>
            </w:r>
          </w:p>
        </w:tc>
      </w:tr>
      <w:tr w:rsidR="00C95EC8" w:rsidRPr="00231DC4" w14:paraId="086045AB" w14:textId="77777777" w:rsidTr="00F229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2DA26F04" w14:textId="77777777" w:rsidR="00C95EC8" w:rsidRPr="00231DC4" w:rsidRDefault="00C95EC8" w:rsidP="00F229DD">
            <w:pPr>
              <w:rPr>
                <w:rFonts w:ascii="Times New Roman" w:hAnsi="Times New Roman" w:cs="Times New Roman"/>
                <w:b w:val="0"/>
                <w:lang w:val="en-US"/>
              </w:rPr>
            </w:pPr>
            <w:r w:rsidRPr="00231DC4">
              <w:rPr>
                <w:rFonts w:ascii="Times New Roman" w:hAnsi="Times New Roman" w:cs="Times New Roman"/>
                <w:b w:val="0"/>
                <w:lang w:val="en-US"/>
              </w:rPr>
              <w:t>Waist circumference (Z score)</w:t>
            </w:r>
          </w:p>
        </w:tc>
        <w:tc>
          <w:tcPr>
            <w:tcW w:w="1206" w:type="dxa"/>
          </w:tcPr>
          <w:p w14:paraId="4B89BB6D" w14:textId="77777777" w:rsidR="00C95EC8" w:rsidRPr="00231DC4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610" w:type="dxa"/>
          </w:tcPr>
          <w:p w14:paraId="7DE82FAB" w14:textId="77777777" w:rsidR="00C95EC8" w:rsidRPr="00231DC4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/>
                <w:lang w:val="en-US"/>
              </w:rPr>
              <w:t>1.30 (1.14, 1.47)</w:t>
            </w:r>
          </w:p>
        </w:tc>
        <w:tc>
          <w:tcPr>
            <w:tcW w:w="2160" w:type="dxa"/>
          </w:tcPr>
          <w:p w14:paraId="4F79A29D" w14:textId="77777777" w:rsidR="00C95EC8" w:rsidRPr="00231DC4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/>
                <w:lang w:val="en-US"/>
              </w:rPr>
              <w:t>1.30 (1.14, 1.46)</w:t>
            </w:r>
          </w:p>
        </w:tc>
      </w:tr>
      <w:tr w:rsidR="00C95EC8" w:rsidRPr="00231DC4" w14:paraId="55BB02CC" w14:textId="77777777" w:rsidTr="00F229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05D626C" w14:textId="77777777" w:rsidR="00C95EC8" w:rsidRPr="00231DC4" w:rsidRDefault="00C95EC8" w:rsidP="00F229DD">
            <w:pPr>
              <w:rPr>
                <w:rFonts w:ascii="Times New Roman" w:hAnsi="Times New Roman" w:cs="Times New Roman"/>
                <w:b w:val="0"/>
                <w:lang w:val="en-US"/>
              </w:rPr>
            </w:pPr>
            <w:r w:rsidRPr="00231DC4">
              <w:rPr>
                <w:rFonts w:ascii="Times New Roman" w:hAnsi="Times New Roman" w:cs="Times New Roman"/>
                <w:b w:val="0"/>
                <w:lang w:val="en-US"/>
              </w:rPr>
              <w:t>Mean arterial pressure (Z score)</w:t>
            </w:r>
          </w:p>
        </w:tc>
        <w:tc>
          <w:tcPr>
            <w:tcW w:w="1206" w:type="dxa"/>
          </w:tcPr>
          <w:p w14:paraId="4995B701" w14:textId="77777777" w:rsidR="00C95EC8" w:rsidRPr="00231DC4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610" w:type="dxa"/>
          </w:tcPr>
          <w:p w14:paraId="0F9A7F40" w14:textId="77777777" w:rsidR="00C95EC8" w:rsidRPr="00231DC4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/>
                <w:lang w:val="en-US"/>
              </w:rPr>
              <w:t>0.75 (0.49, 1.00)</w:t>
            </w:r>
          </w:p>
        </w:tc>
        <w:tc>
          <w:tcPr>
            <w:tcW w:w="2160" w:type="dxa"/>
          </w:tcPr>
          <w:p w14:paraId="35108494" w14:textId="77777777" w:rsidR="00C95EC8" w:rsidRPr="00231DC4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/>
                <w:lang w:val="en-US"/>
              </w:rPr>
              <w:t>0.72 (0.47,</w:t>
            </w:r>
            <w:r w:rsidRPr="00231DC4">
              <w:rPr>
                <w:rFonts w:ascii="Times New Roman" w:hAnsi="Times New Roman" w:cs="Times New Roman"/>
              </w:rPr>
              <w:t xml:space="preserve"> </w:t>
            </w:r>
            <w:r w:rsidRPr="00231DC4">
              <w:rPr>
                <w:rFonts w:ascii="Times New Roman" w:hAnsi="Times New Roman" w:cs="Times New Roman"/>
                <w:b/>
                <w:lang w:val="en-US"/>
              </w:rPr>
              <w:t>0.98)</w:t>
            </w:r>
          </w:p>
        </w:tc>
      </w:tr>
      <w:tr w:rsidR="00C95EC8" w:rsidRPr="00231DC4" w14:paraId="146246F8" w14:textId="77777777" w:rsidTr="00F229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2672E92" w14:textId="77777777" w:rsidR="00C95EC8" w:rsidRPr="00231DC4" w:rsidRDefault="00C95EC8" w:rsidP="00F229DD">
            <w:pPr>
              <w:rPr>
                <w:rFonts w:ascii="Times New Roman" w:hAnsi="Times New Roman" w:cs="Times New Roman"/>
                <w:b w:val="0"/>
                <w:lang w:val="en-US"/>
              </w:rPr>
            </w:pPr>
            <w:r w:rsidRPr="00231DC4">
              <w:rPr>
                <w:rFonts w:ascii="Times New Roman" w:hAnsi="Times New Roman" w:cs="Times New Roman"/>
                <w:b w:val="0"/>
                <w:lang w:val="en-US"/>
              </w:rPr>
              <w:t>HOMA-IR (Z score)</w:t>
            </w:r>
          </w:p>
        </w:tc>
        <w:tc>
          <w:tcPr>
            <w:tcW w:w="1206" w:type="dxa"/>
          </w:tcPr>
          <w:p w14:paraId="4B723E14" w14:textId="77777777" w:rsidR="00C95EC8" w:rsidRPr="00231DC4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610" w:type="dxa"/>
          </w:tcPr>
          <w:p w14:paraId="78C45118" w14:textId="77777777" w:rsidR="00C95EC8" w:rsidRPr="00231DC4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/>
                <w:lang w:val="en-US"/>
              </w:rPr>
              <w:t>0.57 (0.30, 0.84)</w:t>
            </w:r>
          </w:p>
        </w:tc>
        <w:tc>
          <w:tcPr>
            <w:tcW w:w="2160" w:type="dxa"/>
          </w:tcPr>
          <w:p w14:paraId="1E67EFAB" w14:textId="77777777" w:rsidR="00C95EC8" w:rsidRPr="00231DC4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/>
                <w:lang w:val="en-US"/>
              </w:rPr>
              <w:t>0.56 (0.29, 0.83)</w:t>
            </w:r>
          </w:p>
        </w:tc>
      </w:tr>
      <w:tr w:rsidR="00C95EC8" w:rsidRPr="00231DC4" w14:paraId="1220F44F" w14:textId="77777777" w:rsidTr="00F229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9495563" w14:textId="77777777" w:rsidR="00C95EC8" w:rsidRPr="00231DC4" w:rsidRDefault="00C95EC8" w:rsidP="00F229DD">
            <w:pPr>
              <w:rPr>
                <w:rFonts w:ascii="Times New Roman" w:hAnsi="Times New Roman" w:cs="Times New Roman"/>
                <w:b w:val="0"/>
                <w:lang w:val="en-US"/>
              </w:rPr>
            </w:pPr>
            <w:r w:rsidRPr="00231DC4">
              <w:rPr>
                <w:rFonts w:ascii="Times New Roman" w:hAnsi="Times New Roman" w:cs="Times New Roman"/>
                <w:b w:val="0"/>
                <w:lang w:val="en-US"/>
              </w:rPr>
              <w:t>Triglycerides (Z score)</w:t>
            </w:r>
          </w:p>
        </w:tc>
        <w:tc>
          <w:tcPr>
            <w:tcW w:w="1206" w:type="dxa"/>
          </w:tcPr>
          <w:p w14:paraId="2D5D80C5" w14:textId="77777777" w:rsidR="00C95EC8" w:rsidRPr="00231DC4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610" w:type="dxa"/>
          </w:tcPr>
          <w:p w14:paraId="7721DC2E" w14:textId="77777777" w:rsidR="00C95EC8" w:rsidRPr="00231DC4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/>
                <w:lang w:val="en-US"/>
              </w:rPr>
              <w:t>0.60 (0.30, 0.89)</w:t>
            </w:r>
          </w:p>
        </w:tc>
        <w:tc>
          <w:tcPr>
            <w:tcW w:w="2160" w:type="dxa"/>
          </w:tcPr>
          <w:p w14:paraId="6908D003" w14:textId="77777777" w:rsidR="00C95EC8" w:rsidRPr="00231DC4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/>
                <w:lang w:val="en-US"/>
              </w:rPr>
              <w:t>0.60 (0.31, 0.90)</w:t>
            </w:r>
          </w:p>
        </w:tc>
      </w:tr>
      <w:tr w:rsidR="00C95EC8" w:rsidRPr="00231DC4" w14:paraId="1C6CD027" w14:textId="77777777" w:rsidTr="00F229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5493FC9" w14:textId="77777777" w:rsidR="00C95EC8" w:rsidRPr="00231DC4" w:rsidRDefault="00C95EC8" w:rsidP="00F229DD">
            <w:pPr>
              <w:rPr>
                <w:rFonts w:ascii="Times New Roman" w:hAnsi="Times New Roman" w:cs="Times New Roman"/>
                <w:b w:val="0"/>
                <w:lang w:val="en-US"/>
              </w:rPr>
            </w:pPr>
            <w:r w:rsidRPr="00231DC4">
              <w:rPr>
                <w:rFonts w:ascii="Times New Roman" w:hAnsi="Times New Roman" w:cs="Times New Roman"/>
                <w:b w:val="0"/>
                <w:lang w:val="en-US"/>
              </w:rPr>
              <w:t>HDL-c (Z score)</w:t>
            </w:r>
          </w:p>
        </w:tc>
        <w:tc>
          <w:tcPr>
            <w:tcW w:w="1206" w:type="dxa"/>
          </w:tcPr>
          <w:p w14:paraId="3620C7A1" w14:textId="77777777" w:rsidR="00C95EC8" w:rsidRPr="00231DC4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31DC4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610" w:type="dxa"/>
          </w:tcPr>
          <w:p w14:paraId="22973B84" w14:textId="77777777" w:rsidR="00C95EC8" w:rsidRPr="00231DC4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31DC4">
              <w:rPr>
                <w:rFonts w:ascii="Times New Roman" w:hAnsi="Times New Roman" w:cs="Times New Roman"/>
                <w:lang w:val="en-US"/>
              </w:rPr>
              <w:t>-0.29 (-0.58, 0.01)</w:t>
            </w:r>
          </w:p>
        </w:tc>
        <w:tc>
          <w:tcPr>
            <w:tcW w:w="2160" w:type="dxa"/>
          </w:tcPr>
          <w:p w14:paraId="1ED2EA22" w14:textId="77777777" w:rsidR="00C95EC8" w:rsidRPr="00231DC4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31DC4">
              <w:rPr>
                <w:rFonts w:ascii="Times New Roman" w:hAnsi="Times New Roman" w:cs="Times New Roman"/>
                <w:lang w:val="en-US"/>
              </w:rPr>
              <w:t>-0.27 (-0.56, 0.02)</w:t>
            </w:r>
          </w:p>
        </w:tc>
      </w:tr>
      <w:tr w:rsidR="00C95EC8" w:rsidRPr="00231DC4" w14:paraId="13B84C5F" w14:textId="77777777" w:rsidTr="00F229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57A2BAE" w14:textId="77777777" w:rsidR="00C95EC8" w:rsidRPr="00231DC4" w:rsidRDefault="00C95EC8" w:rsidP="00F229DD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231DC4">
              <w:rPr>
                <w:rFonts w:ascii="Times New Roman" w:hAnsi="Times New Roman" w:cs="Times New Roman"/>
                <w:i/>
                <w:iCs/>
                <w:lang w:val="en-US"/>
              </w:rPr>
              <w:t>Inflammatory markers</w:t>
            </w:r>
          </w:p>
        </w:tc>
        <w:tc>
          <w:tcPr>
            <w:tcW w:w="1206" w:type="dxa"/>
          </w:tcPr>
          <w:p w14:paraId="0AEA7EF1" w14:textId="77777777" w:rsidR="00C95EC8" w:rsidRPr="00231DC4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10" w:type="dxa"/>
          </w:tcPr>
          <w:p w14:paraId="61149706" w14:textId="77777777" w:rsidR="00C95EC8" w:rsidRPr="00231DC4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60" w:type="dxa"/>
          </w:tcPr>
          <w:p w14:paraId="6DF2B936" w14:textId="77777777" w:rsidR="00C95EC8" w:rsidRPr="00231DC4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95EC8" w:rsidRPr="00231DC4" w14:paraId="545C9159" w14:textId="77777777" w:rsidTr="00F229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2056A6D0" w14:textId="77777777" w:rsidR="00C95EC8" w:rsidRPr="00231DC4" w:rsidRDefault="00C95EC8" w:rsidP="00F229DD">
            <w:pPr>
              <w:rPr>
                <w:rFonts w:ascii="Times New Roman" w:hAnsi="Times New Roman" w:cs="Times New Roman"/>
                <w:lang w:val="en-US"/>
              </w:rPr>
            </w:pPr>
            <w:r w:rsidRPr="00231DC4">
              <w:rPr>
                <w:rFonts w:ascii="Times New Roman" w:hAnsi="Times New Roman" w:cs="Times New Roman"/>
                <w:b w:val="0"/>
                <w:lang w:val="en-US"/>
              </w:rPr>
              <w:t>CRP (mg/L)</w:t>
            </w:r>
          </w:p>
        </w:tc>
        <w:tc>
          <w:tcPr>
            <w:tcW w:w="1206" w:type="dxa"/>
          </w:tcPr>
          <w:p w14:paraId="374A4C49" w14:textId="77777777" w:rsidR="00C95EC8" w:rsidRPr="00231DC4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31DC4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610" w:type="dxa"/>
          </w:tcPr>
          <w:p w14:paraId="385D5460" w14:textId="77777777" w:rsidR="00C95EC8" w:rsidRPr="00231DC4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31DC4">
              <w:rPr>
                <w:rFonts w:ascii="Times New Roman" w:hAnsi="Times New Roman" w:cs="Times New Roman"/>
                <w:lang w:val="en-US"/>
              </w:rPr>
              <w:t>7.74 (-4.01, 19.50)</w:t>
            </w:r>
          </w:p>
        </w:tc>
        <w:tc>
          <w:tcPr>
            <w:tcW w:w="2160" w:type="dxa"/>
          </w:tcPr>
          <w:p w14:paraId="6F7AC821" w14:textId="77777777" w:rsidR="00C95EC8" w:rsidRPr="00231DC4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31DC4">
              <w:rPr>
                <w:rFonts w:ascii="Times New Roman" w:hAnsi="Times New Roman" w:cs="Times New Roman"/>
                <w:lang w:val="en-US"/>
              </w:rPr>
              <w:t>7.09 (-4.54, 18.72)</w:t>
            </w:r>
          </w:p>
        </w:tc>
      </w:tr>
      <w:tr w:rsidR="00C95EC8" w:rsidRPr="00231DC4" w14:paraId="5E1EB0C7" w14:textId="77777777" w:rsidTr="00F229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E40EACE" w14:textId="77777777" w:rsidR="00C95EC8" w:rsidRPr="00231DC4" w:rsidRDefault="00C95EC8" w:rsidP="00F229DD">
            <w:pPr>
              <w:rPr>
                <w:rFonts w:ascii="Times New Roman" w:hAnsi="Times New Roman" w:cs="Times New Roman"/>
                <w:b w:val="0"/>
                <w:lang w:val="en-US"/>
              </w:rPr>
            </w:pPr>
            <w:r w:rsidRPr="00231DC4">
              <w:rPr>
                <w:rFonts w:ascii="Times New Roman" w:hAnsi="Times New Roman" w:cs="Times New Roman"/>
                <w:b w:val="0"/>
                <w:lang w:val="en-US"/>
              </w:rPr>
              <w:t>Leptin (ng/mL)</w:t>
            </w:r>
          </w:p>
        </w:tc>
        <w:tc>
          <w:tcPr>
            <w:tcW w:w="1206" w:type="dxa"/>
          </w:tcPr>
          <w:p w14:paraId="1B7CDB1F" w14:textId="77777777" w:rsidR="00C95EC8" w:rsidRPr="00231DC4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610" w:type="dxa"/>
          </w:tcPr>
          <w:p w14:paraId="1FEEF886" w14:textId="77777777" w:rsidR="00C95EC8" w:rsidRPr="00231DC4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/>
                <w:lang w:val="en-US"/>
              </w:rPr>
              <w:t>8.70 (5.86, 11.53)</w:t>
            </w:r>
          </w:p>
        </w:tc>
        <w:tc>
          <w:tcPr>
            <w:tcW w:w="2160" w:type="dxa"/>
          </w:tcPr>
          <w:p w14:paraId="2DC0F25D" w14:textId="77777777" w:rsidR="00C95EC8" w:rsidRPr="00231DC4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/>
                <w:lang w:val="en-US"/>
              </w:rPr>
              <w:t>8.75 (5.94, 11.56)</w:t>
            </w:r>
          </w:p>
        </w:tc>
      </w:tr>
      <w:tr w:rsidR="00C95EC8" w:rsidRPr="00231DC4" w14:paraId="0343D1B0" w14:textId="77777777" w:rsidTr="00F229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A7097B6" w14:textId="77777777" w:rsidR="00C95EC8" w:rsidRPr="00231DC4" w:rsidRDefault="00C95EC8" w:rsidP="00F229DD">
            <w:pPr>
              <w:rPr>
                <w:rFonts w:ascii="Times New Roman" w:hAnsi="Times New Roman" w:cs="Times New Roman"/>
                <w:lang w:val="en-US"/>
              </w:rPr>
            </w:pPr>
            <w:r w:rsidRPr="00231DC4">
              <w:rPr>
                <w:rFonts w:ascii="Times New Roman" w:hAnsi="Times New Roman" w:cs="Times New Roman"/>
                <w:b w:val="0"/>
                <w:lang w:val="en-US"/>
              </w:rPr>
              <w:t>Adiponectin (µg/mL)</w:t>
            </w:r>
          </w:p>
        </w:tc>
        <w:tc>
          <w:tcPr>
            <w:tcW w:w="1206" w:type="dxa"/>
          </w:tcPr>
          <w:p w14:paraId="2C78FDA8" w14:textId="77777777" w:rsidR="00C95EC8" w:rsidRPr="00231DC4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31DC4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610" w:type="dxa"/>
          </w:tcPr>
          <w:p w14:paraId="38A7D605" w14:textId="77777777" w:rsidR="00C95EC8" w:rsidRPr="00231DC4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31DC4">
              <w:rPr>
                <w:rFonts w:ascii="Times New Roman" w:hAnsi="Times New Roman" w:cs="Times New Roman"/>
                <w:lang w:val="en-US"/>
              </w:rPr>
              <w:t>-1.20 (-3.34, 0.94)</w:t>
            </w:r>
          </w:p>
        </w:tc>
        <w:tc>
          <w:tcPr>
            <w:tcW w:w="2160" w:type="dxa"/>
          </w:tcPr>
          <w:p w14:paraId="19CA5C4E" w14:textId="77777777" w:rsidR="00C95EC8" w:rsidRPr="00231DC4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31DC4">
              <w:rPr>
                <w:rFonts w:ascii="Times New Roman" w:hAnsi="Times New Roman" w:cs="Times New Roman"/>
                <w:lang w:val="en-US"/>
              </w:rPr>
              <w:t>-1.07 (-3.23, 1.08)</w:t>
            </w:r>
          </w:p>
        </w:tc>
      </w:tr>
      <w:tr w:rsidR="00C95EC8" w:rsidRPr="00231DC4" w14:paraId="0F8D9DAA" w14:textId="77777777" w:rsidTr="00F229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BD00D00" w14:textId="77777777" w:rsidR="00C95EC8" w:rsidRPr="00231DC4" w:rsidRDefault="00C95EC8" w:rsidP="00F229DD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231DC4">
              <w:rPr>
                <w:rFonts w:ascii="Times New Roman" w:hAnsi="Times New Roman" w:cs="Times New Roman"/>
                <w:i/>
                <w:iCs/>
                <w:lang w:val="en-US"/>
              </w:rPr>
              <w:t>Anti- and oxidative markers</w:t>
            </w:r>
          </w:p>
        </w:tc>
        <w:tc>
          <w:tcPr>
            <w:tcW w:w="1206" w:type="dxa"/>
          </w:tcPr>
          <w:p w14:paraId="578F9E74" w14:textId="77777777" w:rsidR="00C95EC8" w:rsidRPr="00231DC4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10" w:type="dxa"/>
          </w:tcPr>
          <w:p w14:paraId="3BBEB6BC" w14:textId="77777777" w:rsidR="00C95EC8" w:rsidRPr="00231DC4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60" w:type="dxa"/>
          </w:tcPr>
          <w:p w14:paraId="1E752809" w14:textId="77777777" w:rsidR="00C95EC8" w:rsidRPr="00231DC4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95EC8" w:rsidRPr="00231DC4" w14:paraId="7D0607B1" w14:textId="77777777" w:rsidTr="00F229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6E645AB" w14:textId="77777777" w:rsidR="00C95EC8" w:rsidRPr="00231DC4" w:rsidRDefault="00C95EC8" w:rsidP="00F229DD">
            <w:pPr>
              <w:rPr>
                <w:rFonts w:ascii="Times New Roman" w:hAnsi="Times New Roman" w:cs="Times New Roman"/>
                <w:b w:val="0"/>
                <w:lang w:val="en-US"/>
              </w:rPr>
            </w:pPr>
            <w:r w:rsidRPr="00231DC4">
              <w:rPr>
                <w:rFonts w:ascii="Times New Roman" w:hAnsi="Times New Roman" w:cs="Times New Roman"/>
                <w:b w:val="0"/>
                <w:lang w:val="en-US"/>
              </w:rPr>
              <w:t>FRAP (U/mL)</w:t>
            </w:r>
          </w:p>
        </w:tc>
        <w:tc>
          <w:tcPr>
            <w:tcW w:w="1206" w:type="dxa"/>
          </w:tcPr>
          <w:p w14:paraId="0B0B92D5" w14:textId="77777777" w:rsidR="00C95EC8" w:rsidRPr="00231DC4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610" w:type="dxa"/>
          </w:tcPr>
          <w:p w14:paraId="560CA375" w14:textId="77777777" w:rsidR="00C95EC8" w:rsidRPr="00231DC4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/>
                <w:lang w:val="en-US"/>
              </w:rPr>
              <w:t>8.06 (2.62, 13.49)</w:t>
            </w:r>
          </w:p>
        </w:tc>
        <w:tc>
          <w:tcPr>
            <w:tcW w:w="2160" w:type="dxa"/>
          </w:tcPr>
          <w:p w14:paraId="3DE7B48B" w14:textId="77777777" w:rsidR="00C95EC8" w:rsidRPr="00231DC4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/>
                <w:lang w:val="en-US"/>
              </w:rPr>
              <w:t>7.76 (2.43, 13.09)</w:t>
            </w:r>
          </w:p>
        </w:tc>
      </w:tr>
      <w:tr w:rsidR="00C95EC8" w:rsidRPr="00231DC4" w14:paraId="237363CD" w14:textId="77777777" w:rsidTr="00F229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B621147" w14:textId="77777777" w:rsidR="00C95EC8" w:rsidRPr="00231DC4" w:rsidRDefault="00C95EC8" w:rsidP="00F229DD">
            <w:pPr>
              <w:rPr>
                <w:rFonts w:ascii="Times New Roman" w:hAnsi="Times New Roman" w:cs="Times New Roman"/>
                <w:lang w:val="en-US"/>
              </w:rPr>
            </w:pPr>
            <w:r w:rsidRPr="00231DC4">
              <w:rPr>
                <w:rFonts w:ascii="Times New Roman" w:hAnsi="Times New Roman" w:cs="Times New Roman"/>
                <w:b w:val="0"/>
                <w:lang w:val="en-US"/>
              </w:rPr>
              <w:t>SOD (U/mL)</w:t>
            </w:r>
          </w:p>
        </w:tc>
        <w:tc>
          <w:tcPr>
            <w:tcW w:w="1206" w:type="dxa"/>
          </w:tcPr>
          <w:p w14:paraId="2C3DB3ED" w14:textId="77777777" w:rsidR="00C95EC8" w:rsidRPr="00231DC4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31DC4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610" w:type="dxa"/>
          </w:tcPr>
          <w:p w14:paraId="562C4A90" w14:textId="77777777" w:rsidR="00C95EC8" w:rsidRPr="00231DC4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31DC4">
              <w:rPr>
                <w:rFonts w:ascii="Times New Roman" w:hAnsi="Times New Roman" w:cs="Times New Roman"/>
                <w:lang w:val="en-US"/>
              </w:rPr>
              <w:t>-0.39 (-10.29, 9.52)</w:t>
            </w:r>
          </w:p>
        </w:tc>
        <w:tc>
          <w:tcPr>
            <w:tcW w:w="2160" w:type="dxa"/>
          </w:tcPr>
          <w:p w14:paraId="7C354A61" w14:textId="77777777" w:rsidR="00C95EC8" w:rsidRPr="00231DC4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31DC4">
              <w:rPr>
                <w:rFonts w:ascii="Times New Roman" w:hAnsi="Times New Roman" w:cs="Times New Roman"/>
                <w:lang w:val="en-US"/>
              </w:rPr>
              <w:t>-0.09 (-9.56, 9.38)</w:t>
            </w:r>
          </w:p>
        </w:tc>
      </w:tr>
      <w:tr w:rsidR="00C95EC8" w:rsidRPr="00231DC4" w14:paraId="57CD9787" w14:textId="77777777" w:rsidTr="00F229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CC86CFE" w14:textId="77777777" w:rsidR="00C95EC8" w:rsidRPr="00231DC4" w:rsidRDefault="00C95EC8" w:rsidP="00F229DD">
            <w:pPr>
              <w:rPr>
                <w:rFonts w:ascii="Times New Roman" w:hAnsi="Times New Roman" w:cs="Times New Roman"/>
                <w:lang w:val="en-US"/>
              </w:rPr>
            </w:pPr>
            <w:r w:rsidRPr="00231DC4">
              <w:rPr>
                <w:rFonts w:ascii="Times New Roman" w:hAnsi="Times New Roman" w:cs="Times New Roman"/>
                <w:b w:val="0"/>
                <w:lang w:val="en-US"/>
              </w:rPr>
              <w:t>MDA (µM/L)</w:t>
            </w:r>
          </w:p>
        </w:tc>
        <w:tc>
          <w:tcPr>
            <w:tcW w:w="1206" w:type="dxa"/>
          </w:tcPr>
          <w:p w14:paraId="500A049E" w14:textId="77777777" w:rsidR="00C95EC8" w:rsidRPr="00231DC4" w:rsidRDefault="00C95EC8" w:rsidP="00F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31DC4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610" w:type="dxa"/>
          </w:tcPr>
          <w:p w14:paraId="2B601204" w14:textId="77777777" w:rsidR="00C95EC8" w:rsidRPr="00231DC4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31DC4">
              <w:rPr>
                <w:rFonts w:ascii="Times New Roman" w:hAnsi="Times New Roman" w:cs="Times New Roman"/>
                <w:lang w:val="en-US"/>
              </w:rPr>
              <w:t>-0.17 (-0.98, 0.64)</w:t>
            </w:r>
          </w:p>
        </w:tc>
        <w:tc>
          <w:tcPr>
            <w:tcW w:w="2160" w:type="dxa"/>
          </w:tcPr>
          <w:p w14:paraId="1F9FFD85" w14:textId="77777777" w:rsidR="00C95EC8" w:rsidRPr="00231DC4" w:rsidRDefault="00C95EC8" w:rsidP="00384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31DC4">
              <w:rPr>
                <w:rFonts w:ascii="Times New Roman" w:hAnsi="Times New Roman" w:cs="Times New Roman"/>
                <w:lang w:val="en-US"/>
              </w:rPr>
              <w:t>-0.28 (-1.05, 0.49)</w:t>
            </w:r>
          </w:p>
        </w:tc>
      </w:tr>
      <w:tr w:rsidR="00C95EC8" w:rsidRPr="00231DC4" w14:paraId="0D74F509" w14:textId="77777777" w:rsidTr="00F229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53B0970" w14:textId="77777777" w:rsidR="00C95EC8" w:rsidRPr="00F85B16" w:rsidRDefault="00C95EC8" w:rsidP="00F229DD">
            <w:pPr>
              <w:rPr>
                <w:rFonts w:ascii="Times New Roman" w:hAnsi="Times New Roman" w:cs="Times New Roman"/>
              </w:rPr>
            </w:pPr>
            <w:r w:rsidRPr="00F85B16">
              <w:rPr>
                <w:rFonts w:ascii="Times New Roman" w:hAnsi="Times New Roman" w:cs="Times New Roman"/>
              </w:rPr>
              <w:t>Serum uric acid (mg/dL)</w:t>
            </w:r>
          </w:p>
        </w:tc>
        <w:tc>
          <w:tcPr>
            <w:tcW w:w="1206" w:type="dxa"/>
          </w:tcPr>
          <w:p w14:paraId="44E5B6AC" w14:textId="77777777" w:rsidR="00C95EC8" w:rsidRPr="00231DC4" w:rsidRDefault="00C95EC8" w:rsidP="00F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2610" w:type="dxa"/>
          </w:tcPr>
          <w:p w14:paraId="3B9DCC09" w14:textId="77777777" w:rsidR="00C95EC8" w:rsidRPr="00231DC4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/>
                <w:lang w:val="en-US"/>
              </w:rPr>
              <w:t>0.42 (0.21, 0.63)</w:t>
            </w:r>
          </w:p>
        </w:tc>
        <w:tc>
          <w:tcPr>
            <w:tcW w:w="2160" w:type="dxa"/>
          </w:tcPr>
          <w:p w14:paraId="2FA95029" w14:textId="77777777" w:rsidR="00C95EC8" w:rsidRPr="00231DC4" w:rsidRDefault="00C95EC8" w:rsidP="00384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231DC4">
              <w:rPr>
                <w:rFonts w:ascii="Times New Roman" w:hAnsi="Times New Roman" w:cs="Times New Roman"/>
                <w:b/>
                <w:lang w:val="en-US"/>
              </w:rPr>
              <w:t>0.43 (0.21, 0.64)</w:t>
            </w:r>
          </w:p>
        </w:tc>
      </w:tr>
    </w:tbl>
    <w:p w14:paraId="5AE92053" w14:textId="77777777" w:rsidR="00C95EC8" w:rsidRPr="00231DC4" w:rsidRDefault="00C95EC8" w:rsidP="00C95EC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231DC4">
        <w:rPr>
          <w:rFonts w:ascii="Times New Roman" w:hAnsi="Times New Roman" w:cs="Times New Roman"/>
          <w:lang w:val="en-US"/>
        </w:rPr>
        <w:t xml:space="preserve">NWO: normal-weight obesity. </w:t>
      </w:r>
      <w:r w:rsidR="005A349B">
        <w:rPr>
          <w:rFonts w:ascii="Times New Roman" w:hAnsi="Times New Roman" w:cs="Times New Roman"/>
          <w:lang w:val="en-US"/>
        </w:rPr>
        <w:t xml:space="preserve">Coef.: </w:t>
      </w:r>
      <w:r w:rsidR="005A349B" w:rsidRPr="005A349B">
        <w:rPr>
          <w:rFonts w:ascii="Times New Roman" w:hAnsi="Times New Roman" w:cs="Times New Roman"/>
          <w:lang w:val="en-US"/>
        </w:rPr>
        <w:t>coefficient</w:t>
      </w:r>
      <w:r w:rsidR="005A349B">
        <w:rPr>
          <w:rFonts w:ascii="Times New Roman" w:hAnsi="Times New Roman" w:cs="Times New Roman"/>
          <w:lang w:val="en-US"/>
        </w:rPr>
        <w:t xml:space="preserve">. 95% CI: </w:t>
      </w:r>
      <w:r w:rsidR="005A349B" w:rsidRPr="005A349B">
        <w:rPr>
          <w:rFonts w:ascii="Times New Roman" w:hAnsi="Times New Roman" w:cs="Times New Roman"/>
          <w:lang w:val="en-US"/>
        </w:rPr>
        <w:t>95% confidence interval</w:t>
      </w:r>
      <w:r w:rsidR="005A349B">
        <w:rPr>
          <w:rFonts w:ascii="Times New Roman" w:hAnsi="Times New Roman" w:cs="Times New Roman"/>
          <w:lang w:val="en-US"/>
        </w:rPr>
        <w:t xml:space="preserve">. </w:t>
      </w:r>
      <w:r w:rsidR="0091616E">
        <w:rPr>
          <w:rFonts w:ascii="Times New Roman" w:hAnsi="Times New Roman" w:cs="Times New Roman"/>
          <w:lang w:val="en-US"/>
        </w:rPr>
        <w:t xml:space="preserve">Ref.: reference. </w:t>
      </w:r>
      <w:r w:rsidRPr="00231DC4">
        <w:rPr>
          <w:rFonts w:ascii="Times New Roman" w:hAnsi="Times New Roman" w:cs="Times New Roman"/>
          <w:lang w:val="en-US"/>
        </w:rPr>
        <w:t xml:space="preserve">HOMA-IR: homeostasis model assessment for insulin resistance. HDL-c: high-density lipoprotein cholesterol. CRP: C-Reactive Protein. FRAP: ferric reducing antioxidant power. MDA: malondialdehyde. SOD: superoxide dismutase. </w:t>
      </w:r>
    </w:p>
    <w:p w14:paraId="16ADEFBA" w14:textId="066874AA" w:rsidR="00C95EC8" w:rsidRPr="00231DC4" w:rsidRDefault="00C95EC8" w:rsidP="008325A7">
      <w:pPr>
        <w:pStyle w:val="NormalWeb"/>
        <w:spacing w:before="0" w:beforeAutospacing="0" w:after="0" w:afterAutospacing="0"/>
      </w:pPr>
      <w:r w:rsidRPr="00231DC4">
        <w:rPr>
          <w:sz w:val="22"/>
          <w:szCs w:val="22"/>
        </w:rPr>
        <w:t>From line</w:t>
      </w:r>
      <w:r w:rsidR="0036478B">
        <w:rPr>
          <w:sz w:val="22"/>
          <w:szCs w:val="22"/>
        </w:rPr>
        <w:t>ar regression (Values in bold: p</w:t>
      </w:r>
      <w:r w:rsidRPr="00231DC4">
        <w:rPr>
          <w:sz w:val="22"/>
          <w:szCs w:val="22"/>
        </w:rPr>
        <w:t xml:space="preserve"> </w:t>
      </w:r>
      <w:r w:rsidRPr="008325A7">
        <w:rPr>
          <w:sz w:val="22"/>
          <w:szCs w:val="22"/>
        </w:rPr>
        <w:t xml:space="preserve">&lt; 0.05). </w:t>
      </w:r>
      <w:r w:rsidRPr="008325A7">
        <w:rPr>
          <w:sz w:val="22"/>
          <w:szCs w:val="22"/>
          <w:vertAlign w:val="superscript"/>
        </w:rPr>
        <w:t xml:space="preserve">* </w:t>
      </w:r>
      <w:r w:rsidR="008325A7" w:rsidRPr="008325A7">
        <w:rPr>
          <w:sz w:val="22"/>
          <w:szCs w:val="22"/>
        </w:rPr>
        <w:t xml:space="preserve">Adjusted by </w:t>
      </w:r>
      <w:r w:rsidR="00810B0E" w:rsidRPr="00810B0E">
        <w:rPr>
          <w:sz w:val="22"/>
          <w:szCs w:val="22"/>
        </w:rPr>
        <w:t>per capita income, screen time, sex, age, and caloric intake</w:t>
      </w:r>
      <w:r w:rsidR="00810B0E">
        <w:rPr>
          <w:sz w:val="22"/>
          <w:szCs w:val="22"/>
        </w:rPr>
        <w:t>.</w:t>
      </w:r>
    </w:p>
    <w:p w14:paraId="29D26A9E" w14:textId="77777777" w:rsidR="00C95EC8" w:rsidRDefault="00C95EC8" w:rsidP="00C95EC8">
      <w:pPr>
        <w:rPr>
          <w:rFonts w:ascii="Times New Roman" w:hAnsi="Times New Roman" w:cs="Times New Roman"/>
          <w:lang w:val="en-US"/>
        </w:rPr>
      </w:pPr>
    </w:p>
    <w:p w14:paraId="2718C3A1" w14:textId="722827C6" w:rsidR="00550FDF" w:rsidRPr="00C95EC8" w:rsidRDefault="00550FDF">
      <w:pPr>
        <w:rPr>
          <w:lang w:val="en-US"/>
        </w:rPr>
      </w:pPr>
    </w:p>
    <w:sectPr w:rsidR="00550FDF" w:rsidRPr="00C95EC8" w:rsidSect="009730A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011CC679" w16cex:dateUtc="2024-05-15T14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31BF8B87" w16cid:durableId="011CC67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EC8"/>
    <w:rsid w:val="001775EF"/>
    <w:rsid w:val="0036478B"/>
    <w:rsid w:val="003848E4"/>
    <w:rsid w:val="003E4B1A"/>
    <w:rsid w:val="004516C7"/>
    <w:rsid w:val="00550FDF"/>
    <w:rsid w:val="005A349B"/>
    <w:rsid w:val="007C06F4"/>
    <w:rsid w:val="007D75FD"/>
    <w:rsid w:val="00810B0E"/>
    <w:rsid w:val="008212E0"/>
    <w:rsid w:val="008325A7"/>
    <w:rsid w:val="008904EC"/>
    <w:rsid w:val="0091616E"/>
    <w:rsid w:val="009730A1"/>
    <w:rsid w:val="009F2538"/>
    <w:rsid w:val="00AF6470"/>
    <w:rsid w:val="00B91C9F"/>
    <w:rsid w:val="00BF51A1"/>
    <w:rsid w:val="00C95EC8"/>
    <w:rsid w:val="00CB4784"/>
    <w:rsid w:val="00ED7B86"/>
    <w:rsid w:val="00FF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B2F68"/>
  <w15:chartTrackingRefBased/>
  <w15:docId w15:val="{E3350868-97C1-45A9-8877-B61235DB3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5EC8"/>
    <w:rPr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Simples2">
    <w:name w:val="Plain Table 2"/>
    <w:basedOn w:val="Tabelanormal"/>
    <w:uiPriority w:val="42"/>
    <w:rsid w:val="00C95EC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C95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3E4B1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E4B1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E4B1A"/>
    <w:rPr>
      <w:kern w:val="2"/>
      <w:sz w:val="20"/>
      <w:szCs w:val="20"/>
      <w14:ligatures w14:val="standardContextual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4B1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4B1A"/>
    <w:rPr>
      <w:b/>
      <w:bCs/>
      <w:kern w:val="2"/>
      <w:sz w:val="20"/>
      <w:szCs w:val="20"/>
      <w14:ligatures w14:val="standardContextu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1C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1C9F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fontTable" Target="fontTable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651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13</cp:revision>
  <dcterms:created xsi:type="dcterms:W3CDTF">2024-05-07T14:24:00Z</dcterms:created>
  <dcterms:modified xsi:type="dcterms:W3CDTF">2025-05-26T11:59:00Z</dcterms:modified>
</cp:coreProperties>
</file>