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67D54" w14:textId="52401170" w:rsidR="001B0D39" w:rsidRPr="00371A5A" w:rsidRDefault="006C0DC7" w:rsidP="001B0D39">
      <w:pPr>
        <w:rPr>
          <w:b/>
          <w:lang w:val="en-US"/>
        </w:rPr>
      </w:pPr>
      <w:bookmarkStart w:id="0" w:name="_GoBack"/>
      <w:r w:rsidRPr="00371A5A">
        <w:rPr>
          <w:b/>
          <w:lang w:val="en-US"/>
        </w:rPr>
        <w:t>Supplementary Table 5</w:t>
      </w:r>
    </w:p>
    <w:p w14:paraId="129FA656" w14:textId="6299A173" w:rsidR="00F54681" w:rsidRPr="00371A5A" w:rsidRDefault="000C3BF9" w:rsidP="00BA5086">
      <w:pPr>
        <w:jc w:val="both"/>
      </w:pPr>
      <w:r w:rsidRPr="00371A5A">
        <w:rPr>
          <w:lang w:val="en-US"/>
        </w:rPr>
        <w:t>Sensitivity analysis for r</w:t>
      </w:r>
      <w:r w:rsidR="0060165B" w:rsidRPr="00371A5A">
        <w:rPr>
          <w:lang w:val="en-US"/>
        </w:rPr>
        <w:t>elative risk for functional impairment</w:t>
      </w:r>
      <w:r w:rsidR="0053231B" w:rsidRPr="00371A5A">
        <w:rPr>
          <w:lang w:val="en-US"/>
        </w:rPr>
        <w:t xml:space="preserve"> </w:t>
      </w:r>
      <w:r w:rsidRPr="00371A5A">
        <w:rPr>
          <w:lang w:val="en-US"/>
        </w:rPr>
        <w:t>at discharge in relation to basal functional status</w:t>
      </w:r>
      <w:r w:rsidR="00E84D92" w:rsidRPr="00371A5A">
        <w:rPr>
          <w:lang w:val="en-US"/>
        </w:rPr>
        <w:t xml:space="preserve"> in different adjustment models</w:t>
      </w:r>
      <w:r w:rsidR="0060165B" w:rsidRPr="00371A5A">
        <w:rPr>
          <w:lang w:val="en-US"/>
        </w:rPr>
        <w:t>.</w:t>
      </w:r>
      <w:r w:rsidRPr="00371A5A">
        <w:rPr>
          <w:lang w:val="en-US"/>
        </w:rPr>
        <w:t xml:space="preserve"> </w:t>
      </w:r>
      <w:r w:rsidR="008734EA" w:rsidRPr="00371A5A">
        <w:rPr>
          <w:lang w:val="en-US"/>
        </w:rPr>
        <w:t>Relative risk in each study group was assessed</w:t>
      </w:r>
      <w:r w:rsidRPr="00371A5A">
        <w:rPr>
          <w:lang w:val="en-US"/>
        </w:rPr>
        <w:t xml:space="preserve"> </w:t>
      </w:r>
      <w:proofErr w:type="spellStart"/>
      <w:r w:rsidRPr="00371A5A">
        <w:rPr>
          <w:rFonts w:cstheme="minorHAnsi"/>
          <w:bCs/>
        </w:rPr>
        <w:t>excluding</w:t>
      </w:r>
      <w:proofErr w:type="spellEnd"/>
      <w:r w:rsidRPr="00371A5A">
        <w:rPr>
          <w:rFonts w:cstheme="minorHAnsi"/>
          <w:bCs/>
        </w:rPr>
        <w:t xml:space="preserve"> </w:t>
      </w:r>
      <w:proofErr w:type="spellStart"/>
      <w:r w:rsidRPr="00371A5A">
        <w:rPr>
          <w:rFonts w:cstheme="minorHAnsi"/>
          <w:bCs/>
        </w:rPr>
        <w:t>patients</w:t>
      </w:r>
      <w:proofErr w:type="spellEnd"/>
      <w:r w:rsidRPr="00371A5A">
        <w:rPr>
          <w:rFonts w:cstheme="minorHAnsi"/>
          <w:bCs/>
        </w:rPr>
        <w:t xml:space="preserve"> under the 15th, 20th and 25th percentile for </w:t>
      </w:r>
      <w:proofErr w:type="spellStart"/>
      <w:r w:rsidRPr="00371A5A">
        <w:rPr>
          <w:rFonts w:cstheme="minorHAnsi"/>
          <w:bCs/>
        </w:rPr>
        <w:t>basal</w:t>
      </w:r>
      <w:proofErr w:type="spellEnd"/>
      <w:r w:rsidRPr="00371A5A">
        <w:rPr>
          <w:rFonts w:cstheme="minorHAnsi"/>
          <w:bCs/>
        </w:rPr>
        <w:t xml:space="preserve"> </w:t>
      </w:r>
      <w:proofErr w:type="spellStart"/>
      <w:r w:rsidRPr="00371A5A">
        <w:rPr>
          <w:rFonts w:cstheme="minorHAnsi"/>
          <w:bCs/>
        </w:rPr>
        <w:t>ADL</w:t>
      </w:r>
      <w:proofErr w:type="spellEnd"/>
      <w:r w:rsidRPr="00371A5A">
        <w:rPr>
          <w:rFonts w:cstheme="minorHAnsi"/>
          <w:bCs/>
        </w:rPr>
        <w:t xml:space="preserve"> (</w:t>
      </w:r>
      <w:r w:rsidRPr="00371A5A">
        <w:rPr>
          <w:lang w:val="en-US"/>
        </w:rPr>
        <w:t xml:space="preserve">basal ADL </w:t>
      </w:r>
      <w:r w:rsidRPr="00371A5A">
        <w:rPr>
          <w:rFonts w:cstheme="minorHAnsi"/>
          <w:bCs/>
        </w:rPr>
        <w:t>&lt;2 to &lt;4)</w:t>
      </w:r>
      <w:r w:rsidRPr="00371A5A">
        <w:rPr>
          <w:lang w:val="en-US"/>
        </w:rPr>
        <w:t xml:space="preserve"> in a stepwise approach</w:t>
      </w:r>
      <w:r w:rsidR="008734EA" w:rsidRPr="00371A5A">
        <w:rPr>
          <w:lang w:val="en-US"/>
        </w:rPr>
        <w:t>.</w:t>
      </w:r>
      <w:r w:rsidR="0060165B" w:rsidRPr="00371A5A">
        <w:rPr>
          <w:lang w:val="en-US"/>
        </w:rPr>
        <w:t xml:space="preserve"> </w:t>
      </w:r>
      <w:r w:rsidR="00F54681" w:rsidRPr="00371A5A">
        <w:rPr>
          <w:lang w:val="en-US"/>
        </w:rPr>
        <w:t xml:space="preserve">ADL: Activities of Daily Living; </w:t>
      </w:r>
      <w:r w:rsidR="00F54681" w:rsidRPr="00371A5A">
        <w:t xml:space="preserve">NS-NO: non </w:t>
      </w:r>
      <w:proofErr w:type="spellStart"/>
      <w:r w:rsidR="00F54681" w:rsidRPr="00371A5A">
        <w:t>sarcopenic</w:t>
      </w:r>
      <w:proofErr w:type="spellEnd"/>
      <w:r w:rsidR="00F54681" w:rsidRPr="00371A5A">
        <w:t xml:space="preserve">-non obese; </w:t>
      </w:r>
      <w:proofErr w:type="spellStart"/>
      <w:r w:rsidR="00F54681" w:rsidRPr="00371A5A">
        <w:t>SARC</w:t>
      </w:r>
      <w:proofErr w:type="spellEnd"/>
      <w:r w:rsidR="00F54681" w:rsidRPr="00371A5A">
        <w:t xml:space="preserve">: </w:t>
      </w:r>
      <w:proofErr w:type="spellStart"/>
      <w:r w:rsidR="00F54681" w:rsidRPr="00371A5A">
        <w:t>sarcopenic</w:t>
      </w:r>
      <w:proofErr w:type="spellEnd"/>
      <w:r w:rsidR="00F54681" w:rsidRPr="00371A5A">
        <w:t xml:space="preserve">; </w:t>
      </w:r>
      <w:proofErr w:type="spellStart"/>
      <w:r w:rsidR="00F54681" w:rsidRPr="00371A5A">
        <w:t>OB</w:t>
      </w:r>
      <w:proofErr w:type="spellEnd"/>
      <w:r w:rsidR="006C0DC7" w:rsidRPr="00371A5A">
        <w:t xml:space="preserve">: obese; SO: </w:t>
      </w:r>
      <w:proofErr w:type="spellStart"/>
      <w:r w:rsidR="006C0DC7" w:rsidRPr="00371A5A">
        <w:t>sarcopenic</w:t>
      </w:r>
      <w:proofErr w:type="spellEnd"/>
      <w:r w:rsidR="006C0DC7" w:rsidRPr="00371A5A">
        <w:t xml:space="preserve"> </w:t>
      </w:r>
      <w:proofErr w:type="spellStart"/>
      <w:r w:rsidR="006C0DC7" w:rsidRPr="00371A5A">
        <w:t>obesity</w:t>
      </w:r>
      <w:proofErr w:type="spellEnd"/>
      <w:r w:rsidR="00C60C2C" w:rsidRPr="00371A5A">
        <w:rPr>
          <w:lang w:val="en-US"/>
        </w:rPr>
        <w:t>.</w:t>
      </w:r>
      <w:r w:rsidR="00E84D92" w:rsidRPr="00371A5A">
        <w:rPr>
          <w:lang w:val="en-US"/>
        </w:rPr>
        <w:t xml:space="preserve"> Results are presented as relative risk (RR) with 95% confidence interval (CI)</w:t>
      </w:r>
      <w:r w:rsidR="000E5C50" w:rsidRPr="00371A5A">
        <w:rPr>
          <w:lang w:val="en-US"/>
        </w:rPr>
        <w:t xml:space="preserve"> after chi square test;</w:t>
      </w:r>
      <w:r w:rsidR="00E84D92" w:rsidRPr="00371A5A">
        <w:rPr>
          <w:lang w:val="en-US"/>
        </w:rPr>
        <w:t xml:space="preserve"> *p&lt;0.05 </w:t>
      </w:r>
      <w:r w:rsidR="000E5C50" w:rsidRPr="00371A5A">
        <w:rPr>
          <w:lang w:val="en-US"/>
        </w:rPr>
        <w:t>vs. reference group (NS-NO) by z-test</w:t>
      </w:r>
      <w:r w:rsidR="00E84D92" w:rsidRPr="00371A5A">
        <w:rPr>
          <w:lang w:val="en-US"/>
        </w:rPr>
        <w:t>.</w:t>
      </w:r>
    </w:p>
    <w:tbl>
      <w:tblPr>
        <w:tblStyle w:val="Grigliatabell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266"/>
        <w:gridCol w:w="1990"/>
        <w:gridCol w:w="941"/>
        <w:gridCol w:w="2035"/>
        <w:gridCol w:w="896"/>
        <w:gridCol w:w="1939"/>
        <w:gridCol w:w="993"/>
      </w:tblGrid>
      <w:tr w:rsidR="00371A5A" w:rsidRPr="00371A5A" w14:paraId="79249F21" w14:textId="77777777" w:rsidTr="000C3BF9">
        <w:trPr>
          <w:trHeight w:val="343"/>
          <w:jc w:val="center"/>
        </w:trPr>
        <w:tc>
          <w:tcPr>
            <w:tcW w:w="1266" w:type="dxa"/>
          </w:tcPr>
          <w:p w14:paraId="6AEC3C03" w14:textId="0D4FCA19" w:rsidR="004104FD" w:rsidRPr="00371A5A" w:rsidRDefault="000C3BF9" w:rsidP="00F5756B">
            <w:pPr>
              <w:rPr>
                <w:b/>
                <w:bCs/>
              </w:rPr>
            </w:pPr>
            <w:proofErr w:type="spellStart"/>
            <w:r w:rsidRPr="00371A5A">
              <w:rPr>
                <w:b/>
                <w:bCs/>
              </w:rPr>
              <w:t>Basal</w:t>
            </w:r>
            <w:proofErr w:type="spellEnd"/>
            <w:r w:rsidRPr="00371A5A">
              <w:rPr>
                <w:b/>
                <w:bCs/>
              </w:rPr>
              <w:t xml:space="preserve"> </w:t>
            </w:r>
            <w:proofErr w:type="spellStart"/>
            <w:r w:rsidRPr="00371A5A">
              <w:rPr>
                <w:b/>
                <w:bCs/>
              </w:rPr>
              <w:t>ADL</w:t>
            </w:r>
            <w:proofErr w:type="spellEnd"/>
          </w:p>
        </w:tc>
        <w:tc>
          <w:tcPr>
            <w:tcW w:w="2931" w:type="dxa"/>
            <w:gridSpan w:val="2"/>
          </w:tcPr>
          <w:p w14:paraId="08A10DCD" w14:textId="5C7F028A" w:rsidR="004104FD" w:rsidRPr="00371A5A" w:rsidRDefault="004104FD" w:rsidP="008875D5">
            <w:pPr>
              <w:jc w:val="center"/>
              <w:rPr>
                <w:b/>
                <w:bCs/>
              </w:rPr>
            </w:pPr>
            <w:r w:rsidRPr="00371A5A">
              <w:rPr>
                <w:rFonts w:cstheme="minorHAnsi"/>
                <w:b/>
                <w:bCs/>
              </w:rPr>
              <w:t>≥ 2</w:t>
            </w:r>
            <w:r w:rsidR="000C3BF9" w:rsidRPr="00371A5A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931" w:type="dxa"/>
            <w:gridSpan w:val="2"/>
          </w:tcPr>
          <w:p w14:paraId="4A50022F" w14:textId="69F8AC3E" w:rsidR="004104FD" w:rsidRPr="00371A5A" w:rsidRDefault="004104FD" w:rsidP="00F5756B">
            <w:pPr>
              <w:jc w:val="center"/>
              <w:rPr>
                <w:b/>
                <w:bCs/>
              </w:rPr>
            </w:pPr>
            <w:r w:rsidRPr="00371A5A">
              <w:rPr>
                <w:rFonts w:cstheme="minorHAnsi"/>
                <w:b/>
                <w:bCs/>
              </w:rPr>
              <w:t>≥ 3</w:t>
            </w:r>
          </w:p>
        </w:tc>
        <w:tc>
          <w:tcPr>
            <w:tcW w:w="2932" w:type="dxa"/>
            <w:gridSpan w:val="2"/>
          </w:tcPr>
          <w:p w14:paraId="4E539FC1" w14:textId="08742C64" w:rsidR="004104FD" w:rsidRPr="00371A5A" w:rsidRDefault="004104FD" w:rsidP="00F5756B">
            <w:pPr>
              <w:jc w:val="center"/>
              <w:rPr>
                <w:b/>
                <w:bCs/>
              </w:rPr>
            </w:pPr>
            <w:r w:rsidRPr="00371A5A">
              <w:rPr>
                <w:rFonts w:cstheme="minorHAnsi"/>
                <w:b/>
                <w:bCs/>
              </w:rPr>
              <w:t>≥ 4</w:t>
            </w:r>
          </w:p>
        </w:tc>
      </w:tr>
      <w:bookmarkEnd w:id="0"/>
      <w:tr w:rsidR="000C3BF9" w:rsidRPr="003C01D1" w14:paraId="3F230791" w14:textId="77777777" w:rsidTr="004104FD">
        <w:trPr>
          <w:jc w:val="center"/>
        </w:trPr>
        <w:tc>
          <w:tcPr>
            <w:tcW w:w="1266" w:type="dxa"/>
          </w:tcPr>
          <w:p w14:paraId="4665E5DD" w14:textId="4FEBF7D2" w:rsidR="000C3BF9" w:rsidRPr="003C01D1" w:rsidRDefault="000C3BF9" w:rsidP="00F5756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Exclusion</w:t>
            </w:r>
            <w:proofErr w:type="spellEnd"/>
            <w:r>
              <w:rPr>
                <w:b/>
                <w:bCs/>
              </w:rPr>
              <w:t xml:space="preserve"> percentile</w:t>
            </w:r>
          </w:p>
        </w:tc>
        <w:tc>
          <w:tcPr>
            <w:tcW w:w="2931" w:type="dxa"/>
            <w:gridSpan w:val="2"/>
          </w:tcPr>
          <w:p w14:paraId="4E301CAF" w14:textId="52D54816" w:rsidR="000C3BF9" w:rsidRDefault="000C3BF9" w:rsidP="008875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15%</w:t>
            </w:r>
          </w:p>
        </w:tc>
        <w:tc>
          <w:tcPr>
            <w:tcW w:w="2931" w:type="dxa"/>
            <w:gridSpan w:val="2"/>
          </w:tcPr>
          <w:p w14:paraId="26C957C4" w14:textId="21A55B30" w:rsidR="000C3BF9" w:rsidRDefault="000C3BF9" w:rsidP="00F57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20%</w:t>
            </w:r>
          </w:p>
        </w:tc>
        <w:tc>
          <w:tcPr>
            <w:tcW w:w="2932" w:type="dxa"/>
            <w:gridSpan w:val="2"/>
          </w:tcPr>
          <w:p w14:paraId="1538CD27" w14:textId="72ADE56D" w:rsidR="000C3BF9" w:rsidRDefault="000C3BF9" w:rsidP="00F57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25%</w:t>
            </w:r>
          </w:p>
        </w:tc>
      </w:tr>
      <w:tr w:rsidR="004104FD" w:rsidRPr="003C01D1" w14:paraId="02117EA7" w14:textId="77777777" w:rsidTr="004104FD">
        <w:trPr>
          <w:jc w:val="center"/>
        </w:trPr>
        <w:tc>
          <w:tcPr>
            <w:tcW w:w="1266" w:type="dxa"/>
          </w:tcPr>
          <w:p w14:paraId="07FA5026" w14:textId="77777777" w:rsidR="004104FD" w:rsidRPr="003C01D1" w:rsidRDefault="004104FD" w:rsidP="00F5756B">
            <w:pPr>
              <w:rPr>
                <w:b/>
                <w:bCs/>
              </w:rPr>
            </w:pPr>
            <w:r w:rsidRPr="003C01D1">
              <w:rPr>
                <w:b/>
                <w:bCs/>
              </w:rPr>
              <w:t xml:space="preserve">Body </w:t>
            </w:r>
            <w:proofErr w:type="spellStart"/>
            <w:r w:rsidRPr="003C01D1">
              <w:rPr>
                <w:b/>
                <w:bCs/>
              </w:rPr>
              <w:t>phenotype</w:t>
            </w:r>
            <w:proofErr w:type="spellEnd"/>
          </w:p>
        </w:tc>
        <w:tc>
          <w:tcPr>
            <w:tcW w:w="1990" w:type="dxa"/>
          </w:tcPr>
          <w:p w14:paraId="57A8ABC7" w14:textId="77777777" w:rsidR="000C3BF9" w:rsidRPr="00C2420E" w:rsidRDefault="000C3BF9" w:rsidP="000C3BF9">
            <w:pPr>
              <w:jc w:val="center"/>
              <w:rPr>
                <w:b/>
                <w:bCs/>
                <w:lang w:val="en-US"/>
              </w:rPr>
            </w:pPr>
            <w:r w:rsidRPr="00C2420E">
              <w:rPr>
                <w:b/>
                <w:bCs/>
                <w:lang w:val="en-US"/>
              </w:rPr>
              <w:t>IMPAIRED ADL, discharge</w:t>
            </w:r>
          </w:p>
          <w:p w14:paraId="6DB8ED2D" w14:textId="7CD2D937" w:rsidR="004104FD" w:rsidRPr="00C2420E" w:rsidRDefault="000C3BF9" w:rsidP="000C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  <w:r w:rsidRPr="00C2420E">
              <w:rPr>
                <w:b/>
                <w:bCs/>
                <w:lang w:val="en-US"/>
              </w:rPr>
              <w:t>R (95% CI)</w:t>
            </w:r>
          </w:p>
        </w:tc>
        <w:tc>
          <w:tcPr>
            <w:tcW w:w="941" w:type="dxa"/>
          </w:tcPr>
          <w:p w14:paraId="6A6FD72C" w14:textId="56A2F468" w:rsidR="004104FD" w:rsidRPr="003C01D1" w:rsidRDefault="004104FD" w:rsidP="008875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 vs. NS-NO</w:t>
            </w:r>
          </w:p>
        </w:tc>
        <w:tc>
          <w:tcPr>
            <w:tcW w:w="2035" w:type="dxa"/>
          </w:tcPr>
          <w:p w14:paraId="4EE8948F" w14:textId="77777777" w:rsidR="000C3BF9" w:rsidRPr="00C2420E" w:rsidRDefault="000C3BF9" w:rsidP="000C3BF9">
            <w:pPr>
              <w:jc w:val="center"/>
              <w:rPr>
                <w:b/>
                <w:bCs/>
                <w:lang w:val="en-US"/>
              </w:rPr>
            </w:pPr>
            <w:r w:rsidRPr="00C2420E">
              <w:rPr>
                <w:b/>
                <w:bCs/>
                <w:lang w:val="en-US"/>
              </w:rPr>
              <w:t>IMPAIRED ADL, discharge</w:t>
            </w:r>
          </w:p>
          <w:p w14:paraId="65A091DE" w14:textId="4B98189A" w:rsidR="004104FD" w:rsidRPr="00C2420E" w:rsidRDefault="000C3BF9" w:rsidP="000C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  <w:r w:rsidRPr="00C2420E">
              <w:rPr>
                <w:b/>
                <w:bCs/>
                <w:lang w:val="en-US"/>
              </w:rPr>
              <w:t>R (95% CI)</w:t>
            </w:r>
          </w:p>
        </w:tc>
        <w:tc>
          <w:tcPr>
            <w:tcW w:w="896" w:type="dxa"/>
          </w:tcPr>
          <w:p w14:paraId="5C08DC1F" w14:textId="515A84BF" w:rsidR="004104FD" w:rsidRPr="003C01D1" w:rsidRDefault="004104FD" w:rsidP="00F57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 vs. NS-NO</w:t>
            </w:r>
          </w:p>
        </w:tc>
        <w:tc>
          <w:tcPr>
            <w:tcW w:w="1939" w:type="dxa"/>
          </w:tcPr>
          <w:p w14:paraId="5AF16F5F" w14:textId="77777777" w:rsidR="004104FD" w:rsidRPr="00C2420E" w:rsidRDefault="004104FD" w:rsidP="00F5756B">
            <w:pPr>
              <w:jc w:val="center"/>
              <w:rPr>
                <w:b/>
                <w:bCs/>
                <w:lang w:val="en-US"/>
              </w:rPr>
            </w:pPr>
            <w:r w:rsidRPr="00C2420E">
              <w:rPr>
                <w:b/>
                <w:bCs/>
                <w:lang w:val="en-US"/>
              </w:rPr>
              <w:t>IMPAIRED ADL, discharge</w:t>
            </w:r>
          </w:p>
          <w:p w14:paraId="7B4A6EBE" w14:textId="7F8E9D51" w:rsidR="004104FD" w:rsidRPr="00C2420E" w:rsidRDefault="004104FD" w:rsidP="00F5756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  <w:r w:rsidRPr="00C2420E">
              <w:rPr>
                <w:b/>
                <w:bCs/>
                <w:lang w:val="en-US"/>
              </w:rPr>
              <w:t>R (95% CI)</w:t>
            </w:r>
          </w:p>
        </w:tc>
        <w:tc>
          <w:tcPr>
            <w:tcW w:w="993" w:type="dxa"/>
          </w:tcPr>
          <w:p w14:paraId="71876A0E" w14:textId="5290857F" w:rsidR="004104FD" w:rsidRDefault="004104FD" w:rsidP="00F57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 vs. NS-NO</w:t>
            </w:r>
          </w:p>
        </w:tc>
      </w:tr>
      <w:tr w:rsidR="004104FD" w14:paraId="402BF609" w14:textId="77777777" w:rsidTr="004104FD">
        <w:trPr>
          <w:jc w:val="center"/>
        </w:trPr>
        <w:tc>
          <w:tcPr>
            <w:tcW w:w="1266" w:type="dxa"/>
          </w:tcPr>
          <w:p w14:paraId="63844FEA" w14:textId="63CE2E55" w:rsidR="004104FD" w:rsidRPr="0099674C" w:rsidRDefault="004104FD" w:rsidP="00F5756B">
            <w:r>
              <w:rPr>
                <w:b/>
                <w:bCs/>
              </w:rPr>
              <w:t>Model 1</w:t>
            </w:r>
          </w:p>
        </w:tc>
        <w:tc>
          <w:tcPr>
            <w:tcW w:w="2931" w:type="dxa"/>
            <w:gridSpan w:val="2"/>
          </w:tcPr>
          <w:p w14:paraId="65FAA8A2" w14:textId="77777777" w:rsidR="004104FD" w:rsidRPr="0099674C" w:rsidRDefault="004104FD" w:rsidP="00F5756B">
            <w:pPr>
              <w:jc w:val="center"/>
              <w:rPr>
                <w:i/>
                <w:iCs/>
              </w:rPr>
            </w:pPr>
          </w:p>
        </w:tc>
        <w:tc>
          <w:tcPr>
            <w:tcW w:w="2931" w:type="dxa"/>
            <w:gridSpan w:val="2"/>
          </w:tcPr>
          <w:p w14:paraId="5C244CE1" w14:textId="77777777" w:rsidR="004104FD" w:rsidRPr="0099674C" w:rsidRDefault="004104FD" w:rsidP="00F5756B">
            <w:pPr>
              <w:jc w:val="center"/>
              <w:rPr>
                <w:i/>
                <w:iCs/>
              </w:rPr>
            </w:pPr>
          </w:p>
        </w:tc>
        <w:tc>
          <w:tcPr>
            <w:tcW w:w="2932" w:type="dxa"/>
            <w:gridSpan w:val="2"/>
          </w:tcPr>
          <w:p w14:paraId="77A64181" w14:textId="77777777" w:rsidR="004104FD" w:rsidRPr="0099674C" w:rsidRDefault="004104FD" w:rsidP="00F5756B">
            <w:pPr>
              <w:jc w:val="center"/>
              <w:rPr>
                <w:i/>
                <w:iCs/>
              </w:rPr>
            </w:pPr>
          </w:p>
        </w:tc>
      </w:tr>
      <w:tr w:rsidR="004104FD" w14:paraId="341B01DC" w14:textId="77777777" w:rsidTr="004104FD">
        <w:trPr>
          <w:jc w:val="center"/>
        </w:trPr>
        <w:tc>
          <w:tcPr>
            <w:tcW w:w="1266" w:type="dxa"/>
          </w:tcPr>
          <w:p w14:paraId="74348011" w14:textId="77777777" w:rsidR="004104FD" w:rsidRPr="0099674C" w:rsidRDefault="004104FD" w:rsidP="00F5756B">
            <w:r w:rsidRPr="0099674C">
              <w:t>NS-NO</w:t>
            </w:r>
          </w:p>
        </w:tc>
        <w:tc>
          <w:tcPr>
            <w:tcW w:w="2931" w:type="dxa"/>
            <w:gridSpan w:val="2"/>
          </w:tcPr>
          <w:p w14:paraId="1D21FD3F" w14:textId="77777777" w:rsidR="004104FD" w:rsidRPr="0099674C" w:rsidRDefault="004104FD" w:rsidP="00F5756B">
            <w:pPr>
              <w:jc w:val="center"/>
            </w:pPr>
            <w:r w:rsidRPr="0099674C">
              <w:rPr>
                <w:i/>
                <w:iCs/>
              </w:rPr>
              <w:t>Reference</w:t>
            </w:r>
          </w:p>
        </w:tc>
        <w:tc>
          <w:tcPr>
            <w:tcW w:w="2931" w:type="dxa"/>
            <w:gridSpan w:val="2"/>
          </w:tcPr>
          <w:p w14:paraId="3BFD280A" w14:textId="77777777" w:rsidR="004104FD" w:rsidRPr="0099674C" w:rsidRDefault="004104FD" w:rsidP="00F5756B">
            <w:pPr>
              <w:jc w:val="center"/>
              <w:rPr>
                <w:i/>
                <w:iCs/>
              </w:rPr>
            </w:pPr>
            <w:r w:rsidRPr="0099674C">
              <w:rPr>
                <w:i/>
                <w:iCs/>
              </w:rPr>
              <w:t>Reference</w:t>
            </w:r>
          </w:p>
        </w:tc>
        <w:tc>
          <w:tcPr>
            <w:tcW w:w="2932" w:type="dxa"/>
            <w:gridSpan w:val="2"/>
          </w:tcPr>
          <w:p w14:paraId="79F5CC6A" w14:textId="77777777" w:rsidR="004104FD" w:rsidRPr="0099674C" w:rsidRDefault="004104FD" w:rsidP="00F5756B">
            <w:pPr>
              <w:jc w:val="center"/>
              <w:rPr>
                <w:i/>
                <w:iCs/>
              </w:rPr>
            </w:pPr>
            <w:r w:rsidRPr="0099674C">
              <w:rPr>
                <w:i/>
                <w:iCs/>
              </w:rPr>
              <w:t>Reference</w:t>
            </w:r>
          </w:p>
        </w:tc>
      </w:tr>
      <w:tr w:rsidR="004104FD" w14:paraId="7D81541F" w14:textId="77777777" w:rsidTr="004104FD">
        <w:trPr>
          <w:jc w:val="center"/>
        </w:trPr>
        <w:tc>
          <w:tcPr>
            <w:tcW w:w="1266" w:type="dxa"/>
          </w:tcPr>
          <w:p w14:paraId="0B2314B0" w14:textId="033D81A6" w:rsidR="004104FD" w:rsidRPr="0099674C" w:rsidRDefault="004104FD" w:rsidP="004104FD">
            <w:proofErr w:type="spellStart"/>
            <w:r w:rsidRPr="0099674C">
              <w:t>SARC</w:t>
            </w:r>
            <w:proofErr w:type="spellEnd"/>
          </w:p>
        </w:tc>
        <w:tc>
          <w:tcPr>
            <w:tcW w:w="1990" w:type="dxa"/>
            <w:vAlign w:val="bottom"/>
          </w:tcPr>
          <w:p w14:paraId="5BDD6D84" w14:textId="3A2E9F56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1.44 (0.85-2.44)</w:t>
            </w:r>
          </w:p>
        </w:tc>
        <w:tc>
          <w:tcPr>
            <w:tcW w:w="941" w:type="dxa"/>
            <w:vAlign w:val="bottom"/>
          </w:tcPr>
          <w:p w14:paraId="58BF4907" w14:textId="7CDDA0AE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0.178</w:t>
            </w:r>
          </w:p>
        </w:tc>
        <w:tc>
          <w:tcPr>
            <w:tcW w:w="2035" w:type="dxa"/>
            <w:vAlign w:val="bottom"/>
          </w:tcPr>
          <w:p w14:paraId="3D6176D9" w14:textId="5368DA1B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1.49 (0.87-2.55)</w:t>
            </w:r>
          </w:p>
        </w:tc>
        <w:tc>
          <w:tcPr>
            <w:tcW w:w="896" w:type="dxa"/>
            <w:vAlign w:val="bottom"/>
          </w:tcPr>
          <w:p w14:paraId="5F192C7C" w14:textId="4989E60D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0.146</w:t>
            </w:r>
          </w:p>
        </w:tc>
        <w:tc>
          <w:tcPr>
            <w:tcW w:w="1939" w:type="dxa"/>
            <w:vAlign w:val="bottom"/>
          </w:tcPr>
          <w:p w14:paraId="63CC8017" w14:textId="79E2DE30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1.52 (0.88-2.62)</w:t>
            </w:r>
          </w:p>
        </w:tc>
        <w:tc>
          <w:tcPr>
            <w:tcW w:w="993" w:type="dxa"/>
            <w:vAlign w:val="bottom"/>
          </w:tcPr>
          <w:p w14:paraId="375AD38A" w14:textId="417D1AB5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0.136</w:t>
            </w:r>
          </w:p>
        </w:tc>
      </w:tr>
      <w:tr w:rsidR="004104FD" w14:paraId="534E7A7B" w14:textId="77777777" w:rsidTr="004104FD">
        <w:trPr>
          <w:jc w:val="center"/>
        </w:trPr>
        <w:tc>
          <w:tcPr>
            <w:tcW w:w="1266" w:type="dxa"/>
          </w:tcPr>
          <w:p w14:paraId="65852843" w14:textId="69A3677D" w:rsidR="004104FD" w:rsidRPr="0099674C" w:rsidRDefault="004104FD" w:rsidP="004104FD">
            <w:proofErr w:type="spellStart"/>
            <w:r w:rsidRPr="0099674C">
              <w:t>OB</w:t>
            </w:r>
            <w:proofErr w:type="spellEnd"/>
          </w:p>
        </w:tc>
        <w:tc>
          <w:tcPr>
            <w:tcW w:w="1990" w:type="dxa"/>
            <w:vAlign w:val="bottom"/>
          </w:tcPr>
          <w:p w14:paraId="40668E0C" w14:textId="52CABDE7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0.94 (0.53-1.69)</w:t>
            </w:r>
          </w:p>
        </w:tc>
        <w:tc>
          <w:tcPr>
            <w:tcW w:w="941" w:type="dxa"/>
            <w:vAlign w:val="bottom"/>
          </w:tcPr>
          <w:p w14:paraId="396437EE" w14:textId="39E3377A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0.845</w:t>
            </w:r>
          </w:p>
        </w:tc>
        <w:tc>
          <w:tcPr>
            <w:tcW w:w="2035" w:type="dxa"/>
            <w:vAlign w:val="bottom"/>
          </w:tcPr>
          <w:p w14:paraId="54C26992" w14:textId="3FC2EDC9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1.07 (0.59-1.93)</w:t>
            </w:r>
          </w:p>
        </w:tc>
        <w:tc>
          <w:tcPr>
            <w:tcW w:w="896" w:type="dxa"/>
            <w:vAlign w:val="bottom"/>
          </w:tcPr>
          <w:p w14:paraId="4158E426" w14:textId="4A4B59AA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0.821</w:t>
            </w:r>
          </w:p>
        </w:tc>
        <w:tc>
          <w:tcPr>
            <w:tcW w:w="1939" w:type="dxa"/>
            <w:vAlign w:val="bottom"/>
          </w:tcPr>
          <w:p w14:paraId="0A35650B" w14:textId="7CA235FC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1.04 (0.57-1.90)</w:t>
            </w:r>
          </w:p>
        </w:tc>
        <w:tc>
          <w:tcPr>
            <w:tcW w:w="993" w:type="dxa"/>
            <w:vAlign w:val="bottom"/>
          </w:tcPr>
          <w:p w14:paraId="3D72054D" w14:textId="2B70DDDD" w:rsidR="004104FD" w:rsidRPr="0099674C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0.901</w:t>
            </w:r>
          </w:p>
        </w:tc>
      </w:tr>
      <w:tr w:rsidR="004104FD" w14:paraId="35EE5C64" w14:textId="77777777" w:rsidTr="004104FD">
        <w:trPr>
          <w:jc w:val="center"/>
        </w:trPr>
        <w:tc>
          <w:tcPr>
            <w:tcW w:w="1266" w:type="dxa"/>
          </w:tcPr>
          <w:p w14:paraId="04BD9369" w14:textId="77777777" w:rsidR="004104FD" w:rsidRPr="00FE5177" w:rsidRDefault="004104FD" w:rsidP="004104FD">
            <w:r w:rsidRPr="00FE5177">
              <w:t>SO</w:t>
            </w:r>
          </w:p>
        </w:tc>
        <w:tc>
          <w:tcPr>
            <w:tcW w:w="1990" w:type="dxa"/>
            <w:vAlign w:val="bottom"/>
          </w:tcPr>
          <w:p w14:paraId="77CCC4A2" w14:textId="2C06E924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2.89 (1.14-7.34)</w:t>
            </w:r>
          </w:p>
        </w:tc>
        <w:tc>
          <w:tcPr>
            <w:tcW w:w="941" w:type="dxa"/>
            <w:vAlign w:val="bottom"/>
          </w:tcPr>
          <w:p w14:paraId="05A0827A" w14:textId="237309CA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0.021*</w:t>
            </w:r>
          </w:p>
        </w:tc>
        <w:tc>
          <w:tcPr>
            <w:tcW w:w="2035" w:type="dxa"/>
            <w:vAlign w:val="bottom"/>
          </w:tcPr>
          <w:p w14:paraId="79BA2D1A" w14:textId="5E967F89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2.75 (1.06-7.13)</w:t>
            </w:r>
          </w:p>
        </w:tc>
        <w:tc>
          <w:tcPr>
            <w:tcW w:w="896" w:type="dxa"/>
            <w:vAlign w:val="bottom"/>
          </w:tcPr>
          <w:p w14:paraId="766133C8" w14:textId="47BBA500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0.031*</w:t>
            </w:r>
          </w:p>
        </w:tc>
        <w:tc>
          <w:tcPr>
            <w:tcW w:w="1939" w:type="dxa"/>
            <w:vAlign w:val="bottom"/>
          </w:tcPr>
          <w:p w14:paraId="0A0C6AE2" w14:textId="71BA3CAC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2.89 (1.11-7.52)</w:t>
            </w:r>
          </w:p>
        </w:tc>
        <w:tc>
          <w:tcPr>
            <w:tcW w:w="993" w:type="dxa"/>
            <w:vAlign w:val="bottom"/>
          </w:tcPr>
          <w:p w14:paraId="196D10E2" w14:textId="4551D36A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0.025</w:t>
            </w:r>
            <w:r w:rsidR="000C3BF9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4104FD" w14:paraId="161289A6" w14:textId="77777777" w:rsidTr="004104FD">
        <w:trPr>
          <w:jc w:val="center"/>
        </w:trPr>
        <w:tc>
          <w:tcPr>
            <w:tcW w:w="1266" w:type="dxa"/>
          </w:tcPr>
          <w:p w14:paraId="2A494306" w14:textId="26AEB3B0" w:rsidR="004104FD" w:rsidRPr="00FE5177" w:rsidRDefault="004104FD" w:rsidP="005B6410">
            <w:r>
              <w:rPr>
                <w:b/>
                <w:bCs/>
              </w:rPr>
              <w:t>Model 2</w:t>
            </w:r>
          </w:p>
        </w:tc>
        <w:tc>
          <w:tcPr>
            <w:tcW w:w="2931" w:type="dxa"/>
            <w:gridSpan w:val="2"/>
          </w:tcPr>
          <w:p w14:paraId="579CFA8B" w14:textId="77777777" w:rsidR="004104FD" w:rsidRPr="0099674C" w:rsidRDefault="004104FD" w:rsidP="005B6410">
            <w:pPr>
              <w:jc w:val="center"/>
              <w:rPr>
                <w:i/>
                <w:iCs/>
              </w:rPr>
            </w:pPr>
          </w:p>
        </w:tc>
        <w:tc>
          <w:tcPr>
            <w:tcW w:w="2931" w:type="dxa"/>
            <w:gridSpan w:val="2"/>
          </w:tcPr>
          <w:p w14:paraId="3C449DA2" w14:textId="77777777" w:rsidR="004104FD" w:rsidRPr="0099674C" w:rsidRDefault="004104FD" w:rsidP="005B6410">
            <w:pPr>
              <w:jc w:val="center"/>
              <w:rPr>
                <w:i/>
                <w:iCs/>
              </w:rPr>
            </w:pPr>
          </w:p>
        </w:tc>
        <w:tc>
          <w:tcPr>
            <w:tcW w:w="2932" w:type="dxa"/>
            <w:gridSpan w:val="2"/>
          </w:tcPr>
          <w:p w14:paraId="2F602259" w14:textId="77777777" w:rsidR="004104FD" w:rsidRPr="0099674C" w:rsidRDefault="004104FD" w:rsidP="005B6410">
            <w:pPr>
              <w:jc w:val="center"/>
              <w:rPr>
                <w:i/>
                <w:iCs/>
              </w:rPr>
            </w:pPr>
          </w:p>
        </w:tc>
      </w:tr>
      <w:tr w:rsidR="004104FD" w14:paraId="2F49E6B6" w14:textId="77777777" w:rsidTr="004104FD">
        <w:trPr>
          <w:jc w:val="center"/>
        </w:trPr>
        <w:tc>
          <w:tcPr>
            <w:tcW w:w="1266" w:type="dxa"/>
          </w:tcPr>
          <w:p w14:paraId="1DF1F561" w14:textId="5C5FE0F6" w:rsidR="004104FD" w:rsidRPr="00FE5177" w:rsidRDefault="004104FD" w:rsidP="005B6410">
            <w:r w:rsidRPr="00FE5177">
              <w:t>NS-NO</w:t>
            </w:r>
          </w:p>
        </w:tc>
        <w:tc>
          <w:tcPr>
            <w:tcW w:w="2931" w:type="dxa"/>
            <w:gridSpan w:val="2"/>
          </w:tcPr>
          <w:p w14:paraId="73A92F48" w14:textId="2D681070" w:rsidR="004104FD" w:rsidRPr="00FE5177" w:rsidRDefault="004104FD" w:rsidP="005B6410">
            <w:pPr>
              <w:jc w:val="center"/>
            </w:pPr>
            <w:r w:rsidRPr="0099674C">
              <w:rPr>
                <w:i/>
                <w:iCs/>
              </w:rPr>
              <w:t>Reference</w:t>
            </w:r>
          </w:p>
        </w:tc>
        <w:tc>
          <w:tcPr>
            <w:tcW w:w="2931" w:type="dxa"/>
            <w:gridSpan w:val="2"/>
          </w:tcPr>
          <w:p w14:paraId="40DCBFD8" w14:textId="0C4B5994" w:rsidR="004104FD" w:rsidRPr="00FE5177" w:rsidRDefault="004104FD" w:rsidP="005B6410">
            <w:pPr>
              <w:jc w:val="center"/>
            </w:pPr>
            <w:r w:rsidRPr="0099674C">
              <w:rPr>
                <w:i/>
                <w:iCs/>
              </w:rPr>
              <w:t>Reference</w:t>
            </w:r>
          </w:p>
        </w:tc>
        <w:tc>
          <w:tcPr>
            <w:tcW w:w="2932" w:type="dxa"/>
            <w:gridSpan w:val="2"/>
          </w:tcPr>
          <w:p w14:paraId="1913CCE6" w14:textId="41B841C8" w:rsidR="004104FD" w:rsidRPr="00FE5177" w:rsidRDefault="004104FD" w:rsidP="005B6410">
            <w:pPr>
              <w:jc w:val="center"/>
            </w:pPr>
            <w:r w:rsidRPr="0099674C">
              <w:rPr>
                <w:i/>
                <w:iCs/>
              </w:rPr>
              <w:t>Reference</w:t>
            </w:r>
          </w:p>
        </w:tc>
      </w:tr>
      <w:tr w:rsidR="004104FD" w14:paraId="082819DB" w14:textId="77777777" w:rsidTr="004104FD">
        <w:trPr>
          <w:jc w:val="center"/>
        </w:trPr>
        <w:tc>
          <w:tcPr>
            <w:tcW w:w="1266" w:type="dxa"/>
          </w:tcPr>
          <w:p w14:paraId="4C5CB549" w14:textId="4F3F838B" w:rsidR="004104FD" w:rsidRPr="00FE5177" w:rsidRDefault="004104FD" w:rsidP="004104FD">
            <w:proofErr w:type="spellStart"/>
            <w:r w:rsidRPr="00FE5177">
              <w:t>SARC</w:t>
            </w:r>
            <w:proofErr w:type="spellEnd"/>
          </w:p>
        </w:tc>
        <w:tc>
          <w:tcPr>
            <w:tcW w:w="1990" w:type="dxa"/>
            <w:vAlign w:val="bottom"/>
          </w:tcPr>
          <w:p w14:paraId="1BA38298" w14:textId="0FA60B60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0.75 (0.41-1.40)</w:t>
            </w:r>
          </w:p>
        </w:tc>
        <w:tc>
          <w:tcPr>
            <w:tcW w:w="941" w:type="dxa"/>
            <w:vAlign w:val="bottom"/>
          </w:tcPr>
          <w:p w14:paraId="6AD5C939" w14:textId="1108A8F6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0.372</w:t>
            </w:r>
          </w:p>
        </w:tc>
        <w:tc>
          <w:tcPr>
            <w:tcW w:w="2035" w:type="dxa"/>
            <w:vAlign w:val="bottom"/>
          </w:tcPr>
          <w:p w14:paraId="26957EE7" w14:textId="159FFEC0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0.77 (0.41-1.45)</w:t>
            </w:r>
          </w:p>
        </w:tc>
        <w:tc>
          <w:tcPr>
            <w:tcW w:w="896" w:type="dxa"/>
            <w:vAlign w:val="bottom"/>
          </w:tcPr>
          <w:p w14:paraId="50322CAC" w14:textId="04B5CD77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0.422</w:t>
            </w:r>
          </w:p>
        </w:tc>
        <w:tc>
          <w:tcPr>
            <w:tcW w:w="1939" w:type="dxa"/>
            <w:vAlign w:val="bottom"/>
          </w:tcPr>
          <w:p w14:paraId="2FE8AAA3" w14:textId="004A7721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0.78 (0.42-1.48)</w:t>
            </w:r>
          </w:p>
        </w:tc>
        <w:tc>
          <w:tcPr>
            <w:tcW w:w="993" w:type="dxa"/>
            <w:vAlign w:val="bottom"/>
          </w:tcPr>
          <w:p w14:paraId="0BE6F520" w14:textId="0CF0600E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0.450</w:t>
            </w:r>
          </w:p>
        </w:tc>
      </w:tr>
      <w:tr w:rsidR="004104FD" w14:paraId="7DA9B194" w14:textId="77777777" w:rsidTr="004104FD">
        <w:trPr>
          <w:jc w:val="center"/>
        </w:trPr>
        <w:tc>
          <w:tcPr>
            <w:tcW w:w="1266" w:type="dxa"/>
          </w:tcPr>
          <w:p w14:paraId="1522BF30" w14:textId="502C0100" w:rsidR="004104FD" w:rsidRPr="00FE5177" w:rsidRDefault="004104FD" w:rsidP="004104FD">
            <w:proofErr w:type="spellStart"/>
            <w:r w:rsidRPr="00FE5177">
              <w:t>OB</w:t>
            </w:r>
            <w:proofErr w:type="spellEnd"/>
          </w:p>
        </w:tc>
        <w:tc>
          <w:tcPr>
            <w:tcW w:w="1990" w:type="dxa"/>
            <w:vAlign w:val="bottom"/>
          </w:tcPr>
          <w:p w14:paraId="710D4510" w14:textId="0B6C9B56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1.19 (0.54-2.63)</w:t>
            </w:r>
          </w:p>
        </w:tc>
        <w:tc>
          <w:tcPr>
            <w:tcW w:w="941" w:type="dxa"/>
            <w:vAlign w:val="bottom"/>
          </w:tcPr>
          <w:p w14:paraId="251F7299" w14:textId="0A80E020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0.670</w:t>
            </w:r>
          </w:p>
        </w:tc>
        <w:tc>
          <w:tcPr>
            <w:tcW w:w="2035" w:type="dxa"/>
            <w:vAlign w:val="bottom"/>
          </w:tcPr>
          <w:p w14:paraId="427C0DC1" w14:textId="769C69CD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1.32 (0.60-2.92)</w:t>
            </w:r>
          </w:p>
        </w:tc>
        <w:tc>
          <w:tcPr>
            <w:tcW w:w="896" w:type="dxa"/>
            <w:vAlign w:val="bottom"/>
          </w:tcPr>
          <w:p w14:paraId="2C288B78" w14:textId="4D980740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0.496</w:t>
            </w:r>
          </w:p>
        </w:tc>
        <w:tc>
          <w:tcPr>
            <w:tcW w:w="1939" w:type="dxa"/>
            <w:vAlign w:val="bottom"/>
          </w:tcPr>
          <w:p w14:paraId="2A7B32B7" w14:textId="03AF098C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1.31 (0.59-2.92)</w:t>
            </w:r>
          </w:p>
        </w:tc>
        <w:tc>
          <w:tcPr>
            <w:tcW w:w="993" w:type="dxa"/>
            <w:vAlign w:val="bottom"/>
          </w:tcPr>
          <w:p w14:paraId="53557231" w14:textId="4BD834EE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0.504</w:t>
            </w:r>
          </w:p>
        </w:tc>
      </w:tr>
      <w:tr w:rsidR="004104FD" w14:paraId="019A6B3F" w14:textId="77777777" w:rsidTr="004104FD">
        <w:trPr>
          <w:jc w:val="center"/>
        </w:trPr>
        <w:tc>
          <w:tcPr>
            <w:tcW w:w="1266" w:type="dxa"/>
          </w:tcPr>
          <w:p w14:paraId="4BF1885B" w14:textId="04CDADFD" w:rsidR="004104FD" w:rsidRPr="00FE5177" w:rsidRDefault="004104FD" w:rsidP="004104FD">
            <w:r w:rsidRPr="00FE5177">
              <w:t>SO</w:t>
            </w:r>
          </w:p>
        </w:tc>
        <w:tc>
          <w:tcPr>
            <w:tcW w:w="1990" w:type="dxa"/>
            <w:vAlign w:val="bottom"/>
          </w:tcPr>
          <w:p w14:paraId="0C08FA2E" w14:textId="61A38295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4.01 (0.93-17.41)</w:t>
            </w:r>
          </w:p>
        </w:tc>
        <w:tc>
          <w:tcPr>
            <w:tcW w:w="941" w:type="dxa"/>
            <w:vAlign w:val="bottom"/>
          </w:tcPr>
          <w:p w14:paraId="4F72787F" w14:textId="4DCA1224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0.046*</w:t>
            </w:r>
          </w:p>
        </w:tc>
        <w:tc>
          <w:tcPr>
            <w:tcW w:w="2035" w:type="dxa"/>
            <w:vAlign w:val="bottom"/>
          </w:tcPr>
          <w:p w14:paraId="75858C68" w14:textId="6537ECB4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3.97 (0.91-17.34)</w:t>
            </w:r>
          </w:p>
        </w:tc>
        <w:tc>
          <w:tcPr>
            <w:tcW w:w="896" w:type="dxa"/>
            <w:vAlign w:val="bottom"/>
          </w:tcPr>
          <w:p w14:paraId="1F685DAE" w14:textId="54A91AA1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0.049*</w:t>
            </w:r>
          </w:p>
        </w:tc>
        <w:tc>
          <w:tcPr>
            <w:tcW w:w="1939" w:type="dxa"/>
            <w:vAlign w:val="bottom"/>
          </w:tcPr>
          <w:p w14:paraId="01DEA545" w14:textId="09ACBB42" w:rsidR="004104FD" w:rsidRPr="00FE5177" w:rsidRDefault="006C3E51" w:rsidP="006C3E51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4.19</w:t>
            </w:r>
            <w:r w:rsidR="004104FD">
              <w:rPr>
                <w:rFonts w:ascii="Calibri" w:hAnsi="Calibri" w:cs="Calibri"/>
                <w:color w:val="000000"/>
              </w:rPr>
              <w:t xml:space="preserve"> (0.</w:t>
            </w:r>
            <w:r>
              <w:rPr>
                <w:rFonts w:ascii="Calibri" w:hAnsi="Calibri" w:cs="Calibri"/>
                <w:color w:val="000000"/>
              </w:rPr>
              <w:t>96-18.30</w:t>
            </w:r>
            <w:r w:rsidR="004104F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3" w:type="dxa"/>
            <w:vAlign w:val="bottom"/>
          </w:tcPr>
          <w:p w14:paraId="5576FF5D" w14:textId="0D708CAB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6C3E51">
              <w:rPr>
                <w:rFonts w:ascii="Calibri" w:hAnsi="Calibri" w:cs="Calibri"/>
                <w:color w:val="000000"/>
              </w:rPr>
              <w:t>041*</w:t>
            </w:r>
          </w:p>
        </w:tc>
      </w:tr>
      <w:tr w:rsidR="004104FD" w14:paraId="591754D5" w14:textId="77777777" w:rsidTr="004104FD">
        <w:trPr>
          <w:jc w:val="center"/>
        </w:trPr>
        <w:tc>
          <w:tcPr>
            <w:tcW w:w="1266" w:type="dxa"/>
          </w:tcPr>
          <w:p w14:paraId="051A5B66" w14:textId="13C3D576" w:rsidR="004104FD" w:rsidRPr="00FE5177" w:rsidRDefault="004104FD" w:rsidP="005B6410">
            <w:r>
              <w:rPr>
                <w:b/>
                <w:bCs/>
              </w:rPr>
              <w:t>Model 3</w:t>
            </w:r>
          </w:p>
        </w:tc>
        <w:tc>
          <w:tcPr>
            <w:tcW w:w="2931" w:type="dxa"/>
            <w:gridSpan w:val="2"/>
          </w:tcPr>
          <w:p w14:paraId="5F310576" w14:textId="77777777" w:rsidR="004104FD" w:rsidRPr="00FE5177" w:rsidRDefault="004104FD" w:rsidP="005B6410">
            <w:pPr>
              <w:jc w:val="center"/>
              <w:rPr>
                <w:i/>
                <w:iCs/>
              </w:rPr>
            </w:pPr>
          </w:p>
        </w:tc>
        <w:tc>
          <w:tcPr>
            <w:tcW w:w="2931" w:type="dxa"/>
            <w:gridSpan w:val="2"/>
          </w:tcPr>
          <w:p w14:paraId="76AB5C8D" w14:textId="77777777" w:rsidR="004104FD" w:rsidRPr="00FE5177" w:rsidRDefault="004104FD" w:rsidP="005B6410">
            <w:pPr>
              <w:jc w:val="center"/>
              <w:rPr>
                <w:i/>
                <w:iCs/>
              </w:rPr>
            </w:pPr>
          </w:p>
        </w:tc>
        <w:tc>
          <w:tcPr>
            <w:tcW w:w="2932" w:type="dxa"/>
            <w:gridSpan w:val="2"/>
          </w:tcPr>
          <w:p w14:paraId="270A8183" w14:textId="77777777" w:rsidR="004104FD" w:rsidRPr="00FE5177" w:rsidRDefault="004104FD" w:rsidP="005B6410">
            <w:pPr>
              <w:jc w:val="center"/>
              <w:rPr>
                <w:i/>
                <w:iCs/>
              </w:rPr>
            </w:pPr>
          </w:p>
        </w:tc>
      </w:tr>
      <w:tr w:rsidR="004104FD" w14:paraId="7F54570F" w14:textId="77777777" w:rsidTr="004104FD">
        <w:trPr>
          <w:jc w:val="center"/>
        </w:trPr>
        <w:tc>
          <w:tcPr>
            <w:tcW w:w="1266" w:type="dxa"/>
          </w:tcPr>
          <w:p w14:paraId="6D5E1ACC" w14:textId="673657AA" w:rsidR="004104FD" w:rsidRPr="00FE5177" w:rsidRDefault="004104FD" w:rsidP="005B6410">
            <w:r w:rsidRPr="00FE5177">
              <w:t>NS-NO</w:t>
            </w:r>
          </w:p>
        </w:tc>
        <w:tc>
          <w:tcPr>
            <w:tcW w:w="2931" w:type="dxa"/>
            <w:gridSpan w:val="2"/>
          </w:tcPr>
          <w:p w14:paraId="2BA8311C" w14:textId="05A1288C" w:rsidR="004104FD" w:rsidRPr="00FE5177" w:rsidRDefault="004104FD" w:rsidP="005B6410">
            <w:pPr>
              <w:jc w:val="center"/>
            </w:pPr>
            <w:r w:rsidRPr="00FE5177">
              <w:rPr>
                <w:i/>
                <w:iCs/>
              </w:rPr>
              <w:t>Reference</w:t>
            </w:r>
          </w:p>
        </w:tc>
        <w:tc>
          <w:tcPr>
            <w:tcW w:w="2931" w:type="dxa"/>
            <w:gridSpan w:val="2"/>
          </w:tcPr>
          <w:p w14:paraId="781D1276" w14:textId="129D3CB5" w:rsidR="004104FD" w:rsidRPr="00FE5177" w:rsidRDefault="004104FD" w:rsidP="005B6410">
            <w:pPr>
              <w:jc w:val="center"/>
            </w:pPr>
            <w:r w:rsidRPr="00FE5177">
              <w:rPr>
                <w:i/>
                <w:iCs/>
              </w:rPr>
              <w:t>Reference</w:t>
            </w:r>
          </w:p>
        </w:tc>
        <w:tc>
          <w:tcPr>
            <w:tcW w:w="2932" w:type="dxa"/>
            <w:gridSpan w:val="2"/>
          </w:tcPr>
          <w:p w14:paraId="3377D9E1" w14:textId="352EA7EC" w:rsidR="004104FD" w:rsidRPr="00FE5177" w:rsidRDefault="004104FD" w:rsidP="005B6410">
            <w:pPr>
              <w:jc w:val="center"/>
            </w:pPr>
            <w:r w:rsidRPr="00FE5177">
              <w:rPr>
                <w:i/>
                <w:iCs/>
              </w:rPr>
              <w:t>Reference</w:t>
            </w:r>
          </w:p>
        </w:tc>
      </w:tr>
      <w:tr w:rsidR="004104FD" w14:paraId="47AD0B1D" w14:textId="77777777" w:rsidTr="004104FD">
        <w:trPr>
          <w:jc w:val="center"/>
        </w:trPr>
        <w:tc>
          <w:tcPr>
            <w:tcW w:w="1266" w:type="dxa"/>
          </w:tcPr>
          <w:p w14:paraId="2CCDEF77" w14:textId="2ACE08AC" w:rsidR="004104FD" w:rsidRPr="00FE5177" w:rsidRDefault="004104FD" w:rsidP="004104FD">
            <w:proofErr w:type="spellStart"/>
            <w:r w:rsidRPr="00FE5177">
              <w:t>SARC</w:t>
            </w:r>
            <w:proofErr w:type="spellEnd"/>
          </w:p>
        </w:tc>
        <w:tc>
          <w:tcPr>
            <w:tcW w:w="1990" w:type="dxa"/>
            <w:vAlign w:val="bottom"/>
          </w:tcPr>
          <w:p w14:paraId="73687195" w14:textId="22336CFB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1.44 (0.83-2.49)</w:t>
            </w:r>
          </w:p>
        </w:tc>
        <w:tc>
          <w:tcPr>
            <w:tcW w:w="941" w:type="dxa"/>
            <w:vAlign w:val="bottom"/>
          </w:tcPr>
          <w:p w14:paraId="08DA5AAB" w14:textId="5A4FAEAB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0.196</w:t>
            </w:r>
          </w:p>
        </w:tc>
        <w:tc>
          <w:tcPr>
            <w:tcW w:w="2035" w:type="dxa"/>
            <w:vAlign w:val="bottom"/>
          </w:tcPr>
          <w:p w14:paraId="3BD4F736" w14:textId="3BD0A34F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1.48 (0.85-2.58)</w:t>
            </w:r>
          </w:p>
        </w:tc>
        <w:tc>
          <w:tcPr>
            <w:tcW w:w="896" w:type="dxa"/>
            <w:vAlign w:val="bottom"/>
          </w:tcPr>
          <w:p w14:paraId="741CA915" w14:textId="2AD620E6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0.170</w:t>
            </w:r>
          </w:p>
        </w:tc>
        <w:tc>
          <w:tcPr>
            <w:tcW w:w="1939" w:type="dxa"/>
            <w:vAlign w:val="bottom"/>
          </w:tcPr>
          <w:p w14:paraId="0A8F7C00" w14:textId="73B7D744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1.46 (0.83-2.57)</w:t>
            </w:r>
          </w:p>
        </w:tc>
        <w:tc>
          <w:tcPr>
            <w:tcW w:w="993" w:type="dxa"/>
            <w:vAlign w:val="bottom"/>
          </w:tcPr>
          <w:p w14:paraId="3D94B8BC" w14:textId="5F56717A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0.190</w:t>
            </w:r>
          </w:p>
        </w:tc>
      </w:tr>
      <w:tr w:rsidR="004104FD" w14:paraId="2F64FC24" w14:textId="77777777" w:rsidTr="004104FD">
        <w:trPr>
          <w:jc w:val="center"/>
        </w:trPr>
        <w:tc>
          <w:tcPr>
            <w:tcW w:w="1266" w:type="dxa"/>
          </w:tcPr>
          <w:p w14:paraId="04388846" w14:textId="3D2F8840" w:rsidR="004104FD" w:rsidRPr="00FE5177" w:rsidRDefault="004104FD" w:rsidP="004104FD">
            <w:proofErr w:type="spellStart"/>
            <w:r w:rsidRPr="00FE5177">
              <w:t>OB</w:t>
            </w:r>
            <w:proofErr w:type="spellEnd"/>
          </w:p>
        </w:tc>
        <w:tc>
          <w:tcPr>
            <w:tcW w:w="1990" w:type="dxa"/>
            <w:vAlign w:val="bottom"/>
          </w:tcPr>
          <w:p w14:paraId="07D0A6D9" w14:textId="3BF7676A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0.87 (0.48-1.58)</w:t>
            </w:r>
          </w:p>
        </w:tc>
        <w:tc>
          <w:tcPr>
            <w:tcW w:w="941" w:type="dxa"/>
            <w:vAlign w:val="bottom"/>
          </w:tcPr>
          <w:p w14:paraId="6A9D75E5" w14:textId="4F77FF16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0.645</w:t>
            </w:r>
          </w:p>
        </w:tc>
        <w:tc>
          <w:tcPr>
            <w:tcW w:w="2035" w:type="dxa"/>
            <w:vAlign w:val="bottom"/>
          </w:tcPr>
          <w:p w14:paraId="35C0D2B2" w14:textId="4AD8E4DD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0.97 (0.54-1.77)</w:t>
            </w:r>
          </w:p>
        </w:tc>
        <w:tc>
          <w:tcPr>
            <w:tcW w:w="896" w:type="dxa"/>
            <w:vAlign w:val="bottom"/>
          </w:tcPr>
          <w:p w14:paraId="415FBDD9" w14:textId="73B8DB23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0.929</w:t>
            </w:r>
          </w:p>
        </w:tc>
        <w:tc>
          <w:tcPr>
            <w:tcW w:w="1939" w:type="dxa"/>
            <w:vAlign w:val="bottom"/>
          </w:tcPr>
          <w:p w14:paraId="1102F6BE" w14:textId="5192D9FA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0.92 (0.50-1.70)</w:t>
            </w:r>
          </w:p>
        </w:tc>
        <w:tc>
          <w:tcPr>
            <w:tcW w:w="993" w:type="dxa"/>
            <w:vAlign w:val="bottom"/>
          </w:tcPr>
          <w:p w14:paraId="39C08062" w14:textId="5588EB21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0.787</w:t>
            </w:r>
          </w:p>
        </w:tc>
      </w:tr>
      <w:tr w:rsidR="004104FD" w14:paraId="5109DD1E" w14:textId="77777777" w:rsidTr="004104FD">
        <w:trPr>
          <w:jc w:val="center"/>
        </w:trPr>
        <w:tc>
          <w:tcPr>
            <w:tcW w:w="1266" w:type="dxa"/>
          </w:tcPr>
          <w:p w14:paraId="1C25432D" w14:textId="638AC9F4" w:rsidR="004104FD" w:rsidRPr="00FE5177" w:rsidRDefault="004104FD" w:rsidP="004104FD">
            <w:r w:rsidRPr="00FE5177">
              <w:t>SO</w:t>
            </w:r>
          </w:p>
        </w:tc>
        <w:tc>
          <w:tcPr>
            <w:tcW w:w="1990" w:type="dxa"/>
            <w:vAlign w:val="bottom"/>
          </w:tcPr>
          <w:p w14:paraId="5C8EC7EC" w14:textId="1E72BC06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2.89 (1.07-7.84)</w:t>
            </w:r>
          </w:p>
        </w:tc>
        <w:tc>
          <w:tcPr>
            <w:tcW w:w="941" w:type="dxa"/>
            <w:vAlign w:val="bottom"/>
          </w:tcPr>
          <w:p w14:paraId="6C9899E0" w14:textId="56A818F1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0.031*</w:t>
            </w:r>
          </w:p>
        </w:tc>
        <w:tc>
          <w:tcPr>
            <w:tcW w:w="2035" w:type="dxa"/>
            <w:vAlign w:val="bottom"/>
          </w:tcPr>
          <w:p w14:paraId="35540ADB" w14:textId="6C07BEA7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2.74 (0.99-7.54)</w:t>
            </w:r>
          </w:p>
        </w:tc>
        <w:tc>
          <w:tcPr>
            <w:tcW w:w="896" w:type="dxa"/>
            <w:vAlign w:val="bottom"/>
          </w:tcPr>
          <w:p w14:paraId="74313D5C" w14:textId="153F3677" w:rsidR="004104FD" w:rsidRPr="00FE5177" w:rsidRDefault="00DD23A3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  <w:r w:rsidR="004104FD">
              <w:rPr>
                <w:rFonts w:ascii="Calibri" w:hAnsi="Calibri" w:cs="Calibri"/>
                <w:color w:val="000000"/>
              </w:rPr>
              <w:t>.044*</w:t>
            </w:r>
          </w:p>
        </w:tc>
        <w:tc>
          <w:tcPr>
            <w:tcW w:w="1939" w:type="dxa"/>
            <w:vAlign w:val="bottom"/>
          </w:tcPr>
          <w:p w14:paraId="200BEF68" w14:textId="23297282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2.77 (1.00-7.69)</w:t>
            </w:r>
          </w:p>
        </w:tc>
        <w:tc>
          <w:tcPr>
            <w:tcW w:w="993" w:type="dxa"/>
            <w:vAlign w:val="bottom"/>
          </w:tcPr>
          <w:p w14:paraId="04EC1B5D" w14:textId="0191983C" w:rsidR="004104FD" w:rsidRPr="00FE5177" w:rsidRDefault="004104FD" w:rsidP="004104FD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0.043*</w:t>
            </w:r>
          </w:p>
        </w:tc>
      </w:tr>
    </w:tbl>
    <w:p w14:paraId="36B69294" w14:textId="77777777" w:rsidR="0053231B" w:rsidRPr="0053231B" w:rsidRDefault="0053231B"/>
    <w:p w14:paraId="691F165C" w14:textId="61987BEE" w:rsidR="00BA5086" w:rsidRDefault="00BA5086" w:rsidP="00BA5086">
      <w:pPr>
        <w:spacing w:after="0"/>
        <w:rPr>
          <w:lang w:val="en-US"/>
        </w:rPr>
      </w:pPr>
      <w:r>
        <w:rPr>
          <w:lang w:val="en-US"/>
        </w:rPr>
        <w:t>Model 1: Unadjusted</w:t>
      </w:r>
    </w:p>
    <w:p w14:paraId="31D73C11" w14:textId="44D31FF2" w:rsidR="005B6410" w:rsidRDefault="005B6410" w:rsidP="00BA5086">
      <w:pPr>
        <w:spacing w:after="0"/>
        <w:rPr>
          <w:lang w:val="en-US"/>
        </w:rPr>
      </w:pPr>
      <w:r>
        <w:rPr>
          <w:lang w:val="en-US"/>
        </w:rPr>
        <w:t>Model 2: Sex and age</w:t>
      </w:r>
    </w:p>
    <w:p w14:paraId="74874082" w14:textId="7EDD742B" w:rsidR="004534DB" w:rsidRDefault="00B86AF0" w:rsidP="00CC47DB">
      <w:pPr>
        <w:spacing w:after="0"/>
        <w:rPr>
          <w:lang w:val="en-US"/>
        </w:rPr>
      </w:pPr>
      <w:r>
        <w:rPr>
          <w:lang w:val="en-US"/>
        </w:rPr>
        <w:t xml:space="preserve">Model </w:t>
      </w:r>
      <w:r w:rsidR="004104FD">
        <w:rPr>
          <w:lang w:val="en-US"/>
        </w:rPr>
        <w:t>3</w:t>
      </w:r>
      <w:r w:rsidR="00BA5086">
        <w:rPr>
          <w:lang w:val="en-US"/>
        </w:rPr>
        <w:t xml:space="preserve">: Model2 + </w:t>
      </w:r>
      <w:proofErr w:type="spellStart"/>
      <w:r w:rsidR="008E2F8A">
        <w:rPr>
          <w:lang w:val="en-US"/>
        </w:rPr>
        <w:t>CIRS</w:t>
      </w:r>
      <w:proofErr w:type="spellEnd"/>
      <w:r w:rsidR="008E2F8A">
        <w:rPr>
          <w:lang w:val="en-US"/>
        </w:rPr>
        <w:t xml:space="preserve"> for severity </w:t>
      </w:r>
    </w:p>
    <w:p w14:paraId="2AE163B1" w14:textId="10BE8A23" w:rsidR="002012F1" w:rsidRDefault="002012F1" w:rsidP="00CC47DB">
      <w:pPr>
        <w:spacing w:after="0"/>
        <w:rPr>
          <w:lang w:val="en-US"/>
        </w:rPr>
      </w:pPr>
    </w:p>
    <w:sectPr w:rsidR="002012F1" w:rsidSect="00854DDE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DE"/>
    <w:rsid w:val="000043E2"/>
    <w:rsid w:val="000079A9"/>
    <w:rsid w:val="00011D83"/>
    <w:rsid w:val="00023F9E"/>
    <w:rsid w:val="000552D8"/>
    <w:rsid w:val="000559C1"/>
    <w:rsid w:val="00065C0E"/>
    <w:rsid w:val="00070717"/>
    <w:rsid w:val="0007122E"/>
    <w:rsid w:val="00071781"/>
    <w:rsid w:val="00084F05"/>
    <w:rsid w:val="00087466"/>
    <w:rsid w:val="00090948"/>
    <w:rsid w:val="000944B4"/>
    <w:rsid w:val="000A161A"/>
    <w:rsid w:val="000A67EB"/>
    <w:rsid w:val="000B6F35"/>
    <w:rsid w:val="000C32BC"/>
    <w:rsid w:val="000C3BF9"/>
    <w:rsid w:val="000C492F"/>
    <w:rsid w:val="000D6943"/>
    <w:rsid w:val="000E5C50"/>
    <w:rsid w:val="000F6691"/>
    <w:rsid w:val="00101C5E"/>
    <w:rsid w:val="00107209"/>
    <w:rsid w:val="00113731"/>
    <w:rsid w:val="001179F1"/>
    <w:rsid w:val="00123B1F"/>
    <w:rsid w:val="001329BE"/>
    <w:rsid w:val="001434B3"/>
    <w:rsid w:val="001455D9"/>
    <w:rsid w:val="001606E2"/>
    <w:rsid w:val="001613D5"/>
    <w:rsid w:val="00174F6A"/>
    <w:rsid w:val="00185C8D"/>
    <w:rsid w:val="001873D8"/>
    <w:rsid w:val="001B0D39"/>
    <w:rsid w:val="001B229C"/>
    <w:rsid w:val="001B6C60"/>
    <w:rsid w:val="002012F1"/>
    <w:rsid w:val="00204E0D"/>
    <w:rsid w:val="00247295"/>
    <w:rsid w:val="002A3251"/>
    <w:rsid w:val="002B0E57"/>
    <w:rsid w:val="002C14D7"/>
    <w:rsid w:val="002D2CCF"/>
    <w:rsid w:val="002E68DB"/>
    <w:rsid w:val="002F4204"/>
    <w:rsid w:val="003402E6"/>
    <w:rsid w:val="00342511"/>
    <w:rsid w:val="00343D26"/>
    <w:rsid w:val="00347CE4"/>
    <w:rsid w:val="00354CDD"/>
    <w:rsid w:val="00365D4C"/>
    <w:rsid w:val="00370A39"/>
    <w:rsid w:val="00371A5A"/>
    <w:rsid w:val="003813CC"/>
    <w:rsid w:val="00385377"/>
    <w:rsid w:val="00386746"/>
    <w:rsid w:val="00393F2C"/>
    <w:rsid w:val="003C01D1"/>
    <w:rsid w:val="003C4ABE"/>
    <w:rsid w:val="003D5691"/>
    <w:rsid w:val="003E2CE8"/>
    <w:rsid w:val="003E357C"/>
    <w:rsid w:val="003F213F"/>
    <w:rsid w:val="004104FD"/>
    <w:rsid w:val="00421A84"/>
    <w:rsid w:val="00431271"/>
    <w:rsid w:val="004404C8"/>
    <w:rsid w:val="00442007"/>
    <w:rsid w:val="004534DB"/>
    <w:rsid w:val="0045700C"/>
    <w:rsid w:val="004B0A3E"/>
    <w:rsid w:val="004B2DA2"/>
    <w:rsid w:val="004C0E29"/>
    <w:rsid w:val="004D2406"/>
    <w:rsid w:val="004E6820"/>
    <w:rsid w:val="004F6097"/>
    <w:rsid w:val="00512A61"/>
    <w:rsid w:val="0053231B"/>
    <w:rsid w:val="00550B55"/>
    <w:rsid w:val="00551136"/>
    <w:rsid w:val="005548AA"/>
    <w:rsid w:val="005612FE"/>
    <w:rsid w:val="005705D7"/>
    <w:rsid w:val="00571B08"/>
    <w:rsid w:val="00576725"/>
    <w:rsid w:val="00591277"/>
    <w:rsid w:val="00597C85"/>
    <w:rsid w:val="005A3E5E"/>
    <w:rsid w:val="005B6410"/>
    <w:rsid w:val="005D4694"/>
    <w:rsid w:val="005E4BFF"/>
    <w:rsid w:val="005F5164"/>
    <w:rsid w:val="0060165B"/>
    <w:rsid w:val="00607CD9"/>
    <w:rsid w:val="00621CAD"/>
    <w:rsid w:val="00626001"/>
    <w:rsid w:val="00631CD7"/>
    <w:rsid w:val="00646BC3"/>
    <w:rsid w:val="00646EA5"/>
    <w:rsid w:val="00662B73"/>
    <w:rsid w:val="00664FD5"/>
    <w:rsid w:val="00672FE6"/>
    <w:rsid w:val="00675DF3"/>
    <w:rsid w:val="006923C5"/>
    <w:rsid w:val="006A06D6"/>
    <w:rsid w:val="006A1C97"/>
    <w:rsid w:val="006C0DC7"/>
    <w:rsid w:val="006C3E51"/>
    <w:rsid w:val="006E16F7"/>
    <w:rsid w:val="006E39BD"/>
    <w:rsid w:val="006E7920"/>
    <w:rsid w:val="006F0BE6"/>
    <w:rsid w:val="007026E5"/>
    <w:rsid w:val="00744837"/>
    <w:rsid w:val="007627FD"/>
    <w:rsid w:val="00764FD1"/>
    <w:rsid w:val="00765499"/>
    <w:rsid w:val="0076684B"/>
    <w:rsid w:val="0077761E"/>
    <w:rsid w:val="00783F31"/>
    <w:rsid w:val="007849B7"/>
    <w:rsid w:val="00785C53"/>
    <w:rsid w:val="00786D5B"/>
    <w:rsid w:val="007875DA"/>
    <w:rsid w:val="0079497D"/>
    <w:rsid w:val="007964D0"/>
    <w:rsid w:val="0079731E"/>
    <w:rsid w:val="007A29C6"/>
    <w:rsid w:val="007A4415"/>
    <w:rsid w:val="007B72F6"/>
    <w:rsid w:val="007E1869"/>
    <w:rsid w:val="007E44C5"/>
    <w:rsid w:val="007F7E4D"/>
    <w:rsid w:val="00805588"/>
    <w:rsid w:val="00807ECF"/>
    <w:rsid w:val="008132BE"/>
    <w:rsid w:val="00814715"/>
    <w:rsid w:val="00825BED"/>
    <w:rsid w:val="00837949"/>
    <w:rsid w:val="00847918"/>
    <w:rsid w:val="00854DDE"/>
    <w:rsid w:val="00861465"/>
    <w:rsid w:val="008734EA"/>
    <w:rsid w:val="00877028"/>
    <w:rsid w:val="008875D5"/>
    <w:rsid w:val="008A2250"/>
    <w:rsid w:val="008C1DC6"/>
    <w:rsid w:val="008D4BDE"/>
    <w:rsid w:val="008E2F8A"/>
    <w:rsid w:val="008E546E"/>
    <w:rsid w:val="008E6E68"/>
    <w:rsid w:val="008F4297"/>
    <w:rsid w:val="00902C11"/>
    <w:rsid w:val="00912123"/>
    <w:rsid w:val="00921EB9"/>
    <w:rsid w:val="00940EB9"/>
    <w:rsid w:val="0094243D"/>
    <w:rsid w:val="00957075"/>
    <w:rsid w:val="0097171F"/>
    <w:rsid w:val="00986420"/>
    <w:rsid w:val="0099674C"/>
    <w:rsid w:val="009A5A23"/>
    <w:rsid w:val="009D544F"/>
    <w:rsid w:val="009F7118"/>
    <w:rsid w:val="00A31437"/>
    <w:rsid w:val="00A3240D"/>
    <w:rsid w:val="00A32747"/>
    <w:rsid w:val="00A45045"/>
    <w:rsid w:val="00A6367F"/>
    <w:rsid w:val="00A67D38"/>
    <w:rsid w:val="00A80BCD"/>
    <w:rsid w:val="00A96A12"/>
    <w:rsid w:val="00AA2FD1"/>
    <w:rsid w:val="00AC4BB9"/>
    <w:rsid w:val="00AC6A80"/>
    <w:rsid w:val="00AC7601"/>
    <w:rsid w:val="00AE305C"/>
    <w:rsid w:val="00AE63EB"/>
    <w:rsid w:val="00B131D4"/>
    <w:rsid w:val="00B17E5C"/>
    <w:rsid w:val="00B3296D"/>
    <w:rsid w:val="00B532B5"/>
    <w:rsid w:val="00B77721"/>
    <w:rsid w:val="00B846A2"/>
    <w:rsid w:val="00B86AF0"/>
    <w:rsid w:val="00BA5086"/>
    <w:rsid w:val="00BC1ACA"/>
    <w:rsid w:val="00BD54EC"/>
    <w:rsid w:val="00BE26C0"/>
    <w:rsid w:val="00BF3EAD"/>
    <w:rsid w:val="00C12047"/>
    <w:rsid w:val="00C1263D"/>
    <w:rsid w:val="00C1365D"/>
    <w:rsid w:val="00C13F64"/>
    <w:rsid w:val="00C2420E"/>
    <w:rsid w:val="00C4454B"/>
    <w:rsid w:val="00C50673"/>
    <w:rsid w:val="00C54AC8"/>
    <w:rsid w:val="00C60C2C"/>
    <w:rsid w:val="00C76668"/>
    <w:rsid w:val="00C77D9B"/>
    <w:rsid w:val="00CB254C"/>
    <w:rsid w:val="00CB358A"/>
    <w:rsid w:val="00CB5239"/>
    <w:rsid w:val="00CB5F92"/>
    <w:rsid w:val="00CB73C8"/>
    <w:rsid w:val="00CB76D9"/>
    <w:rsid w:val="00CC47DB"/>
    <w:rsid w:val="00CD66AB"/>
    <w:rsid w:val="00CE41FA"/>
    <w:rsid w:val="00D06586"/>
    <w:rsid w:val="00D10E8B"/>
    <w:rsid w:val="00D208E9"/>
    <w:rsid w:val="00D22EA7"/>
    <w:rsid w:val="00D362EE"/>
    <w:rsid w:val="00D42368"/>
    <w:rsid w:val="00D75ED0"/>
    <w:rsid w:val="00D87F30"/>
    <w:rsid w:val="00D95257"/>
    <w:rsid w:val="00D95641"/>
    <w:rsid w:val="00DA11E0"/>
    <w:rsid w:val="00DB3AE4"/>
    <w:rsid w:val="00DB53C6"/>
    <w:rsid w:val="00DB7D57"/>
    <w:rsid w:val="00DD23A3"/>
    <w:rsid w:val="00DD4D67"/>
    <w:rsid w:val="00DE74F1"/>
    <w:rsid w:val="00E03B4E"/>
    <w:rsid w:val="00E11C7E"/>
    <w:rsid w:val="00E225CD"/>
    <w:rsid w:val="00E3074E"/>
    <w:rsid w:val="00E37E76"/>
    <w:rsid w:val="00E551B8"/>
    <w:rsid w:val="00E552D9"/>
    <w:rsid w:val="00E65394"/>
    <w:rsid w:val="00E67F44"/>
    <w:rsid w:val="00E822BB"/>
    <w:rsid w:val="00E84D92"/>
    <w:rsid w:val="00EB29C6"/>
    <w:rsid w:val="00EB423C"/>
    <w:rsid w:val="00EE07C2"/>
    <w:rsid w:val="00EF514B"/>
    <w:rsid w:val="00EF6345"/>
    <w:rsid w:val="00F038D7"/>
    <w:rsid w:val="00F04981"/>
    <w:rsid w:val="00F330A5"/>
    <w:rsid w:val="00F36002"/>
    <w:rsid w:val="00F422A6"/>
    <w:rsid w:val="00F527A8"/>
    <w:rsid w:val="00F54681"/>
    <w:rsid w:val="00F5756B"/>
    <w:rsid w:val="00F60A79"/>
    <w:rsid w:val="00F61144"/>
    <w:rsid w:val="00F73C69"/>
    <w:rsid w:val="00F7751E"/>
    <w:rsid w:val="00F80F66"/>
    <w:rsid w:val="00F835D3"/>
    <w:rsid w:val="00FA11C3"/>
    <w:rsid w:val="00FC4B56"/>
    <w:rsid w:val="00FE2F3E"/>
    <w:rsid w:val="00FE5177"/>
    <w:rsid w:val="00FE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45D08"/>
  <w15:chartTrackingRefBased/>
  <w15:docId w15:val="{16BD009B-B99B-42C8-94C9-77B1137F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07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46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ASUGI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ZANETTI MICHELA</dc:creator>
  <cp:keywords/>
  <dc:description/>
  <cp:lastModifiedBy>-</cp:lastModifiedBy>
  <cp:revision>110</cp:revision>
  <cp:lastPrinted>2025-07-09T11:44:00Z</cp:lastPrinted>
  <dcterms:created xsi:type="dcterms:W3CDTF">2025-09-01T13:45:00Z</dcterms:created>
  <dcterms:modified xsi:type="dcterms:W3CDTF">2026-07-05T09:51:00Z</dcterms:modified>
</cp:coreProperties>
</file>