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C37855" w14:textId="15AF467B" w:rsidR="003E4026" w:rsidRDefault="00F3708F" w:rsidP="00941FE9">
      <w:pPr>
        <w:pStyle w:val="berschrift2"/>
        <w:rPr>
          <w:lang w:val="en-US"/>
        </w:rPr>
      </w:pPr>
      <w:r w:rsidRPr="00E515A4">
        <w:rPr>
          <w:lang w:val="en-US"/>
        </w:rPr>
        <w:t>Supplemen</w:t>
      </w:r>
      <w:r w:rsidR="0067765D">
        <w:rPr>
          <w:lang w:val="en-US"/>
        </w:rPr>
        <w:t xml:space="preserve">tal </w:t>
      </w:r>
      <w:r w:rsidR="00952757">
        <w:rPr>
          <w:lang w:val="en-US"/>
        </w:rPr>
        <w:t>Material</w:t>
      </w:r>
      <w:r w:rsidR="0067765D">
        <w:rPr>
          <w:lang w:val="en-US"/>
        </w:rPr>
        <w:t xml:space="preserve"> to</w:t>
      </w:r>
    </w:p>
    <w:p w14:paraId="030D7E55" w14:textId="3F0AA59D" w:rsidR="0067765D" w:rsidRDefault="00B30554" w:rsidP="0067765D">
      <w:pPr>
        <w:pStyle w:val="StandardWeb"/>
        <w:spacing w:before="0" w:beforeAutospacing="0" w:after="0" w:afterAutospacing="0"/>
        <w:rPr>
          <w:rFonts w:eastAsiaTheme="minorHAnsi"/>
          <w:b/>
          <w:sz w:val="20"/>
          <w:szCs w:val="20"/>
          <w:lang w:val="en-US" w:eastAsia="en-US"/>
        </w:rPr>
      </w:pPr>
      <w:r w:rsidRPr="00B30554">
        <w:rPr>
          <w:rFonts w:eastAsiaTheme="minorHAnsi"/>
          <w:b/>
          <w:sz w:val="20"/>
          <w:szCs w:val="20"/>
          <w:lang w:val="en-US" w:eastAsia="en-US"/>
        </w:rPr>
        <w:t>The role of recessive inheritance in early-onset developmental and epileptic encephalopathies: a combined whole-exome sequencing and copy number study</w:t>
      </w:r>
    </w:p>
    <w:p w14:paraId="2EE39442" w14:textId="77777777" w:rsidR="00B30554" w:rsidRPr="0067765D" w:rsidRDefault="00B30554" w:rsidP="0067765D">
      <w:pPr>
        <w:pStyle w:val="StandardWeb"/>
        <w:spacing w:before="0" w:beforeAutospacing="0" w:after="0" w:afterAutospacing="0"/>
        <w:rPr>
          <w:rFonts w:eastAsiaTheme="minorHAnsi"/>
          <w:b/>
          <w:sz w:val="20"/>
          <w:szCs w:val="20"/>
          <w:lang w:val="en-US" w:eastAsia="en-US"/>
        </w:rPr>
      </w:pPr>
    </w:p>
    <w:p w14:paraId="049AC18D" w14:textId="231526B4" w:rsidR="000B1DEF" w:rsidRPr="00E07CE9" w:rsidRDefault="00E07CE9" w:rsidP="005A3B91">
      <w:pPr>
        <w:rPr>
          <w:rFonts w:ascii="Times New Roman" w:hAnsi="Times New Roman" w:cs="Times New Roman"/>
          <w:sz w:val="20"/>
          <w:szCs w:val="20"/>
          <w:lang w:val="en-US"/>
        </w:rPr>
      </w:pPr>
      <w:r w:rsidRPr="00E07CE9">
        <w:rPr>
          <w:rFonts w:ascii="Times New Roman" w:hAnsi="Times New Roman" w:cs="Times New Roman"/>
          <w:sz w:val="20"/>
          <w:szCs w:val="20"/>
          <w:lang w:val="en-US"/>
        </w:rPr>
        <w:t>This</w:t>
      </w:r>
      <w:r>
        <w:rPr>
          <w:rFonts w:ascii="Times New Roman" w:hAnsi="Times New Roman" w:cs="Times New Roman"/>
          <w:sz w:val="20"/>
          <w:szCs w:val="20"/>
          <w:lang w:val="en-US"/>
        </w:rPr>
        <w:t xml:space="preserve"> </w:t>
      </w:r>
      <w:r w:rsidRPr="00E07CE9">
        <w:rPr>
          <w:rFonts w:ascii="Times New Roman" w:hAnsi="Times New Roman" w:cs="Times New Roman"/>
          <w:sz w:val="20"/>
          <w:szCs w:val="20"/>
          <w:lang w:val="en-US"/>
        </w:rPr>
        <w:t xml:space="preserve">file contains </w:t>
      </w:r>
      <w:r>
        <w:rPr>
          <w:rFonts w:ascii="Times New Roman" w:hAnsi="Times New Roman" w:cs="Times New Roman"/>
          <w:sz w:val="20"/>
          <w:szCs w:val="20"/>
          <w:lang w:val="en-US"/>
        </w:rPr>
        <w:t>detailed clinical features of the</w:t>
      </w:r>
      <w:r w:rsidR="00BC60F2">
        <w:rPr>
          <w:rFonts w:ascii="Times New Roman" w:hAnsi="Times New Roman" w:cs="Times New Roman"/>
          <w:sz w:val="20"/>
          <w:szCs w:val="20"/>
          <w:lang w:val="en-US"/>
        </w:rPr>
        <w:t xml:space="preserve"> patients; all true positive, rare </w:t>
      </w:r>
      <w:r>
        <w:rPr>
          <w:rFonts w:ascii="Times New Roman" w:hAnsi="Times New Roman" w:cs="Times New Roman"/>
          <w:sz w:val="20"/>
          <w:szCs w:val="20"/>
          <w:lang w:val="en-US"/>
        </w:rPr>
        <w:t xml:space="preserve">findings from </w:t>
      </w:r>
      <w:r w:rsidR="000D3DE4" w:rsidRPr="00E515A4">
        <w:rPr>
          <w:rFonts w:ascii="Times New Roman" w:hAnsi="Times New Roman" w:cs="Times New Roman"/>
          <w:sz w:val="20"/>
          <w:szCs w:val="20"/>
          <w:lang w:val="en-US"/>
        </w:rPr>
        <w:t>chromosomal microarray analysis</w:t>
      </w:r>
      <w:r w:rsidR="00B176E2">
        <w:rPr>
          <w:rFonts w:ascii="Times New Roman" w:hAnsi="Times New Roman" w:cs="Times New Roman"/>
          <w:sz w:val="20"/>
          <w:szCs w:val="20"/>
          <w:lang w:val="en-US"/>
        </w:rPr>
        <w:t>;</w:t>
      </w:r>
      <w:r w:rsidR="00B674E3">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the summarized (likely) </w:t>
      </w:r>
      <w:r w:rsidR="00FB475A">
        <w:rPr>
          <w:rFonts w:ascii="Times New Roman" w:hAnsi="Times New Roman" w:cs="Times New Roman"/>
          <w:sz w:val="20"/>
          <w:szCs w:val="20"/>
          <w:lang w:val="en-US"/>
        </w:rPr>
        <w:t xml:space="preserve">causative </w:t>
      </w:r>
      <w:r>
        <w:rPr>
          <w:rFonts w:ascii="Times New Roman" w:hAnsi="Times New Roman" w:cs="Times New Roman"/>
          <w:sz w:val="20"/>
          <w:szCs w:val="20"/>
          <w:lang w:val="en-US"/>
        </w:rPr>
        <w:t xml:space="preserve">findings </w:t>
      </w:r>
      <w:r w:rsidR="00B674E3">
        <w:rPr>
          <w:rFonts w:ascii="Times New Roman" w:hAnsi="Times New Roman" w:cs="Times New Roman"/>
          <w:sz w:val="20"/>
          <w:szCs w:val="20"/>
          <w:lang w:val="en-US"/>
        </w:rPr>
        <w:t xml:space="preserve">and </w:t>
      </w:r>
      <w:r>
        <w:rPr>
          <w:rFonts w:ascii="Times New Roman" w:hAnsi="Times New Roman" w:cs="Times New Roman"/>
          <w:sz w:val="20"/>
          <w:szCs w:val="20"/>
          <w:lang w:val="en-US"/>
        </w:rPr>
        <w:t xml:space="preserve">their </w:t>
      </w:r>
      <w:r w:rsidR="00024648">
        <w:rPr>
          <w:rFonts w:ascii="Times New Roman" w:hAnsi="Times New Roman" w:cs="Times New Roman"/>
          <w:sz w:val="20"/>
          <w:szCs w:val="20"/>
          <w:lang w:val="en-US"/>
        </w:rPr>
        <w:t xml:space="preserve">respective </w:t>
      </w:r>
      <w:r w:rsidR="00B176E2">
        <w:rPr>
          <w:rFonts w:ascii="Times New Roman" w:hAnsi="Times New Roman" w:cs="Times New Roman"/>
          <w:sz w:val="20"/>
          <w:szCs w:val="20"/>
          <w:lang w:val="en-US"/>
        </w:rPr>
        <w:t xml:space="preserve">ACMG variant classification; </w:t>
      </w:r>
      <w:r w:rsidR="0014527B">
        <w:rPr>
          <w:rFonts w:ascii="Times New Roman" w:hAnsi="Times New Roman" w:cs="Times New Roman"/>
          <w:sz w:val="20"/>
          <w:szCs w:val="20"/>
          <w:lang w:val="en-US"/>
        </w:rPr>
        <w:t>recurrent</w:t>
      </w:r>
      <w:r>
        <w:rPr>
          <w:rFonts w:ascii="Times New Roman" w:hAnsi="Times New Roman" w:cs="Times New Roman"/>
          <w:sz w:val="20"/>
          <w:szCs w:val="20"/>
          <w:lang w:val="en-US"/>
        </w:rPr>
        <w:t xml:space="preserve"> candidat</w:t>
      </w:r>
      <w:r w:rsidR="00B176E2">
        <w:rPr>
          <w:rFonts w:ascii="Times New Roman" w:hAnsi="Times New Roman" w:cs="Times New Roman"/>
          <w:sz w:val="20"/>
          <w:szCs w:val="20"/>
          <w:lang w:val="en-US"/>
        </w:rPr>
        <w:t xml:space="preserve">e genes; </w:t>
      </w:r>
      <w:r w:rsidR="00BC60F2">
        <w:rPr>
          <w:rFonts w:ascii="Times New Roman" w:hAnsi="Times New Roman" w:cs="Times New Roman"/>
          <w:sz w:val="20"/>
          <w:szCs w:val="20"/>
          <w:lang w:val="en-US"/>
        </w:rPr>
        <w:t>incidental findings; and</w:t>
      </w:r>
      <w:r>
        <w:rPr>
          <w:rFonts w:ascii="Times New Roman" w:hAnsi="Times New Roman" w:cs="Times New Roman"/>
          <w:sz w:val="20"/>
          <w:szCs w:val="20"/>
          <w:lang w:val="en-US"/>
        </w:rPr>
        <w:t xml:space="preserve"> structural modeling </w:t>
      </w:r>
      <w:r w:rsidR="00024648">
        <w:rPr>
          <w:rFonts w:ascii="Times New Roman" w:hAnsi="Times New Roman" w:cs="Times New Roman"/>
          <w:sz w:val="20"/>
          <w:szCs w:val="20"/>
          <w:lang w:val="en-US"/>
        </w:rPr>
        <w:t xml:space="preserve">of </w:t>
      </w:r>
      <w:r>
        <w:rPr>
          <w:rFonts w:ascii="Times New Roman" w:hAnsi="Times New Roman" w:cs="Times New Roman"/>
          <w:sz w:val="20"/>
          <w:szCs w:val="20"/>
          <w:lang w:val="en-US"/>
        </w:rPr>
        <w:t>and functional information on selected variants.</w:t>
      </w:r>
    </w:p>
    <w:p w14:paraId="1B898F7F" w14:textId="2A252287" w:rsidR="00AF219D" w:rsidRPr="00E515A4" w:rsidRDefault="00EA13A4" w:rsidP="005A3B91">
      <w:pPr>
        <w:rPr>
          <w:rFonts w:ascii="Times New Roman" w:hAnsi="Times New Roman" w:cs="Times New Roman"/>
          <w:b/>
          <w:color w:val="0070C0"/>
          <w:sz w:val="20"/>
          <w:szCs w:val="20"/>
          <w:lang w:val="en-US"/>
        </w:rPr>
      </w:pPr>
      <w:r w:rsidRPr="00E515A4">
        <w:rPr>
          <w:rFonts w:ascii="Times New Roman" w:hAnsi="Times New Roman" w:cs="Times New Roman"/>
          <w:b/>
          <w:color w:val="0070C0"/>
          <w:sz w:val="20"/>
          <w:szCs w:val="20"/>
          <w:lang w:val="en-US"/>
        </w:rPr>
        <w:t xml:space="preserve">Table of </w:t>
      </w:r>
      <w:r w:rsidR="00AF219D" w:rsidRPr="00E515A4">
        <w:rPr>
          <w:rFonts w:ascii="Times New Roman" w:hAnsi="Times New Roman" w:cs="Times New Roman"/>
          <w:b/>
          <w:color w:val="0070C0"/>
          <w:sz w:val="20"/>
          <w:szCs w:val="20"/>
          <w:lang w:val="en-US"/>
        </w:rPr>
        <w:t>Content</w:t>
      </w:r>
    </w:p>
    <w:p w14:paraId="7987A179" w14:textId="4EC3EA6F" w:rsidR="00AF219D" w:rsidRPr="002C00F4" w:rsidRDefault="00AF219D" w:rsidP="00DF5702">
      <w:pPr>
        <w:pStyle w:val="Beschriftung"/>
        <w:keepNext/>
        <w:tabs>
          <w:tab w:val="left" w:pos="11907"/>
        </w:tabs>
        <w:rPr>
          <w:rFonts w:ascii="Times New Roman" w:hAnsi="Times New Roman" w:cs="Times New Roman"/>
          <w:b w:val="0"/>
          <w:bCs w:val="0"/>
          <w:color w:val="auto"/>
          <w:sz w:val="20"/>
          <w:szCs w:val="20"/>
          <w:lang w:val="en-US"/>
        </w:rPr>
      </w:pPr>
      <w:r w:rsidRPr="00984A45">
        <w:rPr>
          <w:rFonts w:ascii="Times New Roman" w:hAnsi="Times New Roman" w:cs="Times New Roman"/>
          <w:bCs w:val="0"/>
          <w:color w:val="auto"/>
          <w:sz w:val="20"/>
          <w:szCs w:val="20"/>
          <w:lang w:val="en-US"/>
        </w:rPr>
        <w:t>Abbreviations</w:t>
      </w:r>
      <w:r w:rsidR="002C00F4">
        <w:rPr>
          <w:rFonts w:ascii="Times New Roman" w:hAnsi="Times New Roman" w:cs="Times New Roman"/>
          <w:bCs w:val="0"/>
          <w:color w:val="auto"/>
          <w:sz w:val="20"/>
          <w:szCs w:val="20"/>
          <w:lang w:val="en-US"/>
        </w:rPr>
        <w:tab/>
      </w:r>
      <w:r w:rsidR="002C00F4" w:rsidRPr="002C00F4">
        <w:rPr>
          <w:rFonts w:ascii="Times New Roman" w:hAnsi="Times New Roman" w:cs="Times New Roman"/>
          <w:b w:val="0"/>
          <w:bCs w:val="0"/>
          <w:color w:val="auto"/>
          <w:sz w:val="20"/>
          <w:szCs w:val="20"/>
          <w:lang w:val="en-US"/>
        </w:rPr>
        <w:t>2</w:t>
      </w:r>
      <w:r w:rsidRPr="002C00F4">
        <w:rPr>
          <w:rFonts w:ascii="Times New Roman" w:hAnsi="Times New Roman" w:cs="Times New Roman"/>
          <w:b w:val="0"/>
          <w:bCs w:val="0"/>
          <w:color w:val="auto"/>
          <w:sz w:val="20"/>
          <w:szCs w:val="20"/>
          <w:lang w:val="en-US"/>
        </w:rPr>
        <w:tab/>
      </w:r>
    </w:p>
    <w:p w14:paraId="2F6171EA" w14:textId="057B16DB" w:rsidR="007D43AF" w:rsidRPr="00144815" w:rsidRDefault="007D43AF" w:rsidP="00DF5702">
      <w:pPr>
        <w:tabs>
          <w:tab w:val="left" w:pos="11907"/>
        </w:tabs>
        <w:rPr>
          <w:rFonts w:ascii="Times New Roman" w:hAnsi="Times New Roman" w:cs="Times New Roman"/>
          <w:color w:val="000000" w:themeColor="text1"/>
          <w:sz w:val="20"/>
          <w:szCs w:val="20"/>
          <w:lang w:val="en-US"/>
        </w:rPr>
      </w:pPr>
      <w:r w:rsidRPr="00E515A4">
        <w:rPr>
          <w:rFonts w:ascii="Times New Roman" w:hAnsi="Times New Roman" w:cs="Times New Roman"/>
          <w:b/>
          <w:sz w:val="20"/>
          <w:szCs w:val="20"/>
          <w:lang w:val="en-US"/>
        </w:rPr>
        <w:t>Table S1</w:t>
      </w:r>
      <w:r w:rsidR="002C00F4">
        <w:rPr>
          <w:rFonts w:ascii="Times New Roman" w:hAnsi="Times New Roman" w:cs="Times New Roman"/>
          <w:b/>
          <w:sz w:val="20"/>
          <w:szCs w:val="20"/>
          <w:lang w:val="en-US"/>
        </w:rPr>
        <w:t>.</w:t>
      </w:r>
      <w:r w:rsidRPr="00E515A4">
        <w:rPr>
          <w:rFonts w:ascii="Times New Roman" w:hAnsi="Times New Roman" w:cs="Times New Roman"/>
          <w:sz w:val="20"/>
          <w:szCs w:val="20"/>
          <w:lang w:val="en-US"/>
        </w:rPr>
        <w:t xml:space="preserve"> </w:t>
      </w:r>
      <w:r w:rsidRPr="00144815">
        <w:rPr>
          <w:rFonts w:ascii="Times New Roman" w:hAnsi="Times New Roman" w:cs="Times New Roman"/>
          <w:color w:val="000000" w:themeColor="text1"/>
          <w:sz w:val="20"/>
          <w:szCs w:val="20"/>
          <w:lang w:val="en-US"/>
        </w:rPr>
        <w:t xml:space="preserve">Clinical </w:t>
      </w:r>
      <w:r w:rsidR="001C4AC9" w:rsidRPr="00144815">
        <w:rPr>
          <w:rFonts w:ascii="Times New Roman" w:hAnsi="Times New Roman" w:cs="Times New Roman"/>
          <w:color w:val="000000" w:themeColor="text1"/>
          <w:sz w:val="20"/>
          <w:szCs w:val="20"/>
          <w:lang w:val="en-US"/>
        </w:rPr>
        <w:t>features</w:t>
      </w:r>
      <w:r w:rsidR="002C00F4" w:rsidRPr="00144815">
        <w:rPr>
          <w:rFonts w:ascii="Times New Roman" w:hAnsi="Times New Roman" w:cs="Times New Roman"/>
          <w:color w:val="000000" w:themeColor="text1"/>
          <w:sz w:val="20"/>
          <w:szCs w:val="20"/>
          <w:lang w:val="en-US"/>
        </w:rPr>
        <w:tab/>
        <w:t xml:space="preserve">3 - </w:t>
      </w:r>
      <w:r w:rsidR="00822D8D">
        <w:rPr>
          <w:rFonts w:ascii="Times New Roman" w:hAnsi="Times New Roman" w:cs="Times New Roman"/>
          <w:color w:val="000000" w:themeColor="text1"/>
          <w:sz w:val="20"/>
          <w:szCs w:val="20"/>
          <w:lang w:val="en-US"/>
        </w:rPr>
        <w:t>28</w:t>
      </w:r>
      <w:r w:rsidRPr="00144815">
        <w:rPr>
          <w:rFonts w:ascii="Times New Roman" w:hAnsi="Times New Roman" w:cs="Times New Roman"/>
          <w:color w:val="000000" w:themeColor="text1"/>
          <w:sz w:val="20"/>
          <w:szCs w:val="20"/>
          <w:lang w:val="en-US"/>
        </w:rPr>
        <w:tab/>
      </w:r>
    </w:p>
    <w:p w14:paraId="2DEC4775" w14:textId="79B09388" w:rsidR="00AF219D" w:rsidRPr="00144815" w:rsidRDefault="00AF219D" w:rsidP="00DF5702">
      <w:pPr>
        <w:tabs>
          <w:tab w:val="left" w:pos="11907"/>
        </w:tabs>
        <w:rPr>
          <w:rFonts w:ascii="Times New Roman" w:hAnsi="Times New Roman" w:cs="Times New Roman"/>
          <w:color w:val="000000" w:themeColor="text1"/>
          <w:sz w:val="20"/>
          <w:szCs w:val="20"/>
          <w:lang w:val="en-US"/>
        </w:rPr>
      </w:pPr>
      <w:r w:rsidRPr="00144815">
        <w:rPr>
          <w:rFonts w:ascii="Times New Roman" w:hAnsi="Times New Roman" w:cs="Times New Roman"/>
          <w:b/>
          <w:color w:val="000000" w:themeColor="text1"/>
          <w:sz w:val="20"/>
          <w:szCs w:val="20"/>
          <w:lang w:val="en-US"/>
        </w:rPr>
        <w:t>Table S2</w:t>
      </w:r>
      <w:r w:rsidR="002C00F4" w:rsidRPr="00144815">
        <w:rPr>
          <w:rFonts w:ascii="Times New Roman" w:hAnsi="Times New Roman" w:cs="Times New Roman"/>
          <w:b/>
          <w:color w:val="000000" w:themeColor="text1"/>
          <w:sz w:val="20"/>
          <w:szCs w:val="20"/>
          <w:lang w:val="en-US"/>
        </w:rPr>
        <w:t>.</w:t>
      </w:r>
      <w:r w:rsidRPr="00144815">
        <w:rPr>
          <w:rFonts w:ascii="Times New Roman" w:hAnsi="Times New Roman" w:cs="Times New Roman"/>
          <w:color w:val="000000" w:themeColor="text1"/>
          <w:sz w:val="20"/>
          <w:szCs w:val="20"/>
          <w:lang w:val="en-US"/>
        </w:rPr>
        <w:t xml:space="preserve"> Rare coding variants detected by chromosomal microarray analysis (CMA)</w:t>
      </w:r>
      <w:r w:rsidR="002C00F4" w:rsidRPr="00144815">
        <w:rPr>
          <w:rFonts w:ascii="Times New Roman" w:hAnsi="Times New Roman" w:cs="Times New Roman"/>
          <w:color w:val="000000" w:themeColor="text1"/>
          <w:sz w:val="20"/>
          <w:szCs w:val="20"/>
          <w:lang w:val="en-US"/>
        </w:rPr>
        <w:tab/>
      </w:r>
      <w:r w:rsidR="00822D8D">
        <w:rPr>
          <w:rFonts w:ascii="Times New Roman" w:hAnsi="Times New Roman" w:cs="Times New Roman"/>
          <w:color w:val="000000" w:themeColor="text1"/>
          <w:sz w:val="20"/>
          <w:szCs w:val="20"/>
          <w:lang w:val="en-US"/>
        </w:rPr>
        <w:t>29</w:t>
      </w:r>
      <w:r w:rsidR="002C00F4" w:rsidRPr="00144815">
        <w:rPr>
          <w:rFonts w:ascii="Times New Roman" w:hAnsi="Times New Roman" w:cs="Times New Roman"/>
          <w:color w:val="000000" w:themeColor="text1"/>
          <w:sz w:val="20"/>
          <w:szCs w:val="20"/>
          <w:lang w:val="en-US"/>
        </w:rPr>
        <w:t xml:space="preserve"> - 3</w:t>
      </w:r>
      <w:r w:rsidR="00822D8D">
        <w:rPr>
          <w:rFonts w:ascii="Times New Roman" w:hAnsi="Times New Roman" w:cs="Times New Roman"/>
          <w:color w:val="000000" w:themeColor="text1"/>
          <w:sz w:val="20"/>
          <w:szCs w:val="20"/>
          <w:lang w:val="en-US"/>
        </w:rPr>
        <w:t>2</w:t>
      </w:r>
      <w:r w:rsidR="00FC1006" w:rsidRPr="00144815">
        <w:rPr>
          <w:rFonts w:ascii="Times New Roman" w:hAnsi="Times New Roman" w:cs="Times New Roman"/>
          <w:color w:val="000000" w:themeColor="text1"/>
          <w:sz w:val="20"/>
          <w:szCs w:val="20"/>
          <w:lang w:val="en-US"/>
        </w:rPr>
        <w:tab/>
      </w:r>
    </w:p>
    <w:p w14:paraId="16475B46" w14:textId="361054D1" w:rsidR="00AF219D" w:rsidRPr="00144815" w:rsidRDefault="00AF219D" w:rsidP="00DF5702">
      <w:pPr>
        <w:tabs>
          <w:tab w:val="left" w:pos="11907"/>
        </w:tabs>
        <w:rPr>
          <w:rFonts w:ascii="Times New Roman" w:hAnsi="Times New Roman" w:cs="Times New Roman"/>
          <w:color w:val="000000" w:themeColor="text1"/>
          <w:sz w:val="20"/>
          <w:szCs w:val="20"/>
          <w:lang w:val="en-US"/>
        </w:rPr>
      </w:pPr>
      <w:r w:rsidRPr="00144815">
        <w:rPr>
          <w:rFonts w:ascii="Times New Roman" w:hAnsi="Times New Roman" w:cs="Times New Roman"/>
          <w:b/>
          <w:color w:val="000000" w:themeColor="text1"/>
          <w:sz w:val="20"/>
          <w:szCs w:val="20"/>
          <w:lang w:val="en-US"/>
        </w:rPr>
        <w:t>Table S</w:t>
      </w:r>
      <w:r w:rsidR="00092DEF" w:rsidRPr="00144815">
        <w:rPr>
          <w:rFonts w:ascii="Times New Roman" w:hAnsi="Times New Roman" w:cs="Times New Roman"/>
          <w:b/>
          <w:color w:val="000000" w:themeColor="text1"/>
          <w:sz w:val="20"/>
          <w:szCs w:val="20"/>
          <w:lang w:val="en-US"/>
        </w:rPr>
        <w:t>3</w:t>
      </w:r>
      <w:r w:rsidR="002C00F4" w:rsidRPr="00144815">
        <w:rPr>
          <w:rFonts w:ascii="Times New Roman" w:hAnsi="Times New Roman" w:cs="Times New Roman"/>
          <w:b/>
          <w:color w:val="000000" w:themeColor="text1"/>
          <w:sz w:val="20"/>
          <w:szCs w:val="20"/>
          <w:lang w:val="en-US"/>
        </w:rPr>
        <w:t>.</w:t>
      </w:r>
      <w:r w:rsidRPr="00144815">
        <w:rPr>
          <w:rFonts w:ascii="Times New Roman" w:hAnsi="Times New Roman" w:cs="Times New Roman"/>
          <w:color w:val="000000" w:themeColor="text1"/>
          <w:sz w:val="20"/>
          <w:szCs w:val="20"/>
          <w:lang w:val="en-US"/>
        </w:rPr>
        <w:t xml:space="preserve"> </w:t>
      </w:r>
      <w:r w:rsidR="00FB475A" w:rsidRPr="00144815">
        <w:rPr>
          <w:rFonts w:ascii="Times New Roman" w:hAnsi="Times New Roman" w:cs="Times New Roman"/>
          <w:color w:val="000000" w:themeColor="text1"/>
          <w:sz w:val="20"/>
          <w:szCs w:val="20"/>
          <w:lang w:val="en-US"/>
        </w:rPr>
        <w:t xml:space="preserve">Disease-associated sequence and copy number variants </w:t>
      </w:r>
      <w:r w:rsidRPr="00144815">
        <w:rPr>
          <w:rFonts w:ascii="Times New Roman" w:hAnsi="Times New Roman" w:cs="Times New Roman"/>
          <w:color w:val="000000" w:themeColor="text1"/>
          <w:sz w:val="20"/>
          <w:szCs w:val="20"/>
          <w:lang w:val="en-US"/>
        </w:rPr>
        <w:t xml:space="preserve">in </w:t>
      </w:r>
      <w:r w:rsidR="00050C21" w:rsidRPr="00144815">
        <w:rPr>
          <w:rFonts w:ascii="Times New Roman" w:hAnsi="Times New Roman" w:cs="Times New Roman"/>
          <w:color w:val="000000" w:themeColor="text1"/>
          <w:sz w:val="20"/>
          <w:szCs w:val="20"/>
          <w:lang w:val="en-US"/>
        </w:rPr>
        <w:t xml:space="preserve">established </w:t>
      </w:r>
      <w:r w:rsidRPr="00144815">
        <w:rPr>
          <w:rFonts w:ascii="Times New Roman" w:hAnsi="Times New Roman" w:cs="Times New Roman"/>
          <w:color w:val="000000" w:themeColor="text1"/>
          <w:sz w:val="20"/>
          <w:szCs w:val="20"/>
          <w:lang w:val="en-US"/>
        </w:rPr>
        <w:t>EE/ID genes or regions</w:t>
      </w:r>
      <w:r w:rsidRPr="00144815">
        <w:rPr>
          <w:rFonts w:ascii="Times New Roman" w:hAnsi="Times New Roman" w:cs="Times New Roman"/>
          <w:color w:val="000000" w:themeColor="text1"/>
          <w:sz w:val="20"/>
          <w:szCs w:val="20"/>
          <w:lang w:val="en-US"/>
        </w:rPr>
        <w:tab/>
      </w:r>
      <w:r w:rsidR="00F10C27" w:rsidRPr="00144815">
        <w:rPr>
          <w:rFonts w:ascii="Times New Roman" w:hAnsi="Times New Roman" w:cs="Times New Roman"/>
          <w:color w:val="000000" w:themeColor="text1"/>
          <w:sz w:val="20"/>
          <w:szCs w:val="20"/>
          <w:lang w:val="en-US"/>
        </w:rPr>
        <w:t>3</w:t>
      </w:r>
      <w:r w:rsidR="00822D8D">
        <w:rPr>
          <w:rFonts w:ascii="Times New Roman" w:hAnsi="Times New Roman" w:cs="Times New Roman"/>
          <w:color w:val="000000" w:themeColor="text1"/>
          <w:sz w:val="20"/>
          <w:szCs w:val="20"/>
          <w:lang w:val="en-US"/>
        </w:rPr>
        <w:t>3</w:t>
      </w:r>
      <w:r w:rsidR="002C00F4" w:rsidRPr="00144815">
        <w:rPr>
          <w:rFonts w:ascii="Times New Roman" w:hAnsi="Times New Roman" w:cs="Times New Roman"/>
          <w:color w:val="000000" w:themeColor="text1"/>
          <w:sz w:val="20"/>
          <w:szCs w:val="20"/>
          <w:lang w:val="en-US"/>
        </w:rPr>
        <w:t xml:space="preserve"> - </w:t>
      </w:r>
      <w:r w:rsidR="00822D8D">
        <w:rPr>
          <w:rFonts w:ascii="Times New Roman" w:hAnsi="Times New Roman" w:cs="Times New Roman"/>
          <w:color w:val="000000" w:themeColor="text1"/>
          <w:sz w:val="20"/>
          <w:szCs w:val="20"/>
          <w:lang w:val="en-US"/>
        </w:rPr>
        <w:t>36</w:t>
      </w:r>
    </w:p>
    <w:p w14:paraId="558F800E" w14:textId="662ED65A" w:rsidR="007D43AF" w:rsidRPr="00144815" w:rsidRDefault="007D43AF" w:rsidP="00DF5702">
      <w:pPr>
        <w:pStyle w:val="Beschriftung"/>
        <w:keepNext/>
        <w:tabs>
          <w:tab w:val="left" w:pos="11907"/>
        </w:tabs>
        <w:rPr>
          <w:rFonts w:ascii="Times New Roman" w:hAnsi="Times New Roman" w:cs="Times New Roman"/>
          <w:b w:val="0"/>
          <w:bCs w:val="0"/>
          <w:color w:val="000000" w:themeColor="text1"/>
          <w:sz w:val="20"/>
          <w:szCs w:val="20"/>
          <w:lang w:val="en-US"/>
        </w:rPr>
      </w:pPr>
      <w:r w:rsidRPr="00144815">
        <w:rPr>
          <w:rFonts w:ascii="Times New Roman" w:hAnsi="Times New Roman" w:cs="Times New Roman"/>
          <w:bCs w:val="0"/>
          <w:color w:val="000000" w:themeColor="text1"/>
          <w:sz w:val="20"/>
          <w:szCs w:val="20"/>
          <w:lang w:val="en-US"/>
        </w:rPr>
        <w:t>Table S4</w:t>
      </w:r>
      <w:r w:rsidR="002C00F4" w:rsidRPr="00144815">
        <w:rPr>
          <w:rFonts w:ascii="Times New Roman" w:hAnsi="Times New Roman" w:cs="Times New Roman"/>
          <w:bCs w:val="0"/>
          <w:color w:val="000000" w:themeColor="text1"/>
          <w:sz w:val="20"/>
          <w:szCs w:val="20"/>
          <w:lang w:val="en-US"/>
        </w:rPr>
        <w:t>.</w:t>
      </w:r>
      <w:r w:rsidRPr="00144815">
        <w:rPr>
          <w:rFonts w:ascii="Times New Roman" w:hAnsi="Times New Roman" w:cs="Times New Roman"/>
          <w:bCs w:val="0"/>
          <w:color w:val="000000" w:themeColor="text1"/>
          <w:sz w:val="20"/>
          <w:szCs w:val="20"/>
          <w:lang w:val="en-US"/>
        </w:rPr>
        <w:t xml:space="preserve"> </w:t>
      </w:r>
      <w:r w:rsidR="001E3371" w:rsidRPr="00144815">
        <w:rPr>
          <w:rFonts w:ascii="Times New Roman" w:hAnsi="Times New Roman" w:cs="Times New Roman"/>
          <w:b w:val="0"/>
          <w:bCs w:val="0"/>
          <w:color w:val="000000" w:themeColor="text1"/>
          <w:sz w:val="20"/>
          <w:szCs w:val="20"/>
          <w:lang w:val="en-US"/>
        </w:rPr>
        <w:t xml:space="preserve">ACMG variant </w:t>
      </w:r>
      <w:r w:rsidR="00F458CD" w:rsidRPr="00144815">
        <w:rPr>
          <w:rFonts w:ascii="Times New Roman" w:hAnsi="Times New Roman" w:cs="Times New Roman"/>
          <w:b w:val="0"/>
          <w:bCs w:val="0"/>
          <w:color w:val="000000" w:themeColor="text1"/>
          <w:sz w:val="20"/>
          <w:szCs w:val="20"/>
          <w:lang w:val="en-US"/>
        </w:rPr>
        <w:t>c</w:t>
      </w:r>
      <w:r w:rsidR="001E3371" w:rsidRPr="00144815">
        <w:rPr>
          <w:rFonts w:ascii="Times New Roman" w:hAnsi="Times New Roman" w:cs="Times New Roman"/>
          <w:b w:val="0"/>
          <w:bCs w:val="0"/>
          <w:color w:val="000000" w:themeColor="text1"/>
          <w:sz w:val="20"/>
          <w:szCs w:val="20"/>
          <w:lang w:val="en-US"/>
        </w:rPr>
        <w:t xml:space="preserve">lassification </w:t>
      </w:r>
      <w:r w:rsidR="00866613" w:rsidRPr="00144815">
        <w:rPr>
          <w:rFonts w:ascii="Times New Roman" w:hAnsi="Times New Roman" w:cs="Times New Roman"/>
          <w:b w:val="0"/>
          <w:color w:val="000000" w:themeColor="text1"/>
          <w:sz w:val="20"/>
          <w:lang w:val="en-US"/>
        </w:rPr>
        <w:t xml:space="preserve">of disease-associated variants </w:t>
      </w:r>
      <w:r w:rsidR="001E3371" w:rsidRPr="00144815">
        <w:rPr>
          <w:rFonts w:ascii="Times New Roman" w:hAnsi="Times New Roman" w:cs="Times New Roman"/>
          <w:b w:val="0"/>
          <w:bCs w:val="0"/>
          <w:color w:val="000000" w:themeColor="text1"/>
          <w:sz w:val="20"/>
          <w:szCs w:val="20"/>
          <w:lang w:val="en-US"/>
        </w:rPr>
        <w:t xml:space="preserve">in </w:t>
      </w:r>
      <w:r w:rsidR="00050C21" w:rsidRPr="00144815">
        <w:rPr>
          <w:rFonts w:ascii="Times New Roman" w:hAnsi="Times New Roman" w:cs="Times New Roman"/>
          <w:b w:val="0"/>
          <w:bCs w:val="0"/>
          <w:color w:val="000000" w:themeColor="text1"/>
          <w:sz w:val="20"/>
          <w:szCs w:val="20"/>
          <w:lang w:val="en-US"/>
        </w:rPr>
        <w:t>established</w:t>
      </w:r>
      <w:r w:rsidR="001E3371" w:rsidRPr="00144815">
        <w:rPr>
          <w:rFonts w:ascii="Times New Roman" w:hAnsi="Times New Roman" w:cs="Times New Roman"/>
          <w:b w:val="0"/>
          <w:bCs w:val="0"/>
          <w:color w:val="000000" w:themeColor="text1"/>
          <w:sz w:val="20"/>
          <w:szCs w:val="20"/>
          <w:lang w:val="en-US"/>
        </w:rPr>
        <w:t xml:space="preserve"> genes causing epileptic encephalopathy</w:t>
      </w:r>
      <w:r w:rsidRPr="00144815">
        <w:rPr>
          <w:rFonts w:ascii="Times New Roman" w:hAnsi="Times New Roman" w:cs="Times New Roman"/>
          <w:b w:val="0"/>
          <w:bCs w:val="0"/>
          <w:color w:val="000000" w:themeColor="text1"/>
          <w:sz w:val="20"/>
          <w:szCs w:val="20"/>
          <w:lang w:val="en-US"/>
        </w:rPr>
        <w:tab/>
      </w:r>
      <w:r w:rsidR="00822D8D">
        <w:rPr>
          <w:rFonts w:ascii="Times New Roman" w:hAnsi="Times New Roman" w:cs="Times New Roman"/>
          <w:b w:val="0"/>
          <w:bCs w:val="0"/>
          <w:color w:val="000000" w:themeColor="text1"/>
          <w:sz w:val="20"/>
          <w:szCs w:val="20"/>
          <w:lang w:val="en-US"/>
        </w:rPr>
        <w:t>37</w:t>
      </w:r>
      <w:r w:rsidR="002C00F4" w:rsidRPr="00144815">
        <w:rPr>
          <w:rFonts w:ascii="Times New Roman" w:hAnsi="Times New Roman" w:cs="Times New Roman"/>
          <w:b w:val="0"/>
          <w:bCs w:val="0"/>
          <w:color w:val="000000" w:themeColor="text1"/>
          <w:sz w:val="20"/>
          <w:szCs w:val="20"/>
          <w:lang w:val="en-US"/>
        </w:rPr>
        <w:t xml:space="preserve"> - </w:t>
      </w:r>
      <w:r w:rsidR="00822D8D">
        <w:rPr>
          <w:rFonts w:ascii="Times New Roman" w:hAnsi="Times New Roman" w:cs="Times New Roman"/>
          <w:b w:val="0"/>
          <w:bCs w:val="0"/>
          <w:color w:val="000000" w:themeColor="text1"/>
          <w:sz w:val="20"/>
          <w:szCs w:val="20"/>
          <w:lang w:val="en-US"/>
        </w:rPr>
        <w:t>38</w:t>
      </w:r>
    </w:p>
    <w:p w14:paraId="29749715" w14:textId="41AFFCA0" w:rsidR="00AF219D" w:rsidRPr="00144815" w:rsidRDefault="00AF219D" w:rsidP="00DF5702">
      <w:pPr>
        <w:pStyle w:val="Beschriftung"/>
        <w:keepNext/>
        <w:tabs>
          <w:tab w:val="left" w:pos="11907"/>
        </w:tabs>
        <w:rPr>
          <w:rFonts w:ascii="Times New Roman" w:hAnsi="Times New Roman" w:cs="Times New Roman"/>
          <w:b w:val="0"/>
          <w:bCs w:val="0"/>
          <w:color w:val="000000" w:themeColor="text1"/>
          <w:sz w:val="20"/>
          <w:szCs w:val="20"/>
          <w:lang w:val="en-US"/>
        </w:rPr>
      </w:pPr>
      <w:r w:rsidRPr="00144815">
        <w:rPr>
          <w:rFonts w:ascii="Times New Roman" w:hAnsi="Times New Roman" w:cs="Times New Roman"/>
          <w:bCs w:val="0"/>
          <w:color w:val="000000" w:themeColor="text1"/>
          <w:sz w:val="20"/>
          <w:szCs w:val="20"/>
          <w:lang w:val="en-US"/>
        </w:rPr>
        <w:t>Table S5</w:t>
      </w:r>
      <w:r w:rsidR="002C00F4" w:rsidRPr="00144815">
        <w:rPr>
          <w:rFonts w:ascii="Times New Roman" w:hAnsi="Times New Roman" w:cs="Times New Roman"/>
          <w:bCs w:val="0"/>
          <w:color w:val="000000" w:themeColor="text1"/>
          <w:sz w:val="20"/>
          <w:szCs w:val="20"/>
          <w:lang w:val="en-US"/>
        </w:rPr>
        <w:t>.</w:t>
      </w:r>
      <w:r w:rsidRPr="00144815">
        <w:rPr>
          <w:rFonts w:ascii="Times New Roman" w:hAnsi="Times New Roman" w:cs="Times New Roman"/>
          <w:b w:val="0"/>
          <w:bCs w:val="0"/>
          <w:color w:val="000000" w:themeColor="text1"/>
          <w:sz w:val="20"/>
          <w:szCs w:val="20"/>
          <w:lang w:val="en-US"/>
        </w:rPr>
        <w:t xml:space="preserve"> </w:t>
      </w:r>
      <w:r w:rsidR="00FE1D0B" w:rsidRPr="00144815">
        <w:rPr>
          <w:rFonts w:ascii="Times New Roman" w:hAnsi="Times New Roman" w:cs="Times New Roman"/>
          <w:b w:val="0"/>
          <w:bCs w:val="0"/>
          <w:color w:val="000000" w:themeColor="text1"/>
          <w:sz w:val="20"/>
          <w:szCs w:val="20"/>
          <w:lang w:val="en-US"/>
        </w:rPr>
        <w:t xml:space="preserve">Details on </w:t>
      </w:r>
      <w:r w:rsidR="00FB475A" w:rsidRPr="00144815">
        <w:rPr>
          <w:rFonts w:ascii="Times New Roman" w:hAnsi="Times New Roman" w:cs="Times New Roman"/>
          <w:b w:val="0"/>
          <w:bCs w:val="0"/>
          <w:color w:val="000000" w:themeColor="text1"/>
          <w:sz w:val="20"/>
          <w:szCs w:val="20"/>
          <w:lang w:val="en-US"/>
        </w:rPr>
        <w:t xml:space="preserve">variants in </w:t>
      </w:r>
      <w:r w:rsidR="00FE1D0B" w:rsidRPr="00144815">
        <w:rPr>
          <w:rFonts w:ascii="Times New Roman" w:hAnsi="Times New Roman" w:cs="Times New Roman"/>
          <w:b w:val="0"/>
          <w:bCs w:val="0"/>
          <w:color w:val="000000" w:themeColor="text1"/>
          <w:sz w:val="20"/>
          <w:szCs w:val="20"/>
          <w:lang w:val="en-US"/>
        </w:rPr>
        <w:t>recurrent</w:t>
      </w:r>
      <w:r w:rsidRPr="00144815">
        <w:rPr>
          <w:rFonts w:ascii="Times New Roman" w:hAnsi="Times New Roman" w:cs="Times New Roman"/>
          <w:b w:val="0"/>
          <w:bCs w:val="0"/>
          <w:color w:val="000000" w:themeColor="text1"/>
          <w:sz w:val="20"/>
          <w:szCs w:val="20"/>
          <w:lang w:val="en-US"/>
        </w:rPr>
        <w:t xml:space="preserve"> candidate genes</w:t>
      </w:r>
      <w:r w:rsidR="00FB475A" w:rsidRPr="00144815">
        <w:rPr>
          <w:rFonts w:ascii="Times New Roman" w:hAnsi="Times New Roman" w:cs="Times New Roman"/>
          <w:b w:val="0"/>
          <w:bCs w:val="0"/>
          <w:color w:val="000000" w:themeColor="text1"/>
          <w:sz w:val="20"/>
          <w:szCs w:val="20"/>
          <w:lang w:val="en-US"/>
        </w:rPr>
        <w:t xml:space="preserve"> for neurodevelopmental disorders</w:t>
      </w:r>
      <w:r w:rsidR="00FC1006" w:rsidRPr="00144815">
        <w:rPr>
          <w:rFonts w:ascii="Times New Roman" w:hAnsi="Times New Roman" w:cs="Times New Roman"/>
          <w:b w:val="0"/>
          <w:bCs w:val="0"/>
          <w:color w:val="000000" w:themeColor="text1"/>
          <w:sz w:val="20"/>
          <w:szCs w:val="20"/>
          <w:lang w:val="en-US"/>
        </w:rPr>
        <w:tab/>
      </w:r>
      <w:r w:rsidR="00CE494A">
        <w:rPr>
          <w:rFonts w:ascii="Times New Roman" w:hAnsi="Times New Roman" w:cs="Times New Roman"/>
          <w:b w:val="0"/>
          <w:bCs w:val="0"/>
          <w:color w:val="000000" w:themeColor="text1"/>
          <w:sz w:val="20"/>
          <w:szCs w:val="20"/>
          <w:lang w:val="en-US"/>
        </w:rPr>
        <w:t>39</w:t>
      </w:r>
      <w:r w:rsidR="002C00F4" w:rsidRPr="00144815">
        <w:rPr>
          <w:rFonts w:ascii="Times New Roman" w:hAnsi="Times New Roman" w:cs="Times New Roman"/>
          <w:b w:val="0"/>
          <w:bCs w:val="0"/>
          <w:color w:val="000000" w:themeColor="text1"/>
          <w:sz w:val="20"/>
          <w:szCs w:val="20"/>
          <w:lang w:val="en-US"/>
        </w:rPr>
        <w:t xml:space="preserve"> - </w:t>
      </w:r>
      <w:r w:rsidR="00CE494A">
        <w:rPr>
          <w:rFonts w:ascii="Times New Roman" w:hAnsi="Times New Roman" w:cs="Times New Roman"/>
          <w:b w:val="0"/>
          <w:bCs w:val="0"/>
          <w:color w:val="000000" w:themeColor="text1"/>
          <w:sz w:val="20"/>
          <w:szCs w:val="20"/>
          <w:lang w:val="en-US"/>
        </w:rPr>
        <w:t>40</w:t>
      </w:r>
    </w:p>
    <w:p w14:paraId="1BFD4828" w14:textId="3541210E" w:rsidR="00AF219D" w:rsidRPr="00144815" w:rsidRDefault="00AF219D" w:rsidP="00DF5702">
      <w:pPr>
        <w:tabs>
          <w:tab w:val="left" w:pos="11907"/>
        </w:tabs>
        <w:rPr>
          <w:rFonts w:ascii="Times New Roman" w:hAnsi="Times New Roman" w:cs="Times New Roman"/>
          <w:color w:val="000000" w:themeColor="text1"/>
          <w:sz w:val="20"/>
          <w:szCs w:val="20"/>
          <w:lang w:val="en-US"/>
        </w:rPr>
      </w:pPr>
      <w:r w:rsidRPr="00144815">
        <w:rPr>
          <w:rFonts w:ascii="Times New Roman" w:hAnsi="Times New Roman" w:cs="Times New Roman"/>
          <w:b/>
          <w:color w:val="000000" w:themeColor="text1"/>
          <w:sz w:val="20"/>
          <w:szCs w:val="20"/>
          <w:lang w:val="en-US"/>
        </w:rPr>
        <w:t>Table S6</w:t>
      </w:r>
      <w:r w:rsidR="002C00F4" w:rsidRPr="00144815">
        <w:rPr>
          <w:rFonts w:ascii="Times New Roman" w:hAnsi="Times New Roman" w:cs="Times New Roman"/>
          <w:b/>
          <w:color w:val="000000" w:themeColor="text1"/>
          <w:sz w:val="20"/>
          <w:szCs w:val="20"/>
          <w:lang w:val="en-US"/>
        </w:rPr>
        <w:t>.</w:t>
      </w:r>
      <w:r w:rsidRPr="00144815">
        <w:rPr>
          <w:rFonts w:ascii="Times New Roman" w:hAnsi="Times New Roman" w:cs="Times New Roman"/>
          <w:color w:val="000000" w:themeColor="text1"/>
          <w:sz w:val="20"/>
          <w:szCs w:val="20"/>
          <w:lang w:val="en-US"/>
        </w:rPr>
        <w:t xml:space="preserve"> </w:t>
      </w:r>
      <w:r w:rsidR="00A20C45" w:rsidRPr="00144815">
        <w:rPr>
          <w:rFonts w:ascii="Times New Roman" w:hAnsi="Times New Roman" w:cs="Times New Roman"/>
          <w:color w:val="000000" w:themeColor="text1"/>
          <w:sz w:val="20"/>
          <w:szCs w:val="20"/>
          <w:lang w:val="en-US"/>
        </w:rPr>
        <w:t>Structural modeling of and functional information on selected variants</w:t>
      </w:r>
      <w:r w:rsidR="00FC1006" w:rsidRPr="00144815">
        <w:rPr>
          <w:rFonts w:ascii="Times New Roman" w:hAnsi="Times New Roman" w:cs="Times New Roman"/>
          <w:color w:val="000000" w:themeColor="text1"/>
          <w:sz w:val="20"/>
          <w:szCs w:val="20"/>
          <w:lang w:val="en-US"/>
        </w:rPr>
        <w:tab/>
      </w:r>
      <w:r w:rsidR="00F10C27" w:rsidRPr="00144815">
        <w:rPr>
          <w:rFonts w:ascii="Times New Roman" w:hAnsi="Times New Roman" w:cs="Times New Roman"/>
          <w:color w:val="000000" w:themeColor="text1"/>
          <w:sz w:val="20"/>
          <w:szCs w:val="20"/>
          <w:lang w:val="en-US"/>
        </w:rPr>
        <w:t>4</w:t>
      </w:r>
      <w:r w:rsidR="00CE494A">
        <w:rPr>
          <w:rFonts w:ascii="Times New Roman" w:hAnsi="Times New Roman" w:cs="Times New Roman"/>
          <w:color w:val="000000" w:themeColor="text1"/>
          <w:sz w:val="20"/>
          <w:szCs w:val="20"/>
          <w:lang w:val="en-US"/>
        </w:rPr>
        <w:t>1</w:t>
      </w:r>
      <w:r w:rsidR="002C00F4" w:rsidRPr="00144815">
        <w:rPr>
          <w:rFonts w:ascii="Times New Roman" w:hAnsi="Times New Roman" w:cs="Times New Roman"/>
          <w:color w:val="000000" w:themeColor="text1"/>
          <w:sz w:val="20"/>
          <w:szCs w:val="20"/>
          <w:lang w:val="en-US"/>
        </w:rPr>
        <w:t xml:space="preserve"> - </w:t>
      </w:r>
      <w:r w:rsidR="00CE494A">
        <w:rPr>
          <w:rFonts w:ascii="Times New Roman" w:hAnsi="Times New Roman" w:cs="Times New Roman"/>
          <w:color w:val="000000" w:themeColor="text1"/>
          <w:sz w:val="20"/>
          <w:szCs w:val="20"/>
          <w:lang w:val="en-US"/>
        </w:rPr>
        <w:t>46</w:t>
      </w:r>
    </w:p>
    <w:p w14:paraId="49E84DE3" w14:textId="13AC5D76" w:rsidR="00AB49DA" w:rsidRPr="00144815" w:rsidRDefault="00AF219D" w:rsidP="00DF5702">
      <w:pPr>
        <w:tabs>
          <w:tab w:val="left" w:pos="11907"/>
        </w:tabs>
        <w:rPr>
          <w:rFonts w:ascii="Times New Roman" w:hAnsi="Times New Roman" w:cs="Times New Roman"/>
          <w:color w:val="000000" w:themeColor="text1"/>
          <w:sz w:val="20"/>
          <w:szCs w:val="20"/>
          <w:lang w:val="en-US"/>
        </w:rPr>
      </w:pPr>
      <w:r w:rsidRPr="00144815">
        <w:rPr>
          <w:rFonts w:ascii="Times New Roman" w:hAnsi="Times New Roman" w:cs="Times New Roman"/>
          <w:b/>
          <w:color w:val="000000" w:themeColor="text1"/>
          <w:sz w:val="20"/>
          <w:szCs w:val="20"/>
          <w:lang w:val="en-US"/>
        </w:rPr>
        <w:t>Table S7</w:t>
      </w:r>
      <w:r w:rsidR="002C00F4" w:rsidRPr="00144815">
        <w:rPr>
          <w:rFonts w:ascii="Times New Roman" w:hAnsi="Times New Roman" w:cs="Times New Roman"/>
          <w:b/>
          <w:color w:val="000000" w:themeColor="text1"/>
          <w:sz w:val="20"/>
          <w:szCs w:val="20"/>
          <w:lang w:val="en-US"/>
        </w:rPr>
        <w:t>.</w:t>
      </w:r>
      <w:r w:rsidRPr="00144815">
        <w:rPr>
          <w:rFonts w:ascii="Times New Roman" w:hAnsi="Times New Roman" w:cs="Times New Roman"/>
          <w:color w:val="000000" w:themeColor="text1"/>
          <w:sz w:val="20"/>
          <w:szCs w:val="20"/>
          <w:lang w:val="en-US"/>
        </w:rPr>
        <w:t xml:space="preserve"> Patients with incidental findings of </w:t>
      </w:r>
      <w:r w:rsidR="00FB475A" w:rsidRPr="00144815">
        <w:rPr>
          <w:rFonts w:ascii="Times New Roman" w:hAnsi="Times New Roman" w:cs="Times New Roman"/>
          <w:color w:val="000000" w:themeColor="text1"/>
          <w:sz w:val="20"/>
          <w:szCs w:val="20"/>
          <w:lang w:val="en-US"/>
        </w:rPr>
        <w:t xml:space="preserve">previously </w:t>
      </w:r>
      <w:r w:rsidRPr="00144815">
        <w:rPr>
          <w:rFonts w:ascii="Times New Roman" w:hAnsi="Times New Roman" w:cs="Times New Roman"/>
          <w:color w:val="000000" w:themeColor="text1"/>
          <w:sz w:val="20"/>
          <w:szCs w:val="20"/>
          <w:lang w:val="en-US"/>
        </w:rPr>
        <w:t xml:space="preserve">reported or truncating </w:t>
      </w:r>
      <w:r w:rsidR="000B6E34" w:rsidRPr="00144815">
        <w:rPr>
          <w:rFonts w:ascii="Times New Roman" w:hAnsi="Times New Roman" w:cs="Times New Roman"/>
          <w:color w:val="000000" w:themeColor="text1"/>
          <w:sz w:val="20"/>
          <w:szCs w:val="20"/>
          <w:lang w:val="en-US"/>
        </w:rPr>
        <w:t>variants</w:t>
      </w:r>
      <w:r w:rsidR="00FB475A" w:rsidRPr="00144815">
        <w:rPr>
          <w:rFonts w:ascii="Times New Roman" w:hAnsi="Times New Roman" w:cs="Times New Roman"/>
          <w:color w:val="000000" w:themeColor="text1"/>
          <w:sz w:val="20"/>
          <w:szCs w:val="20"/>
          <w:lang w:val="en-US"/>
        </w:rPr>
        <w:t xml:space="preserve"> in known disease genes</w:t>
      </w:r>
      <w:r w:rsidR="0021188D" w:rsidRPr="00144815">
        <w:rPr>
          <w:rFonts w:ascii="Times New Roman" w:hAnsi="Times New Roman" w:cs="Times New Roman"/>
          <w:color w:val="000000" w:themeColor="text1"/>
          <w:sz w:val="20"/>
          <w:szCs w:val="20"/>
          <w:lang w:val="en-US"/>
        </w:rPr>
        <w:tab/>
      </w:r>
      <w:r w:rsidR="00CE494A">
        <w:rPr>
          <w:rFonts w:ascii="Times New Roman" w:hAnsi="Times New Roman" w:cs="Times New Roman"/>
          <w:color w:val="000000" w:themeColor="text1"/>
          <w:sz w:val="20"/>
          <w:szCs w:val="20"/>
          <w:lang w:val="en-US"/>
        </w:rPr>
        <w:t>47</w:t>
      </w:r>
      <w:r w:rsidR="0021188D" w:rsidRPr="00144815">
        <w:rPr>
          <w:rFonts w:ascii="Times New Roman" w:hAnsi="Times New Roman" w:cs="Times New Roman"/>
          <w:color w:val="000000" w:themeColor="text1"/>
          <w:sz w:val="20"/>
          <w:szCs w:val="20"/>
          <w:lang w:val="en-US"/>
        </w:rPr>
        <w:t xml:space="preserve"> - </w:t>
      </w:r>
      <w:r w:rsidR="003D7E6B">
        <w:rPr>
          <w:rFonts w:ascii="Times New Roman" w:hAnsi="Times New Roman" w:cs="Times New Roman"/>
          <w:color w:val="000000" w:themeColor="text1"/>
          <w:sz w:val="20"/>
          <w:szCs w:val="20"/>
          <w:lang w:val="en-US"/>
        </w:rPr>
        <w:t>57</w:t>
      </w:r>
    </w:p>
    <w:p w14:paraId="4706F741" w14:textId="32EEF150" w:rsidR="00AF219D" w:rsidRPr="00144815" w:rsidRDefault="00AB49DA" w:rsidP="00DF5702">
      <w:pPr>
        <w:tabs>
          <w:tab w:val="left" w:pos="11907"/>
        </w:tabs>
        <w:rPr>
          <w:rFonts w:ascii="Times New Roman" w:hAnsi="Times New Roman" w:cs="Times New Roman"/>
          <w:color w:val="000000" w:themeColor="text1"/>
          <w:sz w:val="20"/>
          <w:szCs w:val="20"/>
          <w:lang w:val="en-US"/>
        </w:rPr>
      </w:pPr>
      <w:r w:rsidRPr="00144815">
        <w:rPr>
          <w:rFonts w:ascii="Times New Roman" w:hAnsi="Times New Roman" w:cs="Times New Roman"/>
          <w:b/>
          <w:color w:val="000000" w:themeColor="text1"/>
          <w:sz w:val="20"/>
          <w:szCs w:val="20"/>
          <w:lang w:val="en-US"/>
        </w:rPr>
        <w:t>Table S8.</w:t>
      </w:r>
      <w:r w:rsidRPr="00144815">
        <w:rPr>
          <w:rFonts w:ascii="Times New Roman" w:hAnsi="Times New Roman" w:cs="Times New Roman"/>
          <w:color w:val="000000" w:themeColor="text1"/>
          <w:sz w:val="20"/>
          <w:szCs w:val="20"/>
          <w:lang w:val="en-US"/>
        </w:rPr>
        <w:t xml:space="preserve"> </w:t>
      </w:r>
      <w:r w:rsidR="00050C21" w:rsidRPr="00144815">
        <w:rPr>
          <w:rFonts w:ascii="Times New Roman" w:hAnsi="Times New Roman" w:cs="Times New Roman"/>
          <w:color w:val="000000" w:themeColor="text1"/>
          <w:sz w:val="20"/>
          <w:szCs w:val="20"/>
          <w:lang w:val="en-US"/>
        </w:rPr>
        <w:t>Summary of r</w:t>
      </w:r>
      <w:r w:rsidRPr="00144815">
        <w:rPr>
          <w:rFonts w:ascii="Times New Roman" w:hAnsi="Times New Roman" w:cs="Times New Roman"/>
          <w:color w:val="000000" w:themeColor="text1"/>
          <w:sz w:val="20"/>
          <w:szCs w:val="20"/>
          <w:lang w:val="en-US"/>
        </w:rPr>
        <w:t>elevant findings per patient</w:t>
      </w:r>
      <w:r w:rsidRPr="00144815">
        <w:rPr>
          <w:rFonts w:ascii="Times New Roman" w:hAnsi="Times New Roman" w:cs="Times New Roman"/>
          <w:color w:val="000000" w:themeColor="text1"/>
          <w:sz w:val="20"/>
          <w:szCs w:val="20"/>
          <w:lang w:val="en-US"/>
        </w:rPr>
        <w:tab/>
      </w:r>
      <w:r w:rsidR="003D7E6B">
        <w:rPr>
          <w:rFonts w:ascii="Times New Roman" w:hAnsi="Times New Roman" w:cs="Times New Roman"/>
          <w:color w:val="000000" w:themeColor="text1"/>
          <w:sz w:val="20"/>
          <w:szCs w:val="20"/>
          <w:lang w:val="en-US"/>
        </w:rPr>
        <w:t>58</w:t>
      </w:r>
      <w:r w:rsidR="0021188D" w:rsidRPr="00144815">
        <w:rPr>
          <w:rFonts w:ascii="Times New Roman" w:hAnsi="Times New Roman" w:cs="Times New Roman"/>
          <w:color w:val="000000" w:themeColor="text1"/>
          <w:sz w:val="20"/>
          <w:szCs w:val="20"/>
          <w:lang w:val="en-US"/>
        </w:rPr>
        <w:t xml:space="preserve"> - </w:t>
      </w:r>
      <w:r w:rsidR="003D7E6B">
        <w:rPr>
          <w:rFonts w:ascii="Times New Roman" w:hAnsi="Times New Roman" w:cs="Times New Roman"/>
          <w:color w:val="000000" w:themeColor="text1"/>
          <w:sz w:val="20"/>
          <w:szCs w:val="20"/>
          <w:lang w:val="en-US"/>
        </w:rPr>
        <w:t>61</w:t>
      </w:r>
    </w:p>
    <w:p w14:paraId="252B1074" w14:textId="715EAB31" w:rsidR="00952757" w:rsidRPr="00144815" w:rsidRDefault="00952757" w:rsidP="00952757">
      <w:pPr>
        <w:tabs>
          <w:tab w:val="left" w:pos="11907"/>
        </w:tabs>
        <w:spacing w:after="0" w:line="240" w:lineRule="auto"/>
        <w:rPr>
          <w:rFonts w:ascii="Times New Roman" w:hAnsi="Times New Roman" w:cs="Times New Roman"/>
          <w:color w:val="000000" w:themeColor="text1"/>
          <w:sz w:val="20"/>
          <w:szCs w:val="20"/>
          <w:lang w:val="en-US"/>
        </w:rPr>
      </w:pPr>
      <w:r w:rsidRPr="00144815">
        <w:rPr>
          <w:rFonts w:ascii="Times New Roman" w:hAnsi="Times New Roman" w:cs="Times New Roman"/>
          <w:b/>
          <w:color w:val="000000" w:themeColor="text1"/>
          <w:sz w:val="20"/>
          <w:szCs w:val="20"/>
          <w:lang w:val="en-US"/>
        </w:rPr>
        <w:t xml:space="preserve">Figure S1. </w:t>
      </w:r>
      <w:r w:rsidRPr="00144815">
        <w:rPr>
          <w:rFonts w:ascii="Times New Roman" w:hAnsi="Times New Roman" w:cs="Times New Roman"/>
          <w:color w:val="000000" w:themeColor="text1"/>
          <w:sz w:val="20"/>
          <w:szCs w:val="20"/>
          <w:lang w:val="en-US"/>
        </w:rPr>
        <w:t xml:space="preserve">Interphase FISH with a red STS probe and a green </w:t>
      </w:r>
      <w:proofErr w:type="spellStart"/>
      <w:r w:rsidRPr="00144815">
        <w:rPr>
          <w:rFonts w:ascii="Times New Roman" w:hAnsi="Times New Roman" w:cs="Times New Roman"/>
          <w:color w:val="000000" w:themeColor="text1"/>
          <w:sz w:val="20"/>
          <w:szCs w:val="20"/>
          <w:lang w:val="en-US"/>
        </w:rPr>
        <w:t>centromeric</w:t>
      </w:r>
      <w:proofErr w:type="spellEnd"/>
      <w:r w:rsidRPr="00144815">
        <w:rPr>
          <w:rFonts w:ascii="Times New Roman" w:hAnsi="Times New Roman" w:cs="Times New Roman"/>
          <w:color w:val="000000" w:themeColor="text1"/>
          <w:sz w:val="20"/>
          <w:szCs w:val="20"/>
          <w:lang w:val="en-US"/>
        </w:rPr>
        <w:t xml:space="preserve"> X probe indicating triplication of the STS gene region in the </w:t>
      </w:r>
    </w:p>
    <w:p w14:paraId="3BD988BC" w14:textId="536AFADC" w:rsidR="00952757" w:rsidRPr="00144815" w:rsidRDefault="00952757" w:rsidP="00952757">
      <w:pPr>
        <w:tabs>
          <w:tab w:val="left" w:pos="11907"/>
        </w:tabs>
        <w:rPr>
          <w:rFonts w:ascii="Times New Roman" w:hAnsi="Times New Roman" w:cs="Times New Roman"/>
          <w:color w:val="000000" w:themeColor="text1"/>
          <w:sz w:val="20"/>
          <w:szCs w:val="20"/>
          <w:lang w:val="en-US"/>
        </w:rPr>
      </w:pPr>
      <w:proofErr w:type="gramStart"/>
      <w:r w:rsidRPr="00144815">
        <w:rPr>
          <w:rFonts w:ascii="Times New Roman" w:hAnsi="Times New Roman" w:cs="Times New Roman"/>
          <w:color w:val="000000" w:themeColor="text1"/>
          <w:sz w:val="20"/>
          <w:szCs w:val="20"/>
          <w:lang w:val="en-US"/>
        </w:rPr>
        <w:t>female</w:t>
      </w:r>
      <w:proofErr w:type="gramEnd"/>
      <w:r w:rsidRPr="00144815">
        <w:rPr>
          <w:rFonts w:ascii="Times New Roman" w:hAnsi="Times New Roman" w:cs="Times New Roman"/>
          <w:color w:val="000000" w:themeColor="text1"/>
          <w:sz w:val="20"/>
          <w:szCs w:val="20"/>
          <w:lang w:val="en-US"/>
        </w:rPr>
        <w:t xml:space="preserve"> patient 48264.</w:t>
      </w:r>
      <w:r w:rsidR="0021188D" w:rsidRPr="00144815">
        <w:rPr>
          <w:rFonts w:ascii="Times New Roman" w:hAnsi="Times New Roman" w:cs="Times New Roman"/>
          <w:color w:val="000000" w:themeColor="text1"/>
          <w:sz w:val="20"/>
          <w:szCs w:val="20"/>
          <w:lang w:val="en-US"/>
        </w:rPr>
        <w:tab/>
      </w:r>
      <w:r w:rsidR="00586A9A">
        <w:rPr>
          <w:rFonts w:ascii="Times New Roman" w:hAnsi="Times New Roman" w:cs="Times New Roman"/>
          <w:color w:val="000000" w:themeColor="text1"/>
          <w:sz w:val="20"/>
          <w:szCs w:val="20"/>
          <w:lang w:val="en-US"/>
        </w:rPr>
        <w:t>62</w:t>
      </w:r>
    </w:p>
    <w:p w14:paraId="75C352F7" w14:textId="0FC5B05D" w:rsidR="00AF219D" w:rsidRPr="00E515A4" w:rsidRDefault="00562F95" w:rsidP="00DF5702">
      <w:pPr>
        <w:tabs>
          <w:tab w:val="left" w:pos="11907"/>
        </w:tabs>
        <w:rPr>
          <w:rFonts w:ascii="Times New Roman" w:hAnsi="Times New Roman" w:cs="Times New Roman"/>
          <w:sz w:val="20"/>
          <w:szCs w:val="20"/>
          <w:lang w:val="en-US"/>
        </w:rPr>
      </w:pPr>
      <w:r w:rsidRPr="00144815">
        <w:rPr>
          <w:rFonts w:ascii="Times New Roman" w:hAnsi="Times New Roman" w:cs="Times New Roman"/>
          <w:b/>
          <w:color w:val="000000" w:themeColor="text1"/>
          <w:sz w:val="20"/>
          <w:szCs w:val="20"/>
          <w:lang w:val="en-US"/>
        </w:rPr>
        <w:t>Web Resources</w:t>
      </w:r>
      <w:r w:rsidR="00FC1006" w:rsidRPr="00E515A4">
        <w:rPr>
          <w:rFonts w:ascii="Times New Roman" w:hAnsi="Times New Roman" w:cs="Times New Roman"/>
          <w:sz w:val="20"/>
          <w:szCs w:val="20"/>
          <w:lang w:val="en-US"/>
        </w:rPr>
        <w:tab/>
      </w:r>
      <w:r w:rsidR="00586A9A">
        <w:rPr>
          <w:rFonts w:ascii="Times New Roman" w:hAnsi="Times New Roman" w:cs="Times New Roman"/>
          <w:sz w:val="20"/>
          <w:szCs w:val="20"/>
          <w:lang w:val="en-US"/>
        </w:rPr>
        <w:t>63</w:t>
      </w:r>
      <w:r w:rsidR="00952757">
        <w:rPr>
          <w:rFonts w:ascii="Times New Roman" w:hAnsi="Times New Roman" w:cs="Times New Roman"/>
          <w:sz w:val="20"/>
          <w:szCs w:val="20"/>
          <w:lang w:val="en-US"/>
        </w:rPr>
        <w:t xml:space="preserve"> - </w:t>
      </w:r>
      <w:r w:rsidR="00586A9A">
        <w:rPr>
          <w:rFonts w:ascii="Times New Roman" w:hAnsi="Times New Roman" w:cs="Times New Roman"/>
          <w:sz w:val="20"/>
          <w:szCs w:val="20"/>
          <w:lang w:val="en-US"/>
        </w:rPr>
        <w:t>64</w:t>
      </w:r>
    </w:p>
    <w:p w14:paraId="5AA7FA68" w14:textId="3076E1B7" w:rsidR="00FC1006" w:rsidRPr="0067765D" w:rsidRDefault="00D61DC2" w:rsidP="0067765D">
      <w:pPr>
        <w:tabs>
          <w:tab w:val="left" w:pos="11907"/>
        </w:tabs>
        <w:rPr>
          <w:rFonts w:ascii="Times New Roman" w:hAnsi="Times New Roman" w:cs="Times New Roman"/>
          <w:sz w:val="20"/>
          <w:szCs w:val="20"/>
          <w:lang w:val="en-US"/>
        </w:rPr>
      </w:pPr>
      <w:r w:rsidRPr="000B1DEF">
        <w:rPr>
          <w:rFonts w:ascii="Times New Roman" w:hAnsi="Times New Roman" w:cs="Times New Roman"/>
          <w:b/>
          <w:sz w:val="20"/>
          <w:szCs w:val="20"/>
          <w:lang w:val="en-US"/>
        </w:rPr>
        <w:t xml:space="preserve">Supplemental </w:t>
      </w:r>
      <w:r w:rsidR="00AF219D" w:rsidRPr="000B1DEF">
        <w:rPr>
          <w:rFonts w:ascii="Times New Roman" w:hAnsi="Times New Roman" w:cs="Times New Roman"/>
          <w:b/>
          <w:sz w:val="20"/>
          <w:szCs w:val="20"/>
          <w:lang w:val="en-US"/>
        </w:rPr>
        <w:t>References</w:t>
      </w:r>
      <w:r w:rsidR="00FC1006" w:rsidRPr="00E515A4">
        <w:rPr>
          <w:rFonts w:ascii="Times New Roman" w:hAnsi="Times New Roman" w:cs="Times New Roman"/>
          <w:sz w:val="20"/>
          <w:szCs w:val="20"/>
          <w:lang w:val="en-US"/>
        </w:rPr>
        <w:tab/>
      </w:r>
      <w:r w:rsidR="00586A9A">
        <w:rPr>
          <w:rFonts w:ascii="Times New Roman" w:hAnsi="Times New Roman" w:cs="Times New Roman"/>
          <w:sz w:val="20"/>
          <w:szCs w:val="20"/>
          <w:lang w:val="en-US"/>
        </w:rPr>
        <w:t>65</w:t>
      </w:r>
      <w:r w:rsidR="000B1DEF">
        <w:rPr>
          <w:rFonts w:ascii="Times New Roman" w:hAnsi="Times New Roman" w:cs="Times New Roman"/>
          <w:sz w:val="20"/>
          <w:szCs w:val="20"/>
          <w:lang w:val="en-US"/>
        </w:rPr>
        <w:t xml:space="preserve"> - </w:t>
      </w:r>
      <w:r w:rsidR="00822D8D">
        <w:rPr>
          <w:rFonts w:ascii="Times New Roman" w:hAnsi="Times New Roman" w:cs="Times New Roman"/>
          <w:sz w:val="20"/>
          <w:szCs w:val="20"/>
          <w:lang w:val="en-US"/>
        </w:rPr>
        <w:t>7</w:t>
      </w:r>
      <w:r w:rsidR="00FD33E3">
        <w:rPr>
          <w:rFonts w:ascii="Times New Roman" w:hAnsi="Times New Roman" w:cs="Times New Roman"/>
          <w:sz w:val="20"/>
          <w:szCs w:val="20"/>
          <w:lang w:val="en-US"/>
        </w:rPr>
        <w:t>4</w:t>
      </w:r>
      <w:r w:rsidR="00FC1006" w:rsidRPr="00E515A4">
        <w:rPr>
          <w:rFonts w:ascii="Times New Roman" w:hAnsi="Times New Roman" w:cs="Times New Roman"/>
          <w:b/>
          <w:color w:val="0070C0"/>
          <w:sz w:val="20"/>
          <w:szCs w:val="20"/>
          <w:lang w:val="en-US"/>
        </w:rPr>
        <w:br w:type="page"/>
      </w:r>
    </w:p>
    <w:p w14:paraId="541C2FA2" w14:textId="25C2264D" w:rsidR="00BC00DD" w:rsidRPr="001C055E" w:rsidRDefault="00BC00DD" w:rsidP="006B4A48">
      <w:pPr>
        <w:spacing w:line="240" w:lineRule="auto"/>
        <w:rPr>
          <w:rFonts w:ascii="Times New Roman" w:hAnsi="Times New Roman" w:cs="Times New Roman"/>
          <w:b/>
          <w:color w:val="0070C0"/>
          <w:sz w:val="20"/>
          <w:szCs w:val="20"/>
          <w:lang w:val="en-US"/>
        </w:rPr>
      </w:pPr>
      <w:r w:rsidRPr="001C055E">
        <w:rPr>
          <w:rFonts w:ascii="Times New Roman" w:hAnsi="Times New Roman" w:cs="Times New Roman"/>
          <w:b/>
          <w:color w:val="0070C0"/>
          <w:sz w:val="20"/>
          <w:szCs w:val="20"/>
          <w:lang w:val="en-US"/>
        </w:rPr>
        <w:lastRenderedPageBreak/>
        <w:t>Abbreviations</w:t>
      </w:r>
    </w:p>
    <w:p w14:paraId="64E99255" w14:textId="77777777" w:rsidR="003E4026" w:rsidRPr="001C055E" w:rsidRDefault="003E4026" w:rsidP="006B4A48">
      <w:pPr>
        <w:spacing w:line="240" w:lineRule="auto"/>
        <w:rPr>
          <w:rFonts w:ascii="Times New Roman" w:hAnsi="Times New Roman" w:cs="Times New Roman"/>
          <w:b/>
          <w:color w:val="0070C0"/>
          <w:sz w:val="20"/>
          <w:szCs w:val="20"/>
          <w:lang w:val="en-US"/>
        </w:rPr>
        <w:sectPr w:rsidR="003E4026" w:rsidRPr="001C055E" w:rsidSect="0039246A">
          <w:footerReference w:type="default" r:id="rId9"/>
          <w:pgSz w:w="16838" w:h="11906" w:orient="landscape"/>
          <w:pgMar w:top="1417" w:right="1417" w:bottom="1417" w:left="1134" w:header="708" w:footer="708" w:gutter="0"/>
          <w:cols w:space="708"/>
          <w:docGrid w:linePitch="360"/>
        </w:sectPr>
      </w:pPr>
    </w:p>
    <w:p w14:paraId="26A6FC45" w14:textId="637A4658" w:rsidR="00BC00DD" w:rsidRPr="00E515A4" w:rsidRDefault="00BC00DD" w:rsidP="00087564">
      <w:pPr>
        <w:spacing w:line="240" w:lineRule="auto"/>
        <w:rPr>
          <w:rFonts w:ascii="Times New Roman" w:hAnsi="Times New Roman" w:cs="Times New Roman"/>
          <w:sz w:val="20"/>
          <w:szCs w:val="20"/>
          <w:lang w:val="en-US"/>
        </w:rPr>
      </w:pPr>
      <w:r w:rsidRPr="00E515A4">
        <w:rPr>
          <w:rFonts w:ascii="Times New Roman" w:hAnsi="Times New Roman" w:cs="Times New Roman"/>
          <w:b/>
          <w:sz w:val="20"/>
          <w:szCs w:val="20"/>
          <w:lang w:val="en-US"/>
        </w:rPr>
        <w:lastRenderedPageBreak/>
        <w:t>AD</w:t>
      </w:r>
      <w:r w:rsidRPr="00E515A4">
        <w:rPr>
          <w:rFonts w:ascii="Times New Roman" w:hAnsi="Times New Roman" w:cs="Times New Roman"/>
          <w:sz w:val="20"/>
          <w:szCs w:val="20"/>
          <w:lang w:val="en-US"/>
        </w:rPr>
        <w:t xml:space="preserve"> autosomal dominant</w:t>
      </w:r>
    </w:p>
    <w:p w14:paraId="75A26B65" w14:textId="77777777" w:rsidR="00BC00DD" w:rsidRPr="00E515A4" w:rsidRDefault="00BC00DD" w:rsidP="00087564">
      <w:pPr>
        <w:spacing w:line="240" w:lineRule="auto"/>
        <w:rPr>
          <w:rFonts w:ascii="Times New Roman" w:hAnsi="Times New Roman" w:cs="Times New Roman"/>
          <w:sz w:val="20"/>
          <w:szCs w:val="20"/>
          <w:lang w:val="en-US"/>
        </w:rPr>
      </w:pPr>
      <w:r w:rsidRPr="00E515A4">
        <w:rPr>
          <w:rFonts w:ascii="Times New Roman" w:hAnsi="Times New Roman" w:cs="Times New Roman"/>
          <w:b/>
          <w:sz w:val="20"/>
          <w:szCs w:val="20"/>
          <w:lang w:val="en-US"/>
        </w:rPr>
        <w:t>AR</w:t>
      </w:r>
      <w:r w:rsidRPr="00E515A4">
        <w:rPr>
          <w:rFonts w:ascii="Times New Roman" w:hAnsi="Times New Roman" w:cs="Times New Roman"/>
          <w:sz w:val="20"/>
          <w:szCs w:val="20"/>
          <w:lang w:val="en-US"/>
        </w:rPr>
        <w:t xml:space="preserve"> autosomal recessive</w:t>
      </w:r>
    </w:p>
    <w:p w14:paraId="484BF481" w14:textId="77777777" w:rsidR="00BC00DD" w:rsidRPr="00E515A4" w:rsidRDefault="00BC00DD" w:rsidP="00087564">
      <w:pPr>
        <w:spacing w:line="240" w:lineRule="auto"/>
        <w:rPr>
          <w:rFonts w:ascii="Times New Roman" w:hAnsi="Times New Roman" w:cs="Times New Roman"/>
          <w:sz w:val="20"/>
          <w:szCs w:val="20"/>
          <w:lang w:val="en-US"/>
        </w:rPr>
      </w:pPr>
      <w:r w:rsidRPr="00E515A4">
        <w:rPr>
          <w:rFonts w:ascii="Times New Roman" w:hAnsi="Times New Roman" w:cs="Times New Roman"/>
          <w:b/>
          <w:sz w:val="20"/>
          <w:szCs w:val="20"/>
          <w:lang w:val="en-US"/>
        </w:rPr>
        <w:t>ASD</w:t>
      </w:r>
      <w:r w:rsidRPr="00E515A4">
        <w:rPr>
          <w:rFonts w:ascii="Times New Roman" w:hAnsi="Times New Roman" w:cs="Times New Roman"/>
          <w:sz w:val="20"/>
          <w:szCs w:val="20"/>
          <w:lang w:val="en-US"/>
        </w:rPr>
        <w:t xml:space="preserve"> autism spectrum disorders</w:t>
      </w:r>
    </w:p>
    <w:p w14:paraId="35A5C3F5" w14:textId="05AFAE94" w:rsidR="00BC00DD" w:rsidRPr="00E515A4" w:rsidRDefault="00BC00DD" w:rsidP="00087564">
      <w:pPr>
        <w:spacing w:line="240" w:lineRule="auto"/>
        <w:rPr>
          <w:rFonts w:ascii="Times New Roman" w:hAnsi="Times New Roman" w:cs="Times New Roman"/>
          <w:sz w:val="20"/>
          <w:szCs w:val="20"/>
          <w:lang w:val="en-US"/>
        </w:rPr>
      </w:pPr>
      <w:r w:rsidRPr="00E515A4">
        <w:rPr>
          <w:rFonts w:ascii="Times New Roman" w:hAnsi="Times New Roman" w:cs="Times New Roman"/>
          <w:b/>
          <w:sz w:val="20"/>
          <w:szCs w:val="20"/>
          <w:lang w:val="en-US"/>
        </w:rPr>
        <w:t>CH</w:t>
      </w:r>
      <w:r w:rsidRPr="00E515A4">
        <w:rPr>
          <w:rFonts w:ascii="Times New Roman" w:hAnsi="Times New Roman" w:cs="Times New Roman"/>
          <w:sz w:val="20"/>
          <w:szCs w:val="20"/>
          <w:lang w:val="en-US"/>
        </w:rPr>
        <w:t xml:space="preserve"> compound heterozygous</w:t>
      </w:r>
    </w:p>
    <w:p w14:paraId="3FC916CB" w14:textId="73C49E8E" w:rsidR="00204C7A" w:rsidRPr="00E515A4" w:rsidRDefault="00204C7A" w:rsidP="00087564">
      <w:pPr>
        <w:spacing w:line="240" w:lineRule="auto"/>
        <w:rPr>
          <w:rFonts w:ascii="Times New Roman" w:hAnsi="Times New Roman" w:cs="Times New Roman"/>
          <w:sz w:val="20"/>
          <w:szCs w:val="20"/>
          <w:lang w:val="en-US"/>
        </w:rPr>
      </w:pPr>
      <w:r w:rsidRPr="00E515A4">
        <w:rPr>
          <w:rFonts w:ascii="Times New Roman" w:hAnsi="Times New Roman" w:cs="Times New Roman"/>
          <w:b/>
          <w:sz w:val="20"/>
          <w:szCs w:val="20"/>
          <w:lang w:val="en-US"/>
        </w:rPr>
        <w:t>CMA</w:t>
      </w:r>
      <w:r w:rsidRPr="00E515A4">
        <w:rPr>
          <w:rFonts w:ascii="Times New Roman" w:hAnsi="Times New Roman" w:cs="Times New Roman"/>
          <w:sz w:val="20"/>
          <w:szCs w:val="20"/>
          <w:lang w:val="en-US"/>
        </w:rPr>
        <w:t xml:space="preserve"> chromosomal microarray analysis</w:t>
      </w:r>
    </w:p>
    <w:p w14:paraId="78B0D6EB" w14:textId="77777777" w:rsidR="00BC00DD" w:rsidRPr="00E515A4" w:rsidRDefault="00BC00DD" w:rsidP="00087564">
      <w:pPr>
        <w:spacing w:line="240" w:lineRule="auto"/>
        <w:rPr>
          <w:rFonts w:ascii="Times New Roman" w:hAnsi="Times New Roman" w:cs="Times New Roman"/>
          <w:sz w:val="20"/>
          <w:szCs w:val="20"/>
          <w:lang w:val="en-US"/>
        </w:rPr>
      </w:pPr>
      <w:r w:rsidRPr="00E515A4">
        <w:rPr>
          <w:rFonts w:ascii="Times New Roman" w:hAnsi="Times New Roman" w:cs="Times New Roman"/>
          <w:b/>
          <w:sz w:val="20"/>
          <w:szCs w:val="20"/>
          <w:lang w:val="en-US"/>
        </w:rPr>
        <w:t>CNV</w:t>
      </w:r>
      <w:r w:rsidRPr="00E515A4">
        <w:rPr>
          <w:rFonts w:ascii="Times New Roman" w:hAnsi="Times New Roman" w:cs="Times New Roman"/>
          <w:sz w:val="20"/>
          <w:szCs w:val="20"/>
          <w:lang w:val="en-US"/>
        </w:rPr>
        <w:t xml:space="preserve"> copy number variation</w:t>
      </w:r>
    </w:p>
    <w:p w14:paraId="6BC51094" w14:textId="77777777" w:rsidR="00BC00DD" w:rsidRPr="00FE1D0B" w:rsidRDefault="00BC00DD" w:rsidP="00087564">
      <w:pPr>
        <w:spacing w:line="240" w:lineRule="auto"/>
        <w:rPr>
          <w:rFonts w:ascii="Times New Roman" w:hAnsi="Times New Roman" w:cs="Times New Roman"/>
          <w:sz w:val="20"/>
          <w:szCs w:val="20"/>
          <w:lang w:val="en-US"/>
        </w:rPr>
      </w:pPr>
      <w:r w:rsidRPr="00FE1D0B">
        <w:rPr>
          <w:rFonts w:ascii="Times New Roman" w:hAnsi="Times New Roman" w:cs="Times New Roman"/>
          <w:b/>
          <w:sz w:val="20"/>
          <w:szCs w:val="20"/>
          <w:lang w:val="en-US"/>
        </w:rPr>
        <w:t>DN</w:t>
      </w:r>
      <w:r w:rsidRPr="00FE1D0B">
        <w:rPr>
          <w:rFonts w:ascii="Times New Roman" w:hAnsi="Times New Roman" w:cs="Times New Roman"/>
          <w:sz w:val="20"/>
          <w:szCs w:val="20"/>
          <w:lang w:val="en-US"/>
        </w:rPr>
        <w:t xml:space="preserve"> </w:t>
      </w:r>
      <w:r w:rsidRPr="00FE1D0B">
        <w:rPr>
          <w:rFonts w:ascii="Times New Roman" w:hAnsi="Times New Roman" w:cs="Times New Roman"/>
          <w:i/>
          <w:sz w:val="20"/>
          <w:szCs w:val="20"/>
          <w:lang w:val="en-US"/>
        </w:rPr>
        <w:t>de novo</w:t>
      </w:r>
    </w:p>
    <w:p w14:paraId="4CEC8385" w14:textId="77777777" w:rsidR="00BC00DD" w:rsidRPr="00FE1D0B" w:rsidRDefault="00BC00DD" w:rsidP="00087564">
      <w:pPr>
        <w:spacing w:line="240" w:lineRule="auto"/>
        <w:rPr>
          <w:rFonts w:ascii="Times New Roman" w:hAnsi="Times New Roman" w:cs="Times New Roman"/>
          <w:sz w:val="20"/>
          <w:szCs w:val="20"/>
          <w:lang w:val="en-US"/>
        </w:rPr>
      </w:pPr>
      <w:r w:rsidRPr="00FE1D0B">
        <w:rPr>
          <w:rFonts w:ascii="Times New Roman" w:hAnsi="Times New Roman" w:cs="Times New Roman"/>
          <w:b/>
          <w:sz w:val="20"/>
          <w:szCs w:val="20"/>
          <w:lang w:val="en-US"/>
        </w:rPr>
        <w:t>EE</w:t>
      </w:r>
      <w:r w:rsidRPr="00FE1D0B">
        <w:rPr>
          <w:rFonts w:ascii="Times New Roman" w:hAnsi="Times New Roman" w:cs="Times New Roman"/>
          <w:sz w:val="20"/>
          <w:szCs w:val="20"/>
          <w:lang w:val="en-US"/>
        </w:rPr>
        <w:t xml:space="preserve"> epileptic encephalopathy</w:t>
      </w:r>
    </w:p>
    <w:p w14:paraId="7344BC6C" w14:textId="7F3BBBEB" w:rsidR="00E87B0B" w:rsidRPr="00E515A4" w:rsidRDefault="00E87B0B" w:rsidP="00087564">
      <w:pPr>
        <w:spacing w:line="240" w:lineRule="auto"/>
        <w:rPr>
          <w:rFonts w:ascii="Times New Roman" w:hAnsi="Times New Roman" w:cs="Times New Roman"/>
          <w:sz w:val="20"/>
          <w:szCs w:val="20"/>
          <w:lang w:val="en-US"/>
        </w:rPr>
      </w:pPr>
      <w:r w:rsidRPr="00E515A4">
        <w:rPr>
          <w:rFonts w:ascii="Times New Roman" w:hAnsi="Times New Roman" w:cs="Times New Roman"/>
          <w:b/>
          <w:sz w:val="20"/>
          <w:szCs w:val="20"/>
          <w:lang w:val="en-US"/>
        </w:rPr>
        <w:t>EEG</w:t>
      </w:r>
      <w:r w:rsidRPr="00E515A4">
        <w:rPr>
          <w:rFonts w:ascii="Times New Roman" w:hAnsi="Times New Roman" w:cs="Times New Roman"/>
          <w:sz w:val="20"/>
          <w:szCs w:val="20"/>
          <w:lang w:val="en-US"/>
        </w:rPr>
        <w:t xml:space="preserve"> electroencephalography</w:t>
      </w:r>
    </w:p>
    <w:p w14:paraId="6CA7C49A" w14:textId="5BDBA1D9" w:rsidR="00C16C42" w:rsidRPr="004E42F9" w:rsidRDefault="002C51FA" w:rsidP="00087564">
      <w:pPr>
        <w:spacing w:line="240" w:lineRule="auto"/>
        <w:rPr>
          <w:rFonts w:ascii="Times New Roman" w:hAnsi="Times New Roman" w:cs="Times New Roman"/>
          <w:b/>
          <w:sz w:val="20"/>
          <w:szCs w:val="20"/>
          <w:lang w:val="en-US"/>
        </w:rPr>
      </w:pPr>
      <w:r w:rsidRPr="004E42F9">
        <w:rPr>
          <w:rFonts w:ascii="Times New Roman" w:hAnsi="Times New Roman" w:cs="Times New Roman"/>
          <w:b/>
          <w:sz w:val="20"/>
          <w:szCs w:val="20"/>
          <w:lang w:val="en-US"/>
        </w:rPr>
        <w:lastRenderedPageBreak/>
        <w:t>DQ</w:t>
      </w:r>
      <w:r w:rsidR="00C16C42" w:rsidRPr="004E42F9">
        <w:rPr>
          <w:rFonts w:ascii="Times New Roman" w:hAnsi="Times New Roman" w:cs="Times New Roman"/>
          <w:b/>
          <w:sz w:val="20"/>
          <w:szCs w:val="20"/>
          <w:lang w:val="en-US"/>
        </w:rPr>
        <w:t xml:space="preserve"> </w:t>
      </w:r>
      <w:r w:rsidRPr="004E42F9">
        <w:rPr>
          <w:rFonts w:ascii="Times New Roman" w:hAnsi="Times New Roman" w:cs="Times New Roman"/>
          <w:sz w:val="20"/>
          <w:szCs w:val="20"/>
          <w:lang w:val="en-US"/>
        </w:rPr>
        <w:t>Developmental quotient</w:t>
      </w:r>
    </w:p>
    <w:p w14:paraId="4668AC68" w14:textId="77777777" w:rsidR="00BC00DD" w:rsidRPr="004E42F9" w:rsidRDefault="00BC00DD" w:rsidP="00087564">
      <w:pPr>
        <w:spacing w:line="240" w:lineRule="auto"/>
        <w:rPr>
          <w:rFonts w:ascii="Times New Roman" w:hAnsi="Times New Roman" w:cs="Times New Roman"/>
          <w:sz w:val="20"/>
          <w:szCs w:val="20"/>
          <w:lang w:val="en-US"/>
        </w:rPr>
      </w:pPr>
      <w:r w:rsidRPr="004E42F9">
        <w:rPr>
          <w:rFonts w:ascii="Times New Roman" w:hAnsi="Times New Roman" w:cs="Times New Roman"/>
          <w:b/>
          <w:sz w:val="20"/>
          <w:szCs w:val="20"/>
          <w:lang w:val="en-US"/>
        </w:rPr>
        <w:t>ER</w:t>
      </w:r>
      <w:r w:rsidRPr="004E42F9">
        <w:rPr>
          <w:rFonts w:ascii="Times New Roman" w:hAnsi="Times New Roman" w:cs="Times New Roman"/>
          <w:sz w:val="20"/>
          <w:szCs w:val="20"/>
          <w:lang w:val="en-US"/>
        </w:rPr>
        <w:t xml:space="preserve"> endoplasmic reticulum</w:t>
      </w:r>
    </w:p>
    <w:p w14:paraId="3E7E4E38" w14:textId="77777777" w:rsidR="00BC00DD" w:rsidRPr="00E515A4" w:rsidRDefault="00BC00DD" w:rsidP="00087564">
      <w:pPr>
        <w:spacing w:line="240" w:lineRule="auto"/>
        <w:rPr>
          <w:rFonts w:ascii="Times New Roman" w:hAnsi="Times New Roman" w:cs="Times New Roman"/>
          <w:sz w:val="20"/>
          <w:szCs w:val="20"/>
          <w:lang w:val="en-US"/>
        </w:rPr>
      </w:pPr>
      <w:r w:rsidRPr="00E515A4">
        <w:rPr>
          <w:rFonts w:ascii="Times New Roman" w:hAnsi="Times New Roman" w:cs="Times New Roman"/>
          <w:b/>
          <w:sz w:val="20"/>
          <w:szCs w:val="20"/>
          <w:lang w:val="en-US"/>
        </w:rPr>
        <w:t>F</w:t>
      </w:r>
      <w:r w:rsidRPr="00E515A4">
        <w:rPr>
          <w:rFonts w:ascii="Times New Roman" w:hAnsi="Times New Roman" w:cs="Times New Roman"/>
          <w:sz w:val="20"/>
          <w:szCs w:val="20"/>
          <w:lang w:val="en-US"/>
        </w:rPr>
        <w:t xml:space="preserve"> female</w:t>
      </w:r>
    </w:p>
    <w:p w14:paraId="57966BB8" w14:textId="77777777" w:rsidR="00BC00DD" w:rsidRPr="00E515A4" w:rsidRDefault="00BC00DD" w:rsidP="00087564">
      <w:pPr>
        <w:spacing w:line="240" w:lineRule="auto"/>
        <w:rPr>
          <w:rFonts w:ascii="Times New Roman" w:hAnsi="Times New Roman" w:cs="Times New Roman"/>
          <w:sz w:val="20"/>
          <w:szCs w:val="20"/>
          <w:lang w:val="en-US"/>
        </w:rPr>
      </w:pPr>
      <w:proofErr w:type="gramStart"/>
      <w:r w:rsidRPr="00E515A4">
        <w:rPr>
          <w:rFonts w:ascii="Times New Roman" w:hAnsi="Times New Roman" w:cs="Times New Roman"/>
          <w:b/>
          <w:sz w:val="20"/>
          <w:szCs w:val="20"/>
          <w:lang w:val="en-US"/>
        </w:rPr>
        <w:t>fs</w:t>
      </w:r>
      <w:proofErr w:type="gramEnd"/>
      <w:r w:rsidRPr="00E515A4">
        <w:rPr>
          <w:rFonts w:ascii="Times New Roman" w:hAnsi="Times New Roman" w:cs="Times New Roman"/>
          <w:sz w:val="20"/>
          <w:szCs w:val="20"/>
          <w:lang w:val="en-US"/>
        </w:rPr>
        <w:t xml:space="preserve"> frameshift</w:t>
      </w:r>
    </w:p>
    <w:p w14:paraId="0E472596" w14:textId="5A799EF7" w:rsidR="00340C8A" w:rsidRPr="00E515A4" w:rsidRDefault="00340C8A" w:rsidP="00087564">
      <w:pPr>
        <w:spacing w:line="240" w:lineRule="auto"/>
        <w:rPr>
          <w:rFonts w:ascii="Times New Roman" w:hAnsi="Times New Roman" w:cs="Times New Roman"/>
          <w:sz w:val="20"/>
          <w:szCs w:val="20"/>
          <w:lang w:val="en-US"/>
        </w:rPr>
      </w:pPr>
      <w:r w:rsidRPr="00E515A4">
        <w:rPr>
          <w:rFonts w:ascii="Times New Roman" w:hAnsi="Times New Roman" w:cs="Times New Roman"/>
          <w:b/>
          <w:sz w:val="20"/>
          <w:szCs w:val="20"/>
          <w:lang w:val="en-US"/>
        </w:rPr>
        <w:t>HC</w:t>
      </w:r>
      <w:r w:rsidRPr="00E515A4">
        <w:rPr>
          <w:rFonts w:ascii="Times New Roman" w:hAnsi="Times New Roman" w:cs="Times New Roman"/>
          <w:sz w:val="20"/>
          <w:szCs w:val="20"/>
          <w:lang w:val="en-US"/>
        </w:rPr>
        <w:t xml:space="preserve"> head circumference</w:t>
      </w:r>
    </w:p>
    <w:p w14:paraId="61485C76" w14:textId="3E60692C" w:rsidR="00BC00DD" w:rsidRPr="00E515A4" w:rsidRDefault="00BC00DD" w:rsidP="00087564">
      <w:pPr>
        <w:spacing w:line="240" w:lineRule="auto"/>
        <w:rPr>
          <w:rFonts w:ascii="Times New Roman" w:hAnsi="Times New Roman" w:cs="Times New Roman"/>
          <w:sz w:val="20"/>
          <w:szCs w:val="20"/>
          <w:lang w:val="en-US"/>
        </w:rPr>
      </w:pPr>
      <w:r w:rsidRPr="00E515A4">
        <w:rPr>
          <w:rFonts w:ascii="Times New Roman" w:hAnsi="Times New Roman" w:cs="Times New Roman"/>
          <w:b/>
          <w:sz w:val="20"/>
          <w:szCs w:val="20"/>
          <w:lang w:val="en-US"/>
        </w:rPr>
        <w:t>HO</w:t>
      </w:r>
      <w:r w:rsidRPr="00E515A4">
        <w:rPr>
          <w:rFonts w:ascii="Times New Roman" w:hAnsi="Times New Roman" w:cs="Times New Roman"/>
          <w:sz w:val="20"/>
          <w:szCs w:val="20"/>
          <w:lang w:val="en-US"/>
        </w:rPr>
        <w:t xml:space="preserve"> homozygous</w:t>
      </w:r>
    </w:p>
    <w:p w14:paraId="2769E127" w14:textId="58D00EA5" w:rsidR="00BC00DD" w:rsidRPr="00E515A4" w:rsidRDefault="00BC00DD" w:rsidP="00087564">
      <w:pPr>
        <w:spacing w:line="240" w:lineRule="auto"/>
        <w:rPr>
          <w:rFonts w:ascii="Times New Roman" w:hAnsi="Times New Roman" w:cs="Times New Roman"/>
          <w:sz w:val="20"/>
          <w:szCs w:val="20"/>
          <w:lang w:val="en-US"/>
        </w:rPr>
      </w:pPr>
      <w:r w:rsidRPr="00E515A4">
        <w:rPr>
          <w:rFonts w:ascii="Times New Roman" w:hAnsi="Times New Roman" w:cs="Times New Roman"/>
          <w:b/>
          <w:sz w:val="20"/>
          <w:szCs w:val="20"/>
          <w:lang w:val="en-US"/>
        </w:rPr>
        <w:t>ID</w:t>
      </w:r>
      <w:r w:rsidRPr="00E515A4">
        <w:rPr>
          <w:rFonts w:ascii="Times New Roman" w:hAnsi="Times New Roman" w:cs="Times New Roman"/>
          <w:sz w:val="20"/>
          <w:szCs w:val="20"/>
          <w:lang w:val="en-US"/>
        </w:rPr>
        <w:t xml:space="preserve"> intellectual disability</w:t>
      </w:r>
    </w:p>
    <w:p w14:paraId="40CEC2CF" w14:textId="2AE7090C" w:rsidR="00204C7A" w:rsidRPr="00E515A4" w:rsidRDefault="00204C7A" w:rsidP="00087564">
      <w:pPr>
        <w:spacing w:line="240" w:lineRule="auto"/>
        <w:rPr>
          <w:rFonts w:ascii="Times New Roman" w:hAnsi="Times New Roman" w:cs="Times New Roman"/>
          <w:sz w:val="20"/>
          <w:szCs w:val="20"/>
          <w:lang w:val="en-US"/>
        </w:rPr>
      </w:pPr>
      <w:r w:rsidRPr="00E515A4">
        <w:rPr>
          <w:rFonts w:ascii="Times New Roman" w:hAnsi="Times New Roman" w:cs="Times New Roman"/>
          <w:b/>
          <w:sz w:val="20"/>
          <w:szCs w:val="20"/>
          <w:lang w:val="en-US"/>
        </w:rPr>
        <w:t>Kb</w:t>
      </w:r>
      <w:r w:rsidRPr="00E515A4">
        <w:rPr>
          <w:rFonts w:ascii="Times New Roman" w:hAnsi="Times New Roman" w:cs="Times New Roman"/>
          <w:sz w:val="20"/>
          <w:szCs w:val="20"/>
          <w:lang w:val="en-US"/>
        </w:rPr>
        <w:t xml:space="preserve"> kilo </w:t>
      </w:r>
      <w:proofErr w:type="spellStart"/>
      <w:r w:rsidRPr="00E515A4">
        <w:rPr>
          <w:rFonts w:ascii="Times New Roman" w:hAnsi="Times New Roman" w:cs="Times New Roman"/>
          <w:sz w:val="20"/>
          <w:szCs w:val="20"/>
          <w:lang w:val="en-US"/>
        </w:rPr>
        <w:t>basepairs</w:t>
      </w:r>
      <w:proofErr w:type="spellEnd"/>
    </w:p>
    <w:p w14:paraId="06D461C5" w14:textId="1CB77598" w:rsidR="00340C8A" w:rsidRPr="00E515A4" w:rsidRDefault="00340C8A" w:rsidP="00087564">
      <w:pPr>
        <w:spacing w:line="240" w:lineRule="auto"/>
        <w:rPr>
          <w:rFonts w:ascii="Times New Roman" w:hAnsi="Times New Roman" w:cs="Times New Roman"/>
          <w:sz w:val="20"/>
          <w:szCs w:val="20"/>
          <w:lang w:val="en-US"/>
        </w:rPr>
      </w:pPr>
      <w:r w:rsidRPr="00E515A4">
        <w:rPr>
          <w:rFonts w:ascii="Times New Roman" w:hAnsi="Times New Roman" w:cs="Times New Roman"/>
          <w:b/>
          <w:sz w:val="20"/>
          <w:szCs w:val="20"/>
          <w:lang w:val="en-US"/>
        </w:rPr>
        <w:t>L</w:t>
      </w:r>
      <w:r w:rsidRPr="00E515A4">
        <w:rPr>
          <w:rFonts w:ascii="Times New Roman" w:hAnsi="Times New Roman" w:cs="Times New Roman"/>
          <w:sz w:val="20"/>
          <w:szCs w:val="20"/>
          <w:lang w:val="en-US"/>
        </w:rPr>
        <w:t xml:space="preserve"> </w:t>
      </w:r>
      <w:proofErr w:type="spellStart"/>
      <w:r w:rsidRPr="00E515A4">
        <w:rPr>
          <w:rFonts w:ascii="Times New Roman" w:hAnsi="Times New Roman" w:cs="Times New Roman"/>
          <w:sz w:val="20"/>
          <w:szCs w:val="20"/>
          <w:lang w:val="en-US"/>
        </w:rPr>
        <w:t>lenght</w:t>
      </w:r>
      <w:proofErr w:type="spellEnd"/>
    </w:p>
    <w:p w14:paraId="1ADE1171" w14:textId="74FA6E21" w:rsidR="00BC00DD" w:rsidRPr="00E515A4" w:rsidRDefault="00BC00DD" w:rsidP="00087564">
      <w:pPr>
        <w:spacing w:line="240" w:lineRule="auto"/>
        <w:rPr>
          <w:rFonts w:ascii="Times New Roman" w:hAnsi="Times New Roman" w:cs="Times New Roman"/>
          <w:sz w:val="20"/>
          <w:szCs w:val="20"/>
          <w:lang w:val="en-US"/>
        </w:rPr>
      </w:pPr>
      <w:proofErr w:type="spellStart"/>
      <w:r w:rsidRPr="00E515A4">
        <w:rPr>
          <w:rFonts w:ascii="Times New Roman" w:hAnsi="Times New Roman" w:cs="Times New Roman"/>
          <w:b/>
          <w:sz w:val="20"/>
          <w:szCs w:val="20"/>
          <w:lang w:val="en-US"/>
        </w:rPr>
        <w:lastRenderedPageBreak/>
        <w:t>LoF</w:t>
      </w:r>
      <w:proofErr w:type="spellEnd"/>
      <w:r w:rsidRPr="00E515A4">
        <w:rPr>
          <w:rFonts w:ascii="Times New Roman" w:hAnsi="Times New Roman" w:cs="Times New Roman"/>
          <w:sz w:val="20"/>
          <w:szCs w:val="20"/>
          <w:lang w:val="en-US"/>
        </w:rPr>
        <w:t xml:space="preserve"> loss-of-function</w:t>
      </w:r>
    </w:p>
    <w:p w14:paraId="2B2961E8" w14:textId="77777777" w:rsidR="00BC00DD" w:rsidRPr="00E515A4" w:rsidRDefault="00BC00DD" w:rsidP="00087564">
      <w:pPr>
        <w:spacing w:line="240" w:lineRule="auto"/>
        <w:rPr>
          <w:rFonts w:ascii="Times New Roman" w:hAnsi="Times New Roman" w:cs="Times New Roman"/>
          <w:sz w:val="20"/>
          <w:szCs w:val="20"/>
          <w:lang w:val="en-US"/>
        </w:rPr>
      </w:pPr>
      <w:r w:rsidRPr="00E515A4">
        <w:rPr>
          <w:rFonts w:ascii="Times New Roman" w:hAnsi="Times New Roman" w:cs="Times New Roman"/>
          <w:b/>
          <w:sz w:val="20"/>
          <w:szCs w:val="20"/>
          <w:lang w:val="en-US"/>
        </w:rPr>
        <w:t>M</w:t>
      </w:r>
      <w:r w:rsidRPr="00E515A4">
        <w:rPr>
          <w:rFonts w:ascii="Times New Roman" w:hAnsi="Times New Roman" w:cs="Times New Roman"/>
          <w:sz w:val="20"/>
          <w:szCs w:val="20"/>
          <w:lang w:val="en-US"/>
        </w:rPr>
        <w:t xml:space="preserve"> male</w:t>
      </w:r>
    </w:p>
    <w:p w14:paraId="4D46519F" w14:textId="3F071897" w:rsidR="00340C8A" w:rsidRDefault="00340C8A" w:rsidP="00087564">
      <w:pPr>
        <w:spacing w:line="240" w:lineRule="auto"/>
        <w:rPr>
          <w:rFonts w:ascii="Times New Roman" w:hAnsi="Times New Roman" w:cs="Times New Roman"/>
          <w:sz w:val="20"/>
          <w:szCs w:val="20"/>
          <w:lang w:val="en-US"/>
        </w:rPr>
      </w:pPr>
      <w:proofErr w:type="gramStart"/>
      <w:r w:rsidRPr="00E515A4">
        <w:rPr>
          <w:rFonts w:ascii="Times New Roman" w:hAnsi="Times New Roman" w:cs="Times New Roman"/>
          <w:b/>
          <w:sz w:val="20"/>
          <w:szCs w:val="20"/>
          <w:lang w:val="en-US"/>
        </w:rPr>
        <w:t>m</w:t>
      </w:r>
      <w:proofErr w:type="gramEnd"/>
      <w:r w:rsidRPr="00E515A4">
        <w:rPr>
          <w:rFonts w:ascii="Times New Roman" w:hAnsi="Times New Roman" w:cs="Times New Roman"/>
          <w:sz w:val="20"/>
          <w:szCs w:val="20"/>
          <w:lang w:val="en-US"/>
        </w:rPr>
        <w:t xml:space="preserve"> month</w:t>
      </w:r>
    </w:p>
    <w:p w14:paraId="69039300" w14:textId="72BC1D1B" w:rsidR="00F36200" w:rsidRPr="00E515A4" w:rsidRDefault="00F36200" w:rsidP="00087564">
      <w:pPr>
        <w:spacing w:line="240" w:lineRule="auto"/>
        <w:rPr>
          <w:rFonts w:ascii="Times New Roman" w:hAnsi="Times New Roman" w:cs="Times New Roman"/>
          <w:sz w:val="20"/>
          <w:szCs w:val="20"/>
          <w:lang w:val="en-US"/>
        </w:rPr>
      </w:pPr>
      <w:r w:rsidRPr="00F36200">
        <w:rPr>
          <w:rFonts w:ascii="Times New Roman" w:hAnsi="Times New Roman" w:cs="Times New Roman"/>
          <w:b/>
          <w:sz w:val="20"/>
          <w:szCs w:val="20"/>
          <w:lang w:val="en-US"/>
        </w:rPr>
        <w:t>MAF</w:t>
      </w:r>
      <w:r>
        <w:rPr>
          <w:rFonts w:ascii="Times New Roman" w:hAnsi="Times New Roman" w:cs="Times New Roman"/>
          <w:sz w:val="20"/>
          <w:szCs w:val="20"/>
          <w:lang w:val="en-US"/>
        </w:rPr>
        <w:t xml:space="preserve"> minor allele frequency</w:t>
      </w:r>
    </w:p>
    <w:p w14:paraId="72357944" w14:textId="3F31304F" w:rsidR="00BC00DD" w:rsidRPr="00E515A4" w:rsidRDefault="00BC00DD" w:rsidP="00087564">
      <w:pPr>
        <w:spacing w:line="240" w:lineRule="auto"/>
        <w:rPr>
          <w:rFonts w:ascii="Times New Roman" w:hAnsi="Times New Roman" w:cs="Times New Roman"/>
          <w:sz w:val="20"/>
          <w:szCs w:val="20"/>
          <w:lang w:val="en-US"/>
        </w:rPr>
      </w:pPr>
      <w:r w:rsidRPr="00E515A4">
        <w:rPr>
          <w:rFonts w:ascii="Times New Roman" w:hAnsi="Times New Roman" w:cs="Times New Roman"/>
          <w:b/>
          <w:sz w:val="20"/>
          <w:szCs w:val="20"/>
          <w:lang w:val="en-US"/>
        </w:rPr>
        <w:t>Mat</w:t>
      </w:r>
      <w:r w:rsidRPr="00E515A4">
        <w:rPr>
          <w:rFonts w:ascii="Times New Roman" w:hAnsi="Times New Roman" w:cs="Times New Roman"/>
          <w:sz w:val="20"/>
          <w:szCs w:val="20"/>
          <w:lang w:val="en-US"/>
        </w:rPr>
        <w:t xml:space="preserve"> maternal</w:t>
      </w:r>
    </w:p>
    <w:p w14:paraId="5D1726D5" w14:textId="28D425B8" w:rsidR="00204C7A" w:rsidRPr="00E515A4" w:rsidRDefault="00204C7A" w:rsidP="00087564">
      <w:pPr>
        <w:spacing w:line="240" w:lineRule="auto"/>
        <w:rPr>
          <w:rFonts w:ascii="Times New Roman" w:hAnsi="Times New Roman" w:cs="Times New Roman"/>
          <w:sz w:val="20"/>
          <w:szCs w:val="20"/>
          <w:lang w:val="en-US"/>
        </w:rPr>
      </w:pPr>
      <w:r w:rsidRPr="00E515A4">
        <w:rPr>
          <w:rFonts w:ascii="Times New Roman" w:hAnsi="Times New Roman" w:cs="Times New Roman"/>
          <w:b/>
          <w:sz w:val="20"/>
          <w:szCs w:val="20"/>
          <w:lang w:val="en-US"/>
        </w:rPr>
        <w:t>Mb</w:t>
      </w:r>
      <w:r w:rsidRPr="00E515A4">
        <w:rPr>
          <w:rFonts w:ascii="Times New Roman" w:hAnsi="Times New Roman" w:cs="Times New Roman"/>
          <w:sz w:val="20"/>
          <w:szCs w:val="20"/>
          <w:lang w:val="en-US"/>
        </w:rPr>
        <w:t xml:space="preserve"> mega </w:t>
      </w:r>
      <w:proofErr w:type="spellStart"/>
      <w:r w:rsidRPr="00E515A4">
        <w:rPr>
          <w:rFonts w:ascii="Times New Roman" w:hAnsi="Times New Roman" w:cs="Times New Roman"/>
          <w:sz w:val="20"/>
          <w:szCs w:val="20"/>
          <w:lang w:val="en-US"/>
        </w:rPr>
        <w:t>basepairs</w:t>
      </w:r>
      <w:proofErr w:type="spellEnd"/>
    </w:p>
    <w:p w14:paraId="31A530EA" w14:textId="22B29BE6" w:rsidR="00E87B0B" w:rsidRPr="00E515A4" w:rsidRDefault="00E87B0B" w:rsidP="00087564">
      <w:pPr>
        <w:spacing w:line="240" w:lineRule="auto"/>
        <w:rPr>
          <w:rFonts w:ascii="Times New Roman" w:hAnsi="Times New Roman" w:cs="Times New Roman"/>
          <w:sz w:val="20"/>
          <w:szCs w:val="20"/>
          <w:lang w:val="en-US"/>
        </w:rPr>
      </w:pPr>
      <w:proofErr w:type="spellStart"/>
      <w:proofErr w:type="gramStart"/>
      <w:r w:rsidRPr="00E515A4">
        <w:rPr>
          <w:rFonts w:ascii="Times New Roman" w:hAnsi="Times New Roman" w:cs="Times New Roman"/>
          <w:b/>
          <w:sz w:val="20"/>
          <w:szCs w:val="20"/>
          <w:lang w:val="en-US"/>
        </w:rPr>
        <w:t>na</w:t>
      </w:r>
      <w:proofErr w:type="spellEnd"/>
      <w:proofErr w:type="gramEnd"/>
      <w:r w:rsidRPr="00E515A4">
        <w:rPr>
          <w:rFonts w:ascii="Times New Roman" w:hAnsi="Times New Roman" w:cs="Times New Roman"/>
          <w:sz w:val="20"/>
          <w:szCs w:val="20"/>
          <w:lang w:val="en-US"/>
        </w:rPr>
        <w:t xml:space="preserve"> not available</w:t>
      </w:r>
    </w:p>
    <w:p w14:paraId="485CD247" w14:textId="2F859E40" w:rsidR="00E93927" w:rsidRPr="00E515A4" w:rsidRDefault="00E93927" w:rsidP="00087564">
      <w:pPr>
        <w:spacing w:line="240" w:lineRule="auto"/>
        <w:rPr>
          <w:rFonts w:ascii="Times New Roman" w:hAnsi="Times New Roman" w:cs="Times New Roman"/>
          <w:b/>
          <w:sz w:val="20"/>
          <w:szCs w:val="20"/>
          <w:lang w:val="en-US"/>
        </w:rPr>
      </w:pPr>
      <w:r w:rsidRPr="00E515A4">
        <w:rPr>
          <w:rFonts w:ascii="Times New Roman" w:hAnsi="Times New Roman" w:cs="Times New Roman"/>
          <w:b/>
          <w:sz w:val="20"/>
          <w:szCs w:val="20"/>
          <w:lang w:val="en-US"/>
        </w:rPr>
        <w:t xml:space="preserve">NDD </w:t>
      </w:r>
      <w:r w:rsidRPr="00E515A4">
        <w:rPr>
          <w:rFonts w:ascii="Times New Roman" w:hAnsi="Times New Roman" w:cs="Times New Roman"/>
          <w:sz w:val="20"/>
          <w:szCs w:val="20"/>
          <w:lang w:val="en-US"/>
        </w:rPr>
        <w:t>neurodevelopmental disorder</w:t>
      </w:r>
    </w:p>
    <w:p w14:paraId="7BD138BA" w14:textId="250EEB12" w:rsidR="00BC00DD" w:rsidRPr="00E515A4" w:rsidRDefault="00BC00DD" w:rsidP="00087564">
      <w:pPr>
        <w:spacing w:line="240" w:lineRule="auto"/>
        <w:rPr>
          <w:rFonts w:ascii="Times New Roman" w:hAnsi="Times New Roman" w:cs="Times New Roman"/>
          <w:sz w:val="20"/>
          <w:szCs w:val="20"/>
          <w:lang w:val="en-US"/>
        </w:rPr>
      </w:pPr>
      <w:r w:rsidRPr="00E515A4">
        <w:rPr>
          <w:rFonts w:ascii="Times New Roman" w:hAnsi="Times New Roman" w:cs="Times New Roman"/>
          <w:b/>
          <w:sz w:val="20"/>
          <w:szCs w:val="20"/>
          <w:lang w:val="en-US"/>
        </w:rPr>
        <w:t>Pat</w:t>
      </w:r>
      <w:r w:rsidRPr="00E515A4">
        <w:rPr>
          <w:rFonts w:ascii="Times New Roman" w:hAnsi="Times New Roman" w:cs="Times New Roman"/>
          <w:sz w:val="20"/>
          <w:szCs w:val="20"/>
          <w:lang w:val="en-US"/>
        </w:rPr>
        <w:t xml:space="preserve"> paternal</w:t>
      </w:r>
    </w:p>
    <w:p w14:paraId="75424098" w14:textId="626F04DC" w:rsidR="00340C8A" w:rsidRPr="00E515A4" w:rsidRDefault="00340C8A" w:rsidP="00087564">
      <w:pPr>
        <w:spacing w:line="240" w:lineRule="auto"/>
        <w:rPr>
          <w:rFonts w:ascii="Times New Roman" w:hAnsi="Times New Roman" w:cs="Times New Roman"/>
          <w:sz w:val="20"/>
          <w:szCs w:val="20"/>
          <w:lang w:val="en-US"/>
        </w:rPr>
      </w:pPr>
      <w:proofErr w:type="gramStart"/>
      <w:r w:rsidRPr="00E515A4">
        <w:rPr>
          <w:rFonts w:ascii="Times New Roman" w:hAnsi="Times New Roman" w:cs="Times New Roman"/>
          <w:b/>
          <w:sz w:val="20"/>
          <w:szCs w:val="20"/>
          <w:lang w:val="en-US"/>
        </w:rPr>
        <w:lastRenderedPageBreak/>
        <w:t>sib</w:t>
      </w:r>
      <w:proofErr w:type="gramEnd"/>
      <w:r w:rsidRPr="00E515A4">
        <w:rPr>
          <w:rFonts w:ascii="Times New Roman" w:hAnsi="Times New Roman" w:cs="Times New Roman"/>
          <w:sz w:val="20"/>
          <w:szCs w:val="20"/>
          <w:lang w:val="en-US"/>
        </w:rPr>
        <w:t xml:space="preserve"> sibling</w:t>
      </w:r>
    </w:p>
    <w:p w14:paraId="13C57D59" w14:textId="77777777" w:rsidR="00BC00DD" w:rsidRPr="00E515A4" w:rsidRDefault="00BC00DD" w:rsidP="00087564">
      <w:pPr>
        <w:spacing w:line="240" w:lineRule="auto"/>
        <w:rPr>
          <w:rFonts w:ascii="Times New Roman" w:hAnsi="Times New Roman" w:cs="Times New Roman"/>
          <w:sz w:val="20"/>
          <w:szCs w:val="20"/>
          <w:lang w:val="en-US"/>
        </w:rPr>
      </w:pPr>
      <w:r w:rsidRPr="00E515A4">
        <w:rPr>
          <w:rFonts w:ascii="Times New Roman" w:hAnsi="Times New Roman" w:cs="Times New Roman"/>
          <w:b/>
          <w:sz w:val="20"/>
          <w:szCs w:val="20"/>
          <w:lang w:val="en-US"/>
        </w:rPr>
        <w:t>SNP</w:t>
      </w:r>
      <w:r w:rsidRPr="00E515A4">
        <w:rPr>
          <w:rFonts w:ascii="Times New Roman" w:hAnsi="Times New Roman" w:cs="Times New Roman"/>
          <w:sz w:val="20"/>
          <w:szCs w:val="20"/>
          <w:lang w:val="en-US"/>
        </w:rPr>
        <w:t xml:space="preserve"> single nucleotide polymorphism</w:t>
      </w:r>
    </w:p>
    <w:p w14:paraId="37490AD7" w14:textId="77777777" w:rsidR="00BC00DD" w:rsidRPr="00E515A4" w:rsidRDefault="00BC00DD" w:rsidP="00087564">
      <w:pPr>
        <w:spacing w:line="240" w:lineRule="auto"/>
        <w:rPr>
          <w:rFonts w:ascii="Times New Roman" w:hAnsi="Times New Roman" w:cs="Times New Roman"/>
          <w:sz w:val="20"/>
          <w:szCs w:val="20"/>
          <w:lang w:val="en-US"/>
        </w:rPr>
      </w:pPr>
      <w:r w:rsidRPr="00E515A4">
        <w:rPr>
          <w:rFonts w:ascii="Times New Roman" w:hAnsi="Times New Roman" w:cs="Times New Roman"/>
          <w:b/>
          <w:sz w:val="20"/>
          <w:szCs w:val="20"/>
          <w:lang w:val="en-US"/>
        </w:rPr>
        <w:t>VOUS</w:t>
      </w:r>
      <w:r w:rsidRPr="00E515A4">
        <w:rPr>
          <w:rFonts w:ascii="Times New Roman" w:hAnsi="Times New Roman" w:cs="Times New Roman"/>
          <w:sz w:val="20"/>
          <w:szCs w:val="20"/>
          <w:lang w:val="en-US"/>
        </w:rPr>
        <w:t xml:space="preserve"> variant of unknown significance</w:t>
      </w:r>
    </w:p>
    <w:p w14:paraId="549CEEBC" w14:textId="0CB209DD" w:rsidR="008B3816" w:rsidRDefault="008B3816" w:rsidP="00087564">
      <w:pPr>
        <w:spacing w:line="240" w:lineRule="auto"/>
        <w:rPr>
          <w:rFonts w:ascii="Times New Roman" w:hAnsi="Times New Roman" w:cs="Times New Roman"/>
          <w:b/>
          <w:sz w:val="20"/>
          <w:szCs w:val="20"/>
          <w:lang w:val="en-US"/>
        </w:rPr>
      </w:pPr>
      <w:proofErr w:type="gramStart"/>
      <w:r>
        <w:rPr>
          <w:rFonts w:ascii="Times New Roman" w:hAnsi="Times New Roman" w:cs="Times New Roman"/>
          <w:b/>
          <w:sz w:val="20"/>
          <w:szCs w:val="20"/>
          <w:lang w:val="en-US"/>
        </w:rPr>
        <w:t>w</w:t>
      </w:r>
      <w:proofErr w:type="gramEnd"/>
      <w:r>
        <w:rPr>
          <w:rFonts w:ascii="Times New Roman" w:hAnsi="Times New Roman" w:cs="Times New Roman"/>
          <w:b/>
          <w:sz w:val="20"/>
          <w:szCs w:val="20"/>
          <w:lang w:val="en-US"/>
        </w:rPr>
        <w:t xml:space="preserve"> </w:t>
      </w:r>
      <w:r w:rsidRPr="008B3816">
        <w:rPr>
          <w:rFonts w:ascii="Times New Roman" w:hAnsi="Times New Roman" w:cs="Times New Roman"/>
          <w:sz w:val="20"/>
          <w:szCs w:val="20"/>
          <w:lang w:val="en-US"/>
        </w:rPr>
        <w:t>weeks</w:t>
      </w:r>
    </w:p>
    <w:p w14:paraId="45271672" w14:textId="237F8820" w:rsidR="00340C8A" w:rsidRPr="00E515A4" w:rsidRDefault="00340C8A" w:rsidP="00087564">
      <w:pPr>
        <w:spacing w:line="240" w:lineRule="auto"/>
        <w:rPr>
          <w:rFonts w:ascii="Times New Roman" w:hAnsi="Times New Roman" w:cs="Times New Roman"/>
          <w:b/>
          <w:sz w:val="20"/>
          <w:szCs w:val="20"/>
          <w:lang w:val="en-US"/>
        </w:rPr>
      </w:pPr>
      <w:r w:rsidRPr="00E515A4">
        <w:rPr>
          <w:rFonts w:ascii="Times New Roman" w:hAnsi="Times New Roman" w:cs="Times New Roman"/>
          <w:b/>
          <w:sz w:val="20"/>
          <w:szCs w:val="20"/>
          <w:lang w:val="en-US"/>
        </w:rPr>
        <w:t xml:space="preserve">W </w:t>
      </w:r>
      <w:r w:rsidRPr="00E515A4">
        <w:rPr>
          <w:rFonts w:ascii="Times New Roman" w:hAnsi="Times New Roman" w:cs="Times New Roman"/>
          <w:sz w:val="20"/>
          <w:szCs w:val="20"/>
          <w:lang w:val="en-US"/>
        </w:rPr>
        <w:t>weight</w:t>
      </w:r>
    </w:p>
    <w:p w14:paraId="1AEFD41B" w14:textId="0794DF2C" w:rsidR="00BC00DD" w:rsidRPr="00E515A4" w:rsidRDefault="00BC00DD" w:rsidP="00087564">
      <w:pPr>
        <w:spacing w:line="240" w:lineRule="auto"/>
        <w:rPr>
          <w:rFonts w:ascii="Times New Roman" w:hAnsi="Times New Roman" w:cs="Times New Roman"/>
          <w:sz w:val="20"/>
          <w:szCs w:val="20"/>
          <w:lang w:val="en-US"/>
        </w:rPr>
      </w:pPr>
      <w:r w:rsidRPr="00E515A4">
        <w:rPr>
          <w:rFonts w:ascii="Times New Roman" w:hAnsi="Times New Roman" w:cs="Times New Roman"/>
          <w:b/>
          <w:sz w:val="20"/>
          <w:szCs w:val="20"/>
          <w:lang w:val="en-US"/>
        </w:rPr>
        <w:t>WES</w:t>
      </w:r>
      <w:r w:rsidRPr="00E515A4">
        <w:rPr>
          <w:rFonts w:ascii="Times New Roman" w:hAnsi="Times New Roman" w:cs="Times New Roman"/>
          <w:sz w:val="20"/>
          <w:szCs w:val="20"/>
          <w:lang w:val="en-US"/>
        </w:rPr>
        <w:t xml:space="preserve"> whole exome sequencing</w:t>
      </w:r>
    </w:p>
    <w:p w14:paraId="63C145D1" w14:textId="77777777" w:rsidR="00BC00DD" w:rsidRPr="00E515A4" w:rsidRDefault="00BC00DD" w:rsidP="00087564">
      <w:pPr>
        <w:spacing w:line="240" w:lineRule="auto"/>
        <w:rPr>
          <w:rFonts w:ascii="Times New Roman" w:hAnsi="Times New Roman" w:cs="Times New Roman"/>
          <w:sz w:val="20"/>
          <w:szCs w:val="20"/>
          <w:lang w:val="en-US"/>
        </w:rPr>
      </w:pPr>
      <w:r w:rsidRPr="00E515A4">
        <w:rPr>
          <w:rFonts w:ascii="Times New Roman" w:hAnsi="Times New Roman" w:cs="Times New Roman"/>
          <w:b/>
          <w:sz w:val="20"/>
          <w:szCs w:val="20"/>
          <w:lang w:val="en-US"/>
        </w:rPr>
        <w:t>XL-D</w:t>
      </w:r>
      <w:r w:rsidRPr="00E515A4">
        <w:rPr>
          <w:rFonts w:ascii="Times New Roman" w:hAnsi="Times New Roman" w:cs="Times New Roman"/>
          <w:sz w:val="20"/>
          <w:szCs w:val="20"/>
          <w:lang w:val="en-US"/>
        </w:rPr>
        <w:t xml:space="preserve"> X-linked dominant</w:t>
      </w:r>
    </w:p>
    <w:p w14:paraId="5A66DEB2" w14:textId="20BC3BB5" w:rsidR="003E4026" w:rsidRPr="00E515A4" w:rsidRDefault="00BC00DD" w:rsidP="00087564">
      <w:pPr>
        <w:spacing w:line="240" w:lineRule="auto"/>
        <w:rPr>
          <w:rFonts w:ascii="Times New Roman" w:hAnsi="Times New Roman" w:cs="Times New Roman"/>
          <w:sz w:val="20"/>
          <w:szCs w:val="20"/>
          <w:lang w:val="en-US"/>
        </w:rPr>
      </w:pPr>
      <w:r w:rsidRPr="00E515A4">
        <w:rPr>
          <w:rFonts w:ascii="Times New Roman" w:hAnsi="Times New Roman" w:cs="Times New Roman"/>
          <w:b/>
          <w:sz w:val="20"/>
          <w:szCs w:val="20"/>
          <w:lang w:val="en-US"/>
        </w:rPr>
        <w:t>XL-R</w:t>
      </w:r>
      <w:r w:rsidR="00F3708F" w:rsidRPr="00E515A4">
        <w:rPr>
          <w:rFonts w:ascii="Times New Roman" w:hAnsi="Times New Roman" w:cs="Times New Roman"/>
          <w:sz w:val="20"/>
          <w:szCs w:val="20"/>
          <w:lang w:val="en-US"/>
        </w:rPr>
        <w:t xml:space="preserve"> X-linked recessiv</w:t>
      </w:r>
      <w:r w:rsidR="009A0794" w:rsidRPr="00E515A4">
        <w:rPr>
          <w:rFonts w:ascii="Times New Roman" w:hAnsi="Times New Roman" w:cs="Times New Roman"/>
          <w:sz w:val="20"/>
          <w:szCs w:val="20"/>
          <w:lang w:val="en-US"/>
        </w:rPr>
        <w:t>e</w:t>
      </w:r>
    </w:p>
    <w:p w14:paraId="391391DC" w14:textId="14AA759D" w:rsidR="00E87B0B" w:rsidRPr="00E515A4" w:rsidRDefault="00E87B0B" w:rsidP="00087564">
      <w:pPr>
        <w:spacing w:line="240" w:lineRule="auto"/>
        <w:rPr>
          <w:rFonts w:ascii="Times New Roman" w:hAnsi="Times New Roman" w:cs="Times New Roman"/>
          <w:sz w:val="20"/>
          <w:szCs w:val="20"/>
          <w:lang w:val="en-US"/>
        </w:rPr>
        <w:sectPr w:rsidR="00E87B0B" w:rsidRPr="00E515A4" w:rsidSect="00D10EFC">
          <w:type w:val="continuous"/>
          <w:pgSz w:w="16838" w:h="11906" w:orient="landscape"/>
          <w:pgMar w:top="1417" w:right="1417" w:bottom="1417" w:left="1134" w:header="708" w:footer="708" w:gutter="0"/>
          <w:cols w:num="4" w:space="414"/>
          <w:docGrid w:linePitch="360"/>
        </w:sectPr>
      </w:pPr>
      <w:proofErr w:type="gramStart"/>
      <w:r w:rsidRPr="00E515A4">
        <w:rPr>
          <w:rFonts w:ascii="Times New Roman" w:hAnsi="Times New Roman" w:cs="Times New Roman"/>
          <w:b/>
          <w:sz w:val="20"/>
          <w:szCs w:val="20"/>
          <w:lang w:val="en-US"/>
        </w:rPr>
        <w:t>y</w:t>
      </w:r>
      <w:proofErr w:type="gramEnd"/>
      <w:r w:rsidRPr="00E515A4">
        <w:rPr>
          <w:rFonts w:ascii="Times New Roman" w:hAnsi="Times New Roman" w:cs="Times New Roman"/>
          <w:sz w:val="20"/>
          <w:szCs w:val="20"/>
          <w:lang w:val="en-US"/>
        </w:rPr>
        <w:t xml:space="preserve"> year</w:t>
      </w:r>
    </w:p>
    <w:p w14:paraId="5FF33A1A" w14:textId="77777777" w:rsidR="006B4A48" w:rsidRPr="00E515A4" w:rsidRDefault="006B4A48">
      <w:pPr>
        <w:rPr>
          <w:rFonts w:ascii="Times New Roman" w:hAnsi="Times New Roman" w:cs="Times New Roman"/>
          <w:sz w:val="20"/>
          <w:lang w:val="en-US"/>
        </w:rPr>
      </w:pPr>
      <w:r w:rsidRPr="00E515A4">
        <w:rPr>
          <w:rFonts w:ascii="Times New Roman" w:hAnsi="Times New Roman" w:cs="Times New Roman"/>
          <w:sz w:val="20"/>
          <w:lang w:val="en-US"/>
        </w:rPr>
        <w:lastRenderedPageBreak/>
        <w:br w:type="page"/>
      </w:r>
    </w:p>
    <w:p w14:paraId="7B6C548C" w14:textId="480475E4" w:rsidR="009C489D" w:rsidRPr="00E515A4" w:rsidRDefault="009C489D" w:rsidP="009C489D">
      <w:pPr>
        <w:pStyle w:val="Beschriftung"/>
        <w:keepNext/>
        <w:rPr>
          <w:rFonts w:ascii="Times New Roman" w:hAnsi="Times New Roman" w:cs="Times New Roman"/>
          <w:sz w:val="20"/>
          <w:lang w:val="en-US"/>
        </w:rPr>
      </w:pPr>
      <w:r w:rsidRPr="00E515A4">
        <w:rPr>
          <w:rFonts w:ascii="Times New Roman" w:hAnsi="Times New Roman" w:cs="Times New Roman"/>
          <w:sz w:val="20"/>
          <w:lang w:val="en-US"/>
        </w:rPr>
        <w:lastRenderedPageBreak/>
        <w:t>Table S1</w:t>
      </w:r>
      <w:r w:rsidR="002C00F4">
        <w:rPr>
          <w:rFonts w:ascii="Times New Roman" w:hAnsi="Times New Roman" w:cs="Times New Roman"/>
          <w:sz w:val="20"/>
          <w:lang w:val="en-US"/>
        </w:rPr>
        <w:t>.</w:t>
      </w:r>
      <w:r w:rsidRPr="00E515A4">
        <w:rPr>
          <w:rFonts w:ascii="Times New Roman" w:hAnsi="Times New Roman" w:cs="Times New Roman"/>
          <w:sz w:val="20"/>
          <w:lang w:val="en-US"/>
        </w:rPr>
        <w:t xml:space="preserve"> Clinical </w:t>
      </w:r>
      <w:r w:rsidR="001C4AC9" w:rsidRPr="00E515A4">
        <w:rPr>
          <w:rFonts w:ascii="Times New Roman" w:hAnsi="Times New Roman" w:cs="Times New Roman"/>
          <w:sz w:val="20"/>
          <w:lang w:val="en-US"/>
        </w:rPr>
        <w:t>features</w:t>
      </w:r>
    </w:p>
    <w:tbl>
      <w:tblP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97"/>
        <w:gridCol w:w="508"/>
        <w:gridCol w:w="1190"/>
        <w:gridCol w:w="1038"/>
        <w:gridCol w:w="671"/>
        <w:gridCol w:w="911"/>
        <w:gridCol w:w="1130"/>
        <w:gridCol w:w="1146"/>
        <w:gridCol w:w="944"/>
        <w:gridCol w:w="956"/>
        <w:gridCol w:w="1356"/>
        <w:gridCol w:w="967"/>
        <w:gridCol w:w="837"/>
        <w:gridCol w:w="656"/>
        <w:gridCol w:w="760"/>
        <w:gridCol w:w="975"/>
      </w:tblGrid>
      <w:tr w:rsidR="00074E38" w:rsidRPr="00E515A4" w14:paraId="652E4636" w14:textId="77777777" w:rsidTr="000D38FC">
        <w:tc>
          <w:tcPr>
            <w:tcW w:w="697" w:type="dxa"/>
            <w:shd w:val="clear" w:color="auto" w:fill="auto"/>
            <w:hideMark/>
          </w:tcPr>
          <w:p w14:paraId="452302AC"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Patient ID</w:t>
            </w:r>
          </w:p>
        </w:tc>
        <w:tc>
          <w:tcPr>
            <w:tcW w:w="508" w:type="dxa"/>
            <w:shd w:val="clear" w:color="auto" w:fill="auto"/>
            <w:hideMark/>
          </w:tcPr>
          <w:p w14:paraId="6B2A4E2F"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sex</w:t>
            </w:r>
          </w:p>
        </w:tc>
        <w:tc>
          <w:tcPr>
            <w:tcW w:w="1190" w:type="dxa"/>
            <w:shd w:val="clear" w:color="auto" w:fill="auto"/>
            <w:hideMark/>
          </w:tcPr>
          <w:p w14:paraId="510648C6" w14:textId="5E36EEAC"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 xml:space="preserve">Number and sex of </w:t>
            </w:r>
            <w:r w:rsidR="00F618A6" w:rsidRPr="00E515A4">
              <w:rPr>
                <w:rFonts w:ascii="Times New Roman" w:hAnsi="Times New Roman" w:cs="Times New Roman"/>
                <w:b/>
                <w:bCs/>
                <w:sz w:val="16"/>
                <w:szCs w:val="16"/>
                <w:lang w:val="en-US"/>
              </w:rPr>
              <w:t>a</w:t>
            </w:r>
            <w:r w:rsidRPr="00E515A4">
              <w:rPr>
                <w:rFonts w:ascii="Times New Roman" w:hAnsi="Times New Roman" w:cs="Times New Roman"/>
                <w:b/>
                <w:bCs/>
                <w:sz w:val="16"/>
                <w:szCs w:val="16"/>
                <w:lang w:val="en-US"/>
              </w:rPr>
              <w:t>ffected siblings</w:t>
            </w:r>
          </w:p>
        </w:tc>
        <w:tc>
          <w:tcPr>
            <w:tcW w:w="1038" w:type="dxa"/>
            <w:shd w:val="clear" w:color="auto" w:fill="auto"/>
            <w:hideMark/>
          </w:tcPr>
          <w:p w14:paraId="7922BCC0" w14:textId="654D36A9"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 xml:space="preserve">Number and sex of </w:t>
            </w:r>
            <w:r w:rsidR="00F618A6" w:rsidRPr="00E515A4">
              <w:rPr>
                <w:rFonts w:ascii="Times New Roman" w:hAnsi="Times New Roman" w:cs="Times New Roman"/>
                <w:b/>
                <w:bCs/>
                <w:sz w:val="16"/>
                <w:szCs w:val="16"/>
                <w:lang w:val="en-US"/>
              </w:rPr>
              <w:t>h</w:t>
            </w:r>
            <w:r w:rsidRPr="00E515A4">
              <w:rPr>
                <w:rFonts w:ascii="Times New Roman" w:hAnsi="Times New Roman" w:cs="Times New Roman"/>
                <w:b/>
                <w:bCs/>
                <w:sz w:val="16"/>
                <w:szCs w:val="16"/>
                <w:lang w:val="en-US"/>
              </w:rPr>
              <w:t>ealthy siblings</w:t>
            </w:r>
          </w:p>
        </w:tc>
        <w:tc>
          <w:tcPr>
            <w:tcW w:w="671" w:type="dxa"/>
            <w:shd w:val="clear" w:color="auto" w:fill="auto"/>
            <w:hideMark/>
          </w:tcPr>
          <w:p w14:paraId="44B01660"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CMA</w:t>
            </w:r>
          </w:p>
        </w:tc>
        <w:tc>
          <w:tcPr>
            <w:tcW w:w="911" w:type="dxa"/>
            <w:shd w:val="clear" w:color="auto" w:fill="auto"/>
            <w:hideMark/>
          </w:tcPr>
          <w:p w14:paraId="325727AF"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WES-trio, WES</w:t>
            </w:r>
          </w:p>
        </w:tc>
        <w:tc>
          <w:tcPr>
            <w:tcW w:w="1130" w:type="dxa"/>
            <w:shd w:val="clear" w:color="auto" w:fill="auto"/>
            <w:hideMark/>
          </w:tcPr>
          <w:p w14:paraId="549A3100"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Diagnostic Gene / region (mode of inheritance)</w:t>
            </w:r>
          </w:p>
        </w:tc>
        <w:tc>
          <w:tcPr>
            <w:tcW w:w="1146" w:type="dxa"/>
            <w:shd w:val="clear" w:color="auto" w:fill="auto"/>
            <w:hideMark/>
          </w:tcPr>
          <w:p w14:paraId="3A56B154"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Change of drug therapy or diet after diagnosis</w:t>
            </w:r>
          </w:p>
        </w:tc>
        <w:tc>
          <w:tcPr>
            <w:tcW w:w="944" w:type="dxa"/>
            <w:shd w:val="clear" w:color="auto" w:fill="auto"/>
            <w:hideMark/>
          </w:tcPr>
          <w:p w14:paraId="2ADDC5AC"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Prenatal diagnostic provided during course of study</w:t>
            </w:r>
          </w:p>
        </w:tc>
        <w:tc>
          <w:tcPr>
            <w:tcW w:w="956" w:type="dxa"/>
            <w:shd w:val="clear" w:color="auto" w:fill="auto"/>
            <w:hideMark/>
          </w:tcPr>
          <w:p w14:paraId="18F52F61"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Incidental findings</w:t>
            </w:r>
          </w:p>
        </w:tc>
        <w:tc>
          <w:tcPr>
            <w:tcW w:w="1356" w:type="dxa"/>
            <w:shd w:val="clear" w:color="auto" w:fill="auto"/>
            <w:hideMark/>
          </w:tcPr>
          <w:p w14:paraId="11275231"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Abnormal biochemistry</w:t>
            </w:r>
          </w:p>
        </w:tc>
        <w:tc>
          <w:tcPr>
            <w:tcW w:w="967" w:type="dxa"/>
            <w:shd w:val="clear" w:color="auto" w:fill="auto"/>
            <w:hideMark/>
          </w:tcPr>
          <w:p w14:paraId="2C88CCE3"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Ethnicity</w:t>
            </w:r>
          </w:p>
        </w:tc>
        <w:tc>
          <w:tcPr>
            <w:tcW w:w="837" w:type="dxa"/>
            <w:shd w:val="clear" w:color="auto" w:fill="auto"/>
            <w:hideMark/>
          </w:tcPr>
          <w:p w14:paraId="1728E4F4"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Parental consanguinity</w:t>
            </w:r>
          </w:p>
        </w:tc>
        <w:tc>
          <w:tcPr>
            <w:tcW w:w="656" w:type="dxa"/>
            <w:shd w:val="clear" w:color="auto" w:fill="auto"/>
            <w:hideMark/>
          </w:tcPr>
          <w:p w14:paraId="16E418DE"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Age at last evaluation</w:t>
            </w:r>
          </w:p>
        </w:tc>
        <w:tc>
          <w:tcPr>
            <w:tcW w:w="760" w:type="dxa"/>
            <w:shd w:val="clear" w:color="auto" w:fill="auto"/>
            <w:hideMark/>
          </w:tcPr>
          <w:p w14:paraId="479AC747"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Initial normal development</w:t>
            </w:r>
          </w:p>
        </w:tc>
        <w:tc>
          <w:tcPr>
            <w:tcW w:w="975" w:type="dxa"/>
            <w:shd w:val="clear" w:color="auto" w:fill="auto"/>
            <w:hideMark/>
          </w:tcPr>
          <w:p w14:paraId="17DBC557"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Indication for initial referral</w:t>
            </w:r>
          </w:p>
        </w:tc>
      </w:tr>
      <w:tr w:rsidR="00074E38" w:rsidRPr="00E515A4" w14:paraId="3B75A895" w14:textId="77777777" w:rsidTr="000D38FC">
        <w:trPr>
          <w:trHeight w:val="432"/>
        </w:trPr>
        <w:tc>
          <w:tcPr>
            <w:tcW w:w="697" w:type="dxa"/>
            <w:shd w:val="clear" w:color="auto" w:fill="auto"/>
            <w:hideMark/>
          </w:tcPr>
          <w:p w14:paraId="3B487AE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59248</w:t>
            </w:r>
          </w:p>
        </w:tc>
        <w:tc>
          <w:tcPr>
            <w:tcW w:w="508" w:type="dxa"/>
            <w:shd w:val="clear" w:color="auto" w:fill="auto"/>
            <w:hideMark/>
          </w:tcPr>
          <w:p w14:paraId="669EEDD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190" w:type="dxa"/>
            <w:shd w:val="clear" w:color="auto" w:fill="auto"/>
            <w:hideMark/>
          </w:tcPr>
          <w:p w14:paraId="7A1744B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69B42B1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671" w:type="dxa"/>
            <w:shd w:val="clear" w:color="auto" w:fill="auto"/>
            <w:hideMark/>
          </w:tcPr>
          <w:p w14:paraId="3FE6394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7E2FE81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0EE72335"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146" w:type="dxa"/>
            <w:shd w:val="clear" w:color="auto" w:fill="auto"/>
            <w:hideMark/>
          </w:tcPr>
          <w:p w14:paraId="543E56EF"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44" w:type="dxa"/>
            <w:shd w:val="clear" w:color="auto" w:fill="auto"/>
            <w:hideMark/>
          </w:tcPr>
          <w:p w14:paraId="7699EEE1"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0A6E28B3"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DPM1 (carrier)</w:t>
            </w:r>
          </w:p>
        </w:tc>
        <w:tc>
          <w:tcPr>
            <w:tcW w:w="1356" w:type="dxa"/>
            <w:shd w:val="clear" w:color="auto" w:fill="auto"/>
            <w:hideMark/>
          </w:tcPr>
          <w:p w14:paraId="3F1C115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32D2779F"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(Swiss)</w:t>
            </w:r>
          </w:p>
        </w:tc>
        <w:tc>
          <w:tcPr>
            <w:tcW w:w="837" w:type="dxa"/>
            <w:shd w:val="clear" w:color="auto" w:fill="auto"/>
            <w:noWrap/>
            <w:hideMark/>
          </w:tcPr>
          <w:p w14:paraId="4F43E50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7AB533D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7y 3m</w:t>
            </w:r>
          </w:p>
        </w:tc>
        <w:tc>
          <w:tcPr>
            <w:tcW w:w="760" w:type="dxa"/>
            <w:shd w:val="clear" w:color="auto" w:fill="auto"/>
            <w:hideMark/>
          </w:tcPr>
          <w:p w14:paraId="1492050A"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75" w:type="dxa"/>
            <w:shd w:val="clear" w:color="auto" w:fill="auto"/>
            <w:hideMark/>
          </w:tcPr>
          <w:p w14:paraId="40D80CF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Seizures</w:t>
            </w:r>
          </w:p>
        </w:tc>
      </w:tr>
      <w:tr w:rsidR="00074E38" w:rsidRPr="00C36A4B" w14:paraId="65F299C0" w14:textId="77777777" w:rsidTr="000D38FC">
        <w:trPr>
          <w:trHeight w:val="554"/>
        </w:trPr>
        <w:tc>
          <w:tcPr>
            <w:tcW w:w="697" w:type="dxa"/>
            <w:shd w:val="clear" w:color="auto" w:fill="auto"/>
            <w:hideMark/>
          </w:tcPr>
          <w:p w14:paraId="2BD141F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66415</w:t>
            </w:r>
          </w:p>
        </w:tc>
        <w:tc>
          <w:tcPr>
            <w:tcW w:w="508" w:type="dxa"/>
            <w:shd w:val="clear" w:color="auto" w:fill="auto"/>
            <w:hideMark/>
          </w:tcPr>
          <w:p w14:paraId="15DC2814"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190" w:type="dxa"/>
            <w:shd w:val="clear" w:color="auto" w:fill="auto"/>
            <w:hideMark/>
          </w:tcPr>
          <w:p w14:paraId="39FA331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4E8729E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 f</w:t>
            </w:r>
          </w:p>
        </w:tc>
        <w:tc>
          <w:tcPr>
            <w:tcW w:w="671" w:type="dxa"/>
            <w:shd w:val="clear" w:color="auto" w:fill="auto"/>
            <w:hideMark/>
          </w:tcPr>
          <w:p w14:paraId="325EC13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7826DCA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05EAE62E"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146" w:type="dxa"/>
            <w:shd w:val="clear" w:color="auto" w:fill="auto"/>
            <w:hideMark/>
          </w:tcPr>
          <w:p w14:paraId="1F8D3686"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44" w:type="dxa"/>
            <w:shd w:val="clear" w:color="auto" w:fill="auto"/>
            <w:hideMark/>
          </w:tcPr>
          <w:p w14:paraId="077174EC"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269F24BA"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4250C6B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2FE53254" w14:textId="77777777" w:rsidR="00074E38" w:rsidRPr="00E515A4" w:rsidRDefault="00074E38" w:rsidP="00DA4067">
            <w:pPr>
              <w:spacing w:after="0" w:line="240" w:lineRule="auto"/>
              <w:rPr>
                <w:rFonts w:ascii="Times New Roman" w:hAnsi="Times New Roman" w:cs="Times New Roman"/>
                <w:sz w:val="16"/>
                <w:szCs w:val="16"/>
                <w:lang w:val="en-US"/>
              </w:rPr>
            </w:pPr>
          </w:p>
        </w:tc>
        <w:tc>
          <w:tcPr>
            <w:tcW w:w="837" w:type="dxa"/>
            <w:shd w:val="clear" w:color="auto" w:fill="auto"/>
            <w:noWrap/>
            <w:hideMark/>
          </w:tcPr>
          <w:p w14:paraId="06C8890D"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563E649B"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17y</w:t>
            </w:r>
          </w:p>
        </w:tc>
        <w:tc>
          <w:tcPr>
            <w:tcW w:w="760" w:type="dxa"/>
            <w:shd w:val="clear" w:color="auto" w:fill="auto"/>
            <w:hideMark/>
          </w:tcPr>
          <w:p w14:paraId="32A6609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75" w:type="dxa"/>
            <w:shd w:val="clear" w:color="auto" w:fill="auto"/>
            <w:hideMark/>
          </w:tcPr>
          <w:p w14:paraId="33D3F88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failure to thrive at 1y 3 </w:t>
            </w:r>
            <w:proofErr w:type="spellStart"/>
            <w:r w:rsidRPr="00E515A4">
              <w:rPr>
                <w:rFonts w:ascii="Times New Roman" w:hAnsi="Times New Roman" w:cs="Times New Roman"/>
                <w:sz w:val="16"/>
                <w:szCs w:val="16"/>
                <w:lang w:val="en-US"/>
              </w:rPr>
              <w:t>mo</w:t>
            </w:r>
            <w:proofErr w:type="spellEnd"/>
          </w:p>
        </w:tc>
      </w:tr>
      <w:tr w:rsidR="00074E38" w:rsidRPr="00E515A4" w14:paraId="71F0717B" w14:textId="77777777" w:rsidTr="00DA4067">
        <w:trPr>
          <w:trHeight w:val="1074"/>
        </w:trPr>
        <w:tc>
          <w:tcPr>
            <w:tcW w:w="697" w:type="dxa"/>
            <w:shd w:val="clear" w:color="auto" w:fill="auto"/>
            <w:hideMark/>
          </w:tcPr>
          <w:p w14:paraId="27014FDD"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73790</w:t>
            </w:r>
          </w:p>
        </w:tc>
        <w:tc>
          <w:tcPr>
            <w:tcW w:w="508" w:type="dxa"/>
            <w:shd w:val="clear" w:color="auto" w:fill="auto"/>
            <w:hideMark/>
          </w:tcPr>
          <w:p w14:paraId="7861A77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190" w:type="dxa"/>
            <w:shd w:val="clear" w:color="auto" w:fill="auto"/>
            <w:hideMark/>
          </w:tcPr>
          <w:p w14:paraId="5561E2A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5 m (all siblings speech delay, 1 sib with febrile seizures, 1 sib with epilepsy (CSWS))</w:t>
            </w:r>
          </w:p>
        </w:tc>
        <w:tc>
          <w:tcPr>
            <w:tcW w:w="1038" w:type="dxa"/>
            <w:shd w:val="clear" w:color="auto" w:fill="auto"/>
            <w:hideMark/>
          </w:tcPr>
          <w:p w14:paraId="2740446F"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671" w:type="dxa"/>
            <w:shd w:val="clear" w:color="auto" w:fill="auto"/>
            <w:hideMark/>
          </w:tcPr>
          <w:p w14:paraId="678E192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516814A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20EC636B"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146" w:type="dxa"/>
            <w:shd w:val="clear" w:color="auto" w:fill="auto"/>
            <w:hideMark/>
          </w:tcPr>
          <w:p w14:paraId="27AECE2C"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44" w:type="dxa"/>
            <w:shd w:val="clear" w:color="auto" w:fill="auto"/>
            <w:hideMark/>
          </w:tcPr>
          <w:p w14:paraId="782840B4"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3B47279C"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33C76D0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04AD975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(Swiss)</w:t>
            </w:r>
          </w:p>
        </w:tc>
        <w:tc>
          <w:tcPr>
            <w:tcW w:w="837" w:type="dxa"/>
            <w:shd w:val="clear" w:color="auto" w:fill="auto"/>
            <w:noWrap/>
            <w:hideMark/>
          </w:tcPr>
          <w:p w14:paraId="129354C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3928E37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2y 2m</w:t>
            </w:r>
          </w:p>
        </w:tc>
        <w:tc>
          <w:tcPr>
            <w:tcW w:w="760" w:type="dxa"/>
            <w:shd w:val="clear" w:color="auto" w:fill="auto"/>
            <w:hideMark/>
          </w:tcPr>
          <w:p w14:paraId="70AA048B"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75" w:type="dxa"/>
            <w:shd w:val="clear" w:color="auto" w:fill="auto"/>
            <w:hideMark/>
          </w:tcPr>
          <w:p w14:paraId="15FCCF1B" w14:textId="1EA1F775" w:rsidR="00074E38" w:rsidRPr="00DA4067"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Febrile seizures, seizures</w:t>
            </w:r>
          </w:p>
        </w:tc>
      </w:tr>
      <w:tr w:rsidR="00074E38" w:rsidRPr="00C36A4B" w14:paraId="10AD5E5F" w14:textId="77777777" w:rsidTr="00DA4067">
        <w:trPr>
          <w:trHeight w:val="997"/>
        </w:trPr>
        <w:tc>
          <w:tcPr>
            <w:tcW w:w="697" w:type="dxa"/>
            <w:shd w:val="clear" w:color="auto" w:fill="auto"/>
            <w:hideMark/>
          </w:tcPr>
          <w:p w14:paraId="303E7A7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58962</w:t>
            </w:r>
          </w:p>
        </w:tc>
        <w:tc>
          <w:tcPr>
            <w:tcW w:w="508" w:type="dxa"/>
            <w:shd w:val="clear" w:color="auto" w:fill="auto"/>
            <w:hideMark/>
          </w:tcPr>
          <w:p w14:paraId="67ECE79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190" w:type="dxa"/>
            <w:shd w:val="clear" w:color="auto" w:fill="auto"/>
            <w:hideMark/>
          </w:tcPr>
          <w:p w14:paraId="067D8D2F"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038" w:type="dxa"/>
            <w:shd w:val="clear" w:color="auto" w:fill="auto"/>
            <w:hideMark/>
          </w:tcPr>
          <w:p w14:paraId="199E0B2F"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 m</w:t>
            </w:r>
          </w:p>
        </w:tc>
        <w:tc>
          <w:tcPr>
            <w:tcW w:w="671" w:type="dxa"/>
            <w:shd w:val="clear" w:color="auto" w:fill="auto"/>
            <w:hideMark/>
          </w:tcPr>
          <w:p w14:paraId="5F1FCC0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61E262EF"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44FA4E7B"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146" w:type="dxa"/>
            <w:shd w:val="clear" w:color="auto" w:fill="auto"/>
            <w:hideMark/>
          </w:tcPr>
          <w:p w14:paraId="51A18E7D"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44" w:type="dxa"/>
            <w:shd w:val="clear" w:color="auto" w:fill="auto"/>
            <w:hideMark/>
          </w:tcPr>
          <w:p w14:paraId="3DE42807"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74E06D7B"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60D4F8D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655A9B2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(Swiss)</w:t>
            </w:r>
          </w:p>
        </w:tc>
        <w:tc>
          <w:tcPr>
            <w:tcW w:w="837" w:type="dxa"/>
            <w:shd w:val="clear" w:color="auto" w:fill="auto"/>
            <w:noWrap/>
            <w:hideMark/>
          </w:tcPr>
          <w:p w14:paraId="5FFE3114"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35ADC24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10y</w:t>
            </w:r>
          </w:p>
        </w:tc>
        <w:tc>
          <w:tcPr>
            <w:tcW w:w="760" w:type="dxa"/>
            <w:shd w:val="clear" w:color="auto" w:fill="auto"/>
            <w:hideMark/>
          </w:tcPr>
          <w:p w14:paraId="6602FAD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75" w:type="dxa"/>
            <w:shd w:val="clear" w:color="auto" w:fill="auto"/>
            <w:hideMark/>
          </w:tcPr>
          <w:p w14:paraId="1B5E6DF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Global developmental delay, dystonic cerebral palsy at 7m</w:t>
            </w:r>
          </w:p>
        </w:tc>
      </w:tr>
      <w:tr w:rsidR="00074E38" w:rsidRPr="00C36A4B" w14:paraId="0954C920" w14:textId="77777777" w:rsidTr="000D38FC">
        <w:tc>
          <w:tcPr>
            <w:tcW w:w="697" w:type="dxa"/>
            <w:shd w:val="clear" w:color="auto" w:fill="auto"/>
            <w:hideMark/>
          </w:tcPr>
          <w:p w14:paraId="660A1A7B"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72128</w:t>
            </w:r>
          </w:p>
        </w:tc>
        <w:tc>
          <w:tcPr>
            <w:tcW w:w="508" w:type="dxa"/>
            <w:shd w:val="clear" w:color="auto" w:fill="auto"/>
            <w:hideMark/>
          </w:tcPr>
          <w:p w14:paraId="2CA6D4D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190" w:type="dxa"/>
            <w:shd w:val="clear" w:color="auto" w:fill="auto"/>
            <w:hideMark/>
          </w:tcPr>
          <w:p w14:paraId="173F6AF6"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76F71DB4"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671" w:type="dxa"/>
            <w:shd w:val="clear" w:color="auto" w:fill="auto"/>
            <w:hideMark/>
          </w:tcPr>
          <w:p w14:paraId="013B8764"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63C5CAB0"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130" w:type="dxa"/>
            <w:shd w:val="clear" w:color="auto" w:fill="auto"/>
            <w:hideMark/>
          </w:tcPr>
          <w:p w14:paraId="35FDA718"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CDKL5 (XL, DN)</w:t>
            </w:r>
          </w:p>
        </w:tc>
        <w:tc>
          <w:tcPr>
            <w:tcW w:w="1146" w:type="dxa"/>
            <w:shd w:val="clear" w:color="auto" w:fill="auto"/>
            <w:hideMark/>
          </w:tcPr>
          <w:p w14:paraId="5F000AE6"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44" w:type="dxa"/>
            <w:shd w:val="clear" w:color="auto" w:fill="auto"/>
            <w:hideMark/>
          </w:tcPr>
          <w:p w14:paraId="1FAF08D3"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18F25661"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23E884E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2A3F7E9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(Swiss)</w:t>
            </w:r>
          </w:p>
        </w:tc>
        <w:tc>
          <w:tcPr>
            <w:tcW w:w="837" w:type="dxa"/>
            <w:shd w:val="clear" w:color="auto" w:fill="auto"/>
            <w:noWrap/>
            <w:hideMark/>
          </w:tcPr>
          <w:p w14:paraId="60E742B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22F634C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11m</w:t>
            </w:r>
          </w:p>
        </w:tc>
        <w:tc>
          <w:tcPr>
            <w:tcW w:w="760" w:type="dxa"/>
            <w:shd w:val="clear" w:color="auto" w:fill="auto"/>
            <w:hideMark/>
          </w:tcPr>
          <w:p w14:paraId="5A528948"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75" w:type="dxa"/>
            <w:shd w:val="clear" w:color="auto" w:fill="auto"/>
            <w:hideMark/>
          </w:tcPr>
          <w:p w14:paraId="2B697FB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Focal clonic seizures at 6w</w:t>
            </w:r>
          </w:p>
        </w:tc>
      </w:tr>
      <w:tr w:rsidR="00074E38" w:rsidRPr="00E515A4" w14:paraId="1626B45B" w14:textId="77777777" w:rsidTr="000D38FC">
        <w:tc>
          <w:tcPr>
            <w:tcW w:w="697" w:type="dxa"/>
            <w:shd w:val="clear" w:color="auto" w:fill="auto"/>
            <w:hideMark/>
          </w:tcPr>
          <w:p w14:paraId="14B494F6"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73705</w:t>
            </w:r>
          </w:p>
        </w:tc>
        <w:tc>
          <w:tcPr>
            <w:tcW w:w="508" w:type="dxa"/>
            <w:shd w:val="clear" w:color="auto" w:fill="auto"/>
            <w:hideMark/>
          </w:tcPr>
          <w:p w14:paraId="6EC36E04"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190" w:type="dxa"/>
            <w:shd w:val="clear" w:color="auto" w:fill="auto"/>
            <w:hideMark/>
          </w:tcPr>
          <w:p w14:paraId="5A6088B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44689DBB"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671" w:type="dxa"/>
            <w:shd w:val="clear" w:color="auto" w:fill="auto"/>
            <w:hideMark/>
          </w:tcPr>
          <w:p w14:paraId="7C77E7F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1F0A270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6387F19C"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146" w:type="dxa"/>
            <w:shd w:val="clear" w:color="auto" w:fill="auto"/>
            <w:hideMark/>
          </w:tcPr>
          <w:p w14:paraId="714CE51B"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44" w:type="dxa"/>
            <w:shd w:val="clear" w:color="auto" w:fill="auto"/>
            <w:hideMark/>
          </w:tcPr>
          <w:p w14:paraId="2DFE2B2E"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0ACB4C9F"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3447192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269B9E4B"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Caucasion</w:t>
            </w:r>
            <w:proofErr w:type="spellEnd"/>
            <w:r w:rsidRPr="00E515A4">
              <w:rPr>
                <w:rFonts w:ascii="Times New Roman" w:hAnsi="Times New Roman" w:cs="Times New Roman"/>
                <w:sz w:val="16"/>
                <w:szCs w:val="16"/>
                <w:lang w:val="en-US"/>
              </w:rPr>
              <w:t xml:space="preserve"> (Turkish)</w:t>
            </w:r>
          </w:p>
        </w:tc>
        <w:tc>
          <w:tcPr>
            <w:tcW w:w="837" w:type="dxa"/>
            <w:shd w:val="clear" w:color="auto" w:fill="auto"/>
            <w:noWrap/>
            <w:hideMark/>
          </w:tcPr>
          <w:p w14:paraId="3B14698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first cousins</w:t>
            </w:r>
          </w:p>
        </w:tc>
        <w:tc>
          <w:tcPr>
            <w:tcW w:w="656" w:type="dxa"/>
            <w:shd w:val="clear" w:color="auto" w:fill="auto"/>
            <w:noWrap/>
            <w:hideMark/>
          </w:tcPr>
          <w:p w14:paraId="1921486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4y</w:t>
            </w:r>
          </w:p>
        </w:tc>
        <w:tc>
          <w:tcPr>
            <w:tcW w:w="760" w:type="dxa"/>
            <w:shd w:val="clear" w:color="auto" w:fill="auto"/>
            <w:hideMark/>
          </w:tcPr>
          <w:p w14:paraId="2CE40BB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75" w:type="dxa"/>
            <w:shd w:val="clear" w:color="auto" w:fill="auto"/>
            <w:hideMark/>
          </w:tcPr>
          <w:p w14:paraId="43A1181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neonatal</w:t>
            </w:r>
          </w:p>
        </w:tc>
      </w:tr>
      <w:tr w:rsidR="00074E38" w:rsidRPr="00E515A4" w14:paraId="1A06A627" w14:textId="77777777" w:rsidTr="000D38FC">
        <w:tc>
          <w:tcPr>
            <w:tcW w:w="697" w:type="dxa"/>
            <w:shd w:val="clear" w:color="auto" w:fill="auto"/>
            <w:hideMark/>
          </w:tcPr>
          <w:p w14:paraId="65E1B3C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73214</w:t>
            </w:r>
          </w:p>
        </w:tc>
        <w:tc>
          <w:tcPr>
            <w:tcW w:w="508" w:type="dxa"/>
            <w:shd w:val="clear" w:color="auto" w:fill="auto"/>
            <w:hideMark/>
          </w:tcPr>
          <w:p w14:paraId="1EBB371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190" w:type="dxa"/>
            <w:shd w:val="clear" w:color="auto" w:fill="auto"/>
            <w:hideMark/>
          </w:tcPr>
          <w:p w14:paraId="0F3CED4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2F67B60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671" w:type="dxa"/>
            <w:shd w:val="clear" w:color="auto" w:fill="auto"/>
            <w:hideMark/>
          </w:tcPr>
          <w:p w14:paraId="38BF0056"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127CBC4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564F01B9"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KCNQ2 (AD)</w:t>
            </w:r>
          </w:p>
        </w:tc>
        <w:tc>
          <w:tcPr>
            <w:tcW w:w="1146" w:type="dxa"/>
            <w:shd w:val="clear" w:color="auto" w:fill="auto"/>
            <w:hideMark/>
          </w:tcPr>
          <w:p w14:paraId="3001F69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44" w:type="dxa"/>
            <w:shd w:val="clear" w:color="auto" w:fill="auto"/>
            <w:hideMark/>
          </w:tcPr>
          <w:p w14:paraId="565CE2C7"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4474DEC9"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52938D7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mildly elevated </w:t>
            </w:r>
            <w:proofErr w:type="spellStart"/>
            <w:r w:rsidRPr="00E515A4">
              <w:rPr>
                <w:rFonts w:ascii="Times New Roman" w:hAnsi="Times New Roman" w:cs="Times New Roman"/>
                <w:sz w:val="16"/>
                <w:szCs w:val="16"/>
                <w:lang w:val="en-US"/>
              </w:rPr>
              <w:t>pipecolic</w:t>
            </w:r>
            <w:proofErr w:type="spellEnd"/>
            <w:r w:rsidRPr="00E515A4">
              <w:rPr>
                <w:rFonts w:ascii="Times New Roman" w:hAnsi="Times New Roman" w:cs="Times New Roman"/>
                <w:sz w:val="16"/>
                <w:szCs w:val="16"/>
                <w:lang w:val="en-US"/>
              </w:rPr>
              <w:t xml:space="preserve"> acid in plasma, elevated </w:t>
            </w:r>
            <w:proofErr w:type="spellStart"/>
            <w:r w:rsidRPr="00E515A4">
              <w:rPr>
                <w:rFonts w:ascii="Times New Roman" w:hAnsi="Times New Roman" w:cs="Times New Roman"/>
                <w:sz w:val="16"/>
                <w:szCs w:val="16"/>
                <w:lang w:val="en-US"/>
              </w:rPr>
              <w:t>pipecolic</w:t>
            </w:r>
            <w:proofErr w:type="spellEnd"/>
            <w:r w:rsidRPr="00E515A4">
              <w:rPr>
                <w:rFonts w:ascii="Times New Roman" w:hAnsi="Times New Roman" w:cs="Times New Roman"/>
                <w:sz w:val="16"/>
                <w:szCs w:val="16"/>
                <w:lang w:val="en-US"/>
              </w:rPr>
              <w:t xml:space="preserve"> acid in urine</w:t>
            </w:r>
          </w:p>
        </w:tc>
        <w:tc>
          <w:tcPr>
            <w:tcW w:w="967" w:type="dxa"/>
            <w:shd w:val="clear" w:color="auto" w:fill="auto"/>
            <w:hideMark/>
          </w:tcPr>
          <w:p w14:paraId="01A74D9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(Italian)</w:t>
            </w:r>
          </w:p>
        </w:tc>
        <w:tc>
          <w:tcPr>
            <w:tcW w:w="837" w:type="dxa"/>
            <w:shd w:val="clear" w:color="auto" w:fill="auto"/>
            <w:noWrap/>
            <w:hideMark/>
          </w:tcPr>
          <w:p w14:paraId="0A58BCF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095686D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3y4m</w:t>
            </w:r>
          </w:p>
        </w:tc>
        <w:tc>
          <w:tcPr>
            <w:tcW w:w="760" w:type="dxa"/>
            <w:shd w:val="clear" w:color="auto" w:fill="auto"/>
            <w:hideMark/>
          </w:tcPr>
          <w:p w14:paraId="5780623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75" w:type="dxa"/>
            <w:shd w:val="clear" w:color="auto" w:fill="auto"/>
            <w:hideMark/>
          </w:tcPr>
          <w:p w14:paraId="7344308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Seizures (neonatal myoclonic)</w:t>
            </w:r>
          </w:p>
        </w:tc>
      </w:tr>
      <w:tr w:rsidR="00074E38" w:rsidRPr="00C36A4B" w14:paraId="1EA8093C" w14:textId="77777777" w:rsidTr="000D38FC">
        <w:tc>
          <w:tcPr>
            <w:tcW w:w="697" w:type="dxa"/>
            <w:shd w:val="clear" w:color="auto" w:fill="auto"/>
            <w:hideMark/>
          </w:tcPr>
          <w:p w14:paraId="0C20EA6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71412</w:t>
            </w:r>
          </w:p>
        </w:tc>
        <w:tc>
          <w:tcPr>
            <w:tcW w:w="508" w:type="dxa"/>
            <w:shd w:val="clear" w:color="auto" w:fill="auto"/>
            <w:hideMark/>
          </w:tcPr>
          <w:p w14:paraId="65CE43A4"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190" w:type="dxa"/>
            <w:shd w:val="clear" w:color="auto" w:fill="auto"/>
            <w:hideMark/>
          </w:tcPr>
          <w:p w14:paraId="3505E7EF"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3E9F913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671" w:type="dxa"/>
            <w:shd w:val="clear" w:color="auto" w:fill="auto"/>
            <w:hideMark/>
          </w:tcPr>
          <w:p w14:paraId="0A93D41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643B29CD"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4CBF7BF5"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UBE3A (AD)</w:t>
            </w:r>
          </w:p>
        </w:tc>
        <w:tc>
          <w:tcPr>
            <w:tcW w:w="1146" w:type="dxa"/>
            <w:shd w:val="clear" w:color="auto" w:fill="auto"/>
            <w:hideMark/>
          </w:tcPr>
          <w:p w14:paraId="690341B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44" w:type="dxa"/>
            <w:shd w:val="clear" w:color="auto" w:fill="auto"/>
            <w:hideMark/>
          </w:tcPr>
          <w:p w14:paraId="3CFCEFE8"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yes</w:t>
            </w:r>
          </w:p>
        </w:tc>
        <w:tc>
          <w:tcPr>
            <w:tcW w:w="956" w:type="dxa"/>
            <w:shd w:val="clear" w:color="auto" w:fill="auto"/>
            <w:hideMark/>
          </w:tcPr>
          <w:p w14:paraId="4E8C7CBC"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OTOF (carrier)</w:t>
            </w:r>
          </w:p>
        </w:tc>
        <w:tc>
          <w:tcPr>
            <w:tcW w:w="1356" w:type="dxa"/>
            <w:shd w:val="clear" w:color="auto" w:fill="auto"/>
            <w:hideMark/>
          </w:tcPr>
          <w:p w14:paraId="7E9A0FE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77605E43" w14:textId="13DCE80A"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w:t>
            </w:r>
            <w:r w:rsidR="00E515A4" w:rsidRPr="00E515A4">
              <w:rPr>
                <w:rFonts w:ascii="Times New Roman" w:hAnsi="Times New Roman" w:cs="Times New Roman"/>
                <w:sz w:val="16"/>
                <w:szCs w:val="16"/>
                <w:lang w:val="en-US"/>
              </w:rPr>
              <w:t>father</w:t>
            </w:r>
            <w:r w:rsidRPr="00E515A4">
              <w:rPr>
                <w:rFonts w:ascii="Times New Roman" w:hAnsi="Times New Roman" w:cs="Times New Roman"/>
                <w:sz w:val="16"/>
                <w:szCs w:val="16"/>
                <w:lang w:val="en-US"/>
              </w:rPr>
              <w:t xml:space="preserve"> Swiss, mother Slovene)</w:t>
            </w:r>
          </w:p>
        </w:tc>
        <w:tc>
          <w:tcPr>
            <w:tcW w:w="837" w:type="dxa"/>
            <w:shd w:val="clear" w:color="auto" w:fill="auto"/>
            <w:noWrap/>
            <w:hideMark/>
          </w:tcPr>
          <w:p w14:paraId="470D38A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61428846"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2y 5m</w:t>
            </w:r>
          </w:p>
        </w:tc>
        <w:tc>
          <w:tcPr>
            <w:tcW w:w="760" w:type="dxa"/>
            <w:shd w:val="clear" w:color="auto" w:fill="auto"/>
            <w:hideMark/>
          </w:tcPr>
          <w:p w14:paraId="5072D51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75" w:type="dxa"/>
            <w:shd w:val="clear" w:color="auto" w:fill="auto"/>
            <w:hideMark/>
          </w:tcPr>
          <w:p w14:paraId="6065061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Absences with febrile infection at age 1y</w:t>
            </w:r>
          </w:p>
        </w:tc>
      </w:tr>
      <w:tr w:rsidR="00074E38" w:rsidRPr="00E515A4" w14:paraId="0637D187" w14:textId="77777777" w:rsidTr="000D38FC">
        <w:tc>
          <w:tcPr>
            <w:tcW w:w="697" w:type="dxa"/>
            <w:shd w:val="clear" w:color="auto" w:fill="auto"/>
            <w:hideMark/>
          </w:tcPr>
          <w:p w14:paraId="2F770AF4"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72984</w:t>
            </w:r>
          </w:p>
        </w:tc>
        <w:tc>
          <w:tcPr>
            <w:tcW w:w="508" w:type="dxa"/>
            <w:shd w:val="clear" w:color="auto" w:fill="auto"/>
            <w:hideMark/>
          </w:tcPr>
          <w:p w14:paraId="04EC096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190" w:type="dxa"/>
            <w:shd w:val="clear" w:color="auto" w:fill="auto"/>
            <w:hideMark/>
          </w:tcPr>
          <w:p w14:paraId="6E31C1A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05DF32EF"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 m</w:t>
            </w:r>
          </w:p>
        </w:tc>
        <w:tc>
          <w:tcPr>
            <w:tcW w:w="671" w:type="dxa"/>
            <w:shd w:val="clear" w:color="auto" w:fill="auto"/>
            <w:hideMark/>
          </w:tcPr>
          <w:p w14:paraId="5EB1B9B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632D7DF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63471FB6"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146" w:type="dxa"/>
            <w:shd w:val="clear" w:color="auto" w:fill="auto"/>
            <w:hideMark/>
          </w:tcPr>
          <w:p w14:paraId="3A9869ED"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44" w:type="dxa"/>
            <w:shd w:val="clear" w:color="auto" w:fill="auto"/>
            <w:hideMark/>
          </w:tcPr>
          <w:p w14:paraId="042476A7"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05E89813"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471EB53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001BE90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(Swiss)</w:t>
            </w:r>
          </w:p>
        </w:tc>
        <w:tc>
          <w:tcPr>
            <w:tcW w:w="837" w:type="dxa"/>
            <w:shd w:val="clear" w:color="auto" w:fill="auto"/>
            <w:noWrap/>
            <w:hideMark/>
          </w:tcPr>
          <w:p w14:paraId="49C7CC1F"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10EE908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10y 10m</w:t>
            </w:r>
          </w:p>
        </w:tc>
        <w:tc>
          <w:tcPr>
            <w:tcW w:w="760" w:type="dxa"/>
            <w:shd w:val="clear" w:color="auto" w:fill="auto"/>
            <w:hideMark/>
          </w:tcPr>
          <w:p w14:paraId="2B2BC6BD"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75" w:type="dxa"/>
            <w:shd w:val="clear" w:color="auto" w:fill="auto"/>
            <w:hideMark/>
          </w:tcPr>
          <w:p w14:paraId="49741AE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Infantile spasms at 4m</w:t>
            </w:r>
          </w:p>
        </w:tc>
      </w:tr>
      <w:tr w:rsidR="00074E38" w:rsidRPr="00E515A4" w14:paraId="5DF8C911" w14:textId="77777777" w:rsidTr="000D38FC">
        <w:tc>
          <w:tcPr>
            <w:tcW w:w="697" w:type="dxa"/>
            <w:shd w:val="clear" w:color="auto" w:fill="auto"/>
            <w:hideMark/>
          </w:tcPr>
          <w:p w14:paraId="266DECD4"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73237</w:t>
            </w:r>
          </w:p>
        </w:tc>
        <w:tc>
          <w:tcPr>
            <w:tcW w:w="508" w:type="dxa"/>
            <w:shd w:val="clear" w:color="auto" w:fill="auto"/>
            <w:hideMark/>
          </w:tcPr>
          <w:p w14:paraId="6223511D"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190" w:type="dxa"/>
            <w:shd w:val="clear" w:color="auto" w:fill="auto"/>
            <w:hideMark/>
          </w:tcPr>
          <w:p w14:paraId="7FEBA60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0E4DCC0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 m</w:t>
            </w:r>
          </w:p>
        </w:tc>
        <w:tc>
          <w:tcPr>
            <w:tcW w:w="671" w:type="dxa"/>
            <w:shd w:val="clear" w:color="auto" w:fill="auto"/>
            <w:hideMark/>
          </w:tcPr>
          <w:p w14:paraId="59995F9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6BF51A64"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350255CE"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146" w:type="dxa"/>
            <w:shd w:val="clear" w:color="auto" w:fill="auto"/>
            <w:hideMark/>
          </w:tcPr>
          <w:p w14:paraId="35A293D5"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44" w:type="dxa"/>
            <w:shd w:val="clear" w:color="auto" w:fill="auto"/>
            <w:hideMark/>
          </w:tcPr>
          <w:p w14:paraId="390E1D9C"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6D92AB3B"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2EBFF42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1506C12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(Swiss)</w:t>
            </w:r>
          </w:p>
        </w:tc>
        <w:tc>
          <w:tcPr>
            <w:tcW w:w="837" w:type="dxa"/>
            <w:shd w:val="clear" w:color="auto" w:fill="auto"/>
            <w:noWrap/>
            <w:hideMark/>
          </w:tcPr>
          <w:p w14:paraId="3F2CE376"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381F0E1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3y 2m</w:t>
            </w:r>
          </w:p>
        </w:tc>
        <w:tc>
          <w:tcPr>
            <w:tcW w:w="760" w:type="dxa"/>
            <w:shd w:val="clear" w:color="auto" w:fill="auto"/>
            <w:hideMark/>
          </w:tcPr>
          <w:p w14:paraId="1A6C7B9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75" w:type="dxa"/>
            <w:shd w:val="clear" w:color="auto" w:fill="auto"/>
            <w:hideMark/>
          </w:tcPr>
          <w:p w14:paraId="4ECE5DF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Developmental delay</w:t>
            </w:r>
          </w:p>
        </w:tc>
      </w:tr>
      <w:tr w:rsidR="00074E38" w:rsidRPr="00E515A4" w14:paraId="5F8758C5" w14:textId="77777777" w:rsidTr="000D38FC">
        <w:tc>
          <w:tcPr>
            <w:tcW w:w="697" w:type="dxa"/>
            <w:shd w:val="clear" w:color="auto" w:fill="auto"/>
            <w:hideMark/>
          </w:tcPr>
          <w:p w14:paraId="2C466B5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68942</w:t>
            </w:r>
          </w:p>
        </w:tc>
        <w:tc>
          <w:tcPr>
            <w:tcW w:w="508" w:type="dxa"/>
            <w:shd w:val="clear" w:color="auto" w:fill="auto"/>
            <w:hideMark/>
          </w:tcPr>
          <w:p w14:paraId="248FC99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190" w:type="dxa"/>
            <w:shd w:val="clear" w:color="auto" w:fill="auto"/>
            <w:hideMark/>
          </w:tcPr>
          <w:p w14:paraId="3B362E94"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28A5B37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 f</w:t>
            </w:r>
          </w:p>
        </w:tc>
        <w:tc>
          <w:tcPr>
            <w:tcW w:w="671" w:type="dxa"/>
            <w:shd w:val="clear" w:color="auto" w:fill="auto"/>
            <w:hideMark/>
          </w:tcPr>
          <w:p w14:paraId="77E3A67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7375035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6B0DBC40"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146" w:type="dxa"/>
            <w:shd w:val="clear" w:color="auto" w:fill="auto"/>
            <w:hideMark/>
          </w:tcPr>
          <w:p w14:paraId="08FBE481"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44" w:type="dxa"/>
            <w:shd w:val="clear" w:color="auto" w:fill="auto"/>
            <w:hideMark/>
          </w:tcPr>
          <w:p w14:paraId="4279E914"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59EF714A"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51DA199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3714C3C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Caucasian </w:t>
            </w:r>
            <w:r w:rsidRPr="00E515A4">
              <w:rPr>
                <w:rFonts w:ascii="Times New Roman" w:hAnsi="Times New Roman" w:cs="Times New Roman"/>
                <w:sz w:val="16"/>
                <w:szCs w:val="16"/>
                <w:lang w:val="en-US"/>
              </w:rPr>
              <w:lastRenderedPageBreak/>
              <w:t>(Swiss)</w:t>
            </w:r>
          </w:p>
        </w:tc>
        <w:tc>
          <w:tcPr>
            <w:tcW w:w="837" w:type="dxa"/>
            <w:shd w:val="clear" w:color="auto" w:fill="auto"/>
            <w:noWrap/>
            <w:hideMark/>
          </w:tcPr>
          <w:p w14:paraId="32A7377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no</w:t>
            </w:r>
          </w:p>
        </w:tc>
        <w:tc>
          <w:tcPr>
            <w:tcW w:w="656" w:type="dxa"/>
            <w:shd w:val="clear" w:color="auto" w:fill="auto"/>
            <w:noWrap/>
            <w:hideMark/>
          </w:tcPr>
          <w:p w14:paraId="540743A4"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3y 3m</w:t>
            </w:r>
          </w:p>
        </w:tc>
        <w:tc>
          <w:tcPr>
            <w:tcW w:w="760" w:type="dxa"/>
            <w:shd w:val="clear" w:color="auto" w:fill="auto"/>
            <w:hideMark/>
          </w:tcPr>
          <w:p w14:paraId="35BAD70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75" w:type="dxa"/>
            <w:shd w:val="clear" w:color="auto" w:fill="auto"/>
            <w:hideMark/>
          </w:tcPr>
          <w:p w14:paraId="5BD6EE7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Focal clonic </w:t>
            </w:r>
            <w:r w:rsidRPr="00E515A4">
              <w:rPr>
                <w:rFonts w:ascii="Times New Roman" w:hAnsi="Times New Roman" w:cs="Times New Roman"/>
                <w:sz w:val="16"/>
                <w:szCs w:val="16"/>
                <w:lang w:val="en-US"/>
              </w:rPr>
              <w:lastRenderedPageBreak/>
              <w:t>seizures</w:t>
            </w:r>
          </w:p>
        </w:tc>
      </w:tr>
      <w:tr w:rsidR="00074E38" w:rsidRPr="00E515A4" w14:paraId="5050D3ED" w14:textId="77777777" w:rsidTr="000D38FC">
        <w:tc>
          <w:tcPr>
            <w:tcW w:w="697" w:type="dxa"/>
            <w:shd w:val="clear" w:color="auto" w:fill="auto"/>
            <w:hideMark/>
          </w:tcPr>
          <w:p w14:paraId="66655BF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72555</w:t>
            </w:r>
          </w:p>
        </w:tc>
        <w:tc>
          <w:tcPr>
            <w:tcW w:w="508" w:type="dxa"/>
            <w:shd w:val="clear" w:color="auto" w:fill="auto"/>
            <w:hideMark/>
          </w:tcPr>
          <w:p w14:paraId="59865A9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190" w:type="dxa"/>
            <w:shd w:val="clear" w:color="auto" w:fill="auto"/>
            <w:hideMark/>
          </w:tcPr>
          <w:p w14:paraId="124D30DD"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 m</w:t>
            </w:r>
          </w:p>
        </w:tc>
        <w:tc>
          <w:tcPr>
            <w:tcW w:w="1038" w:type="dxa"/>
            <w:shd w:val="clear" w:color="auto" w:fill="auto"/>
            <w:hideMark/>
          </w:tcPr>
          <w:p w14:paraId="36584D0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671" w:type="dxa"/>
            <w:shd w:val="clear" w:color="auto" w:fill="auto"/>
            <w:hideMark/>
          </w:tcPr>
          <w:p w14:paraId="748ED41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11" w:type="dxa"/>
            <w:shd w:val="clear" w:color="auto" w:fill="auto"/>
            <w:hideMark/>
          </w:tcPr>
          <w:p w14:paraId="266C3195" w14:textId="512142E1" w:rsidR="00074E38" w:rsidRPr="00E515A4" w:rsidRDefault="000D38FC"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w:t>
            </w:r>
          </w:p>
        </w:tc>
        <w:tc>
          <w:tcPr>
            <w:tcW w:w="1130" w:type="dxa"/>
            <w:shd w:val="clear" w:color="auto" w:fill="auto"/>
            <w:hideMark/>
          </w:tcPr>
          <w:p w14:paraId="1FB6DAE7"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SMS (XL)</w:t>
            </w:r>
          </w:p>
        </w:tc>
        <w:tc>
          <w:tcPr>
            <w:tcW w:w="1146" w:type="dxa"/>
            <w:shd w:val="clear" w:color="auto" w:fill="auto"/>
            <w:hideMark/>
          </w:tcPr>
          <w:p w14:paraId="44F8851E"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yes (experimental diet)</w:t>
            </w:r>
          </w:p>
        </w:tc>
        <w:tc>
          <w:tcPr>
            <w:tcW w:w="944" w:type="dxa"/>
            <w:shd w:val="clear" w:color="auto" w:fill="auto"/>
            <w:hideMark/>
          </w:tcPr>
          <w:p w14:paraId="0D17A864"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5FA3CBA9" w14:textId="040F976C" w:rsidR="00074E38" w:rsidRPr="00E515A4" w:rsidRDefault="00A132A1" w:rsidP="00DA4067">
            <w:pPr>
              <w:spacing w:after="0" w:line="240" w:lineRule="auto"/>
              <w:rPr>
                <w:rFonts w:ascii="Times New Roman" w:hAnsi="Times New Roman" w:cs="Times New Roman"/>
                <w:b/>
                <w:bCs/>
                <w:sz w:val="16"/>
                <w:szCs w:val="16"/>
                <w:lang w:val="en-US"/>
              </w:rPr>
            </w:pPr>
            <w:r>
              <w:t xml:space="preserve"> </w:t>
            </w:r>
            <w:r w:rsidRPr="00A132A1">
              <w:rPr>
                <w:rFonts w:ascii="Times New Roman" w:hAnsi="Times New Roman" w:cs="Times New Roman"/>
                <w:b/>
                <w:bCs/>
                <w:sz w:val="16"/>
                <w:szCs w:val="16"/>
                <w:lang w:val="en-US"/>
              </w:rPr>
              <w:t>FIG4 (carrier)</w:t>
            </w:r>
          </w:p>
        </w:tc>
        <w:tc>
          <w:tcPr>
            <w:tcW w:w="1356" w:type="dxa"/>
            <w:shd w:val="clear" w:color="auto" w:fill="auto"/>
            <w:hideMark/>
          </w:tcPr>
          <w:p w14:paraId="29C8E93D"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1BA890A5" w14:textId="6530AA01"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Caucasian (South </w:t>
            </w:r>
            <w:r w:rsidR="00E515A4" w:rsidRPr="00E515A4">
              <w:rPr>
                <w:rFonts w:ascii="Times New Roman" w:hAnsi="Times New Roman" w:cs="Times New Roman"/>
                <w:sz w:val="16"/>
                <w:szCs w:val="16"/>
                <w:lang w:val="en-US"/>
              </w:rPr>
              <w:t>Italian</w:t>
            </w:r>
            <w:r w:rsidRPr="00E515A4">
              <w:rPr>
                <w:rFonts w:ascii="Times New Roman" w:hAnsi="Times New Roman" w:cs="Times New Roman"/>
                <w:sz w:val="16"/>
                <w:szCs w:val="16"/>
                <w:lang w:val="en-US"/>
              </w:rPr>
              <w:t>)</w:t>
            </w:r>
          </w:p>
        </w:tc>
        <w:tc>
          <w:tcPr>
            <w:tcW w:w="837" w:type="dxa"/>
            <w:shd w:val="clear" w:color="auto" w:fill="auto"/>
            <w:noWrap/>
            <w:hideMark/>
          </w:tcPr>
          <w:p w14:paraId="2CC1C85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213030A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2y 11m</w:t>
            </w:r>
          </w:p>
        </w:tc>
        <w:tc>
          <w:tcPr>
            <w:tcW w:w="760" w:type="dxa"/>
            <w:shd w:val="clear" w:color="auto" w:fill="auto"/>
            <w:hideMark/>
          </w:tcPr>
          <w:p w14:paraId="50C7A8E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75" w:type="dxa"/>
            <w:shd w:val="clear" w:color="auto" w:fill="auto"/>
            <w:hideMark/>
          </w:tcPr>
          <w:p w14:paraId="16A8444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Global developmental delay</w:t>
            </w:r>
          </w:p>
        </w:tc>
      </w:tr>
      <w:tr w:rsidR="00074E38" w:rsidRPr="00E515A4" w14:paraId="7BEB7139" w14:textId="77777777" w:rsidTr="000D38FC">
        <w:tc>
          <w:tcPr>
            <w:tcW w:w="697" w:type="dxa"/>
            <w:shd w:val="clear" w:color="auto" w:fill="auto"/>
            <w:hideMark/>
          </w:tcPr>
          <w:p w14:paraId="47DF0D6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72719</w:t>
            </w:r>
          </w:p>
        </w:tc>
        <w:tc>
          <w:tcPr>
            <w:tcW w:w="508" w:type="dxa"/>
            <w:shd w:val="clear" w:color="auto" w:fill="auto"/>
            <w:hideMark/>
          </w:tcPr>
          <w:p w14:paraId="53120E3F"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190" w:type="dxa"/>
            <w:shd w:val="clear" w:color="auto" w:fill="auto"/>
            <w:hideMark/>
          </w:tcPr>
          <w:p w14:paraId="76B95AF4"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 m</w:t>
            </w:r>
          </w:p>
        </w:tc>
        <w:tc>
          <w:tcPr>
            <w:tcW w:w="1038" w:type="dxa"/>
            <w:shd w:val="clear" w:color="auto" w:fill="auto"/>
            <w:hideMark/>
          </w:tcPr>
          <w:p w14:paraId="3FE33B3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671" w:type="dxa"/>
            <w:shd w:val="clear" w:color="auto" w:fill="auto"/>
            <w:hideMark/>
          </w:tcPr>
          <w:p w14:paraId="0B62F76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6EBA2F7D" w14:textId="16F6C2CE" w:rsidR="00074E38" w:rsidRPr="00E515A4" w:rsidRDefault="000D38FC"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w:t>
            </w:r>
          </w:p>
        </w:tc>
        <w:tc>
          <w:tcPr>
            <w:tcW w:w="1130" w:type="dxa"/>
            <w:shd w:val="clear" w:color="auto" w:fill="auto"/>
            <w:hideMark/>
          </w:tcPr>
          <w:p w14:paraId="77BCBF06"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SMS (XL)</w:t>
            </w:r>
          </w:p>
        </w:tc>
        <w:tc>
          <w:tcPr>
            <w:tcW w:w="1146" w:type="dxa"/>
            <w:shd w:val="clear" w:color="auto" w:fill="auto"/>
            <w:hideMark/>
          </w:tcPr>
          <w:p w14:paraId="1EF949AF"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yes (experimental diet)</w:t>
            </w:r>
          </w:p>
        </w:tc>
        <w:tc>
          <w:tcPr>
            <w:tcW w:w="944" w:type="dxa"/>
            <w:shd w:val="clear" w:color="auto" w:fill="auto"/>
            <w:hideMark/>
          </w:tcPr>
          <w:p w14:paraId="5C8C85D4"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15F70C41" w14:textId="139C1588" w:rsidR="00074E38" w:rsidRPr="00E515A4" w:rsidRDefault="00A132A1" w:rsidP="00DA4067">
            <w:pPr>
              <w:spacing w:after="0" w:line="240" w:lineRule="auto"/>
              <w:rPr>
                <w:rFonts w:ascii="Times New Roman" w:hAnsi="Times New Roman" w:cs="Times New Roman"/>
                <w:b/>
                <w:bCs/>
                <w:sz w:val="16"/>
                <w:szCs w:val="16"/>
                <w:lang w:val="en-US"/>
              </w:rPr>
            </w:pPr>
            <w:r>
              <w:t xml:space="preserve"> </w:t>
            </w:r>
            <w:r w:rsidRPr="00A132A1">
              <w:rPr>
                <w:rFonts w:ascii="Times New Roman" w:hAnsi="Times New Roman" w:cs="Times New Roman"/>
                <w:b/>
                <w:bCs/>
                <w:sz w:val="16"/>
                <w:szCs w:val="16"/>
                <w:lang w:val="en-US"/>
              </w:rPr>
              <w:t>FIG4 (carrier)</w:t>
            </w:r>
          </w:p>
        </w:tc>
        <w:tc>
          <w:tcPr>
            <w:tcW w:w="1356" w:type="dxa"/>
            <w:shd w:val="clear" w:color="auto" w:fill="auto"/>
            <w:hideMark/>
          </w:tcPr>
          <w:p w14:paraId="419DE53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616F5362" w14:textId="65F2BAD3"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Caucasian (South </w:t>
            </w:r>
            <w:r w:rsidR="00E515A4" w:rsidRPr="00E515A4">
              <w:rPr>
                <w:rFonts w:ascii="Times New Roman" w:hAnsi="Times New Roman" w:cs="Times New Roman"/>
                <w:sz w:val="16"/>
                <w:szCs w:val="16"/>
                <w:lang w:val="en-US"/>
              </w:rPr>
              <w:t>Italian</w:t>
            </w:r>
            <w:r w:rsidRPr="00E515A4">
              <w:rPr>
                <w:rFonts w:ascii="Times New Roman" w:hAnsi="Times New Roman" w:cs="Times New Roman"/>
                <w:sz w:val="16"/>
                <w:szCs w:val="16"/>
                <w:lang w:val="en-US"/>
              </w:rPr>
              <w:t>)</w:t>
            </w:r>
          </w:p>
        </w:tc>
        <w:tc>
          <w:tcPr>
            <w:tcW w:w="837" w:type="dxa"/>
            <w:shd w:val="clear" w:color="auto" w:fill="auto"/>
            <w:noWrap/>
            <w:hideMark/>
          </w:tcPr>
          <w:p w14:paraId="06DEBFBB"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2A6E165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2y 11m</w:t>
            </w:r>
          </w:p>
        </w:tc>
        <w:tc>
          <w:tcPr>
            <w:tcW w:w="760" w:type="dxa"/>
            <w:shd w:val="clear" w:color="auto" w:fill="auto"/>
            <w:hideMark/>
          </w:tcPr>
          <w:p w14:paraId="5C5BE44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75" w:type="dxa"/>
            <w:shd w:val="clear" w:color="auto" w:fill="auto"/>
            <w:hideMark/>
          </w:tcPr>
          <w:p w14:paraId="4C51DF2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Global developmental delay</w:t>
            </w:r>
          </w:p>
        </w:tc>
      </w:tr>
      <w:tr w:rsidR="00074E38" w:rsidRPr="00E515A4" w14:paraId="7B0E56DE" w14:textId="77777777" w:rsidTr="000D38FC">
        <w:tc>
          <w:tcPr>
            <w:tcW w:w="697" w:type="dxa"/>
            <w:shd w:val="clear" w:color="auto" w:fill="auto"/>
            <w:hideMark/>
          </w:tcPr>
          <w:p w14:paraId="12639A8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71118</w:t>
            </w:r>
          </w:p>
        </w:tc>
        <w:tc>
          <w:tcPr>
            <w:tcW w:w="508" w:type="dxa"/>
            <w:shd w:val="clear" w:color="auto" w:fill="auto"/>
            <w:hideMark/>
          </w:tcPr>
          <w:p w14:paraId="122C32CB"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190" w:type="dxa"/>
            <w:shd w:val="clear" w:color="auto" w:fill="auto"/>
            <w:hideMark/>
          </w:tcPr>
          <w:p w14:paraId="44A551FD"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1547324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671" w:type="dxa"/>
            <w:shd w:val="clear" w:color="auto" w:fill="auto"/>
            <w:hideMark/>
          </w:tcPr>
          <w:p w14:paraId="675F84D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5677D97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4EDD7368"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146" w:type="dxa"/>
            <w:shd w:val="clear" w:color="auto" w:fill="auto"/>
            <w:hideMark/>
          </w:tcPr>
          <w:p w14:paraId="20A12ED4"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44" w:type="dxa"/>
            <w:shd w:val="clear" w:color="auto" w:fill="auto"/>
            <w:hideMark/>
          </w:tcPr>
          <w:p w14:paraId="628E50E2"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08C1CE17"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POF1B (carrier)</w:t>
            </w:r>
          </w:p>
        </w:tc>
        <w:tc>
          <w:tcPr>
            <w:tcW w:w="1356" w:type="dxa"/>
            <w:shd w:val="clear" w:color="auto" w:fill="auto"/>
            <w:hideMark/>
          </w:tcPr>
          <w:p w14:paraId="0E0BEF9F"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7AF4612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w:t>
            </w:r>
          </w:p>
        </w:tc>
        <w:tc>
          <w:tcPr>
            <w:tcW w:w="837" w:type="dxa"/>
            <w:shd w:val="clear" w:color="auto" w:fill="auto"/>
            <w:noWrap/>
            <w:hideMark/>
          </w:tcPr>
          <w:p w14:paraId="0C3F1BF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6C1F7DB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4y 2m</w:t>
            </w:r>
          </w:p>
        </w:tc>
        <w:tc>
          <w:tcPr>
            <w:tcW w:w="760" w:type="dxa"/>
            <w:shd w:val="clear" w:color="auto" w:fill="auto"/>
            <w:hideMark/>
          </w:tcPr>
          <w:p w14:paraId="0F26797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75" w:type="dxa"/>
            <w:shd w:val="clear" w:color="auto" w:fill="auto"/>
            <w:hideMark/>
          </w:tcPr>
          <w:p w14:paraId="520DEB7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Seizures</w:t>
            </w:r>
          </w:p>
        </w:tc>
      </w:tr>
      <w:tr w:rsidR="00074E38" w:rsidRPr="00EE450D" w14:paraId="3E373ED6" w14:textId="77777777" w:rsidTr="000D38FC">
        <w:tc>
          <w:tcPr>
            <w:tcW w:w="697" w:type="dxa"/>
            <w:shd w:val="clear" w:color="auto" w:fill="auto"/>
            <w:hideMark/>
          </w:tcPr>
          <w:p w14:paraId="7027766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45175</w:t>
            </w:r>
          </w:p>
        </w:tc>
        <w:tc>
          <w:tcPr>
            <w:tcW w:w="508" w:type="dxa"/>
            <w:shd w:val="clear" w:color="auto" w:fill="auto"/>
            <w:hideMark/>
          </w:tcPr>
          <w:p w14:paraId="34F68C6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190" w:type="dxa"/>
            <w:shd w:val="clear" w:color="auto" w:fill="auto"/>
            <w:hideMark/>
          </w:tcPr>
          <w:p w14:paraId="7175722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 f (learning difficulties and mild overgrowth)</w:t>
            </w:r>
          </w:p>
        </w:tc>
        <w:tc>
          <w:tcPr>
            <w:tcW w:w="1038" w:type="dxa"/>
            <w:shd w:val="clear" w:color="auto" w:fill="auto"/>
            <w:hideMark/>
          </w:tcPr>
          <w:p w14:paraId="41A861F6"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 f</w:t>
            </w:r>
          </w:p>
        </w:tc>
        <w:tc>
          <w:tcPr>
            <w:tcW w:w="671" w:type="dxa"/>
            <w:shd w:val="clear" w:color="auto" w:fill="auto"/>
            <w:hideMark/>
          </w:tcPr>
          <w:p w14:paraId="73C2EB8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17D1F5E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6CD4702B"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146" w:type="dxa"/>
            <w:shd w:val="clear" w:color="auto" w:fill="auto"/>
            <w:hideMark/>
          </w:tcPr>
          <w:p w14:paraId="2CE0111E"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44" w:type="dxa"/>
            <w:shd w:val="clear" w:color="auto" w:fill="auto"/>
            <w:hideMark/>
          </w:tcPr>
          <w:p w14:paraId="2AFD6A2A"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56DEA4EC"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3669DF8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16B035AD" w14:textId="2BF6283D"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Caucasian (former </w:t>
            </w:r>
            <w:r w:rsidR="00E515A4" w:rsidRPr="00E515A4">
              <w:rPr>
                <w:rFonts w:ascii="Times New Roman" w:hAnsi="Times New Roman" w:cs="Times New Roman"/>
                <w:sz w:val="16"/>
                <w:szCs w:val="16"/>
                <w:lang w:val="en-US"/>
              </w:rPr>
              <w:t>Yugoslavian</w:t>
            </w:r>
            <w:r w:rsidRPr="00E515A4">
              <w:rPr>
                <w:rFonts w:ascii="Times New Roman" w:hAnsi="Times New Roman" w:cs="Times New Roman"/>
                <w:sz w:val="16"/>
                <w:szCs w:val="16"/>
                <w:lang w:val="en-US"/>
              </w:rPr>
              <w:t>)</w:t>
            </w:r>
          </w:p>
        </w:tc>
        <w:tc>
          <w:tcPr>
            <w:tcW w:w="837" w:type="dxa"/>
            <w:shd w:val="clear" w:color="auto" w:fill="auto"/>
            <w:noWrap/>
            <w:hideMark/>
          </w:tcPr>
          <w:p w14:paraId="0107F136"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28BD636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14y 11m</w:t>
            </w:r>
          </w:p>
        </w:tc>
        <w:tc>
          <w:tcPr>
            <w:tcW w:w="760" w:type="dxa"/>
            <w:shd w:val="clear" w:color="auto" w:fill="auto"/>
            <w:hideMark/>
          </w:tcPr>
          <w:p w14:paraId="049B6ED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75" w:type="dxa"/>
            <w:shd w:val="clear" w:color="auto" w:fill="auto"/>
            <w:hideMark/>
          </w:tcPr>
          <w:p w14:paraId="59F8F0B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Febrile seizures, status epilepticus without fever</w:t>
            </w:r>
          </w:p>
        </w:tc>
      </w:tr>
      <w:tr w:rsidR="00074E38" w:rsidRPr="00E515A4" w14:paraId="7F63E7FE" w14:textId="77777777" w:rsidTr="000D38FC">
        <w:tc>
          <w:tcPr>
            <w:tcW w:w="697" w:type="dxa"/>
            <w:shd w:val="clear" w:color="auto" w:fill="auto"/>
            <w:hideMark/>
          </w:tcPr>
          <w:p w14:paraId="6872694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72404</w:t>
            </w:r>
          </w:p>
        </w:tc>
        <w:tc>
          <w:tcPr>
            <w:tcW w:w="508" w:type="dxa"/>
            <w:shd w:val="clear" w:color="auto" w:fill="auto"/>
            <w:hideMark/>
          </w:tcPr>
          <w:p w14:paraId="083D212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190" w:type="dxa"/>
            <w:shd w:val="clear" w:color="auto" w:fill="auto"/>
            <w:hideMark/>
          </w:tcPr>
          <w:p w14:paraId="2C2DD20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74DE150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671" w:type="dxa"/>
            <w:shd w:val="clear" w:color="auto" w:fill="auto"/>
            <w:hideMark/>
          </w:tcPr>
          <w:p w14:paraId="06D89A6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3EA7855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w:t>
            </w:r>
          </w:p>
        </w:tc>
        <w:tc>
          <w:tcPr>
            <w:tcW w:w="1130" w:type="dxa"/>
            <w:shd w:val="clear" w:color="auto" w:fill="auto"/>
            <w:hideMark/>
          </w:tcPr>
          <w:p w14:paraId="3BB2DEA7"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CDKL5 (XL, DN)</w:t>
            </w:r>
          </w:p>
        </w:tc>
        <w:tc>
          <w:tcPr>
            <w:tcW w:w="1146" w:type="dxa"/>
            <w:shd w:val="clear" w:color="auto" w:fill="auto"/>
            <w:hideMark/>
          </w:tcPr>
          <w:p w14:paraId="58147F2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44" w:type="dxa"/>
            <w:shd w:val="clear" w:color="auto" w:fill="auto"/>
            <w:hideMark/>
          </w:tcPr>
          <w:p w14:paraId="255F4793"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534999A9"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4998B84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02E1FAA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(Macedonian)</w:t>
            </w:r>
          </w:p>
        </w:tc>
        <w:tc>
          <w:tcPr>
            <w:tcW w:w="837" w:type="dxa"/>
            <w:shd w:val="clear" w:color="auto" w:fill="auto"/>
            <w:noWrap/>
            <w:hideMark/>
          </w:tcPr>
          <w:p w14:paraId="325A568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4EB63BC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8y 4m</w:t>
            </w:r>
          </w:p>
        </w:tc>
        <w:tc>
          <w:tcPr>
            <w:tcW w:w="760" w:type="dxa"/>
            <w:shd w:val="clear" w:color="auto" w:fill="auto"/>
            <w:hideMark/>
          </w:tcPr>
          <w:p w14:paraId="4021389C"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75" w:type="dxa"/>
            <w:shd w:val="clear" w:color="auto" w:fill="auto"/>
            <w:hideMark/>
          </w:tcPr>
          <w:p w14:paraId="55858C4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Seizures</w:t>
            </w:r>
          </w:p>
        </w:tc>
      </w:tr>
      <w:tr w:rsidR="00074E38" w:rsidRPr="00E515A4" w14:paraId="65798A58" w14:textId="77777777" w:rsidTr="000D38FC">
        <w:tc>
          <w:tcPr>
            <w:tcW w:w="697" w:type="dxa"/>
            <w:shd w:val="clear" w:color="auto" w:fill="auto"/>
            <w:hideMark/>
          </w:tcPr>
          <w:p w14:paraId="36C7F7C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70757</w:t>
            </w:r>
          </w:p>
        </w:tc>
        <w:tc>
          <w:tcPr>
            <w:tcW w:w="508" w:type="dxa"/>
            <w:shd w:val="clear" w:color="auto" w:fill="auto"/>
            <w:hideMark/>
          </w:tcPr>
          <w:p w14:paraId="307A6F5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190" w:type="dxa"/>
            <w:shd w:val="clear" w:color="auto" w:fill="auto"/>
            <w:hideMark/>
          </w:tcPr>
          <w:p w14:paraId="640DCD0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 f (developmental delay, microcephaly, ataxia, febrile seizure)</w:t>
            </w:r>
          </w:p>
        </w:tc>
        <w:tc>
          <w:tcPr>
            <w:tcW w:w="1038" w:type="dxa"/>
            <w:shd w:val="clear" w:color="auto" w:fill="auto"/>
            <w:hideMark/>
          </w:tcPr>
          <w:p w14:paraId="007F1B0D"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671" w:type="dxa"/>
            <w:shd w:val="clear" w:color="auto" w:fill="auto"/>
            <w:hideMark/>
          </w:tcPr>
          <w:p w14:paraId="273D7A3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7C868E8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5116FB18"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AP4S1 (AR)</w:t>
            </w:r>
          </w:p>
        </w:tc>
        <w:tc>
          <w:tcPr>
            <w:tcW w:w="1146" w:type="dxa"/>
            <w:shd w:val="clear" w:color="auto" w:fill="auto"/>
            <w:hideMark/>
          </w:tcPr>
          <w:p w14:paraId="79AB975D"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44" w:type="dxa"/>
            <w:shd w:val="clear" w:color="auto" w:fill="auto"/>
            <w:hideMark/>
          </w:tcPr>
          <w:p w14:paraId="46DACE36"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5325B805"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69117FD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5F61534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(Kosovan)</w:t>
            </w:r>
          </w:p>
        </w:tc>
        <w:tc>
          <w:tcPr>
            <w:tcW w:w="837" w:type="dxa"/>
            <w:shd w:val="clear" w:color="auto" w:fill="auto"/>
            <w:noWrap/>
            <w:hideMark/>
          </w:tcPr>
          <w:p w14:paraId="33C3FF1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011EEA3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1y 3m</w:t>
            </w:r>
          </w:p>
        </w:tc>
        <w:tc>
          <w:tcPr>
            <w:tcW w:w="760" w:type="dxa"/>
            <w:shd w:val="clear" w:color="auto" w:fill="auto"/>
            <w:hideMark/>
          </w:tcPr>
          <w:p w14:paraId="1A0BB199"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75" w:type="dxa"/>
            <w:shd w:val="clear" w:color="auto" w:fill="auto"/>
            <w:hideMark/>
          </w:tcPr>
          <w:p w14:paraId="4DA8F2DB"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Seizures</w:t>
            </w:r>
          </w:p>
        </w:tc>
      </w:tr>
      <w:tr w:rsidR="00074E38" w:rsidRPr="00E515A4" w14:paraId="664FE0E2" w14:textId="77777777" w:rsidTr="000D38FC">
        <w:tc>
          <w:tcPr>
            <w:tcW w:w="697" w:type="dxa"/>
            <w:shd w:val="clear" w:color="auto" w:fill="auto"/>
            <w:hideMark/>
          </w:tcPr>
          <w:p w14:paraId="02BD3ED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62075</w:t>
            </w:r>
          </w:p>
        </w:tc>
        <w:tc>
          <w:tcPr>
            <w:tcW w:w="508" w:type="dxa"/>
            <w:shd w:val="clear" w:color="auto" w:fill="auto"/>
            <w:hideMark/>
          </w:tcPr>
          <w:p w14:paraId="31209506"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190" w:type="dxa"/>
            <w:shd w:val="clear" w:color="auto" w:fill="auto"/>
            <w:hideMark/>
          </w:tcPr>
          <w:p w14:paraId="4A01D5A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436D7926" w14:textId="1D72821B"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 m (</w:t>
            </w:r>
            <w:r w:rsidR="00E515A4" w:rsidRPr="00E515A4">
              <w:rPr>
                <w:rFonts w:ascii="Times New Roman" w:hAnsi="Times New Roman" w:cs="Times New Roman"/>
                <w:sz w:val="16"/>
                <w:szCs w:val="16"/>
                <w:lang w:val="en-US"/>
              </w:rPr>
              <w:t>half sib</w:t>
            </w:r>
            <w:r w:rsidRPr="00E515A4">
              <w:rPr>
                <w:rFonts w:ascii="Times New Roman" w:hAnsi="Times New Roman" w:cs="Times New Roman"/>
                <w:sz w:val="16"/>
                <w:szCs w:val="16"/>
                <w:lang w:val="en-US"/>
              </w:rPr>
              <w:t>)</w:t>
            </w:r>
          </w:p>
        </w:tc>
        <w:tc>
          <w:tcPr>
            <w:tcW w:w="671" w:type="dxa"/>
            <w:shd w:val="clear" w:color="auto" w:fill="auto"/>
            <w:hideMark/>
          </w:tcPr>
          <w:p w14:paraId="59CD83B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3C42E65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6D8A54F0"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146" w:type="dxa"/>
            <w:shd w:val="clear" w:color="auto" w:fill="auto"/>
            <w:hideMark/>
          </w:tcPr>
          <w:p w14:paraId="6EE97F22"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44" w:type="dxa"/>
            <w:shd w:val="clear" w:color="auto" w:fill="auto"/>
            <w:hideMark/>
          </w:tcPr>
          <w:p w14:paraId="0EBF369D"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589ED0DE"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PRODH (carrier)</w:t>
            </w:r>
          </w:p>
        </w:tc>
        <w:tc>
          <w:tcPr>
            <w:tcW w:w="1356" w:type="dxa"/>
            <w:shd w:val="clear" w:color="auto" w:fill="auto"/>
            <w:hideMark/>
          </w:tcPr>
          <w:p w14:paraId="5FBFB874"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591411E1" w14:textId="4CF60665"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Caucasian (father south Italian, mother Swiss/south </w:t>
            </w:r>
            <w:r w:rsidR="00E515A4" w:rsidRPr="00E515A4">
              <w:rPr>
                <w:rFonts w:ascii="Times New Roman" w:hAnsi="Times New Roman" w:cs="Times New Roman"/>
                <w:sz w:val="16"/>
                <w:szCs w:val="16"/>
                <w:lang w:val="en-US"/>
              </w:rPr>
              <w:t>Italian</w:t>
            </w:r>
            <w:r w:rsidRPr="00E515A4">
              <w:rPr>
                <w:rFonts w:ascii="Times New Roman" w:hAnsi="Times New Roman" w:cs="Times New Roman"/>
                <w:sz w:val="16"/>
                <w:szCs w:val="16"/>
                <w:lang w:val="en-US"/>
              </w:rPr>
              <w:t>)</w:t>
            </w:r>
          </w:p>
        </w:tc>
        <w:tc>
          <w:tcPr>
            <w:tcW w:w="837" w:type="dxa"/>
            <w:shd w:val="clear" w:color="auto" w:fill="auto"/>
            <w:noWrap/>
            <w:hideMark/>
          </w:tcPr>
          <w:p w14:paraId="71FED97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58E9F70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6y 11m</w:t>
            </w:r>
          </w:p>
        </w:tc>
        <w:tc>
          <w:tcPr>
            <w:tcW w:w="760" w:type="dxa"/>
            <w:shd w:val="clear" w:color="auto" w:fill="auto"/>
            <w:hideMark/>
          </w:tcPr>
          <w:p w14:paraId="22B5F1E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75" w:type="dxa"/>
            <w:shd w:val="clear" w:color="auto" w:fill="auto"/>
            <w:hideMark/>
          </w:tcPr>
          <w:p w14:paraId="390DED2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Seizures</w:t>
            </w:r>
          </w:p>
        </w:tc>
      </w:tr>
      <w:tr w:rsidR="00074E38" w:rsidRPr="00E515A4" w14:paraId="4D84447E" w14:textId="77777777" w:rsidTr="000D38FC">
        <w:tc>
          <w:tcPr>
            <w:tcW w:w="697" w:type="dxa"/>
            <w:shd w:val="clear" w:color="auto" w:fill="auto"/>
            <w:hideMark/>
          </w:tcPr>
          <w:p w14:paraId="217337A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33386</w:t>
            </w:r>
          </w:p>
        </w:tc>
        <w:tc>
          <w:tcPr>
            <w:tcW w:w="508" w:type="dxa"/>
            <w:shd w:val="clear" w:color="auto" w:fill="auto"/>
            <w:hideMark/>
          </w:tcPr>
          <w:p w14:paraId="5C2A3384"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190" w:type="dxa"/>
            <w:shd w:val="clear" w:color="auto" w:fill="auto"/>
            <w:hideMark/>
          </w:tcPr>
          <w:p w14:paraId="5A073DD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62DC811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 f</w:t>
            </w:r>
          </w:p>
        </w:tc>
        <w:tc>
          <w:tcPr>
            <w:tcW w:w="671" w:type="dxa"/>
            <w:shd w:val="clear" w:color="auto" w:fill="auto"/>
            <w:hideMark/>
          </w:tcPr>
          <w:p w14:paraId="4050AE8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7244A88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4F02B01E"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146" w:type="dxa"/>
            <w:shd w:val="clear" w:color="auto" w:fill="auto"/>
            <w:hideMark/>
          </w:tcPr>
          <w:p w14:paraId="352B3DA6"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44" w:type="dxa"/>
            <w:shd w:val="clear" w:color="auto" w:fill="auto"/>
            <w:hideMark/>
          </w:tcPr>
          <w:p w14:paraId="56E8DF79"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3ED1FA73"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1881F14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4C12396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(Swiss)</w:t>
            </w:r>
          </w:p>
        </w:tc>
        <w:tc>
          <w:tcPr>
            <w:tcW w:w="837" w:type="dxa"/>
            <w:shd w:val="clear" w:color="auto" w:fill="auto"/>
            <w:noWrap/>
            <w:hideMark/>
          </w:tcPr>
          <w:p w14:paraId="723069D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46589BD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16y 5m</w:t>
            </w:r>
          </w:p>
        </w:tc>
        <w:tc>
          <w:tcPr>
            <w:tcW w:w="760" w:type="dxa"/>
            <w:shd w:val="clear" w:color="auto" w:fill="auto"/>
            <w:hideMark/>
          </w:tcPr>
          <w:p w14:paraId="505F7F5D"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75" w:type="dxa"/>
            <w:shd w:val="clear" w:color="auto" w:fill="auto"/>
            <w:hideMark/>
          </w:tcPr>
          <w:p w14:paraId="7AA60114"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Global developmental delay</w:t>
            </w:r>
          </w:p>
        </w:tc>
      </w:tr>
      <w:tr w:rsidR="00074E38" w:rsidRPr="00E515A4" w14:paraId="0AC4774C" w14:textId="77777777" w:rsidTr="000D38FC">
        <w:tc>
          <w:tcPr>
            <w:tcW w:w="697" w:type="dxa"/>
            <w:shd w:val="clear" w:color="auto" w:fill="auto"/>
            <w:hideMark/>
          </w:tcPr>
          <w:p w14:paraId="664462B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73704</w:t>
            </w:r>
          </w:p>
        </w:tc>
        <w:tc>
          <w:tcPr>
            <w:tcW w:w="508" w:type="dxa"/>
            <w:shd w:val="clear" w:color="auto" w:fill="auto"/>
            <w:hideMark/>
          </w:tcPr>
          <w:p w14:paraId="688C41F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190" w:type="dxa"/>
            <w:shd w:val="clear" w:color="auto" w:fill="auto"/>
            <w:hideMark/>
          </w:tcPr>
          <w:p w14:paraId="67CAF2F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6FD72ECA" w14:textId="28998F0F"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2 </w:t>
            </w:r>
            <w:r w:rsidR="00E515A4" w:rsidRPr="00E515A4">
              <w:rPr>
                <w:rFonts w:ascii="Times New Roman" w:hAnsi="Times New Roman" w:cs="Times New Roman"/>
                <w:sz w:val="16"/>
                <w:szCs w:val="16"/>
                <w:lang w:val="en-US"/>
              </w:rPr>
              <w:t>half sib</w:t>
            </w:r>
            <w:r w:rsidRPr="00E515A4">
              <w:rPr>
                <w:rFonts w:ascii="Times New Roman" w:hAnsi="Times New Roman" w:cs="Times New Roman"/>
                <w:sz w:val="16"/>
                <w:szCs w:val="16"/>
                <w:lang w:val="en-US"/>
              </w:rPr>
              <w:t xml:space="preserve"> from mother (1 m (POS), 1 f) side, 3 </w:t>
            </w:r>
            <w:r w:rsidR="00E515A4" w:rsidRPr="00E515A4">
              <w:rPr>
                <w:rFonts w:ascii="Times New Roman" w:hAnsi="Times New Roman" w:cs="Times New Roman"/>
                <w:sz w:val="16"/>
                <w:szCs w:val="16"/>
                <w:lang w:val="en-US"/>
              </w:rPr>
              <w:t>half sib</w:t>
            </w:r>
            <w:r w:rsidRPr="00E515A4">
              <w:rPr>
                <w:rFonts w:ascii="Times New Roman" w:hAnsi="Times New Roman" w:cs="Times New Roman"/>
                <w:sz w:val="16"/>
                <w:szCs w:val="16"/>
                <w:lang w:val="en-US"/>
              </w:rPr>
              <w:t xml:space="preserve"> from father side </w:t>
            </w:r>
          </w:p>
        </w:tc>
        <w:tc>
          <w:tcPr>
            <w:tcW w:w="671" w:type="dxa"/>
            <w:shd w:val="clear" w:color="auto" w:fill="auto"/>
            <w:hideMark/>
          </w:tcPr>
          <w:p w14:paraId="2D2AE56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61AFA18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29D443E2"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146" w:type="dxa"/>
            <w:shd w:val="clear" w:color="auto" w:fill="auto"/>
            <w:hideMark/>
          </w:tcPr>
          <w:p w14:paraId="4F3D0367"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44" w:type="dxa"/>
            <w:shd w:val="clear" w:color="auto" w:fill="auto"/>
            <w:hideMark/>
          </w:tcPr>
          <w:p w14:paraId="72B85923"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254081F0"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36C58F2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5411C97F"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Caucasian/Asian (mother Swiss, father Tibetan)</w:t>
            </w:r>
          </w:p>
        </w:tc>
        <w:tc>
          <w:tcPr>
            <w:tcW w:w="837" w:type="dxa"/>
            <w:shd w:val="clear" w:color="auto" w:fill="auto"/>
            <w:noWrap/>
            <w:hideMark/>
          </w:tcPr>
          <w:p w14:paraId="496BF06B"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4CF3063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10y 8m</w:t>
            </w:r>
          </w:p>
        </w:tc>
        <w:tc>
          <w:tcPr>
            <w:tcW w:w="760" w:type="dxa"/>
            <w:shd w:val="clear" w:color="auto" w:fill="auto"/>
            <w:hideMark/>
          </w:tcPr>
          <w:p w14:paraId="2241976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75" w:type="dxa"/>
            <w:shd w:val="clear" w:color="auto" w:fill="auto"/>
            <w:hideMark/>
          </w:tcPr>
          <w:p w14:paraId="4959880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Global developmental delay</w:t>
            </w:r>
          </w:p>
        </w:tc>
      </w:tr>
      <w:tr w:rsidR="00074E38" w:rsidRPr="00E515A4" w14:paraId="6549BED3" w14:textId="77777777" w:rsidTr="000D38FC">
        <w:tc>
          <w:tcPr>
            <w:tcW w:w="697" w:type="dxa"/>
            <w:shd w:val="clear" w:color="auto" w:fill="auto"/>
            <w:hideMark/>
          </w:tcPr>
          <w:p w14:paraId="2E2150A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46917</w:t>
            </w:r>
          </w:p>
        </w:tc>
        <w:tc>
          <w:tcPr>
            <w:tcW w:w="508" w:type="dxa"/>
            <w:shd w:val="clear" w:color="auto" w:fill="auto"/>
            <w:hideMark/>
          </w:tcPr>
          <w:p w14:paraId="4F204A1F"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190" w:type="dxa"/>
            <w:shd w:val="clear" w:color="auto" w:fill="auto"/>
            <w:hideMark/>
          </w:tcPr>
          <w:p w14:paraId="24C8623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366D122E" w14:textId="1A046BDF"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2 </w:t>
            </w:r>
            <w:r w:rsidR="00E515A4" w:rsidRPr="00E515A4">
              <w:rPr>
                <w:rFonts w:ascii="Times New Roman" w:hAnsi="Times New Roman" w:cs="Times New Roman"/>
                <w:sz w:val="16"/>
                <w:szCs w:val="16"/>
                <w:lang w:val="en-US"/>
              </w:rPr>
              <w:t>half sib</w:t>
            </w:r>
            <w:r w:rsidRPr="00E515A4">
              <w:rPr>
                <w:rFonts w:ascii="Times New Roman" w:hAnsi="Times New Roman" w:cs="Times New Roman"/>
                <w:sz w:val="16"/>
                <w:szCs w:val="16"/>
                <w:lang w:val="en-US"/>
              </w:rPr>
              <w:t xml:space="preserve"> from mother (1 m (POS), 1 f) side, 3 </w:t>
            </w:r>
            <w:r w:rsidR="00E515A4" w:rsidRPr="00E515A4">
              <w:rPr>
                <w:rFonts w:ascii="Times New Roman" w:hAnsi="Times New Roman" w:cs="Times New Roman"/>
                <w:sz w:val="16"/>
                <w:szCs w:val="16"/>
                <w:lang w:val="en-US"/>
              </w:rPr>
              <w:t>half sib</w:t>
            </w:r>
            <w:r w:rsidRPr="00E515A4">
              <w:rPr>
                <w:rFonts w:ascii="Times New Roman" w:hAnsi="Times New Roman" w:cs="Times New Roman"/>
                <w:sz w:val="16"/>
                <w:szCs w:val="16"/>
                <w:lang w:val="en-US"/>
              </w:rPr>
              <w:t xml:space="preserve"> from father side </w:t>
            </w:r>
          </w:p>
        </w:tc>
        <w:tc>
          <w:tcPr>
            <w:tcW w:w="671" w:type="dxa"/>
            <w:shd w:val="clear" w:color="auto" w:fill="auto"/>
            <w:hideMark/>
          </w:tcPr>
          <w:p w14:paraId="115F30A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11" w:type="dxa"/>
            <w:shd w:val="clear" w:color="auto" w:fill="auto"/>
            <w:hideMark/>
          </w:tcPr>
          <w:p w14:paraId="0BDA242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4AA9A976"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146" w:type="dxa"/>
            <w:shd w:val="clear" w:color="auto" w:fill="auto"/>
            <w:hideMark/>
          </w:tcPr>
          <w:p w14:paraId="69D6DDAB"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44" w:type="dxa"/>
            <w:shd w:val="clear" w:color="auto" w:fill="auto"/>
            <w:hideMark/>
          </w:tcPr>
          <w:p w14:paraId="7302E619"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51424C62"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77793CD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011F096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Caucasian/Asian (mother Swiss, father Tibetan)</w:t>
            </w:r>
          </w:p>
        </w:tc>
        <w:tc>
          <w:tcPr>
            <w:tcW w:w="837" w:type="dxa"/>
            <w:shd w:val="clear" w:color="auto" w:fill="auto"/>
            <w:noWrap/>
            <w:hideMark/>
          </w:tcPr>
          <w:p w14:paraId="1EB76D7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7DEFFE1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10y 8m</w:t>
            </w:r>
          </w:p>
        </w:tc>
        <w:tc>
          <w:tcPr>
            <w:tcW w:w="760" w:type="dxa"/>
            <w:shd w:val="clear" w:color="auto" w:fill="auto"/>
            <w:hideMark/>
          </w:tcPr>
          <w:p w14:paraId="7AF2DD94"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75" w:type="dxa"/>
            <w:shd w:val="clear" w:color="auto" w:fill="auto"/>
            <w:hideMark/>
          </w:tcPr>
          <w:p w14:paraId="522B618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Global developmental delay</w:t>
            </w:r>
          </w:p>
        </w:tc>
      </w:tr>
      <w:tr w:rsidR="00074E38" w:rsidRPr="00E515A4" w14:paraId="1A7E0C0E" w14:textId="77777777" w:rsidTr="000D38FC">
        <w:tc>
          <w:tcPr>
            <w:tcW w:w="697" w:type="dxa"/>
            <w:shd w:val="clear" w:color="auto" w:fill="auto"/>
            <w:hideMark/>
          </w:tcPr>
          <w:p w14:paraId="592AA0BB"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49635</w:t>
            </w:r>
          </w:p>
        </w:tc>
        <w:tc>
          <w:tcPr>
            <w:tcW w:w="508" w:type="dxa"/>
            <w:shd w:val="clear" w:color="auto" w:fill="auto"/>
            <w:hideMark/>
          </w:tcPr>
          <w:p w14:paraId="53651E5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190" w:type="dxa"/>
            <w:shd w:val="clear" w:color="auto" w:fill="auto"/>
            <w:hideMark/>
          </w:tcPr>
          <w:p w14:paraId="6949EBD6"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53E950B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 m</w:t>
            </w:r>
          </w:p>
        </w:tc>
        <w:tc>
          <w:tcPr>
            <w:tcW w:w="671" w:type="dxa"/>
            <w:shd w:val="clear" w:color="auto" w:fill="auto"/>
            <w:hideMark/>
          </w:tcPr>
          <w:p w14:paraId="38CABD3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54C907E5"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130" w:type="dxa"/>
            <w:shd w:val="clear" w:color="auto" w:fill="auto"/>
            <w:hideMark/>
          </w:tcPr>
          <w:p w14:paraId="3F40C923"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UBE3A (AD)</w:t>
            </w:r>
          </w:p>
        </w:tc>
        <w:tc>
          <w:tcPr>
            <w:tcW w:w="1146" w:type="dxa"/>
            <w:shd w:val="clear" w:color="auto" w:fill="auto"/>
            <w:hideMark/>
          </w:tcPr>
          <w:p w14:paraId="3371219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44" w:type="dxa"/>
            <w:shd w:val="clear" w:color="auto" w:fill="auto"/>
            <w:hideMark/>
          </w:tcPr>
          <w:p w14:paraId="1622DB47"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5242ED76"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6C9CAA5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Decreased neurotransmitters </w:t>
            </w:r>
            <w:r w:rsidRPr="00E515A4">
              <w:rPr>
                <w:rFonts w:ascii="Times New Roman" w:hAnsi="Times New Roman" w:cs="Times New Roman"/>
                <w:sz w:val="16"/>
                <w:szCs w:val="16"/>
                <w:lang w:val="en-US"/>
              </w:rPr>
              <w:lastRenderedPageBreak/>
              <w:t>and MTHF in CSF (unclear etiology)</w:t>
            </w:r>
          </w:p>
        </w:tc>
        <w:tc>
          <w:tcPr>
            <w:tcW w:w="967" w:type="dxa"/>
            <w:shd w:val="clear" w:color="auto" w:fill="auto"/>
            <w:hideMark/>
          </w:tcPr>
          <w:p w14:paraId="513EFF8D"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Caucasian (Armenian)</w:t>
            </w:r>
          </w:p>
        </w:tc>
        <w:tc>
          <w:tcPr>
            <w:tcW w:w="837" w:type="dxa"/>
            <w:shd w:val="clear" w:color="auto" w:fill="auto"/>
            <w:noWrap/>
            <w:hideMark/>
          </w:tcPr>
          <w:p w14:paraId="78DEB67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130BB354"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12y 10m</w:t>
            </w:r>
          </w:p>
        </w:tc>
        <w:tc>
          <w:tcPr>
            <w:tcW w:w="760" w:type="dxa"/>
            <w:shd w:val="clear" w:color="auto" w:fill="auto"/>
            <w:hideMark/>
          </w:tcPr>
          <w:p w14:paraId="42EB4FCB"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75" w:type="dxa"/>
            <w:shd w:val="clear" w:color="auto" w:fill="auto"/>
            <w:hideMark/>
          </w:tcPr>
          <w:p w14:paraId="5860F40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Global developmen</w:t>
            </w:r>
            <w:r w:rsidRPr="00E515A4">
              <w:rPr>
                <w:rFonts w:ascii="Times New Roman" w:hAnsi="Times New Roman" w:cs="Times New Roman"/>
                <w:sz w:val="16"/>
                <w:szCs w:val="16"/>
                <w:lang w:val="en-US"/>
              </w:rPr>
              <w:lastRenderedPageBreak/>
              <w:t>tal delay</w:t>
            </w:r>
          </w:p>
        </w:tc>
      </w:tr>
      <w:tr w:rsidR="00074E38" w:rsidRPr="00E515A4" w14:paraId="77DDE533" w14:textId="77777777" w:rsidTr="000D38FC">
        <w:tc>
          <w:tcPr>
            <w:tcW w:w="697" w:type="dxa"/>
            <w:shd w:val="clear" w:color="auto" w:fill="auto"/>
            <w:hideMark/>
          </w:tcPr>
          <w:p w14:paraId="70A13D5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50126</w:t>
            </w:r>
          </w:p>
        </w:tc>
        <w:tc>
          <w:tcPr>
            <w:tcW w:w="508" w:type="dxa"/>
            <w:shd w:val="clear" w:color="auto" w:fill="auto"/>
            <w:hideMark/>
          </w:tcPr>
          <w:p w14:paraId="74BA2A2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190" w:type="dxa"/>
            <w:shd w:val="clear" w:color="auto" w:fill="auto"/>
            <w:hideMark/>
          </w:tcPr>
          <w:p w14:paraId="24F049B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 f (developmental delay), 1 m died at age 24h (premature birth at 28 weeks of gestation)</w:t>
            </w:r>
          </w:p>
        </w:tc>
        <w:tc>
          <w:tcPr>
            <w:tcW w:w="1038" w:type="dxa"/>
            <w:shd w:val="clear" w:color="auto" w:fill="auto"/>
            <w:hideMark/>
          </w:tcPr>
          <w:p w14:paraId="31492E8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 f</w:t>
            </w:r>
          </w:p>
        </w:tc>
        <w:tc>
          <w:tcPr>
            <w:tcW w:w="671" w:type="dxa"/>
            <w:shd w:val="clear" w:color="auto" w:fill="auto"/>
            <w:hideMark/>
          </w:tcPr>
          <w:p w14:paraId="5F8AAF3B"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6671617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26B610AB"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MBD5 (AD)</w:t>
            </w:r>
          </w:p>
        </w:tc>
        <w:tc>
          <w:tcPr>
            <w:tcW w:w="1146" w:type="dxa"/>
            <w:shd w:val="clear" w:color="auto" w:fill="auto"/>
            <w:hideMark/>
          </w:tcPr>
          <w:p w14:paraId="31AA273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44" w:type="dxa"/>
            <w:shd w:val="clear" w:color="auto" w:fill="auto"/>
            <w:hideMark/>
          </w:tcPr>
          <w:p w14:paraId="67AE700B"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2A0D4FC2"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5BB97F5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76564F5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(Kosovan (Roma))</w:t>
            </w:r>
          </w:p>
        </w:tc>
        <w:tc>
          <w:tcPr>
            <w:tcW w:w="837" w:type="dxa"/>
            <w:shd w:val="clear" w:color="auto" w:fill="auto"/>
            <w:noWrap/>
            <w:hideMark/>
          </w:tcPr>
          <w:p w14:paraId="682DD12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40BDD99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13y 5m</w:t>
            </w:r>
          </w:p>
        </w:tc>
        <w:tc>
          <w:tcPr>
            <w:tcW w:w="760" w:type="dxa"/>
            <w:shd w:val="clear" w:color="auto" w:fill="auto"/>
            <w:hideMark/>
          </w:tcPr>
          <w:p w14:paraId="4E51BC44"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75" w:type="dxa"/>
            <w:shd w:val="clear" w:color="auto" w:fill="auto"/>
            <w:hideMark/>
          </w:tcPr>
          <w:p w14:paraId="30B055F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Seizures</w:t>
            </w:r>
          </w:p>
        </w:tc>
      </w:tr>
      <w:tr w:rsidR="00074E38" w:rsidRPr="00E515A4" w14:paraId="075CC2DB" w14:textId="77777777" w:rsidTr="000D38FC">
        <w:tc>
          <w:tcPr>
            <w:tcW w:w="697" w:type="dxa"/>
            <w:shd w:val="clear" w:color="auto" w:fill="auto"/>
            <w:hideMark/>
          </w:tcPr>
          <w:p w14:paraId="16AECFE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72156</w:t>
            </w:r>
          </w:p>
        </w:tc>
        <w:tc>
          <w:tcPr>
            <w:tcW w:w="508" w:type="dxa"/>
            <w:shd w:val="clear" w:color="auto" w:fill="auto"/>
            <w:hideMark/>
          </w:tcPr>
          <w:p w14:paraId="4B6A02C4"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190" w:type="dxa"/>
            <w:shd w:val="clear" w:color="auto" w:fill="auto"/>
            <w:hideMark/>
          </w:tcPr>
          <w:p w14:paraId="3CF9081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38B87A54"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2 f</w:t>
            </w:r>
          </w:p>
        </w:tc>
        <w:tc>
          <w:tcPr>
            <w:tcW w:w="671" w:type="dxa"/>
            <w:shd w:val="clear" w:color="auto" w:fill="auto"/>
            <w:hideMark/>
          </w:tcPr>
          <w:p w14:paraId="1839BAC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79BF9BC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46C88E5E"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146" w:type="dxa"/>
            <w:shd w:val="clear" w:color="auto" w:fill="auto"/>
            <w:hideMark/>
          </w:tcPr>
          <w:p w14:paraId="170A7AE7"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44" w:type="dxa"/>
            <w:shd w:val="clear" w:color="auto" w:fill="auto"/>
            <w:hideMark/>
          </w:tcPr>
          <w:p w14:paraId="08199FBA"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5A1151B3"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6578238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4CF7FAA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(Father Croatian, mother South-Italian)</w:t>
            </w:r>
          </w:p>
        </w:tc>
        <w:tc>
          <w:tcPr>
            <w:tcW w:w="837" w:type="dxa"/>
            <w:shd w:val="clear" w:color="auto" w:fill="auto"/>
            <w:noWrap/>
            <w:hideMark/>
          </w:tcPr>
          <w:p w14:paraId="60571E1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0929971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3y</w:t>
            </w:r>
          </w:p>
        </w:tc>
        <w:tc>
          <w:tcPr>
            <w:tcW w:w="760" w:type="dxa"/>
            <w:shd w:val="clear" w:color="auto" w:fill="auto"/>
            <w:hideMark/>
          </w:tcPr>
          <w:p w14:paraId="1B96458B"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75" w:type="dxa"/>
            <w:shd w:val="clear" w:color="auto" w:fill="auto"/>
            <w:hideMark/>
          </w:tcPr>
          <w:p w14:paraId="6EF6A67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Seizures</w:t>
            </w:r>
          </w:p>
        </w:tc>
      </w:tr>
      <w:tr w:rsidR="00074E38" w:rsidRPr="00E515A4" w14:paraId="1660F023" w14:textId="77777777" w:rsidTr="000D38FC">
        <w:tc>
          <w:tcPr>
            <w:tcW w:w="697" w:type="dxa"/>
            <w:shd w:val="clear" w:color="auto" w:fill="auto"/>
            <w:hideMark/>
          </w:tcPr>
          <w:p w14:paraId="0CABF1B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69937</w:t>
            </w:r>
          </w:p>
        </w:tc>
        <w:tc>
          <w:tcPr>
            <w:tcW w:w="508" w:type="dxa"/>
            <w:shd w:val="clear" w:color="auto" w:fill="auto"/>
            <w:hideMark/>
          </w:tcPr>
          <w:p w14:paraId="3B6424F6"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190" w:type="dxa"/>
            <w:shd w:val="clear" w:color="auto" w:fill="auto"/>
            <w:hideMark/>
          </w:tcPr>
          <w:p w14:paraId="0BEACF6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2 m (same disorder, died at age 4m and 2y 9m)</w:t>
            </w:r>
          </w:p>
        </w:tc>
        <w:tc>
          <w:tcPr>
            <w:tcW w:w="1038" w:type="dxa"/>
            <w:shd w:val="clear" w:color="auto" w:fill="auto"/>
            <w:hideMark/>
          </w:tcPr>
          <w:p w14:paraId="4A237AAF"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671" w:type="dxa"/>
            <w:shd w:val="clear" w:color="auto" w:fill="auto"/>
            <w:hideMark/>
          </w:tcPr>
          <w:p w14:paraId="4E26645D"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31E526F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3F15A4A2"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PRUNE1 (AR)</w:t>
            </w:r>
          </w:p>
        </w:tc>
        <w:tc>
          <w:tcPr>
            <w:tcW w:w="1146" w:type="dxa"/>
            <w:shd w:val="clear" w:color="auto" w:fill="auto"/>
            <w:hideMark/>
          </w:tcPr>
          <w:p w14:paraId="3C59A3D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44" w:type="dxa"/>
            <w:shd w:val="clear" w:color="auto" w:fill="auto"/>
            <w:hideMark/>
          </w:tcPr>
          <w:p w14:paraId="55EEF912"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4BD60772"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6CE88D6F"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3086C02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Sri Lankan</w:t>
            </w:r>
          </w:p>
        </w:tc>
        <w:tc>
          <w:tcPr>
            <w:tcW w:w="837" w:type="dxa"/>
            <w:shd w:val="clear" w:color="auto" w:fill="auto"/>
            <w:noWrap/>
            <w:hideMark/>
          </w:tcPr>
          <w:p w14:paraId="3C876AEB"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1st degree cousins</w:t>
            </w:r>
          </w:p>
        </w:tc>
        <w:tc>
          <w:tcPr>
            <w:tcW w:w="656" w:type="dxa"/>
            <w:shd w:val="clear" w:color="auto" w:fill="auto"/>
            <w:noWrap/>
            <w:hideMark/>
          </w:tcPr>
          <w:p w14:paraId="321D9AC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1y 2m</w:t>
            </w:r>
          </w:p>
        </w:tc>
        <w:tc>
          <w:tcPr>
            <w:tcW w:w="760" w:type="dxa"/>
            <w:shd w:val="clear" w:color="auto" w:fill="auto"/>
            <w:hideMark/>
          </w:tcPr>
          <w:p w14:paraId="34C7A33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75" w:type="dxa"/>
            <w:shd w:val="clear" w:color="auto" w:fill="auto"/>
            <w:hideMark/>
          </w:tcPr>
          <w:p w14:paraId="69CDC73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Global developmental delay</w:t>
            </w:r>
          </w:p>
        </w:tc>
      </w:tr>
      <w:tr w:rsidR="00074E38" w:rsidRPr="00E515A4" w14:paraId="56DF5FAB" w14:textId="77777777" w:rsidTr="000D38FC">
        <w:tc>
          <w:tcPr>
            <w:tcW w:w="697" w:type="dxa"/>
            <w:shd w:val="clear" w:color="auto" w:fill="auto"/>
            <w:hideMark/>
          </w:tcPr>
          <w:p w14:paraId="1FE9300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41637</w:t>
            </w:r>
          </w:p>
        </w:tc>
        <w:tc>
          <w:tcPr>
            <w:tcW w:w="508" w:type="dxa"/>
            <w:shd w:val="clear" w:color="auto" w:fill="auto"/>
            <w:hideMark/>
          </w:tcPr>
          <w:p w14:paraId="4FE54B8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190" w:type="dxa"/>
            <w:shd w:val="clear" w:color="auto" w:fill="auto"/>
            <w:hideMark/>
          </w:tcPr>
          <w:p w14:paraId="2A90181F"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74FA241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 m</w:t>
            </w:r>
          </w:p>
        </w:tc>
        <w:tc>
          <w:tcPr>
            <w:tcW w:w="671" w:type="dxa"/>
            <w:shd w:val="clear" w:color="auto" w:fill="auto"/>
            <w:hideMark/>
          </w:tcPr>
          <w:p w14:paraId="3B4692F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1D80F21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76D30B9A"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146" w:type="dxa"/>
            <w:shd w:val="clear" w:color="auto" w:fill="auto"/>
            <w:hideMark/>
          </w:tcPr>
          <w:p w14:paraId="19711134"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44" w:type="dxa"/>
            <w:shd w:val="clear" w:color="auto" w:fill="auto"/>
            <w:hideMark/>
          </w:tcPr>
          <w:p w14:paraId="21ADADEB"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noWrap/>
            <w:hideMark/>
          </w:tcPr>
          <w:p w14:paraId="1EF5C26D" w14:textId="77777777" w:rsidR="00074E38" w:rsidRPr="00E515A4" w:rsidRDefault="00074E38" w:rsidP="00DA4067">
            <w:pPr>
              <w:spacing w:after="0" w:line="240" w:lineRule="auto"/>
              <w:rPr>
                <w:rFonts w:ascii="Times New Roman" w:hAnsi="Times New Roman" w:cs="Times New Roman"/>
                <w:sz w:val="16"/>
                <w:szCs w:val="16"/>
                <w:lang w:val="en-US"/>
              </w:rPr>
            </w:pPr>
          </w:p>
        </w:tc>
        <w:tc>
          <w:tcPr>
            <w:tcW w:w="1356" w:type="dxa"/>
            <w:shd w:val="clear" w:color="auto" w:fill="auto"/>
            <w:hideMark/>
          </w:tcPr>
          <w:p w14:paraId="55308FF6"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430FAB5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(Swiss)</w:t>
            </w:r>
          </w:p>
        </w:tc>
        <w:tc>
          <w:tcPr>
            <w:tcW w:w="837" w:type="dxa"/>
            <w:shd w:val="clear" w:color="auto" w:fill="auto"/>
            <w:noWrap/>
            <w:hideMark/>
          </w:tcPr>
          <w:p w14:paraId="4B2CA2F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0A7585D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18y 5m</w:t>
            </w:r>
          </w:p>
        </w:tc>
        <w:tc>
          <w:tcPr>
            <w:tcW w:w="760" w:type="dxa"/>
            <w:shd w:val="clear" w:color="auto" w:fill="auto"/>
            <w:hideMark/>
          </w:tcPr>
          <w:p w14:paraId="599CA9AD"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75" w:type="dxa"/>
            <w:shd w:val="clear" w:color="auto" w:fill="auto"/>
            <w:hideMark/>
          </w:tcPr>
          <w:p w14:paraId="6A26358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Seizures</w:t>
            </w:r>
          </w:p>
        </w:tc>
      </w:tr>
      <w:tr w:rsidR="00074E38" w:rsidRPr="00E515A4" w14:paraId="72031BC3" w14:textId="77777777" w:rsidTr="000D38FC">
        <w:tc>
          <w:tcPr>
            <w:tcW w:w="697" w:type="dxa"/>
            <w:shd w:val="clear" w:color="auto" w:fill="auto"/>
            <w:hideMark/>
          </w:tcPr>
          <w:p w14:paraId="5265F9BD"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47970</w:t>
            </w:r>
          </w:p>
        </w:tc>
        <w:tc>
          <w:tcPr>
            <w:tcW w:w="508" w:type="dxa"/>
            <w:shd w:val="clear" w:color="auto" w:fill="auto"/>
            <w:hideMark/>
          </w:tcPr>
          <w:p w14:paraId="2D2AA09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190" w:type="dxa"/>
            <w:shd w:val="clear" w:color="auto" w:fill="auto"/>
            <w:hideMark/>
          </w:tcPr>
          <w:p w14:paraId="575FFEB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18BBE3B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2 f</w:t>
            </w:r>
          </w:p>
        </w:tc>
        <w:tc>
          <w:tcPr>
            <w:tcW w:w="671" w:type="dxa"/>
            <w:shd w:val="clear" w:color="auto" w:fill="auto"/>
            <w:hideMark/>
          </w:tcPr>
          <w:p w14:paraId="7B1AA0A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47928FC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w:t>
            </w:r>
          </w:p>
        </w:tc>
        <w:tc>
          <w:tcPr>
            <w:tcW w:w="1130" w:type="dxa"/>
            <w:shd w:val="clear" w:color="auto" w:fill="auto"/>
            <w:hideMark/>
          </w:tcPr>
          <w:p w14:paraId="5CA255B3"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SCN1A (AD)</w:t>
            </w:r>
          </w:p>
        </w:tc>
        <w:tc>
          <w:tcPr>
            <w:tcW w:w="1146" w:type="dxa"/>
            <w:shd w:val="clear" w:color="auto" w:fill="auto"/>
            <w:hideMark/>
          </w:tcPr>
          <w:p w14:paraId="5ABEABC3"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yes</w:t>
            </w:r>
          </w:p>
        </w:tc>
        <w:tc>
          <w:tcPr>
            <w:tcW w:w="944" w:type="dxa"/>
            <w:shd w:val="clear" w:color="auto" w:fill="auto"/>
            <w:hideMark/>
          </w:tcPr>
          <w:p w14:paraId="5FD03BB8"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528FE08D"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74A671D6"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reduced </w:t>
            </w:r>
            <w:proofErr w:type="spellStart"/>
            <w:r w:rsidRPr="00E515A4">
              <w:rPr>
                <w:rFonts w:ascii="Times New Roman" w:hAnsi="Times New Roman" w:cs="Times New Roman"/>
                <w:sz w:val="16"/>
                <w:szCs w:val="16"/>
                <w:lang w:val="en-US"/>
              </w:rPr>
              <w:t>biopterin</w:t>
            </w:r>
            <w:proofErr w:type="spellEnd"/>
            <w:r w:rsidRPr="00E515A4">
              <w:rPr>
                <w:rFonts w:ascii="Times New Roman" w:hAnsi="Times New Roman" w:cs="Times New Roman"/>
                <w:sz w:val="16"/>
                <w:szCs w:val="16"/>
                <w:lang w:val="en-US"/>
              </w:rPr>
              <w:t xml:space="preserve"> and </w:t>
            </w:r>
            <w:proofErr w:type="spellStart"/>
            <w:r w:rsidRPr="00E515A4">
              <w:rPr>
                <w:rFonts w:ascii="Times New Roman" w:hAnsi="Times New Roman" w:cs="Times New Roman"/>
                <w:sz w:val="16"/>
                <w:szCs w:val="16"/>
                <w:lang w:val="en-US"/>
              </w:rPr>
              <w:t>neopterin</w:t>
            </w:r>
            <w:proofErr w:type="spellEnd"/>
          </w:p>
        </w:tc>
        <w:tc>
          <w:tcPr>
            <w:tcW w:w="967" w:type="dxa"/>
            <w:shd w:val="clear" w:color="auto" w:fill="auto"/>
            <w:hideMark/>
          </w:tcPr>
          <w:p w14:paraId="306A1F2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(Swiss)</w:t>
            </w:r>
          </w:p>
        </w:tc>
        <w:tc>
          <w:tcPr>
            <w:tcW w:w="837" w:type="dxa"/>
            <w:shd w:val="clear" w:color="auto" w:fill="auto"/>
            <w:noWrap/>
            <w:hideMark/>
          </w:tcPr>
          <w:p w14:paraId="723A9B3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4D60C08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17y 6m</w:t>
            </w:r>
          </w:p>
        </w:tc>
        <w:tc>
          <w:tcPr>
            <w:tcW w:w="760" w:type="dxa"/>
            <w:shd w:val="clear" w:color="auto" w:fill="auto"/>
            <w:hideMark/>
          </w:tcPr>
          <w:p w14:paraId="13C7D6F0"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75" w:type="dxa"/>
            <w:shd w:val="clear" w:color="auto" w:fill="auto"/>
            <w:hideMark/>
          </w:tcPr>
          <w:p w14:paraId="748D765F"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Seizures</w:t>
            </w:r>
          </w:p>
        </w:tc>
      </w:tr>
      <w:tr w:rsidR="00074E38" w:rsidRPr="00C36A4B" w14:paraId="53CCBAE1" w14:textId="77777777" w:rsidTr="000D38FC">
        <w:tc>
          <w:tcPr>
            <w:tcW w:w="697" w:type="dxa"/>
            <w:shd w:val="clear" w:color="auto" w:fill="auto"/>
            <w:hideMark/>
          </w:tcPr>
          <w:p w14:paraId="7C4CEE6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73068</w:t>
            </w:r>
          </w:p>
        </w:tc>
        <w:tc>
          <w:tcPr>
            <w:tcW w:w="508" w:type="dxa"/>
            <w:shd w:val="clear" w:color="auto" w:fill="auto"/>
            <w:hideMark/>
          </w:tcPr>
          <w:p w14:paraId="2E634BF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190" w:type="dxa"/>
            <w:shd w:val="clear" w:color="auto" w:fill="auto"/>
            <w:hideMark/>
          </w:tcPr>
          <w:p w14:paraId="326665D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1D5E203C" w14:textId="5C800B6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3 </w:t>
            </w:r>
            <w:r w:rsidR="00E515A4" w:rsidRPr="00E515A4">
              <w:rPr>
                <w:rFonts w:ascii="Times New Roman" w:hAnsi="Times New Roman" w:cs="Times New Roman"/>
                <w:sz w:val="16"/>
                <w:szCs w:val="16"/>
                <w:lang w:val="en-US"/>
              </w:rPr>
              <w:t>half sib</w:t>
            </w:r>
            <w:r w:rsidRPr="00E515A4">
              <w:rPr>
                <w:rFonts w:ascii="Times New Roman" w:hAnsi="Times New Roman" w:cs="Times New Roman"/>
                <w:sz w:val="16"/>
                <w:szCs w:val="16"/>
                <w:lang w:val="en-US"/>
              </w:rPr>
              <w:t xml:space="preserve"> (2 m, 1 f) from mother side, 1 </w:t>
            </w:r>
            <w:r w:rsidR="00E515A4" w:rsidRPr="00E515A4">
              <w:rPr>
                <w:rFonts w:ascii="Times New Roman" w:hAnsi="Times New Roman" w:cs="Times New Roman"/>
                <w:sz w:val="16"/>
                <w:szCs w:val="16"/>
                <w:lang w:val="en-US"/>
              </w:rPr>
              <w:t>half sib</w:t>
            </w:r>
            <w:r w:rsidRPr="00E515A4">
              <w:rPr>
                <w:rFonts w:ascii="Times New Roman" w:hAnsi="Times New Roman" w:cs="Times New Roman"/>
                <w:sz w:val="16"/>
                <w:szCs w:val="16"/>
                <w:lang w:val="en-US"/>
              </w:rPr>
              <w:t xml:space="preserve"> (1 m) from father side </w:t>
            </w:r>
          </w:p>
        </w:tc>
        <w:tc>
          <w:tcPr>
            <w:tcW w:w="671" w:type="dxa"/>
            <w:shd w:val="clear" w:color="auto" w:fill="auto"/>
            <w:hideMark/>
          </w:tcPr>
          <w:p w14:paraId="3F074E9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165E40C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38E726C6"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 xml:space="preserve">SPATA5 (AR) </w:t>
            </w:r>
          </w:p>
        </w:tc>
        <w:tc>
          <w:tcPr>
            <w:tcW w:w="1146" w:type="dxa"/>
            <w:shd w:val="clear" w:color="auto" w:fill="auto"/>
            <w:hideMark/>
          </w:tcPr>
          <w:p w14:paraId="16C73AA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44" w:type="dxa"/>
            <w:shd w:val="clear" w:color="auto" w:fill="auto"/>
            <w:hideMark/>
          </w:tcPr>
          <w:p w14:paraId="7422898F"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6C04322D"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7805D28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126A20FF"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(Swiss)</w:t>
            </w:r>
          </w:p>
        </w:tc>
        <w:tc>
          <w:tcPr>
            <w:tcW w:w="837" w:type="dxa"/>
            <w:shd w:val="clear" w:color="auto" w:fill="auto"/>
            <w:noWrap/>
            <w:hideMark/>
          </w:tcPr>
          <w:p w14:paraId="0C8080AD"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38D51C8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5y 7m</w:t>
            </w:r>
          </w:p>
        </w:tc>
        <w:tc>
          <w:tcPr>
            <w:tcW w:w="760" w:type="dxa"/>
            <w:shd w:val="clear" w:color="auto" w:fill="auto"/>
            <w:hideMark/>
          </w:tcPr>
          <w:p w14:paraId="62B3486B" w14:textId="3C14DB79" w:rsidR="00074E38" w:rsidRPr="00E515A4" w:rsidRDefault="00B637B9" w:rsidP="00DA4067">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yes</w:t>
            </w:r>
          </w:p>
        </w:tc>
        <w:tc>
          <w:tcPr>
            <w:tcW w:w="975" w:type="dxa"/>
            <w:shd w:val="clear" w:color="auto" w:fill="auto"/>
            <w:hideMark/>
          </w:tcPr>
          <w:p w14:paraId="12EE1C9F" w14:textId="25EADF11" w:rsidR="00074E38" w:rsidRPr="00E515A4" w:rsidRDefault="00B637B9" w:rsidP="00DA4067">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Seizures with global developmental</w:t>
            </w:r>
            <w:r w:rsidRPr="00E515A4">
              <w:rPr>
                <w:rFonts w:ascii="Times New Roman" w:hAnsi="Times New Roman" w:cs="Times New Roman"/>
                <w:sz w:val="16"/>
                <w:szCs w:val="16"/>
                <w:lang w:val="en-US"/>
              </w:rPr>
              <w:t xml:space="preserve"> delay</w:t>
            </w:r>
          </w:p>
        </w:tc>
      </w:tr>
      <w:tr w:rsidR="00074E38" w:rsidRPr="00E515A4" w14:paraId="35D3AB46" w14:textId="77777777" w:rsidTr="000D38FC">
        <w:tc>
          <w:tcPr>
            <w:tcW w:w="697" w:type="dxa"/>
            <w:shd w:val="clear" w:color="auto" w:fill="auto"/>
            <w:hideMark/>
          </w:tcPr>
          <w:p w14:paraId="702A2FA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71592</w:t>
            </w:r>
          </w:p>
        </w:tc>
        <w:tc>
          <w:tcPr>
            <w:tcW w:w="508" w:type="dxa"/>
            <w:shd w:val="clear" w:color="auto" w:fill="auto"/>
            <w:hideMark/>
          </w:tcPr>
          <w:p w14:paraId="1D72819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190" w:type="dxa"/>
            <w:shd w:val="clear" w:color="auto" w:fill="auto"/>
            <w:hideMark/>
          </w:tcPr>
          <w:p w14:paraId="4CE3588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48C8DE0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671" w:type="dxa"/>
            <w:shd w:val="clear" w:color="auto" w:fill="auto"/>
            <w:hideMark/>
          </w:tcPr>
          <w:p w14:paraId="5CF9C2D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74B3F92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376A71F0"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dup 22q11.2 (DN)</w:t>
            </w:r>
          </w:p>
        </w:tc>
        <w:tc>
          <w:tcPr>
            <w:tcW w:w="1146" w:type="dxa"/>
            <w:shd w:val="clear" w:color="auto" w:fill="auto"/>
            <w:hideMark/>
          </w:tcPr>
          <w:p w14:paraId="09A1C82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44" w:type="dxa"/>
            <w:shd w:val="clear" w:color="auto" w:fill="auto"/>
            <w:hideMark/>
          </w:tcPr>
          <w:p w14:paraId="1E8829FB"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68BF434B"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 xml:space="preserve"> RAF1? (AD)</w:t>
            </w:r>
          </w:p>
        </w:tc>
        <w:tc>
          <w:tcPr>
            <w:tcW w:w="1356" w:type="dxa"/>
            <w:shd w:val="clear" w:color="auto" w:fill="auto"/>
            <w:hideMark/>
          </w:tcPr>
          <w:p w14:paraId="0C858E8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reduced </w:t>
            </w:r>
            <w:proofErr w:type="spellStart"/>
            <w:r w:rsidRPr="00E515A4">
              <w:rPr>
                <w:rFonts w:ascii="Times New Roman" w:hAnsi="Times New Roman" w:cs="Times New Roman"/>
                <w:sz w:val="16"/>
                <w:szCs w:val="16"/>
                <w:lang w:val="en-US"/>
              </w:rPr>
              <w:t>neopterin</w:t>
            </w:r>
            <w:proofErr w:type="spellEnd"/>
            <w:r w:rsidRPr="00E515A4">
              <w:rPr>
                <w:rFonts w:ascii="Times New Roman" w:hAnsi="Times New Roman" w:cs="Times New Roman"/>
                <w:sz w:val="16"/>
                <w:szCs w:val="16"/>
                <w:lang w:val="en-US"/>
              </w:rPr>
              <w:t xml:space="preserve"> in CSF</w:t>
            </w:r>
          </w:p>
        </w:tc>
        <w:tc>
          <w:tcPr>
            <w:tcW w:w="967" w:type="dxa"/>
            <w:shd w:val="clear" w:color="auto" w:fill="auto"/>
            <w:hideMark/>
          </w:tcPr>
          <w:p w14:paraId="7AB9BBA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(Swiss)</w:t>
            </w:r>
          </w:p>
        </w:tc>
        <w:tc>
          <w:tcPr>
            <w:tcW w:w="837" w:type="dxa"/>
            <w:shd w:val="clear" w:color="auto" w:fill="auto"/>
            <w:noWrap/>
            <w:hideMark/>
          </w:tcPr>
          <w:p w14:paraId="426154C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2AFF39D4"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16y 2m</w:t>
            </w:r>
          </w:p>
        </w:tc>
        <w:tc>
          <w:tcPr>
            <w:tcW w:w="760" w:type="dxa"/>
            <w:shd w:val="clear" w:color="auto" w:fill="auto"/>
            <w:hideMark/>
          </w:tcPr>
          <w:p w14:paraId="1C5A4F7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75" w:type="dxa"/>
            <w:shd w:val="clear" w:color="auto" w:fill="auto"/>
            <w:hideMark/>
          </w:tcPr>
          <w:p w14:paraId="4FA631D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Seizures</w:t>
            </w:r>
          </w:p>
        </w:tc>
      </w:tr>
      <w:tr w:rsidR="00074E38" w:rsidRPr="00E515A4" w14:paraId="0DC486B9" w14:textId="77777777" w:rsidTr="000D38FC">
        <w:tc>
          <w:tcPr>
            <w:tcW w:w="697" w:type="dxa"/>
            <w:shd w:val="clear" w:color="auto" w:fill="auto"/>
            <w:hideMark/>
          </w:tcPr>
          <w:p w14:paraId="145E7AEB"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48264</w:t>
            </w:r>
          </w:p>
        </w:tc>
        <w:tc>
          <w:tcPr>
            <w:tcW w:w="508" w:type="dxa"/>
            <w:shd w:val="clear" w:color="auto" w:fill="auto"/>
            <w:hideMark/>
          </w:tcPr>
          <w:p w14:paraId="079E3EB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190" w:type="dxa"/>
            <w:shd w:val="clear" w:color="auto" w:fill="auto"/>
            <w:hideMark/>
          </w:tcPr>
          <w:p w14:paraId="5CD8FF4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0BC5DF86"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 f (ADHS)</w:t>
            </w:r>
          </w:p>
        </w:tc>
        <w:tc>
          <w:tcPr>
            <w:tcW w:w="671" w:type="dxa"/>
            <w:shd w:val="clear" w:color="auto" w:fill="auto"/>
            <w:hideMark/>
          </w:tcPr>
          <w:p w14:paraId="411CC8E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08545316"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26042E90"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146" w:type="dxa"/>
            <w:shd w:val="clear" w:color="auto" w:fill="auto"/>
            <w:hideMark/>
          </w:tcPr>
          <w:p w14:paraId="097B0D4D"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44" w:type="dxa"/>
            <w:shd w:val="clear" w:color="auto" w:fill="auto"/>
            <w:hideMark/>
          </w:tcPr>
          <w:p w14:paraId="50BA0549"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0B6991D9"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6C0CDA84"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4427EBF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(Swiss)</w:t>
            </w:r>
          </w:p>
        </w:tc>
        <w:tc>
          <w:tcPr>
            <w:tcW w:w="837" w:type="dxa"/>
            <w:shd w:val="clear" w:color="auto" w:fill="auto"/>
            <w:noWrap/>
            <w:hideMark/>
          </w:tcPr>
          <w:p w14:paraId="4A955AA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5EC350F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16y 4m</w:t>
            </w:r>
          </w:p>
        </w:tc>
        <w:tc>
          <w:tcPr>
            <w:tcW w:w="760" w:type="dxa"/>
            <w:shd w:val="clear" w:color="auto" w:fill="auto"/>
            <w:hideMark/>
          </w:tcPr>
          <w:p w14:paraId="0605281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75" w:type="dxa"/>
            <w:shd w:val="clear" w:color="auto" w:fill="auto"/>
            <w:hideMark/>
          </w:tcPr>
          <w:p w14:paraId="0EDEA09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Seizures</w:t>
            </w:r>
          </w:p>
        </w:tc>
      </w:tr>
      <w:tr w:rsidR="00074E38" w:rsidRPr="00E515A4" w14:paraId="106AFC42" w14:textId="77777777" w:rsidTr="000D38FC">
        <w:tc>
          <w:tcPr>
            <w:tcW w:w="697" w:type="dxa"/>
            <w:shd w:val="clear" w:color="auto" w:fill="auto"/>
            <w:hideMark/>
          </w:tcPr>
          <w:p w14:paraId="477118F6"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73175</w:t>
            </w:r>
          </w:p>
        </w:tc>
        <w:tc>
          <w:tcPr>
            <w:tcW w:w="508" w:type="dxa"/>
            <w:shd w:val="clear" w:color="auto" w:fill="auto"/>
            <w:hideMark/>
          </w:tcPr>
          <w:p w14:paraId="58D7603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190" w:type="dxa"/>
            <w:shd w:val="clear" w:color="auto" w:fill="auto"/>
            <w:hideMark/>
          </w:tcPr>
          <w:p w14:paraId="59932FC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7E9D445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 m, 1 f</w:t>
            </w:r>
          </w:p>
        </w:tc>
        <w:tc>
          <w:tcPr>
            <w:tcW w:w="671" w:type="dxa"/>
            <w:shd w:val="clear" w:color="auto" w:fill="auto"/>
            <w:hideMark/>
          </w:tcPr>
          <w:p w14:paraId="72542714"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216C2A2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4D9A8FDB"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146" w:type="dxa"/>
            <w:shd w:val="clear" w:color="auto" w:fill="auto"/>
            <w:hideMark/>
          </w:tcPr>
          <w:p w14:paraId="3D8DB567"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44" w:type="dxa"/>
            <w:shd w:val="clear" w:color="auto" w:fill="auto"/>
            <w:hideMark/>
          </w:tcPr>
          <w:p w14:paraId="0074F907"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22823565"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784731D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5E4FFBC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(Swiss)</w:t>
            </w:r>
          </w:p>
        </w:tc>
        <w:tc>
          <w:tcPr>
            <w:tcW w:w="837" w:type="dxa"/>
            <w:shd w:val="clear" w:color="auto" w:fill="auto"/>
            <w:noWrap/>
            <w:hideMark/>
          </w:tcPr>
          <w:p w14:paraId="3D79F9E6"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0B74BDC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13y 2m</w:t>
            </w:r>
          </w:p>
        </w:tc>
        <w:tc>
          <w:tcPr>
            <w:tcW w:w="760" w:type="dxa"/>
            <w:shd w:val="clear" w:color="auto" w:fill="auto"/>
            <w:hideMark/>
          </w:tcPr>
          <w:p w14:paraId="18A1513D"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75" w:type="dxa"/>
            <w:shd w:val="clear" w:color="auto" w:fill="auto"/>
            <w:hideMark/>
          </w:tcPr>
          <w:p w14:paraId="7FB651BF"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Seizures</w:t>
            </w:r>
          </w:p>
        </w:tc>
      </w:tr>
      <w:tr w:rsidR="00074E38" w:rsidRPr="00E515A4" w14:paraId="3AF7982F" w14:textId="77777777" w:rsidTr="000D38FC">
        <w:tc>
          <w:tcPr>
            <w:tcW w:w="697" w:type="dxa"/>
            <w:shd w:val="clear" w:color="auto" w:fill="auto"/>
            <w:hideMark/>
          </w:tcPr>
          <w:p w14:paraId="735C2ACB"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69733</w:t>
            </w:r>
          </w:p>
        </w:tc>
        <w:tc>
          <w:tcPr>
            <w:tcW w:w="508" w:type="dxa"/>
            <w:shd w:val="clear" w:color="auto" w:fill="auto"/>
            <w:hideMark/>
          </w:tcPr>
          <w:p w14:paraId="31E29E24"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190" w:type="dxa"/>
            <w:shd w:val="clear" w:color="auto" w:fill="auto"/>
            <w:hideMark/>
          </w:tcPr>
          <w:p w14:paraId="5DD9903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7E7F40B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 f</w:t>
            </w:r>
          </w:p>
        </w:tc>
        <w:tc>
          <w:tcPr>
            <w:tcW w:w="671" w:type="dxa"/>
            <w:shd w:val="clear" w:color="auto" w:fill="auto"/>
            <w:hideMark/>
          </w:tcPr>
          <w:p w14:paraId="72E35E8F"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17AF944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45D92DA8"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146" w:type="dxa"/>
            <w:shd w:val="clear" w:color="auto" w:fill="auto"/>
            <w:hideMark/>
          </w:tcPr>
          <w:p w14:paraId="37B95E26"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44" w:type="dxa"/>
            <w:shd w:val="clear" w:color="auto" w:fill="auto"/>
            <w:hideMark/>
          </w:tcPr>
          <w:p w14:paraId="5D5DA2A8"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6C35F27A"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6CA41E4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6F2AF35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(Kosovan)</w:t>
            </w:r>
          </w:p>
        </w:tc>
        <w:tc>
          <w:tcPr>
            <w:tcW w:w="837" w:type="dxa"/>
            <w:shd w:val="clear" w:color="auto" w:fill="auto"/>
            <w:noWrap/>
            <w:hideMark/>
          </w:tcPr>
          <w:p w14:paraId="5DC6578D"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1D199B4F"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3y 2m</w:t>
            </w:r>
          </w:p>
        </w:tc>
        <w:tc>
          <w:tcPr>
            <w:tcW w:w="760" w:type="dxa"/>
            <w:shd w:val="clear" w:color="auto" w:fill="auto"/>
            <w:hideMark/>
          </w:tcPr>
          <w:p w14:paraId="7A67EC6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75" w:type="dxa"/>
            <w:shd w:val="clear" w:color="auto" w:fill="auto"/>
            <w:hideMark/>
          </w:tcPr>
          <w:p w14:paraId="7FE623C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Seizures</w:t>
            </w:r>
          </w:p>
        </w:tc>
      </w:tr>
      <w:tr w:rsidR="00074E38" w:rsidRPr="00E515A4" w14:paraId="06A5C39E" w14:textId="77777777" w:rsidTr="000D38FC">
        <w:tc>
          <w:tcPr>
            <w:tcW w:w="697" w:type="dxa"/>
            <w:shd w:val="clear" w:color="auto" w:fill="auto"/>
            <w:hideMark/>
          </w:tcPr>
          <w:p w14:paraId="4796058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73798</w:t>
            </w:r>
          </w:p>
        </w:tc>
        <w:tc>
          <w:tcPr>
            <w:tcW w:w="508" w:type="dxa"/>
            <w:shd w:val="clear" w:color="auto" w:fill="auto"/>
            <w:hideMark/>
          </w:tcPr>
          <w:p w14:paraId="615F370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190" w:type="dxa"/>
            <w:shd w:val="clear" w:color="auto" w:fill="auto"/>
            <w:hideMark/>
          </w:tcPr>
          <w:p w14:paraId="1CCEF4B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4A8EDCE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2 m</w:t>
            </w:r>
          </w:p>
        </w:tc>
        <w:tc>
          <w:tcPr>
            <w:tcW w:w="671" w:type="dxa"/>
            <w:shd w:val="clear" w:color="auto" w:fill="auto"/>
            <w:hideMark/>
          </w:tcPr>
          <w:p w14:paraId="65BD949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34FB06D4"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1D41CAE9"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146" w:type="dxa"/>
            <w:shd w:val="clear" w:color="auto" w:fill="auto"/>
            <w:hideMark/>
          </w:tcPr>
          <w:p w14:paraId="00120299"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44" w:type="dxa"/>
            <w:shd w:val="clear" w:color="auto" w:fill="auto"/>
            <w:hideMark/>
          </w:tcPr>
          <w:p w14:paraId="4DFA52AA"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17422E9C"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6102D88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4539CCA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(Swiss)</w:t>
            </w:r>
          </w:p>
        </w:tc>
        <w:tc>
          <w:tcPr>
            <w:tcW w:w="837" w:type="dxa"/>
            <w:shd w:val="clear" w:color="auto" w:fill="auto"/>
            <w:noWrap/>
            <w:hideMark/>
          </w:tcPr>
          <w:p w14:paraId="556CBDB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47B70546"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4y 8m</w:t>
            </w:r>
          </w:p>
        </w:tc>
        <w:tc>
          <w:tcPr>
            <w:tcW w:w="760" w:type="dxa"/>
            <w:shd w:val="clear" w:color="auto" w:fill="auto"/>
            <w:hideMark/>
          </w:tcPr>
          <w:p w14:paraId="53522891"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75" w:type="dxa"/>
            <w:shd w:val="clear" w:color="auto" w:fill="auto"/>
            <w:hideMark/>
          </w:tcPr>
          <w:p w14:paraId="11EB303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Seizures</w:t>
            </w:r>
          </w:p>
        </w:tc>
      </w:tr>
      <w:tr w:rsidR="00074E38" w:rsidRPr="00E515A4" w14:paraId="7061A6A7" w14:textId="77777777" w:rsidTr="000D38FC">
        <w:tc>
          <w:tcPr>
            <w:tcW w:w="697" w:type="dxa"/>
            <w:shd w:val="clear" w:color="auto" w:fill="auto"/>
            <w:hideMark/>
          </w:tcPr>
          <w:p w14:paraId="204E2DC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52236</w:t>
            </w:r>
          </w:p>
        </w:tc>
        <w:tc>
          <w:tcPr>
            <w:tcW w:w="508" w:type="dxa"/>
            <w:shd w:val="clear" w:color="auto" w:fill="auto"/>
            <w:hideMark/>
          </w:tcPr>
          <w:p w14:paraId="723E4F8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190" w:type="dxa"/>
            <w:shd w:val="clear" w:color="auto" w:fill="auto"/>
            <w:hideMark/>
          </w:tcPr>
          <w:p w14:paraId="5B7CF48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63BD079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 f</w:t>
            </w:r>
          </w:p>
        </w:tc>
        <w:tc>
          <w:tcPr>
            <w:tcW w:w="671" w:type="dxa"/>
            <w:shd w:val="clear" w:color="auto" w:fill="auto"/>
            <w:hideMark/>
          </w:tcPr>
          <w:p w14:paraId="65D979C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6320E70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w:t>
            </w:r>
          </w:p>
        </w:tc>
        <w:tc>
          <w:tcPr>
            <w:tcW w:w="1130" w:type="dxa"/>
            <w:shd w:val="clear" w:color="auto" w:fill="auto"/>
            <w:hideMark/>
          </w:tcPr>
          <w:p w14:paraId="004B2846"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STXBP1(AD)</w:t>
            </w:r>
          </w:p>
        </w:tc>
        <w:tc>
          <w:tcPr>
            <w:tcW w:w="1146" w:type="dxa"/>
            <w:shd w:val="clear" w:color="auto" w:fill="auto"/>
            <w:hideMark/>
          </w:tcPr>
          <w:p w14:paraId="5E54B22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44" w:type="dxa"/>
            <w:shd w:val="clear" w:color="auto" w:fill="auto"/>
            <w:hideMark/>
          </w:tcPr>
          <w:p w14:paraId="7243B997"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2B33D742"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7ED5CD2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6B2B2FC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(Swiss)</w:t>
            </w:r>
          </w:p>
        </w:tc>
        <w:tc>
          <w:tcPr>
            <w:tcW w:w="837" w:type="dxa"/>
            <w:shd w:val="clear" w:color="auto" w:fill="auto"/>
            <w:noWrap/>
            <w:hideMark/>
          </w:tcPr>
          <w:p w14:paraId="72D48F06"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5F7FE02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10y 2m</w:t>
            </w:r>
          </w:p>
        </w:tc>
        <w:tc>
          <w:tcPr>
            <w:tcW w:w="760" w:type="dxa"/>
            <w:shd w:val="clear" w:color="auto" w:fill="auto"/>
            <w:hideMark/>
          </w:tcPr>
          <w:p w14:paraId="47C60AB5"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75" w:type="dxa"/>
            <w:shd w:val="clear" w:color="auto" w:fill="auto"/>
            <w:hideMark/>
          </w:tcPr>
          <w:p w14:paraId="1395AED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Seizures</w:t>
            </w:r>
          </w:p>
        </w:tc>
      </w:tr>
      <w:tr w:rsidR="00074E38" w:rsidRPr="00E515A4" w14:paraId="7CDFEA82" w14:textId="77777777" w:rsidTr="000D38FC">
        <w:tc>
          <w:tcPr>
            <w:tcW w:w="697" w:type="dxa"/>
            <w:shd w:val="clear" w:color="auto" w:fill="auto"/>
            <w:hideMark/>
          </w:tcPr>
          <w:p w14:paraId="6D433D1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43990</w:t>
            </w:r>
          </w:p>
        </w:tc>
        <w:tc>
          <w:tcPr>
            <w:tcW w:w="508" w:type="dxa"/>
            <w:shd w:val="clear" w:color="auto" w:fill="auto"/>
            <w:hideMark/>
          </w:tcPr>
          <w:p w14:paraId="478C89A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190" w:type="dxa"/>
            <w:shd w:val="clear" w:color="auto" w:fill="auto"/>
            <w:hideMark/>
          </w:tcPr>
          <w:p w14:paraId="758AB3B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651CAB8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 f</w:t>
            </w:r>
          </w:p>
        </w:tc>
        <w:tc>
          <w:tcPr>
            <w:tcW w:w="671" w:type="dxa"/>
            <w:shd w:val="clear" w:color="auto" w:fill="auto"/>
            <w:hideMark/>
          </w:tcPr>
          <w:p w14:paraId="17EE0BA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2242C25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7625686D"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146" w:type="dxa"/>
            <w:shd w:val="clear" w:color="auto" w:fill="auto"/>
            <w:hideMark/>
          </w:tcPr>
          <w:p w14:paraId="142416FC"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44" w:type="dxa"/>
            <w:shd w:val="clear" w:color="auto" w:fill="auto"/>
            <w:hideMark/>
          </w:tcPr>
          <w:p w14:paraId="47927EEA"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5A1BA7C7"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72007626"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mildly decreased HVA/5HIAA ratio, elevated TSH, normal FT4</w:t>
            </w:r>
          </w:p>
        </w:tc>
        <w:tc>
          <w:tcPr>
            <w:tcW w:w="967" w:type="dxa"/>
            <w:shd w:val="clear" w:color="auto" w:fill="auto"/>
            <w:hideMark/>
          </w:tcPr>
          <w:p w14:paraId="16C18F7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(Swiss)</w:t>
            </w:r>
          </w:p>
        </w:tc>
        <w:tc>
          <w:tcPr>
            <w:tcW w:w="837" w:type="dxa"/>
            <w:shd w:val="clear" w:color="auto" w:fill="auto"/>
            <w:noWrap/>
            <w:hideMark/>
          </w:tcPr>
          <w:p w14:paraId="1AAA4F4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12B13336"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12y 9m</w:t>
            </w:r>
          </w:p>
        </w:tc>
        <w:tc>
          <w:tcPr>
            <w:tcW w:w="760" w:type="dxa"/>
            <w:shd w:val="clear" w:color="auto" w:fill="auto"/>
            <w:hideMark/>
          </w:tcPr>
          <w:p w14:paraId="33066A3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75" w:type="dxa"/>
            <w:shd w:val="clear" w:color="auto" w:fill="auto"/>
            <w:hideMark/>
          </w:tcPr>
          <w:p w14:paraId="1825CAC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Global developmental delay</w:t>
            </w:r>
          </w:p>
        </w:tc>
      </w:tr>
      <w:tr w:rsidR="00074E38" w:rsidRPr="00E515A4" w14:paraId="3ADD2734" w14:textId="77777777" w:rsidTr="000D38FC">
        <w:tc>
          <w:tcPr>
            <w:tcW w:w="697" w:type="dxa"/>
            <w:shd w:val="clear" w:color="auto" w:fill="auto"/>
            <w:hideMark/>
          </w:tcPr>
          <w:p w14:paraId="3534775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32546</w:t>
            </w:r>
          </w:p>
        </w:tc>
        <w:tc>
          <w:tcPr>
            <w:tcW w:w="508" w:type="dxa"/>
            <w:shd w:val="clear" w:color="auto" w:fill="auto"/>
            <w:hideMark/>
          </w:tcPr>
          <w:p w14:paraId="38D3E11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190" w:type="dxa"/>
            <w:shd w:val="clear" w:color="auto" w:fill="auto"/>
            <w:hideMark/>
          </w:tcPr>
          <w:p w14:paraId="336FBD1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1 m (same </w:t>
            </w:r>
            <w:r w:rsidRPr="00E515A4">
              <w:rPr>
                <w:rFonts w:ascii="Times New Roman" w:hAnsi="Times New Roman" w:cs="Times New Roman"/>
                <w:sz w:val="16"/>
                <w:szCs w:val="16"/>
                <w:lang w:val="en-US"/>
              </w:rPr>
              <w:lastRenderedPageBreak/>
              <w:t>disorder, died at 1y 7m)</w:t>
            </w:r>
          </w:p>
        </w:tc>
        <w:tc>
          <w:tcPr>
            <w:tcW w:w="1038" w:type="dxa"/>
            <w:shd w:val="clear" w:color="auto" w:fill="auto"/>
            <w:hideMark/>
          </w:tcPr>
          <w:p w14:paraId="60B63E5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none</w:t>
            </w:r>
          </w:p>
        </w:tc>
        <w:tc>
          <w:tcPr>
            <w:tcW w:w="671" w:type="dxa"/>
            <w:shd w:val="clear" w:color="auto" w:fill="auto"/>
            <w:hideMark/>
          </w:tcPr>
          <w:p w14:paraId="4A81D29D"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7179B06B"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6471DB7A"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146" w:type="dxa"/>
            <w:shd w:val="clear" w:color="auto" w:fill="auto"/>
            <w:hideMark/>
          </w:tcPr>
          <w:p w14:paraId="7EFDB2A8"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44" w:type="dxa"/>
            <w:shd w:val="clear" w:color="auto" w:fill="auto"/>
            <w:hideMark/>
          </w:tcPr>
          <w:p w14:paraId="65BBC0FA"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6EE730E0"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 xml:space="preserve">NPHP1 </w:t>
            </w:r>
            <w:r w:rsidRPr="00E515A4">
              <w:rPr>
                <w:rFonts w:ascii="Times New Roman" w:hAnsi="Times New Roman" w:cs="Times New Roman"/>
                <w:b/>
                <w:bCs/>
                <w:sz w:val="16"/>
                <w:szCs w:val="16"/>
                <w:lang w:val="en-US"/>
              </w:rPr>
              <w:lastRenderedPageBreak/>
              <w:t>(carrier)</w:t>
            </w:r>
          </w:p>
        </w:tc>
        <w:tc>
          <w:tcPr>
            <w:tcW w:w="1356" w:type="dxa"/>
            <w:shd w:val="clear" w:color="auto" w:fill="auto"/>
            <w:hideMark/>
          </w:tcPr>
          <w:p w14:paraId="364AFD7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no</w:t>
            </w:r>
          </w:p>
        </w:tc>
        <w:tc>
          <w:tcPr>
            <w:tcW w:w="967" w:type="dxa"/>
            <w:shd w:val="clear" w:color="auto" w:fill="auto"/>
            <w:hideMark/>
          </w:tcPr>
          <w:p w14:paraId="75EA438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Caucasian </w:t>
            </w:r>
            <w:r w:rsidRPr="00E515A4">
              <w:rPr>
                <w:rFonts w:ascii="Times New Roman" w:hAnsi="Times New Roman" w:cs="Times New Roman"/>
                <w:sz w:val="16"/>
                <w:szCs w:val="16"/>
                <w:lang w:val="en-US"/>
              </w:rPr>
              <w:lastRenderedPageBreak/>
              <w:t>(Swiss)</w:t>
            </w:r>
          </w:p>
        </w:tc>
        <w:tc>
          <w:tcPr>
            <w:tcW w:w="837" w:type="dxa"/>
            <w:shd w:val="clear" w:color="auto" w:fill="auto"/>
            <w:noWrap/>
            <w:hideMark/>
          </w:tcPr>
          <w:p w14:paraId="372E4E1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no</w:t>
            </w:r>
          </w:p>
        </w:tc>
        <w:tc>
          <w:tcPr>
            <w:tcW w:w="656" w:type="dxa"/>
            <w:shd w:val="clear" w:color="auto" w:fill="auto"/>
            <w:noWrap/>
            <w:hideMark/>
          </w:tcPr>
          <w:p w14:paraId="0676A85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16y 3m</w:t>
            </w:r>
          </w:p>
        </w:tc>
        <w:tc>
          <w:tcPr>
            <w:tcW w:w="760" w:type="dxa"/>
            <w:shd w:val="clear" w:color="auto" w:fill="auto"/>
            <w:hideMark/>
          </w:tcPr>
          <w:p w14:paraId="1124DF3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75" w:type="dxa"/>
            <w:shd w:val="clear" w:color="auto" w:fill="auto"/>
            <w:hideMark/>
          </w:tcPr>
          <w:p w14:paraId="4E94BB2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Global </w:t>
            </w:r>
            <w:r w:rsidRPr="00E515A4">
              <w:rPr>
                <w:rFonts w:ascii="Times New Roman" w:hAnsi="Times New Roman" w:cs="Times New Roman"/>
                <w:sz w:val="16"/>
                <w:szCs w:val="16"/>
                <w:lang w:val="en-US"/>
              </w:rPr>
              <w:lastRenderedPageBreak/>
              <w:t>developmental delay</w:t>
            </w:r>
          </w:p>
        </w:tc>
      </w:tr>
      <w:tr w:rsidR="00074E38" w:rsidRPr="00E515A4" w14:paraId="77C25B06" w14:textId="77777777" w:rsidTr="000D38FC">
        <w:tc>
          <w:tcPr>
            <w:tcW w:w="697" w:type="dxa"/>
            <w:shd w:val="clear" w:color="auto" w:fill="auto"/>
            <w:hideMark/>
          </w:tcPr>
          <w:p w14:paraId="5135D3C6"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72356</w:t>
            </w:r>
          </w:p>
        </w:tc>
        <w:tc>
          <w:tcPr>
            <w:tcW w:w="508" w:type="dxa"/>
            <w:shd w:val="clear" w:color="auto" w:fill="auto"/>
            <w:hideMark/>
          </w:tcPr>
          <w:p w14:paraId="190A43A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190" w:type="dxa"/>
            <w:shd w:val="clear" w:color="auto" w:fill="auto"/>
            <w:hideMark/>
          </w:tcPr>
          <w:p w14:paraId="39D10BCB"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23BE4D34"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 f</w:t>
            </w:r>
          </w:p>
        </w:tc>
        <w:tc>
          <w:tcPr>
            <w:tcW w:w="671" w:type="dxa"/>
            <w:shd w:val="clear" w:color="auto" w:fill="auto"/>
            <w:hideMark/>
          </w:tcPr>
          <w:p w14:paraId="56A4914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0266B614"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130" w:type="dxa"/>
            <w:shd w:val="clear" w:color="auto" w:fill="auto"/>
            <w:hideMark/>
          </w:tcPr>
          <w:p w14:paraId="3963C9D9"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1P36DEL (AD)</w:t>
            </w:r>
          </w:p>
        </w:tc>
        <w:tc>
          <w:tcPr>
            <w:tcW w:w="1146" w:type="dxa"/>
            <w:shd w:val="clear" w:color="auto" w:fill="auto"/>
            <w:hideMark/>
          </w:tcPr>
          <w:p w14:paraId="4443669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44" w:type="dxa"/>
            <w:shd w:val="clear" w:color="auto" w:fill="auto"/>
            <w:hideMark/>
          </w:tcPr>
          <w:p w14:paraId="68C3C11D"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38D464F4"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4731C24D"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5AF7DFC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(Swiss)</w:t>
            </w:r>
          </w:p>
        </w:tc>
        <w:tc>
          <w:tcPr>
            <w:tcW w:w="837" w:type="dxa"/>
            <w:shd w:val="clear" w:color="auto" w:fill="auto"/>
            <w:noWrap/>
            <w:hideMark/>
          </w:tcPr>
          <w:p w14:paraId="725002D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028B065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12m</w:t>
            </w:r>
          </w:p>
        </w:tc>
        <w:tc>
          <w:tcPr>
            <w:tcW w:w="760" w:type="dxa"/>
            <w:shd w:val="clear" w:color="auto" w:fill="auto"/>
            <w:hideMark/>
          </w:tcPr>
          <w:p w14:paraId="2A7F3603"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75" w:type="dxa"/>
            <w:shd w:val="clear" w:color="auto" w:fill="auto"/>
            <w:hideMark/>
          </w:tcPr>
          <w:p w14:paraId="6D47D4F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Seizures</w:t>
            </w:r>
          </w:p>
        </w:tc>
      </w:tr>
      <w:tr w:rsidR="00074E38" w:rsidRPr="00E515A4" w14:paraId="58B10699" w14:textId="77777777" w:rsidTr="000D38FC">
        <w:tc>
          <w:tcPr>
            <w:tcW w:w="697" w:type="dxa"/>
            <w:shd w:val="clear" w:color="auto" w:fill="auto"/>
            <w:hideMark/>
          </w:tcPr>
          <w:p w14:paraId="762AFE1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69986</w:t>
            </w:r>
          </w:p>
        </w:tc>
        <w:tc>
          <w:tcPr>
            <w:tcW w:w="508" w:type="dxa"/>
            <w:shd w:val="clear" w:color="auto" w:fill="auto"/>
            <w:hideMark/>
          </w:tcPr>
          <w:p w14:paraId="6A61F35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190" w:type="dxa"/>
            <w:shd w:val="clear" w:color="auto" w:fill="auto"/>
            <w:hideMark/>
          </w:tcPr>
          <w:p w14:paraId="4AC16C1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795C37CB"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 m</w:t>
            </w:r>
          </w:p>
        </w:tc>
        <w:tc>
          <w:tcPr>
            <w:tcW w:w="671" w:type="dxa"/>
            <w:shd w:val="clear" w:color="auto" w:fill="auto"/>
            <w:hideMark/>
          </w:tcPr>
          <w:p w14:paraId="61D5629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52349186"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45BFAAE1"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ACO2 (AR)</w:t>
            </w:r>
          </w:p>
        </w:tc>
        <w:tc>
          <w:tcPr>
            <w:tcW w:w="1146" w:type="dxa"/>
            <w:shd w:val="clear" w:color="auto" w:fill="auto"/>
            <w:hideMark/>
          </w:tcPr>
          <w:p w14:paraId="650B547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44" w:type="dxa"/>
            <w:shd w:val="clear" w:color="auto" w:fill="auto"/>
            <w:hideMark/>
          </w:tcPr>
          <w:p w14:paraId="7EB4A4E2"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732666C3"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2341400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19410EE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(Swiss)</w:t>
            </w:r>
          </w:p>
        </w:tc>
        <w:tc>
          <w:tcPr>
            <w:tcW w:w="837" w:type="dxa"/>
            <w:shd w:val="clear" w:color="auto" w:fill="auto"/>
            <w:noWrap/>
            <w:hideMark/>
          </w:tcPr>
          <w:p w14:paraId="6FE571A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50462DA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1y 10m</w:t>
            </w:r>
          </w:p>
        </w:tc>
        <w:tc>
          <w:tcPr>
            <w:tcW w:w="760" w:type="dxa"/>
            <w:shd w:val="clear" w:color="auto" w:fill="auto"/>
            <w:hideMark/>
          </w:tcPr>
          <w:p w14:paraId="2F51F746" w14:textId="2A251ABF" w:rsidR="00074E38" w:rsidRPr="00E515A4" w:rsidRDefault="001C722C" w:rsidP="00DA4067">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yes</w:t>
            </w:r>
          </w:p>
        </w:tc>
        <w:tc>
          <w:tcPr>
            <w:tcW w:w="975" w:type="dxa"/>
            <w:shd w:val="clear" w:color="auto" w:fill="auto"/>
            <w:hideMark/>
          </w:tcPr>
          <w:p w14:paraId="7687F438" w14:textId="37425CF0"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Abnormal visual </w:t>
            </w:r>
            <w:r w:rsidR="00E515A4" w:rsidRPr="00E515A4">
              <w:rPr>
                <w:rFonts w:ascii="Times New Roman" w:hAnsi="Times New Roman" w:cs="Times New Roman"/>
                <w:sz w:val="16"/>
                <w:szCs w:val="16"/>
                <w:lang w:val="en-US"/>
              </w:rPr>
              <w:t>behavior</w:t>
            </w:r>
          </w:p>
        </w:tc>
      </w:tr>
      <w:tr w:rsidR="00074E38" w:rsidRPr="00EE450D" w14:paraId="1EFCF57A" w14:textId="77777777" w:rsidTr="000D38FC">
        <w:tc>
          <w:tcPr>
            <w:tcW w:w="697" w:type="dxa"/>
            <w:shd w:val="clear" w:color="auto" w:fill="auto"/>
            <w:hideMark/>
          </w:tcPr>
          <w:p w14:paraId="1A56F7F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70855</w:t>
            </w:r>
          </w:p>
        </w:tc>
        <w:tc>
          <w:tcPr>
            <w:tcW w:w="508" w:type="dxa"/>
            <w:shd w:val="clear" w:color="auto" w:fill="auto"/>
            <w:hideMark/>
          </w:tcPr>
          <w:p w14:paraId="1573BD8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190" w:type="dxa"/>
            <w:shd w:val="clear" w:color="auto" w:fill="auto"/>
            <w:hideMark/>
          </w:tcPr>
          <w:p w14:paraId="143A0AF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11C30D9B"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 m</w:t>
            </w:r>
          </w:p>
        </w:tc>
        <w:tc>
          <w:tcPr>
            <w:tcW w:w="671" w:type="dxa"/>
            <w:shd w:val="clear" w:color="auto" w:fill="auto"/>
            <w:hideMark/>
          </w:tcPr>
          <w:p w14:paraId="02EDBA6B"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75155CC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4F96450C"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146" w:type="dxa"/>
            <w:shd w:val="clear" w:color="auto" w:fill="auto"/>
            <w:hideMark/>
          </w:tcPr>
          <w:p w14:paraId="52E3B1A7"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44" w:type="dxa"/>
            <w:shd w:val="clear" w:color="auto" w:fill="auto"/>
            <w:hideMark/>
          </w:tcPr>
          <w:p w14:paraId="04233AC6"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56926F02"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4AB9789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4854230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Caucasian (mother Bosnian, father Croatian) </w:t>
            </w:r>
          </w:p>
        </w:tc>
        <w:tc>
          <w:tcPr>
            <w:tcW w:w="837" w:type="dxa"/>
            <w:shd w:val="clear" w:color="auto" w:fill="auto"/>
            <w:noWrap/>
            <w:hideMark/>
          </w:tcPr>
          <w:p w14:paraId="5ED0AC24"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0668D0CD"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3y 3m</w:t>
            </w:r>
          </w:p>
        </w:tc>
        <w:tc>
          <w:tcPr>
            <w:tcW w:w="760" w:type="dxa"/>
            <w:shd w:val="clear" w:color="auto" w:fill="auto"/>
            <w:hideMark/>
          </w:tcPr>
          <w:p w14:paraId="7E1EF54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75" w:type="dxa"/>
            <w:shd w:val="clear" w:color="auto" w:fill="auto"/>
            <w:hideMark/>
          </w:tcPr>
          <w:p w14:paraId="04B4967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Developmental regression in the first year</w:t>
            </w:r>
          </w:p>
        </w:tc>
      </w:tr>
      <w:tr w:rsidR="00074E38" w:rsidRPr="00E515A4" w14:paraId="55CCE71E" w14:textId="77777777" w:rsidTr="000D38FC">
        <w:tc>
          <w:tcPr>
            <w:tcW w:w="697" w:type="dxa"/>
            <w:shd w:val="clear" w:color="auto" w:fill="auto"/>
            <w:hideMark/>
          </w:tcPr>
          <w:p w14:paraId="6961FD2B"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65195</w:t>
            </w:r>
          </w:p>
        </w:tc>
        <w:tc>
          <w:tcPr>
            <w:tcW w:w="508" w:type="dxa"/>
            <w:shd w:val="clear" w:color="auto" w:fill="auto"/>
            <w:hideMark/>
          </w:tcPr>
          <w:p w14:paraId="6F3A4F2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190" w:type="dxa"/>
            <w:shd w:val="clear" w:color="auto" w:fill="auto"/>
            <w:hideMark/>
          </w:tcPr>
          <w:p w14:paraId="2AFAB68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6F381C9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671" w:type="dxa"/>
            <w:shd w:val="clear" w:color="auto" w:fill="auto"/>
            <w:hideMark/>
          </w:tcPr>
          <w:p w14:paraId="56ADFA1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6B601C6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612E38F0"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146" w:type="dxa"/>
            <w:shd w:val="clear" w:color="auto" w:fill="auto"/>
            <w:hideMark/>
          </w:tcPr>
          <w:p w14:paraId="454B3EC1"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44" w:type="dxa"/>
            <w:shd w:val="clear" w:color="auto" w:fill="auto"/>
            <w:hideMark/>
          </w:tcPr>
          <w:p w14:paraId="72B35DB5"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661EE2A9"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49EA5B9D"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3EC9774B"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(Kosovan)</w:t>
            </w:r>
          </w:p>
        </w:tc>
        <w:tc>
          <w:tcPr>
            <w:tcW w:w="837" w:type="dxa"/>
            <w:shd w:val="clear" w:color="auto" w:fill="auto"/>
            <w:noWrap/>
            <w:hideMark/>
          </w:tcPr>
          <w:p w14:paraId="51F2493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56F0B6E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5y 8m</w:t>
            </w:r>
          </w:p>
        </w:tc>
        <w:tc>
          <w:tcPr>
            <w:tcW w:w="760" w:type="dxa"/>
            <w:shd w:val="clear" w:color="auto" w:fill="auto"/>
            <w:hideMark/>
          </w:tcPr>
          <w:p w14:paraId="6BA66F0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75" w:type="dxa"/>
            <w:shd w:val="clear" w:color="auto" w:fill="auto"/>
            <w:hideMark/>
          </w:tcPr>
          <w:p w14:paraId="6AFF0E1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Seizures</w:t>
            </w:r>
          </w:p>
        </w:tc>
      </w:tr>
      <w:tr w:rsidR="00074E38" w:rsidRPr="00E515A4" w14:paraId="5168B750" w14:textId="77777777" w:rsidTr="000D38FC">
        <w:tc>
          <w:tcPr>
            <w:tcW w:w="697" w:type="dxa"/>
            <w:shd w:val="clear" w:color="auto" w:fill="auto"/>
            <w:hideMark/>
          </w:tcPr>
          <w:p w14:paraId="30CB447D"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73311</w:t>
            </w:r>
          </w:p>
        </w:tc>
        <w:tc>
          <w:tcPr>
            <w:tcW w:w="508" w:type="dxa"/>
            <w:shd w:val="clear" w:color="auto" w:fill="auto"/>
            <w:hideMark/>
          </w:tcPr>
          <w:p w14:paraId="010F3A0B"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190" w:type="dxa"/>
            <w:shd w:val="clear" w:color="auto" w:fill="auto"/>
            <w:hideMark/>
          </w:tcPr>
          <w:p w14:paraId="4032682D"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 m</w:t>
            </w:r>
          </w:p>
        </w:tc>
        <w:tc>
          <w:tcPr>
            <w:tcW w:w="1038" w:type="dxa"/>
            <w:shd w:val="clear" w:color="auto" w:fill="auto"/>
            <w:hideMark/>
          </w:tcPr>
          <w:p w14:paraId="68D3585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671" w:type="dxa"/>
            <w:shd w:val="clear" w:color="auto" w:fill="auto"/>
            <w:hideMark/>
          </w:tcPr>
          <w:p w14:paraId="0EF01C2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2C74E04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1ACC0085"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BRAT1 (AR)</w:t>
            </w:r>
          </w:p>
        </w:tc>
        <w:tc>
          <w:tcPr>
            <w:tcW w:w="1146" w:type="dxa"/>
            <w:shd w:val="clear" w:color="auto" w:fill="auto"/>
            <w:hideMark/>
          </w:tcPr>
          <w:p w14:paraId="1F3CBF2B"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44" w:type="dxa"/>
            <w:shd w:val="clear" w:color="auto" w:fill="auto"/>
            <w:hideMark/>
          </w:tcPr>
          <w:p w14:paraId="787E87B8"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yes</w:t>
            </w:r>
          </w:p>
        </w:tc>
        <w:tc>
          <w:tcPr>
            <w:tcW w:w="956" w:type="dxa"/>
            <w:shd w:val="clear" w:color="auto" w:fill="auto"/>
            <w:hideMark/>
          </w:tcPr>
          <w:p w14:paraId="29299967"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3BEECC2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5319BAF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(Austrian)</w:t>
            </w:r>
          </w:p>
        </w:tc>
        <w:tc>
          <w:tcPr>
            <w:tcW w:w="837" w:type="dxa"/>
            <w:shd w:val="clear" w:color="auto" w:fill="auto"/>
            <w:noWrap/>
            <w:hideMark/>
          </w:tcPr>
          <w:p w14:paraId="1D25AF2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49BD51D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6m</w:t>
            </w:r>
          </w:p>
        </w:tc>
        <w:tc>
          <w:tcPr>
            <w:tcW w:w="760" w:type="dxa"/>
            <w:shd w:val="clear" w:color="auto" w:fill="auto"/>
            <w:hideMark/>
          </w:tcPr>
          <w:p w14:paraId="7EF8B948"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75" w:type="dxa"/>
            <w:shd w:val="clear" w:color="auto" w:fill="auto"/>
            <w:hideMark/>
          </w:tcPr>
          <w:p w14:paraId="26E8F0C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Seizures</w:t>
            </w:r>
          </w:p>
        </w:tc>
      </w:tr>
      <w:tr w:rsidR="00074E38" w:rsidRPr="00E515A4" w14:paraId="4E251DBF" w14:textId="77777777" w:rsidTr="000D38FC">
        <w:tc>
          <w:tcPr>
            <w:tcW w:w="697" w:type="dxa"/>
            <w:shd w:val="clear" w:color="auto" w:fill="auto"/>
            <w:hideMark/>
          </w:tcPr>
          <w:p w14:paraId="394D4F6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73450</w:t>
            </w:r>
          </w:p>
        </w:tc>
        <w:tc>
          <w:tcPr>
            <w:tcW w:w="508" w:type="dxa"/>
            <w:shd w:val="clear" w:color="auto" w:fill="auto"/>
            <w:hideMark/>
          </w:tcPr>
          <w:p w14:paraId="65ED00DB"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190" w:type="dxa"/>
            <w:shd w:val="clear" w:color="auto" w:fill="auto"/>
            <w:hideMark/>
          </w:tcPr>
          <w:p w14:paraId="5046BFD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453AF66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671" w:type="dxa"/>
            <w:shd w:val="clear" w:color="auto" w:fill="auto"/>
            <w:hideMark/>
          </w:tcPr>
          <w:p w14:paraId="020C5A1D"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2EE9CBF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5A41F2B5" w14:textId="2A499B01" w:rsidR="00074E38" w:rsidRPr="00E515A4" w:rsidRDefault="003845A5" w:rsidP="00DA4067">
            <w:pPr>
              <w:spacing w:after="0" w:line="240" w:lineRule="auto"/>
              <w:rPr>
                <w:rFonts w:ascii="Times New Roman" w:hAnsi="Times New Roman" w:cs="Times New Roman"/>
                <w:b/>
                <w:bCs/>
                <w:sz w:val="16"/>
                <w:szCs w:val="16"/>
                <w:lang w:val="en-US"/>
              </w:rPr>
            </w:pPr>
            <w:r>
              <w:rPr>
                <w:rFonts w:ascii="Times New Roman" w:hAnsi="Times New Roman" w:cs="Times New Roman"/>
                <w:b/>
                <w:bCs/>
                <w:sz w:val="16"/>
                <w:szCs w:val="16"/>
                <w:lang w:val="en-US"/>
              </w:rPr>
              <w:t>-</w:t>
            </w:r>
          </w:p>
        </w:tc>
        <w:tc>
          <w:tcPr>
            <w:tcW w:w="1146" w:type="dxa"/>
            <w:shd w:val="clear" w:color="auto" w:fill="auto"/>
            <w:hideMark/>
          </w:tcPr>
          <w:p w14:paraId="2F08FAE6"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44" w:type="dxa"/>
            <w:shd w:val="clear" w:color="auto" w:fill="auto"/>
            <w:hideMark/>
          </w:tcPr>
          <w:p w14:paraId="068E07AD"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11C91B38"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MIB1, MPO, ACTA1 (carrier)</w:t>
            </w:r>
          </w:p>
        </w:tc>
        <w:tc>
          <w:tcPr>
            <w:tcW w:w="1356" w:type="dxa"/>
            <w:shd w:val="clear" w:color="auto" w:fill="auto"/>
            <w:hideMark/>
          </w:tcPr>
          <w:p w14:paraId="6B25DCA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macrocytic </w:t>
            </w:r>
            <w:proofErr w:type="spellStart"/>
            <w:r w:rsidRPr="00E515A4">
              <w:rPr>
                <w:rFonts w:ascii="Times New Roman" w:hAnsi="Times New Roman" w:cs="Times New Roman"/>
                <w:sz w:val="16"/>
                <w:szCs w:val="16"/>
                <w:lang w:val="en-US"/>
              </w:rPr>
              <w:t>hyperchromic</w:t>
            </w:r>
            <w:proofErr w:type="spellEnd"/>
            <w:r w:rsidRPr="00E515A4">
              <w:rPr>
                <w:rFonts w:ascii="Times New Roman" w:hAnsi="Times New Roman" w:cs="Times New Roman"/>
                <w:sz w:val="16"/>
                <w:szCs w:val="16"/>
                <w:lang w:val="en-US"/>
              </w:rPr>
              <w:t xml:space="preserve"> anemia, thrombocytopenia</w:t>
            </w:r>
          </w:p>
        </w:tc>
        <w:tc>
          <w:tcPr>
            <w:tcW w:w="967" w:type="dxa"/>
            <w:shd w:val="clear" w:color="auto" w:fill="auto"/>
            <w:hideMark/>
          </w:tcPr>
          <w:p w14:paraId="268DE98D"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(mother German, father Swiss/Ghanaian)</w:t>
            </w:r>
          </w:p>
        </w:tc>
        <w:tc>
          <w:tcPr>
            <w:tcW w:w="837" w:type="dxa"/>
            <w:shd w:val="clear" w:color="auto" w:fill="auto"/>
            <w:noWrap/>
            <w:hideMark/>
          </w:tcPr>
          <w:p w14:paraId="2D4590A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60CA322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2y 6m</w:t>
            </w:r>
          </w:p>
        </w:tc>
        <w:tc>
          <w:tcPr>
            <w:tcW w:w="760" w:type="dxa"/>
            <w:shd w:val="clear" w:color="auto" w:fill="auto"/>
            <w:hideMark/>
          </w:tcPr>
          <w:p w14:paraId="47F1D3F6" w14:textId="0C968FEC" w:rsidR="00074E38" w:rsidRPr="00E515A4" w:rsidRDefault="00D855C4" w:rsidP="00DA4067">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yes</w:t>
            </w:r>
          </w:p>
        </w:tc>
        <w:tc>
          <w:tcPr>
            <w:tcW w:w="975" w:type="dxa"/>
            <w:shd w:val="clear" w:color="auto" w:fill="auto"/>
            <w:hideMark/>
          </w:tcPr>
          <w:p w14:paraId="235D522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Global developmental delay</w:t>
            </w:r>
          </w:p>
        </w:tc>
      </w:tr>
      <w:tr w:rsidR="00074E38" w:rsidRPr="00E515A4" w14:paraId="74046C1E" w14:textId="77777777" w:rsidTr="000D38FC">
        <w:tc>
          <w:tcPr>
            <w:tcW w:w="697" w:type="dxa"/>
            <w:shd w:val="clear" w:color="auto" w:fill="auto"/>
            <w:hideMark/>
          </w:tcPr>
          <w:p w14:paraId="00F30D1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68047</w:t>
            </w:r>
          </w:p>
        </w:tc>
        <w:tc>
          <w:tcPr>
            <w:tcW w:w="508" w:type="dxa"/>
            <w:shd w:val="clear" w:color="auto" w:fill="auto"/>
            <w:hideMark/>
          </w:tcPr>
          <w:p w14:paraId="074A09F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190" w:type="dxa"/>
            <w:shd w:val="clear" w:color="auto" w:fill="auto"/>
            <w:hideMark/>
          </w:tcPr>
          <w:p w14:paraId="3E6E189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20B10FA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2 m (1 m died due to astrocytoma at age 5y)</w:t>
            </w:r>
          </w:p>
        </w:tc>
        <w:tc>
          <w:tcPr>
            <w:tcW w:w="671" w:type="dxa"/>
            <w:shd w:val="clear" w:color="auto" w:fill="auto"/>
            <w:hideMark/>
          </w:tcPr>
          <w:p w14:paraId="43B1AEBD"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1289704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3DA58260"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146" w:type="dxa"/>
            <w:shd w:val="clear" w:color="auto" w:fill="auto"/>
            <w:hideMark/>
          </w:tcPr>
          <w:p w14:paraId="11877F42"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44" w:type="dxa"/>
            <w:shd w:val="clear" w:color="auto" w:fill="auto"/>
            <w:hideMark/>
          </w:tcPr>
          <w:p w14:paraId="1629CD69"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5CBA0517"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67623C4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3EAFC32B"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(Swiss)</w:t>
            </w:r>
          </w:p>
        </w:tc>
        <w:tc>
          <w:tcPr>
            <w:tcW w:w="837" w:type="dxa"/>
            <w:shd w:val="clear" w:color="auto" w:fill="auto"/>
            <w:noWrap/>
            <w:hideMark/>
          </w:tcPr>
          <w:p w14:paraId="77DF0BC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42D2E1B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4y 1m</w:t>
            </w:r>
          </w:p>
        </w:tc>
        <w:tc>
          <w:tcPr>
            <w:tcW w:w="760" w:type="dxa"/>
            <w:shd w:val="clear" w:color="auto" w:fill="auto"/>
            <w:hideMark/>
          </w:tcPr>
          <w:p w14:paraId="2F2A64B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75" w:type="dxa"/>
            <w:shd w:val="clear" w:color="auto" w:fill="auto"/>
            <w:hideMark/>
          </w:tcPr>
          <w:p w14:paraId="08670A5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Global developmental delay</w:t>
            </w:r>
          </w:p>
        </w:tc>
      </w:tr>
      <w:tr w:rsidR="00074E38" w:rsidRPr="00E515A4" w14:paraId="6B35DB35" w14:textId="77777777" w:rsidTr="000D38FC">
        <w:tc>
          <w:tcPr>
            <w:tcW w:w="697" w:type="dxa"/>
            <w:shd w:val="clear" w:color="auto" w:fill="auto"/>
            <w:hideMark/>
          </w:tcPr>
          <w:p w14:paraId="68B4A3C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43092</w:t>
            </w:r>
          </w:p>
        </w:tc>
        <w:tc>
          <w:tcPr>
            <w:tcW w:w="508" w:type="dxa"/>
            <w:shd w:val="clear" w:color="auto" w:fill="auto"/>
            <w:hideMark/>
          </w:tcPr>
          <w:p w14:paraId="74FCAE56"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190" w:type="dxa"/>
            <w:shd w:val="clear" w:color="auto" w:fill="auto"/>
            <w:hideMark/>
          </w:tcPr>
          <w:p w14:paraId="1CB9024B"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0099C40D"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671" w:type="dxa"/>
            <w:shd w:val="clear" w:color="auto" w:fill="auto"/>
            <w:hideMark/>
          </w:tcPr>
          <w:p w14:paraId="2602E12B"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5784FC2C" w14:textId="3F602C84" w:rsidR="00074E38" w:rsidRPr="00E515A4" w:rsidRDefault="000D38FC"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w:t>
            </w:r>
          </w:p>
        </w:tc>
        <w:tc>
          <w:tcPr>
            <w:tcW w:w="1130" w:type="dxa"/>
            <w:shd w:val="clear" w:color="auto" w:fill="auto"/>
            <w:hideMark/>
          </w:tcPr>
          <w:p w14:paraId="23CB0941"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SCN8A (AD)</w:t>
            </w:r>
          </w:p>
        </w:tc>
        <w:tc>
          <w:tcPr>
            <w:tcW w:w="1146" w:type="dxa"/>
            <w:shd w:val="clear" w:color="auto" w:fill="auto"/>
            <w:hideMark/>
          </w:tcPr>
          <w:p w14:paraId="3F2EB5A4"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44" w:type="dxa"/>
            <w:shd w:val="clear" w:color="auto" w:fill="auto"/>
            <w:hideMark/>
          </w:tcPr>
          <w:p w14:paraId="7DFB22CD"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26730497" w14:textId="6798ACDA" w:rsidR="003D0878" w:rsidRPr="00E515A4" w:rsidRDefault="003D0878" w:rsidP="00DA4067">
            <w:pPr>
              <w:spacing w:after="0" w:line="240" w:lineRule="auto"/>
              <w:rPr>
                <w:rFonts w:ascii="Times New Roman" w:hAnsi="Times New Roman" w:cs="Times New Roman"/>
                <w:b/>
                <w:bCs/>
                <w:sz w:val="16"/>
                <w:szCs w:val="16"/>
                <w:lang w:val="en-US"/>
              </w:rPr>
            </w:pPr>
            <w:r w:rsidRPr="003D0878">
              <w:rPr>
                <w:rFonts w:ascii="Times New Roman" w:hAnsi="Times New Roman" w:cs="Times New Roman"/>
                <w:b/>
                <w:bCs/>
                <w:sz w:val="16"/>
                <w:szCs w:val="16"/>
                <w:lang w:val="en-US"/>
              </w:rPr>
              <w:t>CHST6</w:t>
            </w:r>
            <w:r>
              <w:rPr>
                <w:rFonts w:ascii="Times New Roman" w:hAnsi="Times New Roman" w:cs="Times New Roman"/>
                <w:b/>
                <w:bCs/>
                <w:sz w:val="16"/>
                <w:szCs w:val="16"/>
                <w:lang w:val="en-US"/>
              </w:rPr>
              <w:t xml:space="preserve"> (carrier)</w:t>
            </w:r>
          </w:p>
        </w:tc>
        <w:tc>
          <w:tcPr>
            <w:tcW w:w="1356" w:type="dxa"/>
            <w:shd w:val="clear" w:color="auto" w:fill="auto"/>
            <w:hideMark/>
          </w:tcPr>
          <w:p w14:paraId="2583E0E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4F580C2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(mother Russian, father Austrian)</w:t>
            </w:r>
          </w:p>
        </w:tc>
        <w:tc>
          <w:tcPr>
            <w:tcW w:w="837" w:type="dxa"/>
            <w:shd w:val="clear" w:color="auto" w:fill="auto"/>
            <w:noWrap/>
            <w:hideMark/>
          </w:tcPr>
          <w:p w14:paraId="7FD644BF"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5A184FC4"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13y 7m</w:t>
            </w:r>
          </w:p>
        </w:tc>
        <w:tc>
          <w:tcPr>
            <w:tcW w:w="760" w:type="dxa"/>
            <w:shd w:val="clear" w:color="auto" w:fill="auto"/>
            <w:hideMark/>
          </w:tcPr>
          <w:p w14:paraId="71B9001F"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75" w:type="dxa"/>
            <w:shd w:val="clear" w:color="auto" w:fill="auto"/>
            <w:hideMark/>
          </w:tcPr>
          <w:p w14:paraId="6146910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Seizures</w:t>
            </w:r>
          </w:p>
        </w:tc>
      </w:tr>
      <w:tr w:rsidR="00074E38" w:rsidRPr="00E515A4" w14:paraId="4C2086FB" w14:textId="77777777" w:rsidTr="000D38FC">
        <w:tc>
          <w:tcPr>
            <w:tcW w:w="697" w:type="dxa"/>
            <w:shd w:val="clear" w:color="auto" w:fill="auto"/>
            <w:hideMark/>
          </w:tcPr>
          <w:p w14:paraId="0C27662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34124</w:t>
            </w:r>
          </w:p>
        </w:tc>
        <w:tc>
          <w:tcPr>
            <w:tcW w:w="508" w:type="dxa"/>
            <w:shd w:val="clear" w:color="auto" w:fill="auto"/>
            <w:hideMark/>
          </w:tcPr>
          <w:p w14:paraId="5E86E79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190" w:type="dxa"/>
            <w:shd w:val="clear" w:color="auto" w:fill="auto"/>
            <w:hideMark/>
          </w:tcPr>
          <w:p w14:paraId="786E9A1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461B2EB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3 </w:t>
            </w:r>
          </w:p>
        </w:tc>
        <w:tc>
          <w:tcPr>
            <w:tcW w:w="671" w:type="dxa"/>
            <w:shd w:val="clear" w:color="auto" w:fill="auto"/>
            <w:hideMark/>
          </w:tcPr>
          <w:p w14:paraId="1BDBF6C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6096F10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19A9975A"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SCN1A (AD)</w:t>
            </w:r>
          </w:p>
        </w:tc>
        <w:tc>
          <w:tcPr>
            <w:tcW w:w="1146" w:type="dxa"/>
            <w:shd w:val="clear" w:color="auto" w:fill="auto"/>
            <w:hideMark/>
          </w:tcPr>
          <w:p w14:paraId="1A200A3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44" w:type="dxa"/>
            <w:shd w:val="clear" w:color="auto" w:fill="auto"/>
            <w:hideMark/>
          </w:tcPr>
          <w:p w14:paraId="5A340A56"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197D6DD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t>
            </w:r>
          </w:p>
        </w:tc>
        <w:tc>
          <w:tcPr>
            <w:tcW w:w="1356" w:type="dxa"/>
            <w:shd w:val="clear" w:color="auto" w:fill="auto"/>
            <w:hideMark/>
          </w:tcPr>
          <w:p w14:paraId="7BEBC0D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1E5131D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(Swiss)</w:t>
            </w:r>
          </w:p>
        </w:tc>
        <w:tc>
          <w:tcPr>
            <w:tcW w:w="837" w:type="dxa"/>
            <w:shd w:val="clear" w:color="auto" w:fill="auto"/>
            <w:noWrap/>
            <w:hideMark/>
          </w:tcPr>
          <w:p w14:paraId="2BF136F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5FD61D8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16y</w:t>
            </w:r>
          </w:p>
        </w:tc>
        <w:tc>
          <w:tcPr>
            <w:tcW w:w="760" w:type="dxa"/>
            <w:shd w:val="clear" w:color="auto" w:fill="auto"/>
            <w:hideMark/>
          </w:tcPr>
          <w:p w14:paraId="3437E404"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75" w:type="dxa"/>
            <w:shd w:val="clear" w:color="auto" w:fill="auto"/>
            <w:hideMark/>
          </w:tcPr>
          <w:p w14:paraId="5F333FB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Seizures</w:t>
            </w:r>
          </w:p>
        </w:tc>
      </w:tr>
      <w:tr w:rsidR="00074E38" w:rsidRPr="00EE450D" w14:paraId="60D71F3A" w14:textId="77777777" w:rsidTr="000D38FC">
        <w:tc>
          <w:tcPr>
            <w:tcW w:w="697" w:type="dxa"/>
            <w:shd w:val="clear" w:color="auto" w:fill="auto"/>
            <w:hideMark/>
          </w:tcPr>
          <w:p w14:paraId="16E71EC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69314</w:t>
            </w:r>
          </w:p>
        </w:tc>
        <w:tc>
          <w:tcPr>
            <w:tcW w:w="508" w:type="dxa"/>
            <w:shd w:val="clear" w:color="auto" w:fill="auto"/>
            <w:hideMark/>
          </w:tcPr>
          <w:p w14:paraId="3B959396"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190" w:type="dxa"/>
            <w:shd w:val="clear" w:color="auto" w:fill="auto"/>
            <w:hideMark/>
          </w:tcPr>
          <w:p w14:paraId="744BB7A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17D1A3E4"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671" w:type="dxa"/>
            <w:shd w:val="clear" w:color="auto" w:fill="auto"/>
            <w:hideMark/>
          </w:tcPr>
          <w:p w14:paraId="60891F0B"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0778D23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4124A2E7" w14:textId="0A52C6E0" w:rsidR="00074E38" w:rsidRPr="00E515A4" w:rsidRDefault="00E326F3" w:rsidP="00DA4067">
            <w:pPr>
              <w:spacing w:after="0" w:line="240" w:lineRule="auto"/>
              <w:rPr>
                <w:rFonts w:ascii="Times New Roman" w:hAnsi="Times New Roman" w:cs="Times New Roman"/>
                <w:b/>
                <w:bCs/>
                <w:sz w:val="16"/>
                <w:szCs w:val="16"/>
                <w:lang w:val="en-US"/>
              </w:rPr>
            </w:pPr>
            <w:r>
              <w:rPr>
                <w:rFonts w:ascii="Times New Roman" w:hAnsi="Times New Roman" w:cs="Times New Roman"/>
                <w:b/>
                <w:bCs/>
                <w:sz w:val="16"/>
                <w:szCs w:val="16"/>
                <w:lang w:val="en-US"/>
              </w:rPr>
              <w:t>-</w:t>
            </w:r>
          </w:p>
        </w:tc>
        <w:tc>
          <w:tcPr>
            <w:tcW w:w="1146" w:type="dxa"/>
            <w:shd w:val="clear" w:color="auto" w:fill="auto"/>
            <w:hideMark/>
          </w:tcPr>
          <w:p w14:paraId="358A507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44" w:type="dxa"/>
            <w:shd w:val="clear" w:color="auto" w:fill="auto"/>
            <w:hideMark/>
          </w:tcPr>
          <w:p w14:paraId="163E735A"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74DBF00D"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PDE11A</w:t>
            </w:r>
          </w:p>
        </w:tc>
        <w:tc>
          <w:tcPr>
            <w:tcW w:w="1356" w:type="dxa"/>
            <w:shd w:val="clear" w:color="auto" w:fill="auto"/>
            <w:hideMark/>
          </w:tcPr>
          <w:p w14:paraId="349510F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elevated </w:t>
            </w:r>
            <w:proofErr w:type="spellStart"/>
            <w:r w:rsidRPr="00E515A4">
              <w:rPr>
                <w:rFonts w:ascii="Times New Roman" w:hAnsi="Times New Roman" w:cs="Times New Roman"/>
                <w:sz w:val="16"/>
                <w:szCs w:val="16"/>
                <w:lang w:val="en-US"/>
              </w:rPr>
              <w:t>pipecolic</w:t>
            </w:r>
            <w:proofErr w:type="spellEnd"/>
            <w:r w:rsidRPr="00E515A4">
              <w:rPr>
                <w:rFonts w:ascii="Times New Roman" w:hAnsi="Times New Roman" w:cs="Times New Roman"/>
                <w:sz w:val="16"/>
                <w:szCs w:val="16"/>
                <w:lang w:val="en-US"/>
              </w:rPr>
              <w:t xml:space="preserve"> acid in plasma</w:t>
            </w:r>
          </w:p>
        </w:tc>
        <w:tc>
          <w:tcPr>
            <w:tcW w:w="967" w:type="dxa"/>
            <w:shd w:val="clear" w:color="auto" w:fill="auto"/>
            <w:hideMark/>
          </w:tcPr>
          <w:p w14:paraId="55B7CEE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(Swiss)</w:t>
            </w:r>
          </w:p>
        </w:tc>
        <w:tc>
          <w:tcPr>
            <w:tcW w:w="837" w:type="dxa"/>
            <w:shd w:val="clear" w:color="auto" w:fill="auto"/>
            <w:noWrap/>
            <w:hideMark/>
          </w:tcPr>
          <w:p w14:paraId="07888C1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1C724B7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3y 7m</w:t>
            </w:r>
          </w:p>
        </w:tc>
        <w:tc>
          <w:tcPr>
            <w:tcW w:w="760" w:type="dxa"/>
            <w:shd w:val="clear" w:color="auto" w:fill="auto"/>
            <w:hideMark/>
          </w:tcPr>
          <w:p w14:paraId="67C594D4"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75" w:type="dxa"/>
            <w:shd w:val="clear" w:color="auto" w:fill="auto"/>
            <w:hideMark/>
          </w:tcPr>
          <w:p w14:paraId="21EB743D"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Gross motor delay and speech development delay</w:t>
            </w:r>
          </w:p>
        </w:tc>
      </w:tr>
      <w:tr w:rsidR="00074E38" w:rsidRPr="00E515A4" w14:paraId="5497F82F" w14:textId="77777777" w:rsidTr="000D38FC">
        <w:tc>
          <w:tcPr>
            <w:tcW w:w="697" w:type="dxa"/>
            <w:shd w:val="clear" w:color="auto" w:fill="auto"/>
            <w:hideMark/>
          </w:tcPr>
          <w:p w14:paraId="37D5D07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72925</w:t>
            </w:r>
          </w:p>
        </w:tc>
        <w:tc>
          <w:tcPr>
            <w:tcW w:w="508" w:type="dxa"/>
            <w:shd w:val="clear" w:color="auto" w:fill="auto"/>
            <w:hideMark/>
          </w:tcPr>
          <w:p w14:paraId="20AAF0E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190" w:type="dxa"/>
            <w:shd w:val="clear" w:color="auto" w:fill="auto"/>
            <w:hideMark/>
          </w:tcPr>
          <w:p w14:paraId="58E94E1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0965F00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2 f</w:t>
            </w:r>
          </w:p>
        </w:tc>
        <w:tc>
          <w:tcPr>
            <w:tcW w:w="671" w:type="dxa"/>
            <w:shd w:val="clear" w:color="auto" w:fill="auto"/>
            <w:hideMark/>
          </w:tcPr>
          <w:p w14:paraId="26B6C37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4C75948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55CFF940"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146" w:type="dxa"/>
            <w:shd w:val="clear" w:color="auto" w:fill="auto"/>
            <w:hideMark/>
          </w:tcPr>
          <w:p w14:paraId="2699EFE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44" w:type="dxa"/>
            <w:shd w:val="clear" w:color="auto" w:fill="auto"/>
            <w:hideMark/>
          </w:tcPr>
          <w:p w14:paraId="7A956115"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4FBA5F9C"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3BF2BC9D"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reduced folate in CSF</w:t>
            </w:r>
          </w:p>
        </w:tc>
        <w:tc>
          <w:tcPr>
            <w:tcW w:w="967" w:type="dxa"/>
            <w:shd w:val="clear" w:color="auto" w:fill="auto"/>
            <w:hideMark/>
          </w:tcPr>
          <w:p w14:paraId="6A3A9DD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(Swiss)</w:t>
            </w:r>
          </w:p>
        </w:tc>
        <w:tc>
          <w:tcPr>
            <w:tcW w:w="837" w:type="dxa"/>
            <w:shd w:val="clear" w:color="auto" w:fill="auto"/>
            <w:noWrap/>
            <w:hideMark/>
          </w:tcPr>
          <w:p w14:paraId="65C5190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555E84B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21y</w:t>
            </w:r>
          </w:p>
        </w:tc>
        <w:tc>
          <w:tcPr>
            <w:tcW w:w="760" w:type="dxa"/>
            <w:shd w:val="clear" w:color="auto" w:fill="auto"/>
            <w:hideMark/>
          </w:tcPr>
          <w:p w14:paraId="2616A33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75" w:type="dxa"/>
            <w:shd w:val="clear" w:color="auto" w:fill="auto"/>
            <w:hideMark/>
          </w:tcPr>
          <w:p w14:paraId="4D80786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Seizures</w:t>
            </w:r>
          </w:p>
        </w:tc>
      </w:tr>
      <w:tr w:rsidR="00074E38" w:rsidRPr="00E515A4" w14:paraId="4BC1A8CF" w14:textId="77777777" w:rsidTr="000D38FC">
        <w:tc>
          <w:tcPr>
            <w:tcW w:w="697" w:type="dxa"/>
            <w:shd w:val="clear" w:color="auto" w:fill="auto"/>
            <w:hideMark/>
          </w:tcPr>
          <w:p w14:paraId="65190B1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73134</w:t>
            </w:r>
          </w:p>
        </w:tc>
        <w:tc>
          <w:tcPr>
            <w:tcW w:w="508" w:type="dxa"/>
            <w:shd w:val="clear" w:color="auto" w:fill="auto"/>
            <w:hideMark/>
          </w:tcPr>
          <w:p w14:paraId="0CCAB63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190" w:type="dxa"/>
            <w:shd w:val="clear" w:color="auto" w:fill="auto"/>
            <w:hideMark/>
          </w:tcPr>
          <w:p w14:paraId="57BE0FEF"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none </w:t>
            </w:r>
          </w:p>
        </w:tc>
        <w:tc>
          <w:tcPr>
            <w:tcW w:w="1038" w:type="dxa"/>
            <w:shd w:val="clear" w:color="auto" w:fill="auto"/>
            <w:hideMark/>
          </w:tcPr>
          <w:p w14:paraId="3176327F"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 f</w:t>
            </w:r>
          </w:p>
        </w:tc>
        <w:tc>
          <w:tcPr>
            <w:tcW w:w="671" w:type="dxa"/>
            <w:shd w:val="clear" w:color="auto" w:fill="auto"/>
            <w:hideMark/>
          </w:tcPr>
          <w:p w14:paraId="1E7BF07B"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13C556F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14A5B84B"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146" w:type="dxa"/>
            <w:shd w:val="clear" w:color="auto" w:fill="auto"/>
            <w:hideMark/>
          </w:tcPr>
          <w:p w14:paraId="349BCD12"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44" w:type="dxa"/>
            <w:shd w:val="clear" w:color="auto" w:fill="auto"/>
            <w:hideMark/>
          </w:tcPr>
          <w:p w14:paraId="5816EB60"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0250B8CA"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6DCDDAF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0D566824"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(Swiss)</w:t>
            </w:r>
          </w:p>
        </w:tc>
        <w:tc>
          <w:tcPr>
            <w:tcW w:w="837" w:type="dxa"/>
            <w:shd w:val="clear" w:color="auto" w:fill="auto"/>
            <w:noWrap/>
            <w:hideMark/>
          </w:tcPr>
          <w:p w14:paraId="46E5E3D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7C62F39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8y 3m</w:t>
            </w:r>
          </w:p>
        </w:tc>
        <w:tc>
          <w:tcPr>
            <w:tcW w:w="760" w:type="dxa"/>
            <w:shd w:val="clear" w:color="auto" w:fill="auto"/>
            <w:hideMark/>
          </w:tcPr>
          <w:p w14:paraId="7B26E58D"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75" w:type="dxa"/>
            <w:shd w:val="clear" w:color="auto" w:fill="auto"/>
            <w:hideMark/>
          </w:tcPr>
          <w:p w14:paraId="1E41575F"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Seizures</w:t>
            </w:r>
          </w:p>
        </w:tc>
      </w:tr>
      <w:tr w:rsidR="00074E38" w:rsidRPr="00E515A4" w14:paraId="2D17A564" w14:textId="77777777" w:rsidTr="000D38FC">
        <w:tc>
          <w:tcPr>
            <w:tcW w:w="697" w:type="dxa"/>
            <w:shd w:val="clear" w:color="auto" w:fill="auto"/>
            <w:hideMark/>
          </w:tcPr>
          <w:p w14:paraId="5F75EA1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48863</w:t>
            </w:r>
          </w:p>
        </w:tc>
        <w:tc>
          <w:tcPr>
            <w:tcW w:w="508" w:type="dxa"/>
            <w:shd w:val="clear" w:color="auto" w:fill="auto"/>
            <w:hideMark/>
          </w:tcPr>
          <w:p w14:paraId="49A3170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190" w:type="dxa"/>
            <w:shd w:val="clear" w:color="auto" w:fill="auto"/>
            <w:hideMark/>
          </w:tcPr>
          <w:p w14:paraId="10B64B3F"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3C71671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 m</w:t>
            </w:r>
          </w:p>
        </w:tc>
        <w:tc>
          <w:tcPr>
            <w:tcW w:w="671" w:type="dxa"/>
            <w:shd w:val="clear" w:color="auto" w:fill="auto"/>
            <w:hideMark/>
          </w:tcPr>
          <w:p w14:paraId="658D71FD"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7E5AE86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00937E8F"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146" w:type="dxa"/>
            <w:shd w:val="clear" w:color="auto" w:fill="auto"/>
            <w:hideMark/>
          </w:tcPr>
          <w:p w14:paraId="356AE913"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44" w:type="dxa"/>
            <w:shd w:val="clear" w:color="auto" w:fill="auto"/>
            <w:hideMark/>
          </w:tcPr>
          <w:p w14:paraId="617C4F6C"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78FFDF83"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0B2E996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15BFE52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(Portuguese)</w:t>
            </w:r>
          </w:p>
        </w:tc>
        <w:tc>
          <w:tcPr>
            <w:tcW w:w="837" w:type="dxa"/>
            <w:shd w:val="clear" w:color="auto" w:fill="auto"/>
            <w:noWrap/>
            <w:hideMark/>
          </w:tcPr>
          <w:p w14:paraId="7DC6CFBF"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4F1CD6A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12y 11m</w:t>
            </w:r>
          </w:p>
        </w:tc>
        <w:tc>
          <w:tcPr>
            <w:tcW w:w="760" w:type="dxa"/>
            <w:shd w:val="clear" w:color="auto" w:fill="auto"/>
            <w:hideMark/>
          </w:tcPr>
          <w:p w14:paraId="2062F59F"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75" w:type="dxa"/>
            <w:shd w:val="clear" w:color="auto" w:fill="auto"/>
            <w:hideMark/>
          </w:tcPr>
          <w:p w14:paraId="0F75966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Seizures</w:t>
            </w:r>
          </w:p>
        </w:tc>
      </w:tr>
      <w:tr w:rsidR="00074E38" w:rsidRPr="00E515A4" w14:paraId="06F725D5" w14:textId="77777777" w:rsidTr="000D38FC">
        <w:tc>
          <w:tcPr>
            <w:tcW w:w="697" w:type="dxa"/>
            <w:shd w:val="clear" w:color="auto" w:fill="auto"/>
            <w:hideMark/>
          </w:tcPr>
          <w:p w14:paraId="7F30BB1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73805</w:t>
            </w:r>
          </w:p>
        </w:tc>
        <w:tc>
          <w:tcPr>
            <w:tcW w:w="508" w:type="dxa"/>
            <w:shd w:val="clear" w:color="auto" w:fill="auto"/>
            <w:hideMark/>
          </w:tcPr>
          <w:p w14:paraId="0B86C31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190" w:type="dxa"/>
            <w:shd w:val="clear" w:color="auto" w:fill="auto"/>
            <w:hideMark/>
          </w:tcPr>
          <w:p w14:paraId="4BF8145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073026AB"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671" w:type="dxa"/>
            <w:shd w:val="clear" w:color="auto" w:fill="auto"/>
            <w:hideMark/>
          </w:tcPr>
          <w:p w14:paraId="5D482D4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34FE2814"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155469F3"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STXBP1 (AD)</w:t>
            </w:r>
          </w:p>
        </w:tc>
        <w:tc>
          <w:tcPr>
            <w:tcW w:w="1146" w:type="dxa"/>
            <w:shd w:val="clear" w:color="auto" w:fill="auto"/>
            <w:hideMark/>
          </w:tcPr>
          <w:p w14:paraId="62714B3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44" w:type="dxa"/>
            <w:shd w:val="clear" w:color="auto" w:fill="auto"/>
            <w:hideMark/>
          </w:tcPr>
          <w:p w14:paraId="2F5F892C"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yes</w:t>
            </w:r>
          </w:p>
        </w:tc>
        <w:tc>
          <w:tcPr>
            <w:tcW w:w="956" w:type="dxa"/>
            <w:shd w:val="clear" w:color="auto" w:fill="auto"/>
            <w:hideMark/>
          </w:tcPr>
          <w:p w14:paraId="7F1E310D"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444CB84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elevated </w:t>
            </w:r>
            <w:proofErr w:type="spellStart"/>
            <w:r w:rsidRPr="00E515A4">
              <w:rPr>
                <w:rFonts w:ascii="Times New Roman" w:hAnsi="Times New Roman" w:cs="Times New Roman"/>
                <w:sz w:val="16"/>
                <w:szCs w:val="16"/>
                <w:lang w:val="en-US"/>
              </w:rPr>
              <w:t>pipecolic</w:t>
            </w:r>
            <w:proofErr w:type="spellEnd"/>
            <w:r w:rsidRPr="00E515A4">
              <w:rPr>
                <w:rFonts w:ascii="Times New Roman" w:hAnsi="Times New Roman" w:cs="Times New Roman"/>
                <w:sz w:val="16"/>
                <w:szCs w:val="16"/>
                <w:lang w:val="en-US"/>
              </w:rPr>
              <w:t xml:space="preserve"> acid in plasma</w:t>
            </w:r>
          </w:p>
        </w:tc>
        <w:tc>
          <w:tcPr>
            <w:tcW w:w="967" w:type="dxa"/>
            <w:shd w:val="clear" w:color="auto" w:fill="auto"/>
            <w:hideMark/>
          </w:tcPr>
          <w:p w14:paraId="4E46860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(Italian)</w:t>
            </w:r>
          </w:p>
        </w:tc>
        <w:tc>
          <w:tcPr>
            <w:tcW w:w="837" w:type="dxa"/>
            <w:shd w:val="clear" w:color="auto" w:fill="auto"/>
            <w:noWrap/>
            <w:hideMark/>
          </w:tcPr>
          <w:p w14:paraId="0290E5F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0BD3987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7m</w:t>
            </w:r>
          </w:p>
        </w:tc>
        <w:tc>
          <w:tcPr>
            <w:tcW w:w="760" w:type="dxa"/>
            <w:shd w:val="clear" w:color="auto" w:fill="auto"/>
            <w:hideMark/>
          </w:tcPr>
          <w:p w14:paraId="4F8BDAC1"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75" w:type="dxa"/>
            <w:shd w:val="clear" w:color="auto" w:fill="auto"/>
            <w:hideMark/>
          </w:tcPr>
          <w:p w14:paraId="4353F55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Seizures</w:t>
            </w:r>
          </w:p>
        </w:tc>
      </w:tr>
      <w:tr w:rsidR="00074E38" w:rsidRPr="00E515A4" w14:paraId="3F36FABA" w14:textId="77777777" w:rsidTr="000D38FC">
        <w:tc>
          <w:tcPr>
            <w:tcW w:w="697" w:type="dxa"/>
            <w:shd w:val="clear" w:color="auto" w:fill="auto"/>
            <w:hideMark/>
          </w:tcPr>
          <w:p w14:paraId="5273041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72892</w:t>
            </w:r>
          </w:p>
        </w:tc>
        <w:tc>
          <w:tcPr>
            <w:tcW w:w="508" w:type="dxa"/>
            <w:shd w:val="clear" w:color="auto" w:fill="auto"/>
            <w:hideMark/>
          </w:tcPr>
          <w:p w14:paraId="2170CA8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190" w:type="dxa"/>
            <w:shd w:val="clear" w:color="auto" w:fill="auto"/>
            <w:hideMark/>
          </w:tcPr>
          <w:p w14:paraId="7F16BDF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2683730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671" w:type="dxa"/>
            <w:shd w:val="clear" w:color="auto" w:fill="auto"/>
            <w:hideMark/>
          </w:tcPr>
          <w:p w14:paraId="1BE148A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2CAC4E50" w14:textId="672C0C6C" w:rsidR="00074E38" w:rsidRPr="00E515A4" w:rsidRDefault="000D38FC"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w:t>
            </w:r>
          </w:p>
        </w:tc>
        <w:tc>
          <w:tcPr>
            <w:tcW w:w="1130" w:type="dxa"/>
            <w:shd w:val="clear" w:color="auto" w:fill="auto"/>
            <w:hideMark/>
          </w:tcPr>
          <w:p w14:paraId="69451645"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ARX (XL)</w:t>
            </w:r>
          </w:p>
        </w:tc>
        <w:tc>
          <w:tcPr>
            <w:tcW w:w="1146" w:type="dxa"/>
            <w:shd w:val="clear" w:color="auto" w:fill="auto"/>
            <w:hideMark/>
          </w:tcPr>
          <w:p w14:paraId="1A7452A6"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44" w:type="dxa"/>
            <w:shd w:val="clear" w:color="auto" w:fill="auto"/>
            <w:hideMark/>
          </w:tcPr>
          <w:p w14:paraId="7B936E43"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yes</w:t>
            </w:r>
          </w:p>
        </w:tc>
        <w:tc>
          <w:tcPr>
            <w:tcW w:w="956" w:type="dxa"/>
            <w:shd w:val="clear" w:color="auto" w:fill="auto"/>
            <w:hideMark/>
          </w:tcPr>
          <w:p w14:paraId="61F9F6E0"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4D80D6D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62BF3D1D"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Afghan</w:t>
            </w:r>
          </w:p>
        </w:tc>
        <w:tc>
          <w:tcPr>
            <w:tcW w:w="837" w:type="dxa"/>
            <w:shd w:val="clear" w:color="auto" w:fill="auto"/>
            <w:noWrap/>
            <w:hideMark/>
          </w:tcPr>
          <w:p w14:paraId="5D986C2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3B7A2694"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6m</w:t>
            </w:r>
          </w:p>
        </w:tc>
        <w:tc>
          <w:tcPr>
            <w:tcW w:w="760" w:type="dxa"/>
            <w:shd w:val="clear" w:color="auto" w:fill="auto"/>
            <w:hideMark/>
          </w:tcPr>
          <w:p w14:paraId="5826D2C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75" w:type="dxa"/>
            <w:shd w:val="clear" w:color="auto" w:fill="auto"/>
            <w:hideMark/>
          </w:tcPr>
          <w:p w14:paraId="647031E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Seizures</w:t>
            </w:r>
          </w:p>
        </w:tc>
      </w:tr>
      <w:tr w:rsidR="00074E38" w:rsidRPr="00E515A4" w14:paraId="469D0C14" w14:textId="77777777" w:rsidTr="000D38FC">
        <w:tc>
          <w:tcPr>
            <w:tcW w:w="697" w:type="dxa"/>
            <w:shd w:val="clear" w:color="auto" w:fill="auto"/>
            <w:hideMark/>
          </w:tcPr>
          <w:p w14:paraId="3B3D97E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56302</w:t>
            </w:r>
          </w:p>
        </w:tc>
        <w:tc>
          <w:tcPr>
            <w:tcW w:w="508" w:type="dxa"/>
            <w:shd w:val="clear" w:color="auto" w:fill="auto"/>
            <w:hideMark/>
          </w:tcPr>
          <w:p w14:paraId="44FA173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190" w:type="dxa"/>
            <w:shd w:val="clear" w:color="auto" w:fill="auto"/>
            <w:hideMark/>
          </w:tcPr>
          <w:p w14:paraId="49599B0E" w14:textId="1FE57449"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1 m (gait ataxia, developmental delay, </w:t>
            </w:r>
            <w:r w:rsidR="00E515A4" w:rsidRPr="00E515A4">
              <w:rPr>
                <w:rFonts w:ascii="Times New Roman" w:hAnsi="Times New Roman" w:cs="Times New Roman"/>
                <w:sz w:val="16"/>
                <w:szCs w:val="16"/>
                <w:lang w:val="en-US"/>
              </w:rPr>
              <w:t>behavioral</w:t>
            </w:r>
            <w:r w:rsidRPr="00E515A4">
              <w:rPr>
                <w:rFonts w:ascii="Times New Roman" w:hAnsi="Times New Roman" w:cs="Times New Roman"/>
                <w:sz w:val="16"/>
                <w:szCs w:val="16"/>
                <w:lang w:val="en-US"/>
              </w:rPr>
              <w:t xml:space="preserve"> disturbances, celiac disease)</w:t>
            </w:r>
          </w:p>
        </w:tc>
        <w:tc>
          <w:tcPr>
            <w:tcW w:w="1038" w:type="dxa"/>
            <w:shd w:val="clear" w:color="auto" w:fill="auto"/>
            <w:hideMark/>
          </w:tcPr>
          <w:p w14:paraId="0D9E4E84"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2 m</w:t>
            </w:r>
          </w:p>
        </w:tc>
        <w:tc>
          <w:tcPr>
            <w:tcW w:w="671" w:type="dxa"/>
            <w:shd w:val="clear" w:color="auto" w:fill="auto"/>
            <w:hideMark/>
          </w:tcPr>
          <w:p w14:paraId="0D36DD0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0CCAC69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5A314F4B"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146" w:type="dxa"/>
            <w:shd w:val="clear" w:color="auto" w:fill="auto"/>
            <w:hideMark/>
          </w:tcPr>
          <w:p w14:paraId="30BBD22E"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44" w:type="dxa"/>
            <w:shd w:val="clear" w:color="auto" w:fill="auto"/>
            <w:hideMark/>
          </w:tcPr>
          <w:p w14:paraId="307AF1B3"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77972256"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GALNTL5</w:t>
            </w:r>
          </w:p>
        </w:tc>
        <w:tc>
          <w:tcPr>
            <w:tcW w:w="1356" w:type="dxa"/>
            <w:shd w:val="clear" w:color="auto" w:fill="auto"/>
            <w:hideMark/>
          </w:tcPr>
          <w:p w14:paraId="7C0D33ED"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218E008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Assyrian</w:t>
            </w:r>
          </w:p>
        </w:tc>
        <w:tc>
          <w:tcPr>
            <w:tcW w:w="837" w:type="dxa"/>
            <w:shd w:val="clear" w:color="auto" w:fill="auto"/>
            <w:hideMark/>
          </w:tcPr>
          <w:p w14:paraId="5FB66D5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Parents are second degree cousins</w:t>
            </w:r>
          </w:p>
        </w:tc>
        <w:tc>
          <w:tcPr>
            <w:tcW w:w="656" w:type="dxa"/>
            <w:shd w:val="clear" w:color="auto" w:fill="auto"/>
            <w:noWrap/>
            <w:hideMark/>
          </w:tcPr>
          <w:p w14:paraId="748D94F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9y 3m</w:t>
            </w:r>
          </w:p>
        </w:tc>
        <w:tc>
          <w:tcPr>
            <w:tcW w:w="760" w:type="dxa"/>
            <w:shd w:val="clear" w:color="auto" w:fill="auto"/>
            <w:hideMark/>
          </w:tcPr>
          <w:p w14:paraId="7697E8CB"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75" w:type="dxa"/>
            <w:shd w:val="clear" w:color="auto" w:fill="auto"/>
            <w:hideMark/>
          </w:tcPr>
          <w:p w14:paraId="3CCAAEB4"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Seizures</w:t>
            </w:r>
          </w:p>
        </w:tc>
      </w:tr>
      <w:tr w:rsidR="00074E38" w:rsidRPr="00E515A4" w14:paraId="7B31F78C" w14:textId="77777777" w:rsidTr="000D38FC">
        <w:tc>
          <w:tcPr>
            <w:tcW w:w="697" w:type="dxa"/>
            <w:shd w:val="clear" w:color="auto" w:fill="auto"/>
            <w:hideMark/>
          </w:tcPr>
          <w:p w14:paraId="11E5293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42680</w:t>
            </w:r>
          </w:p>
        </w:tc>
        <w:tc>
          <w:tcPr>
            <w:tcW w:w="508" w:type="dxa"/>
            <w:shd w:val="clear" w:color="auto" w:fill="auto"/>
            <w:hideMark/>
          </w:tcPr>
          <w:p w14:paraId="1F6A130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190" w:type="dxa"/>
            <w:shd w:val="clear" w:color="auto" w:fill="auto"/>
            <w:hideMark/>
          </w:tcPr>
          <w:p w14:paraId="4369697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 m (developmental delay, cleft lip and palate)</w:t>
            </w:r>
          </w:p>
        </w:tc>
        <w:tc>
          <w:tcPr>
            <w:tcW w:w="1038" w:type="dxa"/>
            <w:shd w:val="clear" w:color="auto" w:fill="auto"/>
            <w:hideMark/>
          </w:tcPr>
          <w:p w14:paraId="3DFF8CE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671" w:type="dxa"/>
            <w:shd w:val="clear" w:color="auto" w:fill="auto"/>
            <w:hideMark/>
          </w:tcPr>
          <w:p w14:paraId="0FCCC31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3D6464E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4F7ECF53"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SCN2A (AD)</w:t>
            </w:r>
          </w:p>
        </w:tc>
        <w:tc>
          <w:tcPr>
            <w:tcW w:w="1146" w:type="dxa"/>
            <w:shd w:val="clear" w:color="auto" w:fill="auto"/>
            <w:hideMark/>
          </w:tcPr>
          <w:p w14:paraId="4EE476D9"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yes</w:t>
            </w:r>
          </w:p>
        </w:tc>
        <w:tc>
          <w:tcPr>
            <w:tcW w:w="944" w:type="dxa"/>
            <w:shd w:val="clear" w:color="auto" w:fill="auto"/>
            <w:hideMark/>
          </w:tcPr>
          <w:p w14:paraId="2DB0388D"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5C764B45"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41326BEF"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46638FCF"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(Swiss)</w:t>
            </w:r>
          </w:p>
        </w:tc>
        <w:tc>
          <w:tcPr>
            <w:tcW w:w="837" w:type="dxa"/>
            <w:shd w:val="clear" w:color="auto" w:fill="auto"/>
            <w:noWrap/>
            <w:hideMark/>
          </w:tcPr>
          <w:p w14:paraId="7490C5D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7102106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14y</w:t>
            </w:r>
          </w:p>
        </w:tc>
        <w:tc>
          <w:tcPr>
            <w:tcW w:w="760" w:type="dxa"/>
            <w:shd w:val="clear" w:color="auto" w:fill="auto"/>
            <w:hideMark/>
          </w:tcPr>
          <w:p w14:paraId="773B6C9F"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75" w:type="dxa"/>
            <w:shd w:val="clear" w:color="auto" w:fill="auto"/>
            <w:hideMark/>
          </w:tcPr>
          <w:p w14:paraId="3DC2F4B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Seizures</w:t>
            </w:r>
          </w:p>
        </w:tc>
      </w:tr>
      <w:tr w:rsidR="00074E38" w:rsidRPr="00E515A4" w14:paraId="5A012BC9" w14:textId="77777777" w:rsidTr="000D38FC">
        <w:tc>
          <w:tcPr>
            <w:tcW w:w="697" w:type="dxa"/>
            <w:shd w:val="clear" w:color="auto" w:fill="auto"/>
            <w:hideMark/>
          </w:tcPr>
          <w:p w14:paraId="46F2C07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73324</w:t>
            </w:r>
          </w:p>
        </w:tc>
        <w:tc>
          <w:tcPr>
            <w:tcW w:w="508" w:type="dxa"/>
            <w:shd w:val="clear" w:color="auto" w:fill="auto"/>
            <w:hideMark/>
          </w:tcPr>
          <w:p w14:paraId="69CEE38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190" w:type="dxa"/>
            <w:shd w:val="clear" w:color="auto" w:fill="auto"/>
            <w:hideMark/>
          </w:tcPr>
          <w:p w14:paraId="40FACE3D"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70C6D61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671" w:type="dxa"/>
            <w:shd w:val="clear" w:color="auto" w:fill="auto"/>
            <w:hideMark/>
          </w:tcPr>
          <w:p w14:paraId="1710520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682895CF"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78082546"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GABRB2 (AD)</w:t>
            </w:r>
          </w:p>
        </w:tc>
        <w:tc>
          <w:tcPr>
            <w:tcW w:w="1146" w:type="dxa"/>
            <w:shd w:val="clear" w:color="auto" w:fill="auto"/>
            <w:hideMark/>
          </w:tcPr>
          <w:p w14:paraId="6B8AF10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44" w:type="dxa"/>
            <w:shd w:val="clear" w:color="auto" w:fill="auto"/>
            <w:hideMark/>
          </w:tcPr>
          <w:p w14:paraId="4C4D8A76"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55C5A084"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19ABC504" w14:textId="40AAE152"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low </w:t>
            </w:r>
            <w:r w:rsidR="00E515A4" w:rsidRPr="00E515A4">
              <w:rPr>
                <w:rFonts w:ascii="Times New Roman" w:hAnsi="Times New Roman" w:cs="Times New Roman"/>
                <w:sz w:val="16"/>
                <w:szCs w:val="16"/>
                <w:lang w:val="en-US"/>
              </w:rPr>
              <w:t>glycine</w:t>
            </w:r>
            <w:r w:rsidRPr="00E515A4">
              <w:rPr>
                <w:rFonts w:ascii="Times New Roman" w:hAnsi="Times New Roman" w:cs="Times New Roman"/>
                <w:sz w:val="16"/>
                <w:szCs w:val="16"/>
                <w:lang w:val="en-US"/>
              </w:rPr>
              <w:t xml:space="preserve"> and elevated </w:t>
            </w:r>
            <w:proofErr w:type="spellStart"/>
            <w:r w:rsidRPr="00E515A4">
              <w:rPr>
                <w:rFonts w:ascii="Times New Roman" w:hAnsi="Times New Roman" w:cs="Times New Roman"/>
                <w:sz w:val="16"/>
                <w:szCs w:val="16"/>
                <w:lang w:val="en-US"/>
              </w:rPr>
              <w:t>neopterin</w:t>
            </w:r>
            <w:proofErr w:type="spellEnd"/>
            <w:r w:rsidRPr="00E515A4">
              <w:rPr>
                <w:rFonts w:ascii="Times New Roman" w:hAnsi="Times New Roman" w:cs="Times New Roman"/>
                <w:sz w:val="16"/>
                <w:szCs w:val="16"/>
                <w:lang w:val="en-US"/>
              </w:rPr>
              <w:t xml:space="preserve"> in CSF</w:t>
            </w:r>
          </w:p>
        </w:tc>
        <w:tc>
          <w:tcPr>
            <w:tcW w:w="967" w:type="dxa"/>
            <w:shd w:val="clear" w:color="auto" w:fill="auto"/>
            <w:hideMark/>
          </w:tcPr>
          <w:p w14:paraId="6DB1F4DB"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(Swiss)</w:t>
            </w:r>
          </w:p>
        </w:tc>
        <w:tc>
          <w:tcPr>
            <w:tcW w:w="837" w:type="dxa"/>
            <w:shd w:val="clear" w:color="auto" w:fill="auto"/>
            <w:noWrap/>
            <w:hideMark/>
          </w:tcPr>
          <w:p w14:paraId="5F0B5D8F"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5211154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6y 6m</w:t>
            </w:r>
          </w:p>
        </w:tc>
        <w:tc>
          <w:tcPr>
            <w:tcW w:w="760" w:type="dxa"/>
            <w:shd w:val="clear" w:color="auto" w:fill="auto"/>
            <w:hideMark/>
          </w:tcPr>
          <w:p w14:paraId="746A5F4B" w14:textId="25AAAA0E"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yes </w:t>
            </w:r>
          </w:p>
        </w:tc>
        <w:tc>
          <w:tcPr>
            <w:tcW w:w="975" w:type="dxa"/>
            <w:shd w:val="clear" w:color="auto" w:fill="auto"/>
            <w:hideMark/>
          </w:tcPr>
          <w:p w14:paraId="2FD6AEEB"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Global developmental delay</w:t>
            </w:r>
          </w:p>
        </w:tc>
      </w:tr>
      <w:tr w:rsidR="00074E38" w:rsidRPr="00E515A4" w14:paraId="1AA3BBA5" w14:textId="77777777" w:rsidTr="000D38FC">
        <w:tc>
          <w:tcPr>
            <w:tcW w:w="697" w:type="dxa"/>
            <w:shd w:val="clear" w:color="auto" w:fill="auto"/>
            <w:hideMark/>
          </w:tcPr>
          <w:p w14:paraId="79F9A39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68944</w:t>
            </w:r>
          </w:p>
        </w:tc>
        <w:tc>
          <w:tcPr>
            <w:tcW w:w="508" w:type="dxa"/>
            <w:shd w:val="clear" w:color="auto" w:fill="auto"/>
            <w:hideMark/>
          </w:tcPr>
          <w:p w14:paraId="7906F04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190" w:type="dxa"/>
            <w:shd w:val="clear" w:color="auto" w:fill="auto"/>
            <w:hideMark/>
          </w:tcPr>
          <w:p w14:paraId="1A3D258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36D522A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1 m </w:t>
            </w:r>
          </w:p>
        </w:tc>
        <w:tc>
          <w:tcPr>
            <w:tcW w:w="671" w:type="dxa"/>
            <w:shd w:val="clear" w:color="auto" w:fill="auto"/>
            <w:hideMark/>
          </w:tcPr>
          <w:p w14:paraId="29A02C0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00C4DE16"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1B889C8E"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146" w:type="dxa"/>
            <w:shd w:val="clear" w:color="auto" w:fill="auto"/>
            <w:hideMark/>
          </w:tcPr>
          <w:p w14:paraId="62EAADA8"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44" w:type="dxa"/>
            <w:shd w:val="clear" w:color="auto" w:fill="auto"/>
            <w:hideMark/>
          </w:tcPr>
          <w:p w14:paraId="6014E29B"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1C462B01"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GJB2</w:t>
            </w:r>
          </w:p>
        </w:tc>
        <w:tc>
          <w:tcPr>
            <w:tcW w:w="1356" w:type="dxa"/>
            <w:shd w:val="clear" w:color="auto" w:fill="auto"/>
            <w:hideMark/>
          </w:tcPr>
          <w:p w14:paraId="4AEC7EE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6DCD774D"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(Swiss)</w:t>
            </w:r>
          </w:p>
        </w:tc>
        <w:tc>
          <w:tcPr>
            <w:tcW w:w="837" w:type="dxa"/>
            <w:shd w:val="clear" w:color="auto" w:fill="auto"/>
            <w:noWrap/>
            <w:hideMark/>
          </w:tcPr>
          <w:p w14:paraId="7E66A9D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438DF03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3y</w:t>
            </w:r>
          </w:p>
        </w:tc>
        <w:tc>
          <w:tcPr>
            <w:tcW w:w="760" w:type="dxa"/>
            <w:shd w:val="clear" w:color="auto" w:fill="auto"/>
            <w:hideMark/>
          </w:tcPr>
          <w:p w14:paraId="37459C3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75" w:type="dxa"/>
            <w:shd w:val="clear" w:color="auto" w:fill="auto"/>
            <w:hideMark/>
          </w:tcPr>
          <w:p w14:paraId="0485C35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Seizures</w:t>
            </w:r>
          </w:p>
        </w:tc>
      </w:tr>
      <w:tr w:rsidR="00074E38" w:rsidRPr="00E515A4" w14:paraId="409A46D4" w14:textId="77777777" w:rsidTr="000D38FC">
        <w:tc>
          <w:tcPr>
            <w:tcW w:w="697" w:type="dxa"/>
            <w:shd w:val="clear" w:color="auto" w:fill="auto"/>
            <w:hideMark/>
          </w:tcPr>
          <w:p w14:paraId="1662770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71693</w:t>
            </w:r>
          </w:p>
        </w:tc>
        <w:tc>
          <w:tcPr>
            <w:tcW w:w="508" w:type="dxa"/>
            <w:shd w:val="clear" w:color="auto" w:fill="auto"/>
            <w:hideMark/>
          </w:tcPr>
          <w:p w14:paraId="5A7CB8A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190" w:type="dxa"/>
            <w:shd w:val="clear" w:color="auto" w:fill="auto"/>
            <w:hideMark/>
          </w:tcPr>
          <w:p w14:paraId="7DC3F31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 f (same disorder, died at age 6y)</w:t>
            </w:r>
          </w:p>
        </w:tc>
        <w:tc>
          <w:tcPr>
            <w:tcW w:w="1038" w:type="dxa"/>
            <w:shd w:val="clear" w:color="auto" w:fill="auto"/>
            <w:hideMark/>
          </w:tcPr>
          <w:p w14:paraId="6150D9AC" w14:textId="7CCBA621"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1 m </w:t>
            </w:r>
            <w:r w:rsidR="00E515A4" w:rsidRPr="00E515A4">
              <w:rPr>
                <w:rFonts w:ascii="Times New Roman" w:hAnsi="Times New Roman" w:cs="Times New Roman"/>
                <w:sz w:val="16"/>
                <w:szCs w:val="16"/>
                <w:lang w:val="en-US"/>
              </w:rPr>
              <w:t>half sib</w:t>
            </w:r>
            <w:r w:rsidRPr="00E515A4">
              <w:rPr>
                <w:rFonts w:ascii="Times New Roman" w:hAnsi="Times New Roman" w:cs="Times New Roman"/>
                <w:sz w:val="16"/>
                <w:szCs w:val="16"/>
                <w:lang w:val="en-US"/>
              </w:rPr>
              <w:t xml:space="preserve">, 1 f </w:t>
            </w:r>
            <w:r w:rsidR="00E515A4" w:rsidRPr="00E515A4">
              <w:rPr>
                <w:rFonts w:ascii="Times New Roman" w:hAnsi="Times New Roman" w:cs="Times New Roman"/>
                <w:sz w:val="16"/>
                <w:szCs w:val="16"/>
                <w:lang w:val="en-US"/>
              </w:rPr>
              <w:t>half sib</w:t>
            </w:r>
          </w:p>
        </w:tc>
        <w:tc>
          <w:tcPr>
            <w:tcW w:w="671" w:type="dxa"/>
            <w:shd w:val="clear" w:color="auto" w:fill="auto"/>
            <w:hideMark/>
          </w:tcPr>
          <w:p w14:paraId="75BB771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33D5BFB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w:t>
            </w:r>
          </w:p>
        </w:tc>
        <w:tc>
          <w:tcPr>
            <w:tcW w:w="1130" w:type="dxa"/>
            <w:shd w:val="clear" w:color="auto" w:fill="auto"/>
            <w:hideMark/>
          </w:tcPr>
          <w:p w14:paraId="2A28DF6B"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POLG (AR)</w:t>
            </w:r>
          </w:p>
        </w:tc>
        <w:tc>
          <w:tcPr>
            <w:tcW w:w="1146" w:type="dxa"/>
            <w:shd w:val="clear" w:color="auto" w:fill="auto"/>
            <w:hideMark/>
          </w:tcPr>
          <w:p w14:paraId="7D0FE316"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44" w:type="dxa"/>
            <w:shd w:val="clear" w:color="auto" w:fill="auto"/>
            <w:hideMark/>
          </w:tcPr>
          <w:p w14:paraId="6587AD50"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2110CCAD"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1C88D0E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slightly elevated lactate, elevated glycine, elevated TSH</w:t>
            </w:r>
          </w:p>
        </w:tc>
        <w:tc>
          <w:tcPr>
            <w:tcW w:w="967" w:type="dxa"/>
            <w:shd w:val="clear" w:color="auto" w:fill="auto"/>
            <w:hideMark/>
          </w:tcPr>
          <w:p w14:paraId="47C40A4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(mother Swiss, father Swiss/Austrian)</w:t>
            </w:r>
          </w:p>
        </w:tc>
        <w:tc>
          <w:tcPr>
            <w:tcW w:w="837" w:type="dxa"/>
            <w:shd w:val="clear" w:color="auto" w:fill="auto"/>
            <w:noWrap/>
            <w:hideMark/>
          </w:tcPr>
          <w:p w14:paraId="46CA70F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5F5CE8FB"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14y 7m</w:t>
            </w:r>
          </w:p>
        </w:tc>
        <w:tc>
          <w:tcPr>
            <w:tcW w:w="760" w:type="dxa"/>
            <w:shd w:val="clear" w:color="auto" w:fill="auto"/>
            <w:hideMark/>
          </w:tcPr>
          <w:p w14:paraId="0A62CDF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75" w:type="dxa"/>
            <w:shd w:val="clear" w:color="auto" w:fill="auto"/>
            <w:hideMark/>
          </w:tcPr>
          <w:p w14:paraId="0B83211F"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Seizures</w:t>
            </w:r>
          </w:p>
        </w:tc>
      </w:tr>
      <w:tr w:rsidR="00074E38" w:rsidRPr="00E515A4" w14:paraId="30694056" w14:textId="77777777" w:rsidTr="000D38FC">
        <w:tc>
          <w:tcPr>
            <w:tcW w:w="697" w:type="dxa"/>
            <w:shd w:val="clear" w:color="auto" w:fill="auto"/>
            <w:hideMark/>
          </w:tcPr>
          <w:p w14:paraId="799BFF1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69415</w:t>
            </w:r>
          </w:p>
        </w:tc>
        <w:tc>
          <w:tcPr>
            <w:tcW w:w="508" w:type="dxa"/>
            <w:shd w:val="clear" w:color="auto" w:fill="auto"/>
            <w:hideMark/>
          </w:tcPr>
          <w:p w14:paraId="70951706"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190" w:type="dxa"/>
            <w:shd w:val="clear" w:color="auto" w:fill="auto"/>
            <w:hideMark/>
          </w:tcPr>
          <w:p w14:paraId="22A137F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1DEBEEA5" w14:textId="77777777" w:rsidR="00074E38" w:rsidRPr="00E515A4" w:rsidRDefault="00074E38" w:rsidP="00DA4067">
            <w:pPr>
              <w:spacing w:after="0" w:line="240" w:lineRule="auto"/>
              <w:rPr>
                <w:rFonts w:ascii="Times New Roman" w:hAnsi="Times New Roman" w:cs="Times New Roman"/>
                <w:sz w:val="16"/>
                <w:szCs w:val="16"/>
                <w:lang w:val="en-US"/>
              </w:rPr>
            </w:pPr>
          </w:p>
        </w:tc>
        <w:tc>
          <w:tcPr>
            <w:tcW w:w="671" w:type="dxa"/>
            <w:shd w:val="clear" w:color="auto" w:fill="auto"/>
            <w:hideMark/>
          </w:tcPr>
          <w:p w14:paraId="7F2EFE76"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48E502DB"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14AB6D7E"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146" w:type="dxa"/>
            <w:shd w:val="clear" w:color="auto" w:fill="auto"/>
            <w:hideMark/>
          </w:tcPr>
          <w:p w14:paraId="0F943DC3"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44" w:type="dxa"/>
            <w:shd w:val="clear" w:color="auto" w:fill="auto"/>
            <w:hideMark/>
          </w:tcPr>
          <w:p w14:paraId="45122427"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6401BC7D"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31A8FCD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3AF7F65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(Portuguese)</w:t>
            </w:r>
          </w:p>
        </w:tc>
        <w:tc>
          <w:tcPr>
            <w:tcW w:w="837" w:type="dxa"/>
            <w:shd w:val="clear" w:color="auto" w:fill="auto"/>
            <w:noWrap/>
            <w:hideMark/>
          </w:tcPr>
          <w:p w14:paraId="55B1DFE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23E6EC7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5y 9m</w:t>
            </w:r>
          </w:p>
        </w:tc>
        <w:tc>
          <w:tcPr>
            <w:tcW w:w="760" w:type="dxa"/>
            <w:shd w:val="clear" w:color="auto" w:fill="auto"/>
            <w:hideMark/>
          </w:tcPr>
          <w:p w14:paraId="6D0A8BB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 developmental regression along with increase in seizure frequency at age 2y 8m (particularly speech development affected)</w:t>
            </w:r>
          </w:p>
        </w:tc>
        <w:tc>
          <w:tcPr>
            <w:tcW w:w="975" w:type="dxa"/>
            <w:shd w:val="clear" w:color="auto" w:fill="auto"/>
            <w:hideMark/>
          </w:tcPr>
          <w:p w14:paraId="489FAAD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Seizures</w:t>
            </w:r>
          </w:p>
        </w:tc>
      </w:tr>
      <w:tr w:rsidR="00074E38" w:rsidRPr="00E515A4" w14:paraId="6211F352" w14:textId="77777777" w:rsidTr="000D38FC">
        <w:tc>
          <w:tcPr>
            <w:tcW w:w="697" w:type="dxa"/>
            <w:shd w:val="clear" w:color="auto" w:fill="auto"/>
            <w:hideMark/>
          </w:tcPr>
          <w:p w14:paraId="50D5FB5B"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72440</w:t>
            </w:r>
          </w:p>
        </w:tc>
        <w:tc>
          <w:tcPr>
            <w:tcW w:w="508" w:type="dxa"/>
            <w:shd w:val="clear" w:color="auto" w:fill="auto"/>
            <w:hideMark/>
          </w:tcPr>
          <w:p w14:paraId="3C18C34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190" w:type="dxa"/>
            <w:shd w:val="clear" w:color="auto" w:fill="auto"/>
            <w:hideMark/>
          </w:tcPr>
          <w:p w14:paraId="1D083FE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6087605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 f</w:t>
            </w:r>
          </w:p>
        </w:tc>
        <w:tc>
          <w:tcPr>
            <w:tcW w:w="671" w:type="dxa"/>
            <w:shd w:val="clear" w:color="auto" w:fill="auto"/>
            <w:hideMark/>
          </w:tcPr>
          <w:p w14:paraId="4488065B"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3168AA9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17658BBF"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146" w:type="dxa"/>
            <w:shd w:val="clear" w:color="auto" w:fill="auto"/>
            <w:hideMark/>
          </w:tcPr>
          <w:p w14:paraId="2DAEE1E6"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44" w:type="dxa"/>
            <w:shd w:val="clear" w:color="auto" w:fill="auto"/>
            <w:hideMark/>
          </w:tcPr>
          <w:p w14:paraId="291D0148"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58C700FE" w14:textId="7F5A494E" w:rsidR="00074E38" w:rsidRPr="00E515A4" w:rsidRDefault="00BF40A0" w:rsidP="00DA4067">
            <w:pPr>
              <w:spacing w:after="0" w:line="240" w:lineRule="auto"/>
              <w:rPr>
                <w:rFonts w:ascii="Times New Roman" w:hAnsi="Times New Roman" w:cs="Times New Roman"/>
                <w:b/>
                <w:bCs/>
                <w:sz w:val="16"/>
                <w:szCs w:val="16"/>
                <w:lang w:val="en-US"/>
              </w:rPr>
            </w:pPr>
            <w:r>
              <w:rPr>
                <w:rFonts w:ascii="Times New Roman" w:hAnsi="Times New Roman" w:cs="Times New Roman"/>
                <w:b/>
                <w:bCs/>
                <w:sz w:val="16"/>
                <w:szCs w:val="16"/>
                <w:lang w:val="en-US"/>
              </w:rPr>
              <w:t>ABCC2 (carrier)</w:t>
            </w:r>
          </w:p>
        </w:tc>
        <w:tc>
          <w:tcPr>
            <w:tcW w:w="1356" w:type="dxa"/>
            <w:shd w:val="clear" w:color="auto" w:fill="auto"/>
            <w:hideMark/>
          </w:tcPr>
          <w:p w14:paraId="657E084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2F11981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Eritrean</w:t>
            </w:r>
          </w:p>
        </w:tc>
        <w:tc>
          <w:tcPr>
            <w:tcW w:w="837" w:type="dxa"/>
            <w:shd w:val="clear" w:color="auto" w:fill="auto"/>
            <w:noWrap/>
            <w:hideMark/>
          </w:tcPr>
          <w:p w14:paraId="51047894"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3392B7E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7y</w:t>
            </w:r>
          </w:p>
        </w:tc>
        <w:tc>
          <w:tcPr>
            <w:tcW w:w="760" w:type="dxa"/>
            <w:shd w:val="clear" w:color="auto" w:fill="auto"/>
            <w:hideMark/>
          </w:tcPr>
          <w:p w14:paraId="1EA52515"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75" w:type="dxa"/>
            <w:shd w:val="clear" w:color="auto" w:fill="auto"/>
            <w:hideMark/>
          </w:tcPr>
          <w:p w14:paraId="408C5126"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Seizures</w:t>
            </w:r>
          </w:p>
        </w:tc>
      </w:tr>
      <w:tr w:rsidR="00074E38" w:rsidRPr="00E515A4" w14:paraId="283C8534" w14:textId="77777777" w:rsidTr="000D38FC">
        <w:tc>
          <w:tcPr>
            <w:tcW w:w="697" w:type="dxa"/>
            <w:shd w:val="clear" w:color="auto" w:fill="auto"/>
            <w:hideMark/>
          </w:tcPr>
          <w:p w14:paraId="65B08CCB"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65136</w:t>
            </w:r>
          </w:p>
        </w:tc>
        <w:tc>
          <w:tcPr>
            <w:tcW w:w="508" w:type="dxa"/>
            <w:shd w:val="clear" w:color="auto" w:fill="auto"/>
            <w:hideMark/>
          </w:tcPr>
          <w:p w14:paraId="4116393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190" w:type="dxa"/>
            <w:shd w:val="clear" w:color="auto" w:fill="auto"/>
            <w:hideMark/>
          </w:tcPr>
          <w:p w14:paraId="0C9CC06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748EF534"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 f</w:t>
            </w:r>
          </w:p>
        </w:tc>
        <w:tc>
          <w:tcPr>
            <w:tcW w:w="671" w:type="dxa"/>
            <w:shd w:val="clear" w:color="auto" w:fill="auto"/>
            <w:hideMark/>
          </w:tcPr>
          <w:p w14:paraId="2B61C36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6092157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w:t>
            </w:r>
          </w:p>
        </w:tc>
        <w:tc>
          <w:tcPr>
            <w:tcW w:w="1130" w:type="dxa"/>
            <w:shd w:val="clear" w:color="auto" w:fill="auto"/>
            <w:hideMark/>
          </w:tcPr>
          <w:p w14:paraId="5F4E6845"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146" w:type="dxa"/>
            <w:shd w:val="clear" w:color="auto" w:fill="auto"/>
            <w:hideMark/>
          </w:tcPr>
          <w:p w14:paraId="5E030A70"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44" w:type="dxa"/>
            <w:shd w:val="clear" w:color="auto" w:fill="auto"/>
            <w:hideMark/>
          </w:tcPr>
          <w:p w14:paraId="35B44FB1"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61620D72"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09AAA79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72EBB87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Ghanaian</w:t>
            </w:r>
          </w:p>
        </w:tc>
        <w:tc>
          <w:tcPr>
            <w:tcW w:w="837" w:type="dxa"/>
            <w:shd w:val="clear" w:color="auto" w:fill="auto"/>
            <w:noWrap/>
            <w:hideMark/>
          </w:tcPr>
          <w:p w14:paraId="580FEBE4"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75D97B0B"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11y 5m</w:t>
            </w:r>
          </w:p>
        </w:tc>
        <w:tc>
          <w:tcPr>
            <w:tcW w:w="760" w:type="dxa"/>
            <w:shd w:val="clear" w:color="auto" w:fill="auto"/>
            <w:hideMark/>
          </w:tcPr>
          <w:p w14:paraId="3352407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75" w:type="dxa"/>
            <w:shd w:val="clear" w:color="auto" w:fill="auto"/>
            <w:hideMark/>
          </w:tcPr>
          <w:p w14:paraId="757F1B0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Seizures</w:t>
            </w:r>
          </w:p>
        </w:tc>
      </w:tr>
      <w:tr w:rsidR="00074E38" w:rsidRPr="00E515A4" w14:paraId="7F128C88" w14:textId="77777777" w:rsidTr="000D38FC">
        <w:tc>
          <w:tcPr>
            <w:tcW w:w="697" w:type="dxa"/>
            <w:shd w:val="clear" w:color="auto" w:fill="auto"/>
            <w:hideMark/>
          </w:tcPr>
          <w:p w14:paraId="34CEF56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75143</w:t>
            </w:r>
          </w:p>
        </w:tc>
        <w:tc>
          <w:tcPr>
            <w:tcW w:w="508" w:type="dxa"/>
            <w:shd w:val="clear" w:color="auto" w:fill="auto"/>
            <w:hideMark/>
          </w:tcPr>
          <w:p w14:paraId="02AA592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190" w:type="dxa"/>
            <w:shd w:val="clear" w:color="auto" w:fill="auto"/>
            <w:hideMark/>
          </w:tcPr>
          <w:p w14:paraId="5C29E42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4E21DF7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4</w:t>
            </w:r>
          </w:p>
        </w:tc>
        <w:tc>
          <w:tcPr>
            <w:tcW w:w="671" w:type="dxa"/>
            <w:shd w:val="clear" w:color="auto" w:fill="auto"/>
            <w:hideMark/>
          </w:tcPr>
          <w:p w14:paraId="0485E2E6"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1F5E33CD"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w:t>
            </w:r>
          </w:p>
        </w:tc>
        <w:tc>
          <w:tcPr>
            <w:tcW w:w="1130" w:type="dxa"/>
            <w:shd w:val="clear" w:color="auto" w:fill="auto"/>
            <w:hideMark/>
          </w:tcPr>
          <w:p w14:paraId="7BF5F352"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SCN1A (AD)</w:t>
            </w:r>
          </w:p>
        </w:tc>
        <w:tc>
          <w:tcPr>
            <w:tcW w:w="1146" w:type="dxa"/>
            <w:shd w:val="clear" w:color="auto" w:fill="auto"/>
            <w:hideMark/>
          </w:tcPr>
          <w:p w14:paraId="2584854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44" w:type="dxa"/>
            <w:shd w:val="clear" w:color="auto" w:fill="auto"/>
            <w:hideMark/>
          </w:tcPr>
          <w:p w14:paraId="67FAC631"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1A92433C"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782A0AD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7FEDF2B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(Swiss)</w:t>
            </w:r>
          </w:p>
        </w:tc>
        <w:tc>
          <w:tcPr>
            <w:tcW w:w="837" w:type="dxa"/>
            <w:shd w:val="clear" w:color="auto" w:fill="auto"/>
            <w:noWrap/>
            <w:hideMark/>
          </w:tcPr>
          <w:p w14:paraId="6684CA1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0F4ABBF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28y</w:t>
            </w:r>
          </w:p>
        </w:tc>
        <w:tc>
          <w:tcPr>
            <w:tcW w:w="760" w:type="dxa"/>
            <w:shd w:val="clear" w:color="auto" w:fill="auto"/>
            <w:hideMark/>
          </w:tcPr>
          <w:p w14:paraId="4118B44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75" w:type="dxa"/>
            <w:shd w:val="clear" w:color="auto" w:fill="auto"/>
            <w:hideMark/>
          </w:tcPr>
          <w:p w14:paraId="6BC85284"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Seizures</w:t>
            </w:r>
          </w:p>
        </w:tc>
      </w:tr>
      <w:tr w:rsidR="00074E38" w:rsidRPr="00E515A4" w14:paraId="7C19D465" w14:textId="77777777" w:rsidTr="000D38FC">
        <w:tc>
          <w:tcPr>
            <w:tcW w:w="697" w:type="dxa"/>
            <w:shd w:val="clear" w:color="auto" w:fill="auto"/>
            <w:hideMark/>
          </w:tcPr>
          <w:p w14:paraId="05A643E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75605</w:t>
            </w:r>
          </w:p>
        </w:tc>
        <w:tc>
          <w:tcPr>
            <w:tcW w:w="508" w:type="dxa"/>
            <w:shd w:val="clear" w:color="auto" w:fill="auto"/>
            <w:hideMark/>
          </w:tcPr>
          <w:p w14:paraId="5687D08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190" w:type="dxa"/>
            <w:shd w:val="clear" w:color="auto" w:fill="auto"/>
            <w:hideMark/>
          </w:tcPr>
          <w:p w14:paraId="3358B70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6D730A91" w14:textId="2BB14031"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 f (</w:t>
            </w:r>
            <w:r w:rsidR="00E515A4" w:rsidRPr="00E515A4">
              <w:rPr>
                <w:rFonts w:ascii="Times New Roman" w:hAnsi="Times New Roman" w:cs="Times New Roman"/>
                <w:sz w:val="16"/>
                <w:szCs w:val="16"/>
                <w:lang w:val="en-US"/>
              </w:rPr>
              <w:t>behavioral</w:t>
            </w:r>
            <w:r w:rsidRPr="00E515A4">
              <w:rPr>
                <w:rFonts w:ascii="Times New Roman" w:hAnsi="Times New Roman" w:cs="Times New Roman"/>
                <w:sz w:val="16"/>
                <w:szCs w:val="16"/>
                <w:lang w:val="en-US"/>
              </w:rPr>
              <w:t xml:space="preserve"> disturbances, </w:t>
            </w:r>
            <w:r w:rsidRPr="00E515A4">
              <w:rPr>
                <w:rFonts w:ascii="Times New Roman" w:hAnsi="Times New Roman" w:cs="Times New Roman"/>
                <w:sz w:val="16"/>
                <w:szCs w:val="16"/>
                <w:lang w:val="en-US"/>
              </w:rPr>
              <w:lastRenderedPageBreak/>
              <w:t>development normal), 1 m</w:t>
            </w:r>
          </w:p>
        </w:tc>
        <w:tc>
          <w:tcPr>
            <w:tcW w:w="671" w:type="dxa"/>
            <w:shd w:val="clear" w:color="auto" w:fill="auto"/>
            <w:hideMark/>
          </w:tcPr>
          <w:p w14:paraId="71695A4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yes</w:t>
            </w:r>
          </w:p>
        </w:tc>
        <w:tc>
          <w:tcPr>
            <w:tcW w:w="911" w:type="dxa"/>
            <w:shd w:val="clear" w:color="auto" w:fill="auto"/>
            <w:hideMark/>
          </w:tcPr>
          <w:p w14:paraId="71B859EF"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485F1C6F"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146" w:type="dxa"/>
            <w:shd w:val="clear" w:color="auto" w:fill="auto"/>
            <w:hideMark/>
          </w:tcPr>
          <w:p w14:paraId="03D2BCD9"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44" w:type="dxa"/>
            <w:shd w:val="clear" w:color="auto" w:fill="auto"/>
            <w:hideMark/>
          </w:tcPr>
          <w:p w14:paraId="46A3813C"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09A1C1AD"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FARS2 (carrier)</w:t>
            </w:r>
          </w:p>
        </w:tc>
        <w:tc>
          <w:tcPr>
            <w:tcW w:w="1356" w:type="dxa"/>
            <w:shd w:val="clear" w:color="auto" w:fill="auto"/>
            <w:hideMark/>
          </w:tcPr>
          <w:p w14:paraId="1D8FCC6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mildly elevated </w:t>
            </w:r>
            <w:proofErr w:type="spellStart"/>
            <w:r w:rsidRPr="00E515A4">
              <w:rPr>
                <w:rFonts w:ascii="Times New Roman" w:hAnsi="Times New Roman" w:cs="Times New Roman"/>
                <w:sz w:val="16"/>
                <w:szCs w:val="16"/>
                <w:lang w:val="en-US"/>
              </w:rPr>
              <w:t>pipecolic</w:t>
            </w:r>
            <w:proofErr w:type="spellEnd"/>
            <w:r w:rsidRPr="00E515A4">
              <w:rPr>
                <w:rFonts w:ascii="Times New Roman" w:hAnsi="Times New Roman" w:cs="Times New Roman"/>
                <w:sz w:val="16"/>
                <w:szCs w:val="16"/>
                <w:lang w:val="en-US"/>
              </w:rPr>
              <w:t xml:space="preserve"> acid (urine)</w:t>
            </w:r>
          </w:p>
        </w:tc>
        <w:tc>
          <w:tcPr>
            <w:tcW w:w="967" w:type="dxa"/>
            <w:shd w:val="clear" w:color="auto" w:fill="auto"/>
            <w:hideMark/>
          </w:tcPr>
          <w:p w14:paraId="30A0B0D5" w14:textId="49F8698C"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Mother </w:t>
            </w:r>
            <w:r w:rsidR="00E515A4" w:rsidRPr="00E515A4">
              <w:rPr>
                <w:rFonts w:ascii="Times New Roman" w:hAnsi="Times New Roman" w:cs="Times New Roman"/>
                <w:sz w:val="16"/>
                <w:szCs w:val="16"/>
                <w:lang w:val="en-US"/>
              </w:rPr>
              <w:t>Spanish</w:t>
            </w:r>
            <w:r w:rsidRPr="00E515A4">
              <w:rPr>
                <w:rFonts w:ascii="Times New Roman" w:hAnsi="Times New Roman" w:cs="Times New Roman"/>
                <w:sz w:val="16"/>
                <w:szCs w:val="16"/>
                <w:lang w:val="en-US"/>
              </w:rPr>
              <w:t xml:space="preserve">, father from </w:t>
            </w:r>
            <w:r w:rsidRPr="00E515A4">
              <w:rPr>
                <w:rFonts w:ascii="Times New Roman" w:hAnsi="Times New Roman" w:cs="Times New Roman"/>
                <w:sz w:val="16"/>
                <w:szCs w:val="16"/>
                <w:lang w:val="en-US"/>
              </w:rPr>
              <w:lastRenderedPageBreak/>
              <w:t xml:space="preserve">Bangladesh </w:t>
            </w:r>
          </w:p>
        </w:tc>
        <w:tc>
          <w:tcPr>
            <w:tcW w:w="837" w:type="dxa"/>
            <w:shd w:val="clear" w:color="auto" w:fill="auto"/>
            <w:noWrap/>
            <w:hideMark/>
          </w:tcPr>
          <w:p w14:paraId="1FAC9E1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no</w:t>
            </w:r>
          </w:p>
        </w:tc>
        <w:tc>
          <w:tcPr>
            <w:tcW w:w="656" w:type="dxa"/>
            <w:shd w:val="clear" w:color="auto" w:fill="auto"/>
            <w:noWrap/>
            <w:hideMark/>
          </w:tcPr>
          <w:p w14:paraId="3C38BEF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8y 11m</w:t>
            </w:r>
          </w:p>
        </w:tc>
        <w:tc>
          <w:tcPr>
            <w:tcW w:w="760" w:type="dxa"/>
            <w:shd w:val="clear" w:color="auto" w:fill="auto"/>
            <w:hideMark/>
          </w:tcPr>
          <w:p w14:paraId="68035DA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75" w:type="dxa"/>
            <w:shd w:val="clear" w:color="auto" w:fill="auto"/>
            <w:hideMark/>
          </w:tcPr>
          <w:p w14:paraId="642BB70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Seizures</w:t>
            </w:r>
          </w:p>
        </w:tc>
      </w:tr>
      <w:tr w:rsidR="00074E38" w:rsidRPr="00E515A4" w14:paraId="611BA2F8" w14:textId="77777777" w:rsidTr="000D38FC">
        <w:tc>
          <w:tcPr>
            <w:tcW w:w="697" w:type="dxa"/>
            <w:shd w:val="clear" w:color="auto" w:fill="auto"/>
            <w:hideMark/>
          </w:tcPr>
          <w:p w14:paraId="05F617C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47651</w:t>
            </w:r>
          </w:p>
        </w:tc>
        <w:tc>
          <w:tcPr>
            <w:tcW w:w="508" w:type="dxa"/>
            <w:shd w:val="clear" w:color="auto" w:fill="auto"/>
            <w:hideMark/>
          </w:tcPr>
          <w:p w14:paraId="4CFA4B1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190" w:type="dxa"/>
            <w:shd w:val="clear" w:color="auto" w:fill="auto"/>
            <w:hideMark/>
          </w:tcPr>
          <w:p w14:paraId="391E79A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612D070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2 f</w:t>
            </w:r>
          </w:p>
        </w:tc>
        <w:tc>
          <w:tcPr>
            <w:tcW w:w="671" w:type="dxa"/>
            <w:shd w:val="clear" w:color="auto" w:fill="auto"/>
            <w:hideMark/>
          </w:tcPr>
          <w:p w14:paraId="1772925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21642F4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1B768851"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SPATA5 (AR)</w:t>
            </w:r>
          </w:p>
        </w:tc>
        <w:tc>
          <w:tcPr>
            <w:tcW w:w="1146" w:type="dxa"/>
            <w:shd w:val="clear" w:color="auto" w:fill="auto"/>
            <w:hideMark/>
          </w:tcPr>
          <w:p w14:paraId="2D5856E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44" w:type="dxa"/>
            <w:shd w:val="clear" w:color="auto" w:fill="auto"/>
            <w:hideMark/>
          </w:tcPr>
          <w:p w14:paraId="3109CC35"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5FEBD841"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75D42EFF"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681BD05D"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(Swiss)</w:t>
            </w:r>
          </w:p>
        </w:tc>
        <w:tc>
          <w:tcPr>
            <w:tcW w:w="837" w:type="dxa"/>
            <w:shd w:val="clear" w:color="auto" w:fill="auto"/>
            <w:noWrap/>
            <w:hideMark/>
          </w:tcPr>
          <w:p w14:paraId="0E15770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6882EE1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13y</w:t>
            </w:r>
          </w:p>
        </w:tc>
        <w:tc>
          <w:tcPr>
            <w:tcW w:w="760" w:type="dxa"/>
            <w:shd w:val="clear" w:color="auto" w:fill="auto"/>
            <w:hideMark/>
          </w:tcPr>
          <w:p w14:paraId="01F530A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75" w:type="dxa"/>
            <w:shd w:val="clear" w:color="auto" w:fill="auto"/>
            <w:hideMark/>
          </w:tcPr>
          <w:p w14:paraId="3657CB36"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Global developmental delay</w:t>
            </w:r>
          </w:p>
        </w:tc>
      </w:tr>
      <w:tr w:rsidR="00074E38" w:rsidRPr="00E515A4" w14:paraId="4D7819D3" w14:textId="77777777" w:rsidTr="000D38FC">
        <w:tc>
          <w:tcPr>
            <w:tcW w:w="697" w:type="dxa"/>
            <w:shd w:val="clear" w:color="auto" w:fill="auto"/>
            <w:hideMark/>
          </w:tcPr>
          <w:p w14:paraId="7C47F874"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72943</w:t>
            </w:r>
          </w:p>
        </w:tc>
        <w:tc>
          <w:tcPr>
            <w:tcW w:w="508" w:type="dxa"/>
            <w:shd w:val="clear" w:color="auto" w:fill="auto"/>
            <w:hideMark/>
          </w:tcPr>
          <w:p w14:paraId="70137DB6"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190" w:type="dxa"/>
            <w:shd w:val="clear" w:color="auto" w:fill="auto"/>
            <w:hideMark/>
          </w:tcPr>
          <w:p w14:paraId="36CAADD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187B312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671" w:type="dxa"/>
            <w:shd w:val="clear" w:color="auto" w:fill="auto"/>
            <w:hideMark/>
          </w:tcPr>
          <w:p w14:paraId="4918585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4600DE0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2A52EB78"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SZT2 (AR)</w:t>
            </w:r>
          </w:p>
        </w:tc>
        <w:tc>
          <w:tcPr>
            <w:tcW w:w="1146" w:type="dxa"/>
            <w:shd w:val="clear" w:color="auto" w:fill="auto"/>
            <w:hideMark/>
          </w:tcPr>
          <w:p w14:paraId="4A20192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44" w:type="dxa"/>
            <w:shd w:val="clear" w:color="auto" w:fill="auto"/>
            <w:hideMark/>
          </w:tcPr>
          <w:p w14:paraId="4C720712"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yes</w:t>
            </w:r>
          </w:p>
        </w:tc>
        <w:tc>
          <w:tcPr>
            <w:tcW w:w="956" w:type="dxa"/>
            <w:shd w:val="clear" w:color="auto" w:fill="auto"/>
            <w:hideMark/>
          </w:tcPr>
          <w:p w14:paraId="4D861AD3"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356" w:type="dxa"/>
            <w:shd w:val="clear" w:color="auto" w:fill="auto"/>
            <w:hideMark/>
          </w:tcPr>
          <w:p w14:paraId="2CBFEFF6"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5A658C0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(Swiss)</w:t>
            </w:r>
          </w:p>
        </w:tc>
        <w:tc>
          <w:tcPr>
            <w:tcW w:w="837" w:type="dxa"/>
            <w:shd w:val="clear" w:color="auto" w:fill="auto"/>
            <w:noWrap/>
            <w:hideMark/>
          </w:tcPr>
          <w:p w14:paraId="04B8E1D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43BC1EDD"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1y 8m</w:t>
            </w:r>
          </w:p>
        </w:tc>
        <w:tc>
          <w:tcPr>
            <w:tcW w:w="760" w:type="dxa"/>
            <w:shd w:val="clear" w:color="auto" w:fill="auto"/>
            <w:hideMark/>
          </w:tcPr>
          <w:p w14:paraId="22F8DB81"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75" w:type="dxa"/>
            <w:shd w:val="clear" w:color="auto" w:fill="auto"/>
            <w:hideMark/>
          </w:tcPr>
          <w:p w14:paraId="4009A7D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Global developmental delay</w:t>
            </w:r>
          </w:p>
        </w:tc>
      </w:tr>
      <w:tr w:rsidR="00074E38" w:rsidRPr="00E515A4" w14:paraId="28FF1B92" w14:textId="77777777" w:rsidTr="000D38FC">
        <w:tc>
          <w:tcPr>
            <w:tcW w:w="697" w:type="dxa"/>
            <w:shd w:val="clear" w:color="auto" w:fill="auto"/>
            <w:hideMark/>
          </w:tcPr>
          <w:p w14:paraId="13839B22"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76366</w:t>
            </w:r>
          </w:p>
        </w:tc>
        <w:tc>
          <w:tcPr>
            <w:tcW w:w="508" w:type="dxa"/>
            <w:shd w:val="clear" w:color="auto" w:fill="auto"/>
            <w:hideMark/>
          </w:tcPr>
          <w:p w14:paraId="3AE314E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190" w:type="dxa"/>
            <w:shd w:val="clear" w:color="auto" w:fill="auto"/>
            <w:hideMark/>
          </w:tcPr>
          <w:p w14:paraId="34A5F2E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5D6473F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671" w:type="dxa"/>
            <w:shd w:val="clear" w:color="auto" w:fill="auto"/>
            <w:hideMark/>
          </w:tcPr>
          <w:p w14:paraId="71C1A1B8"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2C660BA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61D8D5A9" w14:textId="77777777" w:rsidR="00074E38" w:rsidRPr="00E515A4" w:rsidRDefault="00074E38" w:rsidP="00DA4067">
            <w:pPr>
              <w:spacing w:after="0" w:line="240" w:lineRule="auto"/>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w:t>
            </w:r>
          </w:p>
        </w:tc>
        <w:tc>
          <w:tcPr>
            <w:tcW w:w="1146" w:type="dxa"/>
            <w:shd w:val="clear" w:color="auto" w:fill="auto"/>
            <w:hideMark/>
          </w:tcPr>
          <w:p w14:paraId="56899ABF"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44" w:type="dxa"/>
            <w:shd w:val="clear" w:color="auto" w:fill="auto"/>
            <w:hideMark/>
          </w:tcPr>
          <w:p w14:paraId="78026FDE"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108A99BA" w14:textId="6B95F00E" w:rsidR="00074E38" w:rsidRPr="00E515A4" w:rsidRDefault="00E27B00" w:rsidP="00DA4067">
            <w:pPr>
              <w:spacing w:after="0" w:line="240" w:lineRule="auto"/>
              <w:rPr>
                <w:rFonts w:ascii="Times New Roman" w:hAnsi="Times New Roman" w:cs="Times New Roman"/>
                <w:b/>
                <w:bCs/>
                <w:sz w:val="16"/>
                <w:szCs w:val="16"/>
                <w:lang w:val="en-US"/>
              </w:rPr>
            </w:pPr>
            <w:r>
              <w:rPr>
                <w:rFonts w:ascii="Times New Roman" w:hAnsi="Times New Roman" w:cs="Times New Roman"/>
                <w:b/>
                <w:bCs/>
                <w:sz w:val="16"/>
                <w:szCs w:val="16"/>
                <w:lang w:val="en-US"/>
              </w:rPr>
              <w:t>-</w:t>
            </w:r>
          </w:p>
        </w:tc>
        <w:tc>
          <w:tcPr>
            <w:tcW w:w="1356" w:type="dxa"/>
            <w:shd w:val="clear" w:color="auto" w:fill="auto"/>
            <w:hideMark/>
          </w:tcPr>
          <w:p w14:paraId="303834A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7748104D"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(Swiss)</w:t>
            </w:r>
          </w:p>
        </w:tc>
        <w:tc>
          <w:tcPr>
            <w:tcW w:w="837" w:type="dxa"/>
            <w:shd w:val="clear" w:color="auto" w:fill="auto"/>
            <w:hideMark/>
          </w:tcPr>
          <w:p w14:paraId="22A657EE"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Paternal and maternal grandmothers are second degree cousins </w:t>
            </w:r>
          </w:p>
        </w:tc>
        <w:tc>
          <w:tcPr>
            <w:tcW w:w="656" w:type="dxa"/>
            <w:shd w:val="clear" w:color="auto" w:fill="auto"/>
            <w:noWrap/>
            <w:hideMark/>
          </w:tcPr>
          <w:p w14:paraId="628805F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1y 9m</w:t>
            </w:r>
          </w:p>
        </w:tc>
        <w:tc>
          <w:tcPr>
            <w:tcW w:w="760" w:type="dxa"/>
            <w:shd w:val="clear" w:color="auto" w:fill="auto"/>
            <w:hideMark/>
          </w:tcPr>
          <w:p w14:paraId="175A0A5C"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75" w:type="dxa"/>
            <w:shd w:val="clear" w:color="auto" w:fill="auto"/>
            <w:hideMark/>
          </w:tcPr>
          <w:p w14:paraId="744C2A49" w14:textId="59F6003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Hyperexcitability, </w:t>
            </w:r>
            <w:r w:rsidR="00E515A4" w:rsidRPr="00E515A4">
              <w:rPr>
                <w:rFonts w:ascii="Times New Roman" w:hAnsi="Times New Roman" w:cs="Times New Roman"/>
                <w:sz w:val="16"/>
                <w:szCs w:val="16"/>
                <w:lang w:val="en-US"/>
              </w:rPr>
              <w:t>myoclonuses</w:t>
            </w:r>
          </w:p>
        </w:tc>
      </w:tr>
      <w:tr w:rsidR="00074E38" w:rsidRPr="00E515A4" w14:paraId="22EB0B57" w14:textId="77777777" w:rsidTr="000D38FC">
        <w:tc>
          <w:tcPr>
            <w:tcW w:w="697" w:type="dxa"/>
            <w:shd w:val="clear" w:color="auto" w:fill="auto"/>
            <w:hideMark/>
          </w:tcPr>
          <w:p w14:paraId="5DD17CD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68681</w:t>
            </w:r>
          </w:p>
        </w:tc>
        <w:tc>
          <w:tcPr>
            <w:tcW w:w="508" w:type="dxa"/>
            <w:shd w:val="clear" w:color="auto" w:fill="auto"/>
            <w:hideMark/>
          </w:tcPr>
          <w:p w14:paraId="48AF24EA"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190" w:type="dxa"/>
            <w:shd w:val="clear" w:color="auto" w:fill="auto"/>
            <w:hideMark/>
          </w:tcPr>
          <w:p w14:paraId="0227F29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038" w:type="dxa"/>
            <w:shd w:val="clear" w:color="auto" w:fill="auto"/>
            <w:hideMark/>
          </w:tcPr>
          <w:p w14:paraId="519131B6"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1 m (25y)</w:t>
            </w:r>
          </w:p>
        </w:tc>
        <w:tc>
          <w:tcPr>
            <w:tcW w:w="671" w:type="dxa"/>
            <w:shd w:val="clear" w:color="auto" w:fill="auto"/>
            <w:hideMark/>
          </w:tcPr>
          <w:p w14:paraId="4A2D0430"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11" w:type="dxa"/>
            <w:shd w:val="clear" w:color="auto" w:fill="auto"/>
            <w:hideMark/>
          </w:tcPr>
          <w:p w14:paraId="3C06739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WES-trio</w:t>
            </w:r>
          </w:p>
        </w:tc>
        <w:tc>
          <w:tcPr>
            <w:tcW w:w="1130" w:type="dxa"/>
            <w:shd w:val="clear" w:color="auto" w:fill="auto"/>
            <w:hideMark/>
          </w:tcPr>
          <w:p w14:paraId="5E8D2CA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t>
            </w:r>
          </w:p>
        </w:tc>
        <w:tc>
          <w:tcPr>
            <w:tcW w:w="1146" w:type="dxa"/>
            <w:shd w:val="clear" w:color="auto" w:fill="auto"/>
            <w:hideMark/>
          </w:tcPr>
          <w:p w14:paraId="68F65FAD"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44" w:type="dxa"/>
            <w:shd w:val="clear" w:color="auto" w:fill="auto"/>
            <w:hideMark/>
          </w:tcPr>
          <w:p w14:paraId="4EC1505B" w14:textId="77777777" w:rsidR="00074E38" w:rsidRPr="00E515A4" w:rsidRDefault="00074E38" w:rsidP="00DA4067">
            <w:pPr>
              <w:spacing w:after="0" w:line="240" w:lineRule="auto"/>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956" w:type="dxa"/>
            <w:shd w:val="clear" w:color="auto" w:fill="auto"/>
            <w:hideMark/>
          </w:tcPr>
          <w:p w14:paraId="69348B19"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w:t>
            </w:r>
          </w:p>
        </w:tc>
        <w:tc>
          <w:tcPr>
            <w:tcW w:w="1356" w:type="dxa"/>
            <w:shd w:val="clear" w:color="auto" w:fill="auto"/>
            <w:hideMark/>
          </w:tcPr>
          <w:p w14:paraId="1FC92855"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967" w:type="dxa"/>
            <w:shd w:val="clear" w:color="auto" w:fill="auto"/>
            <w:hideMark/>
          </w:tcPr>
          <w:p w14:paraId="031D0E17"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Caucasian (Italian)</w:t>
            </w:r>
          </w:p>
        </w:tc>
        <w:tc>
          <w:tcPr>
            <w:tcW w:w="837" w:type="dxa"/>
            <w:shd w:val="clear" w:color="auto" w:fill="auto"/>
            <w:noWrap/>
            <w:hideMark/>
          </w:tcPr>
          <w:p w14:paraId="0CB2273B"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656" w:type="dxa"/>
            <w:shd w:val="clear" w:color="auto" w:fill="auto"/>
            <w:noWrap/>
            <w:hideMark/>
          </w:tcPr>
          <w:p w14:paraId="2997AF9F"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38y</w:t>
            </w:r>
          </w:p>
        </w:tc>
        <w:tc>
          <w:tcPr>
            <w:tcW w:w="760" w:type="dxa"/>
            <w:shd w:val="clear" w:color="auto" w:fill="auto"/>
            <w:hideMark/>
          </w:tcPr>
          <w:p w14:paraId="3B391F2D"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975" w:type="dxa"/>
            <w:shd w:val="clear" w:color="auto" w:fill="auto"/>
            <w:hideMark/>
          </w:tcPr>
          <w:p w14:paraId="196DC353" w14:textId="77777777" w:rsidR="00074E38" w:rsidRPr="00E515A4" w:rsidRDefault="00074E38" w:rsidP="00DA4067">
            <w:pPr>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Seizures (infantile spasms)</w:t>
            </w:r>
          </w:p>
        </w:tc>
      </w:tr>
    </w:tbl>
    <w:p w14:paraId="6247E6C1" w14:textId="07753B33" w:rsidR="00074E38" w:rsidRDefault="009C489D">
      <w:pPr>
        <w:rPr>
          <w:rFonts w:ascii="Times New Roman" w:hAnsi="Times New Roman" w:cs="Times New Roman"/>
          <w:sz w:val="20"/>
          <w:lang w:val="en-US"/>
        </w:rPr>
      </w:pPr>
      <w:r w:rsidRPr="00E515A4">
        <w:rPr>
          <w:rFonts w:ascii="Times New Roman" w:hAnsi="Times New Roman" w:cs="Times New Roman"/>
          <w:sz w:val="20"/>
          <w:lang w:val="en-US"/>
        </w:rPr>
        <w:br w:type="page"/>
      </w:r>
    </w:p>
    <w:p w14:paraId="376CCA73" w14:textId="48430C53" w:rsidR="00A6339B" w:rsidRPr="00E515A4" w:rsidRDefault="00A6339B" w:rsidP="00A6339B">
      <w:pPr>
        <w:pStyle w:val="Beschriftung"/>
        <w:keepNext/>
        <w:rPr>
          <w:rFonts w:ascii="Times New Roman" w:hAnsi="Times New Roman" w:cs="Times New Roman"/>
          <w:sz w:val="20"/>
          <w:lang w:val="en-US"/>
        </w:rPr>
      </w:pPr>
      <w:r w:rsidRPr="00E515A4">
        <w:rPr>
          <w:rFonts w:ascii="Times New Roman" w:hAnsi="Times New Roman" w:cs="Times New Roman"/>
          <w:sz w:val="20"/>
          <w:lang w:val="en-US"/>
        </w:rPr>
        <w:lastRenderedPageBreak/>
        <w:t>Table S1</w:t>
      </w:r>
      <w:r>
        <w:rPr>
          <w:rFonts w:ascii="Times New Roman" w:hAnsi="Times New Roman" w:cs="Times New Roman"/>
          <w:sz w:val="20"/>
          <w:lang w:val="en-US"/>
        </w:rPr>
        <w:t>.</w:t>
      </w:r>
      <w:r w:rsidRPr="00E515A4">
        <w:rPr>
          <w:rFonts w:ascii="Times New Roman" w:hAnsi="Times New Roman" w:cs="Times New Roman"/>
          <w:sz w:val="20"/>
          <w:lang w:val="en-US"/>
        </w:rPr>
        <w:t xml:space="preserve"> Clinical features</w:t>
      </w:r>
      <w:r>
        <w:rPr>
          <w:rFonts w:ascii="Times New Roman" w:hAnsi="Times New Roman" w:cs="Times New Roman"/>
          <w:sz w:val="20"/>
          <w:lang w:val="en-US"/>
        </w:rPr>
        <w:t xml:space="preserve"> continued</w:t>
      </w:r>
    </w:p>
    <w:tbl>
      <w:tblPr>
        <w:tblW w:w="15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52"/>
        <w:gridCol w:w="726"/>
        <w:gridCol w:w="692"/>
        <w:gridCol w:w="1134"/>
        <w:gridCol w:w="1154"/>
        <w:gridCol w:w="1272"/>
        <w:gridCol w:w="730"/>
        <w:gridCol w:w="1134"/>
        <w:gridCol w:w="1965"/>
        <w:gridCol w:w="1012"/>
        <w:gridCol w:w="2349"/>
        <w:gridCol w:w="1128"/>
        <w:gridCol w:w="1127"/>
      </w:tblGrid>
      <w:tr w:rsidR="00F060F9" w:rsidRPr="00E515A4" w14:paraId="60662ABB" w14:textId="77777777" w:rsidTr="0041429D">
        <w:tc>
          <w:tcPr>
            <w:tcW w:w="652" w:type="dxa"/>
            <w:hideMark/>
          </w:tcPr>
          <w:p w14:paraId="740728D1" w14:textId="77777777" w:rsidR="00F060F9" w:rsidRPr="00E515A4" w:rsidRDefault="00F060F9" w:rsidP="00DA4067">
            <w:pPr>
              <w:spacing w:after="0"/>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Patient ID</w:t>
            </w:r>
          </w:p>
        </w:tc>
        <w:tc>
          <w:tcPr>
            <w:tcW w:w="726" w:type="dxa"/>
            <w:hideMark/>
          </w:tcPr>
          <w:p w14:paraId="51B5E059" w14:textId="4D732E73" w:rsidR="00F060F9" w:rsidRPr="00E515A4" w:rsidRDefault="00F060F9" w:rsidP="00DA4067">
            <w:pPr>
              <w:spacing w:after="0"/>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 xml:space="preserve">Age  of seizure onset </w:t>
            </w:r>
          </w:p>
        </w:tc>
        <w:tc>
          <w:tcPr>
            <w:tcW w:w="692" w:type="dxa"/>
          </w:tcPr>
          <w:p w14:paraId="58A2C129" w14:textId="21AAA744" w:rsidR="00F060F9" w:rsidRPr="00A8521A" w:rsidRDefault="00F060F9" w:rsidP="00DA4067">
            <w:pPr>
              <w:spacing w:after="0"/>
              <w:rPr>
                <w:rFonts w:ascii="Times New Roman" w:hAnsi="Times New Roman" w:cs="Times New Roman"/>
                <w:b/>
                <w:bCs/>
                <w:sz w:val="16"/>
                <w:szCs w:val="16"/>
                <w:lang w:val="en-US"/>
              </w:rPr>
            </w:pPr>
            <w:r w:rsidRPr="00A8521A">
              <w:rPr>
                <w:rFonts w:ascii="Times New Roman" w:hAnsi="Times New Roman" w:cs="Times New Roman"/>
                <w:b/>
                <w:bCs/>
                <w:sz w:val="16"/>
                <w:szCs w:val="16"/>
                <w:lang w:val="en-US"/>
              </w:rPr>
              <w:t xml:space="preserve">Type of </w:t>
            </w:r>
            <w:proofErr w:type="spellStart"/>
            <w:r w:rsidRPr="00A8521A">
              <w:rPr>
                <w:rFonts w:ascii="Times New Roman" w:hAnsi="Times New Roman" w:cs="Times New Roman"/>
                <w:b/>
                <w:bCs/>
                <w:sz w:val="16"/>
                <w:szCs w:val="16"/>
                <w:lang w:val="en-US"/>
              </w:rPr>
              <w:t>encephalo</w:t>
            </w:r>
            <w:r w:rsidR="00FE1D0B">
              <w:rPr>
                <w:rFonts w:ascii="Times New Roman" w:hAnsi="Times New Roman" w:cs="Times New Roman"/>
                <w:b/>
                <w:bCs/>
                <w:sz w:val="16"/>
                <w:szCs w:val="16"/>
                <w:lang w:val="en-US"/>
              </w:rPr>
              <w:t>-</w:t>
            </w:r>
            <w:r w:rsidRPr="00A8521A">
              <w:rPr>
                <w:rFonts w:ascii="Times New Roman" w:hAnsi="Times New Roman" w:cs="Times New Roman"/>
                <w:b/>
                <w:bCs/>
                <w:sz w:val="16"/>
                <w:szCs w:val="16"/>
                <w:lang w:val="en-US"/>
              </w:rPr>
              <w:t>pathy</w:t>
            </w:r>
            <w:proofErr w:type="spellEnd"/>
          </w:p>
        </w:tc>
        <w:tc>
          <w:tcPr>
            <w:tcW w:w="1134" w:type="dxa"/>
            <w:hideMark/>
          </w:tcPr>
          <w:p w14:paraId="496C8AED" w14:textId="26D0FC1B" w:rsidR="00F060F9" w:rsidRPr="00E515A4" w:rsidRDefault="00F060F9" w:rsidP="00DA4067">
            <w:pPr>
              <w:spacing w:after="0"/>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Seizure type</w:t>
            </w:r>
          </w:p>
        </w:tc>
        <w:tc>
          <w:tcPr>
            <w:tcW w:w="1154" w:type="dxa"/>
            <w:hideMark/>
          </w:tcPr>
          <w:p w14:paraId="641A82B5" w14:textId="77777777" w:rsidR="00F060F9" w:rsidRPr="00E515A4" w:rsidRDefault="00F060F9" w:rsidP="00DA4067">
            <w:pPr>
              <w:spacing w:after="0"/>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Developmental achievements</w:t>
            </w:r>
          </w:p>
        </w:tc>
        <w:tc>
          <w:tcPr>
            <w:tcW w:w="1272" w:type="dxa"/>
            <w:hideMark/>
          </w:tcPr>
          <w:p w14:paraId="68154712" w14:textId="77777777" w:rsidR="00F060F9" w:rsidRPr="00E515A4" w:rsidRDefault="00F060F9" w:rsidP="00DA4067">
            <w:pPr>
              <w:spacing w:after="0"/>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Degree of developmental delay or intellectual disability</w:t>
            </w:r>
          </w:p>
        </w:tc>
        <w:tc>
          <w:tcPr>
            <w:tcW w:w="730" w:type="dxa"/>
            <w:hideMark/>
          </w:tcPr>
          <w:p w14:paraId="13547E45" w14:textId="77777777" w:rsidR="00F060F9" w:rsidRPr="00E515A4" w:rsidRDefault="00F060F9" w:rsidP="00DA4067">
            <w:pPr>
              <w:spacing w:after="0"/>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Autistic features</w:t>
            </w:r>
          </w:p>
        </w:tc>
        <w:tc>
          <w:tcPr>
            <w:tcW w:w="1134" w:type="dxa"/>
            <w:hideMark/>
          </w:tcPr>
          <w:p w14:paraId="2B7CD2CB" w14:textId="77777777" w:rsidR="00F060F9" w:rsidRPr="00E515A4" w:rsidRDefault="00F060F9" w:rsidP="00DA4067">
            <w:pPr>
              <w:spacing w:after="0"/>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MRI findings</w:t>
            </w:r>
          </w:p>
        </w:tc>
        <w:tc>
          <w:tcPr>
            <w:tcW w:w="1965" w:type="dxa"/>
            <w:hideMark/>
          </w:tcPr>
          <w:p w14:paraId="6EAF7249" w14:textId="77777777" w:rsidR="00F060F9" w:rsidRPr="00E515A4" w:rsidRDefault="00F060F9" w:rsidP="00DA4067">
            <w:pPr>
              <w:spacing w:after="0"/>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Neurological anomalies</w:t>
            </w:r>
          </w:p>
        </w:tc>
        <w:tc>
          <w:tcPr>
            <w:tcW w:w="1012" w:type="dxa"/>
            <w:hideMark/>
          </w:tcPr>
          <w:p w14:paraId="5BC051BB" w14:textId="77777777" w:rsidR="00F060F9" w:rsidRPr="00E515A4" w:rsidRDefault="00F060F9" w:rsidP="00DA4067">
            <w:pPr>
              <w:spacing w:after="0"/>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Growth parameters</w:t>
            </w:r>
          </w:p>
        </w:tc>
        <w:tc>
          <w:tcPr>
            <w:tcW w:w="2349" w:type="dxa"/>
            <w:hideMark/>
          </w:tcPr>
          <w:p w14:paraId="7C0C4C78" w14:textId="77777777" w:rsidR="00F060F9" w:rsidRPr="00E515A4" w:rsidRDefault="00F060F9" w:rsidP="00DA4067">
            <w:pPr>
              <w:spacing w:after="0"/>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Minor morphological anomalies</w:t>
            </w:r>
          </w:p>
        </w:tc>
        <w:tc>
          <w:tcPr>
            <w:tcW w:w="1128" w:type="dxa"/>
            <w:hideMark/>
          </w:tcPr>
          <w:p w14:paraId="7EDE9A1E" w14:textId="77777777" w:rsidR="00F060F9" w:rsidRPr="00E515A4" w:rsidRDefault="00F060F9" w:rsidP="00DA4067">
            <w:pPr>
              <w:spacing w:after="0"/>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Additional features</w:t>
            </w:r>
          </w:p>
        </w:tc>
        <w:tc>
          <w:tcPr>
            <w:tcW w:w="1127" w:type="dxa"/>
            <w:hideMark/>
          </w:tcPr>
          <w:p w14:paraId="3CCB5AC6" w14:textId="77777777" w:rsidR="00F060F9" w:rsidRPr="00E515A4" w:rsidRDefault="00F060F9" w:rsidP="00DA4067">
            <w:pPr>
              <w:spacing w:after="0"/>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Comments</w:t>
            </w:r>
          </w:p>
        </w:tc>
      </w:tr>
      <w:tr w:rsidR="00F060F9" w:rsidRPr="00E515A4" w14:paraId="26E8F443" w14:textId="77777777" w:rsidTr="0041429D">
        <w:tc>
          <w:tcPr>
            <w:tcW w:w="652" w:type="dxa"/>
            <w:hideMark/>
          </w:tcPr>
          <w:p w14:paraId="4A8228BE"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59248</w:t>
            </w:r>
          </w:p>
        </w:tc>
        <w:tc>
          <w:tcPr>
            <w:tcW w:w="726" w:type="dxa"/>
            <w:hideMark/>
          </w:tcPr>
          <w:p w14:paraId="7E61CE92"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3m</w:t>
            </w:r>
          </w:p>
        </w:tc>
        <w:tc>
          <w:tcPr>
            <w:tcW w:w="692" w:type="dxa"/>
          </w:tcPr>
          <w:p w14:paraId="055F9D91" w14:textId="2AE4D608"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EE</w:t>
            </w:r>
          </w:p>
        </w:tc>
        <w:tc>
          <w:tcPr>
            <w:tcW w:w="1134" w:type="dxa"/>
            <w:hideMark/>
          </w:tcPr>
          <w:p w14:paraId="093EB72C" w14:textId="3AE48316" w:rsidR="00F060F9" w:rsidRPr="00E515A4" w:rsidRDefault="00556A81"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Generalized a</w:t>
            </w:r>
            <w:r w:rsidR="00F060F9" w:rsidRPr="00E515A4">
              <w:rPr>
                <w:rFonts w:ascii="Times New Roman" w:hAnsi="Times New Roman" w:cs="Times New Roman"/>
                <w:sz w:val="16"/>
                <w:szCs w:val="16"/>
                <w:lang w:val="en-US"/>
              </w:rPr>
              <w:t>symmetric tonic-clonic (cluster), tonic</w:t>
            </w:r>
          </w:p>
        </w:tc>
        <w:tc>
          <w:tcPr>
            <w:tcW w:w="1154" w:type="dxa"/>
            <w:hideMark/>
          </w:tcPr>
          <w:p w14:paraId="4605B753" w14:textId="62F2B90B" w:rsidR="00F060F9" w:rsidRPr="00E515A4" w:rsidRDefault="00F060F9"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Babbling at 2y</w:t>
            </w:r>
            <w:r w:rsidRPr="00E515A4">
              <w:rPr>
                <w:rFonts w:ascii="Times New Roman" w:hAnsi="Times New Roman" w:cs="Times New Roman"/>
                <w:sz w:val="16"/>
                <w:szCs w:val="16"/>
                <w:lang w:val="en-US"/>
              </w:rPr>
              <w:t>, social smile and intermittent smooth eye movements at 5.5y</w:t>
            </w:r>
          </w:p>
        </w:tc>
        <w:tc>
          <w:tcPr>
            <w:tcW w:w="1272" w:type="dxa"/>
            <w:hideMark/>
          </w:tcPr>
          <w:p w14:paraId="6456C8A9"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Severe ID at age 7y 3m (sitting, walking, grasping and speech not achieved)</w:t>
            </w:r>
          </w:p>
        </w:tc>
        <w:tc>
          <w:tcPr>
            <w:tcW w:w="730" w:type="dxa"/>
            <w:hideMark/>
          </w:tcPr>
          <w:p w14:paraId="705CEF9B"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hideMark/>
          </w:tcPr>
          <w:p w14:paraId="386102F2"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Normal at age 4m, white matter atrophy at age 5y</w:t>
            </w:r>
          </w:p>
        </w:tc>
        <w:tc>
          <w:tcPr>
            <w:tcW w:w="1965" w:type="dxa"/>
            <w:hideMark/>
          </w:tcPr>
          <w:p w14:paraId="7CBADE7E"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muscular hypotonia of the trunk (HP:0008936), spastic tetraparesis (HP:0001285), intermittent spontaneous nystagmus(HP:0000639)</w:t>
            </w:r>
          </w:p>
        </w:tc>
        <w:tc>
          <w:tcPr>
            <w:tcW w:w="1012" w:type="dxa"/>
            <w:hideMark/>
          </w:tcPr>
          <w:p w14:paraId="27F68D26"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(&lt;P3)                                L (P3-10)                                   W (P75-90)</w:t>
            </w:r>
          </w:p>
        </w:tc>
        <w:tc>
          <w:tcPr>
            <w:tcW w:w="2349" w:type="dxa"/>
            <w:hideMark/>
          </w:tcPr>
          <w:p w14:paraId="3891AA92" w14:textId="56C9BDE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Round face (HP0000311), narrow mouth (HP0000160), sparse eye lashes (HP0000653), epicanthus (HP0000286), short nose (HP0003196), anteverted nares (HP0000463), low-set frontal hairline (HP0000294), wide intermammillary distance (HP0006610)</w:t>
            </w:r>
          </w:p>
        </w:tc>
        <w:tc>
          <w:tcPr>
            <w:tcW w:w="1128" w:type="dxa"/>
            <w:hideMark/>
          </w:tcPr>
          <w:p w14:paraId="47496C9E" w14:textId="77777777" w:rsidR="00F060F9" w:rsidRPr="00E515A4" w:rsidRDefault="00F060F9" w:rsidP="00DA4067">
            <w:pPr>
              <w:spacing w:after="0"/>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Hypothyreosis</w:t>
            </w:r>
            <w:proofErr w:type="spellEnd"/>
            <w:r w:rsidRPr="00E515A4">
              <w:rPr>
                <w:rFonts w:ascii="Times New Roman" w:hAnsi="Times New Roman" w:cs="Times New Roman"/>
                <w:sz w:val="16"/>
                <w:szCs w:val="16"/>
                <w:lang w:val="en-US"/>
              </w:rPr>
              <w:t>, bruxism</w:t>
            </w:r>
          </w:p>
        </w:tc>
        <w:tc>
          <w:tcPr>
            <w:tcW w:w="1127" w:type="dxa"/>
            <w:hideMark/>
          </w:tcPr>
          <w:p w14:paraId="66D8D179" w14:textId="77777777" w:rsidR="00F060F9" w:rsidRPr="00E515A4" w:rsidRDefault="00F060F9" w:rsidP="00DA4067">
            <w:pPr>
              <w:spacing w:after="0"/>
              <w:rPr>
                <w:rFonts w:ascii="Times New Roman" w:hAnsi="Times New Roman" w:cs="Times New Roman"/>
                <w:sz w:val="16"/>
                <w:szCs w:val="16"/>
                <w:lang w:val="en-US"/>
              </w:rPr>
            </w:pPr>
          </w:p>
        </w:tc>
      </w:tr>
      <w:tr w:rsidR="00F060F9" w:rsidRPr="00E515A4" w14:paraId="43E8DE9A" w14:textId="77777777" w:rsidTr="0041429D">
        <w:tc>
          <w:tcPr>
            <w:tcW w:w="652" w:type="dxa"/>
            <w:hideMark/>
          </w:tcPr>
          <w:p w14:paraId="51EF77FE"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66415</w:t>
            </w:r>
          </w:p>
        </w:tc>
        <w:tc>
          <w:tcPr>
            <w:tcW w:w="726" w:type="dxa"/>
            <w:hideMark/>
          </w:tcPr>
          <w:p w14:paraId="6ADB3A51"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1y 11m</w:t>
            </w:r>
          </w:p>
        </w:tc>
        <w:tc>
          <w:tcPr>
            <w:tcW w:w="692" w:type="dxa"/>
          </w:tcPr>
          <w:p w14:paraId="0403AEEE" w14:textId="27F3B205"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DEE</w:t>
            </w:r>
          </w:p>
        </w:tc>
        <w:tc>
          <w:tcPr>
            <w:tcW w:w="1134" w:type="dxa"/>
            <w:hideMark/>
          </w:tcPr>
          <w:p w14:paraId="7759169B" w14:textId="5B5CCE41" w:rsidR="00F060F9" w:rsidRPr="00E515A4" w:rsidRDefault="005A7126"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G</w:t>
            </w:r>
            <w:r w:rsidRPr="00E515A4">
              <w:rPr>
                <w:rFonts w:ascii="Times New Roman" w:hAnsi="Times New Roman" w:cs="Times New Roman"/>
                <w:sz w:val="16"/>
                <w:szCs w:val="16"/>
                <w:lang w:val="en-US"/>
              </w:rPr>
              <w:t>eneralized tonic-clonic</w:t>
            </w:r>
            <w:r>
              <w:rPr>
                <w:rFonts w:ascii="Times New Roman" w:hAnsi="Times New Roman" w:cs="Times New Roman"/>
                <w:sz w:val="16"/>
                <w:szCs w:val="16"/>
                <w:lang w:val="en-US"/>
              </w:rPr>
              <w:t>, f</w:t>
            </w:r>
            <w:r w:rsidR="00F060F9" w:rsidRPr="00E515A4">
              <w:rPr>
                <w:rFonts w:ascii="Times New Roman" w:hAnsi="Times New Roman" w:cs="Times New Roman"/>
                <w:sz w:val="16"/>
                <w:szCs w:val="16"/>
                <w:lang w:val="en-US"/>
              </w:rPr>
              <w:t>ocal</w:t>
            </w:r>
            <w:r w:rsidR="00556A81">
              <w:rPr>
                <w:rFonts w:ascii="Times New Roman" w:hAnsi="Times New Roman" w:cs="Times New Roman"/>
                <w:sz w:val="16"/>
                <w:szCs w:val="16"/>
                <w:lang w:val="en-US"/>
              </w:rPr>
              <w:t xml:space="preserve"> aware</w:t>
            </w:r>
            <w:r w:rsidR="00F060F9" w:rsidRPr="00E515A4">
              <w:rPr>
                <w:rFonts w:ascii="Times New Roman" w:hAnsi="Times New Roman" w:cs="Times New Roman"/>
                <w:sz w:val="16"/>
                <w:szCs w:val="16"/>
                <w:lang w:val="en-US"/>
              </w:rPr>
              <w:t xml:space="preserve">, </w:t>
            </w:r>
            <w:r w:rsidR="00556A81">
              <w:rPr>
                <w:rFonts w:ascii="Times New Roman" w:hAnsi="Times New Roman" w:cs="Times New Roman"/>
                <w:sz w:val="16"/>
                <w:szCs w:val="16"/>
                <w:lang w:val="en-US"/>
              </w:rPr>
              <w:t>focal impaired awareness</w:t>
            </w:r>
            <w:r w:rsidR="00F060F9" w:rsidRPr="00E515A4">
              <w:rPr>
                <w:rFonts w:ascii="Times New Roman" w:hAnsi="Times New Roman" w:cs="Times New Roman"/>
                <w:sz w:val="16"/>
                <w:szCs w:val="16"/>
                <w:lang w:val="en-US"/>
              </w:rPr>
              <w:t xml:space="preserve">, absences, </w:t>
            </w:r>
          </w:p>
        </w:tc>
        <w:tc>
          <w:tcPr>
            <w:tcW w:w="1154" w:type="dxa"/>
            <w:hideMark/>
          </w:tcPr>
          <w:p w14:paraId="2FC528C7"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Sitting at 7 </w:t>
            </w:r>
            <w:proofErr w:type="spellStart"/>
            <w:r w:rsidRPr="00E515A4">
              <w:rPr>
                <w:rFonts w:ascii="Times New Roman" w:hAnsi="Times New Roman" w:cs="Times New Roman"/>
                <w:sz w:val="16"/>
                <w:szCs w:val="16"/>
                <w:lang w:val="en-US"/>
              </w:rPr>
              <w:t>mo</w:t>
            </w:r>
            <w:proofErr w:type="spellEnd"/>
            <w:r w:rsidRPr="00E515A4">
              <w:rPr>
                <w:rFonts w:ascii="Times New Roman" w:hAnsi="Times New Roman" w:cs="Times New Roman"/>
                <w:sz w:val="16"/>
                <w:szCs w:val="16"/>
                <w:lang w:val="en-US"/>
              </w:rPr>
              <w:br/>
              <w:t>walking at 2y 4mo</w:t>
            </w:r>
            <w:r w:rsidRPr="00E515A4">
              <w:rPr>
                <w:rFonts w:ascii="Times New Roman" w:hAnsi="Times New Roman" w:cs="Times New Roman"/>
                <w:sz w:val="16"/>
                <w:szCs w:val="16"/>
                <w:lang w:val="en-US"/>
              </w:rPr>
              <w:br/>
              <w:t>100 words at 5 y</w:t>
            </w:r>
          </w:p>
        </w:tc>
        <w:tc>
          <w:tcPr>
            <w:tcW w:w="1272" w:type="dxa"/>
            <w:hideMark/>
          </w:tcPr>
          <w:p w14:paraId="39BA267F" w14:textId="148735BD"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severe ID </w:t>
            </w:r>
            <w:r w:rsidRPr="00E515A4">
              <w:rPr>
                <w:rFonts w:ascii="Times New Roman" w:hAnsi="Times New Roman" w:cs="Times New Roman"/>
                <w:sz w:val="16"/>
                <w:szCs w:val="16"/>
                <w:lang w:val="en-US"/>
              </w:rPr>
              <w:br/>
            </w:r>
            <w:r>
              <w:rPr>
                <w:rFonts w:ascii="Times New Roman" w:hAnsi="Times New Roman" w:cs="Times New Roman"/>
                <w:sz w:val="16"/>
                <w:szCs w:val="16"/>
                <w:lang w:val="en-US"/>
              </w:rPr>
              <w:t>DQ</w:t>
            </w:r>
            <w:r w:rsidRPr="00E515A4">
              <w:rPr>
                <w:rFonts w:ascii="Times New Roman" w:hAnsi="Times New Roman" w:cs="Times New Roman"/>
                <w:sz w:val="16"/>
                <w:szCs w:val="16"/>
                <w:lang w:val="en-US"/>
              </w:rPr>
              <w:t xml:space="preserve"> 45 at 3y9m</w:t>
            </w:r>
            <w:r w:rsidRPr="00E515A4">
              <w:rPr>
                <w:rFonts w:ascii="Times New Roman" w:hAnsi="Times New Roman" w:cs="Times New Roman"/>
                <w:sz w:val="16"/>
                <w:szCs w:val="16"/>
                <w:lang w:val="en-US"/>
              </w:rPr>
              <w:br/>
              <w:t xml:space="preserve">100 words, rarely 2-word sentences </w:t>
            </w:r>
          </w:p>
        </w:tc>
        <w:tc>
          <w:tcPr>
            <w:tcW w:w="730" w:type="dxa"/>
            <w:hideMark/>
          </w:tcPr>
          <w:p w14:paraId="3563A590"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at 5y</w:t>
            </w:r>
          </w:p>
        </w:tc>
        <w:tc>
          <w:tcPr>
            <w:tcW w:w="1134" w:type="dxa"/>
            <w:hideMark/>
          </w:tcPr>
          <w:p w14:paraId="4AD34D78"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Normal at age 2y and age 14y</w:t>
            </w:r>
          </w:p>
        </w:tc>
        <w:tc>
          <w:tcPr>
            <w:tcW w:w="1965" w:type="dxa"/>
            <w:hideMark/>
          </w:tcPr>
          <w:p w14:paraId="274FCB5D"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Spastic tetraplegia (HP:0002510), broad-based gait (HP0002136)</w:t>
            </w:r>
          </w:p>
        </w:tc>
        <w:tc>
          <w:tcPr>
            <w:tcW w:w="1012" w:type="dxa"/>
            <w:hideMark/>
          </w:tcPr>
          <w:p w14:paraId="3B396F4D"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(&lt;P25-50)                                L (P50-75)                                   W (P10-25)</w:t>
            </w:r>
          </w:p>
        </w:tc>
        <w:tc>
          <w:tcPr>
            <w:tcW w:w="2349" w:type="dxa"/>
            <w:hideMark/>
          </w:tcPr>
          <w:p w14:paraId="256F9F83" w14:textId="77777777" w:rsidR="00F060F9" w:rsidRPr="00E515A4" w:rsidRDefault="00F060F9" w:rsidP="00DA4067">
            <w:pPr>
              <w:spacing w:after="0"/>
              <w:rPr>
                <w:rFonts w:ascii="Times New Roman" w:hAnsi="Times New Roman" w:cs="Times New Roman"/>
                <w:sz w:val="16"/>
                <w:szCs w:val="16"/>
                <w:lang w:val="en-US"/>
              </w:rPr>
            </w:pPr>
            <w:proofErr w:type="gramStart"/>
            <w:r w:rsidRPr="00E515A4">
              <w:rPr>
                <w:rFonts w:ascii="Times New Roman" w:hAnsi="Times New Roman" w:cs="Times New Roman"/>
                <w:sz w:val="16"/>
                <w:szCs w:val="16"/>
                <w:lang w:val="en-US"/>
              </w:rPr>
              <w:t>full</w:t>
            </w:r>
            <w:proofErr w:type="gramEnd"/>
            <w:r w:rsidRPr="00E515A4">
              <w:rPr>
                <w:rFonts w:ascii="Times New Roman" w:hAnsi="Times New Roman" w:cs="Times New Roman"/>
                <w:sz w:val="16"/>
                <w:szCs w:val="16"/>
                <w:lang w:val="en-US"/>
              </w:rPr>
              <w:t xml:space="preserve"> cheeks (HP0000293), short ears (HP04000005), small phalanges of the hand (HP0009803), </w:t>
            </w:r>
            <w:proofErr w:type="spellStart"/>
            <w:r w:rsidRPr="00E515A4">
              <w:rPr>
                <w:rFonts w:ascii="Times New Roman" w:hAnsi="Times New Roman" w:cs="Times New Roman"/>
                <w:sz w:val="16"/>
                <w:szCs w:val="16"/>
                <w:lang w:val="en-US"/>
              </w:rPr>
              <w:t>bil</w:t>
            </w:r>
            <w:proofErr w:type="spellEnd"/>
            <w:r w:rsidRPr="00E515A4">
              <w:rPr>
                <w:rFonts w:ascii="Times New Roman" w:hAnsi="Times New Roman" w:cs="Times New Roman"/>
                <w:sz w:val="16"/>
                <w:szCs w:val="16"/>
                <w:lang w:val="en-US"/>
              </w:rPr>
              <w:t xml:space="preserve">. Fifth digit </w:t>
            </w:r>
            <w:proofErr w:type="spellStart"/>
            <w:r w:rsidRPr="00E515A4">
              <w:rPr>
                <w:rFonts w:ascii="Times New Roman" w:hAnsi="Times New Roman" w:cs="Times New Roman"/>
                <w:sz w:val="16"/>
                <w:szCs w:val="16"/>
                <w:lang w:val="en-US"/>
              </w:rPr>
              <w:t>clinodactyly</w:t>
            </w:r>
            <w:proofErr w:type="spellEnd"/>
            <w:r w:rsidRPr="00E515A4">
              <w:rPr>
                <w:rFonts w:ascii="Times New Roman" w:hAnsi="Times New Roman" w:cs="Times New Roman"/>
                <w:sz w:val="16"/>
                <w:szCs w:val="16"/>
                <w:lang w:val="en-US"/>
              </w:rPr>
              <w:t xml:space="preserve"> (HP0004209)</w:t>
            </w:r>
          </w:p>
        </w:tc>
        <w:tc>
          <w:tcPr>
            <w:tcW w:w="1128" w:type="dxa"/>
            <w:hideMark/>
          </w:tcPr>
          <w:p w14:paraId="46472374"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Severe myopia</w:t>
            </w:r>
          </w:p>
        </w:tc>
        <w:tc>
          <w:tcPr>
            <w:tcW w:w="1127" w:type="dxa"/>
            <w:hideMark/>
          </w:tcPr>
          <w:p w14:paraId="32280231" w14:textId="77777777" w:rsidR="00F060F9" w:rsidRPr="00E515A4" w:rsidRDefault="00F060F9" w:rsidP="00DA4067">
            <w:pPr>
              <w:spacing w:after="0"/>
              <w:rPr>
                <w:rFonts w:ascii="Times New Roman" w:hAnsi="Times New Roman" w:cs="Times New Roman"/>
                <w:sz w:val="16"/>
                <w:szCs w:val="16"/>
                <w:lang w:val="en-US"/>
              </w:rPr>
            </w:pPr>
          </w:p>
        </w:tc>
      </w:tr>
      <w:tr w:rsidR="00F060F9" w:rsidRPr="00C36A4B" w14:paraId="2815E50B" w14:textId="77777777" w:rsidTr="0041429D">
        <w:tc>
          <w:tcPr>
            <w:tcW w:w="652" w:type="dxa"/>
            <w:hideMark/>
          </w:tcPr>
          <w:p w14:paraId="57B09AC0"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73790</w:t>
            </w:r>
          </w:p>
        </w:tc>
        <w:tc>
          <w:tcPr>
            <w:tcW w:w="726" w:type="dxa"/>
            <w:hideMark/>
          </w:tcPr>
          <w:p w14:paraId="2D2DABAA"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14m</w:t>
            </w:r>
          </w:p>
        </w:tc>
        <w:tc>
          <w:tcPr>
            <w:tcW w:w="692" w:type="dxa"/>
          </w:tcPr>
          <w:p w14:paraId="5C06978B" w14:textId="4B013DBC"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EE</w:t>
            </w:r>
          </w:p>
        </w:tc>
        <w:tc>
          <w:tcPr>
            <w:tcW w:w="1134" w:type="dxa"/>
            <w:hideMark/>
          </w:tcPr>
          <w:p w14:paraId="4C1F7286" w14:textId="6B9CE513" w:rsidR="00F060F9" w:rsidRPr="00E515A4" w:rsidRDefault="005A7126"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Tonic, </w:t>
            </w:r>
            <w:r w:rsidRPr="00E515A4">
              <w:rPr>
                <w:rFonts w:ascii="Times New Roman" w:hAnsi="Times New Roman" w:cs="Times New Roman"/>
                <w:sz w:val="16"/>
                <w:szCs w:val="16"/>
                <w:lang w:val="en-US"/>
              </w:rPr>
              <w:t>clonic</w:t>
            </w:r>
            <w:r>
              <w:rPr>
                <w:rFonts w:ascii="Times New Roman" w:hAnsi="Times New Roman" w:cs="Times New Roman"/>
                <w:sz w:val="16"/>
                <w:szCs w:val="16"/>
                <w:lang w:val="en-US"/>
              </w:rPr>
              <w:t>, f</w:t>
            </w:r>
            <w:r w:rsidR="00F060F9" w:rsidRPr="00E515A4">
              <w:rPr>
                <w:rFonts w:ascii="Times New Roman" w:hAnsi="Times New Roman" w:cs="Times New Roman"/>
                <w:sz w:val="16"/>
                <w:szCs w:val="16"/>
                <w:lang w:val="en-US"/>
              </w:rPr>
              <w:t>ocal</w:t>
            </w:r>
            <w:r w:rsidR="00556A81">
              <w:rPr>
                <w:rFonts w:ascii="Times New Roman" w:hAnsi="Times New Roman" w:cs="Times New Roman"/>
                <w:sz w:val="16"/>
                <w:szCs w:val="16"/>
                <w:lang w:val="en-US"/>
              </w:rPr>
              <w:t xml:space="preserve"> aware,</w:t>
            </w:r>
            <w:r w:rsidR="00F060F9" w:rsidRPr="00E515A4">
              <w:rPr>
                <w:rFonts w:ascii="Times New Roman" w:hAnsi="Times New Roman" w:cs="Times New Roman"/>
                <w:sz w:val="16"/>
                <w:szCs w:val="16"/>
                <w:lang w:val="en-US"/>
              </w:rPr>
              <w:t xml:space="preserve"> </w:t>
            </w:r>
            <w:r>
              <w:rPr>
                <w:rFonts w:ascii="Times New Roman" w:hAnsi="Times New Roman" w:cs="Times New Roman"/>
                <w:sz w:val="16"/>
                <w:szCs w:val="16"/>
                <w:lang w:val="en-US"/>
              </w:rPr>
              <w:t>focal impaired awareness</w:t>
            </w:r>
            <w:r w:rsidRPr="00E515A4" w:rsidDel="00556A81">
              <w:rPr>
                <w:rFonts w:ascii="Times New Roman" w:hAnsi="Times New Roman" w:cs="Times New Roman"/>
                <w:sz w:val="16"/>
                <w:szCs w:val="16"/>
                <w:lang w:val="en-US"/>
              </w:rPr>
              <w:t xml:space="preserve"> </w:t>
            </w:r>
            <w:r w:rsidRPr="00E515A4">
              <w:rPr>
                <w:rFonts w:ascii="Times New Roman" w:hAnsi="Times New Roman" w:cs="Times New Roman"/>
                <w:sz w:val="16"/>
                <w:szCs w:val="16"/>
                <w:lang w:val="en-US"/>
              </w:rPr>
              <w:t>(absence-like)</w:t>
            </w:r>
            <w:r>
              <w:rPr>
                <w:rFonts w:ascii="Times New Roman" w:hAnsi="Times New Roman" w:cs="Times New Roman"/>
                <w:sz w:val="16"/>
                <w:szCs w:val="16"/>
                <w:lang w:val="en-US"/>
              </w:rPr>
              <w:t xml:space="preserve"> </w:t>
            </w:r>
          </w:p>
        </w:tc>
        <w:tc>
          <w:tcPr>
            <w:tcW w:w="1154" w:type="dxa"/>
            <w:hideMark/>
          </w:tcPr>
          <w:p w14:paraId="6D794961"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Social smile at 3m, rolling over at 6m, walking at 12,  2 words at 2y 1m</w:t>
            </w:r>
          </w:p>
        </w:tc>
        <w:tc>
          <w:tcPr>
            <w:tcW w:w="1272" w:type="dxa"/>
            <w:hideMark/>
          </w:tcPr>
          <w:p w14:paraId="6101121C"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Mild speech and cognitive delay</w:t>
            </w:r>
          </w:p>
        </w:tc>
        <w:tc>
          <w:tcPr>
            <w:tcW w:w="730" w:type="dxa"/>
            <w:hideMark/>
          </w:tcPr>
          <w:p w14:paraId="0120B064"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hideMark/>
          </w:tcPr>
          <w:p w14:paraId="5E1B953D"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Unspecific white matter changes in the right-sided frontal region at age 1y 3m</w:t>
            </w:r>
          </w:p>
        </w:tc>
        <w:tc>
          <w:tcPr>
            <w:tcW w:w="1965" w:type="dxa"/>
            <w:hideMark/>
          </w:tcPr>
          <w:p w14:paraId="633925BE"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Mild facial hypotonia (HP:0000297), excessive salivation (HP:0003781)</w:t>
            </w:r>
          </w:p>
        </w:tc>
        <w:tc>
          <w:tcPr>
            <w:tcW w:w="1012" w:type="dxa"/>
            <w:hideMark/>
          </w:tcPr>
          <w:p w14:paraId="2269D480"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HC (P10-25)                                </w:t>
            </w:r>
            <w:proofErr w:type="gramStart"/>
            <w:r w:rsidRPr="00E515A4">
              <w:rPr>
                <w:rFonts w:ascii="Times New Roman" w:hAnsi="Times New Roman" w:cs="Times New Roman"/>
                <w:sz w:val="16"/>
                <w:szCs w:val="16"/>
                <w:lang w:val="en-US"/>
              </w:rPr>
              <w:t>L ?</w:t>
            </w:r>
            <w:proofErr w:type="gramEnd"/>
            <w:r w:rsidRPr="00E515A4">
              <w:rPr>
                <w:rFonts w:ascii="Times New Roman" w:hAnsi="Times New Roman" w:cs="Times New Roman"/>
                <w:sz w:val="16"/>
                <w:szCs w:val="16"/>
                <w:lang w:val="en-US"/>
              </w:rPr>
              <w:t xml:space="preserve">                                   W (P10)</w:t>
            </w:r>
          </w:p>
        </w:tc>
        <w:tc>
          <w:tcPr>
            <w:tcW w:w="2349" w:type="dxa"/>
            <w:hideMark/>
          </w:tcPr>
          <w:p w14:paraId="5109EA3F" w14:textId="22255FF0"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High, narrow palate (HP0002705), low hanging </w:t>
            </w:r>
            <w:proofErr w:type="spellStart"/>
            <w:r w:rsidRPr="00E515A4">
              <w:rPr>
                <w:rFonts w:ascii="Times New Roman" w:hAnsi="Times New Roman" w:cs="Times New Roman"/>
                <w:sz w:val="16"/>
                <w:szCs w:val="16"/>
                <w:lang w:val="en-US"/>
              </w:rPr>
              <w:t>columella</w:t>
            </w:r>
            <w:proofErr w:type="spellEnd"/>
            <w:r w:rsidRPr="00E515A4">
              <w:rPr>
                <w:rFonts w:ascii="Times New Roman" w:hAnsi="Times New Roman" w:cs="Times New Roman"/>
                <w:sz w:val="16"/>
                <w:szCs w:val="16"/>
                <w:lang w:val="en-US"/>
              </w:rPr>
              <w:t xml:space="preserve"> (HP0009765), short philtrum (HP0000322), everted upper lip vermilion (HP0010803), small, wide-spaced teeth (HP0000691), abnormality of canine (HP0011078), wide nasal bridge (HP0000431), low-set ears (HP0000369), dry hair (HP0011359), frontal upsweep of hair (HP0002236), displacement of 3rd toe under 2nd toe left II (HP0010338), displacement 3rd toe under 4th toe right (HP0010338), short distal phalanx of the thumb (HP0009650)</w:t>
            </w:r>
          </w:p>
        </w:tc>
        <w:tc>
          <w:tcPr>
            <w:tcW w:w="1128" w:type="dxa"/>
            <w:hideMark/>
          </w:tcPr>
          <w:p w14:paraId="046C5220" w14:textId="77777777" w:rsidR="00F060F9" w:rsidRPr="00E515A4" w:rsidRDefault="00F060F9" w:rsidP="00DA4067">
            <w:pPr>
              <w:spacing w:after="0"/>
              <w:rPr>
                <w:rFonts w:ascii="Times New Roman" w:hAnsi="Times New Roman" w:cs="Times New Roman"/>
                <w:sz w:val="16"/>
                <w:szCs w:val="16"/>
                <w:lang w:val="en-US"/>
              </w:rPr>
            </w:pPr>
          </w:p>
        </w:tc>
        <w:tc>
          <w:tcPr>
            <w:tcW w:w="1127" w:type="dxa"/>
            <w:hideMark/>
          </w:tcPr>
          <w:p w14:paraId="4A9743EE" w14:textId="77777777" w:rsidR="00F060F9" w:rsidRPr="00E515A4" w:rsidRDefault="00F060F9" w:rsidP="00DA4067">
            <w:pPr>
              <w:spacing w:after="0"/>
              <w:rPr>
                <w:rFonts w:ascii="Times New Roman" w:hAnsi="Times New Roman" w:cs="Times New Roman"/>
                <w:sz w:val="16"/>
                <w:szCs w:val="16"/>
                <w:lang w:val="en-US"/>
              </w:rPr>
            </w:pPr>
          </w:p>
        </w:tc>
      </w:tr>
      <w:tr w:rsidR="00F060F9" w:rsidRPr="00C36A4B" w14:paraId="36A951F0" w14:textId="77777777" w:rsidTr="0041429D">
        <w:tc>
          <w:tcPr>
            <w:tcW w:w="652" w:type="dxa"/>
            <w:hideMark/>
          </w:tcPr>
          <w:p w14:paraId="6B0099D4"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58962</w:t>
            </w:r>
          </w:p>
        </w:tc>
        <w:tc>
          <w:tcPr>
            <w:tcW w:w="726" w:type="dxa"/>
            <w:hideMark/>
          </w:tcPr>
          <w:p w14:paraId="111A5B1F"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7m</w:t>
            </w:r>
          </w:p>
        </w:tc>
        <w:tc>
          <w:tcPr>
            <w:tcW w:w="692" w:type="dxa"/>
          </w:tcPr>
          <w:p w14:paraId="42608568" w14:textId="09AA3FEC"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DEE</w:t>
            </w:r>
          </w:p>
        </w:tc>
        <w:tc>
          <w:tcPr>
            <w:tcW w:w="1134" w:type="dxa"/>
            <w:hideMark/>
          </w:tcPr>
          <w:p w14:paraId="3B26668A" w14:textId="0269B306" w:rsidR="00F060F9" w:rsidRPr="00E515A4" w:rsidRDefault="00556A81"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Epileptic spasms</w:t>
            </w:r>
            <w:r w:rsidR="00F060F9" w:rsidRPr="00E515A4">
              <w:rPr>
                <w:rFonts w:ascii="Times New Roman" w:hAnsi="Times New Roman" w:cs="Times New Roman"/>
                <w:sz w:val="16"/>
                <w:szCs w:val="16"/>
                <w:lang w:val="en-US"/>
              </w:rPr>
              <w:t xml:space="preserve">, </w:t>
            </w:r>
            <w:r>
              <w:rPr>
                <w:rFonts w:ascii="Times New Roman" w:hAnsi="Times New Roman" w:cs="Times New Roman"/>
                <w:sz w:val="16"/>
                <w:szCs w:val="16"/>
                <w:lang w:val="en-US"/>
              </w:rPr>
              <w:t xml:space="preserve">focal </w:t>
            </w:r>
            <w:r>
              <w:rPr>
                <w:rFonts w:ascii="Times New Roman" w:hAnsi="Times New Roman" w:cs="Times New Roman"/>
                <w:sz w:val="16"/>
                <w:szCs w:val="16"/>
                <w:lang w:val="en-US"/>
              </w:rPr>
              <w:lastRenderedPageBreak/>
              <w:t>impaired awareness</w:t>
            </w:r>
          </w:p>
        </w:tc>
        <w:tc>
          <w:tcPr>
            <w:tcW w:w="1154" w:type="dxa"/>
            <w:hideMark/>
          </w:tcPr>
          <w:p w14:paraId="4B389167"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Absent</w:t>
            </w:r>
          </w:p>
        </w:tc>
        <w:tc>
          <w:tcPr>
            <w:tcW w:w="1272" w:type="dxa"/>
            <w:hideMark/>
          </w:tcPr>
          <w:p w14:paraId="542EEB04"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Severe ID at 9y 8m (sitting, </w:t>
            </w:r>
            <w:r w:rsidRPr="00E515A4">
              <w:rPr>
                <w:rFonts w:ascii="Times New Roman" w:hAnsi="Times New Roman" w:cs="Times New Roman"/>
                <w:sz w:val="16"/>
                <w:szCs w:val="16"/>
                <w:lang w:val="en-US"/>
              </w:rPr>
              <w:lastRenderedPageBreak/>
              <w:t>walking, speech and visual fixation not achieved)</w:t>
            </w:r>
          </w:p>
        </w:tc>
        <w:tc>
          <w:tcPr>
            <w:tcW w:w="730" w:type="dxa"/>
            <w:hideMark/>
          </w:tcPr>
          <w:p w14:paraId="26FAE70D" w14:textId="77777777" w:rsidR="00F060F9" w:rsidRPr="00E515A4" w:rsidRDefault="00F060F9" w:rsidP="00DA4067">
            <w:pPr>
              <w:spacing w:after="0"/>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lastRenderedPageBreak/>
              <w:t>na</w:t>
            </w:r>
            <w:proofErr w:type="spellEnd"/>
          </w:p>
        </w:tc>
        <w:tc>
          <w:tcPr>
            <w:tcW w:w="1134" w:type="dxa"/>
            <w:hideMark/>
          </w:tcPr>
          <w:p w14:paraId="027E9519" w14:textId="01C6282B"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White matter atrophy, </w:t>
            </w:r>
            <w:r w:rsidRPr="00E515A4">
              <w:rPr>
                <w:rFonts w:ascii="Times New Roman" w:hAnsi="Times New Roman" w:cs="Times New Roman"/>
                <w:sz w:val="16"/>
                <w:szCs w:val="16"/>
                <w:lang w:val="en-US"/>
              </w:rPr>
              <w:lastRenderedPageBreak/>
              <w:t>delayed myelination and decreased NAA peak and mildly reduced choline peak in the white matter at age 7m and age 3y 6m</w:t>
            </w:r>
          </w:p>
        </w:tc>
        <w:tc>
          <w:tcPr>
            <w:tcW w:w="1965" w:type="dxa"/>
            <w:hideMark/>
          </w:tcPr>
          <w:p w14:paraId="4D2A9C79"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 xml:space="preserve">Sensorineural deafness (HP0000407), nystagmus </w:t>
            </w:r>
            <w:r w:rsidRPr="00E515A4">
              <w:rPr>
                <w:rFonts w:ascii="Times New Roman" w:hAnsi="Times New Roman" w:cs="Times New Roman"/>
                <w:sz w:val="16"/>
                <w:szCs w:val="16"/>
                <w:lang w:val="en-US"/>
              </w:rPr>
              <w:lastRenderedPageBreak/>
              <w:t>(HP0000639), absent visual fixation points and smooth eye movements, muscular hypotonia (HP0001252), spastic-dystonic tetraparesis, marked upper limb dystonia (HP0002451)</w:t>
            </w:r>
          </w:p>
        </w:tc>
        <w:tc>
          <w:tcPr>
            <w:tcW w:w="1012" w:type="dxa"/>
            <w:hideMark/>
          </w:tcPr>
          <w:p w14:paraId="76C1B73B"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 xml:space="preserve">HC (&lt;P3)                                L (&lt;P3)                                   </w:t>
            </w:r>
            <w:r w:rsidRPr="00E515A4">
              <w:rPr>
                <w:rFonts w:ascii="Times New Roman" w:hAnsi="Times New Roman" w:cs="Times New Roman"/>
                <w:sz w:val="16"/>
                <w:szCs w:val="16"/>
                <w:lang w:val="en-US"/>
              </w:rPr>
              <w:lastRenderedPageBreak/>
              <w:t>W (&lt;P3)</w:t>
            </w:r>
          </w:p>
        </w:tc>
        <w:tc>
          <w:tcPr>
            <w:tcW w:w="2349" w:type="dxa"/>
            <w:hideMark/>
          </w:tcPr>
          <w:p w14:paraId="009F4B26" w14:textId="7C25D072" w:rsidR="00F060F9" w:rsidRPr="00E515A4" w:rsidRDefault="00F060F9"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lastRenderedPageBreak/>
              <w:t>absent</w:t>
            </w:r>
          </w:p>
        </w:tc>
        <w:tc>
          <w:tcPr>
            <w:tcW w:w="1128" w:type="dxa"/>
            <w:hideMark/>
          </w:tcPr>
          <w:p w14:paraId="7A1295E4"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central disturbance of </w:t>
            </w:r>
            <w:r w:rsidRPr="00E515A4">
              <w:rPr>
                <w:rFonts w:ascii="Times New Roman" w:hAnsi="Times New Roman" w:cs="Times New Roman"/>
                <w:sz w:val="16"/>
                <w:szCs w:val="16"/>
                <w:lang w:val="en-US"/>
              </w:rPr>
              <w:lastRenderedPageBreak/>
              <w:t>vision, episodic tachypnea (HP0002789)</w:t>
            </w:r>
          </w:p>
        </w:tc>
        <w:tc>
          <w:tcPr>
            <w:tcW w:w="1127" w:type="dxa"/>
            <w:hideMark/>
          </w:tcPr>
          <w:p w14:paraId="360D48A9" w14:textId="77777777" w:rsidR="00F060F9" w:rsidRPr="00E515A4" w:rsidRDefault="00F060F9" w:rsidP="00DA4067">
            <w:pPr>
              <w:spacing w:after="0"/>
              <w:rPr>
                <w:rFonts w:ascii="Times New Roman" w:hAnsi="Times New Roman" w:cs="Times New Roman"/>
                <w:sz w:val="16"/>
                <w:szCs w:val="16"/>
                <w:lang w:val="en-US"/>
              </w:rPr>
            </w:pPr>
          </w:p>
        </w:tc>
      </w:tr>
      <w:tr w:rsidR="00F060F9" w:rsidRPr="00C36A4B" w14:paraId="7C7DCE33" w14:textId="77777777" w:rsidTr="0041429D">
        <w:tc>
          <w:tcPr>
            <w:tcW w:w="652" w:type="dxa"/>
            <w:hideMark/>
          </w:tcPr>
          <w:p w14:paraId="18B93629"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72128</w:t>
            </w:r>
          </w:p>
        </w:tc>
        <w:tc>
          <w:tcPr>
            <w:tcW w:w="726" w:type="dxa"/>
            <w:hideMark/>
          </w:tcPr>
          <w:p w14:paraId="145F91CC"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6w</w:t>
            </w:r>
          </w:p>
        </w:tc>
        <w:tc>
          <w:tcPr>
            <w:tcW w:w="692" w:type="dxa"/>
          </w:tcPr>
          <w:p w14:paraId="4A144C9A" w14:textId="6363066A"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EE</w:t>
            </w:r>
          </w:p>
        </w:tc>
        <w:tc>
          <w:tcPr>
            <w:tcW w:w="1134" w:type="dxa"/>
            <w:hideMark/>
          </w:tcPr>
          <w:p w14:paraId="3168FCDA" w14:textId="131CD5F1" w:rsidR="00F060F9" w:rsidRPr="00E515A4" w:rsidRDefault="005A7126"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Epileptic </w:t>
            </w:r>
            <w:r w:rsidRPr="00E515A4">
              <w:rPr>
                <w:rFonts w:ascii="Times New Roman" w:hAnsi="Times New Roman" w:cs="Times New Roman"/>
                <w:sz w:val="16"/>
                <w:szCs w:val="16"/>
                <w:lang w:val="en-US"/>
              </w:rPr>
              <w:t>spasms</w:t>
            </w:r>
            <w:r>
              <w:rPr>
                <w:rFonts w:ascii="Times New Roman" w:hAnsi="Times New Roman" w:cs="Times New Roman"/>
                <w:sz w:val="16"/>
                <w:szCs w:val="16"/>
                <w:lang w:val="en-US"/>
              </w:rPr>
              <w:t>, to</w:t>
            </w:r>
            <w:r w:rsidR="00053B21">
              <w:rPr>
                <w:rFonts w:ascii="Times New Roman" w:hAnsi="Times New Roman" w:cs="Times New Roman"/>
                <w:sz w:val="16"/>
                <w:szCs w:val="16"/>
                <w:lang w:val="en-US"/>
              </w:rPr>
              <w:t xml:space="preserve">nic, </w:t>
            </w:r>
            <w:r w:rsidR="00F060F9" w:rsidRPr="00E515A4">
              <w:rPr>
                <w:rFonts w:ascii="Times New Roman" w:hAnsi="Times New Roman" w:cs="Times New Roman"/>
                <w:sz w:val="16"/>
                <w:szCs w:val="16"/>
                <w:lang w:val="en-US"/>
              </w:rPr>
              <w:t xml:space="preserve">clonic, eye lid </w:t>
            </w:r>
            <w:proofErr w:type="spellStart"/>
            <w:r w:rsidR="00F060F9" w:rsidRPr="00E515A4">
              <w:rPr>
                <w:rFonts w:ascii="Times New Roman" w:hAnsi="Times New Roman" w:cs="Times New Roman"/>
                <w:sz w:val="16"/>
                <w:szCs w:val="16"/>
                <w:lang w:val="en-US"/>
              </w:rPr>
              <w:t>myoclon</w:t>
            </w:r>
            <w:r w:rsidR="00556A81">
              <w:rPr>
                <w:rFonts w:ascii="Times New Roman" w:hAnsi="Times New Roman" w:cs="Times New Roman"/>
                <w:sz w:val="16"/>
                <w:szCs w:val="16"/>
                <w:lang w:val="en-US"/>
              </w:rPr>
              <w:t>ia</w:t>
            </w:r>
            <w:proofErr w:type="spellEnd"/>
          </w:p>
        </w:tc>
        <w:tc>
          <w:tcPr>
            <w:tcW w:w="1154" w:type="dxa"/>
            <w:hideMark/>
          </w:tcPr>
          <w:p w14:paraId="23B90473"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Social smiling at 6w, rolling to the side at 8m</w:t>
            </w:r>
          </w:p>
        </w:tc>
        <w:tc>
          <w:tcPr>
            <w:tcW w:w="1272" w:type="dxa"/>
            <w:hideMark/>
          </w:tcPr>
          <w:p w14:paraId="0BEC6DAC"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Moderate ID at age 11m (motor skills 3m, cognitive skills 4m, speech skills 3m) </w:t>
            </w:r>
          </w:p>
        </w:tc>
        <w:tc>
          <w:tcPr>
            <w:tcW w:w="730" w:type="dxa"/>
            <w:hideMark/>
          </w:tcPr>
          <w:p w14:paraId="08381450" w14:textId="77777777" w:rsidR="00F060F9" w:rsidRPr="00E515A4" w:rsidRDefault="00F060F9" w:rsidP="00DA4067">
            <w:pPr>
              <w:spacing w:after="0"/>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1134" w:type="dxa"/>
            <w:hideMark/>
          </w:tcPr>
          <w:p w14:paraId="6A6FF6B5"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Normal at age 2m</w:t>
            </w:r>
          </w:p>
        </w:tc>
        <w:tc>
          <w:tcPr>
            <w:tcW w:w="1965" w:type="dxa"/>
            <w:hideMark/>
          </w:tcPr>
          <w:p w14:paraId="6458800D"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Axial hypotonia  (HP0001252), partial visual fixation and abnormality of ocular smooth pursuit (HP:000061)7, intermittent convergent squint (HP0000486)</w:t>
            </w:r>
          </w:p>
        </w:tc>
        <w:tc>
          <w:tcPr>
            <w:tcW w:w="1012" w:type="dxa"/>
            <w:hideMark/>
          </w:tcPr>
          <w:p w14:paraId="32356E0E"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(&lt;P3)                                L (P50-75)                                   W (P25-50)</w:t>
            </w:r>
          </w:p>
        </w:tc>
        <w:tc>
          <w:tcPr>
            <w:tcW w:w="2349" w:type="dxa"/>
            <w:hideMark/>
          </w:tcPr>
          <w:p w14:paraId="46CBE82D"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full cheeks (HP0000293), </w:t>
            </w:r>
            <w:proofErr w:type="spellStart"/>
            <w:r w:rsidRPr="00E515A4">
              <w:rPr>
                <w:rFonts w:ascii="Times New Roman" w:hAnsi="Times New Roman" w:cs="Times New Roman"/>
                <w:sz w:val="16"/>
                <w:szCs w:val="16"/>
                <w:lang w:val="en-US"/>
              </w:rPr>
              <w:t>brachycephaly</w:t>
            </w:r>
            <w:proofErr w:type="spellEnd"/>
            <w:r w:rsidRPr="00E515A4">
              <w:rPr>
                <w:rFonts w:ascii="Times New Roman" w:hAnsi="Times New Roman" w:cs="Times New Roman"/>
                <w:sz w:val="16"/>
                <w:szCs w:val="16"/>
                <w:lang w:val="en-US"/>
              </w:rPr>
              <w:t xml:space="preserve"> (HP0000248), anterior </w:t>
            </w:r>
            <w:proofErr w:type="spellStart"/>
            <w:r w:rsidRPr="00E515A4">
              <w:rPr>
                <w:rFonts w:ascii="Times New Roman" w:hAnsi="Times New Roman" w:cs="Times New Roman"/>
                <w:sz w:val="16"/>
                <w:szCs w:val="16"/>
                <w:lang w:val="en-US"/>
              </w:rPr>
              <w:t>plagiocephaly</w:t>
            </w:r>
            <w:proofErr w:type="spellEnd"/>
            <w:r w:rsidRPr="00E515A4">
              <w:rPr>
                <w:rFonts w:ascii="Times New Roman" w:hAnsi="Times New Roman" w:cs="Times New Roman"/>
                <w:sz w:val="16"/>
                <w:szCs w:val="16"/>
                <w:lang w:val="en-US"/>
              </w:rPr>
              <w:t xml:space="preserve"> (HP0011326)</w:t>
            </w:r>
          </w:p>
        </w:tc>
        <w:tc>
          <w:tcPr>
            <w:tcW w:w="1128" w:type="dxa"/>
            <w:hideMark/>
          </w:tcPr>
          <w:p w14:paraId="1796DF11" w14:textId="77777777" w:rsidR="00F060F9" w:rsidRPr="00E515A4" w:rsidRDefault="00F060F9" w:rsidP="00DA4067">
            <w:pPr>
              <w:spacing w:after="0"/>
              <w:rPr>
                <w:rFonts w:ascii="Times New Roman" w:hAnsi="Times New Roman" w:cs="Times New Roman"/>
                <w:sz w:val="16"/>
                <w:szCs w:val="16"/>
                <w:lang w:val="en-US"/>
              </w:rPr>
            </w:pPr>
          </w:p>
        </w:tc>
        <w:tc>
          <w:tcPr>
            <w:tcW w:w="1127" w:type="dxa"/>
            <w:hideMark/>
          </w:tcPr>
          <w:p w14:paraId="11F8450D" w14:textId="77777777" w:rsidR="00F060F9" w:rsidRPr="00E515A4" w:rsidRDefault="00F060F9" w:rsidP="00DA4067">
            <w:pPr>
              <w:spacing w:after="0"/>
              <w:rPr>
                <w:rFonts w:ascii="Times New Roman" w:hAnsi="Times New Roman" w:cs="Times New Roman"/>
                <w:sz w:val="16"/>
                <w:szCs w:val="16"/>
                <w:lang w:val="en-US"/>
              </w:rPr>
            </w:pPr>
          </w:p>
        </w:tc>
      </w:tr>
      <w:tr w:rsidR="00F060F9" w:rsidRPr="00C36A4B" w14:paraId="37C237D5" w14:textId="77777777" w:rsidTr="0041429D">
        <w:tc>
          <w:tcPr>
            <w:tcW w:w="652" w:type="dxa"/>
            <w:hideMark/>
          </w:tcPr>
          <w:p w14:paraId="015C6980"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73705</w:t>
            </w:r>
          </w:p>
        </w:tc>
        <w:tc>
          <w:tcPr>
            <w:tcW w:w="726" w:type="dxa"/>
            <w:hideMark/>
          </w:tcPr>
          <w:p w14:paraId="5148076D"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abnormal EEG at 3-4 </w:t>
            </w:r>
            <w:proofErr w:type="spellStart"/>
            <w:r w:rsidRPr="00E515A4">
              <w:rPr>
                <w:rFonts w:ascii="Times New Roman" w:hAnsi="Times New Roman" w:cs="Times New Roman"/>
                <w:sz w:val="16"/>
                <w:szCs w:val="16"/>
                <w:lang w:val="en-US"/>
              </w:rPr>
              <w:t>mo</w:t>
            </w:r>
            <w:proofErr w:type="spellEnd"/>
            <w:r w:rsidRPr="00E515A4">
              <w:rPr>
                <w:rFonts w:ascii="Times New Roman" w:hAnsi="Times New Roman" w:cs="Times New Roman"/>
                <w:sz w:val="16"/>
                <w:szCs w:val="16"/>
                <w:lang w:val="en-US"/>
              </w:rPr>
              <w:t>, seizures at 2y</w:t>
            </w:r>
          </w:p>
        </w:tc>
        <w:tc>
          <w:tcPr>
            <w:tcW w:w="692" w:type="dxa"/>
          </w:tcPr>
          <w:p w14:paraId="28885DA3" w14:textId="68FA0DDC"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DEE</w:t>
            </w:r>
          </w:p>
        </w:tc>
        <w:tc>
          <w:tcPr>
            <w:tcW w:w="1134" w:type="dxa"/>
            <w:hideMark/>
          </w:tcPr>
          <w:p w14:paraId="5351B5B7" w14:textId="2C0591F9" w:rsidR="00F060F9" w:rsidRPr="00E515A4" w:rsidRDefault="00556A81"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Epileptic </w:t>
            </w:r>
            <w:r w:rsidR="00F060F9" w:rsidRPr="00E515A4">
              <w:rPr>
                <w:rFonts w:ascii="Times New Roman" w:hAnsi="Times New Roman" w:cs="Times New Roman"/>
                <w:sz w:val="16"/>
                <w:szCs w:val="16"/>
                <w:lang w:val="en-US"/>
              </w:rPr>
              <w:t>spasms, generalized tonic-clonic</w:t>
            </w:r>
          </w:p>
        </w:tc>
        <w:tc>
          <w:tcPr>
            <w:tcW w:w="1154" w:type="dxa"/>
            <w:hideMark/>
          </w:tcPr>
          <w:p w14:paraId="00B51FFA"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 speech,  no walking</w:t>
            </w:r>
          </w:p>
        </w:tc>
        <w:tc>
          <w:tcPr>
            <w:tcW w:w="1272" w:type="dxa"/>
            <w:hideMark/>
          </w:tcPr>
          <w:p w14:paraId="3F985BEA"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severe (sitting, walking and speech not achieved)</w:t>
            </w:r>
          </w:p>
        </w:tc>
        <w:tc>
          <w:tcPr>
            <w:tcW w:w="730" w:type="dxa"/>
            <w:hideMark/>
          </w:tcPr>
          <w:p w14:paraId="530AEC49" w14:textId="77777777" w:rsidR="00F060F9" w:rsidRPr="00E515A4" w:rsidRDefault="00F060F9" w:rsidP="00DA4067">
            <w:pPr>
              <w:spacing w:after="0"/>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1134" w:type="dxa"/>
            <w:hideMark/>
          </w:tcPr>
          <w:p w14:paraId="65178E60"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Cerebral </w:t>
            </w:r>
            <w:proofErr w:type="spellStart"/>
            <w:r w:rsidRPr="00E515A4">
              <w:rPr>
                <w:rFonts w:ascii="Times New Roman" w:hAnsi="Times New Roman" w:cs="Times New Roman"/>
                <w:sz w:val="16"/>
                <w:szCs w:val="16"/>
                <w:lang w:val="en-US"/>
              </w:rPr>
              <w:t>microangiopathy</w:t>
            </w:r>
            <w:proofErr w:type="spellEnd"/>
            <w:r w:rsidRPr="00E515A4">
              <w:rPr>
                <w:rFonts w:ascii="Times New Roman" w:hAnsi="Times New Roman" w:cs="Times New Roman"/>
                <w:sz w:val="16"/>
                <w:szCs w:val="16"/>
                <w:lang w:val="en-US"/>
              </w:rPr>
              <w:t xml:space="preserve"> with periventricular calcifications</w:t>
            </w:r>
          </w:p>
        </w:tc>
        <w:tc>
          <w:tcPr>
            <w:tcW w:w="1965" w:type="dxa"/>
            <w:hideMark/>
          </w:tcPr>
          <w:p w14:paraId="53BDDB41"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Severe axial hypotonia  (HP0001252), spastic tetraparesis (HP:0001285), progressive macrocephaly</w:t>
            </w:r>
          </w:p>
        </w:tc>
        <w:tc>
          <w:tcPr>
            <w:tcW w:w="1012" w:type="dxa"/>
            <w:hideMark/>
          </w:tcPr>
          <w:p w14:paraId="35913969"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(P&gt;97)                                L (P10-25)                                   W (P50-75)</w:t>
            </w:r>
          </w:p>
        </w:tc>
        <w:tc>
          <w:tcPr>
            <w:tcW w:w="2349" w:type="dxa"/>
            <w:hideMark/>
          </w:tcPr>
          <w:p w14:paraId="1F544118"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128" w:type="dxa"/>
            <w:hideMark/>
          </w:tcPr>
          <w:p w14:paraId="7E520849"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gastrostomy</w:t>
            </w:r>
          </w:p>
        </w:tc>
        <w:tc>
          <w:tcPr>
            <w:tcW w:w="1127" w:type="dxa"/>
            <w:hideMark/>
          </w:tcPr>
          <w:p w14:paraId="2C14DF2B"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Clinical suspicion of Aicardi-Goutier syndrome, but </w:t>
            </w:r>
            <w:proofErr w:type="spellStart"/>
            <w:r w:rsidRPr="00E515A4">
              <w:rPr>
                <w:rFonts w:ascii="Times New Roman" w:hAnsi="Times New Roman" w:cs="Times New Roman"/>
                <w:sz w:val="16"/>
                <w:szCs w:val="16"/>
                <w:lang w:val="en-US"/>
              </w:rPr>
              <w:t>pleiocytosis</w:t>
            </w:r>
            <w:proofErr w:type="spellEnd"/>
            <w:r w:rsidRPr="00E515A4">
              <w:rPr>
                <w:rFonts w:ascii="Times New Roman" w:hAnsi="Times New Roman" w:cs="Times New Roman"/>
                <w:sz w:val="16"/>
                <w:szCs w:val="16"/>
                <w:lang w:val="en-US"/>
              </w:rPr>
              <w:t xml:space="preserve"> was excluded in cerebral fluid and interferon alpha was normal</w:t>
            </w:r>
          </w:p>
        </w:tc>
      </w:tr>
      <w:tr w:rsidR="00F060F9" w:rsidRPr="00EE450D" w14:paraId="108D6DB1" w14:textId="77777777" w:rsidTr="0041429D">
        <w:tc>
          <w:tcPr>
            <w:tcW w:w="652" w:type="dxa"/>
            <w:hideMark/>
          </w:tcPr>
          <w:p w14:paraId="30E4BD99"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73214</w:t>
            </w:r>
          </w:p>
        </w:tc>
        <w:tc>
          <w:tcPr>
            <w:tcW w:w="726" w:type="dxa"/>
            <w:hideMark/>
          </w:tcPr>
          <w:p w14:paraId="524A5A8B"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neonatal</w:t>
            </w:r>
          </w:p>
        </w:tc>
        <w:tc>
          <w:tcPr>
            <w:tcW w:w="692" w:type="dxa"/>
          </w:tcPr>
          <w:p w14:paraId="62E93A3D" w14:textId="5BF2ACB4"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EE</w:t>
            </w:r>
          </w:p>
        </w:tc>
        <w:tc>
          <w:tcPr>
            <w:tcW w:w="1134" w:type="dxa"/>
            <w:hideMark/>
          </w:tcPr>
          <w:p w14:paraId="098056AC" w14:textId="541C4DDD" w:rsidR="00F060F9" w:rsidRPr="00E515A4" w:rsidRDefault="005A7126"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Tonic, m</w:t>
            </w:r>
            <w:r w:rsidR="00F060F9" w:rsidRPr="00E515A4">
              <w:rPr>
                <w:rFonts w:ascii="Times New Roman" w:hAnsi="Times New Roman" w:cs="Times New Roman"/>
                <w:sz w:val="16"/>
                <w:szCs w:val="16"/>
                <w:lang w:val="en-US"/>
              </w:rPr>
              <w:t>yoclonic</w:t>
            </w:r>
          </w:p>
        </w:tc>
        <w:tc>
          <w:tcPr>
            <w:tcW w:w="1154" w:type="dxa"/>
            <w:hideMark/>
          </w:tcPr>
          <w:p w14:paraId="1B89C59A"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272" w:type="dxa"/>
            <w:hideMark/>
          </w:tcPr>
          <w:p w14:paraId="0F6E5281"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Severe ID at age 5y (sitting, walking, head control and speech not achieved)</w:t>
            </w:r>
          </w:p>
        </w:tc>
        <w:tc>
          <w:tcPr>
            <w:tcW w:w="730" w:type="dxa"/>
            <w:hideMark/>
          </w:tcPr>
          <w:p w14:paraId="165FE320" w14:textId="77777777" w:rsidR="00F060F9" w:rsidRPr="00E515A4" w:rsidRDefault="00F060F9" w:rsidP="00DA4067">
            <w:pPr>
              <w:spacing w:after="0"/>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1134" w:type="dxa"/>
            <w:hideMark/>
          </w:tcPr>
          <w:p w14:paraId="7799084E"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Normal at age 1y 1m and 2y 4m</w:t>
            </w:r>
          </w:p>
        </w:tc>
        <w:tc>
          <w:tcPr>
            <w:tcW w:w="1965" w:type="dxa"/>
            <w:hideMark/>
          </w:tcPr>
          <w:p w14:paraId="44E095B1"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Muscular hypotonia (HP:0001252), convergent squint</w:t>
            </w:r>
          </w:p>
        </w:tc>
        <w:tc>
          <w:tcPr>
            <w:tcW w:w="1012" w:type="dxa"/>
            <w:hideMark/>
          </w:tcPr>
          <w:p w14:paraId="76DB7CCA"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(&lt;P3)                                L (P10-25)                                   W (P75-90)</w:t>
            </w:r>
          </w:p>
        </w:tc>
        <w:tc>
          <w:tcPr>
            <w:tcW w:w="2349" w:type="dxa"/>
            <w:hideMark/>
          </w:tcPr>
          <w:p w14:paraId="5D4F5B40"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mild hypertrichosis, </w:t>
            </w:r>
            <w:proofErr w:type="spellStart"/>
            <w:r w:rsidRPr="00E515A4">
              <w:rPr>
                <w:rFonts w:ascii="Times New Roman" w:hAnsi="Times New Roman" w:cs="Times New Roman"/>
                <w:sz w:val="16"/>
                <w:szCs w:val="16"/>
                <w:lang w:val="en-US"/>
              </w:rPr>
              <w:t>synophrys</w:t>
            </w:r>
            <w:proofErr w:type="spellEnd"/>
            <w:r w:rsidRPr="00E515A4">
              <w:rPr>
                <w:rFonts w:ascii="Times New Roman" w:hAnsi="Times New Roman" w:cs="Times New Roman"/>
                <w:sz w:val="16"/>
                <w:szCs w:val="16"/>
                <w:lang w:val="en-US"/>
              </w:rPr>
              <w:t xml:space="preserve">, convergent </w:t>
            </w:r>
            <w:proofErr w:type="spellStart"/>
            <w:r w:rsidRPr="00E515A4">
              <w:rPr>
                <w:rFonts w:ascii="Times New Roman" w:hAnsi="Times New Roman" w:cs="Times New Roman"/>
                <w:sz w:val="16"/>
                <w:szCs w:val="16"/>
                <w:lang w:val="en-US"/>
              </w:rPr>
              <w:t>strabism</w:t>
            </w:r>
            <w:proofErr w:type="spellEnd"/>
            <w:r w:rsidRPr="00E515A4">
              <w:rPr>
                <w:rFonts w:ascii="Times New Roman" w:hAnsi="Times New Roman" w:cs="Times New Roman"/>
                <w:sz w:val="16"/>
                <w:szCs w:val="16"/>
                <w:lang w:val="en-US"/>
              </w:rPr>
              <w:t>, short neck, low set ears, upslanting palpebral fissures, asymmetric face, tapering fingers</w:t>
            </w:r>
          </w:p>
        </w:tc>
        <w:tc>
          <w:tcPr>
            <w:tcW w:w="1128" w:type="dxa"/>
            <w:hideMark/>
          </w:tcPr>
          <w:p w14:paraId="486C887B" w14:textId="77777777" w:rsidR="00F060F9" w:rsidRPr="00E515A4" w:rsidRDefault="00F060F9" w:rsidP="00DA4067">
            <w:pPr>
              <w:spacing w:after="0"/>
              <w:rPr>
                <w:rFonts w:ascii="Times New Roman" w:hAnsi="Times New Roman" w:cs="Times New Roman"/>
                <w:sz w:val="16"/>
                <w:szCs w:val="16"/>
                <w:lang w:val="en-US"/>
              </w:rPr>
            </w:pPr>
          </w:p>
        </w:tc>
        <w:tc>
          <w:tcPr>
            <w:tcW w:w="1127" w:type="dxa"/>
            <w:hideMark/>
          </w:tcPr>
          <w:p w14:paraId="06BCB58C" w14:textId="77777777" w:rsidR="00F060F9" w:rsidRPr="00E515A4" w:rsidRDefault="00F060F9" w:rsidP="00DA4067">
            <w:pPr>
              <w:spacing w:after="0"/>
              <w:rPr>
                <w:rFonts w:ascii="Times New Roman" w:hAnsi="Times New Roman" w:cs="Times New Roman"/>
                <w:sz w:val="16"/>
                <w:szCs w:val="16"/>
                <w:lang w:val="en-US"/>
              </w:rPr>
            </w:pPr>
          </w:p>
        </w:tc>
      </w:tr>
      <w:tr w:rsidR="00F060F9" w:rsidRPr="00E515A4" w14:paraId="567D452A" w14:textId="77777777" w:rsidTr="0041429D">
        <w:tc>
          <w:tcPr>
            <w:tcW w:w="652" w:type="dxa"/>
            <w:hideMark/>
          </w:tcPr>
          <w:p w14:paraId="1CB5CAC3"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71412</w:t>
            </w:r>
          </w:p>
        </w:tc>
        <w:tc>
          <w:tcPr>
            <w:tcW w:w="726" w:type="dxa"/>
            <w:hideMark/>
          </w:tcPr>
          <w:p w14:paraId="05305BCE"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1y</w:t>
            </w:r>
          </w:p>
        </w:tc>
        <w:tc>
          <w:tcPr>
            <w:tcW w:w="692" w:type="dxa"/>
          </w:tcPr>
          <w:p w14:paraId="57E4BCAF" w14:textId="07D851EE"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DEE</w:t>
            </w:r>
          </w:p>
        </w:tc>
        <w:tc>
          <w:tcPr>
            <w:tcW w:w="1134" w:type="dxa"/>
            <w:hideMark/>
          </w:tcPr>
          <w:p w14:paraId="2B3EB3D2" w14:textId="4CCC3E64"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Absences</w:t>
            </w:r>
          </w:p>
        </w:tc>
        <w:tc>
          <w:tcPr>
            <w:tcW w:w="1154" w:type="dxa"/>
            <w:hideMark/>
          </w:tcPr>
          <w:p w14:paraId="1F854BCB"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Sitting at 1y 6m, crawling at 1y 7m, standing at 2y 5m, babbling at 2y 5m</w:t>
            </w:r>
          </w:p>
        </w:tc>
        <w:tc>
          <w:tcPr>
            <w:tcW w:w="1272" w:type="dxa"/>
            <w:hideMark/>
          </w:tcPr>
          <w:p w14:paraId="57B96FAE"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Severe ID at 2y 5m (walking and speech not achieved)</w:t>
            </w:r>
          </w:p>
        </w:tc>
        <w:tc>
          <w:tcPr>
            <w:tcW w:w="730" w:type="dxa"/>
            <w:hideMark/>
          </w:tcPr>
          <w:p w14:paraId="7FFE443E" w14:textId="77777777" w:rsidR="00F060F9" w:rsidRPr="00E515A4" w:rsidRDefault="00F060F9" w:rsidP="00DA4067">
            <w:pPr>
              <w:spacing w:after="0"/>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1134" w:type="dxa"/>
            <w:hideMark/>
          </w:tcPr>
          <w:p w14:paraId="588CFD27" w14:textId="77777777" w:rsidR="00F060F9" w:rsidRPr="00E515A4" w:rsidRDefault="00F060F9" w:rsidP="00DA4067">
            <w:pPr>
              <w:spacing w:after="0"/>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1965" w:type="dxa"/>
            <w:hideMark/>
          </w:tcPr>
          <w:p w14:paraId="33D899F6"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Axial (HP0001252) and facial (HP0000297) hypotonia, truncal ataxia (HP0002078), standing and gait ataxia (HP0002066), divergent right-sided squint </w:t>
            </w:r>
            <w:r w:rsidRPr="00E515A4">
              <w:rPr>
                <w:rFonts w:ascii="Times New Roman" w:hAnsi="Times New Roman" w:cs="Times New Roman"/>
                <w:sz w:val="16"/>
                <w:szCs w:val="16"/>
                <w:lang w:val="en-US"/>
              </w:rPr>
              <w:lastRenderedPageBreak/>
              <w:t>(HP0000486)</w:t>
            </w:r>
          </w:p>
        </w:tc>
        <w:tc>
          <w:tcPr>
            <w:tcW w:w="1012" w:type="dxa"/>
            <w:hideMark/>
          </w:tcPr>
          <w:p w14:paraId="17972F36"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HC (&lt;P3)                                L (P&gt;97)                                   W (P90-97)</w:t>
            </w:r>
          </w:p>
        </w:tc>
        <w:tc>
          <w:tcPr>
            <w:tcW w:w="2349" w:type="dxa"/>
            <w:hideMark/>
          </w:tcPr>
          <w:p w14:paraId="1DFAF0FA" w14:textId="77777777" w:rsidR="00F060F9" w:rsidRPr="00E515A4" w:rsidRDefault="00F060F9" w:rsidP="00DA4067">
            <w:pPr>
              <w:spacing w:after="0"/>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brachycephaly</w:t>
            </w:r>
            <w:proofErr w:type="spellEnd"/>
            <w:r w:rsidRPr="00E515A4">
              <w:rPr>
                <w:rFonts w:ascii="Times New Roman" w:hAnsi="Times New Roman" w:cs="Times New Roman"/>
                <w:sz w:val="16"/>
                <w:szCs w:val="16"/>
                <w:lang w:val="en-US"/>
              </w:rPr>
              <w:t xml:space="preserve"> (HP0000248), low-set ears (HP0000369), </w:t>
            </w:r>
            <w:proofErr w:type="spellStart"/>
            <w:r w:rsidRPr="00E515A4">
              <w:rPr>
                <w:rFonts w:ascii="Times New Roman" w:hAnsi="Times New Roman" w:cs="Times New Roman"/>
                <w:sz w:val="16"/>
                <w:szCs w:val="16"/>
                <w:lang w:val="en-US"/>
              </w:rPr>
              <w:t>downslanted</w:t>
            </w:r>
            <w:proofErr w:type="spellEnd"/>
            <w:r w:rsidRPr="00E515A4">
              <w:rPr>
                <w:rFonts w:ascii="Times New Roman" w:hAnsi="Times New Roman" w:cs="Times New Roman"/>
                <w:sz w:val="16"/>
                <w:szCs w:val="16"/>
                <w:lang w:val="en-US"/>
              </w:rPr>
              <w:t xml:space="preserve"> palpebral fissures (HP0000494)</w:t>
            </w:r>
          </w:p>
        </w:tc>
        <w:tc>
          <w:tcPr>
            <w:tcW w:w="1128" w:type="dxa"/>
            <w:hideMark/>
          </w:tcPr>
          <w:p w14:paraId="3EFB6FCD"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Friendly and cheerful character</w:t>
            </w:r>
          </w:p>
        </w:tc>
        <w:tc>
          <w:tcPr>
            <w:tcW w:w="1127" w:type="dxa"/>
            <w:hideMark/>
          </w:tcPr>
          <w:p w14:paraId="4EFCE22A" w14:textId="77777777" w:rsidR="00F060F9" w:rsidRPr="00E515A4" w:rsidRDefault="00F060F9" w:rsidP="00DA4067">
            <w:pPr>
              <w:spacing w:after="0"/>
              <w:rPr>
                <w:rFonts w:ascii="Times New Roman" w:hAnsi="Times New Roman" w:cs="Times New Roman"/>
                <w:sz w:val="16"/>
                <w:szCs w:val="16"/>
                <w:lang w:val="en-US"/>
              </w:rPr>
            </w:pPr>
          </w:p>
        </w:tc>
      </w:tr>
      <w:tr w:rsidR="00F060F9" w:rsidRPr="00C36A4B" w14:paraId="3BEE2FCC" w14:textId="77777777" w:rsidTr="0041429D">
        <w:tc>
          <w:tcPr>
            <w:tcW w:w="652" w:type="dxa"/>
            <w:hideMark/>
          </w:tcPr>
          <w:p w14:paraId="1ED34948"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72984</w:t>
            </w:r>
          </w:p>
        </w:tc>
        <w:tc>
          <w:tcPr>
            <w:tcW w:w="726" w:type="dxa"/>
            <w:hideMark/>
          </w:tcPr>
          <w:p w14:paraId="2AAF0DA6"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4m</w:t>
            </w:r>
          </w:p>
        </w:tc>
        <w:tc>
          <w:tcPr>
            <w:tcW w:w="692" w:type="dxa"/>
          </w:tcPr>
          <w:p w14:paraId="6C0B2597" w14:textId="10CBD774"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EE</w:t>
            </w:r>
          </w:p>
        </w:tc>
        <w:tc>
          <w:tcPr>
            <w:tcW w:w="1134" w:type="dxa"/>
            <w:hideMark/>
          </w:tcPr>
          <w:p w14:paraId="18AB5F84" w14:textId="675DE4D8" w:rsidR="00F060F9" w:rsidRPr="00E515A4" w:rsidRDefault="00556A81"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Epileptic </w:t>
            </w:r>
            <w:r w:rsidR="00053B21">
              <w:rPr>
                <w:rFonts w:ascii="Times New Roman" w:hAnsi="Times New Roman" w:cs="Times New Roman"/>
                <w:sz w:val="16"/>
                <w:szCs w:val="16"/>
                <w:lang w:val="en-US"/>
              </w:rPr>
              <w:t>spasms, generalized tonic</w:t>
            </w:r>
            <w:r w:rsidR="00F060F9" w:rsidRPr="00E515A4">
              <w:rPr>
                <w:rFonts w:ascii="Times New Roman" w:hAnsi="Times New Roman" w:cs="Times New Roman"/>
                <w:sz w:val="16"/>
                <w:szCs w:val="16"/>
                <w:lang w:val="en-US"/>
              </w:rPr>
              <w:t xml:space="preserve"> </w:t>
            </w:r>
            <w:r w:rsidR="00053B21">
              <w:rPr>
                <w:rFonts w:ascii="Times New Roman" w:hAnsi="Times New Roman" w:cs="Times New Roman"/>
                <w:sz w:val="16"/>
                <w:szCs w:val="16"/>
                <w:lang w:val="en-US"/>
              </w:rPr>
              <w:t>-</w:t>
            </w:r>
            <w:r w:rsidR="00F060F9" w:rsidRPr="00E515A4">
              <w:rPr>
                <w:rFonts w:ascii="Times New Roman" w:hAnsi="Times New Roman" w:cs="Times New Roman"/>
                <w:sz w:val="16"/>
                <w:szCs w:val="16"/>
                <w:lang w:val="en-US"/>
              </w:rPr>
              <w:t>clonic, tonic</w:t>
            </w:r>
            <w:r w:rsidR="00053B21">
              <w:rPr>
                <w:rFonts w:ascii="Times New Roman" w:hAnsi="Times New Roman" w:cs="Times New Roman"/>
                <w:sz w:val="16"/>
                <w:szCs w:val="16"/>
                <w:lang w:val="en-US"/>
              </w:rPr>
              <w:t>,</w:t>
            </w:r>
            <w:r w:rsidR="00791D3B">
              <w:rPr>
                <w:rFonts w:ascii="Times New Roman" w:hAnsi="Times New Roman" w:cs="Times New Roman"/>
                <w:sz w:val="16"/>
                <w:szCs w:val="16"/>
                <w:lang w:val="en-US"/>
              </w:rPr>
              <w:t xml:space="preserve"> </w:t>
            </w:r>
            <w:r w:rsidR="00F060F9" w:rsidRPr="00E515A4">
              <w:rPr>
                <w:rFonts w:ascii="Times New Roman" w:hAnsi="Times New Roman" w:cs="Times New Roman"/>
                <w:sz w:val="16"/>
                <w:szCs w:val="16"/>
                <w:lang w:val="en-US"/>
              </w:rPr>
              <w:t xml:space="preserve">myoclonic, </w:t>
            </w:r>
            <w:r>
              <w:rPr>
                <w:rFonts w:ascii="Times New Roman" w:hAnsi="Times New Roman" w:cs="Times New Roman"/>
                <w:sz w:val="16"/>
                <w:szCs w:val="16"/>
                <w:lang w:val="en-US"/>
              </w:rPr>
              <w:t>focal impaired awareness</w:t>
            </w:r>
            <w:r w:rsidRPr="00E515A4" w:rsidDel="00556A81">
              <w:rPr>
                <w:rFonts w:ascii="Times New Roman" w:hAnsi="Times New Roman" w:cs="Times New Roman"/>
                <w:sz w:val="16"/>
                <w:szCs w:val="16"/>
                <w:lang w:val="en-US"/>
              </w:rPr>
              <w:t xml:space="preserve"> </w:t>
            </w:r>
            <w:r w:rsidR="00F060F9" w:rsidRPr="00E515A4">
              <w:rPr>
                <w:rFonts w:ascii="Times New Roman" w:hAnsi="Times New Roman" w:cs="Times New Roman"/>
                <w:sz w:val="16"/>
                <w:szCs w:val="16"/>
                <w:lang w:val="en-US"/>
              </w:rPr>
              <w:t>(absence-like)</w:t>
            </w:r>
          </w:p>
        </w:tc>
        <w:tc>
          <w:tcPr>
            <w:tcW w:w="1154" w:type="dxa"/>
            <w:hideMark/>
          </w:tcPr>
          <w:p w14:paraId="017C0600"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Rolling over at 12m, sitting at 1y 3m, standing at 4y 4m</w:t>
            </w:r>
          </w:p>
        </w:tc>
        <w:tc>
          <w:tcPr>
            <w:tcW w:w="1272" w:type="dxa"/>
            <w:hideMark/>
          </w:tcPr>
          <w:p w14:paraId="0DFEE693"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Severe ID at 10y 10m (free walking and speech not achieved)</w:t>
            </w:r>
          </w:p>
        </w:tc>
        <w:tc>
          <w:tcPr>
            <w:tcW w:w="730" w:type="dxa"/>
            <w:hideMark/>
          </w:tcPr>
          <w:p w14:paraId="06E04E34"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hideMark/>
          </w:tcPr>
          <w:p w14:paraId="6624D3BA" w14:textId="5038EE69"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Normal at age 7m (slight difference in myelination between right and left hemisphere) and 2y 1m</w:t>
            </w:r>
          </w:p>
        </w:tc>
        <w:tc>
          <w:tcPr>
            <w:tcW w:w="1965" w:type="dxa"/>
            <w:hideMark/>
          </w:tcPr>
          <w:p w14:paraId="2DDB7CEC"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Axial hypotonia  (HP0001252), spastic </w:t>
            </w:r>
            <w:proofErr w:type="spellStart"/>
            <w:r w:rsidRPr="00E515A4">
              <w:rPr>
                <w:rFonts w:ascii="Times New Roman" w:hAnsi="Times New Roman" w:cs="Times New Roman"/>
                <w:sz w:val="16"/>
                <w:szCs w:val="16"/>
                <w:lang w:val="en-US"/>
              </w:rPr>
              <w:t>paraparesis</w:t>
            </w:r>
            <w:proofErr w:type="spellEnd"/>
            <w:r w:rsidRPr="00E515A4">
              <w:rPr>
                <w:rFonts w:ascii="Times New Roman" w:hAnsi="Times New Roman" w:cs="Times New Roman"/>
                <w:sz w:val="16"/>
                <w:szCs w:val="16"/>
                <w:lang w:val="en-US"/>
              </w:rPr>
              <w:t xml:space="preserve"> (HP0002313)</w:t>
            </w:r>
          </w:p>
        </w:tc>
        <w:tc>
          <w:tcPr>
            <w:tcW w:w="1012" w:type="dxa"/>
            <w:hideMark/>
          </w:tcPr>
          <w:p w14:paraId="58542CA5"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(&lt;P3)                                L (P25-50)                                   W (P25-50)</w:t>
            </w:r>
          </w:p>
        </w:tc>
        <w:tc>
          <w:tcPr>
            <w:tcW w:w="2349" w:type="dxa"/>
            <w:hideMark/>
          </w:tcPr>
          <w:p w14:paraId="304197A6"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Pectus </w:t>
            </w:r>
            <w:proofErr w:type="spellStart"/>
            <w:r w:rsidRPr="00E515A4">
              <w:rPr>
                <w:rFonts w:ascii="Times New Roman" w:hAnsi="Times New Roman" w:cs="Times New Roman"/>
                <w:sz w:val="16"/>
                <w:szCs w:val="16"/>
                <w:lang w:val="en-US"/>
              </w:rPr>
              <w:t>carinatum</w:t>
            </w:r>
            <w:proofErr w:type="spellEnd"/>
            <w:r w:rsidRPr="00E515A4">
              <w:rPr>
                <w:rFonts w:ascii="Times New Roman" w:hAnsi="Times New Roman" w:cs="Times New Roman"/>
                <w:sz w:val="16"/>
                <w:szCs w:val="16"/>
                <w:lang w:val="en-US"/>
              </w:rPr>
              <w:t xml:space="preserve"> (HP0000768), wide mouth (HP0000154), </w:t>
            </w:r>
            <w:proofErr w:type="spellStart"/>
            <w:r w:rsidRPr="00E515A4">
              <w:rPr>
                <w:rFonts w:ascii="Times New Roman" w:hAnsi="Times New Roman" w:cs="Times New Roman"/>
                <w:sz w:val="16"/>
                <w:szCs w:val="16"/>
                <w:lang w:val="en-US"/>
              </w:rPr>
              <w:t>macrodontia</w:t>
            </w:r>
            <w:proofErr w:type="spellEnd"/>
            <w:r w:rsidRPr="00E515A4">
              <w:rPr>
                <w:rFonts w:ascii="Times New Roman" w:hAnsi="Times New Roman" w:cs="Times New Roman"/>
                <w:sz w:val="16"/>
                <w:szCs w:val="16"/>
                <w:lang w:val="en-US"/>
              </w:rPr>
              <w:t xml:space="preserve"> of permanent maxillary central incisors (HP0000675)</w:t>
            </w:r>
          </w:p>
        </w:tc>
        <w:tc>
          <w:tcPr>
            <w:tcW w:w="1128" w:type="dxa"/>
            <w:hideMark/>
          </w:tcPr>
          <w:p w14:paraId="5F638FBF" w14:textId="331F1D71"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Partial heterochromia </w:t>
            </w:r>
            <w:proofErr w:type="spellStart"/>
            <w:r w:rsidRPr="00E515A4">
              <w:rPr>
                <w:rFonts w:ascii="Times New Roman" w:hAnsi="Times New Roman" w:cs="Times New Roman"/>
                <w:sz w:val="16"/>
                <w:szCs w:val="16"/>
                <w:lang w:val="en-US"/>
              </w:rPr>
              <w:t>irid</w:t>
            </w:r>
            <w:r>
              <w:rPr>
                <w:rFonts w:ascii="Times New Roman" w:hAnsi="Times New Roman" w:cs="Times New Roman"/>
                <w:sz w:val="16"/>
                <w:szCs w:val="16"/>
                <w:lang w:val="en-US"/>
              </w:rPr>
              <w:t>i</w:t>
            </w:r>
            <w:r w:rsidRPr="00E515A4">
              <w:rPr>
                <w:rFonts w:ascii="Times New Roman" w:hAnsi="Times New Roman" w:cs="Times New Roman"/>
                <w:sz w:val="16"/>
                <w:szCs w:val="16"/>
                <w:lang w:val="en-US"/>
              </w:rPr>
              <w:t>s</w:t>
            </w:r>
            <w:proofErr w:type="spellEnd"/>
            <w:r w:rsidRPr="00E515A4">
              <w:rPr>
                <w:rFonts w:ascii="Times New Roman" w:hAnsi="Times New Roman" w:cs="Times New Roman"/>
                <w:sz w:val="16"/>
                <w:szCs w:val="16"/>
                <w:lang w:val="en-US"/>
              </w:rPr>
              <w:t xml:space="preserve"> right eye (HP0001100)</w:t>
            </w:r>
          </w:p>
        </w:tc>
        <w:tc>
          <w:tcPr>
            <w:tcW w:w="1127" w:type="dxa"/>
            <w:hideMark/>
          </w:tcPr>
          <w:p w14:paraId="098E876E" w14:textId="77777777" w:rsidR="00F060F9" w:rsidRPr="00E515A4" w:rsidRDefault="00F060F9" w:rsidP="00DA4067">
            <w:pPr>
              <w:spacing w:after="0"/>
              <w:rPr>
                <w:rFonts w:ascii="Times New Roman" w:hAnsi="Times New Roman" w:cs="Times New Roman"/>
                <w:sz w:val="16"/>
                <w:szCs w:val="16"/>
                <w:lang w:val="en-US"/>
              </w:rPr>
            </w:pPr>
          </w:p>
        </w:tc>
      </w:tr>
      <w:tr w:rsidR="00F060F9" w:rsidRPr="00E515A4" w14:paraId="229B396E" w14:textId="77777777" w:rsidTr="0041429D">
        <w:tc>
          <w:tcPr>
            <w:tcW w:w="652" w:type="dxa"/>
            <w:hideMark/>
          </w:tcPr>
          <w:p w14:paraId="3BAC7EB9"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73237</w:t>
            </w:r>
          </w:p>
        </w:tc>
        <w:tc>
          <w:tcPr>
            <w:tcW w:w="726" w:type="dxa"/>
            <w:hideMark/>
          </w:tcPr>
          <w:p w14:paraId="63866256"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1y 6m</w:t>
            </w:r>
          </w:p>
        </w:tc>
        <w:tc>
          <w:tcPr>
            <w:tcW w:w="692" w:type="dxa"/>
          </w:tcPr>
          <w:p w14:paraId="67658452" w14:textId="77153542"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DEE</w:t>
            </w:r>
          </w:p>
        </w:tc>
        <w:tc>
          <w:tcPr>
            <w:tcW w:w="1134" w:type="dxa"/>
            <w:hideMark/>
          </w:tcPr>
          <w:p w14:paraId="357762FF" w14:textId="103BB3AC" w:rsidR="00F060F9" w:rsidRPr="00E515A4" w:rsidRDefault="00053B21"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C</w:t>
            </w:r>
            <w:r w:rsidR="00F060F9" w:rsidRPr="00E515A4">
              <w:rPr>
                <w:rFonts w:ascii="Times New Roman" w:hAnsi="Times New Roman" w:cs="Times New Roman"/>
                <w:sz w:val="16"/>
                <w:szCs w:val="16"/>
                <w:lang w:val="en-US"/>
              </w:rPr>
              <w:t xml:space="preserve">lonic, </w:t>
            </w:r>
            <w:r w:rsidR="00556A81">
              <w:rPr>
                <w:rFonts w:ascii="Times New Roman" w:hAnsi="Times New Roman" w:cs="Times New Roman"/>
                <w:sz w:val="16"/>
                <w:szCs w:val="16"/>
                <w:lang w:val="en-US"/>
              </w:rPr>
              <w:t>focal impaired awareness</w:t>
            </w:r>
            <w:r w:rsidR="00F060F9" w:rsidRPr="00E515A4">
              <w:rPr>
                <w:rFonts w:ascii="Times New Roman" w:hAnsi="Times New Roman" w:cs="Times New Roman"/>
                <w:sz w:val="16"/>
                <w:szCs w:val="16"/>
                <w:lang w:val="en-US"/>
              </w:rPr>
              <w:t>, (partially fever- and infection-triggered)</w:t>
            </w:r>
          </w:p>
        </w:tc>
        <w:tc>
          <w:tcPr>
            <w:tcW w:w="1154" w:type="dxa"/>
            <w:hideMark/>
          </w:tcPr>
          <w:p w14:paraId="401D9DBD"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Sitting at 1y 2m, walking at 2y, babbling at 2y 3m</w:t>
            </w:r>
          </w:p>
        </w:tc>
        <w:tc>
          <w:tcPr>
            <w:tcW w:w="1272" w:type="dxa"/>
            <w:hideMark/>
          </w:tcPr>
          <w:p w14:paraId="4B3931FA"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Severe ID at 3y 2m (walking and speech not achieved)</w:t>
            </w:r>
          </w:p>
        </w:tc>
        <w:tc>
          <w:tcPr>
            <w:tcW w:w="730" w:type="dxa"/>
            <w:hideMark/>
          </w:tcPr>
          <w:p w14:paraId="6C3F273F"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hideMark/>
          </w:tcPr>
          <w:p w14:paraId="4DD19D83"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Normal at age 11m. Small frontal lobes (microcephaly) and mesial temporal sclerosis on the right side at age 3y 2m</w:t>
            </w:r>
          </w:p>
        </w:tc>
        <w:tc>
          <w:tcPr>
            <w:tcW w:w="1965" w:type="dxa"/>
            <w:hideMark/>
          </w:tcPr>
          <w:p w14:paraId="7D948D91"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facial hypotonia (HP0000297), excessive salivation (HP0003781), Axial hypotonia  (HP0001252), limb ataxia (HP0002070), gait ataxia (HP0002066), intermittent head titubation (HP0002599)</w:t>
            </w:r>
          </w:p>
        </w:tc>
        <w:tc>
          <w:tcPr>
            <w:tcW w:w="1012" w:type="dxa"/>
            <w:hideMark/>
          </w:tcPr>
          <w:p w14:paraId="4707F1DB"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(&lt;P3)                                L (P10-25)                                   W (P10-25)</w:t>
            </w:r>
          </w:p>
        </w:tc>
        <w:tc>
          <w:tcPr>
            <w:tcW w:w="2349" w:type="dxa"/>
            <w:hideMark/>
          </w:tcPr>
          <w:p w14:paraId="16D633E8" w14:textId="4BB95616"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High, narrow palate (HP0002705), tented-upper </w:t>
            </w:r>
            <w:proofErr w:type="spellStart"/>
            <w:r w:rsidRPr="00E515A4">
              <w:rPr>
                <w:rFonts w:ascii="Times New Roman" w:hAnsi="Times New Roman" w:cs="Times New Roman"/>
                <w:sz w:val="16"/>
                <w:szCs w:val="16"/>
                <w:lang w:val="en-US"/>
              </w:rPr>
              <w:t>lipvermilion</w:t>
            </w:r>
            <w:proofErr w:type="spellEnd"/>
            <w:r w:rsidRPr="00E515A4">
              <w:rPr>
                <w:rFonts w:ascii="Times New Roman" w:hAnsi="Times New Roman" w:cs="Times New Roman"/>
                <w:sz w:val="16"/>
                <w:szCs w:val="16"/>
                <w:lang w:val="en-US"/>
              </w:rPr>
              <w:t xml:space="preserve"> (HP0010804), full cheeks (HP0000293), </w:t>
            </w:r>
            <w:proofErr w:type="spellStart"/>
            <w:r w:rsidRPr="00E515A4">
              <w:rPr>
                <w:rFonts w:ascii="Times New Roman" w:hAnsi="Times New Roman" w:cs="Times New Roman"/>
                <w:sz w:val="16"/>
                <w:szCs w:val="16"/>
                <w:lang w:val="en-US"/>
              </w:rPr>
              <w:t>downslanted</w:t>
            </w:r>
            <w:proofErr w:type="spellEnd"/>
            <w:r w:rsidRPr="00E515A4">
              <w:rPr>
                <w:rFonts w:ascii="Times New Roman" w:hAnsi="Times New Roman" w:cs="Times New Roman"/>
                <w:sz w:val="16"/>
                <w:szCs w:val="16"/>
                <w:lang w:val="en-US"/>
              </w:rPr>
              <w:t xml:space="preserve"> palpebral fissures (HP0000494), broad eyebrows (HP0011229)</w:t>
            </w:r>
            <w:proofErr w:type="gramStart"/>
            <w:r w:rsidRPr="00E515A4">
              <w:rPr>
                <w:rFonts w:ascii="Times New Roman" w:hAnsi="Times New Roman" w:cs="Times New Roman"/>
                <w:sz w:val="16"/>
                <w:szCs w:val="16"/>
                <w:lang w:val="en-US"/>
              </w:rPr>
              <w:t>,narrow</w:t>
            </w:r>
            <w:proofErr w:type="gramEnd"/>
            <w:r w:rsidRPr="00E515A4">
              <w:rPr>
                <w:rFonts w:ascii="Times New Roman" w:hAnsi="Times New Roman" w:cs="Times New Roman"/>
                <w:sz w:val="16"/>
                <w:szCs w:val="16"/>
                <w:lang w:val="en-US"/>
              </w:rPr>
              <w:t xml:space="preserve"> forehead (HP0000341), </w:t>
            </w:r>
            <w:proofErr w:type="spellStart"/>
            <w:r w:rsidRPr="00E515A4">
              <w:rPr>
                <w:rFonts w:ascii="Times New Roman" w:hAnsi="Times New Roman" w:cs="Times New Roman"/>
                <w:sz w:val="16"/>
                <w:szCs w:val="16"/>
                <w:lang w:val="en-US"/>
              </w:rPr>
              <w:t>macrotia</w:t>
            </w:r>
            <w:proofErr w:type="spellEnd"/>
            <w:r w:rsidRPr="00E515A4">
              <w:rPr>
                <w:rFonts w:ascii="Times New Roman" w:hAnsi="Times New Roman" w:cs="Times New Roman"/>
                <w:sz w:val="16"/>
                <w:szCs w:val="16"/>
                <w:lang w:val="en-US"/>
              </w:rPr>
              <w:t xml:space="preserve"> (HP0000400), </w:t>
            </w:r>
            <w:proofErr w:type="spellStart"/>
            <w:r w:rsidRPr="00E515A4">
              <w:rPr>
                <w:rFonts w:ascii="Times New Roman" w:hAnsi="Times New Roman" w:cs="Times New Roman"/>
                <w:sz w:val="16"/>
                <w:szCs w:val="16"/>
                <w:lang w:val="en-US"/>
              </w:rPr>
              <w:t>bilat</w:t>
            </w:r>
            <w:proofErr w:type="spellEnd"/>
            <w:r w:rsidRPr="00E515A4">
              <w:rPr>
                <w:rFonts w:ascii="Times New Roman" w:hAnsi="Times New Roman" w:cs="Times New Roman"/>
                <w:sz w:val="16"/>
                <w:szCs w:val="16"/>
                <w:lang w:val="en-US"/>
              </w:rPr>
              <w:t xml:space="preserve">. </w:t>
            </w:r>
            <w:proofErr w:type="gramStart"/>
            <w:r w:rsidRPr="00E515A4">
              <w:rPr>
                <w:rFonts w:ascii="Times New Roman" w:hAnsi="Times New Roman" w:cs="Times New Roman"/>
                <w:sz w:val="16"/>
                <w:szCs w:val="16"/>
                <w:lang w:val="en-US"/>
              </w:rPr>
              <w:t>short</w:t>
            </w:r>
            <w:proofErr w:type="gramEnd"/>
            <w:r w:rsidRPr="00E515A4">
              <w:rPr>
                <w:rFonts w:ascii="Times New Roman" w:hAnsi="Times New Roman" w:cs="Times New Roman"/>
                <w:sz w:val="16"/>
                <w:szCs w:val="16"/>
                <w:lang w:val="en-US"/>
              </w:rPr>
              <w:t xml:space="preserve"> distal phalanx of the 5th finger (HP0004227) , dorsal hand edema, </w:t>
            </w:r>
            <w:proofErr w:type="spellStart"/>
            <w:r w:rsidRPr="00E515A4">
              <w:rPr>
                <w:rFonts w:ascii="Times New Roman" w:hAnsi="Times New Roman" w:cs="Times New Roman"/>
                <w:sz w:val="16"/>
                <w:szCs w:val="16"/>
                <w:lang w:val="en-US"/>
              </w:rPr>
              <w:t>bilat</w:t>
            </w:r>
            <w:proofErr w:type="spellEnd"/>
            <w:r w:rsidRPr="00E515A4">
              <w:rPr>
                <w:rFonts w:ascii="Times New Roman" w:hAnsi="Times New Roman" w:cs="Times New Roman"/>
                <w:sz w:val="16"/>
                <w:szCs w:val="16"/>
                <w:lang w:val="en-US"/>
              </w:rPr>
              <w:t>. 2-3 toe syndactyly (HP0005709)</w:t>
            </w:r>
          </w:p>
        </w:tc>
        <w:tc>
          <w:tcPr>
            <w:tcW w:w="1128" w:type="dxa"/>
            <w:hideMark/>
          </w:tcPr>
          <w:p w14:paraId="3291FA7D" w14:textId="77777777" w:rsidR="00F060F9" w:rsidRPr="00E515A4" w:rsidRDefault="00F060F9" w:rsidP="00DA4067">
            <w:pPr>
              <w:spacing w:after="0"/>
              <w:rPr>
                <w:rFonts w:ascii="Times New Roman" w:hAnsi="Times New Roman" w:cs="Times New Roman"/>
                <w:sz w:val="16"/>
                <w:szCs w:val="16"/>
                <w:lang w:val="en-US"/>
              </w:rPr>
            </w:pPr>
          </w:p>
        </w:tc>
        <w:tc>
          <w:tcPr>
            <w:tcW w:w="1127" w:type="dxa"/>
            <w:hideMark/>
          </w:tcPr>
          <w:p w14:paraId="25435186" w14:textId="77777777" w:rsidR="00F060F9" w:rsidRPr="00E515A4" w:rsidRDefault="00F060F9" w:rsidP="00DA4067">
            <w:pPr>
              <w:spacing w:after="0"/>
              <w:rPr>
                <w:rFonts w:ascii="Times New Roman" w:hAnsi="Times New Roman" w:cs="Times New Roman"/>
                <w:sz w:val="16"/>
                <w:szCs w:val="16"/>
                <w:lang w:val="en-US"/>
              </w:rPr>
            </w:pPr>
          </w:p>
        </w:tc>
      </w:tr>
      <w:tr w:rsidR="00F060F9" w:rsidRPr="00E515A4" w14:paraId="41E9AA8E" w14:textId="77777777" w:rsidTr="0041429D">
        <w:tc>
          <w:tcPr>
            <w:tcW w:w="652" w:type="dxa"/>
            <w:hideMark/>
          </w:tcPr>
          <w:p w14:paraId="37F6E9D5"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68942</w:t>
            </w:r>
          </w:p>
        </w:tc>
        <w:tc>
          <w:tcPr>
            <w:tcW w:w="726" w:type="dxa"/>
            <w:hideMark/>
          </w:tcPr>
          <w:p w14:paraId="1675650D"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3m 3w</w:t>
            </w:r>
          </w:p>
        </w:tc>
        <w:tc>
          <w:tcPr>
            <w:tcW w:w="692" w:type="dxa"/>
          </w:tcPr>
          <w:p w14:paraId="4D872E4E" w14:textId="03A9270E"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EE</w:t>
            </w:r>
          </w:p>
        </w:tc>
        <w:tc>
          <w:tcPr>
            <w:tcW w:w="1134" w:type="dxa"/>
            <w:hideMark/>
          </w:tcPr>
          <w:p w14:paraId="30B260F1" w14:textId="69116B0D" w:rsidR="00F060F9" w:rsidRPr="00E515A4" w:rsidRDefault="00053B21"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T</w:t>
            </w:r>
            <w:r w:rsidR="00F060F9" w:rsidRPr="00E515A4">
              <w:rPr>
                <w:rFonts w:ascii="Times New Roman" w:hAnsi="Times New Roman" w:cs="Times New Roman"/>
                <w:sz w:val="16"/>
                <w:szCs w:val="16"/>
                <w:lang w:val="en-US"/>
              </w:rPr>
              <w:t>onic</w:t>
            </w:r>
            <w:r>
              <w:rPr>
                <w:rFonts w:ascii="Times New Roman" w:hAnsi="Times New Roman" w:cs="Times New Roman"/>
                <w:sz w:val="16"/>
                <w:szCs w:val="16"/>
                <w:lang w:val="en-US"/>
              </w:rPr>
              <w:t xml:space="preserve">, </w:t>
            </w:r>
            <w:r w:rsidR="00F060F9" w:rsidRPr="00E515A4">
              <w:rPr>
                <w:rFonts w:ascii="Times New Roman" w:hAnsi="Times New Roman" w:cs="Times New Roman"/>
                <w:sz w:val="16"/>
                <w:szCs w:val="16"/>
                <w:lang w:val="en-US"/>
              </w:rPr>
              <w:t xml:space="preserve">clonic, </w:t>
            </w:r>
            <w:r w:rsidR="00556A81">
              <w:rPr>
                <w:rFonts w:ascii="Times New Roman" w:hAnsi="Times New Roman" w:cs="Times New Roman"/>
                <w:sz w:val="16"/>
                <w:szCs w:val="16"/>
                <w:lang w:val="en-US"/>
              </w:rPr>
              <w:t>focal impaired awareness</w:t>
            </w:r>
          </w:p>
        </w:tc>
        <w:tc>
          <w:tcPr>
            <w:tcW w:w="1154" w:type="dxa"/>
            <w:hideMark/>
          </w:tcPr>
          <w:p w14:paraId="463DC063"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Sitting at 2y 4m, aided walking at 3y 3m, first words at 3y 3m</w:t>
            </w:r>
          </w:p>
        </w:tc>
        <w:tc>
          <w:tcPr>
            <w:tcW w:w="1272" w:type="dxa"/>
            <w:hideMark/>
          </w:tcPr>
          <w:p w14:paraId="4A0A70B4"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Moderate ID at 3y 3m (free walking not achieved, 2-3 words)</w:t>
            </w:r>
          </w:p>
        </w:tc>
        <w:tc>
          <w:tcPr>
            <w:tcW w:w="730" w:type="dxa"/>
            <w:hideMark/>
          </w:tcPr>
          <w:p w14:paraId="0D9281F6"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hideMark/>
          </w:tcPr>
          <w:p w14:paraId="4890624E"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punctate periventricular T2 </w:t>
            </w:r>
            <w:proofErr w:type="spellStart"/>
            <w:r w:rsidRPr="00E515A4">
              <w:rPr>
                <w:rFonts w:ascii="Times New Roman" w:hAnsi="Times New Roman" w:cs="Times New Roman"/>
                <w:sz w:val="16"/>
                <w:szCs w:val="16"/>
                <w:lang w:val="en-US"/>
              </w:rPr>
              <w:t>hyperintense</w:t>
            </w:r>
            <w:proofErr w:type="spellEnd"/>
            <w:r w:rsidRPr="00E515A4">
              <w:rPr>
                <w:rFonts w:ascii="Times New Roman" w:hAnsi="Times New Roman" w:cs="Times New Roman"/>
                <w:sz w:val="16"/>
                <w:szCs w:val="16"/>
                <w:lang w:val="en-US"/>
              </w:rPr>
              <w:t xml:space="preserve"> foci at age 3m, periventricular calcifications at age 3m (CT), white matter atrophy (HP0002500) and corpus callosum hypoplasia at age 2y 3m</w:t>
            </w:r>
          </w:p>
        </w:tc>
        <w:tc>
          <w:tcPr>
            <w:tcW w:w="1965" w:type="dxa"/>
            <w:hideMark/>
          </w:tcPr>
          <w:p w14:paraId="66181D0E"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Axial hypotonia  (HP0001252), spastic left-sided hemiparesis (HP0011099)</w:t>
            </w:r>
          </w:p>
        </w:tc>
        <w:tc>
          <w:tcPr>
            <w:tcW w:w="1012" w:type="dxa"/>
            <w:hideMark/>
          </w:tcPr>
          <w:p w14:paraId="461F904E"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(&lt;P3)                                L (P&lt;3)                                   W (P10-25)</w:t>
            </w:r>
          </w:p>
        </w:tc>
        <w:tc>
          <w:tcPr>
            <w:tcW w:w="2349" w:type="dxa"/>
            <w:hideMark/>
          </w:tcPr>
          <w:p w14:paraId="43EFE198"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Absent</w:t>
            </w:r>
          </w:p>
        </w:tc>
        <w:tc>
          <w:tcPr>
            <w:tcW w:w="1128" w:type="dxa"/>
            <w:hideMark/>
          </w:tcPr>
          <w:p w14:paraId="64AE5537" w14:textId="77777777" w:rsidR="00F060F9" w:rsidRPr="00E515A4" w:rsidRDefault="00F060F9" w:rsidP="00DA4067">
            <w:pPr>
              <w:spacing w:after="0"/>
              <w:rPr>
                <w:rFonts w:ascii="Times New Roman" w:hAnsi="Times New Roman" w:cs="Times New Roman"/>
                <w:sz w:val="16"/>
                <w:szCs w:val="16"/>
                <w:lang w:val="en-US"/>
              </w:rPr>
            </w:pPr>
          </w:p>
        </w:tc>
        <w:tc>
          <w:tcPr>
            <w:tcW w:w="1127" w:type="dxa"/>
            <w:hideMark/>
          </w:tcPr>
          <w:p w14:paraId="0F080663" w14:textId="77777777" w:rsidR="00F060F9" w:rsidRPr="00E515A4" w:rsidRDefault="00F060F9" w:rsidP="00DA4067">
            <w:pPr>
              <w:spacing w:after="0"/>
              <w:rPr>
                <w:rFonts w:ascii="Times New Roman" w:hAnsi="Times New Roman" w:cs="Times New Roman"/>
                <w:sz w:val="16"/>
                <w:szCs w:val="16"/>
                <w:lang w:val="en-US"/>
              </w:rPr>
            </w:pPr>
          </w:p>
        </w:tc>
      </w:tr>
      <w:tr w:rsidR="00F060F9" w:rsidRPr="00C36A4B" w14:paraId="0C04CFC3" w14:textId="77777777" w:rsidTr="0041429D">
        <w:tc>
          <w:tcPr>
            <w:tcW w:w="652" w:type="dxa"/>
            <w:hideMark/>
          </w:tcPr>
          <w:p w14:paraId="3C40D1F8"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72555</w:t>
            </w:r>
          </w:p>
        </w:tc>
        <w:tc>
          <w:tcPr>
            <w:tcW w:w="726" w:type="dxa"/>
            <w:hideMark/>
          </w:tcPr>
          <w:p w14:paraId="1DC3DC68"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12m</w:t>
            </w:r>
          </w:p>
        </w:tc>
        <w:tc>
          <w:tcPr>
            <w:tcW w:w="692" w:type="dxa"/>
          </w:tcPr>
          <w:p w14:paraId="19026873" w14:textId="0B4C0427"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DEE</w:t>
            </w:r>
          </w:p>
        </w:tc>
        <w:tc>
          <w:tcPr>
            <w:tcW w:w="1134" w:type="dxa"/>
            <w:hideMark/>
          </w:tcPr>
          <w:p w14:paraId="7DEB35EE" w14:textId="283F99E6" w:rsidR="00F060F9" w:rsidRPr="00E515A4" w:rsidRDefault="00556A81"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Epileptic </w:t>
            </w:r>
            <w:r w:rsidR="00F060F9" w:rsidRPr="00E515A4">
              <w:rPr>
                <w:rFonts w:ascii="Times New Roman" w:hAnsi="Times New Roman" w:cs="Times New Roman"/>
                <w:sz w:val="16"/>
                <w:szCs w:val="16"/>
                <w:lang w:val="en-US"/>
              </w:rPr>
              <w:t xml:space="preserve">spasms, </w:t>
            </w:r>
            <w:r w:rsidR="00053B21" w:rsidRPr="00E515A4">
              <w:rPr>
                <w:rFonts w:ascii="Times New Roman" w:hAnsi="Times New Roman" w:cs="Times New Roman"/>
                <w:sz w:val="16"/>
                <w:szCs w:val="16"/>
                <w:lang w:val="en-US"/>
              </w:rPr>
              <w:t xml:space="preserve">tonic, </w:t>
            </w:r>
            <w:r w:rsidR="00F060F9" w:rsidRPr="00E515A4">
              <w:rPr>
                <w:rFonts w:ascii="Times New Roman" w:hAnsi="Times New Roman" w:cs="Times New Roman"/>
                <w:sz w:val="16"/>
                <w:szCs w:val="16"/>
                <w:lang w:val="en-US"/>
              </w:rPr>
              <w:t>atonic</w:t>
            </w:r>
            <w:r w:rsidR="00791D3B">
              <w:rPr>
                <w:rFonts w:ascii="Times New Roman" w:hAnsi="Times New Roman" w:cs="Times New Roman"/>
                <w:sz w:val="16"/>
                <w:szCs w:val="16"/>
                <w:lang w:val="en-US"/>
              </w:rPr>
              <w:t xml:space="preserve">, </w:t>
            </w:r>
            <w:r w:rsidR="00F060F9" w:rsidRPr="00E515A4">
              <w:rPr>
                <w:rFonts w:ascii="Times New Roman" w:hAnsi="Times New Roman" w:cs="Times New Roman"/>
                <w:sz w:val="16"/>
                <w:szCs w:val="16"/>
                <w:lang w:val="en-US"/>
              </w:rPr>
              <w:t xml:space="preserve">atypical </w:t>
            </w:r>
            <w:r w:rsidR="00F060F9" w:rsidRPr="00E515A4">
              <w:rPr>
                <w:rFonts w:ascii="Times New Roman" w:hAnsi="Times New Roman" w:cs="Times New Roman"/>
                <w:sz w:val="16"/>
                <w:szCs w:val="16"/>
                <w:lang w:val="en-US"/>
              </w:rPr>
              <w:lastRenderedPageBreak/>
              <w:t>absences</w:t>
            </w:r>
          </w:p>
        </w:tc>
        <w:tc>
          <w:tcPr>
            <w:tcW w:w="1154" w:type="dxa"/>
            <w:hideMark/>
          </w:tcPr>
          <w:p w14:paraId="4380D57C"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Social smile at 5m, rolling to the side at 5m, babbling at 5m</w:t>
            </w:r>
          </w:p>
        </w:tc>
        <w:tc>
          <w:tcPr>
            <w:tcW w:w="1272" w:type="dxa"/>
            <w:hideMark/>
          </w:tcPr>
          <w:p w14:paraId="408AD0C9"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Severe ID at 2y 11m (motor skills 5-6m, fine motor, speech, </w:t>
            </w:r>
            <w:r w:rsidRPr="00E515A4">
              <w:rPr>
                <w:rFonts w:ascii="Times New Roman" w:hAnsi="Times New Roman" w:cs="Times New Roman"/>
                <w:sz w:val="16"/>
                <w:szCs w:val="16"/>
                <w:lang w:val="en-US"/>
              </w:rPr>
              <w:lastRenderedPageBreak/>
              <w:t>visual and cognitive skills 3-4m; sitting, walking and grasping not achieved)</w:t>
            </w:r>
          </w:p>
        </w:tc>
        <w:tc>
          <w:tcPr>
            <w:tcW w:w="730" w:type="dxa"/>
            <w:hideMark/>
          </w:tcPr>
          <w:p w14:paraId="28788796"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no</w:t>
            </w:r>
          </w:p>
        </w:tc>
        <w:tc>
          <w:tcPr>
            <w:tcW w:w="1134" w:type="dxa"/>
            <w:hideMark/>
          </w:tcPr>
          <w:p w14:paraId="32F653CB"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Hypoplasia of corpus callosum (HP0002079) </w:t>
            </w:r>
            <w:r w:rsidRPr="00E515A4">
              <w:rPr>
                <w:rFonts w:ascii="Times New Roman" w:hAnsi="Times New Roman" w:cs="Times New Roman"/>
                <w:sz w:val="16"/>
                <w:szCs w:val="16"/>
                <w:lang w:val="en-US"/>
              </w:rPr>
              <w:lastRenderedPageBreak/>
              <w:t>and slight cerebral cortical atrophy(HP0002120) at 13m</w:t>
            </w:r>
          </w:p>
        </w:tc>
        <w:tc>
          <w:tcPr>
            <w:tcW w:w="1965" w:type="dxa"/>
            <w:hideMark/>
          </w:tcPr>
          <w:p w14:paraId="2EF96578" w14:textId="0D211173"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 xml:space="preserve">Axial hypotonia  (HP0001252), lower limb hypertonia (HP0002509), </w:t>
            </w:r>
            <w:proofErr w:type="spellStart"/>
            <w:r w:rsidRPr="00E515A4">
              <w:rPr>
                <w:rFonts w:ascii="Times New Roman" w:hAnsi="Times New Roman" w:cs="Times New Roman"/>
                <w:sz w:val="16"/>
                <w:szCs w:val="16"/>
                <w:lang w:val="en-US"/>
              </w:rPr>
              <w:t>choreoathe</w:t>
            </w:r>
            <w:r>
              <w:rPr>
                <w:rFonts w:ascii="Times New Roman" w:hAnsi="Times New Roman" w:cs="Times New Roman"/>
                <w:sz w:val="16"/>
                <w:szCs w:val="16"/>
                <w:lang w:val="en-US"/>
              </w:rPr>
              <w:t>t</w:t>
            </w:r>
            <w:r w:rsidRPr="00E515A4">
              <w:rPr>
                <w:rFonts w:ascii="Times New Roman" w:hAnsi="Times New Roman" w:cs="Times New Roman"/>
                <w:sz w:val="16"/>
                <w:szCs w:val="16"/>
                <w:lang w:val="en-US"/>
              </w:rPr>
              <w:t>osis</w:t>
            </w:r>
            <w:proofErr w:type="spellEnd"/>
            <w:r w:rsidRPr="00E515A4">
              <w:rPr>
                <w:rFonts w:ascii="Times New Roman" w:hAnsi="Times New Roman" w:cs="Times New Roman"/>
                <w:sz w:val="16"/>
                <w:szCs w:val="16"/>
                <w:lang w:val="en-US"/>
              </w:rPr>
              <w:t xml:space="preserve"> </w:t>
            </w:r>
            <w:r w:rsidRPr="00E515A4">
              <w:rPr>
                <w:rFonts w:ascii="Times New Roman" w:hAnsi="Times New Roman" w:cs="Times New Roman"/>
                <w:sz w:val="16"/>
                <w:szCs w:val="16"/>
                <w:lang w:val="en-US"/>
              </w:rPr>
              <w:lastRenderedPageBreak/>
              <w:t>(HP0001266) at age 29m</w:t>
            </w:r>
          </w:p>
        </w:tc>
        <w:tc>
          <w:tcPr>
            <w:tcW w:w="1012" w:type="dxa"/>
            <w:hideMark/>
          </w:tcPr>
          <w:p w14:paraId="30B67474"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HC (&lt;P3)                                L (P50)                                   W (P75)</w:t>
            </w:r>
          </w:p>
        </w:tc>
        <w:tc>
          <w:tcPr>
            <w:tcW w:w="2349" w:type="dxa"/>
            <w:hideMark/>
          </w:tcPr>
          <w:p w14:paraId="629E4108"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Thin upper lip vermilion (HP0000219), high, narrow palate (HP0002705), smooth philtrum (HP000319), </w:t>
            </w:r>
            <w:r w:rsidRPr="00E515A4">
              <w:rPr>
                <w:rFonts w:ascii="Times New Roman" w:hAnsi="Times New Roman" w:cs="Times New Roman"/>
                <w:sz w:val="16"/>
                <w:szCs w:val="16"/>
                <w:lang w:val="en-US"/>
              </w:rPr>
              <w:lastRenderedPageBreak/>
              <w:t xml:space="preserve">epicanthus(HP0000286), </w:t>
            </w:r>
            <w:proofErr w:type="spellStart"/>
            <w:r w:rsidRPr="00E515A4">
              <w:rPr>
                <w:rFonts w:ascii="Times New Roman" w:hAnsi="Times New Roman" w:cs="Times New Roman"/>
                <w:sz w:val="16"/>
                <w:szCs w:val="16"/>
                <w:lang w:val="en-US"/>
              </w:rPr>
              <w:t>downslanted</w:t>
            </w:r>
            <w:proofErr w:type="spellEnd"/>
            <w:r w:rsidRPr="00E515A4">
              <w:rPr>
                <w:rFonts w:ascii="Times New Roman" w:hAnsi="Times New Roman" w:cs="Times New Roman"/>
                <w:sz w:val="16"/>
                <w:szCs w:val="16"/>
                <w:lang w:val="en-US"/>
              </w:rPr>
              <w:t xml:space="preserve"> palpebral fissures (HP0000494), ptosis (HP0000508), dry hair (HP0011359), fingernail dysplasia (HP0100798)</w:t>
            </w:r>
          </w:p>
        </w:tc>
        <w:tc>
          <w:tcPr>
            <w:tcW w:w="1128" w:type="dxa"/>
            <w:hideMark/>
          </w:tcPr>
          <w:p w14:paraId="6C31C744" w14:textId="77777777" w:rsidR="00F060F9" w:rsidRPr="00E515A4" w:rsidRDefault="00F060F9" w:rsidP="00DA4067">
            <w:pPr>
              <w:spacing w:after="0"/>
              <w:rPr>
                <w:rFonts w:ascii="Times New Roman" w:hAnsi="Times New Roman" w:cs="Times New Roman"/>
                <w:sz w:val="16"/>
                <w:szCs w:val="16"/>
                <w:lang w:val="en-US"/>
              </w:rPr>
            </w:pPr>
          </w:p>
        </w:tc>
        <w:tc>
          <w:tcPr>
            <w:tcW w:w="1127" w:type="dxa"/>
            <w:hideMark/>
          </w:tcPr>
          <w:p w14:paraId="4CB6631B" w14:textId="77777777" w:rsidR="00F060F9" w:rsidRPr="00E515A4" w:rsidRDefault="00F060F9" w:rsidP="00DA4067">
            <w:pPr>
              <w:spacing w:after="0"/>
              <w:rPr>
                <w:rFonts w:ascii="Times New Roman" w:hAnsi="Times New Roman" w:cs="Times New Roman"/>
                <w:sz w:val="16"/>
                <w:szCs w:val="16"/>
                <w:lang w:val="en-US"/>
              </w:rPr>
            </w:pPr>
          </w:p>
        </w:tc>
      </w:tr>
      <w:tr w:rsidR="00F060F9" w:rsidRPr="00C36A4B" w14:paraId="2BE46ABB" w14:textId="77777777" w:rsidTr="0041429D">
        <w:tc>
          <w:tcPr>
            <w:tcW w:w="652" w:type="dxa"/>
            <w:hideMark/>
          </w:tcPr>
          <w:p w14:paraId="2FA33439"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72719</w:t>
            </w:r>
          </w:p>
        </w:tc>
        <w:tc>
          <w:tcPr>
            <w:tcW w:w="726" w:type="dxa"/>
            <w:hideMark/>
          </w:tcPr>
          <w:p w14:paraId="23173405"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12m</w:t>
            </w:r>
          </w:p>
        </w:tc>
        <w:tc>
          <w:tcPr>
            <w:tcW w:w="692" w:type="dxa"/>
          </w:tcPr>
          <w:p w14:paraId="68C88286" w14:textId="7E480B41"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DEE</w:t>
            </w:r>
          </w:p>
        </w:tc>
        <w:tc>
          <w:tcPr>
            <w:tcW w:w="1134" w:type="dxa"/>
            <w:hideMark/>
          </w:tcPr>
          <w:p w14:paraId="4C3357F7" w14:textId="28255B4F" w:rsidR="00F060F9" w:rsidRPr="00E515A4" w:rsidRDefault="00053B21"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T</w:t>
            </w:r>
            <w:r w:rsidRPr="00E515A4">
              <w:rPr>
                <w:rFonts w:ascii="Times New Roman" w:hAnsi="Times New Roman" w:cs="Times New Roman"/>
                <w:sz w:val="16"/>
                <w:szCs w:val="16"/>
                <w:lang w:val="en-US"/>
              </w:rPr>
              <w:t>onic</w:t>
            </w:r>
            <w:r>
              <w:rPr>
                <w:rFonts w:ascii="Times New Roman" w:hAnsi="Times New Roman" w:cs="Times New Roman"/>
                <w:sz w:val="16"/>
                <w:szCs w:val="16"/>
                <w:lang w:val="en-US"/>
              </w:rPr>
              <w:t>, atonic m</w:t>
            </w:r>
            <w:r w:rsidR="00F060F9" w:rsidRPr="00E515A4">
              <w:rPr>
                <w:rFonts w:ascii="Times New Roman" w:hAnsi="Times New Roman" w:cs="Times New Roman"/>
                <w:sz w:val="16"/>
                <w:szCs w:val="16"/>
                <w:lang w:val="en-US"/>
              </w:rPr>
              <w:t>yoclonic, atypical absences</w:t>
            </w:r>
          </w:p>
        </w:tc>
        <w:tc>
          <w:tcPr>
            <w:tcW w:w="1154" w:type="dxa"/>
            <w:hideMark/>
          </w:tcPr>
          <w:p w14:paraId="68C288C0"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Babbling at 5m, sitting, walking and grasping not achieved</w:t>
            </w:r>
          </w:p>
        </w:tc>
        <w:tc>
          <w:tcPr>
            <w:tcW w:w="1272" w:type="dxa"/>
            <w:hideMark/>
          </w:tcPr>
          <w:p w14:paraId="0A052EC8"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Severe ID at 2y 11m (motor skills 5-6m, fine motor, speech, visual and cognitive skills 3-4m)</w:t>
            </w:r>
          </w:p>
        </w:tc>
        <w:tc>
          <w:tcPr>
            <w:tcW w:w="730" w:type="dxa"/>
            <w:hideMark/>
          </w:tcPr>
          <w:p w14:paraId="03E059E5"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noWrap/>
            <w:hideMark/>
          </w:tcPr>
          <w:p w14:paraId="50E55240"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Isolated bilateral </w:t>
            </w:r>
            <w:proofErr w:type="spellStart"/>
            <w:r w:rsidRPr="00E515A4">
              <w:rPr>
                <w:rFonts w:ascii="Times New Roman" w:hAnsi="Times New Roman" w:cs="Times New Roman"/>
                <w:sz w:val="16"/>
                <w:szCs w:val="16"/>
                <w:lang w:val="en-US"/>
              </w:rPr>
              <w:t>pallidal</w:t>
            </w:r>
            <w:proofErr w:type="spellEnd"/>
            <w:r w:rsidRPr="00E515A4">
              <w:rPr>
                <w:rFonts w:ascii="Times New Roman" w:hAnsi="Times New Roman" w:cs="Times New Roman"/>
                <w:sz w:val="16"/>
                <w:szCs w:val="16"/>
                <w:lang w:val="en-US"/>
              </w:rPr>
              <w:t xml:space="preserve"> </w:t>
            </w:r>
            <w:proofErr w:type="spellStart"/>
            <w:r w:rsidRPr="00E515A4">
              <w:rPr>
                <w:rFonts w:ascii="Times New Roman" w:hAnsi="Times New Roman" w:cs="Times New Roman"/>
                <w:sz w:val="16"/>
                <w:szCs w:val="16"/>
                <w:lang w:val="en-US"/>
              </w:rPr>
              <w:t>hyperintensity</w:t>
            </w:r>
            <w:proofErr w:type="spellEnd"/>
            <w:r w:rsidRPr="00E515A4">
              <w:rPr>
                <w:rFonts w:ascii="Times New Roman" w:hAnsi="Times New Roman" w:cs="Times New Roman"/>
                <w:sz w:val="16"/>
                <w:szCs w:val="16"/>
                <w:lang w:val="en-US"/>
              </w:rPr>
              <w:t xml:space="preserve"> at age 14m</w:t>
            </w:r>
          </w:p>
        </w:tc>
        <w:tc>
          <w:tcPr>
            <w:tcW w:w="1965" w:type="dxa"/>
            <w:hideMark/>
          </w:tcPr>
          <w:p w14:paraId="0891339A"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Axial hypotonia  (HP0001252), lower limb hypertonia (HP0002509),</w:t>
            </w:r>
          </w:p>
        </w:tc>
        <w:tc>
          <w:tcPr>
            <w:tcW w:w="1012" w:type="dxa"/>
            <w:hideMark/>
          </w:tcPr>
          <w:p w14:paraId="45753FF6"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(&lt;P3)                                L (P50)                                   W (P75)</w:t>
            </w:r>
          </w:p>
        </w:tc>
        <w:tc>
          <w:tcPr>
            <w:tcW w:w="2349" w:type="dxa"/>
            <w:hideMark/>
          </w:tcPr>
          <w:p w14:paraId="3E238FDE"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Thin upper lip vermilion (HP0000219), high, narrow palate (HP0002705), smooth philtrum (HP000319), epicanthus (HP0000286),  </w:t>
            </w:r>
            <w:proofErr w:type="spellStart"/>
            <w:r w:rsidRPr="00E515A4">
              <w:rPr>
                <w:rFonts w:ascii="Times New Roman" w:hAnsi="Times New Roman" w:cs="Times New Roman"/>
                <w:sz w:val="16"/>
                <w:szCs w:val="16"/>
                <w:lang w:val="en-US"/>
              </w:rPr>
              <w:t>downslanted</w:t>
            </w:r>
            <w:proofErr w:type="spellEnd"/>
            <w:r w:rsidRPr="00E515A4">
              <w:rPr>
                <w:rFonts w:ascii="Times New Roman" w:hAnsi="Times New Roman" w:cs="Times New Roman"/>
                <w:sz w:val="16"/>
                <w:szCs w:val="16"/>
                <w:lang w:val="en-US"/>
              </w:rPr>
              <w:t xml:space="preserve"> palpebral fissures (HP0000494),  dry hair (HP0011359), fingernail dysplasia (HP0100798)</w:t>
            </w:r>
          </w:p>
        </w:tc>
        <w:tc>
          <w:tcPr>
            <w:tcW w:w="1128" w:type="dxa"/>
            <w:hideMark/>
          </w:tcPr>
          <w:p w14:paraId="755306C5" w14:textId="77777777" w:rsidR="00F060F9" w:rsidRPr="00E515A4" w:rsidRDefault="00F060F9" w:rsidP="00DA4067">
            <w:pPr>
              <w:spacing w:after="0"/>
              <w:rPr>
                <w:rFonts w:ascii="Times New Roman" w:hAnsi="Times New Roman" w:cs="Times New Roman"/>
                <w:sz w:val="16"/>
                <w:szCs w:val="16"/>
                <w:lang w:val="en-US"/>
              </w:rPr>
            </w:pPr>
          </w:p>
        </w:tc>
        <w:tc>
          <w:tcPr>
            <w:tcW w:w="1127" w:type="dxa"/>
            <w:hideMark/>
          </w:tcPr>
          <w:p w14:paraId="0D37AC94" w14:textId="77777777" w:rsidR="00F060F9" w:rsidRPr="00E515A4" w:rsidRDefault="00F060F9" w:rsidP="00DA4067">
            <w:pPr>
              <w:spacing w:after="0"/>
              <w:rPr>
                <w:rFonts w:ascii="Times New Roman" w:hAnsi="Times New Roman" w:cs="Times New Roman"/>
                <w:sz w:val="16"/>
                <w:szCs w:val="16"/>
                <w:lang w:val="en-US"/>
              </w:rPr>
            </w:pPr>
          </w:p>
        </w:tc>
      </w:tr>
      <w:tr w:rsidR="00F060F9" w:rsidRPr="00E515A4" w14:paraId="2D9C3DB0" w14:textId="77777777" w:rsidTr="0041429D">
        <w:tc>
          <w:tcPr>
            <w:tcW w:w="652" w:type="dxa"/>
            <w:hideMark/>
          </w:tcPr>
          <w:p w14:paraId="74DF4DEA"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71118</w:t>
            </w:r>
          </w:p>
        </w:tc>
        <w:tc>
          <w:tcPr>
            <w:tcW w:w="726" w:type="dxa"/>
            <w:hideMark/>
          </w:tcPr>
          <w:p w14:paraId="35BCFCE0"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1y 9m</w:t>
            </w:r>
          </w:p>
        </w:tc>
        <w:tc>
          <w:tcPr>
            <w:tcW w:w="692" w:type="dxa"/>
          </w:tcPr>
          <w:p w14:paraId="27F2640A" w14:textId="2CE4BA92"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EE</w:t>
            </w:r>
          </w:p>
        </w:tc>
        <w:tc>
          <w:tcPr>
            <w:tcW w:w="1134" w:type="dxa"/>
            <w:hideMark/>
          </w:tcPr>
          <w:p w14:paraId="2E3DE263" w14:textId="6F5B0B99" w:rsidR="00F060F9" w:rsidRPr="00E515A4" w:rsidRDefault="005A7126"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Epileptic</w:t>
            </w:r>
            <w:r w:rsidRPr="00E515A4">
              <w:rPr>
                <w:rFonts w:ascii="Times New Roman" w:hAnsi="Times New Roman" w:cs="Times New Roman"/>
                <w:sz w:val="16"/>
                <w:szCs w:val="16"/>
                <w:lang w:val="en-US"/>
              </w:rPr>
              <w:t xml:space="preserve"> </w:t>
            </w:r>
            <w:r>
              <w:rPr>
                <w:rFonts w:ascii="Times New Roman" w:hAnsi="Times New Roman" w:cs="Times New Roman"/>
                <w:sz w:val="16"/>
                <w:szCs w:val="16"/>
                <w:lang w:val="en-US"/>
              </w:rPr>
              <w:t>spasms, t</w:t>
            </w:r>
            <w:r w:rsidR="00053B21">
              <w:rPr>
                <w:rFonts w:ascii="Times New Roman" w:hAnsi="Times New Roman" w:cs="Times New Roman"/>
                <w:sz w:val="16"/>
                <w:szCs w:val="16"/>
                <w:lang w:val="en-US"/>
              </w:rPr>
              <w:t>onic, a</w:t>
            </w:r>
            <w:r w:rsidR="00F060F9" w:rsidRPr="00E515A4">
              <w:rPr>
                <w:rFonts w:ascii="Times New Roman" w:hAnsi="Times New Roman" w:cs="Times New Roman"/>
                <w:sz w:val="16"/>
                <w:szCs w:val="16"/>
                <w:lang w:val="en-US"/>
              </w:rPr>
              <w:t>tonic</w:t>
            </w:r>
            <w:r w:rsidR="00556A81">
              <w:rPr>
                <w:rFonts w:ascii="Times New Roman" w:hAnsi="Times New Roman" w:cs="Times New Roman"/>
                <w:sz w:val="16"/>
                <w:szCs w:val="16"/>
                <w:lang w:val="en-US"/>
              </w:rPr>
              <w:t>,  myoclonic</w:t>
            </w:r>
            <w:r w:rsidR="00F060F9" w:rsidRPr="00E515A4">
              <w:rPr>
                <w:rFonts w:ascii="Times New Roman" w:hAnsi="Times New Roman" w:cs="Times New Roman"/>
                <w:sz w:val="16"/>
                <w:szCs w:val="16"/>
                <w:lang w:val="en-US"/>
              </w:rPr>
              <w:t xml:space="preserve"> </w:t>
            </w:r>
          </w:p>
        </w:tc>
        <w:tc>
          <w:tcPr>
            <w:tcW w:w="1154" w:type="dxa"/>
            <w:hideMark/>
          </w:tcPr>
          <w:p w14:paraId="1722AE9C"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Sitting at 6.5m, walking at 13m, first words at 9m (lost again)</w:t>
            </w:r>
          </w:p>
        </w:tc>
        <w:tc>
          <w:tcPr>
            <w:tcW w:w="1272" w:type="dxa"/>
            <w:hideMark/>
          </w:tcPr>
          <w:p w14:paraId="28914474"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Severe ID at 4y 2m (speech skills 15m)</w:t>
            </w:r>
          </w:p>
        </w:tc>
        <w:tc>
          <w:tcPr>
            <w:tcW w:w="730" w:type="dxa"/>
            <w:hideMark/>
          </w:tcPr>
          <w:p w14:paraId="67FBEF4E"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hideMark/>
          </w:tcPr>
          <w:p w14:paraId="47186305"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Normal at age 17m. Left-sided hippocampal sclerosis at age 2y 11m </w:t>
            </w:r>
          </w:p>
        </w:tc>
        <w:tc>
          <w:tcPr>
            <w:tcW w:w="1965" w:type="dxa"/>
            <w:hideMark/>
          </w:tcPr>
          <w:p w14:paraId="0D9B8EEF"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Axial hypotonia  (HP0001252), standing ataxia</w:t>
            </w:r>
          </w:p>
        </w:tc>
        <w:tc>
          <w:tcPr>
            <w:tcW w:w="1012" w:type="dxa"/>
            <w:hideMark/>
          </w:tcPr>
          <w:p w14:paraId="23C731AE"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(P50-75)                                L (P25-50)                                   W (P75-90)</w:t>
            </w:r>
          </w:p>
        </w:tc>
        <w:tc>
          <w:tcPr>
            <w:tcW w:w="2349" w:type="dxa"/>
            <w:hideMark/>
          </w:tcPr>
          <w:p w14:paraId="2BC9A54C"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Absent</w:t>
            </w:r>
          </w:p>
        </w:tc>
        <w:tc>
          <w:tcPr>
            <w:tcW w:w="1128" w:type="dxa"/>
            <w:hideMark/>
          </w:tcPr>
          <w:p w14:paraId="71D71A37" w14:textId="77777777" w:rsidR="00F060F9" w:rsidRPr="00E515A4" w:rsidRDefault="00F060F9" w:rsidP="00DA4067">
            <w:pPr>
              <w:spacing w:after="0"/>
              <w:rPr>
                <w:rFonts w:ascii="Times New Roman" w:hAnsi="Times New Roman" w:cs="Times New Roman"/>
                <w:sz w:val="16"/>
                <w:szCs w:val="16"/>
                <w:lang w:val="en-US"/>
              </w:rPr>
            </w:pPr>
          </w:p>
        </w:tc>
        <w:tc>
          <w:tcPr>
            <w:tcW w:w="1127" w:type="dxa"/>
            <w:hideMark/>
          </w:tcPr>
          <w:p w14:paraId="6415A65E" w14:textId="77777777" w:rsidR="00F060F9" w:rsidRPr="00E515A4" w:rsidRDefault="00F060F9" w:rsidP="00DA4067">
            <w:pPr>
              <w:spacing w:after="0"/>
              <w:rPr>
                <w:rFonts w:ascii="Times New Roman" w:hAnsi="Times New Roman" w:cs="Times New Roman"/>
                <w:sz w:val="16"/>
                <w:szCs w:val="16"/>
                <w:lang w:val="en-US"/>
              </w:rPr>
            </w:pPr>
          </w:p>
        </w:tc>
      </w:tr>
      <w:tr w:rsidR="00F060F9" w:rsidRPr="00E515A4" w14:paraId="0A18C05C" w14:textId="77777777" w:rsidTr="0041429D">
        <w:tc>
          <w:tcPr>
            <w:tcW w:w="652" w:type="dxa"/>
            <w:hideMark/>
          </w:tcPr>
          <w:p w14:paraId="5DF76519"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45175</w:t>
            </w:r>
          </w:p>
        </w:tc>
        <w:tc>
          <w:tcPr>
            <w:tcW w:w="726" w:type="dxa"/>
            <w:hideMark/>
          </w:tcPr>
          <w:p w14:paraId="76EE59F4" w14:textId="2EB8E44C" w:rsidR="00F060F9" w:rsidRPr="00E515A4" w:rsidRDefault="00F060F9"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1</w:t>
            </w:r>
            <w:r w:rsidRPr="00E515A4">
              <w:rPr>
                <w:rFonts w:ascii="Times New Roman" w:hAnsi="Times New Roman" w:cs="Times New Roman"/>
                <w:sz w:val="16"/>
                <w:szCs w:val="16"/>
                <w:lang w:val="en-US"/>
              </w:rPr>
              <w:t xml:space="preserve">y </w:t>
            </w:r>
            <w:r>
              <w:rPr>
                <w:rFonts w:ascii="Times New Roman" w:hAnsi="Times New Roman" w:cs="Times New Roman"/>
                <w:sz w:val="16"/>
                <w:szCs w:val="16"/>
                <w:lang w:val="en-US"/>
              </w:rPr>
              <w:t>9</w:t>
            </w:r>
            <w:r w:rsidRPr="00E515A4">
              <w:rPr>
                <w:rFonts w:ascii="Times New Roman" w:hAnsi="Times New Roman" w:cs="Times New Roman"/>
                <w:sz w:val="16"/>
                <w:szCs w:val="16"/>
                <w:lang w:val="en-US"/>
              </w:rPr>
              <w:t>m</w:t>
            </w:r>
          </w:p>
        </w:tc>
        <w:tc>
          <w:tcPr>
            <w:tcW w:w="692" w:type="dxa"/>
          </w:tcPr>
          <w:p w14:paraId="78A80690" w14:textId="5DD6338D"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EE</w:t>
            </w:r>
          </w:p>
        </w:tc>
        <w:tc>
          <w:tcPr>
            <w:tcW w:w="1134" w:type="dxa"/>
            <w:hideMark/>
          </w:tcPr>
          <w:p w14:paraId="30FDD8BB" w14:textId="1E99B7B2"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Generalized tonic-clonic, </w:t>
            </w:r>
            <w:r w:rsidR="006F6F61">
              <w:rPr>
                <w:rFonts w:ascii="Times New Roman" w:hAnsi="Times New Roman" w:cs="Times New Roman"/>
                <w:sz w:val="16"/>
                <w:szCs w:val="16"/>
                <w:lang w:val="en-US"/>
              </w:rPr>
              <w:t>c</w:t>
            </w:r>
            <w:r w:rsidRPr="00E515A4">
              <w:rPr>
                <w:rFonts w:ascii="Times New Roman" w:hAnsi="Times New Roman" w:cs="Times New Roman"/>
                <w:sz w:val="16"/>
                <w:szCs w:val="16"/>
                <w:lang w:val="en-US"/>
              </w:rPr>
              <w:t>lonic (partially fever-associated)</w:t>
            </w:r>
          </w:p>
        </w:tc>
        <w:tc>
          <w:tcPr>
            <w:tcW w:w="1154" w:type="dxa"/>
            <w:hideMark/>
          </w:tcPr>
          <w:p w14:paraId="157057C7"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Reported normal until 21m, walking at 13m, developmental regression (speech) at 4 years</w:t>
            </w:r>
          </w:p>
        </w:tc>
        <w:tc>
          <w:tcPr>
            <w:tcW w:w="1272" w:type="dxa"/>
            <w:hideMark/>
          </w:tcPr>
          <w:p w14:paraId="11E4189B" w14:textId="20286243"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Severe ID, </w:t>
            </w:r>
            <w:r>
              <w:rPr>
                <w:rFonts w:ascii="Times New Roman" w:hAnsi="Times New Roman" w:cs="Times New Roman"/>
                <w:sz w:val="16"/>
                <w:szCs w:val="16"/>
                <w:lang w:val="en-US"/>
              </w:rPr>
              <w:t>DQ</w:t>
            </w:r>
            <w:r w:rsidRPr="00E515A4">
              <w:rPr>
                <w:rFonts w:ascii="Times New Roman" w:hAnsi="Times New Roman" w:cs="Times New Roman"/>
                <w:sz w:val="16"/>
                <w:szCs w:val="16"/>
                <w:lang w:val="en-US"/>
              </w:rPr>
              <w:t xml:space="preserve"> 2y at age 3y 10m, rarely 2-word sentences at 14y 11m</w:t>
            </w:r>
          </w:p>
        </w:tc>
        <w:tc>
          <w:tcPr>
            <w:tcW w:w="730" w:type="dxa"/>
            <w:hideMark/>
          </w:tcPr>
          <w:p w14:paraId="7690A555"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hideMark/>
          </w:tcPr>
          <w:p w14:paraId="2623A278"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Normal at age 1y 9m. Cerebral atrophy at age 4y 10m</w:t>
            </w:r>
          </w:p>
        </w:tc>
        <w:tc>
          <w:tcPr>
            <w:tcW w:w="1965" w:type="dxa"/>
            <w:hideMark/>
          </w:tcPr>
          <w:p w14:paraId="401CA159"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Gait ataxia (HP:0002066)</w:t>
            </w:r>
          </w:p>
        </w:tc>
        <w:tc>
          <w:tcPr>
            <w:tcW w:w="1012" w:type="dxa"/>
            <w:hideMark/>
          </w:tcPr>
          <w:p w14:paraId="25669F50"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(P&gt;97)                                L (P50-75)                                   W (P50-75)</w:t>
            </w:r>
          </w:p>
        </w:tc>
        <w:tc>
          <w:tcPr>
            <w:tcW w:w="2349" w:type="dxa"/>
            <w:hideMark/>
          </w:tcPr>
          <w:p w14:paraId="6CFA7A94"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large ears (HP0000400), long fingers (HP0100807) and long toes (HP0010511)</w:t>
            </w:r>
          </w:p>
        </w:tc>
        <w:tc>
          <w:tcPr>
            <w:tcW w:w="1128" w:type="dxa"/>
            <w:hideMark/>
          </w:tcPr>
          <w:p w14:paraId="603D7AA5"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Scoliosis</w:t>
            </w:r>
          </w:p>
        </w:tc>
        <w:tc>
          <w:tcPr>
            <w:tcW w:w="1127" w:type="dxa"/>
            <w:hideMark/>
          </w:tcPr>
          <w:p w14:paraId="319707F3" w14:textId="77777777" w:rsidR="00F060F9" w:rsidRPr="00E515A4" w:rsidRDefault="00F060F9" w:rsidP="00DA4067">
            <w:pPr>
              <w:spacing w:after="0"/>
              <w:rPr>
                <w:rFonts w:ascii="Times New Roman" w:hAnsi="Times New Roman" w:cs="Times New Roman"/>
                <w:sz w:val="16"/>
                <w:szCs w:val="16"/>
                <w:lang w:val="en-US"/>
              </w:rPr>
            </w:pPr>
          </w:p>
        </w:tc>
      </w:tr>
      <w:tr w:rsidR="00F060F9" w:rsidRPr="00C36A4B" w14:paraId="0AF65AF1" w14:textId="77777777" w:rsidTr="0041429D">
        <w:tc>
          <w:tcPr>
            <w:tcW w:w="652" w:type="dxa"/>
            <w:hideMark/>
          </w:tcPr>
          <w:p w14:paraId="72983D0B"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72404</w:t>
            </w:r>
          </w:p>
        </w:tc>
        <w:tc>
          <w:tcPr>
            <w:tcW w:w="726" w:type="dxa"/>
            <w:hideMark/>
          </w:tcPr>
          <w:p w14:paraId="556AD4F8"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1m</w:t>
            </w:r>
          </w:p>
        </w:tc>
        <w:tc>
          <w:tcPr>
            <w:tcW w:w="692" w:type="dxa"/>
          </w:tcPr>
          <w:p w14:paraId="5BA9CC33" w14:textId="7D84911E"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EE</w:t>
            </w:r>
          </w:p>
        </w:tc>
        <w:tc>
          <w:tcPr>
            <w:tcW w:w="1134" w:type="dxa"/>
            <w:hideMark/>
          </w:tcPr>
          <w:p w14:paraId="7E78FF3D" w14:textId="217D0494" w:rsidR="00F060F9" w:rsidRPr="00E515A4" w:rsidRDefault="002D21CB"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G</w:t>
            </w:r>
            <w:r w:rsidR="00F060F9" w:rsidRPr="00E515A4">
              <w:rPr>
                <w:rFonts w:ascii="Times New Roman" w:hAnsi="Times New Roman" w:cs="Times New Roman"/>
                <w:sz w:val="16"/>
                <w:szCs w:val="16"/>
                <w:lang w:val="en-US"/>
              </w:rPr>
              <w:t>eneralized tonic-clonic</w:t>
            </w:r>
            <w:r w:rsidR="00811F23">
              <w:rPr>
                <w:rFonts w:ascii="Times New Roman" w:hAnsi="Times New Roman" w:cs="Times New Roman"/>
                <w:sz w:val="16"/>
                <w:szCs w:val="16"/>
                <w:lang w:val="en-US"/>
              </w:rPr>
              <w:t xml:space="preserve">, </w:t>
            </w:r>
            <w:r>
              <w:rPr>
                <w:rFonts w:ascii="Times New Roman" w:hAnsi="Times New Roman" w:cs="Times New Roman"/>
                <w:sz w:val="16"/>
                <w:szCs w:val="16"/>
                <w:lang w:val="en-US"/>
              </w:rPr>
              <w:t xml:space="preserve"> tonic</w:t>
            </w:r>
          </w:p>
        </w:tc>
        <w:tc>
          <w:tcPr>
            <w:tcW w:w="1154" w:type="dxa"/>
            <w:hideMark/>
          </w:tcPr>
          <w:p w14:paraId="02E4BC80"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Absent </w:t>
            </w:r>
          </w:p>
        </w:tc>
        <w:tc>
          <w:tcPr>
            <w:tcW w:w="1272" w:type="dxa"/>
            <w:hideMark/>
          </w:tcPr>
          <w:p w14:paraId="1C203F36"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Severe ID at 8y 4m (sitting, walking, speech and visual fixation not achieved)</w:t>
            </w:r>
          </w:p>
        </w:tc>
        <w:tc>
          <w:tcPr>
            <w:tcW w:w="730" w:type="dxa"/>
            <w:hideMark/>
          </w:tcPr>
          <w:p w14:paraId="1C25C3C1"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hideMark/>
          </w:tcPr>
          <w:p w14:paraId="6FD37204" w14:textId="77777777" w:rsidR="00F060F9" w:rsidRPr="00E515A4" w:rsidRDefault="00F060F9" w:rsidP="00DA4067">
            <w:pPr>
              <w:spacing w:after="0"/>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r w:rsidRPr="00E515A4">
              <w:rPr>
                <w:rFonts w:ascii="Times New Roman" w:hAnsi="Times New Roman" w:cs="Times New Roman"/>
                <w:sz w:val="16"/>
                <w:szCs w:val="16"/>
                <w:lang w:val="en-US"/>
              </w:rPr>
              <w:t xml:space="preserve"> (reported normal)</w:t>
            </w:r>
          </w:p>
        </w:tc>
        <w:tc>
          <w:tcPr>
            <w:tcW w:w="1965" w:type="dxa"/>
            <w:hideMark/>
          </w:tcPr>
          <w:p w14:paraId="1DC9F86B"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Nystagmus (0000639), absent fixation (Poor eye contact HP0000817), facial and axial hypotonia (HP0000297, HP0008936), right-sided divergent squint(HP:0000486), spastic tetraparesis (HP:0001285), Excessive salivation (HP:0003781), dysphagia (HP:0002015)</w:t>
            </w:r>
          </w:p>
        </w:tc>
        <w:tc>
          <w:tcPr>
            <w:tcW w:w="1012" w:type="dxa"/>
            <w:hideMark/>
          </w:tcPr>
          <w:p w14:paraId="684BE92D"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(P25-50)                                L (P50-75)                                   W (P75-90)</w:t>
            </w:r>
          </w:p>
        </w:tc>
        <w:tc>
          <w:tcPr>
            <w:tcW w:w="2349" w:type="dxa"/>
            <w:hideMark/>
          </w:tcPr>
          <w:p w14:paraId="433D480D"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High, narrow palate (HP0002705)</w:t>
            </w:r>
          </w:p>
        </w:tc>
        <w:tc>
          <w:tcPr>
            <w:tcW w:w="1128" w:type="dxa"/>
            <w:hideMark/>
          </w:tcPr>
          <w:p w14:paraId="2101F95C"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Scoliosis, recurrent pulmonary infection due to dysphagia</w:t>
            </w:r>
          </w:p>
        </w:tc>
        <w:tc>
          <w:tcPr>
            <w:tcW w:w="1127" w:type="dxa"/>
            <w:hideMark/>
          </w:tcPr>
          <w:p w14:paraId="63C801B5" w14:textId="77777777" w:rsidR="00F060F9" w:rsidRPr="00E515A4" w:rsidRDefault="00F060F9" w:rsidP="00DA4067">
            <w:pPr>
              <w:spacing w:after="0"/>
              <w:rPr>
                <w:rFonts w:ascii="Times New Roman" w:hAnsi="Times New Roman" w:cs="Times New Roman"/>
                <w:sz w:val="16"/>
                <w:szCs w:val="16"/>
                <w:lang w:val="en-US"/>
              </w:rPr>
            </w:pPr>
          </w:p>
        </w:tc>
      </w:tr>
      <w:tr w:rsidR="00F060F9" w:rsidRPr="00E515A4" w14:paraId="38756E1E" w14:textId="77777777" w:rsidTr="0041429D">
        <w:tc>
          <w:tcPr>
            <w:tcW w:w="652" w:type="dxa"/>
            <w:hideMark/>
          </w:tcPr>
          <w:p w14:paraId="280B8F64"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70757</w:t>
            </w:r>
          </w:p>
        </w:tc>
        <w:tc>
          <w:tcPr>
            <w:tcW w:w="726" w:type="dxa"/>
            <w:hideMark/>
          </w:tcPr>
          <w:p w14:paraId="5E88BFE0"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neonatal</w:t>
            </w:r>
          </w:p>
        </w:tc>
        <w:tc>
          <w:tcPr>
            <w:tcW w:w="692" w:type="dxa"/>
          </w:tcPr>
          <w:p w14:paraId="03D4BDD5" w14:textId="61C0377D"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EE</w:t>
            </w:r>
          </w:p>
        </w:tc>
        <w:tc>
          <w:tcPr>
            <w:tcW w:w="1134" w:type="dxa"/>
            <w:hideMark/>
          </w:tcPr>
          <w:p w14:paraId="3F35D854" w14:textId="4B796C06" w:rsidR="00F060F9" w:rsidRPr="00E515A4" w:rsidRDefault="00791D3B"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T</w:t>
            </w:r>
            <w:r w:rsidR="00F060F9" w:rsidRPr="00E515A4">
              <w:rPr>
                <w:rFonts w:ascii="Times New Roman" w:hAnsi="Times New Roman" w:cs="Times New Roman"/>
                <w:sz w:val="16"/>
                <w:szCs w:val="16"/>
                <w:lang w:val="en-US"/>
              </w:rPr>
              <w:t>onic, focal</w:t>
            </w:r>
            <w:r w:rsidR="002D21CB">
              <w:rPr>
                <w:rFonts w:ascii="Times New Roman" w:hAnsi="Times New Roman" w:cs="Times New Roman"/>
                <w:sz w:val="16"/>
                <w:szCs w:val="16"/>
                <w:lang w:val="en-US"/>
              </w:rPr>
              <w:t xml:space="preserve"> aware</w:t>
            </w:r>
            <w:r w:rsidR="00F060F9" w:rsidRPr="00E515A4">
              <w:rPr>
                <w:rFonts w:ascii="Times New Roman" w:hAnsi="Times New Roman" w:cs="Times New Roman"/>
                <w:sz w:val="16"/>
                <w:szCs w:val="16"/>
                <w:lang w:val="en-US"/>
              </w:rPr>
              <w:t xml:space="preserve">, </w:t>
            </w:r>
            <w:r w:rsidR="002D21CB">
              <w:rPr>
                <w:rFonts w:ascii="Times New Roman" w:hAnsi="Times New Roman" w:cs="Times New Roman"/>
                <w:sz w:val="16"/>
                <w:szCs w:val="16"/>
                <w:lang w:val="en-US"/>
              </w:rPr>
              <w:t xml:space="preserve">focal impaired </w:t>
            </w:r>
            <w:r w:rsidR="002D21CB">
              <w:rPr>
                <w:rFonts w:ascii="Times New Roman" w:hAnsi="Times New Roman" w:cs="Times New Roman"/>
                <w:sz w:val="16"/>
                <w:szCs w:val="16"/>
                <w:lang w:val="en-US"/>
              </w:rPr>
              <w:lastRenderedPageBreak/>
              <w:t>awareness</w:t>
            </w:r>
          </w:p>
        </w:tc>
        <w:tc>
          <w:tcPr>
            <w:tcW w:w="1154" w:type="dxa"/>
            <w:hideMark/>
          </w:tcPr>
          <w:p w14:paraId="0FB8F432"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 xml:space="preserve">Grasping at 8m,  rolling over at 11m, </w:t>
            </w:r>
            <w:r w:rsidRPr="00E515A4">
              <w:rPr>
                <w:rFonts w:ascii="Times New Roman" w:hAnsi="Times New Roman" w:cs="Times New Roman"/>
                <w:sz w:val="16"/>
                <w:szCs w:val="16"/>
                <w:lang w:val="en-US"/>
              </w:rPr>
              <w:lastRenderedPageBreak/>
              <w:t>sitting and babbling (syllables) at 16m</w:t>
            </w:r>
          </w:p>
        </w:tc>
        <w:tc>
          <w:tcPr>
            <w:tcW w:w="1272" w:type="dxa"/>
            <w:hideMark/>
          </w:tcPr>
          <w:p w14:paraId="457CE84C"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Moderate ID at 1y 3m</w:t>
            </w:r>
          </w:p>
        </w:tc>
        <w:tc>
          <w:tcPr>
            <w:tcW w:w="730" w:type="dxa"/>
            <w:hideMark/>
          </w:tcPr>
          <w:p w14:paraId="63E8860C"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hideMark/>
          </w:tcPr>
          <w:p w14:paraId="6A6B5D6A" w14:textId="77777777" w:rsidR="00F060F9" w:rsidRPr="00E515A4" w:rsidRDefault="00F060F9" w:rsidP="00DA4067">
            <w:pPr>
              <w:spacing w:after="0"/>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Aqueductal</w:t>
            </w:r>
            <w:proofErr w:type="spellEnd"/>
            <w:r w:rsidRPr="00E515A4">
              <w:rPr>
                <w:rFonts w:ascii="Times New Roman" w:hAnsi="Times New Roman" w:cs="Times New Roman"/>
                <w:sz w:val="16"/>
                <w:szCs w:val="16"/>
                <w:lang w:val="en-US"/>
              </w:rPr>
              <w:t xml:space="preserve"> stenosis with consecutive </w:t>
            </w:r>
            <w:r w:rsidRPr="00E515A4">
              <w:rPr>
                <w:rFonts w:ascii="Times New Roman" w:hAnsi="Times New Roman" w:cs="Times New Roman"/>
                <w:sz w:val="16"/>
                <w:szCs w:val="16"/>
                <w:lang w:val="en-US"/>
              </w:rPr>
              <w:lastRenderedPageBreak/>
              <w:t>hydrocephalus internus at age 1m</w:t>
            </w:r>
          </w:p>
        </w:tc>
        <w:tc>
          <w:tcPr>
            <w:tcW w:w="1965" w:type="dxa"/>
            <w:hideMark/>
          </w:tcPr>
          <w:p w14:paraId="33EB8A4B"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 xml:space="preserve">Axial hypotonia  (HP0001252), truncal ataxia (HP:0002078), </w:t>
            </w:r>
            <w:r w:rsidRPr="00E515A4">
              <w:rPr>
                <w:rFonts w:ascii="Times New Roman" w:hAnsi="Times New Roman" w:cs="Times New Roman"/>
                <w:sz w:val="16"/>
                <w:szCs w:val="16"/>
                <w:lang w:val="en-US"/>
              </w:rPr>
              <w:lastRenderedPageBreak/>
              <w:t xml:space="preserve">spastic </w:t>
            </w:r>
            <w:proofErr w:type="spellStart"/>
            <w:r w:rsidRPr="00E515A4">
              <w:rPr>
                <w:rFonts w:ascii="Times New Roman" w:hAnsi="Times New Roman" w:cs="Times New Roman"/>
                <w:sz w:val="16"/>
                <w:szCs w:val="16"/>
                <w:lang w:val="en-US"/>
              </w:rPr>
              <w:t>paraparesis</w:t>
            </w:r>
            <w:proofErr w:type="spellEnd"/>
            <w:r w:rsidRPr="00E515A4">
              <w:rPr>
                <w:rFonts w:ascii="Times New Roman" w:hAnsi="Times New Roman" w:cs="Times New Roman"/>
                <w:sz w:val="16"/>
                <w:szCs w:val="16"/>
                <w:lang w:val="en-US"/>
              </w:rPr>
              <w:t xml:space="preserve"> (HP:0002313), alternating </w:t>
            </w:r>
            <w:proofErr w:type="spellStart"/>
            <w:r w:rsidRPr="00E515A4">
              <w:rPr>
                <w:rFonts w:ascii="Times New Roman" w:hAnsi="Times New Roman" w:cs="Times New Roman"/>
                <w:sz w:val="16"/>
                <w:szCs w:val="16"/>
                <w:lang w:val="en-US"/>
              </w:rPr>
              <w:t>esotropia</w:t>
            </w:r>
            <w:proofErr w:type="spellEnd"/>
            <w:r w:rsidRPr="00E515A4">
              <w:rPr>
                <w:rFonts w:ascii="Times New Roman" w:hAnsi="Times New Roman" w:cs="Times New Roman"/>
                <w:sz w:val="16"/>
                <w:szCs w:val="16"/>
                <w:lang w:val="en-US"/>
              </w:rPr>
              <w:t xml:space="preserve"> (HP:0000565)</w:t>
            </w:r>
          </w:p>
        </w:tc>
        <w:tc>
          <w:tcPr>
            <w:tcW w:w="1012" w:type="dxa"/>
            <w:hideMark/>
          </w:tcPr>
          <w:p w14:paraId="6E253077"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HC (P90-97)                                L (P75-90)                                   W (P75-90)</w:t>
            </w:r>
          </w:p>
        </w:tc>
        <w:tc>
          <w:tcPr>
            <w:tcW w:w="2349" w:type="dxa"/>
            <w:hideMark/>
          </w:tcPr>
          <w:p w14:paraId="23C1418A"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narrow mouth (HP:0000160)</w:t>
            </w:r>
          </w:p>
        </w:tc>
        <w:tc>
          <w:tcPr>
            <w:tcW w:w="1128" w:type="dxa"/>
            <w:hideMark/>
          </w:tcPr>
          <w:p w14:paraId="47FC0BCC"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Joint hyperlaxity</w:t>
            </w:r>
          </w:p>
        </w:tc>
        <w:tc>
          <w:tcPr>
            <w:tcW w:w="1127" w:type="dxa"/>
            <w:hideMark/>
          </w:tcPr>
          <w:p w14:paraId="2B5D6195" w14:textId="77777777" w:rsidR="00F060F9" w:rsidRPr="00E515A4" w:rsidRDefault="00F060F9" w:rsidP="00DA4067">
            <w:pPr>
              <w:spacing w:after="0"/>
              <w:rPr>
                <w:rFonts w:ascii="Times New Roman" w:hAnsi="Times New Roman" w:cs="Times New Roman"/>
                <w:sz w:val="16"/>
                <w:szCs w:val="16"/>
                <w:lang w:val="en-US"/>
              </w:rPr>
            </w:pPr>
          </w:p>
        </w:tc>
      </w:tr>
      <w:tr w:rsidR="00F060F9" w:rsidRPr="00EE450D" w14:paraId="17378D22" w14:textId="77777777" w:rsidTr="0041429D">
        <w:tc>
          <w:tcPr>
            <w:tcW w:w="652" w:type="dxa"/>
            <w:hideMark/>
          </w:tcPr>
          <w:p w14:paraId="0C0E3856"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62075</w:t>
            </w:r>
          </w:p>
        </w:tc>
        <w:tc>
          <w:tcPr>
            <w:tcW w:w="726" w:type="dxa"/>
            <w:hideMark/>
          </w:tcPr>
          <w:p w14:paraId="18940101"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10m</w:t>
            </w:r>
          </w:p>
        </w:tc>
        <w:tc>
          <w:tcPr>
            <w:tcW w:w="692" w:type="dxa"/>
          </w:tcPr>
          <w:p w14:paraId="303CF927" w14:textId="261D9F89"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EE</w:t>
            </w:r>
          </w:p>
        </w:tc>
        <w:tc>
          <w:tcPr>
            <w:tcW w:w="1134" w:type="dxa"/>
            <w:hideMark/>
          </w:tcPr>
          <w:p w14:paraId="00F73AF7" w14:textId="61FAED89" w:rsidR="00F060F9" w:rsidRPr="00E515A4" w:rsidRDefault="006F6F61"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T</w:t>
            </w:r>
            <w:r w:rsidR="00F060F9" w:rsidRPr="00E515A4">
              <w:rPr>
                <w:rFonts w:ascii="Times New Roman" w:hAnsi="Times New Roman" w:cs="Times New Roman"/>
                <w:sz w:val="16"/>
                <w:szCs w:val="16"/>
                <w:lang w:val="en-US"/>
              </w:rPr>
              <w:t>onic</w:t>
            </w:r>
            <w:r w:rsidR="00811F23">
              <w:rPr>
                <w:rFonts w:ascii="Times New Roman" w:hAnsi="Times New Roman" w:cs="Times New Roman"/>
                <w:sz w:val="16"/>
                <w:szCs w:val="16"/>
                <w:lang w:val="en-US"/>
              </w:rPr>
              <w:t xml:space="preserve">, </w:t>
            </w:r>
            <w:r w:rsidR="00F060F9" w:rsidRPr="00E515A4">
              <w:rPr>
                <w:rFonts w:ascii="Times New Roman" w:hAnsi="Times New Roman" w:cs="Times New Roman"/>
                <w:sz w:val="16"/>
                <w:szCs w:val="16"/>
                <w:lang w:val="en-US"/>
              </w:rPr>
              <w:t xml:space="preserve">myoclonic, </w:t>
            </w:r>
            <w:r w:rsidR="00B453FE">
              <w:rPr>
                <w:rFonts w:ascii="Times New Roman" w:hAnsi="Times New Roman" w:cs="Times New Roman"/>
                <w:sz w:val="16"/>
                <w:szCs w:val="16"/>
                <w:lang w:val="en-US"/>
              </w:rPr>
              <w:t xml:space="preserve">hyperkinetic </w:t>
            </w:r>
            <w:r w:rsidR="00F060F9" w:rsidRPr="00E515A4">
              <w:rPr>
                <w:rFonts w:ascii="Times New Roman" w:hAnsi="Times New Roman" w:cs="Times New Roman"/>
                <w:sz w:val="16"/>
                <w:szCs w:val="16"/>
                <w:lang w:val="en-US"/>
              </w:rPr>
              <w:t xml:space="preserve">(pedaling), </w:t>
            </w:r>
            <w:r>
              <w:rPr>
                <w:rFonts w:ascii="Times New Roman" w:hAnsi="Times New Roman" w:cs="Times New Roman"/>
                <w:sz w:val="16"/>
                <w:szCs w:val="16"/>
                <w:lang w:val="en-US"/>
              </w:rPr>
              <w:t>a</w:t>
            </w:r>
            <w:r w:rsidRPr="00E515A4">
              <w:rPr>
                <w:rFonts w:ascii="Times New Roman" w:hAnsi="Times New Roman" w:cs="Times New Roman"/>
                <w:sz w:val="16"/>
                <w:szCs w:val="16"/>
                <w:lang w:val="en-US"/>
              </w:rPr>
              <w:t xml:space="preserve">typical absences, </w:t>
            </w:r>
            <w:r w:rsidR="00F060F9" w:rsidRPr="00E515A4">
              <w:rPr>
                <w:rFonts w:ascii="Times New Roman" w:hAnsi="Times New Roman" w:cs="Times New Roman"/>
                <w:sz w:val="16"/>
                <w:szCs w:val="16"/>
                <w:lang w:val="en-US"/>
              </w:rPr>
              <w:t>non-convulsive status epilepticus</w:t>
            </w:r>
          </w:p>
        </w:tc>
        <w:tc>
          <w:tcPr>
            <w:tcW w:w="1154" w:type="dxa"/>
            <w:hideMark/>
          </w:tcPr>
          <w:p w14:paraId="279DC0AB"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Social smile at 6w, rolling over at 5m</w:t>
            </w:r>
          </w:p>
        </w:tc>
        <w:tc>
          <w:tcPr>
            <w:tcW w:w="1272" w:type="dxa"/>
            <w:hideMark/>
          </w:tcPr>
          <w:p w14:paraId="69F516AB"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Severe ID at 6y 11m (sitting, walking, speech, visual fixation and smooth pursuit eye movements not achieved)</w:t>
            </w:r>
          </w:p>
        </w:tc>
        <w:tc>
          <w:tcPr>
            <w:tcW w:w="730" w:type="dxa"/>
            <w:hideMark/>
          </w:tcPr>
          <w:p w14:paraId="7A738C73"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hideMark/>
          </w:tcPr>
          <w:p w14:paraId="3DE016B5"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Initial evaluation reported normal. Reevaluation reported dysmorphic hemispheres, frontal lobe hypoplasia with simplified gyration at age 3y 4m</w:t>
            </w:r>
          </w:p>
        </w:tc>
        <w:tc>
          <w:tcPr>
            <w:tcW w:w="1965" w:type="dxa"/>
            <w:hideMark/>
          </w:tcPr>
          <w:p w14:paraId="58D3EC0E"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Axial hypotonia  (HP0001252), spastic </w:t>
            </w:r>
            <w:proofErr w:type="spellStart"/>
            <w:r w:rsidRPr="00E515A4">
              <w:rPr>
                <w:rFonts w:ascii="Times New Roman" w:hAnsi="Times New Roman" w:cs="Times New Roman"/>
                <w:sz w:val="16"/>
                <w:szCs w:val="16"/>
                <w:lang w:val="en-US"/>
              </w:rPr>
              <w:t>paraparesis</w:t>
            </w:r>
            <w:proofErr w:type="spellEnd"/>
            <w:r w:rsidRPr="00E515A4">
              <w:rPr>
                <w:rFonts w:ascii="Times New Roman" w:hAnsi="Times New Roman" w:cs="Times New Roman"/>
                <w:sz w:val="16"/>
                <w:szCs w:val="16"/>
                <w:lang w:val="en-US"/>
              </w:rPr>
              <w:t xml:space="preserve"> (HP:0002313), alternating divergent </w:t>
            </w:r>
            <w:proofErr w:type="spellStart"/>
            <w:r w:rsidRPr="00E515A4">
              <w:rPr>
                <w:rFonts w:ascii="Times New Roman" w:hAnsi="Times New Roman" w:cs="Times New Roman"/>
                <w:sz w:val="16"/>
                <w:szCs w:val="16"/>
                <w:lang w:val="en-US"/>
              </w:rPr>
              <w:t>strabism</w:t>
            </w:r>
            <w:proofErr w:type="spellEnd"/>
            <w:r w:rsidRPr="00E515A4">
              <w:rPr>
                <w:rFonts w:ascii="Times New Roman" w:hAnsi="Times New Roman" w:cs="Times New Roman"/>
                <w:sz w:val="16"/>
                <w:szCs w:val="16"/>
                <w:lang w:val="en-US"/>
              </w:rPr>
              <w:t xml:space="preserve"> (HP:0000486)</w:t>
            </w:r>
          </w:p>
        </w:tc>
        <w:tc>
          <w:tcPr>
            <w:tcW w:w="1012" w:type="dxa"/>
            <w:hideMark/>
          </w:tcPr>
          <w:p w14:paraId="5513A7CE"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(P&lt;3)                                L (P90-97)                                   W (P25-50)</w:t>
            </w:r>
          </w:p>
        </w:tc>
        <w:tc>
          <w:tcPr>
            <w:tcW w:w="2349" w:type="dxa"/>
            <w:hideMark/>
          </w:tcPr>
          <w:p w14:paraId="6E19780E"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Short philtrum (HP</w:t>
            </w:r>
            <w:proofErr w:type="gramStart"/>
            <w:r w:rsidRPr="00E515A4">
              <w:rPr>
                <w:rFonts w:ascii="Times New Roman" w:hAnsi="Times New Roman" w:cs="Times New Roman"/>
                <w:sz w:val="16"/>
                <w:szCs w:val="16"/>
                <w:lang w:val="en-US"/>
              </w:rPr>
              <w:t>:0000322</w:t>
            </w:r>
            <w:proofErr w:type="gramEnd"/>
            <w:r w:rsidRPr="00E515A4">
              <w:rPr>
                <w:rFonts w:ascii="Times New Roman" w:hAnsi="Times New Roman" w:cs="Times New Roman"/>
                <w:sz w:val="16"/>
                <w:szCs w:val="16"/>
                <w:lang w:val="en-US"/>
              </w:rPr>
              <w:t xml:space="preserve">), </w:t>
            </w:r>
            <w:proofErr w:type="spellStart"/>
            <w:r w:rsidRPr="00E515A4">
              <w:rPr>
                <w:rFonts w:ascii="Times New Roman" w:hAnsi="Times New Roman" w:cs="Times New Roman"/>
                <w:sz w:val="16"/>
                <w:szCs w:val="16"/>
                <w:lang w:val="en-US"/>
              </w:rPr>
              <w:t>Microretrognathia</w:t>
            </w:r>
            <w:proofErr w:type="spellEnd"/>
            <w:r w:rsidRPr="00E515A4">
              <w:rPr>
                <w:rFonts w:ascii="Times New Roman" w:hAnsi="Times New Roman" w:cs="Times New Roman"/>
                <w:sz w:val="16"/>
                <w:szCs w:val="16"/>
                <w:lang w:val="en-US"/>
              </w:rPr>
              <w:t xml:space="preserve"> (HP:0000308), high, narrow palate (HP0002705), </w:t>
            </w:r>
            <w:proofErr w:type="spellStart"/>
            <w:r w:rsidRPr="00E515A4">
              <w:rPr>
                <w:rFonts w:ascii="Times New Roman" w:hAnsi="Times New Roman" w:cs="Times New Roman"/>
                <w:sz w:val="16"/>
                <w:szCs w:val="16"/>
                <w:lang w:val="en-US"/>
              </w:rPr>
              <w:t>Microdontia</w:t>
            </w:r>
            <w:proofErr w:type="spellEnd"/>
            <w:r w:rsidRPr="00E515A4">
              <w:rPr>
                <w:rFonts w:ascii="Times New Roman" w:hAnsi="Times New Roman" w:cs="Times New Roman"/>
                <w:sz w:val="16"/>
                <w:szCs w:val="16"/>
                <w:lang w:val="en-US"/>
              </w:rPr>
              <w:t xml:space="preserve"> (HP:0000691),Sparse eyebrow (HP0000535), Abnormality of the hairline (HP0009553) ,Tapered finger (HP0001182),  displacement 2nd toe over 3rd toe </w:t>
            </w:r>
            <w:proofErr w:type="spellStart"/>
            <w:r w:rsidRPr="00E515A4">
              <w:rPr>
                <w:rFonts w:ascii="Times New Roman" w:hAnsi="Times New Roman" w:cs="Times New Roman"/>
                <w:sz w:val="16"/>
                <w:szCs w:val="16"/>
                <w:lang w:val="en-US"/>
              </w:rPr>
              <w:t>bilat</w:t>
            </w:r>
            <w:proofErr w:type="spellEnd"/>
            <w:r w:rsidRPr="00E515A4">
              <w:rPr>
                <w:rFonts w:ascii="Times New Roman" w:hAnsi="Times New Roman" w:cs="Times New Roman"/>
                <w:sz w:val="16"/>
                <w:szCs w:val="16"/>
                <w:lang w:val="en-US"/>
              </w:rPr>
              <w:t>. (HP:0010326)</w:t>
            </w:r>
          </w:p>
        </w:tc>
        <w:tc>
          <w:tcPr>
            <w:tcW w:w="1128" w:type="dxa"/>
            <w:hideMark/>
          </w:tcPr>
          <w:p w14:paraId="621F9257" w14:textId="484E56C4"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Bilateral myopia, sleep disorder, slow hair growth </w:t>
            </w:r>
          </w:p>
        </w:tc>
        <w:tc>
          <w:tcPr>
            <w:tcW w:w="1127" w:type="dxa"/>
            <w:hideMark/>
          </w:tcPr>
          <w:p w14:paraId="703E0AF7" w14:textId="77777777" w:rsidR="00F060F9" w:rsidRPr="00E515A4" w:rsidRDefault="00F060F9" w:rsidP="00DA4067">
            <w:pPr>
              <w:spacing w:after="0"/>
              <w:rPr>
                <w:rFonts w:ascii="Times New Roman" w:hAnsi="Times New Roman" w:cs="Times New Roman"/>
                <w:sz w:val="16"/>
                <w:szCs w:val="16"/>
                <w:lang w:val="en-US"/>
              </w:rPr>
            </w:pPr>
          </w:p>
        </w:tc>
      </w:tr>
      <w:tr w:rsidR="00F060F9" w:rsidRPr="00C36A4B" w14:paraId="279D4DEF" w14:textId="77777777" w:rsidTr="0041429D">
        <w:tc>
          <w:tcPr>
            <w:tcW w:w="652" w:type="dxa"/>
            <w:hideMark/>
          </w:tcPr>
          <w:p w14:paraId="492E1E4D"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33386</w:t>
            </w:r>
          </w:p>
        </w:tc>
        <w:tc>
          <w:tcPr>
            <w:tcW w:w="726" w:type="dxa"/>
            <w:hideMark/>
          </w:tcPr>
          <w:p w14:paraId="094D5EB8"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4y 3m</w:t>
            </w:r>
          </w:p>
        </w:tc>
        <w:tc>
          <w:tcPr>
            <w:tcW w:w="692" w:type="dxa"/>
          </w:tcPr>
          <w:p w14:paraId="5EF8CBED" w14:textId="597E1E8A"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DEE</w:t>
            </w:r>
          </w:p>
        </w:tc>
        <w:tc>
          <w:tcPr>
            <w:tcW w:w="1134" w:type="dxa"/>
            <w:hideMark/>
          </w:tcPr>
          <w:p w14:paraId="78377E26" w14:textId="5BBDD396" w:rsidR="00F060F9" w:rsidRPr="00E515A4" w:rsidRDefault="00F02845"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Generalized </w:t>
            </w:r>
            <w:r w:rsidR="00F060F9" w:rsidRPr="00E515A4">
              <w:rPr>
                <w:rFonts w:ascii="Times New Roman" w:hAnsi="Times New Roman" w:cs="Times New Roman"/>
                <w:sz w:val="16"/>
                <w:szCs w:val="16"/>
                <w:lang w:val="en-US"/>
              </w:rPr>
              <w:t xml:space="preserve">tonic-clonic, </w:t>
            </w:r>
            <w:r w:rsidR="00F83CC2">
              <w:rPr>
                <w:rFonts w:ascii="Times New Roman" w:hAnsi="Times New Roman" w:cs="Times New Roman"/>
                <w:sz w:val="16"/>
                <w:szCs w:val="16"/>
                <w:lang w:val="en-US"/>
              </w:rPr>
              <w:t>m</w:t>
            </w:r>
            <w:r w:rsidR="00F83CC2" w:rsidRPr="00E515A4">
              <w:rPr>
                <w:rFonts w:ascii="Times New Roman" w:hAnsi="Times New Roman" w:cs="Times New Roman"/>
                <w:sz w:val="16"/>
                <w:szCs w:val="16"/>
                <w:lang w:val="en-US"/>
              </w:rPr>
              <w:t>yoclonic</w:t>
            </w:r>
            <w:r w:rsidR="00F83CC2" w:rsidRPr="00B453FE">
              <w:rPr>
                <w:rFonts w:ascii="Times New Roman" w:hAnsi="Times New Roman" w:cs="Times New Roman"/>
                <w:sz w:val="16"/>
                <w:szCs w:val="16"/>
                <w:highlight w:val="yellow"/>
                <w:lang w:val="en-US"/>
              </w:rPr>
              <w:t xml:space="preserve"> </w:t>
            </w:r>
            <w:r w:rsidR="00F83CC2">
              <w:rPr>
                <w:rFonts w:ascii="Times New Roman" w:hAnsi="Times New Roman" w:cs="Times New Roman"/>
                <w:sz w:val="16"/>
                <w:szCs w:val="16"/>
                <w:lang w:val="en-US"/>
              </w:rPr>
              <w:t>(</w:t>
            </w:r>
            <w:r w:rsidR="00F060F9" w:rsidRPr="00F83CC2">
              <w:rPr>
                <w:rFonts w:ascii="Times New Roman" w:hAnsi="Times New Roman" w:cs="Times New Roman"/>
                <w:sz w:val="16"/>
                <w:szCs w:val="16"/>
                <w:lang w:val="en-US"/>
              </w:rPr>
              <w:t>reflex seizures</w:t>
            </w:r>
            <w:r w:rsidR="00F83CC2">
              <w:rPr>
                <w:rFonts w:ascii="Times New Roman" w:hAnsi="Times New Roman" w:cs="Times New Roman"/>
                <w:sz w:val="16"/>
                <w:szCs w:val="16"/>
                <w:lang w:val="en-US"/>
              </w:rPr>
              <w:t>)</w:t>
            </w:r>
          </w:p>
        </w:tc>
        <w:tc>
          <w:tcPr>
            <w:tcW w:w="1154" w:type="dxa"/>
            <w:hideMark/>
          </w:tcPr>
          <w:p w14:paraId="03EF78AF"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Babbling and laughing, partial visual fixation at 16y 4m</w:t>
            </w:r>
          </w:p>
        </w:tc>
        <w:tc>
          <w:tcPr>
            <w:tcW w:w="1272" w:type="dxa"/>
            <w:hideMark/>
          </w:tcPr>
          <w:p w14:paraId="14F5953D"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Severe ID at 6y 11m (sitting, walking and speech not achieved)</w:t>
            </w:r>
          </w:p>
        </w:tc>
        <w:tc>
          <w:tcPr>
            <w:tcW w:w="730" w:type="dxa"/>
            <w:hideMark/>
          </w:tcPr>
          <w:p w14:paraId="2C6AF976"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hideMark/>
          </w:tcPr>
          <w:p w14:paraId="1EF0F577"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Corpus callosum hypoplasia at 8m. Severe cerebral and marked cerebellar atrophy with simplified </w:t>
            </w:r>
            <w:proofErr w:type="spellStart"/>
            <w:r w:rsidRPr="00E515A4">
              <w:rPr>
                <w:rFonts w:ascii="Times New Roman" w:hAnsi="Times New Roman" w:cs="Times New Roman"/>
                <w:sz w:val="16"/>
                <w:szCs w:val="16"/>
                <w:lang w:val="en-US"/>
              </w:rPr>
              <w:t>gyral</w:t>
            </w:r>
            <w:proofErr w:type="spellEnd"/>
            <w:r w:rsidRPr="00E515A4">
              <w:rPr>
                <w:rFonts w:ascii="Times New Roman" w:hAnsi="Times New Roman" w:cs="Times New Roman"/>
                <w:sz w:val="16"/>
                <w:szCs w:val="16"/>
                <w:lang w:val="en-US"/>
              </w:rPr>
              <w:t xml:space="preserve"> pattern at age 15y 11m</w:t>
            </w:r>
          </w:p>
        </w:tc>
        <w:tc>
          <w:tcPr>
            <w:tcW w:w="1965" w:type="dxa"/>
            <w:hideMark/>
          </w:tcPr>
          <w:p w14:paraId="1D05A8A7" w14:textId="494585C5"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Axial hypotonia  (HP</w:t>
            </w:r>
            <w:r w:rsidR="008C58DF">
              <w:rPr>
                <w:rFonts w:ascii="Times New Roman" w:hAnsi="Times New Roman" w:cs="Times New Roman"/>
                <w:sz w:val="16"/>
                <w:szCs w:val="16"/>
                <w:lang w:val="en-US"/>
              </w:rPr>
              <w:t>:</w:t>
            </w:r>
            <w:r w:rsidRPr="00E515A4">
              <w:rPr>
                <w:rFonts w:ascii="Times New Roman" w:hAnsi="Times New Roman" w:cs="Times New Roman"/>
                <w:sz w:val="16"/>
                <w:szCs w:val="16"/>
                <w:lang w:val="en-US"/>
              </w:rPr>
              <w:t xml:space="preserve">0001252), spastic </w:t>
            </w:r>
            <w:proofErr w:type="spellStart"/>
            <w:r w:rsidRPr="00E515A4">
              <w:rPr>
                <w:rFonts w:ascii="Times New Roman" w:hAnsi="Times New Roman" w:cs="Times New Roman"/>
                <w:sz w:val="16"/>
                <w:szCs w:val="16"/>
                <w:lang w:val="en-US"/>
              </w:rPr>
              <w:t>dyskinetic</w:t>
            </w:r>
            <w:proofErr w:type="spellEnd"/>
            <w:r w:rsidRPr="00E515A4">
              <w:rPr>
                <w:rFonts w:ascii="Times New Roman" w:hAnsi="Times New Roman" w:cs="Times New Roman"/>
                <w:sz w:val="16"/>
                <w:szCs w:val="16"/>
                <w:lang w:val="en-US"/>
              </w:rPr>
              <w:t xml:space="preserve"> tetraparesis HP:0001285, abnormal conjugate eye movement(HP:0000549) and Impaired smooth pursuit (HP:0007772)</w:t>
            </w:r>
          </w:p>
        </w:tc>
        <w:tc>
          <w:tcPr>
            <w:tcW w:w="1012" w:type="dxa"/>
            <w:hideMark/>
          </w:tcPr>
          <w:p w14:paraId="7D23E103"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(P&lt;3)                                L (P10-25)                                   W (P&lt;3)</w:t>
            </w:r>
          </w:p>
        </w:tc>
        <w:tc>
          <w:tcPr>
            <w:tcW w:w="2349" w:type="dxa"/>
            <w:hideMark/>
          </w:tcPr>
          <w:p w14:paraId="647C21D4" w14:textId="675BE9E6"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high, narrow palate (HP</w:t>
            </w:r>
            <w:r w:rsidR="008C58DF">
              <w:rPr>
                <w:rFonts w:ascii="Times New Roman" w:hAnsi="Times New Roman" w:cs="Times New Roman"/>
                <w:sz w:val="16"/>
                <w:szCs w:val="16"/>
                <w:lang w:val="en-US"/>
              </w:rPr>
              <w:t>:</w:t>
            </w:r>
            <w:r w:rsidRPr="00E515A4">
              <w:rPr>
                <w:rFonts w:ascii="Times New Roman" w:hAnsi="Times New Roman" w:cs="Times New Roman"/>
                <w:sz w:val="16"/>
                <w:szCs w:val="16"/>
                <w:lang w:val="en-US"/>
              </w:rPr>
              <w:t>0002705),  Abnormality of the hairline (HP</w:t>
            </w:r>
            <w:r w:rsidR="008C58DF">
              <w:rPr>
                <w:rFonts w:ascii="Times New Roman" w:hAnsi="Times New Roman" w:cs="Times New Roman"/>
                <w:sz w:val="16"/>
                <w:szCs w:val="16"/>
                <w:lang w:val="en-US"/>
              </w:rPr>
              <w:t>:</w:t>
            </w:r>
            <w:r w:rsidRPr="00E515A4">
              <w:rPr>
                <w:rFonts w:ascii="Times New Roman" w:hAnsi="Times New Roman" w:cs="Times New Roman"/>
                <w:sz w:val="16"/>
                <w:szCs w:val="16"/>
                <w:lang w:val="en-US"/>
              </w:rPr>
              <w:t xml:space="preserve">0009553), widow` peak (HP:0000349), broad eyebrow (HP:0011229), </w:t>
            </w:r>
            <w:proofErr w:type="spellStart"/>
            <w:r w:rsidRPr="00E515A4">
              <w:rPr>
                <w:rFonts w:ascii="Times New Roman" w:hAnsi="Times New Roman" w:cs="Times New Roman"/>
                <w:sz w:val="16"/>
                <w:szCs w:val="16"/>
                <w:lang w:val="en-US"/>
              </w:rPr>
              <w:t>Macrodontia</w:t>
            </w:r>
            <w:proofErr w:type="spellEnd"/>
            <w:r w:rsidRPr="00E515A4">
              <w:rPr>
                <w:rFonts w:ascii="Times New Roman" w:hAnsi="Times New Roman" w:cs="Times New Roman"/>
                <w:sz w:val="16"/>
                <w:szCs w:val="16"/>
                <w:lang w:val="en-US"/>
              </w:rPr>
              <w:t xml:space="preserve"> of permanent maxillary central incisor (HP:0000675), diastema (HP:0000699), short distal phalanx of finger (HP</w:t>
            </w:r>
            <w:r w:rsidR="008C58DF">
              <w:rPr>
                <w:rFonts w:ascii="Times New Roman" w:hAnsi="Times New Roman" w:cs="Times New Roman"/>
                <w:sz w:val="16"/>
                <w:szCs w:val="16"/>
                <w:lang w:val="en-US"/>
              </w:rPr>
              <w:t>:</w:t>
            </w:r>
            <w:r w:rsidRPr="00E515A4">
              <w:rPr>
                <w:rFonts w:ascii="Times New Roman" w:hAnsi="Times New Roman" w:cs="Times New Roman"/>
                <w:sz w:val="16"/>
                <w:szCs w:val="16"/>
                <w:lang w:val="en-US"/>
              </w:rPr>
              <w:t xml:space="preserve">0009882), overlapping toe (HP:0001845), short foot </w:t>
            </w:r>
            <w:proofErr w:type="spellStart"/>
            <w:r w:rsidRPr="00E515A4">
              <w:rPr>
                <w:rFonts w:ascii="Times New Roman" w:hAnsi="Times New Roman" w:cs="Times New Roman"/>
                <w:sz w:val="16"/>
                <w:szCs w:val="16"/>
                <w:lang w:val="en-US"/>
              </w:rPr>
              <w:t>bilat</w:t>
            </w:r>
            <w:proofErr w:type="spellEnd"/>
            <w:r w:rsidRPr="00E515A4">
              <w:rPr>
                <w:rFonts w:ascii="Times New Roman" w:hAnsi="Times New Roman" w:cs="Times New Roman"/>
                <w:sz w:val="16"/>
                <w:szCs w:val="16"/>
                <w:lang w:val="en-US"/>
              </w:rPr>
              <w:t>. (HP</w:t>
            </w:r>
            <w:r w:rsidR="008C58DF">
              <w:rPr>
                <w:rFonts w:ascii="Times New Roman" w:hAnsi="Times New Roman" w:cs="Times New Roman"/>
                <w:sz w:val="16"/>
                <w:szCs w:val="16"/>
                <w:lang w:val="en-US"/>
              </w:rPr>
              <w:t>:</w:t>
            </w:r>
            <w:r w:rsidRPr="00E515A4">
              <w:rPr>
                <w:rFonts w:ascii="Times New Roman" w:hAnsi="Times New Roman" w:cs="Times New Roman"/>
                <w:sz w:val="16"/>
                <w:szCs w:val="16"/>
                <w:lang w:val="en-US"/>
              </w:rPr>
              <w:t>0001773)</w:t>
            </w:r>
          </w:p>
        </w:tc>
        <w:tc>
          <w:tcPr>
            <w:tcW w:w="1128" w:type="dxa"/>
            <w:hideMark/>
          </w:tcPr>
          <w:p w14:paraId="092AB7E2" w14:textId="04420282"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Scoliosis, </w:t>
            </w:r>
            <w:proofErr w:type="spellStart"/>
            <w:r w:rsidRPr="00E515A4">
              <w:rPr>
                <w:rFonts w:ascii="Times New Roman" w:hAnsi="Times New Roman" w:cs="Times New Roman"/>
                <w:sz w:val="16"/>
                <w:szCs w:val="16"/>
                <w:lang w:val="en-US"/>
              </w:rPr>
              <w:t>choreoathetotic</w:t>
            </w:r>
            <w:proofErr w:type="spellEnd"/>
            <w:r w:rsidRPr="00E515A4">
              <w:rPr>
                <w:rFonts w:ascii="Times New Roman" w:hAnsi="Times New Roman" w:cs="Times New Roman"/>
                <w:sz w:val="16"/>
                <w:szCs w:val="16"/>
                <w:lang w:val="en-US"/>
              </w:rPr>
              <w:t xml:space="preserve"> movement disorder at age 2m t</w:t>
            </w:r>
            <w:r>
              <w:rPr>
                <w:rFonts w:ascii="Times New Roman" w:hAnsi="Times New Roman" w:cs="Times New Roman"/>
                <w:sz w:val="16"/>
                <w:szCs w:val="16"/>
                <w:lang w:val="en-US"/>
              </w:rPr>
              <w:t>o</w:t>
            </w:r>
            <w:r w:rsidRPr="00E515A4">
              <w:rPr>
                <w:rFonts w:ascii="Times New Roman" w:hAnsi="Times New Roman" w:cs="Times New Roman"/>
                <w:sz w:val="16"/>
                <w:szCs w:val="16"/>
                <w:lang w:val="en-US"/>
              </w:rPr>
              <w:t xml:space="preserve"> 6m</w:t>
            </w:r>
          </w:p>
        </w:tc>
        <w:tc>
          <w:tcPr>
            <w:tcW w:w="1127" w:type="dxa"/>
            <w:hideMark/>
          </w:tcPr>
          <w:p w14:paraId="46DD01DD" w14:textId="77777777" w:rsidR="00F060F9" w:rsidRPr="00E515A4" w:rsidRDefault="00F060F9" w:rsidP="00DA4067">
            <w:pPr>
              <w:spacing w:after="0"/>
              <w:rPr>
                <w:rFonts w:ascii="Times New Roman" w:hAnsi="Times New Roman" w:cs="Times New Roman"/>
                <w:sz w:val="16"/>
                <w:szCs w:val="16"/>
                <w:lang w:val="en-US"/>
              </w:rPr>
            </w:pPr>
          </w:p>
        </w:tc>
      </w:tr>
      <w:tr w:rsidR="00F060F9" w:rsidRPr="00C36A4B" w14:paraId="3B5B386B" w14:textId="77777777" w:rsidTr="0041429D">
        <w:tc>
          <w:tcPr>
            <w:tcW w:w="652" w:type="dxa"/>
            <w:hideMark/>
          </w:tcPr>
          <w:p w14:paraId="58C38AB6"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73704</w:t>
            </w:r>
          </w:p>
        </w:tc>
        <w:tc>
          <w:tcPr>
            <w:tcW w:w="726" w:type="dxa"/>
            <w:hideMark/>
          </w:tcPr>
          <w:p w14:paraId="60AD4D7E"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5y 5m (suspected earlier)</w:t>
            </w:r>
          </w:p>
        </w:tc>
        <w:tc>
          <w:tcPr>
            <w:tcW w:w="692" w:type="dxa"/>
          </w:tcPr>
          <w:p w14:paraId="61A0E880" w14:textId="566670D1"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DEE</w:t>
            </w:r>
          </w:p>
        </w:tc>
        <w:tc>
          <w:tcPr>
            <w:tcW w:w="1134" w:type="dxa"/>
            <w:hideMark/>
          </w:tcPr>
          <w:p w14:paraId="7382D1C2" w14:textId="6DF1F335" w:rsidR="00F060F9" w:rsidRPr="00E515A4" w:rsidRDefault="00AA693D"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Generalized </w:t>
            </w:r>
            <w:r w:rsidRPr="00E515A4">
              <w:rPr>
                <w:rFonts w:ascii="Times New Roman" w:hAnsi="Times New Roman" w:cs="Times New Roman"/>
                <w:sz w:val="16"/>
                <w:szCs w:val="16"/>
                <w:lang w:val="en-US"/>
              </w:rPr>
              <w:t xml:space="preserve"> tonic-clonic</w:t>
            </w:r>
            <w:r>
              <w:rPr>
                <w:rFonts w:ascii="Times New Roman" w:hAnsi="Times New Roman" w:cs="Times New Roman"/>
                <w:sz w:val="16"/>
                <w:szCs w:val="16"/>
                <w:lang w:val="en-US"/>
              </w:rPr>
              <w:t xml:space="preserve">, </w:t>
            </w:r>
            <w:r w:rsidRPr="00E515A4">
              <w:rPr>
                <w:rFonts w:ascii="Times New Roman" w:hAnsi="Times New Roman" w:cs="Times New Roman"/>
                <w:sz w:val="16"/>
                <w:szCs w:val="16"/>
                <w:lang w:val="en-US"/>
              </w:rPr>
              <w:t>tonic</w:t>
            </w:r>
            <w:r>
              <w:rPr>
                <w:rFonts w:ascii="Times New Roman" w:hAnsi="Times New Roman" w:cs="Times New Roman"/>
                <w:sz w:val="16"/>
                <w:szCs w:val="16"/>
                <w:lang w:val="en-US"/>
              </w:rPr>
              <w:t>, myoclonic, myoclonic-atonic</w:t>
            </w:r>
          </w:p>
        </w:tc>
        <w:tc>
          <w:tcPr>
            <w:tcW w:w="1154" w:type="dxa"/>
            <w:hideMark/>
          </w:tcPr>
          <w:p w14:paraId="7CB5EA65"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Sitting at 12m, standing and aided walking at 3y, absent speech development </w:t>
            </w:r>
          </w:p>
        </w:tc>
        <w:tc>
          <w:tcPr>
            <w:tcW w:w="1272" w:type="dxa"/>
            <w:hideMark/>
          </w:tcPr>
          <w:p w14:paraId="69EE2CAF"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Severe ID ad 10y 8m</w:t>
            </w:r>
          </w:p>
        </w:tc>
        <w:tc>
          <w:tcPr>
            <w:tcW w:w="730" w:type="dxa"/>
            <w:hideMark/>
          </w:tcPr>
          <w:p w14:paraId="7135297C"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hideMark/>
          </w:tcPr>
          <w:p w14:paraId="1F857A2D"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Unspecific T2-hyperintense lesion in the medial  frontal gyrus (gliosis) otherwise normal at age 5y</w:t>
            </w:r>
          </w:p>
        </w:tc>
        <w:tc>
          <w:tcPr>
            <w:tcW w:w="1965" w:type="dxa"/>
            <w:hideMark/>
          </w:tcPr>
          <w:p w14:paraId="5EACDB0D"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Spastic tetraparesis (HP:0001285), </w:t>
            </w:r>
            <w:proofErr w:type="spellStart"/>
            <w:r w:rsidRPr="00E515A4">
              <w:rPr>
                <w:rFonts w:ascii="Times New Roman" w:hAnsi="Times New Roman" w:cs="Times New Roman"/>
                <w:sz w:val="16"/>
                <w:szCs w:val="16"/>
                <w:lang w:val="en-US"/>
              </w:rPr>
              <w:t>esotropia</w:t>
            </w:r>
            <w:proofErr w:type="spellEnd"/>
            <w:r w:rsidRPr="00E515A4">
              <w:rPr>
                <w:rFonts w:ascii="Times New Roman" w:hAnsi="Times New Roman" w:cs="Times New Roman"/>
                <w:sz w:val="16"/>
                <w:szCs w:val="16"/>
                <w:lang w:val="en-US"/>
              </w:rPr>
              <w:t xml:space="preserve"> (HP:0000565)</w:t>
            </w:r>
          </w:p>
        </w:tc>
        <w:tc>
          <w:tcPr>
            <w:tcW w:w="1012" w:type="dxa"/>
            <w:hideMark/>
          </w:tcPr>
          <w:p w14:paraId="285C5F3C"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(P3-10)                                L (P&lt;3)                                   W (P&lt;3)</w:t>
            </w:r>
          </w:p>
        </w:tc>
        <w:tc>
          <w:tcPr>
            <w:tcW w:w="2349" w:type="dxa"/>
            <w:hideMark/>
          </w:tcPr>
          <w:p w14:paraId="7ABE4EA5"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high, narrow palate (HP0002705), narrow face (HP:0000275)</w:t>
            </w:r>
          </w:p>
        </w:tc>
        <w:tc>
          <w:tcPr>
            <w:tcW w:w="1128" w:type="dxa"/>
            <w:hideMark/>
          </w:tcPr>
          <w:p w14:paraId="71DC0593" w14:textId="7366D7D8"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Scoliosis, marked increase in seizure frequency at age 6y with loss of developmental achievements, feeding difficulties</w:t>
            </w:r>
          </w:p>
        </w:tc>
        <w:tc>
          <w:tcPr>
            <w:tcW w:w="1127" w:type="dxa"/>
            <w:hideMark/>
          </w:tcPr>
          <w:p w14:paraId="20CEDF5A" w14:textId="77777777" w:rsidR="00F060F9" w:rsidRPr="00E515A4" w:rsidRDefault="00F060F9" w:rsidP="00DA4067">
            <w:pPr>
              <w:spacing w:after="0"/>
              <w:rPr>
                <w:rFonts w:ascii="Times New Roman" w:hAnsi="Times New Roman" w:cs="Times New Roman"/>
                <w:sz w:val="16"/>
                <w:szCs w:val="16"/>
                <w:lang w:val="en-US"/>
              </w:rPr>
            </w:pPr>
          </w:p>
        </w:tc>
      </w:tr>
      <w:tr w:rsidR="00F060F9" w:rsidRPr="00C36A4B" w14:paraId="4C856970" w14:textId="77777777" w:rsidTr="0041429D">
        <w:tc>
          <w:tcPr>
            <w:tcW w:w="652" w:type="dxa"/>
            <w:hideMark/>
          </w:tcPr>
          <w:p w14:paraId="3590279B"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46917</w:t>
            </w:r>
          </w:p>
        </w:tc>
        <w:tc>
          <w:tcPr>
            <w:tcW w:w="726" w:type="dxa"/>
            <w:hideMark/>
          </w:tcPr>
          <w:p w14:paraId="764C2AC4"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5y 5m </w:t>
            </w:r>
            <w:r w:rsidRPr="00E515A4">
              <w:rPr>
                <w:rFonts w:ascii="Times New Roman" w:hAnsi="Times New Roman" w:cs="Times New Roman"/>
                <w:sz w:val="16"/>
                <w:szCs w:val="16"/>
                <w:lang w:val="en-US"/>
              </w:rPr>
              <w:lastRenderedPageBreak/>
              <w:t>(suspected earlier)</w:t>
            </w:r>
          </w:p>
        </w:tc>
        <w:tc>
          <w:tcPr>
            <w:tcW w:w="692" w:type="dxa"/>
          </w:tcPr>
          <w:p w14:paraId="425CC1D6" w14:textId="3302F637"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lastRenderedPageBreak/>
              <w:t>DEE</w:t>
            </w:r>
          </w:p>
        </w:tc>
        <w:tc>
          <w:tcPr>
            <w:tcW w:w="1134" w:type="dxa"/>
            <w:hideMark/>
          </w:tcPr>
          <w:p w14:paraId="631189A7" w14:textId="37BC99BA" w:rsidR="00F060F9" w:rsidRPr="00E515A4" w:rsidRDefault="00AA693D"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Generalized </w:t>
            </w:r>
            <w:r w:rsidRPr="00E515A4">
              <w:rPr>
                <w:rFonts w:ascii="Times New Roman" w:hAnsi="Times New Roman" w:cs="Times New Roman"/>
                <w:sz w:val="16"/>
                <w:szCs w:val="16"/>
                <w:lang w:val="en-US"/>
              </w:rPr>
              <w:lastRenderedPageBreak/>
              <w:t>tonic-clonic</w:t>
            </w:r>
            <w:r>
              <w:rPr>
                <w:rFonts w:ascii="Times New Roman" w:hAnsi="Times New Roman" w:cs="Times New Roman"/>
                <w:sz w:val="16"/>
                <w:szCs w:val="16"/>
                <w:lang w:val="en-US"/>
              </w:rPr>
              <w:t>, tonic, myoclonic, myoclonic-atonic</w:t>
            </w:r>
          </w:p>
        </w:tc>
        <w:tc>
          <w:tcPr>
            <w:tcW w:w="1154" w:type="dxa"/>
            <w:hideMark/>
          </w:tcPr>
          <w:p w14:paraId="32DAAD73"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 xml:space="preserve">Sitting at 12m, </w:t>
            </w:r>
            <w:r w:rsidRPr="00E515A4">
              <w:rPr>
                <w:rFonts w:ascii="Times New Roman" w:hAnsi="Times New Roman" w:cs="Times New Roman"/>
                <w:sz w:val="16"/>
                <w:szCs w:val="16"/>
                <w:lang w:val="en-US"/>
              </w:rPr>
              <w:lastRenderedPageBreak/>
              <w:t xml:space="preserve">standing and aided walking at 3y, absent speech development </w:t>
            </w:r>
          </w:p>
        </w:tc>
        <w:tc>
          <w:tcPr>
            <w:tcW w:w="1272" w:type="dxa"/>
            <w:hideMark/>
          </w:tcPr>
          <w:p w14:paraId="0A3CF032"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 xml:space="preserve">Severe ID at 10y </w:t>
            </w:r>
            <w:r w:rsidRPr="00E515A4">
              <w:rPr>
                <w:rFonts w:ascii="Times New Roman" w:hAnsi="Times New Roman" w:cs="Times New Roman"/>
                <w:sz w:val="16"/>
                <w:szCs w:val="16"/>
                <w:lang w:val="en-US"/>
              </w:rPr>
              <w:lastRenderedPageBreak/>
              <w:t>8m (sitting, walking, speech and visual fixation not achieved)</w:t>
            </w:r>
          </w:p>
        </w:tc>
        <w:tc>
          <w:tcPr>
            <w:tcW w:w="730" w:type="dxa"/>
            <w:hideMark/>
          </w:tcPr>
          <w:p w14:paraId="5ED7525A"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no</w:t>
            </w:r>
          </w:p>
        </w:tc>
        <w:tc>
          <w:tcPr>
            <w:tcW w:w="1134" w:type="dxa"/>
            <w:hideMark/>
          </w:tcPr>
          <w:p w14:paraId="057F3CA3"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Unspecific </w:t>
            </w:r>
            <w:r w:rsidRPr="00E515A4">
              <w:rPr>
                <w:rFonts w:ascii="Times New Roman" w:hAnsi="Times New Roman" w:cs="Times New Roman"/>
                <w:sz w:val="16"/>
                <w:szCs w:val="16"/>
                <w:lang w:val="en-US"/>
              </w:rPr>
              <w:lastRenderedPageBreak/>
              <w:t xml:space="preserve">T2-hyperintense lesions in the </w:t>
            </w:r>
            <w:proofErr w:type="spellStart"/>
            <w:r w:rsidRPr="00E515A4">
              <w:rPr>
                <w:rFonts w:ascii="Times New Roman" w:hAnsi="Times New Roman" w:cs="Times New Roman"/>
                <w:sz w:val="16"/>
                <w:szCs w:val="16"/>
                <w:lang w:val="en-US"/>
              </w:rPr>
              <w:t>capsula</w:t>
            </w:r>
            <w:proofErr w:type="spellEnd"/>
            <w:r w:rsidRPr="00E515A4">
              <w:rPr>
                <w:rFonts w:ascii="Times New Roman" w:hAnsi="Times New Roman" w:cs="Times New Roman"/>
                <w:sz w:val="16"/>
                <w:szCs w:val="16"/>
                <w:lang w:val="en-US"/>
              </w:rPr>
              <w:t xml:space="preserve"> </w:t>
            </w:r>
            <w:proofErr w:type="spellStart"/>
            <w:r w:rsidRPr="00E515A4">
              <w:rPr>
                <w:rFonts w:ascii="Times New Roman" w:hAnsi="Times New Roman" w:cs="Times New Roman"/>
                <w:sz w:val="16"/>
                <w:szCs w:val="16"/>
                <w:lang w:val="en-US"/>
              </w:rPr>
              <w:t>interna</w:t>
            </w:r>
            <w:proofErr w:type="spellEnd"/>
            <w:r w:rsidRPr="00E515A4">
              <w:rPr>
                <w:rFonts w:ascii="Times New Roman" w:hAnsi="Times New Roman" w:cs="Times New Roman"/>
                <w:sz w:val="16"/>
                <w:szCs w:val="16"/>
                <w:lang w:val="en-US"/>
              </w:rPr>
              <w:t xml:space="preserve"> and putamen on postnatal images. Unspecific white matter signal alteration  and atrophy of the cerebellar vermis at age 6y 8m</w:t>
            </w:r>
          </w:p>
        </w:tc>
        <w:tc>
          <w:tcPr>
            <w:tcW w:w="1965" w:type="dxa"/>
            <w:hideMark/>
          </w:tcPr>
          <w:p w14:paraId="7D45E8F1"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 xml:space="preserve">Spastic tetraparesis </w:t>
            </w:r>
            <w:r w:rsidRPr="00E515A4">
              <w:rPr>
                <w:rFonts w:ascii="Times New Roman" w:hAnsi="Times New Roman" w:cs="Times New Roman"/>
                <w:sz w:val="16"/>
                <w:szCs w:val="16"/>
                <w:lang w:val="en-US"/>
              </w:rPr>
              <w:lastRenderedPageBreak/>
              <w:t>(HP:0001285),  right-sided divergent squint (HP:0000486), dysphagia (HP:0002015)</w:t>
            </w:r>
          </w:p>
        </w:tc>
        <w:tc>
          <w:tcPr>
            <w:tcW w:w="1012" w:type="dxa"/>
            <w:hideMark/>
          </w:tcPr>
          <w:p w14:paraId="7E065A6F"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 xml:space="preserve">HC (P3-10)                                </w:t>
            </w:r>
            <w:r w:rsidRPr="00E515A4">
              <w:rPr>
                <w:rFonts w:ascii="Times New Roman" w:hAnsi="Times New Roman" w:cs="Times New Roman"/>
                <w:sz w:val="16"/>
                <w:szCs w:val="16"/>
                <w:lang w:val="en-US"/>
              </w:rPr>
              <w:lastRenderedPageBreak/>
              <w:t>L (P10-25)                                   W (P25-50)</w:t>
            </w:r>
          </w:p>
        </w:tc>
        <w:tc>
          <w:tcPr>
            <w:tcW w:w="2349" w:type="dxa"/>
            <w:hideMark/>
          </w:tcPr>
          <w:p w14:paraId="54C86250"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 xml:space="preserve">High, narrow palate </w:t>
            </w:r>
            <w:r w:rsidRPr="00E515A4">
              <w:rPr>
                <w:rFonts w:ascii="Times New Roman" w:hAnsi="Times New Roman" w:cs="Times New Roman"/>
                <w:sz w:val="16"/>
                <w:szCs w:val="16"/>
                <w:lang w:val="en-US"/>
              </w:rPr>
              <w:lastRenderedPageBreak/>
              <w:t xml:space="preserve">(HP:0002705), Hypopigmentation of the skin along </w:t>
            </w:r>
            <w:proofErr w:type="spellStart"/>
            <w:r w:rsidRPr="00E515A4">
              <w:rPr>
                <w:rFonts w:ascii="Times New Roman" w:hAnsi="Times New Roman" w:cs="Times New Roman"/>
                <w:sz w:val="16"/>
                <w:szCs w:val="16"/>
                <w:lang w:val="en-US"/>
              </w:rPr>
              <w:t>Blaschko</w:t>
            </w:r>
            <w:proofErr w:type="spellEnd"/>
            <w:r w:rsidRPr="00E515A4">
              <w:rPr>
                <w:rFonts w:ascii="Times New Roman" w:hAnsi="Times New Roman" w:cs="Times New Roman"/>
                <w:sz w:val="16"/>
                <w:szCs w:val="16"/>
                <w:lang w:val="en-US"/>
              </w:rPr>
              <w:t xml:space="preserve"> lines on the right flank (HP:0001010), narrow face (HP:0000275) </w:t>
            </w:r>
          </w:p>
        </w:tc>
        <w:tc>
          <w:tcPr>
            <w:tcW w:w="1128" w:type="dxa"/>
            <w:hideMark/>
          </w:tcPr>
          <w:p w14:paraId="267078FF" w14:textId="4B735E88"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 xml:space="preserve">Marked </w:t>
            </w:r>
            <w:r w:rsidRPr="00E515A4">
              <w:rPr>
                <w:rFonts w:ascii="Times New Roman" w:hAnsi="Times New Roman" w:cs="Times New Roman"/>
                <w:sz w:val="16"/>
                <w:szCs w:val="16"/>
                <w:lang w:val="en-US"/>
              </w:rPr>
              <w:lastRenderedPageBreak/>
              <w:t>increase in seizure frequency at age 7y with loss of developmental achievements</w:t>
            </w:r>
          </w:p>
        </w:tc>
        <w:tc>
          <w:tcPr>
            <w:tcW w:w="1127" w:type="dxa"/>
            <w:hideMark/>
          </w:tcPr>
          <w:p w14:paraId="43DE919F" w14:textId="77777777" w:rsidR="00F060F9" w:rsidRPr="00E515A4" w:rsidRDefault="00F060F9" w:rsidP="00DA4067">
            <w:pPr>
              <w:spacing w:after="0"/>
              <w:rPr>
                <w:rFonts w:ascii="Times New Roman" w:hAnsi="Times New Roman" w:cs="Times New Roman"/>
                <w:sz w:val="16"/>
                <w:szCs w:val="16"/>
                <w:lang w:val="en-US"/>
              </w:rPr>
            </w:pPr>
          </w:p>
        </w:tc>
      </w:tr>
      <w:tr w:rsidR="00F060F9" w:rsidRPr="00EE450D" w14:paraId="67E85CEF" w14:textId="77777777" w:rsidTr="0041429D">
        <w:tc>
          <w:tcPr>
            <w:tcW w:w="652" w:type="dxa"/>
            <w:hideMark/>
          </w:tcPr>
          <w:p w14:paraId="352ABE03"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49635</w:t>
            </w:r>
          </w:p>
        </w:tc>
        <w:tc>
          <w:tcPr>
            <w:tcW w:w="726" w:type="dxa"/>
            <w:hideMark/>
          </w:tcPr>
          <w:p w14:paraId="43C84824" w14:textId="297EC84E" w:rsidR="00F060F9" w:rsidRPr="00E515A4" w:rsidRDefault="00F060F9"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febrile seizures at 3</w:t>
            </w:r>
            <w:r w:rsidRPr="00E515A4">
              <w:rPr>
                <w:rFonts w:ascii="Times New Roman" w:hAnsi="Times New Roman" w:cs="Times New Roman"/>
                <w:sz w:val="16"/>
                <w:szCs w:val="16"/>
                <w:lang w:val="en-US"/>
              </w:rPr>
              <w:t>y 10m, seizures at 6y 4m</w:t>
            </w:r>
          </w:p>
        </w:tc>
        <w:tc>
          <w:tcPr>
            <w:tcW w:w="692" w:type="dxa"/>
          </w:tcPr>
          <w:p w14:paraId="3A8183F9" w14:textId="13AC723A"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DEE</w:t>
            </w:r>
          </w:p>
        </w:tc>
        <w:tc>
          <w:tcPr>
            <w:tcW w:w="1134" w:type="dxa"/>
            <w:hideMark/>
          </w:tcPr>
          <w:p w14:paraId="758458C1" w14:textId="51F697FB"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Febrile seizures, generalized tonic-clonic, </w:t>
            </w:r>
            <w:r w:rsidR="00B453FE">
              <w:rPr>
                <w:rFonts w:ascii="Times New Roman" w:hAnsi="Times New Roman" w:cs="Times New Roman"/>
                <w:sz w:val="16"/>
                <w:szCs w:val="16"/>
                <w:lang w:val="en-US"/>
              </w:rPr>
              <w:t>focal impaired awareness</w:t>
            </w:r>
          </w:p>
        </w:tc>
        <w:tc>
          <w:tcPr>
            <w:tcW w:w="1154" w:type="dxa"/>
            <w:hideMark/>
          </w:tcPr>
          <w:p w14:paraId="714DCF7C"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Sitting at 2y, walking at 3y</w:t>
            </w:r>
          </w:p>
        </w:tc>
        <w:tc>
          <w:tcPr>
            <w:tcW w:w="1272" w:type="dxa"/>
            <w:hideMark/>
          </w:tcPr>
          <w:p w14:paraId="511DAD20"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Severe ID at 12y 10m (speech not achieved)</w:t>
            </w:r>
          </w:p>
        </w:tc>
        <w:tc>
          <w:tcPr>
            <w:tcW w:w="730" w:type="dxa"/>
            <w:hideMark/>
          </w:tcPr>
          <w:p w14:paraId="7A877FCF"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hideMark/>
          </w:tcPr>
          <w:p w14:paraId="3B3F2A93"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Normal at age 3y 10m</w:t>
            </w:r>
          </w:p>
        </w:tc>
        <w:tc>
          <w:tcPr>
            <w:tcW w:w="1965" w:type="dxa"/>
            <w:hideMark/>
          </w:tcPr>
          <w:p w14:paraId="01512558"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Gait ataxia (HP:0002066), left-sided </w:t>
            </w:r>
            <w:proofErr w:type="spellStart"/>
            <w:r w:rsidRPr="00E515A4">
              <w:rPr>
                <w:rFonts w:ascii="Times New Roman" w:hAnsi="Times New Roman" w:cs="Times New Roman"/>
                <w:sz w:val="16"/>
                <w:szCs w:val="16"/>
                <w:lang w:val="en-US"/>
              </w:rPr>
              <w:t>esotropia</w:t>
            </w:r>
            <w:proofErr w:type="spellEnd"/>
            <w:r w:rsidRPr="00E515A4">
              <w:rPr>
                <w:rFonts w:ascii="Times New Roman" w:hAnsi="Times New Roman" w:cs="Times New Roman"/>
                <w:sz w:val="16"/>
                <w:szCs w:val="16"/>
                <w:lang w:val="en-US"/>
              </w:rPr>
              <w:t xml:space="preserve"> (HP:0000565)</w:t>
            </w:r>
          </w:p>
        </w:tc>
        <w:tc>
          <w:tcPr>
            <w:tcW w:w="1012" w:type="dxa"/>
            <w:hideMark/>
          </w:tcPr>
          <w:p w14:paraId="21124F94"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(P10-25)                                L (P90-97)                                   W (P25-50)</w:t>
            </w:r>
          </w:p>
        </w:tc>
        <w:tc>
          <w:tcPr>
            <w:tcW w:w="2349" w:type="dxa"/>
            <w:hideMark/>
          </w:tcPr>
          <w:p w14:paraId="5683937E"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prominent nose (HP0000448)</w:t>
            </w:r>
          </w:p>
        </w:tc>
        <w:tc>
          <w:tcPr>
            <w:tcW w:w="1128" w:type="dxa"/>
            <w:hideMark/>
          </w:tcPr>
          <w:p w14:paraId="10BE2CFE" w14:textId="23FE7208"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Intermittent aggressive behavior, cheerful character</w:t>
            </w:r>
          </w:p>
        </w:tc>
        <w:tc>
          <w:tcPr>
            <w:tcW w:w="1127" w:type="dxa"/>
            <w:hideMark/>
          </w:tcPr>
          <w:p w14:paraId="6AD0D0D5" w14:textId="77777777" w:rsidR="00F060F9" w:rsidRPr="00E515A4" w:rsidRDefault="00F060F9" w:rsidP="00DA4067">
            <w:pPr>
              <w:spacing w:after="0"/>
              <w:rPr>
                <w:rFonts w:ascii="Times New Roman" w:hAnsi="Times New Roman" w:cs="Times New Roman"/>
                <w:sz w:val="16"/>
                <w:szCs w:val="16"/>
                <w:lang w:val="en-US"/>
              </w:rPr>
            </w:pPr>
          </w:p>
        </w:tc>
      </w:tr>
      <w:tr w:rsidR="00F060F9" w:rsidRPr="00C36A4B" w14:paraId="55328C29" w14:textId="77777777" w:rsidTr="0041429D">
        <w:tc>
          <w:tcPr>
            <w:tcW w:w="652" w:type="dxa"/>
            <w:hideMark/>
          </w:tcPr>
          <w:p w14:paraId="584229B2"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50126</w:t>
            </w:r>
          </w:p>
        </w:tc>
        <w:tc>
          <w:tcPr>
            <w:tcW w:w="726" w:type="dxa"/>
            <w:hideMark/>
          </w:tcPr>
          <w:p w14:paraId="7D466894"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1y 7m</w:t>
            </w:r>
          </w:p>
        </w:tc>
        <w:tc>
          <w:tcPr>
            <w:tcW w:w="692" w:type="dxa"/>
          </w:tcPr>
          <w:p w14:paraId="37F19DEC" w14:textId="59A6D12B"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EE</w:t>
            </w:r>
          </w:p>
        </w:tc>
        <w:tc>
          <w:tcPr>
            <w:tcW w:w="1134" w:type="dxa"/>
            <w:hideMark/>
          </w:tcPr>
          <w:p w14:paraId="1126EA95" w14:textId="6753F02F"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Febrile seizure (first seizures), generalized tonic-clonic</w:t>
            </w:r>
            <w:r w:rsidR="00811F23">
              <w:rPr>
                <w:rFonts w:ascii="Times New Roman" w:hAnsi="Times New Roman" w:cs="Times New Roman"/>
                <w:sz w:val="16"/>
                <w:szCs w:val="16"/>
                <w:lang w:val="en-US"/>
              </w:rPr>
              <w:t xml:space="preserve">, </w:t>
            </w:r>
            <w:r w:rsidR="00B453FE">
              <w:rPr>
                <w:rFonts w:ascii="Times New Roman" w:hAnsi="Times New Roman" w:cs="Times New Roman"/>
                <w:sz w:val="16"/>
                <w:szCs w:val="16"/>
                <w:lang w:val="en-US"/>
              </w:rPr>
              <w:t>tonic</w:t>
            </w:r>
          </w:p>
        </w:tc>
        <w:tc>
          <w:tcPr>
            <w:tcW w:w="1154" w:type="dxa"/>
            <w:hideMark/>
          </w:tcPr>
          <w:p w14:paraId="1D021080"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Walking at 1y 2m, 3 words at 3y</w:t>
            </w:r>
          </w:p>
        </w:tc>
        <w:tc>
          <w:tcPr>
            <w:tcW w:w="1272" w:type="dxa"/>
            <w:hideMark/>
          </w:tcPr>
          <w:p w14:paraId="733FC514"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Severe ID at 13y 5m (absent speech, deterioration of walking )</w:t>
            </w:r>
          </w:p>
        </w:tc>
        <w:tc>
          <w:tcPr>
            <w:tcW w:w="730" w:type="dxa"/>
            <w:hideMark/>
          </w:tcPr>
          <w:p w14:paraId="70789483"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hideMark/>
          </w:tcPr>
          <w:p w14:paraId="5CE6565B" w14:textId="73696296"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Normal at age 2y 10m. Bilateral thalamic T2-hyperintensity with central </w:t>
            </w:r>
            <w:proofErr w:type="spellStart"/>
            <w:r w:rsidRPr="00E515A4">
              <w:rPr>
                <w:rFonts w:ascii="Times New Roman" w:hAnsi="Times New Roman" w:cs="Times New Roman"/>
                <w:sz w:val="16"/>
                <w:szCs w:val="16"/>
                <w:lang w:val="en-US"/>
              </w:rPr>
              <w:t>hypointensity</w:t>
            </w:r>
            <w:proofErr w:type="spellEnd"/>
            <w:r w:rsidRPr="00E515A4">
              <w:rPr>
                <w:rFonts w:ascii="Times New Roman" w:hAnsi="Times New Roman" w:cs="Times New Roman"/>
                <w:sz w:val="16"/>
                <w:szCs w:val="16"/>
                <w:lang w:val="en-US"/>
              </w:rPr>
              <w:t xml:space="preserve">, T2 </w:t>
            </w:r>
            <w:proofErr w:type="spellStart"/>
            <w:r w:rsidRPr="00E515A4">
              <w:rPr>
                <w:rFonts w:ascii="Times New Roman" w:hAnsi="Times New Roman" w:cs="Times New Roman"/>
                <w:sz w:val="16"/>
                <w:szCs w:val="16"/>
                <w:lang w:val="en-US"/>
              </w:rPr>
              <w:t>hyperintensities</w:t>
            </w:r>
            <w:proofErr w:type="spellEnd"/>
            <w:r w:rsidRPr="00E515A4">
              <w:rPr>
                <w:rFonts w:ascii="Times New Roman" w:hAnsi="Times New Roman" w:cs="Times New Roman"/>
                <w:sz w:val="16"/>
                <w:szCs w:val="16"/>
                <w:lang w:val="en-US"/>
              </w:rPr>
              <w:t xml:space="preserve"> in the right hippocampus, in the dorsal left hippocampus, in the </w:t>
            </w:r>
            <w:proofErr w:type="spellStart"/>
            <w:r w:rsidRPr="00E515A4">
              <w:rPr>
                <w:rFonts w:ascii="Times New Roman" w:hAnsi="Times New Roman" w:cs="Times New Roman"/>
                <w:sz w:val="16"/>
                <w:szCs w:val="16"/>
                <w:lang w:val="en-US"/>
              </w:rPr>
              <w:t>periaequaductal</w:t>
            </w:r>
            <w:proofErr w:type="spellEnd"/>
            <w:r w:rsidRPr="00E515A4">
              <w:rPr>
                <w:rFonts w:ascii="Times New Roman" w:hAnsi="Times New Roman" w:cs="Times New Roman"/>
                <w:sz w:val="16"/>
                <w:szCs w:val="16"/>
                <w:lang w:val="en-US"/>
              </w:rPr>
              <w:t xml:space="preserve"> gray region, in the </w:t>
            </w:r>
            <w:proofErr w:type="spellStart"/>
            <w:r w:rsidRPr="00E515A4">
              <w:rPr>
                <w:rFonts w:ascii="Times New Roman" w:hAnsi="Times New Roman" w:cs="Times New Roman"/>
                <w:sz w:val="16"/>
                <w:szCs w:val="16"/>
                <w:lang w:val="en-US"/>
              </w:rPr>
              <w:t>subthalamic</w:t>
            </w:r>
            <w:proofErr w:type="spellEnd"/>
            <w:r w:rsidRPr="00E515A4">
              <w:rPr>
                <w:rFonts w:ascii="Times New Roman" w:hAnsi="Times New Roman" w:cs="Times New Roman"/>
                <w:sz w:val="16"/>
                <w:szCs w:val="16"/>
                <w:lang w:val="en-US"/>
              </w:rPr>
              <w:t xml:space="preserve"> nucleus, in the </w:t>
            </w:r>
            <w:r w:rsidRPr="00E515A4">
              <w:rPr>
                <w:rFonts w:ascii="Times New Roman" w:hAnsi="Times New Roman" w:cs="Times New Roman"/>
                <w:sz w:val="16"/>
                <w:szCs w:val="16"/>
                <w:lang w:val="en-US"/>
              </w:rPr>
              <w:lastRenderedPageBreak/>
              <w:t xml:space="preserve">dorsal lateral pons and multiple cortical T2 </w:t>
            </w:r>
            <w:proofErr w:type="spellStart"/>
            <w:r w:rsidRPr="00E515A4">
              <w:rPr>
                <w:rFonts w:ascii="Times New Roman" w:hAnsi="Times New Roman" w:cs="Times New Roman"/>
                <w:sz w:val="16"/>
                <w:szCs w:val="16"/>
                <w:lang w:val="en-US"/>
              </w:rPr>
              <w:t>hyperintensities</w:t>
            </w:r>
            <w:proofErr w:type="spellEnd"/>
            <w:r w:rsidRPr="00E515A4">
              <w:rPr>
                <w:rFonts w:ascii="Times New Roman" w:hAnsi="Times New Roman" w:cs="Times New Roman"/>
                <w:sz w:val="16"/>
                <w:szCs w:val="16"/>
                <w:lang w:val="en-US"/>
              </w:rPr>
              <w:t xml:space="preserve"> at age 2y 11m. Parenchymal lesions in the same structures as described above at age 9y 8m</w:t>
            </w:r>
          </w:p>
        </w:tc>
        <w:tc>
          <w:tcPr>
            <w:tcW w:w="1965" w:type="dxa"/>
            <w:hideMark/>
          </w:tcPr>
          <w:p w14:paraId="0B8BC923"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 xml:space="preserve">Gait ataxia (HP:0002066), spastic </w:t>
            </w:r>
            <w:proofErr w:type="spellStart"/>
            <w:r w:rsidRPr="00E515A4">
              <w:rPr>
                <w:rFonts w:ascii="Times New Roman" w:hAnsi="Times New Roman" w:cs="Times New Roman"/>
                <w:sz w:val="16"/>
                <w:szCs w:val="16"/>
                <w:lang w:val="en-US"/>
              </w:rPr>
              <w:t>paraparesis</w:t>
            </w:r>
            <w:proofErr w:type="spellEnd"/>
            <w:r w:rsidRPr="00E515A4">
              <w:rPr>
                <w:rFonts w:ascii="Times New Roman" w:hAnsi="Times New Roman" w:cs="Times New Roman"/>
                <w:sz w:val="16"/>
                <w:szCs w:val="16"/>
                <w:lang w:val="en-US"/>
              </w:rPr>
              <w:t>(HP:0002313), excessive salivation (HP:0003781)</w:t>
            </w:r>
          </w:p>
        </w:tc>
        <w:tc>
          <w:tcPr>
            <w:tcW w:w="1012" w:type="dxa"/>
            <w:hideMark/>
          </w:tcPr>
          <w:p w14:paraId="0CB002A8"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(P&lt;3)                                L (P&lt;3)                                   W (P25-50)</w:t>
            </w:r>
          </w:p>
        </w:tc>
        <w:tc>
          <w:tcPr>
            <w:tcW w:w="2349" w:type="dxa"/>
            <w:hideMark/>
          </w:tcPr>
          <w:p w14:paraId="5762B0AF"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Thick eyebrows (HP:0000574), Deeply set eye (HP:0000490)</w:t>
            </w:r>
          </w:p>
        </w:tc>
        <w:tc>
          <w:tcPr>
            <w:tcW w:w="1128" w:type="dxa"/>
            <w:hideMark/>
          </w:tcPr>
          <w:p w14:paraId="0021189F" w14:textId="2CF811D9"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Hyperactive behavior, scoliosis, acute necrotizing encephalopathy after infection at age 2y 11m, generalized tremor and right-sided hemiparesis with infection at age 3y 2m</w:t>
            </w:r>
          </w:p>
        </w:tc>
        <w:tc>
          <w:tcPr>
            <w:tcW w:w="1127" w:type="dxa"/>
            <w:hideMark/>
          </w:tcPr>
          <w:p w14:paraId="10BA4695" w14:textId="77777777" w:rsidR="00F060F9" w:rsidRPr="00E515A4" w:rsidRDefault="00F060F9" w:rsidP="00DA4067">
            <w:pPr>
              <w:spacing w:after="0"/>
              <w:rPr>
                <w:rFonts w:ascii="Times New Roman" w:hAnsi="Times New Roman" w:cs="Times New Roman"/>
                <w:sz w:val="16"/>
                <w:szCs w:val="16"/>
                <w:lang w:val="en-US"/>
              </w:rPr>
            </w:pPr>
          </w:p>
        </w:tc>
      </w:tr>
      <w:tr w:rsidR="00F060F9" w:rsidRPr="00E515A4" w14:paraId="0115BCF4" w14:textId="77777777" w:rsidTr="0041429D">
        <w:tc>
          <w:tcPr>
            <w:tcW w:w="652" w:type="dxa"/>
            <w:hideMark/>
          </w:tcPr>
          <w:p w14:paraId="0F37D46D"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72156</w:t>
            </w:r>
          </w:p>
        </w:tc>
        <w:tc>
          <w:tcPr>
            <w:tcW w:w="726" w:type="dxa"/>
            <w:hideMark/>
          </w:tcPr>
          <w:p w14:paraId="6BDD02E1"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9m</w:t>
            </w:r>
          </w:p>
        </w:tc>
        <w:tc>
          <w:tcPr>
            <w:tcW w:w="692" w:type="dxa"/>
          </w:tcPr>
          <w:p w14:paraId="12742FD7" w14:textId="6FB33E01"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EE</w:t>
            </w:r>
          </w:p>
        </w:tc>
        <w:tc>
          <w:tcPr>
            <w:tcW w:w="1134" w:type="dxa"/>
            <w:hideMark/>
          </w:tcPr>
          <w:p w14:paraId="18C4752A" w14:textId="1A323B21" w:rsidR="00F060F9" w:rsidRPr="00E515A4" w:rsidRDefault="00B453FE"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Focal impaired awareness</w:t>
            </w:r>
          </w:p>
        </w:tc>
        <w:tc>
          <w:tcPr>
            <w:tcW w:w="1154" w:type="dxa"/>
            <w:hideMark/>
          </w:tcPr>
          <w:p w14:paraId="43CF96A9"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Rolling over at 4m, sitting at 5-6m, babbling at 6m, walking at 11m</w:t>
            </w:r>
          </w:p>
        </w:tc>
        <w:tc>
          <w:tcPr>
            <w:tcW w:w="1272" w:type="dxa"/>
            <w:hideMark/>
          </w:tcPr>
          <w:p w14:paraId="0DD3B966" w14:textId="43D18753"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Severe ID at 3y, </w:t>
            </w:r>
            <w:r>
              <w:rPr>
                <w:rFonts w:ascii="Times New Roman" w:hAnsi="Times New Roman" w:cs="Times New Roman"/>
                <w:sz w:val="16"/>
                <w:szCs w:val="16"/>
                <w:lang w:val="en-US"/>
              </w:rPr>
              <w:t>DQ</w:t>
            </w:r>
            <w:r w:rsidRPr="00E515A4">
              <w:rPr>
                <w:rFonts w:ascii="Times New Roman" w:hAnsi="Times New Roman" w:cs="Times New Roman"/>
                <w:sz w:val="16"/>
                <w:szCs w:val="16"/>
                <w:lang w:val="en-US"/>
              </w:rPr>
              <w:t xml:space="preserve"> 41, several words, no sentences, motor development age-appropriate</w:t>
            </w:r>
          </w:p>
        </w:tc>
        <w:tc>
          <w:tcPr>
            <w:tcW w:w="730" w:type="dxa"/>
            <w:hideMark/>
          </w:tcPr>
          <w:p w14:paraId="0E7C3608"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1134" w:type="dxa"/>
            <w:hideMark/>
          </w:tcPr>
          <w:p w14:paraId="4E317851"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Normal at age 1y. Highly suspicious of focal cortical dysplasia in the anterior temporal lobe and hippocampal dysplasia at age 2y 11m</w:t>
            </w:r>
          </w:p>
        </w:tc>
        <w:tc>
          <w:tcPr>
            <w:tcW w:w="1965" w:type="dxa"/>
            <w:hideMark/>
          </w:tcPr>
          <w:p w14:paraId="5AE1AA18"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Impaired social interactions (HP:0000735)</w:t>
            </w:r>
          </w:p>
        </w:tc>
        <w:tc>
          <w:tcPr>
            <w:tcW w:w="1012" w:type="dxa"/>
            <w:hideMark/>
          </w:tcPr>
          <w:p w14:paraId="1E473F6D"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(P90-97)                                L (P&gt;97)                                   W (P&gt;97)</w:t>
            </w:r>
          </w:p>
        </w:tc>
        <w:tc>
          <w:tcPr>
            <w:tcW w:w="2349" w:type="dxa"/>
            <w:hideMark/>
          </w:tcPr>
          <w:p w14:paraId="2E58F0DF"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Wide nasal bridge (HP:0000431), hypertelorism (HP:0000316), epicanthus (HP:0000286)</w:t>
            </w:r>
          </w:p>
        </w:tc>
        <w:tc>
          <w:tcPr>
            <w:tcW w:w="1128" w:type="dxa"/>
            <w:hideMark/>
          </w:tcPr>
          <w:p w14:paraId="251D5E4D" w14:textId="5ED93543"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Aggressive behavior, </w:t>
            </w:r>
            <w:proofErr w:type="spellStart"/>
            <w:r w:rsidRPr="00E515A4">
              <w:rPr>
                <w:rFonts w:ascii="Times New Roman" w:hAnsi="Times New Roman" w:cs="Times New Roman"/>
                <w:sz w:val="16"/>
                <w:szCs w:val="16"/>
                <w:lang w:val="en-US"/>
              </w:rPr>
              <w:t>autoaggressive</w:t>
            </w:r>
            <w:proofErr w:type="spellEnd"/>
            <w:r w:rsidRPr="00E515A4">
              <w:rPr>
                <w:rFonts w:ascii="Times New Roman" w:hAnsi="Times New Roman" w:cs="Times New Roman"/>
                <w:sz w:val="16"/>
                <w:szCs w:val="16"/>
                <w:lang w:val="en-US"/>
              </w:rPr>
              <w:t xml:space="preserve"> behavior (</w:t>
            </w:r>
            <w:proofErr w:type="spellStart"/>
            <w:r w:rsidRPr="00E515A4">
              <w:rPr>
                <w:rFonts w:ascii="Times New Roman" w:hAnsi="Times New Roman" w:cs="Times New Roman"/>
                <w:sz w:val="16"/>
                <w:szCs w:val="16"/>
                <w:lang w:val="en-US"/>
              </w:rPr>
              <w:t>headbanging</w:t>
            </w:r>
            <w:proofErr w:type="spellEnd"/>
            <w:r w:rsidRPr="00E515A4">
              <w:rPr>
                <w:rFonts w:ascii="Times New Roman" w:hAnsi="Times New Roman" w:cs="Times New Roman"/>
                <w:sz w:val="16"/>
                <w:szCs w:val="16"/>
                <w:lang w:val="en-US"/>
              </w:rPr>
              <w:t>, biting) at age 12m, loves music, hand stereotypies. Sleep disturbances at age 2y 9m</w:t>
            </w:r>
          </w:p>
        </w:tc>
        <w:tc>
          <w:tcPr>
            <w:tcW w:w="1127" w:type="dxa"/>
            <w:hideMark/>
          </w:tcPr>
          <w:p w14:paraId="72B767CB" w14:textId="77777777" w:rsidR="00F060F9" w:rsidRPr="00E515A4" w:rsidRDefault="00F060F9" w:rsidP="00DA4067">
            <w:pPr>
              <w:spacing w:after="0"/>
              <w:rPr>
                <w:rFonts w:ascii="Times New Roman" w:hAnsi="Times New Roman" w:cs="Times New Roman"/>
                <w:sz w:val="16"/>
                <w:szCs w:val="16"/>
                <w:lang w:val="en-US"/>
              </w:rPr>
            </w:pPr>
          </w:p>
        </w:tc>
      </w:tr>
      <w:tr w:rsidR="00F060F9" w:rsidRPr="00EE450D" w14:paraId="3583BAA1" w14:textId="77777777" w:rsidTr="0041429D">
        <w:tc>
          <w:tcPr>
            <w:tcW w:w="652" w:type="dxa"/>
            <w:hideMark/>
          </w:tcPr>
          <w:p w14:paraId="39FE86D3"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69937</w:t>
            </w:r>
          </w:p>
        </w:tc>
        <w:tc>
          <w:tcPr>
            <w:tcW w:w="726" w:type="dxa"/>
            <w:hideMark/>
          </w:tcPr>
          <w:p w14:paraId="7487309B"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6m</w:t>
            </w:r>
          </w:p>
        </w:tc>
        <w:tc>
          <w:tcPr>
            <w:tcW w:w="692" w:type="dxa"/>
          </w:tcPr>
          <w:p w14:paraId="79A732C8" w14:textId="4A5E8EF8"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DEE</w:t>
            </w:r>
          </w:p>
        </w:tc>
        <w:tc>
          <w:tcPr>
            <w:tcW w:w="1134" w:type="dxa"/>
            <w:hideMark/>
          </w:tcPr>
          <w:p w14:paraId="01609B74" w14:textId="2F1E6DF5" w:rsidR="00F060F9" w:rsidRPr="00E515A4" w:rsidRDefault="00B453FE"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Epileptic </w:t>
            </w:r>
            <w:r w:rsidR="00F060F9" w:rsidRPr="00E515A4">
              <w:rPr>
                <w:rFonts w:ascii="Times New Roman" w:hAnsi="Times New Roman" w:cs="Times New Roman"/>
                <w:sz w:val="16"/>
                <w:szCs w:val="16"/>
                <w:lang w:val="en-US"/>
              </w:rPr>
              <w:t>spasms, focal</w:t>
            </w:r>
            <w:r w:rsidR="00AA693D">
              <w:rPr>
                <w:rFonts w:ascii="Times New Roman" w:hAnsi="Times New Roman" w:cs="Times New Roman"/>
                <w:sz w:val="16"/>
                <w:szCs w:val="16"/>
                <w:lang w:val="en-US"/>
              </w:rPr>
              <w:t xml:space="preserve"> aware</w:t>
            </w:r>
            <w:r w:rsidR="00F060F9" w:rsidRPr="00E515A4">
              <w:rPr>
                <w:rFonts w:ascii="Times New Roman" w:hAnsi="Times New Roman" w:cs="Times New Roman"/>
                <w:sz w:val="16"/>
                <w:szCs w:val="16"/>
                <w:lang w:val="en-US"/>
              </w:rPr>
              <w:t>, tonic, myoclonic</w:t>
            </w:r>
          </w:p>
        </w:tc>
        <w:tc>
          <w:tcPr>
            <w:tcW w:w="1154" w:type="dxa"/>
            <w:hideMark/>
          </w:tcPr>
          <w:p w14:paraId="72386F41"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Absent</w:t>
            </w:r>
          </w:p>
        </w:tc>
        <w:tc>
          <w:tcPr>
            <w:tcW w:w="1272" w:type="dxa"/>
            <w:hideMark/>
          </w:tcPr>
          <w:p w14:paraId="7A1100B4"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Severe ID at 1y 2m</w:t>
            </w:r>
          </w:p>
        </w:tc>
        <w:tc>
          <w:tcPr>
            <w:tcW w:w="730" w:type="dxa"/>
            <w:hideMark/>
          </w:tcPr>
          <w:p w14:paraId="7954FAF0"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hideMark/>
          </w:tcPr>
          <w:p w14:paraId="4C2BCBA3" w14:textId="4DDD2A33"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Immature cortex differentiation (35 GW), punctate cerebellar hemorrhages, discrete signs of hypoxia, increased lactate peak in the white matter at age 35 4/7 weeks of gestation</w:t>
            </w:r>
          </w:p>
        </w:tc>
        <w:tc>
          <w:tcPr>
            <w:tcW w:w="1965" w:type="dxa"/>
            <w:hideMark/>
          </w:tcPr>
          <w:p w14:paraId="47300F32"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Muscular hypotonia (HP:0001252), spastic tetraparesis (HP:0001285)</w:t>
            </w:r>
          </w:p>
        </w:tc>
        <w:tc>
          <w:tcPr>
            <w:tcW w:w="1012" w:type="dxa"/>
            <w:hideMark/>
          </w:tcPr>
          <w:p w14:paraId="19C3C8FC"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(P&lt;3)                                L (P3-10)                                   W (P3-10)</w:t>
            </w:r>
          </w:p>
        </w:tc>
        <w:tc>
          <w:tcPr>
            <w:tcW w:w="2349" w:type="dxa"/>
            <w:hideMark/>
          </w:tcPr>
          <w:p w14:paraId="07021A88" w14:textId="77777777" w:rsidR="00F060F9" w:rsidRPr="00E515A4" w:rsidRDefault="00F060F9" w:rsidP="00DA4067">
            <w:pPr>
              <w:spacing w:after="0"/>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Retrognathia</w:t>
            </w:r>
            <w:proofErr w:type="spellEnd"/>
            <w:r w:rsidRPr="00E515A4">
              <w:rPr>
                <w:rFonts w:ascii="Times New Roman" w:hAnsi="Times New Roman" w:cs="Times New Roman"/>
                <w:sz w:val="16"/>
                <w:szCs w:val="16"/>
                <w:lang w:val="en-US"/>
              </w:rPr>
              <w:t xml:space="preserve"> (HP</w:t>
            </w:r>
            <w:proofErr w:type="gramStart"/>
            <w:r w:rsidRPr="00E515A4">
              <w:rPr>
                <w:rFonts w:ascii="Times New Roman" w:hAnsi="Times New Roman" w:cs="Times New Roman"/>
                <w:sz w:val="16"/>
                <w:szCs w:val="16"/>
                <w:lang w:val="en-US"/>
              </w:rPr>
              <w:t>:0000278</w:t>
            </w:r>
            <w:proofErr w:type="gramEnd"/>
            <w:r w:rsidRPr="00E515A4">
              <w:rPr>
                <w:rFonts w:ascii="Times New Roman" w:hAnsi="Times New Roman" w:cs="Times New Roman"/>
                <w:sz w:val="16"/>
                <w:szCs w:val="16"/>
                <w:lang w:val="en-US"/>
              </w:rPr>
              <w:t xml:space="preserve">), sacral </w:t>
            </w:r>
            <w:proofErr w:type="spellStart"/>
            <w:r w:rsidRPr="00E515A4">
              <w:rPr>
                <w:rFonts w:ascii="Times New Roman" w:hAnsi="Times New Roman" w:cs="Times New Roman"/>
                <w:sz w:val="16"/>
                <w:szCs w:val="16"/>
                <w:lang w:val="en-US"/>
              </w:rPr>
              <w:t>mongolian</w:t>
            </w:r>
            <w:proofErr w:type="spellEnd"/>
            <w:r w:rsidRPr="00E515A4">
              <w:rPr>
                <w:rFonts w:ascii="Times New Roman" w:hAnsi="Times New Roman" w:cs="Times New Roman"/>
                <w:sz w:val="16"/>
                <w:szCs w:val="16"/>
                <w:lang w:val="en-US"/>
              </w:rPr>
              <w:t xml:space="preserve"> blue spot (HP:0011369), Deviation of the 3rd toe over 4th toe </w:t>
            </w:r>
            <w:proofErr w:type="spellStart"/>
            <w:r w:rsidRPr="00E515A4">
              <w:rPr>
                <w:rFonts w:ascii="Times New Roman" w:hAnsi="Times New Roman" w:cs="Times New Roman"/>
                <w:sz w:val="16"/>
                <w:szCs w:val="16"/>
                <w:lang w:val="en-US"/>
              </w:rPr>
              <w:t>bilat</w:t>
            </w:r>
            <w:proofErr w:type="spellEnd"/>
            <w:r w:rsidRPr="00E515A4">
              <w:rPr>
                <w:rFonts w:ascii="Times New Roman" w:hAnsi="Times New Roman" w:cs="Times New Roman"/>
                <w:sz w:val="16"/>
                <w:szCs w:val="16"/>
                <w:lang w:val="en-US"/>
              </w:rPr>
              <w:t>. (HP:0010332)</w:t>
            </w:r>
          </w:p>
        </w:tc>
        <w:tc>
          <w:tcPr>
            <w:tcW w:w="1128" w:type="dxa"/>
            <w:hideMark/>
          </w:tcPr>
          <w:p w14:paraId="76C0829C"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Premature birth at 35 4/7 weeks of gestation, recurrent apneas</w:t>
            </w:r>
          </w:p>
        </w:tc>
        <w:tc>
          <w:tcPr>
            <w:tcW w:w="1127" w:type="dxa"/>
            <w:hideMark/>
          </w:tcPr>
          <w:p w14:paraId="525F8525" w14:textId="77777777" w:rsidR="00F060F9" w:rsidRPr="00E515A4" w:rsidRDefault="00F060F9" w:rsidP="00DA4067">
            <w:pPr>
              <w:spacing w:after="0"/>
              <w:rPr>
                <w:rFonts w:ascii="Times New Roman" w:hAnsi="Times New Roman" w:cs="Times New Roman"/>
                <w:sz w:val="16"/>
                <w:szCs w:val="16"/>
                <w:lang w:val="en-US"/>
              </w:rPr>
            </w:pPr>
          </w:p>
        </w:tc>
      </w:tr>
      <w:tr w:rsidR="00F060F9" w:rsidRPr="00E515A4" w14:paraId="6C2E1029" w14:textId="77777777" w:rsidTr="0041429D">
        <w:tc>
          <w:tcPr>
            <w:tcW w:w="652" w:type="dxa"/>
            <w:hideMark/>
          </w:tcPr>
          <w:p w14:paraId="199B7254"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41637</w:t>
            </w:r>
          </w:p>
        </w:tc>
        <w:tc>
          <w:tcPr>
            <w:tcW w:w="726" w:type="dxa"/>
            <w:hideMark/>
          </w:tcPr>
          <w:p w14:paraId="7B7DD10F"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12m</w:t>
            </w:r>
          </w:p>
        </w:tc>
        <w:tc>
          <w:tcPr>
            <w:tcW w:w="692" w:type="dxa"/>
          </w:tcPr>
          <w:p w14:paraId="1B93B1A3" w14:textId="289F9B6F"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EE</w:t>
            </w:r>
          </w:p>
        </w:tc>
        <w:tc>
          <w:tcPr>
            <w:tcW w:w="1134" w:type="dxa"/>
            <w:hideMark/>
          </w:tcPr>
          <w:p w14:paraId="24CA36C5" w14:textId="46028905" w:rsidR="00F060F9" w:rsidRPr="00E515A4" w:rsidRDefault="006352D4"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Epileptic </w:t>
            </w:r>
            <w:r w:rsidR="00F060F9" w:rsidRPr="00E515A4">
              <w:rPr>
                <w:rFonts w:ascii="Times New Roman" w:hAnsi="Times New Roman" w:cs="Times New Roman"/>
                <w:sz w:val="16"/>
                <w:szCs w:val="16"/>
                <w:lang w:val="en-US"/>
              </w:rPr>
              <w:lastRenderedPageBreak/>
              <w:t xml:space="preserve">spasms, </w:t>
            </w:r>
            <w:r w:rsidR="00873061">
              <w:rPr>
                <w:rFonts w:ascii="Times New Roman" w:hAnsi="Times New Roman" w:cs="Times New Roman"/>
                <w:sz w:val="16"/>
                <w:szCs w:val="16"/>
                <w:lang w:val="en-US"/>
              </w:rPr>
              <w:t>atonic,  tonic</w:t>
            </w:r>
            <w:r w:rsidR="00873061" w:rsidRPr="00E515A4">
              <w:rPr>
                <w:rFonts w:ascii="Times New Roman" w:hAnsi="Times New Roman" w:cs="Times New Roman"/>
                <w:sz w:val="16"/>
                <w:szCs w:val="16"/>
                <w:lang w:val="en-US"/>
              </w:rPr>
              <w:t xml:space="preserve"> </w:t>
            </w:r>
            <w:r w:rsidR="00F060F9" w:rsidRPr="00E515A4">
              <w:rPr>
                <w:rFonts w:ascii="Times New Roman" w:hAnsi="Times New Roman" w:cs="Times New Roman"/>
                <w:sz w:val="16"/>
                <w:szCs w:val="16"/>
                <w:lang w:val="en-US"/>
              </w:rPr>
              <w:t xml:space="preserve">absences, </w:t>
            </w:r>
            <w:r w:rsidR="00B453FE">
              <w:rPr>
                <w:rFonts w:ascii="Times New Roman" w:hAnsi="Times New Roman" w:cs="Times New Roman"/>
                <w:sz w:val="16"/>
                <w:szCs w:val="16"/>
                <w:lang w:val="en-US"/>
              </w:rPr>
              <w:t>focal impaired awareness</w:t>
            </w:r>
            <w:r w:rsidR="00B453FE" w:rsidRPr="00E515A4" w:rsidDel="00B453FE">
              <w:rPr>
                <w:rFonts w:ascii="Times New Roman" w:hAnsi="Times New Roman" w:cs="Times New Roman"/>
                <w:sz w:val="16"/>
                <w:szCs w:val="16"/>
                <w:lang w:val="en-US"/>
              </w:rPr>
              <w:t xml:space="preserve"> </w:t>
            </w:r>
            <w:r w:rsidR="00873061">
              <w:rPr>
                <w:rFonts w:ascii="Times New Roman" w:hAnsi="Times New Roman" w:cs="Times New Roman"/>
                <w:sz w:val="16"/>
                <w:szCs w:val="16"/>
                <w:lang w:val="en-US"/>
              </w:rPr>
              <w:t>(BNS-like)</w:t>
            </w:r>
          </w:p>
        </w:tc>
        <w:tc>
          <w:tcPr>
            <w:tcW w:w="1154" w:type="dxa"/>
            <w:hideMark/>
          </w:tcPr>
          <w:p w14:paraId="7CA3E2E1"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 xml:space="preserve">Responsive </w:t>
            </w:r>
            <w:r w:rsidRPr="00E515A4">
              <w:rPr>
                <w:rFonts w:ascii="Times New Roman" w:hAnsi="Times New Roman" w:cs="Times New Roman"/>
                <w:sz w:val="16"/>
                <w:szCs w:val="16"/>
                <w:lang w:val="en-US"/>
              </w:rPr>
              <w:lastRenderedPageBreak/>
              <w:t>smile at 2m, sitting 8m, walking 11m, thereafter  developmental stagnation</w:t>
            </w:r>
          </w:p>
        </w:tc>
        <w:tc>
          <w:tcPr>
            <w:tcW w:w="1272" w:type="dxa"/>
            <w:hideMark/>
          </w:tcPr>
          <w:p w14:paraId="3643BE3C"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 xml:space="preserve">Severe ID at 18y </w:t>
            </w:r>
            <w:r w:rsidRPr="00E515A4">
              <w:rPr>
                <w:rFonts w:ascii="Times New Roman" w:hAnsi="Times New Roman" w:cs="Times New Roman"/>
                <w:sz w:val="16"/>
                <w:szCs w:val="16"/>
                <w:lang w:val="en-US"/>
              </w:rPr>
              <w:lastRenderedPageBreak/>
              <w:t>5m (absent speech)</w:t>
            </w:r>
          </w:p>
        </w:tc>
        <w:tc>
          <w:tcPr>
            <w:tcW w:w="730" w:type="dxa"/>
            <w:hideMark/>
          </w:tcPr>
          <w:p w14:paraId="5FE5DE3C"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yes</w:t>
            </w:r>
          </w:p>
        </w:tc>
        <w:tc>
          <w:tcPr>
            <w:tcW w:w="1134" w:type="dxa"/>
            <w:hideMark/>
          </w:tcPr>
          <w:p w14:paraId="108B86DB" w14:textId="38A8BEB8"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Mild </w:t>
            </w:r>
            <w:r w:rsidRPr="00E515A4">
              <w:rPr>
                <w:rFonts w:ascii="Times New Roman" w:hAnsi="Times New Roman" w:cs="Times New Roman"/>
                <w:sz w:val="16"/>
                <w:szCs w:val="16"/>
                <w:lang w:val="en-US"/>
              </w:rPr>
              <w:lastRenderedPageBreak/>
              <w:t>cerebellar atrophy, suspicion of beginning mesial temporal sclerosis at 4y 6m</w:t>
            </w:r>
          </w:p>
        </w:tc>
        <w:tc>
          <w:tcPr>
            <w:tcW w:w="1965" w:type="dxa"/>
            <w:hideMark/>
          </w:tcPr>
          <w:p w14:paraId="53C137FB" w14:textId="3CA96AAA"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 xml:space="preserve">Muscular hypotonia of the </w:t>
            </w:r>
            <w:r w:rsidRPr="00E515A4">
              <w:rPr>
                <w:rFonts w:ascii="Times New Roman" w:hAnsi="Times New Roman" w:cs="Times New Roman"/>
                <w:sz w:val="16"/>
                <w:szCs w:val="16"/>
                <w:lang w:val="en-US"/>
              </w:rPr>
              <w:lastRenderedPageBreak/>
              <w:t>trunk (HP:0008936), gait disorder (external rotation of feet) (HP:0003783)</w:t>
            </w:r>
          </w:p>
        </w:tc>
        <w:tc>
          <w:tcPr>
            <w:tcW w:w="1012" w:type="dxa"/>
            <w:hideMark/>
          </w:tcPr>
          <w:p w14:paraId="368D6968"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 xml:space="preserve">HC (P90-97)                                </w:t>
            </w:r>
            <w:r w:rsidRPr="00E515A4">
              <w:rPr>
                <w:rFonts w:ascii="Times New Roman" w:hAnsi="Times New Roman" w:cs="Times New Roman"/>
                <w:sz w:val="16"/>
                <w:szCs w:val="16"/>
                <w:lang w:val="en-US"/>
              </w:rPr>
              <w:lastRenderedPageBreak/>
              <w:t>L (P75-90)                                   W (P90-97)</w:t>
            </w:r>
          </w:p>
        </w:tc>
        <w:tc>
          <w:tcPr>
            <w:tcW w:w="2349" w:type="dxa"/>
            <w:hideMark/>
          </w:tcPr>
          <w:p w14:paraId="6A1190B9"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 xml:space="preserve">Abnormality of the hairline </w:t>
            </w:r>
            <w:r w:rsidRPr="00E515A4">
              <w:rPr>
                <w:rFonts w:ascii="Times New Roman" w:hAnsi="Times New Roman" w:cs="Times New Roman"/>
                <w:sz w:val="16"/>
                <w:szCs w:val="16"/>
                <w:lang w:val="en-US"/>
              </w:rPr>
              <w:lastRenderedPageBreak/>
              <w:t>(HP:0009553),Pes planus (HP:0001763), deeply set eye (HP:0000490), kyphosis(HP:0002808)</w:t>
            </w:r>
          </w:p>
        </w:tc>
        <w:tc>
          <w:tcPr>
            <w:tcW w:w="1128" w:type="dxa"/>
            <w:hideMark/>
          </w:tcPr>
          <w:p w14:paraId="3EE9F029" w14:textId="74AD88F9"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 xml:space="preserve">Arm </w:t>
            </w:r>
            <w:r w:rsidRPr="00E515A4">
              <w:rPr>
                <w:rFonts w:ascii="Times New Roman" w:hAnsi="Times New Roman" w:cs="Times New Roman"/>
                <w:sz w:val="16"/>
                <w:szCs w:val="16"/>
                <w:lang w:val="en-US"/>
              </w:rPr>
              <w:lastRenderedPageBreak/>
              <w:t xml:space="preserve">stereotypies, emotional behavioral disorder, intermittent </w:t>
            </w:r>
            <w:proofErr w:type="spellStart"/>
            <w:r w:rsidRPr="00E515A4">
              <w:rPr>
                <w:rFonts w:ascii="Times New Roman" w:hAnsi="Times New Roman" w:cs="Times New Roman"/>
                <w:sz w:val="16"/>
                <w:szCs w:val="16"/>
                <w:lang w:val="en-US"/>
              </w:rPr>
              <w:t>autoaggressive</w:t>
            </w:r>
            <w:proofErr w:type="spellEnd"/>
            <w:r w:rsidRPr="00E515A4">
              <w:rPr>
                <w:rFonts w:ascii="Times New Roman" w:hAnsi="Times New Roman" w:cs="Times New Roman"/>
                <w:sz w:val="16"/>
                <w:szCs w:val="16"/>
                <w:lang w:val="en-US"/>
              </w:rPr>
              <w:t xml:space="preserve"> behavior</w:t>
            </w:r>
          </w:p>
        </w:tc>
        <w:tc>
          <w:tcPr>
            <w:tcW w:w="1127" w:type="dxa"/>
            <w:hideMark/>
          </w:tcPr>
          <w:p w14:paraId="2FAF1E67" w14:textId="77777777" w:rsidR="00F060F9" w:rsidRPr="00E515A4" w:rsidRDefault="00F060F9" w:rsidP="00DA4067">
            <w:pPr>
              <w:spacing w:after="0"/>
              <w:rPr>
                <w:rFonts w:ascii="Times New Roman" w:hAnsi="Times New Roman" w:cs="Times New Roman"/>
                <w:sz w:val="16"/>
                <w:szCs w:val="16"/>
                <w:lang w:val="en-US"/>
              </w:rPr>
            </w:pPr>
          </w:p>
        </w:tc>
      </w:tr>
      <w:tr w:rsidR="00F060F9" w:rsidRPr="00C36A4B" w14:paraId="6551B8F9" w14:textId="77777777" w:rsidTr="0041429D">
        <w:tc>
          <w:tcPr>
            <w:tcW w:w="652" w:type="dxa"/>
            <w:hideMark/>
          </w:tcPr>
          <w:p w14:paraId="3E2EDE52"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47970</w:t>
            </w:r>
          </w:p>
        </w:tc>
        <w:tc>
          <w:tcPr>
            <w:tcW w:w="726" w:type="dxa"/>
            <w:hideMark/>
          </w:tcPr>
          <w:p w14:paraId="2713B925"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2m</w:t>
            </w:r>
          </w:p>
        </w:tc>
        <w:tc>
          <w:tcPr>
            <w:tcW w:w="692" w:type="dxa"/>
          </w:tcPr>
          <w:p w14:paraId="3E765DE4" w14:textId="0E1AB4EA"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EE</w:t>
            </w:r>
          </w:p>
        </w:tc>
        <w:tc>
          <w:tcPr>
            <w:tcW w:w="1134" w:type="dxa"/>
            <w:hideMark/>
          </w:tcPr>
          <w:p w14:paraId="3AB2939D" w14:textId="515CEFBE"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Focal, generalized tonic-clonic, status epilepticus (infection-triggered), absences</w:t>
            </w:r>
          </w:p>
        </w:tc>
        <w:tc>
          <w:tcPr>
            <w:tcW w:w="1154" w:type="dxa"/>
            <w:hideMark/>
          </w:tcPr>
          <w:p w14:paraId="6FD5B956"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Sitting 6m, crawling 12, standing 15m</w:t>
            </w:r>
          </w:p>
        </w:tc>
        <w:tc>
          <w:tcPr>
            <w:tcW w:w="1272" w:type="dxa"/>
            <w:hideMark/>
          </w:tcPr>
          <w:p w14:paraId="75340722"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Severe ID at 18y 6m (absent speech, aided walking)</w:t>
            </w:r>
          </w:p>
        </w:tc>
        <w:tc>
          <w:tcPr>
            <w:tcW w:w="730" w:type="dxa"/>
            <w:hideMark/>
          </w:tcPr>
          <w:p w14:paraId="68029CF5"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hideMark/>
          </w:tcPr>
          <w:p w14:paraId="474C5BB7"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Normal at 4m</w:t>
            </w:r>
          </w:p>
        </w:tc>
        <w:tc>
          <w:tcPr>
            <w:tcW w:w="1965" w:type="dxa"/>
            <w:hideMark/>
          </w:tcPr>
          <w:p w14:paraId="576746DB"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Spastic tetraplegia (HP:0002510),  excessive salivation (HP:0003781)</w:t>
            </w:r>
          </w:p>
        </w:tc>
        <w:tc>
          <w:tcPr>
            <w:tcW w:w="1012" w:type="dxa"/>
            <w:hideMark/>
          </w:tcPr>
          <w:p w14:paraId="3016356C"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(P3-10)                                L (P&lt;3)                                   W (P&lt;3)</w:t>
            </w:r>
          </w:p>
        </w:tc>
        <w:tc>
          <w:tcPr>
            <w:tcW w:w="2349" w:type="dxa"/>
            <w:hideMark/>
          </w:tcPr>
          <w:p w14:paraId="5F0C3F5B"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High, narrow palate (HP:0002705), wide nasal bridge (HP:0000431), abnormality of canine (HP:0011078) and 12th tooth</w:t>
            </w:r>
          </w:p>
        </w:tc>
        <w:tc>
          <w:tcPr>
            <w:tcW w:w="1128" w:type="dxa"/>
            <w:hideMark/>
          </w:tcPr>
          <w:p w14:paraId="73E77F11" w14:textId="77777777" w:rsidR="00F060F9" w:rsidRPr="00E515A4" w:rsidRDefault="00F060F9" w:rsidP="00DA4067">
            <w:pPr>
              <w:spacing w:after="0"/>
              <w:rPr>
                <w:rFonts w:ascii="Times New Roman" w:hAnsi="Times New Roman" w:cs="Times New Roman"/>
                <w:sz w:val="16"/>
                <w:szCs w:val="16"/>
                <w:lang w:val="en-US"/>
              </w:rPr>
            </w:pPr>
          </w:p>
        </w:tc>
        <w:tc>
          <w:tcPr>
            <w:tcW w:w="1127" w:type="dxa"/>
            <w:hideMark/>
          </w:tcPr>
          <w:p w14:paraId="1302966E" w14:textId="77777777" w:rsidR="00F060F9" w:rsidRPr="00E515A4" w:rsidRDefault="00F060F9" w:rsidP="00DA4067">
            <w:pPr>
              <w:spacing w:after="0"/>
              <w:rPr>
                <w:rFonts w:ascii="Times New Roman" w:hAnsi="Times New Roman" w:cs="Times New Roman"/>
                <w:sz w:val="16"/>
                <w:szCs w:val="16"/>
                <w:lang w:val="en-US"/>
              </w:rPr>
            </w:pPr>
          </w:p>
        </w:tc>
      </w:tr>
      <w:tr w:rsidR="00F060F9" w:rsidRPr="00C36A4B" w14:paraId="46BEA3A4" w14:textId="77777777" w:rsidTr="0041429D">
        <w:tc>
          <w:tcPr>
            <w:tcW w:w="652" w:type="dxa"/>
            <w:hideMark/>
          </w:tcPr>
          <w:p w14:paraId="0B321F72"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73068</w:t>
            </w:r>
          </w:p>
        </w:tc>
        <w:tc>
          <w:tcPr>
            <w:tcW w:w="726" w:type="dxa"/>
            <w:hideMark/>
          </w:tcPr>
          <w:p w14:paraId="1CED1CFA"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5m</w:t>
            </w:r>
          </w:p>
        </w:tc>
        <w:tc>
          <w:tcPr>
            <w:tcW w:w="692" w:type="dxa"/>
          </w:tcPr>
          <w:p w14:paraId="43DE6826" w14:textId="319B2257"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EE</w:t>
            </w:r>
          </w:p>
        </w:tc>
        <w:tc>
          <w:tcPr>
            <w:tcW w:w="1134" w:type="dxa"/>
            <w:hideMark/>
          </w:tcPr>
          <w:p w14:paraId="4F7D5E03" w14:textId="146B7AFF" w:rsidR="00F060F9" w:rsidRPr="00E515A4" w:rsidRDefault="00B453FE"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Epileptic </w:t>
            </w:r>
            <w:r w:rsidR="00F060F9" w:rsidRPr="00E515A4">
              <w:rPr>
                <w:rFonts w:ascii="Times New Roman" w:hAnsi="Times New Roman" w:cs="Times New Roman"/>
                <w:sz w:val="16"/>
                <w:szCs w:val="16"/>
                <w:lang w:val="en-US"/>
              </w:rPr>
              <w:t>spasms, generalized tonic-clonic</w:t>
            </w:r>
            <w:r w:rsidR="00811F23">
              <w:rPr>
                <w:rFonts w:ascii="Times New Roman" w:hAnsi="Times New Roman" w:cs="Times New Roman"/>
                <w:sz w:val="16"/>
                <w:szCs w:val="16"/>
                <w:lang w:val="en-US"/>
              </w:rPr>
              <w:t xml:space="preserve">, </w:t>
            </w:r>
            <w:r w:rsidR="00873061">
              <w:rPr>
                <w:rFonts w:ascii="Times New Roman" w:hAnsi="Times New Roman" w:cs="Times New Roman"/>
                <w:sz w:val="16"/>
                <w:szCs w:val="16"/>
                <w:lang w:val="en-US"/>
              </w:rPr>
              <w:t>tonic, focal aware</w:t>
            </w:r>
          </w:p>
        </w:tc>
        <w:tc>
          <w:tcPr>
            <w:tcW w:w="1154" w:type="dxa"/>
            <w:hideMark/>
          </w:tcPr>
          <w:p w14:paraId="178C85F7" w14:textId="406CAB53"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Babbling at 6m (lost again), visual fixation and smooth pursuit eye movement at 1y</w:t>
            </w:r>
          </w:p>
        </w:tc>
        <w:tc>
          <w:tcPr>
            <w:tcW w:w="1272" w:type="dxa"/>
            <w:hideMark/>
          </w:tcPr>
          <w:p w14:paraId="04FC054A"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Severe ID at 5y 7m (sitting, walking, grasping and speech not achieved)</w:t>
            </w:r>
          </w:p>
        </w:tc>
        <w:tc>
          <w:tcPr>
            <w:tcW w:w="730" w:type="dxa"/>
            <w:hideMark/>
          </w:tcPr>
          <w:p w14:paraId="53638FF8" w14:textId="1FAEAE64" w:rsidR="00F060F9" w:rsidRPr="00E515A4" w:rsidRDefault="00F060F9"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no</w:t>
            </w:r>
          </w:p>
        </w:tc>
        <w:tc>
          <w:tcPr>
            <w:tcW w:w="1134" w:type="dxa"/>
            <w:hideMark/>
          </w:tcPr>
          <w:p w14:paraId="2D96FDC1" w14:textId="23F5542A"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Normal at age 6m. </w:t>
            </w:r>
            <w:proofErr w:type="spellStart"/>
            <w:r w:rsidRPr="00E515A4">
              <w:rPr>
                <w:rFonts w:ascii="Times New Roman" w:hAnsi="Times New Roman" w:cs="Times New Roman"/>
                <w:sz w:val="16"/>
                <w:szCs w:val="16"/>
                <w:lang w:val="en-US"/>
              </w:rPr>
              <w:t>Supratentorial</w:t>
            </w:r>
            <w:proofErr w:type="spellEnd"/>
            <w:r w:rsidRPr="00E515A4">
              <w:rPr>
                <w:rFonts w:ascii="Times New Roman" w:hAnsi="Times New Roman" w:cs="Times New Roman"/>
                <w:sz w:val="16"/>
                <w:szCs w:val="16"/>
                <w:lang w:val="en-US"/>
              </w:rPr>
              <w:t xml:space="preserve"> white matter atrophy and delayed myelination at age 13m. Supra- and </w:t>
            </w:r>
            <w:proofErr w:type="spellStart"/>
            <w:r w:rsidRPr="00E515A4">
              <w:rPr>
                <w:rFonts w:ascii="Times New Roman" w:hAnsi="Times New Roman" w:cs="Times New Roman"/>
                <w:sz w:val="16"/>
                <w:szCs w:val="16"/>
                <w:lang w:val="en-US"/>
              </w:rPr>
              <w:t>infratentorial</w:t>
            </w:r>
            <w:proofErr w:type="spellEnd"/>
            <w:r w:rsidRPr="00E515A4">
              <w:rPr>
                <w:rFonts w:ascii="Times New Roman" w:hAnsi="Times New Roman" w:cs="Times New Roman"/>
                <w:sz w:val="16"/>
                <w:szCs w:val="16"/>
                <w:lang w:val="en-US"/>
              </w:rPr>
              <w:t xml:space="preserve"> white matter atrophy at age 2y 9m.</w:t>
            </w:r>
          </w:p>
        </w:tc>
        <w:tc>
          <w:tcPr>
            <w:tcW w:w="1965" w:type="dxa"/>
            <w:hideMark/>
          </w:tcPr>
          <w:p w14:paraId="149194BB"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sensorineural hearing impairment (HP:0000407), spastic tetraparesis (HP:0001285), </w:t>
            </w:r>
            <w:proofErr w:type="spellStart"/>
            <w:r w:rsidRPr="00E515A4">
              <w:rPr>
                <w:rFonts w:ascii="Times New Roman" w:hAnsi="Times New Roman" w:cs="Times New Roman"/>
                <w:sz w:val="16"/>
                <w:szCs w:val="16"/>
                <w:lang w:val="en-US"/>
              </w:rPr>
              <w:t>pendular</w:t>
            </w:r>
            <w:proofErr w:type="spellEnd"/>
            <w:r w:rsidRPr="00E515A4">
              <w:rPr>
                <w:rFonts w:ascii="Times New Roman" w:hAnsi="Times New Roman" w:cs="Times New Roman"/>
                <w:sz w:val="16"/>
                <w:szCs w:val="16"/>
                <w:lang w:val="en-US"/>
              </w:rPr>
              <w:t xml:space="preserve"> nystagmus (HP:0012043), </w:t>
            </w:r>
            <w:proofErr w:type="spellStart"/>
            <w:r w:rsidRPr="00E515A4">
              <w:rPr>
                <w:rFonts w:ascii="Times New Roman" w:hAnsi="Times New Roman" w:cs="Times New Roman"/>
                <w:sz w:val="16"/>
                <w:szCs w:val="16"/>
                <w:lang w:val="en-US"/>
              </w:rPr>
              <w:t>Esotropia</w:t>
            </w:r>
            <w:proofErr w:type="spellEnd"/>
            <w:r w:rsidRPr="00E515A4">
              <w:rPr>
                <w:rFonts w:ascii="Times New Roman" w:hAnsi="Times New Roman" w:cs="Times New Roman"/>
                <w:sz w:val="16"/>
                <w:szCs w:val="16"/>
                <w:lang w:val="en-US"/>
              </w:rPr>
              <w:t xml:space="preserve"> (HP:0000565), dysphagia (HP:0002015)</w:t>
            </w:r>
          </w:p>
        </w:tc>
        <w:tc>
          <w:tcPr>
            <w:tcW w:w="1012" w:type="dxa"/>
            <w:hideMark/>
          </w:tcPr>
          <w:p w14:paraId="30038594"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(P&lt;3)                                L (P50-75)                                   W (P25-50)</w:t>
            </w:r>
          </w:p>
        </w:tc>
        <w:tc>
          <w:tcPr>
            <w:tcW w:w="2349" w:type="dxa"/>
            <w:hideMark/>
          </w:tcPr>
          <w:p w14:paraId="122848B9" w14:textId="15AA8DE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Long (HP:0000276), narrow (HP:0000275) face, epicanthus (HP:0000286), wide nasal bridge (HP:0000431), high, narrow palate (HP:0002705), edema of the dorsum of feet (HP:0012098), Thoracic hypoplasia (HP:0005257), hyperpigmentation of the skin on thigh (HP:0000953)</w:t>
            </w:r>
          </w:p>
        </w:tc>
        <w:tc>
          <w:tcPr>
            <w:tcW w:w="1128" w:type="dxa"/>
            <w:hideMark/>
          </w:tcPr>
          <w:p w14:paraId="2E7A9F66"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Poor pigmented retina, hyperopia, </w:t>
            </w:r>
            <w:proofErr w:type="spellStart"/>
            <w:r w:rsidRPr="00E515A4">
              <w:rPr>
                <w:rFonts w:ascii="Times New Roman" w:hAnsi="Times New Roman" w:cs="Times New Roman"/>
                <w:sz w:val="16"/>
                <w:szCs w:val="16"/>
                <w:lang w:val="en-US"/>
              </w:rPr>
              <w:t>secundum</w:t>
            </w:r>
            <w:proofErr w:type="spellEnd"/>
            <w:r w:rsidRPr="00E515A4">
              <w:rPr>
                <w:rFonts w:ascii="Times New Roman" w:hAnsi="Times New Roman" w:cs="Times New Roman"/>
                <w:sz w:val="16"/>
                <w:szCs w:val="16"/>
                <w:lang w:val="en-US"/>
              </w:rPr>
              <w:t>-type atrial septal defect with left to right shunting, diastolic dysfunction</w:t>
            </w:r>
          </w:p>
        </w:tc>
        <w:tc>
          <w:tcPr>
            <w:tcW w:w="1127" w:type="dxa"/>
            <w:hideMark/>
          </w:tcPr>
          <w:p w14:paraId="3141DCC1" w14:textId="77777777" w:rsidR="00F060F9" w:rsidRPr="00E515A4" w:rsidRDefault="00F060F9" w:rsidP="00DA4067">
            <w:pPr>
              <w:spacing w:after="0"/>
              <w:rPr>
                <w:rFonts w:ascii="Times New Roman" w:hAnsi="Times New Roman" w:cs="Times New Roman"/>
                <w:sz w:val="16"/>
                <w:szCs w:val="16"/>
                <w:lang w:val="en-US"/>
              </w:rPr>
            </w:pPr>
          </w:p>
        </w:tc>
      </w:tr>
      <w:tr w:rsidR="00F060F9" w:rsidRPr="00C36A4B" w14:paraId="1463FBAF" w14:textId="77777777" w:rsidTr="0041429D">
        <w:tc>
          <w:tcPr>
            <w:tcW w:w="652" w:type="dxa"/>
            <w:hideMark/>
          </w:tcPr>
          <w:p w14:paraId="1A98A804"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71592</w:t>
            </w:r>
          </w:p>
        </w:tc>
        <w:tc>
          <w:tcPr>
            <w:tcW w:w="726" w:type="dxa"/>
            <w:hideMark/>
          </w:tcPr>
          <w:p w14:paraId="6D726855"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febrile seizures at 2y, seizures at 3y 3m</w:t>
            </w:r>
          </w:p>
        </w:tc>
        <w:tc>
          <w:tcPr>
            <w:tcW w:w="692" w:type="dxa"/>
          </w:tcPr>
          <w:p w14:paraId="4810B9E9" w14:textId="27813953"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EE</w:t>
            </w:r>
          </w:p>
        </w:tc>
        <w:tc>
          <w:tcPr>
            <w:tcW w:w="1134" w:type="dxa"/>
            <w:hideMark/>
          </w:tcPr>
          <w:p w14:paraId="59197EA3" w14:textId="353B093D"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Febrile seizures, </w:t>
            </w:r>
            <w:r w:rsidR="00811F23">
              <w:rPr>
                <w:rFonts w:ascii="Times New Roman" w:hAnsi="Times New Roman" w:cs="Times New Roman"/>
                <w:sz w:val="16"/>
                <w:szCs w:val="16"/>
                <w:lang w:val="en-US"/>
              </w:rPr>
              <w:t xml:space="preserve">epileptic </w:t>
            </w:r>
            <w:r w:rsidR="00811F23" w:rsidRPr="00E515A4">
              <w:rPr>
                <w:rFonts w:ascii="Times New Roman" w:hAnsi="Times New Roman" w:cs="Times New Roman"/>
                <w:sz w:val="16"/>
                <w:szCs w:val="16"/>
                <w:lang w:val="en-US"/>
              </w:rPr>
              <w:t>spasms</w:t>
            </w:r>
            <w:r w:rsidR="00811F23">
              <w:rPr>
                <w:rFonts w:ascii="Times New Roman" w:hAnsi="Times New Roman" w:cs="Times New Roman"/>
                <w:sz w:val="16"/>
                <w:szCs w:val="16"/>
                <w:lang w:val="en-US"/>
              </w:rPr>
              <w:t xml:space="preserve">, </w:t>
            </w:r>
            <w:r w:rsidRPr="00E515A4">
              <w:rPr>
                <w:rFonts w:ascii="Times New Roman" w:hAnsi="Times New Roman" w:cs="Times New Roman"/>
                <w:sz w:val="16"/>
                <w:szCs w:val="16"/>
                <w:lang w:val="en-US"/>
              </w:rPr>
              <w:t>myoclonic-</w:t>
            </w:r>
            <w:r w:rsidR="00D63C81">
              <w:rPr>
                <w:rFonts w:ascii="Times New Roman" w:hAnsi="Times New Roman" w:cs="Times New Roman"/>
                <w:sz w:val="16"/>
                <w:szCs w:val="16"/>
                <w:lang w:val="en-US"/>
              </w:rPr>
              <w:t>atonic</w:t>
            </w:r>
            <w:r w:rsidR="00811F23">
              <w:rPr>
                <w:rFonts w:ascii="Times New Roman" w:hAnsi="Times New Roman" w:cs="Times New Roman"/>
                <w:sz w:val="16"/>
                <w:szCs w:val="16"/>
                <w:lang w:val="en-US"/>
              </w:rPr>
              <w:t>, atonic,</w:t>
            </w:r>
            <w:r w:rsidR="00B453FE">
              <w:rPr>
                <w:rFonts w:ascii="Times New Roman" w:hAnsi="Times New Roman" w:cs="Times New Roman"/>
                <w:sz w:val="16"/>
                <w:szCs w:val="16"/>
                <w:lang w:val="en-US"/>
              </w:rPr>
              <w:t xml:space="preserve"> </w:t>
            </w:r>
            <w:r w:rsidR="00873061">
              <w:rPr>
                <w:rFonts w:ascii="Times New Roman" w:hAnsi="Times New Roman" w:cs="Times New Roman"/>
                <w:sz w:val="16"/>
                <w:szCs w:val="16"/>
                <w:lang w:val="en-US"/>
              </w:rPr>
              <w:t>clonic</w:t>
            </w:r>
          </w:p>
        </w:tc>
        <w:tc>
          <w:tcPr>
            <w:tcW w:w="1154" w:type="dxa"/>
            <w:hideMark/>
          </w:tcPr>
          <w:p w14:paraId="421C137F"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Walking at 13m, several words at 2y</w:t>
            </w:r>
          </w:p>
        </w:tc>
        <w:tc>
          <w:tcPr>
            <w:tcW w:w="1272" w:type="dxa"/>
            <w:hideMark/>
          </w:tcPr>
          <w:p w14:paraId="4A24D8A3"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Severe ID at 16y 2m</w:t>
            </w:r>
          </w:p>
        </w:tc>
        <w:tc>
          <w:tcPr>
            <w:tcW w:w="730" w:type="dxa"/>
            <w:hideMark/>
          </w:tcPr>
          <w:p w14:paraId="0297B578"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hideMark/>
          </w:tcPr>
          <w:p w14:paraId="11195E51"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Normal at age 3y 6m</w:t>
            </w:r>
          </w:p>
        </w:tc>
        <w:tc>
          <w:tcPr>
            <w:tcW w:w="1965" w:type="dxa"/>
            <w:hideMark/>
          </w:tcPr>
          <w:p w14:paraId="1543F2DE"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muscular hypotonia of the trunk (HP:0008936), gait ataxia (HP:0002066), crouch gait, myoclonus (HP:0001336)</w:t>
            </w:r>
          </w:p>
        </w:tc>
        <w:tc>
          <w:tcPr>
            <w:tcW w:w="1012" w:type="dxa"/>
            <w:hideMark/>
          </w:tcPr>
          <w:p w14:paraId="6AC8E3EC"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(P&lt;3)                                L (P&lt;3)                                   W (P&lt;3)</w:t>
            </w:r>
          </w:p>
        </w:tc>
        <w:tc>
          <w:tcPr>
            <w:tcW w:w="2349" w:type="dxa"/>
            <w:hideMark/>
          </w:tcPr>
          <w:p w14:paraId="37DCB432"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kyphosis (HP:0002808)</w:t>
            </w:r>
          </w:p>
        </w:tc>
        <w:tc>
          <w:tcPr>
            <w:tcW w:w="1128" w:type="dxa"/>
            <w:hideMark/>
          </w:tcPr>
          <w:p w14:paraId="28F9A560"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Diagnosis of colitis </w:t>
            </w:r>
            <w:proofErr w:type="spellStart"/>
            <w:r w:rsidRPr="00E515A4">
              <w:rPr>
                <w:rFonts w:ascii="Times New Roman" w:hAnsi="Times New Roman" w:cs="Times New Roman"/>
                <w:sz w:val="16"/>
                <w:szCs w:val="16"/>
                <w:lang w:val="en-US"/>
              </w:rPr>
              <w:t>ulcerosa</w:t>
            </w:r>
            <w:proofErr w:type="spellEnd"/>
            <w:r w:rsidRPr="00E515A4">
              <w:rPr>
                <w:rFonts w:ascii="Times New Roman" w:hAnsi="Times New Roman" w:cs="Times New Roman"/>
                <w:sz w:val="16"/>
                <w:szCs w:val="16"/>
                <w:lang w:val="en-US"/>
              </w:rPr>
              <w:t xml:space="preserve"> at age 14 y 8m, </w:t>
            </w:r>
          </w:p>
        </w:tc>
        <w:tc>
          <w:tcPr>
            <w:tcW w:w="1127" w:type="dxa"/>
            <w:hideMark/>
          </w:tcPr>
          <w:p w14:paraId="0C4A2B18" w14:textId="77777777" w:rsidR="00F060F9" w:rsidRPr="00E515A4" w:rsidRDefault="00F060F9" w:rsidP="00DA4067">
            <w:pPr>
              <w:spacing w:after="0"/>
              <w:rPr>
                <w:rFonts w:ascii="Times New Roman" w:hAnsi="Times New Roman" w:cs="Times New Roman"/>
                <w:sz w:val="16"/>
                <w:szCs w:val="16"/>
                <w:lang w:val="en-US"/>
              </w:rPr>
            </w:pPr>
          </w:p>
        </w:tc>
      </w:tr>
      <w:tr w:rsidR="00F060F9" w:rsidRPr="00EE450D" w14:paraId="31C11CCC" w14:textId="77777777" w:rsidTr="0041429D">
        <w:tc>
          <w:tcPr>
            <w:tcW w:w="652" w:type="dxa"/>
            <w:hideMark/>
          </w:tcPr>
          <w:p w14:paraId="5ABB1262"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48264</w:t>
            </w:r>
          </w:p>
        </w:tc>
        <w:tc>
          <w:tcPr>
            <w:tcW w:w="726" w:type="dxa"/>
            <w:hideMark/>
          </w:tcPr>
          <w:p w14:paraId="55BD2114"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febrile seizures at 1y 10m, seizures at 2y</w:t>
            </w:r>
          </w:p>
        </w:tc>
        <w:tc>
          <w:tcPr>
            <w:tcW w:w="692" w:type="dxa"/>
          </w:tcPr>
          <w:p w14:paraId="09FC9C8E" w14:textId="2380F733"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DEE</w:t>
            </w:r>
          </w:p>
        </w:tc>
        <w:tc>
          <w:tcPr>
            <w:tcW w:w="1134" w:type="dxa"/>
            <w:hideMark/>
          </w:tcPr>
          <w:p w14:paraId="53AAD02F" w14:textId="0337B5DF"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Febrile seizures</w:t>
            </w:r>
            <w:r w:rsidR="00B453FE">
              <w:rPr>
                <w:rFonts w:ascii="Times New Roman" w:hAnsi="Times New Roman" w:cs="Times New Roman"/>
                <w:sz w:val="16"/>
                <w:szCs w:val="16"/>
                <w:lang w:val="en-US"/>
              </w:rPr>
              <w:t xml:space="preserve">, </w:t>
            </w:r>
            <w:r w:rsidRPr="00E515A4">
              <w:rPr>
                <w:rFonts w:ascii="Times New Roman" w:hAnsi="Times New Roman" w:cs="Times New Roman"/>
                <w:sz w:val="16"/>
                <w:szCs w:val="16"/>
                <w:lang w:val="en-US"/>
              </w:rPr>
              <w:t>myoclonic</w:t>
            </w:r>
            <w:r w:rsidR="00811F23">
              <w:rPr>
                <w:rFonts w:ascii="Times New Roman" w:hAnsi="Times New Roman" w:cs="Times New Roman"/>
                <w:sz w:val="16"/>
                <w:szCs w:val="16"/>
                <w:lang w:val="en-US"/>
              </w:rPr>
              <w:t xml:space="preserve">, </w:t>
            </w:r>
            <w:r w:rsidR="002D7548">
              <w:rPr>
                <w:rFonts w:ascii="Times New Roman" w:hAnsi="Times New Roman" w:cs="Times New Roman"/>
                <w:sz w:val="16"/>
                <w:szCs w:val="16"/>
                <w:lang w:val="en-US"/>
              </w:rPr>
              <w:t xml:space="preserve"> atonic</w:t>
            </w:r>
            <w:r w:rsidRPr="00E515A4">
              <w:rPr>
                <w:rFonts w:ascii="Times New Roman" w:hAnsi="Times New Roman" w:cs="Times New Roman"/>
                <w:sz w:val="16"/>
                <w:szCs w:val="16"/>
                <w:lang w:val="en-US"/>
              </w:rPr>
              <w:t xml:space="preserve">, </w:t>
            </w:r>
            <w:r w:rsidR="002D7548" w:rsidRPr="00E515A4">
              <w:rPr>
                <w:rFonts w:ascii="Times New Roman" w:hAnsi="Times New Roman" w:cs="Times New Roman"/>
                <w:sz w:val="16"/>
                <w:szCs w:val="16"/>
                <w:lang w:val="en-US"/>
              </w:rPr>
              <w:t xml:space="preserve">absences, </w:t>
            </w:r>
            <w:r w:rsidR="00811F23">
              <w:rPr>
                <w:rFonts w:ascii="Times New Roman" w:hAnsi="Times New Roman" w:cs="Times New Roman"/>
                <w:sz w:val="16"/>
                <w:szCs w:val="16"/>
                <w:lang w:val="en-US"/>
              </w:rPr>
              <w:t>(</w:t>
            </w:r>
            <w:r w:rsidRPr="00E515A4">
              <w:rPr>
                <w:rFonts w:ascii="Times New Roman" w:hAnsi="Times New Roman" w:cs="Times New Roman"/>
                <w:sz w:val="16"/>
                <w:szCs w:val="16"/>
                <w:lang w:val="en-US"/>
              </w:rPr>
              <w:t xml:space="preserve">ESES-like </w:t>
            </w:r>
            <w:r w:rsidRPr="00E515A4">
              <w:rPr>
                <w:rFonts w:ascii="Times New Roman" w:hAnsi="Times New Roman" w:cs="Times New Roman"/>
                <w:sz w:val="16"/>
                <w:szCs w:val="16"/>
                <w:lang w:val="en-US"/>
              </w:rPr>
              <w:lastRenderedPageBreak/>
              <w:t>EEG at 11y</w:t>
            </w:r>
            <w:r w:rsidR="00811F23">
              <w:rPr>
                <w:rFonts w:ascii="Times New Roman" w:hAnsi="Times New Roman" w:cs="Times New Roman"/>
                <w:sz w:val="16"/>
                <w:szCs w:val="16"/>
                <w:lang w:val="en-US"/>
              </w:rPr>
              <w:t>)</w:t>
            </w:r>
          </w:p>
        </w:tc>
        <w:tc>
          <w:tcPr>
            <w:tcW w:w="1154" w:type="dxa"/>
            <w:hideMark/>
          </w:tcPr>
          <w:p w14:paraId="5B0185B2"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Visual fixation at 9m, sitting at 12m, crawling at 13m, walking at 1y 8m, 2-</w:t>
            </w:r>
            <w:r w:rsidRPr="00E515A4">
              <w:rPr>
                <w:rFonts w:ascii="Times New Roman" w:hAnsi="Times New Roman" w:cs="Times New Roman"/>
                <w:sz w:val="16"/>
                <w:szCs w:val="16"/>
                <w:lang w:val="en-US"/>
              </w:rPr>
              <w:lastRenderedPageBreak/>
              <w:t>word sentences at 4y, loss of speech at 8y</w:t>
            </w:r>
          </w:p>
        </w:tc>
        <w:tc>
          <w:tcPr>
            <w:tcW w:w="1272" w:type="dxa"/>
            <w:hideMark/>
          </w:tcPr>
          <w:p w14:paraId="6472E9B5" w14:textId="4B1284B3"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 xml:space="preserve">Severe ID at 16y 4m, </w:t>
            </w:r>
            <w:r>
              <w:rPr>
                <w:rFonts w:ascii="Times New Roman" w:hAnsi="Times New Roman" w:cs="Times New Roman"/>
                <w:sz w:val="16"/>
                <w:szCs w:val="16"/>
                <w:lang w:val="en-US"/>
              </w:rPr>
              <w:t>DQ</w:t>
            </w:r>
            <w:r w:rsidRPr="00E515A4">
              <w:rPr>
                <w:rFonts w:ascii="Times New Roman" w:hAnsi="Times New Roman" w:cs="Times New Roman"/>
                <w:sz w:val="16"/>
                <w:szCs w:val="16"/>
                <w:lang w:val="en-US"/>
              </w:rPr>
              <w:t xml:space="preserve"> 55-60 at 3y</w:t>
            </w:r>
          </w:p>
        </w:tc>
        <w:tc>
          <w:tcPr>
            <w:tcW w:w="730" w:type="dxa"/>
            <w:hideMark/>
          </w:tcPr>
          <w:p w14:paraId="277CC21C"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hideMark/>
          </w:tcPr>
          <w:p w14:paraId="782F8196"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Mild cerebral atrophy and mildly elevated lactate peak in the basal </w:t>
            </w:r>
            <w:r w:rsidRPr="00E515A4">
              <w:rPr>
                <w:rFonts w:ascii="Times New Roman" w:hAnsi="Times New Roman" w:cs="Times New Roman"/>
                <w:sz w:val="16"/>
                <w:szCs w:val="16"/>
                <w:lang w:val="en-US"/>
              </w:rPr>
              <w:lastRenderedPageBreak/>
              <w:t>ganglia and in the parietal white matter, thrombosis of sigmoid sinus and right-sided sinus rectus at age 10y 11m</w:t>
            </w:r>
          </w:p>
        </w:tc>
        <w:tc>
          <w:tcPr>
            <w:tcW w:w="1965" w:type="dxa"/>
            <w:hideMark/>
          </w:tcPr>
          <w:p w14:paraId="518B5A64"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muscular hypotonia of the trunk (HP:0008936), excessive salivation (HP:0003781)</w:t>
            </w:r>
          </w:p>
        </w:tc>
        <w:tc>
          <w:tcPr>
            <w:tcW w:w="1012" w:type="dxa"/>
            <w:hideMark/>
          </w:tcPr>
          <w:p w14:paraId="6A1794C1"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(P50-75)                                L (P&lt;3)                                   W (P25-50)</w:t>
            </w:r>
          </w:p>
        </w:tc>
        <w:tc>
          <w:tcPr>
            <w:tcW w:w="2349" w:type="dxa"/>
            <w:hideMark/>
          </w:tcPr>
          <w:p w14:paraId="25B29591" w14:textId="77777777" w:rsidR="00F060F9" w:rsidRPr="00E515A4" w:rsidRDefault="00F060F9" w:rsidP="00DA4067">
            <w:pPr>
              <w:spacing w:after="0"/>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Dysostosis</w:t>
            </w:r>
            <w:proofErr w:type="spellEnd"/>
            <w:r w:rsidRPr="00E515A4">
              <w:rPr>
                <w:rFonts w:ascii="Times New Roman" w:hAnsi="Times New Roman" w:cs="Times New Roman"/>
                <w:sz w:val="16"/>
                <w:szCs w:val="16"/>
                <w:lang w:val="en-US"/>
              </w:rPr>
              <w:t xml:space="preserve"> multiplex (HP:0000943), coarse facial features (HP:0000280), full cheeks (HP:0000293), narrow nasal tip (HP:0011832), long fingers (HP:0100807)</w:t>
            </w:r>
          </w:p>
        </w:tc>
        <w:tc>
          <w:tcPr>
            <w:tcW w:w="1128" w:type="dxa"/>
            <w:hideMark/>
          </w:tcPr>
          <w:p w14:paraId="4F20B344" w14:textId="2079A032"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Joint hyperlaxity of upper distal extremities, behavioral and sleep disorder </w:t>
            </w:r>
            <w:r w:rsidRPr="00E515A4">
              <w:rPr>
                <w:rFonts w:ascii="Times New Roman" w:hAnsi="Times New Roman" w:cs="Times New Roman"/>
                <w:sz w:val="16"/>
                <w:szCs w:val="16"/>
                <w:lang w:val="en-US"/>
              </w:rPr>
              <w:lastRenderedPageBreak/>
              <w:t>at 8y (together with loss of speech and ESES-like EEG)</w:t>
            </w:r>
          </w:p>
        </w:tc>
        <w:tc>
          <w:tcPr>
            <w:tcW w:w="1127" w:type="dxa"/>
            <w:hideMark/>
          </w:tcPr>
          <w:p w14:paraId="348A1E81" w14:textId="77777777" w:rsidR="00F060F9" w:rsidRPr="00E515A4" w:rsidRDefault="00F060F9" w:rsidP="00DA4067">
            <w:pPr>
              <w:spacing w:after="0"/>
              <w:rPr>
                <w:rFonts w:ascii="Times New Roman" w:hAnsi="Times New Roman" w:cs="Times New Roman"/>
                <w:sz w:val="16"/>
                <w:szCs w:val="16"/>
                <w:lang w:val="en-US"/>
              </w:rPr>
            </w:pPr>
          </w:p>
        </w:tc>
      </w:tr>
      <w:tr w:rsidR="00F060F9" w:rsidRPr="00C36A4B" w14:paraId="44B464D6" w14:textId="77777777" w:rsidTr="0041429D">
        <w:tc>
          <w:tcPr>
            <w:tcW w:w="652" w:type="dxa"/>
            <w:hideMark/>
          </w:tcPr>
          <w:p w14:paraId="587A8118"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73175</w:t>
            </w:r>
          </w:p>
        </w:tc>
        <w:tc>
          <w:tcPr>
            <w:tcW w:w="726" w:type="dxa"/>
            <w:hideMark/>
          </w:tcPr>
          <w:p w14:paraId="6EB75E64"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neonatal</w:t>
            </w:r>
          </w:p>
        </w:tc>
        <w:tc>
          <w:tcPr>
            <w:tcW w:w="692" w:type="dxa"/>
          </w:tcPr>
          <w:p w14:paraId="3CBE7BE4" w14:textId="25983566"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EE</w:t>
            </w:r>
          </w:p>
        </w:tc>
        <w:tc>
          <w:tcPr>
            <w:tcW w:w="1134" w:type="dxa"/>
            <w:hideMark/>
          </w:tcPr>
          <w:p w14:paraId="0BAD1905" w14:textId="2A191AEA" w:rsidR="00F060F9" w:rsidRPr="00E515A4" w:rsidRDefault="007A7B84"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Epileptic s</w:t>
            </w:r>
            <w:r w:rsidR="00811F23">
              <w:rPr>
                <w:rFonts w:ascii="Times New Roman" w:hAnsi="Times New Roman" w:cs="Times New Roman"/>
                <w:sz w:val="16"/>
                <w:szCs w:val="16"/>
                <w:lang w:val="en-US"/>
              </w:rPr>
              <w:t xml:space="preserve">pasms, </w:t>
            </w:r>
            <w:r w:rsidR="00F060F9" w:rsidRPr="00E515A4">
              <w:rPr>
                <w:rFonts w:ascii="Times New Roman" w:hAnsi="Times New Roman" w:cs="Times New Roman"/>
                <w:sz w:val="16"/>
                <w:szCs w:val="16"/>
                <w:lang w:val="en-US"/>
              </w:rPr>
              <w:t>generalized tonic-clonic, tonic</w:t>
            </w:r>
            <w:r w:rsidR="00811F23">
              <w:rPr>
                <w:rFonts w:ascii="Times New Roman" w:hAnsi="Times New Roman" w:cs="Times New Roman"/>
                <w:sz w:val="16"/>
                <w:szCs w:val="16"/>
                <w:lang w:val="en-US"/>
              </w:rPr>
              <w:t xml:space="preserve">, </w:t>
            </w:r>
            <w:r w:rsidR="00F060F9" w:rsidRPr="00E515A4">
              <w:rPr>
                <w:rFonts w:ascii="Times New Roman" w:hAnsi="Times New Roman" w:cs="Times New Roman"/>
                <w:sz w:val="16"/>
                <w:szCs w:val="16"/>
                <w:lang w:val="en-US"/>
              </w:rPr>
              <w:t>myoclonic</w:t>
            </w:r>
          </w:p>
        </w:tc>
        <w:tc>
          <w:tcPr>
            <w:tcW w:w="1154" w:type="dxa"/>
            <w:hideMark/>
          </w:tcPr>
          <w:p w14:paraId="0AA57D82"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Partial visual fixation at 7m, rolling to the side and babbling at 9m</w:t>
            </w:r>
          </w:p>
        </w:tc>
        <w:tc>
          <w:tcPr>
            <w:tcW w:w="1272" w:type="dxa"/>
            <w:hideMark/>
          </w:tcPr>
          <w:p w14:paraId="09CC898B"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Severe ID at 13y 2m (sitting, walking and speech not achieved)</w:t>
            </w:r>
          </w:p>
        </w:tc>
        <w:tc>
          <w:tcPr>
            <w:tcW w:w="730" w:type="dxa"/>
            <w:hideMark/>
          </w:tcPr>
          <w:p w14:paraId="06C55E82"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hideMark/>
          </w:tcPr>
          <w:p w14:paraId="5CC75FDD" w14:textId="7503577B"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Postnatal MRI with hippocampal </w:t>
            </w:r>
            <w:proofErr w:type="spellStart"/>
            <w:r w:rsidRPr="00E515A4">
              <w:rPr>
                <w:rFonts w:ascii="Times New Roman" w:hAnsi="Times New Roman" w:cs="Times New Roman"/>
                <w:sz w:val="16"/>
                <w:szCs w:val="16"/>
                <w:lang w:val="en-US"/>
              </w:rPr>
              <w:t>malrotation</w:t>
            </w:r>
            <w:proofErr w:type="spellEnd"/>
            <w:r w:rsidRPr="00E515A4">
              <w:rPr>
                <w:rFonts w:ascii="Times New Roman" w:hAnsi="Times New Roman" w:cs="Times New Roman"/>
                <w:sz w:val="16"/>
                <w:szCs w:val="16"/>
                <w:lang w:val="en-US"/>
              </w:rPr>
              <w:t>. Diffuse white matter atrophy with frontal preponderance, delayed myelination at age 11m</w:t>
            </w:r>
          </w:p>
        </w:tc>
        <w:tc>
          <w:tcPr>
            <w:tcW w:w="1965" w:type="dxa"/>
            <w:hideMark/>
          </w:tcPr>
          <w:p w14:paraId="67B59BCA"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Muscular hypotonia of the trunk (HP:0008936), spastic tetraplegia (HP:0002510), nystagmus (HP:0000639)</w:t>
            </w:r>
          </w:p>
        </w:tc>
        <w:tc>
          <w:tcPr>
            <w:tcW w:w="1012" w:type="dxa"/>
            <w:hideMark/>
          </w:tcPr>
          <w:p w14:paraId="3D2693E9"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(P3-10)                                L (P&lt;3)                                   W (P&lt;3)</w:t>
            </w:r>
          </w:p>
        </w:tc>
        <w:tc>
          <w:tcPr>
            <w:tcW w:w="2349" w:type="dxa"/>
            <w:hideMark/>
          </w:tcPr>
          <w:p w14:paraId="0C053155"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widely spaced teeth (HP:0000687), extra concha fold (HP:0400002), mild hypoplasia of midface (HP:0011800), left-sided perioral and chin freckling (HP:0001480), mild pectus excavatum (HP:0000767), long (HP:0100807) and tapered finger (HP:0001182)</w:t>
            </w:r>
          </w:p>
        </w:tc>
        <w:tc>
          <w:tcPr>
            <w:tcW w:w="1128" w:type="dxa"/>
            <w:hideMark/>
          </w:tcPr>
          <w:p w14:paraId="3E423BA2" w14:textId="77777777" w:rsidR="00F060F9" w:rsidRPr="00E515A4" w:rsidRDefault="00F060F9" w:rsidP="00DA4067">
            <w:pPr>
              <w:spacing w:after="0"/>
              <w:rPr>
                <w:rFonts w:ascii="Times New Roman" w:hAnsi="Times New Roman" w:cs="Times New Roman"/>
                <w:sz w:val="16"/>
                <w:szCs w:val="16"/>
                <w:lang w:val="en-US"/>
              </w:rPr>
            </w:pPr>
          </w:p>
        </w:tc>
        <w:tc>
          <w:tcPr>
            <w:tcW w:w="1127" w:type="dxa"/>
            <w:hideMark/>
          </w:tcPr>
          <w:p w14:paraId="0DF680B5" w14:textId="77777777" w:rsidR="00F060F9" w:rsidRPr="00E515A4" w:rsidRDefault="00F060F9" w:rsidP="00DA4067">
            <w:pPr>
              <w:spacing w:after="0"/>
              <w:rPr>
                <w:rFonts w:ascii="Times New Roman" w:hAnsi="Times New Roman" w:cs="Times New Roman"/>
                <w:sz w:val="16"/>
                <w:szCs w:val="16"/>
                <w:lang w:val="en-US"/>
              </w:rPr>
            </w:pPr>
          </w:p>
        </w:tc>
      </w:tr>
      <w:tr w:rsidR="00F060F9" w:rsidRPr="00C36A4B" w14:paraId="456557A4" w14:textId="77777777" w:rsidTr="0041429D">
        <w:tc>
          <w:tcPr>
            <w:tcW w:w="652" w:type="dxa"/>
            <w:hideMark/>
          </w:tcPr>
          <w:p w14:paraId="578D51B6"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69733</w:t>
            </w:r>
          </w:p>
        </w:tc>
        <w:tc>
          <w:tcPr>
            <w:tcW w:w="726" w:type="dxa"/>
            <w:hideMark/>
          </w:tcPr>
          <w:p w14:paraId="6384A981"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11m</w:t>
            </w:r>
          </w:p>
        </w:tc>
        <w:tc>
          <w:tcPr>
            <w:tcW w:w="692" w:type="dxa"/>
          </w:tcPr>
          <w:p w14:paraId="0A5EF942" w14:textId="5B4543AC"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EE</w:t>
            </w:r>
          </w:p>
        </w:tc>
        <w:tc>
          <w:tcPr>
            <w:tcW w:w="1134" w:type="dxa"/>
            <w:hideMark/>
          </w:tcPr>
          <w:p w14:paraId="73679366" w14:textId="61BC13A9"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Generalized tonic-clonic, febrile seizures</w:t>
            </w:r>
          </w:p>
        </w:tc>
        <w:tc>
          <w:tcPr>
            <w:tcW w:w="1154" w:type="dxa"/>
            <w:hideMark/>
          </w:tcPr>
          <w:p w14:paraId="678EB294"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Crawling at 9m, sitting at 10m, walking at 1y 7m, first words ad 13m, 2 words at 3y</w:t>
            </w:r>
          </w:p>
        </w:tc>
        <w:tc>
          <w:tcPr>
            <w:tcW w:w="1272" w:type="dxa"/>
            <w:hideMark/>
          </w:tcPr>
          <w:p w14:paraId="6865C1A3" w14:textId="1C40082A"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Severe ID at 3y 2m, </w:t>
            </w:r>
            <w:r>
              <w:rPr>
                <w:rFonts w:ascii="Times New Roman" w:hAnsi="Times New Roman" w:cs="Times New Roman"/>
                <w:sz w:val="16"/>
                <w:szCs w:val="16"/>
                <w:lang w:val="en-US"/>
              </w:rPr>
              <w:t>DQ</w:t>
            </w:r>
            <w:r w:rsidRPr="00E515A4">
              <w:rPr>
                <w:rFonts w:ascii="Times New Roman" w:hAnsi="Times New Roman" w:cs="Times New Roman"/>
                <w:sz w:val="16"/>
                <w:szCs w:val="16"/>
                <w:lang w:val="en-US"/>
              </w:rPr>
              <w:t xml:space="preserve"> 36 at 3y</w:t>
            </w:r>
          </w:p>
        </w:tc>
        <w:tc>
          <w:tcPr>
            <w:tcW w:w="730" w:type="dxa"/>
            <w:hideMark/>
          </w:tcPr>
          <w:p w14:paraId="22C27D4F"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hideMark/>
          </w:tcPr>
          <w:p w14:paraId="1A4DF32D"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Normal at age 12m</w:t>
            </w:r>
          </w:p>
        </w:tc>
        <w:tc>
          <w:tcPr>
            <w:tcW w:w="1965" w:type="dxa"/>
            <w:hideMark/>
          </w:tcPr>
          <w:p w14:paraId="3B76D705"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mild muscular hypotonia HP:0001252), mild ataxia (HP:0001251), mild </w:t>
            </w:r>
            <w:proofErr w:type="spellStart"/>
            <w:r w:rsidRPr="00E515A4">
              <w:rPr>
                <w:rFonts w:ascii="Times New Roman" w:hAnsi="Times New Roman" w:cs="Times New Roman"/>
                <w:sz w:val="16"/>
                <w:szCs w:val="16"/>
                <w:lang w:val="en-US"/>
              </w:rPr>
              <w:t>dysmetria</w:t>
            </w:r>
            <w:proofErr w:type="spellEnd"/>
            <w:r w:rsidRPr="00E515A4">
              <w:rPr>
                <w:rFonts w:ascii="Times New Roman" w:hAnsi="Times New Roman" w:cs="Times New Roman"/>
                <w:sz w:val="16"/>
                <w:szCs w:val="16"/>
                <w:lang w:val="en-US"/>
              </w:rPr>
              <w:t xml:space="preserve"> (HP:0001310)</w:t>
            </w:r>
          </w:p>
        </w:tc>
        <w:tc>
          <w:tcPr>
            <w:tcW w:w="1012" w:type="dxa"/>
            <w:hideMark/>
          </w:tcPr>
          <w:p w14:paraId="5923B434"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(P25-50)                                L (P25-50)                                   W (P75-90)</w:t>
            </w:r>
          </w:p>
        </w:tc>
        <w:tc>
          <w:tcPr>
            <w:tcW w:w="2349" w:type="dxa"/>
            <w:hideMark/>
          </w:tcPr>
          <w:p w14:paraId="49C5237B" w14:textId="77777777" w:rsidR="00F060F9" w:rsidRPr="00E515A4" w:rsidRDefault="00F060F9" w:rsidP="00DA4067">
            <w:pPr>
              <w:spacing w:after="0"/>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upslanted</w:t>
            </w:r>
            <w:proofErr w:type="spellEnd"/>
            <w:r w:rsidRPr="00E515A4">
              <w:rPr>
                <w:rFonts w:ascii="Times New Roman" w:hAnsi="Times New Roman" w:cs="Times New Roman"/>
                <w:sz w:val="16"/>
                <w:szCs w:val="16"/>
                <w:lang w:val="en-US"/>
              </w:rPr>
              <w:t xml:space="preserve"> palpebral fissure (HP:0000582), large fleshy ears (HP:0002265)</w:t>
            </w:r>
          </w:p>
        </w:tc>
        <w:tc>
          <w:tcPr>
            <w:tcW w:w="1128" w:type="dxa"/>
            <w:hideMark/>
          </w:tcPr>
          <w:p w14:paraId="2AEEF170" w14:textId="77777777" w:rsidR="00F060F9" w:rsidRPr="00E515A4" w:rsidRDefault="00F060F9" w:rsidP="00DA4067">
            <w:pPr>
              <w:spacing w:after="0"/>
              <w:rPr>
                <w:rFonts w:ascii="Times New Roman" w:hAnsi="Times New Roman" w:cs="Times New Roman"/>
                <w:sz w:val="16"/>
                <w:szCs w:val="16"/>
                <w:lang w:val="en-US"/>
              </w:rPr>
            </w:pPr>
          </w:p>
        </w:tc>
        <w:tc>
          <w:tcPr>
            <w:tcW w:w="1127" w:type="dxa"/>
            <w:hideMark/>
          </w:tcPr>
          <w:p w14:paraId="2BB121AB" w14:textId="77777777" w:rsidR="00F060F9" w:rsidRPr="00E515A4" w:rsidRDefault="00F060F9" w:rsidP="00DA4067">
            <w:pPr>
              <w:spacing w:after="0"/>
              <w:rPr>
                <w:rFonts w:ascii="Times New Roman" w:hAnsi="Times New Roman" w:cs="Times New Roman"/>
                <w:sz w:val="16"/>
                <w:szCs w:val="16"/>
                <w:lang w:val="en-US"/>
              </w:rPr>
            </w:pPr>
          </w:p>
        </w:tc>
      </w:tr>
      <w:tr w:rsidR="00F060F9" w:rsidRPr="00C36A4B" w14:paraId="5C133AB1" w14:textId="77777777" w:rsidTr="0041429D">
        <w:tc>
          <w:tcPr>
            <w:tcW w:w="652" w:type="dxa"/>
            <w:hideMark/>
          </w:tcPr>
          <w:p w14:paraId="5BE00319"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73798</w:t>
            </w:r>
          </w:p>
        </w:tc>
        <w:tc>
          <w:tcPr>
            <w:tcW w:w="726" w:type="dxa"/>
            <w:hideMark/>
          </w:tcPr>
          <w:p w14:paraId="3BE3ABBA"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neonatal</w:t>
            </w:r>
          </w:p>
        </w:tc>
        <w:tc>
          <w:tcPr>
            <w:tcW w:w="692" w:type="dxa"/>
          </w:tcPr>
          <w:p w14:paraId="55DE92EA" w14:textId="0B42117A"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EE</w:t>
            </w:r>
          </w:p>
        </w:tc>
        <w:tc>
          <w:tcPr>
            <w:tcW w:w="1134" w:type="dxa"/>
            <w:hideMark/>
          </w:tcPr>
          <w:p w14:paraId="283FC9A6" w14:textId="41322E81"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Apneas, febrile seizures, </w:t>
            </w:r>
            <w:r w:rsidR="00AA693D">
              <w:rPr>
                <w:rFonts w:ascii="Times New Roman" w:hAnsi="Times New Roman" w:cs="Times New Roman"/>
                <w:sz w:val="16"/>
                <w:szCs w:val="16"/>
                <w:lang w:val="en-US"/>
              </w:rPr>
              <w:t xml:space="preserve">generalized </w:t>
            </w:r>
            <w:r w:rsidR="00AA693D" w:rsidRPr="00E515A4">
              <w:rPr>
                <w:rFonts w:ascii="Times New Roman" w:hAnsi="Times New Roman" w:cs="Times New Roman"/>
                <w:sz w:val="16"/>
                <w:szCs w:val="16"/>
                <w:lang w:val="en-US"/>
              </w:rPr>
              <w:t>tonic-clonic</w:t>
            </w:r>
            <w:r w:rsidR="00AA693D">
              <w:rPr>
                <w:rFonts w:ascii="Times New Roman" w:hAnsi="Times New Roman" w:cs="Times New Roman"/>
                <w:sz w:val="16"/>
                <w:szCs w:val="16"/>
                <w:lang w:val="en-US"/>
              </w:rPr>
              <w:t xml:space="preserve">, </w:t>
            </w:r>
            <w:r w:rsidRPr="00E515A4">
              <w:rPr>
                <w:rFonts w:ascii="Times New Roman" w:hAnsi="Times New Roman" w:cs="Times New Roman"/>
                <w:sz w:val="16"/>
                <w:szCs w:val="16"/>
                <w:lang w:val="en-US"/>
              </w:rPr>
              <w:t xml:space="preserve">tonic (cluster), </w:t>
            </w:r>
            <w:r w:rsidR="00811F23">
              <w:rPr>
                <w:rFonts w:ascii="Times New Roman" w:hAnsi="Times New Roman" w:cs="Times New Roman"/>
                <w:sz w:val="16"/>
                <w:szCs w:val="16"/>
                <w:lang w:val="en-US"/>
              </w:rPr>
              <w:t xml:space="preserve">myoclonic, </w:t>
            </w:r>
            <w:r w:rsidRPr="00E515A4">
              <w:rPr>
                <w:rFonts w:ascii="Times New Roman" w:hAnsi="Times New Roman" w:cs="Times New Roman"/>
                <w:sz w:val="16"/>
                <w:szCs w:val="16"/>
                <w:lang w:val="en-US"/>
              </w:rPr>
              <w:t>status epilepticus</w:t>
            </w:r>
          </w:p>
        </w:tc>
        <w:tc>
          <w:tcPr>
            <w:tcW w:w="1154" w:type="dxa"/>
            <w:hideMark/>
          </w:tcPr>
          <w:p w14:paraId="3227BF4B"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Rolling over at 9m, sitting at 12m, standing at 4y 4m, babbling at 2y 6m</w:t>
            </w:r>
          </w:p>
        </w:tc>
        <w:tc>
          <w:tcPr>
            <w:tcW w:w="1272" w:type="dxa"/>
            <w:hideMark/>
          </w:tcPr>
          <w:p w14:paraId="39E27FDB"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Severe ID at 4y 8m (walking and speech not achieved)</w:t>
            </w:r>
          </w:p>
        </w:tc>
        <w:tc>
          <w:tcPr>
            <w:tcW w:w="730" w:type="dxa"/>
            <w:hideMark/>
          </w:tcPr>
          <w:p w14:paraId="414FC5B5"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hideMark/>
          </w:tcPr>
          <w:p w14:paraId="2C607FBB"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Normal at age 2y 1m</w:t>
            </w:r>
          </w:p>
        </w:tc>
        <w:tc>
          <w:tcPr>
            <w:tcW w:w="1965" w:type="dxa"/>
            <w:hideMark/>
          </w:tcPr>
          <w:p w14:paraId="0D10EDA5"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 muscular hypotonia HP:0001252), pes planus valgus (HP:0001763)</w:t>
            </w:r>
          </w:p>
        </w:tc>
        <w:tc>
          <w:tcPr>
            <w:tcW w:w="1012" w:type="dxa"/>
            <w:hideMark/>
          </w:tcPr>
          <w:p w14:paraId="5D799C12"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(P50-75)                                L (P&lt;3)                                   W (P25-50)</w:t>
            </w:r>
          </w:p>
        </w:tc>
        <w:tc>
          <w:tcPr>
            <w:tcW w:w="2349" w:type="dxa"/>
            <w:hideMark/>
          </w:tcPr>
          <w:p w14:paraId="1D65432C"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wide nasal bridge (HP:0000431), thin anteverted nares (HP:0004495), </w:t>
            </w:r>
            <w:proofErr w:type="spellStart"/>
            <w:r w:rsidRPr="00E515A4">
              <w:rPr>
                <w:rFonts w:ascii="Times New Roman" w:hAnsi="Times New Roman" w:cs="Times New Roman"/>
                <w:sz w:val="16"/>
                <w:szCs w:val="16"/>
                <w:lang w:val="en-US"/>
              </w:rPr>
              <w:t>upslanted</w:t>
            </w:r>
            <w:proofErr w:type="spellEnd"/>
            <w:r w:rsidRPr="00E515A4">
              <w:rPr>
                <w:rFonts w:ascii="Times New Roman" w:hAnsi="Times New Roman" w:cs="Times New Roman"/>
                <w:sz w:val="16"/>
                <w:szCs w:val="16"/>
                <w:lang w:val="en-US"/>
              </w:rPr>
              <w:t xml:space="preserve"> palpebral fissure (HP:0000582), epicanthus (HP:0000286), short ear (HP:0400005), full upper lip vermilion (HP:0000215), smooth philtrum (HP:0000319), small hands (HP:0200055), dry skin (HP:0000958), asymmetry of the thorax (HP:0001555)</w:t>
            </w:r>
          </w:p>
        </w:tc>
        <w:tc>
          <w:tcPr>
            <w:tcW w:w="1128" w:type="dxa"/>
            <w:hideMark/>
          </w:tcPr>
          <w:p w14:paraId="50CEA049" w14:textId="3272639F"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Intermittent </w:t>
            </w:r>
            <w:proofErr w:type="spellStart"/>
            <w:r w:rsidRPr="00E515A4">
              <w:rPr>
                <w:rFonts w:ascii="Times New Roman" w:hAnsi="Times New Roman" w:cs="Times New Roman"/>
                <w:sz w:val="16"/>
                <w:szCs w:val="16"/>
                <w:lang w:val="en-US"/>
              </w:rPr>
              <w:t>autoaggressive</w:t>
            </w:r>
            <w:proofErr w:type="spellEnd"/>
            <w:r w:rsidRPr="00E515A4">
              <w:rPr>
                <w:rFonts w:ascii="Times New Roman" w:hAnsi="Times New Roman" w:cs="Times New Roman"/>
                <w:sz w:val="16"/>
                <w:szCs w:val="16"/>
                <w:lang w:val="en-US"/>
              </w:rPr>
              <w:t xml:space="preserve"> behavior (</w:t>
            </w:r>
            <w:proofErr w:type="spellStart"/>
            <w:r w:rsidRPr="00E515A4">
              <w:rPr>
                <w:rFonts w:ascii="Times New Roman" w:hAnsi="Times New Roman" w:cs="Times New Roman"/>
                <w:sz w:val="16"/>
                <w:szCs w:val="16"/>
                <w:lang w:val="en-US"/>
              </w:rPr>
              <w:t>headban</w:t>
            </w:r>
            <w:r>
              <w:rPr>
                <w:rFonts w:ascii="Times New Roman" w:hAnsi="Times New Roman" w:cs="Times New Roman"/>
                <w:sz w:val="16"/>
                <w:szCs w:val="16"/>
                <w:lang w:val="en-US"/>
              </w:rPr>
              <w:t>g</w:t>
            </w:r>
            <w:r w:rsidRPr="00E515A4">
              <w:rPr>
                <w:rFonts w:ascii="Times New Roman" w:hAnsi="Times New Roman" w:cs="Times New Roman"/>
                <w:sz w:val="16"/>
                <w:szCs w:val="16"/>
                <w:lang w:val="en-US"/>
              </w:rPr>
              <w:t>ing</w:t>
            </w:r>
            <w:proofErr w:type="spellEnd"/>
            <w:r w:rsidRPr="00E515A4">
              <w:rPr>
                <w:rFonts w:ascii="Times New Roman" w:hAnsi="Times New Roman" w:cs="Times New Roman"/>
                <w:sz w:val="16"/>
                <w:szCs w:val="16"/>
                <w:lang w:val="en-US"/>
              </w:rPr>
              <w:t>, biting), hyperactive behavior, stereotype head shaking, sleep disorder from age 2y to 4y, eating disorder reduced pain sensation</w:t>
            </w:r>
          </w:p>
        </w:tc>
        <w:tc>
          <w:tcPr>
            <w:tcW w:w="1127" w:type="dxa"/>
            <w:hideMark/>
          </w:tcPr>
          <w:p w14:paraId="21E7FE4B" w14:textId="77777777" w:rsidR="00F060F9" w:rsidRPr="00E515A4" w:rsidRDefault="00F060F9" w:rsidP="00DA4067">
            <w:pPr>
              <w:spacing w:after="0"/>
              <w:rPr>
                <w:rFonts w:ascii="Times New Roman" w:hAnsi="Times New Roman" w:cs="Times New Roman"/>
                <w:sz w:val="16"/>
                <w:szCs w:val="16"/>
                <w:lang w:val="en-US"/>
              </w:rPr>
            </w:pPr>
          </w:p>
        </w:tc>
      </w:tr>
      <w:tr w:rsidR="00F060F9" w:rsidRPr="00EE450D" w14:paraId="55BE68E7" w14:textId="77777777" w:rsidTr="0041429D">
        <w:tc>
          <w:tcPr>
            <w:tcW w:w="652" w:type="dxa"/>
            <w:hideMark/>
          </w:tcPr>
          <w:p w14:paraId="68BF8206"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52236</w:t>
            </w:r>
          </w:p>
        </w:tc>
        <w:tc>
          <w:tcPr>
            <w:tcW w:w="726" w:type="dxa"/>
            <w:noWrap/>
            <w:hideMark/>
          </w:tcPr>
          <w:p w14:paraId="15EC0556"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1m</w:t>
            </w:r>
          </w:p>
        </w:tc>
        <w:tc>
          <w:tcPr>
            <w:tcW w:w="692" w:type="dxa"/>
          </w:tcPr>
          <w:p w14:paraId="471D9500" w14:textId="00A52FB2"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EE</w:t>
            </w:r>
          </w:p>
        </w:tc>
        <w:tc>
          <w:tcPr>
            <w:tcW w:w="1134" w:type="dxa"/>
            <w:hideMark/>
          </w:tcPr>
          <w:p w14:paraId="1A956FF6" w14:textId="7CA9B9B6" w:rsidR="00F060F9" w:rsidRPr="00E515A4" w:rsidRDefault="007A7B84"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Focal </w:t>
            </w:r>
            <w:r>
              <w:rPr>
                <w:rFonts w:ascii="Times New Roman" w:hAnsi="Times New Roman" w:cs="Times New Roman"/>
                <w:sz w:val="16"/>
                <w:szCs w:val="16"/>
                <w:lang w:val="en-US"/>
              </w:rPr>
              <w:lastRenderedPageBreak/>
              <w:t>impaired awareness</w:t>
            </w:r>
            <w:r w:rsidR="00F060F9" w:rsidRPr="00E515A4">
              <w:rPr>
                <w:rFonts w:ascii="Times New Roman" w:hAnsi="Times New Roman" w:cs="Times New Roman"/>
                <w:sz w:val="16"/>
                <w:szCs w:val="16"/>
                <w:lang w:val="en-US"/>
              </w:rPr>
              <w:t xml:space="preserve">, eyelid </w:t>
            </w:r>
            <w:proofErr w:type="spellStart"/>
            <w:r w:rsidRPr="00E515A4">
              <w:rPr>
                <w:rFonts w:ascii="Times New Roman" w:hAnsi="Times New Roman" w:cs="Times New Roman"/>
                <w:sz w:val="16"/>
                <w:szCs w:val="16"/>
                <w:lang w:val="en-US"/>
              </w:rPr>
              <w:t>myoclon</w:t>
            </w:r>
            <w:r>
              <w:rPr>
                <w:rFonts w:ascii="Times New Roman" w:hAnsi="Times New Roman" w:cs="Times New Roman"/>
                <w:sz w:val="16"/>
                <w:szCs w:val="16"/>
                <w:lang w:val="en-US"/>
              </w:rPr>
              <w:t>ia</w:t>
            </w:r>
            <w:proofErr w:type="spellEnd"/>
          </w:p>
        </w:tc>
        <w:tc>
          <w:tcPr>
            <w:tcW w:w="1154" w:type="dxa"/>
            <w:hideMark/>
          </w:tcPr>
          <w:p w14:paraId="71F50149" w14:textId="6601CD4F"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 xml:space="preserve">Sitting at 2y </w:t>
            </w:r>
            <w:r w:rsidRPr="00E515A4">
              <w:rPr>
                <w:rFonts w:ascii="Times New Roman" w:hAnsi="Times New Roman" w:cs="Times New Roman"/>
                <w:sz w:val="16"/>
                <w:szCs w:val="16"/>
                <w:lang w:val="en-US"/>
              </w:rPr>
              <w:lastRenderedPageBreak/>
              <w:t>6m, crawling at 2y 9m, walking at 3y 4m, babbling and syllables at 2y 9m, first words at 4y 10m</w:t>
            </w:r>
          </w:p>
        </w:tc>
        <w:tc>
          <w:tcPr>
            <w:tcW w:w="1272" w:type="dxa"/>
            <w:hideMark/>
          </w:tcPr>
          <w:p w14:paraId="5F3F5450"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 xml:space="preserve">Severe ID at 10y </w:t>
            </w:r>
            <w:r w:rsidRPr="00E515A4">
              <w:rPr>
                <w:rFonts w:ascii="Times New Roman" w:hAnsi="Times New Roman" w:cs="Times New Roman"/>
                <w:sz w:val="16"/>
                <w:szCs w:val="16"/>
                <w:lang w:val="en-US"/>
              </w:rPr>
              <w:lastRenderedPageBreak/>
              <w:t>2m, 10 words at 10y 2m</w:t>
            </w:r>
          </w:p>
        </w:tc>
        <w:tc>
          <w:tcPr>
            <w:tcW w:w="730" w:type="dxa"/>
            <w:hideMark/>
          </w:tcPr>
          <w:p w14:paraId="1B927893"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yes</w:t>
            </w:r>
          </w:p>
        </w:tc>
        <w:tc>
          <w:tcPr>
            <w:tcW w:w="1134" w:type="dxa"/>
            <w:hideMark/>
          </w:tcPr>
          <w:p w14:paraId="5D286E60"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Normal at age </w:t>
            </w:r>
            <w:r w:rsidRPr="00E515A4">
              <w:rPr>
                <w:rFonts w:ascii="Times New Roman" w:hAnsi="Times New Roman" w:cs="Times New Roman"/>
                <w:sz w:val="16"/>
                <w:szCs w:val="16"/>
                <w:lang w:val="en-US"/>
              </w:rPr>
              <w:lastRenderedPageBreak/>
              <w:t>1m</w:t>
            </w:r>
          </w:p>
        </w:tc>
        <w:tc>
          <w:tcPr>
            <w:tcW w:w="1965" w:type="dxa"/>
            <w:hideMark/>
          </w:tcPr>
          <w:p w14:paraId="731F43F2"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 xml:space="preserve">muscular hypotonia of the </w:t>
            </w:r>
            <w:r w:rsidRPr="00E515A4">
              <w:rPr>
                <w:rFonts w:ascii="Times New Roman" w:hAnsi="Times New Roman" w:cs="Times New Roman"/>
                <w:sz w:val="16"/>
                <w:szCs w:val="16"/>
                <w:lang w:val="en-US"/>
              </w:rPr>
              <w:lastRenderedPageBreak/>
              <w:t>trunk (HP:0008936), gait ataxia (HP:0002066), mild action tremor (HP:0002345)</w:t>
            </w:r>
          </w:p>
        </w:tc>
        <w:tc>
          <w:tcPr>
            <w:tcW w:w="1012" w:type="dxa"/>
            <w:hideMark/>
          </w:tcPr>
          <w:p w14:paraId="117E8A69"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 xml:space="preserve">HC (P25-50)                                </w:t>
            </w:r>
            <w:r w:rsidRPr="00E515A4">
              <w:rPr>
                <w:rFonts w:ascii="Times New Roman" w:hAnsi="Times New Roman" w:cs="Times New Roman"/>
                <w:sz w:val="16"/>
                <w:szCs w:val="16"/>
                <w:lang w:val="en-US"/>
              </w:rPr>
              <w:lastRenderedPageBreak/>
              <w:t>L (P10-25)                                   W (P75-90)</w:t>
            </w:r>
          </w:p>
        </w:tc>
        <w:tc>
          <w:tcPr>
            <w:tcW w:w="2349" w:type="dxa"/>
            <w:hideMark/>
          </w:tcPr>
          <w:p w14:paraId="3E909C69"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 xml:space="preserve">Hypertelorism (HP:0000316), </w:t>
            </w:r>
            <w:r w:rsidRPr="00E515A4">
              <w:rPr>
                <w:rFonts w:ascii="Times New Roman" w:hAnsi="Times New Roman" w:cs="Times New Roman"/>
                <w:sz w:val="16"/>
                <w:szCs w:val="16"/>
                <w:lang w:val="en-US"/>
              </w:rPr>
              <w:lastRenderedPageBreak/>
              <w:t xml:space="preserve">short chin (HP:0000331), </w:t>
            </w:r>
            <w:proofErr w:type="spellStart"/>
            <w:r w:rsidRPr="00E515A4">
              <w:rPr>
                <w:rFonts w:ascii="Times New Roman" w:hAnsi="Times New Roman" w:cs="Times New Roman"/>
                <w:sz w:val="16"/>
                <w:szCs w:val="16"/>
                <w:lang w:val="en-US"/>
              </w:rPr>
              <w:t>macrodontia</w:t>
            </w:r>
            <w:proofErr w:type="spellEnd"/>
            <w:r w:rsidRPr="00E515A4">
              <w:rPr>
                <w:rFonts w:ascii="Times New Roman" w:hAnsi="Times New Roman" w:cs="Times New Roman"/>
                <w:sz w:val="16"/>
                <w:szCs w:val="16"/>
                <w:lang w:val="en-US"/>
              </w:rPr>
              <w:t xml:space="preserve"> of permanent maxillary central incisor (HP:0000675) with diastema (HP:0000699), protruding ear (HP:0000411), kyphosis (HP:0002808), truncal obesity (HP:0001956), pes planus valgus (HP:0001763), sandal's gap (HP:0001852)</w:t>
            </w:r>
          </w:p>
        </w:tc>
        <w:tc>
          <w:tcPr>
            <w:tcW w:w="1128" w:type="dxa"/>
            <w:hideMark/>
          </w:tcPr>
          <w:p w14:paraId="4CCD3FCF" w14:textId="6E2E2BDC"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 xml:space="preserve">Mild myopia, </w:t>
            </w:r>
            <w:r w:rsidRPr="00E515A4">
              <w:rPr>
                <w:rFonts w:ascii="Times New Roman" w:hAnsi="Times New Roman" w:cs="Times New Roman"/>
                <w:sz w:val="16"/>
                <w:szCs w:val="16"/>
                <w:lang w:val="en-US"/>
              </w:rPr>
              <w:lastRenderedPageBreak/>
              <w:t>hyperactive behavior, marked weight gain at age 6m, eating disorder (absent feeling of satiety), sleep disorder at age 7y</w:t>
            </w:r>
          </w:p>
        </w:tc>
        <w:tc>
          <w:tcPr>
            <w:tcW w:w="1127" w:type="dxa"/>
            <w:hideMark/>
          </w:tcPr>
          <w:p w14:paraId="7915D5F7" w14:textId="77777777" w:rsidR="00F060F9" w:rsidRPr="00E515A4" w:rsidRDefault="00F060F9" w:rsidP="00DA4067">
            <w:pPr>
              <w:spacing w:after="0"/>
              <w:rPr>
                <w:rFonts w:ascii="Times New Roman" w:hAnsi="Times New Roman" w:cs="Times New Roman"/>
                <w:sz w:val="16"/>
                <w:szCs w:val="16"/>
                <w:lang w:val="en-US"/>
              </w:rPr>
            </w:pPr>
          </w:p>
        </w:tc>
      </w:tr>
      <w:tr w:rsidR="00F060F9" w:rsidRPr="00C36A4B" w14:paraId="1CFE7ABA" w14:textId="77777777" w:rsidTr="0041429D">
        <w:tc>
          <w:tcPr>
            <w:tcW w:w="652" w:type="dxa"/>
            <w:hideMark/>
          </w:tcPr>
          <w:p w14:paraId="04CB4FA5"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43990</w:t>
            </w:r>
          </w:p>
        </w:tc>
        <w:tc>
          <w:tcPr>
            <w:tcW w:w="726" w:type="dxa"/>
            <w:hideMark/>
          </w:tcPr>
          <w:p w14:paraId="06BB2BBC"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7m</w:t>
            </w:r>
          </w:p>
        </w:tc>
        <w:tc>
          <w:tcPr>
            <w:tcW w:w="692" w:type="dxa"/>
          </w:tcPr>
          <w:p w14:paraId="2E5766A4" w14:textId="5C235FE2"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DEE</w:t>
            </w:r>
          </w:p>
        </w:tc>
        <w:tc>
          <w:tcPr>
            <w:tcW w:w="1134" w:type="dxa"/>
            <w:hideMark/>
          </w:tcPr>
          <w:p w14:paraId="55898704" w14:textId="48453FCA" w:rsidR="00F060F9" w:rsidRPr="00E515A4" w:rsidRDefault="007A7B84"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Epileptic </w:t>
            </w:r>
            <w:r w:rsidR="00F060F9" w:rsidRPr="00E515A4">
              <w:rPr>
                <w:rFonts w:ascii="Times New Roman" w:hAnsi="Times New Roman" w:cs="Times New Roman"/>
                <w:sz w:val="16"/>
                <w:szCs w:val="16"/>
                <w:lang w:val="en-US"/>
              </w:rPr>
              <w:t xml:space="preserve">spams, generalized tonic-clonic, </w:t>
            </w:r>
            <w:proofErr w:type="spellStart"/>
            <w:r w:rsidR="00F060F9" w:rsidRPr="00E515A4">
              <w:rPr>
                <w:rFonts w:ascii="Times New Roman" w:hAnsi="Times New Roman" w:cs="Times New Roman"/>
                <w:sz w:val="16"/>
                <w:szCs w:val="16"/>
                <w:lang w:val="en-US"/>
              </w:rPr>
              <w:t>hemitonic</w:t>
            </w:r>
            <w:proofErr w:type="spellEnd"/>
            <w:r w:rsidR="00F060F9" w:rsidRPr="00E515A4">
              <w:rPr>
                <w:rFonts w:ascii="Times New Roman" w:hAnsi="Times New Roman" w:cs="Times New Roman"/>
                <w:sz w:val="16"/>
                <w:szCs w:val="16"/>
                <w:lang w:val="en-US"/>
              </w:rPr>
              <w:t>, clonic (</w:t>
            </w:r>
            <w:r w:rsidR="00B8587E">
              <w:rPr>
                <w:rFonts w:ascii="Times New Roman" w:hAnsi="Times New Roman" w:cs="Times New Roman"/>
                <w:sz w:val="16"/>
                <w:szCs w:val="16"/>
                <w:lang w:val="en-US"/>
              </w:rPr>
              <w:t>eye</w:t>
            </w:r>
            <w:r w:rsidR="00B8587E" w:rsidRPr="00E515A4">
              <w:rPr>
                <w:rFonts w:ascii="Times New Roman" w:hAnsi="Times New Roman" w:cs="Times New Roman"/>
                <w:sz w:val="16"/>
                <w:szCs w:val="16"/>
                <w:lang w:val="en-US"/>
              </w:rPr>
              <w:t>lid</w:t>
            </w:r>
            <w:r w:rsidR="00002686">
              <w:rPr>
                <w:rFonts w:ascii="Times New Roman" w:hAnsi="Times New Roman" w:cs="Times New Roman"/>
                <w:sz w:val="16"/>
                <w:szCs w:val="16"/>
                <w:lang w:val="en-US"/>
              </w:rPr>
              <w:t xml:space="preserve"> </w:t>
            </w:r>
            <w:proofErr w:type="spellStart"/>
            <w:r w:rsidR="00B8587E" w:rsidRPr="00E515A4">
              <w:rPr>
                <w:rFonts w:ascii="Times New Roman" w:hAnsi="Times New Roman" w:cs="Times New Roman"/>
                <w:sz w:val="16"/>
                <w:szCs w:val="16"/>
                <w:lang w:val="en-US"/>
              </w:rPr>
              <w:t>myoclon</w:t>
            </w:r>
            <w:r w:rsidR="00B8587E">
              <w:rPr>
                <w:rFonts w:ascii="Times New Roman" w:hAnsi="Times New Roman" w:cs="Times New Roman"/>
                <w:sz w:val="16"/>
                <w:szCs w:val="16"/>
                <w:lang w:val="en-US"/>
              </w:rPr>
              <w:t>ia</w:t>
            </w:r>
            <w:proofErr w:type="spellEnd"/>
            <w:r w:rsidR="00B8587E" w:rsidRPr="00E515A4">
              <w:rPr>
                <w:rFonts w:ascii="Times New Roman" w:hAnsi="Times New Roman" w:cs="Times New Roman"/>
                <w:sz w:val="16"/>
                <w:szCs w:val="16"/>
                <w:lang w:val="en-US"/>
              </w:rPr>
              <w:t xml:space="preserve"> </w:t>
            </w:r>
            <w:r w:rsidR="00F060F9" w:rsidRPr="00E515A4">
              <w:rPr>
                <w:rFonts w:ascii="Times New Roman" w:hAnsi="Times New Roman" w:cs="Times New Roman"/>
                <w:sz w:val="16"/>
                <w:szCs w:val="16"/>
                <w:lang w:val="en-US"/>
              </w:rPr>
              <w:t xml:space="preserve">and </w:t>
            </w:r>
            <w:r w:rsidR="00B8587E" w:rsidRPr="00E515A4">
              <w:rPr>
                <w:rFonts w:ascii="Times New Roman" w:hAnsi="Times New Roman" w:cs="Times New Roman"/>
                <w:sz w:val="16"/>
                <w:szCs w:val="16"/>
                <w:lang w:val="en-US"/>
              </w:rPr>
              <w:t>hyper</w:t>
            </w:r>
            <w:r w:rsidR="00B8587E">
              <w:rPr>
                <w:rFonts w:ascii="Times New Roman" w:hAnsi="Times New Roman" w:cs="Times New Roman"/>
                <w:sz w:val="16"/>
                <w:szCs w:val="16"/>
                <w:lang w:val="en-US"/>
              </w:rPr>
              <w:t>kinetic</w:t>
            </w:r>
            <w:r w:rsidR="00B8587E" w:rsidRPr="00E515A4">
              <w:rPr>
                <w:rFonts w:ascii="Times New Roman" w:hAnsi="Times New Roman" w:cs="Times New Roman"/>
                <w:sz w:val="16"/>
                <w:szCs w:val="16"/>
                <w:lang w:val="en-US"/>
              </w:rPr>
              <w:t xml:space="preserve"> </w:t>
            </w:r>
            <w:r w:rsidR="00002686">
              <w:rPr>
                <w:rFonts w:ascii="Times New Roman" w:hAnsi="Times New Roman" w:cs="Times New Roman"/>
                <w:sz w:val="16"/>
                <w:szCs w:val="16"/>
                <w:lang w:val="en-US"/>
              </w:rPr>
              <w:t>aspects)</w:t>
            </w:r>
            <w:r w:rsidR="00F060F9" w:rsidRPr="00E515A4">
              <w:rPr>
                <w:rFonts w:ascii="Times New Roman" w:hAnsi="Times New Roman" w:cs="Times New Roman"/>
                <w:sz w:val="16"/>
                <w:szCs w:val="16"/>
                <w:lang w:val="en-US"/>
              </w:rPr>
              <w:t xml:space="preserve"> </w:t>
            </w:r>
          </w:p>
        </w:tc>
        <w:tc>
          <w:tcPr>
            <w:tcW w:w="1154" w:type="dxa"/>
            <w:hideMark/>
          </w:tcPr>
          <w:p w14:paraId="180D7561"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Visual fixation at 3w, aided standing at 6y 9m </w:t>
            </w:r>
          </w:p>
        </w:tc>
        <w:tc>
          <w:tcPr>
            <w:tcW w:w="1272" w:type="dxa"/>
            <w:hideMark/>
          </w:tcPr>
          <w:p w14:paraId="575CC44E"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Severe ID at 12y 9m (sitting, walking and speech not achieved)</w:t>
            </w:r>
          </w:p>
        </w:tc>
        <w:tc>
          <w:tcPr>
            <w:tcW w:w="730" w:type="dxa"/>
            <w:hideMark/>
          </w:tcPr>
          <w:p w14:paraId="1CE3DBC6"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hideMark/>
          </w:tcPr>
          <w:p w14:paraId="6C7302EF" w14:textId="773ADEE8"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Mild cerebral atrophy at age 6m. Microcephaly with progressive loss of associative and commissural myelination at age 3y 11m.</w:t>
            </w:r>
          </w:p>
        </w:tc>
        <w:tc>
          <w:tcPr>
            <w:tcW w:w="1965" w:type="dxa"/>
            <w:hideMark/>
          </w:tcPr>
          <w:p w14:paraId="13447A05"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muscular hypotonia of the trunk (HP:0008936), spastic tetraparesis (HP:0001285), partial visual fixation and abnormality of ocular smooth pursuit (HP:000061), persisting oral exploration</w:t>
            </w:r>
          </w:p>
        </w:tc>
        <w:tc>
          <w:tcPr>
            <w:tcW w:w="1012" w:type="dxa"/>
            <w:hideMark/>
          </w:tcPr>
          <w:p w14:paraId="4509DA92"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(P&lt;3)                                L (P3-10)                                   W (P3-10)</w:t>
            </w:r>
          </w:p>
        </w:tc>
        <w:tc>
          <w:tcPr>
            <w:tcW w:w="2349" w:type="dxa"/>
            <w:hideMark/>
          </w:tcPr>
          <w:p w14:paraId="2612FB31"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wide nasal bridge (HP:0000431), </w:t>
            </w:r>
            <w:proofErr w:type="spellStart"/>
            <w:r w:rsidRPr="00E515A4">
              <w:rPr>
                <w:rFonts w:ascii="Times New Roman" w:hAnsi="Times New Roman" w:cs="Times New Roman"/>
                <w:sz w:val="16"/>
                <w:szCs w:val="16"/>
                <w:lang w:val="en-US"/>
              </w:rPr>
              <w:t>hypotelorism</w:t>
            </w:r>
            <w:proofErr w:type="spellEnd"/>
            <w:r w:rsidRPr="00E515A4">
              <w:rPr>
                <w:rFonts w:ascii="Times New Roman" w:hAnsi="Times New Roman" w:cs="Times New Roman"/>
                <w:sz w:val="16"/>
                <w:szCs w:val="16"/>
                <w:lang w:val="en-US"/>
              </w:rPr>
              <w:t xml:space="preserve"> (HP:0000316), epicanthus (HP:0000286), hyperpigmentation of the skin left lower leg (HP:0000953), generalized joint laxity (HP:0002761)</w:t>
            </w:r>
          </w:p>
        </w:tc>
        <w:tc>
          <w:tcPr>
            <w:tcW w:w="1128" w:type="dxa"/>
            <w:hideMark/>
          </w:tcPr>
          <w:p w14:paraId="413B4CB6"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Small for gestational age (placental insufficiency), </w:t>
            </w:r>
            <w:proofErr w:type="spellStart"/>
            <w:r w:rsidRPr="00E515A4">
              <w:rPr>
                <w:rFonts w:ascii="Times New Roman" w:hAnsi="Times New Roman" w:cs="Times New Roman"/>
                <w:sz w:val="16"/>
                <w:szCs w:val="16"/>
                <w:lang w:val="en-US"/>
              </w:rPr>
              <w:t>nephrocalcinosis</w:t>
            </w:r>
            <w:proofErr w:type="spellEnd"/>
            <w:r w:rsidRPr="00E515A4">
              <w:rPr>
                <w:rFonts w:ascii="Times New Roman" w:hAnsi="Times New Roman" w:cs="Times New Roman"/>
                <w:sz w:val="16"/>
                <w:szCs w:val="16"/>
                <w:lang w:val="en-US"/>
              </w:rPr>
              <w:t xml:space="preserve"> of unclear etiology, liver failure of unclear etiology at age 3y (regressive after discontinuation of ketogenic diet), </w:t>
            </w:r>
            <w:proofErr w:type="spellStart"/>
            <w:r w:rsidRPr="00E515A4">
              <w:rPr>
                <w:rFonts w:ascii="Times New Roman" w:hAnsi="Times New Roman" w:cs="Times New Roman"/>
                <w:sz w:val="16"/>
                <w:szCs w:val="16"/>
                <w:lang w:val="en-US"/>
              </w:rPr>
              <w:t>pubarche</w:t>
            </w:r>
            <w:proofErr w:type="spellEnd"/>
            <w:r w:rsidRPr="00E515A4">
              <w:rPr>
                <w:rFonts w:ascii="Times New Roman" w:hAnsi="Times New Roman" w:cs="Times New Roman"/>
                <w:sz w:val="16"/>
                <w:szCs w:val="16"/>
                <w:lang w:val="en-US"/>
              </w:rPr>
              <w:t xml:space="preserve"> at age 4y, periodic respiration and central apneas at age 7m, central disturbance of vision</w:t>
            </w:r>
          </w:p>
        </w:tc>
        <w:tc>
          <w:tcPr>
            <w:tcW w:w="1127" w:type="dxa"/>
            <w:hideMark/>
          </w:tcPr>
          <w:p w14:paraId="1AFAA7A7" w14:textId="77777777" w:rsidR="00F060F9" w:rsidRPr="00E515A4" w:rsidRDefault="00F060F9" w:rsidP="00DA4067">
            <w:pPr>
              <w:spacing w:after="0"/>
              <w:rPr>
                <w:rFonts w:ascii="Times New Roman" w:hAnsi="Times New Roman" w:cs="Times New Roman"/>
                <w:sz w:val="16"/>
                <w:szCs w:val="16"/>
                <w:lang w:val="en-US"/>
              </w:rPr>
            </w:pPr>
          </w:p>
        </w:tc>
      </w:tr>
      <w:tr w:rsidR="00F060F9" w:rsidRPr="00C36A4B" w14:paraId="37D4C277" w14:textId="77777777" w:rsidTr="0041429D">
        <w:tc>
          <w:tcPr>
            <w:tcW w:w="652" w:type="dxa"/>
            <w:hideMark/>
          </w:tcPr>
          <w:p w14:paraId="69B6E8DD"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32546</w:t>
            </w:r>
          </w:p>
        </w:tc>
        <w:tc>
          <w:tcPr>
            <w:tcW w:w="726" w:type="dxa"/>
            <w:hideMark/>
          </w:tcPr>
          <w:p w14:paraId="29106870"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febrile seizures at 7m, seizures at 1y 2m</w:t>
            </w:r>
          </w:p>
        </w:tc>
        <w:tc>
          <w:tcPr>
            <w:tcW w:w="692" w:type="dxa"/>
          </w:tcPr>
          <w:p w14:paraId="08E1C8C5" w14:textId="54223EFD"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DEE</w:t>
            </w:r>
          </w:p>
        </w:tc>
        <w:tc>
          <w:tcPr>
            <w:tcW w:w="1134" w:type="dxa"/>
            <w:hideMark/>
          </w:tcPr>
          <w:p w14:paraId="758357B7" w14:textId="475B04BB"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Febrile seizures, generalized tonic-clonic, </w:t>
            </w:r>
            <w:proofErr w:type="spellStart"/>
            <w:r w:rsidRPr="00E515A4">
              <w:rPr>
                <w:rFonts w:ascii="Times New Roman" w:hAnsi="Times New Roman" w:cs="Times New Roman"/>
                <w:sz w:val="16"/>
                <w:szCs w:val="16"/>
                <w:lang w:val="en-US"/>
              </w:rPr>
              <w:t>hemiclonic</w:t>
            </w:r>
            <w:proofErr w:type="spellEnd"/>
            <w:r w:rsidR="00002686">
              <w:rPr>
                <w:rFonts w:ascii="Times New Roman" w:hAnsi="Times New Roman" w:cs="Times New Roman"/>
                <w:sz w:val="16"/>
                <w:szCs w:val="16"/>
                <w:lang w:val="en-US"/>
              </w:rPr>
              <w:t xml:space="preserve">, </w:t>
            </w:r>
            <w:r w:rsidRPr="00E515A4">
              <w:rPr>
                <w:rFonts w:ascii="Times New Roman" w:hAnsi="Times New Roman" w:cs="Times New Roman"/>
                <w:sz w:val="16"/>
                <w:szCs w:val="16"/>
                <w:lang w:val="en-US"/>
              </w:rPr>
              <w:t xml:space="preserve">tonic, fever-and non-fever associated </w:t>
            </w:r>
            <w:r w:rsidRPr="00E515A4">
              <w:rPr>
                <w:rFonts w:ascii="Times New Roman" w:hAnsi="Times New Roman" w:cs="Times New Roman"/>
                <w:sz w:val="16"/>
                <w:szCs w:val="16"/>
                <w:lang w:val="en-US"/>
              </w:rPr>
              <w:lastRenderedPageBreak/>
              <w:t>status epilepticus</w:t>
            </w:r>
          </w:p>
        </w:tc>
        <w:tc>
          <w:tcPr>
            <w:tcW w:w="1154" w:type="dxa"/>
            <w:hideMark/>
          </w:tcPr>
          <w:p w14:paraId="4AC90F2D" w14:textId="2886718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 xml:space="preserve">Rolling over at 10m, sitting at 1y 2m, babbling (syllables) at 1y 5m, first words at 2y, several words </w:t>
            </w:r>
            <w:r w:rsidRPr="00E515A4">
              <w:rPr>
                <w:rFonts w:ascii="Times New Roman" w:hAnsi="Times New Roman" w:cs="Times New Roman"/>
                <w:sz w:val="16"/>
                <w:szCs w:val="16"/>
                <w:lang w:val="en-US"/>
              </w:rPr>
              <w:lastRenderedPageBreak/>
              <w:t xml:space="preserve">at 5y </w:t>
            </w:r>
          </w:p>
        </w:tc>
        <w:tc>
          <w:tcPr>
            <w:tcW w:w="1272" w:type="dxa"/>
            <w:hideMark/>
          </w:tcPr>
          <w:p w14:paraId="1E580964" w14:textId="405D75D4"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 xml:space="preserve">Severe ID at 16y 3m, </w:t>
            </w:r>
            <w:r>
              <w:rPr>
                <w:rFonts w:ascii="Times New Roman" w:hAnsi="Times New Roman" w:cs="Times New Roman"/>
                <w:sz w:val="16"/>
                <w:szCs w:val="16"/>
                <w:lang w:val="en-US"/>
              </w:rPr>
              <w:t>DQ</w:t>
            </w:r>
            <w:r w:rsidRPr="00E515A4">
              <w:rPr>
                <w:rFonts w:ascii="Times New Roman" w:hAnsi="Times New Roman" w:cs="Times New Roman"/>
                <w:sz w:val="16"/>
                <w:szCs w:val="16"/>
                <w:lang w:val="en-US"/>
              </w:rPr>
              <w:t xml:space="preserve"> 50 at 12m, </w:t>
            </w:r>
            <w:r>
              <w:rPr>
                <w:rFonts w:ascii="Times New Roman" w:hAnsi="Times New Roman" w:cs="Times New Roman"/>
                <w:sz w:val="16"/>
                <w:szCs w:val="16"/>
                <w:lang w:val="en-US"/>
              </w:rPr>
              <w:t>DQ</w:t>
            </w:r>
            <w:r w:rsidRPr="00E515A4">
              <w:rPr>
                <w:rFonts w:ascii="Times New Roman" w:hAnsi="Times New Roman" w:cs="Times New Roman"/>
                <w:sz w:val="16"/>
                <w:szCs w:val="16"/>
                <w:lang w:val="en-US"/>
              </w:rPr>
              <w:t xml:space="preserve"> 44 at 3y (absent speech)</w:t>
            </w:r>
          </w:p>
        </w:tc>
        <w:tc>
          <w:tcPr>
            <w:tcW w:w="730" w:type="dxa"/>
            <w:hideMark/>
          </w:tcPr>
          <w:p w14:paraId="326D0537"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hideMark/>
          </w:tcPr>
          <w:p w14:paraId="1B6DD830" w14:textId="6AC486D1"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Mild frontal cerebral atrophy and delayed myelination at 1y 1m. Progressive frontal and </w:t>
            </w:r>
            <w:r w:rsidRPr="00E515A4">
              <w:rPr>
                <w:rFonts w:ascii="Times New Roman" w:hAnsi="Times New Roman" w:cs="Times New Roman"/>
                <w:sz w:val="16"/>
                <w:szCs w:val="16"/>
                <w:lang w:val="en-US"/>
              </w:rPr>
              <w:lastRenderedPageBreak/>
              <w:t>temporal cerebral atrophy, delayed myelination at 1y 8m.</w:t>
            </w:r>
          </w:p>
        </w:tc>
        <w:tc>
          <w:tcPr>
            <w:tcW w:w="1965" w:type="dxa"/>
            <w:hideMark/>
          </w:tcPr>
          <w:p w14:paraId="600B6EAB"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muscular hypotonia of the trunk (HP:0008936,spastic tetraparesis (HP:0001285), Gait ataxia (HP:0002066)</w:t>
            </w:r>
          </w:p>
        </w:tc>
        <w:tc>
          <w:tcPr>
            <w:tcW w:w="1012" w:type="dxa"/>
            <w:hideMark/>
          </w:tcPr>
          <w:p w14:paraId="31A19008"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(P25-50)                                L (P50-75)                                   W (P25-50)</w:t>
            </w:r>
          </w:p>
        </w:tc>
        <w:tc>
          <w:tcPr>
            <w:tcW w:w="2349" w:type="dxa"/>
            <w:hideMark/>
          </w:tcPr>
          <w:p w14:paraId="1E1F4AB1"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wide nasal bridge (HP:0000431), short (HP:0003196),</w:t>
            </w:r>
            <w:proofErr w:type="spellStart"/>
            <w:r w:rsidRPr="00E515A4">
              <w:rPr>
                <w:rFonts w:ascii="Times New Roman" w:hAnsi="Times New Roman" w:cs="Times New Roman"/>
                <w:sz w:val="16"/>
                <w:szCs w:val="16"/>
                <w:lang w:val="en-US"/>
              </w:rPr>
              <w:t>hypoplastic</w:t>
            </w:r>
            <w:proofErr w:type="spellEnd"/>
            <w:r w:rsidRPr="00E515A4">
              <w:rPr>
                <w:rFonts w:ascii="Times New Roman" w:hAnsi="Times New Roman" w:cs="Times New Roman"/>
                <w:sz w:val="16"/>
                <w:szCs w:val="16"/>
                <w:lang w:val="en-US"/>
              </w:rPr>
              <w:t xml:space="preserve"> nasal tip (HP:0005278),highly arched eyebrow (HP:0002553), </w:t>
            </w:r>
            <w:proofErr w:type="spellStart"/>
            <w:r w:rsidRPr="00E515A4">
              <w:rPr>
                <w:rFonts w:ascii="Times New Roman" w:hAnsi="Times New Roman" w:cs="Times New Roman"/>
                <w:sz w:val="16"/>
                <w:szCs w:val="16"/>
                <w:lang w:val="en-US"/>
              </w:rPr>
              <w:t>synophris</w:t>
            </w:r>
            <w:proofErr w:type="spellEnd"/>
            <w:r w:rsidRPr="00E515A4">
              <w:rPr>
                <w:rFonts w:ascii="Times New Roman" w:hAnsi="Times New Roman" w:cs="Times New Roman"/>
                <w:sz w:val="16"/>
                <w:szCs w:val="16"/>
                <w:lang w:val="en-US"/>
              </w:rPr>
              <w:t xml:space="preserve"> (HP:0000664), high, narrow palate (HP:0002705), Increased laxity of fingers (HP:0006149), pes planus valgus </w:t>
            </w:r>
            <w:r w:rsidRPr="00E515A4">
              <w:rPr>
                <w:rFonts w:ascii="Times New Roman" w:hAnsi="Times New Roman" w:cs="Times New Roman"/>
                <w:sz w:val="16"/>
                <w:szCs w:val="16"/>
                <w:lang w:val="en-US"/>
              </w:rPr>
              <w:lastRenderedPageBreak/>
              <w:t>(HP:0001763), decreased palmar crease (HP:0006184)</w:t>
            </w:r>
          </w:p>
        </w:tc>
        <w:tc>
          <w:tcPr>
            <w:tcW w:w="1128" w:type="dxa"/>
            <w:hideMark/>
          </w:tcPr>
          <w:p w14:paraId="31811C3A" w14:textId="73E8FFDA"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 xml:space="preserve">Premature birth at 36 GW, hand stereotypies, hyperactivity, mild scoliosis, structural vertebral </w:t>
            </w:r>
            <w:r w:rsidRPr="00E515A4">
              <w:rPr>
                <w:rFonts w:ascii="Times New Roman" w:hAnsi="Times New Roman" w:cs="Times New Roman"/>
                <w:sz w:val="16"/>
                <w:szCs w:val="16"/>
                <w:lang w:val="en-US"/>
              </w:rPr>
              <w:lastRenderedPageBreak/>
              <w:t xml:space="preserve">anomalies (coronal </w:t>
            </w:r>
            <w:proofErr w:type="spellStart"/>
            <w:r w:rsidRPr="00E515A4">
              <w:rPr>
                <w:rFonts w:ascii="Times New Roman" w:hAnsi="Times New Roman" w:cs="Times New Roman"/>
                <w:sz w:val="16"/>
                <w:szCs w:val="16"/>
                <w:lang w:val="en-US"/>
              </w:rPr>
              <w:t>clefting</w:t>
            </w:r>
            <w:proofErr w:type="spellEnd"/>
            <w:r w:rsidRPr="00E515A4">
              <w:rPr>
                <w:rFonts w:ascii="Times New Roman" w:hAnsi="Times New Roman" w:cs="Times New Roman"/>
                <w:sz w:val="16"/>
                <w:szCs w:val="16"/>
                <w:lang w:val="en-US"/>
              </w:rPr>
              <w:t xml:space="preserve"> of the lumbar fourth vertebra with narrow disc interspace at T12 and L1 with possible coronal </w:t>
            </w:r>
            <w:proofErr w:type="spellStart"/>
            <w:r w:rsidRPr="00E515A4">
              <w:rPr>
                <w:rFonts w:ascii="Times New Roman" w:hAnsi="Times New Roman" w:cs="Times New Roman"/>
                <w:sz w:val="16"/>
                <w:szCs w:val="16"/>
                <w:lang w:val="en-US"/>
              </w:rPr>
              <w:t>clefting</w:t>
            </w:r>
            <w:proofErr w:type="spellEnd"/>
            <w:r w:rsidRPr="00E515A4">
              <w:rPr>
                <w:rFonts w:ascii="Times New Roman" w:hAnsi="Times New Roman" w:cs="Times New Roman"/>
                <w:sz w:val="16"/>
                <w:szCs w:val="16"/>
                <w:lang w:val="en-US"/>
              </w:rPr>
              <w:t xml:space="preserve"> at the T8 and T4)</w:t>
            </w:r>
          </w:p>
        </w:tc>
        <w:tc>
          <w:tcPr>
            <w:tcW w:w="1127" w:type="dxa"/>
            <w:hideMark/>
          </w:tcPr>
          <w:p w14:paraId="4124B230" w14:textId="77777777" w:rsidR="00F060F9" w:rsidRPr="00E515A4" w:rsidRDefault="00F060F9" w:rsidP="00DA4067">
            <w:pPr>
              <w:spacing w:after="0"/>
              <w:rPr>
                <w:rFonts w:ascii="Times New Roman" w:hAnsi="Times New Roman" w:cs="Times New Roman"/>
                <w:sz w:val="16"/>
                <w:szCs w:val="16"/>
                <w:lang w:val="en-US"/>
              </w:rPr>
            </w:pPr>
          </w:p>
        </w:tc>
      </w:tr>
      <w:tr w:rsidR="00F060F9" w:rsidRPr="00EE450D" w14:paraId="7359EB35" w14:textId="77777777" w:rsidTr="0041429D">
        <w:tc>
          <w:tcPr>
            <w:tcW w:w="652" w:type="dxa"/>
            <w:hideMark/>
          </w:tcPr>
          <w:p w14:paraId="78351FB3"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72356</w:t>
            </w:r>
          </w:p>
        </w:tc>
        <w:tc>
          <w:tcPr>
            <w:tcW w:w="726" w:type="dxa"/>
            <w:hideMark/>
          </w:tcPr>
          <w:p w14:paraId="290E1961"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neonatal</w:t>
            </w:r>
          </w:p>
        </w:tc>
        <w:tc>
          <w:tcPr>
            <w:tcW w:w="692" w:type="dxa"/>
          </w:tcPr>
          <w:p w14:paraId="21C31DE9" w14:textId="40D745B4"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EE</w:t>
            </w:r>
          </w:p>
        </w:tc>
        <w:tc>
          <w:tcPr>
            <w:tcW w:w="1134" w:type="dxa"/>
            <w:hideMark/>
          </w:tcPr>
          <w:p w14:paraId="1CF061C0" w14:textId="156AD001"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Apneas, focal myoclonic (periorbital), myoclonic, tonic</w:t>
            </w:r>
            <w:r w:rsidR="00002686">
              <w:rPr>
                <w:rFonts w:ascii="Times New Roman" w:hAnsi="Times New Roman" w:cs="Times New Roman"/>
                <w:sz w:val="16"/>
                <w:szCs w:val="16"/>
                <w:lang w:val="en-US"/>
              </w:rPr>
              <w:t xml:space="preserve">, </w:t>
            </w:r>
            <w:r w:rsidRPr="00E515A4">
              <w:rPr>
                <w:rFonts w:ascii="Times New Roman" w:hAnsi="Times New Roman" w:cs="Times New Roman"/>
                <w:sz w:val="16"/>
                <w:szCs w:val="16"/>
                <w:lang w:val="en-US"/>
              </w:rPr>
              <w:t>clonic</w:t>
            </w:r>
          </w:p>
        </w:tc>
        <w:tc>
          <w:tcPr>
            <w:tcW w:w="1154" w:type="dxa"/>
            <w:hideMark/>
          </w:tcPr>
          <w:p w14:paraId="4CE2CF7A"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Babbling at 6m, grasping at 11m</w:t>
            </w:r>
          </w:p>
        </w:tc>
        <w:tc>
          <w:tcPr>
            <w:tcW w:w="1272" w:type="dxa"/>
            <w:hideMark/>
          </w:tcPr>
          <w:p w14:paraId="343E5529"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Moderate to severe ID at 12m (sitting and walking not achieved)</w:t>
            </w:r>
          </w:p>
        </w:tc>
        <w:tc>
          <w:tcPr>
            <w:tcW w:w="730" w:type="dxa"/>
            <w:hideMark/>
          </w:tcPr>
          <w:p w14:paraId="5655D791" w14:textId="77777777" w:rsidR="00F060F9" w:rsidRPr="00E515A4" w:rsidRDefault="00F060F9" w:rsidP="00DA4067">
            <w:pPr>
              <w:spacing w:after="0"/>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1134" w:type="dxa"/>
            <w:hideMark/>
          </w:tcPr>
          <w:p w14:paraId="363BAF11"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Normal at age 1m</w:t>
            </w:r>
          </w:p>
        </w:tc>
        <w:tc>
          <w:tcPr>
            <w:tcW w:w="1965" w:type="dxa"/>
            <w:hideMark/>
          </w:tcPr>
          <w:p w14:paraId="2AB7ED67"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Left-sided sensorineural deafness (HP:0000407), muscular hypotonia (HP:0001252), down-beat nystagmus (HP:0010545), alternating divergent </w:t>
            </w:r>
            <w:proofErr w:type="spellStart"/>
            <w:r w:rsidRPr="00E515A4">
              <w:rPr>
                <w:rFonts w:ascii="Times New Roman" w:hAnsi="Times New Roman" w:cs="Times New Roman"/>
                <w:sz w:val="16"/>
                <w:szCs w:val="16"/>
                <w:lang w:val="en-US"/>
              </w:rPr>
              <w:t>strabism</w:t>
            </w:r>
            <w:proofErr w:type="spellEnd"/>
            <w:r w:rsidRPr="00E515A4">
              <w:rPr>
                <w:rFonts w:ascii="Times New Roman" w:hAnsi="Times New Roman" w:cs="Times New Roman"/>
                <w:sz w:val="16"/>
                <w:szCs w:val="16"/>
                <w:lang w:val="en-US"/>
              </w:rPr>
              <w:t xml:space="preserve"> (HP:0000486), partial visual fixation and abnormality of ocular smooth pursuit (HP:0000617)</w:t>
            </w:r>
          </w:p>
        </w:tc>
        <w:tc>
          <w:tcPr>
            <w:tcW w:w="1012" w:type="dxa"/>
            <w:hideMark/>
          </w:tcPr>
          <w:p w14:paraId="6D1B542B"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(P&lt;3)                                L (P25-50)                                   W (P10-25)</w:t>
            </w:r>
          </w:p>
        </w:tc>
        <w:tc>
          <w:tcPr>
            <w:tcW w:w="2349" w:type="dxa"/>
            <w:hideMark/>
          </w:tcPr>
          <w:p w14:paraId="4C78E7F6"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narrow mouth (HP:0000160), high, narrow palate (HP:0002705), thin vermilion border (HP:0000233), hypoplasia of midface (HP:0011800), </w:t>
            </w:r>
            <w:proofErr w:type="spellStart"/>
            <w:r w:rsidRPr="00E515A4">
              <w:rPr>
                <w:rFonts w:ascii="Times New Roman" w:hAnsi="Times New Roman" w:cs="Times New Roman"/>
                <w:sz w:val="16"/>
                <w:szCs w:val="16"/>
                <w:lang w:val="en-US"/>
              </w:rPr>
              <w:t>hypoplastic</w:t>
            </w:r>
            <w:proofErr w:type="spellEnd"/>
            <w:r w:rsidRPr="00E515A4">
              <w:rPr>
                <w:rFonts w:ascii="Times New Roman" w:hAnsi="Times New Roman" w:cs="Times New Roman"/>
                <w:sz w:val="16"/>
                <w:szCs w:val="16"/>
                <w:lang w:val="en-US"/>
              </w:rPr>
              <w:t xml:space="preserve"> nasal bridge (HP:0005281), </w:t>
            </w:r>
            <w:proofErr w:type="spellStart"/>
            <w:r w:rsidRPr="00E515A4">
              <w:rPr>
                <w:rFonts w:ascii="Times New Roman" w:hAnsi="Times New Roman" w:cs="Times New Roman"/>
                <w:sz w:val="16"/>
                <w:szCs w:val="16"/>
                <w:lang w:val="en-US"/>
              </w:rPr>
              <w:t>synophris</w:t>
            </w:r>
            <w:proofErr w:type="spellEnd"/>
            <w:r w:rsidRPr="00E515A4">
              <w:rPr>
                <w:rFonts w:ascii="Times New Roman" w:hAnsi="Times New Roman" w:cs="Times New Roman"/>
                <w:sz w:val="16"/>
                <w:szCs w:val="16"/>
                <w:lang w:val="en-US"/>
              </w:rPr>
              <w:t xml:space="preserve"> (HP:0000664), deeply set eyes (HP:0000490), pes planus valgus (HP:0001763), single transverse palmar crease (HP:0000954), nevus </w:t>
            </w:r>
            <w:proofErr w:type="spellStart"/>
            <w:r w:rsidRPr="00E515A4">
              <w:rPr>
                <w:rFonts w:ascii="Times New Roman" w:hAnsi="Times New Roman" w:cs="Times New Roman"/>
                <w:sz w:val="16"/>
                <w:szCs w:val="16"/>
                <w:lang w:val="en-US"/>
              </w:rPr>
              <w:t>flammeus</w:t>
            </w:r>
            <w:proofErr w:type="spellEnd"/>
            <w:r w:rsidRPr="00E515A4">
              <w:rPr>
                <w:rFonts w:ascii="Times New Roman" w:hAnsi="Times New Roman" w:cs="Times New Roman"/>
                <w:sz w:val="16"/>
                <w:szCs w:val="16"/>
                <w:lang w:val="en-US"/>
              </w:rPr>
              <w:t xml:space="preserve"> </w:t>
            </w:r>
            <w:proofErr w:type="spellStart"/>
            <w:r w:rsidRPr="00E515A4">
              <w:rPr>
                <w:rFonts w:ascii="Times New Roman" w:hAnsi="Times New Roman" w:cs="Times New Roman"/>
                <w:sz w:val="16"/>
                <w:szCs w:val="16"/>
                <w:lang w:val="en-US"/>
              </w:rPr>
              <w:t>nuchae</w:t>
            </w:r>
            <w:proofErr w:type="spellEnd"/>
            <w:r w:rsidRPr="00E515A4">
              <w:rPr>
                <w:rFonts w:ascii="Times New Roman" w:hAnsi="Times New Roman" w:cs="Times New Roman"/>
                <w:sz w:val="16"/>
                <w:szCs w:val="16"/>
                <w:lang w:val="en-US"/>
              </w:rPr>
              <w:t xml:space="preserve"> (HP:0007616), deviation of the 2nd toe over 3rd (HP:0010326)</w:t>
            </w:r>
          </w:p>
        </w:tc>
        <w:tc>
          <w:tcPr>
            <w:tcW w:w="1128" w:type="dxa"/>
            <w:hideMark/>
          </w:tcPr>
          <w:p w14:paraId="5567A940"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Postnatal sucking weakness, central disturbance of vision, ostium </w:t>
            </w:r>
            <w:proofErr w:type="spellStart"/>
            <w:r w:rsidRPr="00E515A4">
              <w:rPr>
                <w:rFonts w:ascii="Times New Roman" w:hAnsi="Times New Roman" w:cs="Times New Roman"/>
                <w:sz w:val="16"/>
                <w:szCs w:val="16"/>
                <w:lang w:val="en-US"/>
              </w:rPr>
              <w:t>secundum</w:t>
            </w:r>
            <w:proofErr w:type="spellEnd"/>
            <w:r w:rsidRPr="00E515A4">
              <w:rPr>
                <w:rFonts w:ascii="Times New Roman" w:hAnsi="Times New Roman" w:cs="Times New Roman"/>
                <w:sz w:val="16"/>
                <w:szCs w:val="16"/>
                <w:lang w:val="en-US"/>
              </w:rPr>
              <w:t xml:space="preserve"> atrial septal defect</w:t>
            </w:r>
          </w:p>
        </w:tc>
        <w:tc>
          <w:tcPr>
            <w:tcW w:w="1127" w:type="dxa"/>
            <w:hideMark/>
          </w:tcPr>
          <w:p w14:paraId="04D4D0C6" w14:textId="77777777" w:rsidR="00F060F9" w:rsidRPr="00E515A4" w:rsidRDefault="00F060F9" w:rsidP="00DA4067">
            <w:pPr>
              <w:spacing w:after="0"/>
              <w:rPr>
                <w:rFonts w:ascii="Times New Roman" w:hAnsi="Times New Roman" w:cs="Times New Roman"/>
                <w:sz w:val="16"/>
                <w:szCs w:val="16"/>
                <w:lang w:val="en-US"/>
              </w:rPr>
            </w:pPr>
          </w:p>
        </w:tc>
      </w:tr>
      <w:tr w:rsidR="00F060F9" w:rsidRPr="00C36A4B" w14:paraId="0563D2CC" w14:textId="77777777" w:rsidTr="0041429D">
        <w:tc>
          <w:tcPr>
            <w:tcW w:w="652" w:type="dxa"/>
            <w:hideMark/>
          </w:tcPr>
          <w:p w14:paraId="5BA141B2"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69986</w:t>
            </w:r>
          </w:p>
        </w:tc>
        <w:tc>
          <w:tcPr>
            <w:tcW w:w="726" w:type="dxa"/>
            <w:hideMark/>
          </w:tcPr>
          <w:p w14:paraId="546223A7"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7m</w:t>
            </w:r>
          </w:p>
        </w:tc>
        <w:tc>
          <w:tcPr>
            <w:tcW w:w="692" w:type="dxa"/>
          </w:tcPr>
          <w:p w14:paraId="3EE55C81" w14:textId="1D99E368"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EE</w:t>
            </w:r>
          </w:p>
        </w:tc>
        <w:tc>
          <w:tcPr>
            <w:tcW w:w="1134" w:type="dxa"/>
            <w:hideMark/>
          </w:tcPr>
          <w:p w14:paraId="53FE9D47" w14:textId="355B392E" w:rsidR="00F060F9" w:rsidRPr="00E515A4" w:rsidRDefault="00EB4F23"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Generalized m</w:t>
            </w:r>
            <w:r w:rsidR="00F060F9" w:rsidRPr="00E515A4">
              <w:rPr>
                <w:rFonts w:ascii="Times New Roman" w:hAnsi="Times New Roman" w:cs="Times New Roman"/>
                <w:sz w:val="16"/>
                <w:szCs w:val="16"/>
                <w:lang w:val="en-US"/>
              </w:rPr>
              <w:t xml:space="preserve">yoclonic, tonic, </w:t>
            </w:r>
            <w:r>
              <w:rPr>
                <w:rFonts w:ascii="Times New Roman" w:hAnsi="Times New Roman" w:cs="Times New Roman"/>
                <w:sz w:val="16"/>
                <w:szCs w:val="16"/>
                <w:lang w:val="en-US"/>
              </w:rPr>
              <w:t>focal impaired awarenes</w:t>
            </w:r>
            <w:r w:rsidR="006352D4">
              <w:rPr>
                <w:rFonts w:ascii="Times New Roman" w:hAnsi="Times New Roman" w:cs="Times New Roman"/>
                <w:sz w:val="16"/>
                <w:szCs w:val="16"/>
                <w:lang w:val="en-US"/>
              </w:rPr>
              <w:t>s</w:t>
            </w:r>
            <w:r w:rsidR="00F060F9" w:rsidRPr="00E515A4">
              <w:rPr>
                <w:rFonts w:ascii="Times New Roman" w:hAnsi="Times New Roman" w:cs="Times New Roman"/>
                <w:sz w:val="16"/>
                <w:szCs w:val="16"/>
                <w:lang w:val="en-US"/>
              </w:rPr>
              <w:t>, status epilepticus</w:t>
            </w:r>
          </w:p>
        </w:tc>
        <w:tc>
          <w:tcPr>
            <w:tcW w:w="1154" w:type="dxa"/>
            <w:hideMark/>
          </w:tcPr>
          <w:p w14:paraId="69E47DF0"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Social smile and babbling at 2.5m, intermittent active grasping at 14m, response to sounds and touch</w:t>
            </w:r>
          </w:p>
        </w:tc>
        <w:tc>
          <w:tcPr>
            <w:tcW w:w="1272" w:type="dxa"/>
            <w:hideMark/>
          </w:tcPr>
          <w:p w14:paraId="7DC05586"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Severe ID at 1y 10m (sitting, walking and speech not achieved)</w:t>
            </w:r>
          </w:p>
        </w:tc>
        <w:tc>
          <w:tcPr>
            <w:tcW w:w="730" w:type="dxa"/>
            <w:hideMark/>
          </w:tcPr>
          <w:p w14:paraId="569DE0C0"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hideMark/>
          </w:tcPr>
          <w:p w14:paraId="01C41553" w14:textId="77777777" w:rsidR="00F060F9" w:rsidRPr="00E515A4" w:rsidRDefault="00F060F9" w:rsidP="00DA4067">
            <w:pPr>
              <w:spacing w:after="0"/>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Pallidal</w:t>
            </w:r>
            <w:proofErr w:type="spellEnd"/>
            <w:r w:rsidRPr="00E515A4">
              <w:rPr>
                <w:rFonts w:ascii="Times New Roman" w:hAnsi="Times New Roman" w:cs="Times New Roman"/>
                <w:sz w:val="16"/>
                <w:szCs w:val="16"/>
                <w:lang w:val="en-US"/>
              </w:rPr>
              <w:t xml:space="preserve"> signal </w:t>
            </w:r>
            <w:proofErr w:type="spellStart"/>
            <w:r w:rsidRPr="00E515A4">
              <w:rPr>
                <w:rFonts w:ascii="Times New Roman" w:hAnsi="Times New Roman" w:cs="Times New Roman"/>
                <w:sz w:val="16"/>
                <w:szCs w:val="16"/>
                <w:lang w:val="en-US"/>
              </w:rPr>
              <w:t>hyperintensity</w:t>
            </w:r>
            <w:proofErr w:type="spellEnd"/>
            <w:r w:rsidRPr="00E515A4">
              <w:rPr>
                <w:rFonts w:ascii="Times New Roman" w:hAnsi="Times New Roman" w:cs="Times New Roman"/>
                <w:sz w:val="16"/>
                <w:szCs w:val="16"/>
                <w:lang w:val="en-US"/>
              </w:rPr>
              <w:t xml:space="preserve"> signal </w:t>
            </w:r>
            <w:proofErr w:type="spellStart"/>
            <w:r w:rsidRPr="00E515A4">
              <w:rPr>
                <w:rFonts w:ascii="Times New Roman" w:hAnsi="Times New Roman" w:cs="Times New Roman"/>
                <w:sz w:val="16"/>
                <w:szCs w:val="16"/>
                <w:lang w:val="en-US"/>
              </w:rPr>
              <w:t>hyperintensity</w:t>
            </w:r>
            <w:proofErr w:type="spellEnd"/>
            <w:r w:rsidRPr="00E515A4">
              <w:rPr>
                <w:rFonts w:ascii="Times New Roman" w:hAnsi="Times New Roman" w:cs="Times New Roman"/>
                <w:sz w:val="16"/>
                <w:szCs w:val="16"/>
                <w:lang w:val="en-US"/>
              </w:rPr>
              <w:t xml:space="preserve"> on diffusion weighted images and borderline lactate peak within the basal ganglia and periventricular white matter at age 8m. Marked </w:t>
            </w:r>
            <w:r w:rsidRPr="00E515A4">
              <w:rPr>
                <w:rFonts w:ascii="Times New Roman" w:hAnsi="Times New Roman" w:cs="Times New Roman"/>
                <w:sz w:val="16"/>
                <w:szCs w:val="16"/>
                <w:lang w:val="en-US"/>
              </w:rPr>
              <w:lastRenderedPageBreak/>
              <w:t xml:space="preserve">cerebral and cerebellar atrophy and diffuse </w:t>
            </w:r>
            <w:proofErr w:type="spellStart"/>
            <w:r w:rsidRPr="00E515A4">
              <w:rPr>
                <w:rFonts w:ascii="Times New Roman" w:hAnsi="Times New Roman" w:cs="Times New Roman"/>
                <w:sz w:val="16"/>
                <w:szCs w:val="16"/>
                <w:lang w:val="en-US"/>
              </w:rPr>
              <w:t>leukencephalopathy</w:t>
            </w:r>
            <w:proofErr w:type="spellEnd"/>
            <w:r w:rsidRPr="00E515A4">
              <w:rPr>
                <w:rFonts w:ascii="Times New Roman" w:hAnsi="Times New Roman" w:cs="Times New Roman"/>
                <w:sz w:val="16"/>
                <w:szCs w:val="16"/>
                <w:lang w:val="en-US"/>
              </w:rPr>
              <w:t xml:space="preserve"> at age 2y 5m.</w:t>
            </w:r>
          </w:p>
        </w:tc>
        <w:tc>
          <w:tcPr>
            <w:tcW w:w="1965" w:type="dxa"/>
            <w:hideMark/>
          </w:tcPr>
          <w:p w14:paraId="5A72B006"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 xml:space="preserve">muscular hypotonia of the trunk (HP:0008936), spastic </w:t>
            </w:r>
            <w:proofErr w:type="spellStart"/>
            <w:r w:rsidRPr="00E515A4">
              <w:rPr>
                <w:rFonts w:ascii="Times New Roman" w:hAnsi="Times New Roman" w:cs="Times New Roman"/>
                <w:sz w:val="16"/>
                <w:szCs w:val="16"/>
                <w:lang w:val="en-US"/>
              </w:rPr>
              <w:t>paraparesis</w:t>
            </w:r>
            <w:proofErr w:type="spellEnd"/>
            <w:r w:rsidRPr="00E515A4">
              <w:rPr>
                <w:rFonts w:ascii="Times New Roman" w:hAnsi="Times New Roman" w:cs="Times New Roman"/>
                <w:sz w:val="16"/>
                <w:szCs w:val="16"/>
                <w:lang w:val="en-US"/>
              </w:rPr>
              <w:t xml:space="preserve"> (HP:0002313), horizontal </w:t>
            </w:r>
            <w:proofErr w:type="spellStart"/>
            <w:r w:rsidRPr="00E515A4">
              <w:rPr>
                <w:rFonts w:ascii="Times New Roman" w:hAnsi="Times New Roman" w:cs="Times New Roman"/>
                <w:sz w:val="16"/>
                <w:szCs w:val="16"/>
                <w:lang w:val="en-US"/>
              </w:rPr>
              <w:t>pendular</w:t>
            </w:r>
            <w:proofErr w:type="spellEnd"/>
            <w:r w:rsidRPr="00E515A4">
              <w:rPr>
                <w:rFonts w:ascii="Times New Roman" w:hAnsi="Times New Roman" w:cs="Times New Roman"/>
                <w:sz w:val="16"/>
                <w:szCs w:val="16"/>
                <w:lang w:val="en-US"/>
              </w:rPr>
              <w:t xml:space="preserve"> nystagmus (HP:0007811), </w:t>
            </w:r>
            <w:proofErr w:type="spellStart"/>
            <w:r w:rsidRPr="00E515A4">
              <w:rPr>
                <w:rFonts w:ascii="Times New Roman" w:hAnsi="Times New Roman" w:cs="Times New Roman"/>
                <w:sz w:val="16"/>
                <w:szCs w:val="16"/>
                <w:lang w:val="en-US"/>
              </w:rPr>
              <w:t>esotropia</w:t>
            </w:r>
            <w:proofErr w:type="spellEnd"/>
            <w:r w:rsidRPr="00E515A4">
              <w:rPr>
                <w:rFonts w:ascii="Times New Roman" w:hAnsi="Times New Roman" w:cs="Times New Roman"/>
                <w:sz w:val="16"/>
                <w:szCs w:val="16"/>
                <w:lang w:val="en-US"/>
              </w:rPr>
              <w:t xml:space="preserve"> (HP:0000565), absent visual fixation and abnormality of ocular smooth pursuit (HP:0000617)</w:t>
            </w:r>
          </w:p>
        </w:tc>
        <w:tc>
          <w:tcPr>
            <w:tcW w:w="1012" w:type="dxa"/>
            <w:hideMark/>
          </w:tcPr>
          <w:p w14:paraId="7CD7A9B9"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(P&lt;3)                                L (P10-25)                                   W (P25-50)</w:t>
            </w:r>
          </w:p>
        </w:tc>
        <w:tc>
          <w:tcPr>
            <w:tcW w:w="2349" w:type="dxa"/>
            <w:hideMark/>
          </w:tcPr>
          <w:p w14:paraId="7897235A"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28" w:type="dxa"/>
            <w:hideMark/>
          </w:tcPr>
          <w:p w14:paraId="59342B5B"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Progressive feeding difficulties and secondary microcephaly at age 8m. Progressive optic atrophy and retinopathy. Disease progression and neurological impairment with viral </w:t>
            </w:r>
            <w:r w:rsidRPr="00E515A4">
              <w:rPr>
                <w:rFonts w:ascii="Times New Roman" w:hAnsi="Times New Roman" w:cs="Times New Roman"/>
                <w:sz w:val="16"/>
                <w:szCs w:val="16"/>
                <w:lang w:val="en-US"/>
              </w:rPr>
              <w:lastRenderedPageBreak/>
              <w:t>infections. Recurrent nightly hypoventilation episodes of unknown etiology without cyanosis from the age 2y 8m on.</w:t>
            </w:r>
          </w:p>
        </w:tc>
        <w:tc>
          <w:tcPr>
            <w:tcW w:w="1127" w:type="dxa"/>
            <w:hideMark/>
          </w:tcPr>
          <w:p w14:paraId="41701F0B" w14:textId="77777777" w:rsidR="00F060F9" w:rsidRPr="00E515A4" w:rsidRDefault="00F060F9" w:rsidP="00DA4067">
            <w:pPr>
              <w:spacing w:after="0"/>
              <w:rPr>
                <w:rFonts w:ascii="Times New Roman" w:hAnsi="Times New Roman" w:cs="Times New Roman"/>
                <w:sz w:val="16"/>
                <w:szCs w:val="16"/>
                <w:lang w:val="en-US"/>
              </w:rPr>
            </w:pPr>
          </w:p>
        </w:tc>
      </w:tr>
      <w:tr w:rsidR="00F060F9" w:rsidRPr="00C36A4B" w14:paraId="3D27FBDE" w14:textId="77777777" w:rsidTr="0041429D">
        <w:tc>
          <w:tcPr>
            <w:tcW w:w="652" w:type="dxa"/>
            <w:hideMark/>
          </w:tcPr>
          <w:p w14:paraId="619AA1DE"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70855</w:t>
            </w:r>
          </w:p>
        </w:tc>
        <w:tc>
          <w:tcPr>
            <w:tcW w:w="726" w:type="dxa"/>
            <w:hideMark/>
          </w:tcPr>
          <w:p w14:paraId="04409F9D"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3y 2m</w:t>
            </w:r>
          </w:p>
        </w:tc>
        <w:tc>
          <w:tcPr>
            <w:tcW w:w="692" w:type="dxa"/>
          </w:tcPr>
          <w:p w14:paraId="14AB5FBA" w14:textId="33B5DE87"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DEE</w:t>
            </w:r>
          </w:p>
        </w:tc>
        <w:tc>
          <w:tcPr>
            <w:tcW w:w="1134" w:type="dxa"/>
            <w:hideMark/>
          </w:tcPr>
          <w:p w14:paraId="3E37F4F8" w14:textId="247E96AA"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Generalized tonic-clonic,</w:t>
            </w:r>
            <w:r w:rsidR="00EB4F23">
              <w:rPr>
                <w:rFonts w:ascii="Times New Roman" w:hAnsi="Times New Roman" w:cs="Times New Roman"/>
                <w:sz w:val="16"/>
                <w:szCs w:val="16"/>
                <w:lang w:val="en-US"/>
              </w:rPr>
              <w:t xml:space="preserve"> </w:t>
            </w:r>
            <w:r w:rsidRPr="00E515A4">
              <w:rPr>
                <w:rFonts w:ascii="Times New Roman" w:hAnsi="Times New Roman" w:cs="Times New Roman"/>
                <w:sz w:val="16"/>
                <w:szCs w:val="16"/>
                <w:lang w:val="en-US"/>
              </w:rPr>
              <w:t>myoclonic</w:t>
            </w:r>
          </w:p>
        </w:tc>
        <w:tc>
          <w:tcPr>
            <w:tcW w:w="1154" w:type="dxa"/>
            <w:hideMark/>
          </w:tcPr>
          <w:p w14:paraId="03BDAB02" w14:textId="4CAC4C60"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Social smile at 2m, rolling over 5m, babbling (syllables) at 6m, sitting at 7m</w:t>
            </w:r>
          </w:p>
        </w:tc>
        <w:tc>
          <w:tcPr>
            <w:tcW w:w="1272" w:type="dxa"/>
            <w:hideMark/>
          </w:tcPr>
          <w:p w14:paraId="1E562832" w14:textId="08FAD439"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Severe ID at 3y 2m , </w:t>
            </w:r>
            <w:r>
              <w:rPr>
                <w:rFonts w:ascii="Times New Roman" w:hAnsi="Times New Roman" w:cs="Times New Roman"/>
                <w:sz w:val="16"/>
                <w:szCs w:val="16"/>
                <w:lang w:val="en-US"/>
              </w:rPr>
              <w:t>DQ</w:t>
            </w:r>
            <w:r w:rsidRPr="00E515A4">
              <w:rPr>
                <w:rFonts w:ascii="Times New Roman" w:hAnsi="Times New Roman" w:cs="Times New Roman"/>
                <w:sz w:val="16"/>
                <w:szCs w:val="16"/>
                <w:lang w:val="en-US"/>
              </w:rPr>
              <w:t xml:space="preserve"> 23 at 1y 11m (walking and speech not achieved, loss of purposeful hand function)</w:t>
            </w:r>
          </w:p>
        </w:tc>
        <w:tc>
          <w:tcPr>
            <w:tcW w:w="730" w:type="dxa"/>
            <w:hideMark/>
          </w:tcPr>
          <w:p w14:paraId="6A50D00B"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hideMark/>
          </w:tcPr>
          <w:p w14:paraId="394A1395"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T2-hyperintensities on the level of the </w:t>
            </w:r>
            <w:proofErr w:type="spellStart"/>
            <w:r w:rsidRPr="00E515A4">
              <w:rPr>
                <w:rFonts w:ascii="Times New Roman" w:hAnsi="Times New Roman" w:cs="Times New Roman"/>
                <w:sz w:val="16"/>
                <w:szCs w:val="16"/>
                <w:lang w:val="en-US"/>
              </w:rPr>
              <w:t>cella</w:t>
            </w:r>
            <w:proofErr w:type="spellEnd"/>
            <w:r w:rsidRPr="00E515A4">
              <w:rPr>
                <w:rFonts w:ascii="Times New Roman" w:hAnsi="Times New Roman" w:cs="Times New Roman"/>
                <w:sz w:val="16"/>
                <w:szCs w:val="16"/>
                <w:lang w:val="en-US"/>
              </w:rPr>
              <w:t xml:space="preserve"> media at age 1y 7m. Mild </w:t>
            </w:r>
            <w:proofErr w:type="spellStart"/>
            <w:r w:rsidRPr="00E515A4">
              <w:rPr>
                <w:rFonts w:ascii="Times New Roman" w:hAnsi="Times New Roman" w:cs="Times New Roman"/>
                <w:sz w:val="16"/>
                <w:szCs w:val="16"/>
                <w:lang w:val="en-US"/>
              </w:rPr>
              <w:t>paratrigonal</w:t>
            </w:r>
            <w:proofErr w:type="spellEnd"/>
            <w:r w:rsidRPr="00E515A4">
              <w:rPr>
                <w:rFonts w:ascii="Times New Roman" w:hAnsi="Times New Roman" w:cs="Times New Roman"/>
                <w:sz w:val="16"/>
                <w:szCs w:val="16"/>
                <w:lang w:val="en-US"/>
              </w:rPr>
              <w:t xml:space="preserve"> T2-hyperintensitiesl at age 2y 7m.</w:t>
            </w:r>
          </w:p>
        </w:tc>
        <w:tc>
          <w:tcPr>
            <w:tcW w:w="1965" w:type="dxa"/>
            <w:hideMark/>
          </w:tcPr>
          <w:p w14:paraId="69DE0FF2"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muscular hypotonia of the trunk (HP:0008936), standing and gait ataxia (HP:0002066), intermittent hyperventilation (HP:0002883), partial visual fixation</w:t>
            </w:r>
          </w:p>
        </w:tc>
        <w:tc>
          <w:tcPr>
            <w:tcW w:w="1012" w:type="dxa"/>
            <w:hideMark/>
          </w:tcPr>
          <w:p w14:paraId="0716A86F"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(P3-10)                                L (P90-97)                                   W (P75-90)</w:t>
            </w:r>
          </w:p>
        </w:tc>
        <w:tc>
          <w:tcPr>
            <w:tcW w:w="2349" w:type="dxa"/>
            <w:hideMark/>
          </w:tcPr>
          <w:p w14:paraId="0B4864EC"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28" w:type="dxa"/>
            <w:hideMark/>
          </w:tcPr>
          <w:p w14:paraId="735466DB"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Hand stereotypies, developmental regression with loss of speech and purposeful hand function at the end of the first year of life, crying episodes</w:t>
            </w:r>
          </w:p>
        </w:tc>
        <w:tc>
          <w:tcPr>
            <w:tcW w:w="1127" w:type="dxa"/>
            <w:hideMark/>
          </w:tcPr>
          <w:p w14:paraId="07FAD773" w14:textId="77777777" w:rsidR="00F060F9" w:rsidRPr="00E515A4" w:rsidRDefault="00F060F9" w:rsidP="00DA4067">
            <w:pPr>
              <w:spacing w:after="0"/>
              <w:rPr>
                <w:rFonts w:ascii="Times New Roman" w:hAnsi="Times New Roman" w:cs="Times New Roman"/>
                <w:sz w:val="16"/>
                <w:szCs w:val="16"/>
                <w:lang w:val="en-US"/>
              </w:rPr>
            </w:pPr>
          </w:p>
        </w:tc>
      </w:tr>
      <w:tr w:rsidR="00F060F9" w:rsidRPr="00C36A4B" w14:paraId="1E3DFA38" w14:textId="77777777" w:rsidTr="0041429D">
        <w:tc>
          <w:tcPr>
            <w:tcW w:w="652" w:type="dxa"/>
            <w:hideMark/>
          </w:tcPr>
          <w:p w14:paraId="41F64A1E"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65195</w:t>
            </w:r>
          </w:p>
        </w:tc>
        <w:tc>
          <w:tcPr>
            <w:tcW w:w="726" w:type="dxa"/>
            <w:hideMark/>
          </w:tcPr>
          <w:p w14:paraId="20862BE7"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2.5m</w:t>
            </w:r>
          </w:p>
        </w:tc>
        <w:tc>
          <w:tcPr>
            <w:tcW w:w="692" w:type="dxa"/>
          </w:tcPr>
          <w:p w14:paraId="1E06F925" w14:textId="6326C166"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EE</w:t>
            </w:r>
          </w:p>
        </w:tc>
        <w:tc>
          <w:tcPr>
            <w:tcW w:w="1134" w:type="dxa"/>
            <w:hideMark/>
          </w:tcPr>
          <w:p w14:paraId="564F0FF0" w14:textId="6A77F38B" w:rsidR="00F060F9" w:rsidRPr="00E515A4" w:rsidRDefault="00EB4F23"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Epileptic </w:t>
            </w:r>
            <w:r w:rsidR="00F060F9" w:rsidRPr="00E515A4">
              <w:rPr>
                <w:rFonts w:ascii="Times New Roman" w:hAnsi="Times New Roman" w:cs="Times New Roman"/>
                <w:sz w:val="16"/>
                <w:szCs w:val="16"/>
                <w:lang w:val="en-US"/>
              </w:rPr>
              <w:t>spasms</w:t>
            </w:r>
            <w:r w:rsidR="00873061">
              <w:rPr>
                <w:rFonts w:ascii="Times New Roman" w:hAnsi="Times New Roman" w:cs="Times New Roman"/>
                <w:sz w:val="16"/>
                <w:szCs w:val="16"/>
                <w:lang w:val="en-US"/>
              </w:rPr>
              <w:t xml:space="preserve">, </w:t>
            </w:r>
            <w:r w:rsidR="00F060F9" w:rsidRPr="00E515A4">
              <w:rPr>
                <w:rFonts w:ascii="Times New Roman" w:hAnsi="Times New Roman" w:cs="Times New Roman"/>
                <w:sz w:val="16"/>
                <w:szCs w:val="16"/>
                <w:lang w:val="en-US"/>
              </w:rPr>
              <w:t xml:space="preserve">myoclonic, </w:t>
            </w:r>
            <w:r w:rsidR="00873061">
              <w:rPr>
                <w:rFonts w:ascii="Times New Roman" w:hAnsi="Times New Roman" w:cs="Times New Roman"/>
                <w:sz w:val="16"/>
                <w:szCs w:val="16"/>
                <w:lang w:val="en-US"/>
              </w:rPr>
              <w:t>focal impaired awareness</w:t>
            </w:r>
            <w:r w:rsidR="00873061" w:rsidRPr="00E515A4">
              <w:rPr>
                <w:rFonts w:ascii="Times New Roman" w:hAnsi="Times New Roman" w:cs="Times New Roman"/>
                <w:sz w:val="16"/>
                <w:szCs w:val="16"/>
                <w:lang w:val="en-US"/>
              </w:rPr>
              <w:t xml:space="preserve">, </w:t>
            </w:r>
            <w:r w:rsidR="00F060F9" w:rsidRPr="00E515A4">
              <w:rPr>
                <w:rFonts w:ascii="Times New Roman" w:hAnsi="Times New Roman" w:cs="Times New Roman"/>
                <w:sz w:val="16"/>
                <w:szCs w:val="16"/>
                <w:lang w:val="en-US"/>
              </w:rPr>
              <w:t>fever- and infection associated recurrent status epilepticus</w:t>
            </w:r>
          </w:p>
        </w:tc>
        <w:tc>
          <w:tcPr>
            <w:tcW w:w="1154" w:type="dxa"/>
            <w:hideMark/>
          </w:tcPr>
          <w:p w14:paraId="32234DEB"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Walking at 2y, first word at 4y, 2-word sentences at 5y</w:t>
            </w:r>
          </w:p>
        </w:tc>
        <w:tc>
          <w:tcPr>
            <w:tcW w:w="1272" w:type="dxa"/>
            <w:hideMark/>
          </w:tcPr>
          <w:p w14:paraId="0F710126"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Moderate to severe ID at 5y 8m </w:t>
            </w:r>
          </w:p>
        </w:tc>
        <w:tc>
          <w:tcPr>
            <w:tcW w:w="730" w:type="dxa"/>
            <w:hideMark/>
          </w:tcPr>
          <w:p w14:paraId="7D45BAEF"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hideMark/>
          </w:tcPr>
          <w:p w14:paraId="77216280" w14:textId="19AC3DEA"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Normal at age 4m (mild enlargement of the outer CSF space)</w:t>
            </w:r>
          </w:p>
        </w:tc>
        <w:tc>
          <w:tcPr>
            <w:tcW w:w="1965" w:type="dxa"/>
            <w:hideMark/>
          </w:tcPr>
          <w:p w14:paraId="56CCB61E"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muscular hypotonia of the trunk (HP:0008936), mild gait ataxia (HP:0002066)</w:t>
            </w:r>
          </w:p>
        </w:tc>
        <w:tc>
          <w:tcPr>
            <w:tcW w:w="1012" w:type="dxa"/>
            <w:hideMark/>
          </w:tcPr>
          <w:p w14:paraId="06739337"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(P50-75)                                L (P25-50)                                   W (P&gt;97)</w:t>
            </w:r>
          </w:p>
        </w:tc>
        <w:tc>
          <w:tcPr>
            <w:tcW w:w="2349" w:type="dxa"/>
            <w:hideMark/>
          </w:tcPr>
          <w:p w14:paraId="1AE35131" w14:textId="77777777" w:rsidR="00F060F9" w:rsidRPr="00E515A4" w:rsidRDefault="00F060F9" w:rsidP="00DA4067">
            <w:pPr>
              <w:spacing w:after="0"/>
              <w:rPr>
                <w:rFonts w:ascii="Times New Roman" w:hAnsi="Times New Roman" w:cs="Times New Roman"/>
                <w:sz w:val="16"/>
                <w:szCs w:val="16"/>
                <w:lang w:val="en-US"/>
              </w:rPr>
            </w:pPr>
            <w:proofErr w:type="gramStart"/>
            <w:r w:rsidRPr="00E515A4">
              <w:rPr>
                <w:rFonts w:ascii="Times New Roman" w:hAnsi="Times New Roman" w:cs="Times New Roman"/>
                <w:sz w:val="16"/>
                <w:szCs w:val="16"/>
                <w:lang w:val="en-US"/>
              </w:rPr>
              <w:t>wide</w:t>
            </w:r>
            <w:proofErr w:type="gramEnd"/>
            <w:r w:rsidRPr="00E515A4">
              <w:rPr>
                <w:rFonts w:ascii="Times New Roman" w:hAnsi="Times New Roman" w:cs="Times New Roman"/>
                <w:sz w:val="16"/>
                <w:szCs w:val="16"/>
                <w:lang w:val="en-US"/>
              </w:rPr>
              <w:t xml:space="preserve"> nasal bridge (HP:0000431), inverted nipples (HP:0003186), short fifth finger </w:t>
            </w:r>
            <w:proofErr w:type="spellStart"/>
            <w:r w:rsidRPr="00E515A4">
              <w:rPr>
                <w:rFonts w:ascii="Times New Roman" w:hAnsi="Times New Roman" w:cs="Times New Roman"/>
                <w:sz w:val="16"/>
                <w:szCs w:val="16"/>
                <w:lang w:val="en-US"/>
              </w:rPr>
              <w:t>bilat</w:t>
            </w:r>
            <w:proofErr w:type="spellEnd"/>
            <w:r w:rsidRPr="00E515A4">
              <w:rPr>
                <w:rFonts w:ascii="Times New Roman" w:hAnsi="Times New Roman" w:cs="Times New Roman"/>
                <w:sz w:val="16"/>
                <w:szCs w:val="16"/>
                <w:lang w:val="en-US"/>
              </w:rPr>
              <w:t>. (HP:0009237), pes planus valgus (HP:0001763), truncal obesity (HP:0001956), flat occiput (HP:0005469)</w:t>
            </w:r>
          </w:p>
        </w:tc>
        <w:tc>
          <w:tcPr>
            <w:tcW w:w="1128" w:type="dxa"/>
            <w:hideMark/>
          </w:tcPr>
          <w:p w14:paraId="1DAE7EB9" w14:textId="77777777" w:rsidR="00F060F9" w:rsidRPr="00E515A4" w:rsidRDefault="00F060F9" w:rsidP="00DA4067">
            <w:pPr>
              <w:spacing w:after="0"/>
              <w:rPr>
                <w:rFonts w:ascii="Times New Roman" w:hAnsi="Times New Roman" w:cs="Times New Roman"/>
                <w:sz w:val="16"/>
                <w:szCs w:val="16"/>
                <w:lang w:val="en-US"/>
              </w:rPr>
            </w:pPr>
          </w:p>
        </w:tc>
        <w:tc>
          <w:tcPr>
            <w:tcW w:w="1127" w:type="dxa"/>
            <w:hideMark/>
          </w:tcPr>
          <w:p w14:paraId="4A404258" w14:textId="77777777" w:rsidR="00F060F9" w:rsidRPr="00E515A4" w:rsidRDefault="00F060F9" w:rsidP="00DA4067">
            <w:pPr>
              <w:spacing w:after="0"/>
              <w:rPr>
                <w:rFonts w:ascii="Times New Roman" w:hAnsi="Times New Roman" w:cs="Times New Roman"/>
                <w:sz w:val="16"/>
                <w:szCs w:val="16"/>
                <w:lang w:val="en-US"/>
              </w:rPr>
            </w:pPr>
          </w:p>
        </w:tc>
      </w:tr>
      <w:tr w:rsidR="00F060F9" w:rsidRPr="00E515A4" w14:paraId="78FA9D7C" w14:textId="77777777" w:rsidTr="0041429D">
        <w:tc>
          <w:tcPr>
            <w:tcW w:w="652" w:type="dxa"/>
            <w:hideMark/>
          </w:tcPr>
          <w:p w14:paraId="4AB4FE6D"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73311</w:t>
            </w:r>
          </w:p>
        </w:tc>
        <w:tc>
          <w:tcPr>
            <w:tcW w:w="726" w:type="dxa"/>
            <w:hideMark/>
          </w:tcPr>
          <w:p w14:paraId="1C916B66"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neonatal</w:t>
            </w:r>
          </w:p>
        </w:tc>
        <w:tc>
          <w:tcPr>
            <w:tcW w:w="692" w:type="dxa"/>
          </w:tcPr>
          <w:p w14:paraId="28212346" w14:textId="60D65685"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EE</w:t>
            </w:r>
          </w:p>
        </w:tc>
        <w:tc>
          <w:tcPr>
            <w:tcW w:w="1134" w:type="dxa"/>
            <w:hideMark/>
          </w:tcPr>
          <w:p w14:paraId="11D1ECB1" w14:textId="70B17068" w:rsidR="00F060F9" w:rsidRPr="00E515A4" w:rsidRDefault="0041429D"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M</w:t>
            </w:r>
            <w:r w:rsidR="00F060F9" w:rsidRPr="00E515A4">
              <w:rPr>
                <w:rFonts w:ascii="Times New Roman" w:hAnsi="Times New Roman" w:cs="Times New Roman"/>
                <w:sz w:val="16"/>
                <w:szCs w:val="16"/>
                <w:lang w:val="en-US"/>
              </w:rPr>
              <w:t>yoclonic</w:t>
            </w:r>
          </w:p>
        </w:tc>
        <w:tc>
          <w:tcPr>
            <w:tcW w:w="1154" w:type="dxa"/>
            <w:hideMark/>
          </w:tcPr>
          <w:p w14:paraId="3D720477"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absent</w:t>
            </w:r>
          </w:p>
        </w:tc>
        <w:tc>
          <w:tcPr>
            <w:tcW w:w="1272" w:type="dxa"/>
            <w:hideMark/>
          </w:tcPr>
          <w:p w14:paraId="5A220B9E"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Severe ID</w:t>
            </w:r>
          </w:p>
        </w:tc>
        <w:tc>
          <w:tcPr>
            <w:tcW w:w="730" w:type="dxa"/>
            <w:hideMark/>
          </w:tcPr>
          <w:p w14:paraId="672483B0"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hideMark/>
          </w:tcPr>
          <w:p w14:paraId="7EDCE83A" w14:textId="77777777" w:rsidR="00F060F9" w:rsidRPr="00E515A4" w:rsidRDefault="00F060F9" w:rsidP="00DA4067">
            <w:pPr>
              <w:spacing w:after="0"/>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1965" w:type="dxa"/>
            <w:hideMark/>
          </w:tcPr>
          <w:p w14:paraId="7BC5EB7C"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spastic tetraparesis</w:t>
            </w:r>
          </w:p>
        </w:tc>
        <w:tc>
          <w:tcPr>
            <w:tcW w:w="1012" w:type="dxa"/>
            <w:hideMark/>
          </w:tcPr>
          <w:p w14:paraId="72E7DBF8"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(P25)                                L (P25-50)                                   W (P25-50)</w:t>
            </w:r>
          </w:p>
        </w:tc>
        <w:tc>
          <w:tcPr>
            <w:tcW w:w="2349" w:type="dxa"/>
            <w:hideMark/>
          </w:tcPr>
          <w:p w14:paraId="43EEB6E6" w14:textId="77777777" w:rsidR="00F060F9" w:rsidRPr="00E515A4" w:rsidRDefault="00F060F9" w:rsidP="00DA4067">
            <w:pPr>
              <w:spacing w:after="0"/>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1128" w:type="dxa"/>
            <w:hideMark/>
          </w:tcPr>
          <w:p w14:paraId="37EB6E7F" w14:textId="77777777" w:rsidR="00F060F9" w:rsidRPr="00E515A4" w:rsidRDefault="00F060F9" w:rsidP="00DA4067">
            <w:pPr>
              <w:spacing w:after="0"/>
              <w:rPr>
                <w:rFonts w:ascii="Times New Roman" w:hAnsi="Times New Roman" w:cs="Times New Roman"/>
                <w:sz w:val="16"/>
                <w:szCs w:val="16"/>
                <w:lang w:val="en-US"/>
              </w:rPr>
            </w:pPr>
          </w:p>
        </w:tc>
        <w:tc>
          <w:tcPr>
            <w:tcW w:w="1127" w:type="dxa"/>
            <w:hideMark/>
          </w:tcPr>
          <w:p w14:paraId="5DFAC8EA" w14:textId="77777777" w:rsidR="00F060F9" w:rsidRPr="00E515A4" w:rsidRDefault="00F060F9" w:rsidP="00DA4067">
            <w:pPr>
              <w:spacing w:after="0"/>
              <w:rPr>
                <w:rFonts w:ascii="Times New Roman" w:hAnsi="Times New Roman" w:cs="Times New Roman"/>
                <w:sz w:val="16"/>
                <w:szCs w:val="16"/>
                <w:lang w:val="en-US"/>
              </w:rPr>
            </w:pPr>
          </w:p>
        </w:tc>
      </w:tr>
      <w:tr w:rsidR="00F060F9" w:rsidRPr="00C36A4B" w14:paraId="6EC8BC3A" w14:textId="77777777" w:rsidTr="0041429D">
        <w:tc>
          <w:tcPr>
            <w:tcW w:w="652" w:type="dxa"/>
            <w:hideMark/>
          </w:tcPr>
          <w:p w14:paraId="41788E24"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73450</w:t>
            </w:r>
          </w:p>
        </w:tc>
        <w:tc>
          <w:tcPr>
            <w:tcW w:w="726" w:type="dxa"/>
            <w:hideMark/>
          </w:tcPr>
          <w:p w14:paraId="48F1CABA"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2y </w:t>
            </w:r>
          </w:p>
        </w:tc>
        <w:tc>
          <w:tcPr>
            <w:tcW w:w="692" w:type="dxa"/>
          </w:tcPr>
          <w:p w14:paraId="7DFE4E41" w14:textId="19C21ECF"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DEE</w:t>
            </w:r>
          </w:p>
        </w:tc>
        <w:tc>
          <w:tcPr>
            <w:tcW w:w="1134" w:type="dxa"/>
            <w:hideMark/>
          </w:tcPr>
          <w:p w14:paraId="7EFB1EA1" w14:textId="051C636F"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Absences</w:t>
            </w:r>
          </w:p>
        </w:tc>
        <w:tc>
          <w:tcPr>
            <w:tcW w:w="1154" w:type="dxa"/>
            <w:hideMark/>
          </w:tcPr>
          <w:p w14:paraId="02D2F742"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crawling at 9m, sitting at 2y, walking at 2y 2m, 40 words at 2y </w:t>
            </w:r>
            <w:r w:rsidRPr="00E515A4">
              <w:rPr>
                <w:rFonts w:ascii="Times New Roman" w:hAnsi="Times New Roman" w:cs="Times New Roman"/>
                <w:sz w:val="16"/>
                <w:szCs w:val="16"/>
                <w:lang w:val="en-US"/>
              </w:rPr>
              <w:lastRenderedPageBreak/>
              <w:t>6m</w:t>
            </w:r>
          </w:p>
        </w:tc>
        <w:tc>
          <w:tcPr>
            <w:tcW w:w="1272" w:type="dxa"/>
            <w:hideMark/>
          </w:tcPr>
          <w:p w14:paraId="726460B0" w14:textId="7FCFFE1D"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 xml:space="preserve">Moderate ID at 2y 6m, </w:t>
            </w:r>
            <w:r>
              <w:rPr>
                <w:rFonts w:ascii="Times New Roman" w:hAnsi="Times New Roman" w:cs="Times New Roman"/>
                <w:sz w:val="16"/>
                <w:szCs w:val="16"/>
                <w:lang w:val="en-US"/>
              </w:rPr>
              <w:t>DQ</w:t>
            </w:r>
            <w:r w:rsidRPr="00E515A4">
              <w:rPr>
                <w:rFonts w:ascii="Times New Roman" w:hAnsi="Times New Roman" w:cs="Times New Roman"/>
                <w:sz w:val="16"/>
                <w:szCs w:val="16"/>
                <w:lang w:val="en-US"/>
              </w:rPr>
              <w:t xml:space="preserve"> 75 at 12m</w:t>
            </w:r>
          </w:p>
        </w:tc>
        <w:tc>
          <w:tcPr>
            <w:tcW w:w="730" w:type="dxa"/>
            <w:hideMark/>
          </w:tcPr>
          <w:p w14:paraId="0FDE253F"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hideMark/>
          </w:tcPr>
          <w:p w14:paraId="58479C1B"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Cerebellar hypoplasia and cerebellar-medullary arachnoid cyst </w:t>
            </w:r>
            <w:r w:rsidRPr="00E515A4">
              <w:rPr>
                <w:rFonts w:ascii="Times New Roman" w:hAnsi="Times New Roman" w:cs="Times New Roman"/>
                <w:sz w:val="16"/>
                <w:szCs w:val="16"/>
                <w:lang w:val="en-US"/>
              </w:rPr>
              <w:lastRenderedPageBreak/>
              <w:t>at age 2y 2m</w:t>
            </w:r>
          </w:p>
        </w:tc>
        <w:tc>
          <w:tcPr>
            <w:tcW w:w="1965" w:type="dxa"/>
            <w:hideMark/>
          </w:tcPr>
          <w:p w14:paraId="4E3C96D1"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muscular hypotonia of the trunk (HP:0008936), gait ataxia  (HP:0002066)</w:t>
            </w:r>
          </w:p>
        </w:tc>
        <w:tc>
          <w:tcPr>
            <w:tcW w:w="1012" w:type="dxa"/>
            <w:hideMark/>
          </w:tcPr>
          <w:p w14:paraId="0572B60F"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(P&lt;3)                                L (P&lt;3)                                   W (P&lt;3)</w:t>
            </w:r>
          </w:p>
        </w:tc>
        <w:tc>
          <w:tcPr>
            <w:tcW w:w="2349" w:type="dxa"/>
            <w:hideMark/>
          </w:tcPr>
          <w:p w14:paraId="1CBF00AB" w14:textId="6954A302"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prominent forehead (HP:0011220), thin and sparse hair (HP:0008070), generalized joint laxity (HP:0002761), pes planus valgus (HP:0001763)</w:t>
            </w:r>
          </w:p>
        </w:tc>
        <w:tc>
          <w:tcPr>
            <w:tcW w:w="1128" w:type="dxa"/>
            <w:hideMark/>
          </w:tcPr>
          <w:p w14:paraId="668961D5"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Intrauterine growth retardation, premature birth at 32 </w:t>
            </w:r>
            <w:r w:rsidRPr="00E515A4">
              <w:rPr>
                <w:rFonts w:ascii="Times New Roman" w:hAnsi="Times New Roman" w:cs="Times New Roman"/>
                <w:sz w:val="16"/>
                <w:szCs w:val="16"/>
                <w:lang w:val="en-US"/>
              </w:rPr>
              <w:lastRenderedPageBreak/>
              <w:t>GW (placental insufficiency), atopic dermatitis, failure to thrive, thrombocytopenia, sleep disorder</w:t>
            </w:r>
          </w:p>
        </w:tc>
        <w:tc>
          <w:tcPr>
            <w:tcW w:w="1127" w:type="dxa"/>
            <w:hideMark/>
          </w:tcPr>
          <w:p w14:paraId="3F7B0DAF" w14:textId="77777777" w:rsidR="00F060F9" w:rsidRPr="00E515A4" w:rsidRDefault="00F060F9" w:rsidP="00DA4067">
            <w:pPr>
              <w:spacing w:after="0"/>
              <w:rPr>
                <w:rFonts w:ascii="Times New Roman" w:hAnsi="Times New Roman" w:cs="Times New Roman"/>
                <w:sz w:val="16"/>
                <w:szCs w:val="16"/>
                <w:lang w:val="en-US"/>
              </w:rPr>
            </w:pPr>
          </w:p>
        </w:tc>
      </w:tr>
      <w:tr w:rsidR="00F060F9" w:rsidRPr="00E515A4" w14:paraId="7A025213" w14:textId="77777777" w:rsidTr="0041429D">
        <w:tc>
          <w:tcPr>
            <w:tcW w:w="652" w:type="dxa"/>
            <w:hideMark/>
          </w:tcPr>
          <w:p w14:paraId="25E9EC1E"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68047</w:t>
            </w:r>
          </w:p>
        </w:tc>
        <w:tc>
          <w:tcPr>
            <w:tcW w:w="726" w:type="dxa"/>
            <w:hideMark/>
          </w:tcPr>
          <w:p w14:paraId="1A13F5B8"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febrile seizures at 11m, status epilepticus without fever at 1y 6m</w:t>
            </w:r>
          </w:p>
        </w:tc>
        <w:tc>
          <w:tcPr>
            <w:tcW w:w="692" w:type="dxa"/>
          </w:tcPr>
          <w:p w14:paraId="300BD2B1" w14:textId="4724B3A8"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DEE</w:t>
            </w:r>
          </w:p>
        </w:tc>
        <w:tc>
          <w:tcPr>
            <w:tcW w:w="1134" w:type="dxa"/>
            <w:hideMark/>
          </w:tcPr>
          <w:p w14:paraId="0AC65DE0" w14:textId="23085468"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Generalized tonic-clonic</w:t>
            </w:r>
            <w:r w:rsidR="0041429D">
              <w:rPr>
                <w:rFonts w:ascii="Times New Roman" w:hAnsi="Times New Roman" w:cs="Times New Roman"/>
                <w:sz w:val="16"/>
                <w:szCs w:val="16"/>
                <w:lang w:val="en-US"/>
              </w:rPr>
              <w:t xml:space="preserve">, </w:t>
            </w:r>
            <w:r w:rsidR="006352D4">
              <w:rPr>
                <w:rFonts w:ascii="Times New Roman" w:hAnsi="Times New Roman" w:cs="Times New Roman"/>
                <w:sz w:val="16"/>
                <w:szCs w:val="16"/>
                <w:lang w:val="en-US"/>
              </w:rPr>
              <w:t>atonic</w:t>
            </w:r>
            <w:r w:rsidRPr="00E515A4">
              <w:rPr>
                <w:rFonts w:ascii="Times New Roman" w:hAnsi="Times New Roman" w:cs="Times New Roman"/>
                <w:sz w:val="16"/>
                <w:szCs w:val="16"/>
                <w:lang w:val="en-US"/>
              </w:rPr>
              <w:t xml:space="preserve">, absences, </w:t>
            </w:r>
            <w:r w:rsidR="006352D4">
              <w:rPr>
                <w:rFonts w:ascii="Times New Roman" w:hAnsi="Times New Roman" w:cs="Times New Roman"/>
                <w:sz w:val="16"/>
                <w:szCs w:val="16"/>
                <w:lang w:val="en-US"/>
              </w:rPr>
              <w:t>focal impaired awareness</w:t>
            </w:r>
            <w:r w:rsidRPr="00E515A4">
              <w:rPr>
                <w:rFonts w:ascii="Times New Roman" w:hAnsi="Times New Roman" w:cs="Times New Roman"/>
                <w:sz w:val="16"/>
                <w:szCs w:val="16"/>
                <w:lang w:val="en-US"/>
              </w:rPr>
              <w:t>, fever- and infection associated recurrent seizures/status epilepticus</w:t>
            </w:r>
          </w:p>
        </w:tc>
        <w:tc>
          <w:tcPr>
            <w:tcW w:w="1154" w:type="dxa"/>
            <w:hideMark/>
          </w:tcPr>
          <w:p w14:paraId="770C1F88"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sitting at 6m, rolling over at 7m, standing at 1y 4m, walking at 2y 2m, 3 words at 4y 1m</w:t>
            </w:r>
          </w:p>
        </w:tc>
        <w:tc>
          <w:tcPr>
            <w:tcW w:w="1272" w:type="dxa"/>
            <w:hideMark/>
          </w:tcPr>
          <w:p w14:paraId="27229759"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Severe ID at 3y 1m</w:t>
            </w:r>
          </w:p>
        </w:tc>
        <w:tc>
          <w:tcPr>
            <w:tcW w:w="730" w:type="dxa"/>
            <w:hideMark/>
          </w:tcPr>
          <w:p w14:paraId="7514FD3B"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hideMark/>
          </w:tcPr>
          <w:p w14:paraId="4143C0B6"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Periventricular white matter atrophy (residual periventricular leukomalacia), </w:t>
            </w:r>
            <w:proofErr w:type="spellStart"/>
            <w:r w:rsidRPr="00E515A4">
              <w:rPr>
                <w:rFonts w:ascii="Times New Roman" w:hAnsi="Times New Roman" w:cs="Times New Roman"/>
                <w:sz w:val="16"/>
                <w:szCs w:val="16"/>
                <w:lang w:val="en-US"/>
              </w:rPr>
              <w:t>retrocerebellar</w:t>
            </w:r>
            <w:proofErr w:type="spellEnd"/>
            <w:r w:rsidRPr="00E515A4">
              <w:rPr>
                <w:rFonts w:ascii="Times New Roman" w:hAnsi="Times New Roman" w:cs="Times New Roman"/>
                <w:sz w:val="16"/>
                <w:szCs w:val="16"/>
                <w:lang w:val="en-US"/>
              </w:rPr>
              <w:t xml:space="preserve"> arachnoid cyst, </w:t>
            </w:r>
            <w:proofErr w:type="spellStart"/>
            <w:r w:rsidRPr="00E515A4">
              <w:rPr>
                <w:rFonts w:ascii="Times New Roman" w:hAnsi="Times New Roman" w:cs="Times New Roman"/>
                <w:sz w:val="16"/>
                <w:szCs w:val="16"/>
                <w:lang w:val="en-US"/>
              </w:rPr>
              <w:t>megacisterna</w:t>
            </w:r>
            <w:proofErr w:type="spellEnd"/>
            <w:r w:rsidRPr="00E515A4">
              <w:rPr>
                <w:rFonts w:ascii="Times New Roman" w:hAnsi="Times New Roman" w:cs="Times New Roman"/>
                <w:sz w:val="16"/>
                <w:szCs w:val="16"/>
                <w:lang w:val="en-US"/>
              </w:rPr>
              <w:t xml:space="preserve"> magna and incomplete left-sided hippocampal rotation at age 1y 4m and age 2y 4m</w:t>
            </w:r>
          </w:p>
        </w:tc>
        <w:tc>
          <w:tcPr>
            <w:tcW w:w="1965" w:type="dxa"/>
            <w:hideMark/>
          </w:tcPr>
          <w:p w14:paraId="5F44DEC1"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Muscular hypotonia (HP:0001252), gait ataxia  (HP:0002066), right-sided spastic hemiparesis (HP:0011099), excessive salivation (HP:0003781)</w:t>
            </w:r>
          </w:p>
        </w:tc>
        <w:tc>
          <w:tcPr>
            <w:tcW w:w="1012" w:type="dxa"/>
            <w:hideMark/>
          </w:tcPr>
          <w:p w14:paraId="70228DBE"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(P25-50)                                L (P10-25)                                   W (P10-25)</w:t>
            </w:r>
          </w:p>
        </w:tc>
        <w:tc>
          <w:tcPr>
            <w:tcW w:w="2349" w:type="dxa"/>
            <w:hideMark/>
          </w:tcPr>
          <w:p w14:paraId="78A4A6FC" w14:textId="6EFE62F5"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high, narrow palate (HP:0002705), bifid tongue (HP:0010297), pseudo </w:t>
            </w:r>
            <w:proofErr w:type="spellStart"/>
            <w:r w:rsidRPr="00E515A4">
              <w:rPr>
                <w:rFonts w:ascii="Times New Roman" w:hAnsi="Times New Roman" w:cs="Times New Roman"/>
                <w:sz w:val="16"/>
                <w:szCs w:val="16"/>
                <w:lang w:val="en-US"/>
              </w:rPr>
              <w:t>str</w:t>
            </w:r>
            <w:r>
              <w:rPr>
                <w:rFonts w:ascii="Times New Roman" w:hAnsi="Times New Roman" w:cs="Times New Roman"/>
                <w:sz w:val="16"/>
                <w:szCs w:val="16"/>
                <w:lang w:val="en-US"/>
              </w:rPr>
              <w:t>a</w:t>
            </w:r>
            <w:r w:rsidRPr="00E515A4">
              <w:rPr>
                <w:rFonts w:ascii="Times New Roman" w:hAnsi="Times New Roman" w:cs="Times New Roman"/>
                <w:sz w:val="16"/>
                <w:szCs w:val="16"/>
                <w:lang w:val="en-US"/>
              </w:rPr>
              <w:t>bism</w:t>
            </w:r>
            <w:proofErr w:type="spellEnd"/>
            <w:r w:rsidRPr="00E515A4">
              <w:rPr>
                <w:rFonts w:ascii="Times New Roman" w:hAnsi="Times New Roman" w:cs="Times New Roman"/>
                <w:sz w:val="16"/>
                <w:szCs w:val="16"/>
                <w:lang w:val="en-US"/>
              </w:rPr>
              <w:t>, wide nasal bridge (HP:0000431), short nose (HP:0003196), long (HP:0100807) and tapered fingers (HP:0001182), abnormality of the hairline (HP:0009553), increased laxity of fingers (HP:0006149), short palpebral fissures (HP:0012745), broad eyebrow (HP:0011229), hyperpigmentation of the skin on the left knee (HP:0000953), frontal upsweep of hair (HP:0002236)</w:t>
            </w:r>
          </w:p>
        </w:tc>
        <w:tc>
          <w:tcPr>
            <w:tcW w:w="1128" w:type="dxa"/>
            <w:hideMark/>
          </w:tcPr>
          <w:p w14:paraId="5FA70037" w14:textId="30274C0A"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Intermittent </w:t>
            </w:r>
            <w:proofErr w:type="spellStart"/>
            <w:r w:rsidRPr="00E515A4">
              <w:rPr>
                <w:rFonts w:ascii="Times New Roman" w:hAnsi="Times New Roman" w:cs="Times New Roman"/>
                <w:sz w:val="16"/>
                <w:szCs w:val="16"/>
                <w:lang w:val="en-US"/>
              </w:rPr>
              <w:t>autoaggressive</w:t>
            </w:r>
            <w:proofErr w:type="spellEnd"/>
            <w:r w:rsidRPr="00E515A4">
              <w:rPr>
                <w:rFonts w:ascii="Times New Roman" w:hAnsi="Times New Roman" w:cs="Times New Roman"/>
                <w:sz w:val="16"/>
                <w:szCs w:val="16"/>
                <w:lang w:val="en-US"/>
              </w:rPr>
              <w:t xml:space="preserve"> behavior in emotional situations</w:t>
            </w:r>
          </w:p>
        </w:tc>
        <w:tc>
          <w:tcPr>
            <w:tcW w:w="1127" w:type="dxa"/>
            <w:hideMark/>
          </w:tcPr>
          <w:p w14:paraId="24C022C3" w14:textId="77777777" w:rsidR="00F060F9" w:rsidRPr="00E515A4" w:rsidRDefault="00F060F9" w:rsidP="00DA4067">
            <w:pPr>
              <w:spacing w:after="0"/>
              <w:rPr>
                <w:rFonts w:ascii="Times New Roman" w:hAnsi="Times New Roman" w:cs="Times New Roman"/>
                <w:sz w:val="16"/>
                <w:szCs w:val="16"/>
                <w:lang w:val="en-US"/>
              </w:rPr>
            </w:pPr>
          </w:p>
        </w:tc>
      </w:tr>
      <w:tr w:rsidR="00F060F9" w:rsidRPr="00C36A4B" w14:paraId="3F8CF496" w14:textId="77777777" w:rsidTr="0041429D">
        <w:tc>
          <w:tcPr>
            <w:tcW w:w="652" w:type="dxa"/>
            <w:hideMark/>
          </w:tcPr>
          <w:p w14:paraId="4613AECB"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43092</w:t>
            </w:r>
          </w:p>
        </w:tc>
        <w:tc>
          <w:tcPr>
            <w:tcW w:w="726" w:type="dxa"/>
            <w:hideMark/>
          </w:tcPr>
          <w:p w14:paraId="7C258061"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3m</w:t>
            </w:r>
          </w:p>
        </w:tc>
        <w:tc>
          <w:tcPr>
            <w:tcW w:w="692" w:type="dxa"/>
          </w:tcPr>
          <w:p w14:paraId="70F7E400" w14:textId="660D004E"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EE</w:t>
            </w:r>
          </w:p>
        </w:tc>
        <w:tc>
          <w:tcPr>
            <w:tcW w:w="1134" w:type="dxa"/>
            <w:hideMark/>
          </w:tcPr>
          <w:p w14:paraId="45BAF2E3" w14:textId="283BD4EB" w:rsidR="00F060F9" w:rsidRPr="00E515A4" w:rsidRDefault="0041429D"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Generalized </w:t>
            </w:r>
            <w:r w:rsidR="00F060F9" w:rsidRPr="00E515A4">
              <w:rPr>
                <w:rFonts w:ascii="Times New Roman" w:hAnsi="Times New Roman" w:cs="Times New Roman"/>
                <w:sz w:val="16"/>
                <w:szCs w:val="16"/>
                <w:lang w:val="en-US"/>
              </w:rPr>
              <w:t>tonic-clonic</w:t>
            </w:r>
            <w:r>
              <w:rPr>
                <w:rFonts w:ascii="Times New Roman" w:hAnsi="Times New Roman" w:cs="Times New Roman"/>
                <w:sz w:val="16"/>
                <w:szCs w:val="16"/>
                <w:lang w:val="en-US"/>
              </w:rPr>
              <w:t>, tonic</w:t>
            </w:r>
            <w:r w:rsidR="00F060F9" w:rsidRPr="00E515A4">
              <w:rPr>
                <w:rFonts w:ascii="Times New Roman" w:hAnsi="Times New Roman" w:cs="Times New Roman"/>
                <w:sz w:val="16"/>
                <w:szCs w:val="16"/>
                <w:lang w:val="en-US"/>
              </w:rPr>
              <w:t>, focal secondarily generalized</w:t>
            </w:r>
            <w:r>
              <w:rPr>
                <w:rFonts w:ascii="Times New Roman" w:hAnsi="Times New Roman" w:cs="Times New Roman"/>
                <w:sz w:val="16"/>
                <w:szCs w:val="16"/>
                <w:lang w:val="en-US"/>
              </w:rPr>
              <w:t xml:space="preserve"> seizures </w:t>
            </w:r>
            <w:r w:rsidR="00F060F9" w:rsidRPr="00E515A4">
              <w:rPr>
                <w:rFonts w:ascii="Times New Roman" w:hAnsi="Times New Roman" w:cs="Times New Roman"/>
                <w:sz w:val="16"/>
                <w:szCs w:val="16"/>
                <w:lang w:val="en-US"/>
              </w:rPr>
              <w:t xml:space="preserve"> with apneas and cyanosis</w:t>
            </w:r>
          </w:p>
        </w:tc>
        <w:tc>
          <w:tcPr>
            <w:tcW w:w="1154" w:type="dxa"/>
            <w:hideMark/>
          </w:tcPr>
          <w:p w14:paraId="3004CCA7" w14:textId="6E9CD8D9"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Social smile at 1m, babbling (syllables) at 6m, rolling over 7m, sitting 9m, walking at 9y 3m</w:t>
            </w:r>
          </w:p>
        </w:tc>
        <w:tc>
          <w:tcPr>
            <w:tcW w:w="1272" w:type="dxa"/>
            <w:hideMark/>
          </w:tcPr>
          <w:p w14:paraId="432BE282" w14:textId="1237E609"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Severe ID at 13y 7m, </w:t>
            </w:r>
            <w:r>
              <w:rPr>
                <w:rFonts w:ascii="Times New Roman" w:hAnsi="Times New Roman" w:cs="Times New Roman"/>
                <w:sz w:val="16"/>
                <w:szCs w:val="16"/>
                <w:lang w:val="en-US"/>
              </w:rPr>
              <w:t>DQ</w:t>
            </w:r>
            <w:r w:rsidRPr="00E515A4">
              <w:rPr>
                <w:rFonts w:ascii="Times New Roman" w:hAnsi="Times New Roman" w:cs="Times New Roman"/>
                <w:sz w:val="16"/>
                <w:szCs w:val="16"/>
                <w:lang w:val="en-US"/>
              </w:rPr>
              <w:t xml:space="preserve"> 11 at 4y 3m  (absent speech)</w:t>
            </w:r>
          </w:p>
        </w:tc>
        <w:tc>
          <w:tcPr>
            <w:tcW w:w="730" w:type="dxa"/>
            <w:hideMark/>
          </w:tcPr>
          <w:p w14:paraId="059D65C7"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hideMark/>
          </w:tcPr>
          <w:p w14:paraId="025640E3"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Normal at age 4m. Cerebral atrophy at age 9m.</w:t>
            </w:r>
          </w:p>
        </w:tc>
        <w:tc>
          <w:tcPr>
            <w:tcW w:w="1965" w:type="dxa"/>
            <w:hideMark/>
          </w:tcPr>
          <w:p w14:paraId="420403C8"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Muscular hypotonia (HP:0001252), gait ataxia  (HP:0002066), </w:t>
            </w:r>
          </w:p>
        </w:tc>
        <w:tc>
          <w:tcPr>
            <w:tcW w:w="1012" w:type="dxa"/>
            <w:hideMark/>
          </w:tcPr>
          <w:p w14:paraId="2F11D5CB"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(P50-75)                                L (P50-75)                                   W (P10-25)</w:t>
            </w:r>
          </w:p>
        </w:tc>
        <w:tc>
          <w:tcPr>
            <w:tcW w:w="2349" w:type="dxa"/>
            <w:hideMark/>
          </w:tcPr>
          <w:p w14:paraId="5A4397D3"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Long fingers (HP:0100807), decreased palmar crease (HP:0006184), pectus excavatum (HP:0000767)</w:t>
            </w:r>
          </w:p>
        </w:tc>
        <w:tc>
          <w:tcPr>
            <w:tcW w:w="1128" w:type="dxa"/>
            <w:hideMark/>
          </w:tcPr>
          <w:p w14:paraId="6E2453A4" w14:textId="05809BA6"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Recurrent fractures in the context of seizures at age 1y, generalized osteopenia, failure to thrive in the second year of life, hand stereotypies (washing movements), scoliosis, bruxism</w:t>
            </w:r>
          </w:p>
        </w:tc>
        <w:tc>
          <w:tcPr>
            <w:tcW w:w="1127" w:type="dxa"/>
            <w:hideMark/>
          </w:tcPr>
          <w:p w14:paraId="02A99A31" w14:textId="77777777" w:rsidR="00F060F9" w:rsidRPr="00E515A4" w:rsidRDefault="00F060F9" w:rsidP="00DA4067">
            <w:pPr>
              <w:spacing w:after="0"/>
              <w:rPr>
                <w:rFonts w:ascii="Times New Roman" w:hAnsi="Times New Roman" w:cs="Times New Roman"/>
                <w:sz w:val="16"/>
                <w:szCs w:val="16"/>
                <w:lang w:val="en-US"/>
              </w:rPr>
            </w:pPr>
          </w:p>
        </w:tc>
      </w:tr>
      <w:tr w:rsidR="00F060F9" w:rsidRPr="00C36A4B" w14:paraId="14A1DF55" w14:textId="77777777" w:rsidTr="0041429D">
        <w:tc>
          <w:tcPr>
            <w:tcW w:w="652" w:type="dxa"/>
            <w:hideMark/>
          </w:tcPr>
          <w:p w14:paraId="1D8FED79"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34124</w:t>
            </w:r>
          </w:p>
        </w:tc>
        <w:tc>
          <w:tcPr>
            <w:tcW w:w="726" w:type="dxa"/>
            <w:hideMark/>
          </w:tcPr>
          <w:p w14:paraId="3595F04F"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4.5m</w:t>
            </w:r>
          </w:p>
        </w:tc>
        <w:tc>
          <w:tcPr>
            <w:tcW w:w="692" w:type="dxa"/>
          </w:tcPr>
          <w:p w14:paraId="2AEF6CAA" w14:textId="1BD1AD18"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EE</w:t>
            </w:r>
          </w:p>
        </w:tc>
        <w:tc>
          <w:tcPr>
            <w:tcW w:w="1134" w:type="dxa"/>
            <w:hideMark/>
          </w:tcPr>
          <w:p w14:paraId="5430C6C3" w14:textId="7683C778"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Focal cl</w:t>
            </w:r>
            <w:r w:rsidR="0041429D">
              <w:rPr>
                <w:rFonts w:ascii="Times New Roman" w:hAnsi="Times New Roman" w:cs="Times New Roman"/>
                <w:sz w:val="16"/>
                <w:szCs w:val="16"/>
                <w:lang w:val="en-US"/>
              </w:rPr>
              <w:t xml:space="preserve">onic (secondarily generalized), </w:t>
            </w:r>
            <w:r w:rsidRPr="00E515A4">
              <w:rPr>
                <w:rFonts w:ascii="Times New Roman" w:hAnsi="Times New Roman" w:cs="Times New Roman"/>
                <w:sz w:val="16"/>
                <w:szCs w:val="16"/>
                <w:lang w:val="en-US"/>
              </w:rPr>
              <w:t>generalized tonic-clonic with cyanosis, myoclonic, absences, recurrent status epilepticus, infection-triggered seizures</w:t>
            </w:r>
          </w:p>
        </w:tc>
        <w:tc>
          <w:tcPr>
            <w:tcW w:w="1154" w:type="dxa"/>
            <w:hideMark/>
          </w:tcPr>
          <w:p w14:paraId="6E460C4A"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Sitting 7m, walking 3y 6m</w:t>
            </w:r>
          </w:p>
        </w:tc>
        <w:tc>
          <w:tcPr>
            <w:tcW w:w="1272" w:type="dxa"/>
            <w:hideMark/>
          </w:tcPr>
          <w:p w14:paraId="105270D7" w14:textId="31DFE182"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Severe ID at 16y, </w:t>
            </w:r>
            <w:r>
              <w:rPr>
                <w:rFonts w:ascii="Times New Roman" w:hAnsi="Times New Roman" w:cs="Times New Roman"/>
                <w:sz w:val="16"/>
                <w:szCs w:val="16"/>
                <w:lang w:val="en-US"/>
              </w:rPr>
              <w:t>DQ</w:t>
            </w:r>
            <w:r w:rsidRPr="00E515A4">
              <w:rPr>
                <w:rFonts w:ascii="Times New Roman" w:hAnsi="Times New Roman" w:cs="Times New Roman"/>
                <w:sz w:val="16"/>
                <w:szCs w:val="16"/>
                <w:lang w:val="en-US"/>
              </w:rPr>
              <w:t xml:space="preserve"> of 50 at 1y 8m (absent speech)</w:t>
            </w:r>
          </w:p>
        </w:tc>
        <w:tc>
          <w:tcPr>
            <w:tcW w:w="730" w:type="dxa"/>
            <w:hideMark/>
          </w:tcPr>
          <w:p w14:paraId="45BFA89E"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1134" w:type="dxa"/>
            <w:hideMark/>
          </w:tcPr>
          <w:p w14:paraId="64B49E4C" w14:textId="7C02B80A"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Normal at age 4m. Cerebral atrophy, enlargement of Virchow </w:t>
            </w:r>
            <w:r>
              <w:rPr>
                <w:rFonts w:ascii="Times New Roman" w:hAnsi="Times New Roman" w:cs="Times New Roman"/>
                <w:sz w:val="16"/>
                <w:szCs w:val="16"/>
                <w:lang w:val="en-US"/>
              </w:rPr>
              <w:t>R</w:t>
            </w:r>
            <w:r w:rsidRPr="00E515A4">
              <w:rPr>
                <w:rFonts w:ascii="Times New Roman" w:hAnsi="Times New Roman" w:cs="Times New Roman"/>
                <w:sz w:val="16"/>
                <w:szCs w:val="16"/>
                <w:lang w:val="en-US"/>
              </w:rPr>
              <w:t xml:space="preserve">obin spaces in the </w:t>
            </w:r>
            <w:proofErr w:type="spellStart"/>
            <w:r w:rsidRPr="00E515A4">
              <w:rPr>
                <w:rFonts w:ascii="Times New Roman" w:hAnsi="Times New Roman" w:cs="Times New Roman"/>
                <w:sz w:val="16"/>
                <w:szCs w:val="16"/>
                <w:lang w:val="en-US"/>
              </w:rPr>
              <w:t>parieto</w:t>
            </w:r>
            <w:proofErr w:type="spellEnd"/>
            <w:r w:rsidRPr="00E515A4">
              <w:rPr>
                <w:rFonts w:ascii="Times New Roman" w:hAnsi="Times New Roman" w:cs="Times New Roman"/>
                <w:sz w:val="16"/>
                <w:szCs w:val="16"/>
                <w:lang w:val="en-US"/>
              </w:rPr>
              <w:t>-occipital lobes and the anterior commissure at age 1y 7m and 13y 11m.</w:t>
            </w:r>
          </w:p>
        </w:tc>
        <w:tc>
          <w:tcPr>
            <w:tcW w:w="1965" w:type="dxa"/>
            <w:hideMark/>
          </w:tcPr>
          <w:p w14:paraId="0029AED7"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Muscular hypotonia (HP:0001252), mild gait ataxia  (HP:0002066)</w:t>
            </w:r>
          </w:p>
        </w:tc>
        <w:tc>
          <w:tcPr>
            <w:tcW w:w="1012" w:type="dxa"/>
            <w:hideMark/>
          </w:tcPr>
          <w:p w14:paraId="5A2530CA"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(P25-50)                                L (P50-75)                                   W (P10-25)</w:t>
            </w:r>
          </w:p>
        </w:tc>
        <w:tc>
          <w:tcPr>
            <w:tcW w:w="2349" w:type="dxa"/>
            <w:hideMark/>
          </w:tcPr>
          <w:p w14:paraId="5FCDA88C"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Absent</w:t>
            </w:r>
          </w:p>
        </w:tc>
        <w:tc>
          <w:tcPr>
            <w:tcW w:w="1128" w:type="dxa"/>
            <w:hideMark/>
          </w:tcPr>
          <w:p w14:paraId="6FC7F20D" w14:textId="4B7F960F"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Aggressive, destructive behavior and crying episodes from the age of 4y 6m on, sleep disorder</w:t>
            </w:r>
          </w:p>
        </w:tc>
        <w:tc>
          <w:tcPr>
            <w:tcW w:w="1127" w:type="dxa"/>
            <w:hideMark/>
          </w:tcPr>
          <w:p w14:paraId="649DCBD7" w14:textId="77777777" w:rsidR="00F060F9" w:rsidRPr="00E515A4" w:rsidRDefault="00F060F9" w:rsidP="00DA4067">
            <w:pPr>
              <w:spacing w:after="0"/>
              <w:rPr>
                <w:rFonts w:ascii="Times New Roman" w:hAnsi="Times New Roman" w:cs="Times New Roman"/>
                <w:sz w:val="16"/>
                <w:szCs w:val="16"/>
                <w:lang w:val="en-US"/>
              </w:rPr>
            </w:pPr>
          </w:p>
        </w:tc>
      </w:tr>
      <w:tr w:rsidR="00F060F9" w:rsidRPr="00C36A4B" w14:paraId="5425F8B3" w14:textId="77777777" w:rsidTr="0041429D">
        <w:tc>
          <w:tcPr>
            <w:tcW w:w="652" w:type="dxa"/>
            <w:hideMark/>
          </w:tcPr>
          <w:p w14:paraId="21018CC2"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69314</w:t>
            </w:r>
          </w:p>
        </w:tc>
        <w:tc>
          <w:tcPr>
            <w:tcW w:w="726" w:type="dxa"/>
            <w:hideMark/>
          </w:tcPr>
          <w:p w14:paraId="5381AFE3"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1y 11m</w:t>
            </w:r>
          </w:p>
        </w:tc>
        <w:tc>
          <w:tcPr>
            <w:tcW w:w="692" w:type="dxa"/>
          </w:tcPr>
          <w:p w14:paraId="32EC0B58" w14:textId="55EA35C1"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DEE</w:t>
            </w:r>
          </w:p>
        </w:tc>
        <w:tc>
          <w:tcPr>
            <w:tcW w:w="1134" w:type="dxa"/>
            <w:hideMark/>
          </w:tcPr>
          <w:p w14:paraId="31458742" w14:textId="388844D9"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Generalized tonic-clonic, myoclonic-</w:t>
            </w:r>
            <w:r w:rsidR="006352D4">
              <w:rPr>
                <w:rFonts w:ascii="Times New Roman" w:hAnsi="Times New Roman" w:cs="Times New Roman"/>
                <w:sz w:val="16"/>
                <w:szCs w:val="16"/>
                <w:lang w:val="en-US"/>
              </w:rPr>
              <w:t>atonic</w:t>
            </w:r>
          </w:p>
        </w:tc>
        <w:tc>
          <w:tcPr>
            <w:tcW w:w="1154" w:type="dxa"/>
            <w:hideMark/>
          </w:tcPr>
          <w:p w14:paraId="5362C91D"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Sitting at 11m, walking at 2y 9m, 5 words at 2y 1m, 10 words and 2-word sentences at 3y 10m</w:t>
            </w:r>
          </w:p>
        </w:tc>
        <w:tc>
          <w:tcPr>
            <w:tcW w:w="1272" w:type="dxa"/>
            <w:hideMark/>
          </w:tcPr>
          <w:p w14:paraId="0FCA4B15" w14:textId="0DF65E03"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Moderate ID at age 3</w:t>
            </w:r>
            <w:r>
              <w:rPr>
                <w:rFonts w:ascii="Times New Roman" w:hAnsi="Times New Roman" w:cs="Times New Roman"/>
                <w:sz w:val="16"/>
                <w:szCs w:val="16"/>
                <w:lang w:val="en-US"/>
              </w:rPr>
              <w:t>y</w:t>
            </w:r>
            <w:r w:rsidRPr="00E515A4">
              <w:rPr>
                <w:rFonts w:ascii="Times New Roman" w:hAnsi="Times New Roman" w:cs="Times New Roman"/>
                <w:sz w:val="16"/>
                <w:szCs w:val="16"/>
                <w:lang w:val="en-US"/>
              </w:rPr>
              <w:t xml:space="preserve"> 7m, </w:t>
            </w:r>
            <w:r>
              <w:rPr>
                <w:rFonts w:ascii="Times New Roman" w:hAnsi="Times New Roman" w:cs="Times New Roman"/>
                <w:sz w:val="16"/>
                <w:szCs w:val="16"/>
                <w:lang w:val="en-US"/>
              </w:rPr>
              <w:t>DQ</w:t>
            </w:r>
            <w:r w:rsidRPr="00E515A4">
              <w:rPr>
                <w:rFonts w:ascii="Times New Roman" w:hAnsi="Times New Roman" w:cs="Times New Roman"/>
                <w:sz w:val="16"/>
                <w:szCs w:val="16"/>
                <w:lang w:val="en-US"/>
              </w:rPr>
              <w:t xml:space="preserve"> of 63 at age 2y 9m</w:t>
            </w:r>
          </w:p>
        </w:tc>
        <w:tc>
          <w:tcPr>
            <w:tcW w:w="730" w:type="dxa"/>
            <w:hideMark/>
          </w:tcPr>
          <w:p w14:paraId="5EAF2D88"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hideMark/>
          </w:tcPr>
          <w:p w14:paraId="0172B07F"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Normal at age 2y</w:t>
            </w:r>
          </w:p>
        </w:tc>
        <w:tc>
          <w:tcPr>
            <w:tcW w:w="1965" w:type="dxa"/>
            <w:hideMark/>
          </w:tcPr>
          <w:p w14:paraId="27E9B5CE"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Muscular hypotonia (HP:0001252), mild gait ataxia  (HP:0002066)</w:t>
            </w:r>
          </w:p>
        </w:tc>
        <w:tc>
          <w:tcPr>
            <w:tcW w:w="1012" w:type="dxa"/>
            <w:hideMark/>
          </w:tcPr>
          <w:p w14:paraId="4BF0661F"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(P75-90)                                L (P3-10)                                   W (P50-75)</w:t>
            </w:r>
          </w:p>
        </w:tc>
        <w:tc>
          <w:tcPr>
            <w:tcW w:w="2349" w:type="dxa"/>
            <w:hideMark/>
          </w:tcPr>
          <w:p w14:paraId="608A80C6"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Frontal bossing (HP:0002007), short ears (HP:0400005), depressed nasal ridge (HP:0000457)</w:t>
            </w:r>
          </w:p>
        </w:tc>
        <w:tc>
          <w:tcPr>
            <w:tcW w:w="1128" w:type="dxa"/>
            <w:hideMark/>
          </w:tcPr>
          <w:p w14:paraId="3C7B156E" w14:textId="77777777" w:rsidR="00F060F9" w:rsidRPr="00E515A4" w:rsidRDefault="00F060F9" w:rsidP="00DA4067">
            <w:pPr>
              <w:spacing w:after="0"/>
              <w:rPr>
                <w:rFonts w:ascii="Times New Roman" w:hAnsi="Times New Roman" w:cs="Times New Roman"/>
                <w:sz w:val="16"/>
                <w:szCs w:val="16"/>
                <w:lang w:val="en-US"/>
              </w:rPr>
            </w:pPr>
          </w:p>
        </w:tc>
        <w:tc>
          <w:tcPr>
            <w:tcW w:w="1127" w:type="dxa"/>
            <w:hideMark/>
          </w:tcPr>
          <w:p w14:paraId="58F1ED35" w14:textId="77777777" w:rsidR="00F060F9" w:rsidRPr="00E515A4" w:rsidRDefault="00F060F9" w:rsidP="00DA4067">
            <w:pPr>
              <w:spacing w:after="0"/>
              <w:rPr>
                <w:rFonts w:ascii="Times New Roman" w:hAnsi="Times New Roman" w:cs="Times New Roman"/>
                <w:sz w:val="16"/>
                <w:szCs w:val="16"/>
                <w:lang w:val="en-US"/>
              </w:rPr>
            </w:pPr>
          </w:p>
        </w:tc>
      </w:tr>
      <w:tr w:rsidR="00F060F9" w:rsidRPr="00E515A4" w14:paraId="10C355FF" w14:textId="77777777" w:rsidTr="0041429D">
        <w:tc>
          <w:tcPr>
            <w:tcW w:w="652" w:type="dxa"/>
            <w:hideMark/>
          </w:tcPr>
          <w:p w14:paraId="4FC2BAD3"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72925</w:t>
            </w:r>
          </w:p>
        </w:tc>
        <w:tc>
          <w:tcPr>
            <w:tcW w:w="726" w:type="dxa"/>
            <w:hideMark/>
          </w:tcPr>
          <w:p w14:paraId="7C861BA6"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2.5m</w:t>
            </w:r>
          </w:p>
        </w:tc>
        <w:tc>
          <w:tcPr>
            <w:tcW w:w="692" w:type="dxa"/>
          </w:tcPr>
          <w:p w14:paraId="446DCA40" w14:textId="151D0442"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EE</w:t>
            </w:r>
          </w:p>
        </w:tc>
        <w:tc>
          <w:tcPr>
            <w:tcW w:w="1134" w:type="dxa"/>
            <w:hideMark/>
          </w:tcPr>
          <w:p w14:paraId="3FDF97D4" w14:textId="797E0B83" w:rsidR="00F060F9" w:rsidRPr="00E515A4" w:rsidRDefault="006352D4"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Epileptic </w:t>
            </w:r>
            <w:r w:rsidRPr="00E515A4">
              <w:rPr>
                <w:rFonts w:ascii="Times New Roman" w:hAnsi="Times New Roman" w:cs="Times New Roman"/>
                <w:sz w:val="16"/>
                <w:szCs w:val="16"/>
                <w:lang w:val="en-US"/>
              </w:rPr>
              <w:t xml:space="preserve"> </w:t>
            </w:r>
            <w:r w:rsidR="00F060F9" w:rsidRPr="00E515A4">
              <w:rPr>
                <w:rFonts w:ascii="Times New Roman" w:hAnsi="Times New Roman" w:cs="Times New Roman"/>
                <w:sz w:val="16"/>
                <w:szCs w:val="16"/>
                <w:lang w:val="en-US"/>
              </w:rPr>
              <w:t>spasms, generalized tonic-clonic</w:t>
            </w:r>
            <w:r w:rsidR="00C06DBB">
              <w:rPr>
                <w:rFonts w:ascii="Times New Roman" w:hAnsi="Times New Roman" w:cs="Times New Roman"/>
                <w:sz w:val="16"/>
                <w:szCs w:val="16"/>
                <w:lang w:val="en-US"/>
              </w:rPr>
              <w:t xml:space="preserve">, </w:t>
            </w:r>
            <w:r w:rsidR="008C73CE" w:rsidRPr="00E515A4">
              <w:rPr>
                <w:rFonts w:ascii="Times New Roman" w:hAnsi="Times New Roman" w:cs="Times New Roman"/>
                <w:sz w:val="16"/>
                <w:szCs w:val="16"/>
                <w:lang w:val="en-US"/>
              </w:rPr>
              <w:t xml:space="preserve">tonic, </w:t>
            </w:r>
            <w:r w:rsidR="00AA693D">
              <w:rPr>
                <w:rFonts w:ascii="Times New Roman" w:hAnsi="Times New Roman" w:cs="Times New Roman"/>
                <w:sz w:val="16"/>
                <w:szCs w:val="16"/>
                <w:lang w:val="en-US"/>
              </w:rPr>
              <w:t xml:space="preserve">atonic </w:t>
            </w:r>
            <w:r w:rsidR="00C06DBB">
              <w:rPr>
                <w:rFonts w:ascii="Times New Roman" w:hAnsi="Times New Roman" w:cs="Times New Roman"/>
                <w:sz w:val="16"/>
                <w:szCs w:val="16"/>
                <w:lang w:val="en-US"/>
              </w:rPr>
              <w:t>myoclonic</w:t>
            </w:r>
            <w:r w:rsidR="008C73CE">
              <w:rPr>
                <w:rFonts w:ascii="Times New Roman" w:hAnsi="Times New Roman" w:cs="Times New Roman"/>
                <w:sz w:val="16"/>
                <w:szCs w:val="16"/>
                <w:lang w:val="en-US"/>
              </w:rPr>
              <w:t>, absences</w:t>
            </w:r>
          </w:p>
        </w:tc>
        <w:tc>
          <w:tcPr>
            <w:tcW w:w="1154" w:type="dxa"/>
            <w:hideMark/>
          </w:tcPr>
          <w:p w14:paraId="7FD088D6"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Social smile at 7w, rolling to the side at 5y 10y</w:t>
            </w:r>
          </w:p>
        </w:tc>
        <w:tc>
          <w:tcPr>
            <w:tcW w:w="1272" w:type="dxa"/>
            <w:hideMark/>
          </w:tcPr>
          <w:p w14:paraId="7E1E7E5D"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Severe ID at age 21y (sitting, walking and speech not achieved)</w:t>
            </w:r>
          </w:p>
        </w:tc>
        <w:tc>
          <w:tcPr>
            <w:tcW w:w="730" w:type="dxa"/>
            <w:hideMark/>
          </w:tcPr>
          <w:p w14:paraId="72E2A2F4"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hideMark/>
          </w:tcPr>
          <w:p w14:paraId="7B925D81"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Normal at age 3m and 5m. Cortical, marked cerebellar atrophy, right-sided reduced hippocampal volume at age 7y 5m</w:t>
            </w:r>
          </w:p>
        </w:tc>
        <w:tc>
          <w:tcPr>
            <w:tcW w:w="1965" w:type="dxa"/>
            <w:hideMark/>
          </w:tcPr>
          <w:p w14:paraId="391A093C" w14:textId="115156C1"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Muscular hypotonia of the trunk (HP:0008936), spastic tetraparesis (HP:0002273), partial visual fixation, abnormality of  ocular smooth pursuit (HP:0000617), dysphagia (HP:0002015)</w:t>
            </w:r>
          </w:p>
        </w:tc>
        <w:tc>
          <w:tcPr>
            <w:tcW w:w="1012" w:type="dxa"/>
            <w:hideMark/>
          </w:tcPr>
          <w:p w14:paraId="36E127E0"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(P&lt;3)                                L (P3-10)                                   W (P&lt;3)</w:t>
            </w:r>
          </w:p>
        </w:tc>
        <w:tc>
          <w:tcPr>
            <w:tcW w:w="2349" w:type="dxa"/>
            <w:hideMark/>
          </w:tcPr>
          <w:p w14:paraId="76C3977C" w14:textId="77777777" w:rsidR="00F060F9" w:rsidRPr="00E515A4" w:rsidRDefault="00F060F9" w:rsidP="00DA4067">
            <w:pPr>
              <w:spacing w:after="0"/>
              <w:rPr>
                <w:rFonts w:ascii="Times New Roman" w:hAnsi="Times New Roman" w:cs="Times New Roman"/>
                <w:sz w:val="16"/>
                <w:szCs w:val="16"/>
                <w:lang w:val="en-US"/>
              </w:rPr>
            </w:pPr>
            <w:proofErr w:type="gramStart"/>
            <w:r w:rsidRPr="00E515A4">
              <w:rPr>
                <w:rFonts w:ascii="Times New Roman" w:hAnsi="Times New Roman" w:cs="Times New Roman"/>
                <w:sz w:val="16"/>
                <w:szCs w:val="16"/>
                <w:lang w:val="en-US"/>
              </w:rPr>
              <w:t>high</w:t>
            </w:r>
            <w:proofErr w:type="gramEnd"/>
            <w:r w:rsidRPr="00E515A4">
              <w:rPr>
                <w:rFonts w:ascii="Times New Roman" w:hAnsi="Times New Roman" w:cs="Times New Roman"/>
                <w:sz w:val="16"/>
                <w:szCs w:val="16"/>
                <w:lang w:val="en-US"/>
              </w:rPr>
              <w:t xml:space="preserve">, narrow palate (HP:0002705), thoracic hypoplasia (HP:0005257), long fingers(HP:0100807) overlapping finger 2nd-3rd, </w:t>
            </w:r>
            <w:proofErr w:type="spellStart"/>
            <w:r w:rsidRPr="00E515A4">
              <w:rPr>
                <w:rFonts w:ascii="Times New Roman" w:hAnsi="Times New Roman" w:cs="Times New Roman"/>
                <w:sz w:val="16"/>
                <w:szCs w:val="16"/>
                <w:lang w:val="en-US"/>
              </w:rPr>
              <w:t>hort</w:t>
            </w:r>
            <w:proofErr w:type="spellEnd"/>
            <w:r w:rsidRPr="00E515A4">
              <w:rPr>
                <w:rFonts w:ascii="Times New Roman" w:hAnsi="Times New Roman" w:cs="Times New Roman"/>
                <w:sz w:val="16"/>
                <w:szCs w:val="16"/>
                <w:lang w:val="en-US"/>
              </w:rPr>
              <w:t xml:space="preserve"> foot </w:t>
            </w:r>
            <w:proofErr w:type="spellStart"/>
            <w:r w:rsidRPr="00E515A4">
              <w:rPr>
                <w:rFonts w:ascii="Times New Roman" w:hAnsi="Times New Roman" w:cs="Times New Roman"/>
                <w:sz w:val="16"/>
                <w:szCs w:val="16"/>
                <w:lang w:val="en-US"/>
              </w:rPr>
              <w:t>bilat</w:t>
            </w:r>
            <w:proofErr w:type="spellEnd"/>
            <w:r w:rsidRPr="00E515A4">
              <w:rPr>
                <w:rFonts w:ascii="Times New Roman" w:hAnsi="Times New Roman" w:cs="Times New Roman"/>
                <w:sz w:val="16"/>
                <w:szCs w:val="16"/>
                <w:lang w:val="en-US"/>
              </w:rPr>
              <w:t>. (HP:0001773), hypertrichosis of forearms (HP:0000998)</w:t>
            </w:r>
          </w:p>
        </w:tc>
        <w:tc>
          <w:tcPr>
            <w:tcW w:w="1128" w:type="dxa"/>
            <w:hideMark/>
          </w:tcPr>
          <w:p w14:paraId="48976B74"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Scoliosis (</w:t>
            </w:r>
            <w:proofErr w:type="spellStart"/>
            <w:r w:rsidRPr="00E515A4">
              <w:rPr>
                <w:rFonts w:ascii="Times New Roman" w:hAnsi="Times New Roman" w:cs="Times New Roman"/>
                <w:sz w:val="16"/>
                <w:szCs w:val="16"/>
                <w:lang w:val="en-US"/>
              </w:rPr>
              <w:t>spondylodesis</w:t>
            </w:r>
            <w:proofErr w:type="spellEnd"/>
            <w:r w:rsidRPr="00E515A4">
              <w:rPr>
                <w:rFonts w:ascii="Times New Roman" w:hAnsi="Times New Roman" w:cs="Times New Roman"/>
                <w:sz w:val="16"/>
                <w:szCs w:val="16"/>
                <w:lang w:val="en-US"/>
              </w:rPr>
              <w:t>)</w:t>
            </w:r>
          </w:p>
        </w:tc>
        <w:tc>
          <w:tcPr>
            <w:tcW w:w="1127" w:type="dxa"/>
            <w:hideMark/>
          </w:tcPr>
          <w:p w14:paraId="74022145" w14:textId="77777777" w:rsidR="00F060F9" w:rsidRPr="00E515A4" w:rsidRDefault="00F060F9" w:rsidP="00DA4067">
            <w:pPr>
              <w:spacing w:after="0"/>
              <w:rPr>
                <w:rFonts w:ascii="Times New Roman" w:hAnsi="Times New Roman" w:cs="Times New Roman"/>
                <w:sz w:val="16"/>
                <w:szCs w:val="16"/>
                <w:lang w:val="en-US"/>
              </w:rPr>
            </w:pPr>
          </w:p>
        </w:tc>
      </w:tr>
      <w:tr w:rsidR="00F060F9" w:rsidRPr="00C36A4B" w14:paraId="620FB693" w14:textId="77777777" w:rsidTr="0041429D">
        <w:tc>
          <w:tcPr>
            <w:tcW w:w="652" w:type="dxa"/>
            <w:hideMark/>
          </w:tcPr>
          <w:p w14:paraId="30C6C9C4"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73134</w:t>
            </w:r>
          </w:p>
        </w:tc>
        <w:tc>
          <w:tcPr>
            <w:tcW w:w="726" w:type="dxa"/>
            <w:hideMark/>
          </w:tcPr>
          <w:p w14:paraId="55372B89"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3y 4m</w:t>
            </w:r>
          </w:p>
        </w:tc>
        <w:tc>
          <w:tcPr>
            <w:tcW w:w="692" w:type="dxa"/>
          </w:tcPr>
          <w:p w14:paraId="47DC8DCD" w14:textId="153914F9"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EE</w:t>
            </w:r>
          </w:p>
        </w:tc>
        <w:tc>
          <w:tcPr>
            <w:tcW w:w="1134" w:type="dxa"/>
            <w:hideMark/>
          </w:tcPr>
          <w:p w14:paraId="408DFD9D" w14:textId="693DF4A0"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Generalized tonic-clonic, tonic, atonic</w:t>
            </w:r>
            <w:r w:rsidR="008C73CE">
              <w:rPr>
                <w:rFonts w:ascii="Times New Roman" w:hAnsi="Times New Roman" w:cs="Times New Roman"/>
                <w:sz w:val="16"/>
                <w:szCs w:val="16"/>
                <w:lang w:val="en-US"/>
              </w:rPr>
              <w:t xml:space="preserve">, </w:t>
            </w:r>
            <w:r w:rsidRPr="00E515A4">
              <w:rPr>
                <w:rFonts w:ascii="Times New Roman" w:hAnsi="Times New Roman" w:cs="Times New Roman"/>
                <w:sz w:val="16"/>
                <w:szCs w:val="16"/>
                <w:lang w:val="en-US"/>
              </w:rPr>
              <w:t>myoclonic, status epilepticus</w:t>
            </w:r>
          </w:p>
        </w:tc>
        <w:tc>
          <w:tcPr>
            <w:tcW w:w="1154" w:type="dxa"/>
            <w:hideMark/>
          </w:tcPr>
          <w:p w14:paraId="22473785" w14:textId="7879EB39"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Sitting 7m, walking 12m, first words 13m, 2-word sentences 15m, developmental regression and behavioral disturbances at age 5y with increase in </w:t>
            </w:r>
            <w:r w:rsidRPr="00E515A4">
              <w:rPr>
                <w:rFonts w:ascii="Times New Roman" w:hAnsi="Times New Roman" w:cs="Times New Roman"/>
                <w:sz w:val="16"/>
                <w:szCs w:val="16"/>
                <w:lang w:val="en-US"/>
              </w:rPr>
              <w:lastRenderedPageBreak/>
              <w:t>seizure frequency</w:t>
            </w:r>
          </w:p>
        </w:tc>
        <w:tc>
          <w:tcPr>
            <w:tcW w:w="1272" w:type="dxa"/>
            <w:hideMark/>
          </w:tcPr>
          <w:p w14:paraId="2129A7BC"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 xml:space="preserve">Moderate ID at 8y 3m (neuropsychological evaluation with verbal IQ 93, performance IQ 85 and working speed IQ 45 at 6y, neuropsychological evaluation </w:t>
            </w:r>
            <w:r w:rsidRPr="00E515A4">
              <w:rPr>
                <w:rFonts w:ascii="Times New Roman" w:hAnsi="Times New Roman" w:cs="Times New Roman"/>
                <w:sz w:val="16"/>
                <w:szCs w:val="16"/>
                <w:lang w:val="en-US"/>
              </w:rPr>
              <w:lastRenderedPageBreak/>
              <w:t>with global developmental delay at 7y 10m)</w:t>
            </w:r>
          </w:p>
        </w:tc>
        <w:tc>
          <w:tcPr>
            <w:tcW w:w="730" w:type="dxa"/>
            <w:hideMark/>
          </w:tcPr>
          <w:p w14:paraId="56149689"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no</w:t>
            </w:r>
          </w:p>
        </w:tc>
        <w:tc>
          <w:tcPr>
            <w:tcW w:w="1134" w:type="dxa"/>
            <w:hideMark/>
          </w:tcPr>
          <w:p w14:paraId="6EDFEB4B"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Normal at age 4y 2m and 7y.</w:t>
            </w:r>
          </w:p>
        </w:tc>
        <w:tc>
          <w:tcPr>
            <w:tcW w:w="1965" w:type="dxa"/>
            <w:hideMark/>
          </w:tcPr>
          <w:p w14:paraId="1F52A12C"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facial hypotonia (HP:0000297), excessive salivation (HP:0003781), mild right-sided spastic hemiparesis (HP:0011099), gait ataxia  (HP:0002066)</w:t>
            </w:r>
          </w:p>
        </w:tc>
        <w:tc>
          <w:tcPr>
            <w:tcW w:w="1012" w:type="dxa"/>
            <w:hideMark/>
          </w:tcPr>
          <w:p w14:paraId="3FFDD14D"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(P50-75)                                L (P25-50)                                   W (P50-75)</w:t>
            </w:r>
          </w:p>
        </w:tc>
        <w:tc>
          <w:tcPr>
            <w:tcW w:w="2349" w:type="dxa"/>
            <w:hideMark/>
          </w:tcPr>
          <w:p w14:paraId="07535948" w14:textId="77777777" w:rsidR="00F060F9" w:rsidRPr="00E515A4" w:rsidRDefault="00F060F9" w:rsidP="00DA4067">
            <w:pPr>
              <w:spacing w:after="0"/>
              <w:rPr>
                <w:rFonts w:ascii="Times New Roman" w:hAnsi="Times New Roman" w:cs="Times New Roman"/>
                <w:sz w:val="16"/>
                <w:szCs w:val="16"/>
                <w:lang w:val="en-US"/>
              </w:rPr>
            </w:pPr>
            <w:proofErr w:type="gramStart"/>
            <w:r w:rsidRPr="00E515A4">
              <w:rPr>
                <w:rFonts w:ascii="Times New Roman" w:hAnsi="Times New Roman" w:cs="Times New Roman"/>
                <w:sz w:val="16"/>
                <w:szCs w:val="16"/>
                <w:lang w:val="en-US"/>
              </w:rPr>
              <w:t>wide</w:t>
            </w:r>
            <w:proofErr w:type="gramEnd"/>
            <w:r w:rsidRPr="00E515A4">
              <w:rPr>
                <w:rFonts w:ascii="Times New Roman" w:hAnsi="Times New Roman" w:cs="Times New Roman"/>
                <w:sz w:val="16"/>
                <w:szCs w:val="16"/>
                <w:lang w:val="en-US"/>
              </w:rPr>
              <w:t xml:space="preserve"> nasal bridge (HP:0000431), </w:t>
            </w:r>
            <w:proofErr w:type="spellStart"/>
            <w:r w:rsidRPr="00E515A4">
              <w:rPr>
                <w:rFonts w:ascii="Times New Roman" w:hAnsi="Times New Roman" w:cs="Times New Roman"/>
                <w:sz w:val="16"/>
                <w:szCs w:val="16"/>
                <w:lang w:val="en-US"/>
              </w:rPr>
              <w:t>macrodontia</w:t>
            </w:r>
            <w:proofErr w:type="spellEnd"/>
            <w:r w:rsidRPr="00E515A4">
              <w:rPr>
                <w:rFonts w:ascii="Times New Roman" w:hAnsi="Times New Roman" w:cs="Times New Roman"/>
                <w:sz w:val="16"/>
                <w:szCs w:val="16"/>
                <w:lang w:val="en-US"/>
              </w:rPr>
              <w:t xml:space="preserve"> of permanent maxillary central incisor (HP:0000675), increased laxity of fingers (HP:0006149), </w:t>
            </w:r>
            <w:proofErr w:type="spellStart"/>
            <w:r w:rsidRPr="00E515A4">
              <w:rPr>
                <w:rFonts w:ascii="Times New Roman" w:hAnsi="Times New Roman" w:cs="Times New Roman"/>
                <w:sz w:val="16"/>
                <w:szCs w:val="16"/>
                <w:lang w:val="en-US"/>
              </w:rPr>
              <w:t>camptodactyly</w:t>
            </w:r>
            <w:proofErr w:type="spellEnd"/>
            <w:r w:rsidRPr="00E515A4">
              <w:rPr>
                <w:rFonts w:ascii="Times New Roman" w:hAnsi="Times New Roman" w:cs="Times New Roman"/>
                <w:sz w:val="16"/>
                <w:szCs w:val="16"/>
                <w:lang w:val="en-US"/>
              </w:rPr>
              <w:t xml:space="preserve"> (HP:0012385) 5th </w:t>
            </w:r>
            <w:proofErr w:type="spellStart"/>
            <w:r w:rsidRPr="00E515A4">
              <w:rPr>
                <w:rFonts w:ascii="Times New Roman" w:hAnsi="Times New Roman" w:cs="Times New Roman"/>
                <w:sz w:val="16"/>
                <w:szCs w:val="16"/>
                <w:lang w:val="en-US"/>
              </w:rPr>
              <w:t>bilat</w:t>
            </w:r>
            <w:proofErr w:type="spellEnd"/>
            <w:r w:rsidRPr="00E515A4">
              <w:rPr>
                <w:rFonts w:ascii="Times New Roman" w:hAnsi="Times New Roman" w:cs="Times New Roman"/>
                <w:sz w:val="16"/>
                <w:szCs w:val="16"/>
                <w:lang w:val="en-US"/>
              </w:rPr>
              <w:t>.</w:t>
            </w:r>
          </w:p>
        </w:tc>
        <w:tc>
          <w:tcPr>
            <w:tcW w:w="1128" w:type="dxa"/>
            <w:hideMark/>
          </w:tcPr>
          <w:p w14:paraId="2394DE9F" w14:textId="77777777" w:rsidR="00F060F9" w:rsidRPr="00E515A4" w:rsidRDefault="00F060F9" w:rsidP="00DA4067">
            <w:pPr>
              <w:spacing w:after="0"/>
              <w:rPr>
                <w:rFonts w:ascii="Times New Roman" w:hAnsi="Times New Roman" w:cs="Times New Roman"/>
                <w:sz w:val="16"/>
                <w:szCs w:val="16"/>
                <w:lang w:val="en-US"/>
              </w:rPr>
            </w:pPr>
          </w:p>
        </w:tc>
        <w:tc>
          <w:tcPr>
            <w:tcW w:w="1127" w:type="dxa"/>
            <w:hideMark/>
          </w:tcPr>
          <w:p w14:paraId="212D4DD5" w14:textId="77777777" w:rsidR="00F060F9" w:rsidRPr="00E515A4" w:rsidRDefault="00F060F9" w:rsidP="00DA4067">
            <w:pPr>
              <w:spacing w:after="0"/>
              <w:rPr>
                <w:rFonts w:ascii="Times New Roman" w:hAnsi="Times New Roman" w:cs="Times New Roman"/>
                <w:sz w:val="16"/>
                <w:szCs w:val="16"/>
                <w:lang w:val="en-US"/>
              </w:rPr>
            </w:pPr>
          </w:p>
        </w:tc>
      </w:tr>
      <w:tr w:rsidR="00F060F9" w:rsidRPr="00E515A4" w14:paraId="3CC4614E" w14:textId="77777777" w:rsidTr="0041429D">
        <w:tc>
          <w:tcPr>
            <w:tcW w:w="652" w:type="dxa"/>
            <w:hideMark/>
          </w:tcPr>
          <w:p w14:paraId="0FDC0936"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48863</w:t>
            </w:r>
          </w:p>
        </w:tc>
        <w:tc>
          <w:tcPr>
            <w:tcW w:w="726" w:type="dxa"/>
            <w:hideMark/>
          </w:tcPr>
          <w:p w14:paraId="075A0E00"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6m</w:t>
            </w:r>
          </w:p>
        </w:tc>
        <w:tc>
          <w:tcPr>
            <w:tcW w:w="692" w:type="dxa"/>
          </w:tcPr>
          <w:p w14:paraId="633320DF" w14:textId="49E64263"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EE</w:t>
            </w:r>
          </w:p>
        </w:tc>
        <w:tc>
          <w:tcPr>
            <w:tcW w:w="1134" w:type="dxa"/>
            <w:hideMark/>
          </w:tcPr>
          <w:p w14:paraId="24D7BE04" w14:textId="00AF10B9" w:rsidR="00F060F9" w:rsidRPr="00E515A4" w:rsidRDefault="00873061"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G</w:t>
            </w:r>
            <w:r w:rsidRPr="00E515A4">
              <w:rPr>
                <w:rFonts w:ascii="Times New Roman" w:hAnsi="Times New Roman" w:cs="Times New Roman"/>
                <w:sz w:val="16"/>
                <w:szCs w:val="16"/>
                <w:lang w:val="en-US"/>
              </w:rPr>
              <w:t>eneralized tonic-clonic</w:t>
            </w:r>
            <w:r>
              <w:rPr>
                <w:rFonts w:ascii="Times New Roman" w:hAnsi="Times New Roman" w:cs="Times New Roman"/>
                <w:sz w:val="16"/>
                <w:szCs w:val="16"/>
                <w:lang w:val="en-US"/>
              </w:rPr>
              <w:t>,</w:t>
            </w:r>
            <w:r w:rsidRPr="00E515A4">
              <w:rPr>
                <w:rFonts w:ascii="Times New Roman" w:hAnsi="Times New Roman" w:cs="Times New Roman"/>
                <w:sz w:val="16"/>
                <w:szCs w:val="16"/>
                <w:lang w:val="en-US"/>
              </w:rPr>
              <w:t xml:space="preserve"> clonic, </w:t>
            </w:r>
            <w:r>
              <w:rPr>
                <w:rFonts w:ascii="Times New Roman" w:hAnsi="Times New Roman" w:cs="Times New Roman"/>
                <w:sz w:val="16"/>
                <w:szCs w:val="16"/>
                <w:lang w:val="en-US"/>
              </w:rPr>
              <w:t>f</w:t>
            </w:r>
            <w:r w:rsidR="006352D4">
              <w:rPr>
                <w:rFonts w:ascii="Times New Roman" w:hAnsi="Times New Roman" w:cs="Times New Roman"/>
                <w:sz w:val="16"/>
                <w:szCs w:val="16"/>
                <w:lang w:val="en-US"/>
              </w:rPr>
              <w:t>ocal impaired awareness</w:t>
            </w:r>
          </w:p>
        </w:tc>
        <w:tc>
          <w:tcPr>
            <w:tcW w:w="1154" w:type="dxa"/>
            <w:hideMark/>
          </w:tcPr>
          <w:p w14:paraId="03A152C8"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Sitting at 14m, walking at 2y, first words at 2y</w:t>
            </w:r>
          </w:p>
        </w:tc>
        <w:tc>
          <w:tcPr>
            <w:tcW w:w="1272" w:type="dxa"/>
            <w:hideMark/>
          </w:tcPr>
          <w:p w14:paraId="5EF18664" w14:textId="7841E3FD"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Severe ID at age 12y 11m, </w:t>
            </w:r>
            <w:r>
              <w:rPr>
                <w:rFonts w:ascii="Times New Roman" w:hAnsi="Times New Roman" w:cs="Times New Roman"/>
                <w:sz w:val="16"/>
                <w:szCs w:val="16"/>
                <w:lang w:val="en-US"/>
              </w:rPr>
              <w:t>DQ</w:t>
            </w:r>
            <w:r w:rsidRPr="00E515A4">
              <w:rPr>
                <w:rFonts w:ascii="Times New Roman" w:hAnsi="Times New Roman" w:cs="Times New Roman"/>
                <w:sz w:val="16"/>
                <w:szCs w:val="16"/>
                <w:lang w:val="en-US"/>
              </w:rPr>
              <w:t xml:space="preserve"> 30 at age 3y</w:t>
            </w:r>
          </w:p>
        </w:tc>
        <w:tc>
          <w:tcPr>
            <w:tcW w:w="730" w:type="dxa"/>
            <w:hideMark/>
          </w:tcPr>
          <w:p w14:paraId="72BD8BF5"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hideMark/>
          </w:tcPr>
          <w:p w14:paraId="6CAF29D7"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Slightly reduced choline peak in the right-sided hippocampal region, otherwise normal at age 3y 8m</w:t>
            </w:r>
          </w:p>
        </w:tc>
        <w:tc>
          <w:tcPr>
            <w:tcW w:w="1965" w:type="dxa"/>
            <w:hideMark/>
          </w:tcPr>
          <w:p w14:paraId="16E51644" w14:textId="12D44B89"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Fine motor difficulties</w:t>
            </w:r>
          </w:p>
        </w:tc>
        <w:tc>
          <w:tcPr>
            <w:tcW w:w="1012" w:type="dxa"/>
            <w:hideMark/>
          </w:tcPr>
          <w:p w14:paraId="6D93FD9A"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(P&gt;97)                                L (P25-50)                                   W (P90-97)</w:t>
            </w:r>
          </w:p>
        </w:tc>
        <w:tc>
          <w:tcPr>
            <w:tcW w:w="2349" w:type="dxa"/>
            <w:hideMark/>
          </w:tcPr>
          <w:p w14:paraId="6174E10C"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Truncal obesity (HP:0001956), left inverted nipple (HP:0003186), </w:t>
            </w:r>
            <w:proofErr w:type="spellStart"/>
            <w:r w:rsidRPr="00E515A4">
              <w:rPr>
                <w:rFonts w:ascii="Times New Roman" w:hAnsi="Times New Roman" w:cs="Times New Roman"/>
                <w:sz w:val="16"/>
                <w:szCs w:val="16"/>
                <w:lang w:val="en-US"/>
              </w:rPr>
              <w:t>macrotia</w:t>
            </w:r>
            <w:proofErr w:type="spellEnd"/>
            <w:r w:rsidRPr="00E515A4">
              <w:rPr>
                <w:rFonts w:ascii="Times New Roman" w:hAnsi="Times New Roman" w:cs="Times New Roman"/>
                <w:sz w:val="16"/>
                <w:szCs w:val="16"/>
                <w:lang w:val="en-US"/>
              </w:rPr>
              <w:t xml:space="preserve"> (HP:0000400), thick lower lip vermilion (HP:0000179), long fingers (HP:0100807), finger syndactyly (HP:0006101), Valgus foot deformity (HP:0008081)</w:t>
            </w:r>
          </w:p>
        </w:tc>
        <w:tc>
          <w:tcPr>
            <w:tcW w:w="1128" w:type="dxa"/>
            <w:hideMark/>
          </w:tcPr>
          <w:p w14:paraId="5BEA7CF9" w14:textId="75628C86"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Hyperactive behavior</w:t>
            </w:r>
          </w:p>
        </w:tc>
        <w:tc>
          <w:tcPr>
            <w:tcW w:w="1127" w:type="dxa"/>
            <w:hideMark/>
          </w:tcPr>
          <w:p w14:paraId="4DC940B6" w14:textId="77777777" w:rsidR="00F060F9" w:rsidRPr="00E515A4" w:rsidRDefault="00F060F9" w:rsidP="00DA4067">
            <w:pPr>
              <w:spacing w:after="0"/>
              <w:rPr>
                <w:rFonts w:ascii="Times New Roman" w:hAnsi="Times New Roman" w:cs="Times New Roman"/>
                <w:sz w:val="16"/>
                <w:szCs w:val="16"/>
                <w:lang w:val="en-US"/>
              </w:rPr>
            </w:pPr>
          </w:p>
        </w:tc>
      </w:tr>
      <w:tr w:rsidR="00F060F9" w:rsidRPr="00C36A4B" w14:paraId="5BD8C2F6" w14:textId="77777777" w:rsidTr="0041429D">
        <w:tc>
          <w:tcPr>
            <w:tcW w:w="652" w:type="dxa"/>
            <w:hideMark/>
          </w:tcPr>
          <w:p w14:paraId="54D5C959"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73805</w:t>
            </w:r>
          </w:p>
        </w:tc>
        <w:tc>
          <w:tcPr>
            <w:tcW w:w="726" w:type="dxa"/>
            <w:hideMark/>
          </w:tcPr>
          <w:p w14:paraId="289A3745"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neonatal</w:t>
            </w:r>
          </w:p>
        </w:tc>
        <w:tc>
          <w:tcPr>
            <w:tcW w:w="692" w:type="dxa"/>
          </w:tcPr>
          <w:p w14:paraId="5FF15627" w14:textId="218DB711"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EE</w:t>
            </w:r>
          </w:p>
        </w:tc>
        <w:tc>
          <w:tcPr>
            <w:tcW w:w="1134" w:type="dxa"/>
            <w:hideMark/>
          </w:tcPr>
          <w:p w14:paraId="3F472709" w14:textId="46DC3A2F" w:rsidR="00F060F9" w:rsidRPr="00E515A4" w:rsidRDefault="00AA693D"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T</w:t>
            </w:r>
            <w:r w:rsidR="00F060F9" w:rsidRPr="00E515A4">
              <w:rPr>
                <w:rFonts w:ascii="Times New Roman" w:hAnsi="Times New Roman" w:cs="Times New Roman"/>
                <w:sz w:val="16"/>
                <w:szCs w:val="16"/>
                <w:lang w:val="en-US"/>
              </w:rPr>
              <w:t xml:space="preserve">onic, </w:t>
            </w:r>
            <w:r w:rsidRPr="00E515A4">
              <w:rPr>
                <w:rFonts w:ascii="Times New Roman" w:hAnsi="Times New Roman" w:cs="Times New Roman"/>
                <w:sz w:val="16"/>
                <w:szCs w:val="16"/>
                <w:lang w:val="en-US"/>
              </w:rPr>
              <w:t xml:space="preserve">clonic </w:t>
            </w:r>
            <w:r w:rsidR="00F060F9" w:rsidRPr="00E515A4">
              <w:rPr>
                <w:rFonts w:ascii="Times New Roman" w:hAnsi="Times New Roman" w:cs="Times New Roman"/>
                <w:sz w:val="16"/>
                <w:szCs w:val="16"/>
                <w:lang w:val="en-US"/>
              </w:rPr>
              <w:t xml:space="preserve">myoclonic, </w:t>
            </w:r>
            <w:r w:rsidR="006352D4">
              <w:rPr>
                <w:rFonts w:ascii="Times New Roman" w:hAnsi="Times New Roman" w:cs="Times New Roman"/>
                <w:sz w:val="16"/>
                <w:szCs w:val="16"/>
                <w:lang w:val="en-US"/>
              </w:rPr>
              <w:t xml:space="preserve">epileptic </w:t>
            </w:r>
            <w:r w:rsidR="00F060F9" w:rsidRPr="00E515A4">
              <w:rPr>
                <w:rFonts w:ascii="Times New Roman" w:hAnsi="Times New Roman" w:cs="Times New Roman"/>
                <w:sz w:val="16"/>
                <w:szCs w:val="16"/>
                <w:lang w:val="en-US"/>
              </w:rPr>
              <w:t>spasms, fever- and infection triggered seizures</w:t>
            </w:r>
          </w:p>
        </w:tc>
        <w:tc>
          <w:tcPr>
            <w:tcW w:w="1154" w:type="dxa"/>
            <w:hideMark/>
          </w:tcPr>
          <w:p w14:paraId="27B15D5C"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Social smile at 2m, rolling to the side at 4m, grasping at 7m</w:t>
            </w:r>
          </w:p>
        </w:tc>
        <w:tc>
          <w:tcPr>
            <w:tcW w:w="1272" w:type="dxa"/>
            <w:hideMark/>
          </w:tcPr>
          <w:p w14:paraId="5A576B23"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Moderate ID at age 7m</w:t>
            </w:r>
          </w:p>
        </w:tc>
        <w:tc>
          <w:tcPr>
            <w:tcW w:w="730" w:type="dxa"/>
            <w:hideMark/>
          </w:tcPr>
          <w:p w14:paraId="66B5F9F3" w14:textId="77777777" w:rsidR="00F060F9" w:rsidRPr="00E515A4" w:rsidRDefault="00F060F9" w:rsidP="00DA4067">
            <w:pPr>
              <w:spacing w:after="0"/>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1134" w:type="dxa"/>
            <w:hideMark/>
          </w:tcPr>
          <w:p w14:paraId="6E42D01E"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Bilateral </w:t>
            </w:r>
            <w:proofErr w:type="spellStart"/>
            <w:r w:rsidRPr="00E515A4">
              <w:rPr>
                <w:rFonts w:ascii="Times New Roman" w:hAnsi="Times New Roman" w:cs="Times New Roman"/>
                <w:sz w:val="16"/>
                <w:szCs w:val="16"/>
                <w:lang w:val="en-US"/>
              </w:rPr>
              <w:t>hyperintense</w:t>
            </w:r>
            <w:proofErr w:type="spellEnd"/>
            <w:r w:rsidRPr="00E515A4">
              <w:rPr>
                <w:rFonts w:ascii="Times New Roman" w:hAnsi="Times New Roman" w:cs="Times New Roman"/>
                <w:sz w:val="16"/>
                <w:szCs w:val="16"/>
                <w:lang w:val="en-US"/>
              </w:rPr>
              <w:t xml:space="preserve"> ischemic lesion in the posterior limb of the </w:t>
            </w:r>
            <w:proofErr w:type="spellStart"/>
            <w:r w:rsidRPr="00E515A4">
              <w:rPr>
                <w:rFonts w:ascii="Times New Roman" w:hAnsi="Times New Roman" w:cs="Times New Roman"/>
                <w:sz w:val="16"/>
                <w:szCs w:val="16"/>
                <w:lang w:val="en-US"/>
              </w:rPr>
              <w:t>capsula</w:t>
            </w:r>
            <w:proofErr w:type="spellEnd"/>
            <w:r w:rsidRPr="00E515A4">
              <w:rPr>
                <w:rFonts w:ascii="Times New Roman" w:hAnsi="Times New Roman" w:cs="Times New Roman"/>
                <w:sz w:val="16"/>
                <w:szCs w:val="16"/>
                <w:lang w:val="en-US"/>
              </w:rPr>
              <w:t xml:space="preserve"> </w:t>
            </w:r>
            <w:proofErr w:type="spellStart"/>
            <w:r w:rsidRPr="00E515A4">
              <w:rPr>
                <w:rFonts w:ascii="Times New Roman" w:hAnsi="Times New Roman" w:cs="Times New Roman"/>
                <w:sz w:val="16"/>
                <w:szCs w:val="16"/>
                <w:lang w:val="en-US"/>
              </w:rPr>
              <w:t>interna</w:t>
            </w:r>
            <w:proofErr w:type="spellEnd"/>
            <w:r w:rsidRPr="00E515A4">
              <w:rPr>
                <w:rFonts w:ascii="Times New Roman" w:hAnsi="Times New Roman" w:cs="Times New Roman"/>
                <w:sz w:val="16"/>
                <w:szCs w:val="16"/>
                <w:lang w:val="en-US"/>
              </w:rPr>
              <w:t>, reduced NAA peak and elevated lactate peak in the left-sided basal ganglia at age 1d</w:t>
            </w:r>
          </w:p>
        </w:tc>
        <w:tc>
          <w:tcPr>
            <w:tcW w:w="1965" w:type="dxa"/>
            <w:hideMark/>
          </w:tcPr>
          <w:p w14:paraId="1436FDDF"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muscular hypotonia of the trunk (HP:0008936), spastic </w:t>
            </w:r>
            <w:proofErr w:type="spellStart"/>
            <w:r w:rsidRPr="00E515A4">
              <w:rPr>
                <w:rFonts w:ascii="Times New Roman" w:hAnsi="Times New Roman" w:cs="Times New Roman"/>
                <w:sz w:val="16"/>
                <w:szCs w:val="16"/>
                <w:lang w:val="en-US"/>
              </w:rPr>
              <w:t>paraparesis</w:t>
            </w:r>
            <w:proofErr w:type="spellEnd"/>
            <w:r w:rsidRPr="00E515A4">
              <w:rPr>
                <w:rFonts w:ascii="Times New Roman" w:hAnsi="Times New Roman" w:cs="Times New Roman"/>
                <w:sz w:val="16"/>
                <w:szCs w:val="16"/>
                <w:lang w:val="en-US"/>
              </w:rPr>
              <w:t xml:space="preserve"> (HP:0002313), inspiratory stridor (HP:0005348), </w:t>
            </w:r>
            <w:proofErr w:type="spellStart"/>
            <w:r w:rsidRPr="00E515A4">
              <w:rPr>
                <w:rFonts w:ascii="Times New Roman" w:hAnsi="Times New Roman" w:cs="Times New Roman"/>
                <w:sz w:val="16"/>
                <w:szCs w:val="16"/>
                <w:lang w:val="en-US"/>
              </w:rPr>
              <w:t>choreatiform</w:t>
            </w:r>
            <w:proofErr w:type="spellEnd"/>
            <w:r w:rsidRPr="00E515A4">
              <w:rPr>
                <w:rFonts w:ascii="Times New Roman" w:hAnsi="Times New Roman" w:cs="Times New Roman"/>
                <w:sz w:val="16"/>
                <w:szCs w:val="16"/>
                <w:lang w:val="en-US"/>
              </w:rPr>
              <w:t xml:space="preserve"> and </w:t>
            </w:r>
            <w:proofErr w:type="spellStart"/>
            <w:r w:rsidRPr="00E515A4">
              <w:rPr>
                <w:rFonts w:ascii="Times New Roman" w:hAnsi="Times New Roman" w:cs="Times New Roman"/>
                <w:sz w:val="16"/>
                <w:szCs w:val="16"/>
                <w:lang w:val="en-US"/>
              </w:rPr>
              <w:t>atactic</w:t>
            </w:r>
            <w:proofErr w:type="spellEnd"/>
            <w:r w:rsidRPr="00E515A4">
              <w:rPr>
                <w:rFonts w:ascii="Times New Roman" w:hAnsi="Times New Roman" w:cs="Times New Roman"/>
                <w:sz w:val="16"/>
                <w:szCs w:val="16"/>
                <w:lang w:val="en-US"/>
              </w:rPr>
              <w:t xml:space="preserve"> movement disorder of upper extremities (HP:0007028, HP:0007337, HP:0006811, HP:0002469)</w:t>
            </w:r>
          </w:p>
        </w:tc>
        <w:tc>
          <w:tcPr>
            <w:tcW w:w="1012" w:type="dxa"/>
            <w:hideMark/>
          </w:tcPr>
          <w:p w14:paraId="1CB607F1"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(P50-75)                                 L (P90-97)                                   W (P50-75)</w:t>
            </w:r>
          </w:p>
        </w:tc>
        <w:tc>
          <w:tcPr>
            <w:tcW w:w="2349" w:type="dxa"/>
            <w:hideMark/>
          </w:tcPr>
          <w:p w14:paraId="0E5B574F"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Sloping forehead (HP:0000340), high, narrow palate (HP:0002705), thoracic hypoplasia (HP:0005257), pectus excavatum (HP:0000767), prominent fingertip pads (HP:0001212)</w:t>
            </w:r>
          </w:p>
        </w:tc>
        <w:tc>
          <w:tcPr>
            <w:tcW w:w="1128" w:type="dxa"/>
            <w:hideMark/>
          </w:tcPr>
          <w:p w14:paraId="6131325C" w14:textId="77777777" w:rsidR="00F060F9" w:rsidRPr="00E515A4" w:rsidRDefault="00F060F9" w:rsidP="00DA4067">
            <w:pPr>
              <w:spacing w:after="0"/>
              <w:rPr>
                <w:rFonts w:ascii="Times New Roman" w:hAnsi="Times New Roman" w:cs="Times New Roman"/>
                <w:sz w:val="16"/>
                <w:szCs w:val="16"/>
                <w:lang w:val="en-US"/>
              </w:rPr>
            </w:pPr>
          </w:p>
        </w:tc>
        <w:tc>
          <w:tcPr>
            <w:tcW w:w="1127" w:type="dxa"/>
            <w:hideMark/>
          </w:tcPr>
          <w:p w14:paraId="3765EA42" w14:textId="77777777" w:rsidR="00F060F9" w:rsidRPr="00E515A4" w:rsidRDefault="00F060F9" w:rsidP="00DA4067">
            <w:pPr>
              <w:spacing w:after="0"/>
              <w:rPr>
                <w:rFonts w:ascii="Times New Roman" w:hAnsi="Times New Roman" w:cs="Times New Roman"/>
                <w:sz w:val="16"/>
                <w:szCs w:val="16"/>
                <w:lang w:val="en-US"/>
              </w:rPr>
            </w:pPr>
          </w:p>
        </w:tc>
      </w:tr>
      <w:tr w:rsidR="00F060F9" w:rsidRPr="00EE450D" w14:paraId="591A9322" w14:textId="77777777" w:rsidTr="0041429D">
        <w:tc>
          <w:tcPr>
            <w:tcW w:w="652" w:type="dxa"/>
            <w:hideMark/>
          </w:tcPr>
          <w:p w14:paraId="25BC412B"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72892</w:t>
            </w:r>
          </w:p>
        </w:tc>
        <w:tc>
          <w:tcPr>
            <w:tcW w:w="726" w:type="dxa"/>
            <w:hideMark/>
          </w:tcPr>
          <w:p w14:paraId="421CD461"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8w</w:t>
            </w:r>
          </w:p>
        </w:tc>
        <w:tc>
          <w:tcPr>
            <w:tcW w:w="692" w:type="dxa"/>
          </w:tcPr>
          <w:p w14:paraId="63803FE9" w14:textId="54B4DE9E"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EE</w:t>
            </w:r>
          </w:p>
        </w:tc>
        <w:tc>
          <w:tcPr>
            <w:tcW w:w="1134" w:type="dxa"/>
            <w:hideMark/>
          </w:tcPr>
          <w:p w14:paraId="670C6B32" w14:textId="652EE21B" w:rsidR="00F060F9" w:rsidRPr="00E515A4" w:rsidRDefault="005F286D"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Epileptic </w:t>
            </w:r>
            <w:r w:rsidR="00F060F9" w:rsidRPr="00E515A4">
              <w:rPr>
                <w:rFonts w:ascii="Times New Roman" w:hAnsi="Times New Roman" w:cs="Times New Roman"/>
                <w:sz w:val="16"/>
                <w:szCs w:val="16"/>
                <w:lang w:val="en-US"/>
              </w:rPr>
              <w:t>spasms, clonic</w:t>
            </w:r>
          </w:p>
        </w:tc>
        <w:tc>
          <w:tcPr>
            <w:tcW w:w="1154" w:type="dxa"/>
            <w:hideMark/>
          </w:tcPr>
          <w:p w14:paraId="627954D3" w14:textId="60B5F500"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Social smile at 2m, visual fixation at 1m, loss of achievements after onset of seizures</w:t>
            </w:r>
          </w:p>
        </w:tc>
        <w:tc>
          <w:tcPr>
            <w:tcW w:w="1272" w:type="dxa"/>
            <w:hideMark/>
          </w:tcPr>
          <w:p w14:paraId="63B7FF90"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Severe ID at age 6m</w:t>
            </w:r>
          </w:p>
        </w:tc>
        <w:tc>
          <w:tcPr>
            <w:tcW w:w="730" w:type="dxa"/>
            <w:hideMark/>
          </w:tcPr>
          <w:p w14:paraId="24D41A25" w14:textId="77777777" w:rsidR="00F060F9" w:rsidRPr="00E515A4" w:rsidRDefault="00F060F9" w:rsidP="00DA4067">
            <w:pPr>
              <w:spacing w:after="0"/>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1134" w:type="dxa"/>
            <w:hideMark/>
          </w:tcPr>
          <w:p w14:paraId="77FBC751"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Normal at age 2m</w:t>
            </w:r>
          </w:p>
        </w:tc>
        <w:tc>
          <w:tcPr>
            <w:tcW w:w="1965" w:type="dxa"/>
            <w:hideMark/>
          </w:tcPr>
          <w:p w14:paraId="111A7261" w14:textId="3F84F8A9"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Muscular hypotonia of the trunk (HP:0008936), spastic tetraparesis (HP:0002273), left-sided divergent </w:t>
            </w:r>
            <w:proofErr w:type="spellStart"/>
            <w:r w:rsidRPr="00E515A4">
              <w:rPr>
                <w:rFonts w:ascii="Times New Roman" w:hAnsi="Times New Roman" w:cs="Times New Roman"/>
                <w:sz w:val="16"/>
                <w:szCs w:val="16"/>
                <w:lang w:val="en-US"/>
              </w:rPr>
              <w:t>strabism</w:t>
            </w:r>
            <w:proofErr w:type="spellEnd"/>
            <w:r w:rsidRPr="00E515A4">
              <w:rPr>
                <w:rFonts w:ascii="Times New Roman" w:hAnsi="Times New Roman" w:cs="Times New Roman"/>
                <w:sz w:val="16"/>
                <w:szCs w:val="16"/>
                <w:lang w:val="en-US"/>
              </w:rPr>
              <w:t xml:space="preserve"> (HP:0000486), partial visual fixation and  abnormality of  ocular smooth pursuit (HP:0000617)</w:t>
            </w:r>
          </w:p>
        </w:tc>
        <w:tc>
          <w:tcPr>
            <w:tcW w:w="1012" w:type="dxa"/>
            <w:hideMark/>
          </w:tcPr>
          <w:p w14:paraId="3EA2A1C5"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(P25-50)                                L (P10-25)                                   W (P50-75)</w:t>
            </w:r>
          </w:p>
        </w:tc>
        <w:tc>
          <w:tcPr>
            <w:tcW w:w="2349" w:type="dxa"/>
            <w:hideMark/>
          </w:tcPr>
          <w:p w14:paraId="0024D4B1"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Tented upper lip vermilion (HP:0010804)</w:t>
            </w:r>
          </w:p>
        </w:tc>
        <w:tc>
          <w:tcPr>
            <w:tcW w:w="1128" w:type="dxa"/>
            <w:hideMark/>
          </w:tcPr>
          <w:p w14:paraId="200040C7" w14:textId="77777777" w:rsidR="00F060F9" w:rsidRPr="00E515A4" w:rsidRDefault="00F060F9" w:rsidP="00DA4067">
            <w:pPr>
              <w:spacing w:after="0"/>
              <w:rPr>
                <w:rFonts w:ascii="Times New Roman" w:hAnsi="Times New Roman" w:cs="Times New Roman"/>
                <w:sz w:val="16"/>
                <w:szCs w:val="16"/>
                <w:lang w:val="en-US"/>
              </w:rPr>
            </w:pPr>
          </w:p>
        </w:tc>
        <w:tc>
          <w:tcPr>
            <w:tcW w:w="1127" w:type="dxa"/>
            <w:hideMark/>
          </w:tcPr>
          <w:p w14:paraId="44C1C7CB" w14:textId="77777777" w:rsidR="00F060F9" w:rsidRPr="00E515A4" w:rsidRDefault="00F060F9" w:rsidP="00DA4067">
            <w:pPr>
              <w:spacing w:after="0"/>
              <w:rPr>
                <w:rFonts w:ascii="Times New Roman" w:hAnsi="Times New Roman" w:cs="Times New Roman"/>
                <w:sz w:val="16"/>
                <w:szCs w:val="16"/>
                <w:lang w:val="en-US"/>
              </w:rPr>
            </w:pPr>
          </w:p>
        </w:tc>
      </w:tr>
      <w:tr w:rsidR="00F060F9" w:rsidRPr="00C36A4B" w14:paraId="7EECD87F" w14:textId="77777777" w:rsidTr="0041429D">
        <w:tc>
          <w:tcPr>
            <w:tcW w:w="652" w:type="dxa"/>
            <w:hideMark/>
          </w:tcPr>
          <w:p w14:paraId="6B8B57C4"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56302</w:t>
            </w:r>
          </w:p>
        </w:tc>
        <w:tc>
          <w:tcPr>
            <w:tcW w:w="726" w:type="dxa"/>
            <w:hideMark/>
          </w:tcPr>
          <w:p w14:paraId="5BB2E0EE"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4y 3m</w:t>
            </w:r>
          </w:p>
        </w:tc>
        <w:tc>
          <w:tcPr>
            <w:tcW w:w="692" w:type="dxa"/>
          </w:tcPr>
          <w:p w14:paraId="67469259" w14:textId="39CD2C44"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DEE</w:t>
            </w:r>
          </w:p>
        </w:tc>
        <w:tc>
          <w:tcPr>
            <w:tcW w:w="1134" w:type="dxa"/>
            <w:hideMark/>
          </w:tcPr>
          <w:p w14:paraId="786BE57F" w14:textId="09DA91E6" w:rsidR="00F060F9" w:rsidRPr="00E515A4" w:rsidRDefault="00AA693D"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Tonic, c</w:t>
            </w:r>
            <w:r w:rsidR="00F060F9" w:rsidRPr="00E515A4">
              <w:rPr>
                <w:rFonts w:ascii="Times New Roman" w:hAnsi="Times New Roman" w:cs="Times New Roman"/>
                <w:sz w:val="16"/>
                <w:szCs w:val="16"/>
                <w:lang w:val="en-US"/>
              </w:rPr>
              <w:t>lonic</w:t>
            </w:r>
            <w:r w:rsidR="008C73CE">
              <w:rPr>
                <w:rFonts w:ascii="Times New Roman" w:hAnsi="Times New Roman" w:cs="Times New Roman"/>
                <w:sz w:val="16"/>
                <w:szCs w:val="16"/>
                <w:lang w:val="en-US"/>
              </w:rPr>
              <w:t>,</w:t>
            </w:r>
            <w:r>
              <w:rPr>
                <w:rFonts w:ascii="Times New Roman" w:hAnsi="Times New Roman" w:cs="Times New Roman"/>
                <w:sz w:val="16"/>
                <w:szCs w:val="16"/>
                <w:lang w:val="en-US"/>
              </w:rPr>
              <w:t xml:space="preserve"> </w:t>
            </w:r>
            <w:r w:rsidR="005F286D">
              <w:rPr>
                <w:rFonts w:ascii="Times New Roman" w:hAnsi="Times New Roman" w:cs="Times New Roman"/>
                <w:sz w:val="16"/>
                <w:szCs w:val="16"/>
                <w:lang w:val="en-US"/>
              </w:rPr>
              <w:t>eye</w:t>
            </w:r>
            <w:r w:rsidR="00F060F9" w:rsidRPr="00E515A4">
              <w:rPr>
                <w:rFonts w:ascii="Times New Roman" w:hAnsi="Times New Roman" w:cs="Times New Roman"/>
                <w:sz w:val="16"/>
                <w:szCs w:val="16"/>
                <w:lang w:val="en-US"/>
              </w:rPr>
              <w:t xml:space="preserve">lid and mouth </w:t>
            </w:r>
            <w:proofErr w:type="spellStart"/>
            <w:r w:rsidR="005F286D" w:rsidRPr="00E515A4">
              <w:rPr>
                <w:rFonts w:ascii="Times New Roman" w:hAnsi="Times New Roman" w:cs="Times New Roman"/>
                <w:sz w:val="16"/>
                <w:szCs w:val="16"/>
                <w:lang w:val="en-US"/>
              </w:rPr>
              <w:t>myoclon</w:t>
            </w:r>
            <w:r w:rsidR="005F286D">
              <w:rPr>
                <w:rFonts w:ascii="Times New Roman" w:hAnsi="Times New Roman" w:cs="Times New Roman"/>
                <w:sz w:val="16"/>
                <w:szCs w:val="16"/>
                <w:lang w:val="en-US"/>
              </w:rPr>
              <w:t>ia</w:t>
            </w:r>
            <w:proofErr w:type="spellEnd"/>
            <w:r w:rsidR="00F060F9" w:rsidRPr="00E515A4">
              <w:rPr>
                <w:rFonts w:ascii="Times New Roman" w:hAnsi="Times New Roman" w:cs="Times New Roman"/>
                <w:sz w:val="16"/>
                <w:szCs w:val="16"/>
                <w:lang w:val="en-US"/>
              </w:rPr>
              <w:t xml:space="preserve">, atypical </w:t>
            </w:r>
            <w:r w:rsidR="00F060F9" w:rsidRPr="00E515A4">
              <w:rPr>
                <w:rFonts w:ascii="Times New Roman" w:hAnsi="Times New Roman" w:cs="Times New Roman"/>
                <w:sz w:val="16"/>
                <w:szCs w:val="16"/>
                <w:lang w:val="en-US"/>
              </w:rPr>
              <w:lastRenderedPageBreak/>
              <w:t>absences</w:t>
            </w:r>
          </w:p>
        </w:tc>
        <w:tc>
          <w:tcPr>
            <w:tcW w:w="1154" w:type="dxa"/>
            <w:hideMark/>
          </w:tcPr>
          <w:p w14:paraId="5E502D93" w14:textId="3596BB2B"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 xml:space="preserve">Crawling at 24m, rolling over at 36m, aided walking at 3y 7m (lost </w:t>
            </w:r>
            <w:r w:rsidRPr="00E515A4">
              <w:rPr>
                <w:rFonts w:ascii="Times New Roman" w:hAnsi="Times New Roman" w:cs="Times New Roman"/>
                <w:sz w:val="16"/>
                <w:szCs w:val="16"/>
                <w:lang w:val="en-US"/>
              </w:rPr>
              <w:lastRenderedPageBreak/>
              <w:t>again after orthopedic operation), grasping at 5y</w:t>
            </w:r>
          </w:p>
        </w:tc>
        <w:tc>
          <w:tcPr>
            <w:tcW w:w="1272" w:type="dxa"/>
            <w:hideMark/>
          </w:tcPr>
          <w:p w14:paraId="44F14495"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Severe ID at age 9y 3m (sitting and speech not achieved)</w:t>
            </w:r>
          </w:p>
        </w:tc>
        <w:tc>
          <w:tcPr>
            <w:tcW w:w="730" w:type="dxa"/>
            <w:hideMark/>
          </w:tcPr>
          <w:p w14:paraId="76E0DC58" w14:textId="77777777" w:rsidR="00F060F9" w:rsidRPr="00E515A4" w:rsidRDefault="00F060F9" w:rsidP="00DA4067">
            <w:pPr>
              <w:spacing w:after="0"/>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1134" w:type="dxa"/>
            <w:hideMark/>
          </w:tcPr>
          <w:p w14:paraId="2B722277"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Supra- and </w:t>
            </w:r>
            <w:proofErr w:type="spellStart"/>
            <w:r w:rsidRPr="00E515A4">
              <w:rPr>
                <w:rFonts w:ascii="Times New Roman" w:hAnsi="Times New Roman" w:cs="Times New Roman"/>
                <w:sz w:val="16"/>
                <w:szCs w:val="16"/>
                <w:lang w:val="en-US"/>
              </w:rPr>
              <w:t>infrantentorial</w:t>
            </w:r>
            <w:proofErr w:type="spellEnd"/>
            <w:r w:rsidRPr="00E515A4">
              <w:rPr>
                <w:rFonts w:ascii="Times New Roman" w:hAnsi="Times New Roman" w:cs="Times New Roman"/>
                <w:sz w:val="16"/>
                <w:szCs w:val="16"/>
                <w:lang w:val="en-US"/>
              </w:rPr>
              <w:t xml:space="preserve"> cerebral atrophy, mild thalamic </w:t>
            </w:r>
            <w:r w:rsidRPr="00E515A4">
              <w:rPr>
                <w:rFonts w:ascii="Times New Roman" w:hAnsi="Times New Roman" w:cs="Times New Roman"/>
                <w:sz w:val="16"/>
                <w:szCs w:val="16"/>
                <w:lang w:val="en-US"/>
              </w:rPr>
              <w:lastRenderedPageBreak/>
              <w:t xml:space="preserve">atrophy and atrophy of caudate nucleus at age 1y 11m. Supra- and </w:t>
            </w:r>
            <w:proofErr w:type="spellStart"/>
            <w:r w:rsidRPr="00E515A4">
              <w:rPr>
                <w:rFonts w:ascii="Times New Roman" w:hAnsi="Times New Roman" w:cs="Times New Roman"/>
                <w:sz w:val="16"/>
                <w:szCs w:val="16"/>
                <w:lang w:val="en-US"/>
              </w:rPr>
              <w:t>infratentorial</w:t>
            </w:r>
            <w:proofErr w:type="spellEnd"/>
            <w:r w:rsidRPr="00E515A4">
              <w:rPr>
                <w:rFonts w:ascii="Times New Roman" w:hAnsi="Times New Roman" w:cs="Times New Roman"/>
                <w:sz w:val="16"/>
                <w:szCs w:val="16"/>
                <w:lang w:val="en-US"/>
              </w:rPr>
              <w:t xml:space="preserve"> cerebral atrophy at age 3y 7m</w:t>
            </w:r>
          </w:p>
        </w:tc>
        <w:tc>
          <w:tcPr>
            <w:tcW w:w="1965" w:type="dxa"/>
            <w:hideMark/>
          </w:tcPr>
          <w:p w14:paraId="54A10ADE"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Muscular hypotonia of the trunk (HP:0008936), spastic tetraparesis (HP:0002273), excessive salivation (HP:0003781)</w:t>
            </w:r>
          </w:p>
        </w:tc>
        <w:tc>
          <w:tcPr>
            <w:tcW w:w="1012" w:type="dxa"/>
            <w:hideMark/>
          </w:tcPr>
          <w:p w14:paraId="412AC61B"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(P&lt;3)                                L (P3-10)                                   W (P3-10)</w:t>
            </w:r>
          </w:p>
        </w:tc>
        <w:tc>
          <w:tcPr>
            <w:tcW w:w="2349" w:type="dxa"/>
            <w:hideMark/>
          </w:tcPr>
          <w:p w14:paraId="20FEE363" w14:textId="72972A93"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Narrow face (HP:0000275), prominent nose (HP:0000448) and convex nasal ridge (HP:0000444), long eyelashes (HP:0000527), high, narrow </w:t>
            </w:r>
            <w:r w:rsidRPr="00E515A4">
              <w:rPr>
                <w:rFonts w:ascii="Times New Roman" w:hAnsi="Times New Roman" w:cs="Times New Roman"/>
                <w:sz w:val="16"/>
                <w:szCs w:val="16"/>
                <w:lang w:val="en-US"/>
              </w:rPr>
              <w:lastRenderedPageBreak/>
              <w:t>palate (HP:0002705), thick lower lip vermilion (HP:0000179), exaggerated cupid's bow (HP:0002263), abnormality of the hairline (HP:0009553), tapered fingers (HP:0001182), hypertrichosis of arms, legs and back (HP:0000998), brittle scalp hair (HP:0004779)</w:t>
            </w:r>
          </w:p>
        </w:tc>
        <w:tc>
          <w:tcPr>
            <w:tcW w:w="1128" w:type="dxa"/>
            <w:hideMark/>
          </w:tcPr>
          <w:p w14:paraId="6D65FDD1"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 xml:space="preserve">Sleep disorder, failure to thrive, frequent </w:t>
            </w:r>
            <w:r w:rsidRPr="00E515A4">
              <w:rPr>
                <w:rFonts w:ascii="Times New Roman" w:hAnsi="Times New Roman" w:cs="Times New Roman"/>
                <w:sz w:val="16"/>
                <w:szCs w:val="16"/>
                <w:lang w:val="en-US"/>
              </w:rPr>
              <w:lastRenderedPageBreak/>
              <w:t xml:space="preserve">infections of the upper respiratory tract, bilateral cataract </w:t>
            </w:r>
          </w:p>
        </w:tc>
        <w:tc>
          <w:tcPr>
            <w:tcW w:w="1127" w:type="dxa"/>
            <w:hideMark/>
          </w:tcPr>
          <w:p w14:paraId="7CC7253F" w14:textId="77777777" w:rsidR="00F060F9" w:rsidRPr="00E515A4" w:rsidRDefault="00F060F9" w:rsidP="00DA4067">
            <w:pPr>
              <w:spacing w:after="0"/>
              <w:rPr>
                <w:rFonts w:ascii="Times New Roman" w:hAnsi="Times New Roman" w:cs="Times New Roman"/>
                <w:sz w:val="16"/>
                <w:szCs w:val="16"/>
                <w:lang w:val="en-US"/>
              </w:rPr>
            </w:pPr>
          </w:p>
        </w:tc>
      </w:tr>
      <w:tr w:rsidR="00F060F9" w:rsidRPr="00EE450D" w14:paraId="1AE447E5" w14:textId="77777777" w:rsidTr="0041429D">
        <w:tc>
          <w:tcPr>
            <w:tcW w:w="652" w:type="dxa"/>
            <w:hideMark/>
          </w:tcPr>
          <w:p w14:paraId="5F3A6EA8"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42680</w:t>
            </w:r>
          </w:p>
        </w:tc>
        <w:tc>
          <w:tcPr>
            <w:tcW w:w="726" w:type="dxa"/>
            <w:hideMark/>
          </w:tcPr>
          <w:p w14:paraId="5FB3F9DF"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neonatal</w:t>
            </w:r>
          </w:p>
        </w:tc>
        <w:tc>
          <w:tcPr>
            <w:tcW w:w="692" w:type="dxa"/>
          </w:tcPr>
          <w:p w14:paraId="76EEE460" w14:textId="0F27F084"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EE</w:t>
            </w:r>
          </w:p>
        </w:tc>
        <w:tc>
          <w:tcPr>
            <w:tcW w:w="1134" w:type="dxa"/>
            <w:hideMark/>
          </w:tcPr>
          <w:p w14:paraId="1685CDDC" w14:textId="034E36D1" w:rsidR="00F060F9" w:rsidRPr="00E515A4" w:rsidRDefault="008C73CE"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T</w:t>
            </w:r>
            <w:r w:rsidR="00F060F9" w:rsidRPr="00E515A4">
              <w:rPr>
                <w:rFonts w:ascii="Times New Roman" w:hAnsi="Times New Roman" w:cs="Times New Roman"/>
                <w:sz w:val="16"/>
                <w:szCs w:val="16"/>
                <w:lang w:val="en-US"/>
              </w:rPr>
              <w:t>onic (serial)</w:t>
            </w:r>
            <w:r>
              <w:rPr>
                <w:rFonts w:ascii="Times New Roman" w:hAnsi="Times New Roman" w:cs="Times New Roman"/>
                <w:sz w:val="16"/>
                <w:szCs w:val="16"/>
                <w:lang w:val="en-US"/>
              </w:rPr>
              <w:t xml:space="preserve">, </w:t>
            </w:r>
            <w:r w:rsidR="00F060F9" w:rsidRPr="00E515A4">
              <w:rPr>
                <w:rFonts w:ascii="Times New Roman" w:hAnsi="Times New Roman" w:cs="Times New Roman"/>
                <w:sz w:val="16"/>
                <w:szCs w:val="16"/>
                <w:lang w:val="en-US"/>
              </w:rPr>
              <w:t>myoclonic, apneas</w:t>
            </w:r>
          </w:p>
        </w:tc>
        <w:tc>
          <w:tcPr>
            <w:tcW w:w="1154" w:type="dxa"/>
            <w:hideMark/>
          </w:tcPr>
          <w:p w14:paraId="26372F57"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Social smile at 1y, occasional rolling to the side in the second half of the first year</w:t>
            </w:r>
          </w:p>
        </w:tc>
        <w:tc>
          <w:tcPr>
            <w:tcW w:w="1272" w:type="dxa"/>
            <w:hideMark/>
          </w:tcPr>
          <w:p w14:paraId="2E1FDBD9"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Severe ID at age 14y (sitting, walking and speech not achieved)</w:t>
            </w:r>
          </w:p>
        </w:tc>
        <w:tc>
          <w:tcPr>
            <w:tcW w:w="730" w:type="dxa"/>
            <w:hideMark/>
          </w:tcPr>
          <w:p w14:paraId="1741D300"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hideMark/>
          </w:tcPr>
          <w:p w14:paraId="53485F32"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Normal at age 4d, generalized supra- and </w:t>
            </w:r>
            <w:proofErr w:type="spellStart"/>
            <w:r w:rsidRPr="00E515A4">
              <w:rPr>
                <w:rFonts w:ascii="Times New Roman" w:hAnsi="Times New Roman" w:cs="Times New Roman"/>
                <w:sz w:val="16"/>
                <w:szCs w:val="16"/>
                <w:lang w:val="en-US"/>
              </w:rPr>
              <w:t>infratentorial</w:t>
            </w:r>
            <w:proofErr w:type="spellEnd"/>
            <w:r w:rsidRPr="00E515A4">
              <w:rPr>
                <w:rFonts w:ascii="Times New Roman" w:hAnsi="Times New Roman" w:cs="Times New Roman"/>
                <w:sz w:val="16"/>
                <w:szCs w:val="16"/>
                <w:lang w:val="en-US"/>
              </w:rPr>
              <w:t xml:space="preserve"> atrophy, bilateral hippocampal atrophy, left-sided hippocampal sclerosis and atrophy of corpus callosum at age 14y</w:t>
            </w:r>
          </w:p>
        </w:tc>
        <w:tc>
          <w:tcPr>
            <w:tcW w:w="1965" w:type="dxa"/>
            <w:hideMark/>
          </w:tcPr>
          <w:p w14:paraId="1A78E3D9" w14:textId="2C492DF5"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Axial hypotonia, spastic tetraparesis, horizontal nystagmus, partial visual fixation, absent smooth ocular eye pursuit, </w:t>
            </w:r>
            <w:proofErr w:type="spellStart"/>
            <w:r w:rsidRPr="00E515A4">
              <w:rPr>
                <w:rFonts w:ascii="Times New Roman" w:hAnsi="Times New Roman" w:cs="Times New Roman"/>
                <w:sz w:val="16"/>
                <w:szCs w:val="16"/>
                <w:lang w:val="en-US"/>
              </w:rPr>
              <w:t>hypersalivation</w:t>
            </w:r>
            <w:proofErr w:type="spellEnd"/>
          </w:p>
        </w:tc>
        <w:tc>
          <w:tcPr>
            <w:tcW w:w="1012" w:type="dxa"/>
            <w:hideMark/>
          </w:tcPr>
          <w:p w14:paraId="2AC9B7C7"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(P10-25)                                L (P&lt;3)                                   W (P&lt;3)</w:t>
            </w:r>
          </w:p>
        </w:tc>
        <w:tc>
          <w:tcPr>
            <w:tcW w:w="2349" w:type="dxa"/>
            <w:hideMark/>
          </w:tcPr>
          <w:p w14:paraId="179C0CC3"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 high, narrow palate (HP:0002705)</w:t>
            </w:r>
          </w:p>
        </w:tc>
        <w:tc>
          <w:tcPr>
            <w:tcW w:w="1128" w:type="dxa"/>
            <w:hideMark/>
          </w:tcPr>
          <w:p w14:paraId="58A2428C" w14:textId="0E74E0B4"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Sleep disorder, intermittent </w:t>
            </w:r>
            <w:proofErr w:type="spellStart"/>
            <w:r w:rsidRPr="00E515A4">
              <w:rPr>
                <w:rFonts w:ascii="Times New Roman" w:hAnsi="Times New Roman" w:cs="Times New Roman"/>
                <w:sz w:val="16"/>
                <w:szCs w:val="16"/>
                <w:lang w:val="en-US"/>
              </w:rPr>
              <w:t>autoaggressive</w:t>
            </w:r>
            <w:proofErr w:type="spellEnd"/>
            <w:r w:rsidRPr="00E515A4">
              <w:rPr>
                <w:rFonts w:ascii="Times New Roman" w:hAnsi="Times New Roman" w:cs="Times New Roman"/>
                <w:sz w:val="16"/>
                <w:szCs w:val="16"/>
                <w:lang w:val="en-US"/>
              </w:rPr>
              <w:t xml:space="preserve"> behavior at age 11y, central disturbance of vision, feeding difficulties</w:t>
            </w:r>
          </w:p>
        </w:tc>
        <w:tc>
          <w:tcPr>
            <w:tcW w:w="1127" w:type="dxa"/>
            <w:hideMark/>
          </w:tcPr>
          <w:p w14:paraId="63DFC70E" w14:textId="77777777" w:rsidR="00F060F9" w:rsidRPr="00E515A4" w:rsidRDefault="00F060F9" w:rsidP="00DA4067">
            <w:pPr>
              <w:spacing w:after="0"/>
              <w:rPr>
                <w:rFonts w:ascii="Times New Roman" w:hAnsi="Times New Roman" w:cs="Times New Roman"/>
                <w:sz w:val="16"/>
                <w:szCs w:val="16"/>
                <w:lang w:val="en-US"/>
              </w:rPr>
            </w:pPr>
          </w:p>
        </w:tc>
      </w:tr>
      <w:tr w:rsidR="00F060F9" w:rsidRPr="00C36A4B" w14:paraId="1D111C55" w14:textId="77777777" w:rsidTr="0041429D">
        <w:tc>
          <w:tcPr>
            <w:tcW w:w="652" w:type="dxa"/>
            <w:hideMark/>
          </w:tcPr>
          <w:p w14:paraId="42A6CD92"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73324</w:t>
            </w:r>
          </w:p>
        </w:tc>
        <w:tc>
          <w:tcPr>
            <w:tcW w:w="726" w:type="dxa"/>
            <w:hideMark/>
          </w:tcPr>
          <w:p w14:paraId="1429286B"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2y 4m</w:t>
            </w:r>
          </w:p>
        </w:tc>
        <w:tc>
          <w:tcPr>
            <w:tcW w:w="692" w:type="dxa"/>
          </w:tcPr>
          <w:p w14:paraId="5E9A2308" w14:textId="0A42BA31"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DEE</w:t>
            </w:r>
          </w:p>
        </w:tc>
        <w:tc>
          <w:tcPr>
            <w:tcW w:w="1134" w:type="dxa"/>
            <w:hideMark/>
          </w:tcPr>
          <w:p w14:paraId="0A004433" w14:textId="7DCF558A" w:rsidR="00F060F9" w:rsidRPr="00E515A4" w:rsidRDefault="008C73CE"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Generalized </w:t>
            </w:r>
            <w:r w:rsidR="00F060F9" w:rsidRPr="00E515A4">
              <w:rPr>
                <w:rFonts w:ascii="Times New Roman" w:hAnsi="Times New Roman" w:cs="Times New Roman"/>
                <w:sz w:val="16"/>
                <w:szCs w:val="16"/>
                <w:lang w:val="en-US"/>
              </w:rPr>
              <w:t>tonic-clonic</w:t>
            </w:r>
            <w:r>
              <w:rPr>
                <w:rFonts w:ascii="Times New Roman" w:hAnsi="Times New Roman" w:cs="Times New Roman"/>
                <w:sz w:val="16"/>
                <w:szCs w:val="16"/>
                <w:lang w:val="en-US"/>
              </w:rPr>
              <w:t>, to</w:t>
            </w:r>
            <w:r w:rsidRPr="00E515A4">
              <w:rPr>
                <w:rFonts w:ascii="Times New Roman" w:hAnsi="Times New Roman" w:cs="Times New Roman"/>
                <w:sz w:val="16"/>
                <w:szCs w:val="16"/>
                <w:lang w:val="en-US"/>
              </w:rPr>
              <w:t xml:space="preserve">nic, </w:t>
            </w:r>
            <w:r w:rsidR="00D52BAE">
              <w:rPr>
                <w:rFonts w:ascii="Times New Roman" w:hAnsi="Times New Roman" w:cs="Times New Roman"/>
                <w:sz w:val="16"/>
                <w:szCs w:val="16"/>
                <w:lang w:val="en-US"/>
              </w:rPr>
              <w:t>myoclonic</w:t>
            </w:r>
            <w:r w:rsidR="00F060F9" w:rsidRPr="00E515A4">
              <w:rPr>
                <w:rFonts w:ascii="Times New Roman" w:hAnsi="Times New Roman" w:cs="Times New Roman"/>
                <w:sz w:val="16"/>
                <w:szCs w:val="16"/>
                <w:lang w:val="en-US"/>
              </w:rPr>
              <w:t>, atypical absences, subclinical status epilepticus</w:t>
            </w:r>
          </w:p>
        </w:tc>
        <w:tc>
          <w:tcPr>
            <w:tcW w:w="1154" w:type="dxa"/>
            <w:hideMark/>
          </w:tcPr>
          <w:p w14:paraId="47451C43" w14:textId="34DD24EB"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Rolling to the side at 9m, sitting 1y 2m, crawling and standing at 4y 4m, aided walking at 5y, babbling (syllables) at 2y 11m </w:t>
            </w:r>
          </w:p>
        </w:tc>
        <w:tc>
          <w:tcPr>
            <w:tcW w:w="1272" w:type="dxa"/>
            <w:hideMark/>
          </w:tcPr>
          <w:p w14:paraId="415A17F9"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Severe ID at age 6y 6m (speech not achieved)</w:t>
            </w:r>
          </w:p>
        </w:tc>
        <w:tc>
          <w:tcPr>
            <w:tcW w:w="730" w:type="dxa"/>
            <w:hideMark/>
          </w:tcPr>
          <w:p w14:paraId="385678EF"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hideMark/>
          </w:tcPr>
          <w:p w14:paraId="686A3B9E" w14:textId="22DE28CF"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Normal at age 2y 1m, delayed myelination at age 3y 7m, normal at age 5y 9m</w:t>
            </w:r>
          </w:p>
        </w:tc>
        <w:tc>
          <w:tcPr>
            <w:tcW w:w="1965" w:type="dxa"/>
            <w:hideMark/>
          </w:tcPr>
          <w:p w14:paraId="4E7E1196" w14:textId="36367D06"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muscular hypotonia of the trunk (HP:0008936), facial myoclonuses, multifocal myoclonuses, standing and gait ataxia, convergent squint</w:t>
            </w:r>
          </w:p>
        </w:tc>
        <w:tc>
          <w:tcPr>
            <w:tcW w:w="1012" w:type="dxa"/>
            <w:hideMark/>
          </w:tcPr>
          <w:p w14:paraId="557584A1"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(P&lt;3)                                L (P&lt;3)                                   W (P75-90)</w:t>
            </w:r>
          </w:p>
        </w:tc>
        <w:tc>
          <w:tcPr>
            <w:tcW w:w="2349" w:type="dxa"/>
            <w:noWrap/>
            <w:hideMark/>
          </w:tcPr>
          <w:p w14:paraId="186DE5DD" w14:textId="3E66B685" w:rsidR="00F060F9" w:rsidRPr="00875F82"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Deeply set eye (HP</w:t>
            </w:r>
            <w:proofErr w:type="gramStart"/>
            <w:r w:rsidRPr="00E515A4">
              <w:rPr>
                <w:rFonts w:ascii="Times New Roman" w:hAnsi="Times New Roman" w:cs="Times New Roman"/>
                <w:sz w:val="16"/>
                <w:szCs w:val="16"/>
                <w:lang w:val="en-US"/>
              </w:rPr>
              <w:t>:0000490</w:t>
            </w:r>
            <w:proofErr w:type="gramEnd"/>
            <w:r w:rsidRPr="00E515A4">
              <w:rPr>
                <w:rFonts w:ascii="Times New Roman" w:hAnsi="Times New Roman" w:cs="Times New Roman"/>
                <w:sz w:val="16"/>
                <w:szCs w:val="16"/>
                <w:lang w:val="en-US"/>
              </w:rPr>
              <w:t xml:space="preserve">), straight eyebrows (HP:0011228), pes planus valgus (HP:0001763), </w:t>
            </w:r>
            <w:proofErr w:type="spellStart"/>
            <w:r w:rsidRPr="00E515A4">
              <w:rPr>
                <w:rFonts w:ascii="Times New Roman" w:hAnsi="Times New Roman" w:cs="Times New Roman"/>
                <w:sz w:val="16"/>
                <w:szCs w:val="16"/>
                <w:lang w:val="en-US"/>
              </w:rPr>
              <w:t>hypopigmented</w:t>
            </w:r>
            <w:proofErr w:type="spellEnd"/>
            <w:r w:rsidRPr="00E515A4">
              <w:rPr>
                <w:rFonts w:ascii="Times New Roman" w:hAnsi="Times New Roman" w:cs="Times New Roman"/>
                <w:sz w:val="16"/>
                <w:szCs w:val="16"/>
                <w:lang w:val="en-US"/>
              </w:rPr>
              <w:t xml:space="preserve"> nevus left thigh</w:t>
            </w:r>
            <w:r>
              <w:rPr>
                <w:rFonts w:ascii="Times New Roman" w:hAnsi="Times New Roman" w:cs="Times New Roman"/>
                <w:sz w:val="16"/>
                <w:szCs w:val="16"/>
                <w:lang w:val="en-US"/>
              </w:rPr>
              <w:t>)(</w:t>
            </w:r>
            <w:r w:rsidRPr="004E42F9">
              <w:rPr>
                <w:rFonts w:ascii="Times New Roman" w:hAnsi="Times New Roman" w:cs="Times New Roman"/>
                <w:sz w:val="16"/>
                <w:szCs w:val="16"/>
                <w:lang w:val="en-US"/>
              </w:rPr>
              <w:t>HP:0001053</w:t>
            </w:r>
            <w:r w:rsidRPr="00E515A4">
              <w:rPr>
                <w:rFonts w:ascii="Times New Roman" w:hAnsi="Times New Roman" w:cs="Times New Roman"/>
                <w:sz w:val="16"/>
                <w:szCs w:val="16"/>
                <w:lang w:val="en-US"/>
              </w:rPr>
              <w:t xml:space="preserve">, Dig. </w:t>
            </w:r>
            <w:r w:rsidRPr="004E42F9">
              <w:rPr>
                <w:rFonts w:ascii="Times New Roman" w:hAnsi="Times New Roman" w:cs="Times New Roman"/>
                <w:sz w:val="16"/>
                <w:szCs w:val="16"/>
                <w:lang w:val="en-US"/>
              </w:rPr>
              <w:t>I and III</w:t>
            </w:r>
            <w:r>
              <w:rPr>
                <w:rFonts w:ascii="Times New Roman" w:hAnsi="Times New Roman" w:cs="Times New Roman"/>
                <w:sz w:val="16"/>
                <w:szCs w:val="16"/>
                <w:lang w:val="en-US"/>
              </w:rPr>
              <w:t xml:space="preserve"> cross Dig. II</w:t>
            </w:r>
            <w:r w:rsidRPr="004E42F9">
              <w:rPr>
                <w:rFonts w:ascii="Times New Roman" w:hAnsi="Times New Roman" w:cs="Times New Roman"/>
                <w:sz w:val="16"/>
                <w:szCs w:val="16"/>
                <w:lang w:val="en-US"/>
              </w:rPr>
              <w:t xml:space="preserve"> right foot, Dig. II. </w:t>
            </w:r>
            <w:proofErr w:type="gramStart"/>
            <w:r w:rsidRPr="004E42F9">
              <w:rPr>
                <w:rFonts w:ascii="Times New Roman" w:hAnsi="Times New Roman" w:cs="Times New Roman"/>
                <w:sz w:val="16"/>
                <w:szCs w:val="16"/>
                <w:lang w:val="en-US"/>
              </w:rPr>
              <w:t>and</w:t>
            </w:r>
            <w:proofErr w:type="gramEnd"/>
            <w:r w:rsidRPr="004E42F9">
              <w:rPr>
                <w:rFonts w:ascii="Times New Roman" w:hAnsi="Times New Roman" w:cs="Times New Roman"/>
                <w:sz w:val="16"/>
                <w:szCs w:val="16"/>
                <w:lang w:val="en-US"/>
              </w:rPr>
              <w:t xml:space="preserve"> Dig. </w:t>
            </w:r>
            <w:r w:rsidRPr="00875F82">
              <w:rPr>
                <w:rFonts w:ascii="Times New Roman" w:hAnsi="Times New Roman" w:cs="Times New Roman"/>
                <w:sz w:val="16"/>
                <w:szCs w:val="16"/>
                <w:lang w:val="en-US"/>
              </w:rPr>
              <w:t>III cross</w:t>
            </w:r>
            <w:r>
              <w:rPr>
                <w:rFonts w:ascii="Times New Roman" w:hAnsi="Times New Roman" w:cs="Times New Roman"/>
                <w:sz w:val="16"/>
                <w:szCs w:val="16"/>
                <w:lang w:val="en-US"/>
              </w:rPr>
              <w:t xml:space="preserve"> Dig I</w:t>
            </w:r>
            <w:r w:rsidRPr="00875F82">
              <w:rPr>
                <w:rFonts w:ascii="Times New Roman" w:hAnsi="Times New Roman" w:cs="Times New Roman"/>
                <w:sz w:val="16"/>
                <w:szCs w:val="16"/>
                <w:lang w:val="en-US"/>
              </w:rPr>
              <w:t xml:space="preserve"> left foot</w:t>
            </w:r>
          </w:p>
        </w:tc>
        <w:tc>
          <w:tcPr>
            <w:tcW w:w="1128" w:type="dxa"/>
            <w:hideMark/>
          </w:tcPr>
          <w:p w14:paraId="4B180CCD"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Intermittent (often infection- or fever-triggered) neurological deterioration (crisis) with frequent myoclonic seizures, encephalopathy and loss of vision (first time at 2y, 1-3x/year), hand </w:t>
            </w:r>
            <w:r w:rsidRPr="00E515A4">
              <w:rPr>
                <w:rFonts w:ascii="Times New Roman" w:hAnsi="Times New Roman" w:cs="Times New Roman"/>
                <w:sz w:val="16"/>
                <w:szCs w:val="16"/>
                <w:lang w:val="en-US"/>
              </w:rPr>
              <w:lastRenderedPageBreak/>
              <w:t>stereotypies</w:t>
            </w:r>
          </w:p>
        </w:tc>
        <w:tc>
          <w:tcPr>
            <w:tcW w:w="1127" w:type="dxa"/>
            <w:hideMark/>
          </w:tcPr>
          <w:p w14:paraId="74AFF32E" w14:textId="77777777" w:rsidR="00F060F9" w:rsidRPr="00E515A4" w:rsidRDefault="00F060F9" w:rsidP="00DA4067">
            <w:pPr>
              <w:spacing w:after="0"/>
              <w:rPr>
                <w:rFonts w:ascii="Times New Roman" w:hAnsi="Times New Roman" w:cs="Times New Roman"/>
                <w:sz w:val="16"/>
                <w:szCs w:val="16"/>
                <w:lang w:val="en-US"/>
              </w:rPr>
            </w:pPr>
          </w:p>
        </w:tc>
      </w:tr>
      <w:tr w:rsidR="00F060F9" w:rsidRPr="00E515A4" w14:paraId="5F8EF294" w14:textId="77777777" w:rsidTr="0041429D">
        <w:tc>
          <w:tcPr>
            <w:tcW w:w="652" w:type="dxa"/>
            <w:hideMark/>
          </w:tcPr>
          <w:p w14:paraId="34789CA8"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68944</w:t>
            </w:r>
          </w:p>
        </w:tc>
        <w:tc>
          <w:tcPr>
            <w:tcW w:w="726" w:type="dxa"/>
            <w:hideMark/>
          </w:tcPr>
          <w:p w14:paraId="121EA037"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2m</w:t>
            </w:r>
          </w:p>
        </w:tc>
        <w:tc>
          <w:tcPr>
            <w:tcW w:w="692" w:type="dxa"/>
          </w:tcPr>
          <w:p w14:paraId="369494CA" w14:textId="3CEDB328"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EE</w:t>
            </w:r>
          </w:p>
        </w:tc>
        <w:tc>
          <w:tcPr>
            <w:tcW w:w="1134" w:type="dxa"/>
            <w:hideMark/>
          </w:tcPr>
          <w:p w14:paraId="3BF526E3" w14:textId="572145BF" w:rsidR="00F060F9" w:rsidRPr="00E515A4" w:rsidRDefault="005F286D"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Generalized</w:t>
            </w:r>
            <w:r w:rsidR="008C73CE">
              <w:rPr>
                <w:rFonts w:ascii="Times New Roman" w:hAnsi="Times New Roman" w:cs="Times New Roman"/>
                <w:sz w:val="16"/>
                <w:szCs w:val="16"/>
                <w:lang w:val="en-US"/>
              </w:rPr>
              <w:t xml:space="preserve"> t</w:t>
            </w:r>
            <w:r w:rsidR="00F060F9" w:rsidRPr="00E515A4">
              <w:rPr>
                <w:rFonts w:ascii="Times New Roman" w:hAnsi="Times New Roman" w:cs="Times New Roman"/>
                <w:sz w:val="16"/>
                <w:szCs w:val="16"/>
                <w:lang w:val="en-US"/>
              </w:rPr>
              <w:t>onic</w:t>
            </w:r>
            <w:r w:rsidR="008C73CE">
              <w:rPr>
                <w:rFonts w:ascii="Times New Roman" w:hAnsi="Times New Roman" w:cs="Times New Roman"/>
                <w:sz w:val="16"/>
                <w:szCs w:val="16"/>
                <w:lang w:val="en-US"/>
              </w:rPr>
              <w:t>-clonic, tonic, clonic,</w:t>
            </w:r>
            <w:r w:rsidR="00F060F9" w:rsidRPr="00E515A4">
              <w:rPr>
                <w:rFonts w:ascii="Times New Roman" w:hAnsi="Times New Roman" w:cs="Times New Roman"/>
                <w:sz w:val="16"/>
                <w:szCs w:val="16"/>
                <w:lang w:val="en-US"/>
              </w:rPr>
              <w:t xml:space="preserve">  </w:t>
            </w:r>
            <w:r w:rsidR="00873061">
              <w:rPr>
                <w:rFonts w:ascii="Times New Roman" w:hAnsi="Times New Roman" w:cs="Times New Roman"/>
                <w:sz w:val="16"/>
                <w:szCs w:val="16"/>
                <w:lang w:val="en-US"/>
              </w:rPr>
              <w:t>eye</w:t>
            </w:r>
            <w:r w:rsidR="00F060F9" w:rsidRPr="00E515A4">
              <w:rPr>
                <w:rFonts w:ascii="Times New Roman" w:hAnsi="Times New Roman" w:cs="Times New Roman"/>
                <w:sz w:val="16"/>
                <w:szCs w:val="16"/>
                <w:lang w:val="en-US"/>
              </w:rPr>
              <w:t xml:space="preserve">lid </w:t>
            </w:r>
            <w:proofErr w:type="spellStart"/>
            <w:r w:rsidRPr="00E515A4">
              <w:rPr>
                <w:rFonts w:ascii="Times New Roman" w:hAnsi="Times New Roman" w:cs="Times New Roman"/>
                <w:sz w:val="16"/>
                <w:szCs w:val="16"/>
                <w:lang w:val="en-US"/>
              </w:rPr>
              <w:t>myoclon</w:t>
            </w:r>
            <w:r>
              <w:rPr>
                <w:rFonts w:ascii="Times New Roman" w:hAnsi="Times New Roman" w:cs="Times New Roman"/>
                <w:sz w:val="16"/>
                <w:szCs w:val="16"/>
                <w:lang w:val="en-US"/>
              </w:rPr>
              <w:t>ia</w:t>
            </w:r>
            <w:proofErr w:type="spellEnd"/>
          </w:p>
        </w:tc>
        <w:tc>
          <w:tcPr>
            <w:tcW w:w="1154" w:type="dxa"/>
            <w:hideMark/>
          </w:tcPr>
          <w:p w14:paraId="46E1A230"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Social smile at 7w, babbling at 2m, rolling over at 15m, aided sitting at 2y</w:t>
            </w:r>
          </w:p>
        </w:tc>
        <w:tc>
          <w:tcPr>
            <w:tcW w:w="1272" w:type="dxa"/>
            <w:hideMark/>
          </w:tcPr>
          <w:p w14:paraId="5917EF77"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Severe ID at age 3y (walking and speech not achieved)</w:t>
            </w:r>
          </w:p>
        </w:tc>
        <w:tc>
          <w:tcPr>
            <w:tcW w:w="730" w:type="dxa"/>
            <w:hideMark/>
          </w:tcPr>
          <w:p w14:paraId="064A94E1"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hideMark/>
          </w:tcPr>
          <w:p w14:paraId="763E3DBF"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Bilateral white matter signal </w:t>
            </w:r>
            <w:proofErr w:type="spellStart"/>
            <w:r w:rsidRPr="00E515A4">
              <w:rPr>
                <w:rFonts w:ascii="Times New Roman" w:hAnsi="Times New Roman" w:cs="Times New Roman"/>
                <w:sz w:val="16"/>
                <w:szCs w:val="16"/>
                <w:lang w:val="en-US"/>
              </w:rPr>
              <w:t>hyperintensity</w:t>
            </w:r>
            <w:proofErr w:type="spellEnd"/>
            <w:r w:rsidRPr="00E515A4">
              <w:rPr>
                <w:rFonts w:ascii="Times New Roman" w:hAnsi="Times New Roman" w:cs="Times New Roman"/>
                <w:sz w:val="16"/>
                <w:szCs w:val="16"/>
                <w:lang w:val="en-US"/>
              </w:rPr>
              <w:t xml:space="preserve"> in the parietal lobes, elevated lactate peak in the parietal left-sided region at age 3m. Bilateral periventricular and frontal white matter signal </w:t>
            </w:r>
            <w:proofErr w:type="spellStart"/>
            <w:r w:rsidRPr="00E515A4">
              <w:rPr>
                <w:rFonts w:ascii="Times New Roman" w:hAnsi="Times New Roman" w:cs="Times New Roman"/>
                <w:sz w:val="16"/>
                <w:szCs w:val="16"/>
                <w:lang w:val="en-US"/>
              </w:rPr>
              <w:t>hyperintensity</w:t>
            </w:r>
            <w:proofErr w:type="spellEnd"/>
            <w:r w:rsidRPr="00E515A4">
              <w:rPr>
                <w:rFonts w:ascii="Times New Roman" w:hAnsi="Times New Roman" w:cs="Times New Roman"/>
                <w:sz w:val="16"/>
                <w:szCs w:val="16"/>
                <w:lang w:val="en-US"/>
              </w:rPr>
              <w:t xml:space="preserve"> at age 1y 11m</w:t>
            </w:r>
          </w:p>
        </w:tc>
        <w:tc>
          <w:tcPr>
            <w:tcW w:w="1965" w:type="dxa"/>
            <w:hideMark/>
          </w:tcPr>
          <w:p w14:paraId="4CD3C990" w14:textId="17955126"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Marked muscular hypotonia of the trunk (HP:0008936), horizontal nystagmus (HP:0000666), partial visual fixation and abnormality of  ocular smooth pursuit (HP:0000617) , </w:t>
            </w:r>
            <w:proofErr w:type="spellStart"/>
            <w:r w:rsidRPr="00E515A4">
              <w:rPr>
                <w:rFonts w:ascii="Times New Roman" w:hAnsi="Times New Roman" w:cs="Times New Roman"/>
                <w:sz w:val="16"/>
                <w:szCs w:val="16"/>
                <w:lang w:val="en-US"/>
              </w:rPr>
              <w:t>dysmetria</w:t>
            </w:r>
            <w:proofErr w:type="spellEnd"/>
            <w:r w:rsidRPr="00E515A4">
              <w:rPr>
                <w:rFonts w:ascii="Times New Roman" w:hAnsi="Times New Roman" w:cs="Times New Roman"/>
                <w:sz w:val="16"/>
                <w:szCs w:val="16"/>
                <w:lang w:val="en-US"/>
              </w:rPr>
              <w:t xml:space="preserve"> (HP:0001310), intermittent myoclonuses</w:t>
            </w:r>
          </w:p>
        </w:tc>
        <w:tc>
          <w:tcPr>
            <w:tcW w:w="1012" w:type="dxa"/>
            <w:hideMark/>
          </w:tcPr>
          <w:p w14:paraId="73E878D8"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(P3-10)                                L (P75-90)                                   W (P10-25)</w:t>
            </w:r>
          </w:p>
        </w:tc>
        <w:tc>
          <w:tcPr>
            <w:tcW w:w="2349" w:type="dxa"/>
            <w:hideMark/>
          </w:tcPr>
          <w:p w14:paraId="3870E703" w14:textId="395D747B"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pectus excavatum (HP:0000767), widely spaced teeth (HP:0000687)</w:t>
            </w:r>
          </w:p>
        </w:tc>
        <w:tc>
          <w:tcPr>
            <w:tcW w:w="1128" w:type="dxa"/>
            <w:hideMark/>
          </w:tcPr>
          <w:p w14:paraId="5E5B312F"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Floppy infant at 1m</w:t>
            </w:r>
          </w:p>
        </w:tc>
        <w:tc>
          <w:tcPr>
            <w:tcW w:w="1127" w:type="dxa"/>
            <w:hideMark/>
          </w:tcPr>
          <w:p w14:paraId="6B7AC2C5" w14:textId="77777777" w:rsidR="00F060F9" w:rsidRPr="00E515A4" w:rsidRDefault="00F060F9" w:rsidP="00DA4067">
            <w:pPr>
              <w:spacing w:after="0"/>
              <w:rPr>
                <w:rFonts w:ascii="Times New Roman" w:hAnsi="Times New Roman" w:cs="Times New Roman"/>
                <w:sz w:val="16"/>
                <w:szCs w:val="16"/>
                <w:lang w:val="en-US"/>
              </w:rPr>
            </w:pPr>
          </w:p>
        </w:tc>
      </w:tr>
      <w:tr w:rsidR="00F060F9" w:rsidRPr="00C36A4B" w14:paraId="529C448A" w14:textId="77777777" w:rsidTr="0041429D">
        <w:tc>
          <w:tcPr>
            <w:tcW w:w="652" w:type="dxa"/>
            <w:hideMark/>
          </w:tcPr>
          <w:p w14:paraId="09FD1114"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71693</w:t>
            </w:r>
          </w:p>
        </w:tc>
        <w:tc>
          <w:tcPr>
            <w:tcW w:w="726" w:type="dxa"/>
            <w:hideMark/>
          </w:tcPr>
          <w:p w14:paraId="4C84E2AA"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1y 6m</w:t>
            </w:r>
          </w:p>
        </w:tc>
        <w:tc>
          <w:tcPr>
            <w:tcW w:w="692" w:type="dxa"/>
          </w:tcPr>
          <w:p w14:paraId="582BF48B" w14:textId="05FED8B5"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DEE</w:t>
            </w:r>
          </w:p>
        </w:tc>
        <w:tc>
          <w:tcPr>
            <w:tcW w:w="1134" w:type="dxa"/>
            <w:hideMark/>
          </w:tcPr>
          <w:p w14:paraId="20F868A7" w14:textId="47008C0E" w:rsidR="00F060F9" w:rsidRPr="00E515A4" w:rsidRDefault="00873061"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Atonic, e</w:t>
            </w:r>
            <w:r w:rsidR="00F060F9" w:rsidRPr="00E515A4">
              <w:rPr>
                <w:rFonts w:ascii="Times New Roman" w:hAnsi="Times New Roman" w:cs="Times New Roman"/>
                <w:sz w:val="16"/>
                <w:szCs w:val="16"/>
                <w:lang w:val="en-US"/>
              </w:rPr>
              <w:t xml:space="preserve">yelid </w:t>
            </w:r>
            <w:proofErr w:type="spellStart"/>
            <w:r w:rsidR="00F060F9" w:rsidRPr="00E515A4">
              <w:rPr>
                <w:rFonts w:ascii="Times New Roman" w:hAnsi="Times New Roman" w:cs="Times New Roman"/>
                <w:sz w:val="16"/>
                <w:szCs w:val="16"/>
                <w:lang w:val="en-US"/>
              </w:rPr>
              <w:t>myoclon</w:t>
            </w:r>
            <w:r w:rsidR="005F286D">
              <w:rPr>
                <w:rFonts w:ascii="Times New Roman" w:hAnsi="Times New Roman" w:cs="Times New Roman"/>
                <w:sz w:val="16"/>
                <w:szCs w:val="16"/>
                <w:lang w:val="en-US"/>
              </w:rPr>
              <w:t>i</w:t>
            </w:r>
            <w:r w:rsidR="008C73CE">
              <w:rPr>
                <w:rFonts w:ascii="Times New Roman" w:hAnsi="Times New Roman" w:cs="Times New Roman"/>
                <w:sz w:val="16"/>
                <w:szCs w:val="16"/>
                <w:lang w:val="en-US"/>
              </w:rPr>
              <w:t>a</w:t>
            </w:r>
            <w:proofErr w:type="spellEnd"/>
            <w:r w:rsidR="00F060F9" w:rsidRPr="00E515A4">
              <w:rPr>
                <w:rFonts w:ascii="Times New Roman" w:hAnsi="Times New Roman" w:cs="Times New Roman"/>
                <w:sz w:val="16"/>
                <w:szCs w:val="16"/>
                <w:lang w:val="en-US"/>
              </w:rPr>
              <w:t xml:space="preserve">, </w:t>
            </w:r>
            <w:r w:rsidR="008C73CE">
              <w:rPr>
                <w:rFonts w:ascii="Times New Roman" w:hAnsi="Times New Roman" w:cs="Times New Roman"/>
                <w:sz w:val="16"/>
                <w:szCs w:val="16"/>
                <w:lang w:val="en-US"/>
              </w:rPr>
              <w:t>focal clonic (</w:t>
            </w:r>
            <w:proofErr w:type="spellStart"/>
            <w:r w:rsidR="00F060F9" w:rsidRPr="00E515A4">
              <w:rPr>
                <w:rFonts w:ascii="Times New Roman" w:hAnsi="Times New Roman" w:cs="Times New Roman"/>
                <w:sz w:val="16"/>
                <w:szCs w:val="16"/>
                <w:lang w:val="en-US"/>
              </w:rPr>
              <w:t>Epilepsia</w:t>
            </w:r>
            <w:proofErr w:type="spellEnd"/>
            <w:r w:rsidR="00F060F9" w:rsidRPr="00E515A4">
              <w:rPr>
                <w:rFonts w:ascii="Times New Roman" w:hAnsi="Times New Roman" w:cs="Times New Roman"/>
                <w:sz w:val="16"/>
                <w:szCs w:val="16"/>
                <w:lang w:val="en-US"/>
              </w:rPr>
              <w:t xml:space="preserve"> </w:t>
            </w:r>
            <w:proofErr w:type="spellStart"/>
            <w:r w:rsidR="00F060F9" w:rsidRPr="00E515A4">
              <w:rPr>
                <w:rFonts w:ascii="Times New Roman" w:hAnsi="Times New Roman" w:cs="Times New Roman"/>
                <w:sz w:val="16"/>
                <w:szCs w:val="16"/>
                <w:lang w:val="en-US"/>
              </w:rPr>
              <w:t>partialis</w:t>
            </w:r>
            <w:proofErr w:type="spellEnd"/>
            <w:r w:rsidR="00F060F9" w:rsidRPr="00E515A4">
              <w:rPr>
                <w:rFonts w:ascii="Times New Roman" w:hAnsi="Times New Roman" w:cs="Times New Roman"/>
                <w:sz w:val="16"/>
                <w:szCs w:val="16"/>
                <w:lang w:val="en-US"/>
              </w:rPr>
              <w:t xml:space="preserve"> continua</w:t>
            </w:r>
            <w:r w:rsidR="008C73CE">
              <w:rPr>
                <w:rFonts w:ascii="Times New Roman" w:hAnsi="Times New Roman" w:cs="Times New Roman"/>
                <w:sz w:val="16"/>
                <w:szCs w:val="16"/>
                <w:lang w:val="en-US"/>
              </w:rPr>
              <w:t>)</w:t>
            </w:r>
          </w:p>
        </w:tc>
        <w:tc>
          <w:tcPr>
            <w:tcW w:w="1154" w:type="dxa"/>
            <w:hideMark/>
          </w:tcPr>
          <w:p w14:paraId="74D3A0C9"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Walking at 21m, first words at 24m, 2-word sentences at 4y</w:t>
            </w:r>
          </w:p>
        </w:tc>
        <w:tc>
          <w:tcPr>
            <w:tcW w:w="1272" w:type="dxa"/>
            <w:hideMark/>
          </w:tcPr>
          <w:p w14:paraId="75CC4237"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Moderate ID at age 14y 7m</w:t>
            </w:r>
          </w:p>
        </w:tc>
        <w:tc>
          <w:tcPr>
            <w:tcW w:w="730" w:type="dxa"/>
            <w:hideMark/>
          </w:tcPr>
          <w:p w14:paraId="38153A48"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hideMark/>
          </w:tcPr>
          <w:p w14:paraId="2169B134"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Normal at age 3y 2m. Low-grade glioma in the left thalamus, diffusion restriction in the left occipital region at age 10y 4m</w:t>
            </w:r>
          </w:p>
        </w:tc>
        <w:tc>
          <w:tcPr>
            <w:tcW w:w="1965" w:type="dxa"/>
            <w:hideMark/>
          </w:tcPr>
          <w:p w14:paraId="6EBFD195"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muscular hypotonia of the trunk (HP:0008936), truncal and gait ataxia (HP:0002078), (HP:0002066), </w:t>
            </w:r>
            <w:proofErr w:type="spellStart"/>
            <w:r w:rsidRPr="00E515A4">
              <w:rPr>
                <w:rFonts w:ascii="Times New Roman" w:hAnsi="Times New Roman" w:cs="Times New Roman"/>
                <w:sz w:val="16"/>
                <w:szCs w:val="16"/>
                <w:lang w:val="en-US"/>
              </w:rPr>
              <w:t>areflexia</w:t>
            </w:r>
            <w:proofErr w:type="spellEnd"/>
            <w:r w:rsidRPr="00E515A4">
              <w:rPr>
                <w:rFonts w:ascii="Times New Roman" w:hAnsi="Times New Roman" w:cs="Times New Roman"/>
                <w:sz w:val="16"/>
                <w:szCs w:val="16"/>
                <w:lang w:val="en-US"/>
              </w:rPr>
              <w:t xml:space="preserve"> of lower limbs (HP:0002522), discrete pes </w:t>
            </w:r>
            <w:proofErr w:type="spellStart"/>
            <w:r w:rsidRPr="00E515A4">
              <w:rPr>
                <w:rFonts w:ascii="Times New Roman" w:hAnsi="Times New Roman" w:cs="Times New Roman"/>
                <w:sz w:val="16"/>
                <w:szCs w:val="16"/>
                <w:lang w:val="en-US"/>
              </w:rPr>
              <w:t>cavus</w:t>
            </w:r>
            <w:proofErr w:type="spellEnd"/>
            <w:r w:rsidRPr="00E515A4">
              <w:rPr>
                <w:rFonts w:ascii="Times New Roman" w:hAnsi="Times New Roman" w:cs="Times New Roman"/>
                <w:sz w:val="16"/>
                <w:szCs w:val="16"/>
                <w:lang w:val="en-US"/>
              </w:rPr>
              <w:t xml:space="preserve"> (HP:0001761)</w:t>
            </w:r>
          </w:p>
        </w:tc>
        <w:tc>
          <w:tcPr>
            <w:tcW w:w="1012" w:type="dxa"/>
            <w:hideMark/>
          </w:tcPr>
          <w:p w14:paraId="4FD83C16"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(P&lt;3)                                L (P&lt;3)                                   W (P&lt;3)</w:t>
            </w:r>
          </w:p>
        </w:tc>
        <w:tc>
          <w:tcPr>
            <w:tcW w:w="2349" w:type="dxa"/>
            <w:hideMark/>
          </w:tcPr>
          <w:p w14:paraId="3585F4AE"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wide mouth (HP:0000154), highly arched eyebrow (HP:0004533)</w:t>
            </w:r>
          </w:p>
        </w:tc>
        <w:tc>
          <w:tcPr>
            <w:tcW w:w="1128" w:type="dxa"/>
            <w:hideMark/>
          </w:tcPr>
          <w:p w14:paraId="6F088522" w14:textId="5BB6FDDD"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Failure to thrive, short stature, friendly character, electrophysiology suspicious of sensory axonal neuropathy (reduced amplitudes)</w:t>
            </w:r>
          </w:p>
        </w:tc>
        <w:tc>
          <w:tcPr>
            <w:tcW w:w="1127" w:type="dxa"/>
            <w:hideMark/>
          </w:tcPr>
          <w:p w14:paraId="34E865F5" w14:textId="77777777" w:rsidR="00F060F9" w:rsidRPr="00E515A4" w:rsidRDefault="00F060F9" w:rsidP="00DA4067">
            <w:pPr>
              <w:spacing w:after="0"/>
              <w:rPr>
                <w:rFonts w:ascii="Times New Roman" w:hAnsi="Times New Roman" w:cs="Times New Roman"/>
                <w:sz w:val="16"/>
                <w:szCs w:val="16"/>
                <w:lang w:val="en-US"/>
              </w:rPr>
            </w:pPr>
          </w:p>
        </w:tc>
      </w:tr>
      <w:tr w:rsidR="00F060F9" w:rsidRPr="00C36A4B" w14:paraId="22405433" w14:textId="77777777" w:rsidTr="0041429D">
        <w:tc>
          <w:tcPr>
            <w:tcW w:w="652" w:type="dxa"/>
            <w:hideMark/>
          </w:tcPr>
          <w:p w14:paraId="4FFE487C"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69415</w:t>
            </w:r>
          </w:p>
        </w:tc>
        <w:tc>
          <w:tcPr>
            <w:tcW w:w="726" w:type="dxa"/>
            <w:hideMark/>
          </w:tcPr>
          <w:p w14:paraId="692F9B87"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1y 4m</w:t>
            </w:r>
          </w:p>
        </w:tc>
        <w:tc>
          <w:tcPr>
            <w:tcW w:w="692" w:type="dxa"/>
          </w:tcPr>
          <w:p w14:paraId="2F9141C3" w14:textId="1CCC3CB2"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EE</w:t>
            </w:r>
          </w:p>
        </w:tc>
        <w:tc>
          <w:tcPr>
            <w:tcW w:w="1134" w:type="dxa"/>
            <w:hideMark/>
          </w:tcPr>
          <w:p w14:paraId="626E8C1E" w14:textId="74FAD549" w:rsidR="00F060F9" w:rsidRPr="00E515A4" w:rsidRDefault="00867087"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Epileptic</w:t>
            </w:r>
            <w:r w:rsidRPr="00E515A4">
              <w:rPr>
                <w:rFonts w:ascii="Times New Roman" w:hAnsi="Times New Roman" w:cs="Times New Roman"/>
                <w:sz w:val="16"/>
                <w:szCs w:val="16"/>
                <w:lang w:val="en-US"/>
              </w:rPr>
              <w:t xml:space="preserve"> spasms, </w:t>
            </w:r>
            <w:r>
              <w:rPr>
                <w:rFonts w:ascii="Times New Roman" w:hAnsi="Times New Roman" w:cs="Times New Roman"/>
                <w:sz w:val="16"/>
                <w:szCs w:val="16"/>
                <w:lang w:val="en-US"/>
              </w:rPr>
              <w:t>t</w:t>
            </w:r>
            <w:r w:rsidR="008C73CE">
              <w:rPr>
                <w:rFonts w:ascii="Times New Roman" w:hAnsi="Times New Roman" w:cs="Times New Roman"/>
                <w:sz w:val="16"/>
                <w:szCs w:val="16"/>
                <w:lang w:val="en-US"/>
              </w:rPr>
              <w:t xml:space="preserve">onic, atonic, </w:t>
            </w:r>
            <w:r w:rsidR="00F060F9" w:rsidRPr="00E515A4">
              <w:rPr>
                <w:rFonts w:ascii="Times New Roman" w:hAnsi="Times New Roman" w:cs="Times New Roman"/>
                <w:sz w:val="16"/>
                <w:szCs w:val="16"/>
                <w:lang w:val="en-US"/>
              </w:rPr>
              <w:t>myoclonic-atonic, atypical absences</w:t>
            </w:r>
          </w:p>
        </w:tc>
        <w:tc>
          <w:tcPr>
            <w:tcW w:w="1154" w:type="dxa"/>
            <w:hideMark/>
          </w:tcPr>
          <w:p w14:paraId="46024153"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Walking at 18m, babbling (syllables) at 6m, first words at 13m, 2-word sentences at 2y 6m</w:t>
            </w:r>
          </w:p>
        </w:tc>
        <w:tc>
          <w:tcPr>
            <w:tcW w:w="1272" w:type="dxa"/>
            <w:hideMark/>
          </w:tcPr>
          <w:p w14:paraId="5F90F29B"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Moderate ID at age 5y 9m</w:t>
            </w:r>
          </w:p>
        </w:tc>
        <w:tc>
          <w:tcPr>
            <w:tcW w:w="730" w:type="dxa"/>
            <w:hideMark/>
          </w:tcPr>
          <w:p w14:paraId="56B7FBE6"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yes (at age 3y)</w:t>
            </w:r>
          </w:p>
        </w:tc>
        <w:tc>
          <w:tcPr>
            <w:tcW w:w="1134" w:type="dxa"/>
            <w:hideMark/>
          </w:tcPr>
          <w:p w14:paraId="6B478D5B"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Normal at 1y 8m and 3y</w:t>
            </w:r>
          </w:p>
        </w:tc>
        <w:tc>
          <w:tcPr>
            <w:tcW w:w="1965" w:type="dxa"/>
            <w:hideMark/>
          </w:tcPr>
          <w:p w14:paraId="3306BDFE"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mild muscular hypotonia of the trunk (HP:0008936)</w:t>
            </w:r>
          </w:p>
        </w:tc>
        <w:tc>
          <w:tcPr>
            <w:tcW w:w="1012" w:type="dxa"/>
            <w:hideMark/>
          </w:tcPr>
          <w:p w14:paraId="24B37C56"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(P10-25)                                L (P50-75)                                   W (P50-75)</w:t>
            </w:r>
          </w:p>
        </w:tc>
        <w:tc>
          <w:tcPr>
            <w:tcW w:w="2349" w:type="dxa"/>
            <w:hideMark/>
          </w:tcPr>
          <w:p w14:paraId="14B5B886"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Broad forehead (HP:0000337), straight eyebrows (HP:0011228), long eyelashes (HP:0000527), narrow nasal tip (HP:0011832), smooth philtrum (HP:0000319), widely spaced teeth (HP:0000687), </w:t>
            </w:r>
            <w:proofErr w:type="spellStart"/>
            <w:r w:rsidRPr="00E515A4">
              <w:rPr>
                <w:rFonts w:ascii="Times New Roman" w:hAnsi="Times New Roman" w:cs="Times New Roman"/>
                <w:sz w:val="16"/>
                <w:szCs w:val="16"/>
                <w:lang w:val="en-US"/>
              </w:rPr>
              <w:t>retrognathia</w:t>
            </w:r>
            <w:proofErr w:type="spellEnd"/>
            <w:r w:rsidRPr="00E515A4">
              <w:rPr>
                <w:rFonts w:ascii="Times New Roman" w:hAnsi="Times New Roman" w:cs="Times New Roman"/>
                <w:sz w:val="16"/>
                <w:szCs w:val="16"/>
                <w:lang w:val="en-US"/>
              </w:rPr>
              <w:t xml:space="preserve"> (HP:0000278)</w:t>
            </w:r>
          </w:p>
        </w:tc>
        <w:tc>
          <w:tcPr>
            <w:tcW w:w="1128" w:type="dxa"/>
            <w:hideMark/>
          </w:tcPr>
          <w:p w14:paraId="1A74B8E2" w14:textId="1635F894"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Sleep disorder, hyperactive behavior and crying episodes from age 2y 8m on</w:t>
            </w:r>
          </w:p>
        </w:tc>
        <w:tc>
          <w:tcPr>
            <w:tcW w:w="1127" w:type="dxa"/>
            <w:hideMark/>
          </w:tcPr>
          <w:p w14:paraId="0AE58587" w14:textId="77777777" w:rsidR="00F060F9" w:rsidRPr="00E515A4" w:rsidRDefault="00F060F9" w:rsidP="00DA4067">
            <w:pPr>
              <w:spacing w:after="0"/>
              <w:rPr>
                <w:rFonts w:ascii="Times New Roman" w:hAnsi="Times New Roman" w:cs="Times New Roman"/>
                <w:sz w:val="16"/>
                <w:szCs w:val="16"/>
                <w:lang w:val="en-US"/>
              </w:rPr>
            </w:pPr>
          </w:p>
        </w:tc>
      </w:tr>
      <w:tr w:rsidR="00F060F9" w:rsidRPr="00C36A4B" w14:paraId="3BDC76FA" w14:textId="77777777" w:rsidTr="0041429D">
        <w:tc>
          <w:tcPr>
            <w:tcW w:w="652" w:type="dxa"/>
            <w:hideMark/>
          </w:tcPr>
          <w:p w14:paraId="18EAFF4C"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72440</w:t>
            </w:r>
          </w:p>
        </w:tc>
        <w:tc>
          <w:tcPr>
            <w:tcW w:w="726" w:type="dxa"/>
            <w:hideMark/>
          </w:tcPr>
          <w:p w14:paraId="0A50C720"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4y 3m</w:t>
            </w:r>
          </w:p>
        </w:tc>
        <w:tc>
          <w:tcPr>
            <w:tcW w:w="692" w:type="dxa"/>
          </w:tcPr>
          <w:p w14:paraId="496A22D2" w14:textId="62414131"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EE</w:t>
            </w:r>
          </w:p>
        </w:tc>
        <w:tc>
          <w:tcPr>
            <w:tcW w:w="1134" w:type="dxa"/>
            <w:hideMark/>
          </w:tcPr>
          <w:p w14:paraId="57F3D929" w14:textId="211BE6DE"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Generalized tonic-clonic (clusters)</w:t>
            </w:r>
            <w:r w:rsidR="008C73CE">
              <w:rPr>
                <w:rFonts w:ascii="Times New Roman" w:hAnsi="Times New Roman" w:cs="Times New Roman"/>
                <w:sz w:val="16"/>
                <w:szCs w:val="16"/>
                <w:lang w:val="en-US"/>
              </w:rPr>
              <w:t xml:space="preserve">, </w:t>
            </w:r>
            <w:r w:rsidRPr="00E515A4">
              <w:rPr>
                <w:rFonts w:ascii="Times New Roman" w:hAnsi="Times New Roman" w:cs="Times New Roman"/>
                <w:sz w:val="16"/>
                <w:szCs w:val="16"/>
                <w:lang w:val="en-US"/>
              </w:rPr>
              <w:t>tonic, status epilepticus</w:t>
            </w:r>
          </w:p>
        </w:tc>
        <w:tc>
          <w:tcPr>
            <w:tcW w:w="1154" w:type="dxa"/>
            <w:hideMark/>
          </w:tcPr>
          <w:p w14:paraId="40DEDF1F"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Walking at 13m, babbling (syllables) at 6m, first words at 18m, 2-word </w:t>
            </w:r>
            <w:r w:rsidRPr="00E515A4">
              <w:rPr>
                <w:rFonts w:ascii="Times New Roman" w:hAnsi="Times New Roman" w:cs="Times New Roman"/>
                <w:sz w:val="16"/>
                <w:szCs w:val="16"/>
                <w:lang w:val="en-US"/>
              </w:rPr>
              <w:lastRenderedPageBreak/>
              <w:t>sentences at 24m</w:t>
            </w:r>
          </w:p>
        </w:tc>
        <w:tc>
          <w:tcPr>
            <w:tcW w:w="1272" w:type="dxa"/>
            <w:hideMark/>
          </w:tcPr>
          <w:p w14:paraId="41229150"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Moderate ID at age 7y</w:t>
            </w:r>
          </w:p>
        </w:tc>
        <w:tc>
          <w:tcPr>
            <w:tcW w:w="730" w:type="dxa"/>
            <w:hideMark/>
          </w:tcPr>
          <w:p w14:paraId="662D76DD"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hideMark/>
          </w:tcPr>
          <w:p w14:paraId="7935DD17"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Bilateral hippocampal </w:t>
            </w:r>
            <w:proofErr w:type="spellStart"/>
            <w:r w:rsidRPr="00E515A4">
              <w:rPr>
                <w:rFonts w:ascii="Times New Roman" w:hAnsi="Times New Roman" w:cs="Times New Roman"/>
                <w:sz w:val="16"/>
                <w:szCs w:val="16"/>
                <w:lang w:val="en-US"/>
              </w:rPr>
              <w:t>hyperintensity</w:t>
            </w:r>
            <w:proofErr w:type="spellEnd"/>
            <w:r w:rsidRPr="00E515A4">
              <w:rPr>
                <w:rFonts w:ascii="Times New Roman" w:hAnsi="Times New Roman" w:cs="Times New Roman"/>
                <w:sz w:val="16"/>
                <w:szCs w:val="16"/>
                <w:lang w:val="en-US"/>
              </w:rPr>
              <w:t xml:space="preserve"> (reported as not </w:t>
            </w:r>
            <w:r w:rsidRPr="00E515A4">
              <w:rPr>
                <w:rFonts w:ascii="Times New Roman" w:hAnsi="Times New Roman" w:cs="Times New Roman"/>
                <w:sz w:val="16"/>
                <w:szCs w:val="16"/>
                <w:lang w:val="en-US"/>
              </w:rPr>
              <w:lastRenderedPageBreak/>
              <w:t>pathological due to the MRI-sequence) at age 6y 10m</w:t>
            </w:r>
          </w:p>
        </w:tc>
        <w:tc>
          <w:tcPr>
            <w:tcW w:w="1965" w:type="dxa"/>
            <w:hideMark/>
          </w:tcPr>
          <w:p w14:paraId="226FAF46"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no</w:t>
            </w:r>
          </w:p>
        </w:tc>
        <w:tc>
          <w:tcPr>
            <w:tcW w:w="1012" w:type="dxa"/>
            <w:hideMark/>
          </w:tcPr>
          <w:p w14:paraId="31A3C3E8"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(P25-50)                                L (P25-50)                                   W (P90-97)</w:t>
            </w:r>
          </w:p>
        </w:tc>
        <w:tc>
          <w:tcPr>
            <w:tcW w:w="2349" w:type="dxa"/>
            <w:hideMark/>
          </w:tcPr>
          <w:p w14:paraId="729F6CF3"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28" w:type="dxa"/>
            <w:hideMark/>
          </w:tcPr>
          <w:p w14:paraId="6923A607" w14:textId="2F8E11D2"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Impulsive and hyperactive behavior, postictal aggression</w:t>
            </w:r>
          </w:p>
        </w:tc>
        <w:tc>
          <w:tcPr>
            <w:tcW w:w="1127" w:type="dxa"/>
            <w:hideMark/>
          </w:tcPr>
          <w:p w14:paraId="17A54F36" w14:textId="77777777" w:rsidR="00F060F9" w:rsidRPr="00E515A4" w:rsidRDefault="00F060F9" w:rsidP="00DA4067">
            <w:pPr>
              <w:spacing w:after="0"/>
              <w:rPr>
                <w:rFonts w:ascii="Times New Roman" w:hAnsi="Times New Roman" w:cs="Times New Roman"/>
                <w:sz w:val="16"/>
                <w:szCs w:val="16"/>
                <w:lang w:val="en-US"/>
              </w:rPr>
            </w:pPr>
          </w:p>
        </w:tc>
      </w:tr>
      <w:tr w:rsidR="00F060F9" w:rsidRPr="00C36A4B" w14:paraId="51BA2933" w14:textId="77777777" w:rsidTr="0041429D">
        <w:tc>
          <w:tcPr>
            <w:tcW w:w="652" w:type="dxa"/>
            <w:hideMark/>
          </w:tcPr>
          <w:p w14:paraId="13CD1CAE"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65136</w:t>
            </w:r>
          </w:p>
        </w:tc>
        <w:tc>
          <w:tcPr>
            <w:tcW w:w="726" w:type="dxa"/>
            <w:hideMark/>
          </w:tcPr>
          <w:p w14:paraId="3ED1FA1B"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6m</w:t>
            </w:r>
          </w:p>
        </w:tc>
        <w:tc>
          <w:tcPr>
            <w:tcW w:w="692" w:type="dxa"/>
          </w:tcPr>
          <w:p w14:paraId="69C696AE" w14:textId="7C6EEE68"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EE</w:t>
            </w:r>
          </w:p>
        </w:tc>
        <w:tc>
          <w:tcPr>
            <w:tcW w:w="1134" w:type="dxa"/>
            <w:hideMark/>
          </w:tcPr>
          <w:p w14:paraId="1874AECF" w14:textId="16BFE802" w:rsidR="00F060F9" w:rsidRPr="00E515A4" w:rsidRDefault="005F286D"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Epileptic </w:t>
            </w:r>
            <w:r w:rsidR="00F060F9" w:rsidRPr="00E515A4">
              <w:rPr>
                <w:rFonts w:ascii="Times New Roman" w:hAnsi="Times New Roman" w:cs="Times New Roman"/>
                <w:sz w:val="16"/>
                <w:szCs w:val="16"/>
                <w:lang w:val="en-US"/>
              </w:rPr>
              <w:t xml:space="preserve">spasms, </w:t>
            </w:r>
            <w:r w:rsidR="008C73CE" w:rsidRPr="00E515A4">
              <w:rPr>
                <w:rFonts w:ascii="Times New Roman" w:hAnsi="Times New Roman" w:cs="Times New Roman"/>
                <w:sz w:val="16"/>
                <w:szCs w:val="16"/>
                <w:lang w:val="en-US"/>
              </w:rPr>
              <w:t>generalized tonic-clonic</w:t>
            </w:r>
            <w:r w:rsidR="008C73CE">
              <w:rPr>
                <w:rFonts w:ascii="Times New Roman" w:hAnsi="Times New Roman" w:cs="Times New Roman"/>
                <w:sz w:val="16"/>
                <w:szCs w:val="16"/>
                <w:lang w:val="en-US"/>
              </w:rPr>
              <w:t xml:space="preserve">, </w:t>
            </w:r>
            <w:r w:rsidR="00AA693D">
              <w:rPr>
                <w:rFonts w:ascii="Times New Roman" w:hAnsi="Times New Roman" w:cs="Times New Roman"/>
                <w:sz w:val="16"/>
                <w:szCs w:val="16"/>
                <w:lang w:val="en-US"/>
              </w:rPr>
              <w:t>tonic</w:t>
            </w:r>
          </w:p>
        </w:tc>
        <w:tc>
          <w:tcPr>
            <w:tcW w:w="1154" w:type="dxa"/>
            <w:hideMark/>
          </w:tcPr>
          <w:p w14:paraId="4F62FC3D"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Sitting at 2y 11m, crawling at 5y 2m, aided walking at 11y, babbling at age 5y 2m</w:t>
            </w:r>
          </w:p>
        </w:tc>
        <w:tc>
          <w:tcPr>
            <w:tcW w:w="1272" w:type="dxa"/>
            <w:hideMark/>
          </w:tcPr>
          <w:p w14:paraId="23737D1D" w14:textId="784E66C6"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Severe ID at age 11y 5m, </w:t>
            </w:r>
            <w:r>
              <w:rPr>
                <w:rFonts w:ascii="Times New Roman" w:hAnsi="Times New Roman" w:cs="Times New Roman"/>
                <w:sz w:val="16"/>
                <w:szCs w:val="16"/>
                <w:lang w:val="en-US"/>
              </w:rPr>
              <w:t>DQ</w:t>
            </w:r>
            <w:r w:rsidRPr="00E515A4">
              <w:rPr>
                <w:rFonts w:ascii="Times New Roman" w:hAnsi="Times New Roman" w:cs="Times New Roman"/>
                <w:sz w:val="16"/>
                <w:szCs w:val="16"/>
                <w:lang w:val="en-US"/>
              </w:rPr>
              <w:t xml:space="preserve"> 10 at age 5y 2m (walking and speech not achieved)</w:t>
            </w:r>
          </w:p>
        </w:tc>
        <w:tc>
          <w:tcPr>
            <w:tcW w:w="730" w:type="dxa"/>
            <w:hideMark/>
          </w:tcPr>
          <w:p w14:paraId="209389EB"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hideMark/>
          </w:tcPr>
          <w:p w14:paraId="571EC1AE"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Normal at age 5m and 1y 6m</w:t>
            </w:r>
          </w:p>
        </w:tc>
        <w:tc>
          <w:tcPr>
            <w:tcW w:w="1965" w:type="dxa"/>
            <w:hideMark/>
          </w:tcPr>
          <w:p w14:paraId="51F90AB9"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Alternating divergent </w:t>
            </w:r>
            <w:proofErr w:type="spellStart"/>
            <w:r w:rsidRPr="00E515A4">
              <w:rPr>
                <w:rFonts w:ascii="Times New Roman" w:hAnsi="Times New Roman" w:cs="Times New Roman"/>
                <w:sz w:val="16"/>
                <w:szCs w:val="16"/>
                <w:lang w:val="en-US"/>
              </w:rPr>
              <w:t>strabism</w:t>
            </w:r>
            <w:proofErr w:type="spellEnd"/>
            <w:r w:rsidRPr="00E515A4">
              <w:rPr>
                <w:rFonts w:ascii="Times New Roman" w:hAnsi="Times New Roman" w:cs="Times New Roman"/>
                <w:sz w:val="16"/>
                <w:szCs w:val="16"/>
                <w:lang w:val="en-US"/>
              </w:rPr>
              <w:t xml:space="preserve"> (HP:0000486), facial hypotonia (HP:0000297), lower limb hypertonia (HP:0006895)</w:t>
            </w:r>
          </w:p>
        </w:tc>
        <w:tc>
          <w:tcPr>
            <w:tcW w:w="1012" w:type="dxa"/>
            <w:hideMark/>
          </w:tcPr>
          <w:p w14:paraId="5A1D453B"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(P&lt;3)                                L (P10-25)                                   W (P10-25)</w:t>
            </w:r>
          </w:p>
        </w:tc>
        <w:tc>
          <w:tcPr>
            <w:tcW w:w="2349" w:type="dxa"/>
            <w:hideMark/>
          </w:tcPr>
          <w:p w14:paraId="2FF5C319" w14:textId="77777777" w:rsidR="00F060F9" w:rsidRPr="00E515A4" w:rsidRDefault="00F060F9" w:rsidP="00DA4067">
            <w:pPr>
              <w:spacing w:after="0"/>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Brachycephaly</w:t>
            </w:r>
            <w:proofErr w:type="spellEnd"/>
            <w:r w:rsidRPr="00E515A4">
              <w:rPr>
                <w:rFonts w:ascii="Times New Roman" w:hAnsi="Times New Roman" w:cs="Times New Roman"/>
                <w:sz w:val="16"/>
                <w:szCs w:val="16"/>
                <w:lang w:val="en-US"/>
              </w:rPr>
              <w:t xml:space="preserve"> (HP:0000248), wide nasal bridge (HP:0000431), broad forehead((HP:0000337), widow's-peak (HP:0000349), </w:t>
            </w:r>
            <w:proofErr w:type="spellStart"/>
            <w:r w:rsidRPr="00E515A4">
              <w:rPr>
                <w:rFonts w:ascii="Times New Roman" w:hAnsi="Times New Roman" w:cs="Times New Roman"/>
                <w:sz w:val="16"/>
                <w:szCs w:val="16"/>
                <w:lang w:val="en-US"/>
              </w:rPr>
              <w:t>telecanthus</w:t>
            </w:r>
            <w:proofErr w:type="spellEnd"/>
            <w:r w:rsidRPr="00E515A4">
              <w:rPr>
                <w:rFonts w:ascii="Times New Roman" w:hAnsi="Times New Roman" w:cs="Times New Roman"/>
                <w:sz w:val="16"/>
                <w:szCs w:val="16"/>
                <w:lang w:val="en-US"/>
              </w:rPr>
              <w:t xml:space="preserve"> (HP:0000506), hypoplasia of midface (HP:0011800), short philtrum (HP:0000322), everted lower lip vermilion (HP:0000232), dental crowding (HP:0000678), diastema (HP:0000699), bilateral </w:t>
            </w:r>
            <w:proofErr w:type="spellStart"/>
            <w:r w:rsidRPr="00E515A4">
              <w:rPr>
                <w:rFonts w:ascii="Times New Roman" w:hAnsi="Times New Roman" w:cs="Times New Roman"/>
                <w:sz w:val="16"/>
                <w:szCs w:val="16"/>
                <w:lang w:val="en-US"/>
              </w:rPr>
              <w:t>camptodactyly</w:t>
            </w:r>
            <w:proofErr w:type="spellEnd"/>
            <w:r w:rsidRPr="00E515A4">
              <w:rPr>
                <w:rFonts w:ascii="Times New Roman" w:hAnsi="Times New Roman" w:cs="Times New Roman"/>
                <w:sz w:val="16"/>
                <w:szCs w:val="16"/>
                <w:lang w:val="en-US"/>
              </w:rPr>
              <w:t xml:space="preserve"> 5th (HP:0100490), </w:t>
            </w:r>
            <w:proofErr w:type="spellStart"/>
            <w:r w:rsidRPr="00E515A4">
              <w:rPr>
                <w:rFonts w:ascii="Times New Roman" w:hAnsi="Times New Roman" w:cs="Times New Roman"/>
                <w:sz w:val="16"/>
                <w:szCs w:val="16"/>
                <w:lang w:val="en-US"/>
              </w:rPr>
              <w:t>brachydactyly</w:t>
            </w:r>
            <w:proofErr w:type="spellEnd"/>
            <w:r w:rsidRPr="00E515A4">
              <w:rPr>
                <w:rFonts w:ascii="Times New Roman" w:hAnsi="Times New Roman" w:cs="Times New Roman"/>
                <w:sz w:val="16"/>
                <w:szCs w:val="16"/>
                <w:lang w:val="en-US"/>
              </w:rPr>
              <w:t xml:space="preserve"> (HP:0001156), 3-4 toe syndactyly (HP:0009779), pes planus valgus (HP:0001763)</w:t>
            </w:r>
          </w:p>
        </w:tc>
        <w:tc>
          <w:tcPr>
            <w:tcW w:w="1128" w:type="dxa"/>
            <w:hideMark/>
          </w:tcPr>
          <w:p w14:paraId="024A67AF"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Optic atrophy at age 2y 2m, failure to thrive at age 7y (due to impaired swallowing), premature </w:t>
            </w:r>
            <w:proofErr w:type="spellStart"/>
            <w:r w:rsidRPr="00E515A4">
              <w:rPr>
                <w:rFonts w:ascii="Times New Roman" w:hAnsi="Times New Roman" w:cs="Times New Roman"/>
                <w:sz w:val="16"/>
                <w:szCs w:val="16"/>
                <w:lang w:val="en-US"/>
              </w:rPr>
              <w:t>adrenarche</w:t>
            </w:r>
            <w:proofErr w:type="spellEnd"/>
            <w:r w:rsidRPr="00E515A4">
              <w:rPr>
                <w:rFonts w:ascii="Times New Roman" w:hAnsi="Times New Roman" w:cs="Times New Roman"/>
                <w:sz w:val="16"/>
                <w:szCs w:val="16"/>
                <w:lang w:val="en-US"/>
              </w:rPr>
              <w:t xml:space="preserve"> of unknown etiology at 4y 3m, hand and truncal stereotypies, recurrent pneumonias, atypical intrathoracic mycobacterial infection</w:t>
            </w:r>
          </w:p>
        </w:tc>
        <w:tc>
          <w:tcPr>
            <w:tcW w:w="1127" w:type="dxa"/>
            <w:hideMark/>
          </w:tcPr>
          <w:p w14:paraId="7B7850A1" w14:textId="77777777" w:rsidR="00F060F9" w:rsidRPr="00E515A4" w:rsidRDefault="00F060F9" w:rsidP="00DA4067">
            <w:pPr>
              <w:spacing w:after="0"/>
              <w:rPr>
                <w:rFonts w:ascii="Times New Roman" w:hAnsi="Times New Roman" w:cs="Times New Roman"/>
                <w:sz w:val="16"/>
                <w:szCs w:val="16"/>
                <w:lang w:val="en-US"/>
              </w:rPr>
            </w:pPr>
          </w:p>
        </w:tc>
      </w:tr>
      <w:tr w:rsidR="00F060F9" w:rsidRPr="00E515A4" w14:paraId="753DE319" w14:textId="77777777" w:rsidTr="0041429D">
        <w:tc>
          <w:tcPr>
            <w:tcW w:w="652" w:type="dxa"/>
            <w:hideMark/>
          </w:tcPr>
          <w:p w14:paraId="6DCB6BE8"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75143</w:t>
            </w:r>
          </w:p>
        </w:tc>
        <w:tc>
          <w:tcPr>
            <w:tcW w:w="726" w:type="dxa"/>
            <w:hideMark/>
          </w:tcPr>
          <w:p w14:paraId="2FF79014"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3m</w:t>
            </w:r>
          </w:p>
        </w:tc>
        <w:tc>
          <w:tcPr>
            <w:tcW w:w="692" w:type="dxa"/>
          </w:tcPr>
          <w:p w14:paraId="53AB9C27" w14:textId="46BD046A"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EE</w:t>
            </w:r>
          </w:p>
        </w:tc>
        <w:tc>
          <w:tcPr>
            <w:tcW w:w="1134" w:type="dxa"/>
            <w:hideMark/>
          </w:tcPr>
          <w:p w14:paraId="475F1F37" w14:textId="432F2693" w:rsidR="00F060F9" w:rsidRPr="00E515A4" w:rsidRDefault="005B4F72"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G</w:t>
            </w:r>
            <w:r w:rsidR="00F060F9" w:rsidRPr="00E515A4">
              <w:rPr>
                <w:rFonts w:ascii="Times New Roman" w:hAnsi="Times New Roman" w:cs="Times New Roman"/>
                <w:sz w:val="16"/>
                <w:szCs w:val="16"/>
                <w:lang w:val="en-US"/>
              </w:rPr>
              <w:t>eneralized tonic-clonic,</w:t>
            </w:r>
            <w:r w:rsidR="008C73CE">
              <w:rPr>
                <w:rFonts w:ascii="Times New Roman" w:hAnsi="Times New Roman" w:cs="Times New Roman"/>
                <w:sz w:val="16"/>
                <w:szCs w:val="16"/>
                <w:lang w:val="en-US"/>
              </w:rPr>
              <w:t xml:space="preserve"> </w:t>
            </w:r>
            <w:r w:rsidR="00F060F9" w:rsidRPr="00E515A4">
              <w:rPr>
                <w:rFonts w:ascii="Times New Roman" w:hAnsi="Times New Roman" w:cs="Times New Roman"/>
                <w:sz w:val="16"/>
                <w:szCs w:val="16"/>
                <w:lang w:val="en-US"/>
              </w:rPr>
              <w:t xml:space="preserve">tonic, </w:t>
            </w:r>
            <w:r w:rsidR="005F286D">
              <w:rPr>
                <w:rFonts w:ascii="Times New Roman" w:hAnsi="Times New Roman" w:cs="Times New Roman"/>
                <w:sz w:val="16"/>
                <w:szCs w:val="16"/>
                <w:lang w:val="en-US"/>
              </w:rPr>
              <w:t>focal impaired awareness</w:t>
            </w:r>
            <w:r w:rsidR="00F060F9" w:rsidRPr="00E515A4">
              <w:rPr>
                <w:rFonts w:ascii="Times New Roman" w:hAnsi="Times New Roman" w:cs="Times New Roman"/>
                <w:sz w:val="16"/>
                <w:szCs w:val="16"/>
                <w:lang w:val="en-US"/>
              </w:rPr>
              <w:t>, reflex seizures (photosensitivity)</w:t>
            </w:r>
          </w:p>
        </w:tc>
        <w:tc>
          <w:tcPr>
            <w:tcW w:w="1154" w:type="dxa"/>
            <w:hideMark/>
          </w:tcPr>
          <w:p w14:paraId="273D538E"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Standing at 9m, first words at 10m, 10 words at 18m</w:t>
            </w:r>
          </w:p>
        </w:tc>
        <w:tc>
          <w:tcPr>
            <w:tcW w:w="1272" w:type="dxa"/>
            <w:hideMark/>
          </w:tcPr>
          <w:p w14:paraId="76BB2881"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Severe ID at age 28y (walking lost at age 10y, max. 40 words, lost in the first 10y)</w:t>
            </w:r>
          </w:p>
        </w:tc>
        <w:tc>
          <w:tcPr>
            <w:tcW w:w="730" w:type="dxa"/>
            <w:hideMark/>
          </w:tcPr>
          <w:p w14:paraId="050DC65E"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hideMark/>
          </w:tcPr>
          <w:p w14:paraId="7C7FAE08"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Cerebellar atrophy at age 15y</w:t>
            </w:r>
          </w:p>
        </w:tc>
        <w:tc>
          <w:tcPr>
            <w:tcW w:w="1965" w:type="dxa"/>
            <w:hideMark/>
          </w:tcPr>
          <w:p w14:paraId="4944575A"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Spastic tetraparesis</w:t>
            </w:r>
          </w:p>
        </w:tc>
        <w:tc>
          <w:tcPr>
            <w:tcW w:w="1012" w:type="dxa"/>
            <w:hideMark/>
          </w:tcPr>
          <w:p w14:paraId="5DD7E77E" w14:textId="77777777" w:rsidR="00F060F9" w:rsidRPr="00E515A4" w:rsidRDefault="00F060F9" w:rsidP="00DA4067">
            <w:pPr>
              <w:spacing w:after="0"/>
              <w:rPr>
                <w:rFonts w:ascii="Times New Roman" w:hAnsi="Times New Roman" w:cs="Times New Roman"/>
                <w:sz w:val="16"/>
                <w:szCs w:val="16"/>
                <w:lang w:val="en-US"/>
              </w:rPr>
            </w:pPr>
            <w:proofErr w:type="gramStart"/>
            <w:r w:rsidRPr="00E515A4">
              <w:rPr>
                <w:rFonts w:ascii="Times New Roman" w:hAnsi="Times New Roman" w:cs="Times New Roman"/>
                <w:sz w:val="16"/>
                <w:szCs w:val="16"/>
                <w:lang w:val="en-US"/>
              </w:rPr>
              <w:t>HC ?</w:t>
            </w:r>
            <w:proofErr w:type="gramEnd"/>
            <w:r w:rsidRPr="00E515A4">
              <w:rPr>
                <w:rFonts w:ascii="Times New Roman" w:hAnsi="Times New Roman" w:cs="Times New Roman"/>
                <w:sz w:val="16"/>
                <w:szCs w:val="16"/>
                <w:lang w:val="en-US"/>
              </w:rPr>
              <w:t xml:space="preserve">                                L (P&lt;3)                                   W (P3)</w:t>
            </w:r>
          </w:p>
        </w:tc>
        <w:tc>
          <w:tcPr>
            <w:tcW w:w="2349" w:type="dxa"/>
            <w:hideMark/>
          </w:tcPr>
          <w:p w14:paraId="3ED8B7C5" w14:textId="77777777" w:rsidR="00F060F9" w:rsidRPr="00E515A4" w:rsidRDefault="00F060F9" w:rsidP="00DA4067">
            <w:pPr>
              <w:spacing w:after="0"/>
              <w:rPr>
                <w:rFonts w:ascii="Times New Roman" w:hAnsi="Times New Roman" w:cs="Times New Roman"/>
                <w:sz w:val="16"/>
                <w:szCs w:val="16"/>
                <w:lang w:val="en-US"/>
              </w:rPr>
            </w:pPr>
          </w:p>
        </w:tc>
        <w:tc>
          <w:tcPr>
            <w:tcW w:w="1128" w:type="dxa"/>
            <w:hideMark/>
          </w:tcPr>
          <w:p w14:paraId="1B0EE918"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Scoliosis</w:t>
            </w:r>
          </w:p>
        </w:tc>
        <w:tc>
          <w:tcPr>
            <w:tcW w:w="1127" w:type="dxa"/>
            <w:hideMark/>
          </w:tcPr>
          <w:p w14:paraId="2611001B" w14:textId="77777777" w:rsidR="00F060F9" w:rsidRPr="00E515A4" w:rsidRDefault="00F060F9" w:rsidP="00DA4067">
            <w:pPr>
              <w:spacing w:after="0"/>
              <w:rPr>
                <w:rFonts w:ascii="Times New Roman" w:hAnsi="Times New Roman" w:cs="Times New Roman"/>
                <w:sz w:val="16"/>
                <w:szCs w:val="16"/>
                <w:lang w:val="en-US"/>
              </w:rPr>
            </w:pPr>
          </w:p>
        </w:tc>
      </w:tr>
      <w:tr w:rsidR="00F060F9" w:rsidRPr="00C36A4B" w14:paraId="6DD471D3" w14:textId="77777777" w:rsidTr="0041429D">
        <w:tc>
          <w:tcPr>
            <w:tcW w:w="652" w:type="dxa"/>
            <w:hideMark/>
          </w:tcPr>
          <w:p w14:paraId="623E275F"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75605</w:t>
            </w:r>
          </w:p>
        </w:tc>
        <w:tc>
          <w:tcPr>
            <w:tcW w:w="726" w:type="dxa"/>
            <w:hideMark/>
          </w:tcPr>
          <w:p w14:paraId="057959EE"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5m</w:t>
            </w:r>
          </w:p>
        </w:tc>
        <w:tc>
          <w:tcPr>
            <w:tcW w:w="692" w:type="dxa"/>
          </w:tcPr>
          <w:p w14:paraId="7F051D35" w14:textId="5C5F4147"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EE</w:t>
            </w:r>
          </w:p>
        </w:tc>
        <w:tc>
          <w:tcPr>
            <w:tcW w:w="1134" w:type="dxa"/>
            <w:hideMark/>
          </w:tcPr>
          <w:p w14:paraId="1B7BC0F3" w14:textId="0E20A4DA" w:rsidR="00F060F9" w:rsidRPr="00E515A4" w:rsidRDefault="005F286D"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Epileptic </w:t>
            </w:r>
            <w:r w:rsidRPr="00E515A4">
              <w:rPr>
                <w:rFonts w:ascii="Times New Roman" w:hAnsi="Times New Roman" w:cs="Times New Roman"/>
                <w:sz w:val="16"/>
                <w:szCs w:val="16"/>
                <w:lang w:val="en-US"/>
              </w:rPr>
              <w:t xml:space="preserve"> </w:t>
            </w:r>
            <w:r w:rsidR="00F060F9" w:rsidRPr="00E515A4">
              <w:rPr>
                <w:rFonts w:ascii="Times New Roman" w:hAnsi="Times New Roman" w:cs="Times New Roman"/>
                <w:sz w:val="16"/>
                <w:szCs w:val="16"/>
                <w:lang w:val="en-US"/>
              </w:rPr>
              <w:t>spasms, atonic</w:t>
            </w:r>
          </w:p>
        </w:tc>
        <w:tc>
          <w:tcPr>
            <w:tcW w:w="1154" w:type="dxa"/>
            <w:hideMark/>
          </w:tcPr>
          <w:p w14:paraId="75A5FAAC"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Walking at 14m, first words at 12m</w:t>
            </w:r>
          </w:p>
        </w:tc>
        <w:tc>
          <w:tcPr>
            <w:tcW w:w="1272" w:type="dxa"/>
            <w:hideMark/>
          </w:tcPr>
          <w:p w14:paraId="7B8E94DD"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Severe ID at age 8y 11m (30 words)</w:t>
            </w:r>
          </w:p>
        </w:tc>
        <w:tc>
          <w:tcPr>
            <w:tcW w:w="730" w:type="dxa"/>
            <w:hideMark/>
          </w:tcPr>
          <w:p w14:paraId="27F1D035"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hideMark/>
          </w:tcPr>
          <w:p w14:paraId="02CD46B7"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Left-sided hippocampal atrophy and right-sided </w:t>
            </w:r>
            <w:proofErr w:type="spellStart"/>
            <w:r w:rsidRPr="00E515A4">
              <w:rPr>
                <w:rFonts w:ascii="Times New Roman" w:hAnsi="Times New Roman" w:cs="Times New Roman"/>
                <w:sz w:val="16"/>
                <w:szCs w:val="16"/>
                <w:lang w:val="en-US"/>
              </w:rPr>
              <w:t>temporo</w:t>
            </w:r>
            <w:proofErr w:type="spellEnd"/>
            <w:r w:rsidRPr="00E515A4">
              <w:rPr>
                <w:rFonts w:ascii="Times New Roman" w:hAnsi="Times New Roman" w:cs="Times New Roman"/>
                <w:sz w:val="16"/>
                <w:szCs w:val="16"/>
                <w:lang w:val="en-US"/>
              </w:rPr>
              <w:t>-polar arachnoid cyst at age 7y 4m</w:t>
            </w:r>
          </w:p>
        </w:tc>
        <w:tc>
          <w:tcPr>
            <w:tcW w:w="1965" w:type="dxa"/>
            <w:hideMark/>
          </w:tcPr>
          <w:p w14:paraId="181E9C92"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muscular hypotonia of the trunk (HP:0008936), gait disorder (forefoot internal rotation and frequent staggering), intermittent tongue </w:t>
            </w:r>
            <w:proofErr w:type="spellStart"/>
            <w:r w:rsidRPr="00E515A4">
              <w:rPr>
                <w:rFonts w:ascii="Times New Roman" w:hAnsi="Times New Roman" w:cs="Times New Roman"/>
                <w:sz w:val="16"/>
                <w:szCs w:val="16"/>
                <w:lang w:val="en-US"/>
              </w:rPr>
              <w:t>fasciculations</w:t>
            </w:r>
            <w:proofErr w:type="spellEnd"/>
            <w:r w:rsidRPr="00E515A4">
              <w:rPr>
                <w:rFonts w:ascii="Times New Roman" w:hAnsi="Times New Roman" w:cs="Times New Roman"/>
                <w:sz w:val="16"/>
                <w:szCs w:val="16"/>
                <w:lang w:val="en-US"/>
              </w:rPr>
              <w:t xml:space="preserve"> (HP:0001308)</w:t>
            </w:r>
          </w:p>
        </w:tc>
        <w:tc>
          <w:tcPr>
            <w:tcW w:w="1012" w:type="dxa"/>
            <w:hideMark/>
          </w:tcPr>
          <w:p w14:paraId="69694875"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(P25-50)                                L (P10-25)                                   W (P&gt;97)</w:t>
            </w:r>
          </w:p>
        </w:tc>
        <w:tc>
          <w:tcPr>
            <w:tcW w:w="2349" w:type="dxa"/>
            <w:hideMark/>
          </w:tcPr>
          <w:p w14:paraId="070DA2EC"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high, narrow palate (HP:0002705), Incisor </w:t>
            </w:r>
            <w:proofErr w:type="spellStart"/>
            <w:r w:rsidRPr="00E515A4">
              <w:rPr>
                <w:rFonts w:ascii="Times New Roman" w:hAnsi="Times New Roman" w:cs="Times New Roman"/>
                <w:sz w:val="16"/>
                <w:szCs w:val="16"/>
                <w:lang w:val="en-US"/>
              </w:rPr>
              <w:t>macrodontia</w:t>
            </w:r>
            <w:proofErr w:type="spellEnd"/>
            <w:r w:rsidRPr="00E515A4">
              <w:rPr>
                <w:rFonts w:ascii="Times New Roman" w:hAnsi="Times New Roman" w:cs="Times New Roman"/>
                <w:sz w:val="16"/>
                <w:szCs w:val="16"/>
                <w:lang w:val="en-US"/>
              </w:rPr>
              <w:t xml:space="preserve"> (HP:0011081), diastema (HP:0000699), large earlobe (HP:0009748), mild ptosis (HP:0000508), abnormality of muscle of facial expression (HP:0430019), inverted nipples (HP:0003186), </w:t>
            </w:r>
            <w:proofErr w:type="spellStart"/>
            <w:r w:rsidRPr="00E515A4">
              <w:rPr>
                <w:rFonts w:ascii="Times New Roman" w:hAnsi="Times New Roman" w:cs="Times New Roman"/>
                <w:sz w:val="16"/>
                <w:szCs w:val="16"/>
                <w:lang w:val="en-US"/>
              </w:rPr>
              <w:lastRenderedPageBreak/>
              <w:t>hyperlordosis</w:t>
            </w:r>
            <w:proofErr w:type="spellEnd"/>
            <w:r w:rsidRPr="00E515A4">
              <w:rPr>
                <w:rFonts w:ascii="Times New Roman" w:hAnsi="Times New Roman" w:cs="Times New Roman"/>
                <w:sz w:val="16"/>
                <w:szCs w:val="16"/>
                <w:lang w:val="en-US"/>
              </w:rPr>
              <w:t xml:space="preserve"> (HP:0003307), </w:t>
            </w:r>
            <w:proofErr w:type="spellStart"/>
            <w:r w:rsidRPr="00E515A4">
              <w:rPr>
                <w:rFonts w:ascii="Times New Roman" w:hAnsi="Times New Roman" w:cs="Times New Roman"/>
                <w:sz w:val="16"/>
                <w:szCs w:val="16"/>
                <w:lang w:val="en-US"/>
              </w:rPr>
              <w:t>talipes</w:t>
            </w:r>
            <w:proofErr w:type="spellEnd"/>
            <w:r w:rsidRPr="00E515A4">
              <w:rPr>
                <w:rFonts w:ascii="Times New Roman" w:hAnsi="Times New Roman" w:cs="Times New Roman"/>
                <w:sz w:val="16"/>
                <w:szCs w:val="16"/>
                <w:lang w:val="en-US"/>
              </w:rPr>
              <w:t xml:space="preserve"> </w:t>
            </w:r>
            <w:proofErr w:type="spellStart"/>
            <w:r w:rsidRPr="00E515A4">
              <w:rPr>
                <w:rFonts w:ascii="Times New Roman" w:hAnsi="Times New Roman" w:cs="Times New Roman"/>
                <w:sz w:val="16"/>
                <w:szCs w:val="16"/>
                <w:lang w:val="en-US"/>
              </w:rPr>
              <w:t>calcaneovarus</w:t>
            </w:r>
            <w:proofErr w:type="spellEnd"/>
            <w:r w:rsidRPr="00E515A4">
              <w:rPr>
                <w:rFonts w:ascii="Times New Roman" w:hAnsi="Times New Roman" w:cs="Times New Roman"/>
                <w:sz w:val="16"/>
                <w:szCs w:val="16"/>
                <w:lang w:val="en-US"/>
              </w:rPr>
              <w:t xml:space="preserve"> (HP:0008124</w:t>
            </w:r>
          </w:p>
        </w:tc>
        <w:tc>
          <w:tcPr>
            <w:tcW w:w="1128" w:type="dxa"/>
            <w:hideMark/>
          </w:tcPr>
          <w:p w14:paraId="312FF939" w14:textId="276037CC"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Sleep disturbance (HP:0002360), sleep apnea syndrome (HP:0002870), polyphagia (HP:0002591)</w:t>
            </w:r>
          </w:p>
        </w:tc>
        <w:tc>
          <w:tcPr>
            <w:tcW w:w="1127" w:type="dxa"/>
            <w:hideMark/>
          </w:tcPr>
          <w:p w14:paraId="1878D01C" w14:textId="77777777" w:rsidR="00F060F9" w:rsidRPr="00E515A4" w:rsidRDefault="00F060F9" w:rsidP="00DA4067">
            <w:pPr>
              <w:spacing w:after="0"/>
              <w:rPr>
                <w:rFonts w:ascii="Times New Roman" w:hAnsi="Times New Roman" w:cs="Times New Roman"/>
                <w:sz w:val="16"/>
                <w:szCs w:val="16"/>
                <w:lang w:val="en-US"/>
              </w:rPr>
            </w:pPr>
          </w:p>
        </w:tc>
      </w:tr>
      <w:tr w:rsidR="00F060F9" w:rsidRPr="00E515A4" w14:paraId="429F3E17" w14:textId="77777777" w:rsidTr="0041429D">
        <w:tc>
          <w:tcPr>
            <w:tcW w:w="652" w:type="dxa"/>
            <w:hideMark/>
          </w:tcPr>
          <w:p w14:paraId="0A1F9993"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47651</w:t>
            </w:r>
          </w:p>
        </w:tc>
        <w:tc>
          <w:tcPr>
            <w:tcW w:w="726" w:type="dxa"/>
            <w:hideMark/>
          </w:tcPr>
          <w:p w14:paraId="795361DC"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8m</w:t>
            </w:r>
          </w:p>
        </w:tc>
        <w:tc>
          <w:tcPr>
            <w:tcW w:w="692" w:type="dxa"/>
          </w:tcPr>
          <w:p w14:paraId="33681B2E" w14:textId="4D583AC7"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DEE</w:t>
            </w:r>
          </w:p>
        </w:tc>
        <w:tc>
          <w:tcPr>
            <w:tcW w:w="1134" w:type="dxa"/>
            <w:hideMark/>
          </w:tcPr>
          <w:p w14:paraId="0EDE1D60" w14:textId="199A194D" w:rsidR="00F060F9" w:rsidRPr="00E515A4" w:rsidRDefault="005F286D"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Epileptic </w:t>
            </w:r>
            <w:r w:rsidR="00F060F9" w:rsidRPr="00E515A4">
              <w:rPr>
                <w:rFonts w:ascii="Times New Roman" w:hAnsi="Times New Roman" w:cs="Times New Roman"/>
                <w:sz w:val="16"/>
                <w:szCs w:val="16"/>
                <w:lang w:val="en-US"/>
              </w:rPr>
              <w:t>spasms, tonic, clonic</w:t>
            </w:r>
            <w:r w:rsidR="00136043">
              <w:rPr>
                <w:rFonts w:ascii="Times New Roman" w:hAnsi="Times New Roman" w:cs="Times New Roman"/>
                <w:sz w:val="16"/>
                <w:szCs w:val="16"/>
                <w:lang w:val="en-US"/>
              </w:rPr>
              <w:t xml:space="preserve">, </w:t>
            </w:r>
            <w:r w:rsidR="00DA028D">
              <w:rPr>
                <w:rFonts w:ascii="Times New Roman" w:hAnsi="Times New Roman" w:cs="Times New Roman"/>
                <w:sz w:val="16"/>
                <w:szCs w:val="16"/>
                <w:lang w:val="en-US"/>
              </w:rPr>
              <w:t>atonic</w:t>
            </w:r>
            <w:r w:rsidR="00136043">
              <w:rPr>
                <w:rFonts w:ascii="Times New Roman" w:hAnsi="Times New Roman" w:cs="Times New Roman"/>
                <w:sz w:val="16"/>
                <w:szCs w:val="16"/>
                <w:lang w:val="en-US"/>
              </w:rPr>
              <w:t xml:space="preserve">, absences, </w:t>
            </w:r>
            <w:proofErr w:type="spellStart"/>
            <w:r w:rsidR="00F060F9" w:rsidRPr="00E515A4">
              <w:rPr>
                <w:rFonts w:ascii="Times New Roman" w:hAnsi="Times New Roman" w:cs="Times New Roman"/>
                <w:sz w:val="16"/>
                <w:szCs w:val="16"/>
                <w:lang w:val="en-US"/>
              </w:rPr>
              <w:t>gelastic</w:t>
            </w:r>
            <w:proofErr w:type="spellEnd"/>
            <w:r w:rsidR="00F060F9" w:rsidRPr="00E515A4">
              <w:rPr>
                <w:rFonts w:ascii="Times New Roman" w:hAnsi="Times New Roman" w:cs="Times New Roman"/>
                <w:sz w:val="16"/>
                <w:szCs w:val="16"/>
                <w:lang w:val="en-US"/>
              </w:rPr>
              <w:t xml:space="preserve"> seizures </w:t>
            </w:r>
          </w:p>
        </w:tc>
        <w:tc>
          <w:tcPr>
            <w:tcW w:w="1154" w:type="dxa"/>
            <w:hideMark/>
          </w:tcPr>
          <w:p w14:paraId="7A19A74A"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Grasping at age 4m (lost in the further course)</w:t>
            </w:r>
          </w:p>
        </w:tc>
        <w:tc>
          <w:tcPr>
            <w:tcW w:w="1272" w:type="dxa"/>
            <w:hideMark/>
          </w:tcPr>
          <w:p w14:paraId="4533C3A9"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Severe ID at age 13y  (sitting, walking, grasping and speech not achieved)</w:t>
            </w:r>
          </w:p>
        </w:tc>
        <w:tc>
          <w:tcPr>
            <w:tcW w:w="730" w:type="dxa"/>
            <w:hideMark/>
          </w:tcPr>
          <w:p w14:paraId="6DE5F4F2"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w:t>
            </w:r>
          </w:p>
        </w:tc>
        <w:tc>
          <w:tcPr>
            <w:tcW w:w="1134" w:type="dxa"/>
            <w:hideMark/>
          </w:tcPr>
          <w:p w14:paraId="29F2DDDA" w14:textId="275B8D4B"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Normal at age 4m, delayed myelination and reduced NAA peak at age 8m, cortical atrophy at age 16m, </w:t>
            </w:r>
            <w:r>
              <w:rPr>
                <w:rFonts w:ascii="Times New Roman" w:hAnsi="Times New Roman" w:cs="Times New Roman"/>
                <w:sz w:val="16"/>
                <w:szCs w:val="16"/>
                <w:lang w:val="en-US"/>
              </w:rPr>
              <w:t xml:space="preserve">progressive </w:t>
            </w:r>
            <w:r w:rsidRPr="00E515A4">
              <w:rPr>
                <w:rFonts w:ascii="Times New Roman" w:hAnsi="Times New Roman" w:cs="Times New Roman"/>
                <w:sz w:val="16"/>
                <w:szCs w:val="16"/>
                <w:lang w:val="en-US"/>
              </w:rPr>
              <w:t xml:space="preserve">but reduced myelination, white matter atrophy, frontal bilateral </w:t>
            </w:r>
            <w:proofErr w:type="spellStart"/>
            <w:r w:rsidRPr="00E515A4">
              <w:rPr>
                <w:rFonts w:ascii="Times New Roman" w:hAnsi="Times New Roman" w:cs="Times New Roman"/>
                <w:sz w:val="16"/>
                <w:szCs w:val="16"/>
                <w:lang w:val="en-US"/>
              </w:rPr>
              <w:t>supratentorial</w:t>
            </w:r>
            <w:proofErr w:type="spellEnd"/>
            <w:r w:rsidRPr="00E515A4">
              <w:rPr>
                <w:rFonts w:ascii="Times New Roman" w:hAnsi="Times New Roman" w:cs="Times New Roman"/>
                <w:sz w:val="16"/>
                <w:szCs w:val="16"/>
                <w:lang w:val="en-US"/>
              </w:rPr>
              <w:t xml:space="preserve"> atrophy, thin corpus callosum, reduced NAA peak, elevated lactate and </w:t>
            </w:r>
            <w:proofErr w:type="spellStart"/>
            <w:r w:rsidRPr="00E515A4">
              <w:rPr>
                <w:rFonts w:ascii="Times New Roman" w:hAnsi="Times New Roman" w:cs="Times New Roman"/>
                <w:sz w:val="16"/>
                <w:szCs w:val="16"/>
                <w:lang w:val="en-US"/>
              </w:rPr>
              <w:t>myoinositol</w:t>
            </w:r>
            <w:proofErr w:type="spellEnd"/>
            <w:r w:rsidRPr="00E515A4">
              <w:rPr>
                <w:rFonts w:ascii="Times New Roman" w:hAnsi="Times New Roman" w:cs="Times New Roman"/>
                <w:sz w:val="16"/>
                <w:szCs w:val="16"/>
                <w:lang w:val="en-US"/>
              </w:rPr>
              <w:t xml:space="preserve"> peak (MRS) at age 12y</w:t>
            </w:r>
          </w:p>
        </w:tc>
        <w:tc>
          <w:tcPr>
            <w:tcW w:w="1965" w:type="dxa"/>
            <w:hideMark/>
          </w:tcPr>
          <w:p w14:paraId="6535CA49"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Horizontal nystagmus (HP:0000666), dystonia of upper extremities (HP:0002451), spastic tetraparesis (HP:0001285)</w:t>
            </w:r>
          </w:p>
        </w:tc>
        <w:tc>
          <w:tcPr>
            <w:tcW w:w="1012" w:type="dxa"/>
            <w:hideMark/>
          </w:tcPr>
          <w:p w14:paraId="5B9E4768"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(P3-10)                                L (P&lt;3)                                   W (P3-10)</w:t>
            </w:r>
          </w:p>
        </w:tc>
        <w:tc>
          <w:tcPr>
            <w:tcW w:w="2349" w:type="dxa"/>
            <w:hideMark/>
          </w:tcPr>
          <w:p w14:paraId="62264868"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none</w:t>
            </w:r>
          </w:p>
        </w:tc>
        <w:tc>
          <w:tcPr>
            <w:tcW w:w="1128" w:type="dxa"/>
            <w:hideMark/>
          </w:tcPr>
          <w:p w14:paraId="71B49FA3"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Sleep disturbance</w:t>
            </w:r>
          </w:p>
        </w:tc>
        <w:tc>
          <w:tcPr>
            <w:tcW w:w="1127" w:type="dxa"/>
            <w:hideMark/>
          </w:tcPr>
          <w:p w14:paraId="395D1299" w14:textId="77777777" w:rsidR="00F060F9" w:rsidRPr="00E515A4" w:rsidRDefault="00F060F9" w:rsidP="00DA4067">
            <w:pPr>
              <w:spacing w:after="0"/>
              <w:rPr>
                <w:rFonts w:ascii="Times New Roman" w:hAnsi="Times New Roman" w:cs="Times New Roman"/>
                <w:sz w:val="16"/>
                <w:szCs w:val="16"/>
                <w:lang w:val="en-US"/>
              </w:rPr>
            </w:pPr>
          </w:p>
        </w:tc>
      </w:tr>
      <w:tr w:rsidR="00F060F9" w:rsidRPr="00EE450D" w14:paraId="20EE0E4E" w14:textId="77777777" w:rsidTr="0041429D">
        <w:tc>
          <w:tcPr>
            <w:tcW w:w="652" w:type="dxa"/>
            <w:hideMark/>
          </w:tcPr>
          <w:p w14:paraId="721DCF45"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72943</w:t>
            </w:r>
          </w:p>
        </w:tc>
        <w:tc>
          <w:tcPr>
            <w:tcW w:w="726" w:type="dxa"/>
            <w:hideMark/>
          </w:tcPr>
          <w:p w14:paraId="7CA57EE0"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6m</w:t>
            </w:r>
          </w:p>
        </w:tc>
        <w:tc>
          <w:tcPr>
            <w:tcW w:w="692" w:type="dxa"/>
          </w:tcPr>
          <w:p w14:paraId="3D1FE38B" w14:textId="4CD3B30B"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EE</w:t>
            </w:r>
          </w:p>
        </w:tc>
        <w:tc>
          <w:tcPr>
            <w:tcW w:w="1134" w:type="dxa"/>
            <w:hideMark/>
          </w:tcPr>
          <w:p w14:paraId="74015E78" w14:textId="60C67469" w:rsidR="00F060F9" w:rsidRPr="00E515A4" w:rsidRDefault="00DA028D"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Epileptic </w:t>
            </w:r>
            <w:r w:rsidR="00F060F9" w:rsidRPr="00E515A4">
              <w:rPr>
                <w:rFonts w:ascii="Times New Roman" w:hAnsi="Times New Roman" w:cs="Times New Roman"/>
                <w:sz w:val="16"/>
                <w:szCs w:val="16"/>
                <w:lang w:val="en-US"/>
              </w:rPr>
              <w:t>spasms</w:t>
            </w:r>
            <w:r w:rsidR="00D60D4E">
              <w:rPr>
                <w:rFonts w:ascii="Times New Roman" w:hAnsi="Times New Roman" w:cs="Times New Roman"/>
                <w:sz w:val="16"/>
                <w:szCs w:val="16"/>
                <w:lang w:val="en-US"/>
              </w:rPr>
              <w:t xml:space="preserve">, </w:t>
            </w:r>
            <w:r w:rsidR="00F060F9" w:rsidRPr="00E515A4">
              <w:rPr>
                <w:rFonts w:ascii="Times New Roman" w:hAnsi="Times New Roman" w:cs="Times New Roman"/>
                <w:sz w:val="16"/>
                <w:szCs w:val="16"/>
                <w:lang w:val="en-US"/>
              </w:rPr>
              <w:t>generalized tonic-clonic</w:t>
            </w:r>
            <w:r w:rsidR="00D60D4E" w:rsidRPr="00E515A4">
              <w:rPr>
                <w:rFonts w:ascii="Times New Roman" w:hAnsi="Times New Roman" w:cs="Times New Roman"/>
                <w:sz w:val="16"/>
                <w:szCs w:val="16"/>
                <w:lang w:val="en-US"/>
              </w:rPr>
              <w:t xml:space="preserve">, </w:t>
            </w:r>
            <w:r w:rsidR="00D60D4E">
              <w:rPr>
                <w:rFonts w:ascii="Times New Roman" w:hAnsi="Times New Roman" w:cs="Times New Roman"/>
                <w:sz w:val="16"/>
                <w:szCs w:val="16"/>
                <w:lang w:val="en-US"/>
              </w:rPr>
              <w:t>focal impaired awareness</w:t>
            </w:r>
          </w:p>
        </w:tc>
        <w:tc>
          <w:tcPr>
            <w:tcW w:w="1154" w:type="dxa"/>
            <w:hideMark/>
          </w:tcPr>
          <w:p w14:paraId="73920E9D"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Grasping at 4,5m, rolling to the side at 9m, rolling over at 12m, babbling at 12m, crawling at 14m</w:t>
            </w:r>
          </w:p>
        </w:tc>
        <w:tc>
          <w:tcPr>
            <w:tcW w:w="1272" w:type="dxa"/>
            <w:hideMark/>
          </w:tcPr>
          <w:p w14:paraId="454781F7"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Severe ID at age 1y 8m (sitting and grasping not achieved)</w:t>
            </w:r>
          </w:p>
        </w:tc>
        <w:tc>
          <w:tcPr>
            <w:tcW w:w="730" w:type="dxa"/>
            <w:hideMark/>
          </w:tcPr>
          <w:p w14:paraId="6351ADFB" w14:textId="77777777" w:rsidR="00F060F9" w:rsidRPr="00E515A4" w:rsidRDefault="00F060F9" w:rsidP="00DA4067">
            <w:pPr>
              <w:spacing w:after="0"/>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1134" w:type="dxa"/>
            <w:hideMark/>
          </w:tcPr>
          <w:p w14:paraId="4F8C5A70"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Dysmorphic corpus callosum, </w:t>
            </w:r>
            <w:proofErr w:type="spellStart"/>
            <w:r w:rsidRPr="00E515A4">
              <w:rPr>
                <w:rFonts w:ascii="Times New Roman" w:hAnsi="Times New Roman" w:cs="Times New Roman"/>
                <w:sz w:val="16"/>
                <w:szCs w:val="16"/>
                <w:lang w:val="en-US"/>
              </w:rPr>
              <w:t>septations</w:t>
            </w:r>
            <w:proofErr w:type="spellEnd"/>
            <w:r w:rsidRPr="00E515A4">
              <w:rPr>
                <w:rFonts w:ascii="Times New Roman" w:hAnsi="Times New Roman" w:cs="Times New Roman"/>
                <w:sz w:val="16"/>
                <w:szCs w:val="16"/>
                <w:lang w:val="en-US"/>
              </w:rPr>
              <w:t xml:space="preserve"> in the frontal ventricles at age 7m, </w:t>
            </w:r>
            <w:proofErr w:type="spellStart"/>
            <w:r w:rsidRPr="00E515A4">
              <w:rPr>
                <w:rFonts w:ascii="Times New Roman" w:hAnsi="Times New Roman" w:cs="Times New Roman"/>
                <w:sz w:val="16"/>
                <w:szCs w:val="16"/>
                <w:lang w:val="en-US"/>
              </w:rPr>
              <w:t>polymicrogyria</w:t>
            </w:r>
            <w:proofErr w:type="spellEnd"/>
            <w:r w:rsidRPr="00E515A4">
              <w:rPr>
                <w:rFonts w:ascii="Times New Roman" w:hAnsi="Times New Roman" w:cs="Times New Roman"/>
                <w:sz w:val="16"/>
                <w:szCs w:val="16"/>
                <w:lang w:val="en-US"/>
              </w:rPr>
              <w:t xml:space="preserve"> in the frontal lobes, in the right-sided parietal lobe </w:t>
            </w:r>
          </w:p>
        </w:tc>
        <w:tc>
          <w:tcPr>
            <w:tcW w:w="1965" w:type="dxa"/>
            <w:hideMark/>
          </w:tcPr>
          <w:p w14:paraId="567655E0"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muscular hypotonia (HP:0001252)</w:t>
            </w:r>
          </w:p>
        </w:tc>
        <w:tc>
          <w:tcPr>
            <w:tcW w:w="1012" w:type="dxa"/>
            <w:hideMark/>
          </w:tcPr>
          <w:p w14:paraId="14C94E64"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HC (P&gt;97)                                L (P&gt;97)                                   W (P50-75)</w:t>
            </w:r>
          </w:p>
        </w:tc>
        <w:tc>
          <w:tcPr>
            <w:tcW w:w="2349" w:type="dxa"/>
            <w:hideMark/>
          </w:tcPr>
          <w:p w14:paraId="09D107E8"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Broad forehead (HP:0000337),  low-set short ears (HP:0400005), </w:t>
            </w:r>
            <w:proofErr w:type="spellStart"/>
            <w:r w:rsidRPr="00E515A4">
              <w:rPr>
                <w:rFonts w:ascii="Times New Roman" w:hAnsi="Times New Roman" w:cs="Times New Roman"/>
                <w:sz w:val="16"/>
                <w:szCs w:val="16"/>
                <w:lang w:val="en-US"/>
              </w:rPr>
              <w:t>retrognathia</w:t>
            </w:r>
            <w:proofErr w:type="spellEnd"/>
            <w:r w:rsidRPr="00E515A4">
              <w:rPr>
                <w:rFonts w:ascii="Times New Roman" w:hAnsi="Times New Roman" w:cs="Times New Roman"/>
                <w:sz w:val="16"/>
                <w:szCs w:val="16"/>
                <w:lang w:val="en-US"/>
              </w:rPr>
              <w:t xml:space="preserve"> (HP:0000278), short chin (HP:0000331), high, narrow palate (HP:0002705), lumbar ribs (HP:0000772), pectus </w:t>
            </w:r>
            <w:proofErr w:type="spellStart"/>
            <w:r w:rsidRPr="00E515A4">
              <w:rPr>
                <w:rFonts w:ascii="Times New Roman" w:hAnsi="Times New Roman" w:cs="Times New Roman"/>
                <w:sz w:val="16"/>
                <w:szCs w:val="16"/>
                <w:lang w:val="en-US"/>
              </w:rPr>
              <w:t>carinatum</w:t>
            </w:r>
            <w:proofErr w:type="spellEnd"/>
            <w:r w:rsidRPr="00E515A4">
              <w:rPr>
                <w:rFonts w:ascii="Times New Roman" w:hAnsi="Times New Roman" w:cs="Times New Roman"/>
                <w:sz w:val="16"/>
                <w:szCs w:val="16"/>
                <w:lang w:val="en-US"/>
              </w:rPr>
              <w:t xml:space="preserve"> (HP:0000768), coronal hypospadias (HP:0008743)</w:t>
            </w:r>
          </w:p>
        </w:tc>
        <w:tc>
          <w:tcPr>
            <w:tcW w:w="1128" w:type="dxa"/>
            <w:hideMark/>
          </w:tcPr>
          <w:p w14:paraId="3328FDE3"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generalized joint laxity (HP:0002761), nuchal lipoma (HP:000103), reduced pain sensitivity</w:t>
            </w:r>
          </w:p>
        </w:tc>
        <w:tc>
          <w:tcPr>
            <w:tcW w:w="1127" w:type="dxa"/>
            <w:hideMark/>
          </w:tcPr>
          <w:p w14:paraId="46A0C68E" w14:textId="77777777" w:rsidR="00F060F9" w:rsidRPr="00E515A4" w:rsidRDefault="00F060F9" w:rsidP="00DA4067">
            <w:pPr>
              <w:spacing w:after="0"/>
              <w:rPr>
                <w:rFonts w:ascii="Times New Roman" w:hAnsi="Times New Roman" w:cs="Times New Roman"/>
                <w:sz w:val="16"/>
                <w:szCs w:val="16"/>
                <w:lang w:val="en-US"/>
              </w:rPr>
            </w:pPr>
          </w:p>
        </w:tc>
      </w:tr>
      <w:tr w:rsidR="00F060F9" w:rsidRPr="00C36A4B" w14:paraId="4D80D569" w14:textId="77777777" w:rsidTr="0041429D">
        <w:tc>
          <w:tcPr>
            <w:tcW w:w="652" w:type="dxa"/>
            <w:hideMark/>
          </w:tcPr>
          <w:p w14:paraId="67A77C35"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76366</w:t>
            </w:r>
          </w:p>
        </w:tc>
        <w:tc>
          <w:tcPr>
            <w:tcW w:w="726" w:type="dxa"/>
            <w:hideMark/>
          </w:tcPr>
          <w:p w14:paraId="1F54EE19"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3m</w:t>
            </w:r>
          </w:p>
        </w:tc>
        <w:tc>
          <w:tcPr>
            <w:tcW w:w="692" w:type="dxa"/>
          </w:tcPr>
          <w:p w14:paraId="5D7392C6" w14:textId="70888329"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EE</w:t>
            </w:r>
          </w:p>
        </w:tc>
        <w:tc>
          <w:tcPr>
            <w:tcW w:w="1134" w:type="dxa"/>
            <w:hideMark/>
          </w:tcPr>
          <w:p w14:paraId="183EFDB1" w14:textId="4F868DE4" w:rsidR="00F060F9" w:rsidRPr="00E515A4" w:rsidRDefault="00DA028D"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Epileptic </w:t>
            </w:r>
            <w:r w:rsidR="00F060F9" w:rsidRPr="00E515A4">
              <w:rPr>
                <w:rFonts w:ascii="Times New Roman" w:hAnsi="Times New Roman" w:cs="Times New Roman"/>
                <w:sz w:val="16"/>
                <w:szCs w:val="16"/>
                <w:lang w:val="en-US"/>
              </w:rPr>
              <w:lastRenderedPageBreak/>
              <w:t>spasms, clonic, tonic, myoclonic</w:t>
            </w:r>
          </w:p>
        </w:tc>
        <w:tc>
          <w:tcPr>
            <w:tcW w:w="1154" w:type="dxa"/>
            <w:hideMark/>
          </w:tcPr>
          <w:p w14:paraId="43972327"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 xml:space="preserve">Babbling at </w:t>
            </w:r>
            <w:r w:rsidRPr="00E515A4">
              <w:rPr>
                <w:rFonts w:ascii="Times New Roman" w:hAnsi="Times New Roman" w:cs="Times New Roman"/>
                <w:sz w:val="16"/>
                <w:szCs w:val="16"/>
                <w:lang w:val="en-US"/>
              </w:rPr>
              <w:lastRenderedPageBreak/>
              <w:t>16m</w:t>
            </w:r>
          </w:p>
        </w:tc>
        <w:tc>
          <w:tcPr>
            <w:tcW w:w="1272" w:type="dxa"/>
            <w:hideMark/>
          </w:tcPr>
          <w:p w14:paraId="182C5D52"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 xml:space="preserve">Severe ID at age </w:t>
            </w:r>
            <w:r w:rsidRPr="00E515A4">
              <w:rPr>
                <w:rFonts w:ascii="Times New Roman" w:hAnsi="Times New Roman" w:cs="Times New Roman"/>
                <w:sz w:val="16"/>
                <w:szCs w:val="16"/>
                <w:lang w:val="en-US"/>
              </w:rPr>
              <w:lastRenderedPageBreak/>
              <w:t>1y 9m (grasping, sitting, walking and speech not achieved)</w:t>
            </w:r>
          </w:p>
        </w:tc>
        <w:tc>
          <w:tcPr>
            <w:tcW w:w="730" w:type="dxa"/>
            <w:hideMark/>
          </w:tcPr>
          <w:p w14:paraId="7904D792" w14:textId="77777777" w:rsidR="00F060F9" w:rsidRPr="00E515A4" w:rsidRDefault="00F060F9" w:rsidP="00DA4067">
            <w:pPr>
              <w:spacing w:after="0"/>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lastRenderedPageBreak/>
              <w:t>na</w:t>
            </w:r>
            <w:proofErr w:type="spellEnd"/>
          </w:p>
        </w:tc>
        <w:tc>
          <w:tcPr>
            <w:tcW w:w="1134" w:type="dxa"/>
            <w:hideMark/>
          </w:tcPr>
          <w:p w14:paraId="49CEF280" w14:textId="3491AC0E"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Delayed </w:t>
            </w:r>
            <w:r w:rsidRPr="00E515A4">
              <w:rPr>
                <w:rFonts w:ascii="Times New Roman" w:hAnsi="Times New Roman" w:cs="Times New Roman"/>
                <w:sz w:val="16"/>
                <w:szCs w:val="16"/>
                <w:lang w:val="en-US"/>
              </w:rPr>
              <w:lastRenderedPageBreak/>
              <w:t>myelination at age 4m</w:t>
            </w:r>
          </w:p>
        </w:tc>
        <w:tc>
          <w:tcPr>
            <w:tcW w:w="1965" w:type="dxa"/>
            <w:hideMark/>
          </w:tcPr>
          <w:p w14:paraId="2339F916"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 xml:space="preserve">Generalized dystonia </w:t>
            </w:r>
            <w:r w:rsidRPr="00E515A4">
              <w:rPr>
                <w:rFonts w:ascii="Times New Roman" w:hAnsi="Times New Roman" w:cs="Times New Roman"/>
                <w:sz w:val="16"/>
                <w:szCs w:val="16"/>
                <w:lang w:val="en-US"/>
              </w:rPr>
              <w:lastRenderedPageBreak/>
              <w:t xml:space="preserve">(HP:0007325), spastic tetraparesis (HP:0001285), inspiratory stridor (HP:0005348), absent fixation </w:t>
            </w:r>
          </w:p>
        </w:tc>
        <w:tc>
          <w:tcPr>
            <w:tcW w:w="1012" w:type="dxa"/>
            <w:hideMark/>
          </w:tcPr>
          <w:p w14:paraId="021579A4"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 xml:space="preserve">HC (P&lt;3)                                </w:t>
            </w:r>
            <w:r w:rsidRPr="00E515A4">
              <w:rPr>
                <w:rFonts w:ascii="Times New Roman" w:hAnsi="Times New Roman" w:cs="Times New Roman"/>
                <w:sz w:val="16"/>
                <w:szCs w:val="16"/>
                <w:lang w:val="en-US"/>
              </w:rPr>
              <w:lastRenderedPageBreak/>
              <w:t>L (P&lt;3)                                   W (P&gt;97)</w:t>
            </w:r>
          </w:p>
        </w:tc>
        <w:tc>
          <w:tcPr>
            <w:tcW w:w="2349" w:type="dxa"/>
            <w:hideMark/>
          </w:tcPr>
          <w:p w14:paraId="0CE84858"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 xml:space="preserve">High, narrow palate </w:t>
            </w:r>
            <w:r w:rsidRPr="00E515A4">
              <w:rPr>
                <w:rFonts w:ascii="Times New Roman" w:hAnsi="Times New Roman" w:cs="Times New Roman"/>
                <w:sz w:val="16"/>
                <w:szCs w:val="16"/>
                <w:lang w:val="en-US"/>
              </w:rPr>
              <w:lastRenderedPageBreak/>
              <w:t>(HP:0002705), tented upper lip vermilion (HP:0010804),  full cheeks (HP:0000293), hypoplasia of midface (HP:0011800), large earlobes (HP:0009748), short fingers (HP:0009803)</w:t>
            </w:r>
          </w:p>
        </w:tc>
        <w:tc>
          <w:tcPr>
            <w:tcW w:w="1128" w:type="dxa"/>
            <w:hideMark/>
          </w:tcPr>
          <w:p w14:paraId="462C218D" w14:textId="538277EA"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Hyperexcitabil</w:t>
            </w:r>
            <w:r w:rsidRPr="00E515A4">
              <w:rPr>
                <w:rFonts w:ascii="Times New Roman" w:hAnsi="Times New Roman" w:cs="Times New Roman"/>
                <w:sz w:val="16"/>
                <w:szCs w:val="16"/>
                <w:lang w:val="en-US"/>
              </w:rPr>
              <w:lastRenderedPageBreak/>
              <w:t>ity and myoclonuses in the first months, secondary failure to thrive, sleep disorder, recurrent vomiting</w:t>
            </w:r>
          </w:p>
        </w:tc>
        <w:tc>
          <w:tcPr>
            <w:tcW w:w="1127" w:type="dxa"/>
            <w:hideMark/>
          </w:tcPr>
          <w:p w14:paraId="260FF6EE" w14:textId="77777777" w:rsidR="00F060F9" w:rsidRPr="00E515A4" w:rsidRDefault="00F060F9" w:rsidP="00DA4067">
            <w:pPr>
              <w:spacing w:after="0"/>
              <w:rPr>
                <w:rFonts w:ascii="Times New Roman" w:hAnsi="Times New Roman" w:cs="Times New Roman"/>
                <w:sz w:val="16"/>
                <w:szCs w:val="16"/>
                <w:lang w:val="en-US"/>
              </w:rPr>
            </w:pPr>
          </w:p>
        </w:tc>
      </w:tr>
      <w:tr w:rsidR="00F060F9" w:rsidRPr="00C36A4B" w14:paraId="62E57636" w14:textId="77777777" w:rsidTr="0041429D">
        <w:tc>
          <w:tcPr>
            <w:tcW w:w="652" w:type="dxa"/>
            <w:hideMark/>
          </w:tcPr>
          <w:p w14:paraId="62880BE3"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68681</w:t>
            </w:r>
          </w:p>
        </w:tc>
        <w:tc>
          <w:tcPr>
            <w:tcW w:w="726" w:type="dxa"/>
            <w:hideMark/>
          </w:tcPr>
          <w:p w14:paraId="183CEF24"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4m</w:t>
            </w:r>
          </w:p>
        </w:tc>
        <w:tc>
          <w:tcPr>
            <w:tcW w:w="692" w:type="dxa"/>
          </w:tcPr>
          <w:p w14:paraId="6A668449" w14:textId="401CB7C0" w:rsidR="00F060F9" w:rsidRPr="00A8521A" w:rsidRDefault="00F060F9" w:rsidP="00DA4067">
            <w:pPr>
              <w:spacing w:after="0"/>
              <w:rPr>
                <w:rFonts w:ascii="Times New Roman" w:hAnsi="Times New Roman" w:cs="Times New Roman"/>
                <w:sz w:val="16"/>
                <w:szCs w:val="16"/>
                <w:lang w:val="en-US"/>
              </w:rPr>
            </w:pPr>
            <w:r w:rsidRPr="00A8521A">
              <w:rPr>
                <w:rFonts w:ascii="Times New Roman" w:hAnsi="Times New Roman" w:cs="Times New Roman"/>
                <w:sz w:val="16"/>
                <w:szCs w:val="16"/>
                <w:lang w:val="en-US"/>
              </w:rPr>
              <w:t>EE</w:t>
            </w:r>
          </w:p>
        </w:tc>
        <w:tc>
          <w:tcPr>
            <w:tcW w:w="1134" w:type="dxa"/>
            <w:hideMark/>
          </w:tcPr>
          <w:p w14:paraId="74AEEC3A" w14:textId="3C3659D2" w:rsidR="00F060F9" w:rsidRPr="00E515A4" w:rsidRDefault="00D60D4E" w:rsidP="00DA4067">
            <w:pPr>
              <w:spacing w:after="0"/>
              <w:rPr>
                <w:rFonts w:ascii="Times New Roman" w:hAnsi="Times New Roman" w:cs="Times New Roman"/>
                <w:sz w:val="16"/>
                <w:szCs w:val="16"/>
                <w:lang w:val="en-US"/>
              </w:rPr>
            </w:pPr>
            <w:r>
              <w:rPr>
                <w:rFonts w:ascii="Times New Roman" w:hAnsi="Times New Roman" w:cs="Times New Roman"/>
                <w:sz w:val="16"/>
                <w:szCs w:val="16"/>
                <w:lang w:val="en-US"/>
              </w:rPr>
              <w:t>Epileptic</w:t>
            </w:r>
            <w:r w:rsidRPr="00E515A4">
              <w:rPr>
                <w:rFonts w:ascii="Times New Roman" w:hAnsi="Times New Roman" w:cs="Times New Roman"/>
                <w:sz w:val="16"/>
                <w:szCs w:val="16"/>
                <w:lang w:val="en-US"/>
              </w:rPr>
              <w:t xml:space="preserve"> </w:t>
            </w:r>
            <w:r>
              <w:rPr>
                <w:rFonts w:ascii="Times New Roman" w:hAnsi="Times New Roman" w:cs="Times New Roman"/>
                <w:sz w:val="16"/>
                <w:szCs w:val="16"/>
                <w:lang w:val="en-US"/>
              </w:rPr>
              <w:t>spasms, generalized tonic-clonic (weather sensitive (snowing)), tonic, atonic, myoclonic, a</w:t>
            </w:r>
            <w:r w:rsidR="00F060F9" w:rsidRPr="00E515A4">
              <w:rPr>
                <w:rFonts w:ascii="Times New Roman" w:hAnsi="Times New Roman" w:cs="Times New Roman"/>
                <w:sz w:val="16"/>
                <w:szCs w:val="16"/>
                <w:lang w:val="en-US"/>
              </w:rPr>
              <w:t>typical absence</w:t>
            </w:r>
            <w:r>
              <w:rPr>
                <w:rFonts w:ascii="Times New Roman" w:hAnsi="Times New Roman" w:cs="Times New Roman"/>
                <w:sz w:val="16"/>
                <w:szCs w:val="16"/>
                <w:lang w:val="en-US"/>
              </w:rPr>
              <w:t>s</w:t>
            </w:r>
          </w:p>
        </w:tc>
        <w:tc>
          <w:tcPr>
            <w:tcW w:w="1154" w:type="dxa"/>
            <w:hideMark/>
          </w:tcPr>
          <w:p w14:paraId="75A95717"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walking age 2y, first words at 3y, loss of speech, but some comprehension at age 38y</w:t>
            </w:r>
          </w:p>
        </w:tc>
        <w:tc>
          <w:tcPr>
            <w:tcW w:w="1272" w:type="dxa"/>
            <w:hideMark/>
          </w:tcPr>
          <w:p w14:paraId="7C7F0E74"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loss of skills, moderate-severe  ID (walking, no speech)</w:t>
            </w:r>
          </w:p>
        </w:tc>
        <w:tc>
          <w:tcPr>
            <w:tcW w:w="730" w:type="dxa"/>
            <w:hideMark/>
          </w:tcPr>
          <w:p w14:paraId="315A7725"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yes</w:t>
            </w:r>
          </w:p>
        </w:tc>
        <w:tc>
          <w:tcPr>
            <w:tcW w:w="1134" w:type="dxa"/>
            <w:hideMark/>
          </w:tcPr>
          <w:p w14:paraId="76999BC8" w14:textId="77777777" w:rsidR="00F060F9" w:rsidRPr="00E515A4" w:rsidRDefault="00F060F9" w:rsidP="00DA4067">
            <w:pPr>
              <w:spacing w:after="0"/>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na</w:t>
            </w:r>
            <w:proofErr w:type="spellEnd"/>
          </w:p>
        </w:tc>
        <w:tc>
          <w:tcPr>
            <w:tcW w:w="1965" w:type="dxa"/>
            <w:hideMark/>
          </w:tcPr>
          <w:p w14:paraId="7DFA4396"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muscular hypotonia (HP:0001252)</w:t>
            </w:r>
          </w:p>
        </w:tc>
        <w:tc>
          <w:tcPr>
            <w:tcW w:w="1012" w:type="dxa"/>
            <w:hideMark/>
          </w:tcPr>
          <w:p w14:paraId="04FFBBF8"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1.62 cm, 57 kg, HC 54.2 cm</w:t>
            </w:r>
          </w:p>
        </w:tc>
        <w:tc>
          <w:tcPr>
            <w:tcW w:w="2349" w:type="dxa"/>
            <w:hideMark/>
          </w:tcPr>
          <w:p w14:paraId="61DAD0EA" w14:textId="06F92BEE"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broad forehead</w:t>
            </w:r>
            <w:r>
              <w:rPr>
                <w:rFonts w:ascii="Times New Roman" w:hAnsi="Times New Roman" w:cs="Times New Roman"/>
                <w:sz w:val="16"/>
                <w:szCs w:val="16"/>
                <w:lang w:val="en-US"/>
              </w:rPr>
              <w:t xml:space="preserve"> </w:t>
            </w:r>
            <w:r w:rsidRPr="00E515A4">
              <w:rPr>
                <w:rFonts w:ascii="Times New Roman" w:hAnsi="Times New Roman" w:cs="Times New Roman"/>
                <w:sz w:val="16"/>
                <w:szCs w:val="16"/>
                <w:lang w:val="en-US"/>
              </w:rPr>
              <w:t>(HP:0000337), broad  and straight eyebrows (HP:0011228)</w:t>
            </w:r>
            <w:r>
              <w:rPr>
                <w:rFonts w:ascii="Times New Roman" w:hAnsi="Times New Roman" w:cs="Times New Roman"/>
                <w:sz w:val="16"/>
                <w:szCs w:val="16"/>
                <w:lang w:val="en-US"/>
              </w:rPr>
              <w:t xml:space="preserve"> </w:t>
            </w:r>
            <w:r w:rsidRPr="00E515A4">
              <w:rPr>
                <w:rFonts w:ascii="Times New Roman" w:hAnsi="Times New Roman" w:cs="Times New Roman"/>
                <w:sz w:val="16"/>
                <w:szCs w:val="16"/>
                <w:lang w:val="en-US"/>
              </w:rPr>
              <w:t xml:space="preserve">with mild </w:t>
            </w:r>
            <w:proofErr w:type="spellStart"/>
            <w:r w:rsidRPr="00E515A4">
              <w:rPr>
                <w:rFonts w:ascii="Times New Roman" w:hAnsi="Times New Roman" w:cs="Times New Roman"/>
                <w:sz w:val="16"/>
                <w:szCs w:val="16"/>
                <w:lang w:val="en-US"/>
              </w:rPr>
              <w:t>synophrys</w:t>
            </w:r>
            <w:proofErr w:type="spellEnd"/>
            <w:r>
              <w:rPr>
                <w:rFonts w:ascii="Times New Roman" w:hAnsi="Times New Roman" w:cs="Times New Roman"/>
                <w:sz w:val="16"/>
                <w:szCs w:val="16"/>
                <w:lang w:val="en-US"/>
              </w:rPr>
              <w:t xml:space="preserve"> (</w:t>
            </w:r>
            <w:r w:rsidRPr="00875F82">
              <w:rPr>
                <w:rFonts w:ascii="Times New Roman" w:hAnsi="Times New Roman" w:cs="Times New Roman"/>
                <w:sz w:val="16"/>
                <w:szCs w:val="16"/>
                <w:lang w:val="en-US"/>
              </w:rPr>
              <w:t>HP:0000664</w:t>
            </w:r>
            <w:r>
              <w:rPr>
                <w:rFonts w:ascii="Times New Roman" w:hAnsi="Times New Roman" w:cs="Times New Roman"/>
                <w:sz w:val="16"/>
                <w:szCs w:val="16"/>
                <w:lang w:val="en-US"/>
              </w:rPr>
              <w:t>)</w:t>
            </w:r>
            <w:r w:rsidRPr="00E515A4">
              <w:rPr>
                <w:rFonts w:ascii="Times New Roman" w:hAnsi="Times New Roman" w:cs="Times New Roman"/>
                <w:sz w:val="16"/>
                <w:szCs w:val="16"/>
                <w:lang w:val="en-US"/>
              </w:rPr>
              <w:t>, abnormal teeth positon</w:t>
            </w:r>
            <w:r>
              <w:rPr>
                <w:rFonts w:ascii="Times New Roman" w:hAnsi="Times New Roman" w:cs="Times New Roman"/>
                <w:sz w:val="16"/>
                <w:szCs w:val="16"/>
                <w:lang w:val="en-US"/>
              </w:rPr>
              <w:t xml:space="preserve"> (</w:t>
            </w:r>
            <w:r w:rsidRPr="00875F82">
              <w:rPr>
                <w:rFonts w:ascii="Times New Roman" w:hAnsi="Times New Roman" w:cs="Times New Roman"/>
                <w:sz w:val="16"/>
                <w:szCs w:val="16"/>
                <w:lang w:val="en-US"/>
              </w:rPr>
              <w:t>HP:0000678</w:t>
            </w:r>
            <w:r>
              <w:rPr>
                <w:rFonts w:ascii="Times New Roman" w:hAnsi="Times New Roman" w:cs="Times New Roman"/>
                <w:sz w:val="16"/>
                <w:szCs w:val="16"/>
                <w:lang w:val="en-US"/>
              </w:rPr>
              <w:t>), prominent chin (</w:t>
            </w:r>
            <w:r w:rsidRPr="00875F82">
              <w:rPr>
                <w:rFonts w:ascii="Times New Roman" w:hAnsi="Times New Roman" w:cs="Times New Roman"/>
                <w:sz w:val="16"/>
                <w:szCs w:val="16"/>
                <w:lang w:val="en-US"/>
              </w:rPr>
              <w:t>HP:0000303</w:t>
            </w:r>
            <w:r>
              <w:rPr>
                <w:rFonts w:ascii="Times New Roman" w:hAnsi="Times New Roman" w:cs="Times New Roman"/>
                <w:sz w:val="16"/>
                <w:szCs w:val="16"/>
                <w:lang w:val="en-US"/>
              </w:rPr>
              <w:t xml:space="preserve">), large </w:t>
            </w:r>
            <w:r w:rsidRPr="00E515A4">
              <w:rPr>
                <w:rFonts w:ascii="Times New Roman" w:hAnsi="Times New Roman" w:cs="Times New Roman"/>
                <w:sz w:val="16"/>
                <w:szCs w:val="16"/>
                <w:lang w:val="en-US"/>
              </w:rPr>
              <w:t>ears</w:t>
            </w:r>
            <w:r>
              <w:rPr>
                <w:rFonts w:ascii="Times New Roman" w:hAnsi="Times New Roman" w:cs="Times New Roman"/>
                <w:sz w:val="16"/>
                <w:szCs w:val="16"/>
                <w:lang w:val="en-US"/>
              </w:rPr>
              <w:t xml:space="preserve"> (</w:t>
            </w:r>
            <w:r w:rsidRPr="00875F82">
              <w:rPr>
                <w:rFonts w:ascii="Times New Roman" w:hAnsi="Times New Roman" w:cs="Times New Roman"/>
                <w:sz w:val="16"/>
                <w:szCs w:val="16"/>
                <w:lang w:val="en-US"/>
              </w:rPr>
              <w:t>HP:0000400</w:t>
            </w:r>
            <w:r>
              <w:rPr>
                <w:rFonts w:ascii="Times New Roman" w:hAnsi="Times New Roman" w:cs="Times New Roman"/>
                <w:sz w:val="16"/>
                <w:szCs w:val="16"/>
                <w:lang w:val="en-US"/>
              </w:rPr>
              <w:t>)</w:t>
            </w:r>
            <w:r w:rsidRPr="00E515A4">
              <w:rPr>
                <w:rFonts w:ascii="Times New Roman" w:hAnsi="Times New Roman" w:cs="Times New Roman"/>
                <w:sz w:val="16"/>
                <w:szCs w:val="16"/>
                <w:lang w:val="en-US"/>
              </w:rPr>
              <w:t>, short  nails</w:t>
            </w:r>
            <w:r>
              <w:rPr>
                <w:rFonts w:ascii="Times New Roman" w:hAnsi="Times New Roman" w:cs="Times New Roman"/>
                <w:sz w:val="16"/>
                <w:szCs w:val="16"/>
                <w:lang w:val="en-US"/>
              </w:rPr>
              <w:t xml:space="preserve"> (</w:t>
            </w:r>
            <w:r w:rsidRPr="00875F82">
              <w:rPr>
                <w:rFonts w:ascii="Times New Roman" w:hAnsi="Times New Roman" w:cs="Times New Roman"/>
                <w:sz w:val="16"/>
                <w:szCs w:val="16"/>
                <w:lang w:val="en-US"/>
              </w:rPr>
              <w:t>HP:0001799</w:t>
            </w:r>
            <w:r>
              <w:rPr>
                <w:rFonts w:ascii="Times New Roman" w:hAnsi="Times New Roman" w:cs="Times New Roman"/>
                <w:sz w:val="16"/>
                <w:szCs w:val="16"/>
                <w:lang w:val="en-US"/>
              </w:rPr>
              <w:t>)</w:t>
            </w:r>
          </w:p>
        </w:tc>
        <w:tc>
          <w:tcPr>
            <w:tcW w:w="1128" w:type="dxa"/>
            <w:hideMark/>
          </w:tcPr>
          <w:p w14:paraId="228D8736" w14:textId="737F268F"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thoracic kyphosis, scoliosis; Menarche with 15 years</w:t>
            </w:r>
          </w:p>
        </w:tc>
        <w:tc>
          <w:tcPr>
            <w:tcW w:w="1127" w:type="dxa"/>
            <w:hideMark/>
          </w:tcPr>
          <w:p w14:paraId="2A88F32B" w14:textId="77777777" w:rsidR="00F060F9" w:rsidRPr="00E515A4" w:rsidRDefault="00F060F9" w:rsidP="00DA4067">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w:t>
            </w:r>
          </w:p>
        </w:tc>
      </w:tr>
    </w:tbl>
    <w:p w14:paraId="278DB8BE" w14:textId="77777777" w:rsidR="00074E38" w:rsidRPr="00E515A4" w:rsidRDefault="00074E38">
      <w:pPr>
        <w:rPr>
          <w:rFonts w:ascii="Times New Roman" w:hAnsi="Times New Roman" w:cs="Times New Roman"/>
          <w:b/>
          <w:bCs/>
          <w:color w:val="4F81BD" w:themeColor="accent1"/>
          <w:sz w:val="20"/>
          <w:szCs w:val="18"/>
          <w:lang w:val="en-US"/>
        </w:rPr>
      </w:pPr>
      <w:r w:rsidRPr="00E515A4">
        <w:rPr>
          <w:rFonts w:ascii="Times New Roman" w:hAnsi="Times New Roman" w:cs="Times New Roman"/>
          <w:sz w:val="20"/>
          <w:lang w:val="en-US"/>
        </w:rPr>
        <w:br w:type="page"/>
      </w:r>
    </w:p>
    <w:p w14:paraId="241ED9D4" w14:textId="60D979A3" w:rsidR="00927D20" w:rsidRPr="00E515A4" w:rsidRDefault="00927D20" w:rsidP="00221A6E">
      <w:pPr>
        <w:pStyle w:val="Beschriftung"/>
        <w:keepNext/>
        <w:rPr>
          <w:rFonts w:ascii="Times New Roman" w:hAnsi="Times New Roman" w:cs="Times New Roman"/>
          <w:sz w:val="20"/>
          <w:lang w:val="en-US"/>
        </w:rPr>
      </w:pPr>
      <w:r w:rsidRPr="00E515A4">
        <w:rPr>
          <w:rFonts w:ascii="Times New Roman" w:hAnsi="Times New Roman" w:cs="Times New Roman"/>
          <w:sz w:val="20"/>
          <w:lang w:val="en-US"/>
        </w:rPr>
        <w:lastRenderedPageBreak/>
        <w:t>Table S</w:t>
      </w:r>
      <w:r w:rsidR="00BC00DD" w:rsidRPr="00E515A4">
        <w:rPr>
          <w:rFonts w:ascii="Times New Roman" w:hAnsi="Times New Roman" w:cs="Times New Roman"/>
          <w:sz w:val="20"/>
          <w:lang w:val="en-US"/>
        </w:rPr>
        <w:t>2</w:t>
      </w:r>
      <w:r w:rsidR="002C00F4">
        <w:rPr>
          <w:rFonts w:ascii="Times New Roman" w:hAnsi="Times New Roman" w:cs="Times New Roman"/>
          <w:sz w:val="20"/>
          <w:lang w:val="en-US"/>
        </w:rPr>
        <w:t>.</w:t>
      </w:r>
      <w:r w:rsidRPr="00E515A4">
        <w:rPr>
          <w:rFonts w:ascii="Times New Roman" w:hAnsi="Times New Roman" w:cs="Times New Roman"/>
          <w:sz w:val="20"/>
          <w:lang w:val="en-US"/>
        </w:rPr>
        <w:t xml:space="preserve"> Rare coding variants detected by </w:t>
      </w:r>
      <w:r w:rsidR="00537562" w:rsidRPr="00E515A4">
        <w:rPr>
          <w:rFonts w:ascii="Times New Roman" w:hAnsi="Times New Roman" w:cs="Times New Roman"/>
          <w:sz w:val="20"/>
          <w:lang w:val="en-US"/>
        </w:rPr>
        <w:t>chromosomal microarray analysis (</w:t>
      </w:r>
      <w:r w:rsidRPr="00E515A4">
        <w:rPr>
          <w:rFonts w:ascii="Times New Roman" w:hAnsi="Times New Roman" w:cs="Times New Roman"/>
          <w:sz w:val="20"/>
          <w:lang w:val="en-US"/>
        </w:rPr>
        <w:t>CMA</w:t>
      </w:r>
      <w:r w:rsidR="00537562" w:rsidRPr="00E515A4">
        <w:rPr>
          <w:rFonts w:ascii="Times New Roman" w:hAnsi="Times New Roman" w:cs="Times New Roman"/>
          <w:sz w:val="20"/>
          <w:lang w:val="en-US"/>
        </w:rPr>
        <w:t>)</w:t>
      </w:r>
      <w:r w:rsidR="009D6DC0">
        <w:rPr>
          <w:rFonts w:ascii="Times New Roman" w:hAnsi="Times New Roman" w:cs="Times New Roman"/>
          <w:sz w:val="20"/>
          <w:lang w:val="en-US"/>
        </w:rPr>
        <w:t xml:space="preserve"> (technical details on variant calling described elsewhere</w:t>
      </w:r>
      <w:hyperlink w:anchor="_ENREF_1" w:tooltip="Asadollahi, 2014 #42" w:history="1">
        <w:r w:rsidR="00195746">
          <w:rPr>
            <w:rFonts w:ascii="Times New Roman" w:hAnsi="Times New Roman" w:cs="Times New Roman"/>
            <w:sz w:val="20"/>
            <w:lang w:val="en-US"/>
          </w:rPr>
          <w:fldChar w:fldCharType="begin">
            <w:fldData xml:space="preserve">PEVuZE5vdGU+PENpdGU+PEF1dGhvcj5Bc2Fkb2xsYWhpPC9BdXRob3I+PFllYXI+MjAxNDwvWWVh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==
</w:fldData>
          </w:fldChar>
        </w:r>
        <w:r w:rsidR="00195746">
          <w:rPr>
            <w:rFonts w:ascii="Times New Roman" w:hAnsi="Times New Roman" w:cs="Times New Roman"/>
            <w:sz w:val="20"/>
            <w:lang w:val="en-US"/>
          </w:rPr>
          <w:instrText xml:space="preserve"> ADDIN EN.CITE </w:instrText>
        </w:r>
        <w:r w:rsidR="00195746">
          <w:rPr>
            <w:rFonts w:ascii="Times New Roman" w:hAnsi="Times New Roman" w:cs="Times New Roman"/>
            <w:sz w:val="20"/>
            <w:lang w:val="en-US"/>
          </w:rPr>
          <w:fldChar w:fldCharType="begin">
            <w:fldData xml:space="preserve">PEVuZE5vdGU+PENpdGU+PEF1dGhvcj5Bc2Fkb2xsYWhpPC9BdXRob3I+PFllYXI+MjAxNDwvWWVh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==
</w:fldData>
          </w:fldChar>
        </w:r>
        <w:r w:rsidR="00195746">
          <w:rPr>
            <w:rFonts w:ascii="Times New Roman" w:hAnsi="Times New Roman" w:cs="Times New Roman"/>
            <w:sz w:val="20"/>
            <w:lang w:val="en-US"/>
          </w:rPr>
          <w:instrText xml:space="preserve"> ADDIN EN.CITE.DATA </w:instrText>
        </w:r>
        <w:r w:rsidR="00195746">
          <w:rPr>
            <w:rFonts w:ascii="Times New Roman" w:hAnsi="Times New Roman" w:cs="Times New Roman"/>
            <w:sz w:val="20"/>
            <w:lang w:val="en-US"/>
          </w:rPr>
        </w:r>
        <w:r w:rsidR="00195746">
          <w:rPr>
            <w:rFonts w:ascii="Times New Roman" w:hAnsi="Times New Roman" w:cs="Times New Roman"/>
            <w:sz w:val="20"/>
            <w:lang w:val="en-US"/>
          </w:rPr>
          <w:fldChar w:fldCharType="end"/>
        </w:r>
        <w:r w:rsidR="00195746">
          <w:rPr>
            <w:rFonts w:ascii="Times New Roman" w:hAnsi="Times New Roman" w:cs="Times New Roman"/>
            <w:sz w:val="20"/>
            <w:lang w:val="en-US"/>
          </w:rPr>
        </w:r>
        <w:r w:rsidR="00195746">
          <w:rPr>
            <w:rFonts w:ascii="Times New Roman" w:hAnsi="Times New Roman" w:cs="Times New Roman"/>
            <w:sz w:val="20"/>
            <w:lang w:val="en-US"/>
          </w:rPr>
          <w:fldChar w:fldCharType="separate"/>
        </w:r>
        <w:r w:rsidR="00195746" w:rsidRPr="00DC30C7">
          <w:rPr>
            <w:rFonts w:ascii="Times New Roman" w:hAnsi="Times New Roman" w:cs="Times New Roman"/>
            <w:noProof/>
            <w:sz w:val="20"/>
            <w:vertAlign w:val="superscript"/>
            <w:lang w:val="en-US"/>
          </w:rPr>
          <w:t>1</w:t>
        </w:r>
        <w:r w:rsidR="00195746">
          <w:rPr>
            <w:rFonts w:ascii="Times New Roman" w:hAnsi="Times New Roman" w:cs="Times New Roman"/>
            <w:sz w:val="20"/>
            <w:lang w:val="en-US"/>
          </w:rPr>
          <w:fldChar w:fldCharType="end"/>
        </w:r>
      </w:hyperlink>
      <w:r w:rsidR="009D6DC0">
        <w:rPr>
          <w:rFonts w:ascii="Times New Roman" w:hAnsi="Times New Roman" w:cs="Times New Roman"/>
          <w:sz w:val="20"/>
          <w:lang w:val="en-US"/>
        </w:rPr>
        <w:t>)</w:t>
      </w:r>
    </w:p>
    <w:tbl>
      <w:tblPr>
        <w:tblW w:w="14737" w:type="dxa"/>
        <w:tblInd w:w="75" w:type="dxa"/>
        <w:tblCellMar>
          <w:left w:w="70" w:type="dxa"/>
          <w:right w:w="70" w:type="dxa"/>
        </w:tblCellMar>
        <w:tblLook w:val="04A0" w:firstRow="1" w:lastRow="0" w:firstColumn="1" w:lastColumn="0" w:noHBand="0" w:noVBand="1"/>
      </w:tblPr>
      <w:tblGrid>
        <w:gridCol w:w="1247"/>
        <w:gridCol w:w="380"/>
        <w:gridCol w:w="1373"/>
        <w:gridCol w:w="727"/>
        <w:gridCol w:w="479"/>
        <w:gridCol w:w="985"/>
        <w:gridCol w:w="1478"/>
        <w:gridCol w:w="1155"/>
        <w:gridCol w:w="6913"/>
      </w:tblGrid>
      <w:tr w:rsidR="006D5ECE" w:rsidRPr="00EE450D" w14:paraId="119E74DB" w14:textId="77777777" w:rsidTr="006D5ECE">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1CB09B63" w14:textId="77777777" w:rsidR="00221A6E" w:rsidRDefault="00221A6E" w:rsidP="00710D59">
            <w:pPr>
              <w:spacing w:after="0" w:line="240" w:lineRule="auto"/>
              <w:jc w:val="center"/>
              <w:rPr>
                <w:rFonts w:ascii="Times New Roman" w:eastAsia="Times New Roman" w:hAnsi="Times New Roman" w:cs="Times New Roman"/>
                <w:b/>
                <w:bCs/>
                <w:sz w:val="16"/>
                <w:szCs w:val="16"/>
                <w:lang w:val="en-US" w:eastAsia="de-CH"/>
              </w:rPr>
            </w:pPr>
            <w:r w:rsidRPr="00E515A4">
              <w:rPr>
                <w:rFonts w:ascii="Times New Roman" w:eastAsia="Times New Roman" w:hAnsi="Times New Roman" w:cs="Times New Roman"/>
                <w:b/>
                <w:bCs/>
                <w:sz w:val="16"/>
                <w:szCs w:val="16"/>
                <w:lang w:val="en-US" w:eastAsia="de-CH"/>
              </w:rPr>
              <w:t xml:space="preserve">Patient ID </w:t>
            </w:r>
          </w:p>
          <w:p w14:paraId="4E975D27" w14:textId="6005ECC4" w:rsidR="000419D8" w:rsidRPr="00E515A4" w:rsidRDefault="00CE03C0" w:rsidP="00710D59">
            <w:pPr>
              <w:spacing w:after="0" w:line="240" w:lineRule="auto"/>
              <w:jc w:val="center"/>
              <w:rPr>
                <w:rFonts w:ascii="Times New Roman" w:eastAsia="Times New Roman" w:hAnsi="Times New Roman" w:cs="Times New Roman"/>
                <w:b/>
                <w:bCs/>
                <w:sz w:val="16"/>
                <w:szCs w:val="16"/>
                <w:lang w:val="en-US" w:eastAsia="de-CH"/>
              </w:rPr>
            </w:pPr>
            <w:r>
              <w:rPr>
                <w:rFonts w:ascii="Times New Roman" w:eastAsia="Times New Roman" w:hAnsi="Times New Roman" w:cs="Times New Roman"/>
                <w:b/>
                <w:bCs/>
                <w:sz w:val="16"/>
                <w:szCs w:val="16"/>
                <w:lang w:val="en-US" w:eastAsia="de-CH"/>
              </w:rPr>
              <w:t>Decipher</w:t>
            </w:r>
            <w:r w:rsidR="000419D8">
              <w:rPr>
                <w:rFonts w:ascii="Times New Roman" w:eastAsia="Times New Roman" w:hAnsi="Times New Roman" w:cs="Times New Roman"/>
                <w:b/>
                <w:bCs/>
                <w:sz w:val="16"/>
                <w:szCs w:val="16"/>
                <w:lang w:val="en-US" w:eastAsia="de-CH"/>
              </w:rPr>
              <w:t xml:space="preserve"> ID</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FDD716B" w14:textId="77777777" w:rsidR="00221A6E" w:rsidRPr="00E515A4" w:rsidRDefault="00221A6E" w:rsidP="00710D59">
            <w:pPr>
              <w:spacing w:after="0" w:line="240" w:lineRule="auto"/>
              <w:jc w:val="center"/>
              <w:rPr>
                <w:rFonts w:ascii="Times New Roman" w:eastAsia="Times New Roman" w:hAnsi="Times New Roman" w:cs="Times New Roman"/>
                <w:b/>
                <w:bCs/>
                <w:color w:val="000000"/>
                <w:sz w:val="16"/>
                <w:szCs w:val="16"/>
                <w:lang w:val="en-US" w:eastAsia="de-CH"/>
              </w:rPr>
            </w:pPr>
            <w:r w:rsidRPr="00E515A4">
              <w:rPr>
                <w:rFonts w:ascii="Times New Roman" w:eastAsia="Times New Roman" w:hAnsi="Times New Roman" w:cs="Times New Roman"/>
                <w:b/>
                <w:bCs/>
                <w:color w:val="000000"/>
                <w:sz w:val="16"/>
                <w:szCs w:val="16"/>
                <w:lang w:val="en-US" w:eastAsia="de-CH"/>
              </w:rPr>
              <w:t>Sex</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D54DDF5" w14:textId="77777777" w:rsidR="00221A6E" w:rsidRPr="00E515A4" w:rsidRDefault="00221A6E" w:rsidP="00710D59">
            <w:pPr>
              <w:spacing w:after="0" w:line="240" w:lineRule="auto"/>
              <w:jc w:val="center"/>
              <w:rPr>
                <w:rFonts w:ascii="Times New Roman" w:eastAsia="Times New Roman" w:hAnsi="Times New Roman" w:cs="Times New Roman"/>
                <w:b/>
                <w:bCs/>
                <w:sz w:val="16"/>
                <w:szCs w:val="16"/>
                <w:lang w:val="en-US" w:eastAsia="de-CH"/>
              </w:rPr>
            </w:pPr>
            <w:r w:rsidRPr="00E515A4">
              <w:rPr>
                <w:rFonts w:ascii="Times New Roman" w:eastAsia="Times New Roman" w:hAnsi="Times New Roman" w:cs="Times New Roman"/>
                <w:b/>
                <w:bCs/>
                <w:sz w:val="16"/>
                <w:szCs w:val="16"/>
                <w:lang w:val="en-US" w:eastAsia="de-CH"/>
              </w:rPr>
              <w:t>Genome location</w:t>
            </w:r>
            <w:r w:rsidR="00BA0B21" w:rsidRPr="00E515A4">
              <w:rPr>
                <w:rFonts w:ascii="Times New Roman" w:eastAsia="Times New Roman" w:hAnsi="Times New Roman" w:cs="Times New Roman"/>
                <w:b/>
                <w:bCs/>
                <w:sz w:val="16"/>
                <w:szCs w:val="16"/>
                <w:lang w:val="en-US" w:eastAsia="de-CH"/>
              </w:rPr>
              <w:t xml:space="preserve"> (hg19)</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BD3A971" w14:textId="77777777" w:rsidR="00221A6E" w:rsidRPr="00E515A4" w:rsidRDefault="00221A6E" w:rsidP="00710D59">
            <w:pPr>
              <w:spacing w:after="0" w:line="240" w:lineRule="auto"/>
              <w:jc w:val="center"/>
              <w:rPr>
                <w:rFonts w:ascii="Times New Roman" w:eastAsia="Times New Roman" w:hAnsi="Times New Roman" w:cs="Times New Roman"/>
                <w:b/>
                <w:bCs/>
                <w:sz w:val="16"/>
                <w:szCs w:val="16"/>
                <w:lang w:val="en-US" w:eastAsia="de-CH"/>
              </w:rPr>
            </w:pPr>
            <w:r w:rsidRPr="00E515A4">
              <w:rPr>
                <w:rFonts w:ascii="Times New Roman" w:eastAsia="Times New Roman" w:hAnsi="Times New Roman" w:cs="Times New Roman"/>
                <w:b/>
                <w:bCs/>
                <w:sz w:val="16"/>
                <w:szCs w:val="16"/>
                <w:lang w:val="en-US" w:eastAsia="de-CH"/>
              </w:rPr>
              <w:t>Copy number</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21818AF" w14:textId="77777777" w:rsidR="00221A6E" w:rsidRPr="00E515A4" w:rsidRDefault="00221A6E" w:rsidP="00710D59">
            <w:pPr>
              <w:spacing w:after="0" w:line="240" w:lineRule="auto"/>
              <w:jc w:val="center"/>
              <w:rPr>
                <w:rFonts w:ascii="Times New Roman" w:eastAsia="Times New Roman" w:hAnsi="Times New Roman" w:cs="Times New Roman"/>
                <w:b/>
                <w:bCs/>
                <w:sz w:val="16"/>
                <w:szCs w:val="16"/>
                <w:lang w:val="en-US" w:eastAsia="de-CH"/>
              </w:rPr>
            </w:pPr>
            <w:r w:rsidRPr="00E515A4">
              <w:rPr>
                <w:rFonts w:ascii="Times New Roman" w:eastAsia="Times New Roman" w:hAnsi="Times New Roman" w:cs="Times New Roman"/>
                <w:b/>
                <w:bCs/>
                <w:sz w:val="16"/>
                <w:szCs w:val="16"/>
                <w:lang w:val="en-US" w:eastAsia="de-CH"/>
              </w:rPr>
              <w:t>Size (kb)</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177DA1A" w14:textId="77777777" w:rsidR="00221A6E" w:rsidRPr="00E515A4" w:rsidRDefault="00221A6E" w:rsidP="00710D59">
            <w:pPr>
              <w:spacing w:after="0" w:line="240" w:lineRule="auto"/>
              <w:jc w:val="center"/>
              <w:rPr>
                <w:rFonts w:ascii="Times New Roman" w:eastAsia="Times New Roman" w:hAnsi="Times New Roman" w:cs="Times New Roman"/>
                <w:b/>
                <w:bCs/>
                <w:sz w:val="16"/>
                <w:szCs w:val="16"/>
                <w:lang w:val="en-US" w:eastAsia="de-CH"/>
              </w:rPr>
            </w:pPr>
            <w:r w:rsidRPr="00E515A4">
              <w:rPr>
                <w:rFonts w:ascii="Times New Roman" w:eastAsia="Times New Roman" w:hAnsi="Times New Roman" w:cs="Times New Roman"/>
                <w:b/>
                <w:bCs/>
                <w:sz w:val="16"/>
                <w:szCs w:val="16"/>
                <w:lang w:val="en-US" w:eastAsia="de-CH"/>
              </w:rPr>
              <w:t>Inheritance</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DF6D9D4" w14:textId="77777777" w:rsidR="00221A6E" w:rsidRPr="00E515A4" w:rsidRDefault="00221A6E" w:rsidP="00710D59">
            <w:pPr>
              <w:spacing w:after="0" w:line="240" w:lineRule="auto"/>
              <w:jc w:val="center"/>
              <w:rPr>
                <w:rFonts w:ascii="Times New Roman" w:eastAsia="Times New Roman" w:hAnsi="Times New Roman" w:cs="Times New Roman"/>
                <w:b/>
                <w:bCs/>
                <w:sz w:val="16"/>
                <w:szCs w:val="16"/>
                <w:lang w:val="en-US" w:eastAsia="de-CH"/>
              </w:rPr>
            </w:pPr>
            <w:r w:rsidRPr="00E515A4">
              <w:rPr>
                <w:rFonts w:ascii="Times New Roman" w:eastAsia="Times New Roman" w:hAnsi="Times New Roman" w:cs="Times New Roman"/>
                <w:b/>
                <w:bCs/>
                <w:sz w:val="16"/>
                <w:szCs w:val="16"/>
                <w:lang w:val="en-US" w:eastAsia="de-CH"/>
              </w:rPr>
              <w:t>Gene content</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20F97AC" w14:textId="77777777" w:rsidR="00221A6E" w:rsidRPr="00E515A4" w:rsidRDefault="00221A6E" w:rsidP="00710D59">
            <w:pPr>
              <w:spacing w:after="0" w:line="240" w:lineRule="auto"/>
              <w:jc w:val="center"/>
              <w:rPr>
                <w:rFonts w:ascii="Times New Roman" w:eastAsia="Times New Roman" w:hAnsi="Times New Roman" w:cs="Times New Roman"/>
                <w:b/>
                <w:bCs/>
                <w:sz w:val="16"/>
                <w:szCs w:val="16"/>
                <w:lang w:val="en-US" w:eastAsia="de-CH"/>
              </w:rPr>
            </w:pPr>
            <w:r w:rsidRPr="00E515A4">
              <w:rPr>
                <w:rFonts w:ascii="Times New Roman" w:eastAsia="Times New Roman" w:hAnsi="Times New Roman" w:cs="Times New Roman"/>
                <w:b/>
                <w:bCs/>
                <w:sz w:val="16"/>
                <w:szCs w:val="16"/>
                <w:lang w:val="en-US" w:eastAsia="de-CH"/>
              </w:rPr>
              <w:t>Classification concerning ID/EE</w:t>
            </w:r>
          </w:p>
        </w:tc>
        <w:tc>
          <w:tcPr>
            <w:tcW w:w="6913" w:type="dxa"/>
            <w:tcBorders>
              <w:top w:val="single" w:sz="4" w:space="0" w:color="auto"/>
              <w:left w:val="nil"/>
              <w:bottom w:val="single" w:sz="4" w:space="0" w:color="auto"/>
              <w:right w:val="single" w:sz="4" w:space="0" w:color="auto"/>
            </w:tcBorders>
            <w:shd w:val="clear" w:color="000000" w:fill="FFFFFF"/>
            <w:vAlign w:val="center"/>
            <w:hideMark/>
          </w:tcPr>
          <w:p w14:paraId="1B3A7807" w14:textId="77777777" w:rsidR="00221A6E" w:rsidRPr="00E515A4" w:rsidRDefault="00221A6E" w:rsidP="00710D59">
            <w:pPr>
              <w:spacing w:after="0" w:line="240" w:lineRule="auto"/>
              <w:rPr>
                <w:rFonts w:ascii="Times New Roman" w:eastAsia="Times New Roman" w:hAnsi="Times New Roman" w:cs="Times New Roman"/>
                <w:b/>
                <w:bCs/>
                <w:sz w:val="16"/>
                <w:szCs w:val="16"/>
                <w:lang w:val="en-US" w:eastAsia="de-CH"/>
              </w:rPr>
            </w:pPr>
            <w:r w:rsidRPr="00E515A4">
              <w:rPr>
                <w:rFonts w:ascii="Times New Roman" w:eastAsia="Times New Roman" w:hAnsi="Times New Roman" w:cs="Times New Roman"/>
                <w:b/>
                <w:bCs/>
                <w:sz w:val="16"/>
                <w:szCs w:val="16"/>
                <w:lang w:val="en-US" w:eastAsia="de-CH"/>
              </w:rPr>
              <w:t>Comments</w:t>
            </w:r>
          </w:p>
          <w:p w14:paraId="2D1B7684" w14:textId="77777777" w:rsidR="00E64FC0" w:rsidRPr="00E515A4" w:rsidRDefault="00E64FC0" w:rsidP="00710D59">
            <w:pPr>
              <w:spacing w:after="0" w:line="240" w:lineRule="auto"/>
              <w:rPr>
                <w:rFonts w:ascii="Times New Roman" w:eastAsia="Times New Roman" w:hAnsi="Times New Roman" w:cs="Times New Roman"/>
                <w:b/>
                <w:bCs/>
                <w:sz w:val="16"/>
                <w:szCs w:val="16"/>
                <w:lang w:val="en-US" w:eastAsia="de-CH"/>
              </w:rPr>
            </w:pPr>
            <w:r w:rsidRPr="00E515A4">
              <w:rPr>
                <w:rFonts w:ascii="Times New Roman" w:eastAsia="Times New Roman" w:hAnsi="Times New Roman" w:cs="Times New Roman"/>
                <w:b/>
                <w:bCs/>
                <w:sz w:val="16"/>
                <w:szCs w:val="16"/>
                <w:lang w:val="en-US" w:eastAsia="de-CH"/>
              </w:rPr>
              <w:t xml:space="preserve">(copied from OMIM, NCBI Gene database, expression from </w:t>
            </w:r>
            <w:r w:rsidR="001E1CB5" w:rsidRPr="00E515A4">
              <w:rPr>
                <w:rFonts w:ascii="Times New Roman" w:eastAsia="Times New Roman" w:hAnsi="Times New Roman" w:cs="Times New Roman"/>
                <w:b/>
                <w:bCs/>
                <w:sz w:val="16"/>
                <w:szCs w:val="16"/>
                <w:lang w:val="en-US" w:eastAsia="de-CH"/>
              </w:rPr>
              <w:t>The Human Protein Atlas</w:t>
            </w:r>
            <w:r w:rsidRPr="00E515A4">
              <w:rPr>
                <w:rFonts w:ascii="Times New Roman" w:eastAsia="Times New Roman" w:hAnsi="Times New Roman" w:cs="Times New Roman"/>
                <w:b/>
                <w:bCs/>
                <w:sz w:val="16"/>
                <w:szCs w:val="16"/>
                <w:lang w:val="en-US" w:eastAsia="de-CH"/>
              </w:rPr>
              <w:t xml:space="preserve">, </w:t>
            </w:r>
            <w:r w:rsidR="005B46C5" w:rsidRPr="00E515A4">
              <w:rPr>
                <w:rFonts w:ascii="Times New Roman" w:eastAsia="Times New Roman" w:hAnsi="Times New Roman" w:cs="Times New Roman"/>
                <w:b/>
                <w:bCs/>
                <w:sz w:val="16"/>
                <w:szCs w:val="16"/>
                <w:lang w:val="en-US" w:eastAsia="de-CH"/>
              </w:rPr>
              <w:t>or taken from cited references</w:t>
            </w:r>
            <w:r w:rsidRPr="00E515A4">
              <w:rPr>
                <w:rFonts w:ascii="Times New Roman" w:eastAsia="Times New Roman" w:hAnsi="Times New Roman" w:cs="Times New Roman"/>
                <w:b/>
                <w:bCs/>
                <w:sz w:val="16"/>
                <w:szCs w:val="16"/>
                <w:lang w:val="en-US" w:eastAsia="de-CH"/>
              </w:rPr>
              <w:t>)</w:t>
            </w:r>
          </w:p>
        </w:tc>
      </w:tr>
      <w:tr w:rsidR="006D5ECE" w:rsidRPr="00C36A4B" w14:paraId="7498E61B" w14:textId="77777777" w:rsidTr="006D5ECE">
        <w:tc>
          <w:tcPr>
            <w:tcW w:w="0" w:type="auto"/>
            <w:tcBorders>
              <w:top w:val="nil"/>
              <w:left w:val="single" w:sz="4" w:space="0" w:color="auto"/>
              <w:bottom w:val="nil"/>
              <w:right w:val="single" w:sz="4" w:space="0" w:color="auto"/>
            </w:tcBorders>
            <w:shd w:val="clear" w:color="000000" w:fill="F2F2F2"/>
            <w:noWrap/>
            <w:vAlign w:val="center"/>
            <w:hideMark/>
          </w:tcPr>
          <w:p w14:paraId="1A702300"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59248</w:t>
            </w:r>
          </w:p>
          <w:p w14:paraId="06F5B34E" w14:textId="5E5901AB" w:rsidR="000419D8"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0419D8" w:rsidRPr="000419D8">
              <w:rPr>
                <w:rFonts w:ascii="Times New Roman" w:eastAsia="Times New Roman" w:hAnsi="Times New Roman" w:cs="Times New Roman"/>
                <w:color w:val="000000"/>
                <w:sz w:val="16"/>
                <w:szCs w:val="16"/>
                <w:lang w:val="en-US" w:eastAsia="de-CH"/>
              </w:rPr>
              <w:t>286320</w:t>
            </w:r>
          </w:p>
        </w:tc>
        <w:tc>
          <w:tcPr>
            <w:tcW w:w="0" w:type="auto"/>
            <w:tcBorders>
              <w:top w:val="nil"/>
              <w:left w:val="nil"/>
              <w:bottom w:val="nil"/>
              <w:right w:val="single" w:sz="4" w:space="0" w:color="auto"/>
            </w:tcBorders>
            <w:shd w:val="clear" w:color="000000" w:fill="F2F2F2"/>
            <w:noWrap/>
            <w:vAlign w:val="center"/>
            <w:hideMark/>
          </w:tcPr>
          <w:p w14:paraId="1AEC5E3A"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F</w:t>
            </w:r>
          </w:p>
        </w:tc>
        <w:tc>
          <w:tcPr>
            <w:tcW w:w="0" w:type="auto"/>
            <w:tcBorders>
              <w:top w:val="nil"/>
              <w:left w:val="nil"/>
              <w:bottom w:val="nil"/>
              <w:right w:val="single" w:sz="4" w:space="0" w:color="auto"/>
            </w:tcBorders>
            <w:shd w:val="clear" w:color="000000" w:fill="F2F2F2"/>
            <w:vAlign w:val="center"/>
            <w:hideMark/>
          </w:tcPr>
          <w:p w14:paraId="78E794F5"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chr1:171867341-172239637</w:t>
            </w:r>
          </w:p>
        </w:tc>
        <w:tc>
          <w:tcPr>
            <w:tcW w:w="0" w:type="auto"/>
            <w:tcBorders>
              <w:top w:val="nil"/>
              <w:left w:val="nil"/>
              <w:bottom w:val="nil"/>
              <w:right w:val="single" w:sz="4" w:space="0" w:color="auto"/>
            </w:tcBorders>
            <w:shd w:val="clear" w:color="000000" w:fill="F2F2F2"/>
            <w:vAlign w:val="center"/>
            <w:hideMark/>
          </w:tcPr>
          <w:p w14:paraId="674A7C8E"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1</w:t>
            </w:r>
          </w:p>
        </w:tc>
        <w:tc>
          <w:tcPr>
            <w:tcW w:w="0" w:type="auto"/>
            <w:tcBorders>
              <w:top w:val="nil"/>
              <w:left w:val="nil"/>
              <w:bottom w:val="nil"/>
              <w:right w:val="single" w:sz="4" w:space="0" w:color="auto"/>
            </w:tcBorders>
            <w:shd w:val="clear" w:color="000000" w:fill="F2F2F2"/>
            <w:vAlign w:val="center"/>
            <w:hideMark/>
          </w:tcPr>
          <w:p w14:paraId="2F992FAD"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372</w:t>
            </w:r>
          </w:p>
        </w:tc>
        <w:tc>
          <w:tcPr>
            <w:tcW w:w="0" w:type="auto"/>
            <w:tcBorders>
              <w:top w:val="nil"/>
              <w:left w:val="nil"/>
              <w:bottom w:val="nil"/>
              <w:right w:val="single" w:sz="4" w:space="0" w:color="auto"/>
            </w:tcBorders>
            <w:shd w:val="clear" w:color="000000" w:fill="F2F2F2"/>
            <w:vAlign w:val="center"/>
            <w:hideMark/>
          </w:tcPr>
          <w:p w14:paraId="22C6BC64" w14:textId="77777777" w:rsidR="00221A6E" w:rsidRPr="00E515A4" w:rsidRDefault="00221A6E" w:rsidP="00710D59">
            <w:pPr>
              <w:spacing w:after="0" w:line="240" w:lineRule="auto"/>
              <w:jc w:val="center"/>
              <w:rPr>
                <w:rFonts w:ascii="Times New Roman" w:eastAsia="Times New Roman" w:hAnsi="Times New Roman" w:cs="Times New Roman"/>
                <w:b/>
                <w:bCs/>
                <w:sz w:val="16"/>
                <w:szCs w:val="16"/>
                <w:lang w:val="en-US" w:eastAsia="de-CH"/>
              </w:rPr>
            </w:pPr>
            <w:r w:rsidRPr="00E515A4">
              <w:rPr>
                <w:rFonts w:ascii="Times New Roman" w:eastAsia="Times New Roman" w:hAnsi="Times New Roman" w:cs="Times New Roman"/>
                <w:b/>
                <w:bCs/>
                <w:sz w:val="16"/>
                <w:szCs w:val="16"/>
                <w:lang w:val="en-US" w:eastAsia="de-CH"/>
              </w:rPr>
              <w:t>DN</w:t>
            </w:r>
          </w:p>
        </w:tc>
        <w:tc>
          <w:tcPr>
            <w:tcW w:w="0" w:type="auto"/>
            <w:tcBorders>
              <w:top w:val="nil"/>
              <w:left w:val="nil"/>
              <w:bottom w:val="nil"/>
              <w:right w:val="single" w:sz="4" w:space="0" w:color="auto"/>
            </w:tcBorders>
            <w:shd w:val="clear" w:color="000000" w:fill="F2F2F2"/>
            <w:vAlign w:val="center"/>
            <w:hideMark/>
          </w:tcPr>
          <w:p w14:paraId="3D36192D"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DNM3</w:t>
            </w:r>
          </w:p>
        </w:tc>
        <w:tc>
          <w:tcPr>
            <w:tcW w:w="0" w:type="auto"/>
            <w:tcBorders>
              <w:top w:val="nil"/>
              <w:left w:val="nil"/>
              <w:bottom w:val="nil"/>
              <w:right w:val="single" w:sz="4" w:space="0" w:color="auto"/>
            </w:tcBorders>
            <w:shd w:val="clear" w:color="000000" w:fill="F2F2F2"/>
            <w:vAlign w:val="center"/>
            <w:hideMark/>
          </w:tcPr>
          <w:p w14:paraId="5F70ACCF"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likely benign</w:t>
            </w:r>
          </w:p>
        </w:tc>
        <w:tc>
          <w:tcPr>
            <w:tcW w:w="6913" w:type="dxa"/>
            <w:tcBorders>
              <w:top w:val="nil"/>
              <w:left w:val="nil"/>
              <w:bottom w:val="nil"/>
              <w:right w:val="single" w:sz="4" w:space="0" w:color="auto"/>
            </w:tcBorders>
            <w:shd w:val="clear" w:color="000000" w:fill="F2F2F2"/>
            <w:vAlign w:val="center"/>
            <w:hideMark/>
          </w:tcPr>
          <w:p w14:paraId="00A27CC3" w14:textId="33114A27" w:rsidR="00221A6E" w:rsidRPr="00E515A4" w:rsidRDefault="00221A6E" w:rsidP="00195746">
            <w:pPr>
              <w:spacing w:after="0" w:line="240" w:lineRule="auto"/>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 xml:space="preserve">Few coding deletions in </w:t>
            </w:r>
            <w:r w:rsidR="003C6F1D" w:rsidRPr="00E515A4">
              <w:rPr>
                <w:rFonts w:ascii="Times New Roman" w:eastAsia="Times New Roman" w:hAnsi="Times New Roman" w:cs="Times New Roman"/>
                <w:sz w:val="16"/>
                <w:szCs w:val="16"/>
                <w:lang w:val="en-US" w:eastAsia="de-CH"/>
              </w:rPr>
              <w:t>DECIPHER</w:t>
            </w:r>
            <w:r w:rsidRPr="00E515A4">
              <w:rPr>
                <w:rFonts w:ascii="Times New Roman" w:eastAsia="Times New Roman" w:hAnsi="Times New Roman" w:cs="Times New Roman"/>
                <w:sz w:val="16"/>
                <w:szCs w:val="16"/>
                <w:lang w:val="en-US" w:eastAsia="de-CH"/>
              </w:rPr>
              <w:t xml:space="preserve"> </w:t>
            </w:r>
            <w:r w:rsidR="0062181E" w:rsidRPr="00E515A4">
              <w:rPr>
                <w:rFonts w:ascii="Times New Roman" w:eastAsia="Times New Roman" w:hAnsi="Times New Roman" w:cs="Times New Roman"/>
                <w:sz w:val="16"/>
                <w:szCs w:val="16"/>
                <w:lang w:val="en-US" w:eastAsia="de-CH"/>
              </w:rPr>
              <w:t>population copy-number variants</w:t>
            </w:r>
            <w:r w:rsidRPr="00E515A4">
              <w:rPr>
                <w:rFonts w:ascii="Times New Roman" w:eastAsia="Times New Roman" w:hAnsi="Times New Roman" w:cs="Times New Roman"/>
                <w:sz w:val="16"/>
                <w:szCs w:val="16"/>
                <w:lang w:val="en-US" w:eastAsia="de-CH"/>
              </w:rPr>
              <w:t xml:space="preserve"> and DGV</w:t>
            </w:r>
            <w:r w:rsidR="00B816B4" w:rsidRPr="00E515A4">
              <w:rPr>
                <w:rFonts w:ascii="Times New Roman" w:eastAsia="Times New Roman" w:hAnsi="Times New Roman" w:cs="Times New Roman"/>
                <w:sz w:val="16"/>
                <w:szCs w:val="16"/>
                <w:lang w:val="en-US" w:eastAsia="de-CH"/>
              </w:rPr>
              <w:t>;</w:t>
            </w:r>
            <w:r w:rsidRPr="00E515A4">
              <w:rPr>
                <w:rFonts w:ascii="Times New Roman" w:eastAsia="Times New Roman" w:hAnsi="Times New Roman" w:cs="Times New Roman"/>
                <w:sz w:val="16"/>
                <w:szCs w:val="16"/>
                <w:lang w:val="en-US" w:eastAsia="de-CH"/>
              </w:rPr>
              <w:t xml:space="preserve"> Ashraf et al, 2015</w:t>
            </w:r>
            <w:hyperlink w:anchor="_ENREF_2" w:tooltip="Ashraf, 2015 #43" w:history="1">
              <w:r w:rsidR="00195746" w:rsidRPr="00E515A4">
                <w:rPr>
                  <w:rFonts w:ascii="Times New Roman" w:eastAsia="Times New Roman" w:hAnsi="Times New Roman" w:cs="Times New Roman"/>
                  <w:sz w:val="16"/>
                  <w:szCs w:val="16"/>
                  <w:lang w:val="en-US" w:eastAsia="de-CH"/>
                </w:rPr>
                <w:fldChar w:fldCharType="begin">
                  <w:fldData xml:space="preserve">PEVuZE5vdGU+PENpdGU+PEF1dGhvcj5Bc2hyYWY8L0F1dGhvcj48WWVhcj4yMDE1PC9ZZWFyPjxS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</w:fldData>
                </w:fldChar>
              </w:r>
              <w:r w:rsidR="00195746">
                <w:rPr>
                  <w:rFonts w:ascii="Times New Roman" w:eastAsia="Times New Roman" w:hAnsi="Times New Roman" w:cs="Times New Roman"/>
                  <w:sz w:val="16"/>
                  <w:szCs w:val="16"/>
                  <w:lang w:val="en-US" w:eastAsia="de-CH"/>
                </w:rPr>
                <w:instrText xml:space="preserve"> ADDIN EN.CITE </w:instrText>
              </w:r>
              <w:r w:rsidR="00195746">
                <w:rPr>
                  <w:rFonts w:ascii="Times New Roman" w:eastAsia="Times New Roman" w:hAnsi="Times New Roman" w:cs="Times New Roman"/>
                  <w:sz w:val="16"/>
                  <w:szCs w:val="16"/>
                  <w:lang w:val="en-US" w:eastAsia="de-CH"/>
                </w:rPr>
                <w:fldChar w:fldCharType="begin">
                  <w:fldData xml:space="preserve">PEVuZE5vdGU+PENpdGU+PEF1dGhvcj5Bc2hyYWY8L0F1dGhvcj48WWVhcj4yMDE1PC9ZZWFyPjxS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</w:fldData>
                </w:fldChar>
              </w:r>
              <w:r w:rsidR="00195746">
                <w:rPr>
                  <w:rFonts w:ascii="Times New Roman" w:eastAsia="Times New Roman" w:hAnsi="Times New Roman" w:cs="Times New Roman"/>
                  <w:sz w:val="16"/>
                  <w:szCs w:val="16"/>
                  <w:lang w:val="en-US" w:eastAsia="de-CH"/>
                </w:rPr>
                <w:instrText xml:space="preserve"> ADDIN EN.CITE.DATA </w:instrText>
              </w:r>
              <w:r w:rsidR="00195746">
                <w:rPr>
                  <w:rFonts w:ascii="Times New Roman" w:eastAsia="Times New Roman" w:hAnsi="Times New Roman" w:cs="Times New Roman"/>
                  <w:sz w:val="16"/>
                  <w:szCs w:val="16"/>
                  <w:lang w:val="en-US" w:eastAsia="de-CH"/>
                </w:rPr>
              </w:r>
              <w:r w:rsidR="00195746">
                <w:rPr>
                  <w:rFonts w:ascii="Times New Roman" w:eastAsia="Times New Roman" w:hAnsi="Times New Roman" w:cs="Times New Roman"/>
                  <w:sz w:val="16"/>
                  <w:szCs w:val="16"/>
                  <w:lang w:val="en-US" w:eastAsia="de-CH"/>
                </w:rPr>
                <w:fldChar w:fldCharType="end"/>
              </w:r>
              <w:r w:rsidR="00195746" w:rsidRPr="00E515A4">
                <w:rPr>
                  <w:rFonts w:ascii="Times New Roman" w:eastAsia="Times New Roman" w:hAnsi="Times New Roman" w:cs="Times New Roman"/>
                  <w:sz w:val="16"/>
                  <w:szCs w:val="16"/>
                  <w:lang w:val="en-US" w:eastAsia="de-CH"/>
                </w:rPr>
              </w:r>
              <w:r w:rsidR="00195746" w:rsidRPr="00E515A4">
                <w:rPr>
                  <w:rFonts w:ascii="Times New Roman" w:eastAsia="Times New Roman" w:hAnsi="Times New Roman" w:cs="Times New Roman"/>
                  <w:sz w:val="16"/>
                  <w:szCs w:val="16"/>
                  <w:lang w:val="en-US" w:eastAsia="de-CH"/>
                </w:rPr>
                <w:fldChar w:fldCharType="separate"/>
              </w:r>
              <w:r w:rsidR="00195746" w:rsidRPr="00DC30C7">
                <w:rPr>
                  <w:rFonts w:ascii="Times New Roman" w:eastAsia="Times New Roman" w:hAnsi="Times New Roman" w:cs="Times New Roman"/>
                  <w:noProof/>
                  <w:sz w:val="16"/>
                  <w:szCs w:val="16"/>
                  <w:vertAlign w:val="superscript"/>
                  <w:lang w:val="en-US" w:eastAsia="de-CH"/>
                </w:rPr>
                <w:t>2</w:t>
              </w:r>
              <w:r w:rsidR="00195746" w:rsidRPr="00E515A4">
                <w:rPr>
                  <w:rFonts w:ascii="Times New Roman" w:eastAsia="Times New Roman" w:hAnsi="Times New Roman" w:cs="Times New Roman"/>
                  <w:sz w:val="16"/>
                  <w:szCs w:val="16"/>
                  <w:lang w:val="en-US" w:eastAsia="de-CH"/>
                </w:rPr>
                <w:fldChar w:fldCharType="end"/>
              </w:r>
            </w:hyperlink>
            <w:r w:rsidRPr="00E515A4">
              <w:rPr>
                <w:rFonts w:ascii="Times New Roman" w:eastAsia="Times New Roman" w:hAnsi="Times New Roman" w:cs="Times New Roman"/>
                <w:sz w:val="16"/>
                <w:szCs w:val="16"/>
                <w:lang w:val="en-US" w:eastAsia="de-CH"/>
              </w:rPr>
              <w:t xml:space="preserve"> described a partial deletion of DNM3 and of 2 microRNAs (harbored within intron 14 of this gene: miR199 and miR214) in a patient with normal intelligence and skeletal abnormalities and conclude that haploinsufficiency for DNM3 is unlikely to be the sole cause for cognitive impairment in 1q24q25 deletion syndrome and proposed miR199 and miR214 as likely candidates for the striking skeletal phenotype</w:t>
            </w:r>
            <w:r w:rsidR="00AC7A17" w:rsidRPr="00E515A4">
              <w:rPr>
                <w:rFonts w:ascii="Times New Roman" w:eastAsia="Times New Roman" w:hAnsi="Times New Roman" w:cs="Times New Roman"/>
                <w:sz w:val="16"/>
                <w:szCs w:val="16"/>
                <w:lang w:val="en-US" w:eastAsia="de-CH"/>
              </w:rPr>
              <w:t>;</w:t>
            </w:r>
            <w:r w:rsidRPr="00E515A4">
              <w:rPr>
                <w:rFonts w:ascii="Times New Roman" w:eastAsia="Times New Roman" w:hAnsi="Times New Roman" w:cs="Times New Roman"/>
                <w:sz w:val="16"/>
                <w:szCs w:val="16"/>
                <w:lang w:val="en-US" w:eastAsia="de-CH"/>
              </w:rPr>
              <w:t xml:space="preserve"> </w:t>
            </w:r>
            <w:r w:rsidRPr="00E515A4">
              <w:rPr>
                <w:rFonts w:ascii="Times New Roman" w:eastAsia="Times New Roman" w:hAnsi="Times New Roman" w:cs="Times New Roman"/>
                <w:sz w:val="16"/>
                <w:szCs w:val="16"/>
                <w:lang w:val="en-US" w:eastAsia="de-CH"/>
              </w:rPr>
              <w:br/>
              <w:t xml:space="preserve">Sanger sequencing of the DNM3 gene revealed no </w:t>
            </w:r>
            <w:r w:rsidR="00C520D7">
              <w:rPr>
                <w:rFonts w:ascii="Times New Roman" w:eastAsia="Times New Roman" w:hAnsi="Times New Roman" w:cs="Times New Roman"/>
                <w:sz w:val="16"/>
                <w:szCs w:val="16"/>
                <w:lang w:val="en-US" w:eastAsia="de-CH"/>
              </w:rPr>
              <w:t>variant</w:t>
            </w:r>
            <w:r w:rsidRPr="00E515A4">
              <w:rPr>
                <w:rFonts w:ascii="Times New Roman" w:eastAsia="Times New Roman" w:hAnsi="Times New Roman" w:cs="Times New Roman"/>
                <w:sz w:val="16"/>
                <w:szCs w:val="16"/>
                <w:lang w:val="en-US" w:eastAsia="de-CH"/>
              </w:rPr>
              <w:t>; the deletion of this patient was alread</w:t>
            </w:r>
            <w:r w:rsidR="006D5ECE" w:rsidRPr="00E515A4">
              <w:rPr>
                <w:rFonts w:ascii="Times New Roman" w:eastAsia="Times New Roman" w:hAnsi="Times New Roman" w:cs="Times New Roman"/>
                <w:sz w:val="16"/>
                <w:szCs w:val="16"/>
                <w:lang w:val="en-US" w:eastAsia="de-CH"/>
              </w:rPr>
              <w:t xml:space="preserve">y reported in </w:t>
            </w:r>
            <w:proofErr w:type="spellStart"/>
            <w:r w:rsidR="006D5ECE" w:rsidRPr="00E515A4">
              <w:rPr>
                <w:rFonts w:ascii="Times New Roman" w:eastAsia="Times New Roman" w:hAnsi="Times New Roman" w:cs="Times New Roman"/>
                <w:sz w:val="16"/>
                <w:szCs w:val="16"/>
                <w:lang w:val="en-US" w:eastAsia="de-CH"/>
              </w:rPr>
              <w:t>Asadollahi</w:t>
            </w:r>
            <w:proofErr w:type="spellEnd"/>
            <w:r w:rsidR="006D5ECE" w:rsidRPr="00E515A4">
              <w:rPr>
                <w:rFonts w:ascii="Times New Roman" w:eastAsia="Times New Roman" w:hAnsi="Times New Roman" w:cs="Times New Roman"/>
                <w:sz w:val="16"/>
                <w:szCs w:val="16"/>
                <w:lang w:val="en-US" w:eastAsia="de-CH"/>
              </w:rPr>
              <w:t xml:space="preserve"> et al., </w:t>
            </w:r>
            <w:r w:rsidRPr="00E515A4">
              <w:rPr>
                <w:rFonts w:ascii="Times New Roman" w:eastAsia="Times New Roman" w:hAnsi="Times New Roman" w:cs="Times New Roman"/>
                <w:sz w:val="16"/>
                <w:szCs w:val="16"/>
                <w:lang w:val="en-US" w:eastAsia="de-CH"/>
              </w:rPr>
              <w:t>2014</w:t>
            </w:r>
            <w:hyperlink w:anchor="_ENREF_1" w:tooltip="Asadollahi, 2014 #42" w:history="1">
              <w:r w:rsidR="00195746" w:rsidRPr="00E515A4">
                <w:rPr>
                  <w:rFonts w:ascii="Times New Roman" w:eastAsia="Times New Roman" w:hAnsi="Times New Roman" w:cs="Times New Roman"/>
                  <w:sz w:val="16"/>
                  <w:szCs w:val="16"/>
                  <w:lang w:val="en-US" w:eastAsia="de-CH"/>
                </w:rPr>
                <w:fldChar w:fldCharType="begin">
                  <w:fldData xml:space="preserve">PEVuZE5vdGU+PENpdGU+PEF1dGhvcj5Bc2Fkb2xsYWhpPC9BdXRob3I+PFllYXI+MjAxNDwvWWVh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==
</w:fldData>
                </w:fldChar>
              </w:r>
              <w:r w:rsidR="00195746">
                <w:rPr>
                  <w:rFonts w:ascii="Times New Roman" w:eastAsia="Times New Roman" w:hAnsi="Times New Roman" w:cs="Times New Roman"/>
                  <w:sz w:val="16"/>
                  <w:szCs w:val="16"/>
                  <w:lang w:val="en-US" w:eastAsia="de-CH"/>
                </w:rPr>
                <w:instrText xml:space="preserve"> ADDIN EN.CITE </w:instrText>
              </w:r>
              <w:r w:rsidR="00195746">
                <w:rPr>
                  <w:rFonts w:ascii="Times New Roman" w:eastAsia="Times New Roman" w:hAnsi="Times New Roman" w:cs="Times New Roman"/>
                  <w:sz w:val="16"/>
                  <w:szCs w:val="16"/>
                  <w:lang w:val="en-US" w:eastAsia="de-CH"/>
                </w:rPr>
                <w:fldChar w:fldCharType="begin">
                  <w:fldData xml:space="preserve">PEVuZE5vdGU+PENpdGU+PEF1dGhvcj5Bc2Fkb2xsYWhpPC9BdXRob3I+PFllYXI+MjAxNDwvWWVh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==
</w:fldData>
                </w:fldChar>
              </w:r>
              <w:r w:rsidR="00195746">
                <w:rPr>
                  <w:rFonts w:ascii="Times New Roman" w:eastAsia="Times New Roman" w:hAnsi="Times New Roman" w:cs="Times New Roman"/>
                  <w:sz w:val="16"/>
                  <w:szCs w:val="16"/>
                  <w:lang w:val="en-US" w:eastAsia="de-CH"/>
                </w:rPr>
                <w:instrText xml:space="preserve"> ADDIN EN.CITE.DATA </w:instrText>
              </w:r>
              <w:r w:rsidR="00195746">
                <w:rPr>
                  <w:rFonts w:ascii="Times New Roman" w:eastAsia="Times New Roman" w:hAnsi="Times New Roman" w:cs="Times New Roman"/>
                  <w:sz w:val="16"/>
                  <w:szCs w:val="16"/>
                  <w:lang w:val="en-US" w:eastAsia="de-CH"/>
                </w:rPr>
              </w:r>
              <w:r w:rsidR="00195746">
                <w:rPr>
                  <w:rFonts w:ascii="Times New Roman" w:eastAsia="Times New Roman" w:hAnsi="Times New Roman" w:cs="Times New Roman"/>
                  <w:sz w:val="16"/>
                  <w:szCs w:val="16"/>
                  <w:lang w:val="en-US" w:eastAsia="de-CH"/>
                </w:rPr>
                <w:fldChar w:fldCharType="end"/>
              </w:r>
              <w:r w:rsidR="00195746" w:rsidRPr="00E515A4">
                <w:rPr>
                  <w:rFonts w:ascii="Times New Roman" w:eastAsia="Times New Roman" w:hAnsi="Times New Roman" w:cs="Times New Roman"/>
                  <w:sz w:val="16"/>
                  <w:szCs w:val="16"/>
                  <w:lang w:val="en-US" w:eastAsia="de-CH"/>
                </w:rPr>
              </w:r>
              <w:r w:rsidR="00195746" w:rsidRPr="00E515A4">
                <w:rPr>
                  <w:rFonts w:ascii="Times New Roman" w:eastAsia="Times New Roman" w:hAnsi="Times New Roman" w:cs="Times New Roman"/>
                  <w:sz w:val="16"/>
                  <w:szCs w:val="16"/>
                  <w:lang w:val="en-US" w:eastAsia="de-CH"/>
                </w:rPr>
                <w:fldChar w:fldCharType="separate"/>
              </w:r>
              <w:r w:rsidR="00195746" w:rsidRPr="00DC30C7">
                <w:rPr>
                  <w:rFonts w:ascii="Times New Roman" w:eastAsia="Times New Roman" w:hAnsi="Times New Roman" w:cs="Times New Roman"/>
                  <w:noProof/>
                  <w:sz w:val="16"/>
                  <w:szCs w:val="16"/>
                  <w:vertAlign w:val="superscript"/>
                  <w:lang w:val="en-US" w:eastAsia="de-CH"/>
                </w:rPr>
                <w:t>1</w:t>
              </w:r>
              <w:r w:rsidR="00195746" w:rsidRPr="00E515A4">
                <w:rPr>
                  <w:rFonts w:ascii="Times New Roman" w:eastAsia="Times New Roman" w:hAnsi="Times New Roman" w:cs="Times New Roman"/>
                  <w:sz w:val="16"/>
                  <w:szCs w:val="16"/>
                  <w:lang w:val="en-US" w:eastAsia="de-CH"/>
                </w:rPr>
                <w:fldChar w:fldCharType="end"/>
              </w:r>
            </w:hyperlink>
          </w:p>
        </w:tc>
      </w:tr>
      <w:tr w:rsidR="00221A6E" w:rsidRPr="00C36A4B" w14:paraId="0D15F024" w14:textId="77777777" w:rsidTr="006D5ECE">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4F839A"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66415</w:t>
            </w:r>
          </w:p>
          <w:p w14:paraId="28C08C87" w14:textId="4C499BED" w:rsidR="000419D8"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0419D8" w:rsidRPr="000419D8">
              <w:rPr>
                <w:rFonts w:ascii="Times New Roman" w:eastAsia="Times New Roman" w:hAnsi="Times New Roman" w:cs="Times New Roman"/>
                <w:color w:val="000000"/>
                <w:sz w:val="16"/>
                <w:szCs w:val="16"/>
                <w:lang w:val="en-US" w:eastAsia="de-CH"/>
              </w:rPr>
              <w:t>370004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DDBD9A7"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F</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639C7DD"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chr1:60004763-60046291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1B54E37"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386613B"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42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54CF8B1" w14:textId="77777777" w:rsidR="00221A6E" w:rsidRPr="00E515A4" w:rsidRDefault="00221A6E" w:rsidP="00710D59">
            <w:pPr>
              <w:spacing w:after="0" w:line="240" w:lineRule="auto"/>
              <w:jc w:val="center"/>
              <w:rPr>
                <w:rFonts w:ascii="Times New Roman" w:eastAsia="Times New Roman" w:hAnsi="Times New Roman" w:cs="Times New Roman"/>
                <w:bCs/>
                <w:sz w:val="16"/>
                <w:szCs w:val="16"/>
                <w:lang w:val="en-US" w:eastAsia="de-CH"/>
              </w:rPr>
            </w:pPr>
            <w:r w:rsidRPr="00E515A4">
              <w:rPr>
                <w:rFonts w:ascii="Times New Roman" w:eastAsia="Times New Roman" w:hAnsi="Times New Roman" w:cs="Times New Roman"/>
                <w:bCs/>
                <w:sz w:val="16"/>
                <w:szCs w:val="16"/>
                <w:lang w:val="en-US" w:eastAsia="de-CH"/>
              </w:rPr>
              <w:t>Mat</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4ED5320"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FGGY</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F9ACEA3"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likely benign</w:t>
            </w:r>
          </w:p>
        </w:tc>
        <w:tc>
          <w:tcPr>
            <w:tcW w:w="6913" w:type="dxa"/>
            <w:tcBorders>
              <w:top w:val="single" w:sz="4" w:space="0" w:color="auto"/>
              <w:left w:val="nil"/>
              <w:bottom w:val="single" w:sz="4" w:space="0" w:color="auto"/>
              <w:right w:val="single" w:sz="4" w:space="0" w:color="auto"/>
            </w:tcBorders>
            <w:shd w:val="clear" w:color="auto" w:fill="auto"/>
            <w:vAlign w:val="center"/>
            <w:hideMark/>
          </w:tcPr>
          <w:p w14:paraId="50F61F27" w14:textId="07B22941" w:rsidR="00221A6E" w:rsidRPr="00E515A4" w:rsidRDefault="00221A6E" w:rsidP="00710D59">
            <w:pPr>
              <w:spacing w:after="0" w:line="240" w:lineRule="auto"/>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Frequent coding del</w:t>
            </w:r>
            <w:r w:rsidR="001E3A28" w:rsidRPr="00E515A4">
              <w:rPr>
                <w:rFonts w:ascii="Times New Roman" w:eastAsia="Times New Roman" w:hAnsi="Times New Roman" w:cs="Times New Roman"/>
                <w:sz w:val="16"/>
                <w:szCs w:val="16"/>
                <w:lang w:val="en-US" w:eastAsia="de-CH"/>
              </w:rPr>
              <w:t>etions</w:t>
            </w:r>
            <w:r w:rsidRPr="00E515A4">
              <w:rPr>
                <w:rFonts w:ascii="Times New Roman" w:eastAsia="Times New Roman" w:hAnsi="Times New Roman" w:cs="Times New Roman"/>
                <w:sz w:val="16"/>
                <w:szCs w:val="16"/>
                <w:lang w:val="en-US" w:eastAsia="de-CH"/>
              </w:rPr>
              <w:t xml:space="preserve"> in DGV and </w:t>
            </w:r>
            <w:r w:rsidR="003C6F1D" w:rsidRPr="00E515A4">
              <w:rPr>
                <w:rFonts w:ascii="Times New Roman" w:eastAsia="Times New Roman" w:hAnsi="Times New Roman" w:cs="Times New Roman"/>
                <w:sz w:val="16"/>
                <w:szCs w:val="16"/>
                <w:lang w:val="en-US" w:eastAsia="de-CH"/>
              </w:rPr>
              <w:t>DECIPHER</w:t>
            </w:r>
            <w:r w:rsidRPr="00E515A4">
              <w:rPr>
                <w:rFonts w:ascii="Times New Roman" w:eastAsia="Times New Roman" w:hAnsi="Times New Roman" w:cs="Times New Roman"/>
                <w:sz w:val="16"/>
                <w:szCs w:val="16"/>
                <w:lang w:val="en-US" w:eastAsia="de-CH"/>
              </w:rPr>
              <w:t xml:space="preserve"> </w:t>
            </w:r>
            <w:r w:rsidR="00B816B4" w:rsidRPr="00E515A4">
              <w:rPr>
                <w:rFonts w:ascii="Times New Roman" w:eastAsia="Times New Roman" w:hAnsi="Times New Roman" w:cs="Times New Roman"/>
                <w:sz w:val="16"/>
                <w:szCs w:val="16"/>
                <w:lang w:val="en-US" w:eastAsia="de-CH"/>
              </w:rPr>
              <w:t>population copy-number variants</w:t>
            </w:r>
            <w:r w:rsidRPr="00E515A4">
              <w:rPr>
                <w:rFonts w:ascii="Times New Roman" w:eastAsia="Times New Roman" w:hAnsi="Times New Roman" w:cs="Times New Roman"/>
                <w:sz w:val="16"/>
                <w:szCs w:val="16"/>
                <w:lang w:val="en-US" w:eastAsia="de-CH"/>
              </w:rPr>
              <w:t>; highest expression in liver and muscle, FGGY carbohydrate kinase domain containing</w:t>
            </w:r>
            <w:r w:rsidRPr="00E515A4">
              <w:rPr>
                <w:rFonts w:ascii="Times New Roman" w:eastAsia="Times New Roman" w:hAnsi="Times New Roman" w:cs="Times New Roman"/>
                <w:sz w:val="16"/>
                <w:szCs w:val="16"/>
                <w:lang w:val="en-US" w:eastAsia="de-CH"/>
              </w:rPr>
              <w:br/>
              <w:t xml:space="preserve">no second </w:t>
            </w:r>
            <w:r w:rsidR="00C520D7">
              <w:rPr>
                <w:rFonts w:ascii="Times New Roman" w:eastAsia="Times New Roman" w:hAnsi="Times New Roman" w:cs="Times New Roman"/>
                <w:sz w:val="16"/>
                <w:szCs w:val="16"/>
                <w:lang w:val="en-US" w:eastAsia="de-CH"/>
              </w:rPr>
              <w:t>variant</w:t>
            </w:r>
            <w:r w:rsidRPr="00E515A4">
              <w:rPr>
                <w:rFonts w:ascii="Times New Roman" w:eastAsia="Times New Roman" w:hAnsi="Times New Roman" w:cs="Times New Roman"/>
                <w:sz w:val="16"/>
                <w:szCs w:val="16"/>
                <w:lang w:val="en-US" w:eastAsia="de-CH"/>
              </w:rPr>
              <w:t xml:space="preserve"> in WES, gene fully covered</w:t>
            </w:r>
          </w:p>
        </w:tc>
      </w:tr>
      <w:tr w:rsidR="00221A6E" w:rsidRPr="00EE450D" w14:paraId="046F04F7" w14:textId="77777777" w:rsidTr="006D5ECE">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79C75FF"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66415</w:t>
            </w:r>
          </w:p>
          <w:p w14:paraId="1DAA47CF" w14:textId="3EEFB375" w:rsidR="000419D8"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0419D8" w:rsidRPr="000419D8">
              <w:rPr>
                <w:rFonts w:ascii="Times New Roman" w:eastAsia="Times New Roman" w:hAnsi="Times New Roman" w:cs="Times New Roman"/>
                <w:color w:val="000000"/>
                <w:sz w:val="16"/>
                <w:szCs w:val="16"/>
                <w:lang w:val="en-US" w:eastAsia="de-CH"/>
              </w:rPr>
              <w:t>370004</w:t>
            </w:r>
          </w:p>
        </w:tc>
        <w:tc>
          <w:tcPr>
            <w:tcW w:w="0" w:type="auto"/>
            <w:tcBorders>
              <w:top w:val="nil"/>
              <w:left w:val="nil"/>
              <w:bottom w:val="single" w:sz="4" w:space="0" w:color="auto"/>
              <w:right w:val="single" w:sz="4" w:space="0" w:color="auto"/>
            </w:tcBorders>
            <w:shd w:val="clear" w:color="auto" w:fill="auto"/>
            <w:noWrap/>
            <w:vAlign w:val="center"/>
            <w:hideMark/>
          </w:tcPr>
          <w:p w14:paraId="2891828E"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F</w:t>
            </w:r>
          </w:p>
        </w:tc>
        <w:tc>
          <w:tcPr>
            <w:tcW w:w="0" w:type="auto"/>
            <w:tcBorders>
              <w:top w:val="nil"/>
              <w:left w:val="nil"/>
              <w:bottom w:val="single" w:sz="4" w:space="0" w:color="auto"/>
              <w:right w:val="single" w:sz="4" w:space="0" w:color="auto"/>
            </w:tcBorders>
            <w:shd w:val="clear" w:color="auto" w:fill="auto"/>
            <w:vAlign w:val="center"/>
            <w:hideMark/>
          </w:tcPr>
          <w:p w14:paraId="714A3775"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chr10:35080426-35166805</w:t>
            </w:r>
          </w:p>
        </w:tc>
        <w:tc>
          <w:tcPr>
            <w:tcW w:w="0" w:type="auto"/>
            <w:tcBorders>
              <w:top w:val="nil"/>
              <w:left w:val="nil"/>
              <w:bottom w:val="single" w:sz="4" w:space="0" w:color="auto"/>
              <w:right w:val="single" w:sz="4" w:space="0" w:color="auto"/>
            </w:tcBorders>
            <w:shd w:val="clear" w:color="auto" w:fill="auto"/>
            <w:vAlign w:val="center"/>
            <w:hideMark/>
          </w:tcPr>
          <w:p w14:paraId="473E7459"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3</w:t>
            </w:r>
          </w:p>
        </w:tc>
        <w:tc>
          <w:tcPr>
            <w:tcW w:w="0" w:type="auto"/>
            <w:tcBorders>
              <w:top w:val="nil"/>
              <w:left w:val="nil"/>
              <w:bottom w:val="single" w:sz="4" w:space="0" w:color="auto"/>
              <w:right w:val="single" w:sz="4" w:space="0" w:color="auto"/>
            </w:tcBorders>
            <w:shd w:val="clear" w:color="auto" w:fill="auto"/>
            <w:vAlign w:val="center"/>
            <w:hideMark/>
          </w:tcPr>
          <w:p w14:paraId="42024316"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86</w:t>
            </w:r>
          </w:p>
        </w:tc>
        <w:tc>
          <w:tcPr>
            <w:tcW w:w="0" w:type="auto"/>
            <w:tcBorders>
              <w:top w:val="nil"/>
              <w:left w:val="nil"/>
              <w:bottom w:val="single" w:sz="4" w:space="0" w:color="auto"/>
              <w:right w:val="single" w:sz="4" w:space="0" w:color="auto"/>
            </w:tcBorders>
            <w:shd w:val="clear" w:color="auto" w:fill="auto"/>
            <w:vAlign w:val="center"/>
            <w:hideMark/>
          </w:tcPr>
          <w:p w14:paraId="6BD48B24" w14:textId="77777777" w:rsidR="00221A6E" w:rsidRPr="00E515A4" w:rsidRDefault="00221A6E" w:rsidP="00710D59">
            <w:pPr>
              <w:spacing w:after="0" w:line="240" w:lineRule="auto"/>
              <w:jc w:val="center"/>
              <w:rPr>
                <w:rFonts w:ascii="Times New Roman" w:eastAsia="Times New Roman" w:hAnsi="Times New Roman" w:cs="Times New Roman"/>
                <w:bCs/>
                <w:sz w:val="16"/>
                <w:szCs w:val="16"/>
                <w:lang w:val="en-US" w:eastAsia="de-CH"/>
              </w:rPr>
            </w:pPr>
            <w:r w:rsidRPr="00E515A4">
              <w:rPr>
                <w:rFonts w:ascii="Times New Roman" w:eastAsia="Times New Roman" w:hAnsi="Times New Roman" w:cs="Times New Roman"/>
                <w:bCs/>
                <w:sz w:val="16"/>
                <w:szCs w:val="16"/>
                <w:lang w:val="en-US" w:eastAsia="de-CH"/>
              </w:rPr>
              <w:t>M</w:t>
            </w:r>
            <w:r w:rsidR="00BA0B21" w:rsidRPr="00E515A4">
              <w:rPr>
                <w:rFonts w:ascii="Times New Roman" w:eastAsia="Times New Roman" w:hAnsi="Times New Roman" w:cs="Times New Roman"/>
                <w:bCs/>
                <w:sz w:val="16"/>
                <w:szCs w:val="16"/>
                <w:lang w:val="en-US" w:eastAsia="de-CH"/>
              </w:rPr>
              <w:t>at</w:t>
            </w:r>
          </w:p>
        </w:tc>
        <w:tc>
          <w:tcPr>
            <w:tcW w:w="0" w:type="auto"/>
            <w:tcBorders>
              <w:top w:val="nil"/>
              <w:left w:val="nil"/>
              <w:bottom w:val="single" w:sz="4" w:space="0" w:color="auto"/>
              <w:right w:val="single" w:sz="4" w:space="0" w:color="auto"/>
            </w:tcBorders>
            <w:shd w:val="clear" w:color="auto" w:fill="auto"/>
            <w:vAlign w:val="center"/>
            <w:hideMark/>
          </w:tcPr>
          <w:p w14:paraId="53EAD059"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PARD3</w:t>
            </w:r>
          </w:p>
        </w:tc>
        <w:tc>
          <w:tcPr>
            <w:tcW w:w="0" w:type="auto"/>
            <w:tcBorders>
              <w:top w:val="nil"/>
              <w:left w:val="nil"/>
              <w:bottom w:val="single" w:sz="4" w:space="0" w:color="auto"/>
              <w:right w:val="single" w:sz="4" w:space="0" w:color="auto"/>
            </w:tcBorders>
            <w:shd w:val="clear" w:color="auto" w:fill="auto"/>
            <w:vAlign w:val="center"/>
            <w:hideMark/>
          </w:tcPr>
          <w:p w14:paraId="7247D24D"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benign</w:t>
            </w:r>
          </w:p>
        </w:tc>
        <w:tc>
          <w:tcPr>
            <w:tcW w:w="6913" w:type="dxa"/>
            <w:tcBorders>
              <w:top w:val="nil"/>
              <w:left w:val="nil"/>
              <w:bottom w:val="single" w:sz="4" w:space="0" w:color="auto"/>
              <w:right w:val="single" w:sz="4" w:space="0" w:color="auto"/>
            </w:tcBorders>
            <w:shd w:val="clear" w:color="auto" w:fill="auto"/>
            <w:vAlign w:val="center"/>
            <w:hideMark/>
          </w:tcPr>
          <w:p w14:paraId="485BCA5C" w14:textId="77777777" w:rsidR="00221A6E" w:rsidRPr="00E515A4" w:rsidRDefault="00221A6E" w:rsidP="00710D59">
            <w:pPr>
              <w:spacing w:after="0" w:line="240" w:lineRule="auto"/>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Partial duplication of PARD3, inherited from the healthy mother, reported in DGV</w:t>
            </w:r>
          </w:p>
        </w:tc>
      </w:tr>
      <w:tr w:rsidR="006D5ECE" w:rsidRPr="00C36A4B" w14:paraId="7EE470F0" w14:textId="77777777" w:rsidTr="006D5ECE">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5C58FC34"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72128</w:t>
            </w:r>
          </w:p>
          <w:p w14:paraId="321E2D88" w14:textId="0CC4599D" w:rsidR="000419D8"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0419D8" w:rsidRPr="000419D8">
              <w:rPr>
                <w:rFonts w:ascii="Times New Roman" w:eastAsia="Times New Roman" w:hAnsi="Times New Roman" w:cs="Times New Roman"/>
                <w:color w:val="000000"/>
                <w:sz w:val="16"/>
                <w:szCs w:val="16"/>
                <w:lang w:val="en-US" w:eastAsia="de-CH"/>
              </w:rPr>
              <w:t>370072</w:t>
            </w:r>
          </w:p>
        </w:tc>
        <w:tc>
          <w:tcPr>
            <w:tcW w:w="0" w:type="auto"/>
            <w:tcBorders>
              <w:top w:val="nil"/>
              <w:left w:val="nil"/>
              <w:bottom w:val="single" w:sz="4" w:space="0" w:color="auto"/>
              <w:right w:val="single" w:sz="4" w:space="0" w:color="auto"/>
            </w:tcBorders>
            <w:shd w:val="clear" w:color="000000" w:fill="F2F2F2"/>
            <w:noWrap/>
            <w:vAlign w:val="center"/>
            <w:hideMark/>
          </w:tcPr>
          <w:p w14:paraId="4AC57DEB"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F</w:t>
            </w:r>
          </w:p>
        </w:tc>
        <w:tc>
          <w:tcPr>
            <w:tcW w:w="0" w:type="auto"/>
            <w:tcBorders>
              <w:top w:val="nil"/>
              <w:left w:val="nil"/>
              <w:bottom w:val="single" w:sz="4" w:space="0" w:color="auto"/>
              <w:right w:val="single" w:sz="4" w:space="0" w:color="auto"/>
            </w:tcBorders>
            <w:shd w:val="clear" w:color="000000" w:fill="F2F2F2"/>
            <w:vAlign w:val="center"/>
            <w:hideMark/>
          </w:tcPr>
          <w:p w14:paraId="157C6D1A"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 xml:space="preserve">chrX:18592741-18617503 </w:t>
            </w:r>
          </w:p>
        </w:tc>
        <w:tc>
          <w:tcPr>
            <w:tcW w:w="0" w:type="auto"/>
            <w:tcBorders>
              <w:top w:val="nil"/>
              <w:left w:val="nil"/>
              <w:bottom w:val="single" w:sz="4" w:space="0" w:color="auto"/>
              <w:right w:val="single" w:sz="4" w:space="0" w:color="auto"/>
            </w:tcBorders>
            <w:shd w:val="clear" w:color="000000" w:fill="F2F2F2"/>
            <w:vAlign w:val="center"/>
            <w:hideMark/>
          </w:tcPr>
          <w:p w14:paraId="617231EB"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1 (mosaic)</w:t>
            </w:r>
          </w:p>
        </w:tc>
        <w:tc>
          <w:tcPr>
            <w:tcW w:w="0" w:type="auto"/>
            <w:tcBorders>
              <w:top w:val="nil"/>
              <w:left w:val="nil"/>
              <w:bottom w:val="single" w:sz="4" w:space="0" w:color="auto"/>
              <w:right w:val="single" w:sz="4" w:space="0" w:color="auto"/>
            </w:tcBorders>
            <w:shd w:val="clear" w:color="000000" w:fill="F2F2F2"/>
            <w:vAlign w:val="center"/>
            <w:hideMark/>
          </w:tcPr>
          <w:p w14:paraId="74F1FC67"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25</w:t>
            </w:r>
          </w:p>
        </w:tc>
        <w:tc>
          <w:tcPr>
            <w:tcW w:w="0" w:type="auto"/>
            <w:tcBorders>
              <w:top w:val="nil"/>
              <w:left w:val="nil"/>
              <w:bottom w:val="single" w:sz="4" w:space="0" w:color="auto"/>
              <w:right w:val="single" w:sz="4" w:space="0" w:color="auto"/>
            </w:tcBorders>
            <w:shd w:val="clear" w:color="000000" w:fill="F2F2F2"/>
            <w:vAlign w:val="center"/>
            <w:hideMark/>
          </w:tcPr>
          <w:p w14:paraId="026CFB2D" w14:textId="77777777" w:rsidR="00221A6E" w:rsidRPr="00E515A4" w:rsidRDefault="00221A6E" w:rsidP="00710D59">
            <w:pPr>
              <w:spacing w:after="0" w:line="240" w:lineRule="auto"/>
              <w:jc w:val="center"/>
              <w:rPr>
                <w:rFonts w:ascii="Times New Roman" w:eastAsia="Times New Roman" w:hAnsi="Times New Roman" w:cs="Times New Roman"/>
                <w:b/>
                <w:bCs/>
                <w:sz w:val="16"/>
                <w:szCs w:val="16"/>
                <w:lang w:val="en-US" w:eastAsia="de-CH"/>
              </w:rPr>
            </w:pPr>
            <w:r w:rsidRPr="00E515A4">
              <w:rPr>
                <w:rFonts w:ascii="Times New Roman" w:eastAsia="Times New Roman" w:hAnsi="Times New Roman" w:cs="Times New Roman"/>
                <w:b/>
                <w:bCs/>
                <w:sz w:val="16"/>
                <w:szCs w:val="16"/>
                <w:lang w:val="en-US" w:eastAsia="de-CH"/>
              </w:rPr>
              <w:t>DN</w:t>
            </w:r>
          </w:p>
        </w:tc>
        <w:tc>
          <w:tcPr>
            <w:tcW w:w="0" w:type="auto"/>
            <w:tcBorders>
              <w:top w:val="nil"/>
              <w:left w:val="nil"/>
              <w:bottom w:val="single" w:sz="4" w:space="0" w:color="auto"/>
              <w:right w:val="single" w:sz="4" w:space="0" w:color="auto"/>
            </w:tcBorders>
            <w:shd w:val="clear" w:color="000000" w:fill="F2F2F2"/>
            <w:vAlign w:val="center"/>
            <w:hideMark/>
          </w:tcPr>
          <w:p w14:paraId="29EC9549"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CDKL5</w:t>
            </w:r>
          </w:p>
        </w:tc>
        <w:tc>
          <w:tcPr>
            <w:tcW w:w="0" w:type="auto"/>
            <w:tcBorders>
              <w:top w:val="nil"/>
              <w:left w:val="nil"/>
              <w:bottom w:val="single" w:sz="4" w:space="0" w:color="auto"/>
              <w:right w:val="single" w:sz="4" w:space="0" w:color="auto"/>
            </w:tcBorders>
            <w:shd w:val="clear" w:color="000000" w:fill="F2F2F2"/>
            <w:vAlign w:val="center"/>
            <w:hideMark/>
          </w:tcPr>
          <w:p w14:paraId="7427E43D" w14:textId="77777777" w:rsidR="00221A6E" w:rsidRPr="00E515A4" w:rsidRDefault="00221A6E" w:rsidP="00710D59">
            <w:pPr>
              <w:spacing w:after="0" w:line="240" w:lineRule="auto"/>
              <w:jc w:val="center"/>
              <w:rPr>
                <w:rFonts w:ascii="Times New Roman" w:eastAsia="Times New Roman" w:hAnsi="Times New Roman" w:cs="Times New Roman"/>
                <w:b/>
                <w:bCs/>
                <w:sz w:val="16"/>
                <w:szCs w:val="16"/>
                <w:lang w:val="en-US" w:eastAsia="de-CH"/>
              </w:rPr>
            </w:pPr>
            <w:r w:rsidRPr="00E515A4">
              <w:rPr>
                <w:rFonts w:ascii="Times New Roman" w:eastAsia="Times New Roman" w:hAnsi="Times New Roman" w:cs="Times New Roman"/>
                <w:b/>
                <w:bCs/>
                <w:sz w:val="16"/>
                <w:szCs w:val="16"/>
                <w:lang w:val="en-US" w:eastAsia="de-CH"/>
              </w:rPr>
              <w:t>pathogenic</w:t>
            </w:r>
          </w:p>
        </w:tc>
        <w:tc>
          <w:tcPr>
            <w:tcW w:w="6913" w:type="dxa"/>
            <w:tcBorders>
              <w:top w:val="nil"/>
              <w:left w:val="nil"/>
              <w:bottom w:val="single" w:sz="4" w:space="0" w:color="auto"/>
              <w:right w:val="single" w:sz="4" w:space="0" w:color="auto"/>
            </w:tcBorders>
            <w:shd w:val="clear" w:color="000000" w:fill="F2F2F2"/>
            <w:vAlign w:val="center"/>
            <w:hideMark/>
          </w:tcPr>
          <w:p w14:paraId="396BFD62" w14:textId="026EE4FF" w:rsidR="00221A6E" w:rsidRPr="00E515A4" w:rsidRDefault="00221A6E" w:rsidP="00710D59">
            <w:pPr>
              <w:spacing w:after="0" w:line="240" w:lineRule="auto"/>
              <w:rPr>
                <w:rFonts w:ascii="Times New Roman" w:eastAsia="Times New Roman" w:hAnsi="Times New Roman" w:cs="Times New Roman"/>
                <w:b/>
                <w:bCs/>
                <w:sz w:val="16"/>
                <w:szCs w:val="16"/>
                <w:lang w:val="en-US" w:eastAsia="de-CH"/>
              </w:rPr>
            </w:pPr>
            <w:r w:rsidRPr="00E515A4">
              <w:rPr>
                <w:rFonts w:ascii="Times New Roman" w:eastAsia="Times New Roman" w:hAnsi="Times New Roman" w:cs="Times New Roman"/>
                <w:b/>
                <w:bCs/>
                <w:sz w:val="16"/>
                <w:szCs w:val="16"/>
                <w:lang w:val="en-US" w:eastAsia="de-CH"/>
              </w:rPr>
              <w:t xml:space="preserve">Variant </w:t>
            </w:r>
            <w:proofErr w:type="spellStart"/>
            <w:r w:rsidRPr="00E515A4">
              <w:rPr>
                <w:rFonts w:ascii="Times New Roman" w:eastAsia="Times New Roman" w:hAnsi="Times New Roman" w:cs="Times New Roman"/>
                <w:b/>
                <w:bCs/>
                <w:sz w:val="16"/>
                <w:szCs w:val="16"/>
                <w:lang w:val="en-US" w:eastAsia="de-CH"/>
              </w:rPr>
              <w:t>Rett</w:t>
            </w:r>
            <w:proofErr w:type="spellEnd"/>
            <w:r w:rsidRPr="00E515A4">
              <w:rPr>
                <w:rFonts w:ascii="Times New Roman" w:eastAsia="Times New Roman" w:hAnsi="Times New Roman" w:cs="Times New Roman"/>
                <w:b/>
                <w:bCs/>
                <w:sz w:val="16"/>
                <w:szCs w:val="16"/>
                <w:lang w:val="en-US" w:eastAsia="de-CH"/>
              </w:rPr>
              <w:t xml:space="preserve"> syndrome</w:t>
            </w:r>
            <w:r w:rsidR="005007B6" w:rsidRPr="00E515A4">
              <w:rPr>
                <w:rFonts w:ascii="Times New Roman" w:eastAsia="Times New Roman" w:hAnsi="Times New Roman" w:cs="Times New Roman"/>
                <w:bCs/>
                <w:sz w:val="16"/>
                <w:szCs w:val="16"/>
                <w:lang w:val="en-US" w:eastAsia="de-CH"/>
              </w:rPr>
              <w:t>; co</w:t>
            </w:r>
            <w:r w:rsidR="002A461F" w:rsidRPr="00E515A4">
              <w:rPr>
                <w:rFonts w:ascii="Times New Roman" w:eastAsia="Times New Roman" w:hAnsi="Times New Roman" w:cs="Times New Roman"/>
                <w:bCs/>
                <w:sz w:val="16"/>
                <w:szCs w:val="16"/>
                <w:lang w:val="en-US" w:eastAsia="de-CH"/>
              </w:rPr>
              <w:t>nfirmation</w:t>
            </w:r>
            <w:r w:rsidR="005007B6" w:rsidRPr="00E515A4">
              <w:rPr>
                <w:rFonts w:ascii="Times New Roman" w:eastAsia="Times New Roman" w:hAnsi="Times New Roman" w:cs="Times New Roman"/>
                <w:bCs/>
                <w:sz w:val="16"/>
                <w:szCs w:val="16"/>
                <w:lang w:val="en-US" w:eastAsia="de-CH"/>
              </w:rPr>
              <w:t xml:space="preserve"> by MLPA</w:t>
            </w:r>
          </w:p>
        </w:tc>
      </w:tr>
      <w:tr w:rsidR="006D5ECE" w:rsidRPr="00C36A4B" w14:paraId="1F12A5DD" w14:textId="77777777" w:rsidTr="006D5ECE">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4F6CAB6A"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72128</w:t>
            </w:r>
          </w:p>
          <w:p w14:paraId="1CCDAD50" w14:textId="63AE81CC" w:rsidR="000419D8"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0419D8" w:rsidRPr="000419D8">
              <w:rPr>
                <w:rFonts w:ascii="Times New Roman" w:eastAsia="Times New Roman" w:hAnsi="Times New Roman" w:cs="Times New Roman"/>
                <w:color w:val="000000"/>
                <w:sz w:val="16"/>
                <w:szCs w:val="16"/>
                <w:lang w:val="en-US" w:eastAsia="de-CH"/>
              </w:rPr>
              <w:t>370072</w:t>
            </w:r>
          </w:p>
        </w:tc>
        <w:tc>
          <w:tcPr>
            <w:tcW w:w="0" w:type="auto"/>
            <w:tcBorders>
              <w:top w:val="nil"/>
              <w:left w:val="nil"/>
              <w:bottom w:val="single" w:sz="4" w:space="0" w:color="auto"/>
              <w:right w:val="single" w:sz="4" w:space="0" w:color="auto"/>
            </w:tcBorders>
            <w:shd w:val="clear" w:color="000000" w:fill="F2F2F2"/>
            <w:noWrap/>
            <w:vAlign w:val="center"/>
            <w:hideMark/>
          </w:tcPr>
          <w:p w14:paraId="197E8EF0"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F</w:t>
            </w:r>
          </w:p>
        </w:tc>
        <w:tc>
          <w:tcPr>
            <w:tcW w:w="0" w:type="auto"/>
            <w:tcBorders>
              <w:top w:val="nil"/>
              <w:left w:val="nil"/>
              <w:bottom w:val="single" w:sz="4" w:space="0" w:color="auto"/>
              <w:right w:val="single" w:sz="4" w:space="0" w:color="auto"/>
            </w:tcBorders>
            <w:shd w:val="clear" w:color="000000" w:fill="F2F2F2"/>
            <w:vAlign w:val="center"/>
            <w:hideMark/>
          </w:tcPr>
          <w:p w14:paraId="273E3B7F"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 xml:space="preserve">chr4:176203171-176719979 </w:t>
            </w:r>
          </w:p>
        </w:tc>
        <w:tc>
          <w:tcPr>
            <w:tcW w:w="0" w:type="auto"/>
            <w:tcBorders>
              <w:top w:val="nil"/>
              <w:left w:val="nil"/>
              <w:bottom w:val="single" w:sz="4" w:space="0" w:color="auto"/>
              <w:right w:val="single" w:sz="4" w:space="0" w:color="auto"/>
            </w:tcBorders>
            <w:shd w:val="clear" w:color="000000" w:fill="F2F2F2"/>
            <w:vAlign w:val="center"/>
            <w:hideMark/>
          </w:tcPr>
          <w:p w14:paraId="197D345B"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3</w:t>
            </w:r>
          </w:p>
        </w:tc>
        <w:tc>
          <w:tcPr>
            <w:tcW w:w="0" w:type="auto"/>
            <w:tcBorders>
              <w:top w:val="nil"/>
              <w:left w:val="nil"/>
              <w:bottom w:val="single" w:sz="4" w:space="0" w:color="auto"/>
              <w:right w:val="single" w:sz="4" w:space="0" w:color="auto"/>
            </w:tcBorders>
            <w:shd w:val="clear" w:color="000000" w:fill="F2F2F2"/>
            <w:vAlign w:val="center"/>
            <w:hideMark/>
          </w:tcPr>
          <w:p w14:paraId="734E49E4"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517</w:t>
            </w:r>
          </w:p>
        </w:tc>
        <w:tc>
          <w:tcPr>
            <w:tcW w:w="0" w:type="auto"/>
            <w:tcBorders>
              <w:top w:val="nil"/>
              <w:left w:val="nil"/>
              <w:bottom w:val="single" w:sz="4" w:space="0" w:color="auto"/>
              <w:right w:val="single" w:sz="4" w:space="0" w:color="auto"/>
            </w:tcBorders>
            <w:shd w:val="clear" w:color="000000" w:fill="F2F2F2"/>
            <w:vAlign w:val="center"/>
            <w:hideMark/>
          </w:tcPr>
          <w:p w14:paraId="1D75B0EF" w14:textId="77777777" w:rsidR="00221A6E" w:rsidRPr="00E515A4" w:rsidRDefault="00221A6E" w:rsidP="00710D59">
            <w:pPr>
              <w:spacing w:after="0" w:line="240" w:lineRule="auto"/>
              <w:jc w:val="center"/>
              <w:rPr>
                <w:rFonts w:ascii="Times New Roman" w:eastAsia="Times New Roman" w:hAnsi="Times New Roman" w:cs="Times New Roman"/>
                <w:b/>
                <w:bCs/>
                <w:sz w:val="16"/>
                <w:szCs w:val="16"/>
                <w:lang w:val="en-US" w:eastAsia="de-CH"/>
              </w:rPr>
            </w:pPr>
            <w:r w:rsidRPr="00E515A4">
              <w:rPr>
                <w:rFonts w:ascii="Times New Roman" w:eastAsia="Times New Roman" w:hAnsi="Times New Roman" w:cs="Times New Roman"/>
                <w:b/>
                <w:bCs/>
                <w:sz w:val="16"/>
                <w:szCs w:val="16"/>
                <w:lang w:val="en-US" w:eastAsia="de-CH"/>
              </w:rPr>
              <w:t>DN</w:t>
            </w:r>
          </w:p>
        </w:tc>
        <w:tc>
          <w:tcPr>
            <w:tcW w:w="0" w:type="auto"/>
            <w:tcBorders>
              <w:top w:val="nil"/>
              <w:left w:val="nil"/>
              <w:bottom w:val="single" w:sz="4" w:space="0" w:color="auto"/>
              <w:right w:val="single" w:sz="4" w:space="0" w:color="auto"/>
            </w:tcBorders>
            <w:shd w:val="clear" w:color="000000" w:fill="F2F2F2"/>
            <w:vAlign w:val="center"/>
            <w:hideMark/>
          </w:tcPr>
          <w:p w14:paraId="4711731A"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GPM6A</w:t>
            </w:r>
          </w:p>
        </w:tc>
        <w:tc>
          <w:tcPr>
            <w:tcW w:w="0" w:type="auto"/>
            <w:tcBorders>
              <w:top w:val="nil"/>
              <w:left w:val="nil"/>
              <w:bottom w:val="single" w:sz="4" w:space="0" w:color="auto"/>
              <w:right w:val="single" w:sz="4" w:space="0" w:color="auto"/>
            </w:tcBorders>
            <w:shd w:val="clear" w:color="000000" w:fill="F2F2F2"/>
            <w:vAlign w:val="center"/>
            <w:hideMark/>
          </w:tcPr>
          <w:p w14:paraId="037981B8"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VOUS</w:t>
            </w:r>
          </w:p>
        </w:tc>
        <w:tc>
          <w:tcPr>
            <w:tcW w:w="6913" w:type="dxa"/>
            <w:tcBorders>
              <w:top w:val="nil"/>
              <w:left w:val="nil"/>
              <w:bottom w:val="single" w:sz="4" w:space="0" w:color="auto"/>
              <w:right w:val="single" w:sz="4" w:space="0" w:color="auto"/>
            </w:tcBorders>
            <w:shd w:val="clear" w:color="000000" w:fill="F2F2F2"/>
            <w:vAlign w:val="center"/>
            <w:hideMark/>
          </w:tcPr>
          <w:p w14:paraId="67721814" w14:textId="02E23A4C" w:rsidR="00221A6E" w:rsidRPr="00E515A4" w:rsidRDefault="001B0BD3" w:rsidP="00195746">
            <w:pPr>
              <w:spacing w:after="0" w:line="240" w:lineRule="auto"/>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color w:val="000000"/>
                <w:sz w:val="16"/>
                <w:szCs w:val="16"/>
                <w:lang w:val="en-US" w:eastAsia="de-CH"/>
              </w:rPr>
              <w:t xml:space="preserve">Partial </w:t>
            </w:r>
            <w:r w:rsidR="00221A6E" w:rsidRPr="00E515A4">
              <w:rPr>
                <w:rFonts w:ascii="Times New Roman" w:eastAsia="Times New Roman" w:hAnsi="Times New Roman" w:cs="Times New Roman"/>
                <w:color w:val="000000"/>
                <w:sz w:val="16"/>
                <w:szCs w:val="16"/>
                <w:lang w:val="en-US" w:eastAsia="de-CH"/>
              </w:rPr>
              <w:t xml:space="preserve">duplication of GPM6A </w:t>
            </w:r>
            <w:r w:rsidR="00356147" w:rsidRPr="00E515A4">
              <w:rPr>
                <w:rFonts w:ascii="Times New Roman" w:eastAsia="Times New Roman" w:hAnsi="Times New Roman" w:cs="Times New Roman"/>
                <w:sz w:val="16"/>
                <w:szCs w:val="16"/>
                <w:lang w:val="en-US" w:eastAsia="de-CH"/>
              </w:rPr>
              <w:t>reaching far out</w:t>
            </w:r>
            <w:r w:rsidR="00221A6E" w:rsidRPr="00E515A4">
              <w:rPr>
                <w:rFonts w:ascii="Times New Roman" w:eastAsia="Times New Roman" w:hAnsi="Times New Roman" w:cs="Times New Roman"/>
                <w:sz w:val="16"/>
                <w:szCs w:val="16"/>
                <w:lang w:val="en-US" w:eastAsia="de-CH"/>
              </w:rPr>
              <w:t>side the 3</w:t>
            </w:r>
            <w:r w:rsidR="003917D0" w:rsidRPr="00E515A4">
              <w:rPr>
                <w:rFonts w:ascii="Times New Roman" w:eastAsia="Times New Roman" w:hAnsi="Times New Roman" w:cs="Times New Roman"/>
                <w:sz w:val="16"/>
                <w:szCs w:val="16"/>
                <w:lang w:val="en-US" w:eastAsia="de-CH"/>
              </w:rPr>
              <w:t>’</w:t>
            </w:r>
            <w:r w:rsidR="00221A6E" w:rsidRPr="00E515A4">
              <w:rPr>
                <w:rFonts w:ascii="Times New Roman" w:eastAsia="Times New Roman" w:hAnsi="Times New Roman" w:cs="Times New Roman"/>
                <w:sz w:val="16"/>
                <w:szCs w:val="16"/>
                <w:lang w:val="en-US" w:eastAsia="de-CH"/>
              </w:rPr>
              <w:t>UTR; few coding deletions in DGV</w:t>
            </w:r>
            <w:r w:rsidRPr="00E515A4">
              <w:rPr>
                <w:rFonts w:ascii="Times New Roman" w:eastAsia="Times New Roman" w:hAnsi="Times New Roman" w:cs="Times New Roman"/>
                <w:sz w:val="16"/>
                <w:szCs w:val="16"/>
                <w:lang w:val="en-US" w:eastAsia="de-CH"/>
              </w:rPr>
              <w:t>;</w:t>
            </w:r>
            <w:r w:rsidR="00221A6E" w:rsidRPr="00E515A4">
              <w:rPr>
                <w:rFonts w:ascii="Times New Roman" w:eastAsia="Times New Roman" w:hAnsi="Times New Roman" w:cs="Times New Roman"/>
                <w:sz w:val="16"/>
                <w:szCs w:val="16"/>
                <w:lang w:val="en-US" w:eastAsia="de-CH"/>
              </w:rPr>
              <w:t xml:space="preserve"> only one entire duplication of this gene reported in a girl with learning disability and </w:t>
            </w:r>
            <w:r w:rsidRPr="00E515A4">
              <w:rPr>
                <w:rFonts w:ascii="Times New Roman" w:eastAsia="Times New Roman" w:hAnsi="Times New Roman" w:cs="Times New Roman"/>
                <w:sz w:val="16"/>
                <w:szCs w:val="16"/>
                <w:lang w:val="en-US" w:eastAsia="de-CH"/>
              </w:rPr>
              <w:t>behavioral</w:t>
            </w:r>
            <w:r w:rsidR="00221A6E" w:rsidRPr="00E515A4">
              <w:rPr>
                <w:rFonts w:ascii="Times New Roman" w:eastAsia="Times New Roman" w:hAnsi="Times New Roman" w:cs="Times New Roman"/>
                <w:sz w:val="16"/>
                <w:szCs w:val="16"/>
                <w:lang w:val="en-US" w:eastAsia="de-CH"/>
              </w:rPr>
              <w:t xml:space="preserve"> problems</w:t>
            </w:r>
            <w:hyperlink w:anchor="_ENREF_3" w:tooltip="Gregor, 2014 #44" w:history="1">
              <w:r w:rsidR="00195746" w:rsidRPr="00E515A4">
                <w:rPr>
                  <w:rFonts w:ascii="Times New Roman" w:eastAsia="Times New Roman" w:hAnsi="Times New Roman" w:cs="Times New Roman"/>
                  <w:sz w:val="16"/>
                  <w:szCs w:val="16"/>
                  <w:lang w:val="en-US" w:eastAsia="de-CH"/>
                </w:rPr>
                <w:fldChar w:fldCharType="begin">
                  <w:fldData xml:space="preserve">PEVuZE5vdGU+PENpdGU+PEF1dGhvcj5HcmVnb3I8L0F1dGhvcj48WWVhcj4yMDE0PC9ZZWFyPjxS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</w:fldData>
                </w:fldChar>
              </w:r>
              <w:r w:rsidR="00195746">
                <w:rPr>
                  <w:rFonts w:ascii="Times New Roman" w:eastAsia="Times New Roman" w:hAnsi="Times New Roman" w:cs="Times New Roman"/>
                  <w:sz w:val="16"/>
                  <w:szCs w:val="16"/>
                  <w:lang w:val="en-US" w:eastAsia="de-CH"/>
                </w:rPr>
                <w:instrText xml:space="preserve"> ADDIN EN.CITE </w:instrText>
              </w:r>
              <w:r w:rsidR="00195746">
                <w:rPr>
                  <w:rFonts w:ascii="Times New Roman" w:eastAsia="Times New Roman" w:hAnsi="Times New Roman" w:cs="Times New Roman"/>
                  <w:sz w:val="16"/>
                  <w:szCs w:val="16"/>
                  <w:lang w:val="en-US" w:eastAsia="de-CH"/>
                </w:rPr>
                <w:fldChar w:fldCharType="begin">
                  <w:fldData xml:space="preserve">PEVuZE5vdGU+PENpdGU+PEF1dGhvcj5HcmVnb3I8L0F1dGhvcj48WWVhcj4yMDE0PC9ZZWFyPjxS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</w:fldData>
                </w:fldChar>
              </w:r>
              <w:r w:rsidR="00195746">
                <w:rPr>
                  <w:rFonts w:ascii="Times New Roman" w:eastAsia="Times New Roman" w:hAnsi="Times New Roman" w:cs="Times New Roman"/>
                  <w:sz w:val="16"/>
                  <w:szCs w:val="16"/>
                  <w:lang w:val="en-US" w:eastAsia="de-CH"/>
                </w:rPr>
                <w:instrText xml:space="preserve"> ADDIN EN.CITE.DATA </w:instrText>
              </w:r>
              <w:r w:rsidR="00195746">
                <w:rPr>
                  <w:rFonts w:ascii="Times New Roman" w:eastAsia="Times New Roman" w:hAnsi="Times New Roman" w:cs="Times New Roman"/>
                  <w:sz w:val="16"/>
                  <w:szCs w:val="16"/>
                  <w:lang w:val="en-US" w:eastAsia="de-CH"/>
                </w:rPr>
              </w:r>
              <w:r w:rsidR="00195746">
                <w:rPr>
                  <w:rFonts w:ascii="Times New Roman" w:eastAsia="Times New Roman" w:hAnsi="Times New Roman" w:cs="Times New Roman"/>
                  <w:sz w:val="16"/>
                  <w:szCs w:val="16"/>
                  <w:lang w:val="en-US" w:eastAsia="de-CH"/>
                </w:rPr>
                <w:fldChar w:fldCharType="end"/>
              </w:r>
              <w:r w:rsidR="00195746" w:rsidRPr="00E515A4">
                <w:rPr>
                  <w:rFonts w:ascii="Times New Roman" w:eastAsia="Times New Roman" w:hAnsi="Times New Roman" w:cs="Times New Roman"/>
                  <w:sz w:val="16"/>
                  <w:szCs w:val="16"/>
                  <w:lang w:val="en-US" w:eastAsia="de-CH"/>
                </w:rPr>
              </w:r>
              <w:r w:rsidR="00195746" w:rsidRPr="00E515A4">
                <w:rPr>
                  <w:rFonts w:ascii="Times New Roman" w:eastAsia="Times New Roman" w:hAnsi="Times New Roman" w:cs="Times New Roman"/>
                  <w:sz w:val="16"/>
                  <w:szCs w:val="16"/>
                  <w:lang w:val="en-US" w:eastAsia="de-CH"/>
                </w:rPr>
                <w:fldChar w:fldCharType="separate"/>
              </w:r>
              <w:r w:rsidR="00195746" w:rsidRPr="00DC30C7">
                <w:rPr>
                  <w:rFonts w:ascii="Times New Roman" w:eastAsia="Times New Roman" w:hAnsi="Times New Roman" w:cs="Times New Roman"/>
                  <w:noProof/>
                  <w:sz w:val="16"/>
                  <w:szCs w:val="16"/>
                  <w:vertAlign w:val="superscript"/>
                  <w:lang w:val="en-US" w:eastAsia="de-CH"/>
                </w:rPr>
                <w:t>3</w:t>
              </w:r>
              <w:r w:rsidR="00195746" w:rsidRPr="00E515A4">
                <w:rPr>
                  <w:rFonts w:ascii="Times New Roman" w:eastAsia="Times New Roman" w:hAnsi="Times New Roman" w:cs="Times New Roman"/>
                  <w:sz w:val="16"/>
                  <w:szCs w:val="16"/>
                  <w:lang w:val="en-US" w:eastAsia="de-CH"/>
                </w:rPr>
                <w:fldChar w:fldCharType="end"/>
              </w:r>
            </w:hyperlink>
            <w:r w:rsidR="00221A6E" w:rsidRPr="00E515A4">
              <w:rPr>
                <w:rFonts w:ascii="Times New Roman" w:eastAsia="Times New Roman" w:hAnsi="Times New Roman" w:cs="Times New Roman"/>
                <w:sz w:val="16"/>
                <w:szCs w:val="16"/>
                <w:lang w:val="en-US" w:eastAsia="de-CH"/>
              </w:rPr>
              <w:t xml:space="preserve"> </w:t>
            </w:r>
            <w:r w:rsidR="006D57A5" w:rsidRPr="00E515A4">
              <w:rPr>
                <w:rFonts w:ascii="Times New Roman" w:eastAsia="Times New Roman" w:hAnsi="Times New Roman" w:cs="Times New Roman"/>
                <w:sz w:val="16"/>
                <w:szCs w:val="16"/>
                <w:lang w:val="en-US" w:eastAsia="de-CH"/>
              </w:rPr>
              <w:t xml:space="preserve">; this patient has also a </w:t>
            </w:r>
            <w:r w:rsidR="006D57A5" w:rsidRPr="00E515A4">
              <w:rPr>
                <w:rFonts w:ascii="Times New Roman" w:eastAsia="Times New Roman" w:hAnsi="Times New Roman" w:cs="Times New Roman"/>
                <w:i/>
                <w:sz w:val="16"/>
                <w:szCs w:val="16"/>
                <w:lang w:val="en-US" w:eastAsia="de-CH"/>
              </w:rPr>
              <w:t>de novo</w:t>
            </w:r>
            <w:r w:rsidR="006D57A5" w:rsidRPr="00E515A4">
              <w:rPr>
                <w:rFonts w:ascii="Times New Roman" w:eastAsia="Times New Roman" w:hAnsi="Times New Roman" w:cs="Times New Roman"/>
                <w:sz w:val="16"/>
                <w:szCs w:val="16"/>
                <w:lang w:val="en-US" w:eastAsia="de-CH"/>
              </w:rPr>
              <w:t xml:space="preserve"> CDKL5 deletion fully explaining the phenotype</w:t>
            </w:r>
          </w:p>
        </w:tc>
      </w:tr>
      <w:tr w:rsidR="00221A6E" w:rsidRPr="00C36A4B" w14:paraId="1A94BE9D" w14:textId="77777777" w:rsidTr="006D5ECE">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795597F"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73705</w:t>
            </w:r>
          </w:p>
          <w:p w14:paraId="2971C6A9" w14:textId="38B65DEE" w:rsidR="000419D8"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0419D8" w:rsidRPr="000419D8">
              <w:rPr>
                <w:rFonts w:ascii="Times New Roman" w:eastAsia="Times New Roman" w:hAnsi="Times New Roman" w:cs="Times New Roman"/>
                <w:color w:val="000000"/>
                <w:sz w:val="16"/>
                <w:szCs w:val="16"/>
                <w:lang w:val="en-US" w:eastAsia="de-CH"/>
              </w:rPr>
              <w:t>370085</w:t>
            </w:r>
          </w:p>
        </w:tc>
        <w:tc>
          <w:tcPr>
            <w:tcW w:w="0" w:type="auto"/>
            <w:tcBorders>
              <w:top w:val="nil"/>
              <w:left w:val="nil"/>
              <w:bottom w:val="single" w:sz="4" w:space="0" w:color="auto"/>
              <w:right w:val="single" w:sz="4" w:space="0" w:color="auto"/>
            </w:tcBorders>
            <w:shd w:val="clear" w:color="auto" w:fill="auto"/>
            <w:noWrap/>
            <w:vAlign w:val="center"/>
            <w:hideMark/>
          </w:tcPr>
          <w:p w14:paraId="0CDEFDCA"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M</w:t>
            </w:r>
          </w:p>
        </w:tc>
        <w:tc>
          <w:tcPr>
            <w:tcW w:w="0" w:type="auto"/>
            <w:tcBorders>
              <w:top w:val="nil"/>
              <w:left w:val="nil"/>
              <w:bottom w:val="single" w:sz="4" w:space="0" w:color="auto"/>
              <w:right w:val="single" w:sz="4" w:space="0" w:color="auto"/>
            </w:tcBorders>
            <w:shd w:val="clear" w:color="auto" w:fill="auto"/>
            <w:vAlign w:val="center"/>
            <w:hideMark/>
          </w:tcPr>
          <w:p w14:paraId="61BAF14B"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chrX:140641814-140740125</w:t>
            </w:r>
          </w:p>
        </w:tc>
        <w:tc>
          <w:tcPr>
            <w:tcW w:w="0" w:type="auto"/>
            <w:tcBorders>
              <w:top w:val="nil"/>
              <w:left w:val="nil"/>
              <w:bottom w:val="single" w:sz="4" w:space="0" w:color="auto"/>
              <w:right w:val="single" w:sz="4" w:space="0" w:color="auto"/>
            </w:tcBorders>
            <w:shd w:val="clear" w:color="auto" w:fill="auto"/>
            <w:vAlign w:val="center"/>
            <w:hideMark/>
          </w:tcPr>
          <w:p w14:paraId="5BC7ABF4"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2</w:t>
            </w:r>
          </w:p>
        </w:tc>
        <w:tc>
          <w:tcPr>
            <w:tcW w:w="0" w:type="auto"/>
            <w:tcBorders>
              <w:top w:val="nil"/>
              <w:left w:val="nil"/>
              <w:bottom w:val="single" w:sz="4" w:space="0" w:color="auto"/>
              <w:right w:val="single" w:sz="4" w:space="0" w:color="auto"/>
            </w:tcBorders>
            <w:shd w:val="clear" w:color="auto" w:fill="auto"/>
            <w:vAlign w:val="center"/>
            <w:hideMark/>
          </w:tcPr>
          <w:p w14:paraId="161C8416"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98</w:t>
            </w:r>
          </w:p>
        </w:tc>
        <w:tc>
          <w:tcPr>
            <w:tcW w:w="0" w:type="auto"/>
            <w:tcBorders>
              <w:top w:val="nil"/>
              <w:left w:val="nil"/>
              <w:bottom w:val="single" w:sz="4" w:space="0" w:color="auto"/>
              <w:right w:val="single" w:sz="4" w:space="0" w:color="auto"/>
            </w:tcBorders>
            <w:shd w:val="clear" w:color="auto" w:fill="auto"/>
            <w:vAlign w:val="center"/>
            <w:hideMark/>
          </w:tcPr>
          <w:p w14:paraId="5F040EAA"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Mat</w:t>
            </w:r>
          </w:p>
        </w:tc>
        <w:tc>
          <w:tcPr>
            <w:tcW w:w="0" w:type="auto"/>
            <w:tcBorders>
              <w:top w:val="nil"/>
              <w:left w:val="nil"/>
              <w:bottom w:val="single" w:sz="4" w:space="0" w:color="auto"/>
              <w:right w:val="single" w:sz="4" w:space="0" w:color="auto"/>
            </w:tcBorders>
            <w:shd w:val="clear" w:color="auto" w:fill="auto"/>
            <w:vAlign w:val="center"/>
            <w:hideMark/>
          </w:tcPr>
          <w:p w14:paraId="39B38552"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SPANXA2-OT1</w:t>
            </w:r>
          </w:p>
        </w:tc>
        <w:tc>
          <w:tcPr>
            <w:tcW w:w="0" w:type="auto"/>
            <w:tcBorders>
              <w:top w:val="nil"/>
              <w:left w:val="nil"/>
              <w:bottom w:val="single" w:sz="4" w:space="0" w:color="auto"/>
              <w:right w:val="single" w:sz="4" w:space="0" w:color="auto"/>
            </w:tcBorders>
            <w:shd w:val="clear" w:color="auto" w:fill="auto"/>
            <w:vAlign w:val="center"/>
            <w:hideMark/>
          </w:tcPr>
          <w:p w14:paraId="370E7467"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VOUS</w:t>
            </w:r>
          </w:p>
        </w:tc>
        <w:tc>
          <w:tcPr>
            <w:tcW w:w="6913" w:type="dxa"/>
            <w:tcBorders>
              <w:top w:val="nil"/>
              <w:left w:val="nil"/>
              <w:bottom w:val="single" w:sz="4" w:space="0" w:color="auto"/>
              <w:right w:val="single" w:sz="4" w:space="0" w:color="auto"/>
            </w:tcBorders>
            <w:shd w:val="clear" w:color="auto" w:fill="auto"/>
            <w:vAlign w:val="center"/>
            <w:hideMark/>
          </w:tcPr>
          <w:p w14:paraId="4094768C" w14:textId="77777777" w:rsidR="00221A6E" w:rsidRPr="00E515A4" w:rsidRDefault="001B0BD3" w:rsidP="00710D59">
            <w:pPr>
              <w:spacing w:after="0" w:line="240" w:lineRule="auto"/>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Non</w:t>
            </w:r>
            <w:r w:rsidR="00221A6E" w:rsidRPr="00E515A4">
              <w:rPr>
                <w:rFonts w:ascii="Times New Roman" w:eastAsia="Times New Roman" w:hAnsi="Times New Roman" w:cs="Times New Roman"/>
                <w:sz w:val="16"/>
                <w:szCs w:val="16"/>
                <w:lang w:val="en-US" w:eastAsia="de-CH"/>
              </w:rPr>
              <w:t xml:space="preserve">-coding RNA; </w:t>
            </w:r>
            <w:r w:rsidRPr="00E515A4">
              <w:rPr>
                <w:rFonts w:ascii="Times New Roman" w:eastAsia="Times New Roman" w:hAnsi="Times New Roman" w:cs="Times New Roman"/>
                <w:sz w:val="16"/>
                <w:szCs w:val="16"/>
                <w:lang w:val="en-US" w:eastAsia="de-CH"/>
              </w:rPr>
              <w:t xml:space="preserve">duplications </w:t>
            </w:r>
            <w:r w:rsidR="00221A6E" w:rsidRPr="00E515A4">
              <w:rPr>
                <w:rFonts w:ascii="Times New Roman" w:eastAsia="Times New Roman" w:hAnsi="Times New Roman" w:cs="Times New Roman"/>
                <w:sz w:val="16"/>
                <w:szCs w:val="16"/>
                <w:lang w:val="en-US" w:eastAsia="de-CH"/>
              </w:rPr>
              <w:t>in this region have already been observed in the female control population; also observed in DGV, but gender unknown</w:t>
            </w:r>
          </w:p>
        </w:tc>
      </w:tr>
      <w:tr w:rsidR="00221A6E" w:rsidRPr="00C36A4B" w14:paraId="54DF3F87" w14:textId="77777777" w:rsidTr="006D5ECE">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F3121C1"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73705</w:t>
            </w:r>
          </w:p>
          <w:p w14:paraId="57615A23" w14:textId="473E3FBD" w:rsidR="000419D8"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0419D8" w:rsidRPr="000419D8">
              <w:rPr>
                <w:rFonts w:ascii="Times New Roman" w:eastAsia="Times New Roman" w:hAnsi="Times New Roman" w:cs="Times New Roman"/>
                <w:color w:val="000000"/>
                <w:sz w:val="16"/>
                <w:szCs w:val="16"/>
                <w:lang w:val="en-US" w:eastAsia="de-CH"/>
              </w:rPr>
              <w:t>370085</w:t>
            </w:r>
          </w:p>
        </w:tc>
        <w:tc>
          <w:tcPr>
            <w:tcW w:w="0" w:type="auto"/>
            <w:tcBorders>
              <w:top w:val="nil"/>
              <w:left w:val="nil"/>
              <w:bottom w:val="single" w:sz="4" w:space="0" w:color="auto"/>
              <w:right w:val="single" w:sz="4" w:space="0" w:color="auto"/>
            </w:tcBorders>
            <w:shd w:val="clear" w:color="auto" w:fill="auto"/>
            <w:noWrap/>
            <w:vAlign w:val="center"/>
            <w:hideMark/>
          </w:tcPr>
          <w:p w14:paraId="4CCBC708"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M</w:t>
            </w:r>
          </w:p>
        </w:tc>
        <w:tc>
          <w:tcPr>
            <w:tcW w:w="0" w:type="auto"/>
            <w:tcBorders>
              <w:top w:val="nil"/>
              <w:left w:val="nil"/>
              <w:bottom w:val="single" w:sz="4" w:space="0" w:color="auto"/>
              <w:right w:val="single" w:sz="4" w:space="0" w:color="auto"/>
            </w:tcBorders>
            <w:shd w:val="clear" w:color="auto" w:fill="auto"/>
            <w:vAlign w:val="center"/>
            <w:hideMark/>
          </w:tcPr>
          <w:p w14:paraId="409F6156"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 xml:space="preserve">chr10:49387490-49422916 </w:t>
            </w:r>
          </w:p>
        </w:tc>
        <w:tc>
          <w:tcPr>
            <w:tcW w:w="0" w:type="auto"/>
            <w:tcBorders>
              <w:top w:val="nil"/>
              <w:left w:val="nil"/>
              <w:bottom w:val="single" w:sz="4" w:space="0" w:color="auto"/>
              <w:right w:val="single" w:sz="4" w:space="0" w:color="auto"/>
            </w:tcBorders>
            <w:shd w:val="clear" w:color="auto" w:fill="auto"/>
            <w:vAlign w:val="center"/>
            <w:hideMark/>
          </w:tcPr>
          <w:p w14:paraId="3D65FB81"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1</w:t>
            </w:r>
          </w:p>
        </w:tc>
        <w:tc>
          <w:tcPr>
            <w:tcW w:w="0" w:type="auto"/>
            <w:tcBorders>
              <w:top w:val="nil"/>
              <w:left w:val="nil"/>
              <w:bottom w:val="single" w:sz="4" w:space="0" w:color="auto"/>
              <w:right w:val="single" w:sz="4" w:space="0" w:color="auto"/>
            </w:tcBorders>
            <w:shd w:val="clear" w:color="auto" w:fill="auto"/>
            <w:vAlign w:val="center"/>
            <w:hideMark/>
          </w:tcPr>
          <w:p w14:paraId="0C6E66D9"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35</w:t>
            </w:r>
          </w:p>
        </w:tc>
        <w:tc>
          <w:tcPr>
            <w:tcW w:w="0" w:type="auto"/>
            <w:tcBorders>
              <w:top w:val="nil"/>
              <w:left w:val="nil"/>
              <w:bottom w:val="single" w:sz="4" w:space="0" w:color="auto"/>
              <w:right w:val="single" w:sz="4" w:space="0" w:color="auto"/>
            </w:tcBorders>
            <w:shd w:val="clear" w:color="auto" w:fill="auto"/>
            <w:vAlign w:val="center"/>
            <w:hideMark/>
          </w:tcPr>
          <w:p w14:paraId="026C444A"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Pat</w:t>
            </w:r>
          </w:p>
        </w:tc>
        <w:tc>
          <w:tcPr>
            <w:tcW w:w="0" w:type="auto"/>
            <w:tcBorders>
              <w:top w:val="nil"/>
              <w:left w:val="nil"/>
              <w:bottom w:val="single" w:sz="4" w:space="0" w:color="auto"/>
              <w:right w:val="single" w:sz="4" w:space="0" w:color="auto"/>
            </w:tcBorders>
            <w:shd w:val="clear" w:color="auto" w:fill="auto"/>
            <w:vAlign w:val="center"/>
            <w:hideMark/>
          </w:tcPr>
          <w:p w14:paraId="0E8479DE"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FRMPD2</w:t>
            </w:r>
          </w:p>
        </w:tc>
        <w:tc>
          <w:tcPr>
            <w:tcW w:w="0" w:type="auto"/>
            <w:tcBorders>
              <w:top w:val="nil"/>
              <w:left w:val="nil"/>
              <w:bottom w:val="single" w:sz="4" w:space="0" w:color="auto"/>
              <w:right w:val="single" w:sz="4" w:space="0" w:color="auto"/>
            </w:tcBorders>
            <w:shd w:val="clear" w:color="auto" w:fill="auto"/>
            <w:vAlign w:val="center"/>
            <w:hideMark/>
          </w:tcPr>
          <w:p w14:paraId="0B43E8DC"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VOUS</w:t>
            </w:r>
          </w:p>
        </w:tc>
        <w:tc>
          <w:tcPr>
            <w:tcW w:w="6913" w:type="dxa"/>
            <w:tcBorders>
              <w:top w:val="nil"/>
              <w:left w:val="nil"/>
              <w:bottom w:val="single" w:sz="4" w:space="0" w:color="auto"/>
              <w:right w:val="single" w:sz="4" w:space="0" w:color="auto"/>
            </w:tcBorders>
            <w:shd w:val="clear" w:color="auto" w:fill="auto"/>
            <w:vAlign w:val="center"/>
            <w:hideMark/>
          </w:tcPr>
          <w:p w14:paraId="4748F4AC" w14:textId="116B78D2" w:rsidR="00221A6E" w:rsidRPr="00E515A4" w:rsidRDefault="001B0BD3" w:rsidP="00195746">
            <w:pPr>
              <w:spacing w:after="0" w:line="240" w:lineRule="auto"/>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 xml:space="preserve">Reported </w:t>
            </w:r>
            <w:r w:rsidR="00221A6E" w:rsidRPr="00E515A4">
              <w:rPr>
                <w:rFonts w:ascii="Times New Roman" w:eastAsia="Times New Roman" w:hAnsi="Times New Roman" w:cs="Times New Roman"/>
                <w:sz w:val="16"/>
                <w:szCs w:val="16"/>
                <w:lang w:val="en-US" w:eastAsia="de-CH"/>
              </w:rPr>
              <w:t xml:space="preserve">in few </w:t>
            </w:r>
            <w:r w:rsidR="003C6F1D" w:rsidRPr="00E515A4">
              <w:rPr>
                <w:rFonts w:ascii="Times New Roman" w:eastAsia="Times New Roman" w:hAnsi="Times New Roman" w:cs="Times New Roman"/>
                <w:sz w:val="16"/>
                <w:szCs w:val="16"/>
                <w:lang w:val="en-US" w:eastAsia="de-CH"/>
              </w:rPr>
              <w:t>DECIPHER</w:t>
            </w:r>
            <w:r w:rsidR="00221A6E" w:rsidRPr="00E515A4">
              <w:rPr>
                <w:rFonts w:ascii="Times New Roman" w:eastAsia="Times New Roman" w:hAnsi="Times New Roman" w:cs="Times New Roman"/>
                <w:sz w:val="16"/>
                <w:szCs w:val="16"/>
                <w:lang w:val="en-US" w:eastAsia="de-CH"/>
              </w:rPr>
              <w:t xml:space="preserve"> </w:t>
            </w:r>
            <w:r w:rsidR="00400FC3" w:rsidRPr="00E515A4">
              <w:rPr>
                <w:rFonts w:ascii="Times New Roman" w:eastAsia="Times New Roman" w:hAnsi="Times New Roman" w:cs="Times New Roman"/>
                <w:sz w:val="16"/>
                <w:szCs w:val="16"/>
                <w:lang w:val="en-US" w:eastAsia="de-CH"/>
              </w:rPr>
              <w:t>population copy-number variants</w:t>
            </w:r>
            <w:r w:rsidR="00221A6E" w:rsidRPr="00E515A4">
              <w:rPr>
                <w:rFonts w:ascii="Times New Roman" w:eastAsia="Times New Roman" w:hAnsi="Times New Roman" w:cs="Times New Roman"/>
                <w:sz w:val="16"/>
                <w:szCs w:val="16"/>
                <w:lang w:val="en-US" w:eastAsia="de-CH"/>
              </w:rPr>
              <w:t>, E-cadherin dependent recruitment of FRMPD2 to cell-cell junctions, knockdown in Caco-2 cells is associated with impairment of tight junction formation</w:t>
            </w:r>
            <w:hyperlink w:anchor="_ENREF_4" w:tooltip="Stenzel, 2009 #45" w:history="1">
              <w:r w:rsidR="00195746" w:rsidRPr="00E515A4">
                <w:rPr>
                  <w:rFonts w:ascii="Times New Roman" w:eastAsia="Times New Roman" w:hAnsi="Times New Roman" w:cs="Times New Roman"/>
                  <w:sz w:val="16"/>
                  <w:szCs w:val="16"/>
                  <w:lang w:val="en-US" w:eastAsia="de-CH"/>
                </w:rPr>
                <w:fldChar w:fldCharType="begin">
                  <w:fldData xml:space="preserve">PEVuZE5vdGU+PENpdGU+PEF1dGhvcj5TdGVuemVsPC9BdXRob3I+PFllYXI+MjAwOTwvWWVhcj48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</w:fldData>
                </w:fldChar>
              </w:r>
              <w:r w:rsidR="00195746">
                <w:rPr>
                  <w:rFonts w:ascii="Times New Roman" w:eastAsia="Times New Roman" w:hAnsi="Times New Roman" w:cs="Times New Roman"/>
                  <w:sz w:val="16"/>
                  <w:szCs w:val="16"/>
                  <w:lang w:val="en-US" w:eastAsia="de-CH"/>
                </w:rPr>
                <w:instrText xml:space="preserve"> ADDIN EN.CITE </w:instrText>
              </w:r>
              <w:r w:rsidR="00195746">
                <w:rPr>
                  <w:rFonts w:ascii="Times New Roman" w:eastAsia="Times New Roman" w:hAnsi="Times New Roman" w:cs="Times New Roman"/>
                  <w:sz w:val="16"/>
                  <w:szCs w:val="16"/>
                  <w:lang w:val="en-US" w:eastAsia="de-CH"/>
                </w:rPr>
                <w:fldChar w:fldCharType="begin">
                  <w:fldData xml:space="preserve">PEVuZE5vdGU+PENpdGU+PEF1dGhvcj5TdGVuemVsPC9BdXRob3I+PFllYXI+MjAwOTwvWWVhcj48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</w:fldData>
                </w:fldChar>
              </w:r>
              <w:r w:rsidR="00195746">
                <w:rPr>
                  <w:rFonts w:ascii="Times New Roman" w:eastAsia="Times New Roman" w:hAnsi="Times New Roman" w:cs="Times New Roman"/>
                  <w:sz w:val="16"/>
                  <w:szCs w:val="16"/>
                  <w:lang w:val="en-US" w:eastAsia="de-CH"/>
                </w:rPr>
                <w:instrText xml:space="preserve"> ADDIN EN.CITE.DATA </w:instrText>
              </w:r>
              <w:r w:rsidR="00195746">
                <w:rPr>
                  <w:rFonts w:ascii="Times New Roman" w:eastAsia="Times New Roman" w:hAnsi="Times New Roman" w:cs="Times New Roman"/>
                  <w:sz w:val="16"/>
                  <w:szCs w:val="16"/>
                  <w:lang w:val="en-US" w:eastAsia="de-CH"/>
                </w:rPr>
              </w:r>
              <w:r w:rsidR="00195746">
                <w:rPr>
                  <w:rFonts w:ascii="Times New Roman" w:eastAsia="Times New Roman" w:hAnsi="Times New Roman" w:cs="Times New Roman"/>
                  <w:sz w:val="16"/>
                  <w:szCs w:val="16"/>
                  <w:lang w:val="en-US" w:eastAsia="de-CH"/>
                </w:rPr>
                <w:fldChar w:fldCharType="end"/>
              </w:r>
              <w:r w:rsidR="00195746" w:rsidRPr="00E515A4">
                <w:rPr>
                  <w:rFonts w:ascii="Times New Roman" w:eastAsia="Times New Roman" w:hAnsi="Times New Roman" w:cs="Times New Roman"/>
                  <w:sz w:val="16"/>
                  <w:szCs w:val="16"/>
                  <w:lang w:val="en-US" w:eastAsia="de-CH"/>
                </w:rPr>
              </w:r>
              <w:r w:rsidR="00195746" w:rsidRPr="00E515A4">
                <w:rPr>
                  <w:rFonts w:ascii="Times New Roman" w:eastAsia="Times New Roman" w:hAnsi="Times New Roman" w:cs="Times New Roman"/>
                  <w:sz w:val="16"/>
                  <w:szCs w:val="16"/>
                  <w:lang w:val="en-US" w:eastAsia="de-CH"/>
                </w:rPr>
                <w:fldChar w:fldCharType="separate"/>
              </w:r>
              <w:r w:rsidR="00195746" w:rsidRPr="00DC30C7">
                <w:rPr>
                  <w:rFonts w:ascii="Times New Roman" w:eastAsia="Times New Roman" w:hAnsi="Times New Roman" w:cs="Times New Roman"/>
                  <w:noProof/>
                  <w:sz w:val="16"/>
                  <w:szCs w:val="16"/>
                  <w:vertAlign w:val="superscript"/>
                  <w:lang w:val="en-US" w:eastAsia="de-CH"/>
                </w:rPr>
                <w:t>4</w:t>
              </w:r>
              <w:r w:rsidR="00195746" w:rsidRPr="00E515A4">
                <w:rPr>
                  <w:rFonts w:ascii="Times New Roman" w:eastAsia="Times New Roman" w:hAnsi="Times New Roman" w:cs="Times New Roman"/>
                  <w:sz w:val="16"/>
                  <w:szCs w:val="16"/>
                  <w:lang w:val="en-US" w:eastAsia="de-CH"/>
                </w:rPr>
                <w:fldChar w:fldCharType="end"/>
              </w:r>
            </w:hyperlink>
            <w:r w:rsidR="00221A6E" w:rsidRPr="00E515A4">
              <w:rPr>
                <w:rFonts w:ascii="Times New Roman" w:eastAsia="Times New Roman" w:hAnsi="Times New Roman" w:cs="Times New Roman"/>
                <w:sz w:val="16"/>
                <w:szCs w:val="16"/>
                <w:lang w:val="en-US" w:eastAsia="de-CH"/>
              </w:rPr>
              <w:t>; highest expression in brain and testis</w:t>
            </w:r>
            <w:r w:rsidR="00221A6E" w:rsidRPr="00E515A4">
              <w:rPr>
                <w:rFonts w:ascii="Times New Roman" w:eastAsia="Times New Roman" w:hAnsi="Times New Roman" w:cs="Times New Roman"/>
                <w:sz w:val="16"/>
                <w:szCs w:val="16"/>
                <w:lang w:val="en-US" w:eastAsia="de-CH"/>
              </w:rPr>
              <w:br/>
              <w:t xml:space="preserve">no second hit in this gene in WES, but last exons very GC-rich not covered; </w:t>
            </w:r>
            <w:r w:rsidR="00AC3E72" w:rsidRPr="00E515A4">
              <w:rPr>
                <w:rFonts w:ascii="Times New Roman" w:eastAsia="Times New Roman" w:hAnsi="Times New Roman" w:cs="Times New Roman"/>
                <w:sz w:val="16"/>
                <w:szCs w:val="16"/>
                <w:lang w:val="en-US" w:eastAsia="de-CH"/>
              </w:rPr>
              <w:t xml:space="preserve">parents </w:t>
            </w:r>
            <w:r w:rsidR="00AC7A17" w:rsidRPr="00E515A4">
              <w:rPr>
                <w:rFonts w:ascii="Times New Roman" w:eastAsia="Times New Roman" w:hAnsi="Times New Roman" w:cs="Times New Roman"/>
                <w:sz w:val="16"/>
                <w:szCs w:val="16"/>
                <w:lang w:val="en-US" w:eastAsia="de-CH"/>
              </w:rPr>
              <w:t xml:space="preserve">are </w:t>
            </w:r>
            <w:r w:rsidR="00AC3E72" w:rsidRPr="00E515A4">
              <w:rPr>
                <w:rFonts w:ascii="Times New Roman" w:eastAsia="Times New Roman" w:hAnsi="Times New Roman" w:cs="Times New Roman"/>
                <w:sz w:val="16"/>
                <w:szCs w:val="16"/>
                <w:lang w:val="en-US" w:eastAsia="de-CH"/>
              </w:rPr>
              <w:t>first cousins</w:t>
            </w:r>
          </w:p>
        </w:tc>
      </w:tr>
      <w:tr w:rsidR="006D5ECE" w:rsidRPr="00C36A4B" w14:paraId="3382D97D" w14:textId="77777777" w:rsidTr="006D5ECE">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61F20D9E"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73214</w:t>
            </w:r>
          </w:p>
          <w:p w14:paraId="1394FE1B" w14:textId="3A200C0E" w:rsidR="000419D8"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0419D8" w:rsidRPr="000419D8">
              <w:rPr>
                <w:rFonts w:ascii="Times New Roman" w:eastAsia="Times New Roman" w:hAnsi="Times New Roman" w:cs="Times New Roman"/>
                <w:color w:val="000000"/>
                <w:sz w:val="16"/>
                <w:szCs w:val="16"/>
                <w:lang w:val="en-US" w:eastAsia="de-CH"/>
              </w:rPr>
              <w:t>370067</w:t>
            </w:r>
          </w:p>
        </w:tc>
        <w:tc>
          <w:tcPr>
            <w:tcW w:w="0" w:type="auto"/>
            <w:tcBorders>
              <w:top w:val="nil"/>
              <w:left w:val="nil"/>
              <w:bottom w:val="single" w:sz="4" w:space="0" w:color="auto"/>
              <w:right w:val="single" w:sz="4" w:space="0" w:color="auto"/>
            </w:tcBorders>
            <w:shd w:val="clear" w:color="000000" w:fill="F2F2F2"/>
            <w:noWrap/>
            <w:vAlign w:val="center"/>
            <w:hideMark/>
          </w:tcPr>
          <w:p w14:paraId="55E5000A"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F</w:t>
            </w:r>
          </w:p>
        </w:tc>
        <w:tc>
          <w:tcPr>
            <w:tcW w:w="0" w:type="auto"/>
            <w:tcBorders>
              <w:top w:val="nil"/>
              <w:left w:val="nil"/>
              <w:bottom w:val="single" w:sz="4" w:space="0" w:color="auto"/>
              <w:right w:val="single" w:sz="4" w:space="0" w:color="auto"/>
            </w:tcBorders>
            <w:shd w:val="clear" w:color="000000" w:fill="F2F2F2"/>
            <w:vAlign w:val="center"/>
            <w:hideMark/>
          </w:tcPr>
          <w:p w14:paraId="4D3F5C3E"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chr2:63926544-64280712</w:t>
            </w:r>
          </w:p>
        </w:tc>
        <w:tc>
          <w:tcPr>
            <w:tcW w:w="0" w:type="auto"/>
            <w:tcBorders>
              <w:top w:val="nil"/>
              <w:left w:val="nil"/>
              <w:bottom w:val="single" w:sz="4" w:space="0" w:color="auto"/>
              <w:right w:val="single" w:sz="4" w:space="0" w:color="auto"/>
            </w:tcBorders>
            <w:shd w:val="clear" w:color="000000" w:fill="F2F2F2"/>
            <w:vAlign w:val="center"/>
            <w:hideMark/>
          </w:tcPr>
          <w:p w14:paraId="12C2A3D9"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1</w:t>
            </w:r>
          </w:p>
        </w:tc>
        <w:tc>
          <w:tcPr>
            <w:tcW w:w="0" w:type="auto"/>
            <w:tcBorders>
              <w:top w:val="nil"/>
              <w:left w:val="nil"/>
              <w:bottom w:val="single" w:sz="4" w:space="0" w:color="auto"/>
              <w:right w:val="single" w:sz="4" w:space="0" w:color="auto"/>
            </w:tcBorders>
            <w:shd w:val="clear" w:color="000000" w:fill="F2F2F2"/>
            <w:noWrap/>
            <w:vAlign w:val="center"/>
            <w:hideMark/>
          </w:tcPr>
          <w:p w14:paraId="50146FD5"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354</w:t>
            </w:r>
          </w:p>
        </w:tc>
        <w:tc>
          <w:tcPr>
            <w:tcW w:w="0" w:type="auto"/>
            <w:tcBorders>
              <w:top w:val="nil"/>
              <w:left w:val="nil"/>
              <w:bottom w:val="single" w:sz="4" w:space="0" w:color="auto"/>
              <w:right w:val="single" w:sz="4" w:space="0" w:color="auto"/>
            </w:tcBorders>
            <w:shd w:val="clear" w:color="000000" w:fill="F2F2F2"/>
            <w:noWrap/>
            <w:vAlign w:val="center"/>
            <w:hideMark/>
          </w:tcPr>
          <w:p w14:paraId="3B131A77"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Mat</w:t>
            </w:r>
          </w:p>
        </w:tc>
        <w:tc>
          <w:tcPr>
            <w:tcW w:w="0" w:type="auto"/>
            <w:tcBorders>
              <w:top w:val="nil"/>
              <w:left w:val="nil"/>
              <w:bottom w:val="single" w:sz="4" w:space="0" w:color="auto"/>
              <w:right w:val="single" w:sz="4" w:space="0" w:color="auto"/>
            </w:tcBorders>
            <w:shd w:val="clear" w:color="000000" w:fill="F2F2F2"/>
            <w:noWrap/>
            <w:vAlign w:val="center"/>
            <w:hideMark/>
          </w:tcPr>
          <w:p w14:paraId="66EB2A22"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UGP2, VPS54</w:t>
            </w:r>
          </w:p>
        </w:tc>
        <w:tc>
          <w:tcPr>
            <w:tcW w:w="0" w:type="auto"/>
            <w:tcBorders>
              <w:top w:val="nil"/>
              <w:left w:val="nil"/>
              <w:bottom w:val="single" w:sz="4" w:space="0" w:color="auto"/>
              <w:right w:val="single" w:sz="4" w:space="0" w:color="auto"/>
            </w:tcBorders>
            <w:shd w:val="clear" w:color="000000" w:fill="F2F2F2"/>
            <w:noWrap/>
            <w:vAlign w:val="center"/>
            <w:hideMark/>
          </w:tcPr>
          <w:p w14:paraId="66BC518F"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VOUS</w:t>
            </w:r>
          </w:p>
        </w:tc>
        <w:tc>
          <w:tcPr>
            <w:tcW w:w="6913" w:type="dxa"/>
            <w:tcBorders>
              <w:top w:val="nil"/>
              <w:left w:val="nil"/>
              <w:bottom w:val="single" w:sz="4" w:space="0" w:color="auto"/>
              <w:right w:val="single" w:sz="4" w:space="0" w:color="auto"/>
            </w:tcBorders>
            <w:shd w:val="clear" w:color="000000" w:fill="F2F2F2"/>
            <w:vAlign w:val="center"/>
            <w:hideMark/>
          </w:tcPr>
          <w:p w14:paraId="6191DAC6" w14:textId="7107551A" w:rsidR="00221A6E" w:rsidRPr="00E515A4" w:rsidRDefault="001B0BD3" w:rsidP="00195746">
            <w:pPr>
              <w:spacing w:after="0" w:line="240" w:lineRule="auto"/>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 xml:space="preserve">Few </w:t>
            </w:r>
            <w:r w:rsidR="00221A6E" w:rsidRPr="00E515A4">
              <w:rPr>
                <w:rFonts w:ascii="Times New Roman" w:eastAsia="Times New Roman" w:hAnsi="Times New Roman" w:cs="Times New Roman"/>
                <w:color w:val="000000"/>
                <w:sz w:val="16"/>
                <w:szCs w:val="16"/>
                <w:lang w:val="en-US" w:eastAsia="de-CH"/>
              </w:rPr>
              <w:t>coding de</w:t>
            </w:r>
            <w:r w:rsidR="002950B2" w:rsidRPr="00E515A4">
              <w:rPr>
                <w:rFonts w:ascii="Times New Roman" w:eastAsia="Times New Roman" w:hAnsi="Times New Roman" w:cs="Times New Roman"/>
                <w:color w:val="000000"/>
                <w:sz w:val="16"/>
                <w:szCs w:val="16"/>
                <w:lang w:val="en-US" w:eastAsia="de-CH"/>
              </w:rPr>
              <w:t>letions</w:t>
            </w:r>
            <w:r w:rsidR="00221A6E" w:rsidRPr="00E515A4">
              <w:rPr>
                <w:rFonts w:ascii="Times New Roman" w:eastAsia="Times New Roman" w:hAnsi="Times New Roman" w:cs="Times New Roman"/>
                <w:color w:val="000000"/>
                <w:sz w:val="16"/>
                <w:szCs w:val="16"/>
                <w:lang w:val="en-US" w:eastAsia="de-CH"/>
              </w:rPr>
              <w:t xml:space="preserve"> in DGV in VPS54 and few small del</w:t>
            </w:r>
            <w:r w:rsidR="00AC7A17" w:rsidRPr="00E515A4">
              <w:rPr>
                <w:rFonts w:ascii="Times New Roman" w:eastAsia="Times New Roman" w:hAnsi="Times New Roman" w:cs="Times New Roman"/>
                <w:color w:val="000000"/>
                <w:sz w:val="16"/>
                <w:szCs w:val="16"/>
                <w:lang w:val="en-US" w:eastAsia="de-CH"/>
              </w:rPr>
              <w:t>etions</w:t>
            </w:r>
            <w:r w:rsidR="00221A6E" w:rsidRPr="00E515A4">
              <w:rPr>
                <w:rFonts w:ascii="Times New Roman" w:eastAsia="Times New Roman" w:hAnsi="Times New Roman" w:cs="Times New Roman"/>
                <w:color w:val="000000"/>
                <w:sz w:val="16"/>
                <w:szCs w:val="16"/>
                <w:lang w:val="en-US" w:eastAsia="de-CH"/>
              </w:rPr>
              <w:t xml:space="preserve"> in coding region of UGP2; bigger del</w:t>
            </w:r>
            <w:r w:rsidR="00AC7A17" w:rsidRPr="00E515A4">
              <w:rPr>
                <w:rFonts w:ascii="Times New Roman" w:eastAsia="Times New Roman" w:hAnsi="Times New Roman" w:cs="Times New Roman"/>
                <w:color w:val="000000"/>
                <w:sz w:val="16"/>
                <w:szCs w:val="16"/>
                <w:lang w:val="en-US" w:eastAsia="de-CH"/>
              </w:rPr>
              <w:t>etions</w:t>
            </w:r>
            <w:r w:rsidR="00221A6E" w:rsidRPr="00E515A4">
              <w:rPr>
                <w:rFonts w:ascii="Times New Roman" w:eastAsia="Times New Roman" w:hAnsi="Times New Roman" w:cs="Times New Roman"/>
                <w:color w:val="000000"/>
                <w:sz w:val="16"/>
                <w:szCs w:val="16"/>
                <w:lang w:val="en-US" w:eastAsia="de-CH"/>
              </w:rPr>
              <w:t xml:space="preserve"> in DECIPHER; </w:t>
            </w:r>
            <w:r w:rsidR="00AC7A17" w:rsidRPr="00E515A4">
              <w:rPr>
                <w:rFonts w:ascii="Times New Roman" w:eastAsia="Times New Roman" w:hAnsi="Times New Roman" w:cs="Times New Roman"/>
                <w:color w:val="000000"/>
                <w:sz w:val="16"/>
                <w:szCs w:val="16"/>
                <w:lang w:val="en-US" w:eastAsia="de-CH"/>
              </w:rPr>
              <w:t xml:space="preserve">vacuolar </w:t>
            </w:r>
            <w:r w:rsidR="00221A6E" w:rsidRPr="00E515A4">
              <w:rPr>
                <w:rFonts w:ascii="Times New Roman" w:eastAsia="Times New Roman" w:hAnsi="Times New Roman" w:cs="Times New Roman"/>
                <w:color w:val="000000"/>
                <w:sz w:val="16"/>
                <w:szCs w:val="16"/>
                <w:lang w:val="en-US" w:eastAsia="de-CH"/>
              </w:rPr>
              <w:t>protein sorting-associated protein 54 expressed in brain</w:t>
            </w:r>
            <w:r w:rsidR="00AC7A17" w:rsidRPr="00E515A4">
              <w:rPr>
                <w:rFonts w:ascii="Times New Roman" w:eastAsia="Times New Roman" w:hAnsi="Times New Roman" w:cs="Times New Roman"/>
                <w:color w:val="000000"/>
                <w:sz w:val="16"/>
                <w:szCs w:val="16"/>
                <w:lang w:val="en-US" w:eastAsia="de-CH"/>
              </w:rPr>
              <w:t>;</w:t>
            </w:r>
            <w:r w:rsidR="00221A6E" w:rsidRPr="00E515A4">
              <w:rPr>
                <w:rFonts w:ascii="Times New Roman" w:eastAsia="Times New Roman" w:hAnsi="Times New Roman" w:cs="Times New Roman"/>
                <w:color w:val="000000"/>
                <w:sz w:val="16"/>
                <w:szCs w:val="16"/>
                <w:lang w:val="en-US" w:eastAsia="de-CH"/>
              </w:rPr>
              <w:t xml:space="preserve"> </w:t>
            </w:r>
            <w:r w:rsidR="00AC7A17" w:rsidRPr="00E515A4">
              <w:rPr>
                <w:rFonts w:ascii="Times New Roman" w:eastAsia="Times New Roman" w:hAnsi="Times New Roman" w:cs="Times New Roman"/>
                <w:color w:val="000000"/>
                <w:sz w:val="16"/>
                <w:szCs w:val="16"/>
                <w:lang w:val="en-US" w:eastAsia="de-CH"/>
              </w:rPr>
              <w:t xml:space="preserve">mouse </w:t>
            </w:r>
            <w:r w:rsidR="00221A6E" w:rsidRPr="00E515A4">
              <w:rPr>
                <w:rFonts w:ascii="Times New Roman" w:eastAsia="Times New Roman" w:hAnsi="Times New Roman" w:cs="Times New Roman"/>
                <w:color w:val="000000"/>
                <w:sz w:val="16"/>
                <w:szCs w:val="16"/>
                <w:lang w:val="en-US" w:eastAsia="de-CH"/>
              </w:rPr>
              <w:t xml:space="preserve">model: Loss of </w:t>
            </w:r>
            <w:r w:rsidR="00AC7A17" w:rsidRPr="00E515A4">
              <w:rPr>
                <w:rFonts w:ascii="Times New Roman" w:eastAsia="Times New Roman" w:hAnsi="Times New Roman" w:cs="Times New Roman"/>
                <w:color w:val="000000"/>
                <w:sz w:val="16"/>
                <w:szCs w:val="16"/>
                <w:lang w:val="en-US" w:eastAsia="de-CH"/>
              </w:rPr>
              <w:t xml:space="preserve">Vps54 </w:t>
            </w:r>
            <w:r w:rsidR="00221A6E" w:rsidRPr="00E515A4">
              <w:rPr>
                <w:rFonts w:ascii="Times New Roman" w:eastAsia="Times New Roman" w:hAnsi="Times New Roman" w:cs="Times New Roman"/>
                <w:color w:val="000000"/>
                <w:sz w:val="16"/>
                <w:szCs w:val="16"/>
                <w:lang w:val="en-US" w:eastAsia="de-CH"/>
              </w:rPr>
              <w:t>function leads to the phenotype of amyotrophic lateral sclerosis (motor neuron degeneration with retrograde vesicle traffic)</w:t>
            </w:r>
            <w:hyperlink w:anchor="_ENREF_5" w:tooltip="Karlsson, 2013 #46" w:history="1">
              <w:r w:rsidR="00195746" w:rsidRPr="00E515A4">
                <w:rPr>
                  <w:rFonts w:ascii="Times New Roman" w:eastAsia="Times New Roman" w:hAnsi="Times New Roman" w:cs="Times New Roman"/>
                  <w:color w:val="000000"/>
                  <w:sz w:val="16"/>
                  <w:szCs w:val="16"/>
                  <w:lang w:val="en-US" w:eastAsia="de-CH"/>
                </w:rPr>
                <w:fldChar w:fldCharType="begin">
                  <w:fldData xml:space="preserve">PEVuZE5vdGU+PENpdGU+PEF1dGhvcj5LYXJsc3NvbjwvQXV0aG9yPjxZZWFyPjIwMTM8L1llYXI+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</w:fldData>
                </w:fldChar>
              </w:r>
              <w:r w:rsidR="00195746">
                <w:rPr>
                  <w:rFonts w:ascii="Times New Roman" w:eastAsia="Times New Roman" w:hAnsi="Times New Roman" w:cs="Times New Roman"/>
                  <w:color w:val="000000"/>
                  <w:sz w:val="16"/>
                  <w:szCs w:val="16"/>
                  <w:lang w:val="en-US" w:eastAsia="de-CH"/>
                </w:rPr>
                <w:instrText xml:space="preserve"> ADDIN EN.CITE </w:instrText>
              </w:r>
              <w:r w:rsidR="00195746">
                <w:rPr>
                  <w:rFonts w:ascii="Times New Roman" w:eastAsia="Times New Roman" w:hAnsi="Times New Roman" w:cs="Times New Roman"/>
                  <w:color w:val="000000"/>
                  <w:sz w:val="16"/>
                  <w:szCs w:val="16"/>
                  <w:lang w:val="en-US" w:eastAsia="de-CH"/>
                </w:rPr>
                <w:fldChar w:fldCharType="begin">
                  <w:fldData xml:space="preserve">PEVuZE5vdGU+PENpdGU+PEF1dGhvcj5LYXJsc3NvbjwvQXV0aG9yPjxZZWFyPjIwMTM8L1llYXI+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</w:fldData>
                </w:fldChar>
              </w:r>
              <w:r w:rsidR="00195746">
                <w:rPr>
                  <w:rFonts w:ascii="Times New Roman" w:eastAsia="Times New Roman" w:hAnsi="Times New Roman" w:cs="Times New Roman"/>
                  <w:color w:val="000000"/>
                  <w:sz w:val="16"/>
                  <w:szCs w:val="16"/>
                  <w:lang w:val="en-US" w:eastAsia="de-CH"/>
                </w:rPr>
                <w:instrText xml:space="preserve"> ADDIN EN.CITE.DATA </w:instrText>
              </w:r>
              <w:r w:rsidR="00195746">
                <w:rPr>
                  <w:rFonts w:ascii="Times New Roman" w:eastAsia="Times New Roman" w:hAnsi="Times New Roman" w:cs="Times New Roman"/>
                  <w:color w:val="000000"/>
                  <w:sz w:val="16"/>
                  <w:szCs w:val="16"/>
                  <w:lang w:val="en-US" w:eastAsia="de-CH"/>
                </w:rPr>
              </w:r>
              <w:r w:rsidR="00195746">
                <w:rPr>
                  <w:rFonts w:ascii="Times New Roman" w:eastAsia="Times New Roman" w:hAnsi="Times New Roman" w:cs="Times New Roman"/>
                  <w:color w:val="000000"/>
                  <w:sz w:val="16"/>
                  <w:szCs w:val="16"/>
                  <w:lang w:val="en-US" w:eastAsia="de-CH"/>
                </w:rPr>
                <w:fldChar w:fldCharType="end"/>
              </w:r>
              <w:r w:rsidR="00195746" w:rsidRPr="00E515A4">
                <w:rPr>
                  <w:rFonts w:ascii="Times New Roman" w:eastAsia="Times New Roman" w:hAnsi="Times New Roman" w:cs="Times New Roman"/>
                  <w:color w:val="000000"/>
                  <w:sz w:val="16"/>
                  <w:szCs w:val="16"/>
                  <w:lang w:val="en-US" w:eastAsia="de-CH"/>
                </w:rPr>
              </w:r>
              <w:r w:rsidR="00195746" w:rsidRPr="00E515A4">
                <w:rPr>
                  <w:rFonts w:ascii="Times New Roman" w:eastAsia="Times New Roman" w:hAnsi="Times New Roman" w:cs="Times New Roman"/>
                  <w:color w:val="000000"/>
                  <w:sz w:val="16"/>
                  <w:szCs w:val="16"/>
                  <w:lang w:val="en-US" w:eastAsia="de-CH"/>
                </w:rPr>
                <w:fldChar w:fldCharType="separate"/>
              </w:r>
              <w:r w:rsidR="00195746" w:rsidRPr="00DC30C7">
                <w:rPr>
                  <w:rFonts w:ascii="Times New Roman" w:eastAsia="Times New Roman" w:hAnsi="Times New Roman" w:cs="Times New Roman"/>
                  <w:noProof/>
                  <w:color w:val="000000"/>
                  <w:sz w:val="16"/>
                  <w:szCs w:val="16"/>
                  <w:vertAlign w:val="superscript"/>
                  <w:lang w:val="en-US" w:eastAsia="de-CH"/>
                </w:rPr>
                <w:t>5</w:t>
              </w:r>
              <w:r w:rsidR="00195746" w:rsidRPr="00E515A4">
                <w:rPr>
                  <w:rFonts w:ascii="Times New Roman" w:eastAsia="Times New Roman" w:hAnsi="Times New Roman" w:cs="Times New Roman"/>
                  <w:color w:val="000000"/>
                  <w:sz w:val="16"/>
                  <w:szCs w:val="16"/>
                  <w:lang w:val="en-US" w:eastAsia="de-CH"/>
                </w:rPr>
                <w:fldChar w:fldCharType="end"/>
              </w:r>
            </w:hyperlink>
            <w:r w:rsidR="00221A6E" w:rsidRPr="00E515A4">
              <w:rPr>
                <w:rFonts w:ascii="Times New Roman" w:eastAsia="Times New Roman" w:hAnsi="Times New Roman" w:cs="Times New Roman"/>
                <w:color w:val="000000"/>
                <w:sz w:val="16"/>
                <w:szCs w:val="16"/>
                <w:lang w:val="en-US" w:eastAsia="de-CH"/>
              </w:rPr>
              <w:t xml:space="preserve">; UPD-glucose </w:t>
            </w:r>
            <w:proofErr w:type="spellStart"/>
            <w:r w:rsidR="00221A6E" w:rsidRPr="00E515A4">
              <w:rPr>
                <w:rFonts w:ascii="Times New Roman" w:eastAsia="Times New Roman" w:hAnsi="Times New Roman" w:cs="Times New Roman"/>
                <w:color w:val="000000"/>
                <w:sz w:val="16"/>
                <w:szCs w:val="16"/>
                <w:lang w:val="en-US" w:eastAsia="de-CH"/>
              </w:rPr>
              <w:t>pyrophosphorylase</w:t>
            </w:r>
            <w:proofErr w:type="spellEnd"/>
            <w:r w:rsidR="00221A6E" w:rsidRPr="00E515A4">
              <w:rPr>
                <w:rFonts w:ascii="Times New Roman" w:eastAsia="Times New Roman" w:hAnsi="Times New Roman" w:cs="Times New Roman"/>
                <w:color w:val="000000"/>
                <w:sz w:val="16"/>
                <w:szCs w:val="16"/>
                <w:lang w:val="en-US" w:eastAsia="de-CH"/>
              </w:rPr>
              <w:t xml:space="preserve"> 2 expressed in brain, highest in muscle and </w:t>
            </w:r>
            <w:r w:rsidR="00176504" w:rsidRPr="00E515A4">
              <w:rPr>
                <w:rFonts w:ascii="Times New Roman" w:eastAsia="Times New Roman" w:hAnsi="Times New Roman" w:cs="Times New Roman"/>
                <w:color w:val="000000"/>
                <w:sz w:val="16"/>
                <w:szCs w:val="16"/>
                <w:lang w:val="en-US" w:eastAsia="de-CH"/>
              </w:rPr>
              <w:t>liver</w:t>
            </w:r>
            <w:r w:rsidR="00221A6E" w:rsidRPr="00E515A4">
              <w:rPr>
                <w:rFonts w:ascii="Times New Roman" w:eastAsia="Times New Roman" w:hAnsi="Times New Roman" w:cs="Times New Roman"/>
                <w:color w:val="000000"/>
                <w:sz w:val="16"/>
                <w:szCs w:val="16"/>
                <w:lang w:val="en-US" w:eastAsia="de-CH"/>
              </w:rPr>
              <w:br/>
              <w:t xml:space="preserve">WES revealed a </w:t>
            </w:r>
            <w:r w:rsidR="00FB475A">
              <w:rPr>
                <w:rFonts w:ascii="Times New Roman" w:eastAsia="Times New Roman" w:hAnsi="Times New Roman" w:cs="Times New Roman"/>
                <w:color w:val="000000"/>
                <w:sz w:val="16"/>
                <w:szCs w:val="16"/>
                <w:lang w:val="en-US" w:eastAsia="de-CH"/>
              </w:rPr>
              <w:t>causative</w:t>
            </w:r>
            <w:r w:rsidR="00FB475A" w:rsidRPr="00E515A4">
              <w:rPr>
                <w:rFonts w:ascii="Times New Roman" w:eastAsia="Times New Roman" w:hAnsi="Times New Roman" w:cs="Times New Roman"/>
                <w:color w:val="000000"/>
                <w:sz w:val="16"/>
                <w:szCs w:val="16"/>
                <w:lang w:val="en-US" w:eastAsia="de-CH"/>
              </w:rPr>
              <w:t xml:space="preserve"> </w:t>
            </w:r>
            <w:r w:rsidR="00221A6E" w:rsidRPr="00E515A4">
              <w:rPr>
                <w:rFonts w:ascii="Times New Roman" w:eastAsia="Times New Roman" w:hAnsi="Times New Roman" w:cs="Times New Roman"/>
                <w:i/>
                <w:color w:val="000000"/>
                <w:sz w:val="16"/>
                <w:szCs w:val="16"/>
                <w:lang w:val="en-US" w:eastAsia="de-CH"/>
              </w:rPr>
              <w:t>de novo</w:t>
            </w:r>
            <w:r w:rsidR="00221A6E" w:rsidRPr="00E515A4">
              <w:rPr>
                <w:rFonts w:ascii="Times New Roman" w:eastAsia="Times New Roman" w:hAnsi="Times New Roman" w:cs="Times New Roman"/>
                <w:color w:val="000000"/>
                <w:sz w:val="16"/>
                <w:szCs w:val="16"/>
                <w:lang w:val="en-US" w:eastAsia="de-CH"/>
              </w:rPr>
              <w:t xml:space="preserve"> </w:t>
            </w:r>
            <w:r w:rsidR="00C520D7">
              <w:rPr>
                <w:rFonts w:ascii="Times New Roman" w:eastAsia="Times New Roman" w:hAnsi="Times New Roman" w:cs="Times New Roman"/>
                <w:color w:val="000000"/>
                <w:sz w:val="16"/>
                <w:szCs w:val="16"/>
                <w:lang w:val="en-US" w:eastAsia="de-CH"/>
              </w:rPr>
              <w:t>variant</w:t>
            </w:r>
            <w:r w:rsidR="00221A6E" w:rsidRPr="00E515A4">
              <w:rPr>
                <w:rFonts w:ascii="Times New Roman" w:eastAsia="Times New Roman" w:hAnsi="Times New Roman" w:cs="Times New Roman"/>
                <w:color w:val="000000"/>
                <w:sz w:val="16"/>
                <w:szCs w:val="16"/>
                <w:lang w:val="en-US" w:eastAsia="de-CH"/>
              </w:rPr>
              <w:t xml:space="preserve"> in KCNQ2</w:t>
            </w:r>
          </w:p>
        </w:tc>
      </w:tr>
      <w:tr w:rsidR="006D5ECE" w:rsidRPr="00EE450D" w14:paraId="3251614F" w14:textId="77777777" w:rsidTr="006D5ECE">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005C0394"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71412</w:t>
            </w:r>
          </w:p>
          <w:p w14:paraId="3DDE580B" w14:textId="7A7B391E" w:rsidR="000419D8"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0419D8" w:rsidRPr="000419D8">
              <w:rPr>
                <w:rFonts w:ascii="Times New Roman" w:eastAsia="Times New Roman" w:hAnsi="Times New Roman" w:cs="Times New Roman"/>
                <w:color w:val="000000"/>
                <w:sz w:val="16"/>
                <w:szCs w:val="16"/>
                <w:lang w:val="en-US" w:eastAsia="de-CH"/>
              </w:rPr>
              <w:t>370084</w:t>
            </w:r>
          </w:p>
        </w:tc>
        <w:tc>
          <w:tcPr>
            <w:tcW w:w="0" w:type="auto"/>
            <w:tcBorders>
              <w:top w:val="nil"/>
              <w:left w:val="nil"/>
              <w:bottom w:val="single" w:sz="4" w:space="0" w:color="auto"/>
              <w:right w:val="single" w:sz="4" w:space="0" w:color="auto"/>
            </w:tcBorders>
            <w:shd w:val="clear" w:color="000000" w:fill="FFFFFF"/>
            <w:noWrap/>
            <w:vAlign w:val="center"/>
            <w:hideMark/>
          </w:tcPr>
          <w:p w14:paraId="15E46A5A"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F</w:t>
            </w:r>
          </w:p>
        </w:tc>
        <w:tc>
          <w:tcPr>
            <w:tcW w:w="0" w:type="auto"/>
            <w:tcBorders>
              <w:top w:val="nil"/>
              <w:left w:val="nil"/>
              <w:bottom w:val="single" w:sz="4" w:space="0" w:color="auto"/>
              <w:right w:val="single" w:sz="4" w:space="0" w:color="auto"/>
            </w:tcBorders>
            <w:shd w:val="clear" w:color="000000" w:fill="FFFFFF"/>
            <w:vAlign w:val="center"/>
            <w:hideMark/>
          </w:tcPr>
          <w:p w14:paraId="76D0B5B1"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chr15:23620191-28545355</w:t>
            </w:r>
          </w:p>
        </w:tc>
        <w:tc>
          <w:tcPr>
            <w:tcW w:w="0" w:type="auto"/>
            <w:tcBorders>
              <w:top w:val="nil"/>
              <w:left w:val="nil"/>
              <w:bottom w:val="single" w:sz="4" w:space="0" w:color="auto"/>
              <w:right w:val="single" w:sz="4" w:space="0" w:color="auto"/>
            </w:tcBorders>
            <w:shd w:val="clear" w:color="000000" w:fill="FFFFFF"/>
            <w:vAlign w:val="center"/>
            <w:hideMark/>
          </w:tcPr>
          <w:p w14:paraId="3FD72D94"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1</w:t>
            </w:r>
          </w:p>
        </w:tc>
        <w:tc>
          <w:tcPr>
            <w:tcW w:w="0" w:type="auto"/>
            <w:tcBorders>
              <w:top w:val="nil"/>
              <w:left w:val="nil"/>
              <w:bottom w:val="single" w:sz="4" w:space="0" w:color="auto"/>
              <w:right w:val="single" w:sz="4" w:space="0" w:color="auto"/>
            </w:tcBorders>
            <w:shd w:val="clear" w:color="000000" w:fill="FFFFFF"/>
            <w:vAlign w:val="center"/>
            <w:hideMark/>
          </w:tcPr>
          <w:p w14:paraId="3CFC5E5B"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4900</w:t>
            </w:r>
          </w:p>
        </w:tc>
        <w:tc>
          <w:tcPr>
            <w:tcW w:w="0" w:type="auto"/>
            <w:tcBorders>
              <w:top w:val="nil"/>
              <w:left w:val="nil"/>
              <w:bottom w:val="single" w:sz="4" w:space="0" w:color="auto"/>
              <w:right w:val="single" w:sz="4" w:space="0" w:color="auto"/>
            </w:tcBorders>
            <w:shd w:val="clear" w:color="000000" w:fill="FFFFFF"/>
            <w:vAlign w:val="center"/>
            <w:hideMark/>
          </w:tcPr>
          <w:p w14:paraId="38BCAFDC" w14:textId="77777777" w:rsidR="00221A6E" w:rsidRPr="00E515A4" w:rsidRDefault="00221A6E" w:rsidP="00710D59">
            <w:pPr>
              <w:spacing w:after="0" w:line="240" w:lineRule="auto"/>
              <w:jc w:val="center"/>
              <w:rPr>
                <w:rFonts w:ascii="Times New Roman" w:eastAsia="Times New Roman" w:hAnsi="Times New Roman" w:cs="Times New Roman"/>
                <w:b/>
                <w:bCs/>
                <w:sz w:val="16"/>
                <w:szCs w:val="16"/>
                <w:lang w:val="en-US" w:eastAsia="de-CH"/>
              </w:rPr>
            </w:pPr>
            <w:r w:rsidRPr="00E515A4">
              <w:rPr>
                <w:rFonts w:ascii="Times New Roman" w:eastAsia="Times New Roman" w:hAnsi="Times New Roman" w:cs="Times New Roman"/>
                <w:b/>
                <w:bCs/>
                <w:sz w:val="16"/>
                <w:szCs w:val="16"/>
                <w:lang w:val="en-US" w:eastAsia="de-CH"/>
              </w:rPr>
              <w:t>DN</w:t>
            </w:r>
          </w:p>
        </w:tc>
        <w:tc>
          <w:tcPr>
            <w:tcW w:w="0" w:type="auto"/>
            <w:tcBorders>
              <w:top w:val="nil"/>
              <w:left w:val="nil"/>
              <w:bottom w:val="single" w:sz="4" w:space="0" w:color="auto"/>
              <w:right w:val="single" w:sz="4" w:space="0" w:color="auto"/>
            </w:tcBorders>
            <w:shd w:val="clear" w:color="000000" w:fill="FFFFFF"/>
            <w:vAlign w:val="center"/>
            <w:hideMark/>
          </w:tcPr>
          <w:p w14:paraId="39B36CDB"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 xml:space="preserve">105 genes, including UBE3A </w:t>
            </w:r>
          </w:p>
        </w:tc>
        <w:tc>
          <w:tcPr>
            <w:tcW w:w="0" w:type="auto"/>
            <w:tcBorders>
              <w:top w:val="nil"/>
              <w:left w:val="nil"/>
              <w:bottom w:val="single" w:sz="4" w:space="0" w:color="auto"/>
              <w:right w:val="single" w:sz="4" w:space="0" w:color="auto"/>
            </w:tcBorders>
            <w:shd w:val="clear" w:color="000000" w:fill="FFFFFF"/>
            <w:vAlign w:val="center"/>
            <w:hideMark/>
          </w:tcPr>
          <w:p w14:paraId="3363D08C" w14:textId="77777777" w:rsidR="00221A6E" w:rsidRPr="00E515A4" w:rsidRDefault="00221A6E" w:rsidP="00710D59">
            <w:pPr>
              <w:spacing w:after="0" w:line="240" w:lineRule="auto"/>
              <w:jc w:val="center"/>
              <w:rPr>
                <w:rFonts w:ascii="Times New Roman" w:eastAsia="Times New Roman" w:hAnsi="Times New Roman" w:cs="Times New Roman"/>
                <w:b/>
                <w:bCs/>
                <w:sz w:val="16"/>
                <w:szCs w:val="16"/>
                <w:lang w:val="en-US" w:eastAsia="de-CH"/>
              </w:rPr>
            </w:pPr>
            <w:r w:rsidRPr="00E515A4">
              <w:rPr>
                <w:rFonts w:ascii="Times New Roman" w:eastAsia="Times New Roman" w:hAnsi="Times New Roman" w:cs="Times New Roman"/>
                <w:b/>
                <w:bCs/>
                <w:sz w:val="16"/>
                <w:szCs w:val="16"/>
                <w:lang w:val="en-US" w:eastAsia="de-CH"/>
              </w:rPr>
              <w:t>pathogenic</w:t>
            </w:r>
          </w:p>
        </w:tc>
        <w:tc>
          <w:tcPr>
            <w:tcW w:w="6913" w:type="dxa"/>
            <w:tcBorders>
              <w:top w:val="nil"/>
              <w:left w:val="nil"/>
              <w:bottom w:val="single" w:sz="4" w:space="0" w:color="auto"/>
              <w:right w:val="single" w:sz="4" w:space="0" w:color="auto"/>
            </w:tcBorders>
            <w:shd w:val="clear" w:color="000000" w:fill="FFFFFF"/>
            <w:vAlign w:val="center"/>
            <w:hideMark/>
          </w:tcPr>
          <w:p w14:paraId="17444D2C" w14:textId="3CDDAD70" w:rsidR="00221A6E" w:rsidRPr="00E515A4" w:rsidRDefault="00221A6E" w:rsidP="00710D59">
            <w:pPr>
              <w:spacing w:after="0" w:line="240" w:lineRule="auto"/>
              <w:rPr>
                <w:rFonts w:ascii="Times New Roman" w:eastAsia="Times New Roman" w:hAnsi="Times New Roman" w:cs="Times New Roman"/>
                <w:b/>
                <w:bCs/>
                <w:sz w:val="16"/>
                <w:szCs w:val="16"/>
                <w:lang w:val="en-US" w:eastAsia="de-CH"/>
              </w:rPr>
            </w:pPr>
            <w:proofErr w:type="spellStart"/>
            <w:r w:rsidRPr="00E515A4">
              <w:rPr>
                <w:rFonts w:ascii="Times New Roman" w:eastAsia="Times New Roman" w:hAnsi="Times New Roman" w:cs="Times New Roman"/>
                <w:b/>
                <w:bCs/>
                <w:sz w:val="16"/>
                <w:szCs w:val="16"/>
                <w:lang w:val="en-US" w:eastAsia="de-CH"/>
              </w:rPr>
              <w:t>Angelman</w:t>
            </w:r>
            <w:proofErr w:type="spellEnd"/>
            <w:r w:rsidRPr="00E515A4">
              <w:rPr>
                <w:rFonts w:ascii="Times New Roman" w:eastAsia="Times New Roman" w:hAnsi="Times New Roman" w:cs="Times New Roman"/>
                <w:b/>
                <w:bCs/>
                <w:sz w:val="16"/>
                <w:szCs w:val="16"/>
                <w:lang w:val="en-US" w:eastAsia="de-CH"/>
              </w:rPr>
              <w:t xml:space="preserve"> syndrome</w:t>
            </w:r>
            <w:r w:rsidRPr="00E515A4">
              <w:rPr>
                <w:rFonts w:ascii="Times New Roman" w:eastAsia="Times New Roman" w:hAnsi="Times New Roman" w:cs="Times New Roman"/>
                <w:b/>
                <w:bCs/>
                <w:sz w:val="16"/>
                <w:szCs w:val="16"/>
                <w:lang w:val="en-US" w:eastAsia="de-CH"/>
              </w:rPr>
              <w:br/>
            </w:r>
            <w:r w:rsidR="00D33108" w:rsidRPr="00E515A4">
              <w:rPr>
                <w:rFonts w:ascii="Times New Roman" w:eastAsia="Times New Roman" w:hAnsi="Times New Roman" w:cs="Times New Roman"/>
                <w:bCs/>
                <w:sz w:val="16"/>
                <w:szCs w:val="16"/>
                <w:lang w:val="en-US" w:eastAsia="de-CH"/>
              </w:rPr>
              <w:t xml:space="preserve">confirmation of </w:t>
            </w:r>
            <w:r w:rsidRPr="00E515A4">
              <w:rPr>
                <w:rFonts w:ascii="Times New Roman" w:eastAsia="Times New Roman" w:hAnsi="Times New Roman" w:cs="Times New Roman"/>
                <w:bCs/>
                <w:sz w:val="16"/>
                <w:szCs w:val="16"/>
                <w:lang w:val="en-US" w:eastAsia="de-CH"/>
              </w:rPr>
              <w:t>deletion</w:t>
            </w:r>
            <w:r w:rsidR="00D33108" w:rsidRPr="00E515A4">
              <w:rPr>
                <w:rFonts w:ascii="Times New Roman" w:eastAsia="Times New Roman" w:hAnsi="Times New Roman" w:cs="Times New Roman"/>
                <w:bCs/>
                <w:sz w:val="16"/>
                <w:szCs w:val="16"/>
                <w:lang w:val="en-US" w:eastAsia="de-CH"/>
              </w:rPr>
              <w:t xml:space="preserve"> of the maternal allele by methylation sensitive MLPA</w:t>
            </w:r>
          </w:p>
        </w:tc>
      </w:tr>
      <w:tr w:rsidR="006D5ECE" w:rsidRPr="00C36A4B" w14:paraId="2E5C9686" w14:textId="77777777" w:rsidTr="006D5ECE">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28065C79"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68942</w:t>
            </w:r>
          </w:p>
          <w:p w14:paraId="770EE2BF" w14:textId="644B3167" w:rsidR="00FF7E54"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FF7E54" w:rsidRPr="00FF7E54">
              <w:rPr>
                <w:rFonts w:ascii="Times New Roman" w:eastAsia="Times New Roman" w:hAnsi="Times New Roman" w:cs="Times New Roman"/>
                <w:color w:val="000000"/>
                <w:sz w:val="16"/>
                <w:szCs w:val="16"/>
                <w:lang w:val="en-US" w:eastAsia="de-CH"/>
              </w:rPr>
              <w:t>286324</w:t>
            </w:r>
          </w:p>
        </w:tc>
        <w:tc>
          <w:tcPr>
            <w:tcW w:w="0" w:type="auto"/>
            <w:tcBorders>
              <w:top w:val="nil"/>
              <w:left w:val="nil"/>
              <w:bottom w:val="single" w:sz="4" w:space="0" w:color="auto"/>
              <w:right w:val="single" w:sz="4" w:space="0" w:color="auto"/>
            </w:tcBorders>
            <w:shd w:val="clear" w:color="000000" w:fill="F2F2F2"/>
            <w:noWrap/>
            <w:vAlign w:val="center"/>
            <w:hideMark/>
          </w:tcPr>
          <w:p w14:paraId="111DAB6E"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M</w:t>
            </w:r>
          </w:p>
        </w:tc>
        <w:tc>
          <w:tcPr>
            <w:tcW w:w="0" w:type="auto"/>
            <w:tcBorders>
              <w:top w:val="nil"/>
              <w:left w:val="nil"/>
              <w:bottom w:val="single" w:sz="4" w:space="0" w:color="auto"/>
              <w:right w:val="single" w:sz="4" w:space="0" w:color="auto"/>
            </w:tcBorders>
            <w:shd w:val="clear" w:color="000000" w:fill="F2F2F2"/>
            <w:vAlign w:val="center"/>
            <w:hideMark/>
          </w:tcPr>
          <w:p w14:paraId="3A46601F"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chrX:122803456-122986898</w:t>
            </w:r>
          </w:p>
        </w:tc>
        <w:tc>
          <w:tcPr>
            <w:tcW w:w="0" w:type="auto"/>
            <w:tcBorders>
              <w:top w:val="nil"/>
              <w:left w:val="nil"/>
              <w:bottom w:val="single" w:sz="4" w:space="0" w:color="auto"/>
              <w:right w:val="single" w:sz="4" w:space="0" w:color="auto"/>
            </w:tcBorders>
            <w:shd w:val="clear" w:color="000000" w:fill="F2F2F2"/>
            <w:vAlign w:val="center"/>
            <w:hideMark/>
          </w:tcPr>
          <w:p w14:paraId="38E251D7"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3</w:t>
            </w:r>
          </w:p>
        </w:tc>
        <w:tc>
          <w:tcPr>
            <w:tcW w:w="0" w:type="auto"/>
            <w:tcBorders>
              <w:top w:val="nil"/>
              <w:left w:val="nil"/>
              <w:bottom w:val="single" w:sz="4" w:space="0" w:color="auto"/>
              <w:right w:val="single" w:sz="4" w:space="0" w:color="auto"/>
            </w:tcBorders>
            <w:shd w:val="clear" w:color="000000" w:fill="F2F2F2"/>
            <w:vAlign w:val="center"/>
            <w:hideMark/>
          </w:tcPr>
          <w:p w14:paraId="5D6A7102"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83</w:t>
            </w:r>
          </w:p>
        </w:tc>
        <w:tc>
          <w:tcPr>
            <w:tcW w:w="0" w:type="auto"/>
            <w:tcBorders>
              <w:top w:val="nil"/>
              <w:left w:val="nil"/>
              <w:bottom w:val="single" w:sz="4" w:space="0" w:color="auto"/>
              <w:right w:val="single" w:sz="4" w:space="0" w:color="auto"/>
            </w:tcBorders>
            <w:shd w:val="clear" w:color="000000" w:fill="F2F2F2"/>
            <w:vAlign w:val="center"/>
            <w:hideMark/>
          </w:tcPr>
          <w:p w14:paraId="577E33A4"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Mat-grandfather</w:t>
            </w:r>
          </w:p>
        </w:tc>
        <w:tc>
          <w:tcPr>
            <w:tcW w:w="0" w:type="auto"/>
            <w:tcBorders>
              <w:top w:val="nil"/>
              <w:left w:val="nil"/>
              <w:bottom w:val="single" w:sz="4" w:space="0" w:color="auto"/>
              <w:right w:val="single" w:sz="4" w:space="0" w:color="auto"/>
            </w:tcBorders>
            <w:shd w:val="clear" w:color="000000" w:fill="F2F2F2"/>
            <w:vAlign w:val="center"/>
            <w:hideMark/>
          </w:tcPr>
          <w:p w14:paraId="1F8FF338"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THOC2</w:t>
            </w:r>
          </w:p>
        </w:tc>
        <w:tc>
          <w:tcPr>
            <w:tcW w:w="0" w:type="auto"/>
            <w:tcBorders>
              <w:top w:val="nil"/>
              <w:left w:val="nil"/>
              <w:bottom w:val="single" w:sz="4" w:space="0" w:color="auto"/>
              <w:right w:val="single" w:sz="4" w:space="0" w:color="auto"/>
            </w:tcBorders>
            <w:shd w:val="clear" w:color="000000" w:fill="F2F2F2"/>
            <w:vAlign w:val="center"/>
            <w:hideMark/>
          </w:tcPr>
          <w:p w14:paraId="7072809C"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benign</w:t>
            </w:r>
          </w:p>
        </w:tc>
        <w:tc>
          <w:tcPr>
            <w:tcW w:w="6913" w:type="dxa"/>
            <w:tcBorders>
              <w:top w:val="nil"/>
              <w:left w:val="nil"/>
              <w:bottom w:val="single" w:sz="4" w:space="0" w:color="auto"/>
              <w:right w:val="single" w:sz="4" w:space="0" w:color="auto"/>
            </w:tcBorders>
            <w:shd w:val="clear" w:color="000000" w:fill="F2F2F2"/>
            <w:vAlign w:val="center"/>
            <w:hideMark/>
          </w:tcPr>
          <w:p w14:paraId="73BCD5A2" w14:textId="22E15B52" w:rsidR="00221A6E" w:rsidRPr="00E515A4" w:rsidRDefault="00C520D7" w:rsidP="00710D59">
            <w:pPr>
              <w:spacing w:after="0" w:line="240" w:lineRule="auto"/>
              <w:rPr>
                <w:rFonts w:ascii="Times New Roman" w:eastAsia="Times New Roman" w:hAnsi="Times New Roman" w:cs="Times New Roman"/>
                <w:sz w:val="16"/>
                <w:szCs w:val="16"/>
                <w:lang w:val="en-US" w:eastAsia="de-CH"/>
              </w:rPr>
            </w:pPr>
            <w:r>
              <w:rPr>
                <w:rFonts w:ascii="Times New Roman" w:eastAsia="Times New Roman" w:hAnsi="Times New Roman" w:cs="Times New Roman"/>
                <w:sz w:val="16"/>
                <w:szCs w:val="16"/>
                <w:lang w:val="en-US" w:eastAsia="de-CH"/>
              </w:rPr>
              <w:t>Variants</w:t>
            </w:r>
            <w:r w:rsidRPr="00E515A4">
              <w:rPr>
                <w:rFonts w:ascii="Times New Roman" w:eastAsia="Times New Roman" w:hAnsi="Times New Roman" w:cs="Times New Roman"/>
                <w:sz w:val="16"/>
                <w:szCs w:val="16"/>
                <w:lang w:val="en-US" w:eastAsia="de-CH"/>
              </w:rPr>
              <w:t xml:space="preserve"> </w:t>
            </w:r>
            <w:r w:rsidR="00221A6E" w:rsidRPr="00E515A4">
              <w:rPr>
                <w:rFonts w:ascii="Times New Roman" w:eastAsia="Times New Roman" w:hAnsi="Times New Roman" w:cs="Times New Roman"/>
                <w:sz w:val="16"/>
                <w:szCs w:val="16"/>
                <w:lang w:val="en-US" w:eastAsia="de-CH"/>
              </w:rPr>
              <w:t>in THOC2 are causing X-linked mental retardation 12 (</w:t>
            </w:r>
            <w:r w:rsidR="001A3FB9" w:rsidRPr="00E515A4">
              <w:rPr>
                <w:rFonts w:ascii="Times New Roman" w:eastAsia="Times New Roman" w:hAnsi="Times New Roman" w:cs="Times New Roman"/>
                <w:sz w:val="16"/>
                <w:szCs w:val="16"/>
                <w:lang w:val="en-US" w:eastAsia="de-CH"/>
              </w:rPr>
              <w:t>MIM</w:t>
            </w:r>
            <w:r w:rsidR="00221A6E" w:rsidRPr="00E515A4">
              <w:rPr>
                <w:rFonts w:ascii="Times New Roman" w:eastAsia="Times New Roman" w:hAnsi="Times New Roman" w:cs="Times New Roman"/>
                <w:sz w:val="16"/>
                <w:szCs w:val="16"/>
                <w:lang w:val="en-US" w:eastAsia="de-CH"/>
              </w:rPr>
              <w:t xml:space="preserve"> </w:t>
            </w:r>
            <w:r w:rsidR="00CD3EF0" w:rsidRPr="00E515A4">
              <w:rPr>
                <w:rFonts w:ascii="Times New Roman" w:eastAsia="Times New Roman" w:hAnsi="Times New Roman" w:cs="Times New Roman"/>
                <w:sz w:val="16"/>
                <w:szCs w:val="16"/>
                <w:lang w:val="en-US" w:eastAsia="de-CH"/>
              </w:rPr>
              <w:t>#</w:t>
            </w:r>
            <w:r w:rsidR="00221A6E" w:rsidRPr="00E515A4">
              <w:rPr>
                <w:rFonts w:ascii="Times New Roman" w:eastAsia="Times New Roman" w:hAnsi="Times New Roman" w:cs="Times New Roman"/>
                <w:sz w:val="16"/>
                <w:szCs w:val="16"/>
                <w:lang w:val="en-US" w:eastAsia="de-CH"/>
              </w:rPr>
              <w:t>300957)</w:t>
            </w:r>
            <w:r w:rsidR="00221A6E" w:rsidRPr="00E515A4">
              <w:rPr>
                <w:rFonts w:ascii="Times New Roman" w:eastAsia="Times New Roman" w:hAnsi="Times New Roman" w:cs="Times New Roman"/>
                <w:sz w:val="16"/>
                <w:szCs w:val="16"/>
                <w:lang w:val="en-US" w:eastAsia="de-CH"/>
              </w:rPr>
              <w:br/>
              <w:t>The same duplication was found in the</w:t>
            </w:r>
            <w:r w:rsidR="00AC3E72" w:rsidRPr="00E515A4">
              <w:rPr>
                <w:rFonts w:ascii="Times New Roman" w:eastAsia="Times New Roman" w:hAnsi="Times New Roman" w:cs="Times New Roman"/>
                <w:sz w:val="16"/>
                <w:szCs w:val="16"/>
                <w:lang w:val="en-US" w:eastAsia="de-CH"/>
              </w:rPr>
              <w:t xml:space="preserve"> healthy</w:t>
            </w:r>
            <w:r w:rsidR="00221A6E" w:rsidRPr="00E515A4">
              <w:rPr>
                <w:rFonts w:ascii="Times New Roman" w:eastAsia="Times New Roman" w:hAnsi="Times New Roman" w:cs="Times New Roman"/>
                <w:sz w:val="16"/>
                <w:szCs w:val="16"/>
                <w:lang w:val="en-US" w:eastAsia="de-CH"/>
              </w:rPr>
              <w:t xml:space="preserve"> maternal grandfather </w:t>
            </w:r>
          </w:p>
        </w:tc>
      </w:tr>
      <w:tr w:rsidR="00221A6E" w:rsidRPr="00C36A4B" w14:paraId="35D04082" w14:textId="77777777" w:rsidTr="006D5ECE">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4923792"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73704</w:t>
            </w:r>
          </w:p>
          <w:p w14:paraId="31075119" w14:textId="33B31FD9" w:rsidR="00FF7E54"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FF7E54" w:rsidRPr="00FF7E54">
              <w:rPr>
                <w:rFonts w:ascii="Times New Roman" w:eastAsia="Times New Roman" w:hAnsi="Times New Roman" w:cs="Times New Roman"/>
                <w:color w:val="000000"/>
                <w:sz w:val="16"/>
                <w:szCs w:val="16"/>
                <w:lang w:val="en-US" w:eastAsia="de-CH"/>
              </w:rPr>
              <w:t>370069</w:t>
            </w:r>
          </w:p>
        </w:tc>
        <w:tc>
          <w:tcPr>
            <w:tcW w:w="0" w:type="auto"/>
            <w:tcBorders>
              <w:top w:val="nil"/>
              <w:left w:val="nil"/>
              <w:bottom w:val="single" w:sz="4" w:space="0" w:color="auto"/>
              <w:right w:val="single" w:sz="4" w:space="0" w:color="auto"/>
            </w:tcBorders>
            <w:shd w:val="clear" w:color="auto" w:fill="auto"/>
            <w:noWrap/>
            <w:vAlign w:val="center"/>
            <w:hideMark/>
          </w:tcPr>
          <w:p w14:paraId="00BEEB53"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F</w:t>
            </w:r>
          </w:p>
        </w:tc>
        <w:tc>
          <w:tcPr>
            <w:tcW w:w="0" w:type="auto"/>
            <w:tcBorders>
              <w:top w:val="nil"/>
              <w:left w:val="nil"/>
              <w:bottom w:val="single" w:sz="4" w:space="0" w:color="auto"/>
              <w:right w:val="single" w:sz="4" w:space="0" w:color="auto"/>
            </w:tcBorders>
            <w:shd w:val="clear" w:color="auto" w:fill="auto"/>
            <w:vAlign w:val="center"/>
            <w:hideMark/>
          </w:tcPr>
          <w:p w14:paraId="37568E51"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chr3:37783051-37950009</w:t>
            </w:r>
          </w:p>
        </w:tc>
        <w:tc>
          <w:tcPr>
            <w:tcW w:w="0" w:type="auto"/>
            <w:tcBorders>
              <w:top w:val="nil"/>
              <w:left w:val="nil"/>
              <w:bottom w:val="single" w:sz="4" w:space="0" w:color="auto"/>
              <w:right w:val="single" w:sz="4" w:space="0" w:color="auto"/>
            </w:tcBorders>
            <w:shd w:val="clear" w:color="auto" w:fill="auto"/>
            <w:vAlign w:val="center"/>
            <w:hideMark/>
          </w:tcPr>
          <w:p w14:paraId="0E9E97FD"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3</w:t>
            </w:r>
          </w:p>
        </w:tc>
        <w:tc>
          <w:tcPr>
            <w:tcW w:w="0" w:type="auto"/>
            <w:tcBorders>
              <w:top w:val="nil"/>
              <w:left w:val="nil"/>
              <w:bottom w:val="single" w:sz="4" w:space="0" w:color="auto"/>
              <w:right w:val="single" w:sz="4" w:space="0" w:color="auto"/>
            </w:tcBorders>
            <w:shd w:val="clear" w:color="auto" w:fill="auto"/>
            <w:vAlign w:val="center"/>
            <w:hideMark/>
          </w:tcPr>
          <w:p w14:paraId="75398CB0"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167</w:t>
            </w:r>
          </w:p>
        </w:tc>
        <w:tc>
          <w:tcPr>
            <w:tcW w:w="0" w:type="auto"/>
            <w:tcBorders>
              <w:top w:val="nil"/>
              <w:left w:val="nil"/>
              <w:bottom w:val="single" w:sz="4" w:space="0" w:color="auto"/>
              <w:right w:val="single" w:sz="4" w:space="0" w:color="auto"/>
            </w:tcBorders>
            <w:shd w:val="clear" w:color="auto" w:fill="auto"/>
            <w:vAlign w:val="center"/>
            <w:hideMark/>
          </w:tcPr>
          <w:p w14:paraId="3BD73C97"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Pat</w:t>
            </w:r>
          </w:p>
        </w:tc>
        <w:tc>
          <w:tcPr>
            <w:tcW w:w="0" w:type="auto"/>
            <w:tcBorders>
              <w:top w:val="nil"/>
              <w:left w:val="nil"/>
              <w:bottom w:val="single" w:sz="4" w:space="0" w:color="auto"/>
              <w:right w:val="single" w:sz="4" w:space="0" w:color="auto"/>
            </w:tcBorders>
            <w:shd w:val="clear" w:color="auto" w:fill="auto"/>
            <w:vAlign w:val="center"/>
            <w:hideMark/>
          </w:tcPr>
          <w:p w14:paraId="4B3C420C"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ITGA9, CTDSPL</w:t>
            </w:r>
          </w:p>
        </w:tc>
        <w:tc>
          <w:tcPr>
            <w:tcW w:w="0" w:type="auto"/>
            <w:tcBorders>
              <w:top w:val="nil"/>
              <w:left w:val="nil"/>
              <w:bottom w:val="single" w:sz="4" w:space="0" w:color="auto"/>
              <w:right w:val="single" w:sz="4" w:space="0" w:color="auto"/>
            </w:tcBorders>
            <w:shd w:val="clear" w:color="auto" w:fill="auto"/>
            <w:vAlign w:val="center"/>
            <w:hideMark/>
          </w:tcPr>
          <w:p w14:paraId="61BEB45A"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benign</w:t>
            </w:r>
          </w:p>
        </w:tc>
        <w:tc>
          <w:tcPr>
            <w:tcW w:w="6913" w:type="dxa"/>
            <w:tcBorders>
              <w:top w:val="nil"/>
              <w:left w:val="nil"/>
              <w:bottom w:val="single" w:sz="4" w:space="0" w:color="auto"/>
              <w:right w:val="single" w:sz="4" w:space="0" w:color="auto"/>
            </w:tcBorders>
            <w:shd w:val="clear" w:color="auto" w:fill="auto"/>
            <w:vAlign w:val="center"/>
            <w:hideMark/>
          </w:tcPr>
          <w:p w14:paraId="6C19D368" w14:textId="1D4900C9" w:rsidR="00221A6E" w:rsidRPr="00E515A4" w:rsidRDefault="00FF6E25" w:rsidP="00710D59">
            <w:pPr>
              <w:spacing w:after="0" w:line="240" w:lineRule="auto"/>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Three</w:t>
            </w:r>
            <w:r w:rsidR="00221A6E" w:rsidRPr="00E515A4">
              <w:rPr>
                <w:rFonts w:ascii="Times New Roman" w:eastAsia="Times New Roman" w:hAnsi="Times New Roman" w:cs="Times New Roman"/>
                <w:sz w:val="16"/>
                <w:szCs w:val="16"/>
                <w:lang w:val="en-US" w:eastAsia="de-CH"/>
              </w:rPr>
              <w:t xml:space="preserve"> similar duplications in DGV</w:t>
            </w:r>
          </w:p>
        </w:tc>
      </w:tr>
      <w:tr w:rsidR="006D5ECE" w:rsidRPr="00EE450D" w14:paraId="67C93296" w14:textId="77777777" w:rsidTr="006D5ECE">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6E282D45"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49635</w:t>
            </w:r>
          </w:p>
          <w:p w14:paraId="11477B4B" w14:textId="79D9A317" w:rsidR="00FF7E54"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FF7E54" w:rsidRPr="00FF7E54">
              <w:rPr>
                <w:rFonts w:ascii="Times New Roman" w:eastAsia="Times New Roman" w:hAnsi="Times New Roman" w:cs="Times New Roman"/>
                <w:color w:val="000000"/>
                <w:sz w:val="16"/>
                <w:szCs w:val="16"/>
                <w:lang w:val="en-US" w:eastAsia="de-CH"/>
              </w:rPr>
              <w:t>370081</w:t>
            </w:r>
          </w:p>
        </w:tc>
        <w:tc>
          <w:tcPr>
            <w:tcW w:w="0" w:type="auto"/>
            <w:tcBorders>
              <w:top w:val="nil"/>
              <w:left w:val="nil"/>
              <w:bottom w:val="single" w:sz="4" w:space="0" w:color="auto"/>
              <w:right w:val="single" w:sz="4" w:space="0" w:color="auto"/>
            </w:tcBorders>
            <w:shd w:val="clear" w:color="000000" w:fill="F2F2F2"/>
            <w:noWrap/>
            <w:vAlign w:val="center"/>
            <w:hideMark/>
          </w:tcPr>
          <w:p w14:paraId="7E51AB55"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M</w:t>
            </w:r>
          </w:p>
        </w:tc>
        <w:tc>
          <w:tcPr>
            <w:tcW w:w="0" w:type="auto"/>
            <w:tcBorders>
              <w:top w:val="nil"/>
              <w:left w:val="nil"/>
              <w:bottom w:val="single" w:sz="4" w:space="0" w:color="auto"/>
              <w:right w:val="single" w:sz="4" w:space="0" w:color="auto"/>
            </w:tcBorders>
            <w:shd w:val="clear" w:color="000000" w:fill="F2F2F2"/>
            <w:vAlign w:val="center"/>
            <w:hideMark/>
          </w:tcPr>
          <w:p w14:paraId="1E26D9D6"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chr15:25583408-25717757</w:t>
            </w:r>
          </w:p>
        </w:tc>
        <w:tc>
          <w:tcPr>
            <w:tcW w:w="0" w:type="auto"/>
            <w:tcBorders>
              <w:top w:val="nil"/>
              <w:left w:val="nil"/>
              <w:bottom w:val="single" w:sz="4" w:space="0" w:color="auto"/>
              <w:right w:val="single" w:sz="4" w:space="0" w:color="auto"/>
            </w:tcBorders>
            <w:shd w:val="clear" w:color="000000" w:fill="F2F2F2"/>
            <w:vAlign w:val="center"/>
            <w:hideMark/>
          </w:tcPr>
          <w:p w14:paraId="537FA741"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1</w:t>
            </w:r>
          </w:p>
        </w:tc>
        <w:tc>
          <w:tcPr>
            <w:tcW w:w="0" w:type="auto"/>
            <w:tcBorders>
              <w:top w:val="nil"/>
              <w:left w:val="nil"/>
              <w:bottom w:val="single" w:sz="4" w:space="0" w:color="auto"/>
              <w:right w:val="single" w:sz="4" w:space="0" w:color="auto"/>
            </w:tcBorders>
            <w:shd w:val="clear" w:color="000000" w:fill="F2F2F2"/>
            <w:vAlign w:val="center"/>
            <w:hideMark/>
          </w:tcPr>
          <w:p w14:paraId="63405183"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134</w:t>
            </w:r>
          </w:p>
        </w:tc>
        <w:tc>
          <w:tcPr>
            <w:tcW w:w="0" w:type="auto"/>
            <w:tcBorders>
              <w:top w:val="nil"/>
              <w:left w:val="nil"/>
              <w:bottom w:val="single" w:sz="4" w:space="0" w:color="auto"/>
              <w:right w:val="single" w:sz="4" w:space="0" w:color="auto"/>
            </w:tcBorders>
            <w:shd w:val="clear" w:color="000000" w:fill="F2F2F2"/>
            <w:vAlign w:val="center"/>
            <w:hideMark/>
          </w:tcPr>
          <w:p w14:paraId="3583F3D2" w14:textId="77777777" w:rsidR="00221A6E" w:rsidRPr="00E515A4" w:rsidRDefault="00221A6E" w:rsidP="00710D59">
            <w:pPr>
              <w:spacing w:after="0" w:line="240" w:lineRule="auto"/>
              <w:jc w:val="center"/>
              <w:rPr>
                <w:rFonts w:ascii="Times New Roman" w:eastAsia="Times New Roman" w:hAnsi="Times New Roman" w:cs="Times New Roman"/>
                <w:b/>
                <w:bCs/>
                <w:sz w:val="16"/>
                <w:szCs w:val="16"/>
                <w:lang w:val="en-US" w:eastAsia="de-CH"/>
              </w:rPr>
            </w:pPr>
            <w:r w:rsidRPr="00E515A4">
              <w:rPr>
                <w:rFonts w:ascii="Times New Roman" w:eastAsia="Times New Roman" w:hAnsi="Times New Roman" w:cs="Times New Roman"/>
                <w:b/>
                <w:bCs/>
                <w:sz w:val="16"/>
                <w:szCs w:val="16"/>
                <w:lang w:val="en-US" w:eastAsia="de-CH"/>
              </w:rPr>
              <w:t>DN</w:t>
            </w:r>
          </w:p>
        </w:tc>
        <w:tc>
          <w:tcPr>
            <w:tcW w:w="0" w:type="auto"/>
            <w:tcBorders>
              <w:top w:val="nil"/>
              <w:left w:val="nil"/>
              <w:bottom w:val="single" w:sz="4" w:space="0" w:color="auto"/>
              <w:right w:val="single" w:sz="4" w:space="0" w:color="auto"/>
            </w:tcBorders>
            <w:shd w:val="clear" w:color="000000" w:fill="F2F2F2"/>
            <w:vAlign w:val="center"/>
            <w:hideMark/>
          </w:tcPr>
          <w:p w14:paraId="222D81FA"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UBE3A maternal copy</w:t>
            </w:r>
          </w:p>
        </w:tc>
        <w:tc>
          <w:tcPr>
            <w:tcW w:w="0" w:type="auto"/>
            <w:tcBorders>
              <w:top w:val="nil"/>
              <w:left w:val="nil"/>
              <w:bottom w:val="single" w:sz="4" w:space="0" w:color="auto"/>
              <w:right w:val="single" w:sz="4" w:space="0" w:color="auto"/>
            </w:tcBorders>
            <w:shd w:val="clear" w:color="000000" w:fill="F2F2F2"/>
            <w:vAlign w:val="center"/>
            <w:hideMark/>
          </w:tcPr>
          <w:p w14:paraId="46E0209F" w14:textId="77777777" w:rsidR="00221A6E" w:rsidRPr="00E515A4" w:rsidRDefault="00221A6E" w:rsidP="00710D59">
            <w:pPr>
              <w:spacing w:after="0" w:line="240" w:lineRule="auto"/>
              <w:jc w:val="center"/>
              <w:rPr>
                <w:rFonts w:ascii="Times New Roman" w:eastAsia="Times New Roman" w:hAnsi="Times New Roman" w:cs="Times New Roman"/>
                <w:b/>
                <w:bCs/>
                <w:sz w:val="16"/>
                <w:szCs w:val="16"/>
                <w:lang w:val="en-US" w:eastAsia="de-CH"/>
              </w:rPr>
            </w:pPr>
            <w:r w:rsidRPr="00E515A4">
              <w:rPr>
                <w:rFonts w:ascii="Times New Roman" w:eastAsia="Times New Roman" w:hAnsi="Times New Roman" w:cs="Times New Roman"/>
                <w:b/>
                <w:bCs/>
                <w:sz w:val="16"/>
                <w:szCs w:val="16"/>
                <w:lang w:val="en-US" w:eastAsia="de-CH"/>
              </w:rPr>
              <w:t>pathogenic</w:t>
            </w:r>
          </w:p>
        </w:tc>
        <w:tc>
          <w:tcPr>
            <w:tcW w:w="6913" w:type="dxa"/>
            <w:tcBorders>
              <w:top w:val="nil"/>
              <w:left w:val="nil"/>
              <w:bottom w:val="single" w:sz="4" w:space="0" w:color="auto"/>
              <w:right w:val="single" w:sz="4" w:space="0" w:color="auto"/>
            </w:tcBorders>
            <w:shd w:val="clear" w:color="000000" w:fill="F2F2F2"/>
            <w:vAlign w:val="center"/>
            <w:hideMark/>
          </w:tcPr>
          <w:p w14:paraId="1F505492" w14:textId="04CC90B7" w:rsidR="00221A6E" w:rsidRPr="00E515A4" w:rsidRDefault="00221A6E" w:rsidP="00710D59">
            <w:pPr>
              <w:spacing w:after="0" w:line="240" w:lineRule="auto"/>
              <w:rPr>
                <w:rFonts w:ascii="Times New Roman" w:eastAsia="Times New Roman" w:hAnsi="Times New Roman" w:cs="Times New Roman"/>
                <w:b/>
                <w:bCs/>
                <w:sz w:val="16"/>
                <w:szCs w:val="16"/>
                <w:lang w:val="en-US" w:eastAsia="de-CH"/>
              </w:rPr>
            </w:pPr>
            <w:proofErr w:type="spellStart"/>
            <w:r w:rsidRPr="00E515A4">
              <w:rPr>
                <w:rFonts w:ascii="Times New Roman" w:eastAsia="Times New Roman" w:hAnsi="Times New Roman" w:cs="Times New Roman"/>
                <w:b/>
                <w:bCs/>
                <w:sz w:val="16"/>
                <w:szCs w:val="16"/>
                <w:lang w:val="en-US" w:eastAsia="de-CH"/>
              </w:rPr>
              <w:t>Angelman</w:t>
            </w:r>
            <w:proofErr w:type="spellEnd"/>
            <w:r w:rsidRPr="00E515A4">
              <w:rPr>
                <w:rFonts w:ascii="Times New Roman" w:eastAsia="Times New Roman" w:hAnsi="Times New Roman" w:cs="Times New Roman"/>
                <w:b/>
                <w:bCs/>
                <w:sz w:val="16"/>
                <w:szCs w:val="16"/>
                <w:lang w:val="en-US" w:eastAsia="de-CH"/>
              </w:rPr>
              <w:t xml:space="preserve"> syndrome</w:t>
            </w:r>
            <w:r w:rsidRPr="00E515A4">
              <w:rPr>
                <w:rFonts w:ascii="Times New Roman" w:eastAsia="Times New Roman" w:hAnsi="Times New Roman" w:cs="Times New Roman"/>
                <w:b/>
                <w:bCs/>
                <w:sz w:val="16"/>
                <w:szCs w:val="16"/>
                <w:lang w:val="en-US" w:eastAsia="de-CH"/>
              </w:rPr>
              <w:br/>
            </w:r>
            <w:r w:rsidRPr="00E515A4">
              <w:rPr>
                <w:rFonts w:ascii="Times New Roman" w:eastAsia="Times New Roman" w:hAnsi="Times New Roman" w:cs="Times New Roman"/>
                <w:bCs/>
                <w:sz w:val="16"/>
                <w:szCs w:val="16"/>
                <w:lang w:val="en-US" w:eastAsia="de-CH"/>
              </w:rPr>
              <w:t xml:space="preserve">SNP </w:t>
            </w:r>
            <w:r w:rsidR="005F4F6D" w:rsidRPr="00E515A4">
              <w:rPr>
                <w:rFonts w:ascii="Times New Roman" w:eastAsia="Times New Roman" w:hAnsi="Times New Roman" w:cs="Times New Roman"/>
                <w:bCs/>
                <w:sz w:val="16"/>
                <w:szCs w:val="16"/>
                <w:lang w:val="en-US" w:eastAsia="de-CH"/>
              </w:rPr>
              <w:t>analysis</w:t>
            </w:r>
            <w:r w:rsidRPr="00E515A4">
              <w:rPr>
                <w:rFonts w:ascii="Times New Roman" w:eastAsia="Times New Roman" w:hAnsi="Times New Roman" w:cs="Times New Roman"/>
                <w:bCs/>
                <w:sz w:val="16"/>
                <w:szCs w:val="16"/>
                <w:lang w:val="en-US" w:eastAsia="de-CH"/>
              </w:rPr>
              <w:t xml:space="preserve"> showed del</w:t>
            </w:r>
            <w:r w:rsidR="00CD3EF0" w:rsidRPr="00E515A4">
              <w:rPr>
                <w:rFonts w:ascii="Times New Roman" w:eastAsia="Times New Roman" w:hAnsi="Times New Roman" w:cs="Times New Roman"/>
                <w:bCs/>
                <w:sz w:val="16"/>
                <w:szCs w:val="16"/>
                <w:lang w:val="en-US" w:eastAsia="de-CH"/>
              </w:rPr>
              <w:t>etion</w:t>
            </w:r>
            <w:r w:rsidRPr="00E515A4">
              <w:rPr>
                <w:rFonts w:ascii="Times New Roman" w:eastAsia="Times New Roman" w:hAnsi="Times New Roman" w:cs="Times New Roman"/>
                <w:bCs/>
                <w:sz w:val="16"/>
                <w:szCs w:val="16"/>
                <w:lang w:val="en-US" w:eastAsia="de-CH"/>
              </w:rPr>
              <w:t xml:space="preserve"> of maternal allele</w:t>
            </w:r>
          </w:p>
        </w:tc>
      </w:tr>
      <w:tr w:rsidR="00221A6E" w:rsidRPr="00E515A4" w14:paraId="6E5F25A2" w14:textId="77777777" w:rsidTr="006D5ECE">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68F3E0"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50126</w:t>
            </w:r>
          </w:p>
          <w:p w14:paraId="2CA6A49F" w14:textId="2D52B2B3" w:rsidR="00FF7E54"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FF7E54" w:rsidRPr="00FF7E54">
              <w:rPr>
                <w:rFonts w:ascii="Times New Roman" w:eastAsia="Times New Roman" w:hAnsi="Times New Roman" w:cs="Times New Roman"/>
                <w:color w:val="000000"/>
                <w:sz w:val="16"/>
                <w:szCs w:val="16"/>
                <w:lang w:val="en-US" w:eastAsia="de-CH"/>
              </w:rPr>
              <w:t>370070</w:t>
            </w:r>
          </w:p>
        </w:tc>
        <w:tc>
          <w:tcPr>
            <w:tcW w:w="0" w:type="auto"/>
            <w:tcBorders>
              <w:top w:val="nil"/>
              <w:left w:val="nil"/>
              <w:bottom w:val="single" w:sz="4" w:space="0" w:color="auto"/>
              <w:right w:val="single" w:sz="4" w:space="0" w:color="auto"/>
            </w:tcBorders>
            <w:shd w:val="clear" w:color="auto" w:fill="auto"/>
            <w:noWrap/>
            <w:vAlign w:val="center"/>
            <w:hideMark/>
          </w:tcPr>
          <w:p w14:paraId="10063278"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M</w:t>
            </w:r>
          </w:p>
        </w:tc>
        <w:tc>
          <w:tcPr>
            <w:tcW w:w="0" w:type="auto"/>
            <w:tcBorders>
              <w:top w:val="nil"/>
              <w:left w:val="nil"/>
              <w:bottom w:val="single" w:sz="4" w:space="0" w:color="auto"/>
              <w:right w:val="single" w:sz="4" w:space="0" w:color="auto"/>
            </w:tcBorders>
            <w:shd w:val="clear" w:color="auto" w:fill="auto"/>
            <w:vAlign w:val="center"/>
            <w:hideMark/>
          </w:tcPr>
          <w:p w14:paraId="58CADCBD"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chr2:148762374-148959158</w:t>
            </w:r>
          </w:p>
        </w:tc>
        <w:tc>
          <w:tcPr>
            <w:tcW w:w="0" w:type="auto"/>
            <w:tcBorders>
              <w:top w:val="nil"/>
              <w:left w:val="nil"/>
              <w:bottom w:val="single" w:sz="4" w:space="0" w:color="auto"/>
              <w:right w:val="single" w:sz="4" w:space="0" w:color="auto"/>
            </w:tcBorders>
            <w:shd w:val="clear" w:color="auto" w:fill="auto"/>
            <w:vAlign w:val="center"/>
            <w:hideMark/>
          </w:tcPr>
          <w:p w14:paraId="798332DF"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1</w:t>
            </w:r>
          </w:p>
        </w:tc>
        <w:tc>
          <w:tcPr>
            <w:tcW w:w="0" w:type="auto"/>
            <w:tcBorders>
              <w:top w:val="nil"/>
              <w:left w:val="nil"/>
              <w:bottom w:val="single" w:sz="4" w:space="0" w:color="auto"/>
              <w:right w:val="single" w:sz="4" w:space="0" w:color="auto"/>
            </w:tcBorders>
            <w:shd w:val="clear" w:color="auto" w:fill="auto"/>
            <w:vAlign w:val="center"/>
            <w:hideMark/>
          </w:tcPr>
          <w:p w14:paraId="39438AA6"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197</w:t>
            </w:r>
          </w:p>
        </w:tc>
        <w:tc>
          <w:tcPr>
            <w:tcW w:w="0" w:type="auto"/>
            <w:tcBorders>
              <w:top w:val="nil"/>
              <w:left w:val="nil"/>
              <w:bottom w:val="single" w:sz="4" w:space="0" w:color="auto"/>
              <w:right w:val="single" w:sz="4" w:space="0" w:color="auto"/>
            </w:tcBorders>
            <w:shd w:val="clear" w:color="auto" w:fill="auto"/>
            <w:vAlign w:val="center"/>
            <w:hideMark/>
          </w:tcPr>
          <w:p w14:paraId="6F2AE309" w14:textId="77777777" w:rsidR="00221A6E" w:rsidRPr="00E515A4" w:rsidRDefault="00221A6E" w:rsidP="00710D59">
            <w:pPr>
              <w:spacing w:after="0" w:line="240" w:lineRule="auto"/>
              <w:jc w:val="center"/>
              <w:rPr>
                <w:rFonts w:ascii="Times New Roman" w:eastAsia="Times New Roman" w:hAnsi="Times New Roman" w:cs="Times New Roman"/>
                <w:b/>
                <w:bCs/>
                <w:sz w:val="16"/>
                <w:szCs w:val="16"/>
                <w:lang w:val="en-US" w:eastAsia="de-CH"/>
              </w:rPr>
            </w:pPr>
            <w:r w:rsidRPr="00E515A4">
              <w:rPr>
                <w:rFonts w:ascii="Times New Roman" w:eastAsia="Times New Roman" w:hAnsi="Times New Roman" w:cs="Times New Roman"/>
                <w:b/>
                <w:bCs/>
                <w:sz w:val="16"/>
                <w:szCs w:val="16"/>
                <w:lang w:val="en-US" w:eastAsia="de-CH"/>
              </w:rPr>
              <w:t>DN</w:t>
            </w:r>
          </w:p>
        </w:tc>
        <w:tc>
          <w:tcPr>
            <w:tcW w:w="0" w:type="auto"/>
            <w:tcBorders>
              <w:top w:val="nil"/>
              <w:left w:val="nil"/>
              <w:bottom w:val="single" w:sz="4" w:space="0" w:color="auto"/>
              <w:right w:val="single" w:sz="4" w:space="0" w:color="auto"/>
            </w:tcBorders>
            <w:shd w:val="clear" w:color="auto" w:fill="auto"/>
            <w:vAlign w:val="center"/>
            <w:hideMark/>
          </w:tcPr>
          <w:p w14:paraId="5B54BD37"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ORC4, MBD5</w:t>
            </w:r>
          </w:p>
        </w:tc>
        <w:tc>
          <w:tcPr>
            <w:tcW w:w="0" w:type="auto"/>
            <w:tcBorders>
              <w:top w:val="nil"/>
              <w:left w:val="nil"/>
              <w:bottom w:val="single" w:sz="4" w:space="0" w:color="auto"/>
              <w:right w:val="single" w:sz="4" w:space="0" w:color="auto"/>
            </w:tcBorders>
            <w:shd w:val="clear" w:color="auto" w:fill="auto"/>
            <w:vAlign w:val="center"/>
            <w:hideMark/>
          </w:tcPr>
          <w:p w14:paraId="5CEBC504" w14:textId="77777777" w:rsidR="00221A6E" w:rsidRPr="00E515A4" w:rsidRDefault="00221A6E" w:rsidP="00710D59">
            <w:pPr>
              <w:spacing w:after="0" w:line="240" w:lineRule="auto"/>
              <w:jc w:val="center"/>
              <w:rPr>
                <w:rFonts w:ascii="Times New Roman" w:eastAsia="Times New Roman" w:hAnsi="Times New Roman" w:cs="Times New Roman"/>
                <w:b/>
                <w:bCs/>
                <w:sz w:val="16"/>
                <w:szCs w:val="16"/>
                <w:lang w:val="en-US" w:eastAsia="de-CH"/>
              </w:rPr>
            </w:pPr>
            <w:r w:rsidRPr="00E515A4">
              <w:rPr>
                <w:rFonts w:ascii="Times New Roman" w:eastAsia="Times New Roman" w:hAnsi="Times New Roman" w:cs="Times New Roman"/>
                <w:b/>
                <w:bCs/>
                <w:sz w:val="16"/>
                <w:szCs w:val="16"/>
                <w:lang w:val="en-US" w:eastAsia="de-CH"/>
              </w:rPr>
              <w:t>pathogenic</w:t>
            </w:r>
          </w:p>
        </w:tc>
        <w:tc>
          <w:tcPr>
            <w:tcW w:w="6913" w:type="dxa"/>
            <w:tcBorders>
              <w:top w:val="nil"/>
              <w:left w:val="nil"/>
              <w:bottom w:val="single" w:sz="4" w:space="0" w:color="auto"/>
              <w:right w:val="single" w:sz="4" w:space="0" w:color="auto"/>
            </w:tcBorders>
            <w:shd w:val="clear" w:color="auto" w:fill="auto"/>
            <w:vAlign w:val="center"/>
            <w:hideMark/>
          </w:tcPr>
          <w:p w14:paraId="5BF202B8" w14:textId="77777777" w:rsidR="00221A6E" w:rsidRPr="00E515A4" w:rsidRDefault="00221A6E" w:rsidP="00710D59">
            <w:pPr>
              <w:spacing w:after="0" w:line="240" w:lineRule="auto"/>
              <w:rPr>
                <w:rFonts w:ascii="Times New Roman" w:eastAsia="Times New Roman" w:hAnsi="Times New Roman" w:cs="Times New Roman"/>
                <w:b/>
                <w:bCs/>
                <w:sz w:val="16"/>
                <w:szCs w:val="16"/>
                <w:lang w:val="en-US" w:eastAsia="de-CH"/>
              </w:rPr>
            </w:pPr>
            <w:r w:rsidRPr="00E515A4">
              <w:rPr>
                <w:rFonts w:ascii="Times New Roman" w:eastAsia="Times New Roman" w:hAnsi="Times New Roman" w:cs="Times New Roman"/>
                <w:b/>
                <w:bCs/>
                <w:sz w:val="16"/>
                <w:szCs w:val="16"/>
                <w:lang w:val="en-US" w:eastAsia="de-CH"/>
              </w:rPr>
              <w:t>2q23.1 deletion syndrome</w:t>
            </w:r>
          </w:p>
        </w:tc>
      </w:tr>
      <w:tr w:rsidR="00221A6E" w:rsidRPr="00C36A4B" w14:paraId="55A4E7FC" w14:textId="77777777" w:rsidTr="006D5ECE">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74FA04"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50126</w:t>
            </w:r>
          </w:p>
          <w:p w14:paraId="53339B0E" w14:textId="589E54EB" w:rsidR="00FF7E54"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FF7E54" w:rsidRPr="00FF7E54">
              <w:rPr>
                <w:rFonts w:ascii="Times New Roman" w:eastAsia="Times New Roman" w:hAnsi="Times New Roman" w:cs="Times New Roman"/>
                <w:color w:val="000000"/>
                <w:sz w:val="16"/>
                <w:szCs w:val="16"/>
                <w:lang w:val="en-US" w:eastAsia="de-CH"/>
              </w:rPr>
              <w:t>370070</w:t>
            </w:r>
          </w:p>
        </w:tc>
        <w:tc>
          <w:tcPr>
            <w:tcW w:w="0" w:type="auto"/>
            <w:tcBorders>
              <w:top w:val="nil"/>
              <w:left w:val="nil"/>
              <w:bottom w:val="single" w:sz="4" w:space="0" w:color="auto"/>
              <w:right w:val="single" w:sz="4" w:space="0" w:color="auto"/>
            </w:tcBorders>
            <w:shd w:val="clear" w:color="auto" w:fill="auto"/>
            <w:noWrap/>
            <w:vAlign w:val="center"/>
            <w:hideMark/>
          </w:tcPr>
          <w:p w14:paraId="7DD054CE"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M</w:t>
            </w:r>
          </w:p>
        </w:tc>
        <w:tc>
          <w:tcPr>
            <w:tcW w:w="0" w:type="auto"/>
            <w:tcBorders>
              <w:top w:val="nil"/>
              <w:left w:val="nil"/>
              <w:bottom w:val="single" w:sz="4" w:space="0" w:color="auto"/>
              <w:right w:val="single" w:sz="4" w:space="0" w:color="auto"/>
            </w:tcBorders>
            <w:shd w:val="clear" w:color="auto" w:fill="auto"/>
            <w:vAlign w:val="center"/>
            <w:hideMark/>
          </w:tcPr>
          <w:p w14:paraId="3C52522E"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 xml:space="preserve">chr11:117956262-118021740 </w:t>
            </w:r>
          </w:p>
        </w:tc>
        <w:tc>
          <w:tcPr>
            <w:tcW w:w="0" w:type="auto"/>
            <w:tcBorders>
              <w:top w:val="nil"/>
              <w:left w:val="nil"/>
              <w:bottom w:val="single" w:sz="4" w:space="0" w:color="auto"/>
              <w:right w:val="single" w:sz="4" w:space="0" w:color="auto"/>
            </w:tcBorders>
            <w:shd w:val="clear" w:color="auto" w:fill="auto"/>
            <w:vAlign w:val="center"/>
            <w:hideMark/>
          </w:tcPr>
          <w:p w14:paraId="3D27858E"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3</w:t>
            </w:r>
          </w:p>
        </w:tc>
        <w:tc>
          <w:tcPr>
            <w:tcW w:w="0" w:type="auto"/>
            <w:tcBorders>
              <w:top w:val="nil"/>
              <w:left w:val="nil"/>
              <w:bottom w:val="single" w:sz="4" w:space="0" w:color="auto"/>
              <w:right w:val="single" w:sz="4" w:space="0" w:color="auto"/>
            </w:tcBorders>
            <w:shd w:val="clear" w:color="auto" w:fill="auto"/>
            <w:vAlign w:val="center"/>
            <w:hideMark/>
          </w:tcPr>
          <w:p w14:paraId="303B6012"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65</w:t>
            </w:r>
          </w:p>
        </w:tc>
        <w:tc>
          <w:tcPr>
            <w:tcW w:w="0" w:type="auto"/>
            <w:tcBorders>
              <w:top w:val="nil"/>
              <w:left w:val="nil"/>
              <w:bottom w:val="single" w:sz="4" w:space="0" w:color="auto"/>
              <w:right w:val="single" w:sz="4" w:space="0" w:color="auto"/>
            </w:tcBorders>
            <w:shd w:val="clear" w:color="auto" w:fill="auto"/>
            <w:vAlign w:val="center"/>
            <w:hideMark/>
          </w:tcPr>
          <w:p w14:paraId="70E150F4"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Pat</w:t>
            </w:r>
          </w:p>
        </w:tc>
        <w:tc>
          <w:tcPr>
            <w:tcW w:w="0" w:type="auto"/>
            <w:tcBorders>
              <w:top w:val="nil"/>
              <w:left w:val="nil"/>
              <w:bottom w:val="single" w:sz="4" w:space="0" w:color="auto"/>
              <w:right w:val="single" w:sz="4" w:space="0" w:color="auto"/>
            </w:tcBorders>
            <w:shd w:val="clear" w:color="auto" w:fill="auto"/>
            <w:vAlign w:val="center"/>
            <w:hideMark/>
          </w:tcPr>
          <w:p w14:paraId="0EEB863F"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LOC100526771, TMPRSS4, SCN4B</w:t>
            </w:r>
          </w:p>
        </w:tc>
        <w:tc>
          <w:tcPr>
            <w:tcW w:w="0" w:type="auto"/>
            <w:tcBorders>
              <w:top w:val="nil"/>
              <w:left w:val="nil"/>
              <w:bottom w:val="single" w:sz="4" w:space="0" w:color="auto"/>
              <w:right w:val="single" w:sz="4" w:space="0" w:color="auto"/>
            </w:tcBorders>
            <w:shd w:val="clear" w:color="auto" w:fill="auto"/>
            <w:vAlign w:val="center"/>
            <w:hideMark/>
          </w:tcPr>
          <w:p w14:paraId="7C89DE0C"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likely benign</w:t>
            </w:r>
          </w:p>
        </w:tc>
        <w:tc>
          <w:tcPr>
            <w:tcW w:w="6913" w:type="dxa"/>
            <w:tcBorders>
              <w:top w:val="nil"/>
              <w:left w:val="nil"/>
              <w:bottom w:val="single" w:sz="4" w:space="0" w:color="auto"/>
              <w:right w:val="single" w:sz="4" w:space="0" w:color="auto"/>
            </w:tcBorders>
            <w:shd w:val="clear" w:color="auto" w:fill="auto"/>
            <w:vAlign w:val="center"/>
            <w:hideMark/>
          </w:tcPr>
          <w:p w14:paraId="50187748" w14:textId="77777777" w:rsidR="00221A6E" w:rsidRPr="00E515A4" w:rsidRDefault="00CD3EF0" w:rsidP="00710D59">
            <w:pPr>
              <w:spacing w:after="0" w:line="240" w:lineRule="auto"/>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P</w:t>
            </w:r>
            <w:r w:rsidR="00221A6E" w:rsidRPr="00E515A4">
              <w:rPr>
                <w:rFonts w:ascii="Times New Roman" w:eastAsia="Times New Roman" w:hAnsi="Times New Roman" w:cs="Times New Roman"/>
                <w:color w:val="000000"/>
                <w:sz w:val="16"/>
                <w:szCs w:val="16"/>
                <w:lang w:val="en-US" w:eastAsia="de-CH"/>
              </w:rPr>
              <w:t>artially affecting the longest isoforms of TMPRSS4 and SCN4B genes</w:t>
            </w:r>
            <w:r w:rsidRPr="00E515A4">
              <w:rPr>
                <w:rFonts w:ascii="Times New Roman" w:eastAsia="Times New Roman" w:hAnsi="Times New Roman" w:cs="Times New Roman"/>
                <w:color w:val="000000"/>
                <w:sz w:val="16"/>
                <w:szCs w:val="16"/>
                <w:lang w:val="en-US" w:eastAsia="de-CH"/>
              </w:rPr>
              <w:t>;</w:t>
            </w:r>
            <w:r w:rsidR="00221A6E" w:rsidRPr="00E515A4">
              <w:rPr>
                <w:rFonts w:ascii="Times New Roman" w:eastAsia="Times New Roman" w:hAnsi="Times New Roman" w:cs="Times New Roman"/>
                <w:color w:val="000000"/>
                <w:sz w:val="16"/>
                <w:szCs w:val="16"/>
                <w:lang w:val="en-US" w:eastAsia="de-CH"/>
              </w:rPr>
              <w:t xml:space="preserve"> 2 duplications reported in DGV</w:t>
            </w:r>
            <w:r w:rsidRPr="00E515A4">
              <w:rPr>
                <w:rFonts w:ascii="Times New Roman" w:eastAsia="Times New Roman" w:hAnsi="Times New Roman" w:cs="Times New Roman"/>
                <w:color w:val="000000"/>
                <w:sz w:val="16"/>
                <w:szCs w:val="16"/>
                <w:lang w:val="en-US" w:eastAsia="de-CH"/>
              </w:rPr>
              <w:t>;</w:t>
            </w:r>
            <w:r w:rsidR="00221A6E" w:rsidRPr="00E515A4">
              <w:rPr>
                <w:rFonts w:ascii="Times New Roman" w:eastAsia="Times New Roman" w:hAnsi="Times New Roman" w:cs="Times New Roman"/>
                <w:color w:val="000000"/>
                <w:sz w:val="16"/>
                <w:szCs w:val="16"/>
                <w:lang w:val="en-US" w:eastAsia="de-CH"/>
              </w:rPr>
              <w:t xml:space="preserve"> SCN4B reported in Atrial fibrillation, familial, 17 (AD) or Long QT syndrome-10 (AD); 2 dup</w:t>
            </w:r>
            <w:r w:rsidRPr="00E515A4">
              <w:rPr>
                <w:rFonts w:ascii="Times New Roman" w:eastAsia="Times New Roman" w:hAnsi="Times New Roman" w:cs="Times New Roman"/>
                <w:color w:val="000000"/>
                <w:sz w:val="16"/>
                <w:szCs w:val="16"/>
                <w:lang w:val="en-US" w:eastAsia="de-CH"/>
              </w:rPr>
              <w:t>lications</w:t>
            </w:r>
            <w:r w:rsidR="00221A6E" w:rsidRPr="00E515A4">
              <w:rPr>
                <w:rFonts w:ascii="Times New Roman" w:eastAsia="Times New Roman" w:hAnsi="Times New Roman" w:cs="Times New Roman"/>
                <w:color w:val="000000"/>
                <w:sz w:val="16"/>
                <w:szCs w:val="16"/>
                <w:lang w:val="en-US" w:eastAsia="de-CH"/>
              </w:rPr>
              <w:t xml:space="preserve"> in DGV</w:t>
            </w:r>
          </w:p>
        </w:tc>
      </w:tr>
      <w:tr w:rsidR="00221A6E" w:rsidRPr="00C36A4B" w14:paraId="10B4D75F" w14:textId="77777777" w:rsidTr="006D5ECE">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0C51326"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lastRenderedPageBreak/>
              <w:t>50126</w:t>
            </w:r>
          </w:p>
          <w:p w14:paraId="32649ECA" w14:textId="4D2C97AF" w:rsidR="00FF7E54"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FF7E54" w:rsidRPr="00FF7E54">
              <w:rPr>
                <w:rFonts w:ascii="Times New Roman" w:eastAsia="Times New Roman" w:hAnsi="Times New Roman" w:cs="Times New Roman"/>
                <w:color w:val="000000"/>
                <w:sz w:val="16"/>
                <w:szCs w:val="16"/>
                <w:lang w:val="en-US" w:eastAsia="de-CH"/>
              </w:rPr>
              <w:t>370070</w:t>
            </w:r>
          </w:p>
        </w:tc>
        <w:tc>
          <w:tcPr>
            <w:tcW w:w="0" w:type="auto"/>
            <w:tcBorders>
              <w:top w:val="nil"/>
              <w:left w:val="nil"/>
              <w:bottom w:val="single" w:sz="4" w:space="0" w:color="auto"/>
              <w:right w:val="single" w:sz="4" w:space="0" w:color="auto"/>
            </w:tcBorders>
            <w:shd w:val="clear" w:color="auto" w:fill="auto"/>
            <w:noWrap/>
            <w:vAlign w:val="center"/>
            <w:hideMark/>
          </w:tcPr>
          <w:p w14:paraId="592C88F8"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M</w:t>
            </w:r>
          </w:p>
        </w:tc>
        <w:tc>
          <w:tcPr>
            <w:tcW w:w="0" w:type="auto"/>
            <w:tcBorders>
              <w:top w:val="nil"/>
              <w:left w:val="nil"/>
              <w:bottom w:val="single" w:sz="4" w:space="0" w:color="auto"/>
              <w:right w:val="single" w:sz="4" w:space="0" w:color="auto"/>
            </w:tcBorders>
            <w:shd w:val="clear" w:color="auto" w:fill="auto"/>
            <w:vAlign w:val="center"/>
            <w:hideMark/>
          </w:tcPr>
          <w:p w14:paraId="1C8F66EA"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chr1:54435448-54482725</w:t>
            </w:r>
          </w:p>
        </w:tc>
        <w:tc>
          <w:tcPr>
            <w:tcW w:w="0" w:type="auto"/>
            <w:tcBorders>
              <w:top w:val="nil"/>
              <w:left w:val="nil"/>
              <w:bottom w:val="single" w:sz="4" w:space="0" w:color="auto"/>
              <w:right w:val="single" w:sz="4" w:space="0" w:color="auto"/>
            </w:tcBorders>
            <w:shd w:val="clear" w:color="auto" w:fill="auto"/>
            <w:vAlign w:val="center"/>
            <w:hideMark/>
          </w:tcPr>
          <w:p w14:paraId="446BEA29"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3</w:t>
            </w:r>
          </w:p>
        </w:tc>
        <w:tc>
          <w:tcPr>
            <w:tcW w:w="0" w:type="auto"/>
            <w:tcBorders>
              <w:top w:val="nil"/>
              <w:left w:val="nil"/>
              <w:bottom w:val="single" w:sz="4" w:space="0" w:color="auto"/>
              <w:right w:val="single" w:sz="4" w:space="0" w:color="auto"/>
            </w:tcBorders>
            <w:shd w:val="clear" w:color="auto" w:fill="auto"/>
            <w:vAlign w:val="center"/>
            <w:hideMark/>
          </w:tcPr>
          <w:p w14:paraId="7B0307D9"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47</w:t>
            </w:r>
          </w:p>
        </w:tc>
        <w:tc>
          <w:tcPr>
            <w:tcW w:w="0" w:type="auto"/>
            <w:tcBorders>
              <w:top w:val="nil"/>
              <w:left w:val="nil"/>
              <w:bottom w:val="single" w:sz="4" w:space="0" w:color="auto"/>
              <w:right w:val="single" w:sz="4" w:space="0" w:color="auto"/>
            </w:tcBorders>
            <w:shd w:val="clear" w:color="auto" w:fill="auto"/>
            <w:vAlign w:val="center"/>
            <w:hideMark/>
          </w:tcPr>
          <w:p w14:paraId="3E5111AF"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Pat</w:t>
            </w:r>
          </w:p>
        </w:tc>
        <w:tc>
          <w:tcPr>
            <w:tcW w:w="0" w:type="auto"/>
            <w:tcBorders>
              <w:top w:val="nil"/>
              <w:left w:val="nil"/>
              <w:bottom w:val="single" w:sz="4" w:space="0" w:color="auto"/>
              <w:right w:val="single" w:sz="4" w:space="0" w:color="auto"/>
            </w:tcBorders>
            <w:shd w:val="clear" w:color="auto" w:fill="auto"/>
            <w:vAlign w:val="center"/>
            <w:hideMark/>
          </w:tcPr>
          <w:p w14:paraId="4720382C"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 xml:space="preserve">LDLRAD1 </w:t>
            </w:r>
          </w:p>
        </w:tc>
        <w:tc>
          <w:tcPr>
            <w:tcW w:w="0" w:type="auto"/>
            <w:tcBorders>
              <w:top w:val="nil"/>
              <w:left w:val="nil"/>
              <w:bottom w:val="single" w:sz="4" w:space="0" w:color="auto"/>
              <w:right w:val="single" w:sz="4" w:space="0" w:color="auto"/>
            </w:tcBorders>
            <w:shd w:val="clear" w:color="auto" w:fill="auto"/>
            <w:vAlign w:val="center"/>
            <w:hideMark/>
          </w:tcPr>
          <w:p w14:paraId="3A17C268"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benign</w:t>
            </w:r>
          </w:p>
        </w:tc>
        <w:tc>
          <w:tcPr>
            <w:tcW w:w="6913" w:type="dxa"/>
            <w:tcBorders>
              <w:top w:val="nil"/>
              <w:left w:val="nil"/>
              <w:bottom w:val="single" w:sz="4" w:space="0" w:color="auto"/>
              <w:right w:val="single" w:sz="4" w:space="0" w:color="auto"/>
            </w:tcBorders>
            <w:shd w:val="clear" w:color="auto" w:fill="auto"/>
            <w:vAlign w:val="center"/>
            <w:hideMark/>
          </w:tcPr>
          <w:p w14:paraId="3C89E221" w14:textId="4C3AC7EF" w:rsidR="00221A6E" w:rsidRPr="00E515A4" w:rsidRDefault="00FF6E25" w:rsidP="00FB475A">
            <w:pPr>
              <w:spacing w:after="0" w:line="240" w:lineRule="auto"/>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 xml:space="preserve">Partially affecting LDLRAD1; two duplications reported in DGV; DECIPHER only larger duplications entirely covering this gene and others without </w:t>
            </w:r>
            <w:r w:rsidR="00FB475A" w:rsidRPr="00E515A4">
              <w:rPr>
                <w:rFonts w:ascii="Times New Roman" w:eastAsia="Times New Roman" w:hAnsi="Times New Roman" w:cs="Times New Roman"/>
                <w:color w:val="000000"/>
                <w:sz w:val="16"/>
                <w:szCs w:val="16"/>
                <w:lang w:val="en-US" w:eastAsia="de-CH"/>
              </w:rPr>
              <w:t xml:space="preserve">details </w:t>
            </w:r>
            <w:r w:rsidR="00FB475A">
              <w:rPr>
                <w:rFonts w:ascii="Times New Roman" w:eastAsia="Times New Roman" w:hAnsi="Times New Roman" w:cs="Times New Roman"/>
                <w:color w:val="000000"/>
                <w:sz w:val="16"/>
                <w:szCs w:val="16"/>
                <w:lang w:val="en-US" w:eastAsia="de-CH"/>
              </w:rPr>
              <w:t xml:space="preserve">on </w:t>
            </w:r>
            <w:r w:rsidRPr="00E515A4">
              <w:rPr>
                <w:rFonts w:ascii="Times New Roman" w:eastAsia="Times New Roman" w:hAnsi="Times New Roman" w:cs="Times New Roman"/>
                <w:color w:val="000000"/>
                <w:sz w:val="16"/>
                <w:szCs w:val="16"/>
                <w:lang w:val="en-US" w:eastAsia="de-CH"/>
              </w:rPr>
              <w:t xml:space="preserve">inheritance and </w:t>
            </w:r>
            <w:r w:rsidR="00FB475A">
              <w:rPr>
                <w:rFonts w:ascii="Times New Roman" w:eastAsia="Times New Roman" w:hAnsi="Times New Roman" w:cs="Times New Roman"/>
                <w:color w:val="000000"/>
                <w:sz w:val="16"/>
                <w:szCs w:val="16"/>
                <w:lang w:val="en-US" w:eastAsia="de-CH"/>
              </w:rPr>
              <w:t>functional effects</w:t>
            </w:r>
          </w:p>
        </w:tc>
      </w:tr>
      <w:tr w:rsidR="006D5ECE" w:rsidRPr="00C36A4B" w14:paraId="5C3C70C2" w14:textId="77777777" w:rsidTr="006D5ECE">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59ACEFF6"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69937</w:t>
            </w:r>
          </w:p>
          <w:p w14:paraId="04B700A7" w14:textId="42C3E605" w:rsidR="00FF7E54"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FF7E54" w:rsidRPr="00FF7E54">
              <w:rPr>
                <w:rFonts w:ascii="Times New Roman" w:eastAsia="Times New Roman" w:hAnsi="Times New Roman" w:cs="Times New Roman"/>
                <w:color w:val="000000"/>
                <w:sz w:val="16"/>
                <w:szCs w:val="16"/>
                <w:lang w:val="en-US" w:eastAsia="de-CH"/>
              </w:rPr>
              <w:t>370089</w:t>
            </w:r>
          </w:p>
        </w:tc>
        <w:tc>
          <w:tcPr>
            <w:tcW w:w="0" w:type="auto"/>
            <w:tcBorders>
              <w:top w:val="nil"/>
              <w:left w:val="nil"/>
              <w:bottom w:val="single" w:sz="4" w:space="0" w:color="auto"/>
              <w:right w:val="single" w:sz="4" w:space="0" w:color="auto"/>
            </w:tcBorders>
            <w:shd w:val="clear" w:color="000000" w:fill="F2F2F2"/>
            <w:noWrap/>
            <w:vAlign w:val="center"/>
            <w:hideMark/>
          </w:tcPr>
          <w:p w14:paraId="7BA0AF6D"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M</w:t>
            </w:r>
          </w:p>
        </w:tc>
        <w:tc>
          <w:tcPr>
            <w:tcW w:w="0" w:type="auto"/>
            <w:tcBorders>
              <w:top w:val="nil"/>
              <w:left w:val="nil"/>
              <w:bottom w:val="single" w:sz="4" w:space="0" w:color="auto"/>
              <w:right w:val="single" w:sz="4" w:space="0" w:color="auto"/>
            </w:tcBorders>
            <w:shd w:val="clear" w:color="000000" w:fill="F2F2F2"/>
            <w:vAlign w:val="center"/>
            <w:hideMark/>
          </w:tcPr>
          <w:p w14:paraId="5E76E19B"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chr20:60288507-60321403</w:t>
            </w:r>
          </w:p>
        </w:tc>
        <w:tc>
          <w:tcPr>
            <w:tcW w:w="0" w:type="auto"/>
            <w:tcBorders>
              <w:top w:val="nil"/>
              <w:left w:val="nil"/>
              <w:bottom w:val="single" w:sz="4" w:space="0" w:color="auto"/>
              <w:right w:val="single" w:sz="4" w:space="0" w:color="auto"/>
            </w:tcBorders>
            <w:shd w:val="clear" w:color="000000" w:fill="F2F2F2"/>
            <w:vAlign w:val="center"/>
            <w:hideMark/>
          </w:tcPr>
          <w:p w14:paraId="11B9DEA3"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1</w:t>
            </w:r>
          </w:p>
        </w:tc>
        <w:tc>
          <w:tcPr>
            <w:tcW w:w="0" w:type="auto"/>
            <w:tcBorders>
              <w:top w:val="nil"/>
              <w:left w:val="nil"/>
              <w:bottom w:val="single" w:sz="4" w:space="0" w:color="auto"/>
              <w:right w:val="single" w:sz="4" w:space="0" w:color="auto"/>
            </w:tcBorders>
            <w:shd w:val="clear" w:color="000000" w:fill="F2F2F2"/>
            <w:vAlign w:val="center"/>
            <w:hideMark/>
          </w:tcPr>
          <w:p w14:paraId="229ED933"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33</w:t>
            </w:r>
          </w:p>
        </w:tc>
        <w:tc>
          <w:tcPr>
            <w:tcW w:w="0" w:type="auto"/>
            <w:tcBorders>
              <w:top w:val="nil"/>
              <w:left w:val="nil"/>
              <w:bottom w:val="single" w:sz="4" w:space="0" w:color="auto"/>
              <w:right w:val="single" w:sz="4" w:space="0" w:color="auto"/>
            </w:tcBorders>
            <w:shd w:val="clear" w:color="000000" w:fill="F2F2F2"/>
            <w:vAlign w:val="center"/>
            <w:hideMark/>
          </w:tcPr>
          <w:p w14:paraId="42FF4607"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Pat, Mat</w:t>
            </w:r>
          </w:p>
        </w:tc>
        <w:tc>
          <w:tcPr>
            <w:tcW w:w="0" w:type="auto"/>
            <w:tcBorders>
              <w:top w:val="nil"/>
              <w:left w:val="nil"/>
              <w:bottom w:val="single" w:sz="4" w:space="0" w:color="auto"/>
              <w:right w:val="single" w:sz="4" w:space="0" w:color="auto"/>
            </w:tcBorders>
            <w:shd w:val="clear" w:color="000000" w:fill="F2F2F2"/>
            <w:vAlign w:val="center"/>
            <w:hideMark/>
          </w:tcPr>
          <w:p w14:paraId="562E65D7"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CDH4</w:t>
            </w:r>
          </w:p>
        </w:tc>
        <w:tc>
          <w:tcPr>
            <w:tcW w:w="0" w:type="auto"/>
            <w:tcBorders>
              <w:top w:val="nil"/>
              <w:left w:val="nil"/>
              <w:bottom w:val="single" w:sz="4" w:space="0" w:color="auto"/>
              <w:right w:val="single" w:sz="4" w:space="0" w:color="auto"/>
            </w:tcBorders>
            <w:shd w:val="clear" w:color="000000" w:fill="F2F2F2"/>
            <w:vAlign w:val="center"/>
            <w:hideMark/>
          </w:tcPr>
          <w:p w14:paraId="4D05C724"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likely benign</w:t>
            </w:r>
          </w:p>
        </w:tc>
        <w:tc>
          <w:tcPr>
            <w:tcW w:w="6913" w:type="dxa"/>
            <w:tcBorders>
              <w:top w:val="nil"/>
              <w:left w:val="nil"/>
              <w:bottom w:val="single" w:sz="4" w:space="0" w:color="auto"/>
              <w:right w:val="single" w:sz="4" w:space="0" w:color="auto"/>
            </w:tcBorders>
            <w:shd w:val="clear" w:color="000000" w:fill="F2F2F2"/>
            <w:vAlign w:val="center"/>
            <w:hideMark/>
          </w:tcPr>
          <w:p w14:paraId="71B58857" w14:textId="5EF00651" w:rsidR="00221A6E" w:rsidRPr="00E515A4" w:rsidRDefault="00322973" w:rsidP="00290F27">
            <w:pPr>
              <w:spacing w:after="0" w:line="240" w:lineRule="auto"/>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N</w:t>
            </w:r>
            <w:r w:rsidR="00221A6E" w:rsidRPr="00E515A4">
              <w:rPr>
                <w:rFonts w:ascii="Times New Roman" w:eastAsia="Times New Roman" w:hAnsi="Times New Roman" w:cs="Times New Roman"/>
                <w:color w:val="000000"/>
                <w:sz w:val="16"/>
                <w:szCs w:val="16"/>
                <w:lang w:val="en-US" w:eastAsia="de-CH"/>
              </w:rPr>
              <w:t>ot segregating with the phenotype; intragenic del</w:t>
            </w:r>
            <w:r w:rsidRPr="00E515A4">
              <w:rPr>
                <w:rFonts w:ascii="Times New Roman" w:eastAsia="Times New Roman" w:hAnsi="Times New Roman" w:cs="Times New Roman"/>
                <w:color w:val="000000"/>
                <w:sz w:val="16"/>
                <w:szCs w:val="16"/>
                <w:lang w:val="en-US" w:eastAsia="de-CH"/>
              </w:rPr>
              <w:t>etion</w:t>
            </w:r>
            <w:r w:rsidR="00221A6E" w:rsidRPr="00E515A4">
              <w:rPr>
                <w:rFonts w:ascii="Times New Roman" w:eastAsia="Times New Roman" w:hAnsi="Times New Roman" w:cs="Times New Roman"/>
                <w:color w:val="000000"/>
                <w:sz w:val="16"/>
                <w:szCs w:val="16"/>
                <w:lang w:val="en-US" w:eastAsia="de-CH"/>
              </w:rPr>
              <w:t xml:space="preserve"> which according to the raw data may not even affect an exon; </w:t>
            </w:r>
            <w:r w:rsidR="00221A6E" w:rsidRPr="00E515A4">
              <w:rPr>
                <w:rFonts w:ascii="Times New Roman" w:eastAsia="Times New Roman" w:hAnsi="Times New Roman" w:cs="Times New Roman"/>
                <w:color w:val="000000"/>
                <w:sz w:val="16"/>
                <w:szCs w:val="16"/>
                <w:u w:val="single"/>
                <w:lang w:val="en-US" w:eastAsia="de-CH"/>
              </w:rPr>
              <w:t xml:space="preserve">homozygous </w:t>
            </w:r>
            <w:r w:rsidR="00221A6E" w:rsidRPr="00E515A4">
              <w:rPr>
                <w:rFonts w:ascii="Times New Roman" w:eastAsia="Times New Roman" w:hAnsi="Times New Roman" w:cs="Times New Roman"/>
                <w:color w:val="000000"/>
                <w:sz w:val="16"/>
                <w:szCs w:val="16"/>
                <w:lang w:val="en-US" w:eastAsia="de-CH"/>
              </w:rPr>
              <w:t xml:space="preserve">deletion is present in the deceased brother with same phenotype; smaller losses </w:t>
            </w:r>
            <w:r w:rsidR="00290F27" w:rsidRPr="00E515A4">
              <w:rPr>
                <w:rFonts w:ascii="Times New Roman" w:eastAsia="Times New Roman" w:hAnsi="Times New Roman" w:cs="Times New Roman"/>
                <w:color w:val="000000"/>
                <w:sz w:val="16"/>
                <w:szCs w:val="16"/>
                <w:lang w:val="en-US" w:eastAsia="de-CH"/>
              </w:rPr>
              <w:t xml:space="preserve">in this region </w:t>
            </w:r>
            <w:r w:rsidR="00221A6E" w:rsidRPr="00E515A4">
              <w:rPr>
                <w:rFonts w:ascii="Times New Roman" w:eastAsia="Times New Roman" w:hAnsi="Times New Roman" w:cs="Times New Roman"/>
                <w:color w:val="000000"/>
                <w:sz w:val="16"/>
                <w:szCs w:val="16"/>
                <w:lang w:val="en-US" w:eastAsia="de-CH"/>
              </w:rPr>
              <w:t>not affecting th</w:t>
            </w:r>
            <w:r w:rsidR="00290F27">
              <w:rPr>
                <w:rFonts w:ascii="Times New Roman" w:eastAsia="Times New Roman" w:hAnsi="Times New Roman" w:cs="Times New Roman"/>
                <w:color w:val="000000"/>
                <w:sz w:val="16"/>
                <w:szCs w:val="16"/>
                <w:lang w:val="en-US" w:eastAsia="de-CH"/>
              </w:rPr>
              <w:t xml:space="preserve">e exon deleted in our patient </w:t>
            </w:r>
            <w:proofErr w:type="spellStart"/>
            <w:r w:rsidR="00290F27">
              <w:rPr>
                <w:rFonts w:ascii="Times New Roman" w:eastAsia="Times New Roman" w:hAnsi="Times New Roman" w:cs="Times New Roman"/>
                <w:color w:val="000000"/>
                <w:sz w:val="16"/>
                <w:szCs w:val="16"/>
                <w:lang w:val="en-US" w:eastAsia="de-CH"/>
              </w:rPr>
              <w:t>are</w:t>
            </w:r>
            <w:r w:rsidR="00221A6E" w:rsidRPr="00E515A4">
              <w:rPr>
                <w:rFonts w:ascii="Times New Roman" w:eastAsia="Times New Roman" w:hAnsi="Times New Roman" w:cs="Times New Roman"/>
                <w:color w:val="000000"/>
                <w:sz w:val="16"/>
                <w:szCs w:val="16"/>
                <w:lang w:val="en-US" w:eastAsia="de-CH"/>
              </w:rPr>
              <w:t>reported</w:t>
            </w:r>
            <w:proofErr w:type="spellEnd"/>
            <w:r w:rsidR="00221A6E" w:rsidRPr="00E515A4">
              <w:rPr>
                <w:rFonts w:ascii="Times New Roman" w:eastAsia="Times New Roman" w:hAnsi="Times New Roman" w:cs="Times New Roman"/>
                <w:color w:val="000000"/>
                <w:sz w:val="16"/>
                <w:szCs w:val="16"/>
                <w:lang w:val="en-US" w:eastAsia="de-CH"/>
              </w:rPr>
              <w:t xml:space="preserve"> in DGV, one big loss in DGV, 3 small deletions in this gene in DECIPHER: 288495, 273606, 268127 not clearly </w:t>
            </w:r>
            <w:r w:rsidR="00290F27">
              <w:rPr>
                <w:rFonts w:ascii="Times New Roman" w:eastAsia="Times New Roman" w:hAnsi="Times New Roman" w:cs="Times New Roman"/>
                <w:color w:val="000000"/>
                <w:sz w:val="16"/>
                <w:szCs w:val="16"/>
                <w:lang w:val="en-US" w:eastAsia="de-CH"/>
              </w:rPr>
              <w:t>disease-associated</w:t>
            </w:r>
            <w:r w:rsidR="00221A6E" w:rsidRPr="00E515A4">
              <w:rPr>
                <w:rFonts w:ascii="Times New Roman" w:eastAsia="Times New Roman" w:hAnsi="Times New Roman" w:cs="Times New Roman"/>
                <w:color w:val="000000"/>
                <w:sz w:val="16"/>
                <w:szCs w:val="16"/>
                <w:lang w:val="en-US" w:eastAsia="de-CH"/>
              </w:rPr>
              <w:t>. CDH4 is expressed in testis, brain, prostate, and fetal brain. Based on studies in chicken and mouse, this cadherin is thought to play an important role during brain segmentation and neuronal outgrowth. In addition, a role in kidney and muscle development is indicated</w:t>
            </w:r>
            <w:r w:rsidR="00E64FC0" w:rsidRPr="00E515A4">
              <w:rPr>
                <w:rFonts w:ascii="Times New Roman" w:eastAsia="Times New Roman" w:hAnsi="Times New Roman" w:cs="Times New Roman"/>
                <w:color w:val="000000"/>
                <w:sz w:val="16"/>
                <w:szCs w:val="16"/>
                <w:lang w:val="en-US" w:eastAsia="de-CH"/>
              </w:rPr>
              <w:t xml:space="preserve"> (</w:t>
            </w:r>
            <w:r w:rsidR="00E64FC0" w:rsidRPr="00E515A4">
              <w:rPr>
                <w:rFonts w:ascii="Times New Roman" w:hAnsi="Times New Roman" w:cs="Times New Roman"/>
                <w:sz w:val="16"/>
                <w:szCs w:val="16"/>
                <w:lang w:val="en-US"/>
              </w:rPr>
              <w:t xml:space="preserve">NCBI </w:t>
            </w:r>
            <w:proofErr w:type="spellStart"/>
            <w:r w:rsidR="00E64FC0" w:rsidRPr="00E515A4">
              <w:rPr>
                <w:rFonts w:ascii="Times New Roman" w:hAnsi="Times New Roman" w:cs="Times New Roman"/>
                <w:sz w:val="16"/>
                <w:szCs w:val="16"/>
                <w:lang w:val="en-US"/>
              </w:rPr>
              <w:t>GeneID</w:t>
            </w:r>
            <w:proofErr w:type="spellEnd"/>
            <w:r w:rsidR="00E64FC0" w:rsidRPr="00E515A4">
              <w:rPr>
                <w:rFonts w:ascii="Times New Roman" w:hAnsi="Times New Roman" w:cs="Times New Roman"/>
                <w:sz w:val="16"/>
                <w:szCs w:val="16"/>
                <w:lang w:val="en-US"/>
              </w:rPr>
              <w:t xml:space="preserve"> 1002</w:t>
            </w:r>
            <w:r w:rsidR="00E64FC0" w:rsidRPr="00E515A4">
              <w:rPr>
                <w:rFonts w:ascii="Times New Roman" w:eastAsia="Times New Roman" w:hAnsi="Times New Roman" w:cs="Times New Roman"/>
                <w:color w:val="000000"/>
                <w:sz w:val="16"/>
                <w:szCs w:val="16"/>
                <w:lang w:val="en-US" w:eastAsia="de-CH"/>
              </w:rPr>
              <w:t>)</w:t>
            </w:r>
          </w:p>
        </w:tc>
      </w:tr>
      <w:tr w:rsidR="006D5ECE" w:rsidRPr="00C36A4B" w14:paraId="230B470A" w14:textId="77777777" w:rsidTr="006D5ECE">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29442CBC"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69937</w:t>
            </w:r>
          </w:p>
          <w:p w14:paraId="15BEA5C2" w14:textId="705C38A9" w:rsidR="00FF7E54"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FF7E54" w:rsidRPr="00FF7E54">
              <w:rPr>
                <w:rFonts w:ascii="Times New Roman" w:eastAsia="Times New Roman" w:hAnsi="Times New Roman" w:cs="Times New Roman"/>
                <w:color w:val="000000"/>
                <w:sz w:val="16"/>
                <w:szCs w:val="16"/>
                <w:lang w:val="en-US" w:eastAsia="de-CH"/>
              </w:rPr>
              <w:t>370089</w:t>
            </w:r>
          </w:p>
        </w:tc>
        <w:tc>
          <w:tcPr>
            <w:tcW w:w="0" w:type="auto"/>
            <w:tcBorders>
              <w:top w:val="nil"/>
              <w:left w:val="nil"/>
              <w:bottom w:val="single" w:sz="4" w:space="0" w:color="auto"/>
              <w:right w:val="single" w:sz="4" w:space="0" w:color="auto"/>
            </w:tcBorders>
            <w:shd w:val="clear" w:color="000000" w:fill="F2F2F2"/>
            <w:noWrap/>
            <w:vAlign w:val="center"/>
            <w:hideMark/>
          </w:tcPr>
          <w:p w14:paraId="4DE9D0CD"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M</w:t>
            </w:r>
          </w:p>
        </w:tc>
        <w:tc>
          <w:tcPr>
            <w:tcW w:w="0" w:type="auto"/>
            <w:tcBorders>
              <w:top w:val="nil"/>
              <w:left w:val="nil"/>
              <w:bottom w:val="single" w:sz="4" w:space="0" w:color="auto"/>
              <w:right w:val="single" w:sz="4" w:space="0" w:color="auto"/>
            </w:tcBorders>
            <w:shd w:val="clear" w:color="000000" w:fill="F2F2F2"/>
            <w:vAlign w:val="center"/>
            <w:hideMark/>
          </w:tcPr>
          <w:p w14:paraId="1DFC33B3"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chr15:64479739-64661380</w:t>
            </w:r>
          </w:p>
        </w:tc>
        <w:tc>
          <w:tcPr>
            <w:tcW w:w="0" w:type="auto"/>
            <w:tcBorders>
              <w:top w:val="nil"/>
              <w:left w:val="nil"/>
              <w:bottom w:val="single" w:sz="4" w:space="0" w:color="auto"/>
              <w:right w:val="single" w:sz="4" w:space="0" w:color="auto"/>
            </w:tcBorders>
            <w:shd w:val="clear" w:color="000000" w:fill="F2F2F2"/>
            <w:vAlign w:val="center"/>
            <w:hideMark/>
          </w:tcPr>
          <w:p w14:paraId="6F580ABA"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1</w:t>
            </w:r>
          </w:p>
        </w:tc>
        <w:tc>
          <w:tcPr>
            <w:tcW w:w="0" w:type="auto"/>
            <w:tcBorders>
              <w:top w:val="nil"/>
              <w:left w:val="nil"/>
              <w:bottom w:val="single" w:sz="4" w:space="0" w:color="auto"/>
              <w:right w:val="single" w:sz="4" w:space="0" w:color="auto"/>
            </w:tcBorders>
            <w:shd w:val="clear" w:color="000000" w:fill="F2F2F2"/>
            <w:vAlign w:val="center"/>
            <w:hideMark/>
          </w:tcPr>
          <w:p w14:paraId="1FA08453"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182</w:t>
            </w:r>
          </w:p>
        </w:tc>
        <w:tc>
          <w:tcPr>
            <w:tcW w:w="0" w:type="auto"/>
            <w:tcBorders>
              <w:top w:val="nil"/>
              <w:left w:val="nil"/>
              <w:bottom w:val="single" w:sz="4" w:space="0" w:color="auto"/>
              <w:right w:val="single" w:sz="4" w:space="0" w:color="auto"/>
            </w:tcBorders>
            <w:shd w:val="clear" w:color="000000" w:fill="F2F2F2"/>
            <w:vAlign w:val="center"/>
            <w:hideMark/>
          </w:tcPr>
          <w:p w14:paraId="6C011647"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Pat, Mat</w:t>
            </w:r>
          </w:p>
        </w:tc>
        <w:tc>
          <w:tcPr>
            <w:tcW w:w="0" w:type="auto"/>
            <w:tcBorders>
              <w:top w:val="nil"/>
              <w:left w:val="nil"/>
              <w:bottom w:val="single" w:sz="4" w:space="0" w:color="auto"/>
              <w:right w:val="single" w:sz="4" w:space="0" w:color="auto"/>
            </w:tcBorders>
            <w:shd w:val="clear" w:color="000000" w:fill="F2F2F2"/>
            <w:vAlign w:val="center"/>
            <w:hideMark/>
          </w:tcPr>
          <w:p w14:paraId="00C08F7E"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 xml:space="preserve">CSNK1G1, KIAA0101 </w:t>
            </w:r>
          </w:p>
        </w:tc>
        <w:tc>
          <w:tcPr>
            <w:tcW w:w="0" w:type="auto"/>
            <w:tcBorders>
              <w:top w:val="nil"/>
              <w:left w:val="nil"/>
              <w:bottom w:val="single" w:sz="4" w:space="0" w:color="auto"/>
              <w:right w:val="single" w:sz="4" w:space="0" w:color="auto"/>
            </w:tcBorders>
            <w:shd w:val="clear" w:color="000000" w:fill="F2F2F2"/>
            <w:vAlign w:val="center"/>
            <w:hideMark/>
          </w:tcPr>
          <w:p w14:paraId="764D8540"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likely benign</w:t>
            </w:r>
          </w:p>
        </w:tc>
        <w:tc>
          <w:tcPr>
            <w:tcW w:w="6913" w:type="dxa"/>
            <w:tcBorders>
              <w:top w:val="nil"/>
              <w:left w:val="nil"/>
              <w:bottom w:val="single" w:sz="4" w:space="0" w:color="auto"/>
              <w:right w:val="single" w:sz="4" w:space="0" w:color="auto"/>
            </w:tcBorders>
            <w:shd w:val="clear" w:color="000000" w:fill="F2F2F2"/>
            <w:vAlign w:val="center"/>
            <w:hideMark/>
          </w:tcPr>
          <w:p w14:paraId="16FDD619" w14:textId="6A1A4B35" w:rsidR="00221A6E" w:rsidRPr="00E515A4" w:rsidRDefault="005428FE" w:rsidP="00195746">
            <w:pPr>
              <w:spacing w:after="0" w:line="240" w:lineRule="auto"/>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N</w:t>
            </w:r>
            <w:r w:rsidR="00221A6E" w:rsidRPr="00E515A4">
              <w:rPr>
                <w:rFonts w:ascii="Times New Roman" w:eastAsia="Times New Roman" w:hAnsi="Times New Roman" w:cs="Times New Roman"/>
                <w:color w:val="000000"/>
                <w:sz w:val="16"/>
                <w:szCs w:val="16"/>
                <w:lang w:val="en-US" w:eastAsia="de-CH"/>
              </w:rPr>
              <w:t>ot segregating with the phenotype</w:t>
            </w:r>
            <w:r w:rsidRPr="00E515A4">
              <w:rPr>
                <w:rFonts w:ascii="Times New Roman" w:eastAsia="Times New Roman" w:hAnsi="Times New Roman" w:cs="Times New Roman"/>
                <w:color w:val="000000"/>
                <w:sz w:val="16"/>
                <w:szCs w:val="16"/>
                <w:lang w:val="en-US" w:eastAsia="de-CH"/>
              </w:rPr>
              <w:t>;</w:t>
            </w:r>
            <w:r w:rsidR="00221A6E" w:rsidRPr="00E515A4">
              <w:rPr>
                <w:rFonts w:ascii="Times New Roman" w:eastAsia="Times New Roman" w:hAnsi="Times New Roman" w:cs="Times New Roman"/>
                <w:color w:val="000000"/>
                <w:sz w:val="16"/>
                <w:szCs w:val="16"/>
                <w:lang w:val="en-US" w:eastAsia="de-CH"/>
              </w:rPr>
              <w:t xml:space="preserve"> the same deletion but </w:t>
            </w:r>
            <w:r w:rsidR="00221A6E" w:rsidRPr="00E515A4">
              <w:rPr>
                <w:rFonts w:ascii="Times New Roman" w:eastAsia="Times New Roman" w:hAnsi="Times New Roman" w:cs="Times New Roman"/>
                <w:color w:val="000000"/>
                <w:sz w:val="16"/>
                <w:szCs w:val="16"/>
                <w:u w:val="single"/>
                <w:lang w:val="en-US" w:eastAsia="de-CH"/>
              </w:rPr>
              <w:t>homozygous</w:t>
            </w:r>
            <w:r w:rsidR="00221A6E" w:rsidRPr="00E515A4">
              <w:rPr>
                <w:rFonts w:ascii="Times New Roman" w:eastAsia="Times New Roman" w:hAnsi="Times New Roman" w:cs="Times New Roman"/>
                <w:color w:val="000000"/>
                <w:sz w:val="16"/>
                <w:szCs w:val="16"/>
                <w:lang w:val="en-US" w:eastAsia="de-CH"/>
              </w:rPr>
              <w:t xml:space="preserve"> is present in the likewise affected brother also; no reports in DGV; a del</w:t>
            </w:r>
            <w:r w:rsidRPr="00E515A4">
              <w:rPr>
                <w:rFonts w:ascii="Times New Roman" w:eastAsia="Times New Roman" w:hAnsi="Times New Roman" w:cs="Times New Roman"/>
                <w:color w:val="000000"/>
                <w:sz w:val="16"/>
                <w:szCs w:val="16"/>
                <w:lang w:val="en-US" w:eastAsia="de-CH"/>
              </w:rPr>
              <w:t>etion</w:t>
            </w:r>
            <w:r w:rsidR="00221A6E" w:rsidRPr="00E515A4">
              <w:rPr>
                <w:rFonts w:ascii="Times New Roman" w:eastAsia="Times New Roman" w:hAnsi="Times New Roman" w:cs="Times New Roman"/>
                <w:color w:val="000000"/>
                <w:sz w:val="16"/>
                <w:szCs w:val="16"/>
                <w:lang w:val="en-US" w:eastAsia="de-CH"/>
              </w:rPr>
              <w:t xml:space="preserve"> bigger than ours 1.79 Mb reported in </w:t>
            </w:r>
            <w:r w:rsidRPr="00E515A4">
              <w:rPr>
                <w:rFonts w:ascii="Times New Roman" w:eastAsia="Times New Roman" w:hAnsi="Times New Roman" w:cs="Times New Roman"/>
                <w:color w:val="000000"/>
                <w:sz w:val="16"/>
                <w:szCs w:val="16"/>
                <w:lang w:val="en-US" w:eastAsia="de-CH"/>
              </w:rPr>
              <w:t xml:space="preserve">DECIPHER </w:t>
            </w:r>
            <w:r w:rsidR="00221A6E" w:rsidRPr="00E515A4">
              <w:rPr>
                <w:rFonts w:ascii="Times New Roman" w:eastAsia="Times New Roman" w:hAnsi="Times New Roman" w:cs="Times New Roman"/>
                <w:color w:val="000000"/>
                <w:sz w:val="16"/>
                <w:szCs w:val="16"/>
                <w:lang w:val="en-US" w:eastAsia="de-CH"/>
              </w:rPr>
              <w:t>(249717) in a patient with ID, microcephaly</w:t>
            </w:r>
            <w:r w:rsidRPr="00E515A4">
              <w:rPr>
                <w:rFonts w:ascii="Times New Roman" w:eastAsia="Times New Roman" w:hAnsi="Times New Roman" w:cs="Times New Roman"/>
                <w:color w:val="000000"/>
                <w:sz w:val="16"/>
                <w:szCs w:val="16"/>
                <w:lang w:val="en-US" w:eastAsia="de-CH"/>
              </w:rPr>
              <w:t>,</w:t>
            </w:r>
            <w:r w:rsidR="00221A6E" w:rsidRPr="00E515A4">
              <w:rPr>
                <w:rFonts w:ascii="Times New Roman" w:eastAsia="Times New Roman" w:hAnsi="Times New Roman" w:cs="Times New Roman"/>
                <w:color w:val="000000"/>
                <w:sz w:val="16"/>
                <w:szCs w:val="16"/>
                <w:lang w:val="en-US" w:eastAsia="de-CH"/>
              </w:rPr>
              <w:t xml:space="preserve"> seizures, and other phenotypical features; </w:t>
            </w:r>
            <w:r w:rsidRPr="00E515A4">
              <w:rPr>
                <w:rFonts w:ascii="Times New Roman" w:eastAsia="Times New Roman" w:hAnsi="Times New Roman" w:cs="Times New Roman"/>
                <w:color w:val="000000"/>
                <w:sz w:val="16"/>
                <w:szCs w:val="16"/>
                <w:lang w:val="en-US" w:eastAsia="de-CH"/>
              </w:rPr>
              <w:t>i</w:t>
            </w:r>
            <w:r w:rsidR="00221A6E" w:rsidRPr="00E515A4">
              <w:rPr>
                <w:rFonts w:ascii="Times New Roman" w:eastAsia="Times New Roman" w:hAnsi="Times New Roman" w:cs="Times New Roman"/>
                <w:color w:val="000000"/>
                <w:sz w:val="16"/>
                <w:szCs w:val="16"/>
                <w:lang w:val="en-US" w:eastAsia="de-CH"/>
              </w:rPr>
              <w:t>n a child from Bangladesh with early infantile epileptic encephalopathy and microcephaly, Martin et al.</w:t>
            </w:r>
            <w:r w:rsidRPr="00E515A4">
              <w:rPr>
                <w:rFonts w:ascii="Times New Roman" w:eastAsia="Times New Roman" w:hAnsi="Times New Roman" w:cs="Times New Roman"/>
                <w:color w:val="000000"/>
                <w:sz w:val="16"/>
                <w:szCs w:val="16"/>
                <w:lang w:val="en-US" w:eastAsia="de-CH"/>
              </w:rPr>
              <w:t>,</w:t>
            </w:r>
            <w:r w:rsidR="00221A6E" w:rsidRPr="00E515A4">
              <w:rPr>
                <w:rFonts w:ascii="Times New Roman" w:eastAsia="Times New Roman" w:hAnsi="Times New Roman" w:cs="Times New Roman"/>
                <w:color w:val="000000"/>
                <w:sz w:val="16"/>
                <w:szCs w:val="16"/>
                <w:lang w:val="en-US" w:eastAsia="de-CH"/>
              </w:rPr>
              <w:t xml:space="preserve"> 2014 identified a </w:t>
            </w:r>
            <w:r w:rsidR="00221A6E" w:rsidRPr="00E515A4">
              <w:rPr>
                <w:rFonts w:ascii="Times New Roman" w:eastAsia="Times New Roman" w:hAnsi="Times New Roman" w:cs="Times New Roman"/>
                <w:i/>
                <w:color w:val="000000"/>
                <w:sz w:val="16"/>
                <w:szCs w:val="16"/>
                <w:lang w:val="en-US" w:eastAsia="de-CH"/>
              </w:rPr>
              <w:t>de novo</w:t>
            </w:r>
            <w:r w:rsidR="00221A6E" w:rsidRPr="00E515A4">
              <w:rPr>
                <w:rFonts w:ascii="Times New Roman" w:eastAsia="Times New Roman" w:hAnsi="Times New Roman" w:cs="Times New Roman"/>
                <w:color w:val="000000"/>
                <w:sz w:val="16"/>
                <w:szCs w:val="16"/>
                <w:lang w:val="en-US" w:eastAsia="de-CH"/>
              </w:rPr>
              <w:t xml:space="preserve"> heterozygous c.688C-T transition in the CSNK1G1 gene, resulting in an Arg230Trp substitution at a highly conserved residue in the catalytic domain. The </w:t>
            </w:r>
            <w:r w:rsidR="00C520D7">
              <w:rPr>
                <w:rFonts w:ascii="Times New Roman" w:eastAsia="Times New Roman" w:hAnsi="Times New Roman" w:cs="Times New Roman"/>
                <w:color w:val="000000"/>
                <w:sz w:val="16"/>
                <w:szCs w:val="16"/>
                <w:lang w:val="en-US" w:eastAsia="de-CH"/>
              </w:rPr>
              <w:t>variant</w:t>
            </w:r>
            <w:r w:rsidR="00221A6E" w:rsidRPr="00E515A4">
              <w:rPr>
                <w:rFonts w:ascii="Times New Roman" w:eastAsia="Times New Roman" w:hAnsi="Times New Roman" w:cs="Times New Roman"/>
                <w:color w:val="000000"/>
                <w:sz w:val="16"/>
                <w:szCs w:val="16"/>
                <w:lang w:val="en-US" w:eastAsia="de-CH"/>
              </w:rPr>
              <w:t xml:space="preserve"> was found by whole</w:t>
            </w:r>
            <w:r w:rsidRPr="00E515A4">
              <w:rPr>
                <w:rFonts w:ascii="Times New Roman" w:eastAsia="Times New Roman" w:hAnsi="Times New Roman" w:cs="Times New Roman"/>
                <w:color w:val="000000"/>
                <w:sz w:val="16"/>
                <w:szCs w:val="16"/>
                <w:lang w:val="en-US" w:eastAsia="de-CH"/>
              </w:rPr>
              <w:t xml:space="preserve"> </w:t>
            </w:r>
            <w:r w:rsidR="00221A6E" w:rsidRPr="00E515A4">
              <w:rPr>
                <w:rFonts w:ascii="Times New Roman" w:eastAsia="Times New Roman" w:hAnsi="Times New Roman" w:cs="Times New Roman"/>
                <w:color w:val="000000"/>
                <w:sz w:val="16"/>
                <w:szCs w:val="16"/>
                <w:lang w:val="en-US" w:eastAsia="de-CH"/>
              </w:rPr>
              <w:t>genome sequencing and confirmed by Sanger sequencing; functional studies of the variant were not performed</w:t>
            </w:r>
            <w:hyperlink w:anchor="_ENREF_6" w:tooltip="Martin, 2014 #47" w:history="1">
              <w:r w:rsidR="00195746" w:rsidRPr="00E515A4">
                <w:rPr>
                  <w:rFonts w:ascii="Times New Roman" w:eastAsia="Times New Roman" w:hAnsi="Times New Roman" w:cs="Times New Roman"/>
                  <w:color w:val="000000"/>
                  <w:sz w:val="16"/>
                  <w:szCs w:val="16"/>
                  <w:lang w:val="en-US" w:eastAsia="de-CH"/>
                </w:rPr>
                <w:fldChar w:fldCharType="begin">
                  <w:fldData xml:space="preserve">PEVuZE5vdGU+PENpdGU+PEF1dGhvcj5NYXJ0aW48L0F1dGhvcj48WWVhcj4yMDE0PC9ZZWFyPjxS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</w:fldData>
                </w:fldChar>
              </w:r>
              <w:r w:rsidR="00195746">
                <w:rPr>
                  <w:rFonts w:ascii="Times New Roman" w:eastAsia="Times New Roman" w:hAnsi="Times New Roman" w:cs="Times New Roman"/>
                  <w:color w:val="000000"/>
                  <w:sz w:val="16"/>
                  <w:szCs w:val="16"/>
                  <w:lang w:val="en-US" w:eastAsia="de-CH"/>
                </w:rPr>
                <w:instrText xml:space="preserve"> ADDIN EN.CITE </w:instrText>
              </w:r>
              <w:r w:rsidR="00195746">
                <w:rPr>
                  <w:rFonts w:ascii="Times New Roman" w:eastAsia="Times New Roman" w:hAnsi="Times New Roman" w:cs="Times New Roman"/>
                  <w:color w:val="000000"/>
                  <w:sz w:val="16"/>
                  <w:szCs w:val="16"/>
                  <w:lang w:val="en-US" w:eastAsia="de-CH"/>
                </w:rPr>
                <w:fldChar w:fldCharType="begin">
                  <w:fldData xml:space="preserve">PEVuZE5vdGU+PENpdGU+PEF1dGhvcj5NYXJ0aW48L0F1dGhvcj48WWVhcj4yMDE0PC9ZZWFyPjxS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</w:fldData>
                </w:fldChar>
              </w:r>
              <w:r w:rsidR="00195746">
                <w:rPr>
                  <w:rFonts w:ascii="Times New Roman" w:eastAsia="Times New Roman" w:hAnsi="Times New Roman" w:cs="Times New Roman"/>
                  <w:color w:val="000000"/>
                  <w:sz w:val="16"/>
                  <w:szCs w:val="16"/>
                  <w:lang w:val="en-US" w:eastAsia="de-CH"/>
                </w:rPr>
                <w:instrText xml:space="preserve"> ADDIN EN.CITE.DATA </w:instrText>
              </w:r>
              <w:r w:rsidR="00195746">
                <w:rPr>
                  <w:rFonts w:ascii="Times New Roman" w:eastAsia="Times New Roman" w:hAnsi="Times New Roman" w:cs="Times New Roman"/>
                  <w:color w:val="000000"/>
                  <w:sz w:val="16"/>
                  <w:szCs w:val="16"/>
                  <w:lang w:val="en-US" w:eastAsia="de-CH"/>
                </w:rPr>
              </w:r>
              <w:r w:rsidR="00195746">
                <w:rPr>
                  <w:rFonts w:ascii="Times New Roman" w:eastAsia="Times New Roman" w:hAnsi="Times New Roman" w:cs="Times New Roman"/>
                  <w:color w:val="000000"/>
                  <w:sz w:val="16"/>
                  <w:szCs w:val="16"/>
                  <w:lang w:val="en-US" w:eastAsia="de-CH"/>
                </w:rPr>
                <w:fldChar w:fldCharType="end"/>
              </w:r>
              <w:r w:rsidR="00195746" w:rsidRPr="00E515A4">
                <w:rPr>
                  <w:rFonts w:ascii="Times New Roman" w:eastAsia="Times New Roman" w:hAnsi="Times New Roman" w:cs="Times New Roman"/>
                  <w:color w:val="000000"/>
                  <w:sz w:val="16"/>
                  <w:szCs w:val="16"/>
                  <w:lang w:val="en-US" w:eastAsia="de-CH"/>
                </w:rPr>
              </w:r>
              <w:r w:rsidR="00195746" w:rsidRPr="00E515A4">
                <w:rPr>
                  <w:rFonts w:ascii="Times New Roman" w:eastAsia="Times New Roman" w:hAnsi="Times New Roman" w:cs="Times New Roman"/>
                  <w:color w:val="000000"/>
                  <w:sz w:val="16"/>
                  <w:szCs w:val="16"/>
                  <w:lang w:val="en-US" w:eastAsia="de-CH"/>
                </w:rPr>
                <w:fldChar w:fldCharType="separate"/>
              </w:r>
              <w:r w:rsidR="00195746" w:rsidRPr="00DC30C7">
                <w:rPr>
                  <w:rFonts w:ascii="Times New Roman" w:eastAsia="Times New Roman" w:hAnsi="Times New Roman" w:cs="Times New Roman"/>
                  <w:noProof/>
                  <w:color w:val="000000"/>
                  <w:sz w:val="16"/>
                  <w:szCs w:val="16"/>
                  <w:vertAlign w:val="superscript"/>
                  <w:lang w:val="en-US" w:eastAsia="de-CH"/>
                </w:rPr>
                <w:t>6</w:t>
              </w:r>
              <w:r w:rsidR="00195746" w:rsidRPr="00E515A4">
                <w:rPr>
                  <w:rFonts w:ascii="Times New Roman" w:eastAsia="Times New Roman" w:hAnsi="Times New Roman" w:cs="Times New Roman"/>
                  <w:color w:val="000000"/>
                  <w:sz w:val="16"/>
                  <w:szCs w:val="16"/>
                  <w:lang w:val="en-US" w:eastAsia="de-CH"/>
                </w:rPr>
                <w:fldChar w:fldCharType="end"/>
              </w:r>
            </w:hyperlink>
          </w:p>
        </w:tc>
      </w:tr>
      <w:tr w:rsidR="006D5ECE" w:rsidRPr="00C36A4B" w14:paraId="7348AFBF" w14:textId="77777777" w:rsidTr="006D5ECE">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001BF425"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73068</w:t>
            </w:r>
          </w:p>
          <w:p w14:paraId="02B108D4" w14:textId="1CF6AC59" w:rsidR="0055407F"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55407F" w:rsidRPr="0055407F">
              <w:rPr>
                <w:rFonts w:ascii="Times New Roman" w:eastAsia="Times New Roman" w:hAnsi="Times New Roman" w:cs="Times New Roman"/>
                <w:color w:val="000000"/>
                <w:sz w:val="16"/>
                <w:szCs w:val="16"/>
                <w:lang w:val="en-US" w:eastAsia="de-CH"/>
              </w:rPr>
              <w:t>370090</w:t>
            </w:r>
          </w:p>
        </w:tc>
        <w:tc>
          <w:tcPr>
            <w:tcW w:w="0" w:type="auto"/>
            <w:tcBorders>
              <w:top w:val="nil"/>
              <w:left w:val="nil"/>
              <w:bottom w:val="single" w:sz="4" w:space="0" w:color="auto"/>
              <w:right w:val="single" w:sz="4" w:space="0" w:color="auto"/>
            </w:tcBorders>
            <w:shd w:val="clear" w:color="000000" w:fill="FFFFFF"/>
            <w:noWrap/>
            <w:vAlign w:val="center"/>
            <w:hideMark/>
          </w:tcPr>
          <w:p w14:paraId="5CAC5759"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M</w:t>
            </w:r>
          </w:p>
        </w:tc>
        <w:tc>
          <w:tcPr>
            <w:tcW w:w="0" w:type="auto"/>
            <w:tcBorders>
              <w:top w:val="nil"/>
              <w:left w:val="nil"/>
              <w:bottom w:val="single" w:sz="4" w:space="0" w:color="auto"/>
              <w:right w:val="single" w:sz="4" w:space="0" w:color="auto"/>
            </w:tcBorders>
            <w:shd w:val="clear" w:color="000000" w:fill="FFFFFF"/>
            <w:vAlign w:val="center"/>
            <w:hideMark/>
          </w:tcPr>
          <w:p w14:paraId="5A9FE339"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 xml:space="preserve">chr14:41825601-42169236 </w:t>
            </w:r>
          </w:p>
        </w:tc>
        <w:tc>
          <w:tcPr>
            <w:tcW w:w="0" w:type="auto"/>
            <w:tcBorders>
              <w:top w:val="nil"/>
              <w:left w:val="nil"/>
              <w:bottom w:val="single" w:sz="4" w:space="0" w:color="auto"/>
              <w:right w:val="single" w:sz="4" w:space="0" w:color="auto"/>
            </w:tcBorders>
            <w:shd w:val="clear" w:color="000000" w:fill="FFFFFF"/>
            <w:vAlign w:val="center"/>
            <w:hideMark/>
          </w:tcPr>
          <w:p w14:paraId="42DCF625"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1</w:t>
            </w:r>
          </w:p>
        </w:tc>
        <w:tc>
          <w:tcPr>
            <w:tcW w:w="0" w:type="auto"/>
            <w:tcBorders>
              <w:top w:val="nil"/>
              <w:left w:val="nil"/>
              <w:bottom w:val="single" w:sz="4" w:space="0" w:color="auto"/>
              <w:right w:val="single" w:sz="4" w:space="0" w:color="auto"/>
            </w:tcBorders>
            <w:shd w:val="clear" w:color="000000" w:fill="FFFFFF"/>
            <w:vAlign w:val="center"/>
            <w:hideMark/>
          </w:tcPr>
          <w:p w14:paraId="31DBCD9F"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344</w:t>
            </w:r>
          </w:p>
        </w:tc>
        <w:tc>
          <w:tcPr>
            <w:tcW w:w="0" w:type="auto"/>
            <w:tcBorders>
              <w:top w:val="nil"/>
              <w:left w:val="nil"/>
              <w:bottom w:val="single" w:sz="4" w:space="0" w:color="auto"/>
              <w:right w:val="single" w:sz="4" w:space="0" w:color="auto"/>
            </w:tcBorders>
            <w:shd w:val="clear" w:color="000000" w:fill="FFFFFF"/>
            <w:vAlign w:val="center"/>
            <w:hideMark/>
          </w:tcPr>
          <w:p w14:paraId="586C20FB"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Mat</w:t>
            </w:r>
          </w:p>
        </w:tc>
        <w:tc>
          <w:tcPr>
            <w:tcW w:w="0" w:type="auto"/>
            <w:tcBorders>
              <w:top w:val="nil"/>
              <w:left w:val="nil"/>
              <w:bottom w:val="single" w:sz="4" w:space="0" w:color="auto"/>
              <w:right w:val="single" w:sz="4" w:space="0" w:color="auto"/>
            </w:tcBorders>
            <w:shd w:val="clear" w:color="000000" w:fill="FFFFFF"/>
            <w:vAlign w:val="center"/>
            <w:hideMark/>
          </w:tcPr>
          <w:p w14:paraId="473A1D51"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LRFN5</w:t>
            </w:r>
          </w:p>
        </w:tc>
        <w:tc>
          <w:tcPr>
            <w:tcW w:w="0" w:type="auto"/>
            <w:tcBorders>
              <w:top w:val="nil"/>
              <w:left w:val="nil"/>
              <w:bottom w:val="single" w:sz="4" w:space="0" w:color="auto"/>
              <w:right w:val="single" w:sz="4" w:space="0" w:color="auto"/>
            </w:tcBorders>
            <w:shd w:val="clear" w:color="000000" w:fill="FFFFFF"/>
            <w:vAlign w:val="center"/>
            <w:hideMark/>
          </w:tcPr>
          <w:p w14:paraId="1B8387FE"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VOUS</w:t>
            </w:r>
          </w:p>
        </w:tc>
        <w:tc>
          <w:tcPr>
            <w:tcW w:w="6913" w:type="dxa"/>
            <w:tcBorders>
              <w:top w:val="nil"/>
              <w:left w:val="nil"/>
              <w:bottom w:val="single" w:sz="4" w:space="0" w:color="auto"/>
              <w:right w:val="single" w:sz="4" w:space="0" w:color="auto"/>
            </w:tcBorders>
            <w:shd w:val="clear" w:color="000000" w:fill="FFFFFF"/>
            <w:vAlign w:val="center"/>
            <w:hideMark/>
          </w:tcPr>
          <w:p w14:paraId="2004CD67" w14:textId="6D570586" w:rsidR="00221A6E" w:rsidRPr="00E515A4" w:rsidRDefault="00530FC4" w:rsidP="00195746">
            <w:pPr>
              <w:spacing w:after="0" w:line="240" w:lineRule="auto"/>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D</w:t>
            </w:r>
            <w:r w:rsidR="00221A6E" w:rsidRPr="00E515A4">
              <w:rPr>
                <w:rFonts w:ascii="Times New Roman" w:eastAsia="Times New Roman" w:hAnsi="Times New Roman" w:cs="Times New Roman"/>
                <w:sz w:val="16"/>
                <w:szCs w:val="16"/>
                <w:lang w:val="en-US" w:eastAsia="de-CH"/>
              </w:rPr>
              <w:t>el</w:t>
            </w:r>
            <w:r w:rsidRPr="00E515A4">
              <w:rPr>
                <w:rFonts w:ascii="Times New Roman" w:eastAsia="Times New Roman" w:hAnsi="Times New Roman" w:cs="Times New Roman"/>
                <w:sz w:val="16"/>
                <w:szCs w:val="16"/>
                <w:lang w:val="en-US" w:eastAsia="de-CH"/>
              </w:rPr>
              <w:t>etion</w:t>
            </w:r>
            <w:r w:rsidR="00221A6E" w:rsidRPr="00E515A4">
              <w:rPr>
                <w:rFonts w:ascii="Times New Roman" w:eastAsia="Times New Roman" w:hAnsi="Times New Roman" w:cs="Times New Roman"/>
                <w:sz w:val="16"/>
                <w:szCs w:val="16"/>
                <w:lang w:val="en-US" w:eastAsia="de-CH"/>
              </w:rPr>
              <w:t xml:space="preserve"> of LRFN5 reported in autism (</w:t>
            </w:r>
            <w:r w:rsidR="00B74E02" w:rsidRPr="00E515A4">
              <w:rPr>
                <w:rFonts w:ascii="Times New Roman" w:eastAsia="Times New Roman" w:hAnsi="Times New Roman" w:cs="Times New Roman"/>
                <w:sz w:val="16"/>
                <w:szCs w:val="16"/>
                <w:lang w:val="en-US" w:eastAsia="de-CH"/>
              </w:rPr>
              <w:t xml:space="preserve">DECIPHER ID </w:t>
            </w:r>
            <w:r w:rsidR="00221A6E" w:rsidRPr="00E515A4">
              <w:rPr>
                <w:rFonts w:ascii="Times New Roman" w:eastAsia="Times New Roman" w:hAnsi="Times New Roman" w:cs="Times New Roman"/>
                <w:sz w:val="16"/>
                <w:szCs w:val="16"/>
                <w:lang w:val="en-US" w:eastAsia="de-CH"/>
              </w:rPr>
              <w:t xml:space="preserve">284540, this patient has another 2 small deletions); </w:t>
            </w:r>
            <w:r w:rsidR="0057160B" w:rsidRPr="00E515A4">
              <w:rPr>
                <w:rFonts w:ascii="Times New Roman" w:eastAsia="Times New Roman" w:hAnsi="Times New Roman" w:cs="Times New Roman"/>
                <w:sz w:val="16"/>
                <w:szCs w:val="16"/>
                <w:lang w:val="en-US" w:eastAsia="de-CH"/>
              </w:rPr>
              <w:t xml:space="preserve">in mice, </w:t>
            </w:r>
            <w:r w:rsidR="00221A6E" w:rsidRPr="00E515A4">
              <w:rPr>
                <w:rFonts w:ascii="Times New Roman" w:eastAsia="Times New Roman" w:hAnsi="Times New Roman" w:cs="Times New Roman"/>
                <w:sz w:val="16"/>
                <w:szCs w:val="16"/>
                <w:lang w:val="en-US" w:eastAsia="de-CH"/>
              </w:rPr>
              <w:t xml:space="preserve">Lrfn5 expression </w:t>
            </w:r>
            <w:r w:rsidR="004A274F" w:rsidRPr="00E515A4">
              <w:rPr>
                <w:rFonts w:ascii="Times New Roman" w:eastAsia="Times New Roman" w:hAnsi="Times New Roman" w:cs="Times New Roman"/>
                <w:sz w:val="16"/>
                <w:szCs w:val="16"/>
                <w:lang w:val="en-US" w:eastAsia="de-CH"/>
              </w:rPr>
              <w:t xml:space="preserve">was reported to be </w:t>
            </w:r>
            <w:r w:rsidR="00221A6E" w:rsidRPr="00E515A4">
              <w:rPr>
                <w:rFonts w:ascii="Times New Roman" w:eastAsia="Times New Roman" w:hAnsi="Times New Roman" w:cs="Times New Roman"/>
                <w:sz w:val="16"/>
                <w:szCs w:val="16"/>
                <w:lang w:val="en-US" w:eastAsia="de-CH"/>
              </w:rPr>
              <w:t>limited to mature nervous tissue</w:t>
            </w:r>
            <w:hyperlink w:anchor="_ENREF_7" w:tooltip="Morimura, 2006 #48" w:history="1">
              <w:r w:rsidR="00195746" w:rsidRPr="00E515A4">
                <w:rPr>
                  <w:rFonts w:ascii="Times New Roman" w:eastAsia="Times New Roman" w:hAnsi="Times New Roman" w:cs="Times New Roman"/>
                  <w:sz w:val="16"/>
                  <w:szCs w:val="16"/>
                  <w:lang w:val="en-US" w:eastAsia="de-CH"/>
                </w:rPr>
                <w:fldChar w:fldCharType="begin">
                  <w:fldData xml:space="preserve">PEVuZE5vdGU+PENpdGU+PEF1dGhvcj5Nb3JpbXVyYTwvQXV0aG9yPjxZZWFyPjIwMDY8L1llYXI+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</w:fldData>
                </w:fldChar>
              </w:r>
              <w:r w:rsidR="00195746">
                <w:rPr>
                  <w:rFonts w:ascii="Times New Roman" w:eastAsia="Times New Roman" w:hAnsi="Times New Roman" w:cs="Times New Roman"/>
                  <w:sz w:val="16"/>
                  <w:szCs w:val="16"/>
                  <w:lang w:val="en-US" w:eastAsia="de-CH"/>
                </w:rPr>
                <w:instrText xml:space="preserve"> ADDIN EN.CITE </w:instrText>
              </w:r>
              <w:r w:rsidR="00195746">
                <w:rPr>
                  <w:rFonts w:ascii="Times New Roman" w:eastAsia="Times New Roman" w:hAnsi="Times New Roman" w:cs="Times New Roman"/>
                  <w:sz w:val="16"/>
                  <w:szCs w:val="16"/>
                  <w:lang w:val="en-US" w:eastAsia="de-CH"/>
                </w:rPr>
                <w:fldChar w:fldCharType="begin">
                  <w:fldData xml:space="preserve">PEVuZE5vdGU+PENpdGU+PEF1dGhvcj5Nb3JpbXVyYTwvQXV0aG9yPjxZZWFyPjIwMDY8L1llYXI+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</w:fldData>
                </w:fldChar>
              </w:r>
              <w:r w:rsidR="00195746">
                <w:rPr>
                  <w:rFonts w:ascii="Times New Roman" w:eastAsia="Times New Roman" w:hAnsi="Times New Roman" w:cs="Times New Roman"/>
                  <w:sz w:val="16"/>
                  <w:szCs w:val="16"/>
                  <w:lang w:val="en-US" w:eastAsia="de-CH"/>
                </w:rPr>
                <w:instrText xml:space="preserve"> ADDIN EN.CITE.DATA </w:instrText>
              </w:r>
              <w:r w:rsidR="00195746">
                <w:rPr>
                  <w:rFonts w:ascii="Times New Roman" w:eastAsia="Times New Roman" w:hAnsi="Times New Roman" w:cs="Times New Roman"/>
                  <w:sz w:val="16"/>
                  <w:szCs w:val="16"/>
                  <w:lang w:val="en-US" w:eastAsia="de-CH"/>
                </w:rPr>
              </w:r>
              <w:r w:rsidR="00195746">
                <w:rPr>
                  <w:rFonts w:ascii="Times New Roman" w:eastAsia="Times New Roman" w:hAnsi="Times New Roman" w:cs="Times New Roman"/>
                  <w:sz w:val="16"/>
                  <w:szCs w:val="16"/>
                  <w:lang w:val="en-US" w:eastAsia="de-CH"/>
                </w:rPr>
                <w:fldChar w:fldCharType="end"/>
              </w:r>
              <w:r w:rsidR="00195746" w:rsidRPr="00E515A4">
                <w:rPr>
                  <w:rFonts w:ascii="Times New Roman" w:eastAsia="Times New Roman" w:hAnsi="Times New Roman" w:cs="Times New Roman"/>
                  <w:sz w:val="16"/>
                  <w:szCs w:val="16"/>
                  <w:lang w:val="en-US" w:eastAsia="de-CH"/>
                </w:rPr>
              </w:r>
              <w:r w:rsidR="00195746" w:rsidRPr="00E515A4">
                <w:rPr>
                  <w:rFonts w:ascii="Times New Roman" w:eastAsia="Times New Roman" w:hAnsi="Times New Roman" w:cs="Times New Roman"/>
                  <w:sz w:val="16"/>
                  <w:szCs w:val="16"/>
                  <w:lang w:val="en-US" w:eastAsia="de-CH"/>
                </w:rPr>
                <w:fldChar w:fldCharType="separate"/>
              </w:r>
              <w:r w:rsidR="00195746" w:rsidRPr="00DC30C7">
                <w:rPr>
                  <w:rFonts w:ascii="Times New Roman" w:eastAsia="Times New Roman" w:hAnsi="Times New Roman" w:cs="Times New Roman"/>
                  <w:noProof/>
                  <w:sz w:val="16"/>
                  <w:szCs w:val="16"/>
                  <w:vertAlign w:val="superscript"/>
                  <w:lang w:val="en-US" w:eastAsia="de-CH"/>
                </w:rPr>
                <w:t>7</w:t>
              </w:r>
              <w:r w:rsidR="00195746" w:rsidRPr="00E515A4">
                <w:rPr>
                  <w:rFonts w:ascii="Times New Roman" w:eastAsia="Times New Roman" w:hAnsi="Times New Roman" w:cs="Times New Roman"/>
                  <w:sz w:val="16"/>
                  <w:szCs w:val="16"/>
                  <w:lang w:val="en-US" w:eastAsia="de-CH"/>
                </w:rPr>
                <w:fldChar w:fldCharType="end"/>
              </w:r>
            </w:hyperlink>
            <w:r w:rsidR="00221A6E" w:rsidRPr="00E515A4">
              <w:rPr>
                <w:rFonts w:ascii="Times New Roman" w:eastAsia="Times New Roman" w:hAnsi="Times New Roman" w:cs="Times New Roman"/>
                <w:sz w:val="16"/>
                <w:szCs w:val="16"/>
                <w:lang w:val="en-US" w:eastAsia="de-CH"/>
              </w:rPr>
              <w:t xml:space="preserve">; no CNVs </w:t>
            </w:r>
            <w:r w:rsidR="00CA2D02" w:rsidRPr="00E515A4">
              <w:rPr>
                <w:rFonts w:ascii="Times New Roman" w:eastAsia="Times New Roman" w:hAnsi="Times New Roman" w:cs="Times New Roman"/>
                <w:sz w:val="16"/>
                <w:szCs w:val="16"/>
                <w:lang w:val="en-US" w:eastAsia="de-CH"/>
              </w:rPr>
              <w:t xml:space="preserve">affecting </w:t>
            </w:r>
            <w:r w:rsidR="00221A6E" w:rsidRPr="00E515A4">
              <w:rPr>
                <w:rFonts w:ascii="Times New Roman" w:eastAsia="Times New Roman" w:hAnsi="Times New Roman" w:cs="Times New Roman"/>
                <w:sz w:val="16"/>
                <w:szCs w:val="16"/>
                <w:lang w:val="en-US" w:eastAsia="de-CH"/>
              </w:rPr>
              <w:t>this region in DGV</w:t>
            </w:r>
          </w:p>
        </w:tc>
      </w:tr>
      <w:tr w:rsidR="006D5ECE" w:rsidRPr="00C36A4B" w14:paraId="4947E618" w14:textId="77777777" w:rsidTr="006D5ECE">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1662660F"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71592</w:t>
            </w:r>
          </w:p>
          <w:p w14:paraId="468B2F98" w14:textId="3E3E9D09" w:rsidR="0055407F"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55407F" w:rsidRPr="0055407F">
              <w:rPr>
                <w:rFonts w:ascii="Times New Roman" w:eastAsia="Times New Roman" w:hAnsi="Times New Roman" w:cs="Times New Roman"/>
                <w:color w:val="000000"/>
                <w:sz w:val="16"/>
                <w:szCs w:val="16"/>
                <w:lang w:val="en-US" w:eastAsia="de-CH"/>
              </w:rPr>
              <w:t>370076</w:t>
            </w:r>
          </w:p>
        </w:tc>
        <w:tc>
          <w:tcPr>
            <w:tcW w:w="0" w:type="auto"/>
            <w:tcBorders>
              <w:top w:val="nil"/>
              <w:left w:val="nil"/>
              <w:bottom w:val="single" w:sz="4" w:space="0" w:color="auto"/>
              <w:right w:val="single" w:sz="4" w:space="0" w:color="auto"/>
            </w:tcBorders>
            <w:shd w:val="clear" w:color="000000" w:fill="F2F2F2"/>
            <w:noWrap/>
            <w:vAlign w:val="center"/>
            <w:hideMark/>
          </w:tcPr>
          <w:p w14:paraId="64ADA1C6"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M</w:t>
            </w:r>
          </w:p>
        </w:tc>
        <w:tc>
          <w:tcPr>
            <w:tcW w:w="0" w:type="auto"/>
            <w:tcBorders>
              <w:top w:val="nil"/>
              <w:left w:val="nil"/>
              <w:bottom w:val="single" w:sz="4" w:space="0" w:color="auto"/>
              <w:right w:val="single" w:sz="4" w:space="0" w:color="auto"/>
            </w:tcBorders>
            <w:shd w:val="clear" w:color="000000" w:fill="F2F2F2"/>
            <w:vAlign w:val="center"/>
            <w:hideMark/>
          </w:tcPr>
          <w:p w14:paraId="742414AC"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chr22:22953514-25026857</w:t>
            </w:r>
          </w:p>
        </w:tc>
        <w:tc>
          <w:tcPr>
            <w:tcW w:w="0" w:type="auto"/>
            <w:tcBorders>
              <w:top w:val="nil"/>
              <w:left w:val="nil"/>
              <w:bottom w:val="single" w:sz="4" w:space="0" w:color="auto"/>
              <w:right w:val="single" w:sz="4" w:space="0" w:color="auto"/>
            </w:tcBorders>
            <w:shd w:val="clear" w:color="000000" w:fill="F2F2F2"/>
            <w:vAlign w:val="center"/>
            <w:hideMark/>
          </w:tcPr>
          <w:p w14:paraId="273A1255"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3</w:t>
            </w:r>
          </w:p>
        </w:tc>
        <w:tc>
          <w:tcPr>
            <w:tcW w:w="0" w:type="auto"/>
            <w:tcBorders>
              <w:top w:val="nil"/>
              <w:left w:val="nil"/>
              <w:bottom w:val="single" w:sz="4" w:space="0" w:color="auto"/>
              <w:right w:val="single" w:sz="4" w:space="0" w:color="auto"/>
            </w:tcBorders>
            <w:shd w:val="clear" w:color="000000" w:fill="F2F2F2"/>
            <w:vAlign w:val="center"/>
            <w:hideMark/>
          </w:tcPr>
          <w:p w14:paraId="79DE067D"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2073</w:t>
            </w:r>
          </w:p>
        </w:tc>
        <w:tc>
          <w:tcPr>
            <w:tcW w:w="0" w:type="auto"/>
            <w:tcBorders>
              <w:top w:val="nil"/>
              <w:left w:val="nil"/>
              <w:bottom w:val="single" w:sz="4" w:space="0" w:color="auto"/>
              <w:right w:val="single" w:sz="4" w:space="0" w:color="auto"/>
            </w:tcBorders>
            <w:shd w:val="clear" w:color="000000" w:fill="F2F2F2"/>
            <w:vAlign w:val="center"/>
            <w:hideMark/>
          </w:tcPr>
          <w:p w14:paraId="55ABF1C7" w14:textId="77777777" w:rsidR="00221A6E" w:rsidRPr="00E515A4" w:rsidRDefault="00221A6E" w:rsidP="00710D59">
            <w:pPr>
              <w:spacing w:after="0" w:line="240" w:lineRule="auto"/>
              <w:jc w:val="center"/>
              <w:rPr>
                <w:rFonts w:ascii="Times New Roman" w:eastAsia="Times New Roman" w:hAnsi="Times New Roman" w:cs="Times New Roman"/>
                <w:b/>
                <w:bCs/>
                <w:sz w:val="16"/>
                <w:szCs w:val="16"/>
                <w:lang w:val="en-US" w:eastAsia="de-CH"/>
              </w:rPr>
            </w:pPr>
            <w:r w:rsidRPr="00E515A4">
              <w:rPr>
                <w:rFonts w:ascii="Times New Roman" w:eastAsia="Times New Roman" w:hAnsi="Times New Roman" w:cs="Times New Roman"/>
                <w:b/>
                <w:bCs/>
                <w:sz w:val="16"/>
                <w:szCs w:val="16"/>
                <w:lang w:val="en-US" w:eastAsia="de-CH"/>
              </w:rPr>
              <w:t>DN</w:t>
            </w:r>
          </w:p>
        </w:tc>
        <w:tc>
          <w:tcPr>
            <w:tcW w:w="0" w:type="auto"/>
            <w:tcBorders>
              <w:top w:val="nil"/>
              <w:left w:val="nil"/>
              <w:bottom w:val="single" w:sz="4" w:space="0" w:color="auto"/>
              <w:right w:val="single" w:sz="4" w:space="0" w:color="auto"/>
            </w:tcBorders>
            <w:shd w:val="clear" w:color="000000" w:fill="F2F2F2"/>
            <w:vAlign w:val="center"/>
            <w:hideMark/>
          </w:tcPr>
          <w:p w14:paraId="40674F9C"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45 genes</w:t>
            </w:r>
          </w:p>
        </w:tc>
        <w:tc>
          <w:tcPr>
            <w:tcW w:w="0" w:type="auto"/>
            <w:tcBorders>
              <w:top w:val="nil"/>
              <w:left w:val="nil"/>
              <w:bottom w:val="single" w:sz="4" w:space="0" w:color="auto"/>
              <w:right w:val="single" w:sz="4" w:space="0" w:color="auto"/>
            </w:tcBorders>
            <w:shd w:val="clear" w:color="000000" w:fill="F2F2F2"/>
            <w:vAlign w:val="center"/>
            <w:hideMark/>
          </w:tcPr>
          <w:p w14:paraId="5665F839" w14:textId="77777777" w:rsidR="00221A6E" w:rsidRPr="00E515A4" w:rsidRDefault="00221A6E" w:rsidP="00710D59">
            <w:pPr>
              <w:spacing w:after="0" w:line="240" w:lineRule="auto"/>
              <w:jc w:val="center"/>
              <w:rPr>
                <w:rFonts w:ascii="Times New Roman" w:eastAsia="Times New Roman" w:hAnsi="Times New Roman" w:cs="Times New Roman"/>
                <w:b/>
                <w:bCs/>
                <w:sz w:val="16"/>
                <w:szCs w:val="16"/>
                <w:lang w:val="en-US" w:eastAsia="de-CH"/>
              </w:rPr>
            </w:pPr>
            <w:r w:rsidRPr="00E515A4">
              <w:rPr>
                <w:rFonts w:ascii="Times New Roman" w:eastAsia="Times New Roman" w:hAnsi="Times New Roman" w:cs="Times New Roman"/>
                <w:b/>
                <w:bCs/>
                <w:sz w:val="16"/>
                <w:szCs w:val="16"/>
                <w:lang w:val="en-US" w:eastAsia="de-CH"/>
              </w:rPr>
              <w:t>pathogenic for milder phenotype</w:t>
            </w:r>
          </w:p>
        </w:tc>
        <w:tc>
          <w:tcPr>
            <w:tcW w:w="6913" w:type="dxa"/>
            <w:tcBorders>
              <w:top w:val="nil"/>
              <w:left w:val="nil"/>
              <w:bottom w:val="single" w:sz="4" w:space="0" w:color="auto"/>
              <w:right w:val="single" w:sz="4" w:space="0" w:color="auto"/>
            </w:tcBorders>
            <w:shd w:val="clear" w:color="000000" w:fill="F2F2F2"/>
            <w:vAlign w:val="center"/>
            <w:hideMark/>
          </w:tcPr>
          <w:p w14:paraId="20F099C5" w14:textId="52F28210" w:rsidR="00221A6E" w:rsidRPr="00E515A4" w:rsidRDefault="00546563" w:rsidP="00710D59">
            <w:pPr>
              <w:spacing w:after="0" w:line="240" w:lineRule="auto"/>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b/>
                <w:bCs/>
                <w:sz w:val="16"/>
                <w:szCs w:val="16"/>
                <w:lang w:val="en-US" w:eastAsia="de-CH"/>
              </w:rPr>
              <w:t>R</w:t>
            </w:r>
            <w:r w:rsidR="00221A6E" w:rsidRPr="00E515A4">
              <w:rPr>
                <w:rFonts w:ascii="Times New Roman" w:eastAsia="Times New Roman" w:hAnsi="Times New Roman" w:cs="Times New Roman"/>
                <w:b/>
                <w:bCs/>
                <w:sz w:val="16"/>
                <w:szCs w:val="16"/>
                <w:lang w:val="en-US" w:eastAsia="de-CH"/>
              </w:rPr>
              <w:t>ecurrent 22q11.22 q11.23 duplication.</w:t>
            </w:r>
            <w:r w:rsidR="00221A6E" w:rsidRPr="00E515A4">
              <w:rPr>
                <w:rFonts w:ascii="Times New Roman" w:eastAsia="Times New Roman" w:hAnsi="Times New Roman" w:cs="Times New Roman"/>
                <w:sz w:val="16"/>
                <w:szCs w:val="16"/>
                <w:lang w:val="en-US" w:eastAsia="de-CH"/>
              </w:rPr>
              <w:t xml:space="preserve"> OMIM-</w:t>
            </w:r>
            <w:r w:rsidRPr="00E515A4">
              <w:rPr>
                <w:rFonts w:ascii="Times New Roman" w:eastAsia="Times New Roman" w:hAnsi="Times New Roman" w:cs="Times New Roman"/>
                <w:sz w:val="16"/>
                <w:szCs w:val="16"/>
                <w:lang w:val="en-US" w:eastAsia="de-CH"/>
              </w:rPr>
              <w:t>g</w:t>
            </w:r>
            <w:r w:rsidR="00221A6E" w:rsidRPr="00E515A4">
              <w:rPr>
                <w:rFonts w:ascii="Times New Roman" w:eastAsia="Times New Roman" w:hAnsi="Times New Roman" w:cs="Times New Roman"/>
                <w:sz w:val="16"/>
                <w:szCs w:val="16"/>
                <w:lang w:val="en-US" w:eastAsia="de-CH"/>
              </w:rPr>
              <w:t xml:space="preserve">enes: </w:t>
            </w:r>
            <w:r w:rsidR="00FF6E25" w:rsidRPr="00E515A4">
              <w:rPr>
                <w:rFonts w:ascii="Times New Roman" w:eastAsia="Times New Roman" w:hAnsi="Times New Roman" w:cs="Times New Roman"/>
                <w:sz w:val="16"/>
                <w:szCs w:val="16"/>
                <w:lang w:val="en-US" w:eastAsia="de-CH"/>
              </w:rPr>
              <w:t>BCR, IGLL1, CHCHD10, SMARCB1, MIF, SPECC1L, UPB1</w:t>
            </w:r>
          </w:p>
        </w:tc>
      </w:tr>
      <w:tr w:rsidR="00221A6E" w:rsidRPr="00C36A4B" w14:paraId="7539908E" w14:textId="77777777" w:rsidTr="006D5ECE">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8CACFEA"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48264</w:t>
            </w:r>
          </w:p>
          <w:p w14:paraId="66530427" w14:textId="031B3FC9" w:rsidR="0055407F"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55407F" w:rsidRPr="0055407F">
              <w:rPr>
                <w:rFonts w:ascii="Times New Roman" w:eastAsia="Times New Roman" w:hAnsi="Times New Roman" w:cs="Times New Roman"/>
                <w:color w:val="000000"/>
                <w:sz w:val="16"/>
                <w:szCs w:val="16"/>
                <w:lang w:val="en-US" w:eastAsia="de-CH"/>
              </w:rPr>
              <w:t>370094</w:t>
            </w:r>
          </w:p>
        </w:tc>
        <w:tc>
          <w:tcPr>
            <w:tcW w:w="0" w:type="auto"/>
            <w:tcBorders>
              <w:top w:val="nil"/>
              <w:left w:val="nil"/>
              <w:bottom w:val="single" w:sz="4" w:space="0" w:color="auto"/>
              <w:right w:val="single" w:sz="4" w:space="0" w:color="auto"/>
            </w:tcBorders>
            <w:shd w:val="clear" w:color="auto" w:fill="auto"/>
            <w:noWrap/>
            <w:vAlign w:val="center"/>
            <w:hideMark/>
          </w:tcPr>
          <w:p w14:paraId="19D3396B"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F</w:t>
            </w:r>
          </w:p>
        </w:tc>
        <w:tc>
          <w:tcPr>
            <w:tcW w:w="0" w:type="auto"/>
            <w:tcBorders>
              <w:top w:val="nil"/>
              <w:left w:val="nil"/>
              <w:bottom w:val="single" w:sz="4" w:space="0" w:color="auto"/>
              <w:right w:val="single" w:sz="4" w:space="0" w:color="auto"/>
            </w:tcBorders>
            <w:shd w:val="clear" w:color="auto" w:fill="auto"/>
            <w:vAlign w:val="center"/>
            <w:hideMark/>
          </w:tcPr>
          <w:p w14:paraId="574E6AE7"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chrX:6449752-8135644</w:t>
            </w:r>
          </w:p>
        </w:tc>
        <w:tc>
          <w:tcPr>
            <w:tcW w:w="0" w:type="auto"/>
            <w:tcBorders>
              <w:top w:val="nil"/>
              <w:left w:val="nil"/>
              <w:bottom w:val="single" w:sz="4" w:space="0" w:color="auto"/>
              <w:right w:val="single" w:sz="4" w:space="0" w:color="auto"/>
            </w:tcBorders>
            <w:shd w:val="clear" w:color="auto" w:fill="auto"/>
            <w:vAlign w:val="center"/>
            <w:hideMark/>
          </w:tcPr>
          <w:p w14:paraId="7668001F"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4</w:t>
            </w:r>
          </w:p>
        </w:tc>
        <w:tc>
          <w:tcPr>
            <w:tcW w:w="0" w:type="auto"/>
            <w:tcBorders>
              <w:top w:val="nil"/>
              <w:left w:val="nil"/>
              <w:bottom w:val="single" w:sz="4" w:space="0" w:color="auto"/>
              <w:right w:val="single" w:sz="4" w:space="0" w:color="auto"/>
            </w:tcBorders>
            <w:shd w:val="clear" w:color="auto" w:fill="auto"/>
            <w:vAlign w:val="center"/>
            <w:hideMark/>
          </w:tcPr>
          <w:p w14:paraId="0ED9AE29"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1686</w:t>
            </w:r>
          </w:p>
        </w:tc>
        <w:tc>
          <w:tcPr>
            <w:tcW w:w="0" w:type="auto"/>
            <w:tcBorders>
              <w:top w:val="nil"/>
              <w:left w:val="nil"/>
              <w:bottom w:val="single" w:sz="4" w:space="0" w:color="auto"/>
              <w:right w:val="single" w:sz="4" w:space="0" w:color="auto"/>
            </w:tcBorders>
            <w:shd w:val="clear" w:color="auto" w:fill="auto"/>
            <w:vAlign w:val="center"/>
            <w:hideMark/>
          </w:tcPr>
          <w:p w14:paraId="4FFB08FA"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1 copy DN, 2 copies Pat</w:t>
            </w:r>
          </w:p>
        </w:tc>
        <w:tc>
          <w:tcPr>
            <w:tcW w:w="0" w:type="auto"/>
            <w:tcBorders>
              <w:top w:val="nil"/>
              <w:left w:val="nil"/>
              <w:bottom w:val="single" w:sz="4" w:space="0" w:color="auto"/>
              <w:right w:val="single" w:sz="4" w:space="0" w:color="auto"/>
            </w:tcBorders>
            <w:shd w:val="clear" w:color="auto" w:fill="auto"/>
            <w:vAlign w:val="center"/>
            <w:hideMark/>
          </w:tcPr>
          <w:p w14:paraId="6C942D7E" w14:textId="77777777" w:rsidR="00221A6E" w:rsidRPr="002C51FA" w:rsidRDefault="00221A6E" w:rsidP="00710D59">
            <w:pPr>
              <w:spacing w:after="0" w:line="240" w:lineRule="auto"/>
              <w:jc w:val="center"/>
              <w:rPr>
                <w:rFonts w:ascii="Times New Roman" w:eastAsia="Times New Roman" w:hAnsi="Times New Roman" w:cs="Times New Roman"/>
                <w:sz w:val="16"/>
                <w:szCs w:val="16"/>
                <w:lang w:eastAsia="de-CH"/>
              </w:rPr>
            </w:pPr>
            <w:r w:rsidRPr="002C51FA">
              <w:rPr>
                <w:rFonts w:ascii="Times New Roman" w:eastAsia="Times New Roman" w:hAnsi="Times New Roman" w:cs="Times New Roman"/>
                <w:sz w:val="16"/>
                <w:szCs w:val="16"/>
                <w:lang w:eastAsia="de-CH"/>
              </w:rPr>
              <w:t>VCX3A, HDHD1, MIR4767, STS, VCX, PNPLA4, MIR651</w:t>
            </w:r>
          </w:p>
        </w:tc>
        <w:tc>
          <w:tcPr>
            <w:tcW w:w="0" w:type="auto"/>
            <w:tcBorders>
              <w:top w:val="nil"/>
              <w:left w:val="nil"/>
              <w:bottom w:val="single" w:sz="4" w:space="0" w:color="auto"/>
              <w:right w:val="single" w:sz="4" w:space="0" w:color="auto"/>
            </w:tcBorders>
            <w:shd w:val="clear" w:color="auto" w:fill="auto"/>
            <w:vAlign w:val="center"/>
            <w:hideMark/>
          </w:tcPr>
          <w:p w14:paraId="0BA23057"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VOUS</w:t>
            </w:r>
          </w:p>
        </w:tc>
        <w:tc>
          <w:tcPr>
            <w:tcW w:w="6913" w:type="dxa"/>
            <w:tcBorders>
              <w:top w:val="nil"/>
              <w:left w:val="nil"/>
              <w:bottom w:val="single" w:sz="4" w:space="0" w:color="auto"/>
              <w:right w:val="single" w:sz="4" w:space="0" w:color="auto"/>
            </w:tcBorders>
            <w:shd w:val="clear" w:color="auto" w:fill="auto"/>
            <w:vAlign w:val="center"/>
            <w:hideMark/>
          </w:tcPr>
          <w:p w14:paraId="68252CEE" w14:textId="21C995A8" w:rsidR="00221A6E" w:rsidRPr="00E515A4" w:rsidRDefault="00546563" w:rsidP="00710D59">
            <w:pPr>
              <w:spacing w:after="0" w:line="240" w:lineRule="auto"/>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H</w:t>
            </w:r>
            <w:r w:rsidR="000B271A" w:rsidRPr="00E515A4">
              <w:rPr>
                <w:rFonts w:ascii="Times New Roman" w:eastAsia="Times New Roman" w:hAnsi="Times New Roman" w:cs="Times New Roman"/>
                <w:sz w:val="16"/>
                <w:szCs w:val="16"/>
                <w:lang w:val="en-US" w:eastAsia="de-CH"/>
              </w:rPr>
              <w:t>ealthy father and</w:t>
            </w:r>
            <w:r w:rsidR="00221A6E" w:rsidRPr="00E515A4">
              <w:rPr>
                <w:rFonts w:ascii="Times New Roman" w:eastAsia="Times New Roman" w:hAnsi="Times New Roman" w:cs="Times New Roman"/>
                <w:sz w:val="16"/>
                <w:szCs w:val="16"/>
                <w:lang w:val="en-US" w:eastAsia="de-CH"/>
              </w:rPr>
              <w:t xml:space="preserve"> healthy sister </w:t>
            </w:r>
            <w:r w:rsidRPr="00E515A4">
              <w:rPr>
                <w:rFonts w:ascii="Times New Roman" w:eastAsia="Times New Roman" w:hAnsi="Times New Roman" w:cs="Times New Roman"/>
                <w:sz w:val="16"/>
                <w:szCs w:val="16"/>
                <w:lang w:val="en-US" w:eastAsia="de-CH"/>
              </w:rPr>
              <w:t xml:space="preserve">have </w:t>
            </w:r>
            <w:r w:rsidR="00221A6E" w:rsidRPr="00E515A4">
              <w:rPr>
                <w:rFonts w:ascii="Times New Roman" w:eastAsia="Times New Roman" w:hAnsi="Times New Roman" w:cs="Times New Roman"/>
                <w:sz w:val="16"/>
                <w:szCs w:val="16"/>
                <w:lang w:val="en-US" w:eastAsia="de-CH"/>
              </w:rPr>
              <w:t>duplication (</w:t>
            </w:r>
            <w:r w:rsidR="000B271A" w:rsidRPr="00E515A4">
              <w:rPr>
                <w:rFonts w:ascii="Times New Roman" w:eastAsia="Times New Roman" w:hAnsi="Times New Roman" w:cs="Times New Roman"/>
                <w:sz w:val="16"/>
                <w:szCs w:val="16"/>
                <w:lang w:val="en-US" w:eastAsia="de-CH"/>
              </w:rPr>
              <w:t xml:space="preserve">2 and </w:t>
            </w:r>
            <w:r w:rsidR="00221A6E" w:rsidRPr="00E515A4">
              <w:rPr>
                <w:rFonts w:ascii="Times New Roman" w:eastAsia="Times New Roman" w:hAnsi="Times New Roman" w:cs="Times New Roman"/>
                <w:sz w:val="16"/>
                <w:szCs w:val="16"/>
                <w:lang w:val="en-US" w:eastAsia="de-CH"/>
              </w:rPr>
              <w:t>3</w:t>
            </w:r>
            <w:r w:rsidR="000B271A" w:rsidRPr="00E515A4">
              <w:rPr>
                <w:rFonts w:ascii="Times New Roman" w:eastAsia="Times New Roman" w:hAnsi="Times New Roman" w:cs="Times New Roman"/>
                <w:sz w:val="16"/>
                <w:szCs w:val="16"/>
                <w:lang w:val="en-US" w:eastAsia="de-CH"/>
              </w:rPr>
              <w:t xml:space="preserve"> copies, respectively</w:t>
            </w:r>
            <w:r w:rsidR="00221A6E" w:rsidRPr="00E515A4">
              <w:rPr>
                <w:rFonts w:ascii="Times New Roman" w:eastAsia="Times New Roman" w:hAnsi="Times New Roman" w:cs="Times New Roman"/>
                <w:sz w:val="16"/>
                <w:szCs w:val="16"/>
                <w:lang w:val="en-US" w:eastAsia="de-CH"/>
              </w:rPr>
              <w:t xml:space="preserve">); duplication not significantly more common in </w:t>
            </w:r>
            <w:r w:rsidRPr="00E515A4">
              <w:rPr>
                <w:rFonts w:ascii="Times New Roman" w:eastAsia="Times New Roman" w:hAnsi="Times New Roman" w:cs="Times New Roman"/>
                <w:sz w:val="16"/>
                <w:szCs w:val="16"/>
                <w:lang w:val="en-US" w:eastAsia="de-CH"/>
              </w:rPr>
              <w:t xml:space="preserve">patients </w:t>
            </w:r>
            <w:r w:rsidR="00221A6E" w:rsidRPr="00E515A4">
              <w:rPr>
                <w:rFonts w:ascii="Times New Roman" w:eastAsia="Times New Roman" w:hAnsi="Times New Roman" w:cs="Times New Roman"/>
                <w:sz w:val="16"/>
                <w:szCs w:val="16"/>
                <w:lang w:val="en-US" w:eastAsia="de-CH"/>
              </w:rPr>
              <w:t>than in controls, insufficient data</w:t>
            </w:r>
            <w:r w:rsidRPr="00E515A4">
              <w:rPr>
                <w:rFonts w:ascii="Times New Roman" w:eastAsia="Times New Roman" w:hAnsi="Times New Roman" w:cs="Times New Roman"/>
                <w:sz w:val="16"/>
                <w:szCs w:val="16"/>
                <w:lang w:val="en-US" w:eastAsia="de-CH"/>
              </w:rPr>
              <w:t xml:space="preserve"> for triplication;</w:t>
            </w:r>
            <w:r w:rsidR="00221A6E" w:rsidRPr="00E515A4">
              <w:rPr>
                <w:rFonts w:ascii="Times New Roman" w:eastAsia="Times New Roman" w:hAnsi="Times New Roman" w:cs="Times New Roman"/>
                <w:sz w:val="16"/>
                <w:szCs w:val="16"/>
                <w:lang w:val="en-US" w:eastAsia="de-CH"/>
              </w:rPr>
              <w:br/>
              <w:t>mildly skewed X-</w:t>
            </w:r>
            <w:r w:rsidRPr="00E515A4">
              <w:rPr>
                <w:rFonts w:ascii="Times New Roman" w:eastAsia="Times New Roman" w:hAnsi="Times New Roman" w:cs="Times New Roman"/>
                <w:sz w:val="16"/>
                <w:szCs w:val="16"/>
                <w:lang w:val="en-US" w:eastAsia="de-CH"/>
              </w:rPr>
              <w:t>i</w:t>
            </w:r>
            <w:r w:rsidR="00221A6E" w:rsidRPr="00E515A4">
              <w:rPr>
                <w:rFonts w:ascii="Times New Roman" w:eastAsia="Times New Roman" w:hAnsi="Times New Roman" w:cs="Times New Roman"/>
                <w:sz w:val="16"/>
                <w:szCs w:val="16"/>
                <w:lang w:val="en-US" w:eastAsia="de-CH"/>
              </w:rPr>
              <w:t>nactivation (72:28)</w:t>
            </w:r>
            <w:r w:rsidR="000B271A" w:rsidRPr="00E515A4">
              <w:rPr>
                <w:rFonts w:ascii="Times New Roman" w:eastAsia="Times New Roman" w:hAnsi="Times New Roman" w:cs="Times New Roman"/>
                <w:sz w:val="16"/>
                <w:szCs w:val="16"/>
                <w:lang w:val="en-US" w:eastAsia="de-CH"/>
              </w:rPr>
              <w:t xml:space="preserve"> in patient</w:t>
            </w:r>
            <w:r w:rsidR="00221A6E" w:rsidRPr="00E515A4">
              <w:rPr>
                <w:rFonts w:ascii="Times New Roman" w:eastAsia="Times New Roman" w:hAnsi="Times New Roman" w:cs="Times New Roman"/>
                <w:sz w:val="16"/>
                <w:szCs w:val="16"/>
                <w:lang w:val="en-US" w:eastAsia="de-CH"/>
              </w:rPr>
              <w:t>; Interphase FISH results: one X with one STS copy and one X with three STS copies</w:t>
            </w:r>
            <w:r w:rsidR="000B271A" w:rsidRPr="00E515A4">
              <w:rPr>
                <w:rFonts w:ascii="Times New Roman" w:eastAsia="Times New Roman" w:hAnsi="Times New Roman" w:cs="Times New Roman"/>
                <w:sz w:val="16"/>
                <w:szCs w:val="16"/>
                <w:lang w:val="en-US" w:eastAsia="de-CH"/>
              </w:rPr>
              <w:t xml:space="preserve"> (Figure S2)</w:t>
            </w:r>
          </w:p>
        </w:tc>
      </w:tr>
      <w:tr w:rsidR="00221A6E" w:rsidRPr="00C36A4B" w14:paraId="119D598D" w14:textId="77777777" w:rsidTr="006D5ECE">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6931CF9"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48264</w:t>
            </w:r>
          </w:p>
          <w:p w14:paraId="3C6B9F95" w14:textId="476AA982" w:rsidR="0055407F"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55407F" w:rsidRPr="0055407F">
              <w:rPr>
                <w:rFonts w:ascii="Times New Roman" w:eastAsia="Times New Roman" w:hAnsi="Times New Roman" w:cs="Times New Roman"/>
                <w:color w:val="000000"/>
                <w:sz w:val="16"/>
                <w:szCs w:val="16"/>
                <w:lang w:val="en-US" w:eastAsia="de-CH"/>
              </w:rPr>
              <w:t>370094</w:t>
            </w:r>
          </w:p>
        </w:tc>
        <w:tc>
          <w:tcPr>
            <w:tcW w:w="0" w:type="auto"/>
            <w:tcBorders>
              <w:top w:val="nil"/>
              <w:left w:val="nil"/>
              <w:bottom w:val="single" w:sz="4" w:space="0" w:color="auto"/>
              <w:right w:val="single" w:sz="4" w:space="0" w:color="auto"/>
            </w:tcBorders>
            <w:shd w:val="clear" w:color="auto" w:fill="auto"/>
            <w:noWrap/>
            <w:vAlign w:val="center"/>
            <w:hideMark/>
          </w:tcPr>
          <w:p w14:paraId="07D5E4AF"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F</w:t>
            </w:r>
          </w:p>
        </w:tc>
        <w:tc>
          <w:tcPr>
            <w:tcW w:w="0" w:type="auto"/>
            <w:tcBorders>
              <w:top w:val="nil"/>
              <w:left w:val="nil"/>
              <w:bottom w:val="single" w:sz="4" w:space="0" w:color="auto"/>
              <w:right w:val="single" w:sz="4" w:space="0" w:color="auto"/>
            </w:tcBorders>
            <w:shd w:val="clear" w:color="auto" w:fill="auto"/>
            <w:vAlign w:val="center"/>
            <w:hideMark/>
          </w:tcPr>
          <w:p w14:paraId="33B2C0FA"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chr17:4042587-4129786</w:t>
            </w:r>
          </w:p>
        </w:tc>
        <w:tc>
          <w:tcPr>
            <w:tcW w:w="0" w:type="auto"/>
            <w:tcBorders>
              <w:top w:val="nil"/>
              <w:left w:val="nil"/>
              <w:bottom w:val="single" w:sz="4" w:space="0" w:color="auto"/>
              <w:right w:val="single" w:sz="4" w:space="0" w:color="auto"/>
            </w:tcBorders>
            <w:shd w:val="clear" w:color="auto" w:fill="auto"/>
            <w:vAlign w:val="center"/>
            <w:hideMark/>
          </w:tcPr>
          <w:p w14:paraId="6BA20185"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3</w:t>
            </w:r>
          </w:p>
        </w:tc>
        <w:tc>
          <w:tcPr>
            <w:tcW w:w="0" w:type="auto"/>
            <w:tcBorders>
              <w:top w:val="nil"/>
              <w:left w:val="nil"/>
              <w:bottom w:val="single" w:sz="4" w:space="0" w:color="auto"/>
              <w:right w:val="single" w:sz="4" w:space="0" w:color="auto"/>
            </w:tcBorders>
            <w:shd w:val="clear" w:color="auto" w:fill="auto"/>
            <w:vAlign w:val="center"/>
            <w:hideMark/>
          </w:tcPr>
          <w:p w14:paraId="41214F31"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87</w:t>
            </w:r>
          </w:p>
        </w:tc>
        <w:tc>
          <w:tcPr>
            <w:tcW w:w="0" w:type="auto"/>
            <w:tcBorders>
              <w:top w:val="nil"/>
              <w:left w:val="nil"/>
              <w:bottom w:val="single" w:sz="4" w:space="0" w:color="auto"/>
              <w:right w:val="single" w:sz="4" w:space="0" w:color="auto"/>
            </w:tcBorders>
            <w:shd w:val="clear" w:color="auto" w:fill="auto"/>
            <w:vAlign w:val="center"/>
            <w:hideMark/>
          </w:tcPr>
          <w:p w14:paraId="35E7D8A7"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Pat</w:t>
            </w:r>
          </w:p>
        </w:tc>
        <w:tc>
          <w:tcPr>
            <w:tcW w:w="0" w:type="auto"/>
            <w:tcBorders>
              <w:top w:val="nil"/>
              <w:left w:val="nil"/>
              <w:bottom w:val="single" w:sz="4" w:space="0" w:color="auto"/>
              <w:right w:val="single" w:sz="4" w:space="0" w:color="auto"/>
            </w:tcBorders>
            <w:shd w:val="clear" w:color="auto" w:fill="auto"/>
            <w:vAlign w:val="center"/>
            <w:hideMark/>
          </w:tcPr>
          <w:p w14:paraId="1A6F4DF2"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ZZEF1, CYB5D2, ANKFY1</w:t>
            </w:r>
          </w:p>
        </w:tc>
        <w:tc>
          <w:tcPr>
            <w:tcW w:w="0" w:type="auto"/>
            <w:tcBorders>
              <w:top w:val="nil"/>
              <w:left w:val="nil"/>
              <w:bottom w:val="single" w:sz="4" w:space="0" w:color="auto"/>
              <w:right w:val="single" w:sz="4" w:space="0" w:color="auto"/>
            </w:tcBorders>
            <w:shd w:val="clear" w:color="auto" w:fill="auto"/>
            <w:vAlign w:val="center"/>
            <w:hideMark/>
          </w:tcPr>
          <w:p w14:paraId="3B0DF722"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likely benign</w:t>
            </w:r>
          </w:p>
        </w:tc>
        <w:tc>
          <w:tcPr>
            <w:tcW w:w="6913" w:type="dxa"/>
            <w:tcBorders>
              <w:top w:val="nil"/>
              <w:left w:val="nil"/>
              <w:bottom w:val="single" w:sz="4" w:space="0" w:color="auto"/>
              <w:right w:val="single" w:sz="4" w:space="0" w:color="auto"/>
            </w:tcBorders>
            <w:shd w:val="clear" w:color="auto" w:fill="auto"/>
            <w:vAlign w:val="center"/>
            <w:hideMark/>
          </w:tcPr>
          <w:p w14:paraId="21CEB25D" w14:textId="77777777" w:rsidR="00221A6E" w:rsidRPr="00E515A4" w:rsidRDefault="00221A6E" w:rsidP="00710D59">
            <w:pPr>
              <w:spacing w:after="0" w:line="240" w:lineRule="auto"/>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ZZEF1 and ANKFY1 are partially affected</w:t>
            </w:r>
            <w:r w:rsidR="0057160B" w:rsidRPr="00E515A4">
              <w:rPr>
                <w:rFonts w:ascii="Times New Roman" w:eastAsia="Times New Roman" w:hAnsi="Times New Roman" w:cs="Times New Roman"/>
                <w:color w:val="000000"/>
                <w:sz w:val="16"/>
                <w:szCs w:val="16"/>
                <w:lang w:val="en-US" w:eastAsia="de-CH"/>
              </w:rPr>
              <w:t>;</w:t>
            </w:r>
            <w:r w:rsidRPr="00E515A4">
              <w:rPr>
                <w:rFonts w:ascii="Times New Roman" w:eastAsia="Times New Roman" w:hAnsi="Times New Roman" w:cs="Times New Roman"/>
                <w:color w:val="000000"/>
                <w:sz w:val="16"/>
                <w:szCs w:val="16"/>
                <w:lang w:val="en-US" w:eastAsia="de-CH"/>
              </w:rPr>
              <w:t xml:space="preserve"> only one large duplication and other partial duplications of this region reported in DGV. DECIPHER: 277486 - likely benign duplication</w:t>
            </w:r>
            <w:r w:rsidR="0057160B" w:rsidRPr="00E515A4">
              <w:rPr>
                <w:rFonts w:ascii="Times New Roman" w:eastAsia="Times New Roman" w:hAnsi="Times New Roman" w:cs="Times New Roman"/>
                <w:color w:val="000000"/>
                <w:sz w:val="16"/>
                <w:szCs w:val="16"/>
                <w:lang w:val="en-US" w:eastAsia="de-CH"/>
              </w:rPr>
              <w:t>,</w:t>
            </w:r>
            <w:r w:rsidRPr="00E515A4">
              <w:rPr>
                <w:rFonts w:ascii="Times New Roman" w:eastAsia="Times New Roman" w:hAnsi="Times New Roman" w:cs="Times New Roman"/>
                <w:color w:val="000000"/>
                <w:sz w:val="16"/>
                <w:szCs w:val="16"/>
                <w:lang w:val="en-US" w:eastAsia="de-CH"/>
              </w:rPr>
              <w:t xml:space="preserve"> 271494 - duplication inherited from a healthy parent; ANKFY1 synaptic gene</w:t>
            </w:r>
          </w:p>
        </w:tc>
      </w:tr>
      <w:tr w:rsidR="006D5ECE" w:rsidRPr="00EE450D" w14:paraId="3B0DDF9B" w14:textId="77777777" w:rsidTr="006D5ECE">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0186AC7E"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73175</w:t>
            </w:r>
          </w:p>
          <w:p w14:paraId="5C813FCD" w14:textId="61F5AF80" w:rsidR="0055407F"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55407F" w:rsidRPr="0055407F">
              <w:rPr>
                <w:rFonts w:ascii="Times New Roman" w:eastAsia="Times New Roman" w:hAnsi="Times New Roman" w:cs="Times New Roman"/>
                <w:color w:val="000000"/>
                <w:sz w:val="16"/>
                <w:szCs w:val="16"/>
                <w:lang w:val="en-US" w:eastAsia="de-CH"/>
              </w:rPr>
              <w:t>370079</w:t>
            </w:r>
          </w:p>
        </w:tc>
        <w:tc>
          <w:tcPr>
            <w:tcW w:w="0" w:type="auto"/>
            <w:tcBorders>
              <w:top w:val="nil"/>
              <w:left w:val="nil"/>
              <w:bottom w:val="single" w:sz="4" w:space="0" w:color="auto"/>
              <w:right w:val="single" w:sz="4" w:space="0" w:color="auto"/>
            </w:tcBorders>
            <w:shd w:val="clear" w:color="000000" w:fill="F2F2F2"/>
            <w:noWrap/>
            <w:vAlign w:val="center"/>
            <w:hideMark/>
          </w:tcPr>
          <w:p w14:paraId="6579838C"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M</w:t>
            </w:r>
          </w:p>
        </w:tc>
        <w:tc>
          <w:tcPr>
            <w:tcW w:w="0" w:type="auto"/>
            <w:tcBorders>
              <w:top w:val="nil"/>
              <w:left w:val="nil"/>
              <w:bottom w:val="single" w:sz="4" w:space="0" w:color="auto"/>
              <w:right w:val="single" w:sz="4" w:space="0" w:color="auto"/>
            </w:tcBorders>
            <w:shd w:val="clear" w:color="000000" w:fill="F2F2F2"/>
            <w:vAlign w:val="center"/>
            <w:hideMark/>
          </w:tcPr>
          <w:p w14:paraId="01B8772B"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chr3:11727760-11797881</w:t>
            </w:r>
          </w:p>
        </w:tc>
        <w:tc>
          <w:tcPr>
            <w:tcW w:w="0" w:type="auto"/>
            <w:tcBorders>
              <w:top w:val="nil"/>
              <w:left w:val="nil"/>
              <w:bottom w:val="single" w:sz="4" w:space="0" w:color="auto"/>
              <w:right w:val="single" w:sz="4" w:space="0" w:color="auto"/>
            </w:tcBorders>
            <w:shd w:val="clear" w:color="000000" w:fill="F2F2F2"/>
            <w:vAlign w:val="center"/>
            <w:hideMark/>
          </w:tcPr>
          <w:p w14:paraId="1CC04FEA"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3</w:t>
            </w:r>
          </w:p>
        </w:tc>
        <w:tc>
          <w:tcPr>
            <w:tcW w:w="0" w:type="auto"/>
            <w:tcBorders>
              <w:top w:val="nil"/>
              <w:left w:val="nil"/>
              <w:bottom w:val="single" w:sz="4" w:space="0" w:color="auto"/>
              <w:right w:val="single" w:sz="4" w:space="0" w:color="auto"/>
            </w:tcBorders>
            <w:shd w:val="clear" w:color="000000" w:fill="F2F2F2"/>
            <w:vAlign w:val="center"/>
            <w:hideMark/>
          </w:tcPr>
          <w:p w14:paraId="18C68CB1"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70</w:t>
            </w:r>
          </w:p>
        </w:tc>
        <w:tc>
          <w:tcPr>
            <w:tcW w:w="0" w:type="auto"/>
            <w:tcBorders>
              <w:top w:val="nil"/>
              <w:left w:val="nil"/>
              <w:bottom w:val="single" w:sz="4" w:space="0" w:color="auto"/>
              <w:right w:val="single" w:sz="4" w:space="0" w:color="auto"/>
            </w:tcBorders>
            <w:shd w:val="clear" w:color="000000" w:fill="F2F2F2"/>
            <w:vAlign w:val="center"/>
            <w:hideMark/>
          </w:tcPr>
          <w:p w14:paraId="14103420"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Pat</w:t>
            </w:r>
          </w:p>
        </w:tc>
        <w:tc>
          <w:tcPr>
            <w:tcW w:w="0" w:type="auto"/>
            <w:tcBorders>
              <w:top w:val="nil"/>
              <w:left w:val="nil"/>
              <w:bottom w:val="single" w:sz="4" w:space="0" w:color="auto"/>
              <w:right w:val="single" w:sz="4" w:space="0" w:color="auto"/>
            </w:tcBorders>
            <w:shd w:val="clear" w:color="000000" w:fill="F2F2F2"/>
            <w:vAlign w:val="center"/>
            <w:hideMark/>
          </w:tcPr>
          <w:p w14:paraId="4CAC7096"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VGLL4</w:t>
            </w:r>
          </w:p>
        </w:tc>
        <w:tc>
          <w:tcPr>
            <w:tcW w:w="0" w:type="auto"/>
            <w:tcBorders>
              <w:top w:val="nil"/>
              <w:left w:val="nil"/>
              <w:bottom w:val="single" w:sz="4" w:space="0" w:color="auto"/>
              <w:right w:val="single" w:sz="4" w:space="0" w:color="auto"/>
            </w:tcBorders>
            <w:shd w:val="clear" w:color="000000" w:fill="F2F2F2"/>
            <w:vAlign w:val="center"/>
            <w:hideMark/>
          </w:tcPr>
          <w:p w14:paraId="0E6816D8"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benign</w:t>
            </w:r>
          </w:p>
        </w:tc>
        <w:tc>
          <w:tcPr>
            <w:tcW w:w="6913" w:type="dxa"/>
            <w:tcBorders>
              <w:top w:val="nil"/>
              <w:left w:val="nil"/>
              <w:bottom w:val="single" w:sz="4" w:space="0" w:color="auto"/>
              <w:right w:val="single" w:sz="4" w:space="0" w:color="auto"/>
            </w:tcBorders>
            <w:shd w:val="clear" w:color="000000" w:fill="F2F2F2"/>
            <w:vAlign w:val="center"/>
            <w:hideMark/>
          </w:tcPr>
          <w:p w14:paraId="4A41029B" w14:textId="77777777" w:rsidR="00221A6E" w:rsidRPr="00E515A4" w:rsidRDefault="00221A6E" w:rsidP="00710D59">
            <w:pPr>
              <w:spacing w:after="0" w:line="240" w:lineRule="auto"/>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del/dup reported in DGV</w:t>
            </w:r>
          </w:p>
        </w:tc>
      </w:tr>
      <w:tr w:rsidR="006D5ECE" w:rsidRPr="00C36A4B" w14:paraId="6E46ECDA" w14:textId="77777777" w:rsidTr="006D5ECE">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5B4F9511"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73175</w:t>
            </w:r>
          </w:p>
          <w:p w14:paraId="1E481B59" w14:textId="295AB916" w:rsidR="0055407F"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55407F" w:rsidRPr="0055407F">
              <w:rPr>
                <w:rFonts w:ascii="Times New Roman" w:eastAsia="Times New Roman" w:hAnsi="Times New Roman" w:cs="Times New Roman"/>
                <w:color w:val="000000"/>
                <w:sz w:val="16"/>
                <w:szCs w:val="16"/>
                <w:lang w:val="en-US" w:eastAsia="de-CH"/>
              </w:rPr>
              <w:t>370079</w:t>
            </w:r>
          </w:p>
        </w:tc>
        <w:tc>
          <w:tcPr>
            <w:tcW w:w="0" w:type="auto"/>
            <w:tcBorders>
              <w:top w:val="nil"/>
              <w:left w:val="nil"/>
              <w:bottom w:val="single" w:sz="4" w:space="0" w:color="auto"/>
              <w:right w:val="single" w:sz="4" w:space="0" w:color="auto"/>
            </w:tcBorders>
            <w:shd w:val="clear" w:color="000000" w:fill="F2F2F2"/>
            <w:noWrap/>
            <w:vAlign w:val="center"/>
            <w:hideMark/>
          </w:tcPr>
          <w:p w14:paraId="4F4DD73C"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M</w:t>
            </w:r>
          </w:p>
        </w:tc>
        <w:tc>
          <w:tcPr>
            <w:tcW w:w="0" w:type="auto"/>
            <w:tcBorders>
              <w:top w:val="nil"/>
              <w:left w:val="nil"/>
              <w:bottom w:val="single" w:sz="4" w:space="0" w:color="auto"/>
              <w:right w:val="single" w:sz="4" w:space="0" w:color="auto"/>
            </w:tcBorders>
            <w:shd w:val="clear" w:color="000000" w:fill="F2F2F2"/>
            <w:vAlign w:val="center"/>
            <w:hideMark/>
          </w:tcPr>
          <w:p w14:paraId="7846F195"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chrY:6172738-9164654</w:t>
            </w:r>
          </w:p>
        </w:tc>
        <w:tc>
          <w:tcPr>
            <w:tcW w:w="0" w:type="auto"/>
            <w:tcBorders>
              <w:top w:val="nil"/>
              <w:left w:val="nil"/>
              <w:bottom w:val="single" w:sz="4" w:space="0" w:color="auto"/>
              <w:right w:val="single" w:sz="4" w:space="0" w:color="auto"/>
            </w:tcBorders>
            <w:shd w:val="clear" w:color="000000" w:fill="F2F2F2"/>
            <w:vAlign w:val="center"/>
            <w:hideMark/>
          </w:tcPr>
          <w:p w14:paraId="54AEEAB2"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0</w:t>
            </w:r>
          </w:p>
        </w:tc>
        <w:tc>
          <w:tcPr>
            <w:tcW w:w="0" w:type="auto"/>
            <w:tcBorders>
              <w:top w:val="nil"/>
              <w:left w:val="nil"/>
              <w:bottom w:val="single" w:sz="4" w:space="0" w:color="auto"/>
              <w:right w:val="single" w:sz="4" w:space="0" w:color="auto"/>
            </w:tcBorders>
            <w:shd w:val="clear" w:color="000000" w:fill="F2F2F2"/>
            <w:vAlign w:val="center"/>
            <w:hideMark/>
          </w:tcPr>
          <w:p w14:paraId="556E9B62"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2992</w:t>
            </w:r>
          </w:p>
        </w:tc>
        <w:tc>
          <w:tcPr>
            <w:tcW w:w="0" w:type="auto"/>
            <w:tcBorders>
              <w:top w:val="nil"/>
              <w:left w:val="nil"/>
              <w:bottom w:val="single" w:sz="4" w:space="0" w:color="auto"/>
              <w:right w:val="single" w:sz="4" w:space="0" w:color="auto"/>
            </w:tcBorders>
            <w:shd w:val="clear" w:color="000000" w:fill="F2F2F2"/>
            <w:vAlign w:val="center"/>
            <w:hideMark/>
          </w:tcPr>
          <w:p w14:paraId="0F4BEDF3"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Pat</w:t>
            </w:r>
          </w:p>
        </w:tc>
        <w:tc>
          <w:tcPr>
            <w:tcW w:w="0" w:type="auto"/>
            <w:tcBorders>
              <w:top w:val="nil"/>
              <w:left w:val="nil"/>
              <w:bottom w:val="single" w:sz="4" w:space="0" w:color="auto"/>
              <w:right w:val="single" w:sz="4" w:space="0" w:color="auto"/>
            </w:tcBorders>
            <w:shd w:val="clear" w:color="000000" w:fill="F2F2F2"/>
            <w:vAlign w:val="center"/>
            <w:hideMark/>
          </w:tcPr>
          <w:p w14:paraId="6EF4339B"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AMELY, TBL1Y, PRKY</w:t>
            </w:r>
          </w:p>
        </w:tc>
        <w:tc>
          <w:tcPr>
            <w:tcW w:w="0" w:type="auto"/>
            <w:tcBorders>
              <w:top w:val="nil"/>
              <w:left w:val="nil"/>
              <w:bottom w:val="single" w:sz="4" w:space="0" w:color="auto"/>
              <w:right w:val="single" w:sz="4" w:space="0" w:color="auto"/>
            </w:tcBorders>
            <w:shd w:val="clear" w:color="000000" w:fill="F2F2F2"/>
            <w:vAlign w:val="center"/>
            <w:hideMark/>
          </w:tcPr>
          <w:p w14:paraId="296CA138"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benign</w:t>
            </w:r>
          </w:p>
        </w:tc>
        <w:tc>
          <w:tcPr>
            <w:tcW w:w="6913" w:type="dxa"/>
            <w:tcBorders>
              <w:top w:val="nil"/>
              <w:left w:val="nil"/>
              <w:bottom w:val="single" w:sz="4" w:space="0" w:color="auto"/>
              <w:right w:val="single" w:sz="4" w:space="0" w:color="auto"/>
            </w:tcBorders>
            <w:shd w:val="clear" w:color="000000" w:fill="F2F2F2"/>
            <w:vAlign w:val="center"/>
            <w:hideMark/>
          </w:tcPr>
          <w:p w14:paraId="4771A800" w14:textId="5C133E06" w:rsidR="00221A6E" w:rsidRPr="00E515A4" w:rsidRDefault="00221A6E" w:rsidP="00290F27">
            <w:pPr>
              <w:spacing w:after="0" w:line="240" w:lineRule="auto"/>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 xml:space="preserve">DECIPHER: many </w:t>
            </w:r>
            <w:r w:rsidR="00E031F2" w:rsidRPr="00E515A4">
              <w:rPr>
                <w:rFonts w:ascii="Times New Roman" w:eastAsia="Times New Roman" w:hAnsi="Times New Roman" w:cs="Times New Roman"/>
                <w:color w:val="000000"/>
                <w:sz w:val="16"/>
                <w:szCs w:val="16"/>
                <w:lang w:val="en-US" w:eastAsia="de-CH"/>
              </w:rPr>
              <w:t>deletions</w:t>
            </w:r>
            <w:r w:rsidRPr="00E515A4">
              <w:rPr>
                <w:rFonts w:ascii="Times New Roman" w:eastAsia="Times New Roman" w:hAnsi="Times New Roman" w:cs="Times New Roman"/>
                <w:color w:val="000000"/>
                <w:sz w:val="16"/>
                <w:szCs w:val="16"/>
                <w:lang w:val="en-US" w:eastAsia="de-CH"/>
              </w:rPr>
              <w:t xml:space="preserve"> reported </w:t>
            </w:r>
            <w:r w:rsidR="00290F27">
              <w:rPr>
                <w:rFonts w:ascii="Times New Roman" w:eastAsia="Times New Roman" w:hAnsi="Times New Roman" w:cs="Times New Roman"/>
                <w:color w:val="000000"/>
                <w:sz w:val="16"/>
                <w:szCs w:val="16"/>
                <w:lang w:val="en-US" w:eastAsia="de-CH"/>
              </w:rPr>
              <w:t>as</w:t>
            </w:r>
            <w:r w:rsidRPr="00E515A4">
              <w:rPr>
                <w:rFonts w:ascii="Times New Roman" w:eastAsia="Times New Roman" w:hAnsi="Times New Roman" w:cs="Times New Roman"/>
                <w:color w:val="000000"/>
                <w:sz w:val="16"/>
                <w:szCs w:val="16"/>
                <w:lang w:val="en-US" w:eastAsia="de-CH"/>
              </w:rPr>
              <w:t xml:space="preserve"> benign or unknown </w:t>
            </w:r>
            <w:r w:rsidR="00290F27">
              <w:rPr>
                <w:rFonts w:ascii="Times New Roman" w:eastAsia="Times New Roman" w:hAnsi="Times New Roman" w:cs="Times New Roman"/>
                <w:color w:val="000000"/>
                <w:sz w:val="16"/>
                <w:szCs w:val="16"/>
                <w:lang w:val="en-US" w:eastAsia="de-CH"/>
              </w:rPr>
              <w:t xml:space="preserve">disease-association </w:t>
            </w:r>
          </w:p>
        </w:tc>
      </w:tr>
      <w:tr w:rsidR="006D5ECE" w:rsidRPr="00E515A4" w14:paraId="0BFC45A1" w14:textId="77777777" w:rsidTr="006D5ECE">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57350B64"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73175</w:t>
            </w:r>
          </w:p>
          <w:p w14:paraId="31F953C5" w14:textId="187B56F0" w:rsidR="0055407F"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55407F" w:rsidRPr="0055407F">
              <w:rPr>
                <w:rFonts w:ascii="Times New Roman" w:eastAsia="Times New Roman" w:hAnsi="Times New Roman" w:cs="Times New Roman"/>
                <w:color w:val="000000"/>
                <w:sz w:val="16"/>
                <w:szCs w:val="16"/>
                <w:lang w:val="en-US" w:eastAsia="de-CH"/>
              </w:rPr>
              <w:t>370079</w:t>
            </w:r>
          </w:p>
        </w:tc>
        <w:tc>
          <w:tcPr>
            <w:tcW w:w="0" w:type="auto"/>
            <w:tcBorders>
              <w:top w:val="nil"/>
              <w:left w:val="nil"/>
              <w:bottom w:val="single" w:sz="4" w:space="0" w:color="auto"/>
              <w:right w:val="single" w:sz="4" w:space="0" w:color="auto"/>
            </w:tcBorders>
            <w:shd w:val="clear" w:color="000000" w:fill="F2F2F2"/>
            <w:noWrap/>
            <w:vAlign w:val="center"/>
            <w:hideMark/>
          </w:tcPr>
          <w:p w14:paraId="450F67AF"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M</w:t>
            </w:r>
          </w:p>
        </w:tc>
        <w:tc>
          <w:tcPr>
            <w:tcW w:w="0" w:type="auto"/>
            <w:tcBorders>
              <w:top w:val="nil"/>
              <w:left w:val="nil"/>
              <w:bottom w:val="single" w:sz="4" w:space="0" w:color="auto"/>
              <w:right w:val="single" w:sz="4" w:space="0" w:color="auto"/>
            </w:tcBorders>
            <w:shd w:val="clear" w:color="000000" w:fill="F2F2F2"/>
            <w:vAlign w:val="center"/>
            <w:hideMark/>
          </w:tcPr>
          <w:p w14:paraId="7B098A79"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chrY:9542706-9699626</w:t>
            </w:r>
          </w:p>
        </w:tc>
        <w:tc>
          <w:tcPr>
            <w:tcW w:w="0" w:type="auto"/>
            <w:tcBorders>
              <w:top w:val="nil"/>
              <w:left w:val="nil"/>
              <w:bottom w:val="single" w:sz="4" w:space="0" w:color="auto"/>
              <w:right w:val="single" w:sz="4" w:space="0" w:color="auto"/>
            </w:tcBorders>
            <w:shd w:val="clear" w:color="000000" w:fill="F2F2F2"/>
            <w:vAlign w:val="center"/>
            <w:hideMark/>
          </w:tcPr>
          <w:p w14:paraId="3812455C"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0</w:t>
            </w:r>
          </w:p>
        </w:tc>
        <w:tc>
          <w:tcPr>
            <w:tcW w:w="0" w:type="auto"/>
            <w:tcBorders>
              <w:top w:val="nil"/>
              <w:left w:val="nil"/>
              <w:bottom w:val="single" w:sz="4" w:space="0" w:color="auto"/>
              <w:right w:val="single" w:sz="4" w:space="0" w:color="auto"/>
            </w:tcBorders>
            <w:shd w:val="clear" w:color="000000" w:fill="F2F2F2"/>
            <w:vAlign w:val="center"/>
            <w:hideMark/>
          </w:tcPr>
          <w:p w14:paraId="2FFBA893"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157</w:t>
            </w:r>
          </w:p>
        </w:tc>
        <w:tc>
          <w:tcPr>
            <w:tcW w:w="0" w:type="auto"/>
            <w:tcBorders>
              <w:top w:val="nil"/>
              <w:left w:val="nil"/>
              <w:bottom w:val="single" w:sz="4" w:space="0" w:color="auto"/>
              <w:right w:val="single" w:sz="4" w:space="0" w:color="auto"/>
            </w:tcBorders>
            <w:shd w:val="clear" w:color="000000" w:fill="F2F2F2"/>
            <w:vAlign w:val="center"/>
            <w:hideMark/>
          </w:tcPr>
          <w:p w14:paraId="647ED42F"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Pat</w:t>
            </w:r>
          </w:p>
        </w:tc>
        <w:tc>
          <w:tcPr>
            <w:tcW w:w="0" w:type="auto"/>
            <w:tcBorders>
              <w:top w:val="nil"/>
              <w:left w:val="nil"/>
              <w:bottom w:val="single" w:sz="4" w:space="0" w:color="auto"/>
              <w:right w:val="single" w:sz="4" w:space="0" w:color="auto"/>
            </w:tcBorders>
            <w:shd w:val="clear" w:color="000000" w:fill="F2F2F2"/>
            <w:vAlign w:val="center"/>
            <w:hideMark/>
          </w:tcPr>
          <w:p w14:paraId="709F0589"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0</w:t>
            </w:r>
          </w:p>
        </w:tc>
        <w:tc>
          <w:tcPr>
            <w:tcW w:w="0" w:type="auto"/>
            <w:tcBorders>
              <w:top w:val="nil"/>
              <w:left w:val="nil"/>
              <w:bottom w:val="single" w:sz="4" w:space="0" w:color="auto"/>
              <w:right w:val="single" w:sz="4" w:space="0" w:color="auto"/>
            </w:tcBorders>
            <w:shd w:val="clear" w:color="000000" w:fill="F2F2F2"/>
            <w:vAlign w:val="center"/>
            <w:hideMark/>
          </w:tcPr>
          <w:p w14:paraId="1FA43948"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benign</w:t>
            </w:r>
          </w:p>
        </w:tc>
        <w:tc>
          <w:tcPr>
            <w:tcW w:w="6913" w:type="dxa"/>
            <w:tcBorders>
              <w:top w:val="nil"/>
              <w:left w:val="nil"/>
              <w:bottom w:val="single" w:sz="4" w:space="0" w:color="auto"/>
              <w:right w:val="single" w:sz="4" w:space="0" w:color="auto"/>
            </w:tcBorders>
            <w:shd w:val="clear" w:color="000000" w:fill="F2F2F2"/>
            <w:vAlign w:val="center"/>
            <w:hideMark/>
          </w:tcPr>
          <w:p w14:paraId="7A3630D5" w14:textId="77777777" w:rsidR="00221A6E" w:rsidRPr="00E515A4" w:rsidRDefault="00221A6E" w:rsidP="00710D59">
            <w:pPr>
              <w:spacing w:after="0" w:line="240" w:lineRule="auto"/>
              <w:rPr>
                <w:rFonts w:ascii="Times New Roman" w:eastAsia="Times New Roman" w:hAnsi="Times New Roman" w:cs="Times New Roman"/>
                <w:sz w:val="16"/>
                <w:szCs w:val="16"/>
                <w:lang w:val="en-US" w:eastAsia="de-CH"/>
              </w:rPr>
            </w:pPr>
          </w:p>
        </w:tc>
      </w:tr>
      <w:tr w:rsidR="00221A6E" w:rsidRPr="00E515A4" w14:paraId="1F7E042E" w14:textId="77777777" w:rsidTr="006D5ECE">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787C487"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52236</w:t>
            </w:r>
          </w:p>
          <w:p w14:paraId="6807FAD7" w14:textId="4EC2F5C6" w:rsidR="0055407F"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55407F" w:rsidRPr="0055407F">
              <w:rPr>
                <w:rFonts w:ascii="Times New Roman" w:eastAsia="Times New Roman" w:hAnsi="Times New Roman" w:cs="Times New Roman"/>
                <w:color w:val="000000"/>
                <w:sz w:val="16"/>
                <w:szCs w:val="16"/>
                <w:lang w:val="en-US" w:eastAsia="de-CH"/>
              </w:rPr>
              <w:t>370078</w:t>
            </w:r>
          </w:p>
        </w:tc>
        <w:tc>
          <w:tcPr>
            <w:tcW w:w="0" w:type="auto"/>
            <w:tcBorders>
              <w:top w:val="nil"/>
              <w:left w:val="nil"/>
              <w:bottom w:val="single" w:sz="4" w:space="0" w:color="auto"/>
              <w:right w:val="single" w:sz="4" w:space="0" w:color="auto"/>
            </w:tcBorders>
            <w:shd w:val="clear" w:color="auto" w:fill="auto"/>
            <w:noWrap/>
            <w:vAlign w:val="center"/>
            <w:hideMark/>
          </w:tcPr>
          <w:p w14:paraId="152F03A4"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F</w:t>
            </w:r>
          </w:p>
        </w:tc>
        <w:tc>
          <w:tcPr>
            <w:tcW w:w="0" w:type="auto"/>
            <w:tcBorders>
              <w:top w:val="nil"/>
              <w:left w:val="nil"/>
              <w:bottom w:val="single" w:sz="4" w:space="0" w:color="auto"/>
              <w:right w:val="single" w:sz="4" w:space="0" w:color="auto"/>
            </w:tcBorders>
            <w:shd w:val="clear" w:color="auto" w:fill="auto"/>
            <w:vAlign w:val="center"/>
            <w:hideMark/>
          </w:tcPr>
          <w:p w14:paraId="47AB75E2"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chr4:72842899-73222937</w:t>
            </w:r>
          </w:p>
        </w:tc>
        <w:tc>
          <w:tcPr>
            <w:tcW w:w="0" w:type="auto"/>
            <w:tcBorders>
              <w:top w:val="nil"/>
              <w:left w:val="nil"/>
              <w:bottom w:val="single" w:sz="4" w:space="0" w:color="auto"/>
              <w:right w:val="single" w:sz="4" w:space="0" w:color="auto"/>
            </w:tcBorders>
            <w:shd w:val="clear" w:color="auto" w:fill="auto"/>
            <w:vAlign w:val="center"/>
            <w:hideMark/>
          </w:tcPr>
          <w:p w14:paraId="17D627A3"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3</w:t>
            </w:r>
          </w:p>
        </w:tc>
        <w:tc>
          <w:tcPr>
            <w:tcW w:w="0" w:type="auto"/>
            <w:tcBorders>
              <w:top w:val="nil"/>
              <w:left w:val="nil"/>
              <w:bottom w:val="single" w:sz="4" w:space="0" w:color="auto"/>
              <w:right w:val="single" w:sz="4" w:space="0" w:color="auto"/>
            </w:tcBorders>
            <w:shd w:val="clear" w:color="auto" w:fill="auto"/>
            <w:vAlign w:val="center"/>
            <w:hideMark/>
          </w:tcPr>
          <w:p w14:paraId="0DBB451A"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380</w:t>
            </w:r>
          </w:p>
        </w:tc>
        <w:tc>
          <w:tcPr>
            <w:tcW w:w="0" w:type="auto"/>
            <w:tcBorders>
              <w:top w:val="nil"/>
              <w:left w:val="nil"/>
              <w:bottom w:val="single" w:sz="4" w:space="0" w:color="auto"/>
              <w:right w:val="single" w:sz="4" w:space="0" w:color="auto"/>
            </w:tcBorders>
            <w:shd w:val="clear" w:color="auto" w:fill="auto"/>
            <w:vAlign w:val="center"/>
            <w:hideMark/>
          </w:tcPr>
          <w:p w14:paraId="6456A25A"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Mat</w:t>
            </w:r>
          </w:p>
        </w:tc>
        <w:tc>
          <w:tcPr>
            <w:tcW w:w="0" w:type="auto"/>
            <w:tcBorders>
              <w:top w:val="nil"/>
              <w:left w:val="nil"/>
              <w:bottom w:val="single" w:sz="4" w:space="0" w:color="auto"/>
              <w:right w:val="single" w:sz="4" w:space="0" w:color="auto"/>
            </w:tcBorders>
            <w:shd w:val="clear" w:color="auto" w:fill="auto"/>
            <w:vAlign w:val="center"/>
            <w:hideMark/>
          </w:tcPr>
          <w:p w14:paraId="6A9F4177"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NPFFR2, ADAMTS3</w:t>
            </w:r>
          </w:p>
        </w:tc>
        <w:tc>
          <w:tcPr>
            <w:tcW w:w="0" w:type="auto"/>
            <w:tcBorders>
              <w:top w:val="nil"/>
              <w:left w:val="nil"/>
              <w:bottom w:val="single" w:sz="4" w:space="0" w:color="auto"/>
              <w:right w:val="single" w:sz="4" w:space="0" w:color="auto"/>
            </w:tcBorders>
            <w:shd w:val="clear" w:color="auto" w:fill="auto"/>
            <w:vAlign w:val="center"/>
            <w:hideMark/>
          </w:tcPr>
          <w:p w14:paraId="7A9F6C36"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likely benign</w:t>
            </w:r>
          </w:p>
        </w:tc>
        <w:tc>
          <w:tcPr>
            <w:tcW w:w="6913" w:type="dxa"/>
            <w:tcBorders>
              <w:top w:val="nil"/>
              <w:left w:val="nil"/>
              <w:bottom w:val="single" w:sz="4" w:space="0" w:color="auto"/>
              <w:right w:val="single" w:sz="4" w:space="0" w:color="auto"/>
            </w:tcBorders>
            <w:shd w:val="clear" w:color="auto" w:fill="auto"/>
            <w:vAlign w:val="center"/>
            <w:hideMark/>
          </w:tcPr>
          <w:p w14:paraId="1482CB55" w14:textId="3E27A213" w:rsidR="00AC6B7A" w:rsidRPr="00E515A4" w:rsidRDefault="00221A6E" w:rsidP="00710D59">
            <w:pPr>
              <w:spacing w:after="0" w:line="240" w:lineRule="auto"/>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ADAMTS3 is partially duplicated</w:t>
            </w:r>
            <w:r w:rsidR="00E031F2" w:rsidRPr="00E515A4">
              <w:rPr>
                <w:rFonts w:ascii="Times New Roman" w:eastAsia="Times New Roman" w:hAnsi="Times New Roman" w:cs="Times New Roman"/>
                <w:sz w:val="16"/>
                <w:szCs w:val="16"/>
                <w:lang w:val="en-US" w:eastAsia="de-CH"/>
              </w:rPr>
              <w:t>;</w:t>
            </w:r>
            <w:r w:rsidRPr="00E515A4">
              <w:rPr>
                <w:rFonts w:ascii="Times New Roman" w:eastAsia="Times New Roman" w:hAnsi="Times New Roman" w:cs="Times New Roman"/>
                <w:sz w:val="16"/>
                <w:szCs w:val="16"/>
                <w:lang w:val="en-US" w:eastAsia="de-CH"/>
              </w:rPr>
              <w:t xml:space="preserve"> no DGV reports; </w:t>
            </w:r>
            <w:r w:rsidR="00C520D7">
              <w:rPr>
                <w:rFonts w:ascii="Times New Roman" w:eastAsia="Times New Roman" w:hAnsi="Times New Roman" w:cs="Times New Roman"/>
                <w:sz w:val="16"/>
                <w:szCs w:val="16"/>
                <w:lang w:val="en-US" w:eastAsia="de-CH"/>
              </w:rPr>
              <w:t>variant</w:t>
            </w:r>
            <w:r w:rsidRPr="00E515A4">
              <w:rPr>
                <w:rFonts w:ascii="Times New Roman" w:eastAsia="Times New Roman" w:hAnsi="Times New Roman" w:cs="Times New Roman"/>
                <w:sz w:val="16"/>
                <w:szCs w:val="16"/>
                <w:lang w:val="en-US" w:eastAsia="de-CH"/>
              </w:rPr>
              <w:t>s in ADAMTS3 reported once in schizophrenia</w:t>
            </w:r>
            <w:hyperlink w:anchor="_ENREF_8" w:tooltip="Fromer, 2014 #86" w:history="1">
              <w:r w:rsidR="00195746" w:rsidRPr="00E515A4">
                <w:rPr>
                  <w:rFonts w:ascii="Times New Roman" w:eastAsia="Times New Roman" w:hAnsi="Times New Roman" w:cs="Times New Roman"/>
                  <w:sz w:val="16"/>
                  <w:szCs w:val="16"/>
                  <w:lang w:val="en-US" w:eastAsia="de-CH"/>
                </w:rPr>
                <w:fldChar w:fldCharType="begin">
                  <w:fldData xml:space="preserve">PEVuZE5vdGU+PENpdGU+PEF1dGhvcj5Gcm9tZXI8L0F1dGhvcj48WWVhcj4yMDE0PC9ZZWFyPjxS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</w:fldData>
                </w:fldChar>
              </w:r>
              <w:r w:rsidR="00195746">
                <w:rPr>
                  <w:rFonts w:ascii="Times New Roman" w:eastAsia="Times New Roman" w:hAnsi="Times New Roman" w:cs="Times New Roman"/>
                  <w:sz w:val="16"/>
                  <w:szCs w:val="16"/>
                  <w:lang w:val="en-US" w:eastAsia="de-CH"/>
                </w:rPr>
                <w:instrText xml:space="preserve"> ADDIN EN.CITE </w:instrText>
              </w:r>
              <w:r w:rsidR="00195746">
                <w:rPr>
                  <w:rFonts w:ascii="Times New Roman" w:eastAsia="Times New Roman" w:hAnsi="Times New Roman" w:cs="Times New Roman"/>
                  <w:sz w:val="16"/>
                  <w:szCs w:val="16"/>
                  <w:lang w:val="en-US" w:eastAsia="de-CH"/>
                </w:rPr>
                <w:fldChar w:fldCharType="begin">
                  <w:fldData xml:space="preserve">PEVuZE5vdGU+PENpdGU+PEF1dGhvcj5Gcm9tZXI8L0F1dGhvcj48WWVhcj4yMDE0PC9ZZWFyPjxS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</w:fldData>
                </w:fldChar>
              </w:r>
              <w:r w:rsidR="00195746">
                <w:rPr>
                  <w:rFonts w:ascii="Times New Roman" w:eastAsia="Times New Roman" w:hAnsi="Times New Roman" w:cs="Times New Roman"/>
                  <w:sz w:val="16"/>
                  <w:szCs w:val="16"/>
                  <w:lang w:val="en-US" w:eastAsia="de-CH"/>
                </w:rPr>
                <w:instrText xml:space="preserve"> ADDIN EN.CITE.DATA </w:instrText>
              </w:r>
              <w:r w:rsidR="00195746">
                <w:rPr>
                  <w:rFonts w:ascii="Times New Roman" w:eastAsia="Times New Roman" w:hAnsi="Times New Roman" w:cs="Times New Roman"/>
                  <w:sz w:val="16"/>
                  <w:szCs w:val="16"/>
                  <w:lang w:val="en-US" w:eastAsia="de-CH"/>
                </w:rPr>
              </w:r>
              <w:r w:rsidR="00195746">
                <w:rPr>
                  <w:rFonts w:ascii="Times New Roman" w:eastAsia="Times New Roman" w:hAnsi="Times New Roman" w:cs="Times New Roman"/>
                  <w:sz w:val="16"/>
                  <w:szCs w:val="16"/>
                  <w:lang w:val="en-US" w:eastAsia="de-CH"/>
                </w:rPr>
                <w:fldChar w:fldCharType="end"/>
              </w:r>
              <w:r w:rsidR="00195746" w:rsidRPr="00E515A4">
                <w:rPr>
                  <w:rFonts w:ascii="Times New Roman" w:eastAsia="Times New Roman" w:hAnsi="Times New Roman" w:cs="Times New Roman"/>
                  <w:sz w:val="16"/>
                  <w:szCs w:val="16"/>
                  <w:lang w:val="en-US" w:eastAsia="de-CH"/>
                </w:rPr>
              </w:r>
              <w:r w:rsidR="00195746" w:rsidRPr="00E515A4">
                <w:rPr>
                  <w:rFonts w:ascii="Times New Roman" w:eastAsia="Times New Roman" w:hAnsi="Times New Roman" w:cs="Times New Roman"/>
                  <w:sz w:val="16"/>
                  <w:szCs w:val="16"/>
                  <w:lang w:val="en-US" w:eastAsia="de-CH"/>
                </w:rPr>
                <w:fldChar w:fldCharType="separate"/>
              </w:r>
              <w:r w:rsidR="00195746" w:rsidRPr="00DC30C7">
                <w:rPr>
                  <w:rFonts w:ascii="Times New Roman" w:eastAsia="Times New Roman" w:hAnsi="Times New Roman" w:cs="Times New Roman"/>
                  <w:noProof/>
                  <w:sz w:val="16"/>
                  <w:szCs w:val="16"/>
                  <w:vertAlign w:val="superscript"/>
                  <w:lang w:val="en-US" w:eastAsia="de-CH"/>
                </w:rPr>
                <w:t>8</w:t>
              </w:r>
              <w:r w:rsidR="00195746" w:rsidRPr="00E515A4">
                <w:rPr>
                  <w:rFonts w:ascii="Times New Roman" w:eastAsia="Times New Roman" w:hAnsi="Times New Roman" w:cs="Times New Roman"/>
                  <w:sz w:val="16"/>
                  <w:szCs w:val="16"/>
                  <w:lang w:val="en-US" w:eastAsia="de-CH"/>
                </w:rPr>
                <w:fldChar w:fldCharType="end"/>
              </w:r>
            </w:hyperlink>
            <w:r w:rsidRPr="00E515A4">
              <w:rPr>
                <w:rFonts w:ascii="Times New Roman" w:eastAsia="Times New Roman" w:hAnsi="Times New Roman" w:cs="Times New Roman"/>
                <w:sz w:val="16"/>
                <w:szCs w:val="16"/>
                <w:lang w:val="en-US" w:eastAsia="de-CH"/>
              </w:rPr>
              <w:t xml:space="preserve"> and in NPFFR2 reported once in autism</w:t>
            </w:r>
            <w:hyperlink w:anchor="_ENREF_9" w:tooltip="Sanders, 2012 #85" w:history="1">
              <w:r w:rsidR="00195746" w:rsidRPr="00E515A4">
                <w:rPr>
                  <w:rFonts w:ascii="Times New Roman" w:eastAsia="Times New Roman" w:hAnsi="Times New Roman" w:cs="Times New Roman"/>
                  <w:sz w:val="16"/>
                  <w:szCs w:val="16"/>
                  <w:lang w:val="en-US" w:eastAsia="de-CH"/>
                </w:rPr>
                <w:fldChar w:fldCharType="begin">
                  <w:fldData xml:space="preserve">PEVuZE5vdGU+PENpdGU+PEF1dGhvcj5TYW5kZXJzPC9BdXRob3I+PFllYXI+MjAxMjwvWWVhcj48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=
</w:fldData>
                </w:fldChar>
              </w:r>
              <w:r w:rsidR="00195746">
                <w:rPr>
                  <w:rFonts w:ascii="Times New Roman" w:eastAsia="Times New Roman" w:hAnsi="Times New Roman" w:cs="Times New Roman"/>
                  <w:sz w:val="16"/>
                  <w:szCs w:val="16"/>
                  <w:lang w:val="en-US" w:eastAsia="de-CH"/>
                </w:rPr>
                <w:instrText xml:space="preserve"> ADDIN EN.CITE </w:instrText>
              </w:r>
              <w:r w:rsidR="00195746">
                <w:rPr>
                  <w:rFonts w:ascii="Times New Roman" w:eastAsia="Times New Roman" w:hAnsi="Times New Roman" w:cs="Times New Roman"/>
                  <w:sz w:val="16"/>
                  <w:szCs w:val="16"/>
                  <w:lang w:val="en-US" w:eastAsia="de-CH"/>
                </w:rPr>
                <w:fldChar w:fldCharType="begin">
                  <w:fldData xml:space="preserve">PEVuZE5vdGU+PENpdGU+PEF1dGhvcj5TYW5kZXJzPC9BdXRob3I+PFllYXI+MjAxMjwvWWVhcj48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=
</w:fldData>
                </w:fldChar>
              </w:r>
              <w:r w:rsidR="00195746">
                <w:rPr>
                  <w:rFonts w:ascii="Times New Roman" w:eastAsia="Times New Roman" w:hAnsi="Times New Roman" w:cs="Times New Roman"/>
                  <w:sz w:val="16"/>
                  <w:szCs w:val="16"/>
                  <w:lang w:val="en-US" w:eastAsia="de-CH"/>
                </w:rPr>
                <w:instrText xml:space="preserve"> ADDIN EN.CITE.DATA </w:instrText>
              </w:r>
              <w:r w:rsidR="00195746">
                <w:rPr>
                  <w:rFonts w:ascii="Times New Roman" w:eastAsia="Times New Roman" w:hAnsi="Times New Roman" w:cs="Times New Roman"/>
                  <w:sz w:val="16"/>
                  <w:szCs w:val="16"/>
                  <w:lang w:val="en-US" w:eastAsia="de-CH"/>
                </w:rPr>
              </w:r>
              <w:r w:rsidR="00195746">
                <w:rPr>
                  <w:rFonts w:ascii="Times New Roman" w:eastAsia="Times New Roman" w:hAnsi="Times New Roman" w:cs="Times New Roman"/>
                  <w:sz w:val="16"/>
                  <w:szCs w:val="16"/>
                  <w:lang w:val="en-US" w:eastAsia="de-CH"/>
                </w:rPr>
                <w:fldChar w:fldCharType="end"/>
              </w:r>
              <w:r w:rsidR="00195746" w:rsidRPr="00E515A4">
                <w:rPr>
                  <w:rFonts w:ascii="Times New Roman" w:eastAsia="Times New Roman" w:hAnsi="Times New Roman" w:cs="Times New Roman"/>
                  <w:sz w:val="16"/>
                  <w:szCs w:val="16"/>
                  <w:lang w:val="en-US" w:eastAsia="de-CH"/>
                </w:rPr>
              </w:r>
              <w:r w:rsidR="00195746" w:rsidRPr="00E515A4">
                <w:rPr>
                  <w:rFonts w:ascii="Times New Roman" w:eastAsia="Times New Roman" w:hAnsi="Times New Roman" w:cs="Times New Roman"/>
                  <w:sz w:val="16"/>
                  <w:szCs w:val="16"/>
                  <w:lang w:val="en-US" w:eastAsia="de-CH"/>
                </w:rPr>
                <w:fldChar w:fldCharType="separate"/>
              </w:r>
              <w:r w:rsidR="00195746" w:rsidRPr="00DC30C7">
                <w:rPr>
                  <w:rFonts w:ascii="Times New Roman" w:eastAsia="Times New Roman" w:hAnsi="Times New Roman" w:cs="Times New Roman"/>
                  <w:noProof/>
                  <w:sz w:val="16"/>
                  <w:szCs w:val="16"/>
                  <w:vertAlign w:val="superscript"/>
                  <w:lang w:val="en-US" w:eastAsia="de-CH"/>
                </w:rPr>
                <w:t>9</w:t>
              </w:r>
              <w:r w:rsidR="00195746" w:rsidRPr="00E515A4">
                <w:rPr>
                  <w:rFonts w:ascii="Times New Roman" w:eastAsia="Times New Roman" w:hAnsi="Times New Roman" w:cs="Times New Roman"/>
                  <w:sz w:val="16"/>
                  <w:szCs w:val="16"/>
                  <w:lang w:val="en-US" w:eastAsia="de-CH"/>
                </w:rPr>
                <w:fldChar w:fldCharType="end"/>
              </w:r>
            </w:hyperlink>
          </w:p>
          <w:p w14:paraId="510748BB" w14:textId="4E3FFFDF" w:rsidR="00221A6E" w:rsidRPr="00E515A4" w:rsidRDefault="00FB475A" w:rsidP="00710D59">
            <w:pPr>
              <w:spacing w:after="0" w:line="240" w:lineRule="auto"/>
              <w:rPr>
                <w:rFonts w:ascii="Times New Roman" w:eastAsia="Times New Roman" w:hAnsi="Times New Roman" w:cs="Times New Roman"/>
                <w:sz w:val="16"/>
                <w:szCs w:val="16"/>
                <w:lang w:val="en-US" w:eastAsia="de-CH"/>
              </w:rPr>
            </w:pPr>
            <w:r>
              <w:rPr>
                <w:rFonts w:ascii="Times New Roman" w:eastAsia="Times New Roman" w:hAnsi="Times New Roman" w:cs="Times New Roman"/>
                <w:sz w:val="16"/>
                <w:szCs w:val="16"/>
                <w:lang w:val="en-US" w:eastAsia="de-CH"/>
              </w:rPr>
              <w:t>causative</w:t>
            </w:r>
            <w:r w:rsidRPr="00E515A4">
              <w:rPr>
                <w:rFonts w:ascii="Times New Roman" w:eastAsia="Times New Roman" w:hAnsi="Times New Roman" w:cs="Times New Roman"/>
                <w:sz w:val="16"/>
                <w:szCs w:val="16"/>
                <w:lang w:val="en-US" w:eastAsia="de-CH"/>
              </w:rPr>
              <w:t xml:space="preserve"> </w:t>
            </w:r>
            <w:r w:rsidR="00221A6E" w:rsidRPr="00E515A4">
              <w:rPr>
                <w:rFonts w:ascii="Times New Roman" w:eastAsia="Times New Roman" w:hAnsi="Times New Roman" w:cs="Times New Roman"/>
                <w:sz w:val="16"/>
                <w:szCs w:val="16"/>
                <w:lang w:val="en-US" w:eastAsia="de-CH"/>
              </w:rPr>
              <w:t xml:space="preserve">STXBP1 </w:t>
            </w:r>
            <w:r w:rsidR="00C520D7">
              <w:rPr>
                <w:rFonts w:ascii="Times New Roman" w:eastAsia="Times New Roman" w:hAnsi="Times New Roman" w:cs="Times New Roman"/>
                <w:sz w:val="16"/>
                <w:szCs w:val="16"/>
                <w:lang w:val="en-US" w:eastAsia="de-CH"/>
              </w:rPr>
              <w:t>variant</w:t>
            </w:r>
            <w:r w:rsidR="00221A6E" w:rsidRPr="00E515A4">
              <w:rPr>
                <w:rFonts w:ascii="Times New Roman" w:eastAsia="Times New Roman" w:hAnsi="Times New Roman" w:cs="Times New Roman"/>
                <w:sz w:val="16"/>
                <w:szCs w:val="16"/>
                <w:lang w:val="en-US" w:eastAsia="de-CH"/>
              </w:rPr>
              <w:t xml:space="preserve"> in WES</w:t>
            </w:r>
          </w:p>
        </w:tc>
      </w:tr>
      <w:tr w:rsidR="00221A6E" w:rsidRPr="00EE450D" w14:paraId="7F0AFFA8" w14:textId="77777777" w:rsidTr="006D5ECE">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477C952"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52236</w:t>
            </w:r>
          </w:p>
          <w:p w14:paraId="40730ECF" w14:textId="35673BE1" w:rsidR="0055407F"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55407F" w:rsidRPr="0055407F">
              <w:rPr>
                <w:rFonts w:ascii="Times New Roman" w:eastAsia="Times New Roman" w:hAnsi="Times New Roman" w:cs="Times New Roman"/>
                <w:color w:val="000000"/>
                <w:sz w:val="16"/>
                <w:szCs w:val="16"/>
                <w:lang w:val="en-US" w:eastAsia="de-CH"/>
              </w:rPr>
              <w:t>370078</w:t>
            </w:r>
          </w:p>
        </w:tc>
        <w:tc>
          <w:tcPr>
            <w:tcW w:w="0" w:type="auto"/>
            <w:tcBorders>
              <w:top w:val="nil"/>
              <w:left w:val="nil"/>
              <w:bottom w:val="single" w:sz="4" w:space="0" w:color="auto"/>
              <w:right w:val="single" w:sz="4" w:space="0" w:color="auto"/>
            </w:tcBorders>
            <w:shd w:val="clear" w:color="auto" w:fill="auto"/>
            <w:noWrap/>
            <w:vAlign w:val="center"/>
            <w:hideMark/>
          </w:tcPr>
          <w:p w14:paraId="190BFA96"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F</w:t>
            </w:r>
          </w:p>
        </w:tc>
        <w:tc>
          <w:tcPr>
            <w:tcW w:w="0" w:type="auto"/>
            <w:tcBorders>
              <w:top w:val="nil"/>
              <w:left w:val="nil"/>
              <w:bottom w:val="single" w:sz="4" w:space="0" w:color="auto"/>
              <w:right w:val="single" w:sz="4" w:space="0" w:color="auto"/>
            </w:tcBorders>
            <w:shd w:val="clear" w:color="auto" w:fill="auto"/>
            <w:vAlign w:val="center"/>
            <w:hideMark/>
          </w:tcPr>
          <w:p w14:paraId="7B9908BB"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chr6:168173794-168223121</w:t>
            </w:r>
          </w:p>
        </w:tc>
        <w:tc>
          <w:tcPr>
            <w:tcW w:w="0" w:type="auto"/>
            <w:tcBorders>
              <w:top w:val="nil"/>
              <w:left w:val="nil"/>
              <w:bottom w:val="single" w:sz="4" w:space="0" w:color="auto"/>
              <w:right w:val="single" w:sz="4" w:space="0" w:color="auto"/>
            </w:tcBorders>
            <w:shd w:val="clear" w:color="auto" w:fill="auto"/>
            <w:vAlign w:val="center"/>
            <w:hideMark/>
          </w:tcPr>
          <w:p w14:paraId="38F0EFA3"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3</w:t>
            </w:r>
          </w:p>
        </w:tc>
        <w:tc>
          <w:tcPr>
            <w:tcW w:w="0" w:type="auto"/>
            <w:tcBorders>
              <w:top w:val="nil"/>
              <w:left w:val="nil"/>
              <w:bottom w:val="single" w:sz="4" w:space="0" w:color="auto"/>
              <w:right w:val="single" w:sz="4" w:space="0" w:color="auto"/>
            </w:tcBorders>
            <w:shd w:val="clear" w:color="auto" w:fill="auto"/>
            <w:vAlign w:val="center"/>
            <w:hideMark/>
          </w:tcPr>
          <w:p w14:paraId="0E2603E1"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49</w:t>
            </w:r>
          </w:p>
        </w:tc>
        <w:tc>
          <w:tcPr>
            <w:tcW w:w="0" w:type="auto"/>
            <w:tcBorders>
              <w:top w:val="nil"/>
              <w:left w:val="nil"/>
              <w:bottom w:val="single" w:sz="4" w:space="0" w:color="auto"/>
              <w:right w:val="single" w:sz="4" w:space="0" w:color="auto"/>
            </w:tcBorders>
            <w:shd w:val="clear" w:color="auto" w:fill="auto"/>
            <w:vAlign w:val="center"/>
            <w:hideMark/>
          </w:tcPr>
          <w:p w14:paraId="636F8309"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Mat</w:t>
            </w:r>
          </w:p>
        </w:tc>
        <w:tc>
          <w:tcPr>
            <w:tcW w:w="0" w:type="auto"/>
            <w:tcBorders>
              <w:top w:val="nil"/>
              <w:left w:val="nil"/>
              <w:bottom w:val="single" w:sz="4" w:space="0" w:color="auto"/>
              <w:right w:val="single" w:sz="4" w:space="0" w:color="auto"/>
            </w:tcBorders>
            <w:shd w:val="clear" w:color="auto" w:fill="auto"/>
            <w:vAlign w:val="center"/>
            <w:hideMark/>
          </w:tcPr>
          <w:p w14:paraId="4802E83B"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0</w:t>
            </w:r>
          </w:p>
        </w:tc>
        <w:tc>
          <w:tcPr>
            <w:tcW w:w="0" w:type="auto"/>
            <w:tcBorders>
              <w:top w:val="nil"/>
              <w:left w:val="nil"/>
              <w:bottom w:val="single" w:sz="4" w:space="0" w:color="auto"/>
              <w:right w:val="single" w:sz="4" w:space="0" w:color="auto"/>
            </w:tcBorders>
            <w:shd w:val="clear" w:color="auto" w:fill="auto"/>
            <w:vAlign w:val="center"/>
            <w:hideMark/>
          </w:tcPr>
          <w:p w14:paraId="3293F1DB"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benign</w:t>
            </w:r>
          </w:p>
        </w:tc>
        <w:tc>
          <w:tcPr>
            <w:tcW w:w="6913" w:type="dxa"/>
            <w:tcBorders>
              <w:top w:val="nil"/>
              <w:left w:val="nil"/>
              <w:bottom w:val="single" w:sz="4" w:space="0" w:color="auto"/>
              <w:right w:val="single" w:sz="4" w:space="0" w:color="auto"/>
            </w:tcBorders>
            <w:shd w:val="clear" w:color="auto" w:fill="auto"/>
            <w:vAlign w:val="center"/>
            <w:hideMark/>
          </w:tcPr>
          <w:p w14:paraId="70B230E7" w14:textId="4CBE2387" w:rsidR="00221A6E" w:rsidRPr="00E515A4" w:rsidRDefault="00221A6E" w:rsidP="00FB475A">
            <w:pPr>
              <w:spacing w:after="0" w:line="240" w:lineRule="auto"/>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Reported in DGV</w:t>
            </w:r>
            <w:r w:rsidRPr="00E515A4">
              <w:rPr>
                <w:rFonts w:ascii="Times New Roman" w:eastAsia="Times New Roman" w:hAnsi="Times New Roman" w:cs="Times New Roman"/>
                <w:sz w:val="16"/>
                <w:szCs w:val="16"/>
                <w:lang w:val="en-US" w:eastAsia="de-CH"/>
              </w:rPr>
              <w:br/>
            </w:r>
            <w:r w:rsidR="00FB475A">
              <w:rPr>
                <w:rFonts w:ascii="Times New Roman" w:eastAsia="Times New Roman" w:hAnsi="Times New Roman" w:cs="Times New Roman"/>
                <w:sz w:val="16"/>
                <w:szCs w:val="16"/>
                <w:lang w:val="en-US" w:eastAsia="de-CH"/>
              </w:rPr>
              <w:t>causative</w:t>
            </w:r>
            <w:r w:rsidR="00FB475A" w:rsidRPr="00E515A4">
              <w:rPr>
                <w:rFonts w:ascii="Times New Roman" w:eastAsia="Times New Roman" w:hAnsi="Times New Roman" w:cs="Times New Roman"/>
                <w:sz w:val="16"/>
                <w:szCs w:val="16"/>
                <w:lang w:val="en-US" w:eastAsia="de-CH"/>
              </w:rPr>
              <w:t xml:space="preserve"> </w:t>
            </w:r>
            <w:r w:rsidRPr="00E515A4">
              <w:rPr>
                <w:rFonts w:ascii="Times New Roman" w:eastAsia="Times New Roman" w:hAnsi="Times New Roman" w:cs="Times New Roman"/>
                <w:sz w:val="16"/>
                <w:szCs w:val="16"/>
                <w:lang w:val="en-US" w:eastAsia="de-CH"/>
              </w:rPr>
              <w:t xml:space="preserve">STXBP1 </w:t>
            </w:r>
            <w:r w:rsidR="00C520D7">
              <w:rPr>
                <w:rFonts w:ascii="Times New Roman" w:eastAsia="Times New Roman" w:hAnsi="Times New Roman" w:cs="Times New Roman"/>
                <w:sz w:val="16"/>
                <w:szCs w:val="16"/>
                <w:lang w:val="en-US" w:eastAsia="de-CH"/>
              </w:rPr>
              <w:t>variant</w:t>
            </w:r>
            <w:r w:rsidRPr="00E515A4">
              <w:rPr>
                <w:rFonts w:ascii="Times New Roman" w:eastAsia="Times New Roman" w:hAnsi="Times New Roman" w:cs="Times New Roman"/>
                <w:sz w:val="16"/>
                <w:szCs w:val="16"/>
                <w:lang w:val="en-US" w:eastAsia="de-CH"/>
              </w:rPr>
              <w:t xml:space="preserve"> in WES</w:t>
            </w:r>
          </w:p>
        </w:tc>
      </w:tr>
      <w:tr w:rsidR="00221A6E" w:rsidRPr="00290F27" w14:paraId="2361018B" w14:textId="77777777" w:rsidTr="003F58FB">
        <w:trPr>
          <w:trHeight w:val="8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E5D647E"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52236</w:t>
            </w:r>
          </w:p>
          <w:p w14:paraId="63FEC60B" w14:textId="5470EEE5" w:rsidR="00FD4EDB"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FD4EDB" w:rsidRPr="00FD4EDB">
              <w:rPr>
                <w:rFonts w:ascii="Times New Roman" w:eastAsia="Times New Roman" w:hAnsi="Times New Roman" w:cs="Times New Roman"/>
                <w:color w:val="000000"/>
                <w:sz w:val="16"/>
                <w:szCs w:val="16"/>
                <w:lang w:val="en-US" w:eastAsia="de-CH"/>
              </w:rPr>
              <w:t>370078</w:t>
            </w:r>
          </w:p>
        </w:tc>
        <w:tc>
          <w:tcPr>
            <w:tcW w:w="0" w:type="auto"/>
            <w:tcBorders>
              <w:top w:val="nil"/>
              <w:left w:val="nil"/>
              <w:bottom w:val="single" w:sz="4" w:space="0" w:color="auto"/>
              <w:right w:val="single" w:sz="4" w:space="0" w:color="auto"/>
            </w:tcBorders>
            <w:shd w:val="clear" w:color="auto" w:fill="auto"/>
            <w:noWrap/>
            <w:vAlign w:val="center"/>
            <w:hideMark/>
          </w:tcPr>
          <w:p w14:paraId="40007122"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F</w:t>
            </w:r>
          </w:p>
        </w:tc>
        <w:tc>
          <w:tcPr>
            <w:tcW w:w="0" w:type="auto"/>
            <w:tcBorders>
              <w:top w:val="nil"/>
              <w:left w:val="nil"/>
              <w:bottom w:val="single" w:sz="4" w:space="0" w:color="auto"/>
              <w:right w:val="single" w:sz="4" w:space="0" w:color="auto"/>
            </w:tcBorders>
            <w:shd w:val="clear" w:color="auto" w:fill="auto"/>
            <w:vAlign w:val="center"/>
            <w:hideMark/>
          </w:tcPr>
          <w:p w14:paraId="6C00F6B9"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chr1:217951508-217972125</w:t>
            </w:r>
          </w:p>
        </w:tc>
        <w:tc>
          <w:tcPr>
            <w:tcW w:w="0" w:type="auto"/>
            <w:tcBorders>
              <w:top w:val="nil"/>
              <w:left w:val="nil"/>
              <w:bottom w:val="single" w:sz="4" w:space="0" w:color="auto"/>
              <w:right w:val="single" w:sz="4" w:space="0" w:color="auto"/>
            </w:tcBorders>
            <w:shd w:val="clear" w:color="auto" w:fill="auto"/>
            <w:vAlign w:val="center"/>
            <w:hideMark/>
          </w:tcPr>
          <w:p w14:paraId="7C05FB15"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1</w:t>
            </w:r>
          </w:p>
        </w:tc>
        <w:tc>
          <w:tcPr>
            <w:tcW w:w="0" w:type="auto"/>
            <w:tcBorders>
              <w:top w:val="nil"/>
              <w:left w:val="nil"/>
              <w:bottom w:val="single" w:sz="4" w:space="0" w:color="auto"/>
              <w:right w:val="single" w:sz="4" w:space="0" w:color="auto"/>
            </w:tcBorders>
            <w:shd w:val="clear" w:color="auto" w:fill="auto"/>
            <w:vAlign w:val="center"/>
            <w:hideMark/>
          </w:tcPr>
          <w:p w14:paraId="0C7E59C8"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21</w:t>
            </w:r>
          </w:p>
        </w:tc>
        <w:tc>
          <w:tcPr>
            <w:tcW w:w="0" w:type="auto"/>
            <w:tcBorders>
              <w:top w:val="nil"/>
              <w:left w:val="nil"/>
              <w:bottom w:val="single" w:sz="4" w:space="0" w:color="auto"/>
              <w:right w:val="single" w:sz="4" w:space="0" w:color="auto"/>
            </w:tcBorders>
            <w:shd w:val="clear" w:color="auto" w:fill="auto"/>
            <w:vAlign w:val="center"/>
            <w:hideMark/>
          </w:tcPr>
          <w:p w14:paraId="6646F897"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Pat</w:t>
            </w:r>
          </w:p>
        </w:tc>
        <w:tc>
          <w:tcPr>
            <w:tcW w:w="0" w:type="auto"/>
            <w:tcBorders>
              <w:top w:val="nil"/>
              <w:left w:val="nil"/>
              <w:bottom w:val="single" w:sz="4" w:space="0" w:color="auto"/>
              <w:right w:val="single" w:sz="4" w:space="0" w:color="auto"/>
            </w:tcBorders>
            <w:shd w:val="clear" w:color="auto" w:fill="auto"/>
            <w:vAlign w:val="center"/>
            <w:hideMark/>
          </w:tcPr>
          <w:p w14:paraId="4BBB95C4"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SPATA17, SPATA17-AS1</w:t>
            </w:r>
          </w:p>
        </w:tc>
        <w:tc>
          <w:tcPr>
            <w:tcW w:w="0" w:type="auto"/>
            <w:tcBorders>
              <w:top w:val="nil"/>
              <w:left w:val="nil"/>
              <w:bottom w:val="single" w:sz="4" w:space="0" w:color="auto"/>
              <w:right w:val="single" w:sz="4" w:space="0" w:color="auto"/>
            </w:tcBorders>
            <w:shd w:val="clear" w:color="auto" w:fill="auto"/>
            <w:vAlign w:val="center"/>
            <w:hideMark/>
          </w:tcPr>
          <w:p w14:paraId="766D6308"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likely benign</w:t>
            </w:r>
          </w:p>
        </w:tc>
        <w:tc>
          <w:tcPr>
            <w:tcW w:w="6913" w:type="dxa"/>
            <w:tcBorders>
              <w:top w:val="nil"/>
              <w:left w:val="nil"/>
              <w:bottom w:val="single" w:sz="4" w:space="0" w:color="auto"/>
              <w:right w:val="single" w:sz="4" w:space="0" w:color="auto"/>
            </w:tcBorders>
            <w:shd w:val="clear" w:color="auto" w:fill="auto"/>
            <w:vAlign w:val="center"/>
            <w:hideMark/>
          </w:tcPr>
          <w:p w14:paraId="4C05F832" w14:textId="701DB45C" w:rsidR="00AC6B7A" w:rsidRPr="00E515A4" w:rsidRDefault="002848A3" w:rsidP="00710D59">
            <w:pPr>
              <w:spacing w:after="0" w:line="240" w:lineRule="auto"/>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O</w:t>
            </w:r>
            <w:r w:rsidR="00221A6E" w:rsidRPr="00E515A4">
              <w:rPr>
                <w:rFonts w:ascii="Times New Roman" w:eastAsia="Times New Roman" w:hAnsi="Times New Roman" w:cs="Times New Roman"/>
                <w:color w:val="000000"/>
                <w:sz w:val="16"/>
                <w:szCs w:val="16"/>
                <w:lang w:val="en-US" w:eastAsia="de-CH"/>
              </w:rPr>
              <w:t xml:space="preserve">ne big deletion reported in DGV; DECIPHER: 256543 - the smallest deletion including this gene and </w:t>
            </w:r>
            <w:r w:rsidR="00ED4177" w:rsidRPr="00E515A4">
              <w:rPr>
                <w:rFonts w:ascii="Times New Roman" w:eastAsia="Times New Roman" w:hAnsi="Times New Roman" w:cs="Times New Roman"/>
                <w:color w:val="000000"/>
                <w:sz w:val="16"/>
                <w:szCs w:val="16"/>
                <w:lang w:val="en-US" w:eastAsia="de-CH"/>
              </w:rPr>
              <w:t xml:space="preserve">8 </w:t>
            </w:r>
            <w:r w:rsidR="00221A6E" w:rsidRPr="00E515A4">
              <w:rPr>
                <w:rFonts w:ascii="Times New Roman" w:eastAsia="Times New Roman" w:hAnsi="Times New Roman" w:cs="Times New Roman"/>
                <w:color w:val="000000"/>
                <w:sz w:val="16"/>
                <w:szCs w:val="16"/>
                <w:lang w:val="en-US" w:eastAsia="de-CH"/>
              </w:rPr>
              <w:t>other</w:t>
            </w:r>
            <w:r w:rsidR="00ED4177" w:rsidRPr="00E515A4">
              <w:rPr>
                <w:rFonts w:ascii="Times New Roman" w:eastAsia="Times New Roman" w:hAnsi="Times New Roman" w:cs="Times New Roman"/>
                <w:color w:val="000000"/>
                <w:sz w:val="16"/>
                <w:szCs w:val="16"/>
                <w:lang w:val="en-US" w:eastAsia="de-CH"/>
              </w:rPr>
              <w:t>s</w:t>
            </w:r>
            <w:r w:rsidR="00221A6E" w:rsidRPr="00E515A4">
              <w:rPr>
                <w:rFonts w:ascii="Times New Roman" w:eastAsia="Times New Roman" w:hAnsi="Times New Roman" w:cs="Times New Roman"/>
                <w:color w:val="000000"/>
                <w:sz w:val="16"/>
                <w:szCs w:val="16"/>
                <w:lang w:val="en-US" w:eastAsia="de-CH"/>
              </w:rPr>
              <w:t xml:space="preserve"> is 3.53Mb (unknown </w:t>
            </w:r>
            <w:r w:rsidR="00290F27">
              <w:rPr>
                <w:rFonts w:ascii="Times New Roman" w:eastAsia="Times New Roman" w:hAnsi="Times New Roman" w:cs="Times New Roman"/>
                <w:color w:val="000000"/>
                <w:sz w:val="16"/>
                <w:szCs w:val="16"/>
                <w:lang w:val="en-US" w:eastAsia="de-CH"/>
              </w:rPr>
              <w:t xml:space="preserve"> disease-association</w:t>
            </w:r>
            <w:r w:rsidR="00221A6E" w:rsidRPr="00E515A4">
              <w:rPr>
                <w:rFonts w:ascii="Times New Roman" w:eastAsia="Times New Roman" w:hAnsi="Times New Roman" w:cs="Times New Roman"/>
                <w:color w:val="000000"/>
                <w:sz w:val="16"/>
                <w:szCs w:val="16"/>
                <w:lang w:val="en-US" w:eastAsia="de-CH"/>
              </w:rPr>
              <w:t xml:space="preserve">) reported </w:t>
            </w:r>
            <w:r w:rsidR="00221A6E" w:rsidRPr="00E515A4">
              <w:rPr>
                <w:rFonts w:ascii="Times New Roman" w:eastAsia="Times New Roman" w:hAnsi="Times New Roman" w:cs="Times New Roman"/>
                <w:i/>
                <w:color w:val="000000"/>
                <w:sz w:val="16"/>
                <w:szCs w:val="16"/>
                <w:lang w:val="en-US" w:eastAsia="de-CH"/>
              </w:rPr>
              <w:t>de novo</w:t>
            </w:r>
            <w:r w:rsidR="00221A6E" w:rsidRPr="00E515A4">
              <w:rPr>
                <w:rFonts w:ascii="Times New Roman" w:eastAsia="Times New Roman" w:hAnsi="Times New Roman" w:cs="Times New Roman"/>
                <w:color w:val="000000"/>
                <w:sz w:val="16"/>
                <w:szCs w:val="16"/>
                <w:lang w:val="en-US" w:eastAsia="de-CH"/>
              </w:rPr>
              <w:t xml:space="preserve"> in a patient with ataxia, ptosis, muscular hypotonia,</w:t>
            </w:r>
            <w:r w:rsidR="00ED4177" w:rsidRPr="00E515A4">
              <w:rPr>
                <w:rFonts w:ascii="Times New Roman" w:eastAsia="Times New Roman" w:hAnsi="Times New Roman" w:cs="Times New Roman"/>
                <w:color w:val="000000"/>
                <w:sz w:val="16"/>
                <w:szCs w:val="16"/>
                <w:lang w:val="en-US" w:eastAsia="de-CH"/>
              </w:rPr>
              <w:t xml:space="preserve"> </w:t>
            </w:r>
            <w:proofErr w:type="spellStart"/>
            <w:r w:rsidR="00221A6E" w:rsidRPr="00E515A4">
              <w:rPr>
                <w:rFonts w:ascii="Times New Roman" w:eastAsia="Times New Roman" w:hAnsi="Times New Roman" w:cs="Times New Roman"/>
                <w:color w:val="000000"/>
                <w:sz w:val="16"/>
                <w:szCs w:val="16"/>
                <w:lang w:val="en-US" w:eastAsia="de-CH"/>
              </w:rPr>
              <w:t>Talipes</w:t>
            </w:r>
            <w:proofErr w:type="spellEnd"/>
            <w:r w:rsidR="00221A6E" w:rsidRPr="00E515A4">
              <w:rPr>
                <w:rFonts w:ascii="Times New Roman" w:eastAsia="Times New Roman" w:hAnsi="Times New Roman" w:cs="Times New Roman"/>
                <w:color w:val="000000"/>
                <w:sz w:val="16"/>
                <w:szCs w:val="16"/>
                <w:lang w:val="en-US" w:eastAsia="de-CH"/>
              </w:rPr>
              <w:t xml:space="preserve"> </w:t>
            </w:r>
            <w:proofErr w:type="spellStart"/>
            <w:r w:rsidR="00221A6E" w:rsidRPr="00E515A4">
              <w:rPr>
                <w:rFonts w:ascii="Times New Roman" w:eastAsia="Times New Roman" w:hAnsi="Times New Roman" w:cs="Times New Roman"/>
                <w:color w:val="000000"/>
                <w:sz w:val="16"/>
                <w:szCs w:val="16"/>
                <w:lang w:val="en-US" w:eastAsia="de-CH"/>
              </w:rPr>
              <w:t>equinovarus</w:t>
            </w:r>
            <w:proofErr w:type="spellEnd"/>
            <w:r w:rsidR="00AC6B7A" w:rsidRPr="00E515A4">
              <w:rPr>
                <w:rFonts w:ascii="Times New Roman" w:eastAsia="Times New Roman" w:hAnsi="Times New Roman" w:cs="Times New Roman"/>
                <w:color w:val="000000"/>
                <w:sz w:val="16"/>
                <w:szCs w:val="16"/>
                <w:lang w:val="en-US" w:eastAsia="de-CH"/>
              </w:rPr>
              <w:t xml:space="preserve"> </w:t>
            </w:r>
          </w:p>
          <w:p w14:paraId="5D7D1A26" w14:textId="739A278C" w:rsidR="00221A6E" w:rsidRPr="00E515A4" w:rsidRDefault="00FB475A" w:rsidP="00710D59">
            <w:pPr>
              <w:spacing w:after="0" w:line="240" w:lineRule="auto"/>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causative</w:t>
            </w:r>
            <w:r w:rsidRPr="00E515A4">
              <w:rPr>
                <w:rFonts w:ascii="Times New Roman" w:eastAsia="Times New Roman" w:hAnsi="Times New Roman" w:cs="Times New Roman"/>
                <w:color w:val="000000"/>
                <w:sz w:val="16"/>
                <w:szCs w:val="16"/>
                <w:lang w:val="en-US" w:eastAsia="de-CH"/>
              </w:rPr>
              <w:t xml:space="preserve"> </w:t>
            </w:r>
            <w:r w:rsidR="00221A6E" w:rsidRPr="00E515A4">
              <w:rPr>
                <w:rFonts w:ascii="Times New Roman" w:eastAsia="Times New Roman" w:hAnsi="Times New Roman" w:cs="Times New Roman"/>
                <w:color w:val="000000"/>
                <w:sz w:val="16"/>
                <w:szCs w:val="16"/>
                <w:lang w:val="en-US" w:eastAsia="de-CH"/>
              </w:rPr>
              <w:t xml:space="preserve">STXBP1 </w:t>
            </w:r>
            <w:r w:rsidR="00C520D7">
              <w:rPr>
                <w:rFonts w:ascii="Times New Roman" w:eastAsia="Times New Roman" w:hAnsi="Times New Roman" w:cs="Times New Roman"/>
                <w:color w:val="000000"/>
                <w:sz w:val="16"/>
                <w:szCs w:val="16"/>
                <w:lang w:val="en-US" w:eastAsia="de-CH"/>
              </w:rPr>
              <w:t>variant</w:t>
            </w:r>
            <w:r w:rsidR="00221A6E" w:rsidRPr="00E515A4">
              <w:rPr>
                <w:rFonts w:ascii="Times New Roman" w:eastAsia="Times New Roman" w:hAnsi="Times New Roman" w:cs="Times New Roman"/>
                <w:color w:val="000000"/>
                <w:sz w:val="16"/>
                <w:szCs w:val="16"/>
                <w:lang w:val="en-US" w:eastAsia="de-CH"/>
              </w:rPr>
              <w:t xml:space="preserve"> in WES; in SPATA17 no second </w:t>
            </w:r>
            <w:r w:rsidR="00C520D7">
              <w:rPr>
                <w:rFonts w:ascii="Times New Roman" w:eastAsia="Times New Roman" w:hAnsi="Times New Roman" w:cs="Times New Roman"/>
                <w:color w:val="000000"/>
                <w:sz w:val="16"/>
                <w:szCs w:val="16"/>
                <w:lang w:val="en-US" w:eastAsia="de-CH"/>
              </w:rPr>
              <w:t>variant</w:t>
            </w:r>
            <w:r w:rsidR="001A4CB6">
              <w:rPr>
                <w:rFonts w:ascii="Times New Roman" w:eastAsia="Times New Roman" w:hAnsi="Times New Roman" w:cs="Times New Roman"/>
                <w:color w:val="000000"/>
                <w:sz w:val="16"/>
                <w:szCs w:val="16"/>
                <w:lang w:val="en-US" w:eastAsia="de-CH"/>
              </w:rPr>
              <w:t xml:space="preserve"> affecting function</w:t>
            </w:r>
            <w:r w:rsidR="00221A6E" w:rsidRPr="00E515A4">
              <w:rPr>
                <w:rFonts w:ascii="Times New Roman" w:eastAsia="Times New Roman" w:hAnsi="Times New Roman" w:cs="Times New Roman"/>
                <w:color w:val="000000"/>
                <w:sz w:val="16"/>
                <w:szCs w:val="16"/>
                <w:lang w:val="en-US" w:eastAsia="de-CH"/>
              </w:rPr>
              <w:t>, well covered in WES</w:t>
            </w:r>
          </w:p>
        </w:tc>
      </w:tr>
      <w:tr w:rsidR="006D5ECE" w:rsidRPr="00C36A4B" w14:paraId="739506D4" w14:textId="77777777" w:rsidTr="006D5ECE">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5A5FD2CE"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32546</w:t>
            </w:r>
          </w:p>
          <w:p w14:paraId="5B84EDE3" w14:textId="0B899DF6" w:rsidR="00FD4EDB"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FD4EDB" w:rsidRPr="00FD4EDB">
              <w:rPr>
                <w:rFonts w:ascii="Times New Roman" w:eastAsia="Times New Roman" w:hAnsi="Times New Roman" w:cs="Times New Roman"/>
                <w:color w:val="000000"/>
                <w:sz w:val="16"/>
                <w:szCs w:val="16"/>
                <w:lang w:val="en-US" w:eastAsia="de-CH"/>
              </w:rPr>
              <w:t>370080</w:t>
            </w:r>
          </w:p>
        </w:tc>
        <w:tc>
          <w:tcPr>
            <w:tcW w:w="0" w:type="auto"/>
            <w:tcBorders>
              <w:top w:val="nil"/>
              <w:left w:val="nil"/>
              <w:bottom w:val="single" w:sz="4" w:space="0" w:color="auto"/>
              <w:right w:val="single" w:sz="4" w:space="0" w:color="auto"/>
            </w:tcBorders>
            <w:shd w:val="clear" w:color="000000" w:fill="F2F2F2"/>
            <w:noWrap/>
            <w:vAlign w:val="center"/>
            <w:hideMark/>
          </w:tcPr>
          <w:p w14:paraId="15A706BE"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M</w:t>
            </w:r>
          </w:p>
        </w:tc>
        <w:tc>
          <w:tcPr>
            <w:tcW w:w="0" w:type="auto"/>
            <w:tcBorders>
              <w:top w:val="nil"/>
              <w:left w:val="nil"/>
              <w:bottom w:val="single" w:sz="4" w:space="0" w:color="auto"/>
              <w:right w:val="single" w:sz="4" w:space="0" w:color="auto"/>
            </w:tcBorders>
            <w:shd w:val="clear" w:color="000000" w:fill="F2F2F2"/>
            <w:vAlign w:val="center"/>
            <w:hideMark/>
          </w:tcPr>
          <w:p w14:paraId="43BA625E"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chr2:110504318-111365996</w:t>
            </w:r>
          </w:p>
        </w:tc>
        <w:tc>
          <w:tcPr>
            <w:tcW w:w="0" w:type="auto"/>
            <w:tcBorders>
              <w:top w:val="nil"/>
              <w:left w:val="nil"/>
              <w:bottom w:val="single" w:sz="4" w:space="0" w:color="auto"/>
              <w:right w:val="single" w:sz="4" w:space="0" w:color="auto"/>
            </w:tcBorders>
            <w:shd w:val="clear" w:color="000000" w:fill="F2F2F2"/>
            <w:vAlign w:val="center"/>
            <w:hideMark/>
          </w:tcPr>
          <w:p w14:paraId="605C8497"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1</w:t>
            </w:r>
          </w:p>
        </w:tc>
        <w:tc>
          <w:tcPr>
            <w:tcW w:w="0" w:type="auto"/>
            <w:tcBorders>
              <w:top w:val="nil"/>
              <w:left w:val="nil"/>
              <w:bottom w:val="single" w:sz="4" w:space="0" w:color="auto"/>
              <w:right w:val="single" w:sz="4" w:space="0" w:color="auto"/>
            </w:tcBorders>
            <w:shd w:val="clear" w:color="000000" w:fill="F2F2F2"/>
            <w:vAlign w:val="center"/>
            <w:hideMark/>
          </w:tcPr>
          <w:p w14:paraId="585789E4"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862</w:t>
            </w:r>
          </w:p>
        </w:tc>
        <w:tc>
          <w:tcPr>
            <w:tcW w:w="0" w:type="auto"/>
            <w:tcBorders>
              <w:top w:val="nil"/>
              <w:left w:val="nil"/>
              <w:bottom w:val="single" w:sz="4" w:space="0" w:color="auto"/>
              <w:right w:val="single" w:sz="4" w:space="0" w:color="auto"/>
            </w:tcBorders>
            <w:shd w:val="clear" w:color="000000" w:fill="F2F2F2"/>
            <w:vAlign w:val="center"/>
            <w:hideMark/>
          </w:tcPr>
          <w:p w14:paraId="3151E564"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NA</w:t>
            </w:r>
          </w:p>
        </w:tc>
        <w:tc>
          <w:tcPr>
            <w:tcW w:w="0" w:type="auto"/>
            <w:tcBorders>
              <w:top w:val="nil"/>
              <w:left w:val="nil"/>
              <w:bottom w:val="single" w:sz="4" w:space="0" w:color="auto"/>
              <w:right w:val="single" w:sz="4" w:space="0" w:color="auto"/>
            </w:tcBorders>
            <w:shd w:val="clear" w:color="000000" w:fill="F2F2F2"/>
            <w:vAlign w:val="center"/>
            <w:hideMark/>
          </w:tcPr>
          <w:p w14:paraId="2DDA06F2" w14:textId="77777777" w:rsidR="00221A6E" w:rsidRPr="00E515A4" w:rsidRDefault="00221A6E" w:rsidP="00710D59">
            <w:pPr>
              <w:spacing w:after="0" w:line="240" w:lineRule="auto"/>
              <w:jc w:val="center"/>
              <w:rPr>
                <w:rFonts w:ascii="Times New Roman" w:eastAsia="Times New Roman" w:hAnsi="Times New Roman" w:cs="Times New Roman"/>
                <w:b/>
                <w:bCs/>
                <w:sz w:val="16"/>
                <w:szCs w:val="16"/>
                <w:lang w:val="en-US" w:eastAsia="de-CH"/>
              </w:rPr>
            </w:pPr>
            <w:r w:rsidRPr="00E515A4">
              <w:rPr>
                <w:rFonts w:ascii="Times New Roman" w:eastAsia="Times New Roman" w:hAnsi="Times New Roman" w:cs="Times New Roman"/>
                <w:b/>
                <w:bCs/>
                <w:sz w:val="16"/>
                <w:szCs w:val="16"/>
                <w:lang w:val="en-US" w:eastAsia="de-CH"/>
              </w:rPr>
              <w:t>NPHP1</w:t>
            </w:r>
          </w:p>
        </w:tc>
        <w:tc>
          <w:tcPr>
            <w:tcW w:w="0" w:type="auto"/>
            <w:tcBorders>
              <w:top w:val="nil"/>
              <w:left w:val="nil"/>
              <w:bottom w:val="single" w:sz="4" w:space="0" w:color="auto"/>
              <w:right w:val="single" w:sz="4" w:space="0" w:color="auto"/>
            </w:tcBorders>
            <w:shd w:val="clear" w:color="000000" w:fill="F2F2F2"/>
            <w:vAlign w:val="center"/>
            <w:hideMark/>
          </w:tcPr>
          <w:p w14:paraId="20492EAF" w14:textId="77777777" w:rsidR="00221A6E" w:rsidRPr="00E515A4" w:rsidRDefault="00221A6E" w:rsidP="00710D59">
            <w:pPr>
              <w:spacing w:after="0" w:line="240" w:lineRule="auto"/>
              <w:jc w:val="center"/>
              <w:rPr>
                <w:rFonts w:ascii="Times New Roman" w:eastAsia="Times New Roman" w:hAnsi="Times New Roman" w:cs="Times New Roman"/>
                <w:b/>
                <w:bCs/>
                <w:color w:val="000000"/>
                <w:sz w:val="16"/>
                <w:szCs w:val="16"/>
                <w:lang w:val="en-US" w:eastAsia="de-CH"/>
              </w:rPr>
            </w:pPr>
            <w:r w:rsidRPr="00E515A4">
              <w:rPr>
                <w:rFonts w:ascii="Times New Roman" w:eastAsia="Times New Roman" w:hAnsi="Times New Roman" w:cs="Times New Roman"/>
                <w:b/>
                <w:bCs/>
                <w:color w:val="000000"/>
                <w:sz w:val="16"/>
                <w:szCs w:val="16"/>
                <w:lang w:val="en-US" w:eastAsia="de-CH"/>
              </w:rPr>
              <w:t>recessive allele</w:t>
            </w:r>
          </w:p>
        </w:tc>
        <w:tc>
          <w:tcPr>
            <w:tcW w:w="6913" w:type="dxa"/>
            <w:tcBorders>
              <w:top w:val="nil"/>
              <w:left w:val="nil"/>
              <w:bottom w:val="single" w:sz="4" w:space="0" w:color="auto"/>
              <w:right w:val="single" w:sz="4" w:space="0" w:color="auto"/>
            </w:tcBorders>
            <w:shd w:val="clear" w:color="000000" w:fill="F2F2F2"/>
            <w:vAlign w:val="center"/>
            <w:hideMark/>
          </w:tcPr>
          <w:p w14:paraId="3290AEF7" w14:textId="1AE7B173" w:rsidR="00221A6E" w:rsidRPr="00E515A4" w:rsidRDefault="00221A6E" w:rsidP="00195746">
            <w:pPr>
              <w:spacing w:after="0" w:line="240" w:lineRule="auto"/>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Deletions in this region have already been observed in the control population</w:t>
            </w:r>
            <w:r w:rsidR="00AB2566" w:rsidRPr="00E515A4">
              <w:rPr>
                <w:rFonts w:ascii="Times New Roman" w:eastAsia="Times New Roman" w:hAnsi="Times New Roman" w:cs="Times New Roman"/>
                <w:sz w:val="16"/>
                <w:szCs w:val="16"/>
                <w:lang w:val="en-US" w:eastAsia="de-CH"/>
              </w:rPr>
              <w:t xml:space="preserve"> (DGV: one report with 5 deletions in 873 samples</w:t>
            </w:r>
            <w:hyperlink w:anchor="_ENREF_10" w:tooltip="Uddin, 2015 #162" w:history="1">
              <w:r w:rsidR="00195746" w:rsidRPr="00E515A4">
                <w:rPr>
                  <w:rFonts w:ascii="Times New Roman" w:eastAsia="Times New Roman" w:hAnsi="Times New Roman" w:cs="Times New Roman"/>
                  <w:sz w:val="16"/>
                  <w:szCs w:val="16"/>
                  <w:lang w:val="en-US" w:eastAsia="de-CH"/>
                </w:rPr>
                <w:fldChar w:fldCharType="begin">
                  <w:fldData xml:space="preserve">PEVuZE5vdGU+PENpdGU+PEF1dGhvcj5VZGRpbjwvQXV0aG9yPjxZZWFyPjIwMTU8L1llYXI+PFJl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</w:fldData>
                </w:fldChar>
              </w:r>
              <w:r w:rsidR="00195746">
                <w:rPr>
                  <w:rFonts w:ascii="Times New Roman" w:eastAsia="Times New Roman" w:hAnsi="Times New Roman" w:cs="Times New Roman"/>
                  <w:sz w:val="16"/>
                  <w:szCs w:val="16"/>
                  <w:lang w:val="en-US" w:eastAsia="de-CH"/>
                </w:rPr>
                <w:instrText xml:space="preserve"> ADDIN EN.CITE </w:instrText>
              </w:r>
              <w:r w:rsidR="00195746">
                <w:rPr>
                  <w:rFonts w:ascii="Times New Roman" w:eastAsia="Times New Roman" w:hAnsi="Times New Roman" w:cs="Times New Roman"/>
                  <w:sz w:val="16"/>
                  <w:szCs w:val="16"/>
                  <w:lang w:val="en-US" w:eastAsia="de-CH"/>
                </w:rPr>
                <w:fldChar w:fldCharType="begin">
                  <w:fldData xml:space="preserve">PEVuZE5vdGU+PENpdGU+PEF1dGhvcj5VZGRpbjwvQXV0aG9yPjxZZWFyPjIwMTU8L1llYXI+PFJl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</w:fldData>
                </w:fldChar>
              </w:r>
              <w:r w:rsidR="00195746">
                <w:rPr>
                  <w:rFonts w:ascii="Times New Roman" w:eastAsia="Times New Roman" w:hAnsi="Times New Roman" w:cs="Times New Roman"/>
                  <w:sz w:val="16"/>
                  <w:szCs w:val="16"/>
                  <w:lang w:val="en-US" w:eastAsia="de-CH"/>
                </w:rPr>
                <w:instrText xml:space="preserve"> ADDIN EN.CITE.DATA </w:instrText>
              </w:r>
              <w:r w:rsidR="00195746">
                <w:rPr>
                  <w:rFonts w:ascii="Times New Roman" w:eastAsia="Times New Roman" w:hAnsi="Times New Roman" w:cs="Times New Roman"/>
                  <w:sz w:val="16"/>
                  <w:szCs w:val="16"/>
                  <w:lang w:val="en-US" w:eastAsia="de-CH"/>
                </w:rPr>
              </w:r>
              <w:r w:rsidR="00195746">
                <w:rPr>
                  <w:rFonts w:ascii="Times New Roman" w:eastAsia="Times New Roman" w:hAnsi="Times New Roman" w:cs="Times New Roman"/>
                  <w:sz w:val="16"/>
                  <w:szCs w:val="16"/>
                  <w:lang w:val="en-US" w:eastAsia="de-CH"/>
                </w:rPr>
                <w:fldChar w:fldCharType="end"/>
              </w:r>
              <w:r w:rsidR="00195746" w:rsidRPr="00E515A4">
                <w:rPr>
                  <w:rFonts w:ascii="Times New Roman" w:eastAsia="Times New Roman" w:hAnsi="Times New Roman" w:cs="Times New Roman"/>
                  <w:sz w:val="16"/>
                  <w:szCs w:val="16"/>
                  <w:lang w:val="en-US" w:eastAsia="de-CH"/>
                </w:rPr>
              </w:r>
              <w:r w:rsidR="00195746" w:rsidRPr="00E515A4">
                <w:rPr>
                  <w:rFonts w:ascii="Times New Roman" w:eastAsia="Times New Roman" w:hAnsi="Times New Roman" w:cs="Times New Roman"/>
                  <w:sz w:val="16"/>
                  <w:szCs w:val="16"/>
                  <w:lang w:val="en-US" w:eastAsia="de-CH"/>
                </w:rPr>
                <w:fldChar w:fldCharType="separate"/>
              </w:r>
              <w:r w:rsidR="00195746" w:rsidRPr="00DC30C7">
                <w:rPr>
                  <w:rFonts w:ascii="Times New Roman" w:eastAsia="Times New Roman" w:hAnsi="Times New Roman" w:cs="Times New Roman"/>
                  <w:noProof/>
                  <w:sz w:val="16"/>
                  <w:szCs w:val="16"/>
                  <w:vertAlign w:val="superscript"/>
                  <w:lang w:val="en-US" w:eastAsia="de-CH"/>
                </w:rPr>
                <w:t>10</w:t>
              </w:r>
              <w:r w:rsidR="00195746" w:rsidRPr="00E515A4">
                <w:rPr>
                  <w:rFonts w:ascii="Times New Roman" w:eastAsia="Times New Roman" w:hAnsi="Times New Roman" w:cs="Times New Roman"/>
                  <w:sz w:val="16"/>
                  <w:szCs w:val="16"/>
                  <w:lang w:val="en-US" w:eastAsia="de-CH"/>
                </w:rPr>
                <w:fldChar w:fldCharType="end"/>
              </w:r>
            </w:hyperlink>
            <w:r w:rsidR="00AB2566" w:rsidRPr="00E515A4">
              <w:rPr>
                <w:rFonts w:ascii="Times New Roman" w:eastAsia="Times New Roman" w:hAnsi="Times New Roman" w:cs="Times New Roman"/>
                <w:sz w:val="16"/>
                <w:szCs w:val="16"/>
                <w:lang w:val="en-US" w:eastAsia="de-CH"/>
              </w:rPr>
              <w:t>)</w:t>
            </w:r>
            <w:r w:rsidRPr="00E515A4">
              <w:rPr>
                <w:rFonts w:ascii="Times New Roman" w:eastAsia="Times New Roman" w:hAnsi="Times New Roman" w:cs="Times New Roman"/>
                <w:sz w:val="16"/>
                <w:szCs w:val="16"/>
                <w:lang w:val="en-US" w:eastAsia="de-CH"/>
              </w:rPr>
              <w:t xml:space="preserve">. </w:t>
            </w:r>
            <w:r w:rsidR="009348AB" w:rsidRPr="00E515A4">
              <w:rPr>
                <w:rFonts w:ascii="Times New Roman" w:eastAsia="Times New Roman" w:hAnsi="Times New Roman" w:cs="Times New Roman"/>
                <w:sz w:val="16"/>
                <w:szCs w:val="16"/>
                <w:lang w:val="en-US" w:eastAsia="de-CH"/>
              </w:rPr>
              <w:t xml:space="preserve">Recessive allele for </w:t>
            </w:r>
            <w:proofErr w:type="spellStart"/>
            <w:r w:rsidR="009348AB" w:rsidRPr="00E515A4">
              <w:rPr>
                <w:rFonts w:ascii="Times New Roman" w:eastAsia="Times New Roman" w:hAnsi="Times New Roman" w:cs="Times New Roman"/>
                <w:sz w:val="16"/>
                <w:szCs w:val="16"/>
                <w:lang w:val="en-US" w:eastAsia="de-CH"/>
              </w:rPr>
              <w:t>nephronophthisis</w:t>
            </w:r>
            <w:proofErr w:type="spellEnd"/>
            <w:r w:rsidR="009348AB" w:rsidRPr="00E515A4">
              <w:rPr>
                <w:rFonts w:ascii="Times New Roman" w:eastAsia="Times New Roman" w:hAnsi="Times New Roman" w:cs="Times New Roman"/>
                <w:sz w:val="16"/>
                <w:szCs w:val="16"/>
                <w:lang w:val="en-US" w:eastAsia="de-CH"/>
              </w:rPr>
              <w:t xml:space="preserve"> </w:t>
            </w:r>
            <w:r w:rsidR="00AB2566" w:rsidRPr="00E515A4">
              <w:rPr>
                <w:rFonts w:ascii="Times New Roman" w:eastAsia="Times New Roman" w:hAnsi="Times New Roman" w:cs="Times New Roman"/>
                <w:sz w:val="16"/>
                <w:szCs w:val="16"/>
                <w:lang w:val="en-US" w:eastAsia="de-CH"/>
              </w:rPr>
              <w:t xml:space="preserve">1 </w:t>
            </w:r>
            <w:r w:rsidR="009348AB" w:rsidRPr="00E515A4">
              <w:rPr>
                <w:rFonts w:ascii="Times New Roman" w:eastAsia="Times New Roman" w:hAnsi="Times New Roman" w:cs="Times New Roman"/>
                <w:sz w:val="16"/>
                <w:szCs w:val="16"/>
                <w:lang w:val="en-US" w:eastAsia="de-CH"/>
              </w:rPr>
              <w:t xml:space="preserve">and </w:t>
            </w:r>
            <w:proofErr w:type="spellStart"/>
            <w:r w:rsidR="009348AB" w:rsidRPr="00E515A4">
              <w:rPr>
                <w:rFonts w:ascii="Times New Roman" w:eastAsia="Times New Roman" w:hAnsi="Times New Roman" w:cs="Times New Roman"/>
                <w:sz w:val="16"/>
                <w:szCs w:val="16"/>
                <w:lang w:val="en-US" w:eastAsia="de-CH"/>
              </w:rPr>
              <w:t>Joubert</w:t>
            </w:r>
            <w:proofErr w:type="spellEnd"/>
            <w:r w:rsidR="009348AB" w:rsidRPr="00E515A4">
              <w:rPr>
                <w:rFonts w:ascii="Times New Roman" w:eastAsia="Times New Roman" w:hAnsi="Times New Roman" w:cs="Times New Roman"/>
                <w:sz w:val="16"/>
                <w:szCs w:val="16"/>
                <w:lang w:val="en-US" w:eastAsia="de-CH"/>
              </w:rPr>
              <w:t xml:space="preserve"> syndrome </w:t>
            </w:r>
            <w:r w:rsidR="004D0DAD" w:rsidRPr="00E515A4">
              <w:rPr>
                <w:rFonts w:ascii="Times New Roman" w:eastAsia="Times New Roman" w:hAnsi="Times New Roman" w:cs="Times New Roman"/>
                <w:sz w:val="16"/>
                <w:szCs w:val="16"/>
                <w:lang w:val="en-US" w:eastAsia="de-CH"/>
              </w:rPr>
              <w:t>4</w:t>
            </w:r>
            <w:r w:rsidR="00AB2566" w:rsidRPr="00E515A4">
              <w:rPr>
                <w:rFonts w:ascii="Times New Roman" w:eastAsia="Times New Roman" w:hAnsi="Times New Roman" w:cs="Times New Roman"/>
                <w:sz w:val="16"/>
                <w:szCs w:val="16"/>
                <w:lang w:val="en-US" w:eastAsia="de-CH"/>
              </w:rPr>
              <w:t xml:space="preserve"> (MIM *</w:t>
            </w:r>
            <w:r w:rsidR="00AB2566" w:rsidRPr="00E515A4">
              <w:rPr>
                <w:rStyle w:val="mim-font"/>
                <w:rFonts w:ascii="Times New Roman" w:hAnsi="Times New Roman" w:cs="Times New Roman"/>
                <w:sz w:val="16"/>
                <w:szCs w:val="16"/>
                <w:lang w:val="en-US"/>
              </w:rPr>
              <w:t>607100</w:t>
            </w:r>
            <w:r w:rsidR="00AB2566" w:rsidRPr="00E515A4">
              <w:rPr>
                <w:rFonts w:ascii="Times New Roman" w:eastAsia="Times New Roman" w:hAnsi="Times New Roman" w:cs="Times New Roman"/>
                <w:sz w:val="16"/>
                <w:szCs w:val="16"/>
                <w:lang w:val="en-US" w:eastAsia="de-CH"/>
              </w:rPr>
              <w:t>)</w:t>
            </w:r>
            <w:r w:rsidR="009348AB" w:rsidRPr="00E515A4">
              <w:rPr>
                <w:rFonts w:ascii="Times New Roman" w:eastAsia="Times New Roman" w:hAnsi="Times New Roman" w:cs="Times New Roman"/>
                <w:sz w:val="16"/>
                <w:szCs w:val="16"/>
                <w:lang w:val="en-US" w:eastAsia="de-CH"/>
              </w:rPr>
              <w:br/>
            </w:r>
            <w:r w:rsidR="003F58FB" w:rsidRPr="00E515A4">
              <w:rPr>
                <w:rFonts w:ascii="Times New Roman" w:eastAsia="Times New Roman" w:hAnsi="Times New Roman" w:cs="Times New Roman"/>
                <w:sz w:val="16"/>
                <w:szCs w:val="16"/>
                <w:lang w:val="en-US" w:eastAsia="de-CH"/>
              </w:rPr>
              <w:lastRenderedPageBreak/>
              <w:t>I</w:t>
            </w:r>
            <w:r w:rsidRPr="00E515A4">
              <w:rPr>
                <w:rFonts w:ascii="Times New Roman" w:eastAsia="Times New Roman" w:hAnsi="Times New Roman" w:cs="Times New Roman"/>
                <w:sz w:val="16"/>
                <w:szCs w:val="16"/>
                <w:lang w:val="en-US" w:eastAsia="de-CH"/>
              </w:rPr>
              <w:t xml:space="preserve">n WES </w:t>
            </w:r>
            <w:r w:rsidR="003F58FB" w:rsidRPr="00E515A4">
              <w:rPr>
                <w:rFonts w:ascii="Times New Roman" w:eastAsia="Times New Roman" w:hAnsi="Times New Roman" w:cs="Times New Roman"/>
                <w:sz w:val="16"/>
                <w:szCs w:val="16"/>
                <w:lang w:val="en-US" w:eastAsia="de-CH"/>
              </w:rPr>
              <w:t xml:space="preserve">NPHP1 gene is completely covered - </w:t>
            </w:r>
            <w:r w:rsidRPr="00E515A4">
              <w:rPr>
                <w:rFonts w:ascii="Times New Roman" w:eastAsia="Times New Roman" w:hAnsi="Times New Roman" w:cs="Times New Roman"/>
                <w:sz w:val="16"/>
                <w:szCs w:val="16"/>
                <w:lang w:val="en-US" w:eastAsia="de-CH"/>
              </w:rPr>
              <w:t xml:space="preserve">no second </w:t>
            </w:r>
            <w:r w:rsidR="00C520D7">
              <w:rPr>
                <w:rFonts w:ascii="Times New Roman" w:eastAsia="Times New Roman" w:hAnsi="Times New Roman" w:cs="Times New Roman"/>
                <w:sz w:val="16"/>
                <w:szCs w:val="16"/>
                <w:lang w:val="en-US" w:eastAsia="de-CH"/>
              </w:rPr>
              <w:t>variant</w:t>
            </w:r>
            <w:r w:rsidR="003F58FB" w:rsidRPr="00E515A4">
              <w:rPr>
                <w:rFonts w:ascii="Times New Roman" w:eastAsia="Times New Roman" w:hAnsi="Times New Roman" w:cs="Times New Roman"/>
                <w:sz w:val="16"/>
                <w:szCs w:val="16"/>
                <w:lang w:val="en-US" w:eastAsia="de-CH"/>
              </w:rPr>
              <w:t xml:space="preserve"> </w:t>
            </w:r>
            <w:r w:rsidR="001A4CB6">
              <w:rPr>
                <w:rFonts w:ascii="Times New Roman" w:eastAsia="Times New Roman" w:hAnsi="Times New Roman" w:cs="Times New Roman"/>
                <w:color w:val="000000"/>
                <w:sz w:val="16"/>
                <w:szCs w:val="16"/>
                <w:lang w:val="en-US" w:eastAsia="de-CH"/>
              </w:rPr>
              <w:t>affecting function</w:t>
            </w:r>
            <w:r w:rsidR="001A4CB6" w:rsidRPr="00E515A4">
              <w:rPr>
                <w:rFonts w:ascii="Times New Roman" w:eastAsia="Times New Roman" w:hAnsi="Times New Roman" w:cs="Times New Roman"/>
                <w:sz w:val="16"/>
                <w:szCs w:val="16"/>
                <w:lang w:val="en-US" w:eastAsia="de-CH"/>
              </w:rPr>
              <w:t xml:space="preserve"> </w:t>
            </w:r>
            <w:r w:rsidR="003F58FB" w:rsidRPr="00E515A4">
              <w:rPr>
                <w:rFonts w:ascii="Times New Roman" w:eastAsia="Times New Roman" w:hAnsi="Times New Roman" w:cs="Times New Roman"/>
                <w:sz w:val="16"/>
                <w:szCs w:val="16"/>
                <w:lang w:val="en-US" w:eastAsia="de-CH"/>
              </w:rPr>
              <w:t>detected</w:t>
            </w:r>
          </w:p>
        </w:tc>
      </w:tr>
      <w:tr w:rsidR="00221A6E" w:rsidRPr="00E515A4" w14:paraId="3AF2CCAD" w14:textId="77777777" w:rsidTr="006D5ECE">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297058B6"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lastRenderedPageBreak/>
              <w:t>72356</w:t>
            </w:r>
          </w:p>
          <w:p w14:paraId="3733EFB2" w14:textId="397DA6E2" w:rsidR="00FD4EDB"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FD4EDB" w:rsidRPr="00FD4EDB">
              <w:rPr>
                <w:rFonts w:ascii="Times New Roman" w:eastAsia="Times New Roman" w:hAnsi="Times New Roman" w:cs="Times New Roman"/>
                <w:color w:val="000000"/>
                <w:sz w:val="16"/>
                <w:szCs w:val="16"/>
                <w:lang w:val="en-US" w:eastAsia="de-CH"/>
              </w:rPr>
              <w:t>370071</w:t>
            </w:r>
          </w:p>
        </w:tc>
        <w:tc>
          <w:tcPr>
            <w:tcW w:w="0" w:type="auto"/>
            <w:tcBorders>
              <w:top w:val="nil"/>
              <w:left w:val="nil"/>
              <w:bottom w:val="single" w:sz="4" w:space="0" w:color="auto"/>
              <w:right w:val="single" w:sz="4" w:space="0" w:color="auto"/>
            </w:tcBorders>
            <w:shd w:val="clear" w:color="000000" w:fill="FFFFFF"/>
            <w:noWrap/>
            <w:vAlign w:val="center"/>
            <w:hideMark/>
          </w:tcPr>
          <w:p w14:paraId="5E7F6318"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F</w:t>
            </w:r>
          </w:p>
        </w:tc>
        <w:tc>
          <w:tcPr>
            <w:tcW w:w="0" w:type="auto"/>
            <w:tcBorders>
              <w:top w:val="nil"/>
              <w:left w:val="nil"/>
              <w:bottom w:val="single" w:sz="4" w:space="0" w:color="auto"/>
              <w:right w:val="single" w:sz="4" w:space="0" w:color="auto"/>
            </w:tcBorders>
            <w:shd w:val="clear" w:color="000000" w:fill="FFFFFF"/>
            <w:vAlign w:val="center"/>
            <w:hideMark/>
          </w:tcPr>
          <w:p w14:paraId="58096AFB"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chr1:0-7666975</w:t>
            </w:r>
          </w:p>
        </w:tc>
        <w:tc>
          <w:tcPr>
            <w:tcW w:w="0" w:type="auto"/>
            <w:tcBorders>
              <w:top w:val="nil"/>
              <w:left w:val="nil"/>
              <w:bottom w:val="single" w:sz="4" w:space="0" w:color="auto"/>
              <w:right w:val="single" w:sz="4" w:space="0" w:color="auto"/>
            </w:tcBorders>
            <w:shd w:val="clear" w:color="000000" w:fill="FFFFFF"/>
            <w:vAlign w:val="center"/>
            <w:hideMark/>
          </w:tcPr>
          <w:p w14:paraId="7C5A0229"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1</w:t>
            </w:r>
          </w:p>
        </w:tc>
        <w:tc>
          <w:tcPr>
            <w:tcW w:w="0" w:type="auto"/>
            <w:tcBorders>
              <w:top w:val="nil"/>
              <w:left w:val="nil"/>
              <w:bottom w:val="single" w:sz="4" w:space="0" w:color="auto"/>
              <w:right w:val="single" w:sz="4" w:space="0" w:color="auto"/>
            </w:tcBorders>
            <w:shd w:val="clear" w:color="000000" w:fill="FFFFFF"/>
            <w:vAlign w:val="center"/>
            <w:hideMark/>
          </w:tcPr>
          <w:p w14:paraId="2411DD13"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7700</w:t>
            </w:r>
          </w:p>
        </w:tc>
        <w:tc>
          <w:tcPr>
            <w:tcW w:w="0" w:type="auto"/>
            <w:tcBorders>
              <w:top w:val="nil"/>
              <w:left w:val="nil"/>
              <w:bottom w:val="single" w:sz="4" w:space="0" w:color="auto"/>
              <w:right w:val="single" w:sz="4" w:space="0" w:color="auto"/>
            </w:tcBorders>
            <w:shd w:val="clear" w:color="auto" w:fill="auto"/>
            <w:vAlign w:val="center"/>
            <w:hideMark/>
          </w:tcPr>
          <w:p w14:paraId="5C5AF73F" w14:textId="77777777" w:rsidR="00221A6E" w:rsidRPr="00E515A4" w:rsidRDefault="00221A6E" w:rsidP="00710D59">
            <w:pPr>
              <w:spacing w:after="0" w:line="240" w:lineRule="auto"/>
              <w:jc w:val="center"/>
              <w:rPr>
                <w:rFonts w:ascii="Times New Roman" w:eastAsia="Times New Roman" w:hAnsi="Times New Roman" w:cs="Times New Roman"/>
                <w:b/>
                <w:bCs/>
                <w:sz w:val="16"/>
                <w:szCs w:val="16"/>
                <w:lang w:val="en-US" w:eastAsia="de-CH"/>
              </w:rPr>
            </w:pPr>
            <w:r w:rsidRPr="00E515A4">
              <w:rPr>
                <w:rFonts w:ascii="Times New Roman" w:eastAsia="Times New Roman" w:hAnsi="Times New Roman" w:cs="Times New Roman"/>
                <w:b/>
                <w:bCs/>
                <w:sz w:val="16"/>
                <w:szCs w:val="16"/>
                <w:lang w:val="en-US" w:eastAsia="de-CH"/>
              </w:rPr>
              <w:t>DN</w:t>
            </w:r>
          </w:p>
        </w:tc>
        <w:tc>
          <w:tcPr>
            <w:tcW w:w="0" w:type="auto"/>
            <w:tcBorders>
              <w:top w:val="nil"/>
              <w:left w:val="nil"/>
              <w:bottom w:val="single" w:sz="4" w:space="0" w:color="auto"/>
              <w:right w:val="single" w:sz="4" w:space="0" w:color="auto"/>
            </w:tcBorders>
            <w:shd w:val="clear" w:color="000000" w:fill="FFFFFF"/>
            <w:vAlign w:val="center"/>
            <w:hideMark/>
          </w:tcPr>
          <w:p w14:paraId="28CC0175"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118</w:t>
            </w:r>
          </w:p>
        </w:tc>
        <w:tc>
          <w:tcPr>
            <w:tcW w:w="0" w:type="auto"/>
            <w:tcBorders>
              <w:top w:val="nil"/>
              <w:left w:val="nil"/>
              <w:bottom w:val="single" w:sz="4" w:space="0" w:color="auto"/>
              <w:right w:val="single" w:sz="4" w:space="0" w:color="auto"/>
            </w:tcBorders>
            <w:shd w:val="clear" w:color="000000" w:fill="FFFFFF"/>
            <w:vAlign w:val="center"/>
            <w:hideMark/>
          </w:tcPr>
          <w:p w14:paraId="3560A99D" w14:textId="77777777" w:rsidR="00221A6E" w:rsidRPr="00E515A4" w:rsidRDefault="00221A6E" w:rsidP="00710D59">
            <w:pPr>
              <w:spacing w:after="0" w:line="240" w:lineRule="auto"/>
              <w:jc w:val="center"/>
              <w:rPr>
                <w:rFonts w:ascii="Times New Roman" w:eastAsia="Times New Roman" w:hAnsi="Times New Roman" w:cs="Times New Roman"/>
                <w:b/>
                <w:bCs/>
                <w:sz w:val="16"/>
                <w:szCs w:val="16"/>
                <w:lang w:val="en-US" w:eastAsia="de-CH"/>
              </w:rPr>
            </w:pPr>
            <w:r w:rsidRPr="00E515A4">
              <w:rPr>
                <w:rFonts w:ascii="Times New Roman" w:eastAsia="Times New Roman" w:hAnsi="Times New Roman" w:cs="Times New Roman"/>
                <w:b/>
                <w:bCs/>
                <w:sz w:val="16"/>
                <w:szCs w:val="16"/>
                <w:lang w:val="en-US" w:eastAsia="de-CH"/>
              </w:rPr>
              <w:t>pathogenic</w:t>
            </w:r>
          </w:p>
        </w:tc>
        <w:tc>
          <w:tcPr>
            <w:tcW w:w="6913" w:type="dxa"/>
            <w:tcBorders>
              <w:top w:val="nil"/>
              <w:left w:val="nil"/>
              <w:bottom w:val="single" w:sz="4" w:space="0" w:color="auto"/>
              <w:right w:val="single" w:sz="4" w:space="0" w:color="auto"/>
            </w:tcBorders>
            <w:shd w:val="clear" w:color="000000" w:fill="FFFFFF"/>
            <w:vAlign w:val="center"/>
            <w:hideMark/>
          </w:tcPr>
          <w:p w14:paraId="5857CA25" w14:textId="77777777" w:rsidR="00221A6E" w:rsidRPr="00E515A4" w:rsidRDefault="00221A6E" w:rsidP="00710D59">
            <w:pPr>
              <w:spacing w:after="0" w:line="240" w:lineRule="auto"/>
              <w:rPr>
                <w:rFonts w:ascii="Times New Roman" w:eastAsia="Times New Roman" w:hAnsi="Times New Roman" w:cs="Times New Roman"/>
                <w:b/>
                <w:bCs/>
                <w:sz w:val="16"/>
                <w:szCs w:val="16"/>
                <w:lang w:val="en-US" w:eastAsia="de-CH"/>
              </w:rPr>
            </w:pPr>
            <w:r w:rsidRPr="00E515A4">
              <w:rPr>
                <w:rFonts w:ascii="Times New Roman" w:eastAsia="Times New Roman" w:hAnsi="Times New Roman" w:cs="Times New Roman"/>
                <w:b/>
                <w:bCs/>
                <w:sz w:val="16"/>
                <w:szCs w:val="16"/>
                <w:lang w:val="en-US" w:eastAsia="de-CH"/>
              </w:rPr>
              <w:t>1p36 deletion syndrome</w:t>
            </w:r>
          </w:p>
        </w:tc>
      </w:tr>
      <w:tr w:rsidR="006D5ECE" w:rsidRPr="00C36A4B" w14:paraId="4E9167CF" w14:textId="77777777" w:rsidTr="006D5ECE">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7FE95B2A"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65195</w:t>
            </w:r>
          </w:p>
          <w:p w14:paraId="0FA2DD85" w14:textId="2477EEA4" w:rsidR="00FD4EDB"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FD4EDB" w:rsidRPr="00FD4EDB">
              <w:rPr>
                <w:rFonts w:ascii="Times New Roman" w:eastAsia="Times New Roman" w:hAnsi="Times New Roman" w:cs="Times New Roman"/>
                <w:color w:val="000000"/>
                <w:sz w:val="16"/>
                <w:szCs w:val="16"/>
                <w:lang w:val="en-US" w:eastAsia="de-CH"/>
              </w:rPr>
              <w:t>370092</w:t>
            </w:r>
          </w:p>
        </w:tc>
        <w:tc>
          <w:tcPr>
            <w:tcW w:w="0" w:type="auto"/>
            <w:tcBorders>
              <w:top w:val="nil"/>
              <w:left w:val="nil"/>
              <w:bottom w:val="single" w:sz="4" w:space="0" w:color="auto"/>
              <w:right w:val="single" w:sz="4" w:space="0" w:color="auto"/>
            </w:tcBorders>
            <w:shd w:val="clear" w:color="000000" w:fill="F2F2F2"/>
            <w:noWrap/>
            <w:vAlign w:val="center"/>
            <w:hideMark/>
          </w:tcPr>
          <w:p w14:paraId="7618F488"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F</w:t>
            </w:r>
          </w:p>
        </w:tc>
        <w:tc>
          <w:tcPr>
            <w:tcW w:w="0" w:type="auto"/>
            <w:tcBorders>
              <w:top w:val="nil"/>
              <w:left w:val="nil"/>
              <w:bottom w:val="single" w:sz="4" w:space="0" w:color="auto"/>
              <w:right w:val="single" w:sz="4" w:space="0" w:color="auto"/>
            </w:tcBorders>
            <w:shd w:val="clear" w:color="000000" w:fill="F2F2F2"/>
            <w:vAlign w:val="center"/>
            <w:hideMark/>
          </w:tcPr>
          <w:p w14:paraId="3669EE9B"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chr6:41250398-41257744</w:t>
            </w:r>
          </w:p>
        </w:tc>
        <w:tc>
          <w:tcPr>
            <w:tcW w:w="0" w:type="auto"/>
            <w:tcBorders>
              <w:top w:val="nil"/>
              <w:left w:val="nil"/>
              <w:bottom w:val="single" w:sz="4" w:space="0" w:color="auto"/>
              <w:right w:val="single" w:sz="4" w:space="0" w:color="auto"/>
            </w:tcBorders>
            <w:shd w:val="clear" w:color="000000" w:fill="F2F2F2"/>
            <w:noWrap/>
            <w:vAlign w:val="center"/>
            <w:hideMark/>
          </w:tcPr>
          <w:p w14:paraId="18F38B0D"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1</w:t>
            </w:r>
          </w:p>
        </w:tc>
        <w:tc>
          <w:tcPr>
            <w:tcW w:w="0" w:type="auto"/>
            <w:tcBorders>
              <w:top w:val="nil"/>
              <w:left w:val="nil"/>
              <w:bottom w:val="single" w:sz="4" w:space="0" w:color="auto"/>
              <w:right w:val="single" w:sz="4" w:space="0" w:color="auto"/>
            </w:tcBorders>
            <w:shd w:val="clear" w:color="000000" w:fill="F2F2F2"/>
            <w:vAlign w:val="center"/>
            <w:hideMark/>
          </w:tcPr>
          <w:p w14:paraId="522A23ED"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7</w:t>
            </w:r>
          </w:p>
        </w:tc>
        <w:tc>
          <w:tcPr>
            <w:tcW w:w="0" w:type="auto"/>
            <w:tcBorders>
              <w:top w:val="nil"/>
              <w:left w:val="nil"/>
              <w:bottom w:val="single" w:sz="4" w:space="0" w:color="auto"/>
              <w:right w:val="single" w:sz="4" w:space="0" w:color="auto"/>
            </w:tcBorders>
            <w:shd w:val="clear" w:color="000000" w:fill="F2F2F2"/>
            <w:vAlign w:val="center"/>
            <w:hideMark/>
          </w:tcPr>
          <w:p w14:paraId="35B10966" w14:textId="77777777" w:rsidR="00221A6E" w:rsidRPr="00E515A4" w:rsidRDefault="00221A6E" w:rsidP="00710D59">
            <w:pPr>
              <w:spacing w:after="0" w:line="240" w:lineRule="auto"/>
              <w:jc w:val="center"/>
              <w:rPr>
                <w:rFonts w:ascii="Times New Roman" w:eastAsia="Times New Roman" w:hAnsi="Times New Roman" w:cs="Times New Roman"/>
                <w:b/>
                <w:bCs/>
                <w:sz w:val="16"/>
                <w:szCs w:val="16"/>
                <w:lang w:val="en-US" w:eastAsia="de-CH"/>
              </w:rPr>
            </w:pPr>
            <w:r w:rsidRPr="00E515A4">
              <w:rPr>
                <w:rFonts w:ascii="Times New Roman" w:eastAsia="Times New Roman" w:hAnsi="Times New Roman" w:cs="Times New Roman"/>
                <w:b/>
                <w:bCs/>
                <w:sz w:val="16"/>
                <w:szCs w:val="16"/>
                <w:lang w:val="en-US" w:eastAsia="de-CH"/>
              </w:rPr>
              <w:t>DN</w:t>
            </w:r>
          </w:p>
        </w:tc>
        <w:tc>
          <w:tcPr>
            <w:tcW w:w="0" w:type="auto"/>
            <w:tcBorders>
              <w:top w:val="nil"/>
              <w:left w:val="nil"/>
              <w:bottom w:val="single" w:sz="4" w:space="0" w:color="auto"/>
              <w:right w:val="single" w:sz="4" w:space="0" w:color="auto"/>
            </w:tcBorders>
            <w:shd w:val="clear" w:color="000000" w:fill="F2F2F2"/>
            <w:vAlign w:val="center"/>
            <w:hideMark/>
          </w:tcPr>
          <w:p w14:paraId="63C260C6"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 xml:space="preserve">TREM1 </w:t>
            </w:r>
          </w:p>
        </w:tc>
        <w:tc>
          <w:tcPr>
            <w:tcW w:w="0" w:type="auto"/>
            <w:tcBorders>
              <w:top w:val="nil"/>
              <w:left w:val="nil"/>
              <w:bottom w:val="single" w:sz="4" w:space="0" w:color="auto"/>
              <w:right w:val="single" w:sz="4" w:space="0" w:color="auto"/>
            </w:tcBorders>
            <w:shd w:val="clear" w:color="000000" w:fill="F2F2F2"/>
            <w:vAlign w:val="center"/>
            <w:hideMark/>
          </w:tcPr>
          <w:p w14:paraId="33077A26"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likely benign</w:t>
            </w:r>
          </w:p>
        </w:tc>
        <w:tc>
          <w:tcPr>
            <w:tcW w:w="6913" w:type="dxa"/>
            <w:tcBorders>
              <w:top w:val="nil"/>
              <w:left w:val="nil"/>
              <w:bottom w:val="single" w:sz="4" w:space="0" w:color="auto"/>
              <w:right w:val="single" w:sz="4" w:space="0" w:color="auto"/>
            </w:tcBorders>
            <w:shd w:val="clear" w:color="000000" w:fill="F2F2F2"/>
            <w:vAlign w:val="center"/>
            <w:hideMark/>
          </w:tcPr>
          <w:p w14:paraId="40E5E510" w14:textId="2E51BBFE" w:rsidR="00221A6E" w:rsidRPr="00E515A4" w:rsidRDefault="003B71EA" w:rsidP="00710D59">
            <w:pPr>
              <w:spacing w:after="0" w:line="240" w:lineRule="auto"/>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N</w:t>
            </w:r>
            <w:r w:rsidR="00221A6E" w:rsidRPr="00E515A4">
              <w:rPr>
                <w:rFonts w:ascii="Times New Roman" w:eastAsia="Times New Roman" w:hAnsi="Times New Roman" w:cs="Times New Roman"/>
                <w:sz w:val="16"/>
                <w:szCs w:val="16"/>
                <w:lang w:val="en-US" w:eastAsia="de-CH"/>
              </w:rPr>
              <w:t>o DGV reports, only large deletions reported in DECIPHER, the smallest deletion (277771) include</w:t>
            </w:r>
            <w:r w:rsidRPr="00E515A4">
              <w:rPr>
                <w:rFonts w:ascii="Times New Roman" w:eastAsia="Times New Roman" w:hAnsi="Times New Roman" w:cs="Times New Roman"/>
                <w:sz w:val="16"/>
                <w:szCs w:val="16"/>
                <w:lang w:val="en-US" w:eastAsia="de-CH"/>
              </w:rPr>
              <w:t>s</w:t>
            </w:r>
            <w:r w:rsidR="00221A6E" w:rsidRPr="00E515A4">
              <w:rPr>
                <w:rFonts w:ascii="Times New Roman" w:eastAsia="Times New Roman" w:hAnsi="Times New Roman" w:cs="Times New Roman"/>
                <w:sz w:val="16"/>
                <w:szCs w:val="16"/>
                <w:lang w:val="en-US" w:eastAsia="de-CH"/>
              </w:rPr>
              <w:t xml:space="preserve"> at least 30 </w:t>
            </w:r>
            <w:r w:rsidRPr="00E515A4">
              <w:rPr>
                <w:rFonts w:ascii="Times New Roman" w:eastAsia="Times New Roman" w:hAnsi="Times New Roman" w:cs="Times New Roman"/>
                <w:sz w:val="16"/>
                <w:szCs w:val="16"/>
                <w:lang w:val="en-US" w:eastAsia="de-CH"/>
              </w:rPr>
              <w:t xml:space="preserve">other </w:t>
            </w:r>
            <w:r w:rsidR="00221A6E" w:rsidRPr="00E515A4">
              <w:rPr>
                <w:rFonts w:ascii="Times New Roman" w:eastAsia="Times New Roman" w:hAnsi="Times New Roman" w:cs="Times New Roman"/>
                <w:sz w:val="16"/>
                <w:szCs w:val="16"/>
                <w:lang w:val="en-US" w:eastAsia="de-CH"/>
              </w:rPr>
              <w:t xml:space="preserve">genes and the clinical details are not available; expected </w:t>
            </w:r>
            <w:proofErr w:type="spellStart"/>
            <w:r w:rsidR="00221A6E" w:rsidRPr="00E515A4">
              <w:rPr>
                <w:rFonts w:ascii="Times New Roman" w:eastAsia="Times New Roman" w:hAnsi="Times New Roman" w:cs="Times New Roman"/>
                <w:sz w:val="16"/>
                <w:szCs w:val="16"/>
                <w:lang w:val="en-US" w:eastAsia="de-CH"/>
              </w:rPr>
              <w:t>LoF</w:t>
            </w:r>
            <w:proofErr w:type="spellEnd"/>
            <w:r w:rsidR="00221A6E" w:rsidRPr="00E515A4">
              <w:rPr>
                <w:rFonts w:ascii="Times New Roman" w:eastAsia="Times New Roman" w:hAnsi="Times New Roman" w:cs="Times New Roman"/>
                <w:sz w:val="16"/>
                <w:szCs w:val="16"/>
                <w:lang w:val="en-US" w:eastAsia="de-CH"/>
              </w:rPr>
              <w:t xml:space="preserve"> 7.8 and observed 6 in ExAC. This gene encodes a receptor belonging to the Ig superfamily that is expressed on myeloid cells. This protein amplifies neutrophil and monocyte-mediated inflammatory responses triggered by bacterial and fungal infections</w:t>
            </w:r>
            <w:r w:rsidR="00E64FC0" w:rsidRPr="00E515A4">
              <w:rPr>
                <w:rFonts w:ascii="Times New Roman" w:hAnsi="Times New Roman" w:cs="Times New Roman"/>
                <w:sz w:val="16"/>
                <w:szCs w:val="16"/>
                <w:lang w:val="en-US"/>
              </w:rPr>
              <w:t xml:space="preserve"> (NCBI </w:t>
            </w:r>
            <w:proofErr w:type="spellStart"/>
            <w:r w:rsidR="00E64FC0" w:rsidRPr="00E515A4">
              <w:rPr>
                <w:rFonts w:ascii="Times New Roman" w:hAnsi="Times New Roman" w:cs="Times New Roman"/>
                <w:sz w:val="16"/>
                <w:szCs w:val="16"/>
                <w:lang w:val="en-US"/>
              </w:rPr>
              <w:t>GeneID</w:t>
            </w:r>
            <w:proofErr w:type="spellEnd"/>
            <w:r w:rsidR="00E64FC0" w:rsidRPr="00E515A4">
              <w:rPr>
                <w:rFonts w:ascii="Times New Roman" w:hAnsi="Times New Roman" w:cs="Times New Roman"/>
                <w:sz w:val="16"/>
                <w:szCs w:val="16"/>
                <w:lang w:val="en-US"/>
              </w:rPr>
              <w:t xml:space="preserve"> 54210)</w:t>
            </w:r>
            <w:r w:rsidR="00221A6E" w:rsidRPr="00E515A4">
              <w:rPr>
                <w:rFonts w:ascii="Times New Roman" w:eastAsia="Times New Roman" w:hAnsi="Times New Roman" w:cs="Times New Roman"/>
                <w:sz w:val="16"/>
                <w:szCs w:val="16"/>
                <w:lang w:val="en-US" w:eastAsia="de-CH"/>
              </w:rPr>
              <w:t>, highly expressed in blood, not in brain</w:t>
            </w:r>
            <w:r w:rsidRPr="00E515A4">
              <w:rPr>
                <w:rFonts w:ascii="Times New Roman" w:eastAsia="Times New Roman" w:hAnsi="Times New Roman" w:cs="Times New Roman"/>
                <w:sz w:val="16"/>
                <w:szCs w:val="16"/>
                <w:lang w:val="en-US" w:eastAsia="de-CH"/>
              </w:rPr>
              <w:t>.</w:t>
            </w:r>
            <w:r w:rsidR="00221A6E" w:rsidRPr="00E515A4">
              <w:rPr>
                <w:rFonts w:ascii="Times New Roman" w:eastAsia="Times New Roman" w:hAnsi="Times New Roman" w:cs="Times New Roman"/>
                <w:sz w:val="16"/>
                <w:szCs w:val="16"/>
                <w:lang w:val="en-US" w:eastAsia="de-CH"/>
              </w:rPr>
              <w:br/>
            </w:r>
            <w:r w:rsidRPr="00E515A4">
              <w:rPr>
                <w:rFonts w:ascii="Times New Roman" w:eastAsia="Times New Roman" w:hAnsi="Times New Roman" w:cs="Times New Roman"/>
                <w:sz w:val="16"/>
                <w:szCs w:val="16"/>
                <w:lang w:val="en-US" w:eastAsia="de-CH"/>
              </w:rPr>
              <w:t>C</w:t>
            </w:r>
            <w:r w:rsidR="00221A6E" w:rsidRPr="00E515A4">
              <w:rPr>
                <w:rFonts w:ascii="Times New Roman" w:eastAsia="Times New Roman" w:hAnsi="Times New Roman" w:cs="Times New Roman"/>
                <w:sz w:val="16"/>
                <w:szCs w:val="16"/>
                <w:lang w:val="en-US" w:eastAsia="de-CH"/>
              </w:rPr>
              <w:t xml:space="preserve">onfirmed by WES-CNV analysis, no second </w:t>
            </w:r>
            <w:r w:rsidR="00C520D7">
              <w:rPr>
                <w:rFonts w:ascii="Times New Roman" w:eastAsia="Times New Roman" w:hAnsi="Times New Roman" w:cs="Times New Roman"/>
                <w:sz w:val="16"/>
                <w:szCs w:val="16"/>
                <w:lang w:val="en-US" w:eastAsia="de-CH"/>
              </w:rPr>
              <w:t>variant</w:t>
            </w:r>
            <w:r w:rsidR="00221A6E" w:rsidRPr="00E515A4">
              <w:rPr>
                <w:rFonts w:ascii="Times New Roman" w:eastAsia="Times New Roman" w:hAnsi="Times New Roman" w:cs="Times New Roman"/>
                <w:sz w:val="16"/>
                <w:szCs w:val="16"/>
                <w:lang w:val="en-US" w:eastAsia="de-CH"/>
              </w:rPr>
              <w:t xml:space="preserve"> </w:t>
            </w:r>
            <w:r w:rsidR="001A4CB6">
              <w:rPr>
                <w:rFonts w:ascii="Times New Roman" w:eastAsia="Times New Roman" w:hAnsi="Times New Roman" w:cs="Times New Roman"/>
                <w:color w:val="000000"/>
                <w:sz w:val="16"/>
                <w:szCs w:val="16"/>
                <w:lang w:val="en-US" w:eastAsia="de-CH"/>
              </w:rPr>
              <w:t>affecting function</w:t>
            </w:r>
            <w:r w:rsidR="001A4CB6" w:rsidRPr="00E515A4">
              <w:rPr>
                <w:rFonts w:ascii="Times New Roman" w:eastAsia="Times New Roman" w:hAnsi="Times New Roman" w:cs="Times New Roman"/>
                <w:sz w:val="16"/>
                <w:szCs w:val="16"/>
                <w:lang w:val="en-US" w:eastAsia="de-CH"/>
              </w:rPr>
              <w:t xml:space="preserve"> </w:t>
            </w:r>
            <w:r w:rsidR="00221A6E" w:rsidRPr="00E515A4">
              <w:rPr>
                <w:rFonts w:ascii="Times New Roman" w:eastAsia="Times New Roman" w:hAnsi="Times New Roman" w:cs="Times New Roman"/>
                <w:sz w:val="16"/>
                <w:szCs w:val="16"/>
                <w:lang w:val="en-US" w:eastAsia="de-CH"/>
              </w:rPr>
              <w:t>in WES</w:t>
            </w:r>
          </w:p>
        </w:tc>
      </w:tr>
      <w:tr w:rsidR="006D5ECE" w:rsidRPr="00C36A4B" w14:paraId="1526FA0B" w14:textId="77777777" w:rsidTr="006D5ECE">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24EAB437"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73450</w:t>
            </w:r>
          </w:p>
          <w:p w14:paraId="3B48579A" w14:textId="280AC872" w:rsidR="00FD4EDB"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FD4EDB" w:rsidRPr="00FD4EDB">
              <w:rPr>
                <w:rFonts w:ascii="Times New Roman" w:eastAsia="Times New Roman" w:hAnsi="Times New Roman" w:cs="Times New Roman"/>
                <w:color w:val="000000"/>
                <w:sz w:val="16"/>
                <w:szCs w:val="16"/>
                <w:lang w:val="en-US" w:eastAsia="de-CH"/>
              </w:rPr>
              <w:t>370095</w:t>
            </w:r>
          </w:p>
        </w:tc>
        <w:tc>
          <w:tcPr>
            <w:tcW w:w="0" w:type="auto"/>
            <w:tcBorders>
              <w:top w:val="nil"/>
              <w:left w:val="nil"/>
              <w:bottom w:val="single" w:sz="4" w:space="0" w:color="auto"/>
              <w:right w:val="single" w:sz="4" w:space="0" w:color="auto"/>
            </w:tcBorders>
            <w:shd w:val="clear" w:color="000000" w:fill="FFFFFF"/>
            <w:noWrap/>
            <w:vAlign w:val="center"/>
            <w:hideMark/>
          </w:tcPr>
          <w:p w14:paraId="61557BE5"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M</w:t>
            </w:r>
          </w:p>
        </w:tc>
        <w:tc>
          <w:tcPr>
            <w:tcW w:w="0" w:type="auto"/>
            <w:tcBorders>
              <w:top w:val="nil"/>
              <w:left w:val="nil"/>
              <w:bottom w:val="single" w:sz="4" w:space="0" w:color="auto"/>
              <w:right w:val="single" w:sz="4" w:space="0" w:color="auto"/>
            </w:tcBorders>
            <w:shd w:val="clear" w:color="000000" w:fill="FFFFFF"/>
            <w:vAlign w:val="center"/>
            <w:hideMark/>
          </w:tcPr>
          <w:p w14:paraId="277EEEF0"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chr1:229545536-229577325</w:t>
            </w:r>
          </w:p>
        </w:tc>
        <w:tc>
          <w:tcPr>
            <w:tcW w:w="0" w:type="auto"/>
            <w:tcBorders>
              <w:top w:val="nil"/>
              <w:left w:val="nil"/>
              <w:bottom w:val="single" w:sz="4" w:space="0" w:color="auto"/>
              <w:right w:val="single" w:sz="4" w:space="0" w:color="auto"/>
            </w:tcBorders>
            <w:shd w:val="clear" w:color="000000" w:fill="FFFFFF"/>
            <w:vAlign w:val="center"/>
            <w:hideMark/>
          </w:tcPr>
          <w:p w14:paraId="4BA1327F" w14:textId="77777777" w:rsidR="00221A6E" w:rsidRPr="00E515A4" w:rsidRDefault="00221A6E" w:rsidP="00710D59">
            <w:pPr>
              <w:spacing w:after="0" w:line="240" w:lineRule="auto"/>
              <w:jc w:val="center"/>
              <w:rPr>
                <w:rFonts w:ascii="Times New Roman" w:eastAsia="Times New Roman" w:hAnsi="Times New Roman" w:cs="Times New Roman"/>
                <w:bCs/>
                <w:sz w:val="16"/>
                <w:szCs w:val="16"/>
                <w:lang w:val="en-US" w:eastAsia="de-CH"/>
              </w:rPr>
            </w:pPr>
            <w:r w:rsidRPr="00E515A4">
              <w:rPr>
                <w:rFonts w:ascii="Times New Roman" w:eastAsia="Times New Roman" w:hAnsi="Times New Roman" w:cs="Times New Roman"/>
                <w:bCs/>
                <w:sz w:val="16"/>
                <w:szCs w:val="16"/>
                <w:lang w:val="en-US" w:eastAsia="de-CH"/>
              </w:rPr>
              <w:t>1</w:t>
            </w:r>
          </w:p>
        </w:tc>
        <w:tc>
          <w:tcPr>
            <w:tcW w:w="0" w:type="auto"/>
            <w:tcBorders>
              <w:top w:val="nil"/>
              <w:left w:val="nil"/>
              <w:bottom w:val="single" w:sz="4" w:space="0" w:color="auto"/>
              <w:right w:val="single" w:sz="4" w:space="0" w:color="auto"/>
            </w:tcBorders>
            <w:shd w:val="clear" w:color="000000" w:fill="FFFFFF"/>
            <w:vAlign w:val="center"/>
            <w:hideMark/>
          </w:tcPr>
          <w:p w14:paraId="021B0CA7"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32</w:t>
            </w:r>
          </w:p>
        </w:tc>
        <w:tc>
          <w:tcPr>
            <w:tcW w:w="0" w:type="auto"/>
            <w:tcBorders>
              <w:top w:val="nil"/>
              <w:left w:val="nil"/>
              <w:bottom w:val="single" w:sz="4" w:space="0" w:color="auto"/>
              <w:right w:val="single" w:sz="4" w:space="0" w:color="auto"/>
            </w:tcBorders>
            <w:shd w:val="clear" w:color="000000" w:fill="FFFFFF"/>
            <w:vAlign w:val="center"/>
            <w:hideMark/>
          </w:tcPr>
          <w:p w14:paraId="62C12654"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Pat</w:t>
            </w:r>
          </w:p>
        </w:tc>
        <w:tc>
          <w:tcPr>
            <w:tcW w:w="0" w:type="auto"/>
            <w:tcBorders>
              <w:top w:val="nil"/>
              <w:left w:val="nil"/>
              <w:bottom w:val="single" w:sz="4" w:space="0" w:color="auto"/>
              <w:right w:val="single" w:sz="4" w:space="0" w:color="auto"/>
            </w:tcBorders>
            <w:shd w:val="clear" w:color="000000" w:fill="FFFFFF"/>
            <w:vAlign w:val="center"/>
            <w:hideMark/>
          </w:tcPr>
          <w:p w14:paraId="26E83F2F" w14:textId="77777777" w:rsidR="00221A6E" w:rsidRPr="00E515A4" w:rsidRDefault="00221A6E" w:rsidP="00710D59">
            <w:pPr>
              <w:spacing w:after="0" w:line="240" w:lineRule="auto"/>
              <w:jc w:val="center"/>
              <w:rPr>
                <w:rFonts w:ascii="Times New Roman" w:eastAsia="Times New Roman" w:hAnsi="Times New Roman" w:cs="Times New Roman"/>
                <w:b/>
                <w:bCs/>
                <w:sz w:val="16"/>
                <w:szCs w:val="16"/>
                <w:lang w:val="en-US" w:eastAsia="de-CH"/>
              </w:rPr>
            </w:pPr>
            <w:r w:rsidRPr="00E515A4">
              <w:rPr>
                <w:rFonts w:ascii="Times New Roman" w:eastAsia="Times New Roman" w:hAnsi="Times New Roman" w:cs="Times New Roman"/>
                <w:b/>
                <w:bCs/>
                <w:sz w:val="16"/>
                <w:szCs w:val="16"/>
                <w:lang w:val="en-US" w:eastAsia="de-CH"/>
              </w:rPr>
              <w:t>ACTA1</w:t>
            </w:r>
            <w:r w:rsidRPr="00E515A4">
              <w:rPr>
                <w:rFonts w:ascii="Times New Roman" w:eastAsia="Times New Roman" w:hAnsi="Times New Roman" w:cs="Times New Roman"/>
                <w:sz w:val="16"/>
                <w:szCs w:val="16"/>
                <w:lang w:val="en-US" w:eastAsia="de-CH"/>
              </w:rPr>
              <w:t>,</w:t>
            </w:r>
            <w:r w:rsidRPr="00E515A4">
              <w:rPr>
                <w:rFonts w:ascii="Times New Roman" w:eastAsia="Times New Roman" w:hAnsi="Times New Roman" w:cs="Times New Roman"/>
                <w:b/>
                <w:bCs/>
                <w:sz w:val="16"/>
                <w:szCs w:val="16"/>
                <w:lang w:val="en-US" w:eastAsia="de-CH"/>
              </w:rPr>
              <w:t xml:space="preserve"> </w:t>
            </w:r>
            <w:r w:rsidRPr="00E515A4">
              <w:rPr>
                <w:rFonts w:ascii="Times New Roman" w:eastAsia="Times New Roman" w:hAnsi="Times New Roman" w:cs="Times New Roman"/>
                <w:sz w:val="16"/>
                <w:szCs w:val="16"/>
                <w:lang w:val="en-US" w:eastAsia="de-CH"/>
              </w:rPr>
              <w:t>NUP133</w:t>
            </w:r>
          </w:p>
        </w:tc>
        <w:tc>
          <w:tcPr>
            <w:tcW w:w="0" w:type="auto"/>
            <w:tcBorders>
              <w:top w:val="nil"/>
              <w:left w:val="nil"/>
              <w:bottom w:val="single" w:sz="4" w:space="0" w:color="auto"/>
              <w:right w:val="single" w:sz="4" w:space="0" w:color="auto"/>
            </w:tcBorders>
            <w:shd w:val="clear" w:color="000000" w:fill="FFFFFF"/>
            <w:vAlign w:val="center"/>
            <w:hideMark/>
          </w:tcPr>
          <w:p w14:paraId="36CCB050" w14:textId="77777777" w:rsidR="00221A6E" w:rsidRPr="00E515A4" w:rsidRDefault="00221A6E" w:rsidP="00710D59">
            <w:pPr>
              <w:spacing w:after="0" w:line="240" w:lineRule="auto"/>
              <w:jc w:val="center"/>
              <w:rPr>
                <w:rFonts w:ascii="Times New Roman" w:eastAsia="Times New Roman" w:hAnsi="Times New Roman" w:cs="Times New Roman"/>
                <w:b/>
                <w:bCs/>
                <w:sz w:val="16"/>
                <w:szCs w:val="16"/>
                <w:lang w:val="en-US" w:eastAsia="de-CH"/>
              </w:rPr>
            </w:pPr>
            <w:r w:rsidRPr="00E515A4">
              <w:rPr>
                <w:rFonts w:ascii="Times New Roman" w:eastAsia="Times New Roman" w:hAnsi="Times New Roman" w:cs="Times New Roman"/>
                <w:b/>
                <w:bCs/>
                <w:sz w:val="16"/>
                <w:szCs w:val="16"/>
                <w:lang w:val="en-US" w:eastAsia="de-CH"/>
              </w:rPr>
              <w:t>recessive allele</w:t>
            </w:r>
          </w:p>
        </w:tc>
        <w:tc>
          <w:tcPr>
            <w:tcW w:w="6913" w:type="dxa"/>
            <w:tcBorders>
              <w:top w:val="nil"/>
              <w:left w:val="nil"/>
              <w:bottom w:val="single" w:sz="4" w:space="0" w:color="auto"/>
              <w:right w:val="single" w:sz="4" w:space="0" w:color="auto"/>
            </w:tcBorders>
            <w:shd w:val="clear" w:color="000000" w:fill="FFFFFF"/>
            <w:vAlign w:val="center"/>
            <w:hideMark/>
          </w:tcPr>
          <w:p w14:paraId="562BF3FD" w14:textId="77777777" w:rsidR="00AC6B7A" w:rsidRPr="00E515A4" w:rsidRDefault="00221A6E" w:rsidP="00710D59">
            <w:pPr>
              <w:spacing w:after="0" w:line="240" w:lineRule="auto"/>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 xml:space="preserve">ACTA1 causes AR </w:t>
            </w:r>
            <w:proofErr w:type="spellStart"/>
            <w:r w:rsidRPr="00E515A4">
              <w:rPr>
                <w:rFonts w:ascii="Times New Roman" w:eastAsia="Times New Roman" w:hAnsi="Times New Roman" w:cs="Times New Roman"/>
                <w:sz w:val="16"/>
                <w:szCs w:val="16"/>
                <w:lang w:val="en-US" w:eastAsia="de-CH"/>
              </w:rPr>
              <w:t>Nemalin</w:t>
            </w:r>
            <w:r w:rsidR="00BC00DD" w:rsidRPr="00E515A4">
              <w:rPr>
                <w:rFonts w:ascii="Times New Roman" w:eastAsia="Times New Roman" w:hAnsi="Times New Roman" w:cs="Times New Roman"/>
                <w:sz w:val="16"/>
                <w:szCs w:val="16"/>
                <w:lang w:val="en-US" w:eastAsia="de-CH"/>
              </w:rPr>
              <w:t>e</w:t>
            </w:r>
            <w:proofErr w:type="spellEnd"/>
            <w:r w:rsidRPr="00E515A4">
              <w:rPr>
                <w:rFonts w:ascii="Times New Roman" w:eastAsia="Times New Roman" w:hAnsi="Times New Roman" w:cs="Times New Roman"/>
                <w:sz w:val="16"/>
                <w:szCs w:val="16"/>
                <w:lang w:val="en-US" w:eastAsia="de-CH"/>
              </w:rPr>
              <w:t>-Myopath</w:t>
            </w:r>
            <w:r w:rsidR="00BC00DD" w:rsidRPr="00E515A4">
              <w:rPr>
                <w:rFonts w:ascii="Times New Roman" w:eastAsia="Times New Roman" w:hAnsi="Times New Roman" w:cs="Times New Roman"/>
                <w:sz w:val="16"/>
                <w:szCs w:val="16"/>
                <w:lang w:val="en-US" w:eastAsia="de-CH"/>
              </w:rPr>
              <w:t>y 3 (OMIM 161800)</w:t>
            </w:r>
            <w:r w:rsidR="003B71EA" w:rsidRPr="00E515A4">
              <w:rPr>
                <w:rFonts w:ascii="Times New Roman" w:eastAsia="Times New Roman" w:hAnsi="Times New Roman" w:cs="Times New Roman"/>
                <w:sz w:val="16"/>
                <w:szCs w:val="16"/>
                <w:lang w:val="en-US" w:eastAsia="de-CH"/>
              </w:rPr>
              <w:t>;</w:t>
            </w:r>
          </w:p>
          <w:p w14:paraId="6594B66A" w14:textId="10A5BB4B" w:rsidR="00221A6E" w:rsidRPr="00E515A4" w:rsidRDefault="00221A6E" w:rsidP="00710D59">
            <w:pPr>
              <w:spacing w:after="0" w:line="240" w:lineRule="auto"/>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 xml:space="preserve">no second </w:t>
            </w:r>
            <w:r w:rsidR="00C520D7">
              <w:rPr>
                <w:rFonts w:ascii="Times New Roman" w:eastAsia="Times New Roman" w:hAnsi="Times New Roman" w:cs="Times New Roman"/>
                <w:sz w:val="16"/>
                <w:szCs w:val="16"/>
                <w:lang w:val="en-US" w:eastAsia="de-CH"/>
              </w:rPr>
              <w:t>variant</w:t>
            </w:r>
            <w:r w:rsidRPr="00E515A4">
              <w:rPr>
                <w:rFonts w:ascii="Times New Roman" w:eastAsia="Times New Roman" w:hAnsi="Times New Roman" w:cs="Times New Roman"/>
                <w:sz w:val="16"/>
                <w:szCs w:val="16"/>
                <w:lang w:val="en-US" w:eastAsia="de-CH"/>
              </w:rPr>
              <w:t xml:space="preserve"> </w:t>
            </w:r>
            <w:r w:rsidR="001A4CB6">
              <w:rPr>
                <w:rFonts w:ascii="Times New Roman" w:eastAsia="Times New Roman" w:hAnsi="Times New Roman" w:cs="Times New Roman"/>
                <w:color w:val="000000"/>
                <w:sz w:val="16"/>
                <w:szCs w:val="16"/>
                <w:lang w:val="en-US" w:eastAsia="de-CH"/>
              </w:rPr>
              <w:t>affecting function</w:t>
            </w:r>
            <w:r w:rsidR="001A4CB6" w:rsidRPr="00E515A4">
              <w:rPr>
                <w:rFonts w:ascii="Times New Roman" w:eastAsia="Times New Roman" w:hAnsi="Times New Roman" w:cs="Times New Roman"/>
                <w:sz w:val="16"/>
                <w:szCs w:val="16"/>
                <w:lang w:val="en-US" w:eastAsia="de-CH"/>
              </w:rPr>
              <w:t xml:space="preserve"> </w:t>
            </w:r>
            <w:r w:rsidRPr="00E515A4">
              <w:rPr>
                <w:rFonts w:ascii="Times New Roman" w:eastAsia="Times New Roman" w:hAnsi="Times New Roman" w:cs="Times New Roman"/>
                <w:sz w:val="16"/>
                <w:szCs w:val="16"/>
                <w:lang w:val="en-US" w:eastAsia="de-CH"/>
              </w:rPr>
              <w:t>in WES</w:t>
            </w:r>
          </w:p>
        </w:tc>
      </w:tr>
      <w:tr w:rsidR="006D5ECE" w:rsidRPr="00C36A4B" w14:paraId="6F9A263D" w14:textId="77777777" w:rsidTr="006D5ECE">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071DC292"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43092</w:t>
            </w:r>
          </w:p>
          <w:p w14:paraId="1353434D" w14:textId="40B8801A" w:rsidR="004175AD"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4175AD" w:rsidRPr="004175AD">
              <w:rPr>
                <w:rFonts w:ascii="Times New Roman" w:eastAsia="Times New Roman" w:hAnsi="Times New Roman" w:cs="Times New Roman"/>
                <w:color w:val="000000"/>
                <w:sz w:val="16"/>
                <w:szCs w:val="16"/>
                <w:lang w:val="en-US" w:eastAsia="de-CH"/>
              </w:rPr>
              <w:t>370088</w:t>
            </w:r>
          </w:p>
        </w:tc>
        <w:tc>
          <w:tcPr>
            <w:tcW w:w="0" w:type="auto"/>
            <w:tcBorders>
              <w:top w:val="nil"/>
              <w:left w:val="nil"/>
              <w:bottom w:val="single" w:sz="4" w:space="0" w:color="auto"/>
              <w:right w:val="single" w:sz="4" w:space="0" w:color="auto"/>
            </w:tcBorders>
            <w:shd w:val="clear" w:color="000000" w:fill="F2F2F2"/>
            <w:noWrap/>
            <w:vAlign w:val="center"/>
            <w:hideMark/>
          </w:tcPr>
          <w:p w14:paraId="7C49A980"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M</w:t>
            </w:r>
          </w:p>
        </w:tc>
        <w:tc>
          <w:tcPr>
            <w:tcW w:w="0" w:type="auto"/>
            <w:tcBorders>
              <w:top w:val="nil"/>
              <w:left w:val="nil"/>
              <w:bottom w:val="single" w:sz="4" w:space="0" w:color="auto"/>
              <w:right w:val="single" w:sz="4" w:space="0" w:color="auto"/>
            </w:tcBorders>
            <w:shd w:val="clear" w:color="000000" w:fill="F2F2F2"/>
            <w:vAlign w:val="center"/>
            <w:hideMark/>
          </w:tcPr>
          <w:p w14:paraId="30F88D1C"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 xml:space="preserve">chr2:106719520-107272634 </w:t>
            </w:r>
          </w:p>
        </w:tc>
        <w:tc>
          <w:tcPr>
            <w:tcW w:w="0" w:type="auto"/>
            <w:tcBorders>
              <w:top w:val="nil"/>
              <w:left w:val="nil"/>
              <w:bottom w:val="single" w:sz="4" w:space="0" w:color="auto"/>
              <w:right w:val="single" w:sz="4" w:space="0" w:color="auto"/>
            </w:tcBorders>
            <w:shd w:val="clear" w:color="000000" w:fill="F2F2F2"/>
            <w:vAlign w:val="center"/>
            <w:hideMark/>
          </w:tcPr>
          <w:p w14:paraId="4A4A3D85" w14:textId="77777777" w:rsidR="00221A6E" w:rsidRPr="00E515A4" w:rsidRDefault="00221A6E" w:rsidP="00710D59">
            <w:pPr>
              <w:spacing w:after="0" w:line="240" w:lineRule="auto"/>
              <w:jc w:val="center"/>
              <w:rPr>
                <w:rFonts w:ascii="Times New Roman" w:eastAsia="Times New Roman" w:hAnsi="Times New Roman" w:cs="Times New Roman"/>
                <w:bCs/>
                <w:sz w:val="16"/>
                <w:szCs w:val="16"/>
                <w:lang w:val="en-US" w:eastAsia="de-CH"/>
              </w:rPr>
            </w:pPr>
            <w:r w:rsidRPr="00E515A4">
              <w:rPr>
                <w:rFonts w:ascii="Times New Roman" w:eastAsia="Times New Roman" w:hAnsi="Times New Roman" w:cs="Times New Roman"/>
                <w:bCs/>
                <w:sz w:val="16"/>
                <w:szCs w:val="16"/>
                <w:lang w:val="en-US" w:eastAsia="de-CH"/>
              </w:rPr>
              <w:t>3</w:t>
            </w:r>
          </w:p>
        </w:tc>
        <w:tc>
          <w:tcPr>
            <w:tcW w:w="0" w:type="auto"/>
            <w:tcBorders>
              <w:top w:val="nil"/>
              <w:left w:val="nil"/>
              <w:bottom w:val="single" w:sz="4" w:space="0" w:color="auto"/>
              <w:right w:val="single" w:sz="4" w:space="0" w:color="auto"/>
            </w:tcBorders>
            <w:shd w:val="clear" w:color="000000" w:fill="F2F2F2"/>
            <w:vAlign w:val="center"/>
            <w:hideMark/>
          </w:tcPr>
          <w:p w14:paraId="1D26E2B2"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553</w:t>
            </w:r>
          </w:p>
        </w:tc>
        <w:tc>
          <w:tcPr>
            <w:tcW w:w="0" w:type="auto"/>
            <w:tcBorders>
              <w:top w:val="nil"/>
              <w:left w:val="nil"/>
              <w:bottom w:val="single" w:sz="4" w:space="0" w:color="auto"/>
              <w:right w:val="single" w:sz="4" w:space="0" w:color="auto"/>
            </w:tcBorders>
            <w:shd w:val="clear" w:color="000000" w:fill="F2F2F2"/>
            <w:vAlign w:val="center"/>
            <w:hideMark/>
          </w:tcPr>
          <w:p w14:paraId="77D39629"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NA</w:t>
            </w:r>
          </w:p>
        </w:tc>
        <w:tc>
          <w:tcPr>
            <w:tcW w:w="0" w:type="auto"/>
            <w:tcBorders>
              <w:top w:val="nil"/>
              <w:left w:val="nil"/>
              <w:bottom w:val="single" w:sz="4" w:space="0" w:color="auto"/>
              <w:right w:val="single" w:sz="4" w:space="0" w:color="auto"/>
            </w:tcBorders>
            <w:shd w:val="clear" w:color="000000" w:fill="F2F2F2"/>
            <w:vAlign w:val="center"/>
            <w:hideMark/>
          </w:tcPr>
          <w:p w14:paraId="0B349863"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UXS1, RGPD3</w:t>
            </w:r>
          </w:p>
        </w:tc>
        <w:tc>
          <w:tcPr>
            <w:tcW w:w="0" w:type="auto"/>
            <w:tcBorders>
              <w:top w:val="nil"/>
              <w:left w:val="nil"/>
              <w:bottom w:val="single" w:sz="4" w:space="0" w:color="auto"/>
              <w:right w:val="single" w:sz="4" w:space="0" w:color="auto"/>
            </w:tcBorders>
            <w:shd w:val="clear" w:color="000000" w:fill="F2F2F2"/>
            <w:vAlign w:val="center"/>
            <w:hideMark/>
          </w:tcPr>
          <w:p w14:paraId="7BC6BA3F"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likely benign</w:t>
            </w:r>
          </w:p>
        </w:tc>
        <w:tc>
          <w:tcPr>
            <w:tcW w:w="6913" w:type="dxa"/>
            <w:tcBorders>
              <w:top w:val="nil"/>
              <w:left w:val="nil"/>
              <w:bottom w:val="single" w:sz="4" w:space="0" w:color="auto"/>
              <w:right w:val="single" w:sz="4" w:space="0" w:color="auto"/>
            </w:tcBorders>
            <w:shd w:val="clear" w:color="000000" w:fill="F2F2F2"/>
            <w:vAlign w:val="center"/>
            <w:hideMark/>
          </w:tcPr>
          <w:p w14:paraId="11E3EA24" w14:textId="77777777" w:rsidR="00221A6E" w:rsidRPr="00E515A4" w:rsidRDefault="006C5DFF" w:rsidP="00710D59">
            <w:pPr>
              <w:spacing w:after="0" w:line="240" w:lineRule="auto"/>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P</w:t>
            </w:r>
            <w:r w:rsidR="00221A6E" w:rsidRPr="00E515A4">
              <w:rPr>
                <w:rFonts w:ascii="Times New Roman" w:eastAsia="Times New Roman" w:hAnsi="Times New Roman" w:cs="Times New Roman"/>
                <w:color w:val="000000"/>
                <w:sz w:val="16"/>
                <w:szCs w:val="16"/>
                <w:lang w:val="en-US" w:eastAsia="de-CH"/>
              </w:rPr>
              <w:t>artial duplication of UXS1; 2 large deletions including PLGLA, RGPD3 reported in DGV, no small duplications in DECIPHER, only one of 5 MB (264805) inherited from a parent with similar phenotype (no clinical details); UXS1 - expressed in brain, RGPD3 - high expression in testis</w:t>
            </w:r>
          </w:p>
        </w:tc>
      </w:tr>
      <w:tr w:rsidR="006D5ECE" w:rsidRPr="00C36A4B" w14:paraId="0CC7448B" w14:textId="77777777" w:rsidTr="006D5ECE">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511075D0"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7395</w:t>
            </w:r>
          </w:p>
          <w:p w14:paraId="07B9F716" w14:textId="01173240" w:rsidR="004175AD"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4175AD" w:rsidRPr="004175AD">
              <w:rPr>
                <w:rFonts w:ascii="Times New Roman" w:eastAsia="Times New Roman" w:hAnsi="Times New Roman" w:cs="Times New Roman"/>
                <w:color w:val="000000"/>
                <w:sz w:val="16"/>
                <w:szCs w:val="16"/>
                <w:lang w:val="en-US" w:eastAsia="de-CH"/>
              </w:rPr>
              <w:t>370087</w:t>
            </w:r>
          </w:p>
        </w:tc>
        <w:tc>
          <w:tcPr>
            <w:tcW w:w="0" w:type="auto"/>
            <w:tcBorders>
              <w:top w:val="nil"/>
              <w:left w:val="nil"/>
              <w:bottom w:val="single" w:sz="4" w:space="0" w:color="auto"/>
              <w:right w:val="single" w:sz="4" w:space="0" w:color="auto"/>
            </w:tcBorders>
            <w:shd w:val="clear" w:color="000000" w:fill="FFFFFF"/>
            <w:noWrap/>
            <w:vAlign w:val="center"/>
            <w:hideMark/>
          </w:tcPr>
          <w:p w14:paraId="0448C377"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F</w:t>
            </w:r>
          </w:p>
        </w:tc>
        <w:tc>
          <w:tcPr>
            <w:tcW w:w="0" w:type="auto"/>
            <w:tcBorders>
              <w:top w:val="nil"/>
              <w:left w:val="nil"/>
              <w:bottom w:val="single" w:sz="4" w:space="0" w:color="auto"/>
              <w:right w:val="single" w:sz="4" w:space="0" w:color="auto"/>
            </w:tcBorders>
            <w:shd w:val="clear" w:color="000000" w:fill="FFFFFF"/>
            <w:vAlign w:val="center"/>
            <w:hideMark/>
          </w:tcPr>
          <w:p w14:paraId="767F4FBE"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chr15:101955447-102041488</w:t>
            </w:r>
          </w:p>
        </w:tc>
        <w:tc>
          <w:tcPr>
            <w:tcW w:w="0" w:type="auto"/>
            <w:tcBorders>
              <w:top w:val="nil"/>
              <w:left w:val="nil"/>
              <w:bottom w:val="single" w:sz="4" w:space="0" w:color="auto"/>
              <w:right w:val="single" w:sz="4" w:space="0" w:color="auto"/>
            </w:tcBorders>
            <w:shd w:val="clear" w:color="000000" w:fill="FFFFFF"/>
            <w:vAlign w:val="center"/>
            <w:hideMark/>
          </w:tcPr>
          <w:p w14:paraId="0D232FFA"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3</w:t>
            </w:r>
          </w:p>
        </w:tc>
        <w:tc>
          <w:tcPr>
            <w:tcW w:w="0" w:type="auto"/>
            <w:tcBorders>
              <w:top w:val="nil"/>
              <w:left w:val="nil"/>
              <w:bottom w:val="single" w:sz="4" w:space="0" w:color="auto"/>
              <w:right w:val="single" w:sz="4" w:space="0" w:color="auto"/>
            </w:tcBorders>
            <w:shd w:val="clear" w:color="000000" w:fill="FFFFFF"/>
            <w:vAlign w:val="center"/>
            <w:hideMark/>
          </w:tcPr>
          <w:p w14:paraId="19F4385A"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86</w:t>
            </w:r>
          </w:p>
        </w:tc>
        <w:tc>
          <w:tcPr>
            <w:tcW w:w="0" w:type="auto"/>
            <w:tcBorders>
              <w:top w:val="nil"/>
              <w:left w:val="nil"/>
              <w:bottom w:val="single" w:sz="4" w:space="0" w:color="auto"/>
              <w:right w:val="single" w:sz="4" w:space="0" w:color="auto"/>
            </w:tcBorders>
            <w:shd w:val="clear" w:color="000000" w:fill="FFFFFF"/>
            <w:vAlign w:val="center"/>
            <w:hideMark/>
          </w:tcPr>
          <w:p w14:paraId="4922A6D1"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NA</w:t>
            </w:r>
          </w:p>
        </w:tc>
        <w:tc>
          <w:tcPr>
            <w:tcW w:w="0" w:type="auto"/>
            <w:tcBorders>
              <w:top w:val="nil"/>
              <w:left w:val="nil"/>
              <w:bottom w:val="single" w:sz="4" w:space="0" w:color="auto"/>
              <w:right w:val="single" w:sz="4" w:space="0" w:color="auto"/>
            </w:tcBorders>
            <w:shd w:val="clear" w:color="000000" w:fill="FFFFFF"/>
            <w:vAlign w:val="center"/>
            <w:hideMark/>
          </w:tcPr>
          <w:p w14:paraId="51667CC3"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PCSK6</w:t>
            </w:r>
          </w:p>
        </w:tc>
        <w:tc>
          <w:tcPr>
            <w:tcW w:w="0" w:type="auto"/>
            <w:tcBorders>
              <w:top w:val="nil"/>
              <w:left w:val="nil"/>
              <w:bottom w:val="single" w:sz="4" w:space="0" w:color="auto"/>
              <w:right w:val="single" w:sz="4" w:space="0" w:color="auto"/>
            </w:tcBorders>
            <w:shd w:val="clear" w:color="000000" w:fill="FFFFFF"/>
            <w:vAlign w:val="center"/>
            <w:hideMark/>
          </w:tcPr>
          <w:p w14:paraId="63CD20B3"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likely benign</w:t>
            </w:r>
          </w:p>
        </w:tc>
        <w:tc>
          <w:tcPr>
            <w:tcW w:w="6913" w:type="dxa"/>
            <w:tcBorders>
              <w:top w:val="nil"/>
              <w:left w:val="nil"/>
              <w:bottom w:val="single" w:sz="4" w:space="0" w:color="auto"/>
              <w:right w:val="single" w:sz="4" w:space="0" w:color="auto"/>
            </w:tcBorders>
            <w:shd w:val="clear" w:color="000000" w:fill="FFFFFF"/>
            <w:vAlign w:val="center"/>
            <w:hideMark/>
          </w:tcPr>
          <w:p w14:paraId="7043FC75" w14:textId="67499B64" w:rsidR="00AC6B7A" w:rsidRPr="00E515A4" w:rsidRDefault="00221A6E" w:rsidP="00710D59">
            <w:pPr>
              <w:spacing w:after="0" w:line="240" w:lineRule="auto"/>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 xml:space="preserve">Partial duplication of PCSK6. Duplication in this region </w:t>
            </w:r>
            <w:proofErr w:type="gramStart"/>
            <w:r w:rsidRPr="00E515A4">
              <w:rPr>
                <w:rFonts w:ascii="Times New Roman" w:eastAsia="Times New Roman" w:hAnsi="Times New Roman" w:cs="Times New Roman"/>
                <w:color w:val="000000"/>
                <w:sz w:val="16"/>
                <w:szCs w:val="16"/>
                <w:lang w:val="en-US" w:eastAsia="de-CH"/>
              </w:rPr>
              <w:t>ha</w:t>
            </w:r>
            <w:r w:rsidR="006C5DFF" w:rsidRPr="00E515A4">
              <w:rPr>
                <w:rFonts w:ascii="Times New Roman" w:eastAsia="Times New Roman" w:hAnsi="Times New Roman" w:cs="Times New Roman"/>
                <w:color w:val="000000"/>
                <w:sz w:val="16"/>
                <w:szCs w:val="16"/>
                <w:lang w:val="en-US" w:eastAsia="de-CH"/>
              </w:rPr>
              <w:t>ve</w:t>
            </w:r>
            <w:proofErr w:type="gramEnd"/>
            <w:r w:rsidRPr="00E515A4">
              <w:rPr>
                <w:rFonts w:ascii="Times New Roman" w:eastAsia="Times New Roman" w:hAnsi="Times New Roman" w:cs="Times New Roman"/>
                <w:color w:val="000000"/>
                <w:sz w:val="16"/>
                <w:szCs w:val="16"/>
                <w:lang w:val="en-US" w:eastAsia="de-CH"/>
              </w:rPr>
              <w:t xml:space="preserve"> already been observed in the DGV database. The encoded protease is constitutively secreted into the extracellular matrix and expressed in many tissues, including neuroendocrine, liver, gut, and brain. This gene is thought to play a role in tumor progression and left-right patterning</w:t>
            </w:r>
          </w:p>
          <w:p w14:paraId="4F6C6764" w14:textId="7580CD28" w:rsidR="00221A6E" w:rsidRPr="00E515A4" w:rsidRDefault="00221A6E" w:rsidP="00FB475A">
            <w:pPr>
              <w:spacing w:after="0" w:line="240" w:lineRule="auto"/>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 xml:space="preserve">WES revealed </w:t>
            </w:r>
            <w:r w:rsidR="00FB475A">
              <w:rPr>
                <w:rFonts w:ascii="Times New Roman" w:eastAsia="Times New Roman" w:hAnsi="Times New Roman" w:cs="Times New Roman"/>
                <w:color w:val="000000"/>
                <w:sz w:val="16"/>
                <w:szCs w:val="16"/>
                <w:lang w:val="en-US" w:eastAsia="de-CH"/>
              </w:rPr>
              <w:t>causative</w:t>
            </w:r>
            <w:r w:rsidR="00FB475A" w:rsidRPr="00E515A4">
              <w:rPr>
                <w:rFonts w:ascii="Times New Roman" w:eastAsia="Times New Roman" w:hAnsi="Times New Roman" w:cs="Times New Roman"/>
                <w:color w:val="000000"/>
                <w:sz w:val="16"/>
                <w:szCs w:val="16"/>
                <w:lang w:val="en-US" w:eastAsia="de-CH"/>
              </w:rPr>
              <w:t xml:space="preserve"> </w:t>
            </w:r>
            <w:r w:rsidRPr="00E515A4">
              <w:rPr>
                <w:rFonts w:ascii="Times New Roman" w:eastAsia="Times New Roman" w:hAnsi="Times New Roman" w:cs="Times New Roman"/>
                <w:color w:val="000000"/>
                <w:sz w:val="16"/>
                <w:szCs w:val="16"/>
                <w:lang w:val="en-US" w:eastAsia="de-CH"/>
              </w:rPr>
              <w:t xml:space="preserve">SCN8A </w:t>
            </w:r>
            <w:r w:rsidR="00C520D7">
              <w:rPr>
                <w:rFonts w:ascii="Times New Roman" w:eastAsia="Times New Roman" w:hAnsi="Times New Roman" w:cs="Times New Roman"/>
                <w:color w:val="000000"/>
                <w:sz w:val="16"/>
                <w:szCs w:val="16"/>
                <w:lang w:val="en-US" w:eastAsia="de-CH"/>
              </w:rPr>
              <w:t>variant</w:t>
            </w:r>
            <w:r w:rsidRPr="00E515A4">
              <w:rPr>
                <w:rFonts w:ascii="Times New Roman" w:eastAsia="Times New Roman" w:hAnsi="Times New Roman" w:cs="Times New Roman"/>
                <w:color w:val="000000"/>
                <w:sz w:val="16"/>
                <w:szCs w:val="16"/>
                <w:lang w:val="en-US" w:eastAsia="de-CH"/>
              </w:rPr>
              <w:t xml:space="preserve"> </w:t>
            </w:r>
          </w:p>
        </w:tc>
      </w:tr>
      <w:tr w:rsidR="006D5ECE" w:rsidRPr="00C36A4B" w14:paraId="0024F996" w14:textId="77777777" w:rsidTr="006D5ECE">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1B780DDF"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73134</w:t>
            </w:r>
          </w:p>
          <w:p w14:paraId="539D3A79" w14:textId="71EF7BB1" w:rsidR="004175AD"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4175AD" w:rsidRPr="004175AD">
              <w:rPr>
                <w:rFonts w:ascii="Times New Roman" w:eastAsia="Times New Roman" w:hAnsi="Times New Roman" w:cs="Times New Roman"/>
                <w:color w:val="000000"/>
                <w:sz w:val="16"/>
                <w:szCs w:val="16"/>
                <w:lang w:val="en-US" w:eastAsia="de-CH"/>
              </w:rPr>
              <w:t>370091</w:t>
            </w:r>
          </w:p>
        </w:tc>
        <w:tc>
          <w:tcPr>
            <w:tcW w:w="0" w:type="auto"/>
            <w:tcBorders>
              <w:top w:val="nil"/>
              <w:left w:val="nil"/>
              <w:bottom w:val="single" w:sz="4" w:space="0" w:color="auto"/>
              <w:right w:val="single" w:sz="4" w:space="0" w:color="auto"/>
            </w:tcBorders>
            <w:shd w:val="clear" w:color="000000" w:fill="F2F2F2"/>
            <w:noWrap/>
            <w:vAlign w:val="center"/>
            <w:hideMark/>
          </w:tcPr>
          <w:p w14:paraId="51D913B7"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M</w:t>
            </w:r>
          </w:p>
        </w:tc>
        <w:tc>
          <w:tcPr>
            <w:tcW w:w="0" w:type="auto"/>
            <w:tcBorders>
              <w:top w:val="nil"/>
              <w:left w:val="nil"/>
              <w:bottom w:val="single" w:sz="4" w:space="0" w:color="auto"/>
              <w:right w:val="single" w:sz="4" w:space="0" w:color="auto"/>
            </w:tcBorders>
            <w:shd w:val="clear" w:color="000000" w:fill="F2F2F2"/>
            <w:vAlign w:val="center"/>
            <w:hideMark/>
          </w:tcPr>
          <w:p w14:paraId="0FD63291"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chr11:62838126-62861409</w:t>
            </w:r>
          </w:p>
        </w:tc>
        <w:tc>
          <w:tcPr>
            <w:tcW w:w="0" w:type="auto"/>
            <w:tcBorders>
              <w:top w:val="nil"/>
              <w:left w:val="nil"/>
              <w:bottom w:val="single" w:sz="4" w:space="0" w:color="auto"/>
              <w:right w:val="single" w:sz="4" w:space="0" w:color="auto"/>
            </w:tcBorders>
            <w:shd w:val="clear" w:color="000000" w:fill="F2F2F2"/>
            <w:vAlign w:val="center"/>
            <w:hideMark/>
          </w:tcPr>
          <w:p w14:paraId="275EAB69"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1</w:t>
            </w:r>
          </w:p>
        </w:tc>
        <w:tc>
          <w:tcPr>
            <w:tcW w:w="0" w:type="auto"/>
            <w:tcBorders>
              <w:top w:val="nil"/>
              <w:left w:val="nil"/>
              <w:bottom w:val="single" w:sz="4" w:space="0" w:color="auto"/>
              <w:right w:val="single" w:sz="4" w:space="0" w:color="auto"/>
            </w:tcBorders>
            <w:shd w:val="clear" w:color="000000" w:fill="F2F2F2"/>
            <w:vAlign w:val="center"/>
            <w:hideMark/>
          </w:tcPr>
          <w:p w14:paraId="75E2A09A"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23</w:t>
            </w:r>
          </w:p>
        </w:tc>
        <w:tc>
          <w:tcPr>
            <w:tcW w:w="0" w:type="auto"/>
            <w:tcBorders>
              <w:top w:val="nil"/>
              <w:left w:val="nil"/>
              <w:bottom w:val="single" w:sz="4" w:space="0" w:color="auto"/>
              <w:right w:val="single" w:sz="4" w:space="0" w:color="auto"/>
            </w:tcBorders>
            <w:shd w:val="clear" w:color="000000" w:fill="F2F2F2"/>
            <w:vAlign w:val="center"/>
            <w:hideMark/>
          </w:tcPr>
          <w:p w14:paraId="12381C66"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Pat</w:t>
            </w:r>
          </w:p>
        </w:tc>
        <w:tc>
          <w:tcPr>
            <w:tcW w:w="0" w:type="auto"/>
            <w:tcBorders>
              <w:top w:val="nil"/>
              <w:left w:val="nil"/>
              <w:bottom w:val="single" w:sz="4" w:space="0" w:color="auto"/>
              <w:right w:val="single" w:sz="4" w:space="0" w:color="auto"/>
            </w:tcBorders>
            <w:shd w:val="clear" w:color="000000" w:fill="F2F2F2"/>
            <w:vAlign w:val="center"/>
            <w:hideMark/>
          </w:tcPr>
          <w:p w14:paraId="0DA630A0"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SLC22A24</w:t>
            </w:r>
          </w:p>
        </w:tc>
        <w:tc>
          <w:tcPr>
            <w:tcW w:w="0" w:type="auto"/>
            <w:tcBorders>
              <w:top w:val="nil"/>
              <w:left w:val="nil"/>
              <w:bottom w:val="single" w:sz="4" w:space="0" w:color="auto"/>
              <w:right w:val="single" w:sz="4" w:space="0" w:color="auto"/>
            </w:tcBorders>
            <w:shd w:val="clear" w:color="000000" w:fill="F2F2F2"/>
            <w:vAlign w:val="center"/>
            <w:hideMark/>
          </w:tcPr>
          <w:p w14:paraId="3BA42D1D"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likely benign</w:t>
            </w:r>
          </w:p>
        </w:tc>
        <w:tc>
          <w:tcPr>
            <w:tcW w:w="6913" w:type="dxa"/>
            <w:tcBorders>
              <w:top w:val="nil"/>
              <w:left w:val="nil"/>
              <w:bottom w:val="single" w:sz="4" w:space="0" w:color="auto"/>
              <w:right w:val="single" w:sz="4" w:space="0" w:color="auto"/>
            </w:tcBorders>
            <w:shd w:val="clear" w:color="000000" w:fill="F2F2F2"/>
            <w:vAlign w:val="center"/>
            <w:hideMark/>
          </w:tcPr>
          <w:p w14:paraId="26FF1093" w14:textId="6DC7D765" w:rsidR="00AC6B7A" w:rsidRPr="00E515A4" w:rsidRDefault="00221A6E" w:rsidP="00710D59">
            <w:pPr>
              <w:spacing w:after="0" w:line="240" w:lineRule="auto"/>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Deletions in this region ha</w:t>
            </w:r>
            <w:r w:rsidR="006C5DFF" w:rsidRPr="00E515A4">
              <w:rPr>
                <w:rFonts w:ascii="Times New Roman" w:eastAsia="Times New Roman" w:hAnsi="Times New Roman" w:cs="Times New Roman"/>
                <w:sz w:val="16"/>
                <w:szCs w:val="16"/>
                <w:lang w:val="en-US" w:eastAsia="de-CH"/>
              </w:rPr>
              <w:t>ve</w:t>
            </w:r>
            <w:r w:rsidRPr="00E515A4">
              <w:rPr>
                <w:rFonts w:ascii="Times New Roman" w:eastAsia="Times New Roman" w:hAnsi="Times New Roman" w:cs="Times New Roman"/>
                <w:sz w:val="16"/>
                <w:szCs w:val="16"/>
                <w:lang w:val="en-US" w:eastAsia="de-CH"/>
              </w:rPr>
              <w:t xml:space="preserve"> already been observed in the DGV database. High expression of rat Slc22a24 in liver and skeletal muscle and in coronal sections taken from the olfactory bulb and forebrain. Expression was weaker in other cortical sections, and none was detected in other specific brain regions or in peripheral tissues</w:t>
            </w:r>
            <w:hyperlink w:anchor="_ENREF_11" w:tooltip="Jacobsson, 2007 #163" w:history="1">
              <w:r w:rsidR="00195746" w:rsidRPr="00E515A4">
                <w:rPr>
                  <w:rFonts w:ascii="Times New Roman" w:eastAsia="Times New Roman" w:hAnsi="Times New Roman" w:cs="Times New Roman"/>
                  <w:sz w:val="16"/>
                  <w:szCs w:val="16"/>
                  <w:lang w:val="en-US" w:eastAsia="de-CH"/>
                </w:rPr>
                <w:fldChar w:fldCharType="begin">
                  <w:fldData xml:space="preserve">PEVuZE5vdGU+PENpdGU+PEF1dGhvcj5KYWNvYnNzb248L0F1dGhvcj48WWVhcj4yMDA3PC9ZZWFy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</w:fldData>
                </w:fldChar>
              </w:r>
              <w:r w:rsidR="00195746">
                <w:rPr>
                  <w:rFonts w:ascii="Times New Roman" w:eastAsia="Times New Roman" w:hAnsi="Times New Roman" w:cs="Times New Roman"/>
                  <w:sz w:val="16"/>
                  <w:szCs w:val="16"/>
                  <w:lang w:val="en-US" w:eastAsia="de-CH"/>
                </w:rPr>
                <w:instrText xml:space="preserve"> ADDIN EN.CITE </w:instrText>
              </w:r>
              <w:r w:rsidR="00195746">
                <w:rPr>
                  <w:rFonts w:ascii="Times New Roman" w:eastAsia="Times New Roman" w:hAnsi="Times New Roman" w:cs="Times New Roman"/>
                  <w:sz w:val="16"/>
                  <w:szCs w:val="16"/>
                  <w:lang w:val="en-US" w:eastAsia="de-CH"/>
                </w:rPr>
                <w:fldChar w:fldCharType="begin">
                  <w:fldData xml:space="preserve">PEVuZE5vdGU+PENpdGU+PEF1dGhvcj5KYWNvYnNzb248L0F1dGhvcj48WWVhcj4yMDA3PC9ZZWFy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</w:fldData>
                </w:fldChar>
              </w:r>
              <w:r w:rsidR="00195746">
                <w:rPr>
                  <w:rFonts w:ascii="Times New Roman" w:eastAsia="Times New Roman" w:hAnsi="Times New Roman" w:cs="Times New Roman"/>
                  <w:sz w:val="16"/>
                  <w:szCs w:val="16"/>
                  <w:lang w:val="en-US" w:eastAsia="de-CH"/>
                </w:rPr>
                <w:instrText xml:space="preserve"> ADDIN EN.CITE.DATA </w:instrText>
              </w:r>
              <w:r w:rsidR="00195746">
                <w:rPr>
                  <w:rFonts w:ascii="Times New Roman" w:eastAsia="Times New Roman" w:hAnsi="Times New Roman" w:cs="Times New Roman"/>
                  <w:sz w:val="16"/>
                  <w:szCs w:val="16"/>
                  <w:lang w:val="en-US" w:eastAsia="de-CH"/>
                </w:rPr>
              </w:r>
              <w:r w:rsidR="00195746">
                <w:rPr>
                  <w:rFonts w:ascii="Times New Roman" w:eastAsia="Times New Roman" w:hAnsi="Times New Roman" w:cs="Times New Roman"/>
                  <w:sz w:val="16"/>
                  <w:szCs w:val="16"/>
                  <w:lang w:val="en-US" w:eastAsia="de-CH"/>
                </w:rPr>
                <w:fldChar w:fldCharType="end"/>
              </w:r>
              <w:r w:rsidR="00195746" w:rsidRPr="00E515A4">
                <w:rPr>
                  <w:rFonts w:ascii="Times New Roman" w:eastAsia="Times New Roman" w:hAnsi="Times New Roman" w:cs="Times New Roman"/>
                  <w:sz w:val="16"/>
                  <w:szCs w:val="16"/>
                  <w:lang w:val="en-US" w:eastAsia="de-CH"/>
                </w:rPr>
              </w:r>
              <w:r w:rsidR="00195746" w:rsidRPr="00E515A4">
                <w:rPr>
                  <w:rFonts w:ascii="Times New Roman" w:eastAsia="Times New Roman" w:hAnsi="Times New Roman" w:cs="Times New Roman"/>
                  <w:sz w:val="16"/>
                  <w:szCs w:val="16"/>
                  <w:lang w:val="en-US" w:eastAsia="de-CH"/>
                </w:rPr>
                <w:fldChar w:fldCharType="separate"/>
              </w:r>
              <w:r w:rsidR="00195746" w:rsidRPr="00DC30C7">
                <w:rPr>
                  <w:rFonts w:ascii="Times New Roman" w:eastAsia="Times New Roman" w:hAnsi="Times New Roman" w:cs="Times New Roman"/>
                  <w:noProof/>
                  <w:sz w:val="16"/>
                  <w:szCs w:val="16"/>
                  <w:vertAlign w:val="superscript"/>
                  <w:lang w:val="en-US" w:eastAsia="de-CH"/>
                </w:rPr>
                <w:t>11</w:t>
              </w:r>
              <w:r w:rsidR="00195746" w:rsidRPr="00E515A4">
                <w:rPr>
                  <w:rFonts w:ascii="Times New Roman" w:eastAsia="Times New Roman" w:hAnsi="Times New Roman" w:cs="Times New Roman"/>
                  <w:sz w:val="16"/>
                  <w:szCs w:val="16"/>
                  <w:lang w:val="en-US" w:eastAsia="de-CH"/>
                </w:rPr>
                <w:fldChar w:fldCharType="end"/>
              </w:r>
            </w:hyperlink>
            <w:r w:rsidR="007D2265" w:rsidRPr="00E515A4">
              <w:rPr>
                <w:rFonts w:ascii="Times New Roman" w:eastAsia="Times New Roman" w:hAnsi="Times New Roman" w:cs="Times New Roman"/>
                <w:sz w:val="16"/>
                <w:szCs w:val="16"/>
                <w:lang w:val="en-US" w:eastAsia="de-CH"/>
              </w:rPr>
              <w:t xml:space="preserve">. </w:t>
            </w:r>
            <w:r w:rsidRPr="00E515A4">
              <w:rPr>
                <w:rFonts w:ascii="Times New Roman" w:eastAsia="Times New Roman" w:hAnsi="Times New Roman" w:cs="Times New Roman"/>
                <w:sz w:val="16"/>
                <w:szCs w:val="16"/>
                <w:lang w:val="en-US" w:eastAsia="de-CH"/>
              </w:rPr>
              <w:t>Human</w:t>
            </w:r>
            <w:r w:rsidR="00AC6B7A" w:rsidRPr="00E515A4">
              <w:rPr>
                <w:rFonts w:ascii="Times New Roman" w:eastAsia="Times New Roman" w:hAnsi="Times New Roman" w:cs="Times New Roman"/>
                <w:sz w:val="16"/>
                <w:szCs w:val="16"/>
                <w:lang w:val="en-US" w:eastAsia="de-CH"/>
              </w:rPr>
              <w:t>: expressed in liver and kidney</w:t>
            </w:r>
          </w:p>
          <w:p w14:paraId="16601C28" w14:textId="694B7077" w:rsidR="00221A6E" w:rsidRPr="00E515A4" w:rsidRDefault="00221A6E" w:rsidP="00710D59">
            <w:pPr>
              <w:spacing w:after="0" w:line="240" w:lineRule="auto"/>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 xml:space="preserve">WES revealed VOUS in SCN1A, no second </w:t>
            </w:r>
            <w:r w:rsidR="00C520D7">
              <w:rPr>
                <w:rFonts w:ascii="Times New Roman" w:eastAsia="Times New Roman" w:hAnsi="Times New Roman" w:cs="Times New Roman"/>
                <w:sz w:val="16"/>
                <w:szCs w:val="16"/>
                <w:lang w:val="en-US" w:eastAsia="de-CH"/>
              </w:rPr>
              <w:t>variant</w:t>
            </w:r>
            <w:r w:rsidR="001A4CB6">
              <w:rPr>
                <w:rFonts w:ascii="Times New Roman" w:eastAsia="Times New Roman" w:hAnsi="Times New Roman" w:cs="Times New Roman"/>
                <w:sz w:val="16"/>
                <w:szCs w:val="16"/>
                <w:lang w:val="en-US" w:eastAsia="de-CH"/>
              </w:rPr>
              <w:t xml:space="preserve"> </w:t>
            </w:r>
            <w:r w:rsidR="001A4CB6">
              <w:rPr>
                <w:rFonts w:ascii="Times New Roman" w:eastAsia="Times New Roman" w:hAnsi="Times New Roman" w:cs="Times New Roman"/>
                <w:color w:val="000000"/>
                <w:sz w:val="16"/>
                <w:szCs w:val="16"/>
                <w:lang w:val="en-US" w:eastAsia="de-CH"/>
              </w:rPr>
              <w:t>affecting function</w:t>
            </w:r>
            <w:r w:rsidRPr="00E515A4">
              <w:rPr>
                <w:rFonts w:ascii="Times New Roman" w:eastAsia="Times New Roman" w:hAnsi="Times New Roman" w:cs="Times New Roman"/>
                <w:sz w:val="16"/>
                <w:szCs w:val="16"/>
                <w:lang w:val="en-US" w:eastAsia="de-CH"/>
              </w:rPr>
              <w:t xml:space="preserve"> in SLC22A24 in WES and gene well covered</w:t>
            </w:r>
          </w:p>
        </w:tc>
      </w:tr>
      <w:tr w:rsidR="00221A6E" w:rsidRPr="00C36A4B" w14:paraId="05EC8FF4" w14:textId="77777777" w:rsidTr="006D5ECE">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206881"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73805</w:t>
            </w:r>
          </w:p>
          <w:p w14:paraId="258794CF" w14:textId="0B692938" w:rsidR="004175AD"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4175AD" w:rsidRPr="004175AD">
              <w:rPr>
                <w:rFonts w:ascii="Times New Roman" w:eastAsia="Times New Roman" w:hAnsi="Times New Roman" w:cs="Times New Roman"/>
                <w:color w:val="000000"/>
                <w:sz w:val="16"/>
                <w:szCs w:val="16"/>
                <w:lang w:val="en-US" w:eastAsia="de-CH"/>
              </w:rPr>
              <w:t>370086</w:t>
            </w:r>
          </w:p>
        </w:tc>
        <w:tc>
          <w:tcPr>
            <w:tcW w:w="0" w:type="auto"/>
            <w:tcBorders>
              <w:top w:val="nil"/>
              <w:left w:val="nil"/>
              <w:bottom w:val="single" w:sz="4" w:space="0" w:color="auto"/>
              <w:right w:val="single" w:sz="4" w:space="0" w:color="auto"/>
            </w:tcBorders>
            <w:shd w:val="clear" w:color="auto" w:fill="auto"/>
            <w:noWrap/>
            <w:vAlign w:val="center"/>
            <w:hideMark/>
          </w:tcPr>
          <w:p w14:paraId="5D648E35"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M</w:t>
            </w:r>
          </w:p>
        </w:tc>
        <w:tc>
          <w:tcPr>
            <w:tcW w:w="0" w:type="auto"/>
            <w:tcBorders>
              <w:top w:val="nil"/>
              <w:left w:val="nil"/>
              <w:bottom w:val="single" w:sz="4" w:space="0" w:color="auto"/>
              <w:right w:val="single" w:sz="4" w:space="0" w:color="auto"/>
            </w:tcBorders>
            <w:shd w:val="clear" w:color="auto" w:fill="auto"/>
            <w:vAlign w:val="center"/>
            <w:hideMark/>
          </w:tcPr>
          <w:p w14:paraId="75B07AA4"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chr10:5225299-5429298</w:t>
            </w:r>
          </w:p>
        </w:tc>
        <w:tc>
          <w:tcPr>
            <w:tcW w:w="0" w:type="auto"/>
            <w:tcBorders>
              <w:top w:val="nil"/>
              <w:left w:val="nil"/>
              <w:bottom w:val="single" w:sz="4" w:space="0" w:color="auto"/>
              <w:right w:val="single" w:sz="4" w:space="0" w:color="auto"/>
            </w:tcBorders>
            <w:shd w:val="clear" w:color="auto" w:fill="auto"/>
            <w:vAlign w:val="center"/>
            <w:hideMark/>
          </w:tcPr>
          <w:p w14:paraId="0E5DDB4B"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1</w:t>
            </w:r>
          </w:p>
        </w:tc>
        <w:tc>
          <w:tcPr>
            <w:tcW w:w="0" w:type="auto"/>
            <w:tcBorders>
              <w:top w:val="nil"/>
              <w:left w:val="nil"/>
              <w:bottom w:val="single" w:sz="4" w:space="0" w:color="auto"/>
              <w:right w:val="single" w:sz="4" w:space="0" w:color="auto"/>
            </w:tcBorders>
            <w:shd w:val="clear" w:color="auto" w:fill="auto"/>
            <w:vAlign w:val="center"/>
            <w:hideMark/>
          </w:tcPr>
          <w:p w14:paraId="41B28D82"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204</w:t>
            </w:r>
          </w:p>
        </w:tc>
        <w:tc>
          <w:tcPr>
            <w:tcW w:w="0" w:type="auto"/>
            <w:tcBorders>
              <w:top w:val="nil"/>
              <w:left w:val="nil"/>
              <w:bottom w:val="single" w:sz="4" w:space="0" w:color="auto"/>
              <w:right w:val="single" w:sz="4" w:space="0" w:color="auto"/>
            </w:tcBorders>
            <w:shd w:val="clear" w:color="auto" w:fill="auto"/>
            <w:vAlign w:val="center"/>
            <w:hideMark/>
          </w:tcPr>
          <w:p w14:paraId="79EB9614"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Mat</w:t>
            </w:r>
          </w:p>
        </w:tc>
        <w:tc>
          <w:tcPr>
            <w:tcW w:w="0" w:type="auto"/>
            <w:tcBorders>
              <w:top w:val="nil"/>
              <w:left w:val="nil"/>
              <w:bottom w:val="single" w:sz="4" w:space="0" w:color="auto"/>
              <w:right w:val="single" w:sz="4" w:space="0" w:color="auto"/>
            </w:tcBorders>
            <w:shd w:val="clear" w:color="auto" w:fill="auto"/>
            <w:vAlign w:val="center"/>
            <w:hideMark/>
          </w:tcPr>
          <w:p w14:paraId="5DE98602"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AKR1CL1, AKR1C4, UCN3</w:t>
            </w:r>
          </w:p>
        </w:tc>
        <w:tc>
          <w:tcPr>
            <w:tcW w:w="0" w:type="auto"/>
            <w:tcBorders>
              <w:top w:val="nil"/>
              <w:left w:val="nil"/>
              <w:bottom w:val="single" w:sz="4" w:space="0" w:color="auto"/>
              <w:right w:val="single" w:sz="4" w:space="0" w:color="auto"/>
            </w:tcBorders>
            <w:shd w:val="clear" w:color="auto" w:fill="auto"/>
            <w:vAlign w:val="center"/>
            <w:hideMark/>
          </w:tcPr>
          <w:p w14:paraId="62C6E798"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likely benign</w:t>
            </w:r>
          </w:p>
        </w:tc>
        <w:tc>
          <w:tcPr>
            <w:tcW w:w="6913" w:type="dxa"/>
            <w:tcBorders>
              <w:top w:val="nil"/>
              <w:left w:val="nil"/>
              <w:bottom w:val="single" w:sz="4" w:space="0" w:color="auto"/>
              <w:right w:val="single" w:sz="4" w:space="0" w:color="auto"/>
            </w:tcBorders>
            <w:shd w:val="clear" w:color="auto" w:fill="auto"/>
            <w:vAlign w:val="center"/>
            <w:hideMark/>
          </w:tcPr>
          <w:p w14:paraId="03AFAF81" w14:textId="1A3B0E9B" w:rsidR="00221A6E" w:rsidRPr="00E515A4" w:rsidRDefault="009E51A1" w:rsidP="00FB475A">
            <w:pPr>
              <w:spacing w:after="0" w:line="240" w:lineRule="auto"/>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O</w:t>
            </w:r>
            <w:r w:rsidR="00221A6E" w:rsidRPr="00E515A4">
              <w:rPr>
                <w:rFonts w:ascii="Times New Roman" w:eastAsia="Times New Roman" w:hAnsi="Times New Roman" w:cs="Times New Roman"/>
                <w:color w:val="000000"/>
                <w:sz w:val="16"/>
                <w:szCs w:val="16"/>
                <w:lang w:val="en-US" w:eastAsia="de-CH"/>
              </w:rPr>
              <w:t xml:space="preserve">ne big deletion reported in DGV, small deletion not covering the UNC3 also reported in DGV. DECIPHER: only one small deletion (VOUS) covering AKR1CL1, AKR1C4 (288284) maternally inherited in a patient with tall stature, </w:t>
            </w:r>
            <w:r w:rsidRPr="00E515A4">
              <w:rPr>
                <w:rFonts w:ascii="Times New Roman" w:eastAsia="Times New Roman" w:hAnsi="Times New Roman" w:cs="Times New Roman"/>
                <w:color w:val="000000"/>
                <w:sz w:val="16"/>
                <w:szCs w:val="16"/>
                <w:lang w:val="en-US" w:eastAsia="de-CH"/>
              </w:rPr>
              <w:t>a</w:t>
            </w:r>
            <w:r w:rsidR="00221A6E" w:rsidRPr="00E515A4">
              <w:rPr>
                <w:rFonts w:ascii="Times New Roman" w:eastAsia="Times New Roman" w:hAnsi="Times New Roman" w:cs="Times New Roman"/>
                <w:color w:val="000000"/>
                <w:sz w:val="16"/>
                <w:szCs w:val="16"/>
                <w:lang w:val="en-US" w:eastAsia="de-CH"/>
              </w:rPr>
              <w:t xml:space="preserve">bnormality of skin pigmentation, bell-shaped thorax, </w:t>
            </w:r>
            <w:proofErr w:type="spellStart"/>
            <w:r w:rsidR="00221A6E" w:rsidRPr="00E515A4">
              <w:rPr>
                <w:rFonts w:ascii="Times New Roman" w:eastAsia="Times New Roman" w:hAnsi="Times New Roman" w:cs="Times New Roman"/>
                <w:color w:val="000000"/>
                <w:sz w:val="16"/>
                <w:szCs w:val="16"/>
                <w:lang w:val="en-US" w:eastAsia="de-CH"/>
              </w:rPr>
              <w:t>micrognat</w:t>
            </w:r>
            <w:r w:rsidRPr="00E515A4">
              <w:rPr>
                <w:rFonts w:ascii="Times New Roman" w:eastAsia="Times New Roman" w:hAnsi="Times New Roman" w:cs="Times New Roman"/>
                <w:color w:val="000000"/>
                <w:sz w:val="16"/>
                <w:szCs w:val="16"/>
                <w:lang w:val="en-US" w:eastAsia="de-CH"/>
              </w:rPr>
              <w:t>h</w:t>
            </w:r>
            <w:r w:rsidR="00221A6E" w:rsidRPr="00E515A4">
              <w:rPr>
                <w:rFonts w:ascii="Times New Roman" w:eastAsia="Times New Roman" w:hAnsi="Times New Roman" w:cs="Times New Roman"/>
                <w:color w:val="000000"/>
                <w:sz w:val="16"/>
                <w:szCs w:val="16"/>
                <w:lang w:val="en-US" w:eastAsia="de-CH"/>
              </w:rPr>
              <w:t>ia</w:t>
            </w:r>
            <w:proofErr w:type="spellEnd"/>
            <w:r w:rsidR="00221A6E" w:rsidRPr="00E515A4">
              <w:rPr>
                <w:rFonts w:ascii="Times New Roman" w:eastAsia="Times New Roman" w:hAnsi="Times New Roman" w:cs="Times New Roman"/>
                <w:color w:val="000000"/>
                <w:sz w:val="16"/>
                <w:szCs w:val="16"/>
                <w:lang w:val="en-US" w:eastAsia="de-CH"/>
              </w:rPr>
              <w:t xml:space="preserve"> and abnormality of toe; one small deletion (288783) of AKR1C4 gene reported as likely benign (unknown </w:t>
            </w:r>
            <w:r w:rsidRPr="00E515A4">
              <w:rPr>
                <w:rFonts w:ascii="Times New Roman" w:eastAsia="Times New Roman" w:hAnsi="Times New Roman" w:cs="Times New Roman"/>
                <w:color w:val="000000"/>
                <w:sz w:val="16"/>
                <w:szCs w:val="16"/>
                <w:lang w:val="en-US" w:eastAsia="de-CH"/>
              </w:rPr>
              <w:t>inheritance</w:t>
            </w:r>
            <w:r w:rsidR="00221A6E" w:rsidRPr="00E515A4">
              <w:rPr>
                <w:rFonts w:ascii="Times New Roman" w:eastAsia="Times New Roman" w:hAnsi="Times New Roman" w:cs="Times New Roman"/>
                <w:color w:val="000000"/>
                <w:sz w:val="16"/>
                <w:szCs w:val="16"/>
                <w:lang w:val="en-US" w:eastAsia="de-CH"/>
              </w:rPr>
              <w:t xml:space="preserve">) in a patient with specific learning disability; AKR1C4 - expressed in liver, highest expression in pituitary; </w:t>
            </w:r>
            <w:r w:rsidR="00C520D7">
              <w:rPr>
                <w:rFonts w:ascii="Times New Roman" w:eastAsia="Times New Roman" w:hAnsi="Times New Roman" w:cs="Times New Roman"/>
                <w:color w:val="000000"/>
                <w:sz w:val="16"/>
                <w:szCs w:val="16"/>
                <w:lang w:val="en-US" w:eastAsia="de-CH"/>
              </w:rPr>
              <w:t>variant</w:t>
            </w:r>
            <w:r w:rsidR="00221A6E" w:rsidRPr="00E515A4">
              <w:rPr>
                <w:rFonts w:ascii="Times New Roman" w:eastAsia="Times New Roman" w:hAnsi="Times New Roman" w:cs="Times New Roman"/>
                <w:color w:val="000000"/>
                <w:sz w:val="16"/>
                <w:szCs w:val="16"/>
                <w:lang w:val="en-US" w:eastAsia="de-CH"/>
              </w:rPr>
              <w:t>s in AKR1C4</w:t>
            </w:r>
            <w:r w:rsidR="00C7650D" w:rsidRPr="00E515A4">
              <w:rPr>
                <w:rFonts w:ascii="Times New Roman" w:eastAsia="Times New Roman" w:hAnsi="Times New Roman" w:cs="Times New Roman"/>
                <w:color w:val="000000"/>
                <w:sz w:val="16"/>
                <w:szCs w:val="16"/>
                <w:lang w:val="en-US" w:eastAsia="de-CH"/>
              </w:rPr>
              <w:t xml:space="preserve"> are reported as modifier of 46XY</w:t>
            </w:r>
            <w:r w:rsidR="00221A6E" w:rsidRPr="00E515A4">
              <w:rPr>
                <w:rFonts w:ascii="Times New Roman" w:eastAsia="Times New Roman" w:hAnsi="Times New Roman" w:cs="Times New Roman"/>
                <w:color w:val="000000"/>
                <w:sz w:val="16"/>
                <w:szCs w:val="16"/>
                <w:lang w:val="en-US" w:eastAsia="de-CH"/>
              </w:rPr>
              <w:t xml:space="preserve"> sex reversal 8</w:t>
            </w:r>
            <w:r w:rsidR="00C7650D" w:rsidRPr="00E515A4">
              <w:rPr>
                <w:rFonts w:ascii="Times New Roman" w:eastAsia="Times New Roman" w:hAnsi="Times New Roman" w:cs="Times New Roman"/>
                <w:color w:val="000000"/>
                <w:sz w:val="16"/>
                <w:szCs w:val="16"/>
                <w:lang w:val="en-US" w:eastAsia="de-CH"/>
              </w:rPr>
              <w:t xml:space="preserve"> (MIM *</w:t>
            </w:r>
            <w:r w:rsidR="00C7650D" w:rsidRPr="00E515A4">
              <w:rPr>
                <w:rStyle w:val="mim-highlighted"/>
                <w:rFonts w:ascii="Times New Roman" w:hAnsi="Times New Roman" w:cs="Times New Roman"/>
                <w:sz w:val="16"/>
                <w:szCs w:val="16"/>
                <w:lang w:val="en-US"/>
              </w:rPr>
              <w:t>600451);</w:t>
            </w:r>
            <w:r w:rsidR="00221A6E" w:rsidRPr="00E515A4">
              <w:rPr>
                <w:rFonts w:ascii="Times New Roman" w:eastAsia="Times New Roman" w:hAnsi="Times New Roman" w:cs="Times New Roman"/>
                <w:color w:val="000000"/>
                <w:sz w:val="16"/>
                <w:szCs w:val="16"/>
                <w:lang w:val="en-US" w:eastAsia="de-CH"/>
              </w:rPr>
              <w:br/>
              <w:t xml:space="preserve">WES revealed a </w:t>
            </w:r>
            <w:r w:rsidR="00FB475A">
              <w:rPr>
                <w:rFonts w:ascii="Times New Roman" w:eastAsia="Times New Roman" w:hAnsi="Times New Roman" w:cs="Times New Roman"/>
                <w:color w:val="000000"/>
                <w:sz w:val="16"/>
                <w:szCs w:val="16"/>
                <w:lang w:val="en-US" w:eastAsia="de-CH"/>
              </w:rPr>
              <w:t>causative</w:t>
            </w:r>
            <w:r w:rsidR="00FB475A" w:rsidRPr="00E515A4">
              <w:rPr>
                <w:rFonts w:ascii="Times New Roman" w:eastAsia="Times New Roman" w:hAnsi="Times New Roman" w:cs="Times New Roman"/>
                <w:color w:val="000000"/>
                <w:sz w:val="16"/>
                <w:szCs w:val="16"/>
                <w:lang w:val="en-US" w:eastAsia="de-CH"/>
              </w:rPr>
              <w:t xml:space="preserve"> </w:t>
            </w:r>
            <w:r w:rsidR="00221A6E" w:rsidRPr="00E515A4">
              <w:rPr>
                <w:rFonts w:ascii="Times New Roman" w:eastAsia="Times New Roman" w:hAnsi="Times New Roman" w:cs="Times New Roman"/>
                <w:color w:val="000000"/>
                <w:sz w:val="16"/>
                <w:szCs w:val="16"/>
                <w:lang w:val="en-US" w:eastAsia="de-CH"/>
              </w:rPr>
              <w:t xml:space="preserve">variant in STXBP1 gene; no second </w:t>
            </w:r>
            <w:r w:rsidR="00C520D7">
              <w:rPr>
                <w:rFonts w:ascii="Times New Roman" w:eastAsia="Times New Roman" w:hAnsi="Times New Roman" w:cs="Times New Roman"/>
                <w:color w:val="000000"/>
                <w:sz w:val="16"/>
                <w:szCs w:val="16"/>
                <w:lang w:val="en-US" w:eastAsia="de-CH"/>
              </w:rPr>
              <w:t>variant</w:t>
            </w:r>
            <w:r w:rsidR="00221A6E" w:rsidRPr="00E515A4">
              <w:rPr>
                <w:rFonts w:ascii="Times New Roman" w:eastAsia="Times New Roman" w:hAnsi="Times New Roman" w:cs="Times New Roman"/>
                <w:color w:val="000000"/>
                <w:sz w:val="16"/>
                <w:szCs w:val="16"/>
                <w:lang w:val="en-US" w:eastAsia="de-CH"/>
              </w:rPr>
              <w:t>s</w:t>
            </w:r>
            <w:r w:rsidR="001A4CB6">
              <w:rPr>
                <w:rFonts w:ascii="Times New Roman" w:eastAsia="Times New Roman" w:hAnsi="Times New Roman" w:cs="Times New Roman"/>
                <w:color w:val="000000"/>
                <w:sz w:val="16"/>
                <w:szCs w:val="16"/>
                <w:lang w:val="en-US" w:eastAsia="de-CH"/>
              </w:rPr>
              <w:t xml:space="preserve"> affecting function</w:t>
            </w:r>
            <w:r w:rsidR="00221A6E" w:rsidRPr="00E515A4">
              <w:rPr>
                <w:rFonts w:ascii="Times New Roman" w:eastAsia="Times New Roman" w:hAnsi="Times New Roman" w:cs="Times New Roman"/>
                <w:color w:val="000000"/>
                <w:sz w:val="16"/>
                <w:szCs w:val="16"/>
                <w:lang w:val="en-US" w:eastAsia="de-CH"/>
              </w:rPr>
              <w:t>, genes well covered in WES</w:t>
            </w:r>
          </w:p>
        </w:tc>
      </w:tr>
      <w:tr w:rsidR="00221A6E" w:rsidRPr="00EE450D" w14:paraId="33E1ABA5" w14:textId="77777777" w:rsidTr="006D5ECE">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BFDCC1E"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73805</w:t>
            </w:r>
          </w:p>
          <w:p w14:paraId="5F5B3DEF" w14:textId="5C5F0835" w:rsidR="004175AD"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4175AD" w:rsidRPr="004175AD">
              <w:rPr>
                <w:rFonts w:ascii="Times New Roman" w:eastAsia="Times New Roman" w:hAnsi="Times New Roman" w:cs="Times New Roman"/>
                <w:color w:val="000000"/>
                <w:sz w:val="16"/>
                <w:szCs w:val="16"/>
                <w:lang w:val="en-US" w:eastAsia="de-CH"/>
              </w:rPr>
              <w:t>370086</w:t>
            </w:r>
          </w:p>
        </w:tc>
        <w:tc>
          <w:tcPr>
            <w:tcW w:w="0" w:type="auto"/>
            <w:tcBorders>
              <w:top w:val="nil"/>
              <w:left w:val="nil"/>
              <w:bottom w:val="single" w:sz="4" w:space="0" w:color="auto"/>
              <w:right w:val="single" w:sz="4" w:space="0" w:color="auto"/>
            </w:tcBorders>
            <w:shd w:val="clear" w:color="auto" w:fill="auto"/>
            <w:noWrap/>
            <w:vAlign w:val="center"/>
            <w:hideMark/>
          </w:tcPr>
          <w:p w14:paraId="4A63DFCD"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M</w:t>
            </w:r>
          </w:p>
        </w:tc>
        <w:tc>
          <w:tcPr>
            <w:tcW w:w="0" w:type="auto"/>
            <w:tcBorders>
              <w:top w:val="nil"/>
              <w:left w:val="nil"/>
              <w:bottom w:val="single" w:sz="4" w:space="0" w:color="auto"/>
              <w:right w:val="single" w:sz="4" w:space="0" w:color="auto"/>
            </w:tcBorders>
            <w:shd w:val="clear" w:color="auto" w:fill="auto"/>
            <w:vAlign w:val="center"/>
            <w:hideMark/>
          </w:tcPr>
          <w:p w14:paraId="748D9D7A"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 xml:space="preserve">chr11:108669930-108691491 </w:t>
            </w:r>
          </w:p>
        </w:tc>
        <w:tc>
          <w:tcPr>
            <w:tcW w:w="0" w:type="auto"/>
            <w:tcBorders>
              <w:top w:val="nil"/>
              <w:left w:val="nil"/>
              <w:bottom w:val="single" w:sz="4" w:space="0" w:color="auto"/>
              <w:right w:val="single" w:sz="4" w:space="0" w:color="auto"/>
            </w:tcBorders>
            <w:shd w:val="clear" w:color="auto" w:fill="auto"/>
            <w:vAlign w:val="center"/>
            <w:hideMark/>
          </w:tcPr>
          <w:p w14:paraId="77DF41A2"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1</w:t>
            </w:r>
          </w:p>
        </w:tc>
        <w:tc>
          <w:tcPr>
            <w:tcW w:w="0" w:type="auto"/>
            <w:tcBorders>
              <w:top w:val="nil"/>
              <w:left w:val="nil"/>
              <w:bottom w:val="single" w:sz="4" w:space="0" w:color="auto"/>
              <w:right w:val="single" w:sz="4" w:space="0" w:color="auto"/>
            </w:tcBorders>
            <w:shd w:val="clear" w:color="auto" w:fill="auto"/>
            <w:vAlign w:val="center"/>
            <w:hideMark/>
          </w:tcPr>
          <w:p w14:paraId="4AE5EED8"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22</w:t>
            </w:r>
          </w:p>
        </w:tc>
        <w:tc>
          <w:tcPr>
            <w:tcW w:w="0" w:type="auto"/>
            <w:tcBorders>
              <w:top w:val="nil"/>
              <w:left w:val="nil"/>
              <w:bottom w:val="single" w:sz="4" w:space="0" w:color="auto"/>
              <w:right w:val="single" w:sz="4" w:space="0" w:color="auto"/>
            </w:tcBorders>
            <w:shd w:val="clear" w:color="auto" w:fill="auto"/>
            <w:vAlign w:val="center"/>
            <w:hideMark/>
          </w:tcPr>
          <w:p w14:paraId="7208AC35"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Mat</w:t>
            </w:r>
          </w:p>
        </w:tc>
        <w:tc>
          <w:tcPr>
            <w:tcW w:w="0" w:type="auto"/>
            <w:tcBorders>
              <w:top w:val="nil"/>
              <w:left w:val="nil"/>
              <w:bottom w:val="single" w:sz="4" w:space="0" w:color="auto"/>
              <w:right w:val="single" w:sz="4" w:space="0" w:color="auto"/>
            </w:tcBorders>
            <w:shd w:val="clear" w:color="auto" w:fill="auto"/>
            <w:vAlign w:val="center"/>
            <w:hideMark/>
          </w:tcPr>
          <w:p w14:paraId="51C361FE"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DDX10</w:t>
            </w:r>
          </w:p>
        </w:tc>
        <w:tc>
          <w:tcPr>
            <w:tcW w:w="0" w:type="auto"/>
            <w:tcBorders>
              <w:top w:val="nil"/>
              <w:left w:val="nil"/>
              <w:bottom w:val="single" w:sz="4" w:space="0" w:color="auto"/>
              <w:right w:val="single" w:sz="4" w:space="0" w:color="auto"/>
            </w:tcBorders>
            <w:shd w:val="clear" w:color="auto" w:fill="auto"/>
            <w:vAlign w:val="center"/>
            <w:hideMark/>
          </w:tcPr>
          <w:p w14:paraId="4F93271D"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 xml:space="preserve">benign </w:t>
            </w:r>
          </w:p>
        </w:tc>
        <w:tc>
          <w:tcPr>
            <w:tcW w:w="6913" w:type="dxa"/>
            <w:tcBorders>
              <w:top w:val="nil"/>
              <w:left w:val="nil"/>
              <w:bottom w:val="single" w:sz="4" w:space="0" w:color="auto"/>
              <w:right w:val="single" w:sz="4" w:space="0" w:color="auto"/>
            </w:tcBorders>
            <w:shd w:val="clear" w:color="auto" w:fill="auto"/>
            <w:vAlign w:val="center"/>
            <w:hideMark/>
          </w:tcPr>
          <w:p w14:paraId="68F0D249" w14:textId="0E7CB763" w:rsidR="00AC6B7A" w:rsidRPr="00E515A4" w:rsidRDefault="00CB6303" w:rsidP="00710D59">
            <w:pPr>
              <w:spacing w:after="0" w:line="240" w:lineRule="auto"/>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I</w:t>
            </w:r>
            <w:r w:rsidR="00221A6E" w:rsidRPr="00E515A4">
              <w:rPr>
                <w:rFonts w:ascii="Times New Roman" w:eastAsia="Times New Roman" w:hAnsi="Times New Roman" w:cs="Times New Roman"/>
                <w:color w:val="000000"/>
                <w:sz w:val="16"/>
                <w:szCs w:val="16"/>
                <w:lang w:val="en-US" w:eastAsia="de-CH"/>
              </w:rPr>
              <w:t>ntragenic deletion, not affecting the coding region of DDX10 gene. One loss in D</w:t>
            </w:r>
            <w:r w:rsidRPr="00E515A4">
              <w:rPr>
                <w:rFonts w:ascii="Times New Roman" w:eastAsia="Times New Roman" w:hAnsi="Times New Roman" w:cs="Times New Roman"/>
                <w:color w:val="000000"/>
                <w:sz w:val="16"/>
                <w:szCs w:val="16"/>
                <w:lang w:val="en-US" w:eastAsia="de-CH"/>
              </w:rPr>
              <w:t>G</w:t>
            </w:r>
            <w:r w:rsidR="00221A6E" w:rsidRPr="00E515A4">
              <w:rPr>
                <w:rFonts w:ascii="Times New Roman" w:eastAsia="Times New Roman" w:hAnsi="Times New Roman" w:cs="Times New Roman"/>
                <w:color w:val="000000"/>
                <w:sz w:val="16"/>
                <w:szCs w:val="16"/>
                <w:lang w:val="en-US" w:eastAsia="de-CH"/>
              </w:rPr>
              <w:t>V. Only large deletions affecting numero</w:t>
            </w:r>
            <w:r w:rsidR="00AC6B7A" w:rsidRPr="00E515A4">
              <w:rPr>
                <w:rFonts w:ascii="Times New Roman" w:eastAsia="Times New Roman" w:hAnsi="Times New Roman" w:cs="Times New Roman"/>
                <w:color w:val="000000"/>
                <w:sz w:val="16"/>
                <w:szCs w:val="16"/>
                <w:lang w:val="en-US" w:eastAsia="de-CH"/>
              </w:rPr>
              <w:t xml:space="preserve">us genes reported in DECIPHER </w:t>
            </w:r>
          </w:p>
          <w:p w14:paraId="5B505535" w14:textId="733363FF" w:rsidR="00221A6E" w:rsidRPr="00E515A4" w:rsidRDefault="00221A6E" w:rsidP="00FB475A">
            <w:pPr>
              <w:spacing w:after="0" w:line="240" w:lineRule="auto"/>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 xml:space="preserve">WES revealed a </w:t>
            </w:r>
            <w:r w:rsidR="00FB475A">
              <w:rPr>
                <w:rFonts w:ascii="Times New Roman" w:eastAsia="Times New Roman" w:hAnsi="Times New Roman" w:cs="Times New Roman"/>
                <w:color w:val="000000"/>
                <w:sz w:val="16"/>
                <w:szCs w:val="16"/>
                <w:lang w:val="en-US" w:eastAsia="de-CH"/>
              </w:rPr>
              <w:t>causative</w:t>
            </w:r>
            <w:r w:rsidR="00FB475A" w:rsidRPr="00E515A4">
              <w:rPr>
                <w:rFonts w:ascii="Times New Roman" w:eastAsia="Times New Roman" w:hAnsi="Times New Roman" w:cs="Times New Roman"/>
                <w:color w:val="000000"/>
                <w:sz w:val="16"/>
                <w:szCs w:val="16"/>
                <w:lang w:val="en-US" w:eastAsia="de-CH"/>
              </w:rPr>
              <w:t xml:space="preserve"> </w:t>
            </w:r>
            <w:r w:rsidRPr="00E515A4">
              <w:rPr>
                <w:rFonts w:ascii="Times New Roman" w:eastAsia="Times New Roman" w:hAnsi="Times New Roman" w:cs="Times New Roman"/>
                <w:color w:val="000000"/>
                <w:sz w:val="16"/>
                <w:szCs w:val="16"/>
                <w:lang w:val="en-US" w:eastAsia="de-CH"/>
              </w:rPr>
              <w:t xml:space="preserve">variant in STXBP1 gene; no second </w:t>
            </w:r>
            <w:r w:rsidR="00C520D7">
              <w:rPr>
                <w:rFonts w:ascii="Times New Roman" w:eastAsia="Times New Roman" w:hAnsi="Times New Roman" w:cs="Times New Roman"/>
                <w:color w:val="000000"/>
                <w:sz w:val="16"/>
                <w:szCs w:val="16"/>
                <w:lang w:val="en-US" w:eastAsia="de-CH"/>
              </w:rPr>
              <w:t>variant</w:t>
            </w:r>
            <w:r w:rsidRPr="00E515A4">
              <w:rPr>
                <w:rFonts w:ascii="Times New Roman" w:eastAsia="Times New Roman" w:hAnsi="Times New Roman" w:cs="Times New Roman"/>
                <w:color w:val="000000"/>
                <w:sz w:val="16"/>
                <w:szCs w:val="16"/>
                <w:lang w:val="en-US" w:eastAsia="de-CH"/>
              </w:rPr>
              <w:t>s</w:t>
            </w:r>
            <w:r w:rsidR="001A4CB6">
              <w:rPr>
                <w:rFonts w:ascii="Times New Roman" w:eastAsia="Times New Roman" w:hAnsi="Times New Roman" w:cs="Times New Roman"/>
                <w:color w:val="000000"/>
                <w:sz w:val="16"/>
                <w:szCs w:val="16"/>
                <w:lang w:val="en-US" w:eastAsia="de-CH"/>
              </w:rPr>
              <w:t xml:space="preserve"> affecting function</w:t>
            </w:r>
            <w:r w:rsidRPr="00E515A4">
              <w:rPr>
                <w:rFonts w:ascii="Times New Roman" w:eastAsia="Times New Roman" w:hAnsi="Times New Roman" w:cs="Times New Roman"/>
                <w:color w:val="000000"/>
                <w:sz w:val="16"/>
                <w:szCs w:val="16"/>
                <w:lang w:val="en-US" w:eastAsia="de-CH"/>
              </w:rPr>
              <w:t>, genes well covered in WES</w:t>
            </w:r>
          </w:p>
        </w:tc>
      </w:tr>
      <w:tr w:rsidR="006D5ECE" w:rsidRPr="00C36A4B" w14:paraId="1C51BE68" w14:textId="77777777" w:rsidTr="006D5ECE">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4F879BEA"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56302</w:t>
            </w:r>
          </w:p>
          <w:p w14:paraId="7382A72A" w14:textId="44CAC24E" w:rsidR="00991565"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991565" w:rsidRPr="00991565">
              <w:rPr>
                <w:rFonts w:ascii="Times New Roman" w:eastAsia="Times New Roman" w:hAnsi="Times New Roman" w:cs="Times New Roman"/>
                <w:color w:val="000000"/>
                <w:sz w:val="16"/>
                <w:szCs w:val="16"/>
                <w:lang w:val="en-US" w:eastAsia="de-CH"/>
              </w:rPr>
              <w:t>370075</w:t>
            </w:r>
          </w:p>
        </w:tc>
        <w:tc>
          <w:tcPr>
            <w:tcW w:w="0" w:type="auto"/>
            <w:tcBorders>
              <w:top w:val="nil"/>
              <w:left w:val="nil"/>
              <w:bottom w:val="single" w:sz="4" w:space="0" w:color="auto"/>
              <w:right w:val="single" w:sz="4" w:space="0" w:color="auto"/>
            </w:tcBorders>
            <w:shd w:val="clear" w:color="000000" w:fill="F2F2F2"/>
            <w:noWrap/>
            <w:vAlign w:val="center"/>
            <w:hideMark/>
          </w:tcPr>
          <w:p w14:paraId="7653E85F"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M</w:t>
            </w:r>
          </w:p>
        </w:tc>
        <w:tc>
          <w:tcPr>
            <w:tcW w:w="0" w:type="auto"/>
            <w:tcBorders>
              <w:top w:val="nil"/>
              <w:left w:val="nil"/>
              <w:bottom w:val="single" w:sz="4" w:space="0" w:color="auto"/>
              <w:right w:val="single" w:sz="4" w:space="0" w:color="auto"/>
            </w:tcBorders>
            <w:shd w:val="clear" w:color="000000" w:fill="F2F2F2"/>
            <w:vAlign w:val="center"/>
            <w:hideMark/>
          </w:tcPr>
          <w:p w14:paraId="0C0676EE"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chrX:6446579-8135644</w:t>
            </w:r>
          </w:p>
        </w:tc>
        <w:tc>
          <w:tcPr>
            <w:tcW w:w="0" w:type="auto"/>
            <w:tcBorders>
              <w:top w:val="nil"/>
              <w:left w:val="nil"/>
              <w:bottom w:val="single" w:sz="4" w:space="0" w:color="auto"/>
              <w:right w:val="single" w:sz="4" w:space="0" w:color="auto"/>
            </w:tcBorders>
            <w:shd w:val="clear" w:color="000000" w:fill="F2F2F2"/>
            <w:vAlign w:val="center"/>
            <w:hideMark/>
          </w:tcPr>
          <w:p w14:paraId="6F0D4A05"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2</w:t>
            </w:r>
          </w:p>
        </w:tc>
        <w:tc>
          <w:tcPr>
            <w:tcW w:w="0" w:type="auto"/>
            <w:tcBorders>
              <w:top w:val="nil"/>
              <w:left w:val="nil"/>
              <w:bottom w:val="single" w:sz="4" w:space="0" w:color="auto"/>
              <w:right w:val="single" w:sz="4" w:space="0" w:color="auto"/>
            </w:tcBorders>
            <w:shd w:val="clear" w:color="000000" w:fill="F2F2F2"/>
            <w:vAlign w:val="center"/>
            <w:hideMark/>
          </w:tcPr>
          <w:p w14:paraId="6BDD9F8B"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1689</w:t>
            </w:r>
          </w:p>
        </w:tc>
        <w:tc>
          <w:tcPr>
            <w:tcW w:w="0" w:type="auto"/>
            <w:tcBorders>
              <w:top w:val="nil"/>
              <w:left w:val="nil"/>
              <w:bottom w:val="single" w:sz="4" w:space="0" w:color="auto"/>
              <w:right w:val="single" w:sz="4" w:space="0" w:color="auto"/>
            </w:tcBorders>
            <w:shd w:val="clear" w:color="000000" w:fill="F2F2F2"/>
            <w:vAlign w:val="center"/>
            <w:hideMark/>
          </w:tcPr>
          <w:p w14:paraId="303E8FE8"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Mat</w:t>
            </w:r>
          </w:p>
        </w:tc>
        <w:tc>
          <w:tcPr>
            <w:tcW w:w="0" w:type="auto"/>
            <w:tcBorders>
              <w:top w:val="nil"/>
              <w:left w:val="nil"/>
              <w:bottom w:val="single" w:sz="4" w:space="0" w:color="auto"/>
              <w:right w:val="single" w:sz="4" w:space="0" w:color="auto"/>
            </w:tcBorders>
            <w:shd w:val="clear" w:color="000000" w:fill="F2F2F2"/>
            <w:vAlign w:val="center"/>
            <w:hideMark/>
          </w:tcPr>
          <w:p w14:paraId="6B238D39" w14:textId="77777777" w:rsidR="00221A6E" w:rsidRPr="002C51FA" w:rsidRDefault="00221A6E" w:rsidP="00710D59">
            <w:pPr>
              <w:spacing w:after="0" w:line="240" w:lineRule="auto"/>
              <w:jc w:val="center"/>
              <w:rPr>
                <w:rFonts w:ascii="Times New Roman" w:eastAsia="Times New Roman" w:hAnsi="Times New Roman" w:cs="Times New Roman"/>
                <w:color w:val="000000"/>
                <w:sz w:val="16"/>
                <w:szCs w:val="16"/>
                <w:lang w:eastAsia="de-CH"/>
              </w:rPr>
            </w:pPr>
            <w:r w:rsidRPr="002C51FA">
              <w:rPr>
                <w:rFonts w:ascii="Times New Roman" w:eastAsia="Times New Roman" w:hAnsi="Times New Roman" w:cs="Times New Roman"/>
                <w:color w:val="000000"/>
                <w:sz w:val="16"/>
                <w:szCs w:val="16"/>
                <w:lang w:eastAsia="de-CH"/>
              </w:rPr>
              <w:t>VCX3A, HDHD1, MIR4767, STS, VCX, PNPLA4, MIR651</w:t>
            </w:r>
          </w:p>
        </w:tc>
        <w:tc>
          <w:tcPr>
            <w:tcW w:w="0" w:type="auto"/>
            <w:tcBorders>
              <w:top w:val="nil"/>
              <w:left w:val="nil"/>
              <w:bottom w:val="single" w:sz="4" w:space="0" w:color="auto"/>
              <w:right w:val="single" w:sz="4" w:space="0" w:color="auto"/>
            </w:tcBorders>
            <w:shd w:val="clear" w:color="000000" w:fill="F2F2F2"/>
            <w:vAlign w:val="center"/>
            <w:hideMark/>
          </w:tcPr>
          <w:p w14:paraId="4DEDAAA8"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VOUS</w:t>
            </w:r>
          </w:p>
        </w:tc>
        <w:tc>
          <w:tcPr>
            <w:tcW w:w="6913" w:type="dxa"/>
            <w:tcBorders>
              <w:top w:val="nil"/>
              <w:left w:val="nil"/>
              <w:bottom w:val="single" w:sz="4" w:space="0" w:color="auto"/>
              <w:right w:val="single" w:sz="4" w:space="0" w:color="auto"/>
            </w:tcBorders>
            <w:shd w:val="clear" w:color="000000" w:fill="F2F2F2"/>
            <w:vAlign w:val="center"/>
            <w:hideMark/>
          </w:tcPr>
          <w:p w14:paraId="31B8DF0D" w14:textId="77777777" w:rsidR="00221A6E" w:rsidRPr="00E515A4" w:rsidRDefault="00221A6E" w:rsidP="00710D59">
            <w:pPr>
              <w:spacing w:after="0" w:line="240" w:lineRule="auto"/>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 xml:space="preserve">The mother and 3 brothers are also carriers of the duplication; the mother has a random X-Inactivation of 49:51, 2 of the brothers are healthy, one has mild developmental problems including ataxic gait, </w:t>
            </w:r>
            <w:proofErr w:type="spellStart"/>
            <w:r w:rsidRPr="00E515A4">
              <w:rPr>
                <w:rFonts w:ascii="Times New Roman" w:eastAsia="Times New Roman" w:hAnsi="Times New Roman" w:cs="Times New Roman"/>
                <w:color w:val="000000"/>
                <w:sz w:val="16"/>
                <w:szCs w:val="16"/>
                <w:lang w:val="en-US" w:eastAsia="de-CH"/>
              </w:rPr>
              <w:t>visuomotor</w:t>
            </w:r>
            <w:proofErr w:type="spellEnd"/>
            <w:r w:rsidRPr="00E515A4">
              <w:rPr>
                <w:rFonts w:ascii="Times New Roman" w:eastAsia="Times New Roman" w:hAnsi="Times New Roman" w:cs="Times New Roman"/>
                <w:color w:val="000000"/>
                <w:sz w:val="16"/>
                <w:szCs w:val="16"/>
                <w:lang w:val="en-US" w:eastAsia="de-CH"/>
              </w:rPr>
              <w:t xml:space="preserve"> impairment, abnormal behavior and short attention span</w:t>
            </w:r>
          </w:p>
        </w:tc>
      </w:tr>
      <w:tr w:rsidR="00221A6E" w:rsidRPr="00C36A4B" w14:paraId="471EED63" w14:textId="77777777" w:rsidTr="006D5ECE">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3317F7"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71693</w:t>
            </w:r>
          </w:p>
          <w:p w14:paraId="0702569B" w14:textId="318CF723" w:rsidR="00991565"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991565" w:rsidRPr="00991565">
              <w:rPr>
                <w:rFonts w:ascii="Times New Roman" w:eastAsia="Times New Roman" w:hAnsi="Times New Roman" w:cs="Times New Roman"/>
                <w:color w:val="000000"/>
                <w:sz w:val="16"/>
                <w:szCs w:val="16"/>
                <w:lang w:val="en-US" w:eastAsia="de-CH"/>
              </w:rPr>
              <w:t>370093</w:t>
            </w:r>
          </w:p>
        </w:tc>
        <w:tc>
          <w:tcPr>
            <w:tcW w:w="0" w:type="auto"/>
            <w:tcBorders>
              <w:top w:val="nil"/>
              <w:left w:val="nil"/>
              <w:bottom w:val="single" w:sz="4" w:space="0" w:color="auto"/>
              <w:right w:val="single" w:sz="4" w:space="0" w:color="auto"/>
            </w:tcBorders>
            <w:shd w:val="clear" w:color="auto" w:fill="auto"/>
            <w:noWrap/>
            <w:vAlign w:val="center"/>
            <w:hideMark/>
          </w:tcPr>
          <w:p w14:paraId="7FC11BF9"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M</w:t>
            </w:r>
          </w:p>
        </w:tc>
        <w:tc>
          <w:tcPr>
            <w:tcW w:w="0" w:type="auto"/>
            <w:tcBorders>
              <w:top w:val="nil"/>
              <w:left w:val="nil"/>
              <w:bottom w:val="single" w:sz="4" w:space="0" w:color="auto"/>
              <w:right w:val="single" w:sz="4" w:space="0" w:color="auto"/>
            </w:tcBorders>
            <w:shd w:val="clear" w:color="auto" w:fill="auto"/>
            <w:vAlign w:val="center"/>
            <w:hideMark/>
          </w:tcPr>
          <w:p w14:paraId="2E5B0AFB"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chr15:84587641- 85075449</w:t>
            </w:r>
          </w:p>
        </w:tc>
        <w:tc>
          <w:tcPr>
            <w:tcW w:w="0" w:type="auto"/>
            <w:tcBorders>
              <w:top w:val="nil"/>
              <w:left w:val="nil"/>
              <w:bottom w:val="single" w:sz="4" w:space="0" w:color="auto"/>
              <w:right w:val="single" w:sz="4" w:space="0" w:color="auto"/>
            </w:tcBorders>
            <w:shd w:val="clear" w:color="auto" w:fill="auto"/>
            <w:vAlign w:val="center"/>
            <w:hideMark/>
          </w:tcPr>
          <w:p w14:paraId="75C10BD5"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3</w:t>
            </w:r>
          </w:p>
        </w:tc>
        <w:tc>
          <w:tcPr>
            <w:tcW w:w="0" w:type="auto"/>
            <w:tcBorders>
              <w:top w:val="nil"/>
              <w:left w:val="nil"/>
              <w:bottom w:val="single" w:sz="4" w:space="0" w:color="auto"/>
              <w:right w:val="single" w:sz="4" w:space="0" w:color="auto"/>
            </w:tcBorders>
            <w:shd w:val="clear" w:color="auto" w:fill="auto"/>
            <w:vAlign w:val="center"/>
            <w:hideMark/>
          </w:tcPr>
          <w:p w14:paraId="09EFE39E"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488</w:t>
            </w:r>
          </w:p>
        </w:tc>
        <w:tc>
          <w:tcPr>
            <w:tcW w:w="0" w:type="auto"/>
            <w:tcBorders>
              <w:top w:val="nil"/>
              <w:left w:val="nil"/>
              <w:bottom w:val="single" w:sz="4" w:space="0" w:color="auto"/>
              <w:right w:val="single" w:sz="4" w:space="0" w:color="auto"/>
            </w:tcBorders>
            <w:shd w:val="clear" w:color="auto" w:fill="auto"/>
            <w:vAlign w:val="center"/>
            <w:hideMark/>
          </w:tcPr>
          <w:p w14:paraId="52FBD3FA"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Mat</w:t>
            </w:r>
          </w:p>
        </w:tc>
        <w:tc>
          <w:tcPr>
            <w:tcW w:w="0" w:type="auto"/>
            <w:tcBorders>
              <w:top w:val="nil"/>
              <w:left w:val="nil"/>
              <w:bottom w:val="single" w:sz="4" w:space="0" w:color="auto"/>
              <w:right w:val="single" w:sz="4" w:space="0" w:color="auto"/>
            </w:tcBorders>
            <w:shd w:val="clear" w:color="auto" w:fill="auto"/>
            <w:vAlign w:val="center"/>
            <w:hideMark/>
          </w:tcPr>
          <w:p w14:paraId="220004C6" w14:textId="77777777" w:rsidR="00221A6E" w:rsidRPr="00E515A4" w:rsidRDefault="00221A6E" w:rsidP="00710D59">
            <w:pPr>
              <w:spacing w:after="0" w:line="240" w:lineRule="auto"/>
              <w:jc w:val="center"/>
              <w:rPr>
                <w:rFonts w:ascii="Times New Roman" w:eastAsia="Times New Roman" w:hAnsi="Times New Roman" w:cs="Times New Roman"/>
                <w:b/>
                <w:bCs/>
                <w:sz w:val="16"/>
                <w:szCs w:val="16"/>
                <w:lang w:val="en-US" w:eastAsia="de-CH"/>
              </w:rPr>
            </w:pPr>
            <w:r w:rsidRPr="00E515A4">
              <w:rPr>
                <w:rFonts w:ascii="Times New Roman" w:eastAsia="Times New Roman" w:hAnsi="Times New Roman" w:cs="Times New Roman"/>
                <w:sz w:val="16"/>
                <w:szCs w:val="16"/>
                <w:lang w:val="en-US" w:eastAsia="de-CH"/>
              </w:rPr>
              <w:t xml:space="preserve">ZSCAN2, </w:t>
            </w:r>
            <w:r w:rsidRPr="00E515A4">
              <w:rPr>
                <w:rFonts w:ascii="Times New Roman" w:eastAsia="Times New Roman" w:hAnsi="Times New Roman" w:cs="Times New Roman"/>
                <w:bCs/>
                <w:sz w:val="16"/>
                <w:szCs w:val="16"/>
                <w:lang w:val="en-US" w:eastAsia="de-CH"/>
              </w:rPr>
              <w:t>WDR73</w:t>
            </w:r>
            <w:r w:rsidRPr="00E515A4">
              <w:rPr>
                <w:rFonts w:ascii="Times New Roman" w:eastAsia="Times New Roman" w:hAnsi="Times New Roman" w:cs="Times New Roman"/>
                <w:sz w:val="16"/>
                <w:szCs w:val="16"/>
                <w:lang w:val="en-US" w:eastAsia="de-CH"/>
              </w:rPr>
              <w:t>, NMB, SEC11A, ZNF592, ALPK3, SLC28A1, PDE8A</w:t>
            </w:r>
          </w:p>
        </w:tc>
        <w:tc>
          <w:tcPr>
            <w:tcW w:w="0" w:type="auto"/>
            <w:tcBorders>
              <w:top w:val="nil"/>
              <w:left w:val="nil"/>
              <w:bottom w:val="single" w:sz="4" w:space="0" w:color="auto"/>
              <w:right w:val="single" w:sz="4" w:space="0" w:color="auto"/>
            </w:tcBorders>
            <w:shd w:val="clear" w:color="auto" w:fill="auto"/>
            <w:vAlign w:val="center"/>
            <w:hideMark/>
          </w:tcPr>
          <w:p w14:paraId="75C3E96E"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likely benign</w:t>
            </w:r>
          </w:p>
        </w:tc>
        <w:tc>
          <w:tcPr>
            <w:tcW w:w="6913" w:type="dxa"/>
            <w:tcBorders>
              <w:top w:val="nil"/>
              <w:left w:val="nil"/>
              <w:bottom w:val="single" w:sz="4" w:space="0" w:color="auto"/>
              <w:right w:val="single" w:sz="4" w:space="0" w:color="auto"/>
            </w:tcBorders>
            <w:shd w:val="clear" w:color="auto" w:fill="auto"/>
            <w:vAlign w:val="center"/>
            <w:hideMark/>
          </w:tcPr>
          <w:p w14:paraId="0F5410AB" w14:textId="15901484" w:rsidR="00AC6B7A" w:rsidRPr="00E515A4" w:rsidRDefault="00221A6E" w:rsidP="00710D59">
            <w:pPr>
              <w:spacing w:after="0" w:line="240" w:lineRule="auto"/>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 xml:space="preserve">No DGV reports, </w:t>
            </w:r>
            <w:r w:rsidR="00CB6303" w:rsidRPr="00E515A4">
              <w:rPr>
                <w:rFonts w:ascii="Times New Roman" w:eastAsia="Times New Roman" w:hAnsi="Times New Roman" w:cs="Times New Roman"/>
                <w:color w:val="000000"/>
                <w:sz w:val="16"/>
                <w:szCs w:val="16"/>
                <w:lang w:val="en-US" w:eastAsia="de-CH"/>
              </w:rPr>
              <w:t>n</w:t>
            </w:r>
            <w:r w:rsidRPr="00E515A4">
              <w:rPr>
                <w:rFonts w:ascii="Times New Roman" w:eastAsia="Times New Roman" w:hAnsi="Times New Roman" w:cs="Times New Roman"/>
                <w:color w:val="000000"/>
                <w:sz w:val="16"/>
                <w:szCs w:val="16"/>
                <w:lang w:val="en-US" w:eastAsia="de-CH"/>
              </w:rPr>
              <w:t>o duplications reported in DECIPHER, but 4 deletions: 248182 - deletion of 774 kb in this region in a patient with tall stature and ulnar deviation of finger, another 3 deletions partially covering this region: 300045 (delay</w:t>
            </w:r>
            <w:r w:rsidR="00CB6303" w:rsidRPr="00E515A4">
              <w:rPr>
                <w:rFonts w:ascii="Times New Roman" w:eastAsia="Times New Roman" w:hAnsi="Times New Roman" w:cs="Times New Roman"/>
                <w:color w:val="000000"/>
                <w:sz w:val="16"/>
                <w:szCs w:val="16"/>
                <w:lang w:val="en-US" w:eastAsia="de-CH"/>
              </w:rPr>
              <w:t>ed</w:t>
            </w:r>
            <w:r w:rsidRPr="00E515A4">
              <w:rPr>
                <w:rFonts w:ascii="Times New Roman" w:eastAsia="Times New Roman" w:hAnsi="Times New Roman" w:cs="Times New Roman"/>
                <w:color w:val="000000"/>
                <w:sz w:val="16"/>
                <w:szCs w:val="16"/>
                <w:lang w:val="en-US" w:eastAsia="de-CH"/>
              </w:rPr>
              <w:t xml:space="preserve"> speech </w:t>
            </w:r>
            <w:r w:rsidR="00CB6303" w:rsidRPr="00E515A4">
              <w:rPr>
                <w:rFonts w:ascii="Times New Roman" w:eastAsia="Times New Roman" w:hAnsi="Times New Roman" w:cs="Times New Roman"/>
                <w:color w:val="000000"/>
                <w:sz w:val="16"/>
                <w:szCs w:val="16"/>
                <w:lang w:val="en-US" w:eastAsia="de-CH"/>
              </w:rPr>
              <w:t xml:space="preserve">and </w:t>
            </w:r>
            <w:r w:rsidRPr="00E515A4">
              <w:rPr>
                <w:rFonts w:ascii="Times New Roman" w:eastAsia="Times New Roman" w:hAnsi="Times New Roman" w:cs="Times New Roman"/>
                <w:color w:val="000000"/>
                <w:sz w:val="16"/>
                <w:szCs w:val="16"/>
                <w:lang w:val="en-US" w:eastAsia="de-CH"/>
              </w:rPr>
              <w:t>language development, esophageal atresia - maternally inherited), 290103 (autism, ID - unknown inheritance), 308155 (without clinical details); WDR7</w:t>
            </w:r>
            <w:r w:rsidR="00562A3B" w:rsidRPr="00E515A4">
              <w:rPr>
                <w:rFonts w:ascii="Times New Roman" w:eastAsia="Times New Roman" w:hAnsi="Times New Roman" w:cs="Times New Roman"/>
                <w:color w:val="000000"/>
                <w:sz w:val="16"/>
                <w:szCs w:val="16"/>
                <w:lang w:val="en-US" w:eastAsia="de-CH"/>
              </w:rPr>
              <w:t>3</w:t>
            </w:r>
            <w:r w:rsidRPr="00E515A4">
              <w:rPr>
                <w:rFonts w:ascii="Times New Roman" w:eastAsia="Times New Roman" w:hAnsi="Times New Roman" w:cs="Times New Roman"/>
                <w:color w:val="000000"/>
                <w:sz w:val="16"/>
                <w:szCs w:val="16"/>
                <w:lang w:val="en-US" w:eastAsia="de-CH"/>
              </w:rPr>
              <w:t xml:space="preserve"> gene </w:t>
            </w:r>
            <w:r w:rsidR="00C520D7">
              <w:rPr>
                <w:rFonts w:ascii="Times New Roman" w:eastAsia="Times New Roman" w:hAnsi="Times New Roman" w:cs="Times New Roman"/>
                <w:color w:val="000000"/>
                <w:sz w:val="16"/>
                <w:szCs w:val="16"/>
                <w:lang w:val="en-US" w:eastAsia="de-CH"/>
              </w:rPr>
              <w:t>variant</w:t>
            </w:r>
            <w:r w:rsidRPr="00E515A4">
              <w:rPr>
                <w:rFonts w:ascii="Times New Roman" w:eastAsia="Times New Roman" w:hAnsi="Times New Roman" w:cs="Times New Roman"/>
                <w:color w:val="000000"/>
                <w:sz w:val="16"/>
                <w:szCs w:val="16"/>
                <w:lang w:val="en-US" w:eastAsia="de-CH"/>
              </w:rPr>
              <w:t>s in Galloway-</w:t>
            </w:r>
            <w:proofErr w:type="spellStart"/>
            <w:r w:rsidRPr="00E515A4">
              <w:rPr>
                <w:rFonts w:ascii="Times New Roman" w:eastAsia="Times New Roman" w:hAnsi="Times New Roman" w:cs="Times New Roman"/>
                <w:color w:val="000000"/>
                <w:sz w:val="16"/>
                <w:szCs w:val="16"/>
                <w:lang w:val="en-US" w:eastAsia="de-CH"/>
              </w:rPr>
              <w:t>Mowat</w:t>
            </w:r>
            <w:proofErr w:type="spellEnd"/>
            <w:r w:rsidRPr="00E515A4">
              <w:rPr>
                <w:rFonts w:ascii="Times New Roman" w:eastAsia="Times New Roman" w:hAnsi="Times New Roman" w:cs="Times New Roman"/>
                <w:color w:val="000000"/>
                <w:sz w:val="16"/>
                <w:szCs w:val="16"/>
                <w:lang w:val="en-US" w:eastAsia="de-CH"/>
              </w:rPr>
              <w:t xml:space="preserve"> syndrome (AR, neurodegenerative disorder characterized by infantile onset of microcephaly and central nervous system abnormalities resulting in severely delayed psychomotor </w:t>
            </w:r>
            <w:r w:rsidRPr="00E515A4">
              <w:rPr>
                <w:rFonts w:ascii="Times New Roman" w:eastAsia="Times New Roman" w:hAnsi="Times New Roman" w:cs="Times New Roman"/>
                <w:color w:val="000000"/>
                <w:sz w:val="16"/>
                <w:szCs w:val="16"/>
                <w:lang w:val="en-US" w:eastAsia="de-CH"/>
              </w:rPr>
              <w:lastRenderedPageBreak/>
              <w:t>development. Brain imaging shows cerebellar atrophy and sometimes cerebral atrophy. More variable features include optic atrophy, movement disorders, seizures, and nephrotic syndrome</w:t>
            </w:r>
            <w:r w:rsidR="00E57BFB" w:rsidRPr="00E515A4">
              <w:rPr>
                <w:rFonts w:ascii="Times New Roman" w:eastAsia="Times New Roman" w:hAnsi="Times New Roman" w:cs="Times New Roman"/>
                <w:color w:val="000000"/>
                <w:sz w:val="16"/>
                <w:szCs w:val="16"/>
                <w:lang w:val="en-US" w:eastAsia="de-CH"/>
              </w:rPr>
              <w:t xml:space="preserve"> (</w:t>
            </w:r>
            <w:r w:rsidR="001A3FB9" w:rsidRPr="00E515A4">
              <w:rPr>
                <w:rFonts w:ascii="Times New Roman" w:eastAsia="Times New Roman" w:hAnsi="Times New Roman" w:cs="Times New Roman"/>
                <w:color w:val="000000"/>
                <w:sz w:val="16"/>
                <w:szCs w:val="16"/>
                <w:lang w:val="en-US" w:eastAsia="de-CH"/>
              </w:rPr>
              <w:t>MIM</w:t>
            </w:r>
            <w:r w:rsidR="00E57BFB" w:rsidRPr="00E515A4">
              <w:rPr>
                <w:rFonts w:ascii="Times New Roman" w:eastAsia="Times New Roman" w:hAnsi="Times New Roman" w:cs="Times New Roman"/>
                <w:color w:val="000000"/>
                <w:sz w:val="16"/>
                <w:szCs w:val="16"/>
                <w:lang w:val="en-US" w:eastAsia="de-CH"/>
              </w:rPr>
              <w:t xml:space="preserve"> </w:t>
            </w:r>
            <w:r w:rsidR="00E57BFB" w:rsidRPr="00E515A4">
              <w:rPr>
                <w:rStyle w:val="h4"/>
                <w:rFonts w:ascii="Times New Roman" w:hAnsi="Times New Roman" w:cs="Times New Roman"/>
                <w:sz w:val="16"/>
                <w:szCs w:val="16"/>
                <w:lang w:val="en-US"/>
              </w:rPr>
              <w:t>#251300</w:t>
            </w:r>
            <w:r w:rsidR="00E57BFB" w:rsidRPr="00E515A4">
              <w:rPr>
                <w:rFonts w:ascii="Times New Roman" w:eastAsia="Times New Roman" w:hAnsi="Times New Roman" w:cs="Times New Roman"/>
                <w:color w:val="000000"/>
                <w:sz w:val="16"/>
                <w:szCs w:val="16"/>
                <w:lang w:val="en-US" w:eastAsia="de-CH"/>
              </w:rPr>
              <w:t>)</w:t>
            </w:r>
            <w:r w:rsidR="00AC6B7A" w:rsidRPr="00E515A4">
              <w:rPr>
                <w:rFonts w:ascii="Times New Roman" w:eastAsia="Times New Roman" w:hAnsi="Times New Roman" w:cs="Times New Roman"/>
                <w:color w:val="000000"/>
                <w:sz w:val="16"/>
                <w:szCs w:val="16"/>
                <w:lang w:val="en-US" w:eastAsia="de-CH"/>
              </w:rPr>
              <w:t>)</w:t>
            </w:r>
          </w:p>
          <w:p w14:paraId="77DF286E" w14:textId="03545683" w:rsidR="00221A6E" w:rsidRPr="00E515A4" w:rsidRDefault="00221A6E" w:rsidP="00FB475A">
            <w:pPr>
              <w:spacing w:after="0" w:line="240" w:lineRule="auto"/>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 xml:space="preserve">WES revealed </w:t>
            </w:r>
            <w:r w:rsidR="00FB475A">
              <w:rPr>
                <w:rFonts w:ascii="Times New Roman" w:eastAsia="Times New Roman" w:hAnsi="Times New Roman" w:cs="Times New Roman"/>
                <w:color w:val="000000"/>
                <w:sz w:val="16"/>
                <w:szCs w:val="16"/>
                <w:lang w:val="en-US" w:eastAsia="de-CH"/>
              </w:rPr>
              <w:t>causative</w:t>
            </w:r>
            <w:r w:rsidR="00FB475A" w:rsidRPr="00E515A4">
              <w:rPr>
                <w:rFonts w:ascii="Times New Roman" w:eastAsia="Times New Roman" w:hAnsi="Times New Roman" w:cs="Times New Roman"/>
                <w:color w:val="000000"/>
                <w:sz w:val="16"/>
                <w:szCs w:val="16"/>
                <w:lang w:val="en-US" w:eastAsia="de-CH"/>
              </w:rPr>
              <w:t xml:space="preserve"> </w:t>
            </w:r>
            <w:r w:rsidRPr="00E515A4">
              <w:rPr>
                <w:rFonts w:ascii="Times New Roman" w:eastAsia="Times New Roman" w:hAnsi="Times New Roman" w:cs="Times New Roman"/>
                <w:color w:val="000000"/>
                <w:sz w:val="16"/>
                <w:szCs w:val="16"/>
                <w:lang w:val="en-US" w:eastAsia="de-CH"/>
              </w:rPr>
              <w:t xml:space="preserve">CH </w:t>
            </w:r>
            <w:r w:rsidR="00C520D7">
              <w:rPr>
                <w:rFonts w:ascii="Times New Roman" w:eastAsia="Times New Roman" w:hAnsi="Times New Roman" w:cs="Times New Roman"/>
                <w:color w:val="000000"/>
                <w:sz w:val="16"/>
                <w:szCs w:val="16"/>
                <w:lang w:val="en-US" w:eastAsia="de-CH"/>
              </w:rPr>
              <w:t>variant</w:t>
            </w:r>
            <w:r w:rsidRPr="00E515A4">
              <w:rPr>
                <w:rFonts w:ascii="Times New Roman" w:eastAsia="Times New Roman" w:hAnsi="Times New Roman" w:cs="Times New Roman"/>
                <w:color w:val="000000"/>
                <w:sz w:val="16"/>
                <w:szCs w:val="16"/>
                <w:lang w:val="en-US" w:eastAsia="de-CH"/>
              </w:rPr>
              <w:t xml:space="preserve">s in POLG and a VOUS heterozygous variant in KCNQ2 (not present in the mother, father not available </w:t>
            </w:r>
            <w:r w:rsidR="006350B1" w:rsidRPr="00E515A4">
              <w:rPr>
                <w:rFonts w:ascii="Times New Roman" w:eastAsia="Times New Roman" w:hAnsi="Times New Roman" w:cs="Times New Roman"/>
                <w:color w:val="000000"/>
                <w:sz w:val="16"/>
                <w:szCs w:val="16"/>
                <w:lang w:val="en-US" w:eastAsia="de-CH"/>
              </w:rPr>
              <w:t>testing</w:t>
            </w:r>
            <w:r w:rsidRPr="00E515A4">
              <w:rPr>
                <w:rFonts w:ascii="Times New Roman" w:eastAsia="Times New Roman" w:hAnsi="Times New Roman" w:cs="Times New Roman"/>
                <w:color w:val="000000"/>
                <w:sz w:val="16"/>
                <w:szCs w:val="16"/>
                <w:lang w:val="en-US" w:eastAsia="de-CH"/>
              </w:rPr>
              <w:t>)</w:t>
            </w:r>
          </w:p>
        </w:tc>
      </w:tr>
      <w:tr w:rsidR="00221A6E" w:rsidRPr="00C36A4B" w14:paraId="0F21F8AD" w14:textId="77777777" w:rsidTr="006D5ECE">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95AC88A"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lastRenderedPageBreak/>
              <w:t>71693</w:t>
            </w:r>
          </w:p>
          <w:p w14:paraId="0885B853" w14:textId="07F1DA87" w:rsidR="00991565"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991565" w:rsidRPr="00991565">
              <w:rPr>
                <w:rFonts w:ascii="Times New Roman" w:eastAsia="Times New Roman" w:hAnsi="Times New Roman" w:cs="Times New Roman"/>
                <w:color w:val="000000"/>
                <w:sz w:val="16"/>
                <w:szCs w:val="16"/>
                <w:lang w:val="en-US" w:eastAsia="de-CH"/>
              </w:rPr>
              <w:t>370093</w:t>
            </w:r>
          </w:p>
        </w:tc>
        <w:tc>
          <w:tcPr>
            <w:tcW w:w="0" w:type="auto"/>
            <w:tcBorders>
              <w:top w:val="nil"/>
              <w:left w:val="nil"/>
              <w:bottom w:val="single" w:sz="4" w:space="0" w:color="auto"/>
              <w:right w:val="single" w:sz="4" w:space="0" w:color="auto"/>
            </w:tcBorders>
            <w:shd w:val="clear" w:color="auto" w:fill="auto"/>
            <w:noWrap/>
            <w:vAlign w:val="center"/>
            <w:hideMark/>
          </w:tcPr>
          <w:p w14:paraId="0CFCF4F7"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M</w:t>
            </w:r>
          </w:p>
        </w:tc>
        <w:tc>
          <w:tcPr>
            <w:tcW w:w="0" w:type="auto"/>
            <w:tcBorders>
              <w:top w:val="nil"/>
              <w:left w:val="nil"/>
              <w:bottom w:val="single" w:sz="4" w:space="0" w:color="auto"/>
              <w:right w:val="single" w:sz="4" w:space="0" w:color="auto"/>
            </w:tcBorders>
            <w:shd w:val="clear" w:color="auto" w:fill="auto"/>
            <w:vAlign w:val="center"/>
            <w:hideMark/>
          </w:tcPr>
          <w:p w14:paraId="5F4E4CAB"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 xml:space="preserve">chr22:42815447-42955616 </w:t>
            </w:r>
          </w:p>
        </w:tc>
        <w:tc>
          <w:tcPr>
            <w:tcW w:w="0" w:type="auto"/>
            <w:tcBorders>
              <w:top w:val="nil"/>
              <w:left w:val="nil"/>
              <w:bottom w:val="single" w:sz="4" w:space="0" w:color="auto"/>
              <w:right w:val="single" w:sz="4" w:space="0" w:color="auto"/>
            </w:tcBorders>
            <w:shd w:val="clear" w:color="auto" w:fill="auto"/>
            <w:vAlign w:val="center"/>
            <w:hideMark/>
          </w:tcPr>
          <w:p w14:paraId="59E02B04"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3</w:t>
            </w:r>
          </w:p>
        </w:tc>
        <w:tc>
          <w:tcPr>
            <w:tcW w:w="0" w:type="auto"/>
            <w:tcBorders>
              <w:top w:val="nil"/>
              <w:left w:val="nil"/>
              <w:bottom w:val="single" w:sz="4" w:space="0" w:color="auto"/>
              <w:right w:val="single" w:sz="4" w:space="0" w:color="auto"/>
            </w:tcBorders>
            <w:shd w:val="clear" w:color="auto" w:fill="auto"/>
            <w:vAlign w:val="center"/>
            <w:hideMark/>
          </w:tcPr>
          <w:p w14:paraId="07DF0BB4"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140</w:t>
            </w:r>
          </w:p>
        </w:tc>
        <w:tc>
          <w:tcPr>
            <w:tcW w:w="0" w:type="auto"/>
            <w:tcBorders>
              <w:top w:val="nil"/>
              <w:left w:val="nil"/>
              <w:bottom w:val="single" w:sz="4" w:space="0" w:color="auto"/>
              <w:right w:val="single" w:sz="4" w:space="0" w:color="auto"/>
            </w:tcBorders>
            <w:shd w:val="clear" w:color="auto" w:fill="auto"/>
            <w:vAlign w:val="center"/>
            <w:hideMark/>
          </w:tcPr>
          <w:p w14:paraId="12D0A44D"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Mat</w:t>
            </w:r>
          </w:p>
        </w:tc>
        <w:tc>
          <w:tcPr>
            <w:tcW w:w="0" w:type="auto"/>
            <w:tcBorders>
              <w:top w:val="nil"/>
              <w:left w:val="nil"/>
              <w:bottom w:val="single" w:sz="4" w:space="0" w:color="auto"/>
              <w:right w:val="single" w:sz="4" w:space="0" w:color="auto"/>
            </w:tcBorders>
            <w:shd w:val="clear" w:color="auto" w:fill="auto"/>
            <w:vAlign w:val="center"/>
            <w:hideMark/>
          </w:tcPr>
          <w:p w14:paraId="693BE261"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ARFGAP3, PACSIN2</w:t>
            </w:r>
          </w:p>
        </w:tc>
        <w:tc>
          <w:tcPr>
            <w:tcW w:w="0" w:type="auto"/>
            <w:tcBorders>
              <w:top w:val="nil"/>
              <w:left w:val="nil"/>
              <w:bottom w:val="single" w:sz="4" w:space="0" w:color="auto"/>
              <w:right w:val="single" w:sz="4" w:space="0" w:color="auto"/>
            </w:tcBorders>
            <w:shd w:val="clear" w:color="auto" w:fill="auto"/>
            <w:vAlign w:val="center"/>
            <w:hideMark/>
          </w:tcPr>
          <w:p w14:paraId="39689D39"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likely benign</w:t>
            </w:r>
          </w:p>
        </w:tc>
        <w:tc>
          <w:tcPr>
            <w:tcW w:w="6913" w:type="dxa"/>
            <w:tcBorders>
              <w:top w:val="nil"/>
              <w:left w:val="nil"/>
              <w:bottom w:val="single" w:sz="4" w:space="0" w:color="auto"/>
              <w:right w:val="single" w:sz="4" w:space="0" w:color="auto"/>
            </w:tcBorders>
            <w:shd w:val="clear" w:color="auto" w:fill="auto"/>
            <w:vAlign w:val="center"/>
            <w:hideMark/>
          </w:tcPr>
          <w:p w14:paraId="7D646274" w14:textId="77777777" w:rsidR="00221A6E" w:rsidRPr="00E515A4" w:rsidRDefault="00EB4888" w:rsidP="00710D59">
            <w:pPr>
              <w:spacing w:after="0" w:line="240" w:lineRule="auto"/>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P</w:t>
            </w:r>
            <w:r w:rsidR="00221A6E" w:rsidRPr="00E515A4">
              <w:rPr>
                <w:rFonts w:ascii="Times New Roman" w:eastAsia="Times New Roman" w:hAnsi="Times New Roman" w:cs="Times New Roman"/>
                <w:color w:val="000000"/>
                <w:sz w:val="16"/>
                <w:szCs w:val="16"/>
                <w:lang w:val="en-US" w:eastAsia="de-CH"/>
              </w:rPr>
              <w:t xml:space="preserve">artial duplication of the involved genes; </w:t>
            </w:r>
            <w:r w:rsidRPr="00E515A4">
              <w:rPr>
                <w:rFonts w:ascii="Times New Roman" w:eastAsia="Times New Roman" w:hAnsi="Times New Roman" w:cs="Times New Roman"/>
                <w:color w:val="000000"/>
                <w:sz w:val="16"/>
                <w:szCs w:val="16"/>
                <w:lang w:val="en-US" w:eastAsia="de-CH"/>
              </w:rPr>
              <w:t>n</w:t>
            </w:r>
            <w:r w:rsidR="00221A6E" w:rsidRPr="00E515A4">
              <w:rPr>
                <w:rFonts w:ascii="Times New Roman" w:eastAsia="Times New Roman" w:hAnsi="Times New Roman" w:cs="Times New Roman"/>
                <w:color w:val="000000"/>
                <w:sz w:val="16"/>
                <w:szCs w:val="16"/>
                <w:lang w:val="en-US" w:eastAsia="de-CH"/>
              </w:rPr>
              <w:t xml:space="preserve">o DGV reports, </w:t>
            </w:r>
            <w:r w:rsidRPr="00E515A4">
              <w:rPr>
                <w:rFonts w:ascii="Times New Roman" w:eastAsia="Times New Roman" w:hAnsi="Times New Roman" w:cs="Times New Roman"/>
                <w:color w:val="000000"/>
                <w:sz w:val="16"/>
                <w:szCs w:val="16"/>
                <w:lang w:val="en-US" w:eastAsia="de-CH"/>
              </w:rPr>
              <w:t>n</w:t>
            </w:r>
            <w:r w:rsidR="00221A6E" w:rsidRPr="00E515A4">
              <w:rPr>
                <w:rFonts w:ascii="Times New Roman" w:eastAsia="Times New Roman" w:hAnsi="Times New Roman" w:cs="Times New Roman"/>
                <w:color w:val="000000"/>
                <w:sz w:val="16"/>
                <w:szCs w:val="16"/>
                <w:lang w:val="en-US" w:eastAsia="de-CH"/>
              </w:rPr>
              <w:t>o duplications reported in DECIPHER, only large deletions reported in NDD</w:t>
            </w:r>
          </w:p>
        </w:tc>
      </w:tr>
      <w:tr w:rsidR="006D5ECE" w:rsidRPr="00C36A4B" w14:paraId="45882C6B" w14:textId="77777777" w:rsidTr="006D5ECE">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07582E71"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72440</w:t>
            </w:r>
          </w:p>
          <w:p w14:paraId="254DB421" w14:textId="6459143B" w:rsidR="00003C2D"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003C2D" w:rsidRPr="00003C2D">
              <w:rPr>
                <w:rFonts w:ascii="Times New Roman" w:eastAsia="Times New Roman" w:hAnsi="Times New Roman" w:cs="Times New Roman"/>
                <w:color w:val="000000"/>
                <w:sz w:val="16"/>
                <w:szCs w:val="16"/>
                <w:lang w:val="en-US" w:eastAsia="de-CH"/>
              </w:rPr>
              <w:t>370073</w:t>
            </w:r>
          </w:p>
        </w:tc>
        <w:tc>
          <w:tcPr>
            <w:tcW w:w="0" w:type="auto"/>
            <w:tcBorders>
              <w:top w:val="nil"/>
              <w:left w:val="nil"/>
              <w:bottom w:val="single" w:sz="4" w:space="0" w:color="auto"/>
              <w:right w:val="single" w:sz="4" w:space="0" w:color="auto"/>
            </w:tcBorders>
            <w:shd w:val="clear" w:color="000000" w:fill="F2F2F2"/>
            <w:noWrap/>
            <w:vAlign w:val="center"/>
            <w:hideMark/>
          </w:tcPr>
          <w:p w14:paraId="31042111"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M</w:t>
            </w:r>
          </w:p>
        </w:tc>
        <w:tc>
          <w:tcPr>
            <w:tcW w:w="0" w:type="auto"/>
            <w:tcBorders>
              <w:top w:val="nil"/>
              <w:left w:val="nil"/>
              <w:bottom w:val="single" w:sz="4" w:space="0" w:color="auto"/>
              <w:right w:val="single" w:sz="4" w:space="0" w:color="auto"/>
            </w:tcBorders>
            <w:shd w:val="clear" w:color="000000" w:fill="F2F2F2"/>
            <w:vAlign w:val="center"/>
            <w:hideMark/>
          </w:tcPr>
          <w:p w14:paraId="0675632B"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 xml:space="preserve">chr1:110178180-110264600 </w:t>
            </w:r>
          </w:p>
        </w:tc>
        <w:tc>
          <w:tcPr>
            <w:tcW w:w="0" w:type="auto"/>
            <w:tcBorders>
              <w:top w:val="nil"/>
              <w:left w:val="nil"/>
              <w:bottom w:val="single" w:sz="4" w:space="0" w:color="auto"/>
              <w:right w:val="single" w:sz="4" w:space="0" w:color="auto"/>
            </w:tcBorders>
            <w:shd w:val="clear" w:color="000000" w:fill="F2F2F2"/>
            <w:vAlign w:val="center"/>
            <w:hideMark/>
          </w:tcPr>
          <w:p w14:paraId="606A21DD"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1</w:t>
            </w:r>
          </w:p>
        </w:tc>
        <w:tc>
          <w:tcPr>
            <w:tcW w:w="0" w:type="auto"/>
            <w:tcBorders>
              <w:top w:val="nil"/>
              <w:left w:val="nil"/>
              <w:bottom w:val="single" w:sz="4" w:space="0" w:color="auto"/>
              <w:right w:val="single" w:sz="4" w:space="0" w:color="auto"/>
            </w:tcBorders>
            <w:shd w:val="clear" w:color="000000" w:fill="F2F2F2"/>
            <w:vAlign w:val="center"/>
            <w:hideMark/>
          </w:tcPr>
          <w:p w14:paraId="62A212CB"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86</w:t>
            </w:r>
          </w:p>
        </w:tc>
        <w:tc>
          <w:tcPr>
            <w:tcW w:w="0" w:type="auto"/>
            <w:tcBorders>
              <w:top w:val="nil"/>
              <w:left w:val="nil"/>
              <w:bottom w:val="single" w:sz="4" w:space="0" w:color="auto"/>
              <w:right w:val="single" w:sz="4" w:space="0" w:color="auto"/>
            </w:tcBorders>
            <w:shd w:val="clear" w:color="000000" w:fill="F2F2F2"/>
            <w:vAlign w:val="center"/>
            <w:hideMark/>
          </w:tcPr>
          <w:p w14:paraId="7EB7EB15"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Pat</w:t>
            </w:r>
          </w:p>
        </w:tc>
        <w:tc>
          <w:tcPr>
            <w:tcW w:w="0" w:type="auto"/>
            <w:tcBorders>
              <w:top w:val="nil"/>
              <w:left w:val="nil"/>
              <w:bottom w:val="single" w:sz="4" w:space="0" w:color="auto"/>
              <w:right w:val="single" w:sz="4" w:space="0" w:color="auto"/>
            </w:tcBorders>
            <w:shd w:val="clear" w:color="000000" w:fill="F2F2F2"/>
            <w:vAlign w:val="center"/>
            <w:hideMark/>
          </w:tcPr>
          <w:p w14:paraId="70C26FB3"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GSTM4, GSTM2, GSTM1, GSTM5</w:t>
            </w:r>
          </w:p>
        </w:tc>
        <w:tc>
          <w:tcPr>
            <w:tcW w:w="0" w:type="auto"/>
            <w:tcBorders>
              <w:top w:val="nil"/>
              <w:left w:val="nil"/>
              <w:bottom w:val="single" w:sz="4" w:space="0" w:color="auto"/>
              <w:right w:val="single" w:sz="4" w:space="0" w:color="auto"/>
            </w:tcBorders>
            <w:shd w:val="clear" w:color="000000" w:fill="F2F2F2"/>
            <w:vAlign w:val="center"/>
            <w:hideMark/>
          </w:tcPr>
          <w:p w14:paraId="6E441598"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likely benign</w:t>
            </w:r>
          </w:p>
        </w:tc>
        <w:tc>
          <w:tcPr>
            <w:tcW w:w="6913" w:type="dxa"/>
            <w:tcBorders>
              <w:top w:val="nil"/>
              <w:left w:val="nil"/>
              <w:bottom w:val="single" w:sz="4" w:space="0" w:color="auto"/>
              <w:right w:val="single" w:sz="4" w:space="0" w:color="auto"/>
            </w:tcBorders>
            <w:shd w:val="clear" w:color="000000" w:fill="F2F2F2"/>
            <w:vAlign w:val="center"/>
            <w:hideMark/>
          </w:tcPr>
          <w:p w14:paraId="44FD53E4" w14:textId="55879E27" w:rsidR="00221A6E" w:rsidRPr="00E515A4" w:rsidRDefault="00EB4888" w:rsidP="00710D59">
            <w:pPr>
              <w:spacing w:after="0" w:line="240" w:lineRule="auto"/>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P</w:t>
            </w:r>
            <w:r w:rsidR="00221A6E" w:rsidRPr="00E515A4">
              <w:rPr>
                <w:rFonts w:ascii="Times New Roman" w:eastAsia="Times New Roman" w:hAnsi="Times New Roman" w:cs="Times New Roman"/>
                <w:color w:val="000000"/>
                <w:sz w:val="16"/>
                <w:szCs w:val="16"/>
                <w:lang w:val="en-US" w:eastAsia="de-CH"/>
              </w:rPr>
              <w:t>artial deletions and duplications reported in DGV, no small deletions reported in DECIPHER. Large deletions including more than 10 genes reported in patients with ID. GSTM1 encodes an enzyme expressed in liver and peripheral blood, while the product of GSTM2 is expressed in muscle</w:t>
            </w:r>
            <w:r w:rsidRPr="00E515A4">
              <w:rPr>
                <w:rFonts w:ascii="Times New Roman" w:eastAsia="Times New Roman" w:hAnsi="Times New Roman" w:cs="Times New Roman"/>
                <w:color w:val="000000"/>
                <w:sz w:val="16"/>
                <w:szCs w:val="16"/>
                <w:lang w:val="en-US" w:eastAsia="de-CH"/>
              </w:rPr>
              <w:t xml:space="preserve"> (</w:t>
            </w:r>
            <w:r w:rsidR="001A3FB9" w:rsidRPr="00E515A4">
              <w:rPr>
                <w:rFonts w:ascii="Times New Roman" w:eastAsia="Times New Roman" w:hAnsi="Times New Roman" w:cs="Times New Roman"/>
                <w:color w:val="000000"/>
                <w:sz w:val="16"/>
                <w:szCs w:val="16"/>
                <w:lang w:val="en-US" w:eastAsia="de-CH"/>
              </w:rPr>
              <w:t>MIM</w:t>
            </w:r>
            <w:r w:rsidRPr="00E515A4">
              <w:rPr>
                <w:rFonts w:ascii="Times New Roman" w:eastAsia="Times New Roman" w:hAnsi="Times New Roman" w:cs="Times New Roman"/>
                <w:color w:val="000000"/>
                <w:sz w:val="16"/>
                <w:szCs w:val="16"/>
                <w:lang w:val="en-US" w:eastAsia="de-CH"/>
              </w:rPr>
              <w:t xml:space="preserve"> </w:t>
            </w:r>
            <w:r w:rsidRPr="00E515A4">
              <w:rPr>
                <w:rStyle w:val="h4"/>
                <w:rFonts w:ascii="Times New Roman" w:hAnsi="Times New Roman" w:cs="Times New Roman"/>
                <w:sz w:val="16"/>
                <w:szCs w:val="16"/>
                <w:lang w:val="en-US"/>
              </w:rPr>
              <w:t>*138380)</w:t>
            </w:r>
            <w:r w:rsidR="00221A6E" w:rsidRPr="00E515A4">
              <w:rPr>
                <w:rFonts w:ascii="Times New Roman" w:eastAsia="Times New Roman" w:hAnsi="Times New Roman" w:cs="Times New Roman"/>
                <w:color w:val="000000"/>
                <w:sz w:val="16"/>
                <w:szCs w:val="16"/>
                <w:lang w:val="en-US" w:eastAsia="de-CH"/>
              </w:rPr>
              <w:br/>
              <w:t xml:space="preserve">GSTM4, GSTM2, GSTM5 well covered and no second </w:t>
            </w:r>
            <w:r w:rsidR="00C520D7">
              <w:rPr>
                <w:rFonts w:ascii="Times New Roman" w:eastAsia="Times New Roman" w:hAnsi="Times New Roman" w:cs="Times New Roman"/>
                <w:color w:val="000000"/>
                <w:sz w:val="16"/>
                <w:szCs w:val="16"/>
                <w:lang w:val="en-US" w:eastAsia="de-CH"/>
              </w:rPr>
              <w:t>variant</w:t>
            </w:r>
            <w:r w:rsidRPr="00E515A4">
              <w:rPr>
                <w:rFonts w:ascii="Times New Roman" w:eastAsia="Times New Roman" w:hAnsi="Times New Roman" w:cs="Times New Roman"/>
                <w:color w:val="000000"/>
                <w:sz w:val="16"/>
                <w:szCs w:val="16"/>
                <w:lang w:val="en-US" w:eastAsia="de-CH"/>
              </w:rPr>
              <w:t xml:space="preserve"> </w:t>
            </w:r>
            <w:r w:rsidR="001A4CB6">
              <w:rPr>
                <w:rFonts w:ascii="Times New Roman" w:eastAsia="Times New Roman" w:hAnsi="Times New Roman" w:cs="Times New Roman"/>
                <w:color w:val="000000"/>
                <w:sz w:val="16"/>
                <w:szCs w:val="16"/>
                <w:lang w:val="en-US" w:eastAsia="de-CH"/>
              </w:rPr>
              <w:t>affecting function</w:t>
            </w:r>
            <w:r w:rsidR="001A4CB6" w:rsidRPr="00E515A4">
              <w:rPr>
                <w:rFonts w:ascii="Times New Roman" w:eastAsia="Times New Roman" w:hAnsi="Times New Roman" w:cs="Times New Roman"/>
                <w:color w:val="000000"/>
                <w:sz w:val="16"/>
                <w:szCs w:val="16"/>
                <w:lang w:val="en-US" w:eastAsia="de-CH"/>
              </w:rPr>
              <w:t xml:space="preserve"> </w:t>
            </w:r>
            <w:r w:rsidRPr="00E515A4">
              <w:rPr>
                <w:rFonts w:ascii="Times New Roman" w:eastAsia="Times New Roman" w:hAnsi="Times New Roman" w:cs="Times New Roman"/>
                <w:color w:val="000000"/>
                <w:sz w:val="16"/>
                <w:szCs w:val="16"/>
                <w:lang w:val="en-US" w:eastAsia="de-CH"/>
              </w:rPr>
              <w:t>in WES</w:t>
            </w:r>
            <w:r w:rsidR="00221A6E" w:rsidRPr="00E515A4">
              <w:rPr>
                <w:rFonts w:ascii="Times New Roman" w:eastAsia="Times New Roman" w:hAnsi="Times New Roman" w:cs="Times New Roman"/>
                <w:color w:val="000000"/>
                <w:sz w:val="16"/>
                <w:szCs w:val="16"/>
                <w:lang w:val="en-US" w:eastAsia="de-CH"/>
              </w:rPr>
              <w:t>; GSTM1 not covered</w:t>
            </w:r>
          </w:p>
        </w:tc>
      </w:tr>
      <w:tr w:rsidR="00221A6E" w:rsidRPr="00C36A4B" w14:paraId="5579FF09" w14:textId="77777777" w:rsidTr="006D5ECE">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72632B8"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65136</w:t>
            </w:r>
          </w:p>
          <w:p w14:paraId="141CCF81" w14:textId="4869F533" w:rsidR="00003C2D"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003C2D" w:rsidRPr="00003C2D">
              <w:rPr>
                <w:rFonts w:ascii="Times New Roman" w:eastAsia="Times New Roman" w:hAnsi="Times New Roman" w:cs="Times New Roman"/>
                <w:color w:val="000000"/>
                <w:sz w:val="16"/>
                <w:szCs w:val="16"/>
                <w:lang w:val="en-US" w:eastAsia="de-CH"/>
              </w:rPr>
              <w:t>370066</w:t>
            </w:r>
          </w:p>
        </w:tc>
        <w:tc>
          <w:tcPr>
            <w:tcW w:w="0" w:type="auto"/>
            <w:tcBorders>
              <w:top w:val="nil"/>
              <w:left w:val="nil"/>
              <w:bottom w:val="single" w:sz="4" w:space="0" w:color="auto"/>
              <w:right w:val="single" w:sz="4" w:space="0" w:color="auto"/>
            </w:tcBorders>
            <w:shd w:val="clear" w:color="auto" w:fill="auto"/>
            <w:noWrap/>
            <w:vAlign w:val="center"/>
            <w:hideMark/>
          </w:tcPr>
          <w:p w14:paraId="3051380B"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F</w:t>
            </w:r>
          </w:p>
        </w:tc>
        <w:tc>
          <w:tcPr>
            <w:tcW w:w="0" w:type="auto"/>
            <w:tcBorders>
              <w:top w:val="nil"/>
              <w:left w:val="nil"/>
              <w:bottom w:val="single" w:sz="4" w:space="0" w:color="auto"/>
              <w:right w:val="single" w:sz="4" w:space="0" w:color="auto"/>
            </w:tcBorders>
            <w:shd w:val="clear" w:color="auto" w:fill="auto"/>
            <w:vAlign w:val="center"/>
            <w:hideMark/>
          </w:tcPr>
          <w:p w14:paraId="36DFCFF8"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 xml:space="preserve">chrX:7039463-8135644 </w:t>
            </w:r>
          </w:p>
        </w:tc>
        <w:tc>
          <w:tcPr>
            <w:tcW w:w="0" w:type="auto"/>
            <w:tcBorders>
              <w:top w:val="nil"/>
              <w:left w:val="nil"/>
              <w:bottom w:val="single" w:sz="4" w:space="0" w:color="auto"/>
              <w:right w:val="single" w:sz="4" w:space="0" w:color="auto"/>
            </w:tcBorders>
            <w:shd w:val="clear" w:color="auto" w:fill="auto"/>
            <w:vAlign w:val="center"/>
            <w:hideMark/>
          </w:tcPr>
          <w:p w14:paraId="433A2BFE"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3</w:t>
            </w:r>
          </w:p>
        </w:tc>
        <w:tc>
          <w:tcPr>
            <w:tcW w:w="0" w:type="auto"/>
            <w:tcBorders>
              <w:top w:val="nil"/>
              <w:left w:val="nil"/>
              <w:bottom w:val="single" w:sz="4" w:space="0" w:color="auto"/>
              <w:right w:val="single" w:sz="4" w:space="0" w:color="auto"/>
            </w:tcBorders>
            <w:shd w:val="clear" w:color="auto" w:fill="auto"/>
            <w:vAlign w:val="center"/>
            <w:hideMark/>
          </w:tcPr>
          <w:p w14:paraId="29B69361"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1683</w:t>
            </w:r>
          </w:p>
        </w:tc>
        <w:tc>
          <w:tcPr>
            <w:tcW w:w="0" w:type="auto"/>
            <w:tcBorders>
              <w:top w:val="nil"/>
              <w:left w:val="nil"/>
              <w:bottom w:val="single" w:sz="4" w:space="0" w:color="auto"/>
              <w:right w:val="single" w:sz="4" w:space="0" w:color="auto"/>
            </w:tcBorders>
            <w:shd w:val="clear" w:color="auto" w:fill="auto"/>
            <w:vAlign w:val="center"/>
            <w:hideMark/>
          </w:tcPr>
          <w:p w14:paraId="5C40BD7D"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not Mat</w:t>
            </w:r>
          </w:p>
        </w:tc>
        <w:tc>
          <w:tcPr>
            <w:tcW w:w="0" w:type="auto"/>
            <w:tcBorders>
              <w:top w:val="nil"/>
              <w:left w:val="nil"/>
              <w:bottom w:val="single" w:sz="4" w:space="0" w:color="auto"/>
              <w:right w:val="single" w:sz="4" w:space="0" w:color="auto"/>
            </w:tcBorders>
            <w:shd w:val="clear" w:color="auto" w:fill="auto"/>
            <w:vAlign w:val="center"/>
            <w:hideMark/>
          </w:tcPr>
          <w:p w14:paraId="3AB248AA" w14:textId="77777777" w:rsidR="00221A6E" w:rsidRPr="002C51FA" w:rsidRDefault="00221A6E" w:rsidP="00710D59">
            <w:pPr>
              <w:spacing w:after="0" w:line="240" w:lineRule="auto"/>
              <w:jc w:val="center"/>
              <w:rPr>
                <w:rFonts w:ascii="Times New Roman" w:eastAsia="Times New Roman" w:hAnsi="Times New Roman" w:cs="Times New Roman"/>
                <w:sz w:val="16"/>
                <w:szCs w:val="16"/>
                <w:lang w:eastAsia="de-CH"/>
              </w:rPr>
            </w:pPr>
            <w:r w:rsidRPr="002C51FA">
              <w:rPr>
                <w:rFonts w:ascii="Times New Roman" w:eastAsia="Times New Roman" w:hAnsi="Times New Roman" w:cs="Times New Roman"/>
                <w:sz w:val="16"/>
                <w:szCs w:val="16"/>
                <w:lang w:eastAsia="de-CH"/>
              </w:rPr>
              <w:t>VCX3A, HDHD1, MIR4767, STS, VCX, PNPLA4, MIR651</w:t>
            </w:r>
          </w:p>
        </w:tc>
        <w:tc>
          <w:tcPr>
            <w:tcW w:w="0" w:type="auto"/>
            <w:tcBorders>
              <w:top w:val="nil"/>
              <w:left w:val="nil"/>
              <w:bottom w:val="single" w:sz="4" w:space="0" w:color="auto"/>
              <w:right w:val="single" w:sz="4" w:space="0" w:color="auto"/>
            </w:tcBorders>
            <w:shd w:val="clear" w:color="auto" w:fill="auto"/>
            <w:vAlign w:val="center"/>
            <w:hideMark/>
          </w:tcPr>
          <w:p w14:paraId="649A7CF2"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VOUS</w:t>
            </w:r>
          </w:p>
        </w:tc>
        <w:tc>
          <w:tcPr>
            <w:tcW w:w="6913" w:type="dxa"/>
            <w:tcBorders>
              <w:top w:val="nil"/>
              <w:left w:val="nil"/>
              <w:bottom w:val="single" w:sz="4" w:space="0" w:color="auto"/>
              <w:right w:val="single" w:sz="4" w:space="0" w:color="auto"/>
            </w:tcBorders>
            <w:shd w:val="clear" w:color="auto" w:fill="auto"/>
            <w:vAlign w:val="center"/>
            <w:hideMark/>
          </w:tcPr>
          <w:p w14:paraId="15B82BEE" w14:textId="1F27DF33" w:rsidR="00221A6E" w:rsidRPr="00E515A4" w:rsidRDefault="00EB4888" w:rsidP="00195746">
            <w:pPr>
              <w:spacing w:after="0" w:line="240" w:lineRule="auto"/>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F</w:t>
            </w:r>
            <w:r w:rsidR="00221A6E" w:rsidRPr="00E515A4">
              <w:rPr>
                <w:rFonts w:ascii="Times New Roman" w:eastAsia="Times New Roman" w:hAnsi="Times New Roman" w:cs="Times New Roman"/>
                <w:sz w:val="16"/>
                <w:szCs w:val="16"/>
                <w:lang w:val="en-US" w:eastAsia="de-CH"/>
              </w:rPr>
              <w:t xml:space="preserve">requency in </w:t>
            </w:r>
            <w:r w:rsidR="00463376" w:rsidRPr="00E515A4">
              <w:rPr>
                <w:rFonts w:ascii="Times New Roman" w:eastAsia="Times New Roman" w:hAnsi="Times New Roman" w:cs="Times New Roman"/>
                <w:sz w:val="16"/>
                <w:szCs w:val="16"/>
                <w:lang w:val="en-US" w:eastAsia="de-CH"/>
              </w:rPr>
              <w:t>in-house database of controls</w:t>
            </w:r>
            <w:r w:rsidR="00221A6E" w:rsidRPr="00E515A4">
              <w:rPr>
                <w:rFonts w:ascii="Times New Roman" w:eastAsia="Times New Roman" w:hAnsi="Times New Roman" w:cs="Times New Roman"/>
                <w:sz w:val="16"/>
                <w:szCs w:val="16"/>
                <w:lang w:val="en-US" w:eastAsia="de-CH"/>
              </w:rPr>
              <w:t xml:space="preserve"> 0.3-0.4%, more common in females than in males, several studies discussing it as risk factor for developmental disorders and seizures</w:t>
            </w:r>
            <w:r w:rsidR="00463376" w:rsidRPr="00E515A4">
              <w:rPr>
                <w:rFonts w:ascii="Times New Roman" w:eastAsia="Times New Roman" w:hAnsi="Times New Roman" w:cs="Times New Roman"/>
                <w:sz w:val="16"/>
                <w:szCs w:val="16"/>
                <w:lang w:val="en-US" w:eastAsia="de-CH"/>
              </w:rPr>
              <w:fldChar w:fldCharType="begin">
                <w:fldData xml:space="preserve">PEVuZE5vdGU+PENpdGU+PEF1dGhvcj5MaXU8L0F1dGhvcj48WWVhcj4yMDExPC9ZZWFyPjxSZWNO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</w:fldData>
              </w:fldChar>
            </w:r>
            <w:r w:rsidR="00DC30C7">
              <w:rPr>
                <w:rFonts w:ascii="Times New Roman" w:eastAsia="Times New Roman" w:hAnsi="Times New Roman" w:cs="Times New Roman"/>
                <w:sz w:val="16"/>
                <w:szCs w:val="16"/>
                <w:lang w:val="en-US" w:eastAsia="de-CH"/>
              </w:rPr>
              <w:instrText xml:space="preserve"> ADDIN EN.CITE </w:instrText>
            </w:r>
            <w:r w:rsidR="00DC30C7">
              <w:rPr>
                <w:rFonts w:ascii="Times New Roman" w:eastAsia="Times New Roman" w:hAnsi="Times New Roman" w:cs="Times New Roman"/>
                <w:sz w:val="16"/>
                <w:szCs w:val="16"/>
                <w:lang w:val="en-US" w:eastAsia="de-CH"/>
              </w:rPr>
              <w:fldChar w:fldCharType="begin">
                <w:fldData xml:space="preserve">PEVuZE5vdGU+PENpdGU+PEF1dGhvcj5MaXU8L0F1dGhvcj48WWVhcj4yMDExPC9ZZWFyPjxSZWNO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</w:fldData>
              </w:fldChar>
            </w:r>
            <w:r w:rsidR="00DC30C7">
              <w:rPr>
                <w:rFonts w:ascii="Times New Roman" w:eastAsia="Times New Roman" w:hAnsi="Times New Roman" w:cs="Times New Roman"/>
                <w:sz w:val="16"/>
                <w:szCs w:val="16"/>
                <w:lang w:val="en-US" w:eastAsia="de-CH"/>
              </w:rPr>
              <w:instrText xml:space="preserve"> ADDIN EN.CITE.DATA </w:instrText>
            </w:r>
            <w:r w:rsidR="00DC30C7">
              <w:rPr>
                <w:rFonts w:ascii="Times New Roman" w:eastAsia="Times New Roman" w:hAnsi="Times New Roman" w:cs="Times New Roman"/>
                <w:sz w:val="16"/>
                <w:szCs w:val="16"/>
                <w:lang w:val="en-US" w:eastAsia="de-CH"/>
              </w:rPr>
            </w:r>
            <w:r w:rsidR="00DC30C7">
              <w:rPr>
                <w:rFonts w:ascii="Times New Roman" w:eastAsia="Times New Roman" w:hAnsi="Times New Roman" w:cs="Times New Roman"/>
                <w:sz w:val="16"/>
                <w:szCs w:val="16"/>
                <w:lang w:val="en-US" w:eastAsia="de-CH"/>
              </w:rPr>
              <w:fldChar w:fldCharType="end"/>
            </w:r>
            <w:r w:rsidR="00463376" w:rsidRPr="00E515A4">
              <w:rPr>
                <w:rFonts w:ascii="Times New Roman" w:eastAsia="Times New Roman" w:hAnsi="Times New Roman" w:cs="Times New Roman"/>
                <w:sz w:val="16"/>
                <w:szCs w:val="16"/>
                <w:lang w:val="en-US" w:eastAsia="de-CH"/>
              </w:rPr>
            </w:r>
            <w:r w:rsidR="00463376" w:rsidRPr="00E515A4">
              <w:rPr>
                <w:rFonts w:ascii="Times New Roman" w:eastAsia="Times New Roman" w:hAnsi="Times New Roman" w:cs="Times New Roman"/>
                <w:sz w:val="16"/>
                <w:szCs w:val="16"/>
                <w:lang w:val="en-US" w:eastAsia="de-CH"/>
              </w:rPr>
              <w:fldChar w:fldCharType="separate"/>
            </w:r>
            <w:hyperlink w:anchor="_ENREF_12" w:tooltip="Liu, 2011 #164" w:history="1">
              <w:r w:rsidR="00195746" w:rsidRPr="00DC30C7">
                <w:rPr>
                  <w:rFonts w:ascii="Times New Roman" w:eastAsia="Times New Roman" w:hAnsi="Times New Roman" w:cs="Times New Roman"/>
                  <w:noProof/>
                  <w:sz w:val="16"/>
                  <w:szCs w:val="16"/>
                  <w:vertAlign w:val="superscript"/>
                  <w:lang w:val="en-US" w:eastAsia="de-CH"/>
                </w:rPr>
                <w:t>12</w:t>
              </w:r>
            </w:hyperlink>
            <w:r w:rsidR="00DC30C7" w:rsidRPr="00DC30C7">
              <w:rPr>
                <w:rFonts w:ascii="Times New Roman" w:eastAsia="Times New Roman" w:hAnsi="Times New Roman" w:cs="Times New Roman"/>
                <w:noProof/>
                <w:sz w:val="16"/>
                <w:szCs w:val="16"/>
                <w:vertAlign w:val="superscript"/>
                <w:lang w:val="en-US" w:eastAsia="de-CH"/>
              </w:rPr>
              <w:t>,</w:t>
            </w:r>
            <w:hyperlink w:anchor="_ENREF_13" w:tooltip="Li, 2010 #165" w:history="1">
              <w:r w:rsidR="00195746" w:rsidRPr="00DC30C7">
                <w:rPr>
                  <w:rFonts w:ascii="Times New Roman" w:eastAsia="Times New Roman" w:hAnsi="Times New Roman" w:cs="Times New Roman"/>
                  <w:noProof/>
                  <w:sz w:val="16"/>
                  <w:szCs w:val="16"/>
                  <w:vertAlign w:val="superscript"/>
                  <w:lang w:val="en-US" w:eastAsia="de-CH"/>
                </w:rPr>
                <w:t>13</w:t>
              </w:r>
            </w:hyperlink>
            <w:r w:rsidR="00463376" w:rsidRPr="00E515A4">
              <w:rPr>
                <w:rFonts w:ascii="Times New Roman" w:eastAsia="Times New Roman" w:hAnsi="Times New Roman" w:cs="Times New Roman"/>
                <w:sz w:val="16"/>
                <w:szCs w:val="16"/>
                <w:lang w:val="en-US" w:eastAsia="de-CH"/>
              </w:rPr>
              <w:fldChar w:fldCharType="end"/>
            </w:r>
            <w:r w:rsidR="00221A6E" w:rsidRPr="00E515A4">
              <w:rPr>
                <w:rFonts w:ascii="Times New Roman" w:eastAsia="Times New Roman" w:hAnsi="Times New Roman" w:cs="Times New Roman"/>
                <w:sz w:val="16"/>
                <w:szCs w:val="16"/>
                <w:lang w:val="en-US" w:eastAsia="de-CH"/>
              </w:rPr>
              <w:br/>
              <w:t>father not available</w:t>
            </w:r>
            <w:r w:rsidR="0085433B" w:rsidRPr="00E515A4">
              <w:rPr>
                <w:rFonts w:ascii="Times New Roman" w:eastAsia="Times New Roman" w:hAnsi="Times New Roman" w:cs="Times New Roman"/>
                <w:sz w:val="16"/>
                <w:szCs w:val="16"/>
                <w:lang w:val="en-US" w:eastAsia="de-CH"/>
              </w:rPr>
              <w:t xml:space="preserve"> for testing</w:t>
            </w:r>
          </w:p>
        </w:tc>
      </w:tr>
      <w:tr w:rsidR="00221A6E" w:rsidRPr="00EE450D" w14:paraId="3EE19572" w14:textId="77777777" w:rsidTr="006D5ECE">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76B0BB"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65136</w:t>
            </w:r>
          </w:p>
          <w:p w14:paraId="4439D13D" w14:textId="23F0703C" w:rsidR="00003C2D"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003C2D" w:rsidRPr="00003C2D">
              <w:rPr>
                <w:rFonts w:ascii="Times New Roman" w:eastAsia="Times New Roman" w:hAnsi="Times New Roman" w:cs="Times New Roman"/>
                <w:color w:val="000000"/>
                <w:sz w:val="16"/>
                <w:szCs w:val="16"/>
                <w:lang w:val="en-US" w:eastAsia="de-CH"/>
              </w:rPr>
              <w:t>370066</w:t>
            </w:r>
          </w:p>
        </w:tc>
        <w:tc>
          <w:tcPr>
            <w:tcW w:w="0" w:type="auto"/>
            <w:tcBorders>
              <w:top w:val="nil"/>
              <w:left w:val="nil"/>
              <w:bottom w:val="single" w:sz="4" w:space="0" w:color="auto"/>
              <w:right w:val="single" w:sz="4" w:space="0" w:color="auto"/>
            </w:tcBorders>
            <w:shd w:val="clear" w:color="auto" w:fill="auto"/>
            <w:noWrap/>
            <w:vAlign w:val="center"/>
            <w:hideMark/>
          </w:tcPr>
          <w:p w14:paraId="791CEA3F"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F</w:t>
            </w:r>
          </w:p>
        </w:tc>
        <w:tc>
          <w:tcPr>
            <w:tcW w:w="0" w:type="auto"/>
            <w:tcBorders>
              <w:top w:val="nil"/>
              <w:left w:val="nil"/>
              <w:bottom w:val="single" w:sz="4" w:space="0" w:color="auto"/>
              <w:right w:val="single" w:sz="4" w:space="0" w:color="auto"/>
            </w:tcBorders>
            <w:shd w:val="clear" w:color="auto" w:fill="auto"/>
            <w:vAlign w:val="center"/>
            <w:hideMark/>
          </w:tcPr>
          <w:p w14:paraId="655371F7"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 xml:space="preserve">chr9:33140975-33261725 </w:t>
            </w:r>
          </w:p>
        </w:tc>
        <w:tc>
          <w:tcPr>
            <w:tcW w:w="0" w:type="auto"/>
            <w:tcBorders>
              <w:top w:val="nil"/>
              <w:left w:val="nil"/>
              <w:bottom w:val="single" w:sz="4" w:space="0" w:color="auto"/>
              <w:right w:val="single" w:sz="4" w:space="0" w:color="auto"/>
            </w:tcBorders>
            <w:shd w:val="clear" w:color="auto" w:fill="auto"/>
            <w:vAlign w:val="center"/>
            <w:hideMark/>
          </w:tcPr>
          <w:p w14:paraId="4D47ECF7"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3</w:t>
            </w:r>
          </w:p>
        </w:tc>
        <w:tc>
          <w:tcPr>
            <w:tcW w:w="0" w:type="auto"/>
            <w:tcBorders>
              <w:top w:val="nil"/>
              <w:left w:val="nil"/>
              <w:bottom w:val="single" w:sz="4" w:space="0" w:color="auto"/>
              <w:right w:val="single" w:sz="4" w:space="0" w:color="auto"/>
            </w:tcBorders>
            <w:shd w:val="clear" w:color="auto" w:fill="auto"/>
            <w:vAlign w:val="center"/>
            <w:hideMark/>
          </w:tcPr>
          <w:p w14:paraId="5B5AB092"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121</w:t>
            </w:r>
          </w:p>
        </w:tc>
        <w:tc>
          <w:tcPr>
            <w:tcW w:w="0" w:type="auto"/>
            <w:tcBorders>
              <w:top w:val="nil"/>
              <w:left w:val="nil"/>
              <w:bottom w:val="single" w:sz="4" w:space="0" w:color="auto"/>
              <w:right w:val="single" w:sz="4" w:space="0" w:color="auto"/>
            </w:tcBorders>
            <w:shd w:val="clear" w:color="auto" w:fill="auto"/>
            <w:vAlign w:val="center"/>
            <w:hideMark/>
          </w:tcPr>
          <w:p w14:paraId="4134C002"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not Mat</w:t>
            </w:r>
          </w:p>
        </w:tc>
        <w:tc>
          <w:tcPr>
            <w:tcW w:w="0" w:type="auto"/>
            <w:tcBorders>
              <w:top w:val="nil"/>
              <w:left w:val="nil"/>
              <w:bottom w:val="single" w:sz="4" w:space="0" w:color="auto"/>
              <w:right w:val="single" w:sz="4" w:space="0" w:color="auto"/>
            </w:tcBorders>
            <w:shd w:val="clear" w:color="auto" w:fill="auto"/>
            <w:vAlign w:val="center"/>
            <w:hideMark/>
          </w:tcPr>
          <w:p w14:paraId="1FB6E6F1"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B4GALT1, SPRINK4, BAG1</w:t>
            </w:r>
          </w:p>
        </w:tc>
        <w:tc>
          <w:tcPr>
            <w:tcW w:w="0" w:type="auto"/>
            <w:tcBorders>
              <w:top w:val="nil"/>
              <w:left w:val="nil"/>
              <w:bottom w:val="single" w:sz="4" w:space="0" w:color="auto"/>
              <w:right w:val="single" w:sz="4" w:space="0" w:color="auto"/>
            </w:tcBorders>
            <w:shd w:val="clear" w:color="auto" w:fill="auto"/>
            <w:vAlign w:val="center"/>
            <w:hideMark/>
          </w:tcPr>
          <w:p w14:paraId="46C679B3"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likely benign</w:t>
            </w:r>
          </w:p>
        </w:tc>
        <w:tc>
          <w:tcPr>
            <w:tcW w:w="6913" w:type="dxa"/>
            <w:tcBorders>
              <w:top w:val="nil"/>
              <w:left w:val="nil"/>
              <w:bottom w:val="single" w:sz="4" w:space="0" w:color="auto"/>
              <w:right w:val="single" w:sz="4" w:space="0" w:color="auto"/>
            </w:tcBorders>
            <w:shd w:val="clear" w:color="auto" w:fill="auto"/>
            <w:vAlign w:val="center"/>
            <w:hideMark/>
          </w:tcPr>
          <w:p w14:paraId="4737B32D" w14:textId="00A4ACB8" w:rsidR="00221A6E" w:rsidRPr="00E515A4" w:rsidRDefault="0085433B" w:rsidP="00710D59">
            <w:pPr>
              <w:spacing w:after="0" w:line="240" w:lineRule="auto"/>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N</w:t>
            </w:r>
            <w:r w:rsidR="00221A6E" w:rsidRPr="00E515A4">
              <w:rPr>
                <w:rFonts w:ascii="Times New Roman" w:eastAsia="Times New Roman" w:hAnsi="Times New Roman" w:cs="Times New Roman"/>
                <w:sz w:val="16"/>
                <w:szCs w:val="16"/>
                <w:lang w:val="en-US" w:eastAsia="de-CH"/>
              </w:rPr>
              <w:t>ot in mother, father not available</w:t>
            </w:r>
            <w:r w:rsidRPr="00E515A4">
              <w:rPr>
                <w:rFonts w:ascii="Times New Roman" w:eastAsia="Times New Roman" w:hAnsi="Times New Roman" w:cs="Times New Roman"/>
                <w:sz w:val="16"/>
                <w:szCs w:val="16"/>
                <w:lang w:val="en-US" w:eastAsia="de-CH"/>
              </w:rPr>
              <w:t xml:space="preserve"> for testing</w:t>
            </w:r>
            <w:r w:rsidR="00221A6E" w:rsidRPr="00E515A4">
              <w:rPr>
                <w:rFonts w:ascii="Times New Roman" w:eastAsia="Times New Roman" w:hAnsi="Times New Roman" w:cs="Times New Roman"/>
                <w:sz w:val="16"/>
                <w:szCs w:val="16"/>
                <w:lang w:val="en-US" w:eastAsia="de-CH"/>
              </w:rPr>
              <w:t>; partially affecting B4GALT1 and BAG1 genes; duplication in this region observed in DGV</w:t>
            </w:r>
          </w:p>
        </w:tc>
      </w:tr>
      <w:tr w:rsidR="006D5ECE" w:rsidRPr="00C36A4B" w14:paraId="03D95FF5" w14:textId="77777777" w:rsidTr="00FC1006">
        <w:trPr>
          <w:trHeight w:val="1384"/>
        </w:trPr>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4027AF31"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75143</w:t>
            </w:r>
          </w:p>
          <w:p w14:paraId="6F2F16EB" w14:textId="5A0E64F1" w:rsidR="00003C2D"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003C2D" w:rsidRPr="00003C2D">
              <w:rPr>
                <w:rFonts w:ascii="Times New Roman" w:eastAsia="Times New Roman" w:hAnsi="Times New Roman" w:cs="Times New Roman"/>
                <w:color w:val="000000"/>
                <w:sz w:val="16"/>
                <w:szCs w:val="16"/>
                <w:lang w:val="en-US" w:eastAsia="de-CH"/>
              </w:rPr>
              <w:t>370068</w:t>
            </w:r>
          </w:p>
        </w:tc>
        <w:tc>
          <w:tcPr>
            <w:tcW w:w="0" w:type="auto"/>
            <w:tcBorders>
              <w:top w:val="nil"/>
              <w:left w:val="nil"/>
              <w:bottom w:val="single" w:sz="4" w:space="0" w:color="auto"/>
              <w:right w:val="single" w:sz="4" w:space="0" w:color="auto"/>
            </w:tcBorders>
            <w:shd w:val="clear" w:color="000000" w:fill="F2F2F2"/>
            <w:noWrap/>
            <w:vAlign w:val="center"/>
            <w:hideMark/>
          </w:tcPr>
          <w:p w14:paraId="7C8F33C6"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F</w:t>
            </w:r>
          </w:p>
        </w:tc>
        <w:tc>
          <w:tcPr>
            <w:tcW w:w="0" w:type="auto"/>
            <w:tcBorders>
              <w:top w:val="nil"/>
              <w:left w:val="nil"/>
              <w:bottom w:val="single" w:sz="4" w:space="0" w:color="auto"/>
              <w:right w:val="single" w:sz="4" w:space="0" w:color="auto"/>
            </w:tcBorders>
            <w:shd w:val="clear" w:color="000000" w:fill="F2F2F2"/>
            <w:vAlign w:val="center"/>
            <w:hideMark/>
          </w:tcPr>
          <w:p w14:paraId="1CC21D41"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chr18:718854-852388</w:t>
            </w:r>
          </w:p>
        </w:tc>
        <w:tc>
          <w:tcPr>
            <w:tcW w:w="0" w:type="auto"/>
            <w:tcBorders>
              <w:top w:val="nil"/>
              <w:left w:val="nil"/>
              <w:bottom w:val="single" w:sz="4" w:space="0" w:color="auto"/>
              <w:right w:val="single" w:sz="4" w:space="0" w:color="auto"/>
            </w:tcBorders>
            <w:shd w:val="clear" w:color="000000" w:fill="F2F2F2"/>
            <w:vAlign w:val="center"/>
            <w:hideMark/>
          </w:tcPr>
          <w:p w14:paraId="5DE916DC"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1</w:t>
            </w:r>
          </w:p>
        </w:tc>
        <w:tc>
          <w:tcPr>
            <w:tcW w:w="0" w:type="auto"/>
            <w:tcBorders>
              <w:top w:val="nil"/>
              <w:left w:val="nil"/>
              <w:bottom w:val="single" w:sz="4" w:space="0" w:color="auto"/>
              <w:right w:val="single" w:sz="4" w:space="0" w:color="auto"/>
            </w:tcBorders>
            <w:shd w:val="clear" w:color="000000" w:fill="F2F2F2"/>
            <w:vAlign w:val="center"/>
            <w:hideMark/>
          </w:tcPr>
          <w:p w14:paraId="521EE45E"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134</w:t>
            </w:r>
          </w:p>
        </w:tc>
        <w:tc>
          <w:tcPr>
            <w:tcW w:w="0" w:type="auto"/>
            <w:tcBorders>
              <w:top w:val="nil"/>
              <w:left w:val="nil"/>
              <w:bottom w:val="single" w:sz="4" w:space="0" w:color="auto"/>
              <w:right w:val="single" w:sz="4" w:space="0" w:color="auto"/>
            </w:tcBorders>
            <w:shd w:val="clear" w:color="000000" w:fill="F2F2F2"/>
            <w:vAlign w:val="center"/>
            <w:hideMark/>
          </w:tcPr>
          <w:p w14:paraId="062BB9F3"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Mat</w:t>
            </w:r>
          </w:p>
        </w:tc>
        <w:tc>
          <w:tcPr>
            <w:tcW w:w="0" w:type="auto"/>
            <w:tcBorders>
              <w:top w:val="nil"/>
              <w:left w:val="nil"/>
              <w:bottom w:val="single" w:sz="4" w:space="0" w:color="auto"/>
              <w:right w:val="single" w:sz="4" w:space="0" w:color="auto"/>
            </w:tcBorders>
            <w:shd w:val="clear" w:color="000000" w:fill="F2F2F2"/>
            <w:vAlign w:val="center"/>
            <w:hideMark/>
          </w:tcPr>
          <w:p w14:paraId="568963E9"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YES1</w:t>
            </w:r>
          </w:p>
        </w:tc>
        <w:tc>
          <w:tcPr>
            <w:tcW w:w="0" w:type="auto"/>
            <w:tcBorders>
              <w:top w:val="nil"/>
              <w:left w:val="nil"/>
              <w:bottom w:val="single" w:sz="4" w:space="0" w:color="auto"/>
              <w:right w:val="single" w:sz="4" w:space="0" w:color="auto"/>
            </w:tcBorders>
            <w:shd w:val="clear" w:color="000000" w:fill="F2F2F2"/>
            <w:vAlign w:val="center"/>
            <w:hideMark/>
          </w:tcPr>
          <w:p w14:paraId="6FCACA2B"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VOUS</w:t>
            </w:r>
          </w:p>
        </w:tc>
        <w:tc>
          <w:tcPr>
            <w:tcW w:w="6913" w:type="dxa"/>
            <w:tcBorders>
              <w:top w:val="nil"/>
              <w:left w:val="nil"/>
              <w:bottom w:val="single" w:sz="4" w:space="0" w:color="auto"/>
              <w:right w:val="single" w:sz="4" w:space="0" w:color="auto"/>
            </w:tcBorders>
            <w:shd w:val="clear" w:color="000000" w:fill="F2F2F2"/>
            <w:vAlign w:val="center"/>
            <w:hideMark/>
          </w:tcPr>
          <w:p w14:paraId="51BABC5F" w14:textId="643EE10A" w:rsidR="00221A6E" w:rsidRPr="00E515A4" w:rsidRDefault="0085433B" w:rsidP="00710D59">
            <w:pPr>
              <w:spacing w:line="240" w:lineRule="auto"/>
              <w:rPr>
                <w:rFonts w:ascii="Times New Roman" w:hAnsi="Times New Roman" w:cs="Times New Roman"/>
                <w:sz w:val="16"/>
                <w:szCs w:val="16"/>
                <w:lang w:val="en-US"/>
              </w:rPr>
            </w:pPr>
            <w:r w:rsidRPr="00E515A4">
              <w:rPr>
                <w:rFonts w:ascii="Times New Roman" w:eastAsia="Times New Roman" w:hAnsi="Times New Roman" w:cs="Times New Roman"/>
                <w:color w:val="000000"/>
                <w:sz w:val="16"/>
                <w:szCs w:val="16"/>
                <w:lang w:val="en-US" w:eastAsia="de-CH"/>
              </w:rPr>
              <w:t>D</w:t>
            </w:r>
            <w:r w:rsidR="00221A6E" w:rsidRPr="00E515A4">
              <w:rPr>
                <w:rFonts w:ascii="Times New Roman" w:eastAsia="Times New Roman" w:hAnsi="Times New Roman" w:cs="Times New Roman"/>
                <w:color w:val="000000"/>
                <w:sz w:val="16"/>
                <w:szCs w:val="16"/>
                <w:lang w:val="en-US" w:eastAsia="de-CH"/>
              </w:rPr>
              <w:t xml:space="preserve">eletions reported in DGV, only large deletions reported in DECIPHER; YES proto-oncogene 1, </w:t>
            </w:r>
            <w:proofErr w:type="spellStart"/>
            <w:r w:rsidR="00221A6E" w:rsidRPr="00E515A4">
              <w:rPr>
                <w:rFonts w:ascii="Times New Roman" w:eastAsia="Times New Roman" w:hAnsi="Times New Roman" w:cs="Times New Roman"/>
                <w:color w:val="000000"/>
                <w:sz w:val="16"/>
                <w:szCs w:val="16"/>
                <w:lang w:val="en-US" w:eastAsia="de-CH"/>
              </w:rPr>
              <w:t>Src</w:t>
            </w:r>
            <w:proofErr w:type="spellEnd"/>
            <w:r w:rsidR="00221A6E" w:rsidRPr="00E515A4">
              <w:rPr>
                <w:rFonts w:ascii="Times New Roman" w:eastAsia="Times New Roman" w:hAnsi="Times New Roman" w:cs="Times New Roman"/>
                <w:color w:val="000000"/>
                <w:sz w:val="16"/>
                <w:szCs w:val="16"/>
                <w:lang w:val="en-US" w:eastAsia="de-CH"/>
              </w:rPr>
              <w:t xml:space="preserve"> family tyrosine kinase; tyrosine kinase activity and belongs to the </w:t>
            </w:r>
            <w:proofErr w:type="spellStart"/>
            <w:r w:rsidR="00221A6E" w:rsidRPr="00E515A4">
              <w:rPr>
                <w:rFonts w:ascii="Times New Roman" w:eastAsia="Times New Roman" w:hAnsi="Times New Roman" w:cs="Times New Roman"/>
                <w:color w:val="000000"/>
                <w:sz w:val="16"/>
                <w:szCs w:val="16"/>
                <w:lang w:val="en-US" w:eastAsia="de-CH"/>
              </w:rPr>
              <w:t>src</w:t>
            </w:r>
            <w:proofErr w:type="spellEnd"/>
            <w:r w:rsidR="00221A6E" w:rsidRPr="00E515A4">
              <w:rPr>
                <w:rFonts w:ascii="Times New Roman" w:eastAsia="Times New Roman" w:hAnsi="Times New Roman" w:cs="Times New Roman"/>
                <w:color w:val="000000"/>
                <w:sz w:val="16"/>
                <w:szCs w:val="16"/>
                <w:lang w:val="en-US" w:eastAsia="de-CH"/>
              </w:rPr>
              <w:t xml:space="preserve"> family of proteins</w:t>
            </w:r>
            <w:r w:rsidR="00D27A98" w:rsidRPr="00E515A4">
              <w:rPr>
                <w:rFonts w:ascii="Times New Roman" w:eastAsia="Times New Roman" w:hAnsi="Times New Roman" w:cs="Times New Roman"/>
                <w:color w:val="000000"/>
                <w:sz w:val="16"/>
                <w:szCs w:val="16"/>
                <w:lang w:val="en-US" w:eastAsia="de-CH"/>
              </w:rPr>
              <w:t xml:space="preserve"> (NCBI </w:t>
            </w:r>
            <w:proofErr w:type="spellStart"/>
            <w:r w:rsidR="00D27A98" w:rsidRPr="00E515A4">
              <w:rPr>
                <w:rFonts w:ascii="Times New Roman" w:eastAsia="Times New Roman" w:hAnsi="Times New Roman" w:cs="Times New Roman"/>
                <w:color w:val="000000"/>
                <w:sz w:val="16"/>
                <w:szCs w:val="16"/>
                <w:lang w:val="en-US" w:eastAsia="de-CH"/>
              </w:rPr>
              <w:t>GeneID</w:t>
            </w:r>
            <w:proofErr w:type="spellEnd"/>
            <w:r w:rsidR="00D27A98" w:rsidRPr="00E515A4">
              <w:rPr>
                <w:rFonts w:ascii="Times New Roman" w:eastAsia="Times New Roman" w:hAnsi="Times New Roman" w:cs="Times New Roman"/>
                <w:color w:val="000000"/>
                <w:sz w:val="16"/>
                <w:szCs w:val="16"/>
                <w:lang w:val="en-US" w:eastAsia="de-CH"/>
              </w:rPr>
              <w:t xml:space="preserve"> 7525)</w:t>
            </w:r>
            <w:r w:rsidR="00221A6E" w:rsidRPr="00E515A4">
              <w:rPr>
                <w:rFonts w:ascii="Times New Roman" w:eastAsia="Times New Roman" w:hAnsi="Times New Roman" w:cs="Times New Roman"/>
                <w:color w:val="000000"/>
                <w:sz w:val="16"/>
                <w:szCs w:val="16"/>
                <w:lang w:val="en-US" w:eastAsia="de-CH"/>
              </w:rPr>
              <w:t>. Non-receptor protein tyrosine kinase, involved in the regulation of cell growth and survival, apoptosis, cell-cell adhesion, cytoskeleton remodeling, and differentiation. Plays a role in cell cycle progression</w:t>
            </w:r>
            <w:r w:rsidR="005F4F6D" w:rsidRPr="00E515A4">
              <w:rPr>
                <w:rFonts w:ascii="Times New Roman" w:eastAsia="Times New Roman" w:hAnsi="Times New Roman" w:cs="Times New Roman"/>
                <w:color w:val="000000"/>
                <w:sz w:val="16"/>
                <w:szCs w:val="16"/>
                <w:lang w:val="en-US" w:eastAsia="de-CH"/>
              </w:rPr>
              <w:t xml:space="preserve"> </w:t>
            </w:r>
            <w:r w:rsidR="00D27A98" w:rsidRPr="00E515A4">
              <w:rPr>
                <w:rFonts w:ascii="Times New Roman" w:eastAsia="Times New Roman" w:hAnsi="Times New Roman" w:cs="Times New Roman"/>
                <w:color w:val="000000"/>
                <w:sz w:val="16"/>
                <w:szCs w:val="16"/>
                <w:lang w:val="en-US" w:eastAsia="de-CH"/>
              </w:rPr>
              <w:t>(</w:t>
            </w:r>
            <w:proofErr w:type="spellStart"/>
            <w:r w:rsidR="00D27A98" w:rsidRPr="00E515A4">
              <w:rPr>
                <w:rFonts w:ascii="Times New Roman" w:eastAsia="Times New Roman" w:hAnsi="Times New Roman" w:cs="Times New Roman"/>
                <w:color w:val="000000"/>
                <w:sz w:val="16"/>
                <w:szCs w:val="16"/>
                <w:lang w:val="en-US" w:eastAsia="de-CH"/>
              </w:rPr>
              <w:t>UniProtKB</w:t>
            </w:r>
            <w:proofErr w:type="spellEnd"/>
            <w:r w:rsidR="00D27A98" w:rsidRPr="00E515A4">
              <w:rPr>
                <w:rFonts w:ascii="Times New Roman" w:eastAsia="Times New Roman" w:hAnsi="Times New Roman" w:cs="Times New Roman"/>
                <w:color w:val="000000"/>
                <w:sz w:val="16"/>
                <w:szCs w:val="16"/>
                <w:lang w:val="en-US" w:eastAsia="de-CH"/>
              </w:rPr>
              <w:t xml:space="preserve"> P07947)</w:t>
            </w:r>
            <w:r w:rsidR="00221A6E" w:rsidRPr="00E515A4">
              <w:rPr>
                <w:rFonts w:ascii="Times New Roman" w:eastAsia="Times New Roman" w:hAnsi="Times New Roman" w:cs="Times New Roman"/>
                <w:color w:val="000000"/>
                <w:sz w:val="16"/>
                <w:szCs w:val="16"/>
                <w:lang w:val="en-US" w:eastAsia="de-CH"/>
              </w:rPr>
              <w:br/>
              <w:t xml:space="preserve">WES </w:t>
            </w:r>
            <w:r w:rsidRPr="00E515A4">
              <w:rPr>
                <w:rFonts w:ascii="Times New Roman" w:eastAsia="Times New Roman" w:hAnsi="Times New Roman" w:cs="Times New Roman"/>
                <w:color w:val="000000"/>
                <w:sz w:val="16"/>
                <w:szCs w:val="16"/>
                <w:lang w:val="en-US" w:eastAsia="de-CH"/>
              </w:rPr>
              <w:t>revealed</w:t>
            </w:r>
            <w:r w:rsidR="00221A6E" w:rsidRPr="00E515A4">
              <w:rPr>
                <w:rFonts w:ascii="Times New Roman" w:eastAsia="Times New Roman" w:hAnsi="Times New Roman" w:cs="Times New Roman"/>
                <w:color w:val="000000"/>
                <w:sz w:val="16"/>
                <w:szCs w:val="16"/>
                <w:lang w:val="en-US" w:eastAsia="de-CH"/>
              </w:rPr>
              <w:t xml:space="preserve"> a DN </w:t>
            </w:r>
            <w:r w:rsidR="00C520D7">
              <w:rPr>
                <w:rFonts w:ascii="Times New Roman" w:eastAsia="Times New Roman" w:hAnsi="Times New Roman" w:cs="Times New Roman"/>
                <w:color w:val="000000"/>
                <w:sz w:val="16"/>
                <w:szCs w:val="16"/>
                <w:lang w:val="en-US" w:eastAsia="de-CH"/>
              </w:rPr>
              <w:t>variant</w:t>
            </w:r>
            <w:r w:rsidR="00221A6E" w:rsidRPr="00E515A4">
              <w:rPr>
                <w:rFonts w:ascii="Times New Roman" w:eastAsia="Times New Roman" w:hAnsi="Times New Roman" w:cs="Times New Roman"/>
                <w:sz w:val="16"/>
                <w:szCs w:val="16"/>
                <w:lang w:val="en-US" w:eastAsia="de-CH"/>
              </w:rPr>
              <w:t xml:space="preserve"> in SCN1A, no second </w:t>
            </w:r>
            <w:r w:rsidR="00C520D7">
              <w:rPr>
                <w:rFonts w:ascii="Times New Roman" w:eastAsia="Times New Roman" w:hAnsi="Times New Roman" w:cs="Times New Roman"/>
                <w:sz w:val="16"/>
                <w:szCs w:val="16"/>
                <w:lang w:val="en-US" w:eastAsia="de-CH"/>
              </w:rPr>
              <w:t>variant</w:t>
            </w:r>
            <w:r w:rsidR="001A4CB6">
              <w:rPr>
                <w:rFonts w:ascii="Times New Roman" w:eastAsia="Times New Roman" w:hAnsi="Times New Roman" w:cs="Times New Roman"/>
                <w:sz w:val="16"/>
                <w:szCs w:val="16"/>
                <w:lang w:val="en-US" w:eastAsia="de-CH"/>
              </w:rPr>
              <w:t xml:space="preserve"> </w:t>
            </w:r>
            <w:r w:rsidR="001A4CB6">
              <w:rPr>
                <w:rFonts w:ascii="Times New Roman" w:eastAsia="Times New Roman" w:hAnsi="Times New Roman" w:cs="Times New Roman"/>
                <w:color w:val="000000"/>
                <w:sz w:val="16"/>
                <w:szCs w:val="16"/>
                <w:lang w:val="en-US" w:eastAsia="de-CH"/>
              </w:rPr>
              <w:t>affecting function</w:t>
            </w:r>
            <w:r w:rsidR="00221A6E" w:rsidRPr="00E515A4">
              <w:rPr>
                <w:rFonts w:ascii="Times New Roman" w:eastAsia="Times New Roman" w:hAnsi="Times New Roman" w:cs="Times New Roman"/>
                <w:sz w:val="16"/>
                <w:szCs w:val="16"/>
                <w:lang w:val="en-US" w:eastAsia="de-CH"/>
              </w:rPr>
              <w:t xml:space="preserve"> in WES, good</w:t>
            </w:r>
            <w:r w:rsidR="00221A6E" w:rsidRPr="00E515A4">
              <w:rPr>
                <w:rFonts w:ascii="Times New Roman" w:hAnsi="Times New Roman" w:cs="Times New Roman"/>
                <w:sz w:val="16"/>
                <w:szCs w:val="16"/>
                <w:lang w:val="en-US" w:eastAsia="de-CH"/>
              </w:rPr>
              <w:t xml:space="preserve"> coverage</w:t>
            </w:r>
          </w:p>
        </w:tc>
      </w:tr>
      <w:tr w:rsidR="006D5ECE" w:rsidRPr="00C36A4B" w14:paraId="1E2FCF6D" w14:textId="77777777" w:rsidTr="006D5ECE">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219B0228"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75143</w:t>
            </w:r>
          </w:p>
          <w:p w14:paraId="4542EC81" w14:textId="754365C3" w:rsidR="001A7F90"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1A7F90" w:rsidRPr="00003C2D">
              <w:rPr>
                <w:rFonts w:ascii="Times New Roman" w:eastAsia="Times New Roman" w:hAnsi="Times New Roman" w:cs="Times New Roman"/>
                <w:color w:val="000000"/>
                <w:sz w:val="16"/>
                <w:szCs w:val="16"/>
                <w:lang w:val="en-US" w:eastAsia="de-CH"/>
              </w:rPr>
              <w:t>370068</w:t>
            </w:r>
          </w:p>
        </w:tc>
        <w:tc>
          <w:tcPr>
            <w:tcW w:w="0" w:type="auto"/>
            <w:tcBorders>
              <w:top w:val="nil"/>
              <w:left w:val="nil"/>
              <w:bottom w:val="single" w:sz="4" w:space="0" w:color="auto"/>
              <w:right w:val="single" w:sz="4" w:space="0" w:color="auto"/>
            </w:tcBorders>
            <w:shd w:val="clear" w:color="000000" w:fill="F2F2F2"/>
            <w:noWrap/>
            <w:vAlign w:val="center"/>
            <w:hideMark/>
          </w:tcPr>
          <w:p w14:paraId="3377FB0A"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F</w:t>
            </w:r>
          </w:p>
        </w:tc>
        <w:tc>
          <w:tcPr>
            <w:tcW w:w="0" w:type="auto"/>
            <w:tcBorders>
              <w:top w:val="nil"/>
              <w:left w:val="nil"/>
              <w:bottom w:val="single" w:sz="4" w:space="0" w:color="auto"/>
              <w:right w:val="single" w:sz="4" w:space="0" w:color="auto"/>
            </w:tcBorders>
            <w:shd w:val="clear" w:color="000000" w:fill="F2F2F2"/>
            <w:vAlign w:val="center"/>
            <w:hideMark/>
          </w:tcPr>
          <w:p w14:paraId="1CE670DF"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chr1:247893618-247941192</w:t>
            </w:r>
          </w:p>
        </w:tc>
        <w:tc>
          <w:tcPr>
            <w:tcW w:w="0" w:type="auto"/>
            <w:tcBorders>
              <w:top w:val="nil"/>
              <w:left w:val="nil"/>
              <w:bottom w:val="single" w:sz="4" w:space="0" w:color="auto"/>
              <w:right w:val="single" w:sz="4" w:space="0" w:color="auto"/>
            </w:tcBorders>
            <w:shd w:val="clear" w:color="000000" w:fill="F2F2F2"/>
            <w:vAlign w:val="center"/>
            <w:hideMark/>
          </w:tcPr>
          <w:p w14:paraId="4F84E45E"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1</w:t>
            </w:r>
          </w:p>
        </w:tc>
        <w:tc>
          <w:tcPr>
            <w:tcW w:w="0" w:type="auto"/>
            <w:tcBorders>
              <w:top w:val="nil"/>
              <w:left w:val="nil"/>
              <w:bottom w:val="single" w:sz="4" w:space="0" w:color="auto"/>
              <w:right w:val="single" w:sz="4" w:space="0" w:color="auto"/>
            </w:tcBorders>
            <w:shd w:val="clear" w:color="000000" w:fill="F2F2F2"/>
            <w:vAlign w:val="center"/>
            <w:hideMark/>
          </w:tcPr>
          <w:p w14:paraId="3839BD52"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48</w:t>
            </w:r>
          </w:p>
        </w:tc>
        <w:tc>
          <w:tcPr>
            <w:tcW w:w="0" w:type="auto"/>
            <w:tcBorders>
              <w:top w:val="nil"/>
              <w:left w:val="nil"/>
              <w:bottom w:val="single" w:sz="4" w:space="0" w:color="auto"/>
              <w:right w:val="single" w:sz="4" w:space="0" w:color="auto"/>
            </w:tcBorders>
            <w:shd w:val="clear" w:color="000000" w:fill="F2F2F2"/>
            <w:vAlign w:val="center"/>
            <w:hideMark/>
          </w:tcPr>
          <w:p w14:paraId="1A20BE18"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Mat</w:t>
            </w:r>
          </w:p>
        </w:tc>
        <w:tc>
          <w:tcPr>
            <w:tcW w:w="0" w:type="auto"/>
            <w:tcBorders>
              <w:top w:val="nil"/>
              <w:left w:val="nil"/>
              <w:bottom w:val="single" w:sz="4" w:space="0" w:color="auto"/>
              <w:right w:val="single" w:sz="4" w:space="0" w:color="auto"/>
            </w:tcBorders>
            <w:shd w:val="clear" w:color="000000" w:fill="F2F2F2"/>
            <w:vAlign w:val="center"/>
            <w:hideMark/>
          </w:tcPr>
          <w:p w14:paraId="7529673F"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OR1C1</w:t>
            </w:r>
          </w:p>
        </w:tc>
        <w:tc>
          <w:tcPr>
            <w:tcW w:w="0" w:type="auto"/>
            <w:tcBorders>
              <w:top w:val="nil"/>
              <w:left w:val="nil"/>
              <w:bottom w:val="single" w:sz="4" w:space="0" w:color="auto"/>
              <w:right w:val="single" w:sz="4" w:space="0" w:color="auto"/>
            </w:tcBorders>
            <w:shd w:val="clear" w:color="000000" w:fill="F2F2F2"/>
            <w:vAlign w:val="center"/>
            <w:hideMark/>
          </w:tcPr>
          <w:p w14:paraId="506AD57F"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 xml:space="preserve">benign </w:t>
            </w:r>
          </w:p>
        </w:tc>
        <w:tc>
          <w:tcPr>
            <w:tcW w:w="6913" w:type="dxa"/>
            <w:tcBorders>
              <w:top w:val="nil"/>
              <w:left w:val="nil"/>
              <w:bottom w:val="single" w:sz="4" w:space="0" w:color="auto"/>
              <w:right w:val="single" w:sz="4" w:space="0" w:color="auto"/>
            </w:tcBorders>
            <w:shd w:val="clear" w:color="000000" w:fill="F2F2F2"/>
            <w:vAlign w:val="center"/>
            <w:hideMark/>
          </w:tcPr>
          <w:p w14:paraId="2D8D3B7C" w14:textId="163CB5A0" w:rsidR="00221A6E" w:rsidRPr="00E515A4" w:rsidRDefault="00744B85" w:rsidP="00710D59">
            <w:pPr>
              <w:spacing w:after="0" w:line="240" w:lineRule="auto"/>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L</w:t>
            </w:r>
            <w:r w:rsidR="00221A6E" w:rsidRPr="00E515A4">
              <w:rPr>
                <w:rFonts w:ascii="Times New Roman" w:eastAsia="Times New Roman" w:hAnsi="Times New Roman" w:cs="Times New Roman"/>
                <w:color w:val="000000"/>
                <w:sz w:val="16"/>
                <w:szCs w:val="16"/>
                <w:lang w:val="en-US" w:eastAsia="de-CH"/>
              </w:rPr>
              <w:t>arge deletions reported in DGV, Olfactory Receptor Family 1 Subfamily C Member 1</w:t>
            </w:r>
            <w:r w:rsidR="00221A6E" w:rsidRPr="00E515A4">
              <w:rPr>
                <w:rFonts w:ascii="Times New Roman" w:eastAsia="Times New Roman" w:hAnsi="Times New Roman" w:cs="Times New Roman"/>
                <w:color w:val="000000"/>
                <w:sz w:val="16"/>
                <w:szCs w:val="16"/>
                <w:lang w:val="en-US" w:eastAsia="de-CH"/>
              </w:rPr>
              <w:br/>
              <w:t xml:space="preserve">WES </w:t>
            </w:r>
            <w:r w:rsidR="005F4F6D" w:rsidRPr="00E515A4">
              <w:rPr>
                <w:rFonts w:ascii="Times New Roman" w:eastAsia="Times New Roman" w:hAnsi="Times New Roman" w:cs="Times New Roman"/>
                <w:color w:val="000000"/>
                <w:sz w:val="16"/>
                <w:szCs w:val="16"/>
                <w:lang w:val="en-US" w:eastAsia="de-CH"/>
              </w:rPr>
              <w:t>revealed</w:t>
            </w:r>
            <w:r w:rsidR="00221A6E" w:rsidRPr="00E515A4">
              <w:rPr>
                <w:rFonts w:ascii="Times New Roman" w:eastAsia="Times New Roman" w:hAnsi="Times New Roman" w:cs="Times New Roman"/>
                <w:color w:val="000000"/>
                <w:sz w:val="16"/>
                <w:szCs w:val="16"/>
                <w:lang w:val="en-US" w:eastAsia="de-CH"/>
              </w:rPr>
              <w:t xml:space="preserve"> a DN </w:t>
            </w:r>
            <w:r w:rsidR="00C520D7">
              <w:rPr>
                <w:rFonts w:ascii="Times New Roman" w:eastAsia="Times New Roman" w:hAnsi="Times New Roman" w:cs="Times New Roman"/>
                <w:color w:val="000000"/>
                <w:sz w:val="16"/>
                <w:szCs w:val="16"/>
                <w:lang w:val="en-US" w:eastAsia="de-CH"/>
              </w:rPr>
              <w:t>variant</w:t>
            </w:r>
            <w:r w:rsidR="00221A6E" w:rsidRPr="00E515A4">
              <w:rPr>
                <w:rFonts w:ascii="Times New Roman" w:eastAsia="Times New Roman" w:hAnsi="Times New Roman" w:cs="Times New Roman"/>
                <w:color w:val="000000"/>
                <w:sz w:val="16"/>
                <w:szCs w:val="16"/>
                <w:lang w:val="en-US" w:eastAsia="de-CH"/>
              </w:rPr>
              <w:t xml:space="preserve"> in SCN1A, no second </w:t>
            </w:r>
            <w:r w:rsidR="00C520D7">
              <w:rPr>
                <w:rFonts w:ascii="Times New Roman" w:eastAsia="Times New Roman" w:hAnsi="Times New Roman" w:cs="Times New Roman"/>
                <w:color w:val="000000"/>
                <w:sz w:val="16"/>
                <w:szCs w:val="16"/>
                <w:lang w:val="en-US" w:eastAsia="de-CH"/>
              </w:rPr>
              <w:t>variant</w:t>
            </w:r>
            <w:r w:rsidR="00221A6E" w:rsidRPr="00E515A4">
              <w:rPr>
                <w:rFonts w:ascii="Times New Roman" w:eastAsia="Times New Roman" w:hAnsi="Times New Roman" w:cs="Times New Roman"/>
                <w:color w:val="000000"/>
                <w:sz w:val="16"/>
                <w:szCs w:val="16"/>
                <w:lang w:val="en-US" w:eastAsia="de-CH"/>
              </w:rPr>
              <w:t xml:space="preserve"> </w:t>
            </w:r>
            <w:r w:rsidR="001A4CB6">
              <w:rPr>
                <w:rFonts w:ascii="Times New Roman" w:eastAsia="Times New Roman" w:hAnsi="Times New Roman" w:cs="Times New Roman"/>
                <w:color w:val="000000"/>
                <w:sz w:val="16"/>
                <w:szCs w:val="16"/>
                <w:lang w:val="en-US" w:eastAsia="de-CH"/>
              </w:rPr>
              <w:t>affecting function</w:t>
            </w:r>
            <w:r w:rsidR="001A4CB6" w:rsidRPr="00E515A4">
              <w:rPr>
                <w:rFonts w:ascii="Times New Roman" w:eastAsia="Times New Roman" w:hAnsi="Times New Roman" w:cs="Times New Roman"/>
                <w:color w:val="000000"/>
                <w:sz w:val="16"/>
                <w:szCs w:val="16"/>
                <w:lang w:val="en-US" w:eastAsia="de-CH"/>
              </w:rPr>
              <w:t xml:space="preserve"> </w:t>
            </w:r>
            <w:r w:rsidR="00221A6E" w:rsidRPr="00E515A4">
              <w:rPr>
                <w:rFonts w:ascii="Times New Roman" w:eastAsia="Times New Roman" w:hAnsi="Times New Roman" w:cs="Times New Roman"/>
                <w:color w:val="000000"/>
                <w:sz w:val="16"/>
                <w:szCs w:val="16"/>
                <w:lang w:val="en-US" w:eastAsia="de-CH"/>
              </w:rPr>
              <w:t>in WES, good coverage</w:t>
            </w:r>
          </w:p>
        </w:tc>
      </w:tr>
      <w:tr w:rsidR="006D5ECE" w:rsidRPr="00C36A4B" w14:paraId="2A968347" w14:textId="77777777" w:rsidTr="006D5ECE">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623102CE"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75605</w:t>
            </w:r>
          </w:p>
          <w:p w14:paraId="2B355819" w14:textId="35A3DF7A" w:rsidR="001A7F90"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1A7F90" w:rsidRPr="001A7F90">
              <w:rPr>
                <w:rFonts w:ascii="Times New Roman" w:eastAsia="Times New Roman" w:hAnsi="Times New Roman" w:cs="Times New Roman"/>
                <w:color w:val="000000"/>
                <w:sz w:val="16"/>
                <w:szCs w:val="16"/>
                <w:lang w:val="en-US" w:eastAsia="de-CH"/>
              </w:rPr>
              <w:t>370077</w:t>
            </w:r>
          </w:p>
        </w:tc>
        <w:tc>
          <w:tcPr>
            <w:tcW w:w="0" w:type="auto"/>
            <w:tcBorders>
              <w:top w:val="nil"/>
              <w:left w:val="nil"/>
              <w:bottom w:val="single" w:sz="4" w:space="0" w:color="auto"/>
              <w:right w:val="single" w:sz="4" w:space="0" w:color="auto"/>
            </w:tcBorders>
            <w:shd w:val="clear" w:color="000000" w:fill="FFFFFF"/>
            <w:noWrap/>
            <w:vAlign w:val="center"/>
            <w:hideMark/>
          </w:tcPr>
          <w:p w14:paraId="38818635"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M</w:t>
            </w:r>
          </w:p>
        </w:tc>
        <w:tc>
          <w:tcPr>
            <w:tcW w:w="0" w:type="auto"/>
            <w:tcBorders>
              <w:top w:val="nil"/>
              <w:left w:val="nil"/>
              <w:bottom w:val="single" w:sz="4" w:space="0" w:color="auto"/>
              <w:right w:val="single" w:sz="4" w:space="0" w:color="auto"/>
            </w:tcBorders>
            <w:shd w:val="clear" w:color="000000" w:fill="FFFFFF"/>
            <w:vAlign w:val="center"/>
            <w:hideMark/>
          </w:tcPr>
          <w:p w14:paraId="5C0671E6"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chr6:5172637-5454482</w:t>
            </w:r>
          </w:p>
        </w:tc>
        <w:tc>
          <w:tcPr>
            <w:tcW w:w="0" w:type="auto"/>
            <w:tcBorders>
              <w:top w:val="nil"/>
              <w:left w:val="nil"/>
              <w:bottom w:val="single" w:sz="4" w:space="0" w:color="auto"/>
              <w:right w:val="single" w:sz="4" w:space="0" w:color="auto"/>
            </w:tcBorders>
            <w:shd w:val="clear" w:color="000000" w:fill="FFFFFF"/>
            <w:vAlign w:val="center"/>
            <w:hideMark/>
          </w:tcPr>
          <w:p w14:paraId="7E4C6BCD"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1</w:t>
            </w:r>
          </w:p>
        </w:tc>
        <w:tc>
          <w:tcPr>
            <w:tcW w:w="0" w:type="auto"/>
            <w:tcBorders>
              <w:top w:val="nil"/>
              <w:left w:val="nil"/>
              <w:bottom w:val="single" w:sz="4" w:space="0" w:color="auto"/>
              <w:right w:val="single" w:sz="4" w:space="0" w:color="auto"/>
            </w:tcBorders>
            <w:shd w:val="clear" w:color="000000" w:fill="FFFFFF"/>
            <w:vAlign w:val="center"/>
            <w:hideMark/>
          </w:tcPr>
          <w:p w14:paraId="54D0A337"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282</w:t>
            </w:r>
          </w:p>
        </w:tc>
        <w:tc>
          <w:tcPr>
            <w:tcW w:w="0" w:type="auto"/>
            <w:tcBorders>
              <w:top w:val="nil"/>
              <w:left w:val="nil"/>
              <w:bottom w:val="single" w:sz="4" w:space="0" w:color="auto"/>
              <w:right w:val="single" w:sz="4" w:space="0" w:color="auto"/>
            </w:tcBorders>
            <w:shd w:val="clear" w:color="000000" w:fill="FFFFFF"/>
            <w:vAlign w:val="center"/>
            <w:hideMark/>
          </w:tcPr>
          <w:p w14:paraId="631245AD"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Mat</w:t>
            </w:r>
          </w:p>
        </w:tc>
        <w:tc>
          <w:tcPr>
            <w:tcW w:w="0" w:type="auto"/>
            <w:tcBorders>
              <w:top w:val="nil"/>
              <w:left w:val="nil"/>
              <w:bottom w:val="single" w:sz="4" w:space="0" w:color="auto"/>
              <w:right w:val="single" w:sz="4" w:space="0" w:color="auto"/>
            </w:tcBorders>
            <w:shd w:val="clear" w:color="000000" w:fill="FFFFFF"/>
            <w:vAlign w:val="center"/>
            <w:hideMark/>
          </w:tcPr>
          <w:p w14:paraId="4F07EFBD"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 xml:space="preserve">LYRM4, </w:t>
            </w:r>
            <w:r w:rsidRPr="00E515A4">
              <w:rPr>
                <w:rFonts w:ascii="Times New Roman" w:eastAsia="Times New Roman" w:hAnsi="Times New Roman" w:cs="Times New Roman"/>
                <w:b/>
                <w:bCs/>
                <w:sz w:val="16"/>
                <w:szCs w:val="16"/>
                <w:lang w:val="en-US" w:eastAsia="de-CH"/>
              </w:rPr>
              <w:t>FARS2</w:t>
            </w:r>
          </w:p>
        </w:tc>
        <w:tc>
          <w:tcPr>
            <w:tcW w:w="0" w:type="auto"/>
            <w:tcBorders>
              <w:top w:val="nil"/>
              <w:left w:val="nil"/>
              <w:bottom w:val="single" w:sz="4" w:space="0" w:color="auto"/>
              <w:right w:val="single" w:sz="4" w:space="0" w:color="auto"/>
            </w:tcBorders>
            <w:shd w:val="clear" w:color="000000" w:fill="FFFFFF"/>
            <w:vAlign w:val="center"/>
            <w:hideMark/>
          </w:tcPr>
          <w:p w14:paraId="7E850318" w14:textId="77777777" w:rsidR="00221A6E" w:rsidRPr="00E515A4" w:rsidRDefault="00221A6E" w:rsidP="00710D59">
            <w:pPr>
              <w:spacing w:after="0" w:line="240" w:lineRule="auto"/>
              <w:jc w:val="center"/>
              <w:rPr>
                <w:rFonts w:ascii="Times New Roman" w:eastAsia="Times New Roman" w:hAnsi="Times New Roman" w:cs="Times New Roman"/>
                <w:b/>
                <w:bCs/>
                <w:sz w:val="16"/>
                <w:szCs w:val="16"/>
                <w:lang w:val="en-US" w:eastAsia="de-CH"/>
              </w:rPr>
            </w:pPr>
            <w:r w:rsidRPr="00E515A4">
              <w:rPr>
                <w:rFonts w:ascii="Times New Roman" w:eastAsia="Times New Roman" w:hAnsi="Times New Roman" w:cs="Times New Roman"/>
                <w:b/>
                <w:bCs/>
                <w:sz w:val="16"/>
                <w:szCs w:val="16"/>
                <w:lang w:val="en-US" w:eastAsia="de-CH"/>
              </w:rPr>
              <w:t>recessive allele</w:t>
            </w:r>
          </w:p>
        </w:tc>
        <w:tc>
          <w:tcPr>
            <w:tcW w:w="6913" w:type="dxa"/>
            <w:tcBorders>
              <w:top w:val="nil"/>
              <w:left w:val="nil"/>
              <w:bottom w:val="single" w:sz="4" w:space="0" w:color="auto"/>
              <w:right w:val="single" w:sz="4" w:space="0" w:color="auto"/>
            </w:tcBorders>
            <w:shd w:val="clear" w:color="000000" w:fill="FFFFFF"/>
            <w:vAlign w:val="center"/>
            <w:hideMark/>
          </w:tcPr>
          <w:p w14:paraId="4FD49CF7" w14:textId="3C44920C" w:rsidR="00221A6E" w:rsidRPr="00E515A4" w:rsidRDefault="00C520D7" w:rsidP="00710D59">
            <w:pPr>
              <w:spacing w:after="0" w:line="240" w:lineRule="auto"/>
              <w:rPr>
                <w:rFonts w:ascii="Times New Roman" w:eastAsia="Times New Roman" w:hAnsi="Times New Roman" w:cs="Times New Roman"/>
                <w:sz w:val="16"/>
                <w:szCs w:val="16"/>
                <w:lang w:val="en-US" w:eastAsia="de-CH"/>
              </w:rPr>
            </w:pPr>
            <w:r>
              <w:rPr>
                <w:rFonts w:ascii="Times New Roman" w:eastAsia="Times New Roman" w:hAnsi="Times New Roman" w:cs="Times New Roman"/>
                <w:sz w:val="16"/>
                <w:szCs w:val="16"/>
                <w:lang w:val="en-US" w:eastAsia="de-CH"/>
              </w:rPr>
              <w:t>Variant</w:t>
            </w:r>
            <w:r w:rsidR="00221A6E" w:rsidRPr="00E515A4">
              <w:rPr>
                <w:rFonts w:ascii="Times New Roman" w:eastAsia="Times New Roman" w:hAnsi="Times New Roman" w:cs="Times New Roman"/>
                <w:sz w:val="16"/>
                <w:szCs w:val="16"/>
                <w:lang w:val="en-US" w:eastAsia="de-CH"/>
              </w:rPr>
              <w:t>s in FARS2 reported in AR Combined oxidative phosphorylation deficiency 14 (</w:t>
            </w:r>
            <w:r w:rsidR="001A3FB9" w:rsidRPr="00E515A4">
              <w:rPr>
                <w:rFonts w:ascii="Times New Roman" w:eastAsia="Times New Roman" w:hAnsi="Times New Roman" w:cs="Times New Roman"/>
                <w:sz w:val="16"/>
                <w:szCs w:val="16"/>
                <w:lang w:val="en-US" w:eastAsia="de-CH"/>
              </w:rPr>
              <w:t>MIM</w:t>
            </w:r>
            <w:r w:rsidR="00221A6E" w:rsidRPr="00E515A4">
              <w:rPr>
                <w:rFonts w:ascii="Times New Roman" w:eastAsia="Times New Roman" w:hAnsi="Times New Roman" w:cs="Times New Roman"/>
                <w:sz w:val="16"/>
                <w:szCs w:val="16"/>
                <w:lang w:val="en-US" w:eastAsia="de-CH"/>
              </w:rPr>
              <w:t xml:space="preserve"> </w:t>
            </w:r>
            <w:r w:rsidR="00744B85" w:rsidRPr="00E515A4">
              <w:rPr>
                <w:rFonts w:ascii="Times New Roman" w:eastAsia="Times New Roman" w:hAnsi="Times New Roman" w:cs="Times New Roman"/>
                <w:sz w:val="16"/>
                <w:szCs w:val="16"/>
                <w:lang w:val="en-US" w:eastAsia="de-CH"/>
              </w:rPr>
              <w:t>#</w:t>
            </w:r>
            <w:r w:rsidR="00221A6E" w:rsidRPr="00E515A4">
              <w:rPr>
                <w:rFonts w:ascii="Times New Roman" w:eastAsia="Times New Roman" w:hAnsi="Times New Roman" w:cs="Times New Roman"/>
                <w:sz w:val="16"/>
                <w:szCs w:val="16"/>
                <w:lang w:val="en-US" w:eastAsia="de-CH"/>
              </w:rPr>
              <w:t>614946)</w:t>
            </w:r>
            <w:r w:rsidR="00221A6E" w:rsidRPr="00E515A4">
              <w:rPr>
                <w:rFonts w:ascii="Times New Roman" w:eastAsia="Times New Roman" w:hAnsi="Times New Roman" w:cs="Times New Roman"/>
                <w:sz w:val="16"/>
                <w:szCs w:val="16"/>
                <w:lang w:val="en-US" w:eastAsia="de-CH"/>
              </w:rPr>
              <w:br/>
              <w:t>CNV analysis of WES data confirms deletion in patient and his mother and does not show further exon del</w:t>
            </w:r>
            <w:r w:rsidR="00744B85" w:rsidRPr="00E515A4">
              <w:rPr>
                <w:rFonts w:ascii="Times New Roman" w:eastAsia="Times New Roman" w:hAnsi="Times New Roman" w:cs="Times New Roman"/>
                <w:sz w:val="16"/>
                <w:szCs w:val="16"/>
                <w:lang w:val="en-US" w:eastAsia="de-CH"/>
              </w:rPr>
              <w:t>etions</w:t>
            </w:r>
            <w:r w:rsidR="00221A6E" w:rsidRPr="00E515A4">
              <w:rPr>
                <w:rFonts w:ascii="Times New Roman" w:eastAsia="Times New Roman" w:hAnsi="Times New Roman" w:cs="Times New Roman"/>
                <w:sz w:val="16"/>
                <w:szCs w:val="16"/>
                <w:lang w:val="en-US" w:eastAsia="de-CH"/>
              </w:rPr>
              <w:t>/dup</w:t>
            </w:r>
            <w:r w:rsidR="00744B85" w:rsidRPr="00E515A4">
              <w:rPr>
                <w:rFonts w:ascii="Times New Roman" w:eastAsia="Times New Roman" w:hAnsi="Times New Roman" w:cs="Times New Roman"/>
                <w:sz w:val="16"/>
                <w:szCs w:val="16"/>
                <w:lang w:val="en-US" w:eastAsia="de-CH"/>
              </w:rPr>
              <w:t>lications</w:t>
            </w:r>
          </w:p>
        </w:tc>
      </w:tr>
      <w:tr w:rsidR="006D5ECE" w:rsidRPr="00C36A4B" w14:paraId="3A7E9D7F" w14:textId="77777777" w:rsidTr="006D5ECE">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36904B2C"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47651</w:t>
            </w:r>
          </w:p>
          <w:p w14:paraId="6B370292" w14:textId="6AC12BE7" w:rsidR="001A7F90"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1A7F90" w:rsidRPr="001A7F90">
              <w:rPr>
                <w:rFonts w:ascii="Times New Roman" w:eastAsia="Times New Roman" w:hAnsi="Times New Roman" w:cs="Times New Roman"/>
                <w:color w:val="000000"/>
                <w:sz w:val="16"/>
                <w:szCs w:val="16"/>
                <w:lang w:val="en-US" w:eastAsia="de-CH"/>
              </w:rPr>
              <w:t>370082</w:t>
            </w:r>
          </w:p>
        </w:tc>
        <w:tc>
          <w:tcPr>
            <w:tcW w:w="0" w:type="auto"/>
            <w:tcBorders>
              <w:top w:val="nil"/>
              <w:left w:val="nil"/>
              <w:bottom w:val="single" w:sz="4" w:space="0" w:color="auto"/>
              <w:right w:val="single" w:sz="4" w:space="0" w:color="auto"/>
            </w:tcBorders>
            <w:shd w:val="clear" w:color="000000" w:fill="F2F2F2"/>
            <w:noWrap/>
            <w:vAlign w:val="center"/>
            <w:hideMark/>
          </w:tcPr>
          <w:p w14:paraId="386A9BB1"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M</w:t>
            </w:r>
          </w:p>
        </w:tc>
        <w:tc>
          <w:tcPr>
            <w:tcW w:w="0" w:type="auto"/>
            <w:tcBorders>
              <w:top w:val="nil"/>
              <w:left w:val="nil"/>
              <w:bottom w:val="single" w:sz="4" w:space="0" w:color="auto"/>
              <w:right w:val="single" w:sz="4" w:space="0" w:color="auto"/>
            </w:tcBorders>
            <w:shd w:val="clear" w:color="000000" w:fill="F2F2F2"/>
            <w:vAlign w:val="center"/>
            <w:hideMark/>
          </w:tcPr>
          <w:p w14:paraId="6CE3AA7E"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chr2:203705909-203782735</w:t>
            </w:r>
          </w:p>
        </w:tc>
        <w:tc>
          <w:tcPr>
            <w:tcW w:w="0" w:type="auto"/>
            <w:tcBorders>
              <w:top w:val="nil"/>
              <w:left w:val="nil"/>
              <w:bottom w:val="single" w:sz="4" w:space="0" w:color="auto"/>
              <w:right w:val="single" w:sz="4" w:space="0" w:color="auto"/>
            </w:tcBorders>
            <w:shd w:val="clear" w:color="000000" w:fill="F2F2F2"/>
            <w:vAlign w:val="center"/>
            <w:hideMark/>
          </w:tcPr>
          <w:p w14:paraId="751091C4"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1</w:t>
            </w:r>
          </w:p>
        </w:tc>
        <w:tc>
          <w:tcPr>
            <w:tcW w:w="0" w:type="auto"/>
            <w:tcBorders>
              <w:top w:val="nil"/>
              <w:left w:val="nil"/>
              <w:bottom w:val="single" w:sz="4" w:space="0" w:color="auto"/>
              <w:right w:val="single" w:sz="4" w:space="0" w:color="auto"/>
            </w:tcBorders>
            <w:shd w:val="clear" w:color="000000" w:fill="F2F2F2"/>
            <w:vAlign w:val="center"/>
            <w:hideMark/>
          </w:tcPr>
          <w:p w14:paraId="17B4FEEC"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77</w:t>
            </w:r>
          </w:p>
        </w:tc>
        <w:tc>
          <w:tcPr>
            <w:tcW w:w="0" w:type="auto"/>
            <w:tcBorders>
              <w:top w:val="nil"/>
              <w:left w:val="nil"/>
              <w:bottom w:val="single" w:sz="4" w:space="0" w:color="auto"/>
              <w:right w:val="single" w:sz="4" w:space="0" w:color="auto"/>
            </w:tcBorders>
            <w:shd w:val="clear" w:color="000000" w:fill="F2F2F2"/>
            <w:vAlign w:val="center"/>
            <w:hideMark/>
          </w:tcPr>
          <w:p w14:paraId="15A45ACF"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Pat</w:t>
            </w:r>
          </w:p>
        </w:tc>
        <w:tc>
          <w:tcPr>
            <w:tcW w:w="0" w:type="auto"/>
            <w:tcBorders>
              <w:top w:val="nil"/>
              <w:left w:val="nil"/>
              <w:bottom w:val="single" w:sz="4" w:space="0" w:color="auto"/>
              <w:right w:val="single" w:sz="4" w:space="0" w:color="auto"/>
            </w:tcBorders>
            <w:shd w:val="clear" w:color="000000" w:fill="F2F2F2"/>
            <w:vAlign w:val="center"/>
            <w:hideMark/>
          </w:tcPr>
          <w:p w14:paraId="5D3C7E14"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 xml:space="preserve">ICA1L, WDR12, ALS2CR8 </w:t>
            </w:r>
          </w:p>
        </w:tc>
        <w:tc>
          <w:tcPr>
            <w:tcW w:w="0" w:type="auto"/>
            <w:tcBorders>
              <w:top w:val="nil"/>
              <w:left w:val="nil"/>
              <w:bottom w:val="single" w:sz="4" w:space="0" w:color="auto"/>
              <w:right w:val="single" w:sz="4" w:space="0" w:color="auto"/>
            </w:tcBorders>
            <w:shd w:val="clear" w:color="000000" w:fill="F2F2F2"/>
            <w:vAlign w:val="center"/>
            <w:hideMark/>
          </w:tcPr>
          <w:p w14:paraId="74BDBF05"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likely benign</w:t>
            </w:r>
          </w:p>
        </w:tc>
        <w:tc>
          <w:tcPr>
            <w:tcW w:w="6913" w:type="dxa"/>
            <w:tcBorders>
              <w:top w:val="nil"/>
              <w:left w:val="nil"/>
              <w:bottom w:val="single" w:sz="4" w:space="0" w:color="auto"/>
              <w:right w:val="single" w:sz="4" w:space="0" w:color="auto"/>
            </w:tcBorders>
            <w:shd w:val="clear" w:color="000000" w:fill="F2F2F2"/>
            <w:vAlign w:val="center"/>
            <w:hideMark/>
          </w:tcPr>
          <w:p w14:paraId="2E562964" w14:textId="5FD87181" w:rsidR="00221A6E" w:rsidRPr="00E515A4" w:rsidRDefault="00FB16F4" w:rsidP="00195746">
            <w:pPr>
              <w:spacing w:after="0" w:line="240" w:lineRule="auto"/>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N</w:t>
            </w:r>
            <w:r w:rsidR="00221A6E" w:rsidRPr="00E515A4">
              <w:rPr>
                <w:rFonts w:ascii="Times New Roman" w:eastAsia="Times New Roman" w:hAnsi="Times New Roman" w:cs="Times New Roman"/>
                <w:sz w:val="16"/>
                <w:szCs w:val="16"/>
                <w:lang w:val="en-US" w:eastAsia="de-CH"/>
              </w:rPr>
              <w:t>o DGV reports, only large deletions reported in DECIPHER;</w:t>
            </w:r>
            <w:r w:rsidR="00456CE0" w:rsidRPr="00E515A4">
              <w:rPr>
                <w:rFonts w:ascii="Times New Roman" w:eastAsia="Times New Roman" w:hAnsi="Times New Roman" w:cs="Times New Roman"/>
                <w:sz w:val="16"/>
                <w:szCs w:val="16"/>
                <w:lang w:val="en-US" w:eastAsia="de-CH"/>
              </w:rPr>
              <w:t xml:space="preserve"> ICA1L</w:t>
            </w:r>
            <w:r w:rsidR="00221A6E" w:rsidRPr="00E515A4">
              <w:rPr>
                <w:rFonts w:ascii="Times New Roman" w:eastAsia="Times New Roman" w:hAnsi="Times New Roman" w:cs="Times New Roman"/>
                <w:sz w:val="16"/>
                <w:szCs w:val="16"/>
                <w:lang w:val="en-US" w:eastAsia="de-CH"/>
              </w:rPr>
              <w:t xml:space="preserve"> islet cell autoantigen 1 like; </w:t>
            </w:r>
            <w:r w:rsidRPr="00E515A4">
              <w:rPr>
                <w:rFonts w:ascii="Times New Roman" w:eastAsia="Times New Roman" w:hAnsi="Times New Roman" w:cs="Times New Roman"/>
                <w:sz w:val="16"/>
                <w:szCs w:val="16"/>
                <w:lang w:val="en-US" w:eastAsia="de-CH"/>
              </w:rPr>
              <w:t>t</w:t>
            </w:r>
            <w:r w:rsidR="00221A6E" w:rsidRPr="00E515A4">
              <w:rPr>
                <w:rFonts w:ascii="Times New Roman" w:eastAsia="Times New Roman" w:hAnsi="Times New Roman" w:cs="Times New Roman"/>
                <w:sz w:val="16"/>
                <w:szCs w:val="16"/>
                <w:lang w:val="en-US" w:eastAsia="de-CH"/>
              </w:rPr>
              <w:t>he WDR12 encoded protein is a component of a nucleolar protein complex that affects maturation of the large ribosomal subunit</w:t>
            </w:r>
            <w:r w:rsidR="00B5683E" w:rsidRPr="00E515A4">
              <w:rPr>
                <w:rFonts w:ascii="Times New Roman" w:eastAsia="Times New Roman" w:hAnsi="Times New Roman" w:cs="Times New Roman"/>
                <w:sz w:val="16"/>
                <w:szCs w:val="16"/>
                <w:lang w:val="en-US" w:eastAsia="de-CH"/>
              </w:rPr>
              <w:t xml:space="preserve"> (NCBI </w:t>
            </w:r>
            <w:proofErr w:type="spellStart"/>
            <w:r w:rsidR="00B5683E" w:rsidRPr="00E515A4">
              <w:rPr>
                <w:rFonts w:ascii="Times New Roman" w:eastAsia="Times New Roman" w:hAnsi="Times New Roman" w:cs="Times New Roman"/>
                <w:sz w:val="16"/>
                <w:szCs w:val="16"/>
                <w:lang w:val="en-US" w:eastAsia="de-CH"/>
              </w:rPr>
              <w:t>GeneID</w:t>
            </w:r>
            <w:proofErr w:type="spellEnd"/>
            <w:r w:rsidR="00B5683E" w:rsidRPr="00E515A4">
              <w:rPr>
                <w:rFonts w:ascii="Times New Roman" w:eastAsia="Times New Roman" w:hAnsi="Times New Roman" w:cs="Times New Roman"/>
                <w:sz w:val="16"/>
                <w:szCs w:val="16"/>
                <w:lang w:val="en-US" w:eastAsia="de-CH"/>
              </w:rPr>
              <w:t xml:space="preserve"> </w:t>
            </w:r>
            <w:r w:rsidR="00B5683E" w:rsidRPr="00E515A4">
              <w:rPr>
                <w:rStyle w:val="geneid"/>
                <w:rFonts w:ascii="Times New Roman" w:hAnsi="Times New Roman" w:cs="Times New Roman"/>
                <w:sz w:val="16"/>
                <w:szCs w:val="16"/>
                <w:lang w:val="en-US"/>
              </w:rPr>
              <w:t>55759</w:t>
            </w:r>
            <w:r w:rsidR="00B5683E" w:rsidRPr="00E515A4">
              <w:rPr>
                <w:rFonts w:ascii="Times New Roman" w:eastAsia="Times New Roman" w:hAnsi="Times New Roman" w:cs="Times New Roman"/>
                <w:sz w:val="16"/>
                <w:szCs w:val="16"/>
                <w:lang w:val="en-US" w:eastAsia="de-CH"/>
              </w:rPr>
              <w:t>)</w:t>
            </w:r>
            <w:r w:rsidR="00221A6E" w:rsidRPr="00E515A4">
              <w:rPr>
                <w:rFonts w:ascii="Times New Roman" w:eastAsia="Times New Roman" w:hAnsi="Times New Roman" w:cs="Times New Roman"/>
                <w:sz w:val="16"/>
                <w:szCs w:val="16"/>
                <w:lang w:val="en-US" w:eastAsia="de-CH"/>
              </w:rPr>
              <w:t>, highly expressed in mammary tissue and EBV transformed lymphocytes; amyotrophic lateral sclerosis 2 (juvenile) chromosome region, candidate 8, associated with early-onset myocardial infarction and important for rat heart function</w:t>
            </w:r>
            <w:hyperlink w:anchor="_ENREF_14" w:tooltip="Moilanen, 2015 #166" w:history="1">
              <w:r w:rsidR="00195746" w:rsidRPr="00E515A4">
                <w:rPr>
                  <w:rFonts w:ascii="Times New Roman" w:eastAsia="Times New Roman" w:hAnsi="Times New Roman" w:cs="Times New Roman"/>
                  <w:sz w:val="16"/>
                  <w:szCs w:val="16"/>
                  <w:lang w:val="en-US" w:eastAsia="de-CH"/>
                </w:rPr>
                <w:fldChar w:fldCharType="begin">
                  <w:fldData xml:space="preserve">PEVuZE5vdGU+PENpdGU+PEF1dGhvcj5Nb2lsYW5lbjwvQXV0aG9yPjxZZWFyPjIwMTU8L1llYXI+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</w:fldData>
                </w:fldChar>
              </w:r>
              <w:r w:rsidR="00195746">
                <w:rPr>
                  <w:rFonts w:ascii="Times New Roman" w:eastAsia="Times New Roman" w:hAnsi="Times New Roman" w:cs="Times New Roman"/>
                  <w:sz w:val="16"/>
                  <w:szCs w:val="16"/>
                  <w:lang w:val="en-US" w:eastAsia="de-CH"/>
                </w:rPr>
                <w:instrText xml:space="preserve"> ADDIN EN.CITE </w:instrText>
              </w:r>
              <w:r w:rsidR="00195746">
                <w:rPr>
                  <w:rFonts w:ascii="Times New Roman" w:eastAsia="Times New Roman" w:hAnsi="Times New Roman" w:cs="Times New Roman"/>
                  <w:sz w:val="16"/>
                  <w:szCs w:val="16"/>
                  <w:lang w:val="en-US" w:eastAsia="de-CH"/>
                </w:rPr>
                <w:fldChar w:fldCharType="begin">
                  <w:fldData xml:space="preserve">PEVuZE5vdGU+PENpdGU+PEF1dGhvcj5Nb2lsYW5lbjwvQXV0aG9yPjxZZWFyPjIwMTU8L1llYXI+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</w:fldData>
                </w:fldChar>
              </w:r>
              <w:r w:rsidR="00195746">
                <w:rPr>
                  <w:rFonts w:ascii="Times New Roman" w:eastAsia="Times New Roman" w:hAnsi="Times New Roman" w:cs="Times New Roman"/>
                  <w:sz w:val="16"/>
                  <w:szCs w:val="16"/>
                  <w:lang w:val="en-US" w:eastAsia="de-CH"/>
                </w:rPr>
                <w:instrText xml:space="preserve"> ADDIN EN.CITE.DATA </w:instrText>
              </w:r>
              <w:r w:rsidR="00195746">
                <w:rPr>
                  <w:rFonts w:ascii="Times New Roman" w:eastAsia="Times New Roman" w:hAnsi="Times New Roman" w:cs="Times New Roman"/>
                  <w:sz w:val="16"/>
                  <w:szCs w:val="16"/>
                  <w:lang w:val="en-US" w:eastAsia="de-CH"/>
                </w:rPr>
              </w:r>
              <w:r w:rsidR="00195746">
                <w:rPr>
                  <w:rFonts w:ascii="Times New Roman" w:eastAsia="Times New Roman" w:hAnsi="Times New Roman" w:cs="Times New Roman"/>
                  <w:sz w:val="16"/>
                  <w:szCs w:val="16"/>
                  <w:lang w:val="en-US" w:eastAsia="de-CH"/>
                </w:rPr>
                <w:fldChar w:fldCharType="end"/>
              </w:r>
              <w:r w:rsidR="00195746" w:rsidRPr="00E515A4">
                <w:rPr>
                  <w:rFonts w:ascii="Times New Roman" w:eastAsia="Times New Roman" w:hAnsi="Times New Roman" w:cs="Times New Roman"/>
                  <w:sz w:val="16"/>
                  <w:szCs w:val="16"/>
                  <w:lang w:val="en-US" w:eastAsia="de-CH"/>
                </w:rPr>
              </w:r>
              <w:r w:rsidR="00195746" w:rsidRPr="00E515A4">
                <w:rPr>
                  <w:rFonts w:ascii="Times New Roman" w:eastAsia="Times New Roman" w:hAnsi="Times New Roman" w:cs="Times New Roman"/>
                  <w:sz w:val="16"/>
                  <w:szCs w:val="16"/>
                  <w:lang w:val="en-US" w:eastAsia="de-CH"/>
                </w:rPr>
                <w:fldChar w:fldCharType="separate"/>
              </w:r>
              <w:r w:rsidR="00195746" w:rsidRPr="00DC30C7">
                <w:rPr>
                  <w:rFonts w:ascii="Times New Roman" w:eastAsia="Times New Roman" w:hAnsi="Times New Roman" w:cs="Times New Roman"/>
                  <w:noProof/>
                  <w:sz w:val="16"/>
                  <w:szCs w:val="16"/>
                  <w:vertAlign w:val="superscript"/>
                  <w:lang w:val="en-US" w:eastAsia="de-CH"/>
                </w:rPr>
                <w:t>14</w:t>
              </w:r>
              <w:r w:rsidR="00195746" w:rsidRPr="00E515A4">
                <w:rPr>
                  <w:rFonts w:ascii="Times New Roman" w:eastAsia="Times New Roman" w:hAnsi="Times New Roman" w:cs="Times New Roman"/>
                  <w:sz w:val="16"/>
                  <w:szCs w:val="16"/>
                  <w:lang w:val="en-US" w:eastAsia="de-CH"/>
                </w:rPr>
                <w:fldChar w:fldCharType="end"/>
              </w:r>
            </w:hyperlink>
            <w:r w:rsidR="008345B0" w:rsidRPr="00E515A4">
              <w:rPr>
                <w:rFonts w:ascii="Times New Roman" w:eastAsia="Times New Roman" w:hAnsi="Times New Roman" w:cs="Times New Roman"/>
                <w:sz w:val="16"/>
                <w:szCs w:val="16"/>
                <w:lang w:val="en-US" w:eastAsia="de-CH"/>
              </w:rPr>
              <w:t xml:space="preserve"> </w:t>
            </w:r>
            <w:r w:rsidR="008345B0">
              <w:rPr>
                <w:rFonts w:ascii="Times New Roman" w:eastAsia="Times New Roman" w:hAnsi="Times New Roman" w:cs="Times New Roman"/>
                <w:sz w:val="16"/>
                <w:szCs w:val="16"/>
                <w:lang w:val="en-US" w:eastAsia="de-CH"/>
              </w:rPr>
              <w:t xml:space="preserve">, </w:t>
            </w:r>
            <w:r w:rsidR="008345B0" w:rsidRPr="00E515A4">
              <w:rPr>
                <w:rFonts w:ascii="Times New Roman" w:eastAsia="Times New Roman" w:hAnsi="Times New Roman" w:cs="Times New Roman"/>
                <w:sz w:val="16"/>
                <w:szCs w:val="16"/>
                <w:lang w:val="en-US" w:eastAsia="de-CH"/>
              </w:rPr>
              <w:t xml:space="preserve">no second </w:t>
            </w:r>
            <w:r w:rsidR="00C520D7">
              <w:rPr>
                <w:rFonts w:ascii="Times New Roman" w:eastAsia="Times New Roman" w:hAnsi="Times New Roman" w:cs="Times New Roman"/>
                <w:sz w:val="16"/>
                <w:szCs w:val="16"/>
                <w:lang w:val="en-US" w:eastAsia="de-CH"/>
              </w:rPr>
              <w:t>variant</w:t>
            </w:r>
            <w:r w:rsidR="001A4CB6">
              <w:rPr>
                <w:rFonts w:ascii="Times New Roman" w:eastAsia="Times New Roman" w:hAnsi="Times New Roman" w:cs="Times New Roman"/>
                <w:sz w:val="16"/>
                <w:szCs w:val="16"/>
                <w:lang w:val="en-US" w:eastAsia="de-CH"/>
              </w:rPr>
              <w:t xml:space="preserve"> </w:t>
            </w:r>
            <w:r w:rsidR="001A4CB6">
              <w:rPr>
                <w:rFonts w:ascii="Times New Roman" w:eastAsia="Times New Roman" w:hAnsi="Times New Roman" w:cs="Times New Roman"/>
                <w:color w:val="000000"/>
                <w:sz w:val="16"/>
                <w:szCs w:val="16"/>
                <w:lang w:val="en-US" w:eastAsia="de-CH"/>
              </w:rPr>
              <w:t>affecting function</w:t>
            </w:r>
            <w:r w:rsidR="008345B0" w:rsidRPr="00E515A4">
              <w:rPr>
                <w:rFonts w:ascii="Times New Roman" w:eastAsia="Times New Roman" w:hAnsi="Times New Roman" w:cs="Times New Roman"/>
                <w:sz w:val="16"/>
                <w:szCs w:val="16"/>
                <w:lang w:val="en-US" w:eastAsia="de-CH"/>
              </w:rPr>
              <w:t xml:space="preserve"> in WES, good coverage</w:t>
            </w:r>
            <w:r w:rsidR="00221A6E" w:rsidRPr="00E515A4">
              <w:rPr>
                <w:rFonts w:ascii="Times New Roman" w:eastAsia="Times New Roman" w:hAnsi="Times New Roman" w:cs="Times New Roman"/>
                <w:sz w:val="16"/>
                <w:szCs w:val="16"/>
                <w:lang w:val="en-US" w:eastAsia="de-CH"/>
              </w:rPr>
              <w:br/>
            </w:r>
            <w:r w:rsidR="008345B0">
              <w:rPr>
                <w:rFonts w:ascii="Times New Roman" w:eastAsia="Times New Roman" w:hAnsi="Times New Roman" w:cs="Times New Roman"/>
                <w:sz w:val="16"/>
                <w:szCs w:val="16"/>
                <w:lang w:val="en-US" w:eastAsia="de-CH"/>
              </w:rPr>
              <w:t xml:space="preserve">The patient has biallelic </w:t>
            </w:r>
            <w:r w:rsidR="00221A6E" w:rsidRPr="008345B0">
              <w:rPr>
                <w:rFonts w:ascii="Times New Roman" w:eastAsia="Times New Roman" w:hAnsi="Times New Roman" w:cs="Times New Roman"/>
                <w:i/>
                <w:sz w:val="16"/>
                <w:szCs w:val="16"/>
                <w:lang w:val="en-US" w:eastAsia="de-CH"/>
              </w:rPr>
              <w:t>SPATA5</w:t>
            </w:r>
            <w:r w:rsidR="00221A6E" w:rsidRPr="00E515A4">
              <w:rPr>
                <w:rFonts w:ascii="Times New Roman" w:eastAsia="Times New Roman" w:hAnsi="Times New Roman" w:cs="Times New Roman"/>
                <w:sz w:val="16"/>
                <w:szCs w:val="16"/>
                <w:lang w:val="en-US" w:eastAsia="de-CH"/>
              </w:rPr>
              <w:t xml:space="preserve"> </w:t>
            </w:r>
            <w:r w:rsidR="00C520D7">
              <w:rPr>
                <w:rFonts w:ascii="Times New Roman" w:eastAsia="Times New Roman" w:hAnsi="Times New Roman" w:cs="Times New Roman"/>
                <w:sz w:val="16"/>
                <w:szCs w:val="16"/>
                <w:lang w:val="en-US" w:eastAsia="de-CH"/>
              </w:rPr>
              <w:t>variant</w:t>
            </w:r>
            <w:r w:rsidR="008345B0">
              <w:rPr>
                <w:rFonts w:ascii="Times New Roman" w:eastAsia="Times New Roman" w:hAnsi="Times New Roman" w:cs="Times New Roman"/>
                <w:sz w:val="16"/>
                <w:szCs w:val="16"/>
                <w:lang w:val="en-US" w:eastAsia="de-CH"/>
              </w:rPr>
              <w:t>s explaining the phenotype</w:t>
            </w:r>
            <w:r w:rsidR="00221A6E" w:rsidRPr="00E515A4">
              <w:rPr>
                <w:rFonts w:ascii="Times New Roman" w:eastAsia="Times New Roman" w:hAnsi="Times New Roman" w:cs="Times New Roman"/>
                <w:sz w:val="16"/>
                <w:szCs w:val="16"/>
                <w:lang w:val="en-US" w:eastAsia="de-CH"/>
              </w:rPr>
              <w:t xml:space="preserve">, </w:t>
            </w:r>
          </w:p>
        </w:tc>
      </w:tr>
      <w:tr w:rsidR="006D5ECE" w:rsidRPr="00EE450D" w14:paraId="6162320A" w14:textId="77777777" w:rsidTr="006D5ECE">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4BC615C0"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47651</w:t>
            </w:r>
          </w:p>
          <w:p w14:paraId="266CE582" w14:textId="0FBE1BEE" w:rsidR="001A7F90"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1A7F90" w:rsidRPr="001A7F90">
              <w:rPr>
                <w:rFonts w:ascii="Times New Roman" w:eastAsia="Times New Roman" w:hAnsi="Times New Roman" w:cs="Times New Roman"/>
                <w:color w:val="000000"/>
                <w:sz w:val="16"/>
                <w:szCs w:val="16"/>
                <w:lang w:val="en-US" w:eastAsia="de-CH"/>
              </w:rPr>
              <w:t>370082</w:t>
            </w:r>
          </w:p>
        </w:tc>
        <w:tc>
          <w:tcPr>
            <w:tcW w:w="0" w:type="auto"/>
            <w:tcBorders>
              <w:top w:val="nil"/>
              <w:left w:val="nil"/>
              <w:bottom w:val="single" w:sz="4" w:space="0" w:color="auto"/>
              <w:right w:val="single" w:sz="4" w:space="0" w:color="auto"/>
            </w:tcBorders>
            <w:shd w:val="clear" w:color="000000" w:fill="F2F2F2"/>
            <w:noWrap/>
            <w:vAlign w:val="center"/>
            <w:hideMark/>
          </w:tcPr>
          <w:p w14:paraId="3AAD73EF"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M</w:t>
            </w:r>
          </w:p>
        </w:tc>
        <w:tc>
          <w:tcPr>
            <w:tcW w:w="0" w:type="auto"/>
            <w:tcBorders>
              <w:top w:val="nil"/>
              <w:left w:val="nil"/>
              <w:bottom w:val="single" w:sz="4" w:space="0" w:color="auto"/>
              <w:right w:val="single" w:sz="4" w:space="0" w:color="auto"/>
            </w:tcBorders>
            <w:shd w:val="clear" w:color="000000" w:fill="F2F2F2"/>
            <w:vAlign w:val="center"/>
            <w:hideMark/>
          </w:tcPr>
          <w:p w14:paraId="2B456B25"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chr4:123952079-124003383</w:t>
            </w:r>
          </w:p>
        </w:tc>
        <w:tc>
          <w:tcPr>
            <w:tcW w:w="0" w:type="auto"/>
            <w:tcBorders>
              <w:top w:val="nil"/>
              <w:left w:val="nil"/>
              <w:bottom w:val="single" w:sz="4" w:space="0" w:color="auto"/>
              <w:right w:val="single" w:sz="4" w:space="0" w:color="auto"/>
            </w:tcBorders>
            <w:shd w:val="clear" w:color="000000" w:fill="F2F2F2"/>
            <w:vAlign w:val="center"/>
            <w:hideMark/>
          </w:tcPr>
          <w:p w14:paraId="212C43AF"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1</w:t>
            </w:r>
          </w:p>
        </w:tc>
        <w:tc>
          <w:tcPr>
            <w:tcW w:w="0" w:type="auto"/>
            <w:tcBorders>
              <w:top w:val="nil"/>
              <w:left w:val="nil"/>
              <w:bottom w:val="single" w:sz="4" w:space="0" w:color="auto"/>
              <w:right w:val="single" w:sz="4" w:space="0" w:color="auto"/>
            </w:tcBorders>
            <w:shd w:val="clear" w:color="000000" w:fill="F2F2F2"/>
            <w:vAlign w:val="center"/>
            <w:hideMark/>
          </w:tcPr>
          <w:p w14:paraId="3A2D50DD"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51</w:t>
            </w:r>
          </w:p>
        </w:tc>
        <w:tc>
          <w:tcPr>
            <w:tcW w:w="0" w:type="auto"/>
            <w:tcBorders>
              <w:top w:val="nil"/>
              <w:left w:val="nil"/>
              <w:bottom w:val="single" w:sz="4" w:space="0" w:color="auto"/>
              <w:right w:val="single" w:sz="4" w:space="0" w:color="auto"/>
            </w:tcBorders>
            <w:shd w:val="clear" w:color="000000" w:fill="F2F2F2"/>
            <w:vAlign w:val="center"/>
            <w:hideMark/>
          </w:tcPr>
          <w:p w14:paraId="77840247"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Mat</w:t>
            </w:r>
          </w:p>
        </w:tc>
        <w:tc>
          <w:tcPr>
            <w:tcW w:w="0" w:type="auto"/>
            <w:tcBorders>
              <w:top w:val="nil"/>
              <w:left w:val="nil"/>
              <w:bottom w:val="single" w:sz="4" w:space="0" w:color="auto"/>
              <w:right w:val="single" w:sz="4" w:space="0" w:color="auto"/>
            </w:tcBorders>
            <w:shd w:val="clear" w:color="000000" w:fill="F2F2F2"/>
            <w:vAlign w:val="center"/>
            <w:hideMark/>
          </w:tcPr>
          <w:p w14:paraId="1E584F63" w14:textId="77777777" w:rsidR="00221A6E" w:rsidRPr="00E515A4" w:rsidRDefault="00221A6E" w:rsidP="00710D59">
            <w:pPr>
              <w:spacing w:after="0" w:line="240" w:lineRule="auto"/>
              <w:jc w:val="center"/>
              <w:rPr>
                <w:rFonts w:ascii="Times New Roman" w:eastAsia="Times New Roman" w:hAnsi="Times New Roman" w:cs="Times New Roman"/>
                <w:b/>
                <w:sz w:val="16"/>
                <w:szCs w:val="16"/>
                <w:lang w:val="en-US" w:eastAsia="de-CH"/>
              </w:rPr>
            </w:pPr>
            <w:r w:rsidRPr="00E515A4">
              <w:rPr>
                <w:rFonts w:ascii="Times New Roman" w:eastAsia="Times New Roman" w:hAnsi="Times New Roman" w:cs="Times New Roman"/>
                <w:b/>
                <w:sz w:val="16"/>
                <w:szCs w:val="16"/>
                <w:lang w:val="en-US" w:eastAsia="de-CH"/>
              </w:rPr>
              <w:t>SPATA5</w:t>
            </w:r>
          </w:p>
        </w:tc>
        <w:tc>
          <w:tcPr>
            <w:tcW w:w="0" w:type="auto"/>
            <w:tcBorders>
              <w:top w:val="nil"/>
              <w:left w:val="nil"/>
              <w:bottom w:val="single" w:sz="4" w:space="0" w:color="auto"/>
              <w:right w:val="single" w:sz="4" w:space="0" w:color="auto"/>
            </w:tcBorders>
            <w:shd w:val="clear" w:color="000000" w:fill="F2F2F2"/>
            <w:vAlign w:val="center"/>
            <w:hideMark/>
          </w:tcPr>
          <w:p w14:paraId="3CEA4A87" w14:textId="77777777" w:rsidR="00221A6E" w:rsidRPr="00E515A4" w:rsidRDefault="00221A6E" w:rsidP="00710D59">
            <w:pPr>
              <w:spacing w:after="0" w:line="240" w:lineRule="auto"/>
              <w:jc w:val="center"/>
              <w:rPr>
                <w:rFonts w:ascii="Times New Roman" w:eastAsia="Times New Roman" w:hAnsi="Times New Roman" w:cs="Times New Roman"/>
                <w:b/>
                <w:bCs/>
                <w:sz w:val="16"/>
                <w:szCs w:val="16"/>
                <w:lang w:val="en-US" w:eastAsia="de-CH"/>
              </w:rPr>
            </w:pPr>
            <w:r w:rsidRPr="00E515A4">
              <w:rPr>
                <w:rFonts w:ascii="Times New Roman" w:eastAsia="Times New Roman" w:hAnsi="Times New Roman" w:cs="Times New Roman"/>
                <w:b/>
                <w:bCs/>
                <w:sz w:val="16"/>
                <w:szCs w:val="16"/>
                <w:lang w:val="en-US" w:eastAsia="de-CH"/>
              </w:rPr>
              <w:t>recessive allele</w:t>
            </w:r>
          </w:p>
        </w:tc>
        <w:tc>
          <w:tcPr>
            <w:tcW w:w="6913" w:type="dxa"/>
            <w:tcBorders>
              <w:top w:val="nil"/>
              <w:left w:val="nil"/>
              <w:bottom w:val="single" w:sz="4" w:space="0" w:color="auto"/>
              <w:right w:val="single" w:sz="4" w:space="0" w:color="auto"/>
            </w:tcBorders>
            <w:shd w:val="clear" w:color="000000" w:fill="F2F2F2"/>
            <w:vAlign w:val="center"/>
            <w:hideMark/>
          </w:tcPr>
          <w:p w14:paraId="0339F46A" w14:textId="16FCD1BC" w:rsidR="00221A6E" w:rsidRPr="00E515A4" w:rsidRDefault="00221A6E" w:rsidP="00710D59">
            <w:pPr>
              <w:spacing w:after="0" w:line="240" w:lineRule="auto"/>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AR Epilepsy, hearing loss and mental retardation syndrome (</w:t>
            </w:r>
            <w:r w:rsidR="001A3FB9" w:rsidRPr="00E515A4">
              <w:rPr>
                <w:rFonts w:ascii="Times New Roman" w:eastAsia="Times New Roman" w:hAnsi="Times New Roman" w:cs="Times New Roman"/>
                <w:sz w:val="16"/>
                <w:szCs w:val="16"/>
                <w:lang w:val="en-US" w:eastAsia="de-CH"/>
              </w:rPr>
              <w:t>MIM</w:t>
            </w:r>
            <w:r w:rsidRPr="00E515A4">
              <w:rPr>
                <w:rFonts w:ascii="Times New Roman" w:eastAsia="Times New Roman" w:hAnsi="Times New Roman" w:cs="Times New Roman"/>
                <w:sz w:val="16"/>
                <w:szCs w:val="16"/>
                <w:lang w:val="en-US" w:eastAsia="de-CH"/>
              </w:rPr>
              <w:t xml:space="preserve"> </w:t>
            </w:r>
            <w:r w:rsidR="006212FB" w:rsidRPr="00E515A4">
              <w:rPr>
                <w:rFonts w:ascii="Times New Roman" w:eastAsia="Times New Roman" w:hAnsi="Times New Roman" w:cs="Times New Roman"/>
                <w:sz w:val="16"/>
                <w:szCs w:val="16"/>
                <w:lang w:val="en-US" w:eastAsia="de-CH"/>
              </w:rPr>
              <w:t>#</w:t>
            </w:r>
            <w:r w:rsidRPr="00E515A4">
              <w:rPr>
                <w:rFonts w:ascii="Times New Roman" w:eastAsia="Times New Roman" w:hAnsi="Times New Roman" w:cs="Times New Roman"/>
                <w:sz w:val="16"/>
                <w:szCs w:val="16"/>
                <w:lang w:val="en-US" w:eastAsia="de-CH"/>
              </w:rPr>
              <w:t>616577)</w:t>
            </w:r>
            <w:r w:rsidRPr="00E515A4">
              <w:rPr>
                <w:rFonts w:ascii="Times New Roman" w:eastAsia="Times New Roman" w:hAnsi="Times New Roman" w:cs="Times New Roman"/>
                <w:sz w:val="16"/>
                <w:szCs w:val="16"/>
                <w:lang w:val="en-US" w:eastAsia="de-CH"/>
              </w:rPr>
              <w:br/>
              <w:t xml:space="preserve">WES revealed </w:t>
            </w:r>
            <w:r w:rsidR="00C520D7">
              <w:rPr>
                <w:rFonts w:ascii="Times New Roman" w:eastAsia="Times New Roman" w:hAnsi="Times New Roman" w:cs="Times New Roman"/>
                <w:sz w:val="16"/>
                <w:szCs w:val="16"/>
                <w:lang w:val="en-US" w:eastAsia="de-CH"/>
              </w:rPr>
              <w:t>variant</w:t>
            </w:r>
            <w:r w:rsidRPr="00E515A4">
              <w:rPr>
                <w:rFonts w:ascii="Times New Roman" w:eastAsia="Times New Roman" w:hAnsi="Times New Roman" w:cs="Times New Roman"/>
                <w:sz w:val="16"/>
                <w:szCs w:val="16"/>
                <w:lang w:val="en-US" w:eastAsia="de-CH"/>
              </w:rPr>
              <w:t xml:space="preserve"> in trans in</w:t>
            </w:r>
            <w:r w:rsidR="00EB1B6B" w:rsidRPr="00E515A4">
              <w:rPr>
                <w:rFonts w:ascii="Times New Roman" w:eastAsia="Times New Roman" w:hAnsi="Times New Roman" w:cs="Times New Roman"/>
                <w:sz w:val="16"/>
                <w:szCs w:val="16"/>
                <w:lang w:val="en-US" w:eastAsia="de-CH"/>
              </w:rPr>
              <w:t xml:space="preserve"> the</w:t>
            </w:r>
            <w:r w:rsidRPr="00E515A4">
              <w:rPr>
                <w:rFonts w:ascii="Times New Roman" w:eastAsia="Times New Roman" w:hAnsi="Times New Roman" w:cs="Times New Roman"/>
                <w:sz w:val="16"/>
                <w:szCs w:val="16"/>
                <w:lang w:val="en-US" w:eastAsia="de-CH"/>
              </w:rPr>
              <w:t xml:space="preserve"> </w:t>
            </w:r>
            <w:r w:rsidRPr="00E515A4">
              <w:rPr>
                <w:rFonts w:ascii="Times New Roman" w:eastAsia="Times New Roman" w:hAnsi="Times New Roman" w:cs="Times New Roman"/>
                <w:i/>
                <w:sz w:val="16"/>
                <w:szCs w:val="16"/>
                <w:lang w:val="en-US" w:eastAsia="de-CH"/>
              </w:rPr>
              <w:t>SPATA5</w:t>
            </w:r>
            <w:r w:rsidRPr="00E515A4">
              <w:rPr>
                <w:rFonts w:ascii="Times New Roman" w:eastAsia="Times New Roman" w:hAnsi="Times New Roman" w:cs="Times New Roman"/>
                <w:sz w:val="16"/>
                <w:szCs w:val="16"/>
                <w:lang w:val="en-US" w:eastAsia="de-CH"/>
              </w:rPr>
              <w:t xml:space="preserve"> gene </w:t>
            </w:r>
          </w:p>
        </w:tc>
      </w:tr>
      <w:tr w:rsidR="006D5ECE" w:rsidRPr="00C36A4B" w14:paraId="18BC007B" w14:textId="77777777" w:rsidTr="006D5ECE">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0C5144A3"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47651</w:t>
            </w:r>
          </w:p>
          <w:p w14:paraId="0F2697EF" w14:textId="0B42393A" w:rsidR="001A7F90"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1A7F90" w:rsidRPr="001A7F90">
              <w:rPr>
                <w:rFonts w:ascii="Times New Roman" w:eastAsia="Times New Roman" w:hAnsi="Times New Roman" w:cs="Times New Roman"/>
                <w:color w:val="000000"/>
                <w:sz w:val="16"/>
                <w:szCs w:val="16"/>
                <w:lang w:val="en-US" w:eastAsia="de-CH"/>
              </w:rPr>
              <w:t>370082</w:t>
            </w:r>
          </w:p>
        </w:tc>
        <w:tc>
          <w:tcPr>
            <w:tcW w:w="0" w:type="auto"/>
            <w:tcBorders>
              <w:top w:val="nil"/>
              <w:left w:val="nil"/>
              <w:bottom w:val="single" w:sz="4" w:space="0" w:color="auto"/>
              <w:right w:val="single" w:sz="4" w:space="0" w:color="auto"/>
            </w:tcBorders>
            <w:shd w:val="clear" w:color="000000" w:fill="F2F2F2"/>
            <w:noWrap/>
            <w:vAlign w:val="center"/>
            <w:hideMark/>
          </w:tcPr>
          <w:p w14:paraId="569F5E53"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M</w:t>
            </w:r>
          </w:p>
        </w:tc>
        <w:tc>
          <w:tcPr>
            <w:tcW w:w="0" w:type="auto"/>
            <w:tcBorders>
              <w:top w:val="nil"/>
              <w:left w:val="nil"/>
              <w:bottom w:val="single" w:sz="4" w:space="0" w:color="auto"/>
              <w:right w:val="single" w:sz="4" w:space="0" w:color="auto"/>
            </w:tcBorders>
            <w:shd w:val="clear" w:color="000000" w:fill="F2F2F2"/>
            <w:vAlign w:val="center"/>
            <w:hideMark/>
          </w:tcPr>
          <w:p w14:paraId="3AF28054"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chr17:10404449-10432638</w:t>
            </w:r>
          </w:p>
        </w:tc>
        <w:tc>
          <w:tcPr>
            <w:tcW w:w="0" w:type="auto"/>
            <w:tcBorders>
              <w:top w:val="nil"/>
              <w:left w:val="nil"/>
              <w:bottom w:val="single" w:sz="4" w:space="0" w:color="auto"/>
              <w:right w:val="single" w:sz="4" w:space="0" w:color="auto"/>
            </w:tcBorders>
            <w:shd w:val="clear" w:color="000000" w:fill="F2F2F2"/>
            <w:vAlign w:val="center"/>
            <w:hideMark/>
          </w:tcPr>
          <w:p w14:paraId="0431D8C2"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3</w:t>
            </w:r>
          </w:p>
        </w:tc>
        <w:tc>
          <w:tcPr>
            <w:tcW w:w="0" w:type="auto"/>
            <w:tcBorders>
              <w:top w:val="nil"/>
              <w:left w:val="nil"/>
              <w:bottom w:val="single" w:sz="4" w:space="0" w:color="auto"/>
              <w:right w:val="single" w:sz="4" w:space="0" w:color="auto"/>
            </w:tcBorders>
            <w:shd w:val="clear" w:color="000000" w:fill="F2F2F2"/>
            <w:vAlign w:val="center"/>
            <w:hideMark/>
          </w:tcPr>
          <w:p w14:paraId="07552D79"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28</w:t>
            </w:r>
          </w:p>
        </w:tc>
        <w:tc>
          <w:tcPr>
            <w:tcW w:w="0" w:type="auto"/>
            <w:tcBorders>
              <w:top w:val="nil"/>
              <w:left w:val="nil"/>
              <w:bottom w:val="single" w:sz="4" w:space="0" w:color="auto"/>
              <w:right w:val="single" w:sz="4" w:space="0" w:color="auto"/>
            </w:tcBorders>
            <w:shd w:val="clear" w:color="000000" w:fill="F2F2F2"/>
            <w:vAlign w:val="center"/>
            <w:hideMark/>
          </w:tcPr>
          <w:p w14:paraId="69BE27C3"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Mat</w:t>
            </w:r>
          </w:p>
        </w:tc>
        <w:tc>
          <w:tcPr>
            <w:tcW w:w="0" w:type="auto"/>
            <w:tcBorders>
              <w:top w:val="nil"/>
              <w:left w:val="nil"/>
              <w:bottom w:val="single" w:sz="4" w:space="0" w:color="auto"/>
              <w:right w:val="single" w:sz="4" w:space="0" w:color="auto"/>
            </w:tcBorders>
            <w:shd w:val="clear" w:color="000000" w:fill="F2F2F2"/>
            <w:vAlign w:val="center"/>
            <w:hideMark/>
          </w:tcPr>
          <w:p w14:paraId="3F085582"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MYH1, MYH2</w:t>
            </w:r>
          </w:p>
        </w:tc>
        <w:tc>
          <w:tcPr>
            <w:tcW w:w="0" w:type="auto"/>
            <w:tcBorders>
              <w:top w:val="nil"/>
              <w:left w:val="nil"/>
              <w:bottom w:val="single" w:sz="4" w:space="0" w:color="auto"/>
              <w:right w:val="single" w:sz="4" w:space="0" w:color="auto"/>
            </w:tcBorders>
            <w:shd w:val="clear" w:color="000000" w:fill="F2F2F2"/>
            <w:vAlign w:val="center"/>
            <w:hideMark/>
          </w:tcPr>
          <w:p w14:paraId="3DC524C2" w14:textId="77777777" w:rsidR="00221A6E" w:rsidRPr="00E515A4"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 xml:space="preserve">benign </w:t>
            </w:r>
          </w:p>
        </w:tc>
        <w:tc>
          <w:tcPr>
            <w:tcW w:w="6913" w:type="dxa"/>
            <w:tcBorders>
              <w:top w:val="nil"/>
              <w:left w:val="nil"/>
              <w:bottom w:val="single" w:sz="4" w:space="0" w:color="auto"/>
              <w:right w:val="single" w:sz="4" w:space="0" w:color="auto"/>
            </w:tcBorders>
            <w:shd w:val="clear" w:color="000000" w:fill="F2F2F2"/>
            <w:vAlign w:val="center"/>
            <w:hideMark/>
          </w:tcPr>
          <w:p w14:paraId="4F1FF9B9" w14:textId="7C06C8B9" w:rsidR="00221A6E" w:rsidRPr="004E42F9" w:rsidRDefault="006212FB" w:rsidP="00710D59">
            <w:pPr>
              <w:spacing w:after="0" w:line="240" w:lineRule="auto"/>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D</w:t>
            </w:r>
            <w:r w:rsidR="00221A6E" w:rsidRPr="00E515A4">
              <w:rPr>
                <w:rFonts w:ascii="Times New Roman" w:eastAsia="Times New Roman" w:hAnsi="Times New Roman" w:cs="Times New Roman"/>
                <w:sz w:val="16"/>
                <w:szCs w:val="16"/>
                <w:lang w:val="en-US" w:eastAsia="de-CH"/>
              </w:rPr>
              <w:t>uplication that partially affects the involved genes</w:t>
            </w:r>
            <w:r w:rsidR="00EB1B6B" w:rsidRPr="00E515A4">
              <w:rPr>
                <w:rFonts w:ascii="Times New Roman" w:eastAsia="Times New Roman" w:hAnsi="Times New Roman" w:cs="Times New Roman"/>
                <w:sz w:val="16"/>
                <w:szCs w:val="16"/>
                <w:lang w:val="en-US" w:eastAsia="de-CH"/>
              </w:rPr>
              <w:t xml:space="preserve">; DGV reports: one larger duplication including both genes, smaller duplications partially affecting only one of the two genes </w:t>
            </w:r>
            <w:r w:rsidR="00221A6E" w:rsidRPr="00E515A4">
              <w:rPr>
                <w:rFonts w:ascii="Times New Roman" w:eastAsia="Times New Roman" w:hAnsi="Times New Roman" w:cs="Times New Roman"/>
                <w:sz w:val="16"/>
                <w:szCs w:val="16"/>
                <w:lang w:val="en-US" w:eastAsia="de-CH"/>
              </w:rPr>
              <w:br/>
            </w:r>
            <w:r w:rsidR="008345B0">
              <w:rPr>
                <w:rFonts w:ascii="Times New Roman" w:eastAsia="Times New Roman" w:hAnsi="Times New Roman" w:cs="Times New Roman"/>
                <w:sz w:val="16"/>
                <w:szCs w:val="16"/>
                <w:lang w:val="en-US" w:eastAsia="de-CH"/>
              </w:rPr>
              <w:t xml:space="preserve">The patient has biallelic </w:t>
            </w:r>
            <w:r w:rsidR="008345B0" w:rsidRPr="008345B0">
              <w:rPr>
                <w:rFonts w:ascii="Times New Roman" w:eastAsia="Times New Roman" w:hAnsi="Times New Roman" w:cs="Times New Roman"/>
                <w:i/>
                <w:sz w:val="16"/>
                <w:szCs w:val="16"/>
                <w:lang w:val="en-US" w:eastAsia="de-CH"/>
              </w:rPr>
              <w:t>SPATA5</w:t>
            </w:r>
            <w:r w:rsidR="008345B0" w:rsidRPr="00E515A4">
              <w:rPr>
                <w:rFonts w:ascii="Times New Roman" w:eastAsia="Times New Roman" w:hAnsi="Times New Roman" w:cs="Times New Roman"/>
                <w:sz w:val="16"/>
                <w:szCs w:val="16"/>
                <w:lang w:val="en-US" w:eastAsia="de-CH"/>
              </w:rPr>
              <w:t xml:space="preserve"> </w:t>
            </w:r>
            <w:r w:rsidR="00C520D7">
              <w:rPr>
                <w:rFonts w:ascii="Times New Roman" w:eastAsia="Times New Roman" w:hAnsi="Times New Roman" w:cs="Times New Roman"/>
                <w:sz w:val="16"/>
                <w:szCs w:val="16"/>
                <w:lang w:val="en-US" w:eastAsia="de-CH"/>
              </w:rPr>
              <w:t>variant</w:t>
            </w:r>
            <w:r w:rsidR="008345B0">
              <w:rPr>
                <w:rFonts w:ascii="Times New Roman" w:eastAsia="Times New Roman" w:hAnsi="Times New Roman" w:cs="Times New Roman"/>
                <w:sz w:val="16"/>
                <w:szCs w:val="16"/>
                <w:lang w:val="en-US" w:eastAsia="de-CH"/>
              </w:rPr>
              <w:t>s explaining the phenotype</w:t>
            </w:r>
          </w:p>
        </w:tc>
      </w:tr>
      <w:tr w:rsidR="006D5ECE" w:rsidRPr="00C36A4B" w14:paraId="55C80C63" w14:textId="77777777" w:rsidTr="006D5ECE">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70D2818E"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72984</w:t>
            </w:r>
          </w:p>
          <w:p w14:paraId="7F6B3317" w14:textId="069A2FA7" w:rsidR="001A7F90"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1A7F90" w:rsidRPr="001A7F90">
              <w:rPr>
                <w:rFonts w:ascii="Times New Roman" w:eastAsia="Times New Roman" w:hAnsi="Times New Roman" w:cs="Times New Roman"/>
                <w:color w:val="000000"/>
                <w:sz w:val="16"/>
                <w:szCs w:val="16"/>
                <w:lang w:val="en-US" w:eastAsia="de-CH"/>
              </w:rPr>
              <w:t>370083</w:t>
            </w:r>
          </w:p>
        </w:tc>
        <w:tc>
          <w:tcPr>
            <w:tcW w:w="0" w:type="auto"/>
            <w:tcBorders>
              <w:top w:val="nil"/>
              <w:left w:val="nil"/>
              <w:bottom w:val="single" w:sz="4" w:space="0" w:color="auto"/>
              <w:right w:val="single" w:sz="4" w:space="0" w:color="auto"/>
            </w:tcBorders>
            <w:shd w:val="clear" w:color="000000" w:fill="FFFFFF"/>
            <w:noWrap/>
            <w:vAlign w:val="center"/>
            <w:hideMark/>
          </w:tcPr>
          <w:p w14:paraId="4E93F357"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M</w:t>
            </w:r>
          </w:p>
        </w:tc>
        <w:tc>
          <w:tcPr>
            <w:tcW w:w="0" w:type="auto"/>
            <w:tcBorders>
              <w:top w:val="nil"/>
              <w:left w:val="nil"/>
              <w:bottom w:val="single" w:sz="4" w:space="0" w:color="auto"/>
              <w:right w:val="single" w:sz="4" w:space="0" w:color="auto"/>
            </w:tcBorders>
            <w:shd w:val="clear" w:color="000000" w:fill="FFFFFF"/>
            <w:vAlign w:val="center"/>
            <w:hideMark/>
          </w:tcPr>
          <w:p w14:paraId="1CEB1F5C"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chr20:62523752-62535485</w:t>
            </w:r>
          </w:p>
        </w:tc>
        <w:tc>
          <w:tcPr>
            <w:tcW w:w="0" w:type="auto"/>
            <w:tcBorders>
              <w:top w:val="nil"/>
              <w:left w:val="nil"/>
              <w:bottom w:val="single" w:sz="4" w:space="0" w:color="auto"/>
              <w:right w:val="single" w:sz="4" w:space="0" w:color="auto"/>
            </w:tcBorders>
            <w:shd w:val="clear" w:color="000000" w:fill="FFFFFF"/>
            <w:vAlign w:val="center"/>
            <w:hideMark/>
          </w:tcPr>
          <w:p w14:paraId="031EBC3B"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3</w:t>
            </w:r>
          </w:p>
        </w:tc>
        <w:tc>
          <w:tcPr>
            <w:tcW w:w="0" w:type="auto"/>
            <w:tcBorders>
              <w:top w:val="nil"/>
              <w:left w:val="nil"/>
              <w:bottom w:val="single" w:sz="4" w:space="0" w:color="auto"/>
              <w:right w:val="single" w:sz="4" w:space="0" w:color="auto"/>
            </w:tcBorders>
            <w:shd w:val="clear" w:color="000000" w:fill="FFFFFF"/>
            <w:vAlign w:val="center"/>
            <w:hideMark/>
          </w:tcPr>
          <w:p w14:paraId="4D27D290"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12</w:t>
            </w:r>
          </w:p>
        </w:tc>
        <w:tc>
          <w:tcPr>
            <w:tcW w:w="0" w:type="auto"/>
            <w:tcBorders>
              <w:top w:val="nil"/>
              <w:left w:val="nil"/>
              <w:bottom w:val="single" w:sz="4" w:space="0" w:color="auto"/>
              <w:right w:val="single" w:sz="4" w:space="0" w:color="auto"/>
            </w:tcBorders>
            <w:shd w:val="clear" w:color="000000" w:fill="FFFFFF"/>
            <w:vAlign w:val="center"/>
            <w:hideMark/>
          </w:tcPr>
          <w:p w14:paraId="0BC5C1D3"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Mat</w:t>
            </w:r>
          </w:p>
        </w:tc>
        <w:tc>
          <w:tcPr>
            <w:tcW w:w="0" w:type="auto"/>
            <w:tcBorders>
              <w:top w:val="nil"/>
              <w:left w:val="nil"/>
              <w:bottom w:val="single" w:sz="4" w:space="0" w:color="auto"/>
              <w:right w:val="single" w:sz="4" w:space="0" w:color="auto"/>
            </w:tcBorders>
            <w:shd w:val="clear" w:color="000000" w:fill="FFFFFF"/>
            <w:vAlign w:val="center"/>
            <w:hideMark/>
          </w:tcPr>
          <w:p w14:paraId="3CA96829"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TPD52L2, DNAJC5</w:t>
            </w:r>
          </w:p>
        </w:tc>
        <w:tc>
          <w:tcPr>
            <w:tcW w:w="0" w:type="auto"/>
            <w:tcBorders>
              <w:top w:val="nil"/>
              <w:left w:val="nil"/>
              <w:bottom w:val="single" w:sz="4" w:space="0" w:color="auto"/>
              <w:right w:val="single" w:sz="4" w:space="0" w:color="auto"/>
            </w:tcBorders>
            <w:shd w:val="clear" w:color="000000" w:fill="FFFFFF"/>
            <w:vAlign w:val="center"/>
            <w:hideMark/>
          </w:tcPr>
          <w:p w14:paraId="4A0DC2B0"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benign</w:t>
            </w:r>
          </w:p>
        </w:tc>
        <w:tc>
          <w:tcPr>
            <w:tcW w:w="6913" w:type="dxa"/>
            <w:tcBorders>
              <w:top w:val="nil"/>
              <w:left w:val="nil"/>
              <w:bottom w:val="single" w:sz="4" w:space="0" w:color="auto"/>
              <w:right w:val="single" w:sz="4" w:space="0" w:color="auto"/>
            </w:tcBorders>
            <w:shd w:val="clear" w:color="000000" w:fill="FFFFFF"/>
            <w:vAlign w:val="center"/>
            <w:hideMark/>
          </w:tcPr>
          <w:p w14:paraId="0CF2B2F5" w14:textId="25649539" w:rsidR="00221A6E" w:rsidRPr="00E515A4" w:rsidRDefault="00C520D7" w:rsidP="00195746">
            <w:pPr>
              <w:spacing w:after="0" w:line="240" w:lineRule="auto"/>
              <w:rPr>
                <w:rFonts w:ascii="Times New Roman" w:eastAsia="Times New Roman" w:hAnsi="Times New Roman" w:cs="Times New Roman"/>
                <w:sz w:val="16"/>
                <w:szCs w:val="16"/>
                <w:lang w:val="en-US" w:eastAsia="de-CH"/>
              </w:rPr>
            </w:pPr>
            <w:r>
              <w:rPr>
                <w:rFonts w:ascii="Times New Roman" w:eastAsia="Times New Roman" w:hAnsi="Times New Roman" w:cs="Times New Roman"/>
                <w:sz w:val="16"/>
                <w:szCs w:val="16"/>
                <w:lang w:val="en-US" w:eastAsia="de-CH"/>
              </w:rPr>
              <w:t>Variant</w:t>
            </w:r>
            <w:r w:rsidR="00406D00" w:rsidRPr="00E515A4">
              <w:rPr>
                <w:rFonts w:ascii="Times New Roman" w:eastAsia="Times New Roman" w:hAnsi="Times New Roman" w:cs="Times New Roman"/>
                <w:sz w:val="16"/>
                <w:szCs w:val="16"/>
                <w:lang w:val="en-US" w:eastAsia="de-CH"/>
              </w:rPr>
              <w:t xml:space="preserve">s in </w:t>
            </w:r>
            <w:r w:rsidR="00221A6E" w:rsidRPr="00E515A4">
              <w:rPr>
                <w:rFonts w:ascii="Times New Roman" w:eastAsia="Times New Roman" w:hAnsi="Times New Roman" w:cs="Times New Roman"/>
                <w:sz w:val="16"/>
                <w:szCs w:val="16"/>
                <w:lang w:val="en-US" w:eastAsia="de-CH"/>
              </w:rPr>
              <w:t xml:space="preserve">DNAJC5 </w:t>
            </w:r>
            <w:r w:rsidR="00406D00" w:rsidRPr="00E515A4">
              <w:rPr>
                <w:rFonts w:ascii="Times New Roman" w:eastAsia="Times New Roman" w:hAnsi="Times New Roman" w:cs="Times New Roman"/>
                <w:sz w:val="16"/>
                <w:szCs w:val="16"/>
                <w:lang w:val="en-US" w:eastAsia="de-CH"/>
              </w:rPr>
              <w:t>are known to cause</w:t>
            </w:r>
            <w:r w:rsidR="00221A6E" w:rsidRPr="00E515A4">
              <w:rPr>
                <w:rFonts w:ascii="Times New Roman" w:eastAsia="Times New Roman" w:hAnsi="Times New Roman" w:cs="Times New Roman"/>
                <w:sz w:val="16"/>
                <w:szCs w:val="16"/>
                <w:lang w:val="en-US" w:eastAsia="de-CH"/>
              </w:rPr>
              <w:t xml:space="preserve"> AD Ceroid </w:t>
            </w:r>
            <w:proofErr w:type="spellStart"/>
            <w:r w:rsidR="00221A6E" w:rsidRPr="00E515A4">
              <w:rPr>
                <w:rFonts w:ascii="Times New Roman" w:eastAsia="Times New Roman" w:hAnsi="Times New Roman" w:cs="Times New Roman"/>
                <w:sz w:val="16"/>
                <w:szCs w:val="16"/>
                <w:lang w:val="en-US" w:eastAsia="de-CH"/>
              </w:rPr>
              <w:t>Lipofuscinosis</w:t>
            </w:r>
            <w:proofErr w:type="spellEnd"/>
            <w:r w:rsidR="00221A6E" w:rsidRPr="00E515A4">
              <w:rPr>
                <w:rFonts w:ascii="Times New Roman" w:eastAsia="Times New Roman" w:hAnsi="Times New Roman" w:cs="Times New Roman"/>
                <w:sz w:val="16"/>
                <w:szCs w:val="16"/>
                <w:lang w:val="en-US" w:eastAsia="de-CH"/>
              </w:rPr>
              <w:t xml:space="preserve">, Neuronal 4B </w:t>
            </w:r>
            <w:r w:rsidR="00406D00" w:rsidRPr="00E515A4">
              <w:rPr>
                <w:rFonts w:ascii="Times New Roman" w:eastAsia="Times New Roman" w:hAnsi="Times New Roman" w:cs="Times New Roman"/>
                <w:sz w:val="16"/>
                <w:szCs w:val="16"/>
                <w:lang w:val="en-US" w:eastAsia="de-CH"/>
              </w:rPr>
              <w:t>(</w:t>
            </w:r>
            <w:r w:rsidR="001A3FB9" w:rsidRPr="00E515A4">
              <w:rPr>
                <w:rFonts w:ascii="Times New Roman" w:eastAsia="Times New Roman" w:hAnsi="Times New Roman" w:cs="Times New Roman"/>
                <w:sz w:val="16"/>
                <w:szCs w:val="16"/>
                <w:lang w:val="en-US" w:eastAsia="de-CH"/>
              </w:rPr>
              <w:t>MIM</w:t>
            </w:r>
            <w:r w:rsidR="00406D00" w:rsidRPr="00E515A4">
              <w:rPr>
                <w:rFonts w:ascii="Times New Roman" w:eastAsia="Times New Roman" w:hAnsi="Times New Roman" w:cs="Times New Roman"/>
                <w:sz w:val="16"/>
                <w:szCs w:val="16"/>
                <w:lang w:val="en-US" w:eastAsia="de-CH"/>
              </w:rPr>
              <w:t xml:space="preserve"> </w:t>
            </w:r>
            <w:r w:rsidR="00406D00" w:rsidRPr="00E515A4">
              <w:rPr>
                <w:rStyle w:val="h4"/>
                <w:rFonts w:ascii="Times New Roman" w:hAnsi="Times New Roman" w:cs="Times New Roman"/>
                <w:sz w:val="16"/>
                <w:szCs w:val="16"/>
                <w:lang w:val="en-US"/>
              </w:rPr>
              <w:t>#162350</w:t>
            </w:r>
            <w:r w:rsidR="00406D00" w:rsidRPr="00E515A4">
              <w:rPr>
                <w:rFonts w:ascii="Times New Roman" w:eastAsia="Times New Roman" w:hAnsi="Times New Roman" w:cs="Times New Roman"/>
                <w:sz w:val="16"/>
                <w:szCs w:val="16"/>
                <w:lang w:val="en-US" w:eastAsia="de-CH"/>
              </w:rPr>
              <w:t xml:space="preserve">) </w:t>
            </w:r>
            <w:r w:rsidR="00221A6E" w:rsidRPr="00E515A4">
              <w:rPr>
                <w:rFonts w:ascii="Times New Roman" w:eastAsia="Times New Roman" w:hAnsi="Times New Roman" w:cs="Times New Roman"/>
                <w:sz w:val="16"/>
                <w:szCs w:val="16"/>
                <w:lang w:val="en-US" w:eastAsia="de-CH"/>
              </w:rPr>
              <w:t>would be late onset and rapidly progressing</w:t>
            </w:r>
            <w:hyperlink w:anchor="_ENREF_15" w:tooltip="Noskova, 2011 #167" w:history="1">
              <w:r w:rsidR="00195746" w:rsidRPr="00E515A4">
                <w:rPr>
                  <w:rFonts w:ascii="Times New Roman" w:eastAsia="Times New Roman" w:hAnsi="Times New Roman" w:cs="Times New Roman"/>
                  <w:sz w:val="16"/>
                  <w:szCs w:val="16"/>
                  <w:lang w:val="en-US" w:eastAsia="de-CH"/>
                </w:rPr>
                <w:fldChar w:fldCharType="begin">
                  <w:fldData xml:space="preserve">PEVuZE5vdGU+PENpdGU+PEF1dGhvcj5Ob3Nrb3ZhPC9BdXRob3I+PFllYXI+MjAxMTwvWWVhcj48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</w:fldData>
                </w:fldChar>
              </w:r>
              <w:r w:rsidR="00195746">
                <w:rPr>
                  <w:rFonts w:ascii="Times New Roman" w:eastAsia="Times New Roman" w:hAnsi="Times New Roman" w:cs="Times New Roman"/>
                  <w:sz w:val="16"/>
                  <w:szCs w:val="16"/>
                  <w:lang w:val="en-US" w:eastAsia="de-CH"/>
                </w:rPr>
                <w:instrText xml:space="preserve"> ADDIN EN.CITE </w:instrText>
              </w:r>
              <w:r w:rsidR="00195746">
                <w:rPr>
                  <w:rFonts w:ascii="Times New Roman" w:eastAsia="Times New Roman" w:hAnsi="Times New Roman" w:cs="Times New Roman"/>
                  <w:sz w:val="16"/>
                  <w:szCs w:val="16"/>
                  <w:lang w:val="en-US" w:eastAsia="de-CH"/>
                </w:rPr>
                <w:fldChar w:fldCharType="begin">
                  <w:fldData xml:space="preserve">PEVuZE5vdGU+PENpdGU+PEF1dGhvcj5Ob3Nrb3ZhPC9BdXRob3I+PFllYXI+MjAxMTwvWWVhcj48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</w:fldData>
                </w:fldChar>
              </w:r>
              <w:r w:rsidR="00195746">
                <w:rPr>
                  <w:rFonts w:ascii="Times New Roman" w:eastAsia="Times New Roman" w:hAnsi="Times New Roman" w:cs="Times New Roman"/>
                  <w:sz w:val="16"/>
                  <w:szCs w:val="16"/>
                  <w:lang w:val="en-US" w:eastAsia="de-CH"/>
                </w:rPr>
                <w:instrText xml:space="preserve"> ADDIN EN.CITE.DATA </w:instrText>
              </w:r>
              <w:r w:rsidR="00195746">
                <w:rPr>
                  <w:rFonts w:ascii="Times New Roman" w:eastAsia="Times New Roman" w:hAnsi="Times New Roman" w:cs="Times New Roman"/>
                  <w:sz w:val="16"/>
                  <w:szCs w:val="16"/>
                  <w:lang w:val="en-US" w:eastAsia="de-CH"/>
                </w:rPr>
              </w:r>
              <w:r w:rsidR="00195746">
                <w:rPr>
                  <w:rFonts w:ascii="Times New Roman" w:eastAsia="Times New Roman" w:hAnsi="Times New Roman" w:cs="Times New Roman"/>
                  <w:sz w:val="16"/>
                  <w:szCs w:val="16"/>
                  <w:lang w:val="en-US" w:eastAsia="de-CH"/>
                </w:rPr>
                <w:fldChar w:fldCharType="end"/>
              </w:r>
              <w:r w:rsidR="00195746" w:rsidRPr="00E515A4">
                <w:rPr>
                  <w:rFonts w:ascii="Times New Roman" w:eastAsia="Times New Roman" w:hAnsi="Times New Roman" w:cs="Times New Roman"/>
                  <w:sz w:val="16"/>
                  <w:szCs w:val="16"/>
                  <w:lang w:val="en-US" w:eastAsia="de-CH"/>
                </w:rPr>
              </w:r>
              <w:r w:rsidR="00195746" w:rsidRPr="00E515A4">
                <w:rPr>
                  <w:rFonts w:ascii="Times New Roman" w:eastAsia="Times New Roman" w:hAnsi="Times New Roman" w:cs="Times New Roman"/>
                  <w:sz w:val="16"/>
                  <w:szCs w:val="16"/>
                  <w:lang w:val="en-US" w:eastAsia="de-CH"/>
                </w:rPr>
                <w:fldChar w:fldCharType="separate"/>
              </w:r>
              <w:r w:rsidR="00195746" w:rsidRPr="00DC30C7">
                <w:rPr>
                  <w:rFonts w:ascii="Times New Roman" w:eastAsia="Times New Roman" w:hAnsi="Times New Roman" w:cs="Times New Roman"/>
                  <w:noProof/>
                  <w:sz w:val="16"/>
                  <w:szCs w:val="16"/>
                  <w:vertAlign w:val="superscript"/>
                  <w:lang w:val="en-US" w:eastAsia="de-CH"/>
                </w:rPr>
                <w:t>15</w:t>
              </w:r>
              <w:r w:rsidR="00195746" w:rsidRPr="00E515A4">
                <w:rPr>
                  <w:rFonts w:ascii="Times New Roman" w:eastAsia="Times New Roman" w:hAnsi="Times New Roman" w:cs="Times New Roman"/>
                  <w:sz w:val="16"/>
                  <w:szCs w:val="16"/>
                  <w:lang w:val="en-US" w:eastAsia="de-CH"/>
                </w:rPr>
                <w:fldChar w:fldCharType="end"/>
              </w:r>
            </w:hyperlink>
            <w:r w:rsidR="006212FB" w:rsidRPr="00E515A4">
              <w:rPr>
                <w:rFonts w:ascii="Times New Roman" w:eastAsia="Times New Roman" w:hAnsi="Times New Roman" w:cs="Times New Roman"/>
                <w:sz w:val="16"/>
                <w:szCs w:val="16"/>
                <w:lang w:val="en-US" w:eastAsia="de-CH"/>
              </w:rPr>
              <w:t>;</w:t>
            </w:r>
            <w:r w:rsidR="00221A6E" w:rsidRPr="00E515A4">
              <w:rPr>
                <w:rFonts w:ascii="Times New Roman" w:eastAsia="Times New Roman" w:hAnsi="Times New Roman" w:cs="Times New Roman"/>
                <w:sz w:val="16"/>
                <w:szCs w:val="16"/>
                <w:lang w:val="en-US" w:eastAsia="de-CH"/>
              </w:rPr>
              <w:t xml:space="preserve"> first exon </w:t>
            </w:r>
            <w:r w:rsidR="00A04067">
              <w:rPr>
                <w:rFonts w:ascii="Times New Roman" w:eastAsia="Times New Roman" w:hAnsi="Times New Roman" w:cs="Times New Roman"/>
                <w:sz w:val="16"/>
                <w:szCs w:val="16"/>
                <w:lang w:val="en-US" w:eastAsia="de-CH"/>
              </w:rPr>
              <w:t>(</w:t>
            </w:r>
            <w:r w:rsidR="00A04067" w:rsidRPr="00A04067">
              <w:rPr>
                <w:rFonts w:ascii="Times New Roman" w:eastAsia="Times New Roman" w:hAnsi="Times New Roman" w:cs="Times New Roman"/>
                <w:sz w:val="16"/>
                <w:szCs w:val="16"/>
                <w:lang w:val="en-US" w:eastAsia="de-CH"/>
              </w:rPr>
              <w:t>NG_029805.1</w:t>
            </w:r>
            <w:r w:rsidR="00A04067">
              <w:rPr>
                <w:rFonts w:ascii="Times New Roman" w:eastAsia="Times New Roman" w:hAnsi="Times New Roman" w:cs="Times New Roman"/>
                <w:sz w:val="16"/>
                <w:szCs w:val="16"/>
                <w:lang w:val="en-US" w:eastAsia="de-CH"/>
              </w:rPr>
              <w:t xml:space="preserve">) </w:t>
            </w:r>
            <w:r w:rsidR="00221A6E" w:rsidRPr="00E515A4">
              <w:rPr>
                <w:rFonts w:ascii="Times New Roman" w:eastAsia="Times New Roman" w:hAnsi="Times New Roman" w:cs="Times New Roman"/>
                <w:sz w:val="16"/>
                <w:szCs w:val="16"/>
                <w:lang w:val="en-US" w:eastAsia="de-CH"/>
              </w:rPr>
              <w:t>is non-coding</w:t>
            </w:r>
            <w:r w:rsidR="00221A6E" w:rsidRPr="00E515A4">
              <w:rPr>
                <w:rFonts w:ascii="Times New Roman" w:eastAsia="Times New Roman" w:hAnsi="Times New Roman" w:cs="Times New Roman"/>
                <w:sz w:val="16"/>
                <w:szCs w:val="16"/>
                <w:lang w:val="en-US" w:eastAsia="de-CH"/>
              </w:rPr>
              <w:br/>
              <w:t>CNV analysis of WES data confirms duplication in patient and his mother</w:t>
            </w:r>
          </w:p>
        </w:tc>
      </w:tr>
      <w:tr w:rsidR="006D5ECE" w:rsidRPr="00C36A4B" w14:paraId="4E92928C" w14:textId="77777777" w:rsidTr="006D5ECE">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066DF5A8" w14:textId="77777777" w:rsidR="00221A6E" w:rsidRDefault="00221A6E"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71118</w:t>
            </w:r>
          </w:p>
          <w:p w14:paraId="76901252" w14:textId="6422DB61" w:rsidR="001A7F90" w:rsidRPr="00E515A4" w:rsidRDefault="00000953" w:rsidP="00710D59">
            <w:pPr>
              <w:spacing w:after="0" w:line="240" w:lineRule="auto"/>
              <w:jc w:val="center"/>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Decipher </w:t>
            </w:r>
            <w:r w:rsidR="001A7F90" w:rsidRPr="001A7F90">
              <w:rPr>
                <w:rFonts w:ascii="Times New Roman" w:eastAsia="Times New Roman" w:hAnsi="Times New Roman" w:cs="Times New Roman"/>
                <w:color w:val="000000"/>
                <w:sz w:val="16"/>
                <w:szCs w:val="16"/>
                <w:lang w:val="en-US" w:eastAsia="de-CH"/>
              </w:rPr>
              <w:t>370074</w:t>
            </w:r>
          </w:p>
        </w:tc>
        <w:tc>
          <w:tcPr>
            <w:tcW w:w="0" w:type="auto"/>
            <w:tcBorders>
              <w:top w:val="nil"/>
              <w:left w:val="nil"/>
              <w:bottom w:val="single" w:sz="4" w:space="0" w:color="auto"/>
              <w:right w:val="single" w:sz="4" w:space="0" w:color="auto"/>
            </w:tcBorders>
            <w:shd w:val="clear" w:color="000000" w:fill="F2F2F2"/>
            <w:noWrap/>
            <w:vAlign w:val="center"/>
            <w:hideMark/>
          </w:tcPr>
          <w:p w14:paraId="101BC442" w14:textId="77777777" w:rsidR="00221A6E" w:rsidRPr="00E515A4" w:rsidRDefault="00BA0B21" w:rsidP="00710D59">
            <w:pPr>
              <w:spacing w:after="0" w:line="240" w:lineRule="auto"/>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M</w:t>
            </w:r>
          </w:p>
        </w:tc>
        <w:tc>
          <w:tcPr>
            <w:tcW w:w="0" w:type="auto"/>
            <w:tcBorders>
              <w:top w:val="nil"/>
              <w:left w:val="nil"/>
              <w:bottom w:val="single" w:sz="4" w:space="0" w:color="auto"/>
              <w:right w:val="single" w:sz="4" w:space="0" w:color="auto"/>
            </w:tcBorders>
            <w:shd w:val="clear" w:color="000000" w:fill="F2F2F2"/>
            <w:vAlign w:val="center"/>
            <w:hideMark/>
          </w:tcPr>
          <w:p w14:paraId="1444E42E"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chr9:99081511-99091669</w:t>
            </w:r>
          </w:p>
        </w:tc>
        <w:tc>
          <w:tcPr>
            <w:tcW w:w="0" w:type="auto"/>
            <w:tcBorders>
              <w:top w:val="nil"/>
              <w:left w:val="nil"/>
              <w:bottom w:val="single" w:sz="4" w:space="0" w:color="auto"/>
              <w:right w:val="single" w:sz="4" w:space="0" w:color="auto"/>
            </w:tcBorders>
            <w:shd w:val="clear" w:color="000000" w:fill="F2F2F2"/>
            <w:vAlign w:val="center"/>
            <w:hideMark/>
          </w:tcPr>
          <w:p w14:paraId="31F28823"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1</w:t>
            </w:r>
          </w:p>
        </w:tc>
        <w:tc>
          <w:tcPr>
            <w:tcW w:w="0" w:type="auto"/>
            <w:tcBorders>
              <w:top w:val="nil"/>
              <w:left w:val="nil"/>
              <w:bottom w:val="single" w:sz="4" w:space="0" w:color="auto"/>
              <w:right w:val="single" w:sz="4" w:space="0" w:color="auto"/>
            </w:tcBorders>
            <w:shd w:val="clear" w:color="000000" w:fill="F2F2F2"/>
            <w:vAlign w:val="center"/>
            <w:hideMark/>
          </w:tcPr>
          <w:p w14:paraId="405D6EDF"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10</w:t>
            </w:r>
          </w:p>
        </w:tc>
        <w:tc>
          <w:tcPr>
            <w:tcW w:w="0" w:type="auto"/>
            <w:tcBorders>
              <w:top w:val="nil"/>
              <w:left w:val="nil"/>
              <w:bottom w:val="single" w:sz="4" w:space="0" w:color="auto"/>
              <w:right w:val="single" w:sz="4" w:space="0" w:color="auto"/>
            </w:tcBorders>
            <w:shd w:val="clear" w:color="000000" w:fill="F2F2F2"/>
            <w:vAlign w:val="center"/>
            <w:hideMark/>
          </w:tcPr>
          <w:p w14:paraId="5B7337C7"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Pat</w:t>
            </w:r>
          </w:p>
        </w:tc>
        <w:tc>
          <w:tcPr>
            <w:tcW w:w="0" w:type="auto"/>
            <w:tcBorders>
              <w:top w:val="nil"/>
              <w:left w:val="nil"/>
              <w:bottom w:val="single" w:sz="4" w:space="0" w:color="auto"/>
              <w:right w:val="single" w:sz="4" w:space="0" w:color="auto"/>
            </w:tcBorders>
            <w:shd w:val="clear" w:color="000000" w:fill="F2F2F2"/>
            <w:vAlign w:val="center"/>
            <w:hideMark/>
          </w:tcPr>
          <w:p w14:paraId="6E2FB42B"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SLC35D2</w:t>
            </w:r>
          </w:p>
        </w:tc>
        <w:tc>
          <w:tcPr>
            <w:tcW w:w="0" w:type="auto"/>
            <w:tcBorders>
              <w:top w:val="nil"/>
              <w:left w:val="nil"/>
              <w:bottom w:val="single" w:sz="4" w:space="0" w:color="auto"/>
              <w:right w:val="single" w:sz="4" w:space="0" w:color="auto"/>
            </w:tcBorders>
            <w:shd w:val="clear" w:color="000000" w:fill="F2F2F2"/>
            <w:vAlign w:val="center"/>
            <w:hideMark/>
          </w:tcPr>
          <w:p w14:paraId="371FBE86" w14:textId="77777777" w:rsidR="00221A6E" w:rsidRPr="00E515A4" w:rsidRDefault="00221A6E" w:rsidP="00710D59">
            <w:pPr>
              <w:spacing w:after="0" w:line="240" w:lineRule="auto"/>
              <w:jc w:val="center"/>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VOUS</w:t>
            </w:r>
          </w:p>
        </w:tc>
        <w:tc>
          <w:tcPr>
            <w:tcW w:w="6913" w:type="dxa"/>
            <w:tcBorders>
              <w:top w:val="nil"/>
              <w:left w:val="nil"/>
              <w:bottom w:val="single" w:sz="4" w:space="0" w:color="auto"/>
              <w:right w:val="single" w:sz="4" w:space="0" w:color="auto"/>
            </w:tcBorders>
            <w:shd w:val="clear" w:color="000000" w:fill="F2F2F2"/>
            <w:vAlign w:val="center"/>
            <w:hideMark/>
          </w:tcPr>
          <w:p w14:paraId="57DCD98B" w14:textId="395151A6" w:rsidR="00221A6E" w:rsidRPr="00E515A4" w:rsidRDefault="005617A8" w:rsidP="00195746">
            <w:pPr>
              <w:spacing w:after="0" w:line="240" w:lineRule="auto"/>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M</w:t>
            </w:r>
            <w:r w:rsidR="00221A6E" w:rsidRPr="00E515A4">
              <w:rPr>
                <w:rFonts w:ascii="Times New Roman" w:eastAsia="Times New Roman" w:hAnsi="Times New Roman" w:cs="Times New Roman"/>
                <w:sz w:val="16"/>
                <w:szCs w:val="16"/>
                <w:lang w:val="en-US" w:eastAsia="de-CH"/>
              </w:rPr>
              <w:t>ember of the SLC35 nucleotide sugar transporter family, l</w:t>
            </w:r>
            <w:r w:rsidR="00CE5EEC" w:rsidRPr="00E515A4">
              <w:rPr>
                <w:rFonts w:ascii="Times New Roman" w:eastAsia="Times New Roman" w:hAnsi="Times New Roman" w:cs="Times New Roman"/>
                <w:sz w:val="16"/>
                <w:szCs w:val="16"/>
                <w:lang w:val="en-US" w:eastAsia="de-CH"/>
              </w:rPr>
              <w:t>ocalized in the Golgi membrane,</w:t>
            </w:r>
            <w:r w:rsidR="00221A6E" w:rsidRPr="00E515A4">
              <w:rPr>
                <w:rFonts w:ascii="Times New Roman" w:eastAsia="Times New Roman" w:hAnsi="Times New Roman" w:cs="Times New Roman"/>
                <w:sz w:val="16"/>
                <w:szCs w:val="16"/>
                <w:lang w:val="en-US" w:eastAsia="de-CH"/>
              </w:rPr>
              <w:t xml:space="preserve"> </w:t>
            </w:r>
            <w:r w:rsidR="00EC00F3" w:rsidRPr="00E515A4">
              <w:rPr>
                <w:rFonts w:ascii="Times New Roman" w:eastAsia="Times New Roman" w:hAnsi="Times New Roman" w:cs="Times New Roman"/>
                <w:sz w:val="16"/>
                <w:szCs w:val="16"/>
                <w:lang w:val="en-US" w:eastAsia="de-CH"/>
              </w:rPr>
              <w:t xml:space="preserve">it may be </w:t>
            </w:r>
            <w:r w:rsidR="00221A6E" w:rsidRPr="00E515A4">
              <w:rPr>
                <w:rFonts w:ascii="Times New Roman" w:eastAsia="Times New Roman" w:hAnsi="Times New Roman" w:cs="Times New Roman"/>
                <w:sz w:val="16"/>
                <w:szCs w:val="16"/>
                <w:lang w:val="en-US" w:eastAsia="de-CH"/>
              </w:rPr>
              <w:t xml:space="preserve">the ortholog </w:t>
            </w:r>
            <w:r w:rsidR="007B090C" w:rsidRPr="00E515A4">
              <w:rPr>
                <w:rFonts w:ascii="Times New Roman" w:eastAsia="Times New Roman" w:hAnsi="Times New Roman" w:cs="Times New Roman"/>
                <w:sz w:val="16"/>
                <w:szCs w:val="16"/>
                <w:lang w:val="en-US" w:eastAsia="de-CH"/>
              </w:rPr>
              <w:t xml:space="preserve">of </w:t>
            </w:r>
            <w:r w:rsidR="00EC00F3" w:rsidRPr="00E515A4">
              <w:rPr>
                <w:rFonts w:ascii="Times New Roman" w:eastAsia="Times New Roman" w:hAnsi="Times New Roman" w:cs="Times New Roman"/>
                <w:sz w:val="16"/>
                <w:szCs w:val="16"/>
                <w:lang w:val="en-US" w:eastAsia="de-CH"/>
              </w:rPr>
              <w:t xml:space="preserve">yeast </w:t>
            </w:r>
            <w:proofErr w:type="spellStart"/>
            <w:r w:rsidR="00221A6E" w:rsidRPr="00E515A4">
              <w:rPr>
                <w:rFonts w:ascii="Times New Roman" w:eastAsia="Times New Roman" w:hAnsi="Times New Roman" w:cs="Times New Roman"/>
                <w:sz w:val="16"/>
                <w:szCs w:val="16"/>
                <w:lang w:val="en-US" w:eastAsia="de-CH"/>
              </w:rPr>
              <w:t>frc</w:t>
            </w:r>
            <w:proofErr w:type="spellEnd"/>
            <w:r w:rsidR="00221A6E" w:rsidRPr="00E515A4">
              <w:rPr>
                <w:rFonts w:ascii="Times New Roman" w:eastAsia="Times New Roman" w:hAnsi="Times New Roman" w:cs="Times New Roman"/>
                <w:sz w:val="16"/>
                <w:szCs w:val="16"/>
                <w:lang w:val="en-US" w:eastAsia="de-CH"/>
              </w:rPr>
              <w:t xml:space="preserve"> transporter, which is involved in the Notch signaling</w:t>
            </w:r>
            <w:hyperlink w:anchor="_ENREF_16" w:tooltip="Ishida, 2005 #49" w:history="1">
              <w:r w:rsidR="00195746" w:rsidRPr="00E515A4">
                <w:rPr>
                  <w:rFonts w:ascii="Times New Roman" w:eastAsia="Times New Roman" w:hAnsi="Times New Roman" w:cs="Times New Roman"/>
                  <w:sz w:val="16"/>
                  <w:szCs w:val="16"/>
                  <w:lang w:val="en-US" w:eastAsia="de-CH"/>
                </w:rPr>
                <w:fldChar w:fldCharType="begin">
                  <w:fldData xml:space="preserve">PEVuZE5vdGU+PENpdGU+PEF1dGhvcj5Jc2hpZGE8L0F1dGhvcj48WWVhcj4yMDA1PC9ZZWFyPjxS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</w:fldData>
                </w:fldChar>
              </w:r>
              <w:r w:rsidR="00195746">
                <w:rPr>
                  <w:rFonts w:ascii="Times New Roman" w:eastAsia="Times New Roman" w:hAnsi="Times New Roman" w:cs="Times New Roman"/>
                  <w:sz w:val="16"/>
                  <w:szCs w:val="16"/>
                  <w:lang w:val="en-US" w:eastAsia="de-CH"/>
                </w:rPr>
                <w:instrText xml:space="preserve"> ADDIN EN.CITE </w:instrText>
              </w:r>
              <w:r w:rsidR="00195746">
                <w:rPr>
                  <w:rFonts w:ascii="Times New Roman" w:eastAsia="Times New Roman" w:hAnsi="Times New Roman" w:cs="Times New Roman"/>
                  <w:sz w:val="16"/>
                  <w:szCs w:val="16"/>
                  <w:lang w:val="en-US" w:eastAsia="de-CH"/>
                </w:rPr>
                <w:fldChar w:fldCharType="begin">
                  <w:fldData xml:space="preserve">PEVuZE5vdGU+PENpdGU+PEF1dGhvcj5Jc2hpZGE8L0F1dGhvcj48WWVhcj4yMDA1PC9ZZWFyPjxS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</w:fldData>
                </w:fldChar>
              </w:r>
              <w:r w:rsidR="00195746">
                <w:rPr>
                  <w:rFonts w:ascii="Times New Roman" w:eastAsia="Times New Roman" w:hAnsi="Times New Roman" w:cs="Times New Roman"/>
                  <w:sz w:val="16"/>
                  <w:szCs w:val="16"/>
                  <w:lang w:val="en-US" w:eastAsia="de-CH"/>
                </w:rPr>
                <w:instrText xml:space="preserve"> ADDIN EN.CITE.DATA </w:instrText>
              </w:r>
              <w:r w:rsidR="00195746">
                <w:rPr>
                  <w:rFonts w:ascii="Times New Roman" w:eastAsia="Times New Roman" w:hAnsi="Times New Roman" w:cs="Times New Roman"/>
                  <w:sz w:val="16"/>
                  <w:szCs w:val="16"/>
                  <w:lang w:val="en-US" w:eastAsia="de-CH"/>
                </w:rPr>
              </w:r>
              <w:r w:rsidR="00195746">
                <w:rPr>
                  <w:rFonts w:ascii="Times New Roman" w:eastAsia="Times New Roman" w:hAnsi="Times New Roman" w:cs="Times New Roman"/>
                  <w:sz w:val="16"/>
                  <w:szCs w:val="16"/>
                  <w:lang w:val="en-US" w:eastAsia="de-CH"/>
                </w:rPr>
                <w:fldChar w:fldCharType="end"/>
              </w:r>
              <w:r w:rsidR="00195746" w:rsidRPr="00E515A4">
                <w:rPr>
                  <w:rFonts w:ascii="Times New Roman" w:eastAsia="Times New Roman" w:hAnsi="Times New Roman" w:cs="Times New Roman"/>
                  <w:sz w:val="16"/>
                  <w:szCs w:val="16"/>
                  <w:lang w:val="en-US" w:eastAsia="de-CH"/>
                </w:rPr>
              </w:r>
              <w:r w:rsidR="00195746" w:rsidRPr="00E515A4">
                <w:rPr>
                  <w:rFonts w:ascii="Times New Roman" w:eastAsia="Times New Roman" w:hAnsi="Times New Roman" w:cs="Times New Roman"/>
                  <w:sz w:val="16"/>
                  <w:szCs w:val="16"/>
                  <w:lang w:val="en-US" w:eastAsia="de-CH"/>
                </w:rPr>
                <w:fldChar w:fldCharType="separate"/>
              </w:r>
              <w:r w:rsidR="00195746" w:rsidRPr="00DC30C7">
                <w:rPr>
                  <w:rFonts w:ascii="Times New Roman" w:eastAsia="Times New Roman" w:hAnsi="Times New Roman" w:cs="Times New Roman"/>
                  <w:noProof/>
                  <w:sz w:val="16"/>
                  <w:szCs w:val="16"/>
                  <w:vertAlign w:val="superscript"/>
                  <w:lang w:val="en-US" w:eastAsia="de-CH"/>
                </w:rPr>
                <w:t>16</w:t>
              </w:r>
              <w:r w:rsidR="00195746" w:rsidRPr="00E515A4">
                <w:rPr>
                  <w:rFonts w:ascii="Times New Roman" w:eastAsia="Times New Roman" w:hAnsi="Times New Roman" w:cs="Times New Roman"/>
                  <w:sz w:val="16"/>
                  <w:szCs w:val="16"/>
                  <w:lang w:val="en-US" w:eastAsia="de-CH"/>
                </w:rPr>
                <w:fldChar w:fldCharType="end"/>
              </w:r>
            </w:hyperlink>
            <w:r w:rsidR="00221A6E" w:rsidRPr="00E515A4">
              <w:rPr>
                <w:rFonts w:ascii="Times New Roman" w:eastAsia="Times New Roman" w:hAnsi="Times New Roman" w:cs="Times New Roman"/>
                <w:sz w:val="16"/>
                <w:szCs w:val="16"/>
                <w:lang w:val="en-US" w:eastAsia="de-CH"/>
              </w:rPr>
              <w:br/>
              <w:t xml:space="preserve">WES revealed no second </w:t>
            </w:r>
            <w:r w:rsidR="00C520D7">
              <w:rPr>
                <w:rFonts w:ascii="Times New Roman" w:eastAsia="Times New Roman" w:hAnsi="Times New Roman" w:cs="Times New Roman"/>
                <w:sz w:val="16"/>
                <w:szCs w:val="16"/>
                <w:lang w:val="en-US" w:eastAsia="de-CH"/>
              </w:rPr>
              <w:t>variant</w:t>
            </w:r>
            <w:r w:rsidR="001A4CB6">
              <w:rPr>
                <w:rFonts w:ascii="Times New Roman" w:eastAsia="Times New Roman" w:hAnsi="Times New Roman" w:cs="Times New Roman"/>
                <w:sz w:val="16"/>
                <w:szCs w:val="16"/>
                <w:lang w:val="en-US" w:eastAsia="de-CH"/>
              </w:rPr>
              <w:t xml:space="preserve"> </w:t>
            </w:r>
            <w:r w:rsidR="001A4CB6">
              <w:rPr>
                <w:rFonts w:ascii="Times New Roman" w:eastAsia="Times New Roman" w:hAnsi="Times New Roman" w:cs="Times New Roman"/>
                <w:color w:val="000000"/>
                <w:sz w:val="16"/>
                <w:szCs w:val="16"/>
                <w:lang w:val="en-US" w:eastAsia="de-CH"/>
              </w:rPr>
              <w:t>affecting function</w:t>
            </w:r>
          </w:p>
        </w:tc>
      </w:tr>
    </w:tbl>
    <w:p w14:paraId="06B99CDC" w14:textId="32883B47" w:rsidR="007D2265" w:rsidRPr="00E515A4" w:rsidRDefault="007D2265">
      <w:pPr>
        <w:rPr>
          <w:rFonts w:ascii="Times New Roman" w:hAnsi="Times New Roman" w:cs="Times New Roman"/>
          <w:b/>
          <w:bCs/>
          <w:color w:val="4F81BD" w:themeColor="accent1"/>
          <w:sz w:val="20"/>
          <w:szCs w:val="18"/>
          <w:lang w:val="en-US"/>
        </w:rPr>
      </w:pPr>
    </w:p>
    <w:p w14:paraId="5B902678" w14:textId="35A27412" w:rsidR="00C257FD" w:rsidRPr="00E515A4" w:rsidRDefault="00221A6E" w:rsidP="00221A6E">
      <w:pPr>
        <w:pStyle w:val="Beschriftung"/>
        <w:keepNext/>
        <w:rPr>
          <w:rFonts w:ascii="Times New Roman" w:hAnsi="Times New Roman" w:cs="Times New Roman"/>
          <w:sz w:val="20"/>
          <w:lang w:val="en-US"/>
        </w:rPr>
      </w:pPr>
      <w:r w:rsidRPr="00E515A4">
        <w:rPr>
          <w:rFonts w:ascii="Times New Roman" w:hAnsi="Times New Roman" w:cs="Times New Roman"/>
          <w:sz w:val="20"/>
          <w:lang w:val="en-US"/>
        </w:rPr>
        <w:t>Tabl</w:t>
      </w:r>
      <w:r w:rsidR="00C257FD" w:rsidRPr="00E515A4">
        <w:rPr>
          <w:rFonts w:ascii="Times New Roman" w:hAnsi="Times New Roman" w:cs="Times New Roman"/>
          <w:sz w:val="20"/>
          <w:lang w:val="en-US"/>
        </w:rPr>
        <w:t xml:space="preserve">e </w:t>
      </w:r>
      <w:r w:rsidRPr="00E515A4">
        <w:rPr>
          <w:rFonts w:ascii="Times New Roman" w:hAnsi="Times New Roman" w:cs="Times New Roman"/>
          <w:sz w:val="20"/>
          <w:lang w:val="en-US"/>
        </w:rPr>
        <w:t>S</w:t>
      </w:r>
      <w:r w:rsidR="00A6339B">
        <w:rPr>
          <w:rFonts w:ascii="Times New Roman" w:hAnsi="Times New Roman" w:cs="Times New Roman"/>
          <w:sz w:val="20"/>
          <w:lang w:val="en-US"/>
        </w:rPr>
        <w:t>3</w:t>
      </w:r>
      <w:r w:rsidR="002C00F4">
        <w:rPr>
          <w:rFonts w:ascii="Times New Roman" w:hAnsi="Times New Roman" w:cs="Times New Roman"/>
          <w:sz w:val="20"/>
          <w:lang w:val="en-US"/>
        </w:rPr>
        <w:t>.</w:t>
      </w:r>
      <w:r w:rsidR="00C257FD" w:rsidRPr="00E515A4">
        <w:rPr>
          <w:rFonts w:ascii="Times New Roman" w:hAnsi="Times New Roman" w:cs="Times New Roman"/>
          <w:sz w:val="20"/>
          <w:lang w:val="en-US"/>
        </w:rPr>
        <w:t xml:space="preserve"> </w:t>
      </w:r>
      <w:r w:rsidR="00866613">
        <w:rPr>
          <w:rFonts w:ascii="Times New Roman" w:hAnsi="Times New Roman" w:cs="Times New Roman"/>
          <w:sz w:val="20"/>
          <w:szCs w:val="20"/>
          <w:lang w:val="en-US"/>
        </w:rPr>
        <w:t xml:space="preserve">Disease-associated sequence and copy number variants </w:t>
      </w:r>
      <w:r w:rsidR="00866613" w:rsidRPr="00866613">
        <w:rPr>
          <w:rFonts w:ascii="Times New Roman" w:hAnsi="Times New Roman" w:cs="Times New Roman"/>
          <w:sz w:val="20"/>
          <w:szCs w:val="20"/>
          <w:lang w:val="en-US"/>
        </w:rPr>
        <w:t xml:space="preserve">in </w:t>
      </w:r>
      <w:r w:rsidR="00050C21" w:rsidRPr="00866613">
        <w:rPr>
          <w:rFonts w:ascii="Times New Roman" w:hAnsi="Times New Roman" w:cs="Times New Roman"/>
          <w:sz w:val="20"/>
          <w:lang w:val="en-US"/>
        </w:rPr>
        <w:t>established</w:t>
      </w:r>
      <w:r w:rsidR="0056336D" w:rsidRPr="00E515A4">
        <w:rPr>
          <w:rFonts w:ascii="Times New Roman" w:hAnsi="Times New Roman" w:cs="Times New Roman"/>
          <w:sz w:val="20"/>
          <w:lang w:val="en-US"/>
        </w:rPr>
        <w:t xml:space="preserve"> EE/ID genes or regions</w:t>
      </w:r>
      <w:r w:rsidR="00866613">
        <w:rPr>
          <w:rFonts w:ascii="Times New Roman" w:hAnsi="Times New Roman" w:cs="Times New Roman"/>
          <w:sz w:val="20"/>
          <w:lang w:val="en-US"/>
        </w:rPr>
        <w:t xml:space="preserve"> </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567"/>
        <w:gridCol w:w="1093"/>
        <w:gridCol w:w="1041"/>
        <w:gridCol w:w="1703"/>
        <w:gridCol w:w="2259"/>
        <w:gridCol w:w="1984"/>
        <w:gridCol w:w="1985"/>
        <w:gridCol w:w="3259"/>
      </w:tblGrid>
      <w:tr w:rsidR="00A85551" w:rsidRPr="00E515A4" w14:paraId="42878CCD" w14:textId="77777777" w:rsidTr="00534195">
        <w:tc>
          <w:tcPr>
            <w:tcW w:w="959" w:type="dxa"/>
          </w:tcPr>
          <w:p w14:paraId="52D9A4D1" w14:textId="77777777" w:rsidR="00BF738D" w:rsidRDefault="00BF738D" w:rsidP="001E1CA2">
            <w:pPr>
              <w:spacing w:after="0"/>
              <w:jc w:val="both"/>
              <w:rPr>
                <w:rFonts w:ascii="Times New Roman" w:hAnsi="Times New Roman" w:cs="Times New Roman"/>
                <w:b/>
                <w:sz w:val="16"/>
                <w:szCs w:val="16"/>
                <w:vertAlign w:val="superscript"/>
                <w:lang w:val="en-US"/>
              </w:rPr>
            </w:pPr>
            <w:r w:rsidRPr="00E515A4">
              <w:rPr>
                <w:rFonts w:ascii="Times New Roman" w:hAnsi="Times New Roman" w:cs="Times New Roman"/>
                <w:b/>
                <w:sz w:val="16"/>
                <w:szCs w:val="16"/>
                <w:lang w:val="en-US"/>
              </w:rPr>
              <w:t xml:space="preserve">Patient </w:t>
            </w:r>
            <w:proofErr w:type="spellStart"/>
            <w:r w:rsidRPr="00E515A4">
              <w:rPr>
                <w:rFonts w:ascii="Times New Roman" w:hAnsi="Times New Roman" w:cs="Times New Roman"/>
                <w:b/>
                <w:sz w:val="16"/>
                <w:szCs w:val="16"/>
                <w:lang w:val="en-US"/>
              </w:rPr>
              <w:t>ID</w:t>
            </w:r>
            <w:r w:rsidR="00C14DA4">
              <w:rPr>
                <w:rFonts w:ascii="Times New Roman" w:hAnsi="Times New Roman" w:cs="Times New Roman"/>
                <w:b/>
                <w:sz w:val="16"/>
                <w:szCs w:val="16"/>
                <w:vertAlign w:val="superscript"/>
                <w:lang w:val="en-US"/>
              </w:rPr>
              <w:t>a</w:t>
            </w:r>
            <w:proofErr w:type="spellEnd"/>
          </w:p>
          <w:p w14:paraId="4420AA54" w14:textId="204E0037" w:rsidR="001F2280" w:rsidRPr="001F2280" w:rsidRDefault="00CE03C0" w:rsidP="001E1CA2">
            <w:pPr>
              <w:spacing w:after="0"/>
              <w:jc w:val="both"/>
              <w:rPr>
                <w:rFonts w:ascii="Times New Roman" w:hAnsi="Times New Roman" w:cs="Times New Roman"/>
                <w:b/>
                <w:sz w:val="16"/>
                <w:szCs w:val="16"/>
                <w:lang w:val="en-US"/>
              </w:rPr>
            </w:pPr>
            <w:r>
              <w:rPr>
                <w:rFonts w:ascii="Times New Roman" w:hAnsi="Times New Roman" w:cs="Times New Roman"/>
                <w:b/>
                <w:sz w:val="16"/>
                <w:szCs w:val="16"/>
                <w:lang w:val="en-US"/>
              </w:rPr>
              <w:t>Decipher</w:t>
            </w:r>
            <w:r w:rsidR="001F2280">
              <w:rPr>
                <w:rFonts w:ascii="Times New Roman" w:hAnsi="Times New Roman" w:cs="Times New Roman"/>
                <w:b/>
                <w:sz w:val="16"/>
                <w:szCs w:val="16"/>
                <w:lang w:val="en-US"/>
              </w:rPr>
              <w:t xml:space="preserve"> or</w:t>
            </w:r>
            <w:bookmarkStart w:id="0" w:name="_GoBack"/>
            <w:bookmarkEnd w:id="0"/>
            <w:r w:rsidR="001F2280">
              <w:rPr>
                <w:rFonts w:ascii="Times New Roman" w:hAnsi="Times New Roman" w:cs="Times New Roman"/>
                <w:b/>
                <w:sz w:val="16"/>
                <w:szCs w:val="16"/>
                <w:lang w:val="en-US"/>
              </w:rPr>
              <w:t xml:space="preserve"> LOVD ID</w:t>
            </w:r>
          </w:p>
        </w:tc>
        <w:tc>
          <w:tcPr>
            <w:tcW w:w="567" w:type="dxa"/>
          </w:tcPr>
          <w:p w14:paraId="34331F19" w14:textId="77777777" w:rsidR="00BF738D" w:rsidRPr="00E515A4" w:rsidRDefault="001A41EF" w:rsidP="001E1CA2">
            <w:pPr>
              <w:spacing w:after="0"/>
              <w:jc w:val="both"/>
              <w:rPr>
                <w:rFonts w:ascii="Times New Roman" w:hAnsi="Times New Roman" w:cs="Times New Roman"/>
                <w:b/>
                <w:sz w:val="16"/>
                <w:szCs w:val="16"/>
                <w:lang w:val="en-US"/>
              </w:rPr>
            </w:pPr>
            <w:r w:rsidRPr="00E515A4">
              <w:rPr>
                <w:rFonts w:ascii="Times New Roman" w:hAnsi="Times New Roman" w:cs="Times New Roman"/>
                <w:b/>
                <w:sz w:val="16"/>
                <w:szCs w:val="16"/>
                <w:lang w:val="en-US"/>
              </w:rPr>
              <w:t>Sex</w:t>
            </w:r>
          </w:p>
        </w:tc>
        <w:tc>
          <w:tcPr>
            <w:tcW w:w="1093" w:type="dxa"/>
          </w:tcPr>
          <w:p w14:paraId="283CDFF8" w14:textId="77777777" w:rsidR="00BF738D" w:rsidRPr="00E515A4" w:rsidRDefault="00BF738D" w:rsidP="001E1CA2">
            <w:pPr>
              <w:spacing w:after="0"/>
              <w:rPr>
                <w:rFonts w:ascii="Times New Roman" w:hAnsi="Times New Roman" w:cs="Times New Roman"/>
                <w:b/>
                <w:sz w:val="16"/>
                <w:szCs w:val="16"/>
                <w:lang w:val="en-US"/>
              </w:rPr>
            </w:pPr>
            <w:r w:rsidRPr="00E515A4">
              <w:rPr>
                <w:rFonts w:ascii="Times New Roman" w:hAnsi="Times New Roman" w:cs="Times New Roman"/>
                <w:b/>
                <w:sz w:val="16"/>
                <w:szCs w:val="16"/>
                <w:lang w:val="en-US"/>
              </w:rPr>
              <w:t>Gene / region</w:t>
            </w:r>
          </w:p>
        </w:tc>
        <w:tc>
          <w:tcPr>
            <w:tcW w:w="1041" w:type="dxa"/>
          </w:tcPr>
          <w:p w14:paraId="4268F76C" w14:textId="77777777" w:rsidR="00BF738D" w:rsidRPr="00E515A4" w:rsidRDefault="00BF738D" w:rsidP="001E1CA2">
            <w:pPr>
              <w:spacing w:after="0"/>
              <w:jc w:val="both"/>
              <w:rPr>
                <w:rFonts w:ascii="Times New Roman" w:hAnsi="Times New Roman" w:cs="Times New Roman"/>
                <w:b/>
                <w:sz w:val="16"/>
                <w:szCs w:val="16"/>
                <w:lang w:val="en-US"/>
              </w:rPr>
            </w:pPr>
            <w:r w:rsidRPr="00E515A4">
              <w:rPr>
                <w:rFonts w:ascii="Times New Roman" w:hAnsi="Times New Roman" w:cs="Times New Roman"/>
                <w:b/>
                <w:sz w:val="16"/>
                <w:szCs w:val="16"/>
                <w:lang w:val="en-US"/>
              </w:rPr>
              <w:t>Inheritance</w:t>
            </w:r>
          </w:p>
        </w:tc>
        <w:tc>
          <w:tcPr>
            <w:tcW w:w="1703" w:type="dxa"/>
          </w:tcPr>
          <w:p w14:paraId="4FE8CB44" w14:textId="344B970E" w:rsidR="00BF738D" w:rsidRPr="00E515A4" w:rsidRDefault="00BF738D" w:rsidP="001E1CA2">
            <w:pPr>
              <w:spacing w:after="0"/>
              <w:jc w:val="both"/>
              <w:rPr>
                <w:rFonts w:ascii="Times New Roman" w:hAnsi="Times New Roman" w:cs="Times New Roman"/>
                <w:b/>
                <w:sz w:val="16"/>
                <w:szCs w:val="16"/>
                <w:lang w:val="en-US"/>
              </w:rPr>
            </w:pPr>
            <w:r w:rsidRPr="00E515A4">
              <w:rPr>
                <w:rFonts w:ascii="Times New Roman" w:hAnsi="Times New Roman" w:cs="Times New Roman"/>
                <w:b/>
                <w:sz w:val="16"/>
                <w:szCs w:val="16"/>
                <w:lang w:val="en-US"/>
              </w:rPr>
              <w:t xml:space="preserve">Type of </w:t>
            </w:r>
            <w:r w:rsidR="00C520D7">
              <w:rPr>
                <w:rFonts w:ascii="Times New Roman" w:hAnsi="Times New Roman" w:cs="Times New Roman"/>
                <w:b/>
                <w:sz w:val="16"/>
                <w:szCs w:val="16"/>
                <w:lang w:val="en-US"/>
              </w:rPr>
              <w:t>variant</w:t>
            </w:r>
          </w:p>
        </w:tc>
        <w:tc>
          <w:tcPr>
            <w:tcW w:w="2259" w:type="dxa"/>
          </w:tcPr>
          <w:p w14:paraId="30CAD229" w14:textId="52EEB69F" w:rsidR="00BF738D" w:rsidRPr="00E515A4" w:rsidRDefault="002B3D55" w:rsidP="0010243F">
            <w:pPr>
              <w:spacing w:after="0"/>
              <w:jc w:val="both"/>
              <w:rPr>
                <w:rFonts w:ascii="Times New Roman" w:hAnsi="Times New Roman" w:cs="Times New Roman"/>
                <w:b/>
                <w:sz w:val="16"/>
                <w:szCs w:val="16"/>
                <w:lang w:val="en-US"/>
              </w:rPr>
            </w:pPr>
            <w:r w:rsidRPr="00E515A4">
              <w:rPr>
                <w:rFonts w:ascii="Times New Roman" w:hAnsi="Times New Roman" w:cs="Times New Roman"/>
                <w:b/>
                <w:color w:val="000000" w:themeColor="text1"/>
                <w:sz w:val="16"/>
                <w:szCs w:val="16"/>
                <w:lang w:val="en-US"/>
              </w:rPr>
              <w:t>Genome</w:t>
            </w:r>
            <w:r w:rsidR="002F7915" w:rsidRPr="00E515A4">
              <w:rPr>
                <w:rFonts w:ascii="Times New Roman" w:hAnsi="Times New Roman" w:cs="Times New Roman"/>
                <w:b/>
                <w:color w:val="000000" w:themeColor="text1"/>
                <w:sz w:val="16"/>
                <w:szCs w:val="16"/>
                <w:lang w:val="en-US"/>
              </w:rPr>
              <w:t xml:space="preserve"> position</w:t>
            </w:r>
            <w:r w:rsidR="002F7915" w:rsidRPr="00E515A4">
              <w:rPr>
                <w:rFonts w:ascii="Times New Roman" w:hAnsi="Times New Roman" w:cs="Times New Roman"/>
                <w:b/>
                <w:sz w:val="16"/>
                <w:szCs w:val="16"/>
                <w:lang w:val="en-US"/>
              </w:rPr>
              <w:t xml:space="preserve"> (hg19</w:t>
            </w:r>
            <w:r w:rsidRPr="00E515A4">
              <w:rPr>
                <w:rFonts w:ascii="Times New Roman" w:hAnsi="Times New Roman" w:cs="Times New Roman"/>
                <w:b/>
                <w:sz w:val="16"/>
                <w:szCs w:val="16"/>
                <w:lang w:val="en-US"/>
              </w:rPr>
              <w:t>)</w:t>
            </w:r>
            <w:r w:rsidR="002F7915" w:rsidRPr="00E515A4">
              <w:rPr>
                <w:rFonts w:ascii="Times New Roman" w:hAnsi="Times New Roman" w:cs="Times New Roman"/>
                <w:b/>
                <w:sz w:val="16"/>
                <w:szCs w:val="16"/>
                <w:lang w:val="en-US"/>
              </w:rPr>
              <w:t xml:space="preserve"> and </w:t>
            </w:r>
            <w:r w:rsidR="0020365C" w:rsidRPr="00E515A4">
              <w:rPr>
                <w:rFonts w:ascii="Times New Roman" w:hAnsi="Times New Roman" w:cs="Times New Roman"/>
                <w:b/>
                <w:sz w:val="16"/>
                <w:szCs w:val="16"/>
                <w:lang w:val="en-US"/>
              </w:rPr>
              <w:t xml:space="preserve">HGVS variant nomenclature </w:t>
            </w:r>
          </w:p>
        </w:tc>
        <w:tc>
          <w:tcPr>
            <w:tcW w:w="1984" w:type="dxa"/>
          </w:tcPr>
          <w:p w14:paraId="6FED3C4B" w14:textId="77777777" w:rsidR="00BF738D" w:rsidRPr="00E515A4" w:rsidRDefault="00BF738D" w:rsidP="001E1CA2">
            <w:pPr>
              <w:spacing w:after="0"/>
              <w:jc w:val="both"/>
              <w:rPr>
                <w:rFonts w:ascii="Times New Roman" w:hAnsi="Times New Roman" w:cs="Times New Roman"/>
                <w:b/>
                <w:sz w:val="16"/>
                <w:szCs w:val="16"/>
                <w:lang w:val="en-US"/>
              </w:rPr>
            </w:pPr>
            <w:r w:rsidRPr="00E515A4">
              <w:rPr>
                <w:rFonts w:ascii="Times New Roman" w:hAnsi="Times New Roman" w:cs="Times New Roman"/>
                <w:b/>
                <w:sz w:val="16"/>
                <w:szCs w:val="16"/>
                <w:lang w:val="en-US"/>
              </w:rPr>
              <w:t>P</w:t>
            </w:r>
            <w:r w:rsidR="006A0827" w:rsidRPr="00E515A4">
              <w:rPr>
                <w:rFonts w:ascii="Times New Roman" w:hAnsi="Times New Roman" w:cs="Times New Roman"/>
                <w:b/>
                <w:sz w:val="16"/>
                <w:szCs w:val="16"/>
                <w:lang w:val="en-US"/>
              </w:rPr>
              <w:t>redicted p</w:t>
            </w:r>
            <w:r w:rsidRPr="00E515A4">
              <w:rPr>
                <w:rFonts w:ascii="Times New Roman" w:hAnsi="Times New Roman" w:cs="Times New Roman"/>
                <w:b/>
                <w:sz w:val="16"/>
                <w:szCs w:val="16"/>
                <w:lang w:val="en-US"/>
              </w:rPr>
              <w:t xml:space="preserve">rotein effect </w:t>
            </w:r>
          </w:p>
        </w:tc>
        <w:tc>
          <w:tcPr>
            <w:tcW w:w="1985" w:type="dxa"/>
          </w:tcPr>
          <w:p w14:paraId="7B2EFB6F" w14:textId="2AE0D6FE" w:rsidR="00BF738D" w:rsidRPr="00E515A4" w:rsidRDefault="00BF738D" w:rsidP="00565CCF">
            <w:pPr>
              <w:spacing w:after="0"/>
              <w:rPr>
                <w:rFonts w:ascii="Times New Roman" w:hAnsi="Times New Roman" w:cs="Times New Roman"/>
                <w:b/>
                <w:sz w:val="16"/>
                <w:szCs w:val="16"/>
                <w:lang w:val="en-US"/>
              </w:rPr>
            </w:pPr>
            <w:r w:rsidRPr="00E515A4">
              <w:rPr>
                <w:rFonts w:ascii="Times New Roman" w:hAnsi="Times New Roman" w:cs="Times New Roman"/>
                <w:b/>
                <w:sz w:val="16"/>
                <w:szCs w:val="16"/>
                <w:lang w:val="en-US"/>
              </w:rPr>
              <w:t xml:space="preserve">Known </w:t>
            </w:r>
            <w:r w:rsidR="00C520D7">
              <w:rPr>
                <w:rFonts w:ascii="Times New Roman" w:hAnsi="Times New Roman" w:cs="Times New Roman"/>
                <w:b/>
                <w:sz w:val="16"/>
                <w:szCs w:val="16"/>
                <w:lang w:val="en-US"/>
              </w:rPr>
              <w:t>variant</w:t>
            </w:r>
            <w:r w:rsidR="000565BA" w:rsidRPr="00E515A4">
              <w:rPr>
                <w:rFonts w:ascii="Times New Roman" w:hAnsi="Times New Roman" w:cs="Times New Roman"/>
                <w:b/>
                <w:sz w:val="16"/>
                <w:szCs w:val="16"/>
                <w:lang w:val="en-US"/>
              </w:rPr>
              <w:t xml:space="preserve"> in HGMD</w:t>
            </w:r>
            <w:r w:rsidR="00C543A7" w:rsidRPr="00E515A4">
              <w:rPr>
                <w:rFonts w:ascii="Times New Roman" w:hAnsi="Times New Roman" w:cs="Times New Roman"/>
                <w:b/>
                <w:sz w:val="16"/>
                <w:szCs w:val="16"/>
                <w:lang w:val="en-US"/>
              </w:rPr>
              <w:t xml:space="preserve"> </w:t>
            </w:r>
            <w:r w:rsidR="001D5AFC" w:rsidRPr="00E515A4">
              <w:rPr>
                <w:rFonts w:ascii="Times New Roman" w:hAnsi="Times New Roman" w:cs="Times New Roman"/>
                <w:b/>
                <w:sz w:val="16"/>
                <w:szCs w:val="16"/>
                <w:lang w:val="en-US"/>
              </w:rPr>
              <w:t xml:space="preserve">(HGMD accession number) </w:t>
            </w:r>
            <w:r w:rsidR="00C543A7" w:rsidRPr="00E515A4">
              <w:rPr>
                <w:rFonts w:ascii="Times New Roman" w:hAnsi="Times New Roman" w:cs="Times New Roman"/>
                <w:b/>
                <w:sz w:val="16"/>
                <w:szCs w:val="16"/>
                <w:lang w:val="en-US"/>
              </w:rPr>
              <w:t>/</w:t>
            </w:r>
            <w:r w:rsidR="00FD7306">
              <w:rPr>
                <w:rFonts w:ascii="Times New Roman" w:hAnsi="Times New Roman" w:cs="Times New Roman"/>
                <w:b/>
                <w:sz w:val="16"/>
                <w:szCs w:val="16"/>
                <w:lang w:val="en-US"/>
              </w:rPr>
              <w:t xml:space="preserve"> </w:t>
            </w:r>
            <w:r w:rsidR="00565CCF">
              <w:rPr>
                <w:rFonts w:ascii="Times New Roman" w:hAnsi="Times New Roman" w:cs="Times New Roman"/>
                <w:b/>
                <w:sz w:val="16"/>
                <w:szCs w:val="16"/>
                <w:lang w:val="en-US"/>
              </w:rPr>
              <w:t>ExAC</w:t>
            </w:r>
            <w:r w:rsidR="00D02BE3">
              <w:rPr>
                <w:rFonts w:ascii="Times New Roman" w:hAnsi="Times New Roman" w:cs="Times New Roman"/>
                <w:b/>
                <w:sz w:val="16"/>
                <w:szCs w:val="16"/>
                <w:lang w:val="en-US"/>
              </w:rPr>
              <w:t xml:space="preserve"> </w:t>
            </w:r>
            <w:r w:rsidR="00941451">
              <w:rPr>
                <w:rFonts w:ascii="Times New Roman" w:hAnsi="Times New Roman" w:cs="Times New Roman"/>
                <w:b/>
                <w:sz w:val="16"/>
                <w:szCs w:val="16"/>
                <w:lang w:val="en-US"/>
              </w:rPr>
              <w:t>allele frequency</w:t>
            </w:r>
            <w:r w:rsidR="00FD7306">
              <w:rPr>
                <w:rFonts w:ascii="Times New Roman" w:hAnsi="Times New Roman" w:cs="Times New Roman"/>
                <w:b/>
                <w:sz w:val="16"/>
                <w:szCs w:val="16"/>
                <w:lang w:val="en-US"/>
              </w:rPr>
              <w:t xml:space="preserve"> /</w:t>
            </w:r>
            <w:r w:rsidR="00C543A7" w:rsidRPr="00E515A4">
              <w:rPr>
                <w:rFonts w:ascii="Times New Roman" w:hAnsi="Times New Roman" w:cs="Times New Roman"/>
                <w:b/>
                <w:sz w:val="16"/>
                <w:szCs w:val="16"/>
                <w:lang w:val="en-US"/>
              </w:rPr>
              <w:t xml:space="preserve"> references</w:t>
            </w:r>
          </w:p>
        </w:tc>
        <w:tc>
          <w:tcPr>
            <w:tcW w:w="3259" w:type="dxa"/>
          </w:tcPr>
          <w:p w14:paraId="5470CAA2" w14:textId="77777777" w:rsidR="00C543A7" w:rsidRPr="00E515A4" w:rsidRDefault="00BF738D" w:rsidP="001E1CA2">
            <w:pPr>
              <w:spacing w:after="0"/>
              <w:jc w:val="both"/>
              <w:rPr>
                <w:rFonts w:ascii="Times New Roman" w:hAnsi="Times New Roman" w:cs="Times New Roman"/>
                <w:b/>
                <w:sz w:val="16"/>
                <w:szCs w:val="16"/>
                <w:lang w:val="en-US"/>
              </w:rPr>
            </w:pPr>
            <w:r w:rsidRPr="00E515A4">
              <w:rPr>
                <w:rFonts w:ascii="Times New Roman" w:hAnsi="Times New Roman" w:cs="Times New Roman"/>
                <w:b/>
                <w:sz w:val="16"/>
                <w:szCs w:val="16"/>
                <w:lang w:val="en-US"/>
              </w:rPr>
              <w:t>Known disorder</w:t>
            </w:r>
            <w:r w:rsidR="00AA3426" w:rsidRPr="00E515A4">
              <w:rPr>
                <w:rFonts w:ascii="Times New Roman" w:hAnsi="Times New Roman" w:cs="Times New Roman"/>
                <w:b/>
                <w:sz w:val="16"/>
                <w:szCs w:val="16"/>
                <w:lang w:val="en-US"/>
              </w:rPr>
              <w:t xml:space="preserve"> </w:t>
            </w:r>
          </w:p>
          <w:p w14:paraId="061A85B1" w14:textId="77777777" w:rsidR="00BF738D" w:rsidRPr="00E515A4" w:rsidRDefault="00AA3426" w:rsidP="001E1CA2">
            <w:pPr>
              <w:spacing w:after="0"/>
              <w:jc w:val="both"/>
              <w:rPr>
                <w:rFonts w:ascii="Times New Roman" w:hAnsi="Times New Roman" w:cs="Times New Roman"/>
                <w:b/>
                <w:sz w:val="16"/>
                <w:szCs w:val="16"/>
                <w:lang w:val="en-US"/>
              </w:rPr>
            </w:pPr>
            <w:r w:rsidRPr="00E515A4">
              <w:rPr>
                <w:rFonts w:ascii="Times New Roman" w:hAnsi="Times New Roman" w:cs="Times New Roman"/>
                <w:b/>
                <w:sz w:val="16"/>
                <w:szCs w:val="16"/>
                <w:lang w:val="en-US"/>
              </w:rPr>
              <w:t>(</w:t>
            </w:r>
            <w:r w:rsidR="00480610" w:rsidRPr="00E515A4">
              <w:rPr>
                <w:rFonts w:ascii="Times New Roman" w:hAnsi="Times New Roman" w:cs="Times New Roman"/>
                <w:b/>
                <w:sz w:val="16"/>
                <w:szCs w:val="16"/>
                <w:lang w:val="en-US"/>
              </w:rPr>
              <w:t>MIM number</w:t>
            </w:r>
            <w:r w:rsidRPr="00E515A4">
              <w:rPr>
                <w:rFonts w:ascii="Times New Roman" w:hAnsi="Times New Roman" w:cs="Times New Roman"/>
                <w:b/>
                <w:sz w:val="16"/>
                <w:szCs w:val="16"/>
                <w:lang w:val="en-US"/>
              </w:rPr>
              <w:t>)</w:t>
            </w:r>
          </w:p>
        </w:tc>
      </w:tr>
      <w:tr w:rsidR="00A85551" w:rsidRPr="00E515A4" w14:paraId="06CEE885" w14:textId="77777777" w:rsidTr="00534195">
        <w:tc>
          <w:tcPr>
            <w:tcW w:w="959" w:type="dxa"/>
            <w:shd w:val="clear" w:color="auto" w:fill="D9D9D9" w:themeFill="background1" w:themeFillShade="D9"/>
          </w:tcPr>
          <w:p w14:paraId="1BD19342" w14:textId="77777777" w:rsidR="00BF738D" w:rsidRDefault="00BF738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72356</w:t>
            </w:r>
          </w:p>
          <w:p w14:paraId="65316279" w14:textId="67D406FF" w:rsidR="001F2280" w:rsidRPr="00E515A4" w:rsidRDefault="00CE03C0" w:rsidP="001E1CA2">
            <w:pPr>
              <w:spacing w:after="0"/>
              <w:jc w:val="both"/>
              <w:rPr>
                <w:rFonts w:ascii="Times New Roman" w:hAnsi="Times New Roman" w:cs="Times New Roman"/>
                <w:sz w:val="16"/>
                <w:szCs w:val="16"/>
                <w:lang w:val="en-US"/>
              </w:rPr>
            </w:pPr>
            <w:r>
              <w:rPr>
                <w:rFonts w:ascii="Times New Roman" w:hAnsi="Times New Roman" w:cs="Times New Roman"/>
                <w:sz w:val="16"/>
                <w:szCs w:val="16"/>
                <w:lang w:val="en-US"/>
              </w:rPr>
              <w:t>Decipher</w:t>
            </w:r>
            <w:r w:rsidR="001F2280">
              <w:rPr>
                <w:rFonts w:ascii="Times New Roman" w:hAnsi="Times New Roman" w:cs="Times New Roman"/>
                <w:sz w:val="16"/>
                <w:szCs w:val="16"/>
                <w:lang w:val="en-US"/>
              </w:rPr>
              <w:t xml:space="preserve"> </w:t>
            </w:r>
            <w:r w:rsidR="001F2280" w:rsidRPr="001F2280">
              <w:rPr>
                <w:rFonts w:ascii="Times New Roman" w:hAnsi="Times New Roman" w:cs="Times New Roman"/>
                <w:sz w:val="16"/>
                <w:szCs w:val="16"/>
                <w:lang w:val="en-US"/>
              </w:rPr>
              <w:t>370071</w:t>
            </w:r>
          </w:p>
        </w:tc>
        <w:tc>
          <w:tcPr>
            <w:tcW w:w="567" w:type="dxa"/>
            <w:shd w:val="clear" w:color="auto" w:fill="D9D9D9" w:themeFill="background1" w:themeFillShade="D9"/>
          </w:tcPr>
          <w:p w14:paraId="329B992B" w14:textId="77777777" w:rsidR="00BF738D" w:rsidRPr="00E515A4" w:rsidRDefault="00BF738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093" w:type="dxa"/>
            <w:shd w:val="clear" w:color="auto" w:fill="D9D9D9" w:themeFill="background1" w:themeFillShade="D9"/>
          </w:tcPr>
          <w:p w14:paraId="164FDEF7" w14:textId="77777777" w:rsidR="00BF738D" w:rsidRPr="00E515A4" w:rsidRDefault="00BF738D" w:rsidP="001E1CA2">
            <w:pPr>
              <w:spacing w:after="0"/>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1p36.23</w:t>
            </w:r>
            <w:r w:rsidR="001A41EF" w:rsidRPr="00E515A4">
              <w:rPr>
                <w:rFonts w:ascii="Times New Roman" w:hAnsi="Times New Roman" w:cs="Times New Roman"/>
                <w:b/>
                <w:color w:val="000000" w:themeColor="text1"/>
                <w:sz w:val="16"/>
                <w:szCs w:val="16"/>
                <w:lang w:val="en-US"/>
              </w:rPr>
              <w:t>-</w:t>
            </w:r>
            <w:r w:rsidRPr="00E515A4">
              <w:rPr>
                <w:rFonts w:ascii="Times New Roman" w:hAnsi="Times New Roman" w:cs="Times New Roman"/>
                <w:b/>
                <w:color w:val="000000" w:themeColor="text1"/>
                <w:sz w:val="16"/>
                <w:szCs w:val="16"/>
                <w:lang w:val="en-US"/>
              </w:rPr>
              <w:t>pter</w:t>
            </w:r>
          </w:p>
        </w:tc>
        <w:tc>
          <w:tcPr>
            <w:tcW w:w="1041" w:type="dxa"/>
            <w:shd w:val="clear" w:color="auto" w:fill="D9D9D9" w:themeFill="background1" w:themeFillShade="D9"/>
          </w:tcPr>
          <w:p w14:paraId="11296321" w14:textId="77777777" w:rsidR="00BF738D" w:rsidRPr="00E515A4" w:rsidRDefault="00F10A72"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AD, DN </w:t>
            </w:r>
          </w:p>
        </w:tc>
        <w:tc>
          <w:tcPr>
            <w:tcW w:w="1703" w:type="dxa"/>
            <w:shd w:val="clear" w:color="auto" w:fill="D9D9D9" w:themeFill="background1" w:themeFillShade="D9"/>
          </w:tcPr>
          <w:p w14:paraId="7BCCA1B5" w14:textId="77777777" w:rsidR="00BF738D" w:rsidRPr="00E515A4" w:rsidRDefault="00BF738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CNV (7.7 Mb)</w:t>
            </w:r>
            <w:r w:rsidR="00C8537D" w:rsidRPr="00E515A4">
              <w:rPr>
                <w:rFonts w:ascii="Times New Roman" w:hAnsi="Times New Roman" w:cs="Times New Roman"/>
                <w:sz w:val="16"/>
                <w:szCs w:val="16"/>
                <w:lang w:val="en-US"/>
              </w:rPr>
              <w:t xml:space="preserve"> </w:t>
            </w:r>
          </w:p>
        </w:tc>
        <w:tc>
          <w:tcPr>
            <w:tcW w:w="2259" w:type="dxa"/>
            <w:shd w:val="clear" w:color="auto" w:fill="D9D9D9" w:themeFill="background1" w:themeFillShade="D9"/>
          </w:tcPr>
          <w:p w14:paraId="746489D9" w14:textId="0EA490F7" w:rsidR="00061561" w:rsidRPr="00E515A4" w:rsidRDefault="00BF738D" w:rsidP="001A6FEB">
            <w:pPr>
              <w:spacing w:after="0"/>
              <w:jc w:val="both"/>
              <w:rPr>
                <w:rFonts w:ascii="Times New Roman" w:hAnsi="Times New Roman" w:cs="Times New Roman"/>
                <w:color w:val="FF0000"/>
                <w:sz w:val="16"/>
                <w:szCs w:val="16"/>
                <w:lang w:val="en-US"/>
              </w:rPr>
            </w:pPr>
            <w:r w:rsidRPr="005169BF">
              <w:rPr>
                <w:rFonts w:ascii="Times New Roman" w:hAnsi="Times New Roman" w:cs="Times New Roman"/>
                <w:sz w:val="16"/>
                <w:szCs w:val="16"/>
                <w:lang w:val="en-US"/>
              </w:rPr>
              <w:t>chr1:</w:t>
            </w:r>
            <w:r w:rsidR="001A6FEB" w:rsidRPr="005169BF">
              <w:rPr>
                <w:rFonts w:ascii="Times New Roman" w:hAnsi="Times New Roman" w:cs="Times New Roman"/>
                <w:sz w:val="16"/>
                <w:szCs w:val="16"/>
                <w:lang w:val="en-US"/>
              </w:rPr>
              <w:t>g.</w:t>
            </w:r>
            <w:r w:rsidR="0010243F" w:rsidRPr="005169BF">
              <w:rPr>
                <w:rFonts w:ascii="Times New Roman" w:hAnsi="Times New Roman" w:cs="Times New Roman"/>
                <w:sz w:val="16"/>
                <w:szCs w:val="16"/>
                <w:lang w:val="en-US"/>
              </w:rPr>
              <w:t>(</w:t>
            </w:r>
            <w:r w:rsidR="001A6FEB" w:rsidRPr="005169BF">
              <w:rPr>
                <w:rFonts w:ascii="Times New Roman" w:hAnsi="Times New Roman" w:cs="Times New Roman"/>
                <w:sz w:val="16"/>
                <w:szCs w:val="16"/>
                <w:lang w:val="en-US"/>
              </w:rPr>
              <w:t>0_</w:t>
            </w:r>
            <w:r w:rsidR="00061561" w:rsidRPr="005169BF">
              <w:rPr>
                <w:rFonts w:ascii="Times New Roman" w:hAnsi="Times New Roman" w:cs="Times New Roman"/>
                <w:sz w:val="16"/>
                <w:szCs w:val="16"/>
                <w:lang w:val="en-US"/>
              </w:rPr>
              <w:t>849466</w:t>
            </w:r>
            <w:r w:rsidR="001A6FEB" w:rsidRPr="005169BF">
              <w:rPr>
                <w:rFonts w:ascii="Times New Roman" w:hAnsi="Times New Roman" w:cs="Times New Roman"/>
                <w:sz w:val="16"/>
                <w:szCs w:val="16"/>
                <w:lang w:val="en-US"/>
              </w:rPr>
              <w:t>)_(</w:t>
            </w:r>
            <w:r w:rsidR="0010243F" w:rsidRPr="005169BF">
              <w:rPr>
                <w:rFonts w:ascii="Times New Roman" w:hAnsi="Times New Roman" w:cs="Times New Roman"/>
                <w:sz w:val="16"/>
                <w:szCs w:val="16"/>
                <w:lang w:val="en-US"/>
              </w:rPr>
              <w:t>7666975</w:t>
            </w:r>
            <w:r w:rsidR="001A6FEB" w:rsidRPr="005169BF">
              <w:rPr>
                <w:rFonts w:ascii="Times New Roman" w:hAnsi="Times New Roman" w:cs="Times New Roman"/>
                <w:sz w:val="16"/>
                <w:szCs w:val="16"/>
                <w:lang w:val="en-US"/>
              </w:rPr>
              <w:t>_7683885</w:t>
            </w:r>
            <w:r w:rsidR="0010243F" w:rsidRPr="005169BF">
              <w:rPr>
                <w:rFonts w:ascii="Times New Roman" w:hAnsi="Times New Roman" w:cs="Times New Roman"/>
                <w:sz w:val="16"/>
                <w:szCs w:val="16"/>
                <w:lang w:val="en-US"/>
              </w:rPr>
              <w:t>)</w:t>
            </w:r>
            <w:r w:rsidR="001A6FEB" w:rsidRPr="005169BF">
              <w:rPr>
                <w:rFonts w:ascii="Times New Roman" w:hAnsi="Times New Roman" w:cs="Times New Roman"/>
                <w:sz w:val="16"/>
                <w:szCs w:val="16"/>
                <w:lang w:val="en-US"/>
              </w:rPr>
              <w:t>del</w:t>
            </w:r>
          </w:p>
        </w:tc>
        <w:tc>
          <w:tcPr>
            <w:tcW w:w="1984" w:type="dxa"/>
            <w:shd w:val="clear" w:color="auto" w:fill="D9D9D9" w:themeFill="background1" w:themeFillShade="D9"/>
          </w:tcPr>
          <w:p w14:paraId="500935A7" w14:textId="77777777" w:rsidR="00BF738D" w:rsidRPr="00E515A4" w:rsidRDefault="00BF738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Loss (62 OMIM genes</w:t>
            </w:r>
            <w:r w:rsidR="002F7915" w:rsidRPr="00E515A4">
              <w:rPr>
                <w:rFonts w:ascii="Times New Roman" w:hAnsi="Times New Roman" w:cs="Times New Roman"/>
                <w:sz w:val="16"/>
                <w:szCs w:val="16"/>
                <w:lang w:val="en-US"/>
              </w:rPr>
              <w:t>,</w:t>
            </w:r>
            <w:r w:rsidRPr="00E515A4">
              <w:rPr>
                <w:rFonts w:ascii="Times New Roman" w:hAnsi="Times New Roman" w:cs="Times New Roman"/>
                <w:sz w:val="16"/>
                <w:szCs w:val="16"/>
                <w:lang w:val="en-US"/>
              </w:rPr>
              <w:t xml:space="preserve"> total of 118)</w:t>
            </w:r>
          </w:p>
        </w:tc>
        <w:tc>
          <w:tcPr>
            <w:tcW w:w="1985" w:type="dxa"/>
            <w:shd w:val="clear" w:color="auto" w:fill="D9D9D9" w:themeFill="background1" w:themeFillShade="D9"/>
          </w:tcPr>
          <w:p w14:paraId="0C5C3032" w14:textId="715016CC" w:rsidR="00FD7306" w:rsidRPr="00E515A4" w:rsidRDefault="00DD5B45" w:rsidP="0019574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Reviewed by Jordan </w:t>
            </w:r>
            <w:r w:rsidR="00165EF6" w:rsidRPr="00E515A4">
              <w:rPr>
                <w:rFonts w:ascii="Times New Roman" w:hAnsi="Times New Roman" w:cs="Times New Roman"/>
                <w:sz w:val="16"/>
                <w:szCs w:val="16"/>
                <w:lang w:val="en-US"/>
              </w:rPr>
              <w:t>et al., 2015</w:t>
            </w:r>
            <w:hyperlink w:anchor="_ENREF_17" w:tooltip="Jordan, 2015 #36" w:history="1">
              <w:r w:rsidR="00195746" w:rsidRPr="00E515A4">
                <w:rPr>
                  <w:rFonts w:ascii="Times New Roman" w:hAnsi="Times New Roman" w:cs="Times New Roman"/>
                  <w:sz w:val="16"/>
                  <w:szCs w:val="16"/>
                  <w:lang w:val="en-US"/>
                </w:rPr>
                <w:fldChar w:fldCharType="begin"/>
              </w:r>
              <w:r w:rsidR="00195746">
                <w:rPr>
                  <w:rFonts w:ascii="Times New Roman" w:hAnsi="Times New Roman" w:cs="Times New Roman"/>
                  <w:sz w:val="16"/>
                  <w:szCs w:val="16"/>
                  <w:lang w:val="en-US"/>
                </w:rPr>
                <w:instrText xml:space="preserve"> ADDIN EN.CITE &lt;EndNote&gt;&lt;Cite&gt;&lt;Author&gt;Jordan&lt;/Author&gt;&lt;Year&gt;2015&lt;/Year&gt;&lt;RecNum&gt;36&lt;/RecNum&gt;&lt;DisplayText&gt;&lt;style face="superscript"&gt;17&lt;/style&gt;&lt;/DisplayText&gt;&lt;record&gt;&lt;rec-number&gt;36&lt;/rec-number&gt;&lt;foreign-keys&gt;&lt;key app="EN" db-id="vzdwr9t9mwwvf6e9rwa5zp0xwef5p90zazxp"&gt;36&lt;/key&gt;&lt;/foreign-keys&gt;&lt;ref-type name="Journal Article"&gt;17&lt;/ref-type&gt;&lt;contributors&gt;&lt;authors&gt;&lt;author&gt;Jordan, V. K.&lt;/author&gt;&lt;author&gt;Zaveri, H. P.&lt;/author&gt;&lt;author&gt;Scott, D. A.&lt;/author&gt;&lt;/authors&gt;&lt;/contributors&gt;&lt;auth-address&gt;Department of Molecular Physiology and Biophysics, Baylor College of Medicine, Houston, TX, USA.&amp;#xD;Department of Molecular and Human Genetics, Baylor College of Medicine, Houston, TX, USA.&amp;#xD;Department of Molecular Physiology and Biophysics, Baylor College of Medicine, Houston, TX, USA ; Department of Molecular and Human Genetics, Baylor College of Medicine, Houston, TX, USA.&lt;/auth-address&gt;&lt;titles&gt;&lt;title&gt;1p36 deletion syndrome: an update&lt;/title&gt;&lt;secondary-title&gt;Appl Clin Genet&lt;/secondary-title&gt;&lt;alt-title&gt;The application of clinical genetics&lt;/alt-title&gt;&lt;/titles&gt;&lt;periodical&gt;&lt;full-title&gt;Appl Clin Genet&lt;/full-title&gt;&lt;abbr-1&gt;The application of clinical genetics&lt;/abbr-1&gt;&lt;/periodical&gt;&lt;alt-periodical&gt;&lt;full-title&gt;Appl Clin Genet&lt;/full-title&gt;&lt;abbr-1&gt;The application of clinical genetics&lt;/abbr-1&gt;&lt;/alt-periodical&gt;&lt;pages&gt;189-200&lt;/pages&gt;&lt;volume&gt;8&lt;/volume&gt;&lt;edition&gt;2015/09/09&lt;/edition&gt;&lt;dates&gt;&lt;year&gt;2015&lt;/year&gt;&lt;/dates&gt;&lt;isbn&gt;1178-704X (Linking)&lt;/isbn&gt;&lt;accession-num&gt;26345236&lt;/accession-num&gt;&lt;work-type&gt;Review&lt;/work-type&gt;&lt;urls&gt;&lt;related-urls&gt;&lt;url&gt;http://www.ncbi.nlm.nih.gov/pubmed/26345236&lt;/url&gt;&lt;/related-urls&gt;&lt;/urls&gt;&lt;custom2&gt;4555966&lt;/custom2&gt;&lt;electronic-resource-num&gt;10.2147/TACG.S65698&lt;/electronic-resource-num&gt;&lt;language&gt;eng&lt;/language&gt;&lt;/record&gt;&lt;/Cite&gt;&lt;/EndNote&gt;</w:instrText>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17</w:t>
              </w:r>
              <w:r w:rsidR="00195746" w:rsidRPr="00E515A4">
                <w:rPr>
                  <w:rFonts w:ascii="Times New Roman" w:hAnsi="Times New Roman" w:cs="Times New Roman"/>
                  <w:sz w:val="16"/>
                  <w:szCs w:val="16"/>
                  <w:lang w:val="en-US"/>
                </w:rPr>
                <w:fldChar w:fldCharType="end"/>
              </w:r>
            </w:hyperlink>
          </w:p>
        </w:tc>
        <w:tc>
          <w:tcPr>
            <w:tcW w:w="3259" w:type="dxa"/>
            <w:shd w:val="clear" w:color="auto" w:fill="D9D9D9" w:themeFill="background1" w:themeFillShade="D9"/>
          </w:tcPr>
          <w:p w14:paraId="47B1B08D" w14:textId="77777777" w:rsidR="00BF738D" w:rsidRPr="00E515A4" w:rsidRDefault="00480610" w:rsidP="001E1CA2">
            <w:pPr>
              <w:spacing w:after="0"/>
              <w:jc w:val="both"/>
              <w:rPr>
                <w:rFonts w:ascii="Times New Roman" w:hAnsi="Times New Roman" w:cs="Times New Roman"/>
                <w:sz w:val="16"/>
                <w:szCs w:val="16"/>
                <w:lang w:val="en-US"/>
              </w:rPr>
            </w:pPr>
            <w:r w:rsidRPr="00E515A4">
              <w:rPr>
                <w:rStyle w:val="highlighted"/>
                <w:rFonts w:ascii="Times New Roman" w:hAnsi="Times New Roman" w:cs="Times New Roman"/>
                <w:sz w:val="16"/>
                <w:szCs w:val="16"/>
                <w:lang w:val="en-US"/>
              </w:rPr>
              <w:t>1p36</w:t>
            </w:r>
            <w:r w:rsidRPr="00E515A4">
              <w:rPr>
                <w:rFonts w:ascii="Times New Roman" w:hAnsi="Times New Roman" w:cs="Times New Roman"/>
                <w:sz w:val="16"/>
                <w:szCs w:val="16"/>
                <w:lang w:val="en-US"/>
              </w:rPr>
              <w:t xml:space="preserve"> </w:t>
            </w:r>
            <w:r w:rsidRPr="00E515A4">
              <w:rPr>
                <w:rStyle w:val="highlighted"/>
                <w:rFonts w:ascii="Times New Roman" w:hAnsi="Times New Roman" w:cs="Times New Roman"/>
                <w:sz w:val="16"/>
                <w:szCs w:val="16"/>
                <w:lang w:val="en-US"/>
              </w:rPr>
              <w:t>deletion</w:t>
            </w:r>
            <w:r w:rsidRPr="00E515A4">
              <w:rPr>
                <w:rFonts w:ascii="Times New Roman" w:hAnsi="Times New Roman" w:cs="Times New Roman"/>
                <w:sz w:val="16"/>
                <w:szCs w:val="16"/>
                <w:lang w:val="en-US"/>
              </w:rPr>
              <w:t xml:space="preserve"> syndrome (607872)</w:t>
            </w:r>
          </w:p>
        </w:tc>
      </w:tr>
      <w:tr w:rsidR="00A85551" w:rsidRPr="00E515A4" w14:paraId="60BB413C" w14:textId="77777777" w:rsidTr="00534195">
        <w:tc>
          <w:tcPr>
            <w:tcW w:w="959" w:type="dxa"/>
          </w:tcPr>
          <w:p w14:paraId="110793BA" w14:textId="77777777" w:rsidR="00BF738D" w:rsidRDefault="00BF738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71592</w:t>
            </w:r>
          </w:p>
          <w:p w14:paraId="4ABADAE2" w14:textId="2DB3DA8C" w:rsidR="001F2280" w:rsidRPr="00E515A4" w:rsidRDefault="00CE03C0" w:rsidP="001E1CA2">
            <w:pPr>
              <w:spacing w:after="0"/>
              <w:jc w:val="both"/>
              <w:rPr>
                <w:rFonts w:ascii="Times New Roman" w:hAnsi="Times New Roman" w:cs="Times New Roman"/>
                <w:sz w:val="16"/>
                <w:szCs w:val="16"/>
                <w:lang w:val="en-US"/>
              </w:rPr>
            </w:pPr>
            <w:r>
              <w:rPr>
                <w:rFonts w:ascii="Times New Roman" w:hAnsi="Times New Roman" w:cs="Times New Roman"/>
                <w:sz w:val="16"/>
                <w:szCs w:val="16"/>
                <w:lang w:val="en-US"/>
              </w:rPr>
              <w:t>Decipher</w:t>
            </w:r>
            <w:r w:rsidR="001F2280">
              <w:rPr>
                <w:rFonts w:ascii="Times New Roman" w:hAnsi="Times New Roman" w:cs="Times New Roman"/>
                <w:sz w:val="16"/>
                <w:szCs w:val="16"/>
                <w:lang w:val="en-US"/>
              </w:rPr>
              <w:t xml:space="preserve"> </w:t>
            </w:r>
            <w:r w:rsidR="001F2280" w:rsidRPr="001F2280">
              <w:rPr>
                <w:rFonts w:ascii="Times New Roman" w:hAnsi="Times New Roman" w:cs="Times New Roman"/>
                <w:sz w:val="16"/>
                <w:szCs w:val="16"/>
                <w:lang w:val="en-US"/>
              </w:rPr>
              <w:t>370076</w:t>
            </w:r>
          </w:p>
        </w:tc>
        <w:tc>
          <w:tcPr>
            <w:tcW w:w="567" w:type="dxa"/>
          </w:tcPr>
          <w:p w14:paraId="7D6BDC26" w14:textId="77777777" w:rsidR="00BF738D" w:rsidRPr="00E515A4" w:rsidRDefault="00BF738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093" w:type="dxa"/>
          </w:tcPr>
          <w:p w14:paraId="2DE9AC05" w14:textId="77777777" w:rsidR="00BF738D" w:rsidRPr="00E515A4" w:rsidRDefault="00BF738D" w:rsidP="001E1CA2">
            <w:pPr>
              <w:spacing w:after="0"/>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 xml:space="preserve">22q11.22 </w:t>
            </w:r>
            <w:r w:rsidR="001A41EF" w:rsidRPr="00E515A4">
              <w:rPr>
                <w:rFonts w:ascii="Times New Roman" w:hAnsi="Times New Roman" w:cs="Times New Roman"/>
                <w:b/>
                <w:color w:val="000000" w:themeColor="text1"/>
                <w:sz w:val="16"/>
                <w:szCs w:val="16"/>
                <w:lang w:val="en-US"/>
              </w:rPr>
              <w:t>-q</w:t>
            </w:r>
            <w:r w:rsidRPr="00E515A4">
              <w:rPr>
                <w:rFonts w:ascii="Times New Roman" w:hAnsi="Times New Roman" w:cs="Times New Roman"/>
                <w:b/>
                <w:color w:val="000000" w:themeColor="text1"/>
                <w:sz w:val="16"/>
                <w:szCs w:val="16"/>
                <w:lang w:val="en-US"/>
              </w:rPr>
              <w:t>11.23</w:t>
            </w:r>
          </w:p>
        </w:tc>
        <w:tc>
          <w:tcPr>
            <w:tcW w:w="1041" w:type="dxa"/>
          </w:tcPr>
          <w:p w14:paraId="78790C5C" w14:textId="77777777" w:rsidR="00BF738D" w:rsidRPr="00E515A4" w:rsidRDefault="00F10A72"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AD, DN </w:t>
            </w:r>
          </w:p>
        </w:tc>
        <w:tc>
          <w:tcPr>
            <w:tcW w:w="1703" w:type="dxa"/>
          </w:tcPr>
          <w:p w14:paraId="56DC2FBD" w14:textId="77777777" w:rsidR="00BF738D" w:rsidRPr="00E515A4" w:rsidRDefault="00C8537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Heterozygous </w:t>
            </w:r>
            <w:r w:rsidR="00BF738D" w:rsidRPr="00E515A4">
              <w:rPr>
                <w:rFonts w:ascii="Times New Roman" w:hAnsi="Times New Roman" w:cs="Times New Roman"/>
                <w:sz w:val="16"/>
                <w:szCs w:val="16"/>
                <w:lang w:val="en-US"/>
              </w:rPr>
              <w:t>CNV (2 Mb)</w:t>
            </w:r>
            <w:r w:rsidRPr="00E515A4">
              <w:rPr>
                <w:rFonts w:ascii="Times New Roman" w:hAnsi="Times New Roman" w:cs="Times New Roman"/>
                <w:sz w:val="16"/>
                <w:szCs w:val="16"/>
                <w:lang w:val="en-US"/>
              </w:rPr>
              <w:t xml:space="preserve"> </w:t>
            </w:r>
          </w:p>
        </w:tc>
        <w:tc>
          <w:tcPr>
            <w:tcW w:w="2259" w:type="dxa"/>
          </w:tcPr>
          <w:p w14:paraId="58204B7D" w14:textId="5A59FA2B" w:rsidR="00BF738D" w:rsidRPr="00E515A4" w:rsidRDefault="00BF738D" w:rsidP="008842B5">
            <w:pPr>
              <w:spacing w:after="0"/>
              <w:jc w:val="both"/>
              <w:rPr>
                <w:rFonts w:ascii="Times New Roman" w:hAnsi="Times New Roman" w:cs="Times New Roman"/>
                <w:color w:val="FF0000"/>
                <w:sz w:val="16"/>
                <w:szCs w:val="16"/>
                <w:lang w:val="en-US"/>
              </w:rPr>
            </w:pPr>
            <w:r w:rsidRPr="00E515A4">
              <w:rPr>
                <w:rFonts w:ascii="Times New Roman" w:hAnsi="Times New Roman" w:cs="Times New Roman"/>
                <w:color w:val="000000" w:themeColor="text1"/>
                <w:sz w:val="16"/>
                <w:szCs w:val="16"/>
                <w:lang w:val="en-US"/>
              </w:rPr>
              <w:t>chr22:</w:t>
            </w:r>
            <w:r w:rsidR="001A6FEB">
              <w:rPr>
                <w:rFonts w:ascii="Times New Roman" w:hAnsi="Times New Roman" w:cs="Times New Roman"/>
                <w:color w:val="000000" w:themeColor="text1"/>
                <w:sz w:val="16"/>
                <w:szCs w:val="16"/>
                <w:lang w:val="en-US"/>
              </w:rPr>
              <w:t>g.(</w:t>
            </w:r>
            <w:r w:rsidR="001A6FEB" w:rsidRPr="001A6FEB">
              <w:rPr>
                <w:rFonts w:ascii="Times New Roman" w:hAnsi="Times New Roman" w:cs="Times New Roman"/>
                <w:color w:val="000000" w:themeColor="text1"/>
                <w:sz w:val="16"/>
                <w:szCs w:val="16"/>
                <w:lang w:val="en-US"/>
              </w:rPr>
              <w:t>22953</w:t>
            </w:r>
            <w:r w:rsidR="008842B5">
              <w:rPr>
                <w:rFonts w:ascii="Times New Roman" w:hAnsi="Times New Roman" w:cs="Times New Roman"/>
                <w:color w:val="000000" w:themeColor="text1"/>
                <w:sz w:val="16"/>
                <w:szCs w:val="16"/>
                <w:lang w:val="en-US"/>
              </w:rPr>
              <w:t>405</w:t>
            </w:r>
            <w:r w:rsidR="001A6FEB">
              <w:rPr>
                <w:rFonts w:ascii="Times New Roman" w:hAnsi="Times New Roman" w:cs="Times New Roman"/>
                <w:color w:val="000000" w:themeColor="text1"/>
                <w:sz w:val="16"/>
                <w:szCs w:val="16"/>
                <w:lang w:val="en-US"/>
              </w:rPr>
              <w:t>_</w:t>
            </w:r>
            <w:r w:rsidRPr="00E515A4">
              <w:rPr>
                <w:rFonts w:ascii="Times New Roman" w:hAnsi="Times New Roman" w:cs="Times New Roman"/>
                <w:color w:val="000000" w:themeColor="text1"/>
                <w:sz w:val="16"/>
                <w:szCs w:val="16"/>
                <w:lang w:val="en-US"/>
              </w:rPr>
              <w:t>22953514</w:t>
            </w:r>
            <w:r w:rsidR="001A6FEB">
              <w:rPr>
                <w:rFonts w:ascii="Times New Roman" w:hAnsi="Times New Roman" w:cs="Times New Roman"/>
                <w:color w:val="000000" w:themeColor="text1"/>
                <w:sz w:val="16"/>
                <w:szCs w:val="16"/>
                <w:lang w:val="en-US"/>
              </w:rPr>
              <w:t>)_(</w:t>
            </w:r>
            <w:r w:rsidRPr="00E515A4">
              <w:rPr>
                <w:rFonts w:ascii="Times New Roman" w:hAnsi="Times New Roman" w:cs="Times New Roman"/>
                <w:color w:val="000000" w:themeColor="text1"/>
                <w:sz w:val="16"/>
                <w:szCs w:val="16"/>
                <w:lang w:val="en-US"/>
              </w:rPr>
              <w:t>25026857</w:t>
            </w:r>
            <w:r w:rsidR="001A6FEB">
              <w:rPr>
                <w:rFonts w:ascii="Times New Roman" w:hAnsi="Times New Roman" w:cs="Times New Roman"/>
                <w:color w:val="000000" w:themeColor="text1"/>
                <w:sz w:val="16"/>
                <w:szCs w:val="16"/>
                <w:lang w:val="en-US"/>
              </w:rPr>
              <w:t>_</w:t>
            </w:r>
            <w:r w:rsidR="001A6FEB" w:rsidRPr="001A6FEB">
              <w:rPr>
                <w:rFonts w:ascii="Times New Roman" w:hAnsi="Times New Roman" w:cs="Times New Roman"/>
                <w:color w:val="000000" w:themeColor="text1"/>
                <w:sz w:val="16"/>
                <w:szCs w:val="16"/>
                <w:lang w:val="en-US"/>
              </w:rPr>
              <w:t>25027086</w:t>
            </w:r>
            <w:r w:rsidR="001A6FEB">
              <w:rPr>
                <w:rFonts w:ascii="Times New Roman" w:hAnsi="Times New Roman" w:cs="Times New Roman"/>
                <w:color w:val="000000" w:themeColor="text1"/>
                <w:sz w:val="16"/>
                <w:szCs w:val="16"/>
                <w:lang w:val="en-US"/>
              </w:rPr>
              <w:t>)</w:t>
            </w:r>
            <w:r w:rsidR="008842B5">
              <w:rPr>
                <w:rFonts w:ascii="Times New Roman" w:hAnsi="Times New Roman" w:cs="Times New Roman"/>
                <w:color w:val="000000" w:themeColor="text1"/>
                <w:sz w:val="16"/>
                <w:szCs w:val="16"/>
                <w:lang w:val="en-US"/>
              </w:rPr>
              <w:t>dup</w:t>
            </w:r>
          </w:p>
        </w:tc>
        <w:tc>
          <w:tcPr>
            <w:tcW w:w="1984" w:type="dxa"/>
          </w:tcPr>
          <w:p w14:paraId="69FCCE7A" w14:textId="77777777" w:rsidR="00BF738D" w:rsidRPr="00E515A4" w:rsidRDefault="00BF738D" w:rsidP="001E1CA2">
            <w:pPr>
              <w:tabs>
                <w:tab w:val="right" w:pos="1769"/>
              </w:tabs>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Gain (25 OMIM genes</w:t>
            </w:r>
            <w:r w:rsidR="002F7915" w:rsidRPr="00E515A4">
              <w:rPr>
                <w:rFonts w:ascii="Times New Roman" w:hAnsi="Times New Roman" w:cs="Times New Roman"/>
                <w:sz w:val="16"/>
                <w:szCs w:val="16"/>
                <w:lang w:val="en-US"/>
              </w:rPr>
              <w:t>,</w:t>
            </w:r>
            <w:r w:rsidR="004950D4" w:rsidRPr="00E515A4">
              <w:rPr>
                <w:rFonts w:ascii="Times New Roman" w:hAnsi="Times New Roman" w:cs="Times New Roman"/>
                <w:sz w:val="16"/>
                <w:szCs w:val="16"/>
                <w:lang w:val="en-US"/>
              </w:rPr>
              <w:t xml:space="preserve"> total of 45)</w:t>
            </w:r>
          </w:p>
        </w:tc>
        <w:tc>
          <w:tcPr>
            <w:tcW w:w="1985" w:type="dxa"/>
          </w:tcPr>
          <w:p w14:paraId="228A16E2" w14:textId="48D92F6B" w:rsidR="00BF738D" w:rsidRPr="00E515A4" w:rsidRDefault="00C502E9" w:rsidP="0019574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Reported in a patient with developmental delay, hyperactivity, epilepsy, and distinctive facial features</w:t>
            </w:r>
            <w:hyperlink w:anchor="_ENREF_18" w:tooltip="Shimojima, 2010 #3" w:history="1">
              <w:r w:rsidR="00195746" w:rsidRPr="00E515A4">
                <w:rPr>
                  <w:rFonts w:ascii="Times New Roman" w:hAnsi="Times New Roman" w:cs="Times New Roman"/>
                  <w:sz w:val="16"/>
                  <w:szCs w:val="16"/>
                  <w:lang w:val="en-US"/>
                </w:rPr>
                <w:fldChar w:fldCharType="begin">
                  <w:fldData xml:space="preserve">PEVuZE5vdGU+PENpdGU+PEF1dGhvcj5TaGltb2ppbWE8L0F1dGhvcj48WWVhcj4yMDEwPC9ZZWFy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PEVuZE5vdGU+PENpdGU+PEF1dGhvcj5TaGltb2ppbWE8L0F1dGhvcj48WWVhcj4yMDEwPC9ZZWFy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sidRPr="00E515A4">
                <w:rPr>
                  <w:rFonts w:ascii="Times New Roman" w:hAnsi="Times New Roman" w:cs="Times New Roman"/>
                  <w:sz w:val="16"/>
                  <w:szCs w:val="16"/>
                  <w:lang w:val="en-US"/>
                </w:rPr>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18</w:t>
              </w:r>
              <w:r w:rsidR="00195746" w:rsidRPr="00E515A4">
                <w:rPr>
                  <w:rFonts w:ascii="Times New Roman" w:hAnsi="Times New Roman" w:cs="Times New Roman"/>
                  <w:sz w:val="16"/>
                  <w:szCs w:val="16"/>
                  <w:lang w:val="en-US"/>
                </w:rPr>
                <w:fldChar w:fldCharType="end"/>
              </w:r>
            </w:hyperlink>
          </w:p>
        </w:tc>
        <w:tc>
          <w:tcPr>
            <w:tcW w:w="3259" w:type="dxa"/>
          </w:tcPr>
          <w:p w14:paraId="269C998B" w14:textId="77777777" w:rsidR="00BF738D" w:rsidRPr="00E515A4" w:rsidRDefault="007B3D7A"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22q11.22q11.23 recurrent </w:t>
            </w:r>
            <w:proofErr w:type="spellStart"/>
            <w:r w:rsidRPr="00E515A4">
              <w:rPr>
                <w:rFonts w:ascii="Times New Roman" w:hAnsi="Times New Roman" w:cs="Times New Roman"/>
                <w:sz w:val="16"/>
                <w:szCs w:val="16"/>
                <w:lang w:val="en-US"/>
              </w:rPr>
              <w:t>microduplication</w:t>
            </w:r>
            <w:proofErr w:type="spellEnd"/>
          </w:p>
        </w:tc>
      </w:tr>
      <w:tr w:rsidR="00610AF3" w:rsidRPr="00E515A4" w14:paraId="19EB6BA4" w14:textId="77777777" w:rsidTr="00534195">
        <w:trPr>
          <w:trHeight w:val="206"/>
        </w:trPr>
        <w:tc>
          <w:tcPr>
            <w:tcW w:w="959" w:type="dxa"/>
            <w:vMerge w:val="restart"/>
            <w:shd w:val="clear" w:color="auto" w:fill="D9D9D9" w:themeFill="background1" w:themeFillShade="D9"/>
          </w:tcPr>
          <w:p w14:paraId="3C993EDD" w14:textId="77777777" w:rsidR="00610AF3" w:rsidRDefault="00610AF3"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69986</w:t>
            </w:r>
          </w:p>
          <w:p w14:paraId="0AC28F8A" w14:textId="5883116F" w:rsidR="001F2280" w:rsidRPr="00E515A4" w:rsidRDefault="001F2280" w:rsidP="001E1CA2">
            <w:pPr>
              <w:spacing w:after="0"/>
              <w:jc w:val="both"/>
              <w:rPr>
                <w:rFonts w:ascii="Times New Roman" w:hAnsi="Times New Roman" w:cs="Times New Roman"/>
                <w:sz w:val="16"/>
                <w:szCs w:val="16"/>
                <w:lang w:val="en-US"/>
              </w:rPr>
            </w:pPr>
            <w:r>
              <w:rPr>
                <w:rFonts w:ascii="Times New Roman" w:hAnsi="Times New Roman" w:cs="Times New Roman"/>
                <w:sz w:val="16"/>
                <w:szCs w:val="16"/>
                <w:lang w:val="en-US"/>
              </w:rPr>
              <w:t xml:space="preserve">LOVD </w:t>
            </w:r>
            <w:r w:rsidRPr="001F2280">
              <w:rPr>
                <w:rFonts w:ascii="Times New Roman" w:hAnsi="Times New Roman" w:cs="Times New Roman"/>
                <w:sz w:val="16"/>
                <w:szCs w:val="16"/>
                <w:lang w:val="en-US"/>
              </w:rPr>
              <w:t>176985</w:t>
            </w:r>
          </w:p>
        </w:tc>
        <w:tc>
          <w:tcPr>
            <w:tcW w:w="567" w:type="dxa"/>
            <w:vMerge w:val="restart"/>
            <w:shd w:val="clear" w:color="auto" w:fill="D9D9D9" w:themeFill="background1" w:themeFillShade="D9"/>
          </w:tcPr>
          <w:p w14:paraId="65095475" w14:textId="77777777" w:rsidR="00610AF3" w:rsidRPr="00E515A4" w:rsidRDefault="00610AF3"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093" w:type="dxa"/>
            <w:vMerge w:val="restart"/>
            <w:shd w:val="clear" w:color="auto" w:fill="D9D9D9" w:themeFill="background1" w:themeFillShade="D9"/>
          </w:tcPr>
          <w:p w14:paraId="31F9F69B" w14:textId="77777777" w:rsidR="00610AF3" w:rsidRPr="00E515A4" w:rsidRDefault="00610AF3" w:rsidP="001E1CA2">
            <w:pPr>
              <w:spacing w:after="0"/>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ACO2</w:t>
            </w:r>
          </w:p>
        </w:tc>
        <w:tc>
          <w:tcPr>
            <w:tcW w:w="1041" w:type="dxa"/>
            <w:vMerge w:val="restart"/>
            <w:shd w:val="clear" w:color="auto" w:fill="D9D9D9" w:themeFill="background1" w:themeFillShade="D9"/>
          </w:tcPr>
          <w:p w14:paraId="5D765393" w14:textId="77777777" w:rsidR="00610AF3" w:rsidRPr="00E515A4" w:rsidRDefault="00610AF3"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AR, CH</w:t>
            </w:r>
          </w:p>
        </w:tc>
        <w:tc>
          <w:tcPr>
            <w:tcW w:w="1703" w:type="dxa"/>
            <w:shd w:val="clear" w:color="auto" w:fill="D9D9D9" w:themeFill="background1" w:themeFillShade="D9"/>
          </w:tcPr>
          <w:p w14:paraId="1F71223E" w14:textId="77777777" w:rsidR="00610AF3" w:rsidRPr="00E515A4" w:rsidRDefault="00610AF3"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missense</w:t>
            </w:r>
          </w:p>
        </w:tc>
        <w:tc>
          <w:tcPr>
            <w:tcW w:w="2259" w:type="dxa"/>
            <w:shd w:val="clear" w:color="auto" w:fill="D9D9D9" w:themeFill="background1" w:themeFillShade="D9"/>
          </w:tcPr>
          <w:p w14:paraId="523B7752" w14:textId="77777777" w:rsidR="00610AF3" w:rsidRPr="00E515A4" w:rsidRDefault="00610AF3" w:rsidP="001E1CA2">
            <w:pPr>
              <w:spacing w:after="0"/>
              <w:jc w:val="both"/>
              <w:rPr>
                <w:rStyle w:val="cdna"/>
                <w:rFonts w:ascii="Times New Roman" w:hAnsi="Times New Roman" w:cs="Times New Roman"/>
                <w:sz w:val="16"/>
                <w:szCs w:val="16"/>
                <w:lang w:val="en-US"/>
              </w:rPr>
            </w:pPr>
            <w:r w:rsidRPr="00E515A4">
              <w:rPr>
                <w:rStyle w:val="cdna"/>
                <w:rFonts w:ascii="Times New Roman" w:hAnsi="Times New Roman" w:cs="Times New Roman"/>
                <w:sz w:val="16"/>
                <w:szCs w:val="16"/>
                <w:lang w:val="en-US"/>
              </w:rPr>
              <w:t>chr22:41922363</w:t>
            </w:r>
          </w:p>
          <w:p w14:paraId="4E5D539D" w14:textId="77777777" w:rsidR="00610AF3" w:rsidRPr="00E515A4" w:rsidRDefault="00610AF3" w:rsidP="001E1CA2">
            <w:pPr>
              <w:spacing w:after="0"/>
              <w:jc w:val="both"/>
              <w:rPr>
                <w:rFonts w:ascii="Times New Roman" w:hAnsi="Times New Roman" w:cs="Times New Roman"/>
                <w:color w:val="FF0000"/>
                <w:sz w:val="16"/>
                <w:szCs w:val="16"/>
                <w:lang w:val="en-US"/>
              </w:rPr>
            </w:pPr>
            <w:r w:rsidRPr="00E515A4">
              <w:rPr>
                <w:rStyle w:val="cdna"/>
                <w:rFonts w:ascii="Times New Roman" w:hAnsi="Times New Roman" w:cs="Times New Roman"/>
                <w:sz w:val="16"/>
                <w:szCs w:val="16"/>
                <w:lang w:val="en-US"/>
              </w:rPr>
              <w:t>NM_</w:t>
            </w:r>
            <w:r w:rsidRPr="00E515A4">
              <w:rPr>
                <w:rStyle w:val="cdna"/>
                <w:rFonts w:ascii="Times New Roman" w:hAnsi="Times New Roman" w:cs="Times New Roman"/>
                <w:color w:val="000000" w:themeColor="text1"/>
                <w:sz w:val="16"/>
                <w:szCs w:val="16"/>
                <w:lang w:val="en-US"/>
              </w:rPr>
              <w:t>001098.2:</w:t>
            </w:r>
            <w:r w:rsidRPr="00E515A4">
              <w:rPr>
                <w:rFonts w:ascii="Times New Roman" w:hAnsi="Times New Roman" w:cs="Times New Roman"/>
                <w:color w:val="000000" w:themeColor="text1"/>
                <w:sz w:val="16"/>
                <w:szCs w:val="16"/>
                <w:lang w:val="en-US"/>
              </w:rPr>
              <w:t>c.1859G&gt;A</w:t>
            </w:r>
          </w:p>
        </w:tc>
        <w:tc>
          <w:tcPr>
            <w:tcW w:w="1984" w:type="dxa"/>
            <w:shd w:val="clear" w:color="auto" w:fill="D9D9D9" w:themeFill="background1" w:themeFillShade="D9"/>
          </w:tcPr>
          <w:p w14:paraId="6D5D8B2B" w14:textId="77119909" w:rsidR="00610AF3" w:rsidRPr="00E515A4" w:rsidRDefault="00AA2DF7" w:rsidP="001E1CA2">
            <w:pPr>
              <w:tabs>
                <w:tab w:val="right" w:pos="1769"/>
              </w:tabs>
              <w:spacing w:after="0"/>
              <w:jc w:val="both"/>
              <w:rPr>
                <w:rFonts w:ascii="Times New Roman" w:hAnsi="Times New Roman" w:cs="Times New Roman"/>
                <w:sz w:val="16"/>
                <w:szCs w:val="16"/>
                <w:lang w:val="en-US"/>
              </w:rPr>
            </w:pPr>
            <w:r>
              <w:rPr>
                <w:rFonts w:ascii="Times New Roman" w:hAnsi="Times New Roman" w:cs="Times New Roman"/>
                <w:sz w:val="16"/>
                <w:szCs w:val="16"/>
                <w:lang w:val="en-US"/>
              </w:rPr>
              <w:t>p.(</w:t>
            </w:r>
            <w:r w:rsidR="00610AF3" w:rsidRPr="00E515A4">
              <w:rPr>
                <w:rFonts w:ascii="Times New Roman" w:hAnsi="Times New Roman" w:cs="Times New Roman"/>
                <w:sz w:val="16"/>
                <w:szCs w:val="16"/>
                <w:lang w:val="en-US"/>
              </w:rPr>
              <w:t>Gly620Asp</w:t>
            </w:r>
            <w:r>
              <w:rPr>
                <w:rFonts w:ascii="Times New Roman" w:hAnsi="Times New Roman" w:cs="Times New Roman"/>
                <w:sz w:val="16"/>
                <w:szCs w:val="16"/>
                <w:lang w:val="en-US"/>
              </w:rPr>
              <w:t>)</w:t>
            </w:r>
          </w:p>
        </w:tc>
        <w:tc>
          <w:tcPr>
            <w:tcW w:w="1985" w:type="dxa"/>
            <w:shd w:val="clear" w:color="auto" w:fill="D9D9D9" w:themeFill="background1" w:themeFillShade="D9"/>
          </w:tcPr>
          <w:p w14:paraId="1F811D65" w14:textId="77777777" w:rsidR="00610AF3" w:rsidRDefault="00584D0D" w:rsidP="001E1CA2">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unreported in HGMD</w:t>
            </w:r>
          </w:p>
          <w:p w14:paraId="38B0E85B" w14:textId="79A08B41" w:rsidR="00FD7306" w:rsidRPr="00E515A4" w:rsidRDefault="00FD7306" w:rsidP="001E1CA2">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unreported in </w:t>
            </w:r>
            <w:r w:rsidR="00565CCF" w:rsidRPr="00565CCF">
              <w:rPr>
                <w:rFonts w:ascii="Times New Roman" w:hAnsi="Times New Roman" w:cs="Times New Roman"/>
                <w:sz w:val="16"/>
                <w:szCs w:val="16"/>
                <w:lang w:val="en-US"/>
              </w:rPr>
              <w:t>ExAC</w:t>
            </w:r>
          </w:p>
        </w:tc>
        <w:tc>
          <w:tcPr>
            <w:tcW w:w="3259" w:type="dxa"/>
            <w:vMerge w:val="restart"/>
            <w:shd w:val="clear" w:color="auto" w:fill="D9D9D9" w:themeFill="background1" w:themeFillShade="D9"/>
          </w:tcPr>
          <w:p w14:paraId="75CECF16" w14:textId="77777777" w:rsidR="00610AF3" w:rsidRPr="00E515A4" w:rsidRDefault="00610AF3"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Infantile cerebellar-retinal degeneration (614559)</w:t>
            </w:r>
          </w:p>
        </w:tc>
      </w:tr>
      <w:tr w:rsidR="00610AF3" w:rsidRPr="00E515A4" w14:paraId="6FAA5729" w14:textId="77777777" w:rsidTr="00534195">
        <w:trPr>
          <w:trHeight w:val="241"/>
        </w:trPr>
        <w:tc>
          <w:tcPr>
            <w:tcW w:w="959" w:type="dxa"/>
            <w:vMerge/>
            <w:shd w:val="clear" w:color="auto" w:fill="D9D9D9" w:themeFill="background1" w:themeFillShade="D9"/>
          </w:tcPr>
          <w:p w14:paraId="778D34BD" w14:textId="77777777" w:rsidR="00610AF3" w:rsidRPr="00E515A4" w:rsidRDefault="00610AF3" w:rsidP="001E1CA2">
            <w:pPr>
              <w:spacing w:after="0"/>
              <w:jc w:val="both"/>
              <w:rPr>
                <w:rFonts w:ascii="Times New Roman" w:hAnsi="Times New Roman" w:cs="Times New Roman"/>
                <w:sz w:val="16"/>
                <w:szCs w:val="16"/>
                <w:lang w:val="en-US"/>
              </w:rPr>
            </w:pPr>
          </w:p>
        </w:tc>
        <w:tc>
          <w:tcPr>
            <w:tcW w:w="567" w:type="dxa"/>
            <w:vMerge/>
            <w:shd w:val="clear" w:color="auto" w:fill="D9D9D9" w:themeFill="background1" w:themeFillShade="D9"/>
          </w:tcPr>
          <w:p w14:paraId="7F2D1F68" w14:textId="77777777" w:rsidR="00610AF3" w:rsidRPr="00E515A4" w:rsidRDefault="00610AF3" w:rsidP="001E1CA2">
            <w:pPr>
              <w:spacing w:after="0"/>
              <w:jc w:val="both"/>
              <w:rPr>
                <w:rFonts w:ascii="Times New Roman" w:hAnsi="Times New Roman" w:cs="Times New Roman"/>
                <w:sz w:val="16"/>
                <w:szCs w:val="16"/>
                <w:lang w:val="en-US"/>
              </w:rPr>
            </w:pPr>
          </w:p>
        </w:tc>
        <w:tc>
          <w:tcPr>
            <w:tcW w:w="1093" w:type="dxa"/>
            <w:vMerge/>
            <w:shd w:val="clear" w:color="auto" w:fill="D9D9D9" w:themeFill="background1" w:themeFillShade="D9"/>
          </w:tcPr>
          <w:p w14:paraId="011AD697" w14:textId="77777777" w:rsidR="00610AF3" w:rsidRPr="00E515A4" w:rsidRDefault="00610AF3" w:rsidP="001E1CA2">
            <w:pPr>
              <w:spacing w:after="0"/>
              <w:rPr>
                <w:rFonts w:ascii="Times New Roman" w:hAnsi="Times New Roman" w:cs="Times New Roman"/>
                <w:b/>
                <w:color w:val="000000" w:themeColor="text1"/>
                <w:sz w:val="16"/>
                <w:szCs w:val="16"/>
                <w:lang w:val="en-US"/>
              </w:rPr>
            </w:pPr>
          </w:p>
        </w:tc>
        <w:tc>
          <w:tcPr>
            <w:tcW w:w="1041" w:type="dxa"/>
            <w:vMerge/>
            <w:shd w:val="clear" w:color="auto" w:fill="D9D9D9" w:themeFill="background1" w:themeFillShade="D9"/>
          </w:tcPr>
          <w:p w14:paraId="7DA7116E" w14:textId="77777777" w:rsidR="00610AF3" w:rsidRPr="00E515A4" w:rsidRDefault="00610AF3" w:rsidP="001E1CA2">
            <w:pPr>
              <w:spacing w:after="0"/>
              <w:jc w:val="both"/>
              <w:rPr>
                <w:rFonts w:ascii="Times New Roman" w:hAnsi="Times New Roman" w:cs="Times New Roman"/>
                <w:sz w:val="16"/>
                <w:szCs w:val="16"/>
                <w:lang w:val="en-US"/>
              </w:rPr>
            </w:pPr>
          </w:p>
        </w:tc>
        <w:tc>
          <w:tcPr>
            <w:tcW w:w="1703" w:type="dxa"/>
            <w:shd w:val="clear" w:color="auto" w:fill="D9D9D9" w:themeFill="background1" w:themeFillShade="D9"/>
          </w:tcPr>
          <w:p w14:paraId="0D549A1B" w14:textId="77777777" w:rsidR="00610AF3" w:rsidRPr="00E515A4" w:rsidRDefault="00610AF3"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missense</w:t>
            </w:r>
          </w:p>
        </w:tc>
        <w:tc>
          <w:tcPr>
            <w:tcW w:w="2259" w:type="dxa"/>
            <w:shd w:val="clear" w:color="auto" w:fill="D9D9D9" w:themeFill="background1" w:themeFillShade="D9"/>
          </w:tcPr>
          <w:p w14:paraId="01A8C778" w14:textId="55830D46" w:rsidR="00610AF3" w:rsidRPr="00E515A4" w:rsidRDefault="00C46734" w:rsidP="001E1CA2">
            <w:pPr>
              <w:spacing w:after="0"/>
              <w:jc w:val="both"/>
              <w:rPr>
                <w:rStyle w:val="cdna"/>
                <w:rFonts w:ascii="Times New Roman" w:hAnsi="Times New Roman" w:cs="Times New Roman"/>
                <w:color w:val="000000" w:themeColor="text1"/>
                <w:sz w:val="16"/>
                <w:szCs w:val="16"/>
                <w:lang w:val="en-US"/>
              </w:rPr>
            </w:pPr>
            <w:r>
              <w:rPr>
                <w:rStyle w:val="cdna"/>
                <w:rFonts w:ascii="Times New Roman" w:hAnsi="Times New Roman" w:cs="Times New Roman"/>
                <w:color w:val="000000" w:themeColor="text1"/>
                <w:sz w:val="16"/>
                <w:szCs w:val="16"/>
                <w:lang w:val="en-US"/>
              </w:rPr>
              <w:t>c</w:t>
            </w:r>
            <w:r w:rsidR="00610AF3" w:rsidRPr="00E515A4">
              <w:rPr>
                <w:rStyle w:val="cdna"/>
                <w:rFonts w:ascii="Times New Roman" w:hAnsi="Times New Roman" w:cs="Times New Roman"/>
                <w:color w:val="000000" w:themeColor="text1"/>
                <w:sz w:val="16"/>
                <w:szCs w:val="16"/>
                <w:lang w:val="en-US"/>
              </w:rPr>
              <w:t>hr22:41923386</w:t>
            </w:r>
          </w:p>
          <w:p w14:paraId="42F8E8E9" w14:textId="77777777" w:rsidR="00610AF3" w:rsidRPr="00E515A4" w:rsidRDefault="00610AF3" w:rsidP="001E1CA2">
            <w:pPr>
              <w:spacing w:after="0"/>
              <w:jc w:val="both"/>
              <w:rPr>
                <w:rFonts w:ascii="Times New Roman" w:hAnsi="Times New Roman" w:cs="Times New Roman"/>
                <w:color w:val="000000" w:themeColor="text1"/>
                <w:sz w:val="16"/>
                <w:szCs w:val="16"/>
                <w:lang w:val="en-US"/>
              </w:rPr>
            </w:pPr>
            <w:r w:rsidRPr="00E515A4">
              <w:rPr>
                <w:rStyle w:val="cdna"/>
                <w:rFonts w:ascii="Times New Roman" w:hAnsi="Times New Roman" w:cs="Times New Roman"/>
                <w:color w:val="000000" w:themeColor="text1"/>
                <w:sz w:val="16"/>
                <w:szCs w:val="16"/>
                <w:lang w:val="en-US"/>
              </w:rPr>
              <w:t>NM_001098.2:</w:t>
            </w:r>
            <w:r w:rsidRPr="00E515A4">
              <w:rPr>
                <w:rFonts w:ascii="Times New Roman" w:hAnsi="Times New Roman" w:cs="Times New Roman"/>
                <w:color w:val="000000" w:themeColor="text1"/>
                <w:sz w:val="16"/>
                <w:szCs w:val="16"/>
                <w:lang w:val="en-US"/>
              </w:rPr>
              <w:t>c.2048G&gt;T</w:t>
            </w:r>
          </w:p>
        </w:tc>
        <w:tc>
          <w:tcPr>
            <w:tcW w:w="1984" w:type="dxa"/>
            <w:shd w:val="clear" w:color="auto" w:fill="D9D9D9" w:themeFill="background1" w:themeFillShade="D9"/>
          </w:tcPr>
          <w:p w14:paraId="620C13D3" w14:textId="7A4D3F6E" w:rsidR="00610AF3" w:rsidRPr="00E515A4" w:rsidRDefault="00AA2DF7" w:rsidP="001E1CA2">
            <w:pPr>
              <w:tabs>
                <w:tab w:val="right" w:pos="1769"/>
              </w:tabs>
              <w:spacing w:after="0"/>
              <w:jc w:val="both"/>
              <w:rPr>
                <w:rFonts w:ascii="Times New Roman" w:hAnsi="Times New Roman" w:cs="Times New Roman"/>
                <w:sz w:val="16"/>
                <w:szCs w:val="16"/>
                <w:lang w:val="en-US"/>
              </w:rPr>
            </w:pPr>
            <w:r>
              <w:rPr>
                <w:rFonts w:ascii="Times New Roman" w:hAnsi="Times New Roman" w:cs="Times New Roman"/>
                <w:sz w:val="16"/>
                <w:szCs w:val="16"/>
                <w:lang w:val="en-US"/>
              </w:rPr>
              <w:t>p.(</w:t>
            </w:r>
            <w:r w:rsidR="00610AF3" w:rsidRPr="00E515A4">
              <w:rPr>
                <w:rFonts w:ascii="Times New Roman" w:hAnsi="Times New Roman" w:cs="Times New Roman"/>
                <w:sz w:val="16"/>
                <w:szCs w:val="16"/>
                <w:lang w:val="en-US"/>
              </w:rPr>
              <w:t>Gly683Val</w:t>
            </w:r>
            <w:r>
              <w:rPr>
                <w:rFonts w:ascii="Times New Roman" w:hAnsi="Times New Roman" w:cs="Times New Roman"/>
                <w:sz w:val="16"/>
                <w:szCs w:val="16"/>
                <w:lang w:val="en-US"/>
              </w:rPr>
              <w:t>)</w:t>
            </w:r>
          </w:p>
        </w:tc>
        <w:tc>
          <w:tcPr>
            <w:tcW w:w="1985" w:type="dxa"/>
            <w:shd w:val="clear" w:color="auto" w:fill="D9D9D9" w:themeFill="background1" w:themeFillShade="D9"/>
          </w:tcPr>
          <w:p w14:paraId="1C5DA6D6" w14:textId="77777777" w:rsidR="00610AF3" w:rsidRDefault="00584D0D" w:rsidP="001E1CA2">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unreported in HGMD</w:t>
            </w:r>
          </w:p>
          <w:p w14:paraId="04618183" w14:textId="1CB6D647" w:rsidR="00FD7306" w:rsidRPr="00E515A4" w:rsidRDefault="00FD7306" w:rsidP="001E1CA2">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unreported in </w:t>
            </w:r>
            <w:r w:rsidR="00565CCF" w:rsidRPr="00565CCF">
              <w:rPr>
                <w:rFonts w:ascii="Times New Roman" w:hAnsi="Times New Roman" w:cs="Times New Roman"/>
                <w:sz w:val="16"/>
                <w:szCs w:val="16"/>
                <w:lang w:val="en-US"/>
              </w:rPr>
              <w:t>ExAC</w:t>
            </w:r>
          </w:p>
        </w:tc>
        <w:tc>
          <w:tcPr>
            <w:tcW w:w="3259" w:type="dxa"/>
            <w:vMerge/>
            <w:shd w:val="clear" w:color="auto" w:fill="D9D9D9" w:themeFill="background1" w:themeFillShade="D9"/>
          </w:tcPr>
          <w:p w14:paraId="2BB23BBC" w14:textId="77777777" w:rsidR="00610AF3" w:rsidRPr="00E515A4" w:rsidRDefault="00610AF3" w:rsidP="001E1CA2">
            <w:pPr>
              <w:spacing w:after="0"/>
              <w:jc w:val="both"/>
              <w:rPr>
                <w:rFonts w:ascii="Times New Roman" w:hAnsi="Times New Roman" w:cs="Times New Roman"/>
                <w:sz w:val="16"/>
                <w:szCs w:val="16"/>
                <w:lang w:val="en-US"/>
              </w:rPr>
            </w:pPr>
          </w:p>
        </w:tc>
      </w:tr>
      <w:tr w:rsidR="00C737AD" w:rsidRPr="00E515A4" w14:paraId="4CB49A40" w14:textId="77777777" w:rsidTr="00534195">
        <w:trPr>
          <w:trHeight w:val="923"/>
        </w:trPr>
        <w:tc>
          <w:tcPr>
            <w:tcW w:w="959" w:type="dxa"/>
            <w:shd w:val="clear" w:color="auto" w:fill="auto"/>
          </w:tcPr>
          <w:p w14:paraId="02A72A27" w14:textId="77777777" w:rsidR="00C737AD" w:rsidRDefault="00645A01"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70757</w:t>
            </w:r>
          </w:p>
          <w:p w14:paraId="74DEC51D" w14:textId="38ADF9F6" w:rsidR="001F2280" w:rsidRPr="00E515A4" w:rsidRDefault="001F2280" w:rsidP="001E1CA2">
            <w:pPr>
              <w:spacing w:after="0"/>
              <w:jc w:val="both"/>
              <w:rPr>
                <w:rFonts w:ascii="Times New Roman" w:hAnsi="Times New Roman" w:cs="Times New Roman"/>
                <w:sz w:val="16"/>
                <w:szCs w:val="16"/>
                <w:lang w:val="en-US"/>
              </w:rPr>
            </w:pPr>
            <w:r>
              <w:rPr>
                <w:rFonts w:ascii="Times New Roman" w:hAnsi="Times New Roman" w:cs="Times New Roman"/>
                <w:sz w:val="16"/>
                <w:szCs w:val="16"/>
                <w:lang w:val="en-US"/>
              </w:rPr>
              <w:t xml:space="preserve">LOVD </w:t>
            </w:r>
            <w:r w:rsidRPr="001F2280">
              <w:rPr>
                <w:rFonts w:ascii="Times New Roman" w:hAnsi="Times New Roman" w:cs="Times New Roman"/>
                <w:sz w:val="16"/>
                <w:szCs w:val="16"/>
                <w:lang w:val="en-US"/>
              </w:rPr>
              <w:t>176997</w:t>
            </w:r>
          </w:p>
        </w:tc>
        <w:tc>
          <w:tcPr>
            <w:tcW w:w="567" w:type="dxa"/>
            <w:shd w:val="clear" w:color="auto" w:fill="auto"/>
          </w:tcPr>
          <w:p w14:paraId="213CE83E" w14:textId="77777777" w:rsidR="00C737AD" w:rsidRPr="00E515A4" w:rsidRDefault="00645A01"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093" w:type="dxa"/>
            <w:shd w:val="clear" w:color="auto" w:fill="auto"/>
          </w:tcPr>
          <w:p w14:paraId="38A64BFF" w14:textId="77777777" w:rsidR="00C737AD" w:rsidRPr="00E515A4" w:rsidRDefault="00C737AD" w:rsidP="001E1CA2">
            <w:pPr>
              <w:spacing w:after="0"/>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AP4S1</w:t>
            </w:r>
          </w:p>
        </w:tc>
        <w:tc>
          <w:tcPr>
            <w:tcW w:w="1041" w:type="dxa"/>
            <w:shd w:val="clear" w:color="auto" w:fill="auto"/>
          </w:tcPr>
          <w:p w14:paraId="5EBE3553"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AR</w:t>
            </w:r>
            <w:r w:rsidR="00D24091" w:rsidRPr="00E515A4">
              <w:rPr>
                <w:rFonts w:ascii="Times New Roman" w:hAnsi="Times New Roman" w:cs="Times New Roman"/>
                <w:sz w:val="16"/>
                <w:szCs w:val="16"/>
                <w:lang w:val="en-US"/>
              </w:rPr>
              <w:t>, HO</w:t>
            </w:r>
          </w:p>
        </w:tc>
        <w:tc>
          <w:tcPr>
            <w:tcW w:w="1703" w:type="dxa"/>
          </w:tcPr>
          <w:p w14:paraId="42109A21"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Homozygous splice</w:t>
            </w:r>
            <w:r w:rsidR="001248F8" w:rsidRPr="00E515A4">
              <w:rPr>
                <w:rFonts w:ascii="Times New Roman" w:hAnsi="Times New Roman" w:cs="Times New Roman"/>
                <w:sz w:val="16"/>
                <w:szCs w:val="16"/>
                <w:lang w:val="en-US"/>
              </w:rPr>
              <w:t xml:space="preserve"> site</w:t>
            </w:r>
          </w:p>
        </w:tc>
        <w:tc>
          <w:tcPr>
            <w:tcW w:w="2259" w:type="dxa"/>
          </w:tcPr>
          <w:p w14:paraId="11F5A9D3" w14:textId="62C6A615" w:rsidR="00C737AD" w:rsidRPr="00E515A4" w:rsidRDefault="00C737AD" w:rsidP="0050208B">
            <w:pPr>
              <w:spacing w:after="0"/>
              <w:jc w:val="both"/>
              <w:rPr>
                <w:rFonts w:ascii="Times New Roman" w:hAnsi="Times New Roman" w:cs="Times New Roman"/>
                <w:color w:val="FF0000"/>
                <w:sz w:val="16"/>
                <w:szCs w:val="16"/>
                <w:lang w:val="en-US"/>
              </w:rPr>
            </w:pPr>
            <w:r w:rsidRPr="00E515A4">
              <w:rPr>
                <w:rFonts w:ascii="Times New Roman" w:hAnsi="Times New Roman" w:cs="Times New Roman"/>
                <w:sz w:val="16"/>
                <w:szCs w:val="16"/>
                <w:lang w:val="en-US"/>
              </w:rPr>
              <w:t>chr14:</w:t>
            </w:r>
            <w:r w:rsidR="0050208B" w:rsidRPr="00DD26F4">
              <w:rPr>
                <w:rFonts w:ascii="Times New Roman" w:hAnsi="Times New Roman" w:cs="Times New Roman"/>
                <w:sz w:val="16"/>
                <w:szCs w:val="16"/>
                <w:lang w:val="en-US"/>
              </w:rPr>
              <w:t>31535543</w:t>
            </w:r>
            <w:r w:rsidR="0050208B">
              <w:rPr>
                <w:rFonts w:ascii="Times New Roman" w:hAnsi="Times New Roman" w:cs="Times New Roman"/>
                <w:sz w:val="16"/>
                <w:szCs w:val="16"/>
                <w:lang w:val="en-US"/>
              </w:rPr>
              <w:t>-</w:t>
            </w:r>
            <w:r w:rsidR="0050208B" w:rsidRPr="00DD26F4">
              <w:rPr>
                <w:rFonts w:ascii="Times New Roman" w:hAnsi="Times New Roman" w:cs="Times New Roman"/>
                <w:sz w:val="16"/>
                <w:szCs w:val="16"/>
                <w:lang w:val="en-US"/>
              </w:rPr>
              <w:t>31535546</w:t>
            </w:r>
            <w:r w:rsidR="00772C00" w:rsidRPr="00772C00">
              <w:rPr>
                <w:rFonts w:ascii="Times New Roman" w:hAnsi="Times New Roman" w:cs="Times New Roman"/>
                <w:sz w:val="16"/>
                <w:szCs w:val="16"/>
                <w:lang w:val="en-US"/>
              </w:rPr>
              <w:t>NG_031913.1</w:t>
            </w:r>
            <w:r w:rsidR="00772C00">
              <w:rPr>
                <w:rFonts w:ascii="Times New Roman" w:hAnsi="Times New Roman" w:cs="Times New Roman"/>
                <w:sz w:val="16"/>
                <w:szCs w:val="16"/>
                <w:lang w:val="en-US"/>
              </w:rPr>
              <w:t>(</w:t>
            </w:r>
            <w:r w:rsidRPr="00E515A4">
              <w:rPr>
                <w:rFonts w:ascii="Times New Roman" w:hAnsi="Times New Roman" w:cs="Times New Roman"/>
                <w:sz w:val="16"/>
                <w:szCs w:val="16"/>
                <w:lang w:val="en-US"/>
              </w:rPr>
              <w:t>NM_007077.4</w:t>
            </w:r>
            <w:r w:rsidR="00772C00">
              <w:rPr>
                <w:rFonts w:ascii="Times New Roman" w:hAnsi="Times New Roman" w:cs="Times New Roman"/>
                <w:sz w:val="16"/>
                <w:szCs w:val="16"/>
                <w:lang w:val="en-US"/>
              </w:rPr>
              <w:t>)</w:t>
            </w:r>
            <w:r w:rsidRPr="00E515A4">
              <w:rPr>
                <w:rFonts w:ascii="Times New Roman" w:hAnsi="Times New Roman" w:cs="Times New Roman"/>
                <w:sz w:val="16"/>
                <w:szCs w:val="16"/>
                <w:lang w:val="en-US"/>
              </w:rPr>
              <w:t>:c.138+3_138+6del</w:t>
            </w:r>
          </w:p>
        </w:tc>
        <w:tc>
          <w:tcPr>
            <w:tcW w:w="1984" w:type="dxa"/>
          </w:tcPr>
          <w:p w14:paraId="1880C238" w14:textId="00875906" w:rsidR="00C737AD" w:rsidRPr="00E515A4" w:rsidRDefault="00AA2DF7" w:rsidP="001E1CA2">
            <w:pPr>
              <w:spacing w:after="0"/>
              <w:jc w:val="both"/>
              <w:rPr>
                <w:rFonts w:ascii="Times New Roman" w:hAnsi="Times New Roman" w:cs="Times New Roman"/>
                <w:sz w:val="16"/>
                <w:szCs w:val="16"/>
                <w:lang w:val="en-US"/>
              </w:rPr>
            </w:pPr>
            <w:proofErr w:type="gramStart"/>
            <w:r>
              <w:rPr>
                <w:rFonts w:ascii="Times New Roman" w:hAnsi="Times New Roman" w:cs="Times New Roman"/>
                <w:sz w:val="16"/>
                <w:szCs w:val="16"/>
                <w:lang w:val="en-US"/>
              </w:rPr>
              <w:t>p</w:t>
            </w:r>
            <w:proofErr w:type="gramEnd"/>
            <w:r>
              <w:rPr>
                <w:rFonts w:ascii="Times New Roman" w:hAnsi="Times New Roman" w:cs="Times New Roman"/>
                <w:sz w:val="16"/>
                <w:szCs w:val="16"/>
                <w:lang w:val="en-US"/>
              </w:rPr>
              <w:t>.(</w:t>
            </w:r>
            <w:r w:rsidR="00C737AD" w:rsidRPr="00E515A4">
              <w:rPr>
                <w:rFonts w:ascii="Times New Roman" w:hAnsi="Times New Roman" w:cs="Times New Roman"/>
                <w:sz w:val="16"/>
                <w:szCs w:val="16"/>
                <w:lang w:val="en-US"/>
              </w:rPr>
              <w:t>?</w:t>
            </w:r>
            <w:r>
              <w:rPr>
                <w:rFonts w:ascii="Times New Roman" w:hAnsi="Times New Roman" w:cs="Times New Roman"/>
                <w:sz w:val="16"/>
                <w:szCs w:val="16"/>
                <w:lang w:val="en-US"/>
              </w:rPr>
              <w:t>)</w:t>
            </w:r>
          </w:p>
        </w:tc>
        <w:tc>
          <w:tcPr>
            <w:tcW w:w="1985" w:type="dxa"/>
          </w:tcPr>
          <w:p w14:paraId="1EA7AB86" w14:textId="669E3451" w:rsidR="00C737AD" w:rsidRPr="00E515A4" w:rsidRDefault="00C737AD" w:rsidP="001E1CA2">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Seizures, fever-sensitive, developmental delay &amp; spastic paraplegia</w:t>
            </w:r>
            <w:hyperlink w:anchor="_ENREF_19" w:tooltip="Hardies, 2015 #4" w:history="1">
              <w:r w:rsidR="00195746" w:rsidRPr="00E515A4">
                <w:rPr>
                  <w:rFonts w:ascii="Times New Roman" w:hAnsi="Times New Roman" w:cs="Times New Roman"/>
                  <w:sz w:val="16"/>
                  <w:szCs w:val="16"/>
                  <w:lang w:val="en-US"/>
                </w:rPr>
                <w:fldChar w:fldCharType="begin">
                  <w:fldData xml:space="preserve">PEVuZE5vdGU+PENpdGU+PEF1dGhvcj5IYXJkaWVzPC9BdXRob3I+PFllYXI+MjAxNTwvWWVhcj48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PEVuZE5vdGU+PENpdGU+PEF1dGhvcj5IYXJkaWVzPC9BdXRob3I+PFllYXI+MjAxNTwvWWVhcj48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sidRPr="00E515A4">
                <w:rPr>
                  <w:rFonts w:ascii="Times New Roman" w:hAnsi="Times New Roman" w:cs="Times New Roman"/>
                  <w:sz w:val="16"/>
                  <w:szCs w:val="16"/>
                  <w:lang w:val="en-US"/>
                </w:rPr>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19</w:t>
              </w:r>
              <w:r w:rsidR="00195746" w:rsidRPr="00E515A4">
                <w:rPr>
                  <w:rFonts w:ascii="Times New Roman" w:hAnsi="Times New Roman" w:cs="Times New Roman"/>
                  <w:sz w:val="16"/>
                  <w:szCs w:val="16"/>
                  <w:lang w:val="en-US"/>
                </w:rPr>
                <w:fldChar w:fldCharType="end"/>
              </w:r>
            </w:hyperlink>
          </w:p>
          <w:p w14:paraId="6283DED3" w14:textId="77777777" w:rsidR="00216890" w:rsidRDefault="001D5AFC" w:rsidP="001E1CA2">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w:t>
            </w:r>
            <w:r w:rsidR="00216890" w:rsidRPr="00E515A4">
              <w:rPr>
                <w:rFonts w:ascii="Times New Roman" w:hAnsi="Times New Roman" w:cs="Times New Roman"/>
                <w:sz w:val="16"/>
                <w:szCs w:val="16"/>
                <w:lang w:val="en-US"/>
              </w:rPr>
              <w:t>HGMD CD152095</w:t>
            </w:r>
            <w:r w:rsidRPr="00E515A4">
              <w:rPr>
                <w:rFonts w:ascii="Times New Roman" w:hAnsi="Times New Roman" w:cs="Times New Roman"/>
                <w:sz w:val="16"/>
                <w:szCs w:val="16"/>
                <w:lang w:val="en-US"/>
              </w:rPr>
              <w:t>)</w:t>
            </w:r>
          </w:p>
          <w:p w14:paraId="216BEA9B" w14:textId="2F4D68AD" w:rsidR="00FD7306" w:rsidRPr="00E515A4" w:rsidRDefault="00FD7306" w:rsidP="001E1CA2">
            <w:pPr>
              <w:spacing w:after="0"/>
              <w:rPr>
                <w:rFonts w:ascii="Times New Roman" w:hAnsi="Times New Roman" w:cs="Times New Roman"/>
                <w:sz w:val="16"/>
                <w:szCs w:val="16"/>
                <w:lang w:val="en-US"/>
              </w:rPr>
            </w:pPr>
            <w:r>
              <w:rPr>
                <w:rFonts w:ascii="Times New Roman" w:hAnsi="Times New Roman" w:cs="Times New Roman"/>
                <w:sz w:val="16"/>
                <w:szCs w:val="16"/>
                <w:lang w:val="en-US"/>
              </w:rPr>
              <w:t>unreported in</w:t>
            </w:r>
            <w:r w:rsidR="00565CCF" w:rsidRPr="00565CCF">
              <w:rPr>
                <w:rFonts w:ascii="Times New Roman" w:hAnsi="Times New Roman" w:cs="Times New Roman"/>
                <w:sz w:val="16"/>
                <w:szCs w:val="16"/>
                <w:lang w:val="en-US"/>
              </w:rPr>
              <w:t xml:space="preserve"> ExAC</w:t>
            </w:r>
          </w:p>
        </w:tc>
        <w:tc>
          <w:tcPr>
            <w:tcW w:w="3259" w:type="dxa"/>
          </w:tcPr>
          <w:p w14:paraId="4413F541"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Spastic paraplegia 52, autosomal recessive (614067)</w:t>
            </w:r>
          </w:p>
        </w:tc>
      </w:tr>
      <w:tr w:rsidR="00C737AD" w:rsidRPr="00E515A4" w14:paraId="2C45F023" w14:textId="77777777" w:rsidTr="00534195">
        <w:tc>
          <w:tcPr>
            <w:tcW w:w="959" w:type="dxa"/>
            <w:shd w:val="clear" w:color="auto" w:fill="D9D9D9" w:themeFill="background1" w:themeFillShade="D9"/>
          </w:tcPr>
          <w:p w14:paraId="2B33681E" w14:textId="77777777" w:rsidR="00C737AD"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72892</w:t>
            </w:r>
          </w:p>
          <w:p w14:paraId="478E68B5" w14:textId="4063A926" w:rsidR="001F2280" w:rsidRPr="00E515A4" w:rsidRDefault="001F2280" w:rsidP="001E1CA2">
            <w:pPr>
              <w:spacing w:after="0"/>
              <w:jc w:val="both"/>
              <w:rPr>
                <w:rFonts w:ascii="Times New Roman" w:hAnsi="Times New Roman" w:cs="Times New Roman"/>
                <w:sz w:val="16"/>
                <w:szCs w:val="16"/>
                <w:lang w:val="en-US"/>
              </w:rPr>
            </w:pPr>
            <w:r>
              <w:rPr>
                <w:rFonts w:ascii="Times New Roman" w:hAnsi="Times New Roman" w:cs="Times New Roman"/>
                <w:sz w:val="16"/>
                <w:szCs w:val="16"/>
                <w:lang w:val="en-US"/>
              </w:rPr>
              <w:t xml:space="preserve">LOVD </w:t>
            </w:r>
            <w:r w:rsidRPr="001F2280">
              <w:rPr>
                <w:rFonts w:ascii="Times New Roman" w:hAnsi="Times New Roman" w:cs="Times New Roman"/>
                <w:sz w:val="16"/>
                <w:szCs w:val="16"/>
                <w:lang w:val="en-US"/>
              </w:rPr>
              <w:t>177002</w:t>
            </w:r>
          </w:p>
        </w:tc>
        <w:tc>
          <w:tcPr>
            <w:tcW w:w="567" w:type="dxa"/>
            <w:shd w:val="clear" w:color="auto" w:fill="D9D9D9" w:themeFill="background1" w:themeFillShade="D9"/>
          </w:tcPr>
          <w:p w14:paraId="3D53D154"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093" w:type="dxa"/>
            <w:shd w:val="clear" w:color="auto" w:fill="D9D9D9" w:themeFill="background1" w:themeFillShade="D9"/>
          </w:tcPr>
          <w:p w14:paraId="53925ABB" w14:textId="77777777" w:rsidR="00C737AD" w:rsidRPr="00E515A4" w:rsidRDefault="00C737AD" w:rsidP="001E1CA2">
            <w:pPr>
              <w:spacing w:after="0"/>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ARX</w:t>
            </w:r>
          </w:p>
        </w:tc>
        <w:tc>
          <w:tcPr>
            <w:tcW w:w="1041" w:type="dxa"/>
            <w:shd w:val="clear" w:color="auto" w:fill="D9D9D9" w:themeFill="background1" w:themeFillShade="D9"/>
          </w:tcPr>
          <w:p w14:paraId="30AFA242" w14:textId="77777777" w:rsidR="00C737AD" w:rsidRPr="00E515A4" w:rsidRDefault="00C737AD" w:rsidP="001E1CA2">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XL-R</w:t>
            </w:r>
          </w:p>
        </w:tc>
        <w:tc>
          <w:tcPr>
            <w:tcW w:w="1703" w:type="dxa"/>
            <w:shd w:val="clear" w:color="auto" w:fill="D9D9D9" w:themeFill="background1" w:themeFillShade="D9"/>
          </w:tcPr>
          <w:p w14:paraId="5CF08E26"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color w:val="000000"/>
                <w:sz w:val="16"/>
                <w:szCs w:val="16"/>
                <w:lang w:val="en-US"/>
              </w:rPr>
              <w:t>Hemizygous</w:t>
            </w:r>
            <w:r w:rsidRPr="00E515A4">
              <w:rPr>
                <w:rFonts w:ascii="Times New Roman" w:hAnsi="Times New Roman" w:cs="Times New Roman"/>
                <w:sz w:val="16"/>
                <w:szCs w:val="16"/>
                <w:lang w:val="en-US"/>
              </w:rPr>
              <w:t xml:space="preserve"> missense </w:t>
            </w:r>
          </w:p>
        </w:tc>
        <w:tc>
          <w:tcPr>
            <w:tcW w:w="2259" w:type="dxa"/>
            <w:shd w:val="clear" w:color="auto" w:fill="D9D9D9" w:themeFill="background1" w:themeFillShade="D9"/>
          </w:tcPr>
          <w:p w14:paraId="138A2F49" w14:textId="77777777" w:rsidR="006B09D2" w:rsidRPr="00E515A4" w:rsidRDefault="00C737AD" w:rsidP="001E1CA2">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chrX:25031055</w:t>
            </w:r>
          </w:p>
          <w:p w14:paraId="614A1086" w14:textId="7B1561A8" w:rsidR="00C737AD" w:rsidRPr="00E515A4" w:rsidRDefault="00C737AD" w:rsidP="00B97837">
            <w:pPr>
              <w:spacing w:after="0"/>
              <w:jc w:val="both"/>
              <w:rPr>
                <w:rFonts w:ascii="Times New Roman" w:hAnsi="Times New Roman" w:cs="Times New Roman"/>
                <w:color w:val="FF0000"/>
                <w:sz w:val="16"/>
                <w:szCs w:val="16"/>
                <w:lang w:val="en-US"/>
              </w:rPr>
            </w:pPr>
            <w:r w:rsidRPr="00E515A4">
              <w:rPr>
                <w:rFonts w:ascii="Times New Roman" w:hAnsi="Times New Roman" w:cs="Times New Roman"/>
                <w:color w:val="000000" w:themeColor="text1"/>
                <w:sz w:val="16"/>
                <w:szCs w:val="16"/>
                <w:lang w:val="en-US"/>
              </w:rPr>
              <w:t>NM_139058.2:c.1057C&gt;T</w:t>
            </w:r>
          </w:p>
        </w:tc>
        <w:tc>
          <w:tcPr>
            <w:tcW w:w="1984" w:type="dxa"/>
            <w:shd w:val="clear" w:color="auto" w:fill="D9D9D9" w:themeFill="background1" w:themeFillShade="D9"/>
          </w:tcPr>
          <w:p w14:paraId="7168D0B9" w14:textId="629DAC26" w:rsidR="00C737AD" w:rsidRPr="00E515A4" w:rsidRDefault="00AA2DF7" w:rsidP="001E1CA2">
            <w:pPr>
              <w:tabs>
                <w:tab w:val="right" w:pos="1769"/>
              </w:tabs>
              <w:spacing w:after="0"/>
              <w:jc w:val="both"/>
              <w:rPr>
                <w:rFonts w:ascii="Times New Roman" w:hAnsi="Times New Roman" w:cs="Times New Roman"/>
                <w:sz w:val="16"/>
                <w:szCs w:val="16"/>
                <w:lang w:val="en-US"/>
              </w:rPr>
            </w:pPr>
            <w:r>
              <w:rPr>
                <w:rFonts w:ascii="Times New Roman" w:hAnsi="Times New Roman" w:cs="Times New Roman"/>
                <w:sz w:val="16"/>
                <w:szCs w:val="16"/>
                <w:lang w:val="en-US"/>
              </w:rPr>
              <w:t>p.(</w:t>
            </w:r>
            <w:r w:rsidR="00C737AD" w:rsidRPr="00E515A4">
              <w:rPr>
                <w:rFonts w:ascii="Times New Roman" w:hAnsi="Times New Roman" w:cs="Times New Roman"/>
                <w:sz w:val="16"/>
                <w:szCs w:val="16"/>
                <w:lang w:val="en-US"/>
              </w:rPr>
              <w:t>Pro353Ser</w:t>
            </w:r>
            <w:r>
              <w:rPr>
                <w:rFonts w:ascii="Times New Roman" w:hAnsi="Times New Roman" w:cs="Times New Roman"/>
                <w:sz w:val="16"/>
                <w:szCs w:val="16"/>
                <w:lang w:val="en-US"/>
              </w:rPr>
              <w:t>)</w:t>
            </w:r>
          </w:p>
          <w:p w14:paraId="5D1C4690" w14:textId="68778C1F" w:rsidR="00054A29" w:rsidRPr="00E515A4" w:rsidRDefault="00054A29" w:rsidP="001E1CA2">
            <w:pPr>
              <w:tabs>
                <w:tab w:val="right" w:pos="1769"/>
              </w:tabs>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see also supplemental </w:t>
            </w:r>
            <w:r w:rsidR="004E33BE" w:rsidRPr="00E515A4">
              <w:rPr>
                <w:rFonts w:ascii="Times New Roman" w:hAnsi="Times New Roman" w:cs="Times New Roman"/>
                <w:sz w:val="16"/>
                <w:szCs w:val="16"/>
                <w:lang w:val="en-US"/>
              </w:rPr>
              <w:t>table S6</w:t>
            </w:r>
          </w:p>
        </w:tc>
        <w:tc>
          <w:tcPr>
            <w:tcW w:w="1985" w:type="dxa"/>
            <w:shd w:val="clear" w:color="auto" w:fill="D9D9D9" w:themeFill="background1" w:themeFillShade="D9"/>
          </w:tcPr>
          <w:p w14:paraId="20CBD7CF" w14:textId="77777777" w:rsidR="00610AF3" w:rsidRPr="00E515A4" w:rsidRDefault="00584D0D" w:rsidP="001E1CA2">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unreported in HGMD</w:t>
            </w:r>
          </w:p>
          <w:p w14:paraId="4722DD57" w14:textId="100D0405" w:rsidR="00C737AD" w:rsidRPr="00E515A4" w:rsidRDefault="00AA2DF7" w:rsidP="001E1CA2">
            <w:pPr>
              <w:spacing w:after="0"/>
              <w:rPr>
                <w:rFonts w:ascii="Times New Roman" w:hAnsi="Times New Roman" w:cs="Times New Roman"/>
                <w:sz w:val="16"/>
                <w:szCs w:val="16"/>
                <w:lang w:val="en-US"/>
              </w:rPr>
            </w:pPr>
            <w:r>
              <w:rPr>
                <w:rFonts w:ascii="Times New Roman" w:hAnsi="Times New Roman" w:cs="Times New Roman"/>
                <w:sz w:val="16"/>
                <w:szCs w:val="16"/>
                <w:lang w:val="en-US"/>
              </w:rPr>
              <w:t>p.(</w:t>
            </w:r>
            <w:r w:rsidR="00275A42" w:rsidRPr="00E515A4">
              <w:rPr>
                <w:rFonts w:ascii="Times New Roman" w:hAnsi="Times New Roman" w:cs="Times New Roman"/>
                <w:sz w:val="16"/>
                <w:szCs w:val="16"/>
                <w:lang w:val="en-US"/>
              </w:rPr>
              <w:t>Pro353Arg</w:t>
            </w:r>
            <w:r>
              <w:rPr>
                <w:rFonts w:ascii="Times New Roman" w:hAnsi="Times New Roman" w:cs="Times New Roman"/>
                <w:sz w:val="16"/>
                <w:szCs w:val="16"/>
                <w:lang w:val="en-US"/>
              </w:rPr>
              <w:t>)</w:t>
            </w:r>
            <w:r w:rsidR="00275A42" w:rsidRPr="00E515A4">
              <w:rPr>
                <w:rFonts w:ascii="Times New Roman" w:hAnsi="Times New Roman" w:cs="Times New Roman"/>
                <w:sz w:val="16"/>
                <w:szCs w:val="16"/>
                <w:lang w:val="en-US"/>
              </w:rPr>
              <w:t xml:space="preserve"> </w:t>
            </w:r>
            <w:r w:rsidR="00C737AD" w:rsidRPr="00E515A4">
              <w:rPr>
                <w:rFonts w:ascii="Times New Roman" w:hAnsi="Times New Roman" w:cs="Times New Roman"/>
                <w:sz w:val="16"/>
                <w:szCs w:val="16"/>
                <w:lang w:val="en-US"/>
              </w:rPr>
              <w:t>(</w:t>
            </w:r>
            <w:proofErr w:type="spellStart"/>
            <w:r w:rsidR="00C737AD" w:rsidRPr="00E515A4">
              <w:rPr>
                <w:rFonts w:ascii="Times New Roman" w:hAnsi="Times New Roman" w:cs="Times New Roman"/>
                <w:sz w:val="16"/>
                <w:szCs w:val="16"/>
                <w:lang w:val="en-US"/>
              </w:rPr>
              <w:t>Lissencephaly</w:t>
            </w:r>
            <w:proofErr w:type="spellEnd"/>
            <w:r w:rsidR="00C737AD" w:rsidRPr="00E515A4">
              <w:rPr>
                <w:rFonts w:ascii="Times New Roman" w:hAnsi="Times New Roman" w:cs="Times New Roman"/>
                <w:sz w:val="16"/>
                <w:szCs w:val="16"/>
                <w:lang w:val="en-US"/>
              </w:rPr>
              <w:t>, X-linked, with abnormal genitalia</w:t>
            </w:r>
            <w:hyperlink w:anchor="_ENREF_20" w:tooltip="Kato, 2004 #5" w:history="1">
              <w:r w:rsidR="00195746" w:rsidRPr="00E515A4">
                <w:rPr>
                  <w:rFonts w:ascii="Times New Roman" w:hAnsi="Times New Roman" w:cs="Times New Roman"/>
                  <w:sz w:val="16"/>
                  <w:szCs w:val="16"/>
                  <w:lang w:val="en-US"/>
                </w:rPr>
                <w:fldChar w:fldCharType="begin">
                  <w:fldData xml:space="preserve">PEVuZE5vdGU+PENpdGU+PEF1dGhvcj5LYXRvPC9BdXRob3I+PFllYXI+MjAwNDwvWWVhcj48UmVj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PEVuZE5vdGU+PENpdGU+PEF1dGhvcj5LYXRvPC9BdXRob3I+PFllYXI+MjAwNDwvWWVhcj48UmVj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sidRPr="00E515A4">
                <w:rPr>
                  <w:rFonts w:ascii="Times New Roman" w:hAnsi="Times New Roman" w:cs="Times New Roman"/>
                  <w:sz w:val="16"/>
                  <w:szCs w:val="16"/>
                  <w:lang w:val="en-US"/>
                </w:rPr>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20</w:t>
              </w:r>
              <w:r w:rsidR="00195746" w:rsidRPr="00E515A4">
                <w:rPr>
                  <w:rFonts w:ascii="Times New Roman" w:hAnsi="Times New Roman" w:cs="Times New Roman"/>
                  <w:sz w:val="16"/>
                  <w:szCs w:val="16"/>
                  <w:lang w:val="en-US"/>
                </w:rPr>
                <w:fldChar w:fldCharType="end"/>
              </w:r>
            </w:hyperlink>
            <w:r w:rsidR="00C737AD" w:rsidRPr="00E515A4">
              <w:rPr>
                <w:rFonts w:ascii="Times New Roman" w:hAnsi="Times New Roman" w:cs="Times New Roman"/>
                <w:sz w:val="16"/>
                <w:szCs w:val="16"/>
                <w:lang w:val="en-US"/>
              </w:rPr>
              <w:t>)</w:t>
            </w:r>
          </w:p>
          <w:p w14:paraId="6D5AF8DA" w14:textId="739B98C5" w:rsidR="00C737AD" w:rsidRDefault="00AA2DF7" w:rsidP="00562F3C">
            <w:pPr>
              <w:spacing w:after="0"/>
              <w:rPr>
                <w:rFonts w:ascii="Times New Roman" w:hAnsi="Times New Roman" w:cs="Times New Roman"/>
                <w:sz w:val="16"/>
                <w:szCs w:val="16"/>
                <w:lang w:val="en-US"/>
              </w:rPr>
            </w:pPr>
            <w:r>
              <w:rPr>
                <w:rFonts w:ascii="Times New Roman" w:hAnsi="Times New Roman" w:cs="Times New Roman"/>
                <w:sz w:val="16"/>
                <w:szCs w:val="16"/>
                <w:lang w:val="en-US"/>
              </w:rPr>
              <w:t>p.(</w:t>
            </w:r>
            <w:r w:rsidR="00C737AD" w:rsidRPr="00E515A4">
              <w:rPr>
                <w:rFonts w:ascii="Times New Roman" w:hAnsi="Times New Roman" w:cs="Times New Roman"/>
                <w:sz w:val="16"/>
                <w:szCs w:val="16"/>
                <w:lang w:val="en-US"/>
              </w:rPr>
              <w:t>P</w:t>
            </w:r>
            <w:r w:rsidR="00275A42" w:rsidRPr="00E515A4">
              <w:rPr>
                <w:rFonts w:ascii="Times New Roman" w:hAnsi="Times New Roman" w:cs="Times New Roman"/>
                <w:sz w:val="16"/>
                <w:szCs w:val="16"/>
                <w:lang w:val="en-US"/>
              </w:rPr>
              <w:t>ro</w:t>
            </w:r>
            <w:r w:rsidR="00C737AD" w:rsidRPr="00E515A4">
              <w:rPr>
                <w:rFonts w:ascii="Times New Roman" w:hAnsi="Times New Roman" w:cs="Times New Roman"/>
                <w:sz w:val="16"/>
                <w:szCs w:val="16"/>
                <w:lang w:val="en-US"/>
              </w:rPr>
              <w:t>353L</w:t>
            </w:r>
            <w:r w:rsidR="00275A42" w:rsidRPr="00E515A4">
              <w:rPr>
                <w:rFonts w:ascii="Times New Roman" w:hAnsi="Times New Roman" w:cs="Times New Roman"/>
                <w:sz w:val="16"/>
                <w:szCs w:val="16"/>
                <w:lang w:val="en-US"/>
              </w:rPr>
              <w:t>eu</w:t>
            </w:r>
            <w:r>
              <w:rPr>
                <w:rFonts w:ascii="Times New Roman" w:hAnsi="Times New Roman" w:cs="Times New Roman"/>
                <w:sz w:val="16"/>
                <w:szCs w:val="16"/>
                <w:lang w:val="en-US"/>
              </w:rPr>
              <w:t>)</w:t>
            </w:r>
            <w:r w:rsidR="00C737AD" w:rsidRPr="00E515A4">
              <w:rPr>
                <w:rFonts w:ascii="Times New Roman" w:hAnsi="Times New Roman" w:cs="Times New Roman"/>
                <w:sz w:val="16"/>
                <w:szCs w:val="16"/>
                <w:lang w:val="en-US"/>
              </w:rPr>
              <w:t xml:space="preserve"> (Mental retardation and epilepsy</w:t>
            </w:r>
            <w:hyperlink w:anchor="_ENREF_21" w:tooltip="Stromme, 2002 #6" w:history="1">
              <w:r w:rsidR="00195746" w:rsidRPr="00E515A4">
                <w:rPr>
                  <w:rFonts w:ascii="Times New Roman" w:hAnsi="Times New Roman" w:cs="Times New Roman"/>
                  <w:sz w:val="16"/>
                  <w:szCs w:val="16"/>
                  <w:lang w:val="en-US"/>
                </w:rPr>
                <w:fldChar w:fldCharType="begin">
                  <w:fldData xml:space="preserve">PEVuZE5vdGU+PENpdGU+PEF1dGhvcj5TdHJvbW1lPC9BdXRob3I+PFllYXI+MjAwMjwvWWVhcj48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PEVuZE5vdGU+PENpdGU+PEF1dGhvcj5TdHJvbW1lPC9BdXRob3I+PFllYXI+MjAwMjwvWWVhcj48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sidRPr="00E515A4">
                <w:rPr>
                  <w:rFonts w:ascii="Times New Roman" w:hAnsi="Times New Roman" w:cs="Times New Roman"/>
                  <w:sz w:val="16"/>
                  <w:szCs w:val="16"/>
                  <w:lang w:val="en-US"/>
                </w:rPr>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21</w:t>
              </w:r>
              <w:r w:rsidR="00195746" w:rsidRPr="00E515A4">
                <w:rPr>
                  <w:rFonts w:ascii="Times New Roman" w:hAnsi="Times New Roman" w:cs="Times New Roman"/>
                  <w:sz w:val="16"/>
                  <w:szCs w:val="16"/>
                  <w:lang w:val="en-US"/>
                </w:rPr>
                <w:fldChar w:fldCharType="end"/>
              </w:r>
            </w:hyperlink>
            <w:r w:rsidR="00C737AD" w:rsidRPr="00E515A4">
              <w:rPr>
                <w:rFonts w:ascii="Times New Roman" w:hAnsi="Times New Roman" w:cs="Times New Roman"/>
                <w:sz w:val="16"/>
                <w:szCs w:val="16"/>
                <w:lang w:val="en-US"/>
              </w:rPr>
              <w:t>)</w:t>
            </w:r>
          </w:p>
          <w:p w14:paraId="1F9234D7" w14:textId="1B4C8652" w:rsidR="00FD7306" w:rsidRPr="00E515A4" w:rsidRDefault="00FD7306" w:rsidP="00562F3C">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unreported in </w:t>
            </w:r>
            <w:r w:rsidR="00565CCF" w:rsidRPr="00565CCF">
              <w:rPr>
                <w:rFonts w:ascii="Times New Roman" w:hAnsi="Times New Roman" w:cs="Times New Roman"/>
                <w:sz w:val="16"/>
                <w:szCs w:val="16"/>
                <w:lang w:val="en-US"/>
              </w:rPr>
              <w:t>ExAC</w:t>
            </w:r>
          </w:p>
        </w:tc>
        <w:tc>
          <w:tcPr>
            <w:tcW w:w="3259" w:type="dxa"/>
            <w:shd w:val="clear" w:color="auto" w:fill="D9D9D9" w:themeFill="background1" w:themeFillShade="D9"/>
          </w:tcPr>
          <w:p w14:paraId="4701D49A" w14:textId="77777777" w:rsidR="00C737AD" w:rsidRPr="00E515A4" w:rsidRDefault="00C97C8E"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Epileptic encephalopathy, early infantile, 1 </w:t>
            </w:r>
            <w:r w:rsidR="00A73157" w:rsidRPr="00E515A4">
              <w:rPr>
                <w:rFonts w:ascii="Times New Roman" w:hAnsi="Times New Roman" w:cs="Times New Roman"/>
                <w:sz w:val="16"/>
                <w:szCs w:val="16"/>
                <w:lang w:val="en-US"/>
              </w:rPr>
              <w:t>(308350)</w:t>
            </w:r>
          </w:p>
        </w:tc>
      </w:tr>
      <w:tr w:rsidR="006B09D2" w:rsidRPr="00C36A4B" w14:paraId="7D006340" w14:textId="77777777" w:rsidTr="00534195">
        <w:tc>
          <w:tcPr>
            <w:tcW w:w="959" w:type="dxa"/>
            <w:vMerge w:val="restart"/>
          </w:tcPr>
          <w:p w14:paraId="121A408A" w14:textId="77777777" w:rsidR="006B09D2" w:rsidRPr="00E515A4" w:rsidRDefault="006B09D2"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73311 / </w:t>
            </w:r>
          </w:p>
          <w:p w14:paraId="04EBD416" w14:textId="77777777" w:rsidR="006B09D2" w:rsidRDefault="006B09D2"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76351</w:t>
            </w:r>
          </w:p>
          <w:p w14:paraId="142AAF19" w14:textId="2DC126B2" w:rsidR="001F2280" w:rsidRPr="00E515A4" w:rsidRDefault="001F2280" w:rsidP="001E1CA2">
            <w:pPr>
              <w:spacing w:after="0"/>
              <w:jc w:val="both"/>
              <w:rPr>
                <w:rFonts w:ascii="Times New Roman" w:hAnsi="Times New Roman" w:cs="Times New Roman"/>
                <w:sz w:val="16"/>
                <w:szCs w:val="16"/>
                <w:lang w:val="en-US"/>
              </w:rPr>
            </w:pPr>
            <w:r>
              <w:rPr>
                <w:rFonts w:ascii="Times New Roman" w:hAnsi="Times New Roman" w:cs="Times New Roman"/>
                <w:sz w:val="16"/>
                <w:szCs w:val="16"/>
                <w:lang w:val="en-US"/>
              </w:rPr>
              <w:t xml:space="preserve">LOVD </w:t>
            </w:r>
            <w:r w:rsidRPr="001F2280">
              <w:rPr>
                <w:rFonts w:ascii="Times New Roman" w:hAnsi="Times New Roman" w:cs="Times New Roman"/>
                <w:sz w:val="16"/>
                <w:szCs w:val="16"/>
                <w:lang w:val="en-US"/>
              </w:rPr>
              <w:t>177003</w:t>
            </w:r>
          </w:p>
        </w:tc>
        <w:tc>
          <w:tcPr>
            <w:tcW w:w="567" w:type="dxa"/>
            <w:vMerge w:val="restart"/>
          </w:tcPr>
          <w:p w14:paraId="448C1811" w14:textId="77777777" w:rsidR="006B09D2" w:rsidRPr="00E515A4" w:rsidRDefault="006B09D2"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both M</w:t>
            </w:r>
          </w:p>
        </w:tc>
        <w:tc>
          <w:tcPr>
            <w:tcW w:w="1093" w:type="dxa"/>
            <w:vMerge w:val="restart"/>
          </w:tcPr>
          <w:p w14:paraId="4D8410AD" w14:textId="77777777" w:rsidR="006B09D2" w:rsidRPr="00E515A4" w:rsidRDefault="006B09D2" w:rsidP="001E1CA2">
            <w:pPr>
              <w:spacing w:after="0"/>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BRAT1</w:t>
            </w:r>
          </w:p>
        </w:tc>
        <w:tc>
          <w:tcPr>
            <w:tcW w:w="1041" w:type="dxa"/>
            <w:vMerge w:val="restart"/>
          </w:tcPr>
          <w:p w14:paraId="5E80A825" w14:textId="77777777" w:rsidR="006B09D2" w:rsidRPr="00E515A4" w:rsidRDefault="006B09D2"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AR, CH</w:t>
            </w:r>
          </w:p>
        </w:tc>
        <w:tc>
          <w:tcPr>
            <w:tcW w:w="1703" w:type="dxa"/>
          </w:tcPr>
          <w:p w14:paraId="08BF717B" w14:textId="77777777" w:rsidR="006B09D2" w:rsidRPr="00E515A4" w:rsidRDefault="006B09D2"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frameshift</w:t>
            </w:r>
          </w:p>
        </w:tc>
        <w:tc>
          <w:tcPr>
            <w:tcW w:w="2259" w:type="dxa"/>
          </w:tcPr>
          <w:p w14:paraId="33712D96" w14:textId="7F5BDB87" w:rsidR="006B09D2" w:rsidRPr="00E515A4" w:rsidRDefault="006B09D2" w:rsidP="001E1CA2">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chr7:2578041</w:t>
            </w:r>
            <w:r w:rsidR="0050208B">
              <w:rPr>
                <w:rFonts w:ascii="Times New Roman" w:hAnsi="Times New Roman" w:cs="Times New Roman"/>
                <w:color w:val="000000"/>
                <w:sz w:val="16"/>
                <w:szCs w:val="16"/>
                <w:lang w:val="en-US"/>
              </w:rPr>
              <w:t>-</w:t>
            </w:r>
            <w:r w:rsidR="0050208B" w:rsidRPr="00E515A4">
              <w:rPr>
                <w:rFonts w:ascii="Times New Roman" w:hAnsi="Times New Roman" w:cs="Times New Roman"/>
                <w:color w:val="000000"/>
                <w:sz w:val="16"/>
                <w:szCs w:val="16"/>
                <w:lang w:val="en-US"/>
              </w:rPr>
              <w:t>257804</w:t>
            </w:r>
            <w:r w:rsidR="0050208B">
              <w:rPr>
                <w:rFonts w:ascii="Times New Roman" w:hAnsi="Times New Roman" w:cs="Times New Roman"/>
                <w:color w:val="000000"/>
                <w:sz w:val="16"/>
                <w:szCs w:val="16"/>
                <w:lang w:val="en-US"/>
              </w:rPr>
              <w:t>4</w:t>
            </w:r>
          </w:p>
          <w:p w14:paraId="17EEAC49" w14:textId="77777777" w:rsidR="006B09D2" w:rsidRPr="00E515A4" w:rsidRDefault="006B09D2" w:rsidP="001E1CA2">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NM_152743.3:c.2125_2128del</w:t>
            </w:r>
          </w:p>
        </w:tc>
        <w:tc>
          <w:tcPr>
            <w:tcW w:w="1984" w:type="dxa"/>
          </w:tcPr>
          <w:p w14:paraId="3A54295D" w14:textId="55E20625" w:rsidR="006B09D2" w:rsidRPr="00E515A4" w:rsidRDefault="00AA2DF7" w:rsidP="001E1CA2">
            <w:pPr>
              <w:tabs>
                <w:tab w:val="right" w:pos="1769"/>
              </w:tabs>
              <w:spacing w:after="0"/>
              <w:jc w:val="both"/>
              <w:rPr>
                <w:rFonts w:ascii="Times New Roman" w:hAnsi="Times New Roman" w:cs="Times New Roman"/>
                <w:sz w:val="16"/>
                <w:szCs w:val="16"/>
                <w:lang w:val="en-US"/>
              </w:rPr>
            </w:pPr>
            <w:r>
              <w:rPr>
                <w:rFonts w:ascii="Times New Roman" w:hAnsi="Times New Roman" w:cs="Times New Roman"/>
                <w:sz w:val="16"/>
                <w:szCs w:val="16"/>
                <w:lang w:val="en-US"/>
              </w:rPr>
              <w:t>p.(</w:t>
            </w:r>
            <w:r w:rsidR="006B09D2" w:rsidRPr="00E515A4">
              <w:rPr>
                <w:rFonts w:ascii="Times New Roman" w:hAnsi="Times New Roman" w:cs="Times New Roman"/>
                <w:sz w:val="16"/>
                <w:szCs w:val="16"/>
                <w:lang w:val="en-US"/>
              </w:rPr>
              <w:t>Phe709Thrfs*17</w:t>
            </w:r>
            <w:r>
              <w:rPr>
                <w:rFonts w:ascii="Times New Roman" w:hAnsi="Times New Roman" w:cs="Times New Roman"/>
                <w:sz w:val="16"/>
                <w:szCs w:val="16"/>
                <w:lang w:val="en-US"/>
              </w:rPr>
              <w:t>)</w:t>
            </w:r>
          </w:p>
        </w:tc>
        <w:tc>
          <w:tcPr>
            <w:tcW w:w="1985" w:type="dxa"/>
          </w:tcPr>
          <w:p w14:paraId="49C39B24" w14:textId="1EB0F309" w:rsidR="006B09D2" w:rsidRPr="00E515A4" w:rsidRDefault="008A7B46" w:rsidP="001E1CA2">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Reported in 2 siblings</w:t>
            </w:r>
            <w:r w:rsidR="001D5AFC" w:rsidRPr="00E515A4">
              <w:rPr>
                <w:rFonts w:ascii="Times New Roman" w:hAnsi="Times New Roman" w:cs="Times New Roman"/>
                <w:sz w:val="16"/>
                <w:szCs w:val="16"/>
                <w:lang w:val="en-US"/>
              </w:rPr>
              <w:t xml:space="preserve"> </w:t>
            </w:r>
            <w:r w:rsidRPr="00E515A4">
              <w:rPr>
                <w:rFonts w:ascii="Times New Roman" w:hAnsi="Times New Roman" w:cs="Times New Roman"/>
                <w:sz w:val="16"/>
                <w:szCs w:val="16"/>
                <w:lang w:val="en-US"/>
              </w:rPr>
              <w:t>with developmental delay, microcephaly, refractory seizures</w:t>
            </w:r>
            <w:r w:rsidR="00B92D9A" w:rsidRPr="00E515A4">
              <w:rPr>
                <w:rFonts w:ascii="Times New Roman" w:hAnsi="Times New Roman" w:cs="Times New Roman"/>
                <w:sz w:val="16"/>
                <w:szCs w:val="16"/>
                <w:lang w:val="en-US"/>
              </w:rPr>
              <w:t xml:space="preserve"> and infant death</w:t>
            </w:r>
            <w:hyperlink w:anchor="_ENREF_22" w:tooltip="Smith, 2016 #35" w:history="1">
              <w:r w:rsidR="00195746" w:rsidRPr="00E515A4">
                <w:rPr>
                  <w:rFonts w:ascii="Times New Roman" w:hAnsi="Times New Roman" w:cs="Times New Roman"/>
                  <w:sz w:val="16"/>
                  <w:szCs w:val="16"/>
                  <w:lang w:val="en-US"/>
                </w:rPr>
                <w:fldChar w:fldCharType="begin">
                  <w:fldData xml:space="preserve">PEVuZE5vdGU+PENpdGU+PEF1dGhvcj5TbWl0aDwvQXV0aG9yPjxZZWFyPjIwMTY8L1llYXI+PFJl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PEVuZE5vdGU+PENpdGU+PEF1dGhvcj5TbWl0aDwvQXV0aG9yPjxZZWFyPjIwMTY8L1llYXI+PFJl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sidRPr="00E515A4">
                <w:rPr>
                  <w:rFonts w:ascii="Times New Roman" w:hAnsi="Times New Roman" w:cs="Times New Roman"/>
                  <w:sz w:val="16"/>
                  <w:szCs w:val="16"/>
                  <w:lang w:val="en-US"/>
                </w:rPr>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22</w:t>
              </w:r>
              <w:r w:rsidR="00195746" w:rsidRPr="00E515A4">
                <w:rPr>
                  <w:rFonts w:ascii="Times New Roman" w:hAnsi="Times New Roman" w:cs="Times New Roman"/>
                  <w:sz w:val="16"/>
                  <w:szCs w:val="16"/>
                  <w:lang w:val="en-US"/>
                </w:rPr>
                <w:fldChar w:fldCharType="end"/>
              </w:r>
            </w:hyperlink>
          </w:p>
          <w:p w14:paraId="4F21373C" w14:textId="77777777" w:rsidR="00C93C4D" w:rsidRDefault="001D5AFC" w:rsidP="001E1CA2">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w:t>
            </w:r>
            <w:r w:rsidR="00C93C4D" w:rsidRPr="00E515A4">
              <w:rPr>
                <w:rFonts w:ascii="Times New Roman" w:hAnsi="Times New Roman" w:cs="Times New Roman"/>
                <w:sz w:val="16"/>
                <w:szCs w:val="16"/>
                <w:lang w:val="en-US"/>
              </w:rPr>
              <w:t>HGMD CD1613285</w:t>
            </w:r>
            <w:r w:rsidRPr="00E515A4">
              <w:rPr>
                <w:rFonts w:ascii="Times New Roman" w:hAnsi="Times New Roman" w:cs="Times New Roman"/>
                <w:sz w:val="16"/>
                <w:szCs w:val="16"/>
                <w:lang w:val="en-US"/>
              </w:rPr>
              <w:t>)</w:t>
            </w:r>
          </w:p>
          <w:p w14:paraId="7023A36B" w14:textId="62D0B622" w:rsidR="00FD7306" w:rsidRPr="00E515A4" w:rsidRDefault="00565CCF" w:rsidP="00565CCF">
            <w:pPr>
              <w:spacing w:after="0"/>
              <w:rPr>
                <w:rFonts w:ascii="Times New Roman" w:hAnsi="Times New Roman" w:cs="Times New Roman"/>
                <w:sz w:val="16"/>
                <w:szCs w:val="16"/>
                <w:lang w:val="en-US"/>
              </w:rPr>
            </w:pPr>
            <w:r>
              <w:rPr>
                <w:rFonts w:ascii="Times New Roman" w:hAnsi="Times New Roman" w:cs="Times New Roman"/>
                <w:sz w:val="16"/>
                <w:szCs w:val="16"/>
                <w:lang w:val="en-US"/>
              </w:rPr>
              <w:t>ExAC</w:t>
            </w:r>
            <w:r w:rsidR="00941451">
              <w:rPr>
                <w:rFonts w:ascii="Times New Roman" w:hAnsi="Times New Roman" w:cs="Times New Roman"/>
                <w:sz w:val="16"/>
                <w:szCs w:val="16"/>
                <w:lang w:val="en-US"/>
              </w:rPr>
              <w:t xml:space="preserve">: </w:t>
            </w:r>
            <w:r>
              <w:rPr>
                <w:rFonts w:ascii="Times New Roman" w:hAnsi="Times New Roman" w:cs="Times New Roman"/>
                <w:sz w:val="16"/>
                <w:szCs w:val="16"/>
                <w:lang w:val="en-US"/>
              </w:rPr>
              <w:t>0.0</w:t>
            </w:r>
            <w:r w:rsidRPr="00565CCF">
              <w:rPr>
                <w:rFonts w:ascii="Times New Roman" w:hAnsi="Times New Roman" w:cs="Times New Roman"/>
                <w:sz w:val="16"/>
                <w:szCs w:val="16"/>
                <w:lang w:val="en-US"/>
              </w:rPr>
              <w:t>025</w:t>
            </w:r>
            <w:r>
              <w:rPr>
                <w:rFonts w:ascii="Times New Roman" w:hAnsi="Times New Roman" w:cs="Times New Roman"/>
                <w:sz w:val="16"/>
                <w:szCs w:val="16"/>
                <w:lang w:val="en-US"/>
              </w:rPr>
              <w:t>%</w:t>
            </w:r>
          </w:p>
        </w:tc>
        <w:tc>
          <w:tcPr>
            <w:tcW w:w="3259" w:type="dxa"/>
            <w:vMerge w:val="restart"/>
          </w:tcPr>
          <w:p w14:paraId="22413CEE" w14:textId="77777777" w:rsidR="006B09D2" w:rsidRPr="00E515A4" w:rsidRDefault="006B09D2"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Rigidity and multifocal seizure syndrome, lethal neonatal (614498)</w:t>
            </w:r>
          </w:p>
          <w:p w14:paraId="3BCB3015" w14:textId="77777777" w:rsidR="006B09D2" w:rsidRPr="00E515A4" w:rsidRDefault="006B09D2" w:rsidP="001E1CA2">
            <w:pPr>
              <w:spacing w:after="0"/>
              <w:jc w:val="both"/>
              <w:rPr>
                <w:rFonts w:ascii="Times New Roman" w:hAnsi="Times New Roman" w:cs="Times New Roman"/>
                <w:sz w:val="16"/>
                <w:szCs w:val="16"/>
                <w:lang w:val="en-US"/>
              </w:rPr>
            </w:pPr>
          </w:p>
        </w:tc>
      </w:tr>
      <w:tr w:rsidR="006B09D2" w:rsidRPr="0010243F" w14:paraId="5A14070D" w14:textId="77777777" w:rsidTr="00534195">
        <w:tc>
          <w:tcPr>
            <w:tcW w:w="959" w:type="dxa"/>
            <w:vMerge/>
          </w:tcPr>
          <w:p w14:paraId="12EC9559" w14:textId="77777777" w:rsidR="006B09D2" w:rsidRPr="00E515A4" w:rsidRDefault="006B09D2" w:rsidP="001E1CA2">
            <w:pPr>
              <w:spacing w:after="0"/>
              <w:jc w:val="both"/>
              <w:rPr>
                <w:rFonts w:ascii="Times New Roman" w:hAnsi="Times New Roman" w:cs="Times New Roman"/>
                <w:sz w:val="16"/>
                <w:szCs w:val="16"/>
                <w:lang w:val="en-US"/>
              </w:rPr>
            </w:pPr>
          </w:p>
        </w:tc>
        <w:tc>
          <w:tcPr>
            <w:tcW w:w="567" w:type="dxa"/>
            <w:vMerge/>
          </w:tcPr>
          <w:p w14:paraId="192A3DFE" w14:textId="77777777" w:rsidR="006B09D2" w:rsidRPr="00E515A4" w:rsidRDefault="006B09D2" w:rsidP="001E1CA2">
            <w:pPr>
              <w:spacing w:after="0"/>
              <w:jc w:val="both"/>
              <w:rPr>
                <w:rFonts w:ascii="Times New Roman" w:hAnsi="Times New Roman" w:cs="Times New Roman"/>
                <w:sz w:val="16"/>
                <w:szCs w:val="16"/>
                <w:lang w:val="en-US"/>
              </w:rPr>
            </w:pPr>
          </w:p>
        </w:tc>
        <w:tc>
          <w:tcPr>
            <w:tcW w:w="1093" w:type="dxa"/>
            <w:vMerge/>
          </w:tcPr>
          <w:p w14:paraId="0498F7C5" w14:textId="77777777" w:rsidR="006B09D2" w:rsidRPr="00E515A4" w:rsidRDefault="006B09D2" w:rsidP="001E1CA2">
            <w:pPr>
              <w:spacing w:after="0"/>
              <w:rPr>
                <w:rFonts w:ascii="Times New Roman" w:hAnsi="Times New Roman" w:cs="Times New Roman"/>
                <w:b/>
                <w:color w:val="000000" w:themeColor="text1"/>
                <w:sz w:val="16"/>
                <w:szCs w:val="16"/>
                <w:lang w:val="en-US"/>
              </w:rPr>
            </w:pPr>
          </w:p>
        </w:tc>
        <w:tc>
          <w:tcPr>
            <w:tcW w:w="1041" w:type="dxa"/>
            <w:vMerge/>
          </w:tcPr>
          <w:p w14:paraId="7B65E068" w14:textId="77777777" w:rsidR="006B09D2" w:rsidRPr="00E515A4" w:rsidRDefault="006B09D2" w:rsidP="001E1CA2">
            <w:pPr>
              <w:spacing w:after="0"/>
              <w:jc w:val="both"/>
              <w:rPr>
                <w:rFonts w:ascii="Times New Roman" w:hAnsi="Times New Roman" w:cs="Times New Roman"/>
                <w:sz w:val="16"/>
                <w:szCs w:val="16"/>
                <w:lang w:val="en-US"/>
              </w:rPr>
            </w:pPr>
          </w:p>
        </w:tc>
        <w:tc>
          <w:tcPr>
            <w:tcW w:w="1703" w:type="dxa"/>
          </w:tcPr>
          <w:p w14:paraId="0E5EFD8E" w14:textId="77777777" w:rsidR="006B09D2" w:rsidRPr="00E515A4" w:rsidRDefault="006B09D2"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frameshift</w:t>
            </w:r>
          </w:p>
        </w:tc>
        <w:tc>
          <w:tcPr>
            <w:tcW w:w="2259" w:type="dxa"/>
          </w:tcPr>
          <w:p w14:paraId="6D31E928" w14:textId="77777777" w:rsidR="006B09D2" w:rsidRPr="00E515A4" w:rsidRDefault="006B09D2" w:rsidP="001E1CA2">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chr7:2583389</w:t>
            </w:r>
          </w:p>
          <w:p w14:paraId="2ECA82B1" w14:textId="77777777" w:rsidR="006B09D2" w:rsidRPr="00E515A4" w:rsidRDefault="006B09D2" w:rsidP="001E1CA2">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NM_152743.3:c.638dup</w:t>
            </w:r>
          </w:p>
        </w:tc>
        <w:tc>
          <w:tcPr>
            <w:tcW w:w="1984" w:type="dxa"/>
          </w:tcPr>
          <w:p w14:paraId="2A048E27" w14:textId="5B129933" w:rsidR="006B09D2" w:rsidRPr="00E515A4" w:rsidRDefault="00AA2DF7" w:rsidP="001E1CA2">
            <w:pPr>
              <w:tabs>
                <w:tab w:val="right" w:pos="1769"/>
              </w:tabs>
              <w:spacing w:after="0"/>
              <w:jc w:val="both"/>
              <w:rPr>
                <w:rFonts w:ascii="Times New Roman" w:hAnsi="Times New Roman" w:cs="Times New Roman"/>
                <w:sz w:val="16"/>
                <w:szCs w:val="16"/>
                <w:lang w:val="en-US"/>
              </w:rPr>
            </w:pPr>
            <w:r>
              <w:rPr>
                <w:rFonts w:ascii="Times New Roman" w:hAnsi="Times New Roman" w:cs="Times New Roman"/>
                <w:sz w:val="16"/>
                <w:szCs w:val="16"/>
                <w:lang w:val="en-US"/>
              </w:rPr>
              <w:t>p.(</w:t>
            </w:r>
            <w:r w:rsidR="006B09D2" w:rsidRPr="00E515A4">
              <w:rPr>
                <w:rFonts w:ascii="Times New Roman" w:hAnsi="Times New Roman" w:cs="Times New Roman"/>
                <w:sz w:val="16"/>
                <w:szCs w:val="16"/>
                <w:lang w:val="en-US"/>
              </w:rPr>
              <w:t>Val214Glyfs*189</w:t>
            </w:r>
            <w:r>
              <w:rPr>
                <w:rFonts w:ascii="Times New Roman" w:hAnsi="Times New Roman" w:cs="Times New Roman"/>
                <w:sz w:val="16"/>
                <w:szCs w:val="16"/>
                <w:lang w:val="en-US"/>
              </w:rPr>
              <w:t>)</w:t>
            </w:r>
          </w:p>
        </w:tc>
        <w:tc>
          <w:tcPr>
            <w:tcW w:w="1985" w:type="dxa"/>
          </w:tcPr>
          <w:p w14:paraId="0BCE3D72" w14:textId="0EEADC95" w:rsidR="006B09D2" w:rsidRPr="00E515A4" w:rsidRDefault="00FC3711" w:rsidP="001E1CA2">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Reported 5 times in Lethal neonatal rigidity and seizure syndrome</w:t>
            </w:r>
            <w:hyperlink w:anchor="_ENREF_23" w:tooltip="Puffenberger, 2012 #30" w:history="1">
              <w:r w:rsidR="00195746" w:rsidRPr="00E515A4">
                <w:rPr>
                  <w:rFonts w:ascii="Times New Roman" w:hAnsi="Times New Roman" w:cs="Times New Roman"/>
                  <w:sz w:val="16"/>
                  <w:szCs w:val="16"/>
                  <w:lang w:val="en-US"/>
                </w:rPr>
                <w:fldChar w:fldCharType="begin">
                  <w:fldData xml:space="preserve">PEVuZE5vdGU+PENpdGU+PEF1dGhvcj5QdWZmZW5iZXJnZXI8L0F1dGhvcj48WWVhcj4yMDEyPC9Z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PEVuZE5vdGU+PENpdGU+PEF1dGhvcj5QdWZmZW5iZXJnZXI8L0F1dGhvcj48WWVhcj4yMDEyPC9Z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sidRPr="00E515A4">
                <w:rPr>
                  <w:rFonts w:ascii="Times New Roman" w:hAnsi="Times New Roman" w:cs="Times New Roman"/>
                  <w:sz w:val="16"/>
                  <w:szCs w:val="16"/>
                  <w:lang w:val="en-US"/>
                </w:rPr>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23-27</w:t>
              </w:r>
              <w:r w:rsidR="00195746" w:rsidRPr="00E515A4">
                <w:rPr>
                  <w:rFonts w:ascii="Times New Roman" w:hAnsi="Times New Roman" w:cs="Times New Roman"/>
                  <w:sz w:val="16"/>
                  <w:szCs w:val="16"/>
                  <w:lang w:val="en-US"/>
                </w:rPr>
                <w:fldChar w:fldCharType="end"/>
              </w:r>
            </w:hyperlink>
          </w:p>
          <w:p w14:paraId="4850C66C" w14:textId="77777777" w:rsidR="00C93C4D" w:rsidRDefault="00245FBA" w:rsidP="001E1CA2">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w:t>
            </w:r>
            <w:r w:rsidR="00C93C4D" w:rsidRPr="00E515A4">
              <w:rPr>
                <w:rFonts w:ascii="Times New Roman" w:hAnsi="Times New Roman" w:cs="Times New Roman"/>
                <w:sz w:val="16"/>
                <w:szCs w:val="16"/>
                <w:lang w:val="en-US"/>
              </w:rPr>
              <w:t>HGMD CI121212</w:t>
            </w:r>
            <w:r w:rsidRPr="00E515A4">
              <w:rPr>
                <w:rFonts w:ascii="Times New Roman" w:hAnsi="Times New Roman" w:cs="Times New Roman"/>
                <w:sz w:val="16"/>
                <w:szCs w:val="16"/>
                <w:lang w:val="en-US"/>
              </w:rPr>
              <w:t>)</w:t>
            </w:r>
          </w:p>
          <w:p w14:paraId="0217F8A3" w14:textId="103DA712" w:rsidR="00FD7306" w:rsidRPr="00E515A4" w:rsidRDefault="00FD7306" w:rsidP="001E1CA2">
            <w:pPr>
              <w:spacing w:after="0"/>
              <w:rPr>
                <w:rFonts w:ascii="Times New Roman" w:hAnsi="Times New Roman" w:cs="Times New Roman"/>
                <w:sz w:val="16"/>
                <w:szCs w:val="16"/>
                <w:lang w:val="en-US"/>
              </w:rPr>
            </w:pPr>
            <w:r>
              <w:rPr>
                <w:rFonts w:ascii="Times New Roman" w:hAnsi="Times New Roman" w:cs="Times New Roman"/>
                <w:sz w:val="16"/>
                <w:szCs w:val="16"/>
                <w:lang w:val="en-US"/>
              </w:rPr>
              <w:lastRenderedPageBreak/>
              <w:t xml:space="preserve">unreported in </w:t>
            </w:r>
            <w:r w:rsidR="00565CCF" w:rsidRPr="00565CCF">
              <w:rPr>
                <w:rFonts w:ascii="Times New Roman" w:hAnsi="Times New Roman" w:cs="Times New Roman"/>
                <w:sz w:val="16"/>
                <w:szCs w:val="16"/>
                <w:lang w:val="en-US"/>
              </w:rPr>
              <w:t>ExAC</w:t>
            </w:r>
          </w:p>
        </w:tc>
        <w:tc>
          <w:tcPr>
            <w:tcW w:w="3259" w:type="dxa"/>
            <w:vMerge/>
          </w:tcPr>
          <w:p w14:paraId="6CAA3DDC" w14:textId="77777777" w:rsidR="006B09D2" w:rsidRPr="00E515A4" w:rsidRDefault="006B09D2" w:rsidP="001E1CA2">
            <w:pPr>
              <w:spacing w:after="0"/>
              <w:jc w:val="both"/>
              <w:rPr>
                <w:rFonts w:ascii="Times New Roman" w:hAnsi="Times New Roman" w:cs="Times New Roman"/>
                <w:sz w:val="16"/>
                <w:szCs w:val="16"/>
                <w:lang w:val="en-US"/>
              </w:rPr>
            </w:pPr>
          </w:p>
        </w:tc>
      </w:tr>
      <w:tr w:rsidR="00C737AD" w:rsidRPr="00BA71AD" w14:paraId="2C1F78C7" w14:textId="77777777" w:rsidTr="00534195">
        <w:tc>
          <w:tcPr>
            <w:tcW w:w="959" w:type="dxa"/>
            <w:shd w:val="clear" w:color="auto" w:fill="D9D9D9" w:themeFill="background1" w:themeFillShade="D9"/>
          </w:tcPr>
          <w:p w14:paraId="0AF8CABA" w14:textId="77777777" w:rsidR="00C737AD"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72128</w:t>
            </w:r>
          </w:p>
          <w:p w14:paraId="4D5F5E4E" w14:textId="590847B5" w:rsidR="001F2280" w:rsidRPr="00E515A4" w:rsidRDefault="00CE03C0" w:rsidP="001E1CA2">
            <w:pPr>
              <w:spacing w:after="0"/>
              <w:jc w:val="both"/>
              <w:rPr>
                <w:rFonts w:ascii="Times New Roman" w:hAnsi="Times New Roman" w:cs="Times New Roman"/>
                <w:sz w:val="16"/>
                <w:szCs w:val="16"/>
                <w:lang w:val="en-US"/>
              </w:rPr>
            </w:pPr>
            <w:r>
              <w:rPr>
                <w:rFonts w:ascii="Times New Roman" w:hAnsi="Times New Roman" w:cs="Times New Roman"/>
                <w:sz w:val="16"/>
                <w:szCs w:val="16"/>
                <w:lang w:val="en-US"/>
              </w:rPr>
              <w:t>Decipher</w:t>
            </w:r>
            <w:r w:rsidR="001F2280">
              <w:rPr>
                <w:rFonts w:ascii="Times New Roman" w:hAnsi="Times New Roman" w:cs="Times New Roman"/>
                <w:sz w:val="16"/>
                <w:szCs w:val="16"/>
                <w:lang w:val="en-US"/>
              </w:rPr>
              <w:t xml:space="preserve"> </w:t>
            </w:r>
            <w:r w:rsidR="001F2280" w:rsidRPr="001F2280">
              <w:rPr>
                <w:rFonts w:ascii="Times New Roman" w:hAnsi="Times New Roman" w:cs="Times New Roman"/>
                <w:sz w:val="16"/>
                <w:szCs w:val="16"/>
                <w:lang w:val="en-US"/>
              </w:rPr>
              <w:t>370072</w:t>
            </w:r>
          </w:p>
        </w:tc>
        <w:tc>
          <w:tcPr>
            <w:tcW w:w="567" w:type="dxa"/>
            <w:shd w:val="clear" w:color="auto" w:fill="D9D9D9" w:themeFill="background1" w:themeFillShade="D9"/>
          </w:tcPr>
          <w:p w14:paraId="5EB1B558"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093" w:type="dxa"/>
            <w:shd w:val="clear" w:color="auto" w:fill="D9D9D9" w:themeFill="background1" w:themeFillShade="D9"/>
          </w:tcPr>
          <w:p w14:paraId="6286D718" w14:textId="77777777" w:rsidR="00C737AD" w:rsidRPr="00E515A4" w:rsidRDefault="00C737AD" w:rsidP="001E1CA2">
            <w:pPr>
              <w:spacing w:after="0"/>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CDKL5</w:t>
            </w:r>
          </w:p>
        </w:tc>
        <w:tc>
          <w:tcPr>
            <w:tcW w:w="1041" w:type="dxa"/>
            <w:shd w:val="clear" w:color="auto" w:fill="D9D9D9" w:themeFill="background1" w:themeFillShade="D9"/>
          </w:tcPr>
          <w:p w14:paraId="69F6A3A9"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XL-D, DN </w:t>
            </w:r>
          </w:p>
        </w:tc>
        <w:tc>
          <w:tcPr>
            <w:tcW w:w="1703" w:type="dxa"/>
            <w:shd w:val="clear" w:color="auto" w:fill="D9D9D9" w:themeFill="background1" w:themeFillShade="D9"/>
          </w:tcPr>
          <w:p w14:paraId="35F17279"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Heterozygous </w:t>
            </w:r>
            <w:r w:rsidR="001248F8" w:rsidRPr="00E515A4">
              <w:rPr>
                <w:rFonts w:ascii="Times New Roman" w:hAnsi="Times New Roman" w:cs="Times New Roman"/>
                <w:sz w:val="16"/>
                <w:szCs w:val="16"/>
                <w:lang w:val="en-US"/>
              </w:rPr>
              <w:t xml:space="preserve">mosaic </w:t>
            </w:r>
            <w:r w:rsidRPr="00E515A4">
              <w:rPr>
                <w:rFonts w:ascii="Times New Roman" w:hAnsi="Times New Roman" w:cs="Times New Roman"/>
                <w:sz w:val="16"/>
                <w:szCs w:val="16"/>
                <w:lang w:val="en-US"/>
              </w:rPr>
              <w:t>CNV (25 Kb)</w:t>
            </w:r>
          </w:p>
        </w:tc>
        <w:tc>
          <w:tcPr>
            <w:tcW w:w="2259" w:type="dxa"/>
            <w:shd w:val="clear" w:color="auto" w:fill="D9D9D9" w:themeFill="background1" w:themeFillShade="D9"/>
          </w:tcPr>
          <w:p w14:paraId="0AC14AE6" w14:textId="79DE7181" w:rsidR="00C737AD" w:rsidRPr="00E515A4" w:rsidRDefault="00C737AD" w:rsidP="00075BC4">
            <w:pPr>
              <w:spacing w:after="0"/>
              <w:jc w:val="both"/>
              <w:rPr>
                <w:rFonts w:ascii="Times New Roman" w:hAnsi="Times New Roman" w:cs="Times New Roman"/>
                <w:sz w:val="16"/>
                <w:szCs w:val="16"/>
                <w:lang w:val="en-US"/>
              </w:rPr>
            </w:pPr>
            <w:proofErr w:type="spellStart"/>
            <w:r w:rsidRPr="00E515A4">
              <w:rPr>
                <w:rFonts w:ascii="Times New Roman" w:hAnsi="Times New Roman" w:cs="Times New Roman"/>
                <w:color w:val="000000" w:themeColor="text1"/>
                <w:sz w:val="16"/>
                <w:szCs w:val="16"/>
                <w:lang w:val="en-US"/>
              </w:rPr>
              <w:t>chrX:</w:t>
            </w:r>
            <w:r w:rsidR="00BA71AD" w:rsidRPr="00866613">
              <w:rPr>
                <w:rFonts w:ascii="Times New Roman" w:hAnsi="Times New Roman" w:cs="Times New Roman"/>
                <w:color w:val="000000" w:themeColor="text1"/>
                <w:sz w:val="16"/>
                <w:szCs w:val="16"/>
                <w:lang w:val="en-US"/>
              </w:rPr>
              <w:t>g</w:t>
            </w:r>
            <w:proofErr w:type="spellEnd"/>
            <w:r w:rsidR="00BA71AD" w:rsidRPr="00866613">
              <w:rPr>
                <w:rFonts w:ascii="Times New Roman" w:hAnsi="Times New Roman" w:cs="Times New Roman"/>
                <w:color w:val="000000" w:themeColor="text1"/>
                <w:sz w:val="16"/>
                <w:szCs w:val="16"/>
                <w:lang w:val="en-US"/>
              </w:rPr>
              <w:t>.(</w:t>
            </w:r>
            <w:r w:rsidR="00BA71AD" w:rsidRPr="00BA71AD">
              <w:rPr>
                <w:rFonts w:ascii="Times New Roman" w:hAnsi="Times New Roman" w:cs="Times New Roman"/>
                <w:color w:val="000000" w:themeColor="text1"/>
                <w:sz w:val="16"/>
                <w:szCs w:val="16"/>
                <w:lang w:val="en-US"/>
              </w:rPr>
              <w:t>18592712</w:t>
            </w:r>
            <w:r w:rsidR="00BA71AD">
              <w:rPr>
                <w:rFonts w:ascii="Times New Roman" w:hAnsi="Times New Roman" w:cs="Times New Roman"/>
                <w:color w:val="000000" w:themeColor="text1"/>
                <w:sz w:val="16"/>
                <w:szCs w:val="16"/>
                <w:lang w:val="en-US"/>
              </w:rPr>
              <w:t>_</w:t>
            </w:r>
            <w:r w:rsidRPr="00E515A4">
              <w:rPr>
                <w:rFonts w:ascii="Times New Roman" w:hAnsi="Times New Roman" w:cs="Times New Roman"/>
                <w:color w:val="000000" w:themeColor="text1"/>
                <w:sz w:val="16"/>
                <w:szCs w:val="16"/>
                <w:lang w:val="en-US"/>
              </w:rPr>
              <w:t>18592741</w:t>
            </w:r>
            <w:r w:rsidR="00BA71AD">
              <w:rPr>
                <w:rFonts w:ascii="Times New Roman" w:hAnsi="Times New Roman" w:cs="Times New Roman"/>
                <w:color w:val="000000" w:themeColor="text1"/>
                <w:sz w:val="16"/>
                <w:szCs w:val="16"/>
                <w:lang w:val="en-US"/>
              </w:rPr>
              <w:t>)_(</w:t>
            </w:r>
            <w:r w:rsidRPr="00E515A4">
              <w:rPr>
                <w:rFonts w:ascii="Times New Roman" w:hAnsi="Times New Roman" w:cs="Times New Roman"/>
                <w:color w:val="000000" w:themeColor="text1"/>
                <w:sz w:val="16"/>
                <w:szCs w:val="16"/>
                <w:lang w:val="en-US"/>
              </w:rPr>
              <w:t>18617503</w:t>
            </w:r>
            <w:r w:rsidR="00BA71AD">
              <w:rPr>
                <w:rFonts w:ascii="Times New Roman" w:hAnsi="Times New Roman" w:cs="Times New Roman"/>
                <w:color w:val="000000" w:themeColor="text1"/>
                <w:sz w:val="16"/>
                <w:szCs w:val="16"/>
                <w:lang w:val="en-US"/>
              </w:rPr>
              <w:t>_</w:t>
            </w:r>
            <w:r w:rsidR="00BA71AD" w:rsidRPr="00BA71AD">
              <w:rPr>
                <w:rFonts w:ascii="Times New Roman" w:hAnsi="Times New Roman" w:cs="Times New Roman"/>
                <w:color w:val="000000" w:themeColor="text1"/>
                <w:sz w:val="16"/>
                <w:szCs w:val="16"/>
                <w:lang w:val="en-US"/>
              </w:rPr>
              <w:t>18617862</w:t>
            </w:r>
            <w:r w:rsidR="00BA71AD">
              <w:rPr>
                <w:rFonts w:ascii="Times New Roman" w:hAnsi="Times New Roman" w:cs="Times New Roman"/>
                <w:color w:val="000000" w:themeColor="text1"/>
                <w:sz w:val="16"/>
                <w:szCs w:val="16"/>
                <w:lang w:val="en-US"/>
              </w:rPr>
              <w:t>)del</w:t>
            </w:r>
          </w:p>
        </w:tc>
        <w:tc>
          <w:tcPr>
            <w:tcW w:w="1984" w:type="dxa"/>
            <w:shd w:val="clear" w:color="auto" w:fill="D9D9D9" w:themeFill="background1" w:themeFillShade="D9"/>
          </w:tcPr>
          <w:p w14:paraId="34632336"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Loss (CDKL5)</w:t>
            </w:r>
          </w:p>
        </w:tc>
        <w:tc>
          <w:tcPr>
            <w:tcW w:w="1985" w:type="dxa"/>
            <w:shd w:val="clear" w:color="auto" w:fill="D9D9D9" w:themeFill="background1" w:themeFillShade="D9"/>
          </w:tcPr>
          <w:p w14:paraId="5A4A974C" w14:textId="77777777" w:rsidR="00C737AD" w:rsidRPr="00E515A4" w:rsidRDefault="00C737AD" w:rsidP="001E1CA2">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w:t>
            </w:r>
          </w:p>
        </w:tc>
        <w:tc>
          <w:tcPr>
            <w:tcW w:w="3259" w:type="dxa"/>
            <w:shd w:val="clear" w:color="auto" w:fill="D9D9D9" w:themeFill="background1" w:themeFillShade="D9"/>
          </w:tcPr>
          <w:p w14:paraId="7A9B1FCA"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Epileptic encephalopathy, early infantile, 2 (300672)</w:t>
            </w:r>
          </w:p>
        </w:tc>
      </w:tr>
      <w:tr w:rsidR="00C737AD" w:rsidRPr="00E515A4" w14:paraId="5D4166B2" w14:textId="77777777" w:rsidTr="00534195">
        <w:tc>
          <w:tcPr>
            <w:tcW w:w="959" w:type="dxa"/>
          </w:tcPr>
          <w:p w14:paraId="307B7785" w14:textId="77777777" w:rsidR="00C737AD"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72404</w:t>
            </w:r>
          </w:p>
          <w:p w14:paraId="4E692F74" w14:textId="7F80F179" w:rsidR="001F2280" w:rsidRPr="00E515A4" w:rsidRDefault="00A313E5" w:rsidP="001E1CA2">
            <w:pPr>
              <w:spacing w:after="0"/>
              <w:jc w:val="both"/>
              <w:rPr>
                <w:rFonts w:ascii="Times New Roman" w:hAnsi="Times New Roman" w:cs="Times New Roman"/>
                <w:sz w:val="16"/>
                <w:szCs w:val="16"/>
                <w:lang w:val="en-US"/>
              </w:rPr>
            </w:pPr>
            <w:r>
              <w:rPr>
                <w:rFonts w:ascii="Times New Roman" w:hAnsi="Times New Roman" w:cs="Times New Roman"/>
                <w:sz w:val="16"/>
                <w:szCs w:val="16"/>
                <w:lang w:val="en-US"/>
              </w:rPr>
              <w:t xml:space="preserve">LOVD </w:t>
            </w:r>
            <w:r w:rsidR="001F2280" w:rsidRPr="001F2280">
              <w:rPr>
                <w:rFonts w:ascii="Times New Roman" w:hAnsi="Times New Roman" w:cs="Times New Roman"/>
                <w:sz w:val="16"/>
                <w:szCs w:val="16"/>
                <w:lang w:val="en-US"/>
              </w:rPr>
              <w:t>177004</w:t>
            </w:r>
          </w:p>
        </w:tc>
        <w:tc>
          <w:tcPr>
            <w:tcW w:w="567" w:type="dxa"/>
          </w:tcPr>
          <w:p w14:paraId="344E41B8"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093" w:type="dxa"/>
          </w:tcPr>
          <w:p w14:paraId="393BFBBF" w14:textId="77777777" w:rsidR="00C737AD" w:rsidRPr="00E515A4" w:rsidRDefault="00C737AD" w:rsidP="001E1CA2">
            <w:pPr>
              <w:spacing w:after="0"/>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CDKL5</w:t>
            </w:r>
          </w:p>
        </w:tc>
        <w:tc>
          <w:tcPr>
            <w:tcW w:w="1041" w:type="dxa"/>
          </w:tcPr>
          <w:p w14:paraId="4D35A84D"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XL-D, DN </w:t>
            </w:r>
          </w:p>
        </w:tc>
        <w:tc>
          <w:tcPr>
            <w:tcW w:w="1703" w:type="dxa"/>
          </w:tcPr>
          <w:p w14:paraId="1E866A9D" w14:textId="15A5357D" w:rsidR="00C737AD" w:rsidRPr="00E515A4" w:rsidRDefault="001248F8"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H</w:t>
            </w:r>
            <w:r w:rsidR="0039246A" w:rsidRPr="00E515A4">
              <w:rPr>
                <w:rFonts w:ascii="Times New Roman" w:hAnsi="Times New Roman" w:cs="Times New Roman"/>
                <w:sz w:val="16"/>
                <w:szCs w:val="16"/>
                <w:lang w:val="en-US"/>
              </w:rPr>
              <w:t>emizygous</w:t>
            </w:r>
            <w:r w:rsidRPr="00E515A4">
              <w:rPr>
                <w:rFonts w:ascii="Times New Roman" w:hAnsi="Times New Roman" w:cs="Times New Roman"/>
                <w:sz w:val="16"/>
                <w:szCs w:val="16"/>
                <w:lang w:val="en-US"/>
              </w:rPr>
              <w:t xml:space="preserve"> </w:t>
            </w:r>
            <w:r w:rsidR="00C737AD" w:rsidRPr="00E515A4">
              <w:rPr>
                <w:rFonts w:ascii="Times New Roman" w:hAnsi="Times New Roman" w:cs="Times New Roman"/>
                <w:sz w:val="16"/>
                <w:szCs w:val="16"/>
                <w:lang w:val="en-US"/>
              </w:rPr>
              <w:t>splice</w:t>
            </w:r>
            <w:r w:rsidRPr="00E515A4">
              <w:rPr>
                <w:rFonts w:ascii="Times New Roman" w:hAnsi="Times New Roman" w:cs="Times New Roman"/>
                <w:sz w:val="16"/>
                <w:szCs w:val="16"/>
                <w:lang w:val="en-US"/>
              </w:rPr>
              <w:t xml:space="preserve"> site</w:t>
            </w:r>
          </w:p>
        </w:tc>
        <w:tc>
          <w:tcPr>
            <w:tcW w:w="2259" w:type="dxa"/>
          </w:tcPr>
          <w:p w14:paraId="25B4DE4E" w14:textId="65B5680F" w:rsidR="00C737AD" w:rsidRPr="00E515A4" w:rsidRDefault="00C737AD" w:rsidP="001E1CA2">
            <w:pPr>
              <w:spacing w:after="0"/>
              <w:jc w:val="both"/>
              <w:rPr>
                <w:rStyle w:val="cdna"/>
                <w:rFonts w:ascii="Times New Roman" w:hAnsi="Times New Roman" w:cs="Times New Roman"/>
                <w:sz w:val="16"/>
                <w:szCs w:val="16"/>
                <w:lang w:val="en-US"/>
              </w:rPr>
            </w:pPr>
            <w:r w:rsidRPr="00E515A4">
              <w:rPr>
                <w:rStyle w:val="cdna"/>
                <w:rFonts w:ascii="Times New Roman" w:hAnsi="Times New Roman" w:cs="Times New Roman"/>
                <w:sz w:val="16"/>
                <w:szCs w:val="16"/>
                <w:lang w:val="en-US"/>
              </w:rPr>
              <w:t>chrX:</w:t>
            </w:r>
            <w:r w:rsidR="0050208B" w:rsidRPr="00E515A4">
              <w:rPr>
                <w:rStyle w:val="cdna"/>
                <w:rFonts w:ascii="Times New Roman" w:hAnsi="Times New Roman" w:cs="Times New Roman"/>
                <w:sz w:val="16"/>
                <w:szCs w:val="16"/>
                <w:lang w:val="en-US"/>
              </w:rPr>
              <w:t>185936</w:t>
            </w:r>
            <w:r w:rsidR="0050208B">
              <w:rPr>
                <w:rStyle w:val="cdna"/>
                <w:rFonts w:ascii="Times New Roman" w:hAnsi="Times New Roman" w:cs="Times New Roman"/>
                <w:sz w:val="16"/>
                <w:szCs w:val="16"/>
                <w:lang w:val="en-US"/>
              </w:rPr>
              <w:t>13_18593616</w:t>
            </w:r>
          </w:p>
          <w:p w14:paraId="26C124F0" w14:textId="0957F245" w:rsidR="00C737AD" w:rsidRPr="00E515A4" w:rsidRDefault="00772C00" w:rsidP="001E1CA2">
            <w:pPr>
              <w:spacing w:after="0"/>
              <w:jc w:val="both"/>
              <w:rPr>
                <w:rFonts w:ascii="Times New Roman" w:hAnsi="Times New Roman" w:cs="Times New Roman"/>
                <w:sz w:val="16"/>
                <w:szCs w:val="16"/>
                <w:lang w:val="en-US"/>
              </w:rPr>
            </w:pPr>
            <w:r w:rsidRPr="00772C00">
              <w:rPr>
                <w:rStyle w:val="cdna"/>
                <w:rFonts w:ascii="Times New Roman" w:hAnsi="Times New Roman" w:cs="Times New Roman"/>
                <w:sz w:val="16"/>
                <w:szCs w:val="16"/>
                <w:lang w:val="en-US"/>
              </w:rPr>
              <w:t>NG_008475.1</w:t>
            </w:r>
            <w:r>
              <w:rPr>
                <w:rStyle w:val="cdna"/>
                <w:rFonts w:ascii="Times New Roman" w:hAnsi="Times New Roman" w:cs="Times New Roman"/>
                <w:sz w:val="16"/>
                <w:szCs w:val="16"/>
                <w:lang w:val="en-US"/>
              </w:rPr>
              <w:t>(</w:t>
            </w:r>
            <w:r w:rsidR="00C737AD" w:rsidRPr="00E515A4">
              <w:rPr>
                <w:rStyle w:val="cdna"/>
                <w:rFonts w:ascii="Times New Roman" w:hAnsi="Times New Roman" w:cs="Times New Roman"/>
                <w:sz w:val="16"/>
                <w:szCs w:val="16"/>
                <w:lang w:val="en-US"/>
              </w:rPr>
              <w:t>NM_003159.2</w:t>
            </w:r>
            <w:r>
              <w:rPr>
                <w:rStyle w:val="cdna"/>
                <w:rFonts w:ascii="Times New Roman" w:hAnsi="Times New Roman" w:cs="Times New Roman"/>
                <w:sz w:val="16"/>
                <w:szCs w:val="16"/>
                <w:lang w:val="en-US"/>
              </w:rPr>
              <w:t>)</w:t>
            </w:r>
            <w:r w:rsidR="00C737AD" w:rsidRPr="00E515A4">
              <w:rPr>
                <w:rStyle w:val="cdna"/>
                <w:rFonts w:ascii="Times New Roman" w:hAnsi="Times New Roman" w:cs="Times New Roman"/>
                <w:color w:val="000000" w:themeColor="text1"/>
                <w:sz w:val="16"/>
                <w:szCs w:val="16"/>
                <w:lang w:val="en-US"/>
              </w:rPr>
              <w:t>:</w:t>
            </w:r>
            <w:r w:rsidR="00C737AD" w:rsidRPr="00E515A4">
              <w:rPr>
                <w:rFonts w:ascii="Times New Roman" w:hAnsi="Times New Roman" w:cs="Times New Roman"/>
                <w:color w:val="000000" w:themeColor="text1"/>
                <w:sz w:val="16"/>
                <w:szCs w:val="16"/>
                <w:lang w:val="en-US"/>
              </w:rPr>
              <w:t>c.282+3_282+6</w:t>
            </w:r>
            <w:r w:rsidR="006B09D2" w:rsidRPr="00E515A4">
              <w:rPr>
                <w:rFonts w:ascii="Times New Roman" w:hAnsi="Times New Roman" w:cs="Times New Roman"/>
                <w:color w:val="000000" w:themeColor="text1"/>
                <w:sz w:val="16"/>
                <w:szCs w:val="16"/>
                <w:lang w:val="en-US"/>
              </w:rPr>
              <w:t>del</w:t>
            </w:r>
          </w:p>
        </w:tc>
        <w:tc>
          <w:tcPr>
            <w:tcW w:w="1984" w:type="dxa"/>
          </w:tcPr>
          <w:p w14:paraId="5AB2D36B" w14:textId="738C189C" w:rsidR="00C737AD" w:rsidRPr="00E515A4" w:rsidRDefault="00AA2DF7" w:rsidP="001E1CA2">
            <w:pPr>
              <w:spacing w:after="0"/>
              <w:jc w:val="both"/>
              <w:rPr>
                <w:rFonts w:ascii="Times New Roman" w:hAnsi="Times New Roman" w:cs="Times New Roman"/>
                <w:sz w:val="16"/>
                <w:szCs w:val="16"/>
                <w:lang w:val="en-US"/>
              </w:rPr>
            </w:pPr>
            <w:proofErr w:type="gramStart"/>
            <w:r>
              <w:rPr>
                <w:rFonts w:ascii="Times New Roman" w:hAnsi="Times New Roman" w:cs="Times New Roman"/>
                <w:sz w:val="16"/>
                <w:szCs w:val="16"/>
                <w:lang w:val="en-US"/>
              </w:rPr>
              <w:t>p</w:t>
            </w:r>
            <w:proofErr w:type="gramEnd"/>
            <w:r>
              <w:rPr>
                <w:rFonts w:ascii="Times New Roman" w:hAnsi="Times New Roman" w:cs="Times New Roman"/>
                <w:sz w:val="16"/>
                <w:szCs w:val="16"/>
                <w:lang w:val="en-US"/>
              </w:rPr>
              <w:t>.(</w:t>
            </w:r>
            <w:r w:rsidR="00C737AD" w:rsidRPr="00E515A4">
              <w:rPr>
                <w:rFonts w:ascii="Times New Roman" w:hAnsi="Times New Roman" w:cs="Times New Roman"/>
                <w:sz w:val="16"/>
                <w:szCs w:val="16"/>
                <w:lang w:val="en-US"/>
              </w:rPr>
              <w:t>?</w:t>
            </w:r>
            <w:r>
              <w:rPr>
                <w:rFonts w:ascii="Times New Roman" w:hAnsi="Times New Roman" w:cs="Times New Roman"/>
                <w:sz w:val="16"/>
                <w:szCs w:val="16"/>
                <w:lang w:val="en-US"/>
              </w:rPr>
              <w:t>)</w:t>
            </w:r>
          </w:p>
        </w:tc>
        <w:tc>
          <w:tcPr>
            <w:tcW w:w="1985" w:type="dxa"/>
          </w:tcPr>
          <w:p w14:paraId="19658D9C" w14:textId="6A901F7D" w:rsidR="00C737AD" w:rsidRPr="00E515A4" w:rsidRDefault="00C737AD" w:rsidP="001E1CA2">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CDKL5 disorder</w:t>
            </w:r>
            <w:hyperlink w:anchor="_ENREF_28" w:tooltip="Fehr, 2013 #7" w:history="1">
              <w:r w:rsidR="00195746" w:rsidRPr="00E515A4">
                <w:rPr>
                  <w:rFonts w:ascii="Times New Roman" w:hAnsi="Times New Roman" w:cs="Times New Roman"/>
                  <w:sz w:val="16"/>
                  <w:szCs w:val="16"/>
                  <w:lang w:val="en-US"/>
                </w:rPr>
                <w:fldChar w:fldCharType="begin">
                  <w:fldData xml:space="preserve">PEVuZE5vdGU+PENpdGU+PEF1dGhvcj5GZWhyPC9BdXRob3I+PFllYXI+MjAxMzwvWWVhcj48UmVj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PEVuZE5vdGU+PENpdGU+PEF1dGhvcj5GZWhyPC9BdXRob3I+PFllYXI+MjAxMzwvWWVhcj48UmVj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sidRPr="00E515A4">
                <w:rPr>
                  <w:rFonts w:ascii="Times New Roman" w:hAnsi="Times New Roman" w:cs="Times New Roman"/>
                  <w:sz w:val="16"/>
                  <w:szCs w:val="16"/>
                  <w:lang w:val="en-US"/>
                </w:rPr>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28</w:t>
              </w:r>
              <w:r w:rsidR="00195746" w:rsidRPr="00E515A4">
                <w:rPr>
                  <w:rFonts w:ascii="Times New Roman" w:hAnsi="Times New Roman" w:cs="Times New Roman"/>
                  <w:sz w:val="16"/>
                  <w:szCs w:val="16"/>
                  <w:lang w:val="en-US"/>
                </w:rPr>
                <w:fldChar w:fldCharType="end"/>
              </w:r>
            </w:hyperlink>
          </w:p>
          <w:p w14:paraId="0B129FBD" w14:textId="77777777" w:rsidR="002D7697" w:rsidRDefault="00245FBA" w:rsidP="001E1CA2">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w:t>
            </w:r>
            <w:r w:rsidR="002D7697" w:rsidRPr="00E515A4">
              <w:rPr>
                <w:rFonts w:ascii="Times New Roman" w:hAnsi="Times New Roman" w:cs="Times New Roman"/>
                <w:sz w:val="16"/>
                <w:szCs w:val="16"/>
                <w:lang w:val="en-US"/>
              </w:rPr>
              <w:t>HGMD CD139237</w:t>
            </w:r>
            <w:r w:rsidRPr="00E515A4">
              <w:rPr>
                <w:rFonts w:ascii="Times New Roman" w:hAnsi="Times New Roman" w:cs="Times New Roman"/>
                <w:sz w:val="16"/>
                <w:szCs w:val="16"/>
                <w:lang w:val="en-US"/>
              </w:rPr>
              <w:t>)</w:t>
            </w:r>
          </w:p>
          <w:p w14:paraId="67F65610" w14:textId="14D8EB02" w:rsidR="00FD7306" w:rsidRPr="00E515A4" w:rsidRDefault="00FD7306" w:rsidP="001E1CA2">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unreported in </w:t>
            </w:r>
            <w:r w:rsidR="00565CCF" w:rsidRPr="00565CCF">
              <w:rPr>
                <w:rFonts w:ascii="Times New Roman" w:hAnsi="Times New Roman" w:cs="Times New Roman"/>
                <w:sz w:val="16"/>
                <w:szCs w:val="16"/>
                <w:lang w:val="en-US"/>
              </w:rPr>
              <w:t>ExAC</w:t>
            </w:r>
          </w:p>
        </w:tc>
        <w:tc>
          <w:tcPr>
            <w:tcW w:w="3259" w:type="dxa"/>
          </w:tcPr>
          <w:p w14:paraId="70508D16"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Epileptic encephalopathy, early infantile, 2 (300672)</w:t>
            </w:r>
          </w:p>
        </w:tc>
      </w:tr>
      <w:tr w:rsidR="00C737AD" w:rsidRPr="00C36A4B" w14:paraId="7CC9FEE7" w14:textId="77777777" w:rsidTr="00534195">
        <w:tc>
          <w:tcPr>
            <w:tcW w:w="959" w:type="dxa"/>
            <w:shd w:val="clear" w:color="auto" w:fill="D9D9D9" w:themeFill="background1" w:themeFillShade="D9"/>
          </w:tcPr>
          <w:p w14:paraId="2829DA36" w14:textId="77777777" w:rsidR="00C737AD"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73324</w:t>
            </w:r>
          </w:p>
          <w:p w14:paraId="310DB579" w14:textId="1F4950CD" w:rsidR="00A313E5" w:rsidRPr="00E515A4" w:rsidRDefault="00A313E5" w:rsidP="001E1CA2">
            <w:pPr>
              <w:spacing w:after="0"/>
              <w:jc w:val="both"/>
              <w:rPr>
                <w:rFonts w:ascii="Times New Roman" w:hAnsi="Times New Roman" w:cs="Times New Roman"/>
                <w:sz w:val="16"/>
                <w:szCs w:val="16"/>
                <w:lang w:val="en-US"/>
              </w:rPr>
            </w:pPr>
            <w:r>
              <w:rPr>
                <w:rFonts w:ascii="Times New Roman" w:hAnsi="Times New Roman" w:cs="Times New Roman"/>
                <w:sz w:val="16"/>
                <w:szCs w:val="16"/>
                <w:lang w:val="en-US"/>
              </w:rPr>
              <w:t xml:space="preserve">LOVD </w:t>
            </w:r>
            <w:r w:rsidRPr="00A313E5">
              <w:rPr>
                <w:rFonts w:ascii="Times New Roman" w:hAnsi="Times New Roman" w:cs="Times New Roman"/>
                <w:sz w:val="16"/>
                <w:szCs w:val="16"/>
                <w:lang w:val="en-US"/>
              </w:rPr>
              <w:t>177005</w:t>
            </w:r>
          </w:p>
        </w:tc>
        <w:tc>
          <w:tcPr>
            <w:tcW w:w="567" w:type="dxa"/>
            <w:shd w:val="clear" w:color="auto" w:fill="D9D9D9" w:themeFill="background1" w:themeFillShade="D9"/>
          </w:tcPr>
          <w:p w14:paraId="75F7B1A1"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093" w:type="dxa"/>
            <w:shd w:val="clear" w:color="auto" w:fill="D9D9D9" w:themeFill="background1" w:themeFillShade="D9"/>
          </w:tcPr>
          <w:p w14:paraId="3A66630D" w14:textId="77777777" w:rsidR="00C737AD" w:rsidRPr="00E515A4" w:rsidRDefault="00C737AD" w:rsidP="001E1CA2">
            <w:pPr>
              <w:spacing w:after="0"/>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GABRB2</w:t>
            </w:r>
          </w:p>
        </w:tc>
        <w:tc>
          <w:tcPr>
            <w:tcW w:w="1041" w:type="dxa"/>
            <w:shd w:val="clear" w:color="auto" w:fill="D9D9D9" w:themeFill="background1" w:themeFillShade="D9"/>
          </w:tcPr>
          <w:p w14:paraId="04F2C36A"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AD, DN </w:t>
            </w:r>
          </w:p>
        </w:tc>
        <w:tc>
          <w:tcPr>
            <w:tcW w:w="1703" w:type="dxa"/>
            <w:shd w:val="clear" w:color="auto" w:fill="D9D9D9" w:themeFill="background1" w:themeFillShade="D9"/>
          </w:tcPr>
          <w:p w14:paraId="703F7D3E"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missense</w:t>
            </w:r>
          </w:p>
        </w:tc>
        <w:tc>
          <w:tcPr>
            <w:tcW w:w="2259" w:type="dxa"/>
            <w:shd w:val="clear" w:color="auto" w:fill="D9D9D9" w:themeFill="background1" w:themeFillShade="D9"/>
          </w:tcPr>
          <w:p w14:paraId="4EB49528" w14:textId="77777777" w:rsidR="00C737AD" w:rsidRPr="00E515A4" w:rsidRDefault="00C737AD" w:rsidP="001E1CA2">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chr5:160761872</w:t>
            </w:r>
          </w:p>
          <w:p w14:paraId="00CAED16" w14:textId="77777777" w:rsidR="00C737AD" w:rsidRPr="00E515A4" w:rsidRDefault="00C737AD" w:rsidP="001E1CA2">
            <w:pPr>
              <w:spacing w:after="0"/>
              <w:jc w:val="both"/>
              <w:rPr>
                <w:rFonts w:ascii="Times New Roman" w:hAnsi="Times New Roman" w:cs="Times New Roman"/>
                <w:color w:val="FF0000"/>
                <w:sz w:val="16"/>
                <w:szCs w:val="16"/>
                <w:lang w:val="en-US"/>
              </w:rPr>
            </w:pPr>
            <w:r w:rsidRPr="00E515A4">
              <w:rPr>
                <w:rFonts w:ascii="Times New Roman" w:hAnsi="Times New Roman" w:cs="Times New Roman"/>
                <w:color w:val="000000" w:themeColor="text1"/>
                <w:sz w:val="16"/>
                <w:szCs w:val="16"/>
                <w:lang w:val="en-US"/>
              </w:rPr>
              <w:t>NM_021911.2:c.719G&gt;C</w:t>
            </w:r>
          </w:p>
        </w:tc>
        <w:tc>
          <w:tcPr>
            <w:tcW w:w="1984" w:type="dxa"/>
            <w:shd w:val="clear" w:color="auto" w:fill="D9D9D9" w:themeFill="background1" w:themeFillShade="D9"/>
          </w:tcPr>
          <w:p w14:paraId="03F61866" w14:textId="148821C4" w:rsidR="00C737AD" w:rsidRPr="00E515A4" w:rsidRDefault="00AA2DF7" w:rsidP="001E1CA2">
            <w:pPr>
              <w:tabs>
                <w:tab w:val="right" w:pos="1769"/>
              </w:tabs>
              <w:spacing w:after="0"/>
              <w:jc w:val="both"/>
              <w:rPr>
                <w:rFonts w:ascii="Times New Roman" w:hAnsi="Times New Roman" w:cs="Times New Roman"/>
                <w:sz w:val="16"/>
                <w:szCs w:val="16"/>
                <w:lang w:val="en-US"/>
              </w:rPr>
            </w:pPr>
            <w:r>
              <w:rPr>
                <w:rFonts w:ascii="Times New Roman" w:hAnsi="Times New Roman" w:cs="Times New Roman"/>
                <w:sz w:val="16"/>
                <w:szCs w:val="16"/>
                <w:lang w:val="en-US"/>
              </w:rPr>
              <w:t>p.(</w:t>
            </w:r>
            <w:r w:rsidR="00C737AD" w:rsidRPr="00E515A4">
              <w:rPr>
                <w:rFonts w:ascii="Times New Roman" w:hAnsi="Times New Roman" w:cs="Times New Roman"/>
                <w:sz w:val="16"/>
                <w:szCs w:val="16"/>
                <w:lang w:val="en-US"/>
              </w:rPr>
              <w:t>Arg240Thr</w:t>
            </w:r>
            <w:r>
              <w:rPr>
                <w:rFonts w:ascii="Times New Roman" w:hAnsi="Times New Roman" w:cs="Times New Roman"/>
                <w:sz w:val="16"/>
                <w:szCs w:val="16"/>
                <w:lang w:val="en-US"/>
              </w:rPr>
              <w:t>)</w:t>
            </w:r>
          </w:p>
          <w:p w14:paraId="1312A566" w14:textId="3089372C" w:rsidR="00054A29" w:rsidRPr="00E515A4" w:rsidRDefault="00054A29" w:rsidP="001E1CA2">
            <w:pPr>
              <w:tabs>
                <w:tab w:val="right" w:pos="1769"/>
              </w:tabs>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see also supplemental </w:t>
            </w:r>
            <w:r w:rsidR="004E33BE" w:rsidRPr="00E515A4">
              <w:rPr>
                <w:rFonts w:ascii="Times New Roman" w:hAnsi="Times New Roman" w:cs="Times New Roman"/>
                <w:sz w:val="16"/>
                <w:szCs w:val="16"/>
                <w:lang w:val="en-US"/>
              </w:rPr>
              <w:t>table S6</w:t>
            </w:r>
          </w:p>
        </w:tc>
        <w:tc>
          <w:tcPr>
            <w:tcW w:w="1985" w:type="dxa"/>
            <w:shd w:val="clear" w:color="auto" w:fill="D9D9D9" w:themeFill="background1" w:themeFillShade="D9"/>
          </w:tcPr>
          <w:p w14:paraId="1F8C1029" w14:textId="77777777" w:rsidR="00C737AD" w:rsidRDefault="00584D0D" w:rsidP="001E1CA2">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unreported in HGMD</w:t>
            </w:r>
          </w:p>
          <w:p w14:paraId="4D5FFCB3" w14:textId="3979F313" w:rsidR="00FD7306" w:rsidRPr="00E515A4" w:rsidRDefault="00FD7306" w:rsidP="001E1CA2">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unreported in </w:t>
            </w:r>
            <w:r w:rsidR="00565CCF" w:rsidRPr="00565CCF">
              <w:rPr>
                <w:rFonts w:ascii="Times New Roman" w:hAnsi="Times New Roman" w:cs="Times New Roman"/>
                <w:sz w:val="16"/>
                <w:szCs w:val="16"/>
                <w:lang w:val="en-US"/>
              </w:rPr>
              <w:t>ExAC</w:t>
            </w:r>
          </w:p>
        </w:tc>
        <w:tc>
          <w:tcPr>
            <w:tcW w:w="3259" w:type="dxa"/>
            <w:shd w:val="clear" w:color="auto" w:fill="D9D9D9" w:themeFill="background1" w:themeFillShade="D9"/>
          </w:tcPr>
          <w:p w14:paraId="766E33E6" w14:textId="32598E5D" w:rsidR="00C737AD" w:rsidRPr="00E515A4" w:rsidRDefault="00C737AD" w:rsidP="0019574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Novel</w:t>
            </w:r>
            <w:r w:rsidR="00256FAE">
              <w:rPr>
                <w:rFonts w:ascii="Times New Roman" w:hAnsi="Times New Roman" w:cs="Times New Roman"/>
                <w:sz w:val="16"/>
                <w:szCs w:val="16"/>
                <w:lang w:val="en-US"/>
              </w:rPr>
              <w:t xml:space="preserve"> disease</w:t>
            </w:r>
            <w:r w:rsidRPr="00E515A4">
              <w:rPr>
                <w:rFonts w:ascii="Times New Roman" w:hAnsi="Times New Roman" w:cs="Times New Roman"/>
                <w:sz w:val="16"/>
                <w:szCs w:val="16"/>
                <w:lang w:val="en-US"/>
              </w:rPr>
              <w:t xml:space="preserve"> gene</w:t>
            </w:r>
            <w:r w:rsidR="00BE2A34">
              <w:rPr>
                <w:rFonts w:ascii="Times New Roman" w:hAnsi="Times New Roman" w:cs="Times New Roman"/>
                <w:sz w:val="16"/>
                <w:szCs w:val="16"/>
                <w:lang w:val="en-US"/>
              </w:rPr>
              <w:t xml:space="preserve"> </w:t>
            </w:r>
            <w:r w:rsidR="00256FAE" w:rsidRPr="00256FAE">
              <w:rPr>
                <w:rFonts w:ascii="Times New Roman" w:hAnsi="Times New Roman" w:cs="Times New Roman"/>
                <w:sz w:val="16"/>
                <w:szCs w:val="16"/>
                <w:lang w:val="en-US"/>
              </w:rPr>
              <w:t>previously reported in a few patients, only</w:t>
            </w:r>
            <w:r w:rsidR="00256FAE">
              <w:rPr>
                <w:rFonts w:ascii="Times New Roman" w:hAnsi="Times New Roman" w:cs="Times New Roman"/>
                <w:sz w:val="16"/>
                <w:szCs w:val="16"/>
                <w:lang w:val="en-US"/>
              </w:rPr>
              <w:t>.</w:t>
            </w:r>
            <w:r w:rsidR="00256FAE" w:rsidRPr="00256FAE">
              <w:rPr>
                <w:rFonts w:ascii="Times New Roman" w:hAnsi="Times New Roman" w:cs="Times New Roman"/>
                <w:sz w:val="16"/>
                <w:szCs w:val="16"/>
                <w:lang w:val="en-US"/>
              </w:rPr>
              <w:t xml:space="preserve"> </w:t>
            </w:r>
            <w:r w:rsidR="00BE2A34">
              <w:rPr>
                <w:rFonts w:ascii="Times New Roman" w:hAnsi="Times New Roman" w:cs="Times New Roman"/>
                <w:sz w:val="16"/>
                <w:szCs w:val="16"/>
                <w:lang w:val="en-US"/>
              </w:rPr>
              <w:t xml:space="preserve">De novo missense </w:t>
            </w:r>
            <w:r w:rsidR="00C520D7">
              <w:rPr>
                <w:rFonts w:ascii="Times New Roman" w:hAnsi="Times New Roman" w:cs="Times New Roman"/>
                <w:sz w:val="16"/>
                <w:szCs w:val="16"/>
                <w:lang w:val="en-US"/>
              </w:rPr>
              <w:t>variant</w:t>
            </w:r>
            <w:r w:rsidR="00BE2A34">
              <w:rPr>
                <w:rFonts w:ascii="Times New Roman" w:hAnsi="Times New Roman" w:cs="Times New Roman"/>
                <w:sz w:val="16"/>
                <w:szCs w:val="16"/>
                <w:lang w:val="en-US"/>
              </w:rPr>
              <w:t>s in this gene have been</w:t>
            </w:r>
            <w:r w:rsidRPr="00E515A4">
              <w:rPr>
                <w:rFonts w:ascii="Times New Roman" w:hAnsi="Times New Roman" w:cs="Times New Roman"/>
                <w:sz w:val="16"/>
                <w:szCs w:val="16"/>
                <w:lang w:val="en-US"/>
              </w:rPr>
              <w:t xml:space="preserve"> reported </w:t>
            </w:r>
            <w:r w:rsidR="00B25351" w:rsidRPr="00E515A4">
              <w:rPr>
                <w:rFonts w:ascii="Times New Roman" w:hAnsi="Times New Roman" w:cs="Times New Roman"/>
                <w:sz w:val="16"/>
                <w:szCs w:val="16"/>
                <w:lang w:val="en-US"/>
              </w:rPr>
              <w:t>in one patient with</w:t>
            </w:r>
            <w:r w:rsidRPr="00E515A4">
              <w:rPr>
                <w:rFonts w:ascii="Times New Roman" w:hAnsi="Times New Roman" w:cs="Times New Roman"/>
                <w:sz w:val="16"/>
                <w:szCs w:val="16"/>
                <w:lang w:val="en-US"/>
              </w:rPr>
              <w:t xml:space="preserve"> </w:t>
            </w:r>
            <w:r w:rsidR="00BE2A34">
              <w:rPr>
                <w:rFonts w:ascii="Times New Roman" w:hAnsi="Times New Roman" w:cs="Times New Roman"/>
                <w:sz w:val="16"/>
                <w:szCs w:val="16"/>
                <w:lang w:val="en-US"/>
              </w:rPr>
              <w:t>ID</w:t>
            </w:r>
            <w:r w:rsidR="00C35DA5" w:rsidRPr="00E515A4">
              <w:rPr>
                <w:rFonts w:ascii="Times New Roman" w:hAnsi="Times New Roman" w:cs="Times New Roman"/>
                <w:sz w:val="16"/>
                <w:szCs w:val="16"/>
                <w:lang w:val="en-US"/>
              </w:rPr>
              <w:t xml:space="preserve"> &amp; epilepsy</w:t>
            </w:r>
            <w:hyperlink w:anchor="_ENREF_29" w:tooltip="Srivastava, 2014 #8" w:history="1">
              <w:r w:rsidR="00195746" w:rsidRPr="00E515A4">
                <w:rPr>
                  <w:rFonts w:ascii="Times New Roman" w:hAnsi="Times New Roman" w:cs="Times New Roman"/>
                  <w:sz w:val="16"/>
                  <w:szCs w:val="16"/>
                  <w:lang w:val="en-US"/>
                </w:rPr>
                <w:fldChar w:fldCharType="begin">
                  <w:fldData xml:space="preserve">PEVuZE5vdGU+PENpdGU+PEF1dGhvcj5Tcml2YXN0YXZhPC9BdXRob3I+PFllYXI+MjAxNDwvWWVh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=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PEVuZE5vdGU+PENpdGU+PEF1dGhvcj5Tcml2YXN0YXZhPC9BdXRob3I+PFllYXI+MjAxNDwvWWVh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=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sidRPr="00E515A4">
                <w:rPr>
                  <w:rFonts w:ascii="Times New Roman" w:hAnsi="Times New Roman" w:cs="Times New Roman"/>
                  <w:sz w:val="16"/>
                  <w:szCs w:val="16"/>
                  <w:lang w:val="en-US"/>
                </w:rPr>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29</w:t>
              </w:r>
              <w:r w:rsidR="00195746" w:rsidRPr="00E515A4">
                <w:rPr>
                  <w:rFonts w:ascii="Times New Roman" w:hAnsi="Times New Roman" w:cs="Times New Roman"/>
                  <w:sz w:val="16"/>
                  <w:szCs w:val="16"/>
                  <w:lang w:val="en-US"/>
                </w:rPr>
                <w:fldChar w:fldCharType="end"/>
              </w:r>
            </w:hyperlink>
            <w:r w:rsidR="00BE2A34">
              <w:rPr>
                <w:rFonts w:ascii="Times New Roman" w:hAnsi="Times New Roman" w:cs="Times New Roman"/>
                <w:sz w:val="16"/>
                <w:szCs w:val="16"/>
                <w:lang w:val="en-US"/>
              </w:rPr>
              <w:t xml:space="preserve">; </w:t>
            </w:r>
            <w:r w:rsidR="00B25351" w:rsidRPr="00E515A4">
              <w:rPr>
                <w:rFonts w:ascii="Times New Roman" w:eastAsia="Times New Roman" w:hAnsi="Times New Roman" w:cs="Times New Roman"/>
                <w:sz w:val="16"/>
                <w:szCs w:val="16"/>
                <w:lang w:val="en-US" w:eastAsia="de-CH"/>
              </w:rPr>
              <w:t>in 2 patients with epilepsy</w:t>
            </w:r>
            <w:hyperlink w:anchor="_ENREF_30" w:tooltip="Hernandez, 2016 #9" w:history="1">
              <w:r w:rsidR="00195746" w:rsidRPr="00E515A4">
                <w:rPr>
                  <w:rFonts w:ascii="Times New Roman" w:eastAsia="Times New Roman" w:hAnsi="Times New Roman" w:cs="Times New Roman"/>
                  <w:sz w:val="16"/>
                  <w:szCs w:val="16"/>
                  <w:lang w:val="en-US" w:eastAsia="de-CH"/>
                </w:rPr>
                <w:fldChar w:fldCharType="begin"/>
              </w:r>
              <w:r w:rsidR="00195746">
                <w:rPr>
                  <w:rFonts w:ascii="Times New Roman" w:eastAsia="Times New Roman" w:hAnsi="Times New Roman" w:cs="Times New Roman"/>
                  <w:sz w:val="16"/>
                  <w:szCs w:val="16"/>
                  <w:lang w:val="en-US" w:eastAsia="de-CH"/>
                </w:rPr>
                <w:instrText xml:space="preserve"> ADDIN EN.CITE &lt;EndNote&gt;&lt;Cite&gt;&lt;Author&gt;Hernandez&lt;/Author&gt;&lt;Year&gt;2016&lt;/Year&gt;&lt;RecNum&gt;9&lt;/RecNum&gt;&lt;DisplayText&gt;&lt;style face="superscript"&gt;30&lt;/style&gt;&lt;/DisplayText&gt;&lt;record&gt;&lt;rec-number&gt;9&lt;/rec-number&gt;&lt;foreign-keys&gt;&lt;key app="EN" db-id="vzdwr9t9mwwvf6e9rwa5zp0xwef5p90zazxp"&gt;9&lt;/key&gt;&lt;/foreign-keys&gt;&lt;ref-type name="Journal Article"&gt;17&lt;/ref-type&gt;&lt;contributors&gt;&lt;authors&gt;&lt;author&gt;Hernandez, C. C.&lt;/author&gt;&lt;author&gt;Klassen, T. L.&lt;/author&gt;&lt;author&gt;Jackson, L. G.&lt;/author&gt;&lt;author&gt;Gurba, K.&lt;/author&gt;&lt;author&gt;Hu, N.&lt;/author&gt;&lt;author&gt;Noebels, J. L.&lt;/author&gt;&lt;author&gt;Macdonald, R. L.&lt;/author&gt;&lt;/authors&gt;&lt;/contributors&gt;&lt;auth-address&gt;Department of Neurology, Vanderbilt University, Nashville, Tennessee, 37232, United States of America.&amp;#xD;Faculty of Pharmaceutical Sciences, University of British Columbia, Vancouver, British Columbia, V6S 1Z3, Canada.&amp;#xD;Program in Neuroscience, Vanderbilt University, Nashville, Tennessee, 37232, United States of America.&amp;#xD;Department of Neurology, Baylor College of Medicine, Houston, Texas, 77030, United States of America.&lt;/auth-address&gt;&lt;titles&gt;&lt;title&gt;Deleterious Rare Variants Reveal Risk for Loss of GABAA Receptor Function in Patients with Genetic Epilepsy and in the General Population&lt;/title&gt;&lt;secondary-title&gt;PLoS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one&lt;/abbr-1&gt;&lt;/alt-periodical&gt;&lt;pages&gt;e0162883&lt;/pages&gt;&lt;volume&gt;11&lt;/volume&gt;&lt;number&gt;9&lt;/number&gt;&lt;edition&gt;2016/09/14&lt;/edition&gt;&lt;dates&gt;&lt;year&gt;2016&lt;/year&gt;&lt;/dates&gt;&lt;isbn&gt;1932-6203 (Electronic)&amp;#xD;1932-6203 (Linking)&lt;/isbn&gt;&lt;accession-num&gt;27622563&lt;/accession-num&gt;&lt;urls&gt;&lt;related-urls&gt;&lt;url&gt;http://www.ncbi.nlm.nih.gov/pubmed/27622563&lt;/url&gt;&lt;/related-urls&gt;&lt;/urls&gt;&lt;custom2&gt;5021343&lt;/custom2&gt;&lt;electronic-resource-num&gt;10.1371/journal.pone.0162883&lt;/electronic-resource-num&gt;&lt;language&gt;eng&lt;/language&gt;&lt;/record&gt;&lt;/Cite&gt;&lt;/EndNote&gt;</w:instrText>
              </w:r>
              <w:r w:rsidR="00195746" w:rsidRPr="00E515A4">
                <w:rPr>
                  <w:rFonts w:ascii="Times New Roman" w:eastAsia="Times New Roman" w:hAnsi="Times New Roman" w:cs="Times New Roman"/>
                  <w:sz w:val="16"/>
                  <w:szCs w:val="16"/>
                  <w:lang w:val="en-US" w:eastAsia="de-CH"/>
                </w:rPr>
                <w:fldChar w:fldCharType="separate"/>
              </w:r>
              <w:r w:rsidR="00195746" w:rsidRPr="00DC30C7">
                <w:rPr>
                  <w:rFonts w:ascii="Times New Roman" w:eastAsia="Times New Roman" w:hAnsi="Times New Roman" w:cs="Times New Roman"/>
                  <w:noProof/>
                  <w:sz w:val="16"/>
                  <w:szCs w:val="16"/>
                  <w:vertAlign w:val="superscript"/>
                  <w:lang w:val="en-US" w:eastAsia="de-CH"/>
                </w:rPr>
                <w:t>30</w:t>
              </w:r>
              <w:r w:rsidR="00195746" w:rsidRPr="00E515A4">
                <w:rPr>
                  <w:rFonts w:ascii="Times New Roman" w:eastAsia="Times New Roman" w:hAnsi="Times New Roman" w:cs="Times New Roman"/>
                  <w:sz w:val="16"/>
                  <w:szCs w:val="16"/>
                  <w:lang w:val="en-US" w:eastAsia="de-CH"/>
                </w:rPr>
                <w:fldChar w:fldCharType="end"/>
              </w:r>
            </w:hyperlink>
            <w:r w:rsidR="00BE2A34">
              <w:rPr>
                <w:rFonts w:ascii="Times New Roman" w:eastAsia="Times New Roman" w:hAnsi="Times New Roman" w:cs="Times New Roman"/>
                <w:sz w:val="16"/>
                <w:szCs w:val="16"/>
                <w:lang w:val="en-US" w:eastAsia="de-CH"/>
              </w:rPr>
              <w:t xml:space="preserve"> and eleven patients with mostly ID and refractory seizures</w:t>
            </w:r>
            <w:hyperlink w:anchor="_ENREF_31" w:tooltip="Hamdan, 2017 #43" w:history="1">
              <w:r w:rsidR="00195746">
                <w:rPr>
                  <w:rFonts w:ascii="Times New Roman" w:eastAsia="Times New Roman" w:hAnsi="Times New Roman" w:cs="Times New Roman"/>
                  <w:sz w:val="16"/>
                  <w:szCs w:val="16"/>
                  <w:lang w:val="en-US" w:eastAsia="de-CH"/>
                </w:rPr>
                <w:fldChar w:fldCharType="begin">
                  <w:fldData xml:space="preserve">PEVuZE5vdGU+PENpdGU+PEF1dGhvcj5IYW1kYW48L0F1dGhvcj48WWVhcj4yMDE3PC9ZZWFyPjxS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==
</w:fldData>
                </w:fldChar>
              </w:r>
              <w:r w:rsidR="00195746">
                <w:rPr>
                  <w:rFonts w:ascii="Times New Roman" w:eastAsia="Times New Roman" w:hAnsi="Times New Roman" w:cs="Times New Roman"/>
                  <w:sz w:val="16"/>
                  <w:szCs w:val="16"/>
                  <w:lang w:val="en-US" w:eastAsia="de-CH"/>
                </w:rPr>
                <w:instrText xml:space="preserve"> ADDIN EN.CITE </w:instrText>
              </w:r>
              <w:r w:rsidR="00195746">
                <w:rPr>
                  <w:rFonts w:ascii="Times New Roman" w:eastAsia="Times New Roman" w:hAnsi="Times New Roman" w:cs="Times New Roman"/>
                  <w:sz w:val="16"/>
                  <w:szCs w:val="16"/>
                  <w:lang w:val="en-US" w:eastAsia="de-CH"/>
                </w:rPr>
                <w:fldChar w:fldCharType="begin">
                  <w:fldData xml:space="preserve">PEVuZE5vdGU+PENpdGU+PEF1dGhvcj5IYW1kYW48L0F1dGhvcj48WWVhcj4yMDE3PC9ZZWFyPjxS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==
</w:fldData>
                </w:fldChar>
              </w:r>
              <w:r w:rsidR="00195746">
                <w:rPr>
                  <w:rFonts w:ascii="Times New Roman" w:eastAsia="Times New Roman" w:hAnsi="Times New Roman" w:cs="Times New Roman"/>
                  <w:sz w:val="16"/>
                  <w:szCs w:val="16"/>
                  <w:lang w:val="en-US" w:eastAsia="de-CH"/>
                </w:rPr>
                <w:instrText xml:space="preserve"> ADDIN EN.CITE.DATA </w:instrText>
              </w:r>
              <w:r w:rsidR="00195746">
                <w:rPr>
                  <w:rFonts w:ascii="Times New Roman" w:eastAsia="Times New Roman" w:hAnsi="Times New Roman" w:cs="Times New Roman"/>
                  <w:sz w:val="16"/>
                  <w:szCs w:val="16"/>
                  <w:lang w:val="en-US" w:eastAsia="de-CH"/>
                </w:rPr>
              </w:r>
              <w:r w:rsidR="00195746">
                <w:rPr>
                  <w:rFonts w:ascii="Times New Roman" w:eastAsia="Times New Roman" w:hAnsi="Times New Roman" w:cs="Times New Roman"/>
                  <w:sz w:val="16"/>
                  <w:szCs w:val="16"/>
                  <w:lang w:val="en-US" w:eastAsia="de-CH"/>
                </w:rPr>
                <w:fldChar w:fldCharType="end"/>
              </w:r>
              <w:r w:rsidR="00195746">
                <w:rPr>
                  <w:rFonts w:ascii="Times New Roman" w:eastAsia="Times New Roman" w:hAnsi="Times New Roman" w:cs="Times New Roman"/>
                  <w:sz w:val="16"/>
                  <w:szCs w:val="16"/>
                  <w:lang w:val="en-US" w:eastAsia="de-CH"/>
                </w:rPr>
              </w:r>
              <w:r w:rsidR="00195746">
                <w:rPr>
                  <w:rFonts w:ascii="Times New Roman" w:eastAsia="Times New Roman" w:hAnsi="Times New Roman" w:cs="Times New Roman"/>
                  <w:sz w:val="16"/>
                  <w:szCs w:val="16"/>
                  <w:lang w:val="en-US" w:eastAsia="de-CH"/>
                </w:rPr>
                <w:fldChar w:fldCharType="separate"/>
              </w:r>
              <w:r w:rsidR="00195746" w:rsidRPr="00DC30C7">
                <w:rPr>
                  <w:rFonts w:ascii="Times New Roman" w:eastAsia="Times New Roman" w:hAnsi="Times New Roman" w:cs="Times New Roman"/>
                  <w:noProof/>
                  <w:sz w:val="16"/>
                  <w:szCs w:val="16"/>
                  <w:vertAlign w:val="superscript"/>
                  <w:lang w:val="en-US" w:eastAsia="de-CH"/>
                </w:rPr>
                <w:t>31</w:t>
              </w:r>
              <w:r w:rsidR="00195746">
                <w:rPr>
                  <w:rFonts w:ascii="Times New Roman" w:eastAsia="Times New Roman" w:hAnsi="Times New Roman" w:cs="Times New Roman"/>
                  <w:sz w:val="16"/>
                  <w:szCs w:val="16"/>
                  <w:lang w:val="en-US" w:eastAsia="de-CH"/>
                </w:rPr>
                <w:fldChar w:fldCharType="end"/>
              </w:r>
            </w:hyperlink>
            <w:r w:rsidR="00BE2A34">
              <w:rPr>
                <w:rFonts w:ascii="Times New Roman" w:eastAsia="Times New Roman" w:hAnsi="Times New Roman" w:cs="Times New Roman"/>
                <w:sz w:val="16"/>
                <w:szCs w:val="16"/>
                <w:lang w:val="en-US" w:eastAsia="de-CH"/>
              </w:rPr>
              <w:t>.</w:t>
            </w:r>
          </w:p>
        </w:tc>
      </w:tr>
      <w:tr w:rsidR="00C737AD" w:rsidRPr="00E515A4" w14:paraId="42D2447B" w14:textId="77777777" w:rsidTr="00534195">
        <w:tc>
          <w:tcPr>
            <w:tcW w:w="959" w:type="dxa"/>
          </w:tcPr>
          <w:p w14:paraId="1ABA9CF0" w14:textId="77777777" w:rsidR="00C737AD"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73214</w:t>
            </w:r>
          </w:p>
          <w:p w14:paraId="6C44E9F6" w14:textId="2B912048" w:rsidR="00A313E5" w:rsidRPr="00E515A4" w:rsidRDefault="00A313E5" w:rsidP="001E1CA2">
            <w:pPr>
              <w:spacing w:after="0"/>
              <w:jc w:val="both"/>
              <w:rPr>
                <w:rFonts w:ascii="Times New Roman" w:hAnsi="Times New Roman" w:cs="Times New Roman"/>
                <w:sz w:val="16"/>
                <w:szCs w:val="16"/>
                <w:lang w:val="en-US"/>
              </w:rPr>
            </w:pPr>
            <w:r>
              <w:rPr>
                <w:rFonts w:ascii="Times New Roman" w:hAnsi="Times New Roman" w:cs="Times New Roman"/>
                <w:sz w:val="16"/>
                <w:szCs w:val="16"/>
                <w:lang w:val="en-US"/>
              </w:rPr>
              <w:t xml:space="preserve">LOVD </w:t>
            </w:r>
            <w:r w:rsidRPr="00A313E5">
              <w:rPr>
                <w:rFonts w:ascii="Times New Roman" w:hAnsi="Times New Roman" w:cs="Times New Roman"/>
                <w:sz w:val="16"/>
                <w:szCs w:val="16"/>
                <w:lang w:val="en-US"/>
              </w:rPr>
              <w:t>176996</w:t>
            </w:r>
          </w:p>
        </w:tc>
        <w:tc>
          <w:tcPr>
            <w:tcW w:w="567" w:type="dxa"/>
          </w:tcPr>
          <w:p w14:paraId="2AD080EC"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093" w:type="dxa"/>
          </w:tcPr>
          <w:p w14:paraId="1BEEAFA2" w14:textId="77777777" w:rsidR="00C737AD" w:rsidRPr="00E515A4" w:rsidRDefault="00C737AD" w:rsidP="001E1CA2">
            <w:pPr>
              <w:spacing w:after="0"/>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KCNQ2</w:t>
            </w:r>
          </w:p>
        </w:tc>
        <w:tc>
          <w:tcPr>
            <w:tcW w:w="1041" w:type="dxa"/>
          </w:tcPr>
          <w:p w14:paraId="2ED4A1C9"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AD, DN</w:t>
            </w:r>
          </w:p>
        </w:tc>
        <w:tc>
          <w:tcPr>
            <w:tcW w:w="1703" w:type="dxa"/>
          </w:tcPr>
          <w:p w14:paraId="2E4F5DE2"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missense</w:t>
            </w:r>
          </w:p>
        </w:tc>
        <w:tc>
          <w:tcPr>
            <w:tcW w:w="2259" w:type="dxa"/>
          </w:tcPr>
          <w:p w14:paraId="35D173FB" w14:textId="77777777" w:rsidR="00C737AD" w:rsidRPr="00E515A4" w:rsidRDefault="00C737AD" w:rsidP="001E1CA2">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chr20:62073835</w:t>
            </w:r>
          </w:p>
          <w:p w14:paraId="3F5B2599"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color w:val="000000" w:themeColor="text1"/>
                <w:sz w:val="16"/>
                <w:szCs w:val="16"/>
                <w:lang w:val="en-US"/>
              </w:rPr>
              <w:t>NM_172107.2:c.740C&gt;T</w:t>
            </w:r>
          </w:p>
        </w:tc>
        <w:tc>
          <w:tcPr>
            <w:tcW w:w="1984" w:type="dxa"/>
          </w:tcPr>
          <w:p w14:paraId="26BE2803" w14:textId="1E649723" w:rsidR="00C737AD" w:rsidRPr="00E515A4" w:rsidRDefault="00AA2DF7" w:rsidP="001E1CA2">
            <w:pPr>
              <w:spacing w:after="0"/>
              <w:jc w:val="both"/>
              <w:rPr>
                <w:rFonts w:ascii="Times New Roman" w:hAnsi="Times New Roman" w:cs="Times New Roman"/>
                <w:sz w:val="16"/>
                <w:szCs w:val="16"/>
                <w:lang w:val="en-US"/>
              </w:rPr>
            </w:pPr>
            <w:r>
              <w:rPr>
                <w:rFonts w:ascii="Times New Roman" w:hAnsi="Times New Roman" w:cs="Times New Roman"/>
                <w:sz w:val="16"/>
                <w:szCs w:val="16"/>
                <w:lang w:val="en-US"/>
              </w:rPr>
              <w:t>p.(</w:t>
            </w:r>
            <w:r w:rsidR="00C737AD" w:rsidRPr="00E515A4">
              <w:rPr>
                <w:rFonts w:ascii="Times New Roman" w:hAnsi="Times New Roman" w:cs="Times New Roman"/>
                <w:sz w:val="16"/>
                <w:szCs w:val="16"/>
                <w:lang w:val="en-US"/>
              </w:rPr>
              <w:t>Ser247Leu</w:t>
            </w:r>
            <w:r>
              <w:rPr>
                <w:rFonts w:ascii="Times New Roman" w:hAnsi="Times New Roman" w:cs="Times New Roman"/>
                <w:sz w:val="16"/>
                <w:szCs w:val="16"/>
                <w:lang w:val="en-US"/>
              </w:rPr>
              <w:t>)</w:t>
            </w:r>
          </w:p>
        </w:tc>
        <w:tc>
          <w:tcPr>
            <w:tcW w:w="1985" w:type="dxa"/>
          </w:tcPr>
          <w:p w14:paraId="6811D53A" w14:textId="77777777" w:rsidR="00C57157" w:rsidRPr="00E515A4" w:rsidRDefault="00584D0D" w:rsidP="001E1CA2">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unreported in HGMD</w:t>
            </w:r>
          </w:p>
          <w:p w14:paraId="0F2DFF9E" w14:textId="0087F3F4" w:rsidR="001860BF" w:rsidRPr="00E515A4" w:rsidRDefault="00C737AD" w:rsidP="001E1CA2">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p.</w:t>
            </w:r>
            <w:r w:rsidR="00AA2DF7">
              <w:rPr>
                <w:rFonts w:ascii="Times New Roman" w:hAnsi="Times New Roman" w:cs="Times New Roman"/>
                <w:sz w:val="16"/>
                <w:szCs w:val="16"/>
                <w:lang w:val="en-US"/>
              </w:rPr>
              <w:t>(</w:t>
            </w:r>
            <w:r w:rsidRPr="00E515A4">
              <w:rPr>
                <w:rFonts w:ascii="Times New Roman" w:hAnsi="Times New Roman" w:cs="Times New Roman"/>
                <w:sz w:val="16"/>
                <w:szCs w:val="16"/>
                <w:lang w:val="en-US"/>
              </w:rPr>
              <w:t>S</w:t>
            </w:r>
            <w:r w:rsidR="00AA4953" w:rsidRPr="00E515A4">
              <w:rPr>
                <w:rFonts w:ascii="Times New Roman" w:hAnsi="Times New Roman" w:cs="Times New Roman"/>
                <w:sz w:val="16"/>
                <w:szCs w:val="16"/>
                <w:lang w:val="en-US"/>
              </w:rPr>
              <w:t>er</w:t>
            </w:r>
            <w:r w:rsidRPr="00E515A4">
              <w:rPr>
                <w:rFonts w:ascii="Times New Roman" w:hAnsi="Times New Roman" w:cs="Times New Roman"/>
                <w:sz w:val="16"/>
                <w:szCs w:val="16"/>
                <w:lang w:val="en-US"/>
              </w:rPr>
              <w:t>247*</w:t>
            </w:r>
            <w:r w:rsidR="00AA2DF7">
              <w:rPr>
                <w:rFonts w:ascii="Times New Roman" w:hAnsi="Times New Roman" w:cs="Times New Roman"/>
                <w:sz w:val="16"/>
                <w:szCs w:val="16"/>
                <w:lang w:val="en-US"/>
              </w:rPr>
              <w:t>)</w:t>
            </w:r>
            <w:r w:rsidRPr="00E515A4">
              <w:rPr>
                <w:rFonts w:ascii="Times New Roman" w:hAnsi="Times New Roman" w:cs="Times New Roman"/>
                <w:sz w:val="16"/>
                <w:szCs w:val="16"/>
                <w:lang w:val="en-US"/>
              </w:rPr>
              <w:t xml:space="preserve"> reported in benign infantile epilepsy</w:t>
            </w:r>
            <w:hyperlink w:anchor="_ENREF_32" w:tooltip="Hunter, 2006 #10" w:history="1">
              <w:r w:rsidR="00195746" w:rsidRPr="00E515A4">
                <w:rPr>
                  <w:rFonts w:ascii="Times New Roman" w:hAnsi="Times New Roman" w:cs="Times New Roman"/>
                  <w:sz w:val="16"/>
                  <w:szCs w:val="16"/>
                  <w:lang w:val="en-US"/>
                </w:rPr>
                <w:fldChar w:fldCharType="begin">
                  <w:fldData xml:space="preserve">PEVuZE5vdGU+PENpdGU+PEF1dGhvcj5IdW50ZXI8L0F1dGhvcj48WWVhcj4yMDA2PC9ZZWFyPjxS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PEVuZE5vdGU+PENpdGU+PEF1dGhvcj5IdW50ZXI8L0F1dGhvcj48WWVhcj4yMDA2PC9ZZWFyPjxS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sidRPr="00E515A4">
                <w:rPr>
                  <w:rFonts w:ascii="Times New Roman" w:hAnsi="Times New Roman" w:cs="Times New Roman"/>
                  <w:sz w:val="16"/>
                  <w:szCs w:val="16"/>
                  <w:lang w:val="en-US"/>
                </w:rPr>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32</w:t>
              </w:r>
              <w:r w:rsidR="00195746" w:rsidRPr="00E515A4">
                <w:rPr>
                  <w:rFonts w:ascii="Times New Roman" w:hAnsi="Times New Roman" w:cs="Times New Roman"/>
                  <w:sz w:val="16"/>
                  <w:szCs w:val="16"/>
                  <w:lang w:val="en-US"/>
                </w:rPr>
                <w:fldChar w:fldCharType="end"/>
              </w:r>
            </w:hyperlink>
            <w:r w:rsidR="001860BF" w:rsidRPr="00E515A4">
              <w:rPr>
                <w:rFonts w:ascii="Times New Roman" w:hAnsi="Times New Roman" w:cs="Times New Roman"/>
                <w:sz w:val="16"/>
                <w:szCs w:val="16"/>
                <w:lang w:val="en-US"/>
              </w:rPr>
              <w:t xml:space="preserve"> </w:t>
            </w:r>
          </w:p>
          <w:p w14:paraId="5791FB49" w14:textId="49859A28" w:rsidR="00C737AD" w:rsidRDefault="00C737AD" w:rsidP="00562F3C">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p.</w:t>
            </w:r>
            <w:r w:rsidR="00AA2DF7">
              <w:rPr>
                <w:rFonts w:ascii="Times New Roman" w:hAnsi="Times New Roman" w:cs="Times New Roman"/>
                <w:sz w:val="16"/>
                <w:szCs w:val="16"/>
                <w:lang w:val="en-US"/>
              </w:rPr>
              <w:t>(</w:t>
            </w:r>
            <w:r w:rsidR="00AA4953" w:rsidRPr="00E515A4">
              <w:rPr>
                <w:rFonts w:ascii="Times New Roman" w:hAnsi="Times New Roman" w:cs="Times New Roman"/>
                <w:sz w:val="16"/>
                <w:szCs w:val="16"/>
                <w:lang w:val="en-US"/>
              </w:rPr>
              <w:t>Ser247Trp</w:t>
            </w:r>
            <w:r w:rsidR="00AA2DF7">
              <w:rPr>
                <w:rFonts w:ascii="Times New Roman" w:hAnsi="Times New Roman" w:cs="Times New Roman"/>
                <w:sz w:val="16"/>
                <w:szCs w:val="16"/>
                <w:lang w:val="en-US"/>
              </w:rPr>
              <w:t>)</w:t>
            </w:r>
            <w:r w:rsidR="00AA4953" w:rsidRPr="00E515A4">
              <w:rPr>
                <w:rFonts w:ascii="Times New Roman" w:hAnsi="Times New Roman" w:cs="Times New Roman"/>
                <w:sz w:val="16"/>
                <w:szCs w:val="16"/>
                <w:lang w:val="en-US"/>
              </w:rPr>
              <w:t xml:space="preserve"> </w:t>
            </w:r>
            <w:r w:rsidRPr="00E515A4">
              <w:rPr>
                <w:rFonts w:ascii="Times New Roman" w:hAnsi="Times New Roman" w:cs="Times New Roman"/>
                <w:sz w:val="16"/>
                <w:szCs w:val="16"/>
                <w:lang w:val="en-US"/>
              </w:rPr>
              <w:t>reported in epilepsy with regression and EE, inherited from mother with milder phenotype</w:t>
            </w:r>
            <w:hyperlink w:anchor="_ENREF_33" w:tooltip="Dedek, 2003 #11" w:history="1">
              <w:r w:rsidR="00195746" w:rsidRPr="00E515A4">
                <w:rPr>
                  <w:rFonts w:ascii="Times New Roman" w:hAnsi="Times New Roman" w:cs="Times New Roman"/>
                  <w:sz w:val="16"/>
                  <w:szCs w:val="16"/>
                  <w:lang w:val="en-US"/>
                </w:rPr>
                <w:fldChar w:fldCharType="begin">
                  <w:fldData xml:space="preserve">PEVuZE5vdGU+PENpdGU+PEF1dGhvcj5EZWRlazwvQXV0aG9yPjxZZWFyPjIwMDM8L1llYXI+PFJl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PEVuZE5vdGU+PENpdGU+PEF1dGhvcj5EZWRlazwvQXV0aG9yPjxZZWFyPjIwMDM8L1llYXI+PFJl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sidRPr="00E515A4">
                <w:rPr>
                  <w:rFonts w:ascii="Times New Roman" w:hAnsi="Times New Roman" w:cs="Times New Roman"/>
                  <w:sz w:val="16"/>
                  <w:szCs w:val="16"/>
                  <w:lang w:val="en-US"/>
                </w:rPr>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33</w:t>
              </w:r>
              <w:r w:rsidR="00195746" w:rsidRPr="00E515A4">
                <w:rPr>
                  <w:rFonts w:ascii="Times New Roman" w:hAnsi="Times New Roman" w:cs="Times New Roman"/>
                  <w:sz w:val="16"/>
                  <w:szCs w:val="16"/>
                  <w:lang w:val="en-US"/>
                </w:rPr>
                <w:fldChar w:fldCharType="end"/>
              </w:r>
            </w:hyperlink>
          </w:p>
          <w:p w14:paraId="72B4194D" w14:textId="3AA37D5E" w:rsidR="00D02BE3" w:rsidRPr="00E515A4" w:rsidRDefault="00D02BE3" w:rsidP="00562F3C">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unreported in </w:t>
            </w:r>
            <w:r w:rsidR="00565CCF" w:rsidRPr="00565CCF">
              <w:rPr>
                <w:rFonts w:ascii="Times New Roman" w:hAnsi="Times New Roman" w:cs="Times New Roman"/>
                <w:sz w:val="16"/>
                <w:szCs w:val="16"/>
                <w:lang w:val="en-US"/>
              </w:rPr>
              <w:t>ExAC</w:t>
            </w:r>
          </w:p>
        </w:tc>
        <w:tc>
          <w:tcPr>
            <w:tcW w:w="3259" w:type="dxa"/>
          </w:tcPr>
          <w:p w14:paraId="023B9510"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Epileptic encephalopathy, early infantile, 7 (613720)</w:t>
            </w:r>
          </w:p>
        </w:tc>
      </w:tr>
      <w:tr w:rsidR="00C737AD" w:rsidRPr="00BA71AD" w14:paraId="5ED04DF5" w14:textId="77777777" w:rsidTr="00534195">
        <w:tc>
          <w:tcPr>
            <w:tcW w:w="959" w:type="dxa"/>
            <w:shd w:val="clear" w:color="auto" w:fill="D9D9D9" w:themeFill="background1" w:themeFillShade="D9"/>
          </w:tcPr>
          <w:p w14:paraId="6BB1F4FA" w14:textId="77777777" w:rsidR="00C737AD"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50126</w:t>
            </w:r>
          </w:p>
          <w:p w14:paraId="1799E8F9" w14:textId="217322BC" w:rsidR="00A313E5" w:rsidRPr="00E515A4" w:rsidRDefault="00CE03C0" w:rsidP="001E1CA2">
            <w:pPr>
              <w:spacing w:after="0"/>
              <w:jc w:val="both"/>
              <w:rPr>
                <w:rFonts w:ascii="Times New Roman" w:hAnsi="Times New Roman" w:cs="Times New Roman"/>
                <w:sz w:val="16"/>
                <w:szCs w:val="16"/>
                <w:lang w:val="en-US"/>
              </w:rPr>
            </w:pPr>
            <w:r>
              <w:rPr>
                <w:rFonts w:ascii="Times New Roman" w:hAnsi="Times New Roman" w:cs="Times New Roman"/>
                <w:sz w:val="16"/>
                <w:szCs w:val="16"/>
                <w:lang w:val="en-US"/>
              </w:rPr>
              <w:t>Decipher</w:t>
            </w:r>
            <w:r w:rsidR="00A313E5">
              <w:rPr>
                <w:rFonts w:ascii="Times New Roman" w:hAnsi="Times New Roman" w:cs="Times New Roman"/>
                <w:sz w:val="16"/>
                <w:szCs w:val="16"/>
                <w:lang w:val="en-US"/>
              </w:rPr>
              <w:t xml:space="preserve"> </w:t>
            </w:r>
            <w:r w:rsidR="00A313E5" w:rsidRPr="00A313E5">
              <w:rPr>
                <w:rFonts w:ascii="Times New Roman" w:hAnsi="Times New Roman" w:cs="Times New Roman"/>
                <w:sz w:val="16"/>
                <w:szCs w:val="16"/>
                <w:lang w:val="en-US"/>
              </w:rPr>
              <w:t>370070</w:t>
            </w:r>
          </w:p>
        </w:tc>
        <w:tc>
          <w:tcPr>
            <w:tcW w:w="567" w:type="dxa"/>
            <w:shd w:val="clear" w:color="auto" w:fill="D9D9D9" w:themeFill="background1" w:themeFillShade="D9"/>
          </w:tcPr>
          <w:p w14:paraId="068B4B1D"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093" w:type="dxa"/>
            <w:shd w:val="clear" w:color="auto" w:fill="D9D9D9" w:themeFill="background1" w:themeFillShade="D9"/>
          </w:tcPr>
          <w:p w14:paraId="28CD42EC" w14:textId="77777777" w:rsidR="00C737AD" w:rsidRPr="00E515A4" w:rsidRDefault="00C737AD" w:rsidP="001E1CA2">
            <w:pPr>
              <w:spacing w:after="0"/>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MBD5</w:t>
            </w:r>
          </w:p>
        </w:tc>
        <w:tc>
          <w:tcPr>
            <w:tcW w:w="1041" w:type="dxa"/>
            <w:shd w:val="clear" w:color="auto" w:fill="D9D9D9" w:themeFill="background1" w:themeFillShade="D9"/>
          </w:tcPr>
          <w:p w14:paraId="658D11BA"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AD, DN </w:t>
            </w:r>
          </w:p>
        </w:tc>
        <w:tc>
          <w:tcPr>
            <w:tcW w:w="1703" w:type="dxa"/>
            <w:shd w:val="clear" w:color="auto" w:fill="D9D9D9" w:themeFill="background1" w:themeFillShade="D9"/>
          </w:tcPr>
          <w:p w14:paraId="6FEDFD09"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CNV (197 Kb)</w:t>
            </w:r>
          </w:p>
        </w:tc>
        <w:tc>
          <w:tcPr>
            <w:tcW w:w="2259" w:type="dxa"/>
            <w:shd w:val="clear" w:color="auto" w:fill="D9D9D9" w:themeFill="background1" w:themeFillShade="D9"/>
          </w:tcPr>
          <w:p w14:paraId="181134C3" w14:textId="7B65ED93" w:rsidR="00C737AD" w:rsidRPr="00E515A4" w:rsidRDefault="00C737AD" w:rsidP="00075BC4">
            <w:pPr>
              <w:spacing w:after="0"/>
              <w:jc w:val="both"/>
              <w:rPr>
                <w:rFonts w:ascii="Times New Roman" w:hAnsi="Times New Roman" w:cs="Times New Roman"/>
                <w:sz w:val="16"/>
                <w:szCs w:val="16"/>
                <w:lang w:val="en-US"/>
              </w:rPr>
            </w:pPr>
            <w:r w:rsidRPr="00E515A4">
              <w:rPr>
                <w:rFonts w:ascii="Times New Roman" w:hAnsi="Times New Roman" w:cs="Times New Roman"/>
                <w:color w:val="000000" w:themeColor="text1"/>
                <w:sz w:val="16"/>
                <w:szCs w:val="16"/>
                <w:lang w:val="en-US"/>
              </w:rPr>
              <w:t>chr2:</w:t>
            </w:r>
            <w:r w:rsidR="00BA71AD" w:rsidRPr="00866613">
              <w:rPr>
                <w:rFonts w:ascii="Times New Roman" w:hAnsi="Times New Roman" w:cs="Times New Roman"/>
                <w:color w:val="000000" w:themeColor="text1"/>
                <w:sz w:val="16"/>
                <w:szCs w:val="16"/>
                <w:lang w:val="en-US"/>
              </w:rPr>
              <w:t>g.(</w:t>
            </w:r>
            <w:r w:rsidR="00BA71AD" w:rsidRPr="00BA71AD">
              <w:rPr>
                <w:rFonts w:ascii="Times New Roman" w:hAnsi="Times New Roman" w:cs="Times New Roman"/>
                <w:color w:val="000000" w:themeColor="text1"/>
                <w:sz w:val="16"/>
                <w:szCs w:val="16"/>
                <w:lang w:val="en-US"/>
              </w:rPr>
              <w:t>148757084</w:t>
            </w:r>
            <w:r w:rsidR="00BA71AD">
              <w:rPr>
                <w:rFonts w:ascii="Times New Roman" w:hAnsi="Times New Roman" w:cs="Times New Roman"/>
                <w:color w:val="000000" w:themeColor="text1"/>
                <w:sz w:val="16"/>
                <w:szCs w:val="16"/>
                <w:lang w:val="en-US"/>
              </w:rPr>
              <w:t>_</w:t>
            </w:r>
            <w:r w:rsidRPr="00E515A4">
              <w:rPr>
                <w:rFonts w:ascii="Times New Roman" w:hAnsi="Times New Roman" w:cs="Times New Roman"/>
                <w:color w:val="000000" w:themeColor="text1"/>
                <w:sz w:val="16"/>
                <w:szCs w:val="16"/>
                <w:lang w:val="en-US"/>
              </w:rPr>
              <w:t>148762374</w:t>
            </w:r>
            <w:r w:rsidR="00BA71AD">
              <w:rPr>
                <w:rFonts w:ascii="Times New Roman" w:hAnsi="Times New Roman" w:cs="Times New Roman"/>
                <w:color w:val="000000" w:themeColor="text1"/>
                <w:sz w:val="16"/>
                <w:szCs w:val="16"/>
                <w:lang w:val="en-US"/>
              </w:rPr>
              <w:t>)_(</w:t>
            </w:r>
            <w:r w:rsidRPr="00E515A4">
              <w:rPr>
                <w:rFonts w:ascii="Times New Roman" w:hAnsi="Times New Roman" w:cs="Times New Roman"/>
                <w:color w:val="000000" w:themeColor="text1"/>
                <w:sz w:val="16"/>
                <w:szCs w:val="16"/>
                <w:lang w:val="en-US"/>
              </w:rPr>
              <w:t>148959158</w:t>
            </w:r>
            <w:r w:rsidR="00BA71AD">
              <w:rPr>
                <w:rFonts w:ascii="Times New Roman" w:hAnsi="Times New Roman" w:cs="Times New Roman"/>
                <w:color w:val="000000" w:themeColor="text1"/>
                <w:sz w:val="16"/>
                <w:szCs w:val="16"/>
                <w:lang w:val="en-US"/>
              </w:rPr>
              <w:t>_</w:t>
            </w:r>
            <w:r w:rsidR="00BA71AD" w:rsidRPr="00BA71AD">
              <w:rPr>
                <w:rFonts w:ascii="Times New Roman" w:hAnsi="Times New Roman" w:cs="Times New Roman"/>
                <w:color w:val="000000" w:themeColor="text1"/>
                <w:sz w:val="16"/>
                <w:szCs w:val="16"/>
                <w:lang w:val="en-US"/>
              </w:rPr>
              <w:t>148960882</w:t>
            </w:r>
            <w:r w:rsidR="00BA71AD">
              <w:rPr>
                <w:rFonts w:ascii="Times New Roman" w:hAnsi="Times New Roman" w:cs="Times New Roman"/>
                <w:color w:val="000000" w:themeColor="text1"/>
                <w:sz w:val="16"/>
                <w:szCs w:val="16"/>
                <w:lang w:val="en-US"/>
              </w:rPr>
              <w:t>)</w:t>
            </w:r>
            <w:r w:rsidR="000B1D79">
              <w:rPr>
                <w:rFonts w:ascii="Times New Roman" w:hAnsi="Times New Roman" w:cs="Times New Roman"/>
                <w:color w:val="000000" w:themeColor="text1"/>
                <w:sz w:val="16"/>
                <w:szCs w:val="16"/>
                <w:lang w:val="en-US"/>
              </w:rPr>
              <w:t>del</w:t>
            </w:r>
          </w:p>
        </w:tc>
        <w:tc>
          <w:tcPr>
            <w:tcW w:w="1984" w:type="dxa"/>
            <w:shd w:val="clear" w:color="auto" w:fill="D9D9D9" w:themeFill="background1" w:themeFillShade="D9"/>
          </w:tcPr>
          <w:p w14:paraId="6721E54B"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Loss (MBD5,ORC4)</w:t>
            </w:r>
          </w:p>
        </w:tc>
        <w:tc>
          <w:tcPr>
            <w:tcW w:w="1985" w:type="dxa"/>
            <w:shd w:val="clear" w:color="auto" w:fill="D9D9D9" w:themeFill="background1" w:themeFillShade="D9"/>
          </w:tcPr>
          <w:p w14:paraId="1A6660E4" w14:textId="77777777" w:rsidR="00C737AD" w:rsidRPr="00E515A4" w:rsidRDefault="00C737AD" w:rsidP="001E1CA2">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w:t>
            </w:r>
          </w:p>
        </w:tc>
        <w:tc>
          <w:tcPr>
            <w:tcW w:w="3259" w:type="dxa"/>
            <w:shd w:val="clear" w:color="auto" w:fill="D9D9D9" w:themeFill="background1" w:themeFillShade="D9"/>
          </w:tcPr>
          <w:p w14:paraId="649FBADB"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Mental retardation, autosomal dominant 1 (156200)</w:t>
            </w:r>
          </w:p>
        </w:tc>
      </w:tr>
      <w:tr w:rsidR="00F52F89" w:rsidRPr="00E515A4" w14:paraId="2EB3157C" w14:textId="77777777" w:rsidTr="00534195">
        <w:tc>
          <w:tcPr>
            <w:tcW w:w="959" w:type="dxa"/>
            <w:vMerge w:val="restart"/>
            <w:shd w:val="clear" w:color="auto" w:fill="auto"/>
          </w:tcPr>
          <w:p w14:paraId="4A65E80A" w14:textId="77777777" w:rsidR="00F52F89" w:rsidRDefault="00F52F89"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71693</w:t>
            </w:r>
          </w:p>
          <w:p w14:paraId="2F686648" w14:textId="1300970A" w:rsidR="00A313E5" w:rsidRPr="00E515A4" w:rsidRDefault="00A313E5" w:rsidP="001E1CA2">
            <w:pPr>
              <w:spacing w:after="0"/>
              <w:jc w:val="both"/>
              <w:rPr>
                <w:rFonts w:ascii="Times New Roman" w:hAnsi="Times New Roman" w:cs="Times New Roman"/>
                <w:sz w:val="16"/>
                <w:szCs w:val="16"/>
                <w:lang w:val="en-US"/>
              </w:rPr>
            </w:pPr>
            <w:r>
              <w:rPr>
                <w:rFonts w:ascii="Times New Roman" w:hAnsi="Times New Roman" w:cs="Times New Roman"/>
                <w:sz w:val="16"/>
                <w:szCs w:val="16"/>
                <w:lang w:val="en-US"/>
              </w:rPr>
              <w:t xml:space="preserve">LOVD </w:t>
            </w:r>
            <w:r w:rsidRPr="00A313E5">
              <w:rPr>
                <w:rFonts w:ascii="Times New Roman" w:hAnsi="Times New Roman" w:cs="Times New Roman"/>
                <w:sz w:val="16"/>
                <w:szCs w:val="16"/>
                <w:lang w:val="en-US"/>
              </w:rPr>
              <w:t>177006</w:t>
            </w:r>
          </w:p>
        </w:tc>
        <w:tc>
          <w:tcPr>
            <w:tcW w:w="567" w:type="dxa"/>
            <w:vMerge w:val="restart"/>
            <w:shd w:val="clear" w:color="auto" w:fill="auto"/>
          </w:tcPr>
          <w:p w14:paraId="5328B55E" w14:textId="77777777" w:rsidR="00F52F89" w:rsidRPr="00E515A4" w:rsidRDefault="00F52F89"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093" w:type="dxa"/>
            <w:vMerge w:val="restart"/>
            <w:shd w:val="clear" w:color="auto" w:fill="auto"/>
          </w:tcPr>
          <w:p w14:paraId="5BC2AF7D" w14:textId="7B3D3795" w:rsidR="003A3C68" w:rsidRPr="00E515A4" w:rsidRDefault="00F52F89" w:rsidP="001E1CA2">
            <w:pPr>
              <w:spacing w:after="0"/>
              <w:rPr>
                <w:rFonts w:ascii="Times New Roman" w:hAnsi="Times New Roman" w:cs="Times New Roman"/>
                <w:b/>
                <w:sz w:val="16"/>
                <w:szCs w:val="16"/>
                <w:lang w:val="en-US"/>
              </w:rPr>
            </w:pPr>
            <w:r w:rsidRPr="00E515A4">
              <w:rPr>
                <w:rFonts w:ascii="Times New Roman" w:hAnsi="Times New Roman" w:cs="Times New Roman"/>
                <w:b/>
                <w:sz w:val="16"/>
                <w:szCs w:val="16"/>
                <w:lang w:val="en-US"/>
              </w:rPr>
              <w:t>POLG</w:t>
            </w:r>
          </w:p>
        </w:tc>
        <w:tc>
          <w:tcPr>
            <w:tcW w:w="1041" w:type="dxa"/>
            <w:vMerge w:val="restart"/>
            <w:shd w:val="clear" w:color="auto" w:fill="auto"/>
          </w:tcPr>
          <w:p w14:paraId="56D32E2B" w14:textId="77777777" w:rsidR="00F52F89" w:rsidRPr="00E515A4" w:rsidRDefault="00F52F89"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AR, CH</w:t>
            </w:r>
          </w:p>
          <w:p w14:paraId="7E9F06B4" w14:textId="77777777" w:rsidR="006D0AC2" w:rsidRPr="00E515A4" w:rsidRDefault="006D0AC2" w:rsidP="001E1CA2">
            <w:pPr>
              <w:spacing w:after="0"/>
              <w:jc w:val="both"/>
              <w:rPr>
                <w:rFonts w:ascii="Times New Roman" w:hAnsi="Times New Roman" w:cs="Times New Roman"/>
                <w:sz w:val="16"/>
                <w:szCs w:val="16"/>
                <w:lang w:val="en-US"/>
              </w:rPr>
            </w:pPr>
          </w:p>
          <w:p w14:paraId="35D1147D" w14:textId="77777777" w:rsidR="00F52F89" w:rsidRPr="00E515A4" w:rsidRDefault="00F52F89"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Likewise affected sister also CH</w:t>
            </w:r>
          </w:p>
        </w:tc>
        <w:tc>
          <w:tcPr>
            <w:tcW w:w="1703" w:type="dxa"/>
            <w:shd w:val="clear" w:color="auto" w:fill="auto"/>
          </w:tcPr>
          <w:p w14:paraId="310BC4DF" w14:textId="77777777" w:rsidR="00F52F89" w:rsidRPr="00E515A4" w:rsidRDefault="00F52F89"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missense</w:t>
            </w:r>
          </w:p>
        </w:tc>
        <w:tc>
          <w:tcPr>
            <w:tcW w:w="2259" w:type="dxa"/>
            <w:shd w:val="clear" w:color="auto" w:fill="auto"/>
          </w:tcPr>
          <w:p w14:paraId="009FCD2E" w14:textId="77777777" w:rsidR="00075BC4" w:rsidRDefault="00F52F89"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chr15:89865023</w:t>
            </w:r>
          </w:p>
          <w:p w14:paraId="2B8C611A" w14:textId="10581059" w:rsidR="00F52F89" w:rsidRPr="00E515A4" w:rsidRDefault="00F52F89" w:rsidP="001E1CA2">
            <w:pPr>
              <w:spacing w:after="0"/>
              <w:jc w:val="both"/>
              <w:rPr>
                <w:rFonts w:ascii="Times New Roman" w:hAnsi="Times New Roman" w:cs="Times New Roman"/>
                <w:color w:val="FF0000"/>
                <w:sz w:val="16"/>
                <w:szCs w:val="16"/>
                <w:lang w:val="en-US"/>
              </w:rPr>
            </w:pPr>
            <w:r w:rsidRPr="00E515A4">
              <w:rPr>
                <w:rFonts w:ascii="Times New Roman" w:hAnsi="Times New Roman" w:cs="Times New Roman"/>
                <w:sz w:val="16"/>
                <w:szCs w:val="16"/>
                <w:lang w:val="en-US"/>
              </w:rPr>
              <w:t>NM_002693.2:c.2542G&gt;A</w:t>
            </w:r>
          </w:p>
        </w:tc>
        <w:tc>
          <w:tcPr>
            <w:tcW w:w="1984" w:type="dxa"/>
            <w:shd w:val="clear" w:color="auto" w:fill="auto"/>
          </w:tcPr>
          <w:p w14:paraId="4375DDDD" w14:textId="08CAAFF2" w:rsidR="00F52F89" w:rsidRPr="00E515A4" w:rsidRDefault="00F52F89" w:rsidP="001E1CA2">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p.</w:t>
            </w:r>
            <w:r w:rsidR="00AA2DF7">
              <w:rPr>
                <w:rFonts w:ascii="Times New Roman" w:hAnsi="Times New Roman" w:cs="Times New Roman"/>
                <w:color w:val="000000"/>
                <w:sz w:val="16"/>
                <w:szCs w:val="16"/>
                <w:lang w:val="en-US"/>
              </w:rPr>
              <w:t>(</w:t>
            </w:r>
            <w:r w:rsidRPr="00E515A4">
              <w:rPr>
                <w:rFonts w:ascii="Times New Roman" w:hAnsi="Times New Roman" w:cs="Times New Roman"/>
                <w:color w:val="000000"/>
                <w:sz w:val="16"/>
                <w:szCs w:val="16"/>
                <w:lang w:val="en-US"/>
              </w:rPr>
              <w:t>Gly848Ser</w:t>
            </w:r>
            <w:r w:rsidR="00AA2DF7">
              <w:rPr>
                <w:rFonts w:ascii="Times New Roman" w:hAnsi="Times New Roman" w:cs="Times New Roman"/>
                <w:color w:val="000000"/>
                <w:sz w:val="16"/>
                <w:szCs w:val="16"/>
                <w:lang w:val="en-US"/>
              </w:rPr>
              <w:t>)</w:t>
            </w:r>
          </w:p>
        </w:tc>
        <w:tc>
          <w:tcPr>
            <w:tcW w:w="1985" w:type="dxa"/>
            <w:shd w:val="clear" w:color="auto" w:fill="auto"/>
          </w:tcPr>
          <w:p w14:paraId="1BCD42B3" w14:textId="77777777" w:rsidR="00F52F89" w:rsidRPr="00E515A4" w:rsidRDefault="00034385" w:rsidP="001E1CA2">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Multiple </w:t>
            </w:r>
            <w:r w:rsidR="00F52F89" w:rsidRPr="00E515A4">
              <w:rPr>
                <w:rFonts w:ascii="Times New Roman" w:hAnsi="Times New Roman" w:cs="Times New Roman"/>
                <w:sz w:val="16"/>
                <w:szCs w:val="16"/>
                <w:lang w:val="en-US"/>
              </w:rPr>
              <w:t xml:space="preserve">times reported in </w:t>
            </w:r>
            <w:proofErr w:type="spellStart"/>
            <w:r w:rsidR="00F52F89" w:rsidRPr="00E515A4">
              <w:rPr>
                <w:rFonts w:ascii="Times New Roman" w:hAnsi="Times New Roman" w:cs="Times New Roman"/>
                <w:sz w:val="16"/>
                <w:szCs w:val="16"/>
                <w:lang w:val="en-US"/>
              </w:rPr>
              <w:t>Alpers</w:t>
            </w:r>
            <w:proofErr w:type="spellEnd"/>
            <w:r w:rsidR="00F52F89" w:rsidRPr="00E515A4">
              <w:rPr>
                <w:rFonts w:ascii="Times New Roman" w:hAnsi="Times New Roman" w:cs="Times New Roman"/>
                <w:sz w:val="16"/>
                <w:szCs w:val="16"/>
                <w:lang w:val="en-US"/>
              </w:rPr>
              <w:t xml:space="preserve"> syndrome </w:t>
            </w:r>
            <w:r w:rsidR="00263E9C" w:rsidRPr="00E515A4">
              <w:rPr>
                <w:rFonts w:ascii="Times New Roman" w:hAnsi="Times New Roman" w:cs="Times New Roman"/>
                <w:sz w:val="16"/>
                <w:szCs w:val="16"/>
                <w:lang w:val="en-US"/>
              </w:rPr>
              <w:t>with i</w:t>
            </w:r>
            <w:r w:rsidR="00F52F89" w:rsidRPr="00E515A4">
              <w:rPr>
                <w:rFonts w:ascii="Times New Roman" w:hAnsi="Times New Roman" w:cs="Times New Roman"/>
                <w:sz w:val="16"/>
                <w:szCs w:val="16"/>
                <w:lang w:val="en-US"/>
              </w:rPr>
              <w:t xml:space="preserve">ntractable seizures, </w:t>
            </w:r>
            <w:r w:rsidR="00263E9C" w:rsidRPr="00E515A4">
              <w:rPr>
                <w:rFonts w:ascii="Times New Roman" w:hAnsi="Times New Roman" w:cs="Times New Roman"/>
                <w:sz w:val="16"/>
                <w:szCs w:val="16"/>
                <w:lang w:val="en-US"/>
              </w:rPr>
              <w:t xml:space="preserve">sensory </w:t>
            </w:r>
            <w:r w:rsidR="00F52F89" w:rsidRPr="00E515A4">
              <w:rPr>
                <w:rFonts w:ascii="Times New Roman" w:hAnsi="Times New Roman" w:cs="Times New Roman"/>
                <w:sz w:val="16"/>
                <w:szCs w:val="16"/>
                <w:lang w:val="en-US"/>
              </w:rPr>
              <w:t xml:space="preserve">ataxic neuropathy with dysarthria and </w:t>
            </w:r>
            <w:proofErr w:type="spellStart"/>
            <w:r w:rsidR="00F52F89" w:rsidRPr="00E515A4">
              <w:rPr>
                <w:rFonts w:ascii="Times New Roman" w:hAnsi="Times New Roman" w:cs="Times New Roman"/>
                <w:sz w:val="16"/>
                <w:szCs w:val="16"/>
                <w:lang w:val="en-US"/>
              </w:rPr>
              <w:t>ophthalmoparesis</w:t>
            </w:r>
            <w:proofErr w:type="spellEnd"/>
            <w:r w:rsidR="00F52F89" w:rsidRPr="00E515A4">
              <w:rPr>
                <w:rFonts w:ascii="Times New Roman" w:hAnsi="Times New Roman" w:cs="Times New Roman"/>
                <w:sz w:val="16"/>
                <w:szCs w:val="16"/>
                <w:lang w:val="en-US"/>
              </w:rPr>
              <w:t xml:space="preserve">, </w:t>
            </w:r>
            <w:proofErr w:type="spellStart"/>
            <w:r w:rsidR="00F52F89" w:rsidRPr="00E515A4">
              <w:rPr>
                <w:rFonts w:ascii="Times New Roman" w:hAnsi="Times New Roman" w:cs="Times New Roman"/>
                <w:sz w:val="16"/>
                <w:szCs w:val="16"/>
                <w:lang w:val="en-US"/>
              </w:rPr>
              <w:t>etc</w:t>
            </w:r>
            <w:proofErr w:type="spellEnd"/>
          </w:p>
          <w:p w14:paraId="2BA78282" w14:textId="77777777" w:rsidR="00F50016" w:rsidRDefault="001D5AFC" w:rsidP="001E1CA2">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w:t>
            </w:r>
            <w:r w:rsidR="00F50016" w:rsidRPr="00E515A4">
              <w:rPr>
                <w:rFonts w:ascii="Times New Roman" w:hAnsi="Times New Roman" w:cs="Times New Roman"/>
                <w:sz w:val="16"/>
                <w:szCs w:val="16"/>
                <w:lang w:val="en-US"/>
              </w:rPr>
              <w:t>HGMD CM021662</w:t>
            </w:r>
            <w:r w:rsidRPr="00E515A4">
              <w:rPr>
                <w:rFonts w:ascii="Times New Roman" w:hAnsi="Times New Roman" w:cs="Times New Roman"/>
                <w:sz w:val="16"/>
                <w:szCs w:val="16"/>
                <w:lang w:val="en-US"/>
              </w:rPr>
              <w:t>)</w:t>
            </w:r>
          </w:p>
          <w:p w14:paraId="4CE0C779" w14:textId="77777777" w:rsidR="00350340" w:rsidRDefault="00350340" w:rsidP="00350340">
            <w:pPr>
              <w:spacing w:after="0"/>
              <w:rPr>
                <w:rFonts w:ascii="Times New Roman" w:hAnsi="Times New Roman" w:cs="Times New Roman"/>
                <w:sz w:val="16"/>
                <w:szCs w:val="16"/>
                <w:lang w:val="en-US"/>
              </w:rPr>
            </w:pPr>
            <w:r>
              <w:rPr>
                <w:rFonts w:ascii="Times New Roman" w:hAnsi="Times New Roman" w:cs="Times New Roman"/>
                <w:sz w:val="16"/>
                <w:szCs w:val="16"/>
                <w:lang w:val="en-US"/>
              </w:rPr>
              <w:t>ExAC (European): 0.0</w:t>
            </w:r>
            <w:r w:rsidRPr="00607362">
              <w:rPr>
                <w:rFonts w:ascii="Times New Roman" w:hAnsi="Times New Roman" w:cs="Times New Roman"/>
                <w:sz w:val="16"/>
                <w:szCs w:val="16"/>
                <w:lang w:val="en-US"/>
              </w:rPr>
              <w:t>2</w:t>
            </w:r>
            <w:r>
              <w:rPr>
                <w:rFonts w:ascii="Times New Roman" w:hAnsi="Times New Roman" w:cs="Times New Roman"/>
                <w:sz w:val="16"/>
                <w:szCs w:val="16"/>
                <w:lang w:val="en-US"/>
              </w:rPr>
              <w:t>%</w:t>
            </w:r>
          </w:p>
          <w:p w14:paraId="2C849795" w14:textId="474DA566" w:rsidR="00D02BE3" w:rsidRPr="00E515A4" w:rsidRDefault="00607362" w:rsidP="00607362">
            <w:pPr>
              <w:spacing w:after="0"/>
              <w:rPr>
                <w:rFonts w:ascii="Times New Roman" w:hAnsi="Times New Roman" w:cs="Times New Roman"/>
                <w:sz w:val="16"/>
                <w:szCs w:val="16"/>
                <w:lang w:val="en-US"/>
              </w:rPr>
            </w:pPr>
            <w:r>
              <w:rPr>
                <w:rFonts w:ascii="Times New Roman" w:hAnsi="Times New Roman" w:cs="Times New Roman"/>
                <w:sz w:val="16"/>
                <w:szCs w:val="16"/>
                <w:lang w:val="en-US"/>
              </w:rPr>
              <w:t>ExAC</w:t>
            </w:r>
            <w:r w:rsidR="00350340">
              <w:rPr>
                <w:rFonts w:ascii="Times New Roman" w:hAnsi="Times New Roman" w:cs="Times New Roman"/>
                <w:sz w:val="16"/>
                <w:szCs w:val="16"/>
                <w:lang w:val="en-US"/>
              </w:rPr>
              <w:t xml:space="preserve"> (global)</w:t>
            </w:r>
            <w:r w:rsidR="00941451">
              <w:rPr>
                <w:rFonts w:ascii="Times New Roman" w:hAnsi="Times New Roman" w:cs="Times New Roman"/>
                <w:sz w:val="16"/>
                <w:szCs w:val="16"/>
                <w:lang w:val="en-US"/>
              </w:rPr>
              <w:t xml:space="preserve">: </w:t>
            </w:r>
            <w:r>
              <w:rPr>
                <w:rFonts w:ascii="Times New Roman" w:hAnsi="Times New Roman" w:cs="Times New Roman"/>
                <w:sz w:val="16"/>
                <w:szCs w:val="16"/>
                <w:lang w:val="en-US"/>
              </w:rPr>
              <w:t>0.</w:t>
            </w:r>
            <w:r w:rsidRPr="00607362">
              <w:rPr>
                <w:rFonts w:ascii="Times New Roman" w:hAnsi="Times New Roman" w:cs="Times New Roman"/>
                <w:sz w:val="16"/>
                <w:szCs w:val="16"/>
                <w:lang w:val="en-US"/>
              </w:rPr>
              <w:t>01</w:t>
            </w:r>
            <w:r>
              <w:rPr>
                <w:rFonts w:ascii="Times New Roman" w:hAnsi="Times New Roman" w:cs="Times New Roman"/>
                <w:sz w:val="16"/>
                <w:szCs w:val="16"/>
                <w:lang w:val="en-US"/>
              </w:rPr>
              <w:t>6%</w:t>
            </w:r>
          </w:p>
        </w:tc>
        <w:tc>
          <w:tcPr>
            <w:tcW w:w="3259" w:type="dxa"/>
            <w:shd w:val="clear" w:color="auto" w:fill="auto"/>
          </w:tcPr>
          <w:p w14:paraId="75B7FEB3" w14:textId="433A92A5" w:rsidR="00F52F89" w:rsidRPr="00E515A4" w:rsidRDefault="006C69ED" w:rsidP="00195746">
            <w:pPr>
              <w:spacing w:after="0"/>
              <w:jc w:val="both"/>
              <w:rPr>
                <w:rFonts w:ascii="Times New Roman" w:hAnsi="Times New Roman" w:cs="Times New Roman"/>
                <w:sz w:val="16"/>
                <w:szCs w:val="16"/>
                <w:lang w:val="en-US"/>
              </w:rPr>
            </w:pPr>
            <w:r w:rsidRPr="00E515A4">
              <w:rPr>
                <w:rFonts w:ascii="Times New Roman" w:hAnsi="Times New Roman" w:cs="Times New Roman"/>
                <w:i/>
                <w:sz w:val="16"/>
                <w:szCs w:val="16"/>
                <w:lang w:val="en-US"/>
              </w:rPr>
              <w:t>POLG</w:t>
            </w:r>
            <w:r w:rsidRPr="00E515A4">
              <w:rPr>
                <w:rFonts w:ascii="Times New Roman" w:hAnsi="Times New Roman" w:cs="Times New Roman"/>
                <w:sz w:val="16"/>
                <w:szCs w:val="16"/>
                <w:lang w:val="en-US"/>
              </w:rPr>
              <w:t>-</w:t>
            </w:r>
            <w:r w:rsidR="00307A54" w:rsidRPr="00E515A4">
              <w:rPr>
                <w:rFonts w:ascii="Times New Roman" w:hAnsi="Times New Roman" w:cs="Times New Roman"/>
                <w:sz w:val="16"/>
                <w:szCs w:val="16"/>
                <w:lang w:val="en-US"/>
              </w:rPr>
              <w:t>related</w:t>
            </w:r>
            <w:r w:rsidRPr="00E515A4">
              <w:rPr>
                <w:rFonts w:ascii="Times New Roman" w:hAnsi="Times New Roman" w:cs="Times New Roman"/>
                <w:sz w:val="16"/>
                <w:szCs w:val="16"/>
                <w:lang w:val="en-US"/>
              </w:rPr>
              <w:t xml:space="preserve"> </w:t>
            </w:r>
            <w:r w:rsidR="00307A54" w:rsidRPr="00E515A4">
              <w:rPr>
                <w:rFonts w:ascii="Times New Roman" w:hAnsi="Times New Roman" w:cs="Times New Roman"/>
                <w:sz w:val="16"/>
                <w:szCs w:val="16"/>
                <w:lang w:val="en-US"/>
              </w:rPr>
              <w:t>disorder</w:t>
            </w:r>
            <w:hyperlink w:anchor="_ENREF_34" w:tooltip="Cohen, 1993 #171" w:history="1">
              <w:r w:rsidR="00195746" w:rsidRPr="00E515A4">
                <w:rPr>
                  <w:rFonts w:ascii="Times New Roman" w:hAnsi="Times New Roman" w:cs="Times New Roman"/>
                  <w:sz w:val="16"/>
                  <w:szCs w:val="16"/>
                  <w:lang w:val="en-US"/>
                </w:rPr>
                <w:fldChar w:fldCharType="begin"/>
              </w:r>
              <w:r w:rsidR="00195746">
                <w:rPr>
                  <w:rFonts w:ascii="Times New Roman" w:hAnsi="Times New Roman" w:cs="Times New Roman"/>
                  <w:sz w:val="16"/>
                  <w:szCs w:val="16"/>
                  <w:lang w:val="en-US"/>
                </w:rPr>
                <w:instrText xml:space="preserve"> ADDIN EN.CITE &lt;EndNote&gt;&lt;Cite&gt;&lt;Author&gt;Cohen&lt;/Author&gt;&lt;Year&gt;1993&lt;/Year&gt;&lt;RecNum&gt;171&lt;/RecNum&gt;&lt;DisplayText&gt;&lt;style face="superscript"&gt;34&lt;/style&gt;&lt;/DisplayText&gt;&lt;record&gt;&lt;rec-number&gt;171&lt;/rec-number&gt;&lt;foreign-keys&gt;&lt;key app="EN" db-id="vzdwr9t9mwwvf6e9rwa5zp0xwef5p90zazxp"&gt;171&lt;/key&gt;&lt;/foreign-keys&gt;&lt;ref-type name="Book Section"&gt;5&lt;/ref-type&gt;&lt;contributors&gt;&lt;authors&gt;&lt;author&gt;Cohen, B. H.&lt;/author&gt;&lt;author&gt;Chinnery, P. F.&lt;/author&gt;&lt;author&gt;Copeland, W. C.&lt;/author&gt;&lt;/authors&gt;&lt;secondary-authors&gt;&lt;author&gt;Pagon, R. A.&lt;/author&gt;&lt;author&gt;Adam, M. P.&lt;/author&gt;&lt;author&gt;Ardinger, H. H.&lt;/author&gt;&lt;author&gt;Wallace, S. E.&lt;/author&gt;&lt;author&gt;Amemiya, A.&lt;/author&gt;&lt;author&gt;Bean, L. J. H.&lt;/author&gt;&lt;author&gt;Bird, T. D.&lt;/author&gt;&lt;author&gt;Ledbetter, N.&lt;/author&gt;&lt;author&gt;Mefford, H. C.&lt;/author&gt;&lt;author&gt;Smith, R. J. H.&lt;/author&gt;&lt;author&gt;Stephens, K.&lt;/author&gt;&lt;/secondary-authors&gt;&lt;/contributors&gt;&lt;titles&gt;&lt;title&gt;POLG-Related Disorders&lt;/title&gt;&lt;secondary-title&gt;GeneReviews(R)&lt;/secondary-title&gt;&lt;/titles&gt;&lt;dates&gt;&lt;year&gt;1993&lt;/year&gt;&lt;/dates&gt;&lt;pub-location&gt;Seattle (WA)&lt;/pub-location&gt;&lt;accession-num&gt;20301791&lt;/accession-num&gt;&lt;urls&gt;&lt;related-urls&gt;&lt;url&gt;http://www.ncbi.nlm.nih.gov/pubmed/20301791&lt;/url&gt;&lt;/related-urls&gt;&lt;/urls&gt;&lt;language&gt;eng&lt;/language&gt;&lt;/record&gt;&lt;/Cite&gt;&lt;/EndNote&gt;</w:instrText>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34</w:t>
              </w:r>
              <w:r w:rsidR="00195746" w:rsidRPr="00E515A4">
                <w:rPr>
                  <w:rFonts w:ascii="Times New Roman" w:hAnsi="Times New Roman" w:cs="Times New Roman"/>
                  <w:sz w:val="16"/>
                  <w:szCs w:val="16"/>
                  <w:lang w:val="en-US"/>
                </w:rPr>
                <w:fldChar w:fldCharType="end"/>
              </w:r>
            </w:hyperlink>
          </w:p>
        </w:tc>
      </w:tr>
      <w:tr w:rsidR="00F52F89" w:rsidRPr="00C36A4B" w14:paraId="25ABA292" w14:textId="77777777" w:rsidTr="00534195">
        <w:tc>
          <w:tcPr>
            <w:tcW w:w="959" w:type="dxa"/>
            <w:vMerge/>
            <w:shd w:val="clear" w:color="auto" w:fill="D9D9D9" w:themeFill="background1" w:themeFillShade="D9"/>
          </w:tcPr>
          <w:p w14:paraId="274C04A6" w14:textId="77777777" w:rsidR="00F52F89" w:rsidRPr="00E515A4" w:rsidRDefault="00F52F89" w:rsidP="001E1CA2">
            <w:pPr>
              <w:spacing w:after="0"/>
              <w:jc w:val="both"/>
              <w:rPr>
                <w:rFonts w:ascii="Times New Roman" w:hAnsi="Times New Roman" w:cs="Times New Roman"/>
                <w:sz w:val="16"/>
                <w:szCs w:val="16"/>
                <w:lang w:val="en-US"/>
              </w:rPr>
            </w:pPr>
          </w:p>
        </w:tc>
        <w:tc>
          <w:tcPr>
            <w:tcW w:w="567" w:type="dxa"/>
            <w:vMerge/>
            <w:shd w:val="clear" w:color="auto" w:fill="D9D9D9" w:themeFill="background1" w:themeFillShade="D9"/>
          </w:tcPr>
          <w:p w14:paraId="2A5B1C8A" w14:textId="77777777" w:rsidR="00F52F89" w:rsidRPr="00E515A4" w:rsidRDefault="00F52F89" w:rsidP="001E1CA2">
            <w:pPr>
              <w:spacing w:after="0"/>
              <w:jc w:val="both"/>
              <w:rPr>
                <w:rFonts w:ascii="Times New Roman" w:hAnsi="Times New Roman" w:cs="Times New Roman"/>
                <w:sz w:val="16"/>
                <w:szCs w:val="16"/>
                <w:lang w:val="en-US"/>
              </w:rPr>
            </w:pPr>
          </w:p>
        </w:tc>
        <w:tc>
          <w:tcPr>
            <w:tcW w:w="1093" w:type="dxa"/>
            <w:vMerge/>
            <w:shd w:val="clear" w:color="auto" w:fill="D9D9D9" w:themeFill="background1" w:themeFillShade="D9"/>
          </w:tcPr>
          <w:p w14:paraId="04629182" w14:textId="77777777" w:rsidR="00F52F89" w:rsidRPr="00E515A4" w:rsidRDefault="00F52F89" w:rsidP="001E1CA2">
            <w:pPr>
              <w:spacing w:after="0"/>
              <w:rPr>
                <w:rFonts w:ascii="Times New Roman" w:hAnsi="Times New Roman" w:cs="Times New Roman"/>
                <w:b/>
                <w:sz w:val="16"/>
                <w:szCs w:val="16"/>
                <w:lang w:val="en-US"/>
              </w:rPr>
            </w:pPr>
          </w:p>
        </w:tc>
        <w:tc>
          <w:tcPr>
            <w:tcW w:w="1041" w:type="dxa"/>
            <w:vMerge/>
            <w:shd w:val="clear" w:color="auto" w:fill="D9D9D9" w:themeFill="background1" w:themeFillShade="D9"/>
          </w:tcPr>
          <w:p w14:paraId="5474E49E" w14:textId="77777777" w:rsidR="00F52F89" w:rsidRPr="00E515A4" w:rsidRDefault="00F52F89" w:rsidP="001E1CA2">
            <w:pPr>
              <w:spacing w:after="0"/>
              <w:jc w:val="both"/>
              <w:rPr>
                <w:rFonts w:ascii="Times New Roman" w:hAnsi="Times New Roman" w:cs="Times New Roman"/>
                <w:sz w:val="16"/>
                <w:szCs w:val="16"/>
                <w:lang w:val="en-US"/>
              </w:rPr>
            </w:pPr>
          </w:p>
        </w:tc>
        <w:tc>
          <w:tcPr>
            <w:tcW w:w="1703" w:type="dxa"/>
            <w:shd w:val="clear" w:color="auto" w:fill="auto"/>
          </w:tcPr>
          <w:p w14:paraId="23736AAD" w14:textId="77777777" w:rsidR="00F52F89" w:rsidRPr="00E515A4" w:rsidRDefault="00F52F89"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missense</w:t>
            </w:r>
          </w:p>
        </w:tc>
        <w:tc>
          <w:tcPr>
            <w:tcW w:w="2259" w:type="dxa"/>
            <w:shd w:val="clear" w:color="auto" w:fill="auto"/>
          </w:tcPr>
          <w:p w14:paraId="1DD02A31" w14:textId="77777777" w:rsidR="00F52F89" w:rsidRPr="00E515A4" w:rsidRDefault="006B09D2"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chr15</w:t>
            </w:r>
            <w:r w:rsidR="00F52F89" w:rsidRPr="00E515A4">
              <w:rPr>
                <w:rFonts w:ascii="Times New Roman" w:hAnsi="Times New Roman" w:cs="Times New Roman"/>
                <w:sz w:val="16"/>
                <w:szCs w:val="16"/>
                <w:lang w:val="en-US"/>
              </w:rPr>
              <w:t>:89873343</w:t>
            </w:r>
          </w:p>
          <w:p w14:paraId="55EF6E3E" w14:textId="77777777" w:rsidR="00F52F89" w:rsidRPr="00E515A4" w:rsidRDefault="00F52F89" w:rsidP="001E1CA2">
            <w:pPr>
              <w:spacing w:after="0"/>
              <w:jc w:val="both"/>
              <w:rPr>
                <w:rFonts w:ascii="Times New Roman" w:hAnsi="Times New Roman" w:cs="Times New Roman"/>
                <w:color w:val="FF0000"/>
                <w:sz w:val="16"/>
                <w:szCs w:val="16"/>
                <w:lang w:val="en-US"/>
              </w:rPr>
            </w:pPr>
            <w:r w:rsidRPr="00E515A4">
              <w:rPr>
                <w:rFonts w:ascii="Times New Roman" w:hAnsi="Times New Roman" w:cs="Times New Roman"/>
                <w:sz w:val="16"/>
                <w:szCs w:val="16"/>
                <w:lang w:val="en-US"/>
              </w:rPr>
              <w:t>NM_002693.2:c.824G&gt;A</w:t>
            </w:r>
          </w:p>
        </w:tc>
        <w:tc>
          <w:tcPr>
            <w:tcW w:w="1984" w:type="dxa"/>
            <w:shd w:val="clear" w:color="auto" w:fill="auto"/>
          </w:tcPr>
          <w:p w14:paraId="5D65358F" w14:textId="5ACF1C8B" w:rsidR="00F52F89" w:rsidRPr="00E515A4" w:rsidRDefault="00F52F89"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p.</w:t>
            </w:r>
            <w:r w:rsidR="00AA2DF7">
              <w:rPr>
                <w:rFonts w:ascii="Times New Roman" w:hAnsi="Times New Roman" w:cs="Times New Roman"/>
                <w:sz w:val="16"/>
                <w:szCs w:val="16"/>
                <w:lang w:val="en-US"/>
              </w:rPr>
              <w:t>(</w:t>
            </w:r>
            <w:r w:rsidRPr="00E515A4">
              <w:rPr>
                <w:rFonts w:ascii="Times New Roman" w:hAnsi="Times New Roman" w:cs="Times New Roman"/>
                <w:sz w:val="16"/>
                <w:szCs w:val="16"/>
                <w:lang w:val="en-US"/>
              </w:rPr>
              <w:t>Arg275Gln</w:t>
            </w:r>
            <w:r w:rsidR="00AA2DF7">
              <w:rPr>
                <w:rFonts w:ascii="Times New Roman" w:hAnsi="Times New Roman" w:cs="Times New Roman"/>
                <w:sz w:val="16"/>
                <w:szCs w:val="16"/>
                <w:lang w:val="en-US"/>
              </w:rPr>
              <w:t>)</w:t>
            </w:r>
          </w:p>
        </w:tc>
        <w:tc>
          <w:tcPr>
            <w:tcW w:w="1985" w:type="dxa"/>
            <w:shd w:val="clear" w:color="auto" w:fill="auto"/>
          </w:tcPr>
          <w:p w14:paraId="0EC4A484" w14:textId="33155FFA" w:rsidR="00F52F89" w:rsidRPr="00E515A4" w:rsidRDefault="00F52F89" w:rsidP="001E1CA2">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Multiple sclerosis-like features</w:t>
            </w:r>
            <w:hyperlink w:anchor="_ENREF_35" w:tooltip="Echaniz-Laguna, 2010 #13" w:history="1">
              <w:r w:rsidR="00195746" w:rsidRPr="00E515A4">
                <w:rPr>
                  <w:rFonts w:ascii="Times New Roman" w:hAnsi="Times New Roman" w:cs="Times New Roman"/>
                  <w:sz w:val="16"/>
                  <w:szCs w:val="16"/>
                  <w:lang w:val="en-US"/>
                </w:rPr>
                <w:fldChar w:fldCharType="begin">
                  <w:fldData xml:space="preserve">PEVuZE5vdGU+PENpdGU+PEF1dGhvcj5FY2hhbml6LUxhZ3VuYTwvQXV0aG9yPjxZZWFyPjIwMTA8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PEVuZE5vdGU+PENpdGU+PEF1dGhvcj5FY2hhbml6LUxhZ3VuYTwvQXV0aG9yPjxZZWFyPjIwMTA8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sidRPr="00E515A4">
                <w:rPr>
                  <w:rFonts w:ascii="Times New Roman" w:hAnsi="Times New Roman" w:cs="Times New Roman"/>
                  <w:sz w:val="16"/>
                  <w:szCs w:val="16"/>
                  <w:lang w:val="en-US"/>
                </w:rPr>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35</w:t>
              </w:r>
              <w:r w:rsidR="00195746" w:rsidRPr="00E515A4">
                <w:rPr>
                  <w:rFonts w:ascii="Times New Roman" w:hAnsi="Times New Roman" w:cs="Times New Roman"/>
                  <w:sz w:val="16"/>
                  <w:szCs w:val="16"/>
                  <w:lang w:val="en-US"/>
                </w:rPr>
                <w:fldChar w:fldCharType="end"/>
              </w:r>
            </w:hyperlink>
            <w:r w:rsidR="00DE3F21" w:rsidRPr="00E515A4">
              <w:rPr>
                <w:rFonts w:ascii="Times New Roman" w:hAnsi="Times New Roman" w:cs="Times New Roman"/>
                <w:sz w:val="16"/>
                <w:szCs w:val="16"/>
                <w:lang w:val="en-US"/>
              </w:rPr>
              <w:t xml:space="preserve"> and sensory ataxic neuropathy with </w:t>
            </w:r>
            <w:proofErr w:type="spellStart"/>
            <w:r w:rsidR="00DE3F21" w:rsidRPr="00E515A4">
              <w:rPr>
                <w:rFonts w:ascii="Times New Roman" w:hAnsi="Times New Roman" w:cs="Times New Roman"/>
                <w:sz w:val="16"/>
                <w:szCs w:val="16"/>
                <w:lang w:val="en-US"/>
              </w:rPr>
              <w:t>ophthalmoparesis</w:t>
            </w:r>
            <w:proofErr w:type="spellEnd"/>
            <w:r w:rsidR="00195746">
              <w:rPr>
                <w:rFonts w:ascii="Times New Roman" w:hAnsi="Times New Roman" w:cs="Times New Roman"/>
                <w:sz w:val="16"/>
                <w:szCs w:val="16"/>
                <w:lang w:val="en-US"/>
              </w:rPr>
              <w:fldChar w:fldCharType="begin"/>
            </w:r>
            <w:r w:rsidR="00195746">
              <w:rPr>
                <w:rFonts w:ascii="Times New Roman" w:hAnsi="Times New Roman" w:cs="Times New Roman"/>
                <w:sz w:val="16"/>
                <w:szCs w:val="16"/>
                <w:lang w:val="en-US"/>
              </w:rPr>
              <w:instrText xml:space="preserve"> HYPERLINK \l "_ENREF_36" \o "Bereau, 2016 #160" </w:instrText>
            </w:r>
            <w:r w:rsidR="00195746">
              <w:rPr>
                <w:rFonts w:ascii="Times New Roman" w:hAnsi="Times New Roman" w:cs="Times New Roman"/>
                <w:sz w:val="16"/>
                <w:szCs w:val="16"/>
                <w:lang w:val="en-US"/>
              </w:rPr>
              <w:fldChar w:fldCharType="separate"/>
            </w:r>
            <w:r w:rsidR="00195746" w:rsidRPr="00E515A4">
              <w:rPr>
                <w:rFonts w:ascii="Times New Roman" w:hAnsi="Times New Roman" w:cs="Times New Roman"/>
                <w:sz w:val="16"/>
                <w:szCs w:val="16"/>
                <w:lang w:val="en-US"/>
              </w:rPr>
              <w:fldChar w:fldCharType="begin">
                <w:fldData xml:space="preserve">PEVuZE5vdGU+PENpdGU+PEF1dGhvcj5CZXJlYXU8L0F1dGhvcj48WWVhcj4yMDE2PC9ZZWFyPjxS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=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PEVuZE5vdGU+PENpdGU+PEF1dGhvcj5CZXJlYXU8L0F1dGhvcj48WWVhcj4yMDE2PC9ZZWFyPjxS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=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sidRPr="00E515A4">
              <w:rPr>
                <w:rFonts w:ascii="Times New Roman" w:hAnsi="Times New Roman" w:cs="Times New Roman"/>
                <w:sz w:val="16"/>
                <w:szCs w:val="16"/>
                <w:lang w:val="en-US"/>
              </w:rPr>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36</w:t>
            </w:r>
            <w:r w:rsidR="00195746" w:rsidRPr="00E515A4">
              <w:rPr>
                <w:rFonts w:ascii="Times New Roman" w:hAnsi="Times New Roman" w:cs="Times New Roman"/>
                <w:sz w:val="16"/>
                <w:szCs w:val="16"/>
                <w:lang w:val="en-US"/>
              </w:rPr>
              <w:fldChar w:fldCharType="end"/>
            </w:r>
            <w:r w:rsidR="00195746">
              <w:rPr>
                <w:rFonts w:ascii="Times New Roman" w:hAnsi="Times New Roman" w:cs="Times New Roman"/>
                <w:sz w:val="16"/>
                <w:szCs w:val="16"/>
                <w:lang w:val="en-US"/>
              </w:rPr>
              <w:fldChar w:fldCharType="end"/>
            </w:r>
          </w:p>
          <w:p w14:paraId="481B0AEC" w14:textId="77777777" w:rsidR="003507ED" w:rsidRDefault="001D5AFC" w:rsidP="001E1CA2">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w:t>
            </w:r>
            <w:r w:rsidR="003507ED" w:rsidRPr="00E515A4">
              <w:rPr>
                <w:rFonts w:ascii="Times New Roman" w:hAnsi="Times New Roman" w:cs="Times New Roman"/>
                <w:sz w:val="16"/>
                <w:szCs w:val="16"/>
                <w:lang w:val="en-US"/>
              </w:rPr>
              <w:t>HGMD CM105918</w:t>
            </w:r>
            <w:r w:rsidRPr="00E515A4">
              <w:rPr>
                <w:rFonts w:ascii="Times New Roman" w:hAnsi="Times New Roman" w:cs="Times New Roman"/>
                <w:sz w:val="16"/>
                <w:szCs w:val="16"/>
                <w:lang w:val="en-US"/>
              </w:rPr>
              <w:t>)</w:t>
            </w:r>
          </w:p>
          <w:p w14:paraId="28E80F35" w14:textId="746C2FF5" w:rsidR="00D02BE3" w:rsidRPr="00E515A4" w:rsidRDefault="00D02BE3" w:rsidP="001E1CA2">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unreported in </w:t>
            </w:r>
            <w:r w:rsidR="00565CCF" w:rsidRPr="00565CCF">
              <w:rPr>
                <w:rFonts w:ascii="Times New Roman" w:hAnsi="Times New Roman" w:cs="Times New Roman"/>
                <w:sz w:val="16"/>
                <w:szCs w:val="16"/>
                <w:lang w:val="en-US"/>
              </w:rPr>
              <w:t>ExAC</w:t>
            </w:r>
          </w:p>
        </w:tc>
        <w:tc>
          <w:tcPr>
            <w:tcW w:w="3259" w:type="dxa"/>
            <w:shd w:val="clear" w:color="auto" w:fill="auto"/>
          </w:tcPr>
          <w:p w14:paraId="699C2105" w14:textId="77777777" w:rsidR="00F52F89" w:rsidRPr="00E515A4" w:rsidRDefault="00F52F89" w:rsidP="001E1CA2">
            <w:pPr>
              <w:spacing w:after="0"/>
              <w:jc w:val="both"/>
              <w:rPr>
                <w:rFonts w:ascii="Times New Roman" w:hAnsi="Times New Roman" w:cs="Times New Roman"/>
                <w:sz w:val="16"/>
                <w:szCs w:val="16"/>
                <w:lang w:val="en-US"/>
              </w:rPr>
            </w:pPr>
          </w:p>
        </w:tc>
      </w:tr>
      <w:tr w:rsidR="000F1940" w:rsidRPr="00EE450D" w14:paraId="0633C26F" w14:textId="77777777" w:rsidTr="00534195">
        <w:trPr>
          <w:trHeight w:val="2066"/>
        </w:trPr>
        <w:tc>
          <w:tcPr>
            <w:tcW w:w="959" w:type="dxa"/>
            <w:shd w:val="clear" w:color="auto" w:fill="D9D9D9" w:themeFill="background1" w:themeFillShade="D9"/>
          </w:tcPr>
          <w:p w14:paraId="684D4016" w14:textId="77777777" w:rsidR="000F1940" w:rsidRDefault="000F1940"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69937</w:t>
            </w:r>
          </w:p>
          <w:p w14:paraId="44888824" w14:textId="70A0E5B3" w:rsidR="00A313E5" w:rsidRPr="00E515A4" w:rsidRDefault="00A313E5" w:rsidP="001E1CA2">
            <w:pPr>
              <w:spacing w:after="0"/>
              <w:jc w:val="both"/>
              <w:rPr>
                <w:rFonts w:ascii="Times New Roman" w:hAnsi="Times New Roman" w:cs="Times New Roman"/>
                <w:sz w:val="16"/>
                <w:szCs w:val="16"/>
                <w:lang w:val="en-US"/>
              </w:rPr>
            </w:pPr>
            <w:r>
              <w:rPr>
                <w:rFonts w:ascii="Times New Roman" w:hAnsi="Times New Roman" w:cs="Times New Roman"/>
                <w:sz w:val="16"/>
                <w:szCs w:val="16"/>
                <w:lang w:val="en-US"/>
              </w:rPr>
              <w:t xml:space="preserve">LOVD </w:t>
            </w:r>
            <w:r w:rsidRPr="00A313E5">
              <w:rPr>
                <w:rFonts w:ascii="Times New Roman" w:hAnsi="Times New Roman" w:cs="Times New Roman"/>
                <w:sz w:val="16"/>
                <w:szCs w:val="16"/>
                <w:lang w:val="en-US"/>
              </w:rPr>
              <w:t>177008</w:t>
            </w:r>
          </w:p>
        </w:tc>
        <w:tc>
          <w:tcPr>
            <w:tcW w:w="567" w:type="dxa"/>
            <w:shd w:val="clear" w:color="auto" w:fill="D9D9D9" w:themeFill="background1" w:themeFillShade="D9"/>
          </w:tcPr>
          <w:p w14:paraId="44DBA365" w14:textId="77777777" w:rsidR="000F1940" w:rsidRPr="00E515A4" w:rsidRDefault="000F1940"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093" w:type="dxa"/>
            <w:shd w:val="clear" w:color="auto" w:fill="D9D9D9" w:themeFill="background1" w:themeFillShade="D9"/>
          </w:tcPr>
          <w:p w14:paraId="39183D1F" w14:textId="4A5135E9" w:rsidR="000F1940" w:rsidRPr="00E515A4" w:rsidRDefault="000F1940" w:rsidP="001E1CA2">
            <w:pPr>
              <w:spacing w:after="0"/>
              <w:rPr>
                <w:rFonts w:ascii="Times New Roman" w:hAnsi="Times New Roman" w:cs="Times New Roman"/>
                <w:b/>
                <w:sz w:val="16"/>
                <w:szCs w:val="16"/>
                <w:lang w:val="en-US"/>
              </w:rPr>
            </w:pPr>
            <w:r w:rsidRPr="00E515A4">
              <w:rPr>
                <w:rFonts w:ascii="Times New Roman" w:hAnsi="Times New Roman" w:cs="Times New Roman"/>
                <w:b/>
                <w:sz w:val="16"/>
                <w:szCs w:val="16"/>
                <w:lang w:val="en-US"/>
              </w:rPr>
              <w:t>PRUNE</w:t>
            </w:r>
            <w:r w:rsidR="00975D62" w:rsidRPr="00E515A4">
              <w:rPr>
                <w:rFonts w:ascii="Times New Roman" w:hAnsi="Times New Roman" w:cs="Times New Roman"/>
                <w:b/>
                <w:sz w:val="16"/>
                <w:szCs w:val="16"/>
                <w:lang w:val="en-US"/>
              </w:rPr>
              <w:t>1</w:t>
            </w:r>
          </w:p>
        </w:tc>
        <w:tc>
          <w:tcPr>
            <w:tcW w:w="1041" w:type="dxa"/>
            <w:shd w:val="clear" w:color="auto" w:fill="D9D9D9" w:themeFill="background1" w:themeFillShade="D9"/>
          </w:tcPr>
          <w:p w14:paraId="71EDA986" w14:textId="77777777" w:rsidR="000F1940" w:rsidRPr="00E515A4" w:rsidRDefault="000F1940"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AR, HO</w:t>
            </w:r>
          </w:p>
        </w:tc>
        <w:tc>
          <w:tcPr>
            <w:tcW w:w="1703" w:type="dxa"/>
            <w:shd w:val="clear" w:color="auto" w:fill="D9D9D9" w:themeFill="background1" w:themeFillShade="D9"/>
          </w:tcPr>
          <w:p w14:paraId="458D5CA9" w14:textId="77777777" w:rsidR="000F1940" w:rsidRPr="00E515A4" w:rsidRDefault="000F1940"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Homozygous missense</w:t>
            </w:r>
          </w:p>
        </w:tc>
        <w:tc>
          <w:tcPr>
            <w:tcW w:w="2259" w:type="dxa"/>
            <w:shd w:val="clear" w:color="auto" w:fill="D9D9D9" w:themeFill="background1" w:themeFillShade="D9"/>
          </w:tcPr>
          <w:p w14:paraId="5B289749" w14:textId="77777777" w:rsidR="000F1940" w:rsidRPr="00E515A4" w:rsidRDefault="000F1940" w:rsidP="001E1CA2">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chr1:150991126</w:t>
            </w:r>
          </w:p>
          <w:p w14:paraId="3F40A7D5" w14:textId="77777777" w:rsidR="000F1940" w:rsidRPr="00E515A4" w:rsidRDefault="000F1940" w:rsidP="001E1CA2">
            <w:pPr>
              <w:spacing w:after="0"/>
              <w:jc w:val="both"/>
              <w:rPr>
                <w:rFonts w:ascii="Times New Roman" w:hAnsi="Times New Roman" w:cs="Times New Roman"/>
                <w:sz w:val="16"/>
                <w:szCs w:val="16"/>
                <w:lang w:val="en-US"/>
              </w:rPr>
            </w:pPr>
            <w:r w:rsidRPr="00E515A4">
              <w:rPr>
                <w:rFonts w:ascii="Times New Roman" w:hAnsi="Times New Roman" w:cs="Times New Roman"/>
                <w:color w:val="000000" w:themeColor="text1"/>
                <w:sz w:val="16"/>
                <w:szCs w:val="16"/>
                <w:lang w:val="en-US"/>
              </w:rPr>
              <w:t>NM_021222.2:c.316G&gt;A</w:t>
            </w:r>
          </w:p>
        </w:tc>
        <w:tc>
          <w:tcPr>
            <w:tcW w:w="1984" w:type="dxa"/>
            <w:shd w:val="clear" w:color="auto" w:fill="D9D9D9" w:themeFill="background1" w:themeFillShade="D9"/>
          </w:tcPr>
          <w:p w14:paraId="2E7367D4" w14:textId="10CBABE3" w:rsidR="000F1940" w:rsidRPr="00E515A4" w:rsidRDefault="000F1940" w:rsidP="001E1CA2">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w:t>
            </w:r>
            <w:r w:rsidR="00AA2DF7">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Asp106Asn</w:t>
            </w:r>
            <w:r w:rsidR="00AA2DF7">
              <w:rPr>
                <w:rFonts w:ascii="Times New Roman" w:hAnsi="Times New Roman" w:cs="Times New Roman"/>
                <w:color w:val="000000" w:themeColor="text1"/>
                <w:sz w:val="16"/>
                <w:szCs w:val="16"/>
                <w:lang w:val="en-US"/>
              </w:rPr>
              <w:t>)</w:t>
            </w:r>
          </w:p>
          <w:p w14:paraId="1C62F481" w14:textId="11217EBD" w:rsidR="00E939A0" w:rsidRPr="00E515A4" w:rsidRDefault="00E939A0"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see also supplemental </w:t>
            </w:r>
            <w:r w:rsidR="004E33BE" w:rsidRPr="00E515A4">
              <w:rPr>
                <w:rFonts w:ascii="Times New Roman" w:hAnsi="Times New Roman" w:cs="Times New Roman"/>
                <w:sz w:val="16"/>
                <w:szCs w:val="16"/>
                <w:lang w:val="en-US"/>
              </w:rPr>
              <w:t>table S6</w:t>
            </w:r>
          </w:p>
        </w:tc>
        <w:tc>
          <w:tcPr>
            <w:tcW w:w="1985" w:type="dxa"/>
            <w:shd w:val="clear" w:color="auto" w:fill="D9D9D9" w:themeFill="background1" w:themeFillShade="D9"/>
          </w:tcPr>
          <w:p w14:paraId="1B4AAD17" w14:textId="12CDAFCA" w:rsidR="00E939A0" w:rsidRPr="00E515A4" w:rsidRDefault="000F1940" w:rsidP="001E1CA2">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sz w:val="16"/>
                <w:szCs w:val="16"/>
                <w:lang w:val="en-US"/>
              </w:rPr>
              <w:t>Described by</w:t>
            </w:r>
            <w:r w:rsidR="001E648F" w:rsidRPr="00E515A4">
              <w:rPr>
                <w:rFonts w:ascii="Times New Roman" w:hAnsi="Times New Roman" w:cs="Times New Roman"/>
                <w:sz w:val="16"/>
                <w:szCs w:val="16"/>
                <w:lang w:val="en-US"/>
              </w:rPr>
              <w:t xml:space="preserve"> </w:t>
            </w:r>
            <w:proofErr w:type="spellStart"/>
            <w:r w:rsidR="001E648F" w:rsidRPr="00E515A4">
              <w:rPr>
                <w:rFonts w:ascii="Times New Roman" w:hAnsi="Times New Roman" w:cs="Times New Roman"/>
                <w:color w:val="000000" w:themeColor="text1"/>
                <w:sz w:val="16"/>
                <w:szCs w:val="16"/>
                <w:lang w:val="en-US"/>
              </w:rPr>
              <w:t>Karaca</w:t>
            </w:r>
            <w:proofErr w:type="spellEnd"/>
            <w:r w:rsidR="001E648F" w:rsidRPr="00E515A4">
              <w:rPr>
                <w:rFonts w:ascii="Times New Roman" w:hAnsi="Times New Roman" w:cs="Times New Roman"/>
                <w:color w:val="000000" w:themeColor="text1"/>
                <w:sz w:val="16"/>
                <w:szCs w:val="16"/>
                <w:lang w:val="en-US"/>
              </w:rPr>
              <w:t xml:space="preserve"> et al., 2015 in 2 patients from different families with microcephaly, cortical and cerebellar atrophy</w:t>
            </w:r>
            <w:hyperlink w:anchor="_ENREF_37" w:tooltip="Karaca, 2015 #15" w:history="1">
              <w:r w:rsidR="00195746" w:rsidRPr="00E515A4">
                <w:rPr>
                  <w:rFonts w:ascii="Times New Roman" w:hAnsi="Times New Roman" w:cs="Times New Roman"/>
                  <w:color w:val="000000" w:themeColor="text1"/>
                  <w:sz w:val="16"/>
                  <w:szCs w:val="16"/>
                  <w:lang w:val="en-US"/>
                </w:rPr>
                <w:fldChar w:fldCharType="begin">
                  <w:fldData xml:space="preserve">PEVuZE5vdGU+PENpdGU+PEF1dGhvcj5LYXJhY2E8L0F1dGhvcj48WWVhcj4yMDE1PC9ZZWFyPjxS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</w:fldData>
                </w:fldChar>
              </w:r>
              <w:r w:rsidR="00195746">
                <w:rPr>
                  <w:rFonts w:ascii="Times New Roman" w:hAnsi="Times New Roman" w:cs="Times New Roman"/>
                  <w:color w:val="000000" w:themeColor="text1"/>
                  <w:sz w:val="16"/>
                  <w:szCs w:val="16"/>
                  <w:lang w:val="en-US"/>
                </w:rPr>
                <w:instrText xml:space="preserve"> ADDIN EN.CITE </w:instrText>
              </w:r>
              <w:r w:rsidR="00195746">
                <w:rPr>
                  <w:rFonts w:ascii="Times New Roman" w:hAnsi="Times New Roman" w:cs="Times New Roman"/>
                  <w:color w:val="000000" w:themeColor="text1"/>
                  <w:sz w:val="16"/>
                  <w:szCs w:val="16"/>
                  <w:lang w:val="en-US"/>
                </w:rPr>
                <w:fldChar w:fldCharType="begin">
                  <w:fldData xml:space="preserve">PEVuZE5vdGU+PENpdGU+PEF1dGhvcj5LYXJhY2E8L0F1dGhvcj48WWVhcj4yMDE1PC9ZZWFyPjxS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</w:fldData>
                </w:fldChar>
              </w:r>
              <w:r w:rsidR="00195746">
                <w:rPr>
                  <w:rFonts w:ascii="Times New Roman" w:hAnsi="Times New Roman" w:cs="Times New Roman"/>
                  <w:color w:val="000000" w:themeColor="text1"/>
                  <w:sz w:val="16"/>
                  <w:szCs w:val="16"/>
                  <w:lang w:val="en-US"/>
                </w:rPr>
                <w:instrText xml:space="preserve"> ADDIN EN.CITE.DATA </w:instrText>
              </w:r>
              <w:r w:rsidR="00195746">
                <w:rPr>
                  <w:rFonts w:ascii="Times New Roman" w:hAnsi="Times New Roman" w:cs="Times New Roman"/>
                  <w:color w:val="000000" w:themeColor="text1"/>
                  <w:sz w:val="16"/>
                  <w:szCs w:val="16"/>
                  <w:lang w:val="en-US"/>
                </w:rPr>
              </w:r>
              <w:r w:rsidR="00195746">
                <w:rPr>
                  <w:rFonts w:ascii="Times New Roman" w:hAnsi="Times New Roman" w:cs="Times New Roman"/>
                  <w:color w:val="000000" w:themeColor="text1"/>
                  <w:sz w:val="16"/>
                  <w:szCs w:val="16"/>
                  <w:lang w:val="en-US"/>
                </w:rPr>
                <w:fldChar w:fldCharType="end"/>
              </w:r>
              <w:r w:rsidR="00195746" w:rsidRPr="00E515A4">
                <w:rPr>
                  <w:rFonts w:ascii="Times New Roman" w:hAnsi="Times New Roman" w:cs="Times New Roman"/>
                  <w:color w:val="000000" w:themeColor="text1"/>
                  <w:sz w:val="16"/>
                  <w:szCs w:val="16"/>
                  <w:lang w:val="en-US"/>
                </w:rPr>
              </w:r>
              <w:r w:rsidR="00195746" w:rsidRPr="00E515A4">
                <w:rPr>
                  <w:rFonts w:ascii="Times New Roman" w:hAnsi="Times New Roman" w:cs="Times New Roman"/>
                  <w:color w:val="000000" w:themeColor="text1"/>
                  <w:sz w:val="16"/>
                  <w:szCs w:val="16"/>
                  <w:lang w:val="en-US"/>
                </w:rPr>
                <w:fldChar w:fldCharType="separate"/>
              </w:r>
              <w:r w:rsidR="00195746" w:rsidRPr="00DC30C7">
                <w:rPr>
                  <w:rFonts w:ascii="Times New Roman" w:hAnsi="Times New Roman" w:cs="Times New Roman"/>
                  <w:noProof/>
                  <w:color w:val="000000" w:themeColor="text1"/>
                  <w:sz w:val="16"/>
                  <w:szCs w:val="16"/>
                  <w:vertAlign w:val="superscript"/>
                  <w:lang w:val="en-US"/>
                </w:rPr>
                <w:t>37</w:t>
              </w:r>
              <w:r w:rsidR="00195746" w:rsidRPr="00E515A4">
                <w:rPr>
                  <w:rFonts w:ascii="Times New Roman" w:hAnsi="Times New Roman" w:cs="Times New Roman"/>
                  <w:color w:val="000000" w:themeColor="text1"/>
                  <w:sz w:val="16"/>
                  <w:szCs w:val="16"/>
                  <w:lang w:val="en-US"/>
                </w:rPr>
                <w:fldChar w:fldCharType="end"/>
              </w:r>
            </w:hyperlink>
          </w:p>
          <w:p w14:paraId="1A6C9881" w14:textId="77777777" w:rsidR="00156583" w:rsidRDefault="00245FBA" w:rsidP="001E1CA2">
            <w:pPr>
              <w:spacing w:after="0"/>
              <w:rPr>
                <w:rFonts w:ascii="Times New Roman" w:hAnsi="Times New Roman" w:cs="Times New Roman"/>
                <w:sz w:val="16"/>
                <w:szCs w:val="16"/>
                <w:lang w:val="en-US"/>
              </w:rPr>
            </w:pPr>
            <w:r w:rsidRPr="00E515A4">
              <w:rPr>
                <w:rFonts w:ascii="Times New Roman" w:hAnsi="Times New Roman" w:cs="Times New Roman"/>
                <w:color w:val="000000" w:themeColor="text1"/>
                <w:sz w:val="16"/>
                <w:szCs w:val="16"/>
                <w:lang w:val="en-US"/>
              </w:rPr>
              <w:t>(</w:t>
            </w:r>
            <w:r w:rsidR="00156583" w:rsidRPr="00E515A4">
              <w:rPr>
                <w:rFonts w:ascii="Times New Roman" w:hAnsi="Times New Roman" w:cs="Times New Roman"/>
                <w:color w:val="000000" w:themeColor="text1"/>
                <w:sz w:val="16"/>
                <w:szCs w:val="16"/>
                <w:lang w:val="en-US"/>
              </w:rPr>
              <w:t xml:space="preserve">HGMD </w:t>
            </w:r>
            <w:r w:rsidR="00156583" w:rsidRPr="00E515A4">
              <w:rPr>
                <w:rFonts w:ascii="Times New Roman" w:hAnsi="Times New Roman" w:cs="Times New Roman"/>
                <w:sz w:val="16"/>
                <w:szCs w:val="16"/>
                <w:lang w:val="en-US"/>
              </w:rPr>
              <w:t>CM1512541</w:t>
            </w:r>
            <w:r w:rsidRPr="00E515A4">
              <w:rPr>
                <w:rFonts w:ascii="Times New Roman" w:hAnsi="Times New Roman" w:cs="Times New Roman"/>
                <w:sz w:val="16"/>
                <w:szCs w:val="16"/>
                <w:lang w:val="en-US"/>
              </w:rPr>
              <w:t>)</w:t>
            </w:r>
          </w:p>
          <w:p w14:paraId="1ADF15FD" w14:textId="43C3BD9A" w:rsidR="00941451" w:rsidRPr="00E515A4" w:rsidRDefault="00565CCF" w:rsidP="00350340">
            <w:pPr>
              <w:spacing w:after="0"/>
              <w:rPr>
                <w:rFonts w:ascii="Times New Roman" w:hAnsi="Times New Roman" w:cs="Times New Roman"/>
                <w:color w:val="000000" w:themeColor="text1"/>
                <w:sz w:val="16"/>
                <w:szCs w:val="16"/>
                <w:lang w:val="en-US"/>
              </w:rPr>
            </w:pPr>
            <w:r>
              <w:rPr>
                <w:rFonts w:ascii="Times New Roman" w:hAnsi="Times New Roman" w:cs="Times New Roman"/>
                <w:sz w:val="16"/>
                <w:szCs w:val="16"/>
                <w:lang w:val="en-US"/>
              </w:rPr>
              <w:t>ExAC</w:t>
            </w:r>
            <w:r w:rsidR="00350340">
              <w:rPr>
                <w:rFonts w:ascii="Times New Roman" w:hAnsi="Times New Roman" w:cs="Times New Roman"/>
                <w:sz w:val="16"/>
                <w:szCs w:val="16"/>
                <w:lang w:val="en-US"/>
              </w:rPr>
              <w:t xml:space="preserve"> </w:t>
            </w:r>
            <w:r w:rsidR="00941451">
              <w:rPr>
                <w:rFonts w:ascii="Times New Roman" w:hAnsi="Times New Roman" w:cs="Times New Roman"/>
                <w:sz w:val="16"/>
                <w:szCs w:val="16"/>
                <w:lang w:val="en-US"/>
              </w:rPr>
              <w:t>:</w:t>
            </w:r>
            <w:r>
              <w:rPr>
                <w:rFonts w:ascii="Times New Roman" w:hAnsi="Times New Roman" w:cs="Times New Roman"/>
                <w:sz w:val="16"/>
                <w:szCs w:val="16"/>
                <w:lang w:val="en-US"/>
              </w:rPr>
              <w:t xml:space="preserve"> 0.</w:t>
            </w:r>
            <w:r w:rsidRPr="00565CCF">
              <w:rPr>
                <w:rFonts w:ascii="Times New Roman" w:hAnsi="Times New Roman" w:cs="Times New Roman"/>
                <w:sz w:val="16"/>
                <w:szCs w:val="16"/>
                <w:lang w:val="en-US"/>
              </w:rPr>
              <w:t>004</w:t>
            </w:r>
            <w:r>
              <w:rPr>
                <w:rFonts w:ascii="Times New Roman" w:hAnsi="Times New Roman" w:cs="Times New Roman"/>
                <w:sz w:val="16"/>
                <w:szCs w:val="16"/>
                <w:lang w:val="en-US"/>
              </w:rPr>
              <w:t>%</w:t>
            </w:r>
          </w:p>
        </w:tc>
        <w:tc>
          <w:tcPr>
            <w:tcW w:w="3259" w:type="dxa"/>
            <w:shd w:val="clear" w:color="auto" w:fill="D9D9D9" w:themeFill="background1" w:themeFillShade="D9"/>
          </w:tcPr>
          <w:p w14:paraId="144A6C91" w14:textId="65F90F81" w:rsidR="000F1940" w:rsidRPr="00EE450D" w:rsidRDefault="00615EDC" w:rsidP="00256FAE">
            <w:pPr>
              <w:spacing w:after="0"/>
              <w:jc w:val="both"/>
              <w:rPr>
                <w:rFonts w:ascii="Times New Roman" w:hAnsi="Times New Roman" w:cs="Times New Roman"/>
                <w:color w:val="000000" w:themeColor="text1"/>
                <w:sz w:val="16"/>
                <w:szCs w:val="16"/>
                <w:lang w:val="en-US"/>
              </w:rPr>
            </w:pPr>
            <w:r w:rsidRPr="00615EDC">
              <w:rPr>
                <w:rFonts w:ascii="Times New Roman" w:hAnsi="Times New Roman" w:cs="Times New Roman"/>
                <w:sz w:val="16"/>
                <w:szCs w:val="16"/>
                <w:lang w:val="en-US"/>
              </w:rPr>
              <w:t>Novel gene for Neurodevelopmental disorder with microcephaly, hypotonia, and variable brain anomalies (617481)</w:t>
            </w:r>
            <w:r w:rsidR="00256FAE">
              <w:rPr>
                <w:rFonts w:ascii="Times New Roman" w:hAnsi="Times New Roman" w:cs="Times New Roman"/>
                <w:sz w:val="16"/>
                <w:szCs w:val="16"/>
                <w:lang w:val="en-US"/>
              </w:rPr>
              <w:t xml:space="preserve"> </w:t>
            </w:r>
            <w:r w:rsidR="00256FAE" w:rsidRPr="00256FAE">
              <w:rPr>
                <w:rFonts w:ascii="Times New Roman" w:hAnsi="Times New Roman" w:cs="Times New Roman"/>
                <w:sz w:val="16"/>
                <w:szCs w:val="16"/>
                <w:lang w:val="en-US"/>
              </w:rPr>
              <w:t>previously reported in a few patients, only</w:t>
            </w:r>
            <w:r w:rsidR="00256FAE">
              <w:rPr>
                <w:rFonts w:ascii="Times New Roman" w:hAnsi="Times New Roman" w:cs="Times New Roman"/>
                <w:sz w:val="16"/>
                <w:szCs w:val="16"/>
                <w:lang w:val="en-US"/>
              </w:rPr>
              <w:t>.</w:t>
            </w:r>
          </w:p>
        </w:tc>
      </w:tr>
      <w:tr w:rsidR="00C737AD" w:rsidRPr="00E515A4" w14:paraId="4F929347" w14:textId="77777777" w:rsidTr="00534195">
        <w:tc>
          <w:tcPr>
            <w:tcW w:w="959" w:type="dxa"/>
            <w:shd w:val="clear" w:color="auto" w:fill="auto"/>
          </w:tcPr>
          <w:p w14:paraId="7E3B740C" w14:textId="77777777" w:rsidR="00C737AD"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34124</w:t>
            </w:r>
          </w:p>
          <w:p w14:paraId="159433F2" w14:textId="572007F8" w:rsidR="00A313E5" w:rsidRPr="00E515A4" w:rsidRDefault="00A313E5" w:rsidP="001E1CA2">
            <w:pPr>
              <w:spacing w:after="0"/>
              <w:jc w:val="both"/>
              <w:rPr>
                <w:rFonts w:ascii="Times New Roman" w:hAnsi="Times New Roman" w:cs="Times New Roman"/>
                <w:sz w:val="16"/>
                <w:szCs w:val="16"/>
                <w:lang w:val="en-US"/>
              </w:rPr>
            </w:pPr>
            <w:r>
              <w:rPr>
                <w:rFonts w:ascii="Times New Roman" w:hAnsi="Times New Roman" w:cs="Times New Roman"/>
                <w:sz w:val="16"/>
                <w:szCs w:val="16"/>
                <w:lang w:val="en-US"/>
              </w:rPr>
              <w:t xml:space="preserve">LOVD </w:t>
            </w:r>
            <w:r w:rsidRPr="00A313E5">
              <w:rPr>
                <w:rFonts w:ascii="Times New Roman" w:hAnsi="Times New Roman" w:cs="Times New Roman"/>
                <w:sz w:val="16"/>
                <w:szCs w:val="16"/>
                <w:lang w:val="en-US"/>
              </w:rPr>
              <w:t>177009</w:t>
            </w:r>
          </w:p>
        </w:tc>
        <w:tc>
          <w:tcPr>
            <w:tcW w:w="567" w:type="dxa"/>
            <w:shd w:val="clear" w:color="auto" w:fill="auto"/>
          </w:tcPr>
          <w:p w14:paraId="719990F8"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093" w:type="dxa"/>
            <w:shd w:val="clear" w:color="auto" w:fill="auto"/>
          </w:tcPr>
          <w:p w14:paraId="2B5B73EE" w14:textId="77777777" w:rsidR="00C737AD" w:rsidRPr="00E515A4" w:rsidRDefault="00C737AD" w:rsidP="001E1CA2">
            <w:pPr>
              <w:spacing w:after="0"/>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SCN1A</w:t>
            </w:r>
          </w:p>
        </w:tc>
        <w:tc>
          <w:tcPr>
            <w:tcW w:w="1041" w:type="dxa"/>
            <w:shd w:val="clear" w:color="auto" w:fill="auto"/>
          </w:tcPr>
          <w:p w14:paraId="6E7B326C"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AD, DN</w:t>
            </w:r>
          </w:p>
        </w:tc>
        <w:tc>
          <w:tcPr>
            <w:tcW w:w="1703" w:type="dxa"/>
            <w:shd w:val="clear" w:color="auto" w:fill="auto"/>
          </w:tcPr>
          <w:p w14:paraId="074A4596"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missense</w:t>
            </w:r>
          </w:p>
        </w:tc>
        <w:tc>
          <w:tcPr>
            <w:tcW w:w="2259" w:type="dxa"/>
            <w:shd w:val="clear" w:color="auto" w:fill="auto"/>
          </w:tcPr>
          <w:p w14:paraId="475C31C8" w14:textId="77777777" w:rsidR="006B09D2" w:rsidRPr="00E515A4" w:rsidRDefault="006B09D2" w:rsidP="001E1CA2">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c</w:t>
            </w:r>
            <w:r w:rsidR="00C737AD" w:rsidRPr="00E515A4">
              <w:rPr>
                <w:rFonts w:ascii="Times New Roman" w:hAnsi="Times New Roman" w:cs="Times New Roman"/>
                <w:color w:val="000000"/>
                <w:sz w:val="16"/>
                <w:szCs w:val="16"/>
                <w:lang w:val="en-US"/>
              </w:rPr>
              <w:t>hr2:166848437</w:t>
            </w:r>
          </w:p>
          <w:p w14:paraId="36EE9887" w14:textId="77777777" w:rsidR="00C737AD" w:rsidRPr="00E515A4" w:rsidRDefault="00C737AD" w:rsidP="001E1CA2">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NM_001165963.1:c.5348C&gt;T</w:t>
            </w:r>
          </w:p>
        </w:tc>
        <w:tc>
          <w:tcPr>
            <w:tcW w:w="1984" w:type="dxa"/>
            <w:shd w:val="clear" w:color="auto" w:fill="auto"/>
          </w:tcPr>
          <w:p w14:paraId="7A5E48D5" w14:textId="0F9229A9" w:rsidR="00C737AD" w:rsidRPr="00E515A4" w:rsidRDefault="00C737AD" w:rsidP="001E1CA2">
            <w:pPr>
              <w:tabs>
                <w:tab w:val="right" w:pos="1769"/>
              </w:tabs>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p.</w:t>
            </w:r>
            <w:r w:rsidR="00AA2DF7">
              <w:rPr>
                <w:rFonts w:ascii="Times New Roman" w:hAnsi="Times New Roman" w:cs="Times New Roman"/>
                <w:sz w:val="16"/>
                <w:szCs w:val="16"/>
                <w:lang w:val="en-US"/>
              </w:rPr>
              <w:t>(</w:t>
            </w:r>
            <w:r w:rsidRPr="00E515A4">
              <w:rPr>
                <w:rFonts w:ascii="Times New Roman" w:hAnsi="Times New Roman" w:cs="Times New Roman"/>
                <w:sz w:val="16"/>
                <w:szCs w:val="16"/>
                <w:lang w:val="en-US"/>
              </w:rPr>
              <w:t>Ala1783Val</w:t>
            </w:r>
            <w:r w:rsidR="00AA2DF7">
              <w:rPr>
                <w:rFonts w:ascii="Times New Roman" w:hAnsi="Times New Roman" w:cs="Times New Roman"/>
                <w:sz w:val="16"/>
                <w:szCs w:val="16"/>
                <w:lang w:val="en-US"/>
              </w:rPr>
              <w:t>)</w:t>
            </w:r>
          </w:p>
        </w:tc>
        <w:tc>
          <w:tcPr>
            <w:tcW w:w="1985" w:type="dxa"/>
            <w:shd w:val="clear" w:color="auto" w:fill="auto"/>
          </w:tcPr>
          <w:p w14:paraId="0E1D12C3" w14:textId="6F83D014" w:rsidR="00C737AD" w:rsidRPr="00E515A4" w:rsidRDefault="00C737AD" w:rsidP="001E1CA2">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Myoclonic epilepsy of infancy</w:t>
            </w:r>
            <w:hyperlink w:anchor="_ENREF_38" w:tooltip="Marini, 2007 #17" w:history="1">
              <w:r w:rsidR="00195746" w:rsidRPr="00E515A4">
                <w:rPr>
                  <w:rFonts w:ascii="Times New Roman" w:hAnsi="Times New Roman" w:cs="Times New Roman"/>
                  <w:sz w:val="16"/>
                  <w:szCs w:val="16"/>
                  <w:vertAlign w:val="superscript"/>
                  <w:lang w:val="en-US"/>
                </w:rPr>
                <w:fldChar w:fldCharType="begin">
                  <w:fldData xml:space="preserve">PEVuZE5vdGU+PENpdGU+PEF1dGhvcj5NYXJpbmk8L0F1dGhvcj48WWVhcj4yMDA3PC9ZZWFyPjxS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</w:fldData>
                </w:fldChar>
              </w:r>
              <w:r w:rsidR="00195746">
                <w:rPr>
                  <w:rFonts w:ascii="Times New Roman" w:hAnsi="Times New Roman" w:cs="Times New Roman"/>
                  <w:sz w:val="16"/>
                  <w:szCs w:val="16"/>
                  <w:vertAlign w:val="superscript"/>
                  <w:lang w:val="en-US"/>
                </w:rPr>
                <w:instrText xml:space="preserve"> ADDIN EN.CITE </w:instrText>
              </w:r>
              <w:r w:rsidR="00195746">
                <w:rPr>
                  <w:rFonts w:ascii="Times New Roman" w:hAnsi="Times New Roman" w:cs="Times New Roman"/>
                  <w:sz w:val="16"/>
                  <w:szCs w:val="16"/>
                  <w:vertAlign w:val="superscript"/>
                  <w:lang w:val="en-US"/>
                </w:rPr>
                <w:fldChar w:fldCharType="begin">
                  <w:fldData xml:space="preserve">PEVuZE5vdGU+PENpdGU+PEF1dGhvcj5NYXJpbmk8L0F1dGhvcj48WWVhcj4yMDA3PC9ZZWFyPjxS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</w:fldData>
                </w:fldChar>
              </w:r>
              <w:r w:rsidR="00195746">
                <w:rPr>
                  <w:rFonts w:ascii="Times New Roman" w:hAnsi="Times New Roman" w:cs="Times New Roman"/>
                  <w:sz w:val="16"/>
                  <w:szCs w:val="16"/>
                  <w:vertAlign w:val="superscript"/>
                  <w:lang w:val="en-US"/>
                </w:rPr>
                <w:instrText xml:space="preserve"> ADDIN EN.CITE.DATA </w:instrText>
              </w:r>
              <w:r w:rsidR="00195746">
                <w:rPr>
                  <w:rFonts w:ascii="Times New Roman" w:hAnsi="Times New Roman" w:cs="Times New Roman"/>
                  <w:sz w:val="16"/>
                  <w:szCs w:val="16"/>
                  <w:vertAlign w:val="superscript"/>
                  <w:lang w:val="en-US"/>
                </w:rPr>
              </w:r>
              <w:r w:rsidR="00195746">
                <w:rPr>
                  <w:rFonts w:ascii="Times New Roman" w:hAnsi="Times New Roman" w:cs="Times New Roman"/>
                  <w:sz w:val="16"/>
                  <w:szCs w:val="16"/>
                  <w:vertAlign w:val="superscript"/>
                  <w:lang w:val="en-US"/>
                </w:rPr>
                <w:fldChar w:fldCharType="end"/>
              </w:r>
              <w:r w:rsidR="00195746" w:rsidRPr="00E515A4">
                <w:rPr>
                  <w:rFonts w:ascii="Times New Roman" w:hAnsi="Times New Roman" w:cs="Times New Roman"/>
                  <w:sz w:val="16"/>
                  <w:szCs w:val="16"/>
                  <w:vertAlign w:val="superscript"/>
                  <w:lang w:val="en-US"/>
                </w:rPr>
              </w:r>
              <w:r w:rsidR="00195746" w:rsidRPr="00E515A4">
                <w:rPr>
                  <w:rFonts w:ascii="Times New Roman" w:hAnsi="Times New Roman" w:cs="Times New Roman"/>
                  <w:sz w:val="16"/>
                  <w:szCs w:val="16"/>
                  <w:vertAlign w:val="superscript"/>
                  <w:lang w:val="en-US"/>
                </w:rPr>
                <w:fldChar w:fldCharType="separate"/>
              </w:r>
              <w:r w:rsidR="00195746">
                <w:rPr>
                  <w:rFonts w:ascii="Times New Roman" w:hAnsi="Times New Roman" w:cs="Times New Roman"/>
                  <w:noProof/>
                  <w:sz w:val="16"/>
                  <w:szCs w:val="16"/>
                  <w:vertAlign w:val="superscript"/>
                  <w:lang w:val="en-US"/>
                </w:rPr>
                <w:t>38</w:t>
              </w:r>
              <w:r w:rsidR="00195746" w:rsidRPr="00E515A4">
                <w:rPr>
                  <w:rFonts w:ascii="Times New Roman" w:hAnsi="Times New Roman" w:cs="Times New Roman"/>
                  <w:sz w:val="16"/>
                  <w:szCs w:val="16"/>
                  <w:vertAlign w:val="superscript"/>
                  <w:lang w:val="en-US"/>
                </w:rPr>
                <w:fldChar w:fldCharType="end"/>
              </w:r>
            </w:hyperlink>
            <w:r w:rsidR="00694021" w:rsidRPr="00E515A4">
              <w:rPr>
                <w:rFonts w:ascii="Times New Roman" w:hAnsi="Times New Roman" w:cs="Times New Roman"/>
                <w:sz w:val="16"/>
                <w:szCs w:val="16"/>
                <w:vertAlign w:val="superscript"/>
                <w:lang w:val="en-US"/>
              </w:rPr>
              <w:t>,</w:t>
            </w:r>
            <w:hyperlink w:anchor="_ENREF_39" w:tooltip="Klassen, 2011 #18" w:history="1">
              <w:r w:rsidR="00195746" w:rsidRPr="00E515A4">
                <w:rPr>
                  <w:rFonts w:ascii="Times New Roman" w:hAnsi="Times New Roman" w:cs="Times New Roman"/>
                  <w:sz w:val="16"/>
                  <w:szCs w:val="16"/>
                  <w:vertAlign w:val="superscript"/>
                  <w:lang w:val="en-US"/>
                </w:rPr>
                <w:fldChar w:fldCharType="begin">
                  <w:fldData xml:space="preserve">PEVuZE5vdGU+PENpdGU+PEF1dGhvcj5LbGFzc2VuPC9BdXRob3I+PFllYXI+MjAxMTwvWWVhcj48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=
</w:fldData>
                </w:fldChar>
              </w:r>
              <w:r w:rsidR="00195746">
                <w:rPr>
                  <w:rFonts w:ascii="Times New Roman" w:hAnsi="Times New Roman" w:cs="Times New Roman"/>
                  <w:sz w:val="16"/>
                  <w:szCs w:val="16"/>
                  <w:vertAlign w:val="superscript"/>
                  <w:lang w:val="en-US"/>
                </w:rPr>
                <w:instrText xml:space="preserve"> ADDIN EN.CITE </w:instrText>
              </w:r>
              <w:r w:rsidR="00195746">
                <w:rPr>
                  <w:rFonts w:ascii="Times New Roman" w:hAnsi="Times New Roman" w:cs="Times New Roman"/>
                  <w:sz w:val="16"/>
                  <w:szCs w:val="16"/>
                  <w:vertAlign w:val="superscript"/>
                  <w:lang w:val="en-US"/>
                </w:rPr>
                <w:fldChar w:fldCharType="begin">
                  <w:fldData xml:space="preserve">PEVuZE5vdGU+PENpdGU+PEF1dGhvcj5LbGFzc2VuPC9BdXRob3I+PFllYXI+MjAxMTwvWWVhcj48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=
</w:fldData>
                </w:fldChar>
              </w:r>
              <w:r w:rsidR="00195746">
                <w:rPr>
                  <w:rFonts w:ascii="Times New Roman" w:hAnsi="Times New Roman" w:cs="Times New Roman"/>
                  <w:sz w:val="16"/>
                  <w:szCs w:val="16"/>
                  <w:vertAlign w:val="superscript"/>
                  <w:lang w:val="en-US"/>
                </w:rPr>
                <w:instrText xml:space="preserve"> ADDIN EN.CITE.DATA </w:instrText>
              </w:r>
              <w:r w:rsidR="00195746">
                <w:rPr>
                  <w:rFonts w:ascii="Times New Roman" w:hAnsi="Times New Roman" w:cs="Times New Roman"/>
                  <w:sz w:val="16"/>
                  <w:szCs w:val="16"/>
                  <w:vertAlign w:val="superscript"/>
                  <w:lang w:val="en-US"/>
                </w:rPr>
              </w:r>
              <w:r w:rsidR="00195746">
                <w:rPr>
                  <w:rFonts w:ascii="Times New Roman" w:hAnsi="Times New Roman" w:cs="Times New Roman"/>
                  <w:sz w:val="16"/>
                  <w:szCs w:val="16"/>
                  <w:vertAlign w:val="superscript"/>
                  <w:lang w:val="en-US"/>
                </w:rPr>
                <w:fldChar w:fldCharType="end"/>
              </w:r>
              <w:r w:rsidR="00195746" w:rsidRPr="00E515A4">
                <w:rPr>
                  <w:rFonts w:ascii="Times New Roman" w:hAnsi="Times New Roman" w:cs="Times New Roman"/>
                  <w:sz w:val="16"/>
                  <w:szCs w:val="16"/>
                  <w:vertAlign w:val="superscript"/>
                  <w:lang w:val="en-US"/>
                </w:rPr>
              </w:r>
              <w:r w:rsidR="00195746" w:rsidRPr="00E515A4">
                <w:rPr>
                  <w:rFonts w:ascii="Times New Roman" w:hAnsi="Times New Roman" w:cs="Times New Roman"/>
                  <w:sz w:val="16"/>
                  <w:szCs w:val="16"/>
                  <w:vertAlign w:val="superscript"/>
                  <w:lang w:val="en-US"/>
                </w:rPr>
                <w:fldChar w:fldCharType="separate"/>
              </w:r>
              <w:r w:rsidR="00195746">
                <w:rPr>
                  <w:rFonts w:ascii="Times New Roman" w:hAnsi="Times New Roman" w:cs="Times New Roman"/>
                  <w:noProof/>
                  <w:sz w:val="16"/>
                  <w:szCs w:val="16"/>
                  <w:vertAlign w:val="superscript"/>
                  <w:lang w:val="en-US"/>
                </w:rPr>
                <w:t>39</w:t>
              </w:r>
              <w:r w:rsidR="00195746" w:rsidRPr="00E515A4">
                <w:rPr>
                  <w:rFonts w:ascii="Times New Roman" w:hAnsi="Times New Roman" w:cs="Times New Roman"/>
                  <w:sz w:val="16"/>
                  <w:szCs w:val="16"/>
                  <w:vertAlign w:val="superscript"/>
                  <w:lang w:val="en-US"/>
                </w:rPr>
                <w:fldChar w:fldCharType="end"/>
              </w:r>
            </w:hyperlink>
          </w:p>
          <w:p w14:paraId="5C9DE768" w14:textId="77777777" w:rsidR="00A46560" w:rsidRDefault="00E2515E" w:rsidP="001E1CA2">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w:t>
            </w:r>
            <w:r w:rsidR="00A46560" w:rsidRPr="00E515A4">
              <w:rPr>
                <w:rFonts w:ascii="Times New Roman" w:hAnsi="Times New Roman" w:cs="Times New Roman"/>
                <w:sz w:val="16"/>
                <w:szCs w:val="16"/>
                <w:lang w:val="en-US"/>
              </w:rPr>
              <w:t>HGMD CM076501</w:t>
            </w:r>
            <w:r w:rsidRPr="00E515A4">
              <w:rPr>
                <w:rFonts w:ascii="Times New Roman" w:hAnsi="Times New Roman" w:cs="Times New Roman"/>
                <w:sz w:val="16"/>
                <w:szCs w:val="16"/>
                <w:lang w:val="en-US"/>
              </w:rPr>
              <w:t>)</w:t>
            </w:r>
          </w:p>
          <w:p w14:paraId="0C656E3A" w14:textId="35D5664B" w:rsidR="00941451" w:rsidRPr="00E515A4" w:rsidRDefault="00941451" w:rsidP="001E1CA2">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unreported in </w:t>
            </w:r>
            <w:r w:rsidR="00565CCF" w:rsidRPr="00565CCF">
              <w:rPr>
                <w:rFonts w:ascii="Times New Roman" w:hAnsi="Times New Roman" w:cs="Times New Roman"/>
                <w:sz w:val="16"/>
                <w:szCs w:val="16"/>
                <w:lang w:val="en-US"/>
              </w:rPr>
              <w:t>ExAC</w:t>
            </w:r>
          </w:p>
        </w:tc>
        <w:tc>
          <w:tcPr>
            <w:tcW w:w="3259" w:type="dxa"/>
            <w:shd w:val="clear" w:color="auto" w:fill="auto"/>
          </w:tcPr>
          <w:p w14:paraId="2A426111"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color w:val="000000" w:themeColor="text1"/>
                <w:sz w:val="16"/>
                <w:szCs w:val="16"/>
                <w:lang w:val="en-US"/>
              </w:rPr>
              <w:t xml:space="preserve">Dravet syndrome (607208) </w:t>
            </w:r>
          </w:p>
        </w:tc>
      </w:tr>
      <w:tr w:rsidR="00C737AD" w:rsidRPr="00E515A4" w14:paraId="0134DAB6" w14:textId="77777777" w:rsidTr="00534195">
        <w:tc>
          <w:tcPr>
            <w:tcW w:w="959" w:type="dxa"/>
            <w:shd w:val="clear" w:color="auto" w:fill="D9D9D9" w:themeFill="background1" w:themeFillShade="D9"/>
          </w:tcPr>
          <w:p w14:paraId="4EBF5FE5" w14:textId="77777777" w:rsidR="00C737AD"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47970</w:t>
            </w:r>
          </w:p>
          <w:p w14:paraId="4528FD49" w14:textId="0B67372D" w:rsidR="00A313E5" w:rsidRPr="00E515A4" w:rsidRDefault="00A313E5" w:rsidP="001E1CA2">
            <w:pPr>
              <w:spacing w:after="0"/>
              <w:jc w:val="both"/>
              <w:rPr>
                <w:rFonts w:ascii="Times New Roman" w:hAnsi="Times New Roman" w:cs="Times New Roman"/>
                <w:sz w:val="16"/>
                <w:szCs w:val="16"/>
                <w:lang w:val="en-US"/>
              </w:rPr>
            </w:pPr>
            <w:r>
              <w:rPr>
                <w:rFonts w:ascii="Times New Roman" w:hAnsi="Times New Roman" w:cs="Times New Roman"/>
                <w:sz w:val="16"/>
                <w:szCs w:val="16"/>
                <w:lang w:val="en-US"/>
              </w:rPr>
              <w:t xml:space="preserve">LOVD </w:t>
            </w:r>
            <w:r w:rsidRPr="00A313E5">
              <w:rPr>
                <w:rFonts w:ascii="Times New Roman" w:hAnsi="Times New Roman" w:cs="Times New Roman"/>
                <w:sz w:val="16"/>
                <w:szCs w:val="16"/>
                <w:lang w:val="en-US"/>
              </w:rPr>
              <w:t>177010</w:t>
            </w:r>
          </w:p>
        </w:tc>
        <w:tc>
          <w:tcPr>
            <w:tcW w:w="567" w:type="dxa"/>
            <w:shd w:val="clear" w:color="auto" w:fill="D9D9D9" w:themeFill="background1" w:themeFillShade="D9"/>
          </w:tcPr>
          <w:p w14:paraId="5089A1F9"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093" w:type="dxa"/>
            <w:shd w:val="clear" w:color="auto" w:fill="D9D9D9" w:themeFill="background1" w:themeFillShade="D9"/>
          </w:tcPr>
          <w:p w14:paraId="4B17C019" w14:textId="77777777" w:rsidR="00C737AD" w:rsidRPr="00E515A4" w:rsidRDefault="00C737AD" w:rsidP="001E1CA2">
            <w:pPr>
              <w:spacing w:after="0"/>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SCN1A</w:t>
            </w:r>
          </w:p>
        </w:tc>
        <w:tc>
          <w:tcPr>
            <w:tcW w:w="1041" w:type="dxa"/>
            <w:shd w:val="clear" w:color="auto" w:fill="D9D9D9" w:themeFill="background1" w:themeFillShade="D9"/>
          </w:tcPr>
          <w:p w14:paraId="69315579"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AD, DN</w:t>
            </w:r>
          </w:p>
        </w:tc>
        <w:tc>
          <w:tcPr>
            <w:tcW w:w="1703" w:type="dxa"/>
            <w:shd w:val="clear" w:color="auto" w:fill="D9D9D9" w:themeFill="background1" w:themeFillShade="D9"/>
          </w:tcPr>
          <w:p w14:paraId="24A8ED5B"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frameshift</w:t>
            </w:r>
          </w:p>
        </w:tc>
        <w:tc>
          <w:tcPr>
            <w:tcW w:w="2259" w:type="dxa"/>
            <w:shd w:val="clear" w:color="auto" w:fill="D9D9D9" w:themeFill="background1" w:themeFillShade="D9"/>
          </w:tcPr>
          <w:p w14:paraId="7FA69332" w14:textId="77777777" w:rsidR="00C737AD" w:rsidRPr="00E515A4" w:rsidRDefault="00C737AD" w:rsidP="001E1CA2">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chr2:166850754</w:t>
            </w:r>
          </w:p>
          <w:p w14:paraId="3469EEE2" w14:textId="77777777" w:rsidR="00C737AD" w:rsidRPr="00E515A4" w:rsidRDefault="00C737AD" w:rsidP="001E1CA2">
            <w:pPr>
              <w:spacing w:after="0"/>
              <w:jc w:val="both"/>
              <w:rPr>
                <w:rFonts w:ascii="Times New Roman" w:hAnsi="Times New Roman" w:cs="Times New Roman"/>
                <w:color w:val="FF0000"/>
                <w:sz w:val="16"/>
                <w:szCs w:val="16"/>
                <w:lang w:val="en-US"/>
              </w:rPr>
            </w:pPr>
            <w:r w:rsidRPr="00E515A4">
              <w:rPr>
                <w:rFonts w:ascii="Times New Roman" w:hAnsi="Times New Roman" w:cs="Times New Roman"/>
                <w:color w:val="000000"/>
                <w:sz w:val="16"/>
                <w:szCs w:val="16"/>
                <w:lang w:val="en-US"/>
              </w:rPr>
              <w:t>NM_001165963.1:</w:t>
            </w:r>
            <w:r w:rsidRPr="00E515A4">
              <w:rPr>
                <w:rFonts w:ascii="Times New Roman" w:hAnsi="Times New Roman" w:cs="Times New Roman"/>
                <w:color w:val="000000" w:themeColor="text1"/>
                <w:sz w:val="16"/>
                <w:szCs w:val="16"/>
                <w:lang w:val="en-US"/>
              </w:rPr>
              <w:t>c.4754del</w:t>
            </w:r>
          </w:p>
        </w:tc>
        <w:tc>
          <w:tcPr>
            <w:tcW w:w="1984" w:type="dxa"/>
            <w:shd w:val="clear" w:color="auto" w:fill="D9D9D9" w:themeFill="background1" w:themeFillShade="D9"/>
          </w:tcPr>
          <w:p w14:paraId="5EFE288B" w14:textId="587EBDF0" w:rsidR="00C737AD" w:rsidRPr="00E515A4" w:rsidRDefault="00C737AD" w:rsidP="001E1CA2">
            <w:pPr>
              <w:tabs>
                <w:tab w:val="right" w:pos="1769"/>
              </w:tabs>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p.</w:t>
            </w:r>
            <w:r w:rsidR="00AA2DF7">
              <w:rPr>
                <w:rFonts w:ascii="Times New Roman" w:hAnsi="Times New Roman" w:cs="Times New Roman"/>
                <w:sz w:val="16"/>
                <w:szCs w:val="16"/>
                <w:lang w:val="en-US"/>
              </w:rPr>
              <w:t>(</w:t>
            </w:r>
            <w:r w:rsidRPr="00E515A4">
              <w:rPr>
                <w:rFonts w:ascii="Times New Roman" w:hAnsi="Times New Roman" w:cs="Times New Roman"/>
                <w:sz w:val="16"/>
                <w:szCs w:val="16"/>
                <w:lang w:val="en-US"/>
              </w:rPr>
              <w:t>Thr1585Metfs*6</w:t>
            </w:r>
            <w:r w:rsidR="00AA2DF7">
              <w:rPr>
                <w:rFonts w:ascii="Times New Roman" w:hAnsi="Times New Roman" w:cs="Times New Roman"/>
                <w:sz w:val="16"/>
                <w:szCs w:val="16"/>
                <w:lang w:val="en-US"/>
              </w:rPr>
              <w:t>)</w:t>
            </w:r>
          </w:p>
        </w:tc>
        <w:tc>
          <w:tcPr>
            <w:tcW w:w="1985" w:type="dxa"/>
            <w:shd w:val="clear" w:color="auto" w:fill="D9D9D9" w:themeFill="background1" w:themeFillShade="D9"/>
          </w:tcPr>
          <w:p w14:paraId="5227AF8B" w14:textId="77777777" w:rsidR="00C737AD" w:rsidRDefault="00584D0D" w:rsidP="001E1CA2">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unreported in HGMD</w:t>
            </w:r>
          </w:p>
          <w:p w14:paraId="57665188" w14:textId="727FBE5E" w:rsidR="00941451" w:rsidRPr="00E515A4" w:rsidRDefault="00941451" w:rsidP="001E1CA2">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unreported in </w:t>
            </w:r>
            <w:r w:rsidR="00565CCF" w:rsidRPr="00565CCF">
              <w:rPr>
                <w:rFonts w:ascii="Times New Roman" w:hAnsi="Times New Roman" w:cs="Times New Roman"/>
                <w:sz w:val="16"/>
                <w:szCs w:val="16"/>
                <w:lang w:val="en-US"/>
              </w:rPr>
              <w:t>ExAC</w:t>
            </w:r>
          </w:p>
        </w:tc>
        <w:tc>
          <w:tcPr>
            <w:tcW w:w="3259" w:type="dxa"/>
            <w:shd w:val="clear" w:color="auto" w:fill="D9D9D9" w:themeFill="background1" w:themeFillShade="D9"/>
          </w:tcPr>
          <w:p w14:paraId="0B52C3F9"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color w:val="000000" w:themeColor="text1"/>
                <w:sz w:val="16"/>
                <w:szCs w:val="16"/>
                <w:lang w:val="en-US"/>
              </w:rPr>
              <w:t xml:space="preserve">Dravet syndrome (607208) </w:t>
            </w:r>
          </w:p>
        </w:tc>
      </w:tr>
      <w:tr w:rsidR="00C737AD" w:rsidRPr="00E515A4" w14:paraId="3E62886A" w14:textId="77777777" w:rsidTr="00534195">
        <w:tc>
          <w:tcPr>
            <w:tcW w:w="959" w:type="dxa"/>
            <w:shd w:val="clear" w:color="auto" w:fill="auto"/>
          </w:tcPr>
          <w:p w14:paraId="53F85F68" w14:textId="77777777" w:rsidR="00C737AD"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75143</w:t>
            </w:r>
          </w:p>
          <w:p w14:paraId="63B734E2" w14:textId="11BC79F0" w:rsidR="00A313E5" w:rsidRPr="00E515A4" w:rsidRDefault="00A313E5" w:rsidP="001E1CA2">
            <w:pPr>
              <w:spacing w:after="0"/>
              <w:jc w:val="both"/>
              <w:rPr>
                <w:rFonts w:ascii="Times New Roman" w:hAnsi="Times New Roman" w:cs="Times New Roman"/>
                <w:sz w:val="16"/>
                <w:szCs w:val="16"/>
                <w:lang w:val="en-US"/>
              </w:rPr>
            </w:pPr>
            <w:r>
              <w:rPr>
                <w:rFonts w:ascii="Times New Roman" w:hAnsi="Times New Roman" w:cs="Times New Roman"/>
                <w:sz w:val="16"/>
                <w:szCs w:val="16"/>
                <w:lang w:val="en-US"/>
              </w:rPr>
              <w:t xml:space="preserve">LOVD </w:t>
            </w:r>
            <w:r w:rsidRPr="00A313E5">
              <w:rPr>
                <w:rFonts w:ascii="Times New Roman" w:hAnsi="Times New Roman" w:cs="Times New Roman"/>
                <w:sz w:val="16"/>
                <w:szCs w:val="16"/>
                <w:lang w:val="en-US"/>
              </w:rPr>
              <w:t>177011</w:t>
            </w:r>
          </w:p>
        </w:tc>
        <w:tc>
          <w:tcPr>
            <w:tcW w:w="567" w:type="dxa"/>
            <w:shd w:val="clear" w:color="auto" w:fill="auto"/>
          </w:tcPr>
          <w:p w14:paraId="0674A7DC"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093" w:type="dxa"/>
            <w:shd w:val="clear" w:color="auto" w:fill="auto"/>
          </w:tcPr>
          <w:p w14:paraId="44585520" w14:textId="77777777" w:rsidR="00C737AD" w:rsidRPr="00E515A4" w:rsidRDefault="00C737AD" w:rsidP="001E1CA2">
            <w:pPr>
              <w:spacing w:after="0"/>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SCN1A</w:t>
            </w:r>
          </w:p>
        </w:tc>
        <w:tc>
          <w:tcPr>
            <w:tcW w:w="1041" w:type="dxa"/>
            <w:shd w:val="clear" w:color="auto" w:fill="auto"/>
          </w:tcPr>
          <w:p w14:paraId="0BC67AEE"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AD, DN </w:t>
            </w:r>
          </w:p>
        </w:tc>
        <w:tc>
          <w:tcPr>
            <w:tcW w:w="1703" w:type="dxa"/>
            <w:shd w:val="clear" w:color="auto" w:fill="auto"/>
          </w:tcPr>
          <w:p w14:paraId="5866A8D1"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frameshift</w:t>
            </w:r>
          </w:p>
        </w:tc>
        <w:tc>
          <w:tcPr>
            <w:tcW w:w="2259" w:type="dxa"/>
            <w:shd w:val="clear" w:color="auto" w:fill="auto"/>
          </w:tcPr>
          <w:p w14:paraId="75674824" w14:textId="77777777" w:rsidR="00C737AD" w:rsidRPr="00E515A4" w:rsidRDefault="00C737AD" w:rsidP="001E1CA2">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chr2:166904165</w:t>
            </w:r>
          </w:p>
          <w:p w14:paraId="164794B4" w14:textId="77777777" w:rsidR="00C737AD" w:rsidRPr="00E515A4" w:rsidRDefault="00C737AD" w:rsidP="001E1CA2">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NM_001165963.1:c.1142del</w:t>
            </w:r>
          </w:p>
        </w:tc>
        <w:tc>
          <w:tcPr>
            <w:tcW w:w="1984" w:type="dxa"/>
            <w:shd w:val="clear" w:color="auto" w:fill="auto"/>
          </w:tcPr>
          <w:p w14:paraId="5320682D" w14:textId="4C791D97" w:rsidR="00C737AD" w:rsidRPr="00E515A4" w:rsidRDefault="00C737AD" w:rsidP="001E1CA2">
            <w:pPr>
              <w:tabs>
                <w:tab w:val="right" w:pos="1769"/>
              </w:tabs>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w:t>
            </w:r>
            <w:r w:rsidR="00AA2DF7">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Gln381Argfs*10</w:t>
            </w:r>
            <w:r w:rsidR="00AA2DF7">
              <w:rPr>
                <w:rFonts w:ascii="Times New Roman" w:hAnsi="Times New Roman" w:cs="Times New Roman"/>
                <w:color w:val="000000" w:themeColor="text1"/>
                <w:sz w:val="16"/>
                <w:szCs w:val="16"/>
                <w:lang w:val="en-US"/>
              </w:rPr>
              <w:t>)</w:t>
            </w:r>
          </w:p>
        </w:tc>
        <w:tc>
          <w:tcPr>
            <w:tcW w:w="1985" w:type="dxa"/>
            <w:shd w:val="clear" w:color="auto" w:fill="auto"/>
          </w:tcPr>
          <w:p w14:paraId="1D495553" w14:textId="77777777" w:rsidR="00C737AD" w:rsidRPr="00E515A4" w:rsidRDefault="00584D0D" w:rsidP="001E1CA2">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unreported in HGMD</w:t>
            </w:r>
          </w:p>
        </w:tc>
        <w:tc>
          <w:tcPr>
            <w:tcW w:w="3259" w:type="dxa"/>
            <w:shd w:val="clear" w:color="auto" w:fill="auto"/>
          </w:tcPr>
          <w:p w14:paraId="215B15DD"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color w:val="000000" w:themeColor="text1"/>
                <w:sz w:val="16"/>
                <w:szCs w:val="16"/>
                <w:lang w:val="en-US"/>
              </w:rPr>
              <w:t xml:space="preserve">Dravet syndrome (607208) </w:t>
            </w:r>
          </w:p>
        </w:tc>
      </w:tr>
      <w:tr w:rsidR="00C737AD" w:rsidRPr="00E515A4" w14:paraId="44E92C4D" w14:textId="77777777" w:rsidTr="00534195">
        <w:tc>
          <w:tcPr>
            <w:tcW w:w="959" w:type="dxa"/>
            <w:shd w:val="clear" w:color="auto" w:fill="D9D9D9" w:themeFill="background1" w:themeFillShade="D9"/>
          </w:tcPr>
          <w:p w14:paraId="3AF40735" w14:textId="77777777" w:rsidR="00C737AD"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42680</w:t>
            </w:r>
          </w:p>
          <w:p w14:paraId="65182F22" w14:textId="74649994" w:rsidR="00A313E5" w:rsidRPr="00E515A4" w:rsidRDefault="00A313E5" w:rsidP="001E1CA2">
            <w:pPr>
              <w:spacing w:after="0"/>
              <w:jc w:val="both"/>
              <w:rPr>
                <w:rFonts w:ascii="Times New Roman" w:hAnsi="Times New Roman" w:cs="Times New Roman"/>
                <w:sz w:val="16"/>
                <w:szCs w:val="16"/>
                <w:lang w:val="en-US"/>
              </w:rPr>
            </w:pPr>
            <w:r>
              <w:rPr>
                <w:rFonts w:ascii="Times New Roman" w:hAnsi="Times New Roman" w:cs="Times New Roman"/>
                <w:sz w:val="16"/>
                <w:szCs w:val="16"/>
                <w:lang w:val="en-US"/>
              </w:rPr>
              <w:t xml:space="preserve">LOVD </w:t>
            </w:r>
            <w:r w:rsidRPr="00A313E5">
              <w:rPr>
                <w:rFonts w:ascii="Times New Roman" w:hAnsi="Times New Roman" w:cs="Times New Roman"/>
                <w:sz w:val="16"/>
                <w:szCs w:val="16"/>
                <w:lang w:val="en-US"/>
              </w:rPr>
              <w:t>177012</w:t>
            </w:r>
          </w:p>
        </w:tc>
        <w:tc>
          <w:tcPr>
            <w:tcW w:w="567" w:type="dxa"/>
            <w:shd w:val="clear" w:color="auto" w:fill="D9D9D9" w:themeFill="background1" w:themeFillShade="D9"/>
          </w:tcPr>
          <w:p w14:paraId="6BD52961"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093" w:type="dxa"/>
            <w:shd w:val="clear" w:color="auto" w:fill="D9D9D9" w:themeFill="background1" w:themeFillShade="D9"/>
          </w:tcPr>
          <w:p w14:paraId="6BA15C02" w14:textId="77777777" w:rsidR="00C737AD" w:rsidRPr="00E515A4" w:rsidRDefault="00C737AD" w:rsidP="001E1CA2">
            <w:pPr>
              <w:spacing w:after="0"/>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SCN2A</w:t>
            </w:r>
          </w:p>
        </w:tc>
        <w:tc>
          <w:tcPr>
            <w:tcW w:w="1041" w:type="dxa"/>
            <w:shd w:val="clear" w:color="auto" w:fill="D9D9D9" w:themeFill="background1" w:themeFillShade="D9"/>
          </w:tcPr>
          <w:p w14:paraId="2853969D"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AD, DN </w:t>
            </w:r>
          </w:p>
        </w:tc>
        <w:tc>
          <w:tcPr>
            <w:tcW w:w="1703" w:type="dxa"/>
            <w:shd w:val="clear" w:color="auto" w:fill="D9D9D9" w:themeFill="background1" w:themeFillShade="D9"/>
          </w:tcPr>
          <w:p w14:paraId="29C5CF71"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missense</w:t>
            </w:r>
          </w:p>
        </w:tc>
        <w:tc>
          <w:tcPr>
            <w:tcW w:w="2259" w:type="dxa"/>
            <w:shd w:val="clear" w:color="auto" w:fill="D9D9D9" w:themeFill="background1" w:themeFillShade="D9"/>
          </w:tcPr>
          <w:p w14:paraId="24B3E3B1" w14:textId="77777777" w:rsidR="00C737AD" w:rsidRPr="00E515A4" w:rsidRDefault="00C737AD" w:rsidP="001E1CA2">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chr2:166245724</w:t>
            </w:r>
          </w:p>
          <w:p w14:paraId="2432B546" w14:textId="77777777" w:rsidR="00C737AD" w:rsidRPr="00E515A4" w:rsidRDefault="00C737AD" w:rsidP="001E1CA2">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NM_021007.2:c.5408A&gt;G</w:t>
            </w:r>
          </w:p>
        </w:tc>
        <w:tc>
          <w:tcPr>
            <w:tcW w:w="1984" w:type="dxa"/>
            <w:shd w:val="clear" w:color="auto" w:fill="D9D9D9" w:themeFill="background1" w:themeFillShade="D9"/>
          </w:tcPr>
          <w:p w14:paraId="48610C34" w14:textId="3CDC8306" w:rsidR="00C737AD" w:rsidRPr="00E515A4" w:rsidRDefault="00C737AD" w:rsidP="001E1CA2">
            <w:pPr>
              <w:tabs>
                <w:tab w:val="right" w:pos="1769"/>
              </w:tabs>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w:t>
            </w:r>
            <w:r w:rsidR="00AA2DF7">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Glu1803Gly</w:t>
            </w:r>
            <w:r w:rsidR="00AA2DF7">
              <w:rPr>
                <w:rFonts w:ascii="Times New Roman" w:hAnsi="Times New Roman" w:cs="Times New Roman"/>
                <w:color w:val="000000" w:themeColor="text1"/>
                <w:sz w:val="16"/>
                <w:szCs w:val="16"/>
                <w:lang w:val="en-US"/>
              </w:rPr>
              <w:t>)</w:t>
            </w:r>
          </w:p>
        </w:tc>
        <w:tc>
          <w:tcPr>
            <w:tcW w:w="1985" w:type="dxa"/>
            <w:shd w:val="clear" w:color="auto" w:fill="D9D9D9" w:themeFill="background1" w:themeFillShade="D9"/>
          </w:tcPr>
          <w:p w14:paraId="57065513" w14:textId="77777777" w:rsidR="00C737AD" w:rsidRDefault="00584D0D" w:rsidP="001E1CA2">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unreported in HGMD</w:t>
            </w:r>
          </w:p>
          <w:p w14:paraId="4E1E158F" w14:textId="6DA29EA7" w:rsidR="00941451" w:rsidRPr="00E515A4" w:rsidRDefault="00941451" w:rsidP="001E1CA2">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unreported in </w:t>
            </w:r>
            <w:r w:rsidR="00565CCF" w:rsidRPr="00565CCF">
              <w:rPr>
                <w:rFonts w:ascii="Times New Roman" w:hAnsi="Times New Roman" w:cs="Times New Roman"/>
                <w:sz w:val="16"/>
                <w:szCs w:val="16"/>
                <w:lang w:val="en-US"/>
              </w:rPr>
              <w:t>ExAC</w:t>
            </w:r>
          </w:p>
        </w:tc>
        <w:tc>
          <w:tcPr>
            <w:tcW w:w="3259" w:type="dxa"/>
            <w:shd w:val="clear" w:color="auto" w:fill="D9D9D9" w:themeFill="background1" w:themeFillShade="D9"/>
          </w:tcPr>
          <w:p w14:paraId="732DF3A6"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Epileptic encephalopathy, early infantile, 11 (613721)</w:t>
            </w:r>
          </w:p>
        </w:tc>
      </w:tr>
      <w:tr w:rsidR="00C737AD" w:rsidRPr="00E515A4" w14:paraId="2691A1ED" w14:textId="77777777" w:rsidTr="00534195">
        <w:trPr>
          <w:trHeight w:val="370"/>
        </w:trPr>
        <w:tc>
          <w:tcPr>
            <w:tcW w:w="959" w:type="dxa"/>
            <w:shd w:val="clear" w:color="auto" w:fill="auto"/>
          </w:tcPr>
          <w:p w14:paraId="055C68AC" w14:textId="77777777" w:rsidR="00C737AD" w:rsidRDefault="00C737AD" w:rsidP="001E1CA2">
            <w:pPr>
              <w:spacing w:after="0"/>
              <w:jc w:val="both"/>
              <w:rPr>
                <w:rFonts w:ascii="Times New Roman" w:hAnsi="Times New Roman" w:cs="Times New Roman"/>
                <w:bCs/>
                <w:color w:val="000000"/>
                <w:sz w:val="16"/>
                <w:szCs w:val="16"/>
                <w:lang w:val="en-US"/>
              </w:rPr>
            </w:pPr>
            <w:r w:rsidRPr="00E515A4">
              <w:rPr>
                <w:rFonts w:ascii="Times New Roman" w:hAnsi="Times New Roman" w:cs="Times New Roman"/>
                <w:bCs/>
                <w:color w:val="000000"/>
                <w:sz w:val="16"/>
                <w:szCs w:val="16"/>
                <w:lang w:val="en-US"/>
              </w:rPr>
              <w:t>43092</w:t>
            </w:r>
          </w:p>
          <w:p w14:paraId="40556FB2" w14:textId="776F5D56" w:rsidR="00A313E5" w:rsidRPr="00E515A4" w:rsidRDefault="00A313E5" w:rsidP="001E1CA2">
            <w:pPr>
              <w:spacing w:after="0"/>
              <w:jc w:val="both"/>
              <w:rPr>
                <w:rFonts w:ascii="Times New Roman" w:hAnsi="Times New Roman" w:cs="Times New Roman"/>
                <w:bCs/>
                <w:color w:val="000000"/>
                <w:sz w:val="16"/>
                <w:szCs w:val="16"/>
                <w:lang w:val="en-US"/>
              </w:rPr>
            </w:pPr>
            <w:r>
              <w:rPr>
                <w:rFonts w:ascii="Times New Roman" w:hAnsi="Times New Roman" w:cs="Times New Roman"/>
                <w:bCs/>
                <w:color w:val="000000"/>
                <w:sz w:val="16"/>
                <w:szCs w:val="16"/>
                <w:lang w:val="en-US"/>
              </w:rPr>
              <w:t xml:space="preserve">LOVD </w:t>
            </w:r>
            <w:r w:rsidRPr="00A313E5">
              <w:rPr>
                <w:rFonts w:ascii="Times New Roman" w:hAnsi="Times New Roman" w:cs="Times New Roman"/>
                <w:bCs/>
                <w:color w:val="000000"/>
                <w:sz w:val="16"/>
                <w:szCs w:val="16"/>
                <w:lang w:val="en-US"/>
              </w:rPr>
              <w:t>177013</w:t>
            </w:r>
          </w:p>
        </w:tc>
        <w:tc>
          <w:tcPr>
            <w:tcW w:w="567" w:type="dxa"/>
            <w:shd w:val="clear" w:color="auto" w:fill="auto"/>
          </w:tcPr>
          <w:p w14:paraId="28AAE4D2"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093" w:type="dxa"/>
            <w:shd w:val="clear" w:color="auto" w:fill="auto"/>
          </w:tcPr>
          <w:p w14:paraId="3F190802" w14:textId="77777777" w:rsidR="00C737AD" w:rsidRPr="00E515A4" w:rsidRDefault="00C737AD" w:rsidP="001E1CA2">
            <w:pPr>
              <w:spacing w:after="0"/>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SCN8A</w:t>
            </w:r>
          </w:p>
        </w:tc>
        <w:tc>
          <w:tcPr>
            <w:tcW w:w="1041" w:type="dxa"/>
            <w:shd w:val="clear" w:color="auto" w:fill="auto"/>
          </w:tcPr>
          <w:p w14:paraId="3E5505A6"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AD, DN </w:t>
            </w:r>
          </w:p>
        </w:tc>
        <w:tc>
          <w:tcPr>
            <w:tcW w:w="1703" w:type="dxa"/>
            <w:shd w:val="clear" w:color="auto" w:fill="auto"/>
          </w:tcPr>
          <w:p w14:paraId="5EC691BC"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missense</w:t>
            </w:r>
          </w:p>
        </w:tc>
        <w:tc>
          <w:tcPr>
            <w:tcW w:w="2259" w:type="dxa"/>
            <w:shd w:val="clear" w:color="auto" w:fill="auto"/>
          </w:tcPr>
          <w:p w14:paraId="02D1D0BD" w14:textId="77777777" w:rsidR="006B09D2" w:rsidRPr="00E515A4" w:rsidRDefault="00C737AD" w:rsidP="001E1CA2">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chr12:52200885</w:t>
            </w:r>
          </w:p>
          <w:p w14:paraId="4641844E" w14:textId="77777777" w:rsidR="00C737AD" w:rsidRPr="00E515A4" w:rsidRDefault="00C737AD" w:rsidP="001E1CA2">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NM_014191.3:c.5615G&gt;A</w:t>
            </w:r>
          </w:p>
        </w:tc>
        <w:tc>
          <w:tcPr>
            <w:tcW w:w="1984" w:type="dxa"/>
            <w:shd w:val="clear" w:color="auto" w:fill="auto"/>
          </w:tcPr>
          <w:p w14:paraId="5A7D6D2B" w14:textId="4DFE5A20" w:rsidR="00C737AD" w:rsidRPr="00E515A4" w:rsidRDefault="00C737AD" w:rsidP="001E1CA2">
            <w:pPr>
              <w:tabs>
                <w:tab w:val="right" w:pos="1769"/>
              </w:tabs>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w:t>
            </w:r>
            <w:r w:rsidR="00AA2DF7">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Arg1872Gln</w:t>
            </w:r>
            <w:r w:rsidR="00AA2DF7">
              <w:rPr>
                <w:rFonts w:ascii="Times New Roman" w:hAnsi="Times New Roman" w:cs="Times New Roman"/>
                <w:color w:val="000000" w:themeColor="text1"/>
                <w:sz w:val="16"/>
                <w:szCs w:val="16"/>
                <w:lang w:val="en-US"/>
              </w:rPr>
              <w:t>)</w:t>
            </w:r>
          </w:p>
        </w:tc>
        <w:tc>
          <w:tcPr>
            <w:tcW w:w="1985" w:type="dxa"/>
            <w:shd w:val="clear" w:color="auto" w:fill="auto"/>
          </w:tcPr>
          <w:p w14:paraId="18D1EA62" w14:textId="67107724" w:rsidR="00C737AD" w:rsidRPr="00E515A4" w:rsidRDefault="00C737AD" w:rsidP="001E1CA2">
            <w:pPr>
              <w:spacing w:after="0"/>
              <w:rPr>
                <w:rStyle w:val="td"/>
                <w:rFonts w:ascii="Times New Roman" w:hAnsi="Times New Roman" w:cs="Times New Roman"/>
                <w:sz w:val="16"/>
                <w:szCs w:val="16"/>
                <w:lang w:val="en-US"/>
              </w:rPr>
            </w:pPr>
            <w:r w:rsidRPr="00E515A4">
              <w:rPr>
                <w:rFonts w:ascii="Times New Roman" w:hAnsi="Times New Roman" w:cs="Times New Roman"/>
                <w:sz w:val="16"/>
                <w:szCs w:val="16"/>
                <w:lang w:val="en-US"/>
              </w:rPr>
              <w:t>Epileptic encephalopathy</w:t>
            </w:r>
            <w:hyperlink w:anchor="_ENREF_40" w:tooltip="Larsen, 2015 #19" w:history="1">
              <w:r w:rsidR="00195746" w:rsidRPr="00E515A4">
                <w:rPr>
                  <w:rFonts w:ascii="Times New Roman" w:hAnsi="Times New Roman" w:cs="Times New Roman"/>
                  <w:sz w:val="16"/>
                  <w:szCs w:val="16"/>
                  <w:lang w:val="en-US"/>
                </w:rPr>
                <w:fldChar w:fldCharType="begin">
                  <w:fldData xml:space="preserve">PEVuZE5vdGU+PENpdGU+PEF1dGhvcj5MYXJzZW48L0F1dGhvcj48WWVhcj4yMDE1PC9ZZWFyPjxS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PEVuZE5vdGU+PENpdGU+PEF1dGhvcj5MYXJzZW48L0F1dGhvcj48WWVhcj4yMDE1PC9ZZWFyPjxS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sidRPr="00E515A4">
                <w:rPr>
                  <w:rFonts w:ascii="Times New Roman" w:hAnsi="Times New Roman" w:cs="Times New Roman"/>
                  <w:sz w:val="16"/>
                  <w:szCs w:val="16"/>
                  <w:lang w:val="en-US"/>
                </w:rPr>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40-42</w:t>
              </w:r>
              <w:r w:rsidR="00195746" w:rsidRPr="00E515A4">
                <w:rPr>
                  <w:rFonts w:ascii="Times New Roman" w:hAnsi="Times New Roman" w:cs="Times New Roman"/>
                  <w:sz w:val="16"/>
                  <w:szCs w:val="16"/>
                  <w:lang w:val="en-US"/>
                </w:rPr>
                <w:fldChar w:fldCharType="end"/>
              </w:r>
            </w:hyperlink>
            <w:hyperlink w:anchor="_ENREF_34" w:tooltip="Horvath, 2016 #20" w:history="1"/>
            <w:hyperlink w:anchor="_ENREF_35" w:tooltip="Wagnon, 2016 #21" w:history="1"/>
          </w:p>
          <w:p w14:paraId="4B3E24DA" w14:textId="77777777" w:rsidR="00673C69" w:rsidRDefault="00E2515E" w:rsidP="001E1CA2">
            <w:pPr>
              <w:spacing w:after="0"/>
              <w:rPr>
                <w:rFonts w:ascii="Times New Roman" w:hAnsi="Times New Roman" w:cs="Times New Roman"/>
                <w:sz w:val="16"/>
                <w:szCs w:val="16"/>
                <w:lang w:val="en-US"/>
              </w:rPr>
            </w:pPr>
            <w:r w:rsidRPr="00E515A4">
              <w:rPr>
                <w:rStyle w:val="td"/>
                <w:rFonts w:ascii="Times New Roman" w:hAnsi="Times New Roman" w:cs="Times New Roman"/>
                <w:sz w:val="16"/>
                <w:szCs w:val="16"/>
                <w:lang w:val="en-US"/>
              </w:rPr>
              <w:t>(</w:t>
            </w:r>
            <w:r w:rsidR="00673C69" w:rsidRPr="00E515A4">
              <w:rPr>
                <w:rStyle w:val="td"/>
                <w:rFonts w:ascii="Times New Roman" w:hAnsi="Times New Roman" w:cs="Times New Roman"/>
                <w:sz w:val="16"/>
                <w:szCs w:val="16"/>
                <w:lang w:val="en-US"/>
              </w:rPr>
              <w:t xml:space="preserve">HGMD </w:t>
            </w:r>
            <w:r w:rsidR="00673C69" w:rsidRPr="00E515A4">
              <w:rPr>
                <w:rFonts w:ascii="Times New Roman" w:hAnsi="Times New Roman" w:cs="Times New Roman"/>
                <w:sz w:val="16"/>
                <w:szCs w:val="16"/>
                <w:lang w:val="en-US"/>
              </w:rPr>
              <w:t>CM150892</w:t>
            </w:r>
            <w:r w:rsidRPr="00E515A4">
              <w:rPr>
                <w:rFonts w:ascii="Times New Roman" w:hAnsi="Times New Roman" w:cs="Times New Roman"/>
                <w:sz w:val="16"/>
                <w:szCs w:val="16"/>
                <w:lang w:val="en-US"/>
              </w:rPr>
              <w:t>)</w:t>
            </w:r>
          </w:p>
          <w:p w14:paraId="48196A52" w14:textId="0A38A324" w:rsidR="00AD1744" w:rsidRPr="00E515A4" w:rsidRDefault="00BE3D1D" w:rsidP="00AD1744">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unreported in </w:t>
            </w:r>
            <w:r w:rsidRPr="00565CCF">
              <w:rPr>
                <w:rFonts w:ascii="Times New Roman" w:hAnsi="Times New Roman" w:cs="Times New Roman"/>
                <w:sz w:val="16"/>
                <w:szCs w:val="16"/>
                <w:lang w:val="en-US"/>
              </w:rPr>
              <w:t>ExAC</w:t>
            </w:r>
          </w:p>
        </w:tc>
        <w:tc>
          <w:tcPr>
            <w:tcW w:w="3259" w:type="dxa"/>
            <w:shd w:val="clear" w:color="auto" w:fill="auto"/>
          </w:tcPr>
          <w:p w14:paraId="1210B8E3"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Epileptic encephalopathy, early infantile, 13 (614558)</w:t>
            </w:r>
          </w:p>
        </w:tc>
      </w:tr>
      <w:tr w:rsidR="00C737AD" w:rsidRPr="00EE450D" w14:paraId="09E9964A" w14:textId="77777777" w:rsidTr="00534195">
        <w:trPr>
          <w:trHeight w:val="370"/>
        </w:trPr>
        <w:tc>
          <w:tcPr>
            <w:tcW w:w="959" w:type="dxa"/>
            <w:shd w:val="clear" w:color="auto" w:fill="D9D9D9" w:themeFill="background1" w:themeFillShade="D9"/>
          </w:tcPr>
          <w:p w14:paraId="15A8BFCF" w14:textId="77777777" w:rsidR="00C737AD" w:rsidRDefault="00C737AD" w:rsidP="001E1CA2">
            <w:pPr>
              <w:spacing w:after="0"/>
              <w:jc w:val="both"/>
              <w:rPr>
                <w:rFonts w:ascii="Times New Roman" w:hAnsi="Times New Roman" w:cs="Times New Roman"/>
                <w:bCs/>
                <w:color w:val="000000"/>
                <w:sz w:val="16"/>
                <w:szCs w:val="16"/>
                <w:lang w:val="en-US"/>
              </w:rPr>
            </w:pPr>
            <w:r w:rsidRPr="00E515A4">
              <w:rPr>
                <w:rFonts w:ascii="Times New Roman" w:hAnsi="Times New Roman" w:cs="Times New Roman"/>
                <w:bCs/>
                <w:color w:val="000000" w:themeColor="text1"/>
                <w:sz w:val="16"/>
                <w:szCs w:val="16"/>
                <w:lang w:val="en-US"/>
              </w:rPr>
              <w:t>72555</w:t>
            </w:r>
            <w:r w:rsidR="00AE7098" w:rsidRPr="00E515A4">
              <w:rPr>
                <w:rFonts w:ascii="Times New Roman" w:hAnsi="Times New Roman" w:cs="Times New Roman"/>
                <w:bCs/>
                <w:color w:val="000000" w:themeColor="text1"/>
                <w:sz w:val="16"/>
                <w:szCs w:val="16"/>
                <w:lang w:val="en-US"/>
              </w:rPr>
              <w:t xml:space="preserve"> </w:t>
            </w:r>
            <w:r w:rsidRPr="00E515A4">
              <w:rPr>
                <w:rFonts w:ascii="Times New Roman" w:hAnsi="Times New Roman" w:cs="Times New Roman"/>
                <w:bCs/>
                <w:color w:val="000000"/>
                <w:sz w:val="16"/>
                <w:szCs w:val="16"/>
                <w:lang w:val="en-US"/>
              </w:rPr>
              <w:t>/ 72719</w:t>
            </w:r>
          </w:p>
          <w:p w14:paraId="3BFDC32F" w14:textId="06B94060" w:rsidR="00A313E5" w:rsidRPr="00E515A4" w:rsidRDefault="00A313E5" w:rsidP="001E1CA2">
            <w:pPr>
              <w:spacing w:after="0"/>
              <w:jc w:val="both"/>
              <w:rPr>
                <w:rFonts w:ascii="Times New Roman" w:hAnsi="Times New Roman" w:cs="Times New Roman"/>
                <w:bCs/>
                <w:color w:val="000000"/>
                <w:sz w:val="16"/>
                <w:szCs w:val="16"/>
                <w:lang w:val="en-US"/>
              </w:rPr>
            </w:pPr>
            <w:r>
              <w:rPr>
                <w:rFonts w:ascii="Times New Roman" w:hAnsi="Times New Roman" w:cs="Times New Roman"/>
                <w:bCs/>
                <w:color w:val="000000"/>
                <w:sz w:val="16"/>
                <w:szCs w:val="16"/>
                <w:lang w:val="en-US"/>
              </w:rPr>
              <w:t xml:space="preserve">LOVD </w:t>
            </w:r>
            <w:r w:rsidRPr="00A313E5">
              <w:rPr>
                <w:rFonts w:ascii="Times New Roman" w:hAnsi="Times New Roman" w:cs="Times New Roman"/>
                <w:bCs/>
                <w:color w:val="000000"/>
                <w:sz w:val="16"/>
                <w:szCs w:val="16"/>
                <w:lang w:val="en-US"/>
              </w:rPr>
              <w:t>177014</w:t>
            </w:r>
          </w:p>
        </w:tc>
        <w:tc>
          <w:tcPr>
            <w:tcW w:w="567" w:type="dxa"/>
            <w:shd w:val="clear" w:color="auto" w:fill="D9D9D9" w:themeFill="background1" w:themeFillShade="D9"/>
          </w:tcPr>
          <w:p w14:paraId="1135C3DC" w14:textId="77777777" w:rsidR="00C737AD" w:rsidRPr="00E515A4" w:rsidRDefault="004C55AA" w:rsidP="001E1CA2">
            <w:pPr>
              <w:spacing w:after="0"/>
              <w:jc w:val="both"/>
              <w:rPr>
                <w:rFonts w:ascii="Times New Roman" w:hAnsi="Times New Roman" w:cs="Times New Roman"/>
                <w:color w:val="FF0000"/>
                <w:sz w:val="16"/>
                <w:szCs w:val="16"/>
                <w:lang w:val="en-US"/>
              </w:rPr>
            </w:pPr>
            <w:r w:rsidRPr="00E515A4">
              <w:rPr>
                <w:rFonts w:ascii="Times New Roman" w:hAnsi="Times New Roman" w:cs="Times New Roman"/>
                <w:sz w:val="16"/>
                <w:szCs w:val="16"/>
                <w:lang w:val="en-US"/>
              </w:rPr>
              <w:t>both M</w:t>
            </w:r>
          </w:p>
        </w:tc>
        <w:tc>
          <w:tcPr>
            <w:tcW w:w="1093" w:type="dxa"/>
            <w:shd w:val="clear" w:color="auto" w:fill="D9D9D9" w:themeFill="background1" w:themeFillShade="D9"/>
          </w:tcPr>
          <w:p w14:paraId="56A783F8" w14:textId="77777777" w:rsidR="00C737AD" w:rsidRPr="00E515A4" w:rsidRDefault="00C737AD" w:rsidP="001E1CA2">
            <w:pPr>
              <w:spacing w:after="0"/>
              <w:rPr>
                <w:rFonts w:ascii="Times New Roman" w:hAnsi="Times New Roman" w:cs="Times New Roman"/>
                <w:b/>
                <w:bCs/>
                <w:color w:val="FF0000"/>
                <w:sz w:val="16"/>
                <w:szCs w:val="16"/>
                <w:lang w:val="en-US"/>
              </w:rPr>
            </w:pPr>
            <w:r w:rsidRPr="00E515A4">
              <w:rPr>
                <w:rFonts w:ascii="Times New Roman" w:hAnsi="Times New Roman" w:cs="Times New Roman"/>
                <w:b/>
                <w:bCs/>
                <w:sz w:val="16"/>
                <w:szCs w:val="16"/>
                <w:lang w:val="en-US"/>
              </w:rPr>
              <w:t>SMS</w:t>
            </w:r>
          </w:p>
        </w:tc>
        <w:tc>
          <w:tcPr>
            <w:tcW w:w="1041" w:type="dxa"/>
            <w:shd w:val="clear" w:color="auto" w:fill="D9D9D9" w:themeFill="background1" w:themeFillShade="D9"/>
          </w:tcPr>
          <w:p w14:paraId="737EB202" w14:textId="7A78CCA8"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color w:val="000000"/>
                <w:sz w:val="16"/>
                <w:szCs w:val="16"/>
                <w:lang w:val="en-US"/>
              </w:rPr>
              <w:t>XL-R</w:t>
            </w:r>
            <w:r w:rsidR="00900367" w:rsidRPr="00E515A4">
              <w:rPr>
                <w:rFonts w:ascii="Times New Roman" w:hAnsi="Times New Roman" w:cs="Times New Roman"/>
                <w:color w:val="000000"/>
                <w:sz w:val="16"/>
                <w:szCs w:val="16"/>
                <w:lang w:val="en-US"/>
              </w:rPr>
              <w:t>, maternal, DN in mother</w:t>
            </w:r>
          </w:p>
        </w:tc>
        <w:tc>
          <w:tcPr>
            <w:tcW w:w="1703" w:type="dxa"/>
            <w:shd w:val="clear" w:color="auto" w:fill="D9D9D9" w:themeFill="background1" w:themeFillShade="D9"/>
          </w:tcPr>
          <w:p w14:paraId="5E7FECAA"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color w:val="000000"/>
                <w:sz w:val="16"/>
                <w:szCs w:val="16"/>
                <w:lang w:val="en-US"/>
              </w:rPr>
              <w:t>Hemizygous</w:t>
            </w:r>
            <w:r w:rsidRPr="00E515A4">
              <w:rPr>
                <w:rFonts w:ascii="Times New Roman" w:hAnsi="Times New Roman" w:cs="Times New Roman"/>
                <w:sz w:val="16"/>
                <w:szCs w:val="16"/>
                <w:lang w:val="en-US"/>
              </w:rPr>
              <w:t xml:space="preserve"> missense</w:t>
            </w:r>
          </w:p>
        </w:tc>
        <w:tc>
          <w:tcPr>
            <w:tcW w:w="2259" w:type="dxa"/>
            <w:shd w:val="clear" w:color="auto" w:fill="D9D9D9" w:themeFill="background1" w:themeFillShade="D9"/>
          </w:tcPr>
          <w:p w14:paraId="6CA70BFF" w14:textId="77777777" w:rsidR="00C737AD" w:rsidRPr="00E515A4" w:rsidRDefault="00C737AD" w:rsidP="001E1CA2">
            <w:pPr>
              <w:spacing w:after="0"/>
              <w:jc w:val="both"/>
              <w:rPr>
                <w:rFonts w:ascii="Times New Roman" w:hAnsi="Times New Roman" w:cs="Times New Roman"/>
                <w:iCs/>
                <w:color w:val="000000" w:themeColor="text1"/>
                <w:sz w:val="16"/>
                <w:szCs w:val="16"/>
                <w:lang w:val="en-US"/>
              </w:rPr>
            </w:pPr>
            <w:r w:rsidRPr="00E515A4">
              <w:rPr>
                <w:rFonts w:ascii="Times New Roman" w:hAnsi="Times New Roman" w:cs="Times New Roman"/>
                <w:iCs/>
                <w:color w:val="000000" w:themeColor="text1"/>
                <w:sz w:val="16"/>
                <w:szCs w:val="16"/>
                <w:lang w:val="en-US"/>
              </w:rPr>
              <w:t>chrX:21995237</w:t>
            </w:r>
          </w:p>
          <w:p w14:paraId="5F843876" w14:textId="77777777" w:rsidR="00C737AD" w:rsidRPr="00E515A4" w:rsidRDefault="00C737AD" w:rsidP="001E1CA2">
            <w:pPr>
              <w:spacing w:after="0"/>
              <w:jc w:val="both"/>
              <w:rPr>
                <w:rFonts w:ascii="Times New Roman" w:hAnsi="Times New Roman" w:cs="Times New Roman"/>
                <w:iCs/>
                <w:color w:val="000000" w:themeColor="text1"/>
                <w:sz w:val="16"/>
                <w:szCs w:val="16"/>
                <w:lang w:val="en-US"/>
              </w:rPr>
            </w:pPr>
            <w:r w:rsidRPr="00E515A4">
              <w:rPr>
                <w:rFonts w:ascii="Times New Roman" w:hAnsi="Times New Roman" w:cs="Times New Roman"/>
                <w:iCs/>
                <w:color w:val="000000" w:themeColor="text1"/>
                <w:sz w:val="16"/>
                <w:szCs w:val="16"/>
                <w:lang w:val="en-US"/>
              </w:rPr>
              <w:t>NM_004595.4:c.388C&gt;T</w:t>
            </w:r>
          </w:p>
        </w:tc>
        <w:tc>
          <w:tcPr>
            <w:tcW w:w="1984" w:type="dxa"/>
            <w:shd w:val="clear" w:color="auto" w:fill="D9D9D9" w:themeFill="background1" w:themeFillShade="D9"/>
          </w:tcPr>
          <w:p w14:paraId="6E76E666" w14:textId="38A5537E" w:rsidR="00C737AD" w:rsidRPr="00E515A4" w:rsidRDefault="00C737AD" w:rsidP="001E1CA2">
            <w:pPr>
              <w:tabs>
                <w:tab w:val="right" w:pos="1769"/>
              </w:tabs>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w:t>
            </w:r>
            <w:r w:rsidR="00AA2DF7">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Arg130Cys</w:t>
            </w:r>
            <w:r w:rsidR="00AA2DF7">
              <w:rPr>
                <w:rFonts w:ascii="Times New Roman" w:hAnsi="Times New Roman" w:cs="Times New Roman"/>
                <w:color w:val="000000" w:themeColor="text1"/>
                <w:sz w:val="16"/>
                <w:szCs w:val="16"/>
                <w:lang w:val="en-US"/>
              </w:rPr>
              <w:t>)</w:t>
            </w:r>
          </w:p>
        </w:tc>
        <w:tc>
          <w:tcPr>
            <w:tcW w:w="1985" w:type="dxa"/>
            <w:shd w:val="clear" w:color="auto" w:fill="D9D9D9" w:themeFill="background1" w:themeFillShade="D9"/>
          </w:tcPr>
          <w:p w14:paraId="30338F7F" w14:textId="77777777" w:rsidR="00C737AD" w:rsidRDefault="00584D0D" w:rsidP="001E1CA2">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unreported in HGMD</w:t>
            </w:r>
          </w:p>
          <w:p w14:paraId="6271C798" w14:textId="1DE3CA7A" w:rsidR="00941451" w:rsidRPr="00E515A4" w:rsidRDefault="00941451" w:rsidP="001E1CA2">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unreported in </w:t>
            </w:r>
            <w:r w:rsidR="00565CCF" w:rsidRPr="00565CCF">
              <w:rPr>
                <w:rFonts w:ascii="Times New Roman" w:hAnsi="Times New Roman" w:cs="Times New Roman"/>
                <w:sz w:val="16"/>
                <w:szCs w:val="16"/>
                <w:lang w:val="en-US"/>
              </w:rPr>
              <w:t>ExAC</w:t>
            </w:r>
          </w:p>
        </w:tc>
        <w:tc>
          <w:tcPr>
            <w:tcW w:w="3259" w:type="dxa"/>
            <w:shd w:val="clear" w:color="auto" w:fill="D9D9D9" w:themeFill="background1" w:themeFillShade="D9"/>
          </w:tcPr>
          <w:p w14:paraId="42030BD4" w14:textId="371B280F" w:rsidR="004C55AA" w:rsidRPr="00E515A4" w:rsidRDefault="00C737AD" w:rsidP="0019574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Snyder-Robinson syndrome (182290); our patients</w:t>
            </w:r>
            <w:r w:rsidR="004C55AA" w:rsidRPr="00E515A4">
              <w:rPr>
                <w:rFonts w:ascii="Times New Roman" w:hAnsi="Times New Roman" w:cs="Times New Roman"/>
                <w:sz w:val="16"/>
                <w:szCs w:val="16"/>
                <w:lang w:val="en-US"/>
              </w:rPr>
              <w:t xml:space="preserve"> are</w:t>
            </w:r>
            <w:r w:rsidRPr="00E515A4">
              <w:rPr>
                <w:rFonts w:ascii="Times New Roman" w:hAnsi="Times New Roman" w:cs="Times New Roman"/>
                <w:sz w:val="16"/>
                <w:szCs w:val="16"/>
                <w:lang w:val="en-US"/>
              </w:rPr>
              <w:t xml:space="preserve"> described in great detail in </w:t>
            </w:r>
            <w:proofErr w:type="spellStart"/>
            <w:r w:rsidRPr="00E515A4">
              <w:rPr>
                <w:rFonts w:ascii="Times New Roman" w:hAnsi="Times New Roman" w:cs="Times New Roman"/>
                <w:sz w:val="16"/>
                <w:szCs w:val="16"/>
                <w:lang w:val="en-US"/>
              </w:rPr>
              <w:t>Abela</w:t>
            </w:r>
            <w:proofErr w:type="spellEnd"/>
            <w:r w:rsidRPr="00E515A4">
              <w:rPr>
                <w:rFonts w:ascii="Times New Roman" w:hAnsi="Times New Roman" w:cs="Times New Roman"/>
                <w:sz w:val="16"/>
                <w:szCs w:val="16"/>
                <w:lang w:val="en-US"/>
              </w:rPr>
              <w:t xml:space="preserve"> et al.</w:t>
            </w:r>
            <w:r w:rsidR="00165EF6" w:rsidRPr="00E515A4">
              <w:rPr>
                <w:rFonts w:ascii="Times New Roman" w:hAnsi="Times New Roman" w:cs="Times New Roman"/>
                <w:sz w:val="16"/>
                <w:szCs w:val="16"/>
                <w:lang w:val="en-US"/>
              </w:rPr>
              <w:t>,</w:t>
            </w:r>
            <w:r w:rsidRPr="00E515A4">
              <w:rPr>
                <w:rFonts w:ascii="Times New Roman" w:hAnsi="Times New Roman" w:cs="Times New Roman"/>
                <w:sz w:val="16"/>
                <w:szCs w:val="16"/>
                <w:lang w:val="en-US"/>
              </w:rPr>
              <w:t xml:space="preserve"> 2016</w:t>
            </w:r>
            <w:hyperlink w:anchor="_ENREF_43" w:tooltip="Abela, 2016 #22" w:history="1">
              <w:r w:rsidR="00195746" w:rsidRPr="00E515A4">
                <w:rPr>
                  <w:rFonts w:ascii="Times New Roman" w:hAnsi="Times New Roman" w:cs="Times New Roman"/>
                  <w:sz w:val="16"/>
                  <w:szCs w:val="16"/>
                  <w:lang w:val="en-US"/>
                </w:rPr>
                <w:fldChar w:fldCharType="begin">
                  <w:fldData xml:space="preserve">PEVuZE5vdGU+PENpdGU+PEF1dGhvcj5BYmVsYTwvQXV0aG9yPjxZZWFyPjIwMTY8L1llYXI+PFJl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PEVuZE5vdGU+PENpdGU+PEF1dGhvcj5BYmVsYTwvQXV0aG9yPjxZZWFyPjIwMTY8L1llYXI+PFJl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sidRPr="00E515A4">
                <w:rPr>
                  <w:rFonts w:ascii="Times New Roman" w:hAnsi="Times New Roman" w:cs="Times New Roman"/>
                  <w:sz w:val="16"/>
                  <w:szCs w:val="16"/>
                  <w:lang w:val="en-US"/>
                </w:rPr>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43</w:t>
              </w:r>
              <w:r w:rsidR="00195746" w:rsidRPr="00E515A4">
                <w:rPr>
                  <w:rFonts w:ascii="Times New Roman" w:hAnsi="Times New Roman" w:cs="Times New Roman"/>
                  <w:sz w:val="16"/>
                  <w:szCs w:val="16"/>
                  <w:lang w:val="en-US"/>
                </w:rPr>
                <w:fldChar w:fldCharType="end"/>
              </w:r>
            </w:hyperlink>
          </w:p>
        </w:tc>
      </w:tr>
      <w:tr w:rsidR="004C2F6D" w:rsidRPr="00E515A4" w14:paraId="0F40302A" w14:textId="77777777" w:rsidTr="00534195">
        <w:trPr>
          <w:trHeight w:val="370"/>
        </w:trPr>
        <w:tc>
          <w:tcPr>
            <w:tcW w:w="959" w:type="dxa"/>
            <w:vMerge w:val="restart"/>
            <w:shd w:val="clear" w:color="auto" w:fill="auto"/>
          </w:tcPr>
          <w:p w14:paraId="49A5034A" w14:textId="77777777" w:rsidR="004C2F6D" w:rsidRDefault="004C2F6D" w:rsidP="001E1CA2">
            <w:pPr>
              <w:spacing w:after="0"/>
              <w:jc w:val="both"/>
              <w:rPr>
                <w:rFonts w:ascii="Times New Roman" w:hAnsi="Times New Roman" w:cs="Times New Roman"/>
                <w:bCs/>
                <w:color w:val="000000"/>
                <w:sz w:val="16"/>
                <w:szCs w:val="16"/>
                <w:lang w:val="en-US"/>
              </w:rPr>
            </w:pPr>
            <w:r w:rsidRPr="00E515A4">
              <w:rPr>
                <w:rFonts w:ascii="Times New Roman" w:hAnsi="Times New Roman" w:cs="Times New Roman"/>
                <w:bCs/>
                <w:color w:val="000000"/>
                <w:sz w:val="16"/>
                <w:szCs w:val="16"/>
                <w:lang w:val="en-US"/>
              </w:rPr>
              <w:t>47651</w:t>
            </w:r>
          </w:p>
          <w:p w14:paraId="6137594A" w14:textId="0BE754A2" w:rsidR="00A313E5" w:rsidRPr="00E515A4" w:rsidRDefault="00A313E5" w:rsidP="001E1CA2">
            <w:pPr>
              <w:spacing w:after="0"/>
              <w:jc w:val="both"/>
              <w:rPr>
                <w:rFonts w:ascii="Times New Roman" w:hAnsi="Times New Roman" w:cs="Times New Roman"/>
                <w:bCs/>
                <w:color w:val="000000"/>
                <w:sz w:val="16"/>
                <w:szCs w:val="16"/>
                <w:lang w:val="en-US"/>
              </w:rPr>
            </w:pPr>
            <w:r>
              <w:rPr>
                <w:rFonts w:ascii="Times New Roman" w:hAnsi="Times New Roman" w:cs="Times New Roman"/>
                <w:bCs/>
                <w:color w:val="000000"/>
                <w:sz w:val="16"/>
                <w:szCs w:val="16"/>
                <w:lang w:val="en-US"/>
              </w:rPr>
              <w:t xml:space="preserve">LOVD </w:t>
            </w:r>
            <w:r w:rsidRPr="00A313E5">
              <w:rPr>
                <w:rFonts w:ascii="Times New Roman" w:hAnsi="Times New Roman" w:cs="Times New Roman"/>
                <w:bCs/>
                <w:color w:val="000000"/>
                <w:sz w:val="16"/>
                <w:szCs w:val="16"/>
                <w:lang w:val="en-US"/>
              </w:rPr>
              <w:t>177015</w:t>
            </w:r>
          </w:p>
        </w:tc>
        <w:tc>
          <w:tcPr>
            <w:tcW w:w="567" w:type="dxa"/>
            <w:vMerge w:val="restart"/>
            <w:shd w:val="clear" w:color="auto" w:fill="auto"/>
          </w:tcPr>
          <w:p w14:paraId="236965DE" w14:textId="77777777" w:rsidR="004C2F6D" w:rsidRPr="00E515A4" w:rsidRDefault="004C2F6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093" w:type="dxa"/>
            <w:vMerge w:val="restart"/>
            <w:shd w:val="clear" w:color="auto" w:fill="auto"/>
          </w:tcPr>
          <w:p w14:paraId="1D75C467" w14:textId="77777777" w:rsidR="004C2F6D" w:rsidRPr="00E515A4" w:rsidRDefault="004C2F6D" w:rsidP="001E1CA2">
            <w:pPr>
              <w:spacing w:after="0"/>
              <w:rPr>
                <w:rFonts w:ascii="Times New Roman" w:hAnsi="Times New Roman" w:cs="Times New Roman"/>
                <w:b/>
                <w:bCs/>
                <w:color w:val="000000" w:themeColor="text1"/>
                <w:sz w:val="16"/>
                <w:szCs w:val="16"/>
                <w:lang w:val="en-US"/>
              </w:rPr>
            </w:pPr>
            <w:r w:rsidRPr="00E515A4">
              <w:rPr>
                <w:rFonts w:ascii="Times New Roman" w:hAnsi="Times New Roman" w:cs="Times New Roman"/>
                <w:b/>
                <w:bCs/>
                <w:color w:val="000000" w:themeColor="text1"/>
                <w:sz w:val="16"/>
                <w:szCs w:val="16"/>
                <w:lang w:val="en-US"/>
              </w:rPr>
              <w:t>SPATA5</w:t>
            </w:r>
          </w:p>
        </w:tc>
        <w:tc>
          <w:tcPr>
            <w:tcW w:w="1041" w:type="dxa"/>
            <w:vMerge w:val="restart"/>
            <w:shd w:val="clear" w:color="auto" w:fill="auto"/>
          </w:tcPr>
          <w:p w14:paraId="49FC5339" w14:textId="77777777" w:rsidR="004C2F6D" w:rsidRPr="00E515A4" w:rsidRDefault="004C2F6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AR, CH</w:t>
            </w:r>
          </w:p>
        </w:tc>
        <w:tc>
          <w:tcPr>
            <w:tcW w:w="1703" w:type="dxa"/>
            <w:shd w:val="clear" w:color="auto" w:fill="auto"/>
          </w:tcPr>
          <w:p w14:paraId="70118733" w14:textId="7F2AC475" w:rsidR="004C2F6D" w:rsidRPr="00E515A4" w:rsidRDefault="00900367"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C</w:t>
            </w:r>
            <w:r w:rsidR="004C2F6D" w:rsidRPr="00E515A4">
              <w:rPr>
                <w:rFonts w:ascii="Times New Roman" w:hAnsi="Times New Roman" w:cs="Times New Roman"/>
                <w:sz w:val="16"/>
                <w:szCs w:val="16"/>
                <w:lang w:val="en-US"/>
              </w:rPr>
              <w:t>NV (51 Kb)</w:t>
            </w:r>
          </w:p>
        </w:tc>
        <w:tc>
          <w:tcPr>
            <w:tcW w:w="2259" w:type="dxa"/>
            <w:shd w:val="clear" w:color="auto" w:fill="auto"/>
          </w:tcPr>
          <w:p w14:paraId="6B7C9308" w14:textId="1D77E80C" w:rsidR="004C2F6D" w:rsidRPr="00E515A4" w:rsidRDefault="004C2F6D" w:rsidP="00075BC4">
            <w:pPr>
              <w:spacing w:after="0"/>
              <w:jc w:val="both"/>
              <w:rPr>
                <w:rFonts w:ascii="Times New Roman" w:hAnsi="Times New Roman" w:cs="Times New Roman"/>
                <w:iCs/>
                <w:color w:val="000000" w:themeColor="text1"/>
                <w:sz w:val="16"/>
                <w:szCs w:val="16"/>
                <w:lang w:val="en-US"/>
              </w:rPr>
            </w:pPr>
            <w:r w:rsidRPr="00866613">
              <w:rPr>
                <w:rFonts w:ascii="Times New Roman" w:hAnsi="Times New Roman" w:cs="Times New Roman"/>
                <w:color w:val="000000" w:themeColor="text1"/>
                <w:sz w:val="16"/>
                <w:szCs w:val="16"/>
                <w:lang w:val="en-US"/>
              </w:rPr>
              <w:t>chr4:</w:t>
            </w:r>
            <w:r w:rsidR="0000457A" w:rsidRPr="00866613">
              <w:rPr>
                <w:rFonts w:ascii="Times New Roman" w:hAnsi="Times New Roman" w:cs="Times New Roman"/>
                <w:color w:val="000000" w:themeColor="text1"/>
                <w:sz w:val="16"/>
                <w:szCs w:val="16"/>
                <w:lang w:val="en-US"/>
              </w:rPr>
              <w:t>g.(123951799_</w:t>
            </w:r>
            <w:r w:rsidRPr="00866613">
              <w:rPr>
                <w:rFonts w:ascii="Times New Roman" w:hAnsi="Times New Roman" w:cs="Times New Roman"/>
                <w:color w:val="000000" w:themeColor="text1"/>
                <w:sz w:val="16"/>
                <w:szCs w:val="16"/>
                <w:lang w:val="en-US"/>
              </w:rPr>
              <w:t>123952079</w:t>
            </w:r>
            <w:r w:rsidR="00900DD2" w:rsidRPr="00866613">
              <w:rPr>
                <w:rFonts w:ascii="Times New Roman" w:hAnsi="Times New Roman" w:cs="Times New Roman"/>
                <w:color w:val="000000" w:themeColor="text1"/>
                <w:sz w:val="16"/>
                <w:szCs w:val="16"/>
                <w:lang w:val="en-US"/>
              </w:rPr>
              <w:t>)_(</w:t>
            </w:r>
            <w:r w:rsidRPr="00866613">
              <w:rPr>
                <w:rFonts w:ascii="Times New Roman" w:hAnsi="Times New Roman" w:cs="Times New Roman"/>
                <w:color w:val="000000" w:themeColor="text1"/>
                <w:sz w:val="16"/>
                <w:szCs w:val="16"/>
                <w:lang w:val="en-US"/>
              </w:rPr>
              <w:t>124003383</w:t>
            </w:r>
            <w:r w:rsidR="00900DD2" w:rsidRPr="00866613">
              <w:rPr>
                <w:rFonts w:ascii="Times New Roman" w:hAnsi="Times New Roman" w:cs="Times New Roman"/>
                <w:color w:val="000000" w:themeColor="text1"/>
                <w:sz w:val="16"/>
                <w:szCs w:val="16"/>
                <w:lang w:val="en-US"/>
              </w:rPr>
              <w:t>_124003384)</w:t>
            </w:r>
            <w:r w:rsidR="000B4410" w:rsidRPr="00866613">
              <w:rPr>
                <w:rFonts w:ascii="Times New Roman" w:hAnsi="Times New Roman" w:cs="Times New Roman"/>
                <w:color w:val="000000" w:themeColor="text1"/>
                <w:sz w:val="16"/>
                <w:szCs w:val="16"/>
                <w:lang w:val="en-US"/>
              </w:rPr>
              <w:t>del</w:t>
            </w:r>
          </w:p>
        </w:tc>
        <w:tc>
          <w:tcPr>
            <w:tcW w:w="1984" w:type="dxa"/>
            <w:shd w:val="clear" w:color="auto" w:fill="auto"/>
          </w:tcPr>
          <w:p w14:paraId="25217C24" w14:textId="77777777" w:rsidR="004C2F6D" w:rsidRPr="00E515A4" w:rsidRDefault="004C2F6D" w:rsidP="001E1CA2">
            <w:pPr>
              <w:tabs>
                <w:tab w:val="right" w:pos="1769"/>
              </w:tabs>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Loss</w:t>
            </w:r>
          </w:p>
        </w:tc>
        <w:tc>
          <w:tcPr>
            <w:tcW w:w="1985" w:type="dxa"/>
            <w:shd w:val="clear" w:color="auto" w:fill="auto"/>
          </w:tcPr>
          <w:p w14:paraId="10A429A7" w14:textId="77777777" w:rsidR="004C2F6D" w:rsidRPr="00E515A4" w:rsidRDefault="004C2F6D" w:rsidP="001E1CA2">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w:t>
            </w:r>
          </w:p>
        </w:tc>
        <w:tc>
          <w:tcPr>
            <w:tcW w:w="3259" w:type="dxa"/>
            <w:vMerge w:val="restart"/>
            <w:shd w:val="clear" w:color="auto" w:fill="auto"/>
          </w:tcPr>
          <w:p w14:paraId="04DEA478" w14:textId="77777777" w:rsidR="004C2F6D" w:rsidRPr="00E515A4" w:rsidRDefault="004C2F6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Epilepsy, hearing loss, and mental retardation </w:t>
            </w:r>
          </w:p>
          <w:p w14:paraId="6C5836EE" w14:textId="77777777" w:rsidR="004C2F6D" w:rsidRPr="00E515A4" w:rsidRDefault="004C2F6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syndrome (616577)</w:t>
            </w:r>
          </w:p>
        </w:tc>
      </w:tr>
      <w:tr w:rsidR="004C2F6D" w:rsidRPr="00E515A4" w14:paraId="05C6B74D" w14:textId="77777777" w:rsidTr="00534195">
        <w:trPr>
          <w:trHeight w:val="370"/>
        </w:trPr>
        <w:tc>
          <w:tcPr>
            <w:tcW w:w="959" w:type="dxa"/>
            <w:vMerge/>
            <w:shd w:val="clear" w:color="auto" w:fill="D9D9D9" w:themeFill="background1" w:themeFillShade="D9"/>
          </w:tcPr>
          <w:p w14:paraId="2C847DB9" w14:textId="77777777" w:rsidR="004C2F6D" w:rsidRPr="00E515A4" w:rsidRDefault="004C2F6D" w:rsidP="001E1CA2">
            <w:pPr>
              <w:spacing w:after="0"/>
              <w:jc w:val="both"/>
              <w:rPr>
                <w:rFonts w:ascii="Times New Roman" w:hAnsi="Times New Roman" w:cs="Times New Roman"/>
                <w:bCs/>
                <w:color w:val="000000"/>
                <w:sz w:val="16"/>
                <w:szCs w:val="16"/>
                <w:lang w:val="en-US"/>
              </w:rPr>
            </w:pPr>
          </w:p>
        </w:tc>
        <w:tc>
          <w:tcPr>
            <w:tcW w:w="567" w:type="dxa"/>
            <w:vMerge/>
            <w:shd w:val="clear" w:color="auto" w:fill="D9D9D9" w:themeFill="background1" w:themeFillShade="D9"/>
          </w:tcPr>
          <w:p w14:paraId="71D7DA1A" w14:textId="77777777" w:rsidR="004C2F6D" w:rsidRPr="00E515A4" w:rsidRDefault="004C2F6D" w:rsidP="001E1CA2">
            <w:pPr>
              <w:spacing w:after="0"/>
              <w:jc w:val="both"/>
              <w:rPr>
                <w:rFonts w:ascii="Times New Roman" w:hAnsi="Times New Roman" w:cs="Times New Roman"/>
                <w:sz w:val="16"/>
                <w:szCs w:val="16"/>
                <w:lang w:val="en-US"/>
              </w:rPr>
            </w:pPr>
          </w:p>
        </w:tc>
        <w:tc>
          <w:tcPr>
            <w:tcW w:w="1093" w:type="dxa"/>
            <w:vMerge/>
            <w:shd w:val="clear" w:color="auto" w:fill="D9D9D9" w:themeFill="background1" w:themeFillShade="D9"/>
          </w:tcPr>
          <w:p w14:paraId="00D7049F" w14:textId="77777777" w:rsidR="004C2F6D" w:rsidRPr="00E515A4" w:rsidRDefault="004C2F6D" w:rsidP="001E1CA2">
            <w:pPr>
              <w:spacing w:after="0"/>
              <w:rPr>
                <w:rFonts w:ascii="Times New Roman" w:hAnsi="Times New Roman" w:cs="Times New Roman"/>
                <w:b/>
                <w:bCs/>
                <w:color w:val="000000" w:themeColor="text1"/>
                <w:sz w:val="16"/>
                <w:szCs w:val="16"/>
                <w:lang w:val="en-US"/>
              </w:rPr>
            </w:pPr>
          </w:p>
        </w:tc>
        <w:tc>
          <w:tcPr>
            <w:tcW w:w="1041" w:type="dxa"/>
            <w:vMerge/>
            <w:shd w:val="clear" w:color="auto" w:fill="D9D9D9" w:themeFill="background1" w:themeFillShade="D9"/>
          </w:tcPr>
          <w:p w14:paraId="53D8EDE6" w14:textId="77777777" w:rsidR="004C2F6D" w:rsidRPr="00E515A4" w:rsidRDefault="004C2F6D" w:rsidP="001E1CA2">
            <w:pPr>
              <w:spacing w:after="0"/>
              <w:jc w:val="both"/>
              <w:rPr>
                <w:rFonts w:ascii="Times New Roman" w:hAnsi="Times New Roman" w:cs="Times New Roman"/>
                <w:sz w:val="16"/>
                <w:szCs w:val="16"/>
                <w:lang w:val="en-US"/>
              </w:rPr>
            </w:pPr>
          </w:p>
        </w:tc>
        <w:tc>
          <w:tcPr>
            <w:tcW w:w="1703" w:type="dxa"/>
            <w:shd w:val="clear" w:color="auto" w:fill="auto"/>
          </w:tcPr>
          <w:p w14:paraId="442B7BDA" w14:textId="17EE1FBD" w:rsidR="004C2F6D" w:rsidRPr="00E515A4" w:rsidRDefault="00E515A4" w:rsidP="001E1CA2">
            <w:pPr>
              <w:spacing w:after="0"/>
              <w:jc w:val="both"/>
              <w:rPr>
                <w:rFonts w:ascii="Times New Roman" w:hAnsi="Times New Roman" w:cs="Times New Roman"/>
                <w:sz w:val="16"/>
                <w:szCs w:val="16"/>
                <w:lang w:val="en-US"/>
              </w:rPr>
            </w:pPr>
            <w:r w:rsidRPr="00E515A4">
              <w:rPr>
                <w:rFonts w:ascii="Times New Roman" w:hAnsi="Times New Roman" w:cs="Times New Roman"/>
                <w:color w:val="000000" w:themeColor="text1"/>
                <w:sz w:val="16"/>
                <w:szCs w:val="16"/>
                <w:lang w:val="en-US"/>
              </w:rPr>
              <w:t>In</w:t>
            </w:r>
            <w:r>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frame</w:t>
            </w:r>
            <w:r w:rsidR="004C2F6D" w:rsidRPr="00E515A4">
              <w:rPr>
                <w:rFonts w:ascii="Times New Roman" w:hAnsi="Times New Roman" w:cs="Times New Roman"/>
                <w:color w:val="000000" w:themeColor="text1"/>
                <w:sz w:val="16"/>
                <w:szCs w:val="16"/>
                <w:lang w:val="en-US"/>
              </w:rPr>
              <w:t xml:space="preserve"> deletion</w:t>
            </w:r>
          </w:p>
        </w:tc>
        <w:tc>
          <w:tcPr>
            <w:tcW w:w="2259" w:type="dxa"/>
            <w:shd w:val="clear" w:color="auto" w:fill="auto"/>
          </w:tcPr>
          <w:p w14:paraId="533B43B2" w14:textId="1C0DD34D" w:rsidR="004C2F6D" w:rsidRPr="00E515A4" w:rsidRDefault="004C2F6D" w:rsidP="001E1CA2">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iCs/>
                <w:color w:val="000000" w:themeColor="text1"/>
                <w:sz w:val="16"/>
                <w:szCs w:val="16"/>
                <w:lang w:val="en-US"/>
              </w:rPr>
              <w:t>chr4:</w:t>
            </w:r>
            <w:r w:rsidR="00557E3E" w:rsidRPr="001159E3">
              <w:rPr>
                <w:rFonts w:ascii="Times New Roman" w:hAnsi="Times New Roman" w:cs="Times New Roman"/>
                <w:color w:val="000000" w:themeColor="text1"/>
                <w:sz w:val="16"/>
                <w:szCs w:val="16"/>
                <w:lang w:val="en-US"/>
              </w:rPr>
              <w:t>123855735</w:t>
            </w:r>
            <w:r w:rsidR="00557E3E">
              <w:rPr>
                <w:rFonts w:ascii="Times New Roman" w:hAnsi="Times New Roman" w:cs="Times New Roman"/>
                <w:color w:val="000000" w:themeColor="text1"/>
                <w:sz w:val="16"/>
                <w:szCs w:val="16"/>
                <w:lang w:val="en-US"/>
              </w:rPr>
              <w:t>-</w:t>
            </w:r>
            <w:r w:rsidR="00557E3E" w:rsidRPr="001159E3">
              <w:rPr>
                <w:rFonts w:ascii="Times New Roman" w:hAnsi="Times New Roman" w:cs="Times New Roman"/>
                <w:color w:val="000000" w:themeColor="text1"/>
                <w:sz w:val="16"/>
                <w:szCs w:val="16"/>
                <w:lang w:val="en-US"/>
              </w:rPr>
              <w:t>123855737</w:t>
            </w:r>
          </w:p>
          <w:p w14:paraId="23A0D3EA" w14:textId="12F56FEF" w:rsidR="004C2F6D" w:rsidRPr="00E515A4" w:rsidRDefault="004C2F6D" w:rsidP="00200362">
            <w:pPr>
              <w:spacing w:after="0"/>
              <w:jc w:val="both"/>
              <w:rPr>
                <w:rFonts w:ascii="Times New Roman" w:hAnsi="Times New Roman" w:cs="Times New Roman"/>
                <w:iCs/>
                <w:color w:val="FF0000"/>
                <w:sz w:val="16"/>
                <w:szCs w:val="16"/>
                <w:lang w:val="en-US"/>
              </w:rPr>
            </w:pPr>
            <w:r w:rsidRPr="00E515A4">
              <w:rPr>
                <w:rFonts w:ascii="Times New Roman" w:hAnsi="Times New Roman" w:cs="Times New Roman"/>
                <w:color w:val="000000" w:themeColor="text1"/>
                <w:sz w:val="16"/>
                <w:szCs w:val="16"/>
                <w:lang w:val="en-US"/>
              </w:rPr>
              <w:t>NM_145207.2:c.989_991del</w:t>
            </w:r>
          </w:p>
        </w:tc>
        <w:tc>
          <w:tcPr>
            <w:tcW w:w="1984" w:type="dxa"/>
            <w:shd w:val="clear" w:color="auto" w:fill="auto"/>
          </w:tcPr>
          <w:p w14:paraId="6BEE8016" w14:textId="1E324D5A" w:rsidR="004C2F6D" w:rsidRPr="00E515A4" w:rsidRDefault="004C2F6D" w:rsidP="001E1CA2">
            <w:pPr>
              <w:tabs>
                <w:tab w:val="right" w:pos="1769"/>
              </w:tabs>
              <w:spacing w:after="0"/>
              <w:jc w:val="both"/>
              <w:rPr>
                <w:rFonts w:ascii="Times New Roman" w:hAnsi="Times New Roman" w:cs="Times New Roman"/>
                <w:color w:val="FF0000"/>
                <w:sz w:val="16"/>
                <w:szCs w:val="16"/>
                <w:lang w:val="en-US"/>
              </w:rPr>
            </w:pPr>
            <w:r w:rsidRPr="00E515A4">
              <w:rPr>
                <w:rFonts w:ascii="Times New Roman" w:hAnsi="Times New Roman" w:cs="Times New Roman"/>
                <w:color w:val="000000" w:themeColor="text1"/>
                <w:sz w:val="16"/>
                <w:szCs w:val="16"/>
                <w:lang w:val="en-US"/>
              </w:rPr>
              <w:t>p.</w:t>
            </w:r>
            <w:r w:rsidR="00AA2DF7">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Thr330del</w:t>
            </w:r>
            <w:r w:rsidR="00AA2DF7">
              <w:rPr>
                <w:rFonts w:ascii="Times New Roman" w:hAnsi="Times New Roman" w:cs="Times New Roman"/>
                <w:color w:val="000000" w:themeColor="text1"/>
                <w:sz w:val="16"/>
                <w:szCs w:val="16"/>
                <w:lang w:val="en-US"/>
              </w:rPr>
              <w:t>)</w:t>
            </w:r>
          </w:p>
        </w:tc>
        <w:tc>
          <w:tcPr>
            <w:tcW w:w="1985" w:type="dxa"/>
            <w:shd w:val="clear" w:color="auto" w:fill="auto"/>
          </w:tcPr>
          <w:p w14:paraId="37B4C228" w14:textId="7FD82E87" w:rsidR="004C2F6D" w:rsidRPr="00E515A4" w:rsidRDefault="004C2F6D" w:rsidP="001E1CA2">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Reported in </w:t>
            </w:r>
            <w:r w:rsidR="00263E9C" w:rsidRPr="00E515A4">
              <w:rPr>
                <w:rFonts w:ascii="Times New Roman" w:hAnsi="Times New Roman" w:cs="Times New Roman"/>
                <w:sz w:val="16"/>
                <w:szCs w:val="16"/>
                <w:lang w:val="en-US"/>
              </w:rPr>
              <w:t>microcephaly</w:t>
            </w:r>
            <w:r w:rsidRPr="00E515A4">
              <w:rPr>
                <w:rFonts w:ascii="Times New Roman" w:hAnsi="Times New Roman" w:cs="Times New Roman"/>
                <w:sz w:val="16"/>
                <w:szCs w:val="16"/>
                <w:lang w:val="en-US"/>
              </w:rPr>
              <w:t>, intellectual disability, seizures &amp; hearing loss</w:t>
            </w:r>
            <w:hyperlink w:anchor="_ENREF_44" w:tooltip="Tanaka, 2015 #23" w:history="1">
              <w:r w:rsidR="00195746" w:rsidRPr="00E515A4">
                <w:rPr>
                  <w:rFonts w:ascii="Times New Roman" w:hAnsi="Times New Roman" w:cs="Times New Roman"/>
                  <w:sz w:val="16"/>
                  <w:szCs w:val="16"/>
                  <w:vertAlign w:val="superscript"/>
                  <w:lang w:val="en-US"/>
                </w:rPr>
                <w:fldChar w:fldCharType="begin">
                  <w:fldData xml:space="preserve">PEVuZE5vdGU+PENpdGU+PEF1dGhvcj5UYW5ha2E8L0F1dGhvcj48WWVhcj4yMDE1PC9ZZWFyPjxS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</w:fldData>
                </w:fldChar>
              </w:r>
              <w:r w:rsidR="00195746">
                <w:rPr>
                  <w:rFonts w:ascii="Times New Roman" w:hAnsi="Times New Roman" w:cs="Times New Roman"/>
                  <w:sz w:val="16"/>
                  <w:szCs w:val="16"/>
                  <w:vertAlign w:val="superscript"/>
                  <w:lang w:val="en-US"/>
                </w:rPr>
                <w:instrText xml:space="preserve"> ADDIN EN.CITE </w:instrText>
              </w:r>
              <w:r w:rsidR="00195746">
                <w:rPr>
                  <w:rFonts w:ascii="Times New Roman" w:hAnsi="Times New Roman" w:cs="Times New Roman"/>
                  <w:sz w:val="16"/>
                  <w:szCs w:val="16"/>
                  <w:vertAlign w:val="superscript"/>
                  <w:lang w:val="en-US"/>
                </w:rPr>
                <w:fldChar w:fldCharType="begin">
                  <w:fldData xml:space="preserve">PEVuZE5vdGU+PENpdGU+PEF1dGhvcj5UYW5ha2E8L0F1dGhvcj48WWVhcj4yMDE1PC9ZZWFyPjxS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</w:fldData>
                </w:fldChar>
              </w:r>
              <w:r w:rsidR="00195746">
                <w:rPr>
                  <w:rFonts w:ascii="Times New Roman" w:hAnsi="Times New Roman" w:cs="Times New Roman"/>
                  <w:sz w:val="16"/>
                  <w:szCs w:val="16"/>
                  <w:vertAlign w:val="superscript"/>
                  <w:lang w:val="en-US"/>
                </w:rPr>
                <w:instrText xml:space="preserve"> ADDIN EN.CITE.DATA </w:instrText>
              </w:r>
              <w:r w:rsidR="00195746">
                <w:rPr>
                  <w:rFonts w:ascii="Times New Roman" w:hAnsi="Times New Roman" w:cs="Times New Roman"/>
                  <w:sz w:val="16"/>
                  <w:szCs w:val="16"/>
                  <w:vertAlign w:val="superscript"/>
                  <w:lang w:val="en-US"/>
                </w:rPr>
              </w:r>
              <w:r w:rsidR="00195746">
                <w:rPr>
                  <w:rFonts w:ascii="Times New Roman" w:hAnsi="Times New Roman" w:cs="Times New Roman"/>
                  <w:sz w:val="16"/>
                  <w:szCs w:val="16"/>
                  <w:vertAlign w:val="superscript"/>
                  <w:lang w:val="en-US"/>
                </w:rPr>
                <w:fldChar w:fldCharType="end"/>
              </w:r>
              <w:r w:rsidR="00195746" w:rsidRPr="00E515A4">
                <w:rPr>
                  <w:rFonts w:ascii="Times New Roman" w:hAnsi="Times New Roman" w:cs="Times New Roman"/>
                  <w:sz w:val="16"/>
                  <w:szCs w:val="16"/>
                  <w:vertAlign w:val="superscript"/>
                  <w:lang w:val="en-US"/>
                </w:rPr>
              </w:r>
              <w:r w:rsidR="00195746" w:rsidRPr="00E515A4">
                <w:rPr>
                  <w:rFonts w:ascii="Times New Roman" w:hAnsi="Times New Roman" w:cs="Times New Roman"/>
                  <w:sz w:val="16"/>
                  <w:szCs w:val="16"/>
                  <w:vertAlign w:val="superscript"/>
                  <w:lang w:val="en-US"/>
                </w:rPr>
                <w:fldChar w:fldCharType="separate"/>
              </w:r>
              <w:r w:rsidR="00195746">
                <w:rPr>
                  <w:rFonts w:ascii="Times New Roman" w:hAnsi="Times New Roman" w:cs="Times New Roman"/>
                  <w:noProof/>
                  <w:sz w:val="16"/>
                  <w:szCs w:val="16"/>
                  <w:vertAlign w:val="superscript"/>
                  <w:lang w:val="en-US"/>
                </w:rPr>
                <w:t>44</w:t>
              </w:r>
              <w:r w:rsidR="00195746" w:rsidRPr="00E515A4">
                <w:rPr>
                  <w:rFonts w:ascii="Times New Roman" w:hAnsi="Times New Roman" w:cs="Times New Roman"/>
                  <w:sz w:val="16"/>
                  <w:szCs w:val="16"/>
                  <w:vertAlign w:val="superscript"/>
                  <w:lang w:val="en-US"/>
                </w:rPr>
                <w:fldChar w:fldCharType="end"/>
              </w:r>
            </w:hyperlink>
            <w:r w:rsidR="00F00138" w:rsidRPr="00E515A4">
              <w:rPr>
                <w:rFonts w:ascii="Times New Roman" w:hAnsi="Times New Roman" w:cs="Times New Roman"/>
                <w:sz w:val="16"/>
                <w:szCs w:val="16"/>
                <w:vertAlign w:val="superscript"/>
                <w:lang w:val="en-US"/>
              </w:rPr>
              <w:t>,</w:t>
            </w:r>
            <w:hyperlink w:anchor="_ENREF_45" w:tooltip="Buchert, 2016 #24" w:history="1">
              <w:r w:rsidR="00195746" w:rsidRPr="00E515A4">
                <w:rPr>
                  <w:rFonts w:ascii="Times New Roman" w:hAnsi="Times New Roman" w:cs="Times New Roman"/>
                  <w:sz w:val="16"/>
                  <w:szCs w:val="16"/>
                  <w:vertAlign w:val="superscript"/>
                  <w:lang w:val="en-US"/>
                </w:rPr>
                <w:fldChar w:fldCharType="begin">
                  <w:fldData xml:space="preserve">PEVuZE5vdGU+PENpdGU+PEF1dGhvcj5CdWNoZXJ0PC9BdXRob3I+PFllYXI+MjAxNjwvWWVhcj48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</w:fldData>
                </w:fldChar>
              </w:r>
              <w:r w:rsidR="00195746">
                <w:rPr>
                  <w:rFonts w:ascii="Times New Roman" w:hAnsi="Times New Roman" w:cs="Times New Roman"/>
                  <w:sz w:val="16"/>
                  <w:szCs w:val="16"/>
                  <w:vertAlign w:val="superscript"/>
                  <w:lang w:val="en-US"/>
                </w:rPr>
                <w:instrText xml:space="preserve"> ADDIN EN.CITE </w:instrText>
              </w:r>
              <w:r w:rsidR="00195746">
                <w:rPr>
                  <w:rFonts w:ascii="Times New Roman" w:hAnsi="Times New Roman" w:cs="Times New Roman"/>
                  <w:sz w:val="16"/>
                  <w:szCs w:val="16"/>
                  <w:vertAlign w:val="superscript"/>
                  <w:lang w:val="en-US"/>
                </w:rPr>
                <w:fldChar w:fldCharType="begin">
                  <w:fldData xml:space="preserve">PEVuZE5vdGU+PENpdGU+PEF1dGhvcj5CdWNoZXJ0PC9BdXRob3I+PFllYXI+MjAxNjwvWWVhcj48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</w:fldData>
                </w:fldChar>
              </w:r>
              <w:r w:rsidR="00195746">
                <w:rPr>
                  <w:rFonts w:ascii="Times New Roman" w:hAnsi="Times New Roman" w:cs="Times New Roman"/>
                  <w:sz w:val="16"/>
                  <w:szCs w:val="16"/>
                  <w:vertAlign w:val="superscript"/>
                  <w:lang w:val="en-US"/>
                </w:rPr>
                <w:instrText xml:space="preserve"> ADDIN EN.CITE.DATA </w:instrText>
              </w:r>
              <w:r w:rsidR="00195746">
                <w:rPr>
                  <w:rFonts w:ascii="Times New Roman" w:hAnsi="Times New Roman" w:cs="Times New Roman"/>
                  <w:sz w:val="16"/>
                  <w:szCs w:val="16"/>
                  <w:vertAlign w:val="superscript"/>
                  <w:lang w:val="en-US"/>
                </w:rPr>
              </w:r>
              <w:r w:rsidR="00195746">
                <w:rPr>
                  <w:rFonts w:ascii="Times New Roman" w:hAnsi="Times New Roman" w:cs="Times New Roman"/>
                  <w:sz w:val="16"/>
                  <w:szCs w:val="16"/>
                  <w:vertAlign w:val="superscript"/>
                  <w:lang w:val="en-US"/>
                </w:rPr>
                <w:fldChar w:fldCharType="end"/>
              </w:r>
              <w:r w:rsidR="00195746" w:rsidRPr="00E515A4">
                <w:rPr>
                  <w:rFonts w:ascii="Times New Roman" w:hAnsi="Times New Roman" w:cs="Times New Roman"/>
                  <w:sz w:val="16"/>
                  <w:szCs w:val="16"/>
                  <w:vertAlign w:val="superscript"/>
                  <w:lang w:val="en-US"/>
                </w:rPr>
              </w:r>
              <w:r w:rsidR="00195746" w:rsidRPr="00E515A4">
                <w:rPr>
                  <w:rFonts w:ascii="Times New Roman" w:hAnsi="Times New Roman" w:cs="Times New Roman"/>
                  <w:sz w:val="16"/>
                  <w:szCs w:val="16"/>
                  <w:vertAlign w:val="superscript"/>
                  <w:lang w:val="en-US"/>
                </w:rPr>
                <w:fldChar w:fldCharType="separate"/>
              </w:r>
              <w:r w:rsidR="00195746">
                <w:rPr>
                  <w:rFonts w:ascii="Times New Roman" w:hAnsi="Times New Roman" w:cs="Times New Roman"/>
                  <w:noProof/>
                  <w:sz w:val="16"/>
                  <w:szCs w:val="16"/>
                  <w:vertAlign w:val="superscript"/>
                  <w:lang w:val="en-US"/>
                </w:rPr>
                <w:t>45</w:t>
              </w:r>
              <w:r w:rsidR="00195746" w:rsidRPr="00E515A4">
                <w:rPr>
                  <w:rFonts w:ascii="Times New Roman" w:hAnsi="Times New Roman" w:cs="Times New Roman"/>
                  <w:sz w:val="16"/>
                  <w:szCs w:val="16"/>
                  <w:vertAlign w:val="superscript"/>
                  <w:lang w:val="en-US"/>
                </w:rPr>
                <w:fldChar w:fldCharType="end"/>
              </w:r>
            </w:hyperlink>
          </w:p>
          <w:p w14:paraId="0C973134" w14:textId="77777777" w:rsidR="000F6F9F" w:rsidRDefault="009E5B84" w:rsidP="001E1CA2">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w:t>
            </w:r>
            <w:r w:rsidR="000F6F9F" w:rsidRPr="00E515A4">
              <w:rPr>
                <w:rFonts w:ascii="Times New Roman" w:hAnsi="Times New Roman" w:cs="Times New Roman"/>
                <w:sz w:val="16"/>
                <w:szCs w:val="16"/>
                <w:lang w:val="en-US"/>
              </w:rPr>
              <w:t>HGMD CD1514219</w:t>
            </w:r>
            <w:r w:rsidRPr="00E515A4">
              <w:rPr>
                <w:rFonts w:ascii="Times New Roman" w:hAnsi="Times New Roman" w:cs="Times New Roman"/>
                <w:sz w:val="16"/>
                <w:szCs w:val="16"/>
                <w:lang w:val="en-US"/>
              </w:rPr>
              <w:t>)</w:t>
            </w:r>
          </w:p>
          <w:p w14:paraId="3190AC59" w14:textId="77777777" w:rsidR="00BE3D1D" w:rsidRDefault="00BE3D1D" w:rsidP="001E1CA2">
            <w:pPr>
              <w:spacing w:after="0"/>
              <w:rPr>
                <w:rFonts w:ascii="Times New Roman" w:hAnsi="Times New Roman" w:cs="Times New Roman"/>
                <w:sz w:val="16"/>
                <w:szCs w:val="16"/>
                <w:lang w:val="en-US"/>
              </w:rPr>
            </w:pPr>
            <w:r>
              <w:rPr>
                <w:rFonts w:ascii="Times New Roman" w:hAnsi="Times New Roman" w:cs="Times New Roman"/>
                <w:sz w:val="16"/>
                <w:szCs w:val="16"/>
                <w:lang w:val="en-US"/>
              </w:rPr>
              <w:t>ExAC (European):</w:t>
            </w:r>
            <w:r w:rsidR="00565CCF">
              <w:rPr>
                <w:rFonts w:ascii="Times New Roman" w:hAnsi="Times New Roman" w:cs="Times New Roman"/>
                <w:sz w:val="16"/>
                <w:szCs w:val="16"/>
                <w:lang w:val="en-US"/>
              </w:rPr>
              <w:t xml:space="preserve"> 0.023%</w:t>
            </w:r>
          </w:p>
          <w:p w14:paraId="2C893D3E" w14:textId="179803B6" w:rsidR="00C56A29" w:rsidRPr="00E515A4" w:rsidRDefault="00BE3D1D" w:rsidP="00326B16">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ExAC (global): </w:t>
            </w:r>
            <w:r w:rsidR="00326B16">
              <w:rPr>
                <w:rFonts w:ascii="Times New Roman" w:hAnsi="Times New Roman" w:cs="Times New Roman"/>
                <w:sz w:val="16"/>
                <w:szCs w:val="16"/>
                <w:lang w:val="en-US"/>
              </w:rPr>
              <w:t>0.</w:t>
            </w:r>
            <w:r w:rsidR="00326B16" w:rsidRPr="00326B16">
              <w:rPr>
                <w:rFonts w:ascii="Times New Roman" w:hAnsi="Times New Roman" w:cs="Times New Roman"/>
                <w:sz w:val="16"/>
                <w:szCs w:val="16"/>
                <w:lang w:val="en-US"/>
              </w:rPr>
              <w:t>013</w:t>
            </w:r>
            <w:r w:rsidR="00326B16">
              <w:rPr>
                <w:rFonts w:ascii="Times New Roman" w:hAnsi="Times New Roman" w:cs="Times New Roman"/>
                <w:sz w:val="16"/>
                <w:szCs w:val="16"/>
                <w:lang w:val="en-US"/>
              </w:rPr>
              <w:t>%</w:t>
            </w:r>
          </w:p>
        </w:tc>
        <w:tc>
          <w:tcPr>
            <w:tcW w:w="3259" w:type="dxa"/>
            <w:vMerge/>
            <w:shd w:val="clear" w:color="auto" w:fill="auto"/>
          </w:tcPr>
          <w:p w14:paraId="27FF3CA8" w14:textId="77777777" w:rsidR="004C2F6D" w:rsidRPr="00E515A4" w:rsidRDefault="004C2F6D" w:rsidP="001E1CA2">
            <w:pPr>
              <w:spacing w:after="0"/>
              <w:jc w:val="both"/>
              <w:rPr>
                <w:rFonts w:ascii="Times New Roman" w:hAnsi="Times New Roman" w:cs="Times New Roman"/>
                <w:sz w:val="16"/>
                <w:szCs w:val="16"/>
                <w:lang w:val="en-US"/>
              </w:rPr>
            </w:pPr>
          </w:p>
        </w:tc>
      </w:tr>
      <w:tr w:rsidR="004C55AA" w:rsidRPr="00E515A4" w14:paraId="2D503B75" w14:textId="77777777" w:rsidTr="00534195">
        <w:trPr>
          <w:trHeight w:val="370"/>
        </w:trPr>
        <w:tc>
          <w:tcPr>
            <w:tcW w:w="959" w:type="dxa"/>
            <w:vMerge w:val="restart"/>
            <w:shd w:val="clear" w:color="auto" w:fill="D9D9D9" w:themeFill="background1" w:themeFillShade="D9"/>
          </w:tcPr>
          <w:p w14:paraId="10277F8F" w14:textId="77777777" w:rsidR="004C55AA" w:rsidRDefault="004C55AA" w:rsidP="001E1CA2">
            <w:pPr>
              <w:spacing w:after="0"/>
              <w:jc w:val="both"/>
              <w:rPr>
                <w:rFonts w:ascii="Times New Roman" w:hAnsi="Times New Roman" w:cs="Times New Roman"/>
                <w:bCs/>
                <w:color w:val="000000"/>
                <w:sz w:val="16"/>
                <w:szCs w:val="16"/>
                <w:lang w:val="en-US"/>
              </w:rPr>
            </w:pPr>
            <w:r w:rsidRPr="00E515A4">
              <w:rPr>
                <w:rFonts w:ascii="Times New Roman" w:hAnsi="Times New Roman" w:cs="Times New Roman"/>
                <w:bCs/>
                <w:color w:val="000000"/>
                <w:sz w:val="16"/>
                <w:szCs w:val="16"/>
                <w:lang w:val="en-US"/>
              </w:rPr>
              <w:t>73068</w:t>
            </w:r>
          </w:p>
          <w:p w14:paraId="3372B647" w14:textId="632F2E22" w:rsidR="007A3BBC" w:rsidRPr="00E515A4" w:rsidRDefault="007A3BBC" w:rsidP="001E1CA2">
            <w:pPr>
              <w:spacing w:after="0"/>
              <w:jc w:val="both"/>
              <w:rPr>
                <w:rFonts w:ascii="Times New Roman" w:hAnsi="Times New Roman" w:cs="Times New Roman"/>
                <w:bCs/>
                <w:color w:val="000000"/>
                <w:sz w:val="16"/>
                <w:szCs w:val="16"/>
                <w:lang w:val="en-US"/>
              </w:rPr>
            </w:pPr>
            <w:r>
              <w:rPr>
                <w:rFonts w:ascii="Times New Roman" w:hAnsi="Times New Roman" w:cs="Times New Roman"/>
                <w:bCs/>
                <w:color w:val="000000"/>
                <w:sz w:val="16"/>
                <w:szCs w:val="16"/>
                <w:lang w:val="en-US"/>
              </w:rPr>
              <w:t xml:space="preserve">LOVD </w:t>
            </w:r>
            <w:r w:rsidRPr="007A3BBC">
              <w:rPr>
                <w:rFonts w:ascii="Times New Roman" w:hAnsi="Times New Roman" w:cs="Times New Roman"/>
                <w:bCs/>
                <w:color w:val="000000"/>
                <w:sz w:val="16"/>
                <w:szCs w:val="16"/>
                <w:lang w:val="en-US"/>
              </w:rPr>
              <w:t>177016</w:t>
            </w:r>
          </w:p>
        </w:tc>
        <w:tc>
          <w:tcPr>
            <w:tcW w:w="567" w:type="dxa"/>
            <w:vMerge w:val="restart"/>
            <w:shd w:val="clear" w:color="auto" w:fill="D9D9D9" w:themeFill="background1" w:themeFillShade="D9"/>
          </w:tcPr>
          <w:p w14:paraId="52C78933" w14:textId="77777777" w:rsidR="004C55AA" w:rsidRPr="00E515A4" w:rsidRDefault="004C55AA"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093" w:type="dxa"/>
            <w:vMerge w:val="restart"/>
            <w:shd w:val="clear" w:color="auto" w:fill="D9D9D9" w:themeFill="background1" w:themeFillShade="D9"/>
          </w:tcPr>
          <w:p w14:paraId="4BE74756" w14:textId="77777777" w:rsidR="004C55AA" w:rsidRPr="00E515A4" w:rsidRDefault="004C55AA" w:rsidP="001E1CA2">
            <w:pPr>
              <w:spacing w:after="0"/>
              <w:rPr>
                <w:rFonts w:ascii="Times New Roman" w:hAnsi="Times New Roman" w:cs="Times New Roman"/>
                <w:b/>
                <w:bCs/>
                <w:color w:val="000000" w:themeColor="text1"/>
                <w:sz w:val="16"/>
                <w:szCs w:val="16"/>
                <w:lang w:val="en-US"/>
              </w:rPr>
            </w:pPr>
            <w:r w:rsidRPr="00E515A4">
              <w:rPr>
                <w:rFonts w:ascii="Times New Roman" w:hAnsi="Times New Roman" w:cs="Times New Roman"/>
                <w:b/>
                <w:bCs/>
                <w:color w:val="000000" w:themeColor="text1"/>
                <w:sz w:val="16"/>
                <w:szCs w:val="16"/>
                <w:lang w:val="en-US"/>
              </w:rPr>
              <w:t>SPATA5</w:t>
            </w:r>
          </w:p>
        </w:tc>
        <w:tc>
          <w:tcPr>
            <w:tcW w:w="1041" w:type="dxa"/>
            <w:vMerge w:val="restart"/>
            <w:shd w:val="clear" w:color="auto" w:fill="D9D9D9" w:themeFill="background1" w:themeFillShade="D9"/>
          </w:tcPr>
          <w:p w14:paraId="02A897F8" w14:textId="77777777" w:rsidR="004C55AA" w:rsidRPr="00E515A4" w:rsidRDefault="004C55AA"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AR, CH</w:t>
            </w:r>
          </w:p>
        </w:tc>
        <w:tc>
          <w:tcPr>
            <w:tcW w:w="1703" w:type="dxa"/>
            <w:shd w:val="clear" w:color="auto" w:fill="D9D9D9" w:themeFill="background1" w:themeFillShade="D9"/>
          </w:tcPr>
          <w:p w14:paraId="18DAC3E3" w14:textId="77777777" w:rsidR="004C55AA" w:rsidRPr="00E515A4" w:rsidRDefault="004C55AA"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Heterozygous missense, DN, </w:t>
            </w:r>
            <w:r w:rsidR="00D10B66" w:rsidRPr="00E515A4">
              <w:rPr>
                <w:rFonts w:ascii="Times New Roman" w:hAnsi="Times New Roman" w:cs="Times New Roman"/>
                <w:sz w:val="16"/>
                <w:szCs w:val="16"/>
                <w:lang w:val="en-US"/>
              </w:rPr>
              <w:t xml:space="preserve">paternal </w:t>
            </w:r>
            <w:r w:rsidRPr="00E515A4">
              <w:rPr>
                <w:rFonts w:ascii="Times New Roman" w:hAnsi="Times New Roman" w:cs="Times New Roman"/>
                <w:sz w:val="16"/>
                <w:szCs w:val="16"/>
                <w:lang w:val="en-US"/>
              </w:rPr>
              <w:t>allele</w:t>
            </w:r>
          </w:p>
        </w:tc>
        <w:tc>
          <w:tcPr>
            <w:tcW w:w="2259" w:type="dxa"/>
            <w:shd w:val="clear" w:color="auto" w:fill="D9D9D9" w:themeFill="background1" w:themeFillShade="D9"/>
          </w:tcPr>
          <w:p w14:paraId="1B999730" w14:textId="77777777" w:rsidR="004C55AA" w:rsidRPr="00E515A4" w:rsidRDefault="004C55AA" w:rsidP="001E1CA2">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chr4:124177219</w:t>
            </w:r>
          </w:p>
          <w:p w14:paraId="6E49CDFF" w14:textId="77777777" w:rsidR="004C55AA" w:rsidRPr="00E515A4" w:rsidRDefault="004C55AA" w:rsidP="001E1CA2">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NM_145207.2:c.2389C&gt;G</w:t>
            </w:r>
          </w:p>
        </w:tc>
        <w:tc>
          <w:tcPr>
            <w:tcW w:w="1984" w:type="dxa"/>
            <w:shd w:val="clear" w:color="auto" w:fill="D9D9D9" w:themeFill="background1" w:themeFillShade="D9"/>
          </w:tcPr>
          <w:p w14:paraId="2070AD5E" w14:textId="22BAC6E6" w:rsidR="004C55AA" w:rsidRPr="00E515A4" w:rsidRDefault="004C55AA" w:rsidP="001E1CA2">
            <w:pPr>
              <w:tabs>
                <w:tab w:val="right" w:pos="1769"/>
              </w:tabs>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w:t>
            </w:r>
            <w:r w:rsidR="00AA2DF7">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Pro797Ala</w:t>
            </w:r>
            <w:r w:rsidR="00AA2DF7">
              <w:rPr>
                <w:rFonts w:ascii="Times New Roman" w:hAnsi="Times New Roman" w:cs="Times New Roman"/>
                <w:color w:val="000000" w:themeColor="text1"/>
                <w:sz w:val="16"/>
                <w:szCs w:val="16"/>
                <w:lang w:val="en-US"/>
              </w:rPr>
              <w:t>)</w:t>
            </w:r>
          </w:p>
        </w:tc>
        <w:tc>
          <w:tcPr>
            <w:tcW w:w="1985" w:type="dxa"/>
            <w:shd w:val="clear" w:color="auto" w:fill="D9D9D9" w:themeFill="background1" w:themeFillShade="D9"/>
          </w:tcPr>
          <w:p w14:paraId="563226E0" w14:textId="77777777" w:rsidR="004C55AA" w:rsidRDefault="00584D0D" w:rsidP="001E1CA2">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unreported in HGMD</w:t>
            </w:r>
          </w:p>
          <w:p w14:paraId="1DB7C133" w14:textId="6AA6F5E3" w:rsidR="00270CEF" w:rsidRPr="00E515A4" w:rsidRDefault="00270CEF" w:rsidP="001E1CA2">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unreported in </w:t>
            </w:r>
            <w:r w:rsidR="00565CCF" w:rsidRPr="00565CCF">
              <w:rPr>
                <w:rFonts w:ascii="Times New Roman" w:hAnsi="Times New Roman" w:cs="Times New Roman"/>
                <w:sz w:val="16"/>
                <w:szCs w:val="16"/>
                <w:lang w:val="en-US"/>
              </w:rPr>
              <w:t>ExAC</w:t>
            </w:r>
          </w:p>
        </w:tc>
        <w:tc>
          <w:tcPr>
            <w:tcW w:w="3259" w:type="dxa"/>
            <w:vMerge w:val="restart"/>
            <w:shd w:val="clear" w:color="auto" w:fill="D9D9D9" w:themeFill="background1" w:themeFillShade="D9"/>
          </w:tcPr>
          <w:p w14:paraId="2D7B7109" w14:textId="77777777" w:rsidR="004C55AA" w:rsidRPr="00E515A4" w:rsidRDefault="004C55AA"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Epilepsy, hearing loss, and mental retardation </w:t>
            </w:r>
          </w:p>
          <w:p w14:paraId="73AC1FE3" w14:textId="77777777" w:rsidR="004C55AA" w:rsidRPr="00E515A4" w:rsidRDefault="004C55AA"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syndrome (616577)</w:t>
            </w:r>
          </w:p>
        </w:tc>
      </w:tr>
      <w:tr w:rsidR="004C55AA" w:rsidRPr="00E515A4" w14:paraId="7CEE4574" w14:textId="77777777" w:rsidTr="00534195">
        <w:trPr>
          <w:trHeight w:val="370"/>
        </w:trPr>
        <w:tc>
          <w:tcPr>
            <w:tcW w:w="959" w:type="dxa"/>
            <w:vMerge/>
          </w:tcPr>
          <w:p w14:paraId="7A05B1DF" w14:textId="77777777" w:rsidR="004C55AA" w:rsidRPr="00E515A4" w:rsidRDefault="004C55AA" w:rsidP="001E1CA2">
            <w:pPr>
              <w:spacing w:after="0"/>
              <w:jc w:val="both"/>
              <w:rPr>
                <w:rFonts w:ascii="Times New Roman" w:hAnsi="Times New Roman" w:cs="Times New Roman"/>
                <w:bCs/>
                <w:color w:val="000000"/>
                <w:sz w:val="16"/>
                <w:szCs w:val="16"/>
                <w:lang w:val="en-US"/>
              </w:rPr>
            </w:pPr>
          </w:p>
        </w:tc>
        <w:tc>
          <w:tcPr>
            <w:tcW w:w="567" w:type="dxa"/>
            <w:vMerge/>
          </w:tcPr>
          <w:p w14:paraId="4785A4F5" w14:textId="77777777" w:rsidR="004C55AA" w:rsidRPr="00E515A4" w:rsidRDefault="004C55AA" w:rsidP="001E1CA2">
            <w:pPr>
              <w:spacing w:after="0"/>
              <w:jc w:val="both"/>
              <w:rPr>
                <w:rFonts w:ascii="Times New Roman" w:hAnsi="Times New Roman" w:cs="Times New Roman"/>
                <w:sz w:val="16"/>
                <w:szCs w:val="16"/>
                <w:lang w:val="en-US"/>
              </w:rPr>
            </w:pPr>
          </w:p>
        </w:tc>
        <w:tc>
          <w:tcPr>
            <w:tcW w:w="1093" w:type="dxa"/>
            <w:vMerge/>
          </w:tcPr>
          <w:p w14:paraId="6D162909" w14:textId="77777777" w:rsidR="004C55AA" w:rsidRPr="00E515A4" w:rsidRDefault="004C55AA" w:rsidP="001E1CA2">
            <w:pPr>
              <w:spacing w:after="0"/>
              <w:rPr>
                <w:rFonts w:ascii="Times New Roman" w:hAnsi="Times New Roman" w:cs="Times New Roman"/>
                <w:b/>
                <w:bCs/>
                <w:color w:val="000000" w:themeColor="text1"/>
                <w:sz w:val="16"/>
                <w:szCs w:val="16"/>
                <w:lang w:val="en-US"/>
              </w:rPr>
            </w:pPr>
          </w:p>
        </w:tc>
        <w:tc>
          <w:tcPr>
            <w:tcW w:w="1041" w:type="dxa"/>
            <w:vMerge/>
          </w:tcPr>
          <w:p w14:paraId="06313CE7" w14:textId="77777777" w:rsidR="004C55AA" w:rsidRPr="00E515A4" w:rsidRDefault="004C55AA" w:rsidP="001E1CA2">
            <w:pPr>
              <w:spacing w:after="0"/>
              <w:jc w:val="both"/>
              <w:rPr>
                <w:rFonts w:ascii="Times New Roman" w:hAnsi="Times New Roman" w:cs="Times New Roman"/>
                <w:sz w:val="16"/>
                <w:szCs w:val="16"/>
                <w:lang w:val="en-US"/>
              </w:rPr>
            </w:pPr>
          </w:p>
        </w:tc>
        <w:tc>
          <w:tcPr>
            <w:tcW w:w="1703" w:type="dxa"/>
            <w:shd w:val="clear" w:color="auto" w:fill="D9D9D9" w:themeFill="background1" w:themeFillShade="D9"/>
          </w:tcPr>
          <w:p w14:paraId="29FA1C7F" w14:textId="77777777" w:rsidR="004C55AA" w:rsidRPr="00E515A4" w:rsidRDefault="004C55AA"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loss of the primary start codon, inherited from the mother</w:t>
            </w:r>
          </w:p>
        </w:tc>
        <w:tc>
          <w:tcPr>
            <w:tcW w:w="2259" w:type="dxa"/>
            <w:shd w:val="clear" w:color="auto" w:fill="D9D9D9" w:themeFill="background1" w:themeFillShade="D9"/>
          </w:tcPr>
          <w:p w14:paraId="7B23FEE9" w14:textId="77777777" w:rsidR="004C55AA" w:rsidRPr="00E515A4" w:rsidRDefault="004C55AA" w:rsidP="001E1CA2">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chr4:123844298</w:t>
            </w:r>
          </w:p>
          <w:p w14:paraId="2EF73B7D" w14:textId="6CD3EC81" w:rsidR="004C55AA" w:rsidRPr="00E515A4" w:rsidRDefault="004C55AA" w:rsidP="00866613">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NM_145207.2:c.1A&gt;C</w:t>
            </w:r>
          </w:p>
        </w:tc>
        <w:tc>
          <w:tcPr>
            <w:tcW w:w="1984" w:type="dxa"/>
            <w:shd w:val="clear" w:color="auto" w:fill="D9D9D9" w:themeFill="background1" w:themeFillShade="D9"/>
          </w:tcPr>
          <w:p w14:paraId="5DB1F437" w14:textId="618535A0" w:rsidR="004C55AA" w:rsidRPr="00E515A4" w:rsidRDefault="004C55AA" w:rsidP="001E1CA2">
            <w:pPr>
              <w:tabs>
                <w:tab w:val="right" w:pos="1769"/>
              </w:tabs>
              <w:spacing w:after="0"/>
              <w:jc w:val="both"/>
              <w:rPr>
                <w:rFonts w:ascii="Times New Roman" w:hAnsi="Times New Roman" w:cs="Times New Roman"/>
                <w:color w:val="000000" w:themeColor="text1"/>
                <w:sz w:val="16"/>
                <w:szCs w:val="16"/>
                <w:lang w:val="en-US"/>
              </w:rPr>
            </w:pPr>
            <w:proofErr w:type="gramStart"/>
            <w:r w:rsidRPr="00E515A4">
              <w:rPr>
                <w:rFonts w:ascii="Times New Roman" w:hAnsi="Times New Roman" w:cs="Times New Roman"/>
                <w:color w:val="000000" w:themeColor="text1"/>
                <w:sz w:val="16"/>
                <w:szCs w:val="16"/>
                <w:lang w:val="en-US"/>
              </w:rPr>
              <w:t>p.</w:t>
            </w:r>
            <w:r w:rsidR="00AA2DF7">
              <w:rPr>
                <w:rFonts w:ascii="Times New Roman" w:hAnsi="Times New Roman" w:cs="Times New Roman"/>
                <w:color w:val="000000" w:themeColor="text1"/>
                <w:sz w:val="16"/>
                <w:szCs w:val="16"/>
                <w:lang w:val="en-US"/>
              </w:rPr>
              <w:t>(</w:t>
            </w:r>
            <w:proofErr w:type="gramEnd"/>
            <w:r w:rsidRPr="00E515A4">
              <w:rPr>
                <w:rFonts w:ascii="Times New Roman" w:hAnsi="Times New Roman" w:cs="Times New Roman"/>
                <w:color w:val="000000" w:themeColor="text1"/>
                <w:sz w:val="16"/>
                <w:szCs w:val="16"/>
                <w:lang w:val="en-US"/>
              </w:rPr>
              <w:t>Met1?</w:t>
            </w:r>
            <w:r w:rsidR="00AA2DF7">
              <w:rPr>
                <w:rFonts w:ascii="Times New Roman" w:hAnsi="Times New Roman" w:cs="Times New Roman"/>
                <w:color w:val="000000" w:themeColor="text1"/>
                <w:sz w:val="16"/>
                <w:szCs w:val="16"/>
                <w:lang w:val="en-US"/>
              </w:rPr>
              <w:t>)</w:t>
            </w:r>
          </w:p>
        </w:tc>
        <w:tc>
          <w:tcPr>
            <w:tcW w:w="1985" w:type="dxa"/>
            <w:shd w:val="clear" w:color="auto" w:fill="D9D9D9" w:themeFill="background1" w:themeFillShade="D9"/>
          </w:tcPr>
          <w:p w14:paraId="3234E5C9" w14:textId="77777777" w:rsidR="004C55AA" w:rsidRDefault="00584D0D" w:rsidP="001E1CA2">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unreported in HGMD</w:t>
            </w:r>
          </w:p>
          <w:p w14:paraId="0EF2B89A" w14:textId="11C4AA06" w:rsidR="00270CEF" w:rsidRPr="00E515A4" w:rsidRDefault="003A5DE5" w:rsidP="003A5DE5">
            <w:pPr>
              <w:spacing w:after="0"/>
              <w:rPr>
                <w:rFonts w:ascii="Times New Roman" w:hAnsi="Times New Roman" w:cs="Times New Roman"/>
                <w:sz w:val="16"/>
                <w:szCs w:val="16"/>
                <w:lang w:val="en-US"/>
              </w:rPr>
            </w:pPr>
            <w:r>
              <w:rPr>
                <w:rFonts w:ascii="Times New Roman" w:hAnsi="Times New Roman" w:cs="Times New Roman"/>
                <w:sz w:val="16"/>
                <w:szCs w:val="16"/>
                <w:lang w:val="en-US"/>
              </w:rPr>
              <w:t>ExAC</w:t>
            </w:r>
            <w:r w:rsidR="00270CEF">
              <w:rPr>
                <w:rFonts w:ascii="Times New Roman" w:hAnsi="Times New Roman" w:cs="Times New Roman"/>
                <w:sz w:val="16"/>
                <w:szCs w:val="16"/>
                <w:lang w:val="en-US"/>
              </w:rPr>
              <w:t xml:space="preserve">: </w:t>
            </w:r>
            <w:r>
              <w:rPr>
                <w:rFonts w:ascii="Times New Roman" w:hAnsi="Times New Roman" w:cs="Times New Roman"/>
                <w:sz w:val="16"/>
                <w:szCs w:val="16"/>
                <w:lang w:val="en-US"/>
              </w:rPr>
              <w:t>0.005%</w:t>
            </w:r>
          </w:p>
        </w:tc>
        <w:tc>
          <w:tcPr>
            <w:tcW w:w="3259" w:type="dxa"/>
            <w:vMerge/>
          </w:tcPr>
          <w:p w14:paraId="10A09E86" w14:textId="77777777" w:rsidR="004C55AA" w:rsidRPr="00E515A4" w:rsidRDefault="004C55AA" w:rsidP="001E1CA2">
            <w:pPr>
              <w:spacing w:after="0"/>
              <w:jc w:val="both"/>
              <w:rPr>
                <w:rFonts w:ascii="Times New Roman" w:hAnsi="Times New Roman" w:cs="Times New Roman"/>
                <w:sz w:val="16"/>
                <w:szCs w:val="16"/>
                <w:lang w:val="en-US"/>
              </w:rPr>
            </w:pPr>
          </w:p>
        </w:tc>
      </w:tr>
      <w:tr w:rsidR="00C737AD" w:rsidRPr="00E515A4" w14:paraId="2ED32813" w14:textId="77777777" w:rsidTr="00534195">
        <w:trPr>
          <w:trHeight w:val="370"/>
        </w:trPr>
        <w:tc>
          <w:tcPr>
            <w:tcW w:w="959" w:type="dxa"/>
            <w:shd w:val="clear" w:color="auto" w:fill="auto"/>
          </w:tcPr>
          <w:p w14:paraId="06363EF5" w14:textId="77777777" w:rsidR="00C737AD" w:rsidRDefault="00C737AD" w:rsidP="001E1CA2">
            <w:pPr>
              <w:spacing w:after="0"/>
              <w:jc w:val="both"/>
              <w:rPr>
                <w:rFonts w:ascii="Times New Roman" w:hAnsi="Times New Roman" w:cs="Times New Roman"/>
                <w:bCs/>
                <w:color w:val="000000"/>
                <w:sz w:val="16"/>
                <w:szCs w:val="16"/>
                <w:lang w:val="en-US"/>
              </w:rPr>
            </w:pPr>
            <w:r w:rsidRPr="00E515A4">
              <w:rPr>
                <w:rFonts w:ascii="Times New Roman" w:hAnsi="Times New Roman" w:cs="Times New Roman"/>
                <w:bCs/>
                <w:color w:val="000000"/>
                <w:sz w:val="16"/>
                <w:szCs w:val="16"/>
                <w:lang w:val="en-US"/>
              </w:rPr>
              <w:t>52236</w:t>
            </w:r>
          </w:p>
          <w:p w14:paraId="5BEB7DFB" w14:textId="5EDE1AC0" w:rsidR="007A3BBC" w:rsidRPr="00E515A4" w:rsidRDefault="007A3BBC" w:rsidP="001E1CA2">
            <w:pPr>
              <w:spacing w:after="0"/>
              <w:jc w:val="both"/>
              <w:rPr>
                <w:rFonts w:ascii="Times New Roman" w:hAnsi="Times New Roman" w:cs="Times New Roman"/>
                <w:bCs/>
                <w:color w:val="000000"/>
                <w:sz w:val="16"/>
                <w:szCs w:val="16"/>
                <w:lang w:val="en-US"/>
              </w:rPr>
            </w:pPr>
            <w:r>
              <w:rPr>
                <w:rFonts w:ascii="Times New Roman" w:hAnsi="Times New Roman" w:cs="Times New Roman"/>
                <w:bCs/>
                <w:color w:val="000000"/>
                <w:sz w:val="16"/>
                <w:szCs w:val="16"/>
                <w:lang w:val="en-US"/>
              </w:rPr>
              <w:t xml:space="preserve">LOVD </w:t>
            </w:r>
            <w:r w:rsidRPr="007A3BBC">
              <w:rPr>
                <w:rFonts w:ascii="Times New Roman" w:hAnsi="Times New Roman" w:cs="Times New Roman"/>
                <w:bCs/>
                <w:color w:val="000000"/>
                <w:sz w:val="16"/>
                <w:szCs w:val="16"/>
                <w:lang w:val="en-US"/>
              </w:rPr>
              <w:t>181099</w:t>
            </w:r>
          </w:p>
        </w:tc>
        <w:tc>
          <w:tcPr>
            <w:tcW w:w="567" w:type="dxa"/>
            <w:shd w:val="clear" w:color="auto" w:fill="auto"/>
          </w:tcPr>
          <w:p w14:paraId="744CF659"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093" w:type="dxa"/>
            <w:shd w:val="clear" w:color="auto" w:fill="auto"/>
          </w:tcPr>
          <w:p w14:paraId="4793B150" w14:textId="77777777" w:rsidR="00C737AD" w:rsidRPr="00E515A4" w:rsidRDefault="00C737AD" w:rsidP="001E1CA2">
            <w:pPr>
              <w:spacing w:after="0"/>
              <w:rPr>
                <w:rFonts w:ascii="Times New Roman" w:hAnsi="Times New Roman" w:cs="Times New Roman"/>
                <w:b/>
                <w:bCs/>
                <w:color w:val="000000" w:themeColor="text1"/>
                <w:sz w:val="16"/>
                <w:szCs w:val="16"/>
                <w:lang w:val="en-US"/>
              </w:rPr>
            </w:pPr>
            <w:r w:rsidRPr="00E515A4">
              <w:rPr>
                <w:rFonts w:ascii="Times New Roman" w:hAnsi="Times New Roman" w:cs="Times New Roman"/>
                <w:b/>
                <w:bCs/>
                <w:color w:val="000000" w:themeColor="text1"/>
                <w:sz w:val="16"/>
                <w:szCs w:val="16"/>
                <w:lang w:val="en-US"/>
              </w:rPr>
              <w:t>STXBP1</w:t>
            </w:r>
          </w:p>
        </w:tc>
        <w:tc>
          <w:tcPr>
            <w:tcW w:w="1041" w:type="dxa"/>
            <w:shd w:val="clear" w:color="auto" w:fill="auto"/>
          </w:tcPr>
          <w:p w14:paraId="08062302"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AD, DN</w:t>
            </w:r>
          </w:p>
        </w:tc>
        <w:tc>
          <w:tcPr>
            <w:tcW w:w="1703" w:type="dxa"/>
            <w:shd w:val="clear" w:color="auto" w:fill="auto"/>
          </w:tcPr>
          <w:p w14:paraId="6E79A824"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splice</w:t>
            </w:r>
            <w:r w:rsidR="00A874A6" w:rsidRPr="00E515A4">
              <w:rPr>
                <w:rFonts w:ascii="Times New Roman" w:hAnsi="Times New Roman" w:cs="Times New Roman"/>
                <w:sz w:val="16"/>
                <w:szCs w:val="16"/>
                <w:lang w:val="en-US"/>
              </w:rPr>
              <w:t xml:space="preserve"> site</w:t>
            </w:r>
          </w:p>
        </w:tc>
        <w:tc>
          <w:tcPr>
            <w:tcW w:w="2259" w:type="dxa"/>
            <w:shd w:val="clear" w:color="auto" w:fill="auto"/>
          </w:tcPr>
          <w:p w14:paraId="4C34518E" w14:textId="77777777" w:rsidR="00C737AD" w:rsidRPr="00E515A4" w:rsidRDefault="00C737AD" w:rsidP="001E1CA2">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chr9:130422393</w:t>
            </w:r>
          </w:p>
          <w:p w14:paraId="0E29A4C2" w14:textId="54F1E354" w:rsidR="00C737AD" w:rsidRPr="00E515A4" w:rsidRDefault="00772C00" w:rsidP="001E1CA2">
            <w:pPr>
              <w:spacing w:after="0"/>
              <w:jc w:val="both"/>
              <w:rPr>
                <w:rFonts w:ascii="Times New Roman" w:hAnsi="Times New Roman" w:cs="Times New Roman"/>
                <w:iCs/>
                <w:color w:val="000000" w:themeColor="text1"/>
                <w:sz w:val="16"/>
                <w:szCs w:val="16"/>
                <w:lang w:val="en-US"/>
              </w:rPr>
            </w:pPr>
            <w:r w:rsidRPr="00772C00">
              <w:rPr>
                <w:rFonts w:ascii="Times New Roman" w:hAnsi="Times New Roman" w:cs="Times New Roman"/>
                <w:color w:val="000000" w:themeColor="text1"/>
                <w:sz w:val="16"/>
                <w:szCs w:val="16"/>
                <w:lang w:val="en-US"/>
              </w:rPr>
              <w:t>NG_016623.1</w:t>
            </w:r>
            <w:r>
              <w:rPr>
                <w:rFonts w:ascii="Times New Roman" w:hAnsi="Times New Roman" w:cs="Times New Roman"/>
                <w:color w:val="000000" w:themeColor="text1"/>
                <w:sz w:val="16"/>
                <w:szCs w:val="16"/>
                <w:lang w:val="en-US"/>
              </w:rPr>
              <w:t>(</w:t>
            </w:r>
            <w:r w:rsidR="00C737AD" w:rsidRPr="00E515A4">
              <w:rPr>
                <w:rFonts w:ascii="Times New Roman" w:hAnsi="Times New Roman" w:cs="Times New Roman"/>
                <w:color w:val="000000" w:themeColor="text1"/>
                <w:sz w:val="16"/>
                <w:szCs w:val="16"/>
                <w:lang w:val="en-US"/>
              </w:rPr>
              <w:t>NM_003165.3</w:t>
            </w:r>
            <w:r>
              <w:rPr>
                <w:rFonts w:ascii="Times New Roman" w:hAnsi="Times New Roman" w:cs="Times New Roman"/>
                <w:color w:val="000000" w:themeColor="text1"/>
                <w:sz w:val="16"/>
                <w:szCs w:val="16"/>
                <w:lang w:val="en-US"/>
              </w:rPr>
              <w:t>)</w:t>
            </w:r>
            <w:r w:rsidR="00C737AD" w:rsidRPr="00E515A4">
              <w:rPr>
                <w:rFonts w:ascii="Times New Roman" w:hAnsi="Times New Roman" w:cs="Times New Roman"/>
                <w:color w:val="000000" w:themeColor="text1"/>
                <w:sz w:val="16"/>
                <w:szCs w:val="16"/>
                <w:lang w:val="en-US"/>
              </w:rPr>
              <w:t>:</w:t>
            </w:r>
            <w:r w:rsidR="00C737AD" w:rsidRPr="00E515A4">
              <w:rPr>
                <w:rFonts w:ascii="Times New Roman" w:hAnsi="Times New Roman" w:cs="Times New Roman"/>
                <w:iCs/>
                <w:color w:val="000000" w:themeColor="text1"/>
                <w:sz w:val="16"/>
                <w:szCs w:val="16"/>
                <w:lang w:val="en-US"/>
              </w:rPr>
              <w:t>c.325+6T&gt;C</w:t>
            </w:r>
          </w:p>
        </w:tc>
        <w:tc>
          <w:tcPr>
            <w:tcW w:w="1984" w:type="dxa"/>
            <w:shd w:val="clear" w:color="auto" w:fill="auto"/>
          </w:tcPr>
          <w:p w14:paraId="6EA256BA" w14:textId="64541120" w:rsidR="00C737AD" w:rsidRPr="00E515A4" w:rsidRDefault="00C737AD" w:rsidP="001E1CA2">
            <w:pPr>
              <w:tabs>
                <w:tab w:val="right" w:pos="1769"/>
              </w:tabs>
              <w:spacing w:after="0"/>
              <w:jc w:val="both"/>
              <w:rPr>
                <w:rFonts w:ascii="Times New Roman" w:hAnsi="Times New Roman" w:cs="Times New Roman"/>
                <w:color w:val="000000" w:themeColor="text1"/>
                <w:sz w:val="16"/>
                <w:szCs w:val="16"/>
                <w:lang w:val="en-US"/>
              </w:rPr>
            </w:pPr>
            <w:proofErr w:type="gramStart"/>
            <w:r w:rsidRPr="00E515A4">
              <w:rPr>
                <w:rFonts w:ascii="Times New Roman" w:hAnsi="Times New Roman" w:cs="Times New Roman"/>
                <w:color w:val="000000" w:themeColor="text1"/>
                <w:sz w:val="16"/>
                <w:szCs w:val="16"/>
                <w:lang w:val="en-US"/>
              </w:rPr>
              <w:t>p</w:t>
            </w:r>
            <w:proofErr w:type="gramEnd"/>
            <w:r w:rsidRPr="00E515A4">
              <w:rPr>
                <w:rFonts w:ascii="Times New Roman" w:hAnsi="Times New Roman" w:cs="Times New Roman"/>
                <w:color w:val="000000" w:themeColor="text1"/>
                <w:sz w:val="16"/>
                <w:szCs w:val="16"/>
                <w:lang w:val="en-US"/>
              </w:rPr>
              <w:t>.</w:t>
            </w:r>
            <w:r w:rsidR="00AA2DF7">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w:t>
            </w:r>
            <w:r w:rsidR="00AA2DF7">
              <w:rPr>
                <w:rFonts w:ascii="Times New Roman" w:hAnsi="Times New Roman" w:cs="Times New Roman"/>
                <w:color w:val="000000" w:themeColor="text1"/>
                <w:sz w:val="16"/>
                <w:szCs w:val="16"/>
                <w:lang w:val="en-US"/>
              </w:rPr>
              <w:t>)</w:t>
            </w:r>
          </w:p>
        </w:tc>
        <w:tc>
          <w:tcPr>
            <w:tcW w:w="1985" w:type="dxa"/>
            <w:shd w:val="clear" w:color="auto" w:fill="auto"/>
          </w:tcPr>
          <w:p w14:paraId="64E61CDF" w14:textId="77777777" w:rsidR="00EC7036" w:rsidRPr="00E515A4" w:rsidRDefault="00584D0D" w:rsidP="001E1CA2">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unreported in HGMD</w:t>
            </w:r>
          </w:p>
          <w:p w14:paraId="0B53D85A" w14:textId="618E3A2E" w:rsidR="00C737AD" w:rsidRDefault="00C737AD" w:rsidP="00562F3C">
            <w:pPr>
              <w:spacing w:after="0"/>
              <w:rPr>
                <w:rFonts w:ascii="Times New Roman" w:hAnsi="Times New Roman" w:cs="Times New Roman"/>
                <w:sz w:val="16"/>
                <w:szCs w:val="16"/>
                <w:vertAlign w:val="superscript"/>
                <w:lang w:val="en-US"/>
              </w:rPr>
            </w:pPr>
            <w:r w:rsidRPr="00E515A4">
              <w:rPr>
                <w:rFonts w:ascii="Times New Roman" w:hAnsi="Times New Roman" w:cs="Times New Roman"/>
                <w:sz w:val="16"/>
                <w:szCs w:val="16"/>
                <w:lang w:val="en-US"/>
              </w:rPr>
              <w:t>c.325+4A&gt;G and c.325+5G&gt;A are reported 4 times</w:t>
            </w:r>
            <w:r w:rsidR="00263E9C" w:rsidRPr="00E515A4">
              <w:rPr>
                <w:rFonts w:ascii="Times New Roman" w:hAnsi="Times New Roman" w:cs="Times New Roman"/>
                <w:sz w:val="16"/>
                <w:szCs w:val="16"/>
                <w:lang w:val="en-US"/>
              </w:rPr>
              <w:t xml:space="preserve"> in epileptic encephalopathy</w:t>
            </w:r>
            <w:hyperlink w:anchor="_ENREF_46" w:tooltip="Di Meglio, 2015 #25" w:history="1">
              <w:r w:rsidR="00195746" w:rsidRPr="00E515A4">
                <w:rPr>
                  <w:rFonts w:ascii="Times New Roman" w:hAnsi="Times New Roman" w:cs="Times New Roman"/>
                  <w:sz w:val="16"/>
                  <w:szCs w:val="16"/>
                  <w:vertAlign w:val="superscript"/>
                  <w:lang w:val="en-US"/>
                </w:rPr>
                <w:fldChar w:fldCharType="begin">
                  <w:fldData xml:space="preserve">PEVuZE5vdGU+PENpdGU+PEF1dGhvcj5EaSBNZWdsaW88L0F1dGhvcj48WWVhcj4yMDE1PC9ZZWFy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==
</w:fldData>
                </w:fldChar>
              </w:r>
              <w:r w:rsidR="00195746">
                <w:rPr>
                  <w:rFonts w:ascii="Times New Roman" w:hAnsi="Times New Roman" w:cs="Times New Roman"/>
                  <w:sz w:val="16"/>
                  <w:szCs w:val="16"/>
                  <w:vertAlign w:val="superscript"/>
                  <w:lang w:val="en-US"/>
                </w:rPr>
                <w:instrText xml:space="preserve"> ADDIN EN.CITE </w:instrText>
              </w:r>
              <w:r w:rsidR="00195746">
                <w:rPr>
                  <w:rFonts w:ascii="Times New Roman" w:hAnsi="Times New Roman" w:cs="Times New Roman"/>
                  <w:sz w:val="16"/>
                  <w:szCs w:val="16"/>
                  <w:vertAlign w:val="superscript"/>
                  <w:lang w:val="en-US"/>
                </w:rPr>
                <w:fldChar w:fldCharType="begin">
                  <w:fldData xml:space="preserve">PEVuZE5vdGU+PENpdGU+PEF1dGhvcj5EaSBNZWdsaW88L0F1dGhvcj48WWVhcj4yMDE1PC9ZZWFy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==
</w:fldData>
                </w:fldChar>
              </w:r>
              <w:r w:rsidR="00195746">
                <w:rPr>
                  <w:rFonts w:ascii="Times New Roman" w:hAnsi="Times New Roman" w:cs="Times New Roman"/>
                  <w:sz w:val="16"/>
                  <w:szCs w:val="16"/>
                  <w:vertAlign w:val="superscript"/>
                  <w:lang w:val="en-US"/>
                </w:rPr>
                <w:instrText xml:space="preserve"> ADDIN EN.CITE.DATA </w:instrText>
              </w:r>
              <w:r w:rsidR="00195746">
                <w:rPr>
                  <w:rFonts w:ascii="Times New Roman" w:hAnsi="Times New Roman" w:cs="Times New Roman"/>
                  <w:sz w:val="16"/>
                  <w:szCs w:val="16"/>
                  <w:vertAlign w:val="superscript"/>
                  <w:lang w:val="en-US"/>
                </w:rPr>
              </w:r>
              <w:r w:rsidR="00195746">
                <w:rPr>
                  <w:rFonts w:ascii="Times New Roman" w:hAnsi="Times New Roman" w:cs="Times New Roman"/>
                  <w:sz w:val="16"/>
                  <w:szCs w:val="16"/>
                  <w:vertAlign w:val="superscript"/>
                  <w:lang w:val="en-US"/>
                </w:rPr>
                <w:fldChar w:fldCharType="end"/>
              </w:r>
              <w:r w:rsidR="00195746" w:rsidRPr="00E515A4">
                <w:rPr>
                  <w:rFonts w:ascii="Times New Roman" w:hAnsi="Times New Roman" w:cs="Times New Roman"/>
                  <w:sz w:val="16"/>
                  <w:szCs w:val="16"/>
                  <w:vertAlign w:val="superscript"/>
                  <w:lang w:val="en-US"/>
                </w:rPr>
              </w:r>
              <w:r w:rsidR="00195746" w:rsidRPr="00E515A4">
                <w:rPr>
                  <w:rFonts w:ascii="Times New Roman" w:hAnsi="Times New Roman" w:cs="Times New Roman"/>
                  <w:sz w:val="16"/>
                  <w:szCs w:val="16"/>
                  <w:vertAlign w:val="superscript"/>
                  <w:lang w:val="en-US"/>
                </w:rPr>
                <w:fldChar w:fldCharType="separate"/>
              </w:r>
              <w:r w:rsidR="00195746">
                <w:rPr>
                  <w:rFonts w:ascii="Times New Roman" w:hAnsi="Times New Roman" w:cs="Times New Roman"/>
                  <w:noProof/>
                  <w:sz w:val="16"/>
                  <w:szCs w:val="16"/>
                  <w:vertAlign w:val="superscript"/>
                  <w:lang w:val="en-US"/>
                </w:rPr>
                <w:t>46</w:t>
              </w:r>
              <w:r w:rsidR="00195746" w:rsidRPr="00E515A4">
                <w:rPr>
                  <w:rFonts w:ascii="Times New Roman" w:hAnsi="Times New Roman" w:cs="Times New Roman"/>
                  <w:sz w:val="16"/>
                  <w:szCs w:val="16"/>
                  <w:vertAlign w:val="superscript"/>
                  <w:lang w:val="en-US"/>
                </w:rPr>
                <w:fldChar w:fldCharType="end"/>
              </w:r>
            </w:hyperlink>
            <w:r w:rsidR="00EC7036" w:rsidRPr="00E515A4">
              <w:rPr>
                <w:rFonts w:ascii="Times New Roman" w:hAnsi="Times New Roman" w:cs="Times New Roman"/>
                <w:sz w:val="16"/>
                <w:szCs w:val="16"/>
                <w:vertAlign w:val="superscript"/>
                <w:lang w:val="en-US"/>
              </w:rPr>
              <w:t>,</w:t>
            </w:r>
            <w:hyperlink w:anchor="_ENREF_47" w:tooltip="Weckhuysen, 2013 #26" w:history="1">
              <w:r w:rsidR="00195746" w:rsidRPr="00E515A4">
                <w:rPr>
                  <w:rFonts w:ascii="Times New Roman" w:hAnsi="Times New Roman" w:cs="Times New Roman"/>
                  <w:sz w:val="16"/>
                  <w:szCs w:val="16"/>
                  <w:vertAlign w:val="superscript"/>
                  <w:lang w:val="en-US"/>
                </w:rPr>
                <w:fldChar w:fldCharType="begin">
                  <w:fldData xml:space="preserve">PEVuZE5vdGU+PENpdGU+PEF1dGhvcj5XZWNraHV5c2VuPC9BdXRob3I+PFllYXI+MjAxMzwvWWVh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</w:fldData>
                </w:fldChar>
              </w:r>
              <w:r w:rsidR="00195746">
                <w:rPr>
                  <w:rFonts w:ascii="Times New Roman" w:hAnsi="Times New Roman" w:cs="Times New Roman"/>
                  <w:sz w:val="16"/>
                  <w:szCs w:val="16"/>
                  <w:vertAlign w:val="superscript"/>
                  <w:lang w:val="en-US"/>
                </w:rPr>
                <w:instrText xml:space="preserve"> ADDIN EN.CITE </w:instrText>
              </w:r>
              <w:r w:rsidR="00195746">
                <w:rPr>
                  <w:rFonts w:ascii="Times New Roman" w:hAnsi="Times New Roman" w:cs="Times New Roman"/>
                  <w:sz w:val="16"/>
                  <w:szCs w:val="16"/>
                  <w:vertAlign w:val="superscript"/>
                  <w:lang w:val="en-US"/>
                </w:rPr>
                <w:fldChar w:fldCharType="begin">
                  <w:fldData xml:space="preserve">PEVuZE5vdGU+PENpdGU+PEF1dGhvcj5XZWNraHV5c2VuPC9BdXRob3I+PFllYXI+MjAxMzwvWWVh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</w:fldData>
                </w:fldChar>
              </w:r>
              <w:r w:rsidR="00195746">
                <w:rPr>
                  <w:rFonts w:ascii="Times New Roman" w:hAnsi="Times New Roman" w:cs="Times New Roman"/>
                  <w:sz w:val="16"/>
                  <w:szCs w:val="16"/>
                  <w:vertAlign w:val="superscript"/>
                  <w:lang w:val="en-US"/>
                </w:rPr>
                <w:instrText xml:space="preserve"> ADDIN EN.CITE.DATA </w:instrText>
              </w:r>
              <w:r w:rsidR="00195746">
                <w:rPr>
                  <w:rFonts w:ascii="Times New Roman" w:hAnsi="Times New Roman" w:cs="Times New Roman"/>
                  <w:sz w:val="16"/>
                  <w:szCs w:val="16"/>
                  <w:vertAlign w:val="superscript"/>
                  <w:lang w:val="en-US"/>
                </w:rPr>
              </w:r>
              <w:r w:rsidR="00195746">
                <w:rPr>
                  <w:rFonts w:ascii="Times New Roman" w:hAnsi="Times New Roman" w:cs="Times New Roman"/>
                  <w:sz w:val="16"/>
                  <w:szCs w:val="16"/>
                  <w:vertAlign w:val="superscript"/>
                  <w:lang w:val="en-US"/>
                </w:rPr>
                <w:fldChar w:fldCharType="end"/>
              </w:r>
              <w:r w:rsidR="00195746" w:rsidRPr="00E515A4">
                <w:rPr>
                  <w:rFonts w:ascii="Times New Roman" w:hAnsi="Times New Roman" w:cs="Times New Roman"/>
                  <w:sz w:val="16"/>
                  <w:szCs w:val="16"/>
                  <w:vertAlign w:val="superscript"/>
                  <w:lang w:val="en-US"/>
                </w:rPr>
              </w:r>
              <w:r w:rsidR="00195746" w:rsidRPr="00E515A4">
                <w:rPr>
                  <w:rFonts w:ascii="Times New Roman" w:hAnsi="Times New Roman" w:cs="Times New Roman"/>
                  <w:sz w:val="16"/>
                  <w:szCs w:val="16"/>
                  <w:vertAlign w:val="superscript"/>
                  <w:lang w:val="en-US"/>
                </w:rPr>
                <w:fldChar w:fldCharType="separate"/>
              </w:r>
              <w:r w:rsidR="00195746">
                <w:rPr>
                  <w:rFonts w:ascii="Times New Roman" w:hAnsi="Times New Roman" w:cs="Times New Roman"/>
                  <w:noProof/>
                  <w:sz w:val="16"/>
                  <w:szCs w:val="16"/>
                  <w:vertAlign w:val="superscript"/>
                  <w:lang w:val="en-US"/>
                </w:rPr>
                <w:t>47</w:t>
              </w:r>
              <w:r w:rsidR="00195746" w:rsidRPr="00E515A4">
                <w:rPr>
                  <w:rFonts w:ascii="Times New Roman" w:hAnsi="Times New Roman" w:cs="Times New Roman"/>
                  <w:sz w:val="16"/>
                  <w:szCs w:val="16"/>
                  <w:vertAlign w:val="superscript"/>
                  <w:lang w:val="en-US"/>
                </w:rPr>
                <w:fldChar w:fldCharType="end"/>
              </w:r>
            </w:hyperlink>
            <w:r w:rsidR="00EC7036" w:rsidRPr="00E515A4">
              <w:rPr>
                <w:rFonts w:ascii="Times New Roman" w:hAnsi="Times New Roman" w:cs="Times New Roman"/>
                <w:sz w:val="16"/>
                <w:szCs w:val="16"/>
                <w:vertAlign w:val="superscript"/>
                <w:lang w:val="en-US"/>
              </w:rPr>
              <w:t>,</w:t>
            </w:r>
            <w:r w:rsidR="00EC7036" w:rsidRPr="00E515A4">
              <w:rPr>
                <w:rFonts w:ascii="Times New Roman" w:hAnsi="Times New Roman" w:cs="Times New Roman"/>
                <w:sz w:val="16"/>
                <w:szCs w:val="16"/>
                <w:vertAlign w:val="superscript"/>
                <w:lang w:val="en-US"/>
              </w:rPr>
              <w:fldChar w:fldCharType="begin">
                <w:fldData xml:space="preserve">PEVuZE5vdGU+PENpdGU+PEF1dGhvcj5TdGFtYmVyZ2VyPC9BdXRob3I+PFllYXI+MjAxNjwvWWVh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</w:fldData>
              </w:fldChar>
            </w:r>
            <w:r w:rsidR="00DC30C7">
              <w:rPr>
                <w:rFonts w:ascii="Times New Roman" w:hAnsi="Times New Roman" w:cs="Times New Roman"/>
                <w:sz w:val="16"/>
                <w:szCs w:val="16"/>
                <w:vertAlign w:val="superscript"/>
                <w:lang w:val="en-US"/>
              </w:rPr>
              <w:instrText xml:space="preserve"> ADDIN EN.CITE </w:instrText>
            </w:r>
            <w:r w:rsidR="00DC30C7">
              <w:rPr>
                <w:rFonts w:ascii="Times New Roman" w:hAnsi="Times New Roman" w:cs="Times New Roman"/>
                <w:sz w:val="16"/>
                <w:szCs w:val="16"/>
                <w:vertAlign w:val="superscript"/>
                <w:lang w:val="en-US"/>
              </w:rPr>
              <w:fldChar w:fldCharType="begin">
                <w:fldData xml:space="preserve">PEVuZE5vdGU+PENpdGU+PEF1dGhvcj5TdGFtYmVyZ2VyPC9BdXRob3I+PFllYXI+MjAxNjwvWWVh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</w:fldData>
              </w:fldChar>
            </w:r>
            <w:r w:rsidR="00DC30C7">
              <w:rPr>
                <w:rFonts w:ascii="Times New Roman" w:hAnsi="Times New Roman" w:cs="Times New Roman"/>
                <w:sz w:val="16"/>
                <w:szCs w:val="16"/>
                <w:vertAlign w:val="superscript"/>
                <w:lang w:val="en-US"/>
              </w:rPr>
              <w:instrText xml:space="preserve"> ADDIN EN.CITE.DATA </w:instrText>
            </w:r>
            <w:r w:rsidR="00DC30C7">
              <w:rPr>
                <w:rFonts w:ascii="Times New Roman" w:hAnsi="Times New Roman" w:cs="Times New Roman"/>
                <w:sz w:val="16"/>
                <w:szCs w:val="16"/>
                <w:vertAlign w:val="superscript"/>
                <w:lang w:val="en-US"/>
              </w:rPr>
            </w:r>
            <w:r w:rsidR="00DC30C7">
              <w:rPr>
                <w:rFonts w:ascii="Times New Roman" w:hAnsi="Times New Roman" w:cs="Times New Roman"/>
                <w:sz w:val="16"/>
                <w:szCs w:val="16"/>
                <w:vertAlign w:val="superscript"/>
                <w:lang w:val="en-US"/>
              </w:rPr>
              <w:fldChar w:fldCharType="end"/>
            </w:r>
            <w:r w:rsidR="00EC7036" w:rsidRPr="00E515A4">
              <w:rPr>
                <w:rFonts w:ascii="Times New Roman" w:hAnsi="Times New Roman" w:cs="Times New Roman"/>
                <w:sz w:val="16"/>
                <w:szCs w:val="16"/>
                <w:vertAlign w:val="superscript"/>
                <w:lang w:val="en-US"/>
              </w:rPr>
            </w:r>
            <w:r w:rsidR="00EC7036" w:rsidRPr="00E515A4">
              <w:rPr>
                <w:rFonts w:ascii="Times New Roman" w:hAnsi="Times New Roman" w:cs="Times New Roman"/>
                <w:sz w:val="16"/>
                <w:szCs w:val="16"/>
                <w:vertAlign w:val="superscript"/>
                <w:lang w:val="en-US"/>
              </w:rPr>
              <w:fldChar w:fldCharType="separate"/>
            </w:r>
            <w:hyperlink w:anchor="_ENREF_48" w:tooltip="Stamberger, 2016 #27" w:history="1">
              <w:r w:rsidR="00195746">
                <w:rPr>
                  <w:rFonts w:ascii="Times New Roman" w:hAnsi="Times New Roman" w:cs="Times New Roman"/>
                  <w:noProof/>
                  <w:sz w:val="16"/>
                  <w:szCs w:val="16"/>
                  <w:vertAlign w:val="superscript"/>
                  <w:lang w:val="en-US"/>
                </w:rPr>
                <w:t>48</w:t>
              </w:r>
            </w:hyperlink>
            <w:r w:rsidR="00DC30C7">
              <w:rPr>
                <w:rFonts w:ascii="Times New Roman" w:hAnsi="Times New Roman" w:cs="Times New Roman"/>
                <w:noProof/>
                <w:sz w:val="16"/>
                <w:szCs w:val="16"/>
                <w:vertAlign w:val="superscript"/>
                <w:lang w:val="en-US"/>
              </w:rPr>
              <w:t>,</w:t>
            </w:r>
            <w:hyperlink w:anchor="_ENREF_49" w:tooltip="Boutry-Kryza, 2015 #28" w:history="1">
              <w:r w:rsidR="00195746">
                <w:rPr>
                  <w:rFonts w:ascii="Times New Roman" w:hAnsi="Times New Roman" w:cs="Times New Roman"/>
                  <w:noProof/>
                  <w:sz w:val="16"/>
                  <w:szCs w:val="16"/>
                  <w:vertAlign w:val="superscript"/>
                  <w:lang w:val="en-US"/>
                </w:rPr>
                <w:t>49</w:t>
              </w:r>
            </w:hyperlink>
            <w:r w:rsidR="00EC7036" w:rsidRPr="00E515A4">
              <w:rPr>
                <w:rFonts w:ascii="Times New Roman" w:hAnsi="Times New Roman" w:cs="Times New Roman"/>
                <w:sz w:val="16"/>
                <w:szCs w:val="16"/>
                <w:vertAlign w:val="superscript"/>
                <w:lang w:val="en-US"/>
              </w:rPr>
              <w:fldChar w:fldCharType="end"/>
            </w:r>
          </w:p>
          <w:p w14:paraId="6AEE883A" w14:textId="1EA8A16F" w:rsidR="00BB5F06" w:rsidRPr="00E515A4" w:rsidRDefault="00BB5F06" w:rsidP="00562F3C">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unreported in </w:t>
            </w:r>
            <w:r w:rsidR="00565CCF" w:rsidRPr="00565CCF">
              <w:rPr>
                <w:rFonts w:ascii="Times New Roman" w:hAnsi="Times New Roman" w:cs="Times New Roman"/>
                <w:sz w:val="16"/>
                <w:szCs w:val="16"/>
                <w:lang w:val="en-US"/>
              </w:rPr>
              <w:t>ExAC</w:t>
            </w:r>
          </w:p>
        </w:tc>
        <w:tc>
          <w:tcPr>
            <w:tcW w:w="3259" w:type="dxa"/>
            <w:shd w:val="clear" w:color="auto" w:fill="auto"/>
          </w:tcPr>
          <w:p w14:paraId="5BED0484"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Epileptic encephalopathy, early infantile, 4 (612164)</w:t>
            </w:r>
          </w:p>
        </w:tc>
      </w:tr>
      <w:tr w:rsidR="00C737AD" w:rsidRPr="00E515A4" w14:paraId="61EFC1E6" w14:textId="77777777" w:rsidTr="00534195">
        <w:trPr>
          <w:trHeight w:val="370"/>
        </w:trPr>
        <w:tc>
          <w:tcPr>
            <w:tcW w:w="959" w:type="dxa"/>
            <w:shd w:val="clear" w:color="auto" w:fill="D9D9D9" w:themeFill="background1" w:themeFillShade="D9"/>
          </w:tcPr>
          <w:p w14:paraId="23AD071D" w14:textId="77777777" w:rsidR="00C737AD" w:rsidRDefault="00C737AD" w:rsidP="001E1CA2">
            <w:pPr>
              <w:spacing w:after="0"/>
              <w:jc w:val="both"/>
              <w:rPr>
                <w:rFonts w:ascii="Times New Roman" w:hAnsi="Times New Roman" w:cs="Times New Roman"/>
                <w:bCs/>
                <w:color w:val="000000"/>
                <w:sz w:val="16"/>
                <w:szCs w:val="16"/>
                <w:lang w:val="en-US"/>
              </w:rPr>
            </w:pPr>
            <w:r w:rsidRPr="00E515A4">
              <w:rPr>
                <w:rFonts w:ascii="Times New Roman" w:hAnsi="Times New Roman" w:cs="Times New Roman"/>
                <w:bCs/>
                <w:color w:val="000000"/>
                <w:sz w:val="16"/>
                <w:szCs w:val="16"/>
                <w:lang w:val="en-US"/>
              </w:rPr>
              <w:t>73805</w:t>
            </w:r>
          </w:p>
          <w:p w14:paraId="75B53EDC" w14:textId="3A4ACCFE" w:rsidR="007A3BBC" w:rsidRPr="00E515A4" w:rsidRDefault="007A3BBC" w:rsidP="001E1CA2">
            <w:pPr>
              <w:spacing w:after="0"/>
              <w:jc w:val="both"/>
              <w:rPr>
                <w:rFonts w:ascii="Times New Roman" w:hAnsi="Times New Roman" w:cs="Times New Roman"/>
                <w:bCs/>
                <w:color w:val="000000"/>
                <w:sz w:val="16"/>
                <w:szCs w:val="16"/>
                <w:lang w:val="en-US"/>
              </w:rPr>
            </w:pPr>
            <w:r>
              <w:rPr>
                <w:rFonts w:ascii="Times New Roman" w:hAnsi="Times New Roman" w:cs="Times New Roman"/>
                <w:bCs/>
                <w:color w:val="000000"/>
                <w:sz w:val="16"/>
                <w:szCs w:val="16"/>
                <w:lang w:val="en-US"/>
              </w:rPr>
              <w:t xml:space="preserve">LOVD </w:t>
            </w:r>
            <w:r w:rsidRPr="007A3BBC">
              <w:rPr>
                <w:rFonts w:ascii="Times New Roman" w:hAnsi="Times New Roman" w:cs="Times New Roman"/>
                <w:bCs/>
                <w:color w:val="000000"/>
                <w:sz w:val="16"/>
                <w:szCs w:val="16"/>
                <w:lang w:val="en-US"/>
              </w:rPr>
              <w:t>177023</w:t>
            </w:r>
          </w:p>
        </w:tc>
        <w:tc>
          <w:tcPr>
            <w:tcW w:w="567" w:type="dxa"/>
            <w:shd w:val="clear" w:color="auto" w:fill="D9D9D9" w:themeFill="background1" w:themeFillShade="D9"/>
          </w:tcPr>
          <w:p w14:paraId="45397595"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093" w:type="dxa"/>
            <w:shd w:val="clear" w:color="auto" w:fill="D9D9D9" w:themeFill="background1" w:themeFillShade="D9"/>
          </w:tcPr>
          <w:p w14:paraId="4860B21D" w14:textId="77777777" w:rsidR="00C737AD" w:rsidRPr="00E515A4" w:rsidRDefault="00C737AD" w:rsidP="001E1CA2">
            <w:pPr>
              <w:spacing w:after="0"/>
              <w:rPr>
                <w:rFonts w:ascii="Times New Roman" w:hAnsi="Times New Roman" w:cs="Times New Roman"/>
                <w:b/>
                <w:bCs/>
                <w:color w:val="000000" w:themeColor="text1"/>
                <w:sz w:val="16"/>
                <w:szCs w:val="16"/>
                <w:lang w:val="en-US"/>
              </w:rPr>
            </w:pPr>
            <w:r w:rsidRPr="00E515A4">
              <w:rPr>
                <w:rFonts w:ascii="Times New Roman" w:hAnsi="Times New Roman" w:cs="Times New Roman"/>
                <w:b/>
                <w:bCs/>
                <w:color w:val="000000" w:themeColor="text1"/>
                <w:sz w:val="16"/>
                <w:szCs w:val="16"/>
                <w:lang w:val="en-US"/>
              </w:rPr>
              <w:t>STXBP1</w:t>
            </w:r>
          </w:p>
        </w:tc>
        <w:tc>
          <w:tcPr>
            <w:tcW w:w="1041" w:type="dxa"/>
            <w:shd w:val="clear" w:color="auto" w:fill="D9D9D9" w:themeFill="background1" w:themeFillShade="D9"/>
          </w:tcPr>
          <w:p w14:paraId="409DEC56"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AD, DN</w:t>
            </w:r>
          </w:p>
        </w:tc>
        <w:tc>
          <w:tcPr>
            <w:tcW w:w="1703" w:type="dxa"/>
            <w:shd w:val="clear" w:color="auto" w:fill="D9D9D9" w:themeFill="background1" w:themeFillShade="D9"/>
          </w:tcPr>
          <w:p w14:paraId="05806501"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missense</w:t>
            </w:r>
          </w:p>
        </w:tc>
        <w:tc>
          <w:tcPr>
            <w:tcW w:w="2259" w:type="dxa"/>
            <w:shd w:val="clear" w:color="auto" w:fill="D9D9D9" w:themeFill="background1" w:themeFillShade="D9"/>
          </w:tcPr>
          <w:p w14:paraId="29AF8EF6" w14:textId="77777777" w:rsidR="00C737AD" w:rsidRPr="00E515A4" w:rsidRDefault="00C737AD" w:rsidP="001E1CA2">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chr9:130438941</w:t>
            </w:r>
          </w:p>
          <w:p w14:paraId="4F0C44AA" w14:textId="77777777" w:rsidR="00C737AD" w:rsidRPr="00E515A4" w:rsidRDefault="00C737AD" w:rsidP="001E1CA2">
            <w:pPr>
              <w:spacing w:after="0"/>
              <w:jc w:val="both"/>
              <w:rPr>
                <w:rFonts w:ascii="Times New Roman" w:hAnsi="Times New Roman" w:cs="Times New Roman"/>
                <w:iCs/>
                <w:color w:val="000000" w:themeColor="text1"/>
                <w:sz w:val="16"/>
                <w:szCs w:val="16"/>
                <w:lang w:val="en-US"/>
              </w:rPr>
            </w:pPr>
            <w:r w:rsidRPr="00E515A4">
              <w:rPr>
                <w:rFonts w:ascii="Times New Roman" w:hAnsi="Times New Roman" w:cs="Times New Roman"/>
                <w:color w:val="000000" w:themeColor="text1"/>
                <w:sz w:val="16"/>
                <w:szCs w:val="16"/>
                <w:lang w:val="en-US"/>
              </w:rPr>
              <w:t>NM_003165.3:</w:t>
            </w:r>
            <w:r w:rsidRPr="00E515A4">
              <w:rPr>
                <w:rFonts w:ascii="Times New Roman" w:hAnsi="Times New Roman" w:cs="Times New Roman"/>
                <w:iCs/>
                <w:color w:val="000000" w:themeColor="text1"/>
                <w:sz w:val="16"/>
                <w:szCs w:val="16"/>
                <w:lang w:val="en-US"/>
              </w:rPr>
              <w:t>c.1268T&gt;C</w:t>
            </w:r>
          </w:p>
        </w:tc>
        <w:tc>
          <w:tcPr>
            <w:tcW w:w="1984" w:type="dxa"/>
            <w:shd w:val="clear" w:color="auto" w:fill="D9D9D9" w:themeFill="background1" w:themeFillShade="D9"/>
          </w:tcPr>
          <w:p w14:paraId="24B30AAC" w14:textId="153AA968" w:rsidR="00C737AD" w:rsidRPr="00E515A4" w:rsidRDefault="00C737AD" w:rsidP="001E1CA2">
            <w:pPr>
              <w:tabs>
                <w:tab w:val="right" w:pos="1769"/>
              </w:tabs>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w:t>
            </w:r>
            <w:r w:rsidR="00AA2DF7">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Leu423Pro</w:t>
            </w:r>
            <w:r w:rsidR="00AA2DF7">
              <w:rPr>
                <w:rFonts w:ascii="Times New Roman" w:hAnsi="Times New Roman" w:cs="Times New Roman"/>
                <w:color w:val="000000" w:themeColor="text1"/>
                <w:sz w:val="16"/>
                <w:szCs w:val="16"/>
                <w:lang w:val="en-US"/>
              </w:rPr>
              <w:t>)</w:t>
            </w:r>
          </w:p>
        </w:tc>
        <w:tc>
          <w:tcPr>
            <w:tcW w:w="1985" w:type="dxa"/>
            <w:shd w:val="clear" w:color="auto" w:fill="D9D9D9" w:themeFill="background1" w:themeFillShade="D9"/>
          </w:tcPr>
          <w:p w14:paraId="4C8474D1" w14:textId="77777777" w:rsidR="00C737AD" w:rsidRDefault="00584D0D" w:rsidP="001E1CA2">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unreported in HGMD</w:t>
            </w:r>
          </w:p>
          <w:p w14:paraId="03AD24F5" w14:textId="53B76287" w:rsidR="00BB5F06" w:rsidRPr="00E515A4" w:rsidRDefault="00BB5F06" w:rsidP="001E1CA2">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unreported in </w:t>
            </w:r>
            <w:r w:rsidR="00565CCF" w:rsidRPr="00565CCF">
              <w:rPr>
                <w:rFonts w:ascii="Times New Roman" w:hAnsi="Times New Roman" w:cs="Times New Roman"/>
                <w:sz w:val="16"/>
                <w:szCs w:val="16"/>
                <w:lang w:val="en-US"/>
              </w:rPr>
              <w:t>ExAC</w:t>
            </w:r>
          </w:p>
        </w:tc>
        <w:tc>
          <w:tcPr>
            <w:tcW w:w="3259" w:type="dxa"/>
            <w:shd w:val="clear" w:color="auto" w:fill="D9D9D9" w:themeFill="background1" w:themeFillShade="D9"/>
          </w:tcPr>
          <w:p w14:paraId="246F6E86"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Epileptic encephalopathy, early infantile, 4 (612164)</w:t>
            </w:r>
          </w:p>
        </w:tc>
      </w:tr>
      <w:tr w:rsidR="00F52F89" w:rsidRPr="00E515A4" w14:paraId="7A7EDD09" w14:textId="77777777" w:rsidTr="00534195">
        <w:trPr>
          <w:trHeight w:val="370"/>
        </w:trPr>
        <w:tc>
          <w:tcPr>
            <w:tcW w:w="959" w:type="dxa"/>
            <w:vMerge w:val="restart"/>
            <w:shd w:val="clear" w:color="auto" w:fill="auto"/>
          </w:tcPr>
          <w:p w14:paraId="2CB8B9E8" w14:textId="77777777" w:rsidR="00F52F89" w:rsidRDefault="00F52F89" w:rsidP="001E1CA2">
            <w:pPr>
              <w:spacing w:after="0"/>
              <w:jc w:val="both"/>
              <w:rPr>
                <w:rFonts w:ascii="Times New Roman" w:hAnsi="Times New Roman" w:cs="Times New Roman"/>
                <w:bCs/>
                <w:color w:val="000000"/>
                <w:sz w:val="16"/>
                <w:szCs w:val="16"/>
                <w:lang w:val="en-US"/>
              </w:rPr>
            </w:pPr>
            <w:r w:rsidRPr="00E515A4">
              <w:rPr>
                <w:rFonts w:ascii="Times New Roman" w:hAnsi="Times New Roman" w:cs="Times New Roman"/>
                <w:bCs/>
                <w:color w:val="000000"/>
                <w:sz w:val="16"/>
                <w:szCs w:val="16"/>
                <w:lang w:val="en-US"/>
              </w:rPr>
              <w:t>72943</w:t>
            </w:r>
          </w:p>
          <w:p w14:paraId="45EE8FBD" w14:textId="62A6FD0B" w:rsidR="007A3BBC" w:rsidRPr="00E515A4" w:rsidRDefault="007A3BBC" w:rsidP="001E1CA2">
            <w:pPr>
              <w:spacing w:after="0"/>
              <w:jc w:val="both"/>
              <w:rPr>
                <w:rFonts w:ascii="Times New Roman" w:hAnsi="Times New Roman" w:cs="Times New Roman"/>
                <w:bCs/>
                <w:color w:val="000000"/>
                <w:sz w:val="16"/>
                <w:szCs w:val="16"/>
                <w:lang w:val="en-US"/>
              </w:rPr>
            </w:pPr>
            <w:r>
              <w:rPr>
                <w:rFonts w:ascii="Times New Roman" w:hAnsi="Times New Roman" w:cs="Times New Roman"/>
                <w:bCs/>
                <w:color w:val="000000"/>
                <w:sz w:val="16"/>
                <w:szCs w:val="16"/>
                <w:lang w:val="en-US"/>
              </w:rPr>
              <w:t xml:space="preserve">LOVD </w:t>
            </w:r>
            <w:r w:rsidRPr="007A3BBC">
              <w:rPr>
                <w:rFonts w:ascii="Times New Roman" w:hAnsi="Times New Roman" w:cs="Times New Roman"/>
                <w:bCs/>
                <w:color w:val="000000"/>
                <w:sz w:val="16"/>
                <w:szCs w:val="16"/>
                <w:lang w:val="en-US"/>
              </w:rPr>
              <w:t>177024</w:t>
            </w:r>
          </w:p>
        </w:tc>
        <w:tc>
          <w:tcPr>
            <w:tcW w:w="567" w:type="dxa"/>
            <w:vMerge w:val="restart"/>
            <w:shd w:val="clear" w:color="auto" w:fill="auto"/>
          </w:tcPr>
          <w:p w14:paraId="6C0D10D0" w14:textId="77777777" w:rsidR="00F52F89" w:rsidRPr="00E515A4" w:rsidRDefault="00F52F89"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093" w:type="dxa"/>
            <w:vMerge w:val="restart"/>
            <w:shd w:val="clear" w:color="auto" w:fill="auto"/>
          </w:tcPr>
          <w:p w14:paraId="4C4ADC85" w14:textId="77777777" w:rsidR="00F52F89" w:rsidRPr="00E515A4" w:rsidRDefault="00F52F89" w:rsidP="001E1CA2">
            <w:pPr>
              <w:spacing w:after="0"/>
              <w:rPr>
                <w:rFonts w:ascii="Times New Roman" w:hAnsi="Times New Roman" w:cs="Times New Roman"/>
                <w:b/>
                <w:bCs/>
                <w:color w:val="000000" w:themeColor="text1"/>
                <w:sz w:val="16"/>
                <w:szCs w:val="16"/>
                <w:lang w:val="en-US"/>
              </w:rPr>
            </w:pPr>
            <w:r w:rsidRPr="00E515A4">
              <w:rPr>
                <w:rFonts w:ascii="Times New Roman" w:hAnsi="Times New Roman" w:cs="Times New Roman"/>
                <w:b/>
                <w:bCs/>
                <w:color w:val="000000" w:themeColor="text1"/>
                <w:sz w:val="16"/>
                <w:szCs w:val="16"/>
                <w:lang w:val="en-US"/>
              </w:rPr>
              <w:t>SZT2</w:t>
            </w:r>
          </w:p>
        </w:tc>
        <w:tc>
          <w:tcPr>
            <w:tcW w:w="1041" w:type="dxa"/>
            <w:vMerge w:val="restart"/>
            <w:shd w:val="clear" w:color="auto" w:fill="auto"/>
          </w:tcPr>
          <w:p w14:paraId="6EFAB5F3" w14:textId="41546594" w:rsidR="00F52F89" w:rsidRPr="00E515A4" w:rsidRDefault="000413F7"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AR</w:t>
            </w:r>
          </w:p>
        </w:tc>
        <w:tc>
          <w:tcPr>
            <w:tcW w:w="1703" w:type="dxa"/>
            <w:shd w:val="clear" w:color="auto" w:fill="auto"/>
          </w:tcPr>
          <w:p w14:paraId="2323311A" w14:textId="77777777" w:rsidR="00F52F89" w:rsidRPr="00E515A4" w:rsidRDefault="00F52F89"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frameshift</w:t>
            </w:r>
          </w:p>
        </w:tc>
        <w:tc>
          <w:tcPr>
            <w:tcW w:w="2259" w:type="dxa"/>
            <w:shd w:val="clear" w:color="auto" w:fill="auto"/>
          </w:tcPr>
          <w:p w14:paraId="181F75CF" w14:textId="1924F20C" w:rsidR="00F52F89" w:rsidRPr="00E515A4" w:rsidRDefault="00F52F89" w:rsidP="001E1CA2">
            <w:pPr>
              <w:spacing w:after="0"/>
              <w:jc w:val="both"/>
              <w:rPr>
                <w:rFonts w:ascii="Times New Roman" w:hAnsi="Times New Roman" w:cs="Times New Roman"/>
                <w:iCs/>
                <w:color w:val="000000" w:themeColor="text1"/>
                <w:sz w:val="16"/>
                <w:szCs w:val="16"/>
                <w:lang w:val="en-US"/>
              </w:rPr>
            </w:pPr>
            <w:r w:rsidRPr="00E515A4">
              <w:rPr>
                <w:rFonts w:ascii="Times New Roman" w:hAnsi="Times New Roman" w:cs="Times New Roman"/>
                <w:iCs/>
                <w:color w:val="000000" w:themeColor="text1"/>
                <w:sz w:val="16"/>
                <w:szCs w:val="16"/>
                <w:lang w:val="en-US"/>
              </w:rPr>
              <w:t>chr1:438855</w:t>
            </w:r>
            <w:r w:rsidR="00557E3E">
              <w:rPr>
                <w:rFonts w:ascii="Times New Roman" w:hAnsi="Times New Roman" w:cs="Times New Roman"/>
                <w:iCs/>
                <w:color w:val="000000" w:themeColor="text1"/>
                <w:sz w:val="16"/>
                <w:szCs w:val="16"/>
                <w:lang w:val="en-US"/>
              </w:rPr>
              <w:t>70</w:t>
            </w:r>
          </w:p>
          <w:p w14:paraId="09F744FE" w14:textId="77777777" w:rsidR="00F52F89" w:rsidRPr="00E515A4" w:rsidRDefault="00F52F89" w:rsidP="001E1CA2">
            <w:pPr>
              <w:spacing w:after="0"/>
              <w:jc w:val="both"/>
              <w:rPr>
                <w:rFonts w:ascii="Times New Roman" w:hAnsi="Times New Roman" w:cs="Times New Roman"/>
                <w:iCs/>
                <w:color w:val="000000" w:themeColor="text1"/>
                <w:sz w:val="16"/>
                <w:szCs w:val="16"/>
                <w:lang w:val="en-US"/>
              </w:rPr>
            </w:pPr>
            <w:r w:rsidRPr="00E515A4">
              <w:rPr>
                <w:rFonts w:ascii="Times New Roman" w:hAnsi="Times New Roman" w:cs="Times New Roman"/>
                <w:iCs/>
                <w:color w:val="000000" w:themeColor="text1"/>
                <w:sz w:val="16"/>
                <w:szCs w:val="16"/>
                <w:lang w:val="en-US"/>
              </w:rPr>
              <w:t>NM_015284.3:c.1045del</w:t>
            </w:r>
          </w:p>
        </w:tc>
        <w:tc>
          <w:tcPr>
            <w:tcW w:w="1984" w:type="dxa"/>
            <w:shd w:val="clear" w:color="auto" w:fill="auto"/>
          </w:tcPr>
          <w:p w14:paraId="6E1E7FFD" w14:textId="36A27BB0" w:rsidR="00F52F89" w:rsidRPr="00E515A4" w:rsidRDefault="00F52F89" w:rsidP="001E1CA2">
            <w:pPr>
              <w:tabs>
                <w:tab w:val="right" w:pos="1769"/>
              </w:tabs>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w:t>
            </w:r>
            <w:r w:rsidR="00AA2DF7">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Ser349Profs*9</w:t>
            </w:r>
            <w:r w:rsidR="00AA2DF7">
              <w:rPr>
                <w:rFonts w:ascii="Times New Roman" w:hAnsi="Times New Roman" w:cs="Times New Roman"/>
                <w:color w:val="000000" w:themeColor="text1"/>
                <w:sz w:val="16"/>
                <w:szCs w:val="16"/>
                <w:lang w:val="en-US"/>
              </w:rPr>
              <w:t>)</w:t>
            </w:r>
          </w:p>
        </w:tc>
        <w:tc>
          <w:tcPr>
            <w:tcW w:w="1985" w:type="dxa"/>
            <w:shd w:val="clear" w:color="auto" w:fill="auto"/>
          </w:tcPr>
          <w:p w14:paraId="726BC1AC" w14:textId="77777777" w:rsidR="00F52F89" w:rsidRDefault="00584D0D" w:rsidP="001E1CA2">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unreported in HGMD</w:t>
            </w:r>
          </w:p>
          <w:p w14:paraId="23210433" w14:textId="2AAFDD4E" w:rsidR="00BB5F06" w:rsidRPr="00E515A4" w:rsidRDefault="00BB5F06" w:rsidP="001E1CA2">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unreported in </w:t>
            </w:r>
            <w:r w:rsidR="00565CCF" w:rsidRPr="00565CCF">
              <w:rPr>
                <w:rFonts w:ascii="Times New Roman" w:hAnsi="Times New Roman" w:cs="Times New Roman"/>
                <w:sz w:val="16"/>
                <w:szCs w:val="16"/>
                <w:lang w:val="en-US"/>
              </w:rPr>
              <w:t>ExAC</w:t>
            </w:r>
          </w:p>
        </w:tc>
        <w:tc>
          <w:tcPr>
            <w:tcW w:w="3259" w:type="dxa"/>
            <w:vMerge w:val="restart"/>
            <w:shd w:val="clear" w:color="auto" w:fill="auto"/>
          </w:tcPr>
          <w:p w14:paraId="44AAD299" w14:textId="77777777" w:rsidR="00F52F89" w:rsidRPr="00E515A4" w:rsidRDefault="00F52F89"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Epileptic encephalopathy, early infantile, 18 </w:t>
            </w:r>
          </w:p>
          <w:p w14:paraId="685E08A7" w14:textId="77777777" w:rsidR="00F52F89" w:rsidRPr="00E515A4" w:rsidRDefault="00F52F89"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(615476)</w:t>
            </w:r>
          </w:p>
        </w:tc>
      </w:tr>
      <w:tr w:rsidR="00F52F89" w:rsidRPr="00E515A4" w14:paraId="409A96A7" w14:textId="77777777" w:rsidTr="00534195">
        <w:trPr>
          <w:trHeight w:val="370"/>
        </w:trPr>
        <w:tc>
          <w:tcPr>
            <w:tcW w:w="959" w:type="dxa"/>
            <w:vMerge/>
            <w:shd w:val="clear" w:color="auto" w:fill="D9D9D9" w:themeFill="background1" w:themeFillShade="D9"/>
          </w:tcPr>
          <w:p w14:paraId="6FF29176" w14:textId="77777777" w:rsidR="00F52F89" w:rsidRPr="00E515A4" w:rsidRDefault="00F52F89" w:rsidP="001E1CA2">
            <w:pPr>
              <w:spacing w:after="0"/>
              <w:jc w:val="both"/>
              <w:rPr>
                <w:rFonts w:ascii="Times New Roman" w:hAnsi="Times New Roman" w:cs="Times New Roman"/>
                <w:bCs/>
                <w:color w:val="000000"/>
                <w:sz w:val="16"/>
                <w:szCs w:val="16"/>
                <w:lang w:val="en-US"/>
              </w:rPr>
            </w:pPr>
          </w:p>
        </w:tc>
        <w:tc>
          <w:tcPr>
            <w:tcW w:w="567" w:type="dxa"/>
            <w:vMerge/>
            <w:shd w:val="clear" w:color="auto" w:fill="D9D9D9" w:themeFill="background1" w:themeFillShade="D9"/>
          </w:tcPr>
          <w:p w14:paraId="47C34AFC" w14:textId="77777777" w:rsidR="00F52F89" w:rsidRPr="00E515A4" w:rsidRDefault="00F52F89" w:rsidP="001E1CA2">
            <w:pPr>
              <w:spacing w:after="0"/>
              <w:jc w:val="both"/>
              <w:rPr>
                <w:rFonts w:ascii="Times New Roman" w:hAnsi="Times New Roman" w:cs="Times New Roman"/>
                <w:sz w:val="16"/>
                <w:szCs w:val="16"/>
                <w:lang w:val="en-US"/>
              </w:rPr>
            </w:pPr>
          </w:p>
        </w:tc>
        <w:tc>
          <w:tcPr>
            <w:tcW w:w="1093" w:type="dxa"/>
            <w:vMerge/>
            <w:shd w:val="clear" w:color="auto" w:fill="D9D9D9" w:themeFill="background1" w:themeFillShade="D9"/>
          </w:tcPr>
          <w:p w14:paraId="2A208DC6" w14:textId="77777777" w:rsidR="00F52F89" w:rsidRPr="00E515A4" w:rsidRDefault="00F52F89" w:rsidP="001E1CA2">
            <w:pPr>
              <w:spacing w:after="0"/>
              <w:rPr>
                <w:rFonts w:ascii="Times New Roman" w:hAnsi="Times New Roman" w:cs="Times New Roman"/>
                <w:b/>
                <w:bCs/>
                <w:color w:val="000000" w:themeColor="text1"/>
                <w:sz w:val="16"/>
                <w:szCs w:val="16"/>
                <w:lang w:val="en-US"/>
              </w:rPr>
            </w:pPr>
          </w:p>
        </w:tc>
        <w:tc>
          <w:tcPr>
            <w:tcW w:w="1041" w:type="dxa"/>
            <w:vMerge/>
            <w:shd w:val="clear" w:color="auto" w:fill="D9D9D9" w:themeFill="background1" w:themeFillShade="D9"/>
          </w:tcPr>
          <w:p w14:paraId="3DEBB1CE" w14:textId="77777777" w:rsidR="00F52F89" w:rsidRPr="00E515A4" w:rsidRDefault="00F52F89" w:rsidP="001E1CA2">
            <w:pPr>
              <w:spacing w:after="0"/>
              <w:jc w:val="both"/>
              <w:rPr>
                <w:rFonts w:ascii="Times New Roman" w:hAnsi="Times New Roman" w:cs="Times New Roman"/>
                <w:sz w:val="16"/>
                <w:szCs w:val="16"/>
                <w:lang w:val="en-US"/>
              </w:rPr>
            </w:pPr>
          </w:p>
        </w:tc>
        <w:tc>
          <w:tcPr>
            <w:tcW w:w="1703" w:type="dxa"/>
            <w:shd w:val="clear" w:color="auto" w:fill="auto"/>
          </w:tcPr>
          <w:p w14:paraId="1611139D" w14:textId="77777777" w:rsidR="00F52F89" w:rsidRPr="00E515A4" w:rsidRDefault="00F52F89"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DN, heterozygous missense</w:t>
            </w:r>
          </w:p>
        </w:tc>
        <w:tc>
          <w:tcPr>
            <w:tcW w:w="2259" w:type="dxa"/>
            <w:shd w:val="clear" w:color="auto" w:fill="auto"/>
          </w:tcPr>
          <w:p w14:paraId="282A3777" w14:textId="77777777" w:rsidR="00F52F89" w:rsidRPr="00E515A4" w:rsidRDefault="00F52F89" w:rsidP="001E1CA2">
            <w:pPr>
              <w:spacing w:after="0"/>
              <w:jc w:val="both"/>
              <w:rPr>
                <w:rFonts w:ascii="Times New Roman" w:hAnsi="Times New Roman" w:cs="Times New Roman"/>
                <w:iCs/>
                <w:color w:val="000000" w:themeColor="text1"/>
                <w:sz w:val="16"/>
                <w:szCs w:val="16"/>
                <w:lang w:val="en-US"/>
              </w:rPr>
            </w:pPr>
            <w:r w:rsidRPr="00E515A4">
              <w:rPr>
                <w:rFonts w:ascii="Times New Roman" w:hAnsi="Times New Roman" w:cs="Times New Roman"/>
                <w:iCs/>
                <w:color w:val="000000" w:themeColor="text1"/>
                <w:sz w:val="16"/>
                <w:szCs w:val="16"/>
                <w:lang w:val="en-US"/>
              </w:rPr>
              <w:t>chr1:43888272</w:t>
            </w:r>
          </w:p>
          <w:p w14:paraId="769EAA5E" w14:textId="77777777" w:rsidR="00F52F89" w:rsidRPr="00E515A4" w:rsidRDefault="00F52F89" w:rsidP="001E1CA2">
            <w:pPr>
              <w:spacing w:after="0"/>
              <w:jc w:val="both"/>
              <w:rPr>
                <w:rFonts w:ascii="Times New Roman" w:hAnsi="Times New Roman" w:cs="Times New Roman"/>
                <w:iCs/>
                <w:color w:val="000000" w:themeColor="text1"/>
                <w:sz w:val="16"/>
                <w:szCs w:val="16"/>
                <w:lang w:val="en-US"/>
              </w:rPr>
            </w:pPr>
            <w:r w:rsidRPr="00E515A4">
              <w:rPr>
                <w:rFonts w:ascii="Times New Roman" w:hAnsi="Times New Roman" w:cs="Times New Roman"/>
                <w:iCs/>
                <w:color w:val="000000" w:themeColor="text1"/>
                <w:sz w:val="16"/>
                <w:szCs w:val="16"/>
                <w:lang w:val="en-US"/>
              </w:rPr>
              <w:t>NM_015284.3:c.1891G&gt;A</w:t>
            </w:r>
          </w:p>
        </w:tc>
        <w:tc>
          <w:tcPr>
            <w:tcW w:w="1984" w:type="dxa"/>
            <w:shd w:val="clear" w:color="auto" w:fill="auto"/>
          </w:tcPr>
          <w:p w14:paraId="3FFAC5B2" w14:textId="664859BF" w:rsidR="00F52F89" w:rsidRPr="00E515A4" w:rsidRDefault="00F52F89" w:rsidP="001E1CA2">
            <w:pPr>
              <w:tabs>
                <w:tab w:val="right" w:pos="1769"/>
              </w:tabs>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w:t>
            </w:r>
            <w:r w:rsidR="00AA2DF7">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Glu631Lys</w:t>
            </w:r>
            <w:r w:rsidR="00AA2DF7">
              <w:rPr>
                <w:rFonts w:ascii="Times New Roman" w:hAnsi="Times New Roman" w:cs="Times New Roman"/>
                <w:color w:val="000000" w:themeColor="text1"/>
                <w:sz w:val="16"/>
                <w:szCs w:val="16"/>
                <w:lang w:val="en-US"/>
              </w:rPr>
              <w:t>)</w:t>
            </w:r>
          </w:p>
        </w:tc>
        <w:tc>
          <w:tcPr>
            <w:tcW w:w="1985" w:type="dxa"/>
            <w:shd w:val="clear" w:color="auto" w:fill="auto"/>
          </w:tcPr>
          <w:p w14:paraId="1DA73DE1" w14:textId="77777777" w:rsidR="00F52F89" w:rsidRDefault="00584D0D" w:rsidP="001E1CA2">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unreported in HGMD</w:t>
            </w:r>
          </w:p>
          <w:p w14:paraId="127F06B9" w14:textId="40A4E479" w:rsidR="00BB5F06" w:rsidRPr="00E515A4" w:rsidRDefault="00BB5F06" w:rsidP="001E1CA2">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unreported in </w:t>
            </w:r>
            <w:r w:rsidR="00565CCF" w:rsidRPr="00565CCF">
              <w:rPr>
                <w:rFonts w:ascii="Times New Roman" w:hAnsi="Times New Roman" w:cs="Times New Roman"/>
                <w:sz w:val="16"/>
                <w:szCs w:val="16"/>
                <w:lang w:val="en-US"/>
              </w:rPr>
              <w:t>ExAC</w:t>
            </w:r>
          </w:p>
        </w:tc>
        <w:tc>
          <w:tcPr>
            <w:tcW w:w="3259" w:type="dxa"/>
            <w:vMerge/>
            <w:shd w:val="clear" w:color="auto" w:fill="D9D9D9" w:themeFill="background1" w:themeFillShade="D9"/>
          </w:tcPr>
          <w:p w14:paraId="2E319E81" w14:textId="77777777" w:rsidR="00F52F89" w:rsidRPr="00E515A4" w:rsidRDefault="00F52F89" w:rsidP="001E1CA2">
            <w:pPr>
              <w:spacing w:after="0"/>
              <w:jc w:val="both"/>
              <w:rPr>
                <w:rFonts w:ascii="Times New Roman" w:hAnsi="Times New Roman" w:cs="Times New Roman"/>
                <w:sz w:val="16"/>
                <w:szCs w:val="16"/>
                <w:lang w:val="en-US"/>
              </w:rPr>
            </w:pPr>
          </w:p>
        </w:tc>
      </w:tr>
      <w:tr w:rsidR="00C737AD" w:rsidRPr="00E515A4" w14:paraId="31392F9E" w14:textId="77777777" w:rsidTr="00534195">
        <w:tc>
          <w:tcPr>
            <w:tcW w:w="959" w:type="dxa"/>
            <w:shd w:val="clear" w:color="auto" w:fill="D9D9D9" w:themeFill="background1" w:themeFillShade="D9"/>
          </w:tcPr>
          <w:p w14:paraId="359DE517" w14:textId="77777777" w:rsidR="00C737AD"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71412</w:t>
            </w:r>
          </w:p>
          <w:p w14:paraId="05924BB4" w14:textId="61F42701" w:rsidR="000B463F" w:rsidRPr="00E515A4" w:rsidRDefault="00CE03C0" w:rsidP="001E1CA2">
            <w:pPr>
              <w:spacing w:after="0"/>
              <w:jc w:val="both"/>
              <w:rPr>
                <w:rFonts w:ascii="Times New Roman" w:hAnsi="Times New Roman" w:cs="Times New Roman"/>
                <w:sz w:val="16"/>
                <w:szCs w:val="16"/>
                <w:lang w:val="en-US"/>
              </w:rPr>
            </w:pPr>
            <w:r>
              <w:rPr>
                <w:rFonts w:ascii="Times New Roman" w:hAnsi="Times New Roman" w:cs="Times New Roman"/>
                <w:sz w:val="16"/>
                <w:szCs w:val="16"/>
                <w:lang w:val="en-US"/>
              </w:rPr>
              <w:t>Decipher</w:t>
            </w:r>
            <w:r w:rsidR="000B463F">
              <w:rPr>
                <w:rFonts w:ascii="Times New Roman" w:hAnsi="Times New Roman" w:cs="Times New Roman"/>
                <w:sz w:val="16"/>
                <w:szCs w:val="16"/>
                <w:lang w:val="en-US"/>
              </w:rPr>
              <w:t xml:space="preserve"> </w:t>
            </w:r>
            <w:r w:rsidR="000B463F" w:rsidRPr="000B463F">
              <w:rPr>
                <w:rFonts w:ascii="Times New Roman" w:hAnsi="Times New Roman" w:cs="Times New Roman"/>
                <w:sz w:val="16"/>
                <w:szCs w:val="16"/>
                <w:lang w:val="en-US"/>
              </w:rPr>
              <w:t>370084</w:t>
            </w:r>
          </w:p>
        </w:tc>
        <w:tc>
          <w:tcPr>
            <w:tcW w:w="567" w:type="dxa"/>
            <w:shd w:val="clear" w:color="auto" w:fill="D9D9D9" w:themeFill="background1" w:themeFillShade="D9"/>
          </w:tcPr>
          <w:p w14:paraId="586EF35C"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093" w:type="dxa"/>
            <w:shd w:val="clear" w:color="auto" w:fill="D9D9D9" w:themeFill="background1" w:themeFillShade="D9"/>
          </w:tcPr>
          <w:p w14:paraId="0D320140" w14:textId="4674A2F9" w:rsidR="00C737AD" w:rsidRPr="00AE1759" w:rsidRDefault="00C737AD" w:rsidP="001E1CA2">
            <w:pPr>
              <w:spacing w:after="0"/>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15q11.2</w:t>
            </w:r>
            <w:r w:rsidR="00AE1759">
              <w:rPr>
                <w:rFonts w:ascii="Times New Roman" w:hAnsi="Times New Roman" w:cs="Times New Roman"/>
                <w:b/>
                <w:color w:val="000000" w:themeColor="text1"/>
                <w:sz w:val="16"/>
                <w:szCs w:val="16"/>
                <w:lang w:val="en-US"/>
              </w:rPr>
              <w:t xml:space="preserve">  - </w:t>
            </w:r>
            <w:r w:rsidRPr="00AE1759">
              <w:rPr>
                <w:rFonts w:ascii="Times New Roman" w:hAnsi="Times New Roman" w:cs="Times New Roman"/>
                <w:b/>
                <w:color w:val="000000" w:themeColor="text1"/>
                <w:sz w:val="16"/>
                <w:szCs w:val="16"/>
                <w:lang w:val="en-US"/>
              </w:rPr>
              <w:t>q13.11 (UBE3A)</w:t>
            </w:r>
          </w:p>
        </w:tc>
        <w:tc>
          <w:tcPr>
            <w:tcW w:w="1041" w:type="dxa"/>
            <w:shd w:val="clear" w:color="auto" w:fill="D9D9D9" w:themeFill="background1" w:themeFillShade="D9"/>
          </w:tcPr>
          <w:p w14:paraId="52669B36" w14:textId="77777777" w:rsidR="00C737AD" w:rsidRPr="00E515A4" w:rsidRDefault="00912342"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AD, DN, mat</w:t>
            </w:r>
            <w:r w:rsidR="00C737AD" w:rsidRPr="00E515A4">
              <w:rPr>
                <w:rFonts w:ascii="Times New Roman" w:hAnsi="Times New Roman" w:cs="Times New Roman"/>
                <w:sz w:val="16"/>
                <w:szCs w:val="16"/>
                <w:lang w:val="en-US"/>
              </w:rPr>
              <w:t>ernal allele</w:t>
            </w:r>
          </w:p>
        </w:tc>
        <w:tc>
          <w:tcPr>
            <w:tcW w:w="1703" w:type="dxa"/>
            <w:shd w:val="clear" w:color="auto" w:fill="D9D9D9" w:themeFill="background1" w:themeFillShade="D9"/>
          </w:tcPr>
          <w:p w14:paraId="455D51D7"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CNV (4.9 Mb)</w:t>
            </w:r>
          </w:p>
        </w:tc>
        <w:tc>
          <w:tcPr>
            <w:tcW w:w="2259" w:type="dxa"/>
            <w:shd w:val="clear" w:color="auto" w:fill="D9D9D9" w:themeFill="background1" w:themeFillShade="D9"/>
          </w:tcPr>
          <w:p w14:paraId="28197C2D" w14:textId="596FFAA0" w:rsidR="00C737AD" w:rsidRPr="00E515A4" w:rsidRDefault="00C737AD" w:rsidP="000B4410">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chr15:</w:t>
            </w:r>
            <w:r w:rsidR="000B4410" w:rsidRPr="00866613">
              <w:rPr>
                <w:rFonts w:ascii="Times New Roman" w:hAnsi="Times New Roman" w:cs="Times New Roman"/>
                <w:color w:val="000000" w:themeColor="text1"/>
                <w:sz w:val="16"/>
                <w:szCs w:val="16"/>
                <w:lang w:val="en-US"/>
              </w:rPr>
              <w:t>g.(</w:t>
            </w:r>
            <w:r w:rsidR="000B4410" w:rsidRPr="000B4410">
              <w:rPr>
                <w:rFonts w:ascii="Times New Roman" w:hAnsi="Times New Roman" w:cs="Times New Roman"/>
                <w:color w:val="000000" w:themeColor="text1"/>
                <w:sz w:val="16"/>
                <w:szCs w:val="16"/>
                <w:lang w:val="en-US"/>
              </w:rPr>
              <w:t>23620154</w:t>
            </w:r>
            <w:r w:rsidR="000B4410">
              <w:rPr>
                <w:rFonts w:ascii="Times New Roman" w:hAnsi="Times New Roman" w:cs="Times New Roman"/>
                <w:color w:val="000000" w:themeColor="text1"/>
                <w:sz w:val="16"/>
                <w:szCs w:val="16"/>
                <w:lang w:val="en-US"/>
              </w:rPr>
              <w:t>_</w:t>
            </w:r>
            <w:r w:rsidRPr="00E515A4">
              <w:rPr>
                <w:rFonts w:ascii="Times New Roman" w:hAnsi="Times New Roman" w:cs="Times New Roman"/>
                <w:color w:val="000000" w:themeColor="text1"/>
                <w:sz w:val="16"/>
                <w:szCs w:val="16"/>
                <w:lang w:val="en-US"/>
              </w:rPr>
              <w:t>23620191</w:t>
            </w:r>
            <w:r w:rsidR="000B4410">
              <w:rPr>
                <w:rFonts w:ascii="Times New Roman" w:hAnsi="Times New Roman" w:cs="Times New Roman"/>
                <w:color w:val="000000" w:themeColor="text1"/>
                <w:sz w:val="16"/>
                <w:szCs w:val="16"/>
                <w:lang w:val="en-US"/>
              </w:rPr>
              <w:t>)_(</w:t>
            </w:r>
            <w:r w:rsidRPr="00E515A4">
              <w:rPr>
                <w:rFonts w:ascii="Times New Roman" w:hAnsi="Times New Roman" w:cs="Times New Roman"/>
                <w:color w:val="000000" w:themeColor="text1"/>
                <w:sz w:val="16"/>
                <w:szCs w:val="16"/>
                <w:lang w:val="en-US"/>
              </w:rPr>
              <w:t>28545355</w:t>
            </w:r>
            <w:r w:rsidR="000B4410">
              <w:rPr>
                <w:rFonts w:ascii="Times New Roman" w:hAnsi="Times New Roman" w:cs="Times New Roman"/>
                <w:color w:val="000000" w:themeColor="text1"/>
                <w:sz w:val="16"/>
                <w:szCs w:val="16"/>
                <w:lang w:val="en-US"/>
              </w:rPr>
              <w:t>_</w:t>
            </w:r>
            <w:r w:rsidR="000B4410" w:rsidRPr="000B4410">
              <w:rPr>
                <w:rFonts w:ascii="Times New Roman" w:hAnsi="Times New Roman" w:cs="Times New Roman"/>
                <w:color w:val="000000" w:themeColor="text1"/>
                <w:sz w:val="16"/>
                <w:szCs w:val="16"/>
                <w:lang w:val="en-US"/>
              </w:rPr>
              <w:t>28545445</w:t>
            </w:r>
            <w:r w:rsidR="000B4410">
              <w:rPr>
                <w:rFonts w:ascii="Times New Roman" w:hAnsi="Times New Roman" w:cs="Times New Roman"/>
                <w:color w:val="000000" w:themeColor="text1"/>
                <w:sz w:val="16"/>
                <w:szCs w:val="16"/>
                <w:lang w:val="en-US"/>
              </w:rPr>
              <w:t>)</w:t>
            </w:r>
            <w:r w:rsidR="004D1486">
              <w:rPr>
                <w:rFonts w:ascii="Times New Roman" w:hAnsi="Times New Roman" w:cs="Times New Roman"/>
                <w:color w:val="000000" w:themeColor="text1"/>
                <w:sz w:val="16"/>
                <w:szCs w:val="16"/>
                <w:lang w:val="en-US"/>
              </w:rPr>
              <w:t>del</w:t>
            </w:r>
          </w:p>
        </w:tc>
        <w:tc>
          <w:tcPr>
            <w:tcW w:w="1984" w:type="dxa"/>
            <w:shd w:val="clear" w:color="auto" w:fill="D9D9D9" w:themeFill="background1" w:themeFillShade="D9"/>
          </w:tcPr>
          <w:p w14:paraId="74BD805E" w14:textId="77777777" w:rsidR="00C737AD" w:rsidRPr="00E515A4" w:rsidRDefault="00C737AD" w:rsidP="001E1CA2">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 xml:space="preserve">Loss (19 OMIM genes out of a total of 105) </w:t>
            </w:r>
          </w:p>
        </w:tc>
        <w:tc>
          <w:tcPr>
            <w:tcW w:w="1985" w:type="dxa"/>
            <w:shd w:val="clear" w:color="auto" w:fill="D9D9D9" w:themeFill="background1" w:themeFillShade="D9"/>
          </w:tcPr>
          <w:p w14:paraId="24F294EE" w14:textId="77777777" w:rsidR="00C737AD" w:rsidRPr="00E515A4" w:rsidRDefault="00C737AD" w:rsidP="001E1CA2">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Recurrent deletion</w:t>
            </w:r>
          </w:p>
        </w:tc>
        <w:tc>
          <w:tcPr>
            <w:tcW w:w="3259" w:type="dxa"/>
            <w:shd w:val="clear" w:color="auto" w:fill="D9D9D9" w:themeFill="background1" w:themeFillShade="D9"/>
          </w:tcPr>
          <w:p w14:paraId="09482ED4" w14:textId="77777777" w:rsidR="00C737AD" w:rsidRPr="00E515A4" w:rsidRDefault="00C737AD" w:rsidP="001E1CA2">
            <w:pPr>
              <w:spacing w:after="0"/>
              <w:jc w:val="both"/>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Angelman</w:t>
            </w:r>
            <w:proofErr w:type="spellEnd"/>
            <w:r w:rsidRPr="00E515A4">
              <w:rPr>
                <w:rFonts w:ascii="Times New Roman" w:hAnsi="Times New Roman" w:cs="Times New Roman"/>
                <w:sz w:val="16"/>
                <w:szCs w:val="16"/>
                <w:lang w:val="en-US"/>
              </w:rPr>
              <w:t xml:space="preserve"> Syndrome (105830)</w:t>
            </w:r>
          </w:p>
        </w:tc>
      </w:tr>
      <w:tr w:rsidR="00C737AD" w:rsidRPr="00E515A4" w14:paraId="4D0B2DAF" w14:textId="77777777" w:rsidTr="00534195">
        <w:tc>
          <w:tcPr>
            <w:tcW w:w="959" w:type="dxa"/>
            <w:shd w:val="clear" w:color="auto" w:fill="auto"/>
          </w:tcPr>
          <w:p w14:paraId="6D6DB727" w14:textId="77777777" w:rsidR="00C737AD"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49635</w:t>
            </w:r>
          </w:p>
          <w:p w14:paraId="79E48781" w14:textId="6E893996" w:rsidR="000B463F" w:rsidRPr="00E515A4" w:rsidRDefault="00CE03C0" w:rsidP="001E1CA2">
            <w:pPr>
              <w:spacing w:after="0"/>
              <w:jc w:val="both"/>
              <w:rPr>
                <w:rFonts w:ascii="Times New Roman" w:hAnsi="Times New Roman" w:cs="Times New Roman"/>
                <w:sz w:val="16"/>
                <w:szCs w:val="16"/>
                <w:lang w:val="en-US"/>
              </w:rPr>
            </w:pPr>
            <w:r>
              <w:rPr>
                <w:rFonts w:ascii="Times New Roman" w:hAnsi="Times New Roman" w:cs="Times New Roman"/>
                <w:sz w:val="16"/>
                <w:szCs w:val="16"/>
                <w:lang w:val="en-US"/>
              </w:rPr>
              <w:t>Decipher</w:t>
            </w:r>
            <w:r w:rsidR="000B463F">
              <w:rPr>
                <w:rFonts w:ascii="Times New Roman" w:hAnsi="Times New Roman" w:cs="Times New Roman"/>
                <w:sz w:val="16"/>
                <w:szCs w:val="16"/>
                <w:lang w:val="en-US"/>
              </w:rPr>
              <w:t xml:space="preserve"> </w:t>
            </w:r>
            <w:r w:rsidR="000B463F" w:rsidRPr="000B463F">
              <w:rPr>
                <w:rFonts w:ascii="Times New Roman" w:hAnsi="Times New Roman" w:cs="Times New Roman"/>
                <w:sz w:val="16"/>
                <w:szCs w:val="16"/>
                <w:lang w:val="en-US"/>
              </w:rPr>
              <w:t>370081</w:t>
            </w:r>
          </w:p>
        </w:tc>
        <w:tc>
          <w:tcPr>
            <w:tcW w:w="567" w:type="dxa"/>
            <w:shd w:val="clear" w:color="auto" w:fill="auto"/>
          </w:tcPr>
          <w:p w14:paraId="4F2F482A"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093" w:type="dxa"/>
            <w:shd w:val="clear" w:color="auto" w:fill="auto"/>
          </w:tcPr>
          <w:p w14:paraId="63F0471A" w14:textId="77777777" w:rsidR="00C737AD" w:rsidRPr="00E515A4" w:rsidRDefault="00C737AD" w:rsidP="001E1CA2">
            <w:pPr>
              <w:spacing w:after="0"/>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UBE3A</w:t>
            </w:r>
          </w:p>
        </w:tc>
        <w:tc>
          <w:tcPr>
            <w:tcW w:w="1041" w:type="dxa"/>
            <w:shd w:val="clear" w:color="auto" w:fill="auto"/>
          </w:tcPr>
          <w:p w14:paraId="13E4941A" w14:textId="77777777" w:rsidR="00C737AD" w:rsidRPr="00E515A4" w:rsidRDefault="00912342"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AD, DN, mat</w:t>
            </w:r>
            <w:r w:rsidR="00C737AD" w:rsidRPr="00E515A4">
              <w:rPr>
                <w:rFonts w:ascii="Times New Roman" w:hAnsi="Times New Roman" w:cs="Times New Roman"/>
                <w:sz w:val="16"/>
                <w:szCs w:val="16"/>
                <w:lang w:val="en-US"/>
              </w:rPr>
              <w:t>ernal allele</w:t>
            </w:r>
          </w:p>
        </w:tc>
        <w:tc>
          <w:tcPr>
            <w:tcW w:w="1703" w:type="dxa"/>
            <w:shd w:val="clear" w:color="auto" w:fill="auto"/>
          </w:tcPr>
          <w:p w14:paraId="43127340" w14:textId="77777777" w:rsidR="00C737AD" w:rsidRPr="00E515A4" w:rsidRDefault="00C737AD" w:rsidP="001E1CA2">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Heterozygous, CNV (134 </w:t>
            </w:r>
            <w:r w:rsidR="002348D4" w:rsidRPr="00E515A4">
              <w:rPr>
                <w:rFonts w:ascii="Times New Roman" w:hAnsi="Times New Roman" w:cs="Times New Roman"/>
                <w:sz w:val="16"/>
                <w:szCs w:val="16"/>
                <w:lang w:val="en-US"/>
              </w:rPr>
              <w:t>K</w:t>
            </w:r>
            <w:r w:rsidRPr="00E515A4">
              <w:rPr>
                <w:rFonts w:ascii="Times New Roman" w:hAnsi="Times New Roman" w:cs="Times New Roman"/>
                <w:sz w:val="16"/>
                <w:szCs w:val="16"/>
                <w:lang w:val="en-US"/>
              </w:rPr>
              <w:t>b)</w:t>
            </w:r>
          </w:p>
        </w:tc>
        <w:tc>
          <w:tcPr>
            <w:tcW w:w="2259" w:type="dxa"/>
            <w:shd w:val="clear" w:color="auto" w:fill="auto"/>
          </w:tcPr>
          <w:p w14:paraId="35DC34DE" w14:textId="3F1B8EE1" w:rsidR="00C737AD" w:rsidRPr="00E515A4" w:rsidRDefault="00C737AD" w:rsidP="00C82103">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chr15:</w:t>
            </w:r>
            <w:r w:rsidR="00C82103">
              <w:rPr>
                <w:rFonts w:ascii="Times New Roman" w:hAnsi="Times New Roman" w:cs="Times New Roman"/>
                <w:color w:val="000000" w:themeColor="text1"/>
                <w:sz w:val="16"/>
                <w:szCs w:val="16"/>
                <w:lang w:val="en-US"/>
              </w:rPr>
              <w:t>g.(</w:t>
            </w:r>
            <w:r w:rsidR="00C82103" w:rsidRPr="00C82103">
              <w:rPr>
                <w:rFonts w:ascii="Times New Roman" w:hAnsi="Times New Roman" w:cs="Times New Roman"/>
                <w:color w:val="000000" w:themeColor="text1"/>
                <w:sz w:val="16"/>
                <w:szCs w:val="16"/>
                <w:lang w:val="en-US"/>
              </w:rPr>
              <w:t>25583244</w:t>
            </w:r>
            <w:r w:rsidR="00C82103">
              <w:rPr>
                <w:rFonts w:ascii="Times New Roman" w:hAnsi="Times New Roman" w:cs="Times New Roman"/>
                <w:color w:val="000000" w:themeColor="text1"/>
                <w:sz w:val="16"/>
                <w:szCs w:val="16"/>
                <w:lang w:val="en-US"/>
              </w:rPr>
              <w:t>_</w:t>
            </w:r>
            <w:r w:rsidRPr="00E515A4">
              <w:rPr>
                <w:rFonts w:ascii="Times New Roman" w:hAnsi="Times New Roman" w:cs="Times New Roman"/>
                <w:color w:val="000000" w:themeColor="text1"/>
                <w:sz w:val="16"/>
                <w:szCs w:val="16"/>
                <w:lang w:val="en-US"/>
              </w:rPr>
              <w:t>25583408</w:t>
            </w:r>
            <w:r w:rsidR="00C82103">
              <w:rPr>
                <w:rFonts w:ascii="Times New Roman" w:hAnsi="Times New Roman" w:cs="Times New Roman"/>
                <w:color w:val="000000" w:themeColor="text1"/>
                <w:sz w:val="16"/>
                <w:szCs w:val="16"/>
                <w:lang w:val="en-US"/>
              </w:rPr>
              <w:t>)_(</w:t>
            </w:r>
            <w:r w:rsidRPr="00E515A4">
              <w:rPr>
                <w:rFonts w:ascii="Times New Roman" w:hAnsi="Times New Roman" w:cs="Times New Roman"/>
                <w:color w:val="000000" w:themeColor="text1"/>
                <w:sz w:val="16"/>
                <w:szCs w:val="16"/>
                <w:lang w:val="en-US"/>
              </w:rPr>
              <w:t>25717757</w:t>
            </w:r>
            <w:r w:rsidR="00C82103">
              <w:rPr>
                <w:rFonts w:ascii="Times New Roman" w:hAnsi="Times New Roman" w:cs="Times New Roman"/>
                <w:color w:val="000000" w:themeColor="text1"/>
                <w:sz w:val="16"/>
                <w:szCs w:val="16"/>
                <w:lang w:val="en-US"/>
              </w:rPr>
              <w:t>_</w:t>
            </w:r>
            <w:r w:rsidR="00C82103" w:rsidRPr="00866613">
              <w:rPr>
                <w:rFonts w:ascii="Times New Roman" w:hAnsi="Times New Roman" w:cs="Times New Roman"/>
                <w:color w:val="000000" w:themeColor="text1"/>
                <w:sz w:val="16"/>
                <w:szCs w:val="16"/>
                <w:lang w:val="en-US"/>
              </w:rPr>
              <w:t xml:space="preserve"> </w:t>
            </w:r>
            <w:r w:rsidR="00C82103" w:rsidRPr="00C82103">
              <w:rPr>
                <w:rFonts w:ascii="Times New Roman" w:hAnsi="Times New Roman" w:cs="Times New Roman"/>
                <w:color w:val="000000" w:themeColor="text1"/>
                <w:sz w:val="16"/>
                <w:szCs w:val="16"/>
                <w:lang w:val="en-US"/>
              </w:rPr>
              <w:t>25717851</w:t>
            </w:r>
            <w:r w:rsidR="00C82103">
              <w:rPr>
                <w:rFonts w:ascii="Times New Roman" w:hAnsi="Times New Roman" w:cs="Times New Roman"/>
                <w:color w:val="000000" w:themeColor="text1"/>
                <w:sz w:val="16"/>
                <w:szCs w:val="16"/>
                <w:lang w:val="en-US"/>
              </w:rPr>
              <w:t>)del</w:t>
            </w:r>
          </w:p>
        </w:tc>
        <w:tc>
          <w:tcPr>
            <w:tcW w:w="1984" w:type="dxa"/>
            <w:shd w:val="clear" w:color="auto" w:fill="auto"/>
          </w:tcPr>
          <w:p w14:paraId="5BE50196" w14:textId="77777777" w:rsidR="00C737AD" w:rsidRPr="00E515A4" w:rsidRDefault="00C737AD" w:rsidP="001E1CA2">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Loss (UBE3A)</w:t>
            </w:r>
          </w:p>
        </w:tc>
        <w:tc>
          <w:tcPr>
            <w:tcW w:w="1985" w:type="dxa"/>
            <w:shd w:val="clear" w:color="auto" w:fill="auto"/>
          </w:tcPr>
          <w:p w14:paraId="7B7AC8A1" w14:textId="392A2B14" w:rsidR="00C737AD" w:rsidRPr="00E515A4" w:rsidRDefault="00C737AD" w:rsidP="0019574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Overlapping 270 kb deletion in </w:t>
            </w:r>
            <w:r w:rsidR="002274C1" w:rsidRPr="00E515A4">
              <w:rPr>
                <w:rFonts w:ascii="Times New Roman" w:hAnsi="Times New Roman" w:cs="Times New Roman"/>
                <w:sz w:val="16"/>
                <w:szCs w:val="16"/>
                <w:lang w:val="en-US"/>
              </w:rPr>
              <w:t xml:space="preserve">epileptic </w:t>
            </w:r>
            <w:r w:rsidRPr="00E515A4">
              <w:rPr>
                <w:rFonts w:ascii="Times New Roman" w:hAnsi="Times New Roman" w:cs="Times New Roman"/>
                <w:sz w:val="16"/>
                <w:szCs w:val="16"/>
                <w:lang w:val="en-US"/>
              </w:rPr>
              <w:t xml:space="preserve">encephalopathy </w:t>
            </w:r>
            <w:hyperlink w:anchor="_ENREF_50" w:tooltip="Mefford, 2011 #29" w:history="1">
              <w:r w:rsidR="00195746" w:rsidRPr="00E515A4">
                <w:rPr>
                  <w:rFonts w:ascii="Times New Roman" w:hAnsi="Times New Roman" w:cs="Times New Roman"/>
                  <w:sz w:val="16"/>
                  <w:szCs w:val="16"/>
                  <w:lang w:val="en-US"/>
                </w:rPr>
                <w:fldChar w:fldCharType="begin">
                  <w:fldData xml:space="preserve">PEVuZE5vdGU+PENpdGU+PEF1dGhvcj5NZWZmb3JkPC9BdXRob3I+PFllYXI+MjAxMTwvWWVhcj48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PEVuZE5vdGU+PENpdGU+PEF1dGhvcj5NZWZmb3JkPC9BdXRob3I+PFllYXI+MjAxMTwvWWVhcj48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sidRPr="00E515A4">
                <w:rPr>
                  <w:rFonts w:ascii="Times New Roman" w:hAnsi="Times New Roman" w:cs="Times New Roman"/>
                  <w:sz w:val="16"/>
                  <w:szCs w:val="16"/>
                  <w:lang w:val="en-US"/>
                </w:rPr>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50</w:t>
              </w:r>
              <w:r w:rsidR="00195746" w:rsidRPr="00E515A4">
                <w:rPr>
                  <w:rFonts w:ascii="Times New Roman" w:hAnsi="Times New Roman" w:cs="Times New Roman"/>
                  <w:sz w:val="16"/>
                  <w:szCs w:val="16"/>
                  <w:lang w:val="en-US"/>
                </w:rPr>
                <w:fldChar w:fldCharType="end"/>
              </w:r>
            </w:hyperlink>
          </w:p>
        </w:tc>
        <w:tc>
          <w:tcPr>
            <w:tcW w:w="3259" w:type="dxa"/>
            <w:shd w:val="clear" w:color="auto" w:fill="auto"/>
          </w:tcPr>
          <w:p w14:paraId="306FD355" w14:textId="77777777" w:rsidR="00C737AD" w:rsidRPr="00E515A4" w:rsidRDefault="00C737AD" w:rsidP="001E1CA2">
            <w:pPr>
              <w:spacing w:after="0"/>
              <w:jc w:val="both"/>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Angelman</w:t>
            </w:r>
            <w:proofErr w:type="spellEnd"/>
            <w:r w:rsidRPr="00E515A4">
              <w:rPr>
                <w:rFonts w:ascii="Times New Roman" w:hAnsi="Times New Roman" w:cs="Times New Roman"/>
                <w:sz w:val="16"/>
                <w:szCs w:val="16"/>
                <w:lang w:val="en-US"/>
              </w:rPr>
              <w:t xml:space="preserve"> Syndrome (105830)</w:t>
            </w:r>
          </w:p>
        </w:tc>
      </w:tr>
      <w:tr w:rsidR="00C737AD" w:rsidRPr="00EE450D" w14:paraId="54E2B0F3" w14:textId="77777777" w:rsidTr="00070A1F">
        <w:tc>
          <w:tcPr>
            <w:tcW w:w="14850" w:type="dxa"/>
            <w:gridSpan w:val="9"/>
            <w:shd w:val="clear" w:color="auto" w:fill="auto"/>
          </w:tcPr>
          <w:p w14:paraId="5C7A24CD" w14:textId="11BEC93C" w:rsidR="00C737AD" w:rsidRPr="00E515A4" w:rsidRDefault="00C737AD" w:rsidP="001E1CA2">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Note: </w:t>
            </w:r>
            <w:r w:rsidR="00C14DA4">
              <w:rPr>
                <w:rFonts w:ascii="Times New Roman" w:hAnsi="Times New Roman" w:cs="Times New Roman"/>
                <w:sz w:val="16"/>
                <w:szCs w:val="16"/>
                <w:vertAlign w:val="superscript"/>
                <w:lang w:val="en-US"/>
              </w:rPr>
              <w:t>a</w:t>
            </w:r>
            <w:r w:rsidRPr="00E515A4">
              <w:rPr>
                <w:rFonts w:ascii="Times New Roman" w:hAnsi="Times New Roman" w:cs="Times New Roman"/>
                <w:sz w:val="16"/>
                <w:szCs w:val="16"/>
                <w:lang w:val="en-US"/>
              </w:rPr>
              <w:t xml:space="preserve"> two ID numbers indicate affected siblings with the same phenotype</w:t>
            </w:r>
          </w:p>
        </w:tc>
      </w:tr>
    </w:tbl>
    <w:p w14:paraId="2FF32081" w14:textId="77777777" w:rsidR="005445F7" w:rsidRDefault="005445F7">
      <w:pPr>
        <w:rPr>
          <w:rFonts w:ascii="Times New Roman" w:hAnsi="Times New Roman" w:cs="Times New Roman"/>
          <w:b/>
          <w:bCs/>
          <w:color w:val="4F81BD" w:themeColor="accent1"/>
          <w:sz w:val="20"/>
          <w:szCs w:val="18"/>
          <w:lang w:val="en-US"/>
        </w:rPr>
      </w:pPr>
      <w:r>
        <w:rPr>
          <w:rFonts w:ascii="Times New Roman" w:hAnsi="Times New Roman" w:cs="Times New Roman"/>
          <w:sz w:val="20"/>
          <w:lang w:val="en-US"/>
        </w:rPr>
        <w:br w:type="page"/>
      </w:r>
    </w:p>
    <w:p w14:paraId="770FCA4C" w14:textId="1F451A05" w:rsidR="00797B82" w:rsidRPr="00E515A4" w:rsidRDefault="00797B82" w:rsidP="007F5B74">
      <w:pPr>
        <w:pStyle w:val="Beschriftung"/>
        <w:keepNext/>
        <w:rPr>
          <w:rFonts w:ascii="Times New Roman" w:hAnsi="Times New Roman" w:cs="Times New Roman"/>
          <w:sz w:val="20"/>
          <w:lang w:val="en-US"/>
        </w:rPr>
      </w:pPr>
      <w:r w:rsidRPr="00E515A4">
        <w:rPr>
          <w:rFonts w:ascii="Times New Roman" w:hAnsi="Times New Roman" w:cs="Times New Roman"/>
          <w:sz w:val="20"/>
          <w:lang w:val="en-US"/>
        </w:rPr>
        <w:lastRenderedPageBreak/>
        <w:t>Table S4</w:t>
      </w:r>
      <w:r w:rsidR="002C00F4">
        <w:rPr>
          <w:rFonts w:ascii="Times New Roman" w:hAnsi="Times New Roman" w:cs="Times New Roman"/>
          <w:sz w:val="20"/>
          <w:lang w:val="en-US"/>
        </w:rPr>
        <w:t>.</w:t>
      </w:r>
      <w:r w:rsidRPr="00E515A4">
        <w:rPr>
          <w:rFonts w:ascii="Times New Roman" w:hAnsi="Times New Roman" w:cs="Times New Roman"/>
          <w:sz w:val="20"/>
          <w:lang w:val="en-US"/>
        </w:rPr>
        <w:t xml:space="preserve"> ACMG variant </w:t>
      </w:r>
      <w:r w:rsidR="00F458CD">
        <w:rPr>
          <w:rFonts w:ascii="Times New Roman" w:hAnsi="Times New Roman" w:cs="Times New Roman"/>
          <w:sz w:val="20"/>
          <w:lang w:val="en-US"/>
        </w:rPr>
        <w:t>c</w:t>
      </w:r>
      <w:r w:rsidRPr="00E515A4">
        <w:rPr>
          <w:rFonts w:ascii="Times New Roman" w:hAnsi="Times New Roman" w:cs="Times New Roman"/>
          <w:sz w:val="20"/>
          <w:lang w:val="en-US"/>
        </w:rPr>
        <w:t xml:space="preserve">lassification </w:t>
      </w:r>
      <w:r w:rsidR="001A4CB6">
        <w:rPr>
          <w:rFonts w:ascii="Times New Roman" w:hAnsi="Times New Roman" w:cs="Times New Roman"/>
          <w:sz w:val="20"/>
          <w:lang w:val="en-US"/>
        </w:rPr>
        <w:t xml:space="preserve">of disease-associated variants </w:t>
      </w:r>
      <w:r w:rsidRPr="00E515A4">
        <w:rPr>
          <w:rFonts w:ascii="Times New Roman" w:hAnsi="Times New Roman" w:cs="Times New Roman"/>
          <w:sz w:val="20"/>
          <w:lang w:val="en-US"/>
        </w:rPr>
        <w:t xml:space="preserve">in </w:t>
      </w:r>
      <w:r w:rsidR="001A4CB6">
        <w:rPr>
          <w:rFonts w:ascii="Times New Roman" w:hAnsi="Times New Roman" w:cs="Times New Roman"/>
          <w:sz w:val="20"/>
          <w:lang w:val="en-US"/>
        </w:rPr>
        <w:t xml:space="preserve">established </w:t>
      </w:r>
      <w:r w:rsidRPr="00E515A4">
        <w:rPr>
          <w:rFonts w:ascii="Times New Roman" w:hAnsi="Times New Roman" w:cs="Times New Roman"/>
          <w:sz w:val="20"/>
          <w:lang w:val="en-US"/>
        </w:rPr>
        <w:t>genes causing epileptic encephalopathy</w:t>
      </w:r>
    </w:p>
    <w:p w14:paraId="40D2FBDA" w14:textId="3903E1D9" w:rsidR="00797B82" w:rsidRPr="00E515A4" w:rsidRDefault="00797B82" w:rsidP="00797B82">
      <w:pPr>
        <w:spacing w:line="240" w:lineRule="auto"/>
        <w:rPr>
          <w:rFonts w:ascii="Times New Roman" w:hAnsi="Times New Roman" w:cs="Times New Roman"/>
          <w:sz w:val="20"/>
          <w:szCs w:val="20"/>
          <w:lang w:val="en-US"/>
        </w:rPr>
      </w:pPr>
      <w:r w:rsidRPr="00E515A4">
        <w:rPr>
          <w:rFonts w:ascii="Times New Roman" w:hAnsi="Times New Roman" w:cs="Times New Roman"/>
          <w:sz w:val="20"/>
          <w:szCs w:val="20"/>
          <w:lang w:val="en-US"/>
        </w:rPr>
        <w:t xml:space="preserve">Genes highlighted in beige are </w:t>
      </w:r>
      <w:r w:rsidR="00050C21">
        <w:rPr>
          <w:rFonts w:ascii="Times New Roman" w:hAnsi="Times New Roman" w:cs="Times New Roman"/>
          <w:sz w:val="20"/>
          <w:szCs w:val="20"/>
          <w:lang w:val="en-US"/>
        </w:rPr>
        <w:t>recently established</w:t>
      </w:r>
      <w:r w:rsidR="00050C21" w:rsidRPr="00E515A4">
        <w:rPr>
          <w:rFonts w:ascii="Times New Roman" w:hAnsi="Times New Roman" w:cs="Times New Roman"/>
          <w:sz w:val="20"/>
          <w:szCs w:val="20"/>
          <w:lang w:val="en-US"/>
        </w:rPr>
        <w:t xml:space="preserve"> </w:t>
      </w:r>
      <w:r w:rsidRPr="00E515A4">
        <w:rPr>
          <w:rFonts w:ascii="Times New Roman" w:hAnsi="Times New Roman" w:cs="Times New Roman"/>
          <w:sz w:val="20"/>
          <w:szCs w:val="20"/>
          <w:lang w:val="en-US"/>
        </w:rPr>
        <w:t>disease genes described previously in few patients o</w:t>
      </w:r>
      <w:r w:rsidR="005431AE">
        <w:rPr>
          <w:rFonts w:ascii="Times New Roman" w:hAnsi="Times New Roman" w:cs="Times New Roman"/>
          <w:sz w:val="20"/>
          <w:szCs w:val="20"/>
          <w:lang w:val="en-US"/>
        </w:rPr>
        <w:t>nly</w:t>
      </w:r>
      <w:r w:rsidR="008C3B86">
        <w:rPr>
          <w:rFonts w:ascii="Times New Roman" w:hAnsi="Times New Roman" w:cs="Times New Roman"/>
          <w:sz w:val="20"/>
          <w:szCs w:val="20"/>
          <w:lang w:val="en-US"/>
        </w:rPr>
        <w:t xml:space="preserve"> (details on variant nomenclature see table S</w:t>
      </w:r>
      <w:r w:rsidR="00DA4067">
        <w:rPr>
          <w:rFonts w:ascii="Times New Roman" w:hAnsi="Times New Roman" w:cs="Times New Roman"/>
          <w:sz w:val="20"/>
          <w:szCs w:val="20"/>
          <w:lang w:val="en-US"/>
        </w:rPr>
        <w:t>3</w:t>
      </w:r>
      <w:r w:rsidR="008C3B86">
        <w:rPr>
          <w:rFonts w:ascii="Times New Roman" w:hAnsi="Times New Roman" w:cs="Times New Roman"/>
          <w:sz w:val="20"/>
          <w:szCs w:val="20"/>
          <w:lang w:val="en-US"/>
        </w:rPr>
        <w:t>)</w:t>
      </w:r>
    </w:p>
    <w:tbl>
      <w:tblP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326"/>
        <w:gridCol w:w="926"/>
        <w:gridCol w:w="1541"/>
        <w:gridCol w:w="1602"/>
        <w:gridCol w:w="1482"/>
        <w:gridCol w:w="1234"/>
        <w:gridCol w:w="1080"/>
        <w:gridCol w:w="1781"/>
        <w:gridCol w:w="3770"/>
      </w:tblGrid>
      <w:tr w:rsidR="009229B4" w:rsidRPr="00050C21" w14:paraId="27C87150" w14:textId="77777777" w:rsidTr="00AA2DF7">
        <w:trPr>
          <w:cantSplit/>
          <w:trHeight w:val="420"/>
        </w:trPr>
        <w:tc>
          <w:tcPr>
            <w:tcW w:w="1326" w:type="dxa"/>
            <w:vMerge w:val="restart"/>
            <w:noWrap/>
            <w:vAlign w:val="center"/>
          </w:tcPr>
          <w:p w14:paraId="581BDCDA"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Patient ID</w:t>
            </w:r>
          </w:p>
        </w:tc>
        <w:tc>
          <w:tcPr>
            <w:tcW w:w="926" w:type="dxa"/>
            <w:vMerge w:val="restart"/>
            <w:vAlign w:val="center"/>
          </w:tcPr>
          <w:p w14:paraId="3FF46A71"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Gene</w:t>
            </w:r>
          </w:p>
        </w:tc>
        <w:tc>
          <w:tcPr>
            <w:tcW w:w="1541" w:type="dxa"/>
            <w:vMerge w:val="restart"/>
            <w:vAlign w:val="center"/>
          </w:tcPr>
          <w:p w14:paraId="1EA44353" w14:textId="64FC05DD" w:rsidR="009229B4" w:rsidRPr="00E515A4" w:rsidRDefault="00C520D7" w:rsidP="003403A6">
            <w:pPr>
              <w:spacing w:afterLines="40" w:after="96"/>
              <w:rPr>
                <w:rFonts w:ascii="Times New Roman" w:hAnsi="Times New Roman" w:cs="Times New Roman"/>
                <w:b/>
                <w:sz w:val="16"/>
                <w:szCs w:val="16"/>
                <w:lang w:val="en-US"/>
              </w:rPr>
            </w:pPr>
            <w:r>
              <w:rPr>
                <w:rFonts w:ascii="Times New Roman" w:hAnsi="Times New Roman" w:cs="Times New Roman"/>
                <w:b/>
                <w:sz w:val="16"/>
                <w:szCs w:val="16"/>
                <w:lang w:val="en-US"/>
              </w:rPr>
              <w:t>Variant</w:t>
            </w:r>
            <w:r w:rsidR="009229B4" w:rsidRPr="00E515A4">
              <w:rPr>
                <w:rFonts w:ascii="Times New Roman" w:hAnsi="Times New Roman" w:cs="Times New Roman"/>
                <w:b/>
                <w:sz w:val="16"/>
                <w:szCs w:val="16"/>
                <w:lang w:val="en-US"/>
              </w:rPr>
              <w:t xml:space="preserve"> call</w:t>
            </w:r>
          </w:p>
        </w:tc>
        <w:tc>
          <w:tcPr>
            <w:tcW w:w="1602" w:type="dxa"/>
            <w:vMerge w:val="restart"/>
            <w:vAlign w:val="center"/>
          </w:tcPr>
          <w:p w14:paraId="1EB78B90" w14:textId="77777777" w:rsidR="009229B4" w:rsidRPr="00E515A4" w:rsidRDefault="009229B4" w:rsidP="003403A6">
            <w:pPr>
              <w:spacing w:afterLines="40" w:after="96"/>
              <w:rPr>
                <w:rFonts w:ascii="Times New Roman" w:hAnsi="Times New Roman" w:cs="Times New Roman"/>
                <w:b/>
                <w:sz w:val="16"/>
                <w:szCs w:val="16"/>
                <w:lang w:val="en-US"/>
              </w:rPr>
            </w:pPr>
            <w:r w:rsidRPr="00E515A4">
              <w:rPr>
                <w:rFonts w:ascii="Times New Roman" w:hAnsi="Times New Roman" w:cs="Times New Roman"/>
                <w:b/>
                <w:sz w:val="16"/>
                <w:szCs w:val="16"/>
                <w:lang w:val="en-US"/>
              </w:rPr>
              <w:t>Predicted protein change</w:t>
            </w:r>
          </w:p>
        </w:tc>
        <w:tc>
          <w:tcPr>
            <w:tcW w:w="1482" w:type="dxa"/>
            <w:vMerge w:val="restart"/>
            <w:vAlign w:val="center"/>
          </w:tcPr>
          <w:p w14:paraId="0271E6F0" w14:textId="77777777" w:rsidR="009229B4" w:rsidRPr="00E515A4" w:rsidRDefault="009229B4" w:rsidP="003403A6">
            <w:pPr>
              <w:spacing w:afterLines="40" w:after="96"/>
              <w:rPr>
                <w:rFonts w:ascii="Times New Roman" w:hAnsi="Times New Roman" w:cs="Times New Roman"/>
                <w:b/>
                <w:sz w:val="16"/>
                <w:szCs w:val="16"/>
                <w:lang w:val="en-US"/>
              </w:rPr>
            </w:pPr>
            <w:r w:rsidRPr="00E515A4">
              <w:rPr>
                <w:rFonts w:ascii="Times New Roman" w:hAnsi="Times New Roman" w:cs="Times New Roman"/>
                <w:b/>
                <w:sz w:val="16"/>
                <w:szCs w:val="16"/>
                <w:lang w:val="en-US"/>
              </w:rPr>
              <w:t>Allele Frequency (ExAC)</w:t>
            </w:r>
          </w:p>
        </w:tc>
        <w:tc>
          <w:tcPr>
            <w:tcW w:w="1234" w:type="dxa"/>
            <w:vMerge w:val="restart"/>
            <w:vAlign w:val="center"/>
          </w:tcPr>
          <w:p w14:paraId="66B52D92" w14:textId="77777777" w:rsidR="009229B4" w:rsidRPr="00E515A4" w:rsidRDefault="009229B4" w:rsidP="003403A6">
            <w:pPr>
              <w:spacing w:afterLines="40" w:after="96"/>
              <w:rPr>
                <w:rFonts w:ascii="Times New Roman" w:hAnsi="Times New Roman" w:cs="Times New Roman"/>
                <w:b/>
                <w:sz w:val="16"/>
                <w:szCs w:val="16"/>
                <w:lang w:val="en-US"/>
              </w:rPr>
            </w:pPr>
            <w:r w:rsidRPr="00E515A4">
              <w:rPr>
                <w:rFonts w:ascii="Times New Roman" w:hAnsi="Times New Roman" w:cs="Times New Roman"/>
                <w:b/>
                <w:sz w:val="16"/>
                <w:szCs w:val="16"/>
                <w:lang w:val="en-US"/>
              </w:rPr>
              <w:t>Genotype</w:t>
            </w:r>
          </w:p>
        </w:tc>
        <w:tc>
          <w:tcPr>
            <w:tcW w:w="1080" w:type="dxa"/>
            <w:vMerge w:val="restart"/>
            <w:vAlign w:val="center"/>
          </w:tcPr>
          <w:p w14:paraId="4FA23692" w14:textId="77777777" w:rsidR="009229B4" w:rsidRPr="00E515A4" w:rsidRDefault="009229B4" w:rsidP="003403A6">
            <w:pPr>
              <w:spacing w:afterLines="40" w:after="96"/>
              <w:rPr>
                <w:rFonts w:ascii="Times New Roman" w:hAnsi="Times New Roman" w:cs="Times New Roman"/>
                <w:b/>
                <w:sz w:val="16"/>
                <w:szCs w:val="16"/>
                <w:lang w:val="en-US"/>
              </w:rPr>
            </w:pPr>
            <w:r w:rsidRPr="00E515A4">
              <w:rPr>
                <w:rFonts w:ascii="Times New Roman" w:hAnsi="Times New Roman" w:cs="Times New Roman"/>
                <w:b/>
                <w:sz w:val="16"/>
                <w:szCs w:val="16"/>
                <w:lang w:val="en-US"/>
              </w:rPr>
              <w:t>Inheritance</w:t>
            </w:r>
          </w:p>
        </w:tc>
        <w:tc>
          <w:tcPr>
            <w:tcW w:w="1781" w:type="dxa"/>
            <w:vMerge w:val="restart"/>
            <w:vAlign w:val="center"/>
          </w:tcPr>
          <w:p w14:paraId="1D146B8A" w14:textId="77777777" w:rsidR="009229B4" w:rsidRPr="00E515A4" w:rsidRDefault="009229B4" w:rsidP="003403A6">
            <w:pPr>
              <w:spacing w:afterLines="40" w:after="96"/>
              <w:rPr>
                <w:rFonts w:ascii="Times New Roman" w:hAnsi="Times New Roman" w:cs="Times New Roman"/>
                <w:b/>
                <w:sz w:val="16"/>
                <w:szCs w:val="16"/>
                <w:lang w:val="en-US"/>
              </w:rPr>
            </w:pPr>
            <w:r w:rsidRPr="00E515A4">
              <w:rPr>
                <w:rFonts w:ascii="Times New Roman" w:hAnsi="Times New Roman" w:cs="Times New Roman"/>
                <w:b/>
                <w:sz w:val="16"/>
                <w:szCs w:val="16"/>
                <w:lang w:val="en-US"/>
              </w:rPr>
              <w:t>Overall ACMG classification</w:t>
            </w:r>
          </w:p>
        </w:tc>
        <w:tc>
          <w:tcPr>
            <w:tcW w:w="3770" w:type="dxa"/>
            <w:vMerge w:val="restart"/>
            <w:vAlign w:val="center"/>
          </w:tcPr>
          <w:p w14:paraId="336E4136" w14:textId="3379ECCB" w:rsidR="009229B4" w:rsidRPr="00E515A4" w:rsidRDefault="009229B4" w:rsidP="001A4CB6">
            <w:pPr>
              <w:spacing w:afterLines="40" w:after="96"/>
              <w:rPr>
                <w:rFonts w:ascii="Times New Roman" w:hAnsi="Times New Roman" w:cs="Times New Roman"/>
                <w:sz w:val="16"/>
                <w:szCs w:val="16"/>
                <w:lang w:val="en-US"/>
              </w:rPr>
            </w:pPr>
            <w:r w:rsidRPr="00E515A4">
              <w:rPr>
                <w:rFonts w:ascii="Times New Roman" w:hAnsi="Times New Roman" w:cs="Times New Roman"/>
                <w:b/>
                <w:bCs/>
                <w:sz w:val="16"/>
                <w:szCs w:val="16"/>
                <w:lang w:val="en-US"/>
              </w:rPr>
              <w:t xml:space="preserve">Evidence of pathogenicity </w:t>
            </w:r>
          </w:p>
        </w:tc>
      </w:tr>
      <w:tr w:rsidR="009229B4" w:rsidRPr="00050C21" w14:paraId="34908870" w14:textId="77777777" w:rsidTr="00AA2DF7">
        <w:trPr>
          <w:cantSplit/>
          <w:trHeight w:val="420"/>
        </w:trPr>
        <w:tc>
          <w:tcPr>
            <w:tcW w:w="1326" w:type="dxa"/>
            <w:vMerge/>
            <w:noWrap/>
            <w:vAlign w:val="center"/>
          </w:tcPr>
          <w:p w14:paraId="4FAFC27C" w14:textId="77777777" w:rsidR="009229B4" w:rsidRPr="00E515A4" w:rsidRDefault="009229B4" w:rsidP="003403A6">
            <w:pPr>
              <w:spacing w:afterLines="40" w:after="96"/>
              <w:rPr>
                <w:rFonts w:ascii="Times New Roman" w:hAnsi="Times New Roman" w:cs="Times New Roman"/>
                <w:b/>
                <w:bCs/>
                <w:sz w:val="16"/>
                <w:szCs w:val="16"/>
                <w:lang w:val="en-US"/>
              </w:rPr>
            </w:pPr>
          </w:p>
        </w:tc>
        <w:tc>
          <w:tcPr>
            <w:tcW w:w="926" w:type="dxa"/>
            <w:vMerge/>
            <w:vAlign w:val="center"/>
          </w:tcPr>
          <w:p w14:paraId="24C4E045" w14:textId="77777777" w:rsidR="009229B4" w:rsidRPr="00E515A4" w:rsidRDefault="009229B4" w:rsidP="003403A6">
            <w:pPr>
              <w:spacing w:afterLines="40" w:after="96"/>
              <w:rPr>
                <w:rFonts w:ascii="Times New Roman" w:hAnsi="Times New Roman" w:cs="Times New Roman"/>
                <w:b/>
                <w:bCs/>
                <w:sz w:val="16"/>
                <w:szCs w:val="16"/>
                <w:lang w:val="en-US"/>
              </w:rPr>
            </w:pPr>
          </w:p>
        </w:tc>
        <w:tc>
          <w:tcPr>
            <w:tcW w:w="1541" w:type="dxa"/>
            <w:vMerge/>
            <w:vAlign w:val="center"/>
          </w:tcPr>
          <w:p w14:paraId="2FDC8D03" w14:textId="77777777" w:rsidR="009229B4" w:rsidRPr="00E515A4" w:rsidRDefault="009229B4" w:rsidP="003403A6">
            <w:pPr>
              <w:spacing w:afterLines="40" w:after="96"/>
              <w:rPr>
                <w:rFonts w:ascii="Times New Roman" w:hAnsi="Times New Roman" w:cs="Times New Roman"/>
                <w:sz w:val="16"/>
                <w:szCs w:val="16"/>
                <w:lang w:val="en-US"/>
              </w:rPr>
            </w:pPr>
          </w:p>
        </w:tc>
        <w:tc>
          <w:tcPr>
            <w:tcW w:w="1602" w:type="dxa"/>
            <w:vMerge/>
            <w:vAlign w:val="center"/>
          </w:tcPr>
          <w:p w14:paraId="3B1A6CAE" w14:textId="77777777" w:rsidR="009229B4" w:rsidRPr="00E515A4" w:rsidRDefault="009229B4" w:rsidP="003403A6">
            <w:pPr>
              <w:spacing w:afterLines="40" w:after="96"/>
              <w:rPr>
                <w:rFonts w:ascii="Times New Roman" w:hAnsi="Times New Roman" w:cs="Times New Roman"/>
                <w:sz w:val="16"/>
                <w:szCs w:val="16"/>
                <w:lang w:val="en-US"/>
              </w:rPr>
            </w:pPr>
          </w:p>
        </w:tc>
        <w:tc>
          <w:tcPr>
            <w:tcW w:w="1482" w:type="dxa"/>
            <w:vMerge/>
            <w:vAlign w:val="center"/>
          </w:tcPr>
          <w:p w14:paraId="7FC818B6" w14:textId="77777777" w:rsidR="009229B4" w:rsidRPr="00E515A4" w:rsidRDefault="009229B4" w:rsidP="003403A6">
            <w:pPr>
              <w:spacing w:afterLines="40" w:after="96"/>
              <w:rPr>
                <w:rFonts w:ascii="Times New Roman" w:hAnsi="Times New Roman" w:cs="Times New Roman"/>
                <w:sz w:val="16"/>
                <w:szCs w:val="16"/>
                <w:lang w:val="en-US"/>
              </w:rPr>
            </w:pPr>
          </w:p>
        </w:tc>
        <w:tc>
          <w:tcPr>
            <w:tcW w:w="1234" w:type="dxa"/>
            <w:vMerge/>
            <w:vAlign w:val="center"/>
          </w:tcPr>
          <w:p w14:paraId="3A690597" w14:textId="77777777" w:rsidR="009229B4" w:rsidRPr="00E515A4" w:rsidRDefault="009229B4" w:rsidP="003403A6">
            <w:pPr>
              <w:spacing w:afterLines="40" w:after="96"/>
              <w:rPr>
                <w:rFonts w:ascii="Times New Roman" w:hAnsi="Times New Roman" w:cs="Times New Roman"/>
                <w:sz w:val="16"/>
                <w:szCs w:val="16"/>
                <w:lang w:val="en-US"/>
              </w:rPr>
            </w:pPr>
          </w:p>
        </w:tc>
        <w:tc>
          <w:tcPr>
            <w:tcW w:w="1080" w:type="dxa"/>
            <w:vMerge/>
            <w:vAlign w:val="center"/>
          </w:tcPr>
          <w:p w14:paraId="6A0834EA" w14:textId="77777777" w:rsidR="009229B4" w:rsidRPr="00E515A4" w:rsidRDefault="009229B4" w:rsidP="003403A6">
            <w:pPr>
              <w:spacing w:afterLines="40" w:after="96"/>
              <w:rPr>
                <w:rFonts w:ascii="Times New Roman" w:hAnsi="Times New Roman" w:cs="Times New Roman"/>
                <w:sz w:val="16"/>
                <w:szCs w:val="16"/>
                <w:lang w:val="en-US"/>
              </w:rPr>
            </w:pPr>
          </w:p>
        </w:tc>
        <w:tc>
          <w:tcPr>
            <w:tcW w:w="1781" w:type="dxa"/>
            <w:vMerge/>
            <w:vAlign w:val="center"/>
          </w:tcPr>
          <w:p w14:paraId="57E2E4A6" w14:textId="77777777" w:rsidR="009229B4" w:rsidRPr="00E515A4" w:rsidRDefault="009229B4" w:rsidP="003403A6">
            <w:pPr>
              <w:spacing w:afterLines="40" w:after="96"/>
              <w:rPr>
                <w:rFonts w:ascii="Times New Roman" w:hAnsi="Times New Roman" w:cs="Times New Roman"/>
                <w:sz w:val="16"/>
                <w:szCs w:val="16"/>
                <w:lang w:val="en-US"/>
              </w:rPr>
            </w:pPr>
          </w:p>
        </w:tc>
        <w:tc>
          <w:tcPr>
            <w:tcW w:w="3770" w:type="dxa"/>
            <w:vMerge/>
            <w:textDirection w:val="btLr"/>
            <w:vAlign w:val="center"/>
          </w:tcPr>
          <w:p w14:paraId="366AA6DF" w14:textId="77777777" w:rsidR="009229B4" w:rsidRPr="00E515A4" w:rsidRDefault="009229B4" w:rsidP="003403A6">
            <w:pPr>
              <w:spacing w:afterLines="40" w:after="96"/>
              <w:ind w:left="113" w:right="113"/>
              <w:rPr>
                <w:rFonts w:ascii="Times New Roman" w:hAnsi="Times New Roman" w:cs="Times New Roman"/>
                <w:sz w:val="16"/>
                <w:szCs w:val="16"/>
                <w:lang w:val="en-US"/>
              </w:rPr>
            </w:pPr>
          </w:p>
        </w:tc>
      </w:tr>
      <w:tr w:rsidR="009229B4" w:rsidRPr="00C36A4B" w14:paraId="46B93A42" w14:textId="77777777" w:rsidTr="00AA2DF7">
        <w:tc>
          <w:tcPr>
            <w:tcW w:w="1326" w:type="dxa"/>
            <w:noWrap/>
            <w:vAlign w:val="center"/>
            <w:hideMark/>
          </w:tcPr>
          <w:p w14:paraId="58AB03F6" w14:textId="77777777" w:rsidR="009229B4" w:rsidRPr="00E515A4" w:rsidRDefault="009229B4" w:rsidP="003403A6">
            <w:pPr>
              <w:spacing w:afterLines="40" w:after="96"/>
              <w:rPr>
                <w:rFonts w:ascii="Times New Roman" w:hAnsi="Times New Roman" w:cs="Times New Roman"/>
                <w:bCs/>
                <w:sz w:val="16"/>
                <w:szCs w:val="16"/>
                <w:lang w:val="en-US"/>
              </w:rPr>
            </w:pPr>
            <w:r w:rsidRPr="00E515A4">
              <w:rPr>
                <w:rFonts w:ascii="Times New Roman" w:hAnsi="Times New Roman" w:cs="Times New Roman"/>
                <w:bCs/>
                <w:sz w:val="16"/>
                <w:szCs w:val="16"/>
                <w:lang w:val="en-US"/>
              </w:rPr>
              <w:t>73214</w:t>
            </w:r>
          </w:p>
        </w:tc>
        <w:tc>
          <w:tcPr>
            <w:tcW w:w="926" w:type="dxa"/>
            <w:noWrap/>
            <w:vAlign w:val="center"/>
            <w:hideMark/>
          </w:tcPr>
          <w:p w14:paraId="33C3CE5B"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KCNQ2</w:t>
            </w:r>
          </w:p>
        </w:tc>
        <w:tc>
          <w:tcPr>
            <w:tcW w:w="1541" w:type="dxa"/>
            <w:vAlign w:val="center"/>
            <w:hideMark/>
          </w:tcPr>
          <w:p w14:paraId="79D058AA"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c.740C&gt;T</w:t>
            </w:r>
          </w:p>
        </w:tc>
        <w:tc>
          <w:tcPr>
            <w:tcW w:w="1602" w:type="dxa"/>
            <w:vAlign w:val="center"/>
            <w:hideMark/>
          </w:tcPr>
          <w:p w14:paraId="48E66945" w14:textId="3EC21FD2"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p.</w:t>
            </w:r>
            <w:r w:rsidR="00AA2DF7">
              <w:rPr>
                <w:rFonts w:ascii="Times New Roman" w:hAnsi="Times New Roman" w:cs="Times New Roman"/>
                <w:sz w:val="16"/>
                <w:szCs w:val="16"/>
                <w:lang w:val="en-US"/>
              </w:rPr>
              <w:t>(</w:t>
            </w:r>
            <w:r w:rsidRPr="00E515A4">
              <w:rPr>
                <w:rFonts w:ascii="Times New Roman" w:hAnsi="Times New Roman" w:cs="Times New Roman"/>
                <w:sz w:val="16"/>
                <w:szCs w:val="16"/>
                <w:lang w:val="en-US"/>
              </w:rPr>
              <w:t>Ser247Lys</w:t>
            </w:r>
            <w:r w:rsidR="00AA2DF7">
              <w:rPr>
                <w:rFonts w:ascii="Times New Roman" w:hAnsi="Times New Roman" w:cs="Times New Roman"/>
                <w:sz w:val="16"/>
                <w:szCs w:val="16"/>
                <w:lang w:val="en-US"/>
              </w:rPr>
              <w:t>)</w:t>
            </w:r>
          </w:p>
        </w:tc>
        <w:tc>
          <w:tcPr>
            <w:tcW w:w="1482" w:type="dxa"/>
            <w:vAlign w:val="center"/>
            <w:hideMark/>
          </w:tcPr>
          <w:p w14:paraId="4A614B1E"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0</w:t>
            </w:r>
          </w:p>
        </w:tc>
        <w:tc>
          <w:tcPr>
            <w:tcW w:w="1234" w:type="dxa"/>
            <w:vAlign w:val="center"/>
            <w:hideMark/>
          </w:tcPr>
          <w:p w14:paraId="118B8994"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Heterozygous </w:t>
            </w:r>
          </w:p>
        </w:tc>
        <w:tc>
          <w:tcPr>
            <w:tcW w:w="1080" w:type="dxa"/>
            <w:vAlign w:val="center"/>
            <w:hideMark/>
          </w:tcPr>
          <w:p w14:paraId="3129B7C7"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AD, DN</w:t>
            </w:r>
          </w:p>
        </w:tc>
        <w:tc>
          <w:tcPr>
            <w:tcW w:w="1781" w:type="dxa"/>
            <w:vAlign w:val="center"/>
            <w:hideMark/>
          </w:tcPr>
          <w:p w14:paraId="287C0BEF"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Pathogenic</w:t>
            </w:r>
          </w:p>
        </w:tc>
        <w:tc>
          <w:tcPr>
            <w:tcW w:w="3770" w:type="dxa"/>
            <w:vAlign w:val="center"/>
          </w:tcPr>
          <w:p w14:paraId="39E2A3F8" w14:textId="77777777" w:rsidR="009229B4" w:rsidRPr="00E515A4" w:rsidRDefault="009229B4" w:rsidP="003403A6">
            <w:pPr>
              <w:spacing w:afterLines="40" w:after="96"/>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PS2, PM1, PM2, PM5, PP3</w:t>
            </w:r>
          </w:p>
        </w:tc>
      </w:tr>
      <w:tr w:rsidR="009229B4" w:rsidRPr="00C36A4B" w14:paraId="27A732CF" w14:textId="77777777" w:rsidTr="00AA2DF7">
        <w:tc>
          <w:tcPr>
            <w:tcW w:w="1326" w:type="dxa"/>
            <w:noWrap/>
            <w:vAlign w:val="center"/>
            <w:hideMark/>
          </w:tcPr>
          <w:p w14:paraId="4AFCD5A9" w14:textId="77777777" w:rsidR="009229B4" w:rsidRPr="00E515A4" w:rsidRDefault="009229B4" w:rsidP="003403A6">
            <w:pPr>
              <w:spacing w:afterLines="40" w:after="96"/>
              <w:rPr>
                <w:rFonts w:ascii="Times New Roman" w:hAnsi="Times New Roman" w:cs="Times New Roman"/>
                <w:bCs/>
                <w:sz w:val="16"/>
                <w:szCs w:val="16"/>
                <w:lang w:val="en-US"/>
              </w:rPr>
            </w:pPr>
            <w:r w:rsidRPr="00E515A4">
              <w:rPr>
                <w:rFonts w:ascii="Times New Roman" w:hAnsi="Times New Roman" w:cs="Times New Roman"/>
                <w:bCs/>
                <w:sz w:val="16"/>
                <w:szCs w:val="16"/>
                <w:lang w:val="en-US"/>
              </w:rPr>
              <w:t>72555/ 72719</w:t>
            </w:r>
          </w:p>
        </w:tc>
        <w:tc>
          <w:tcPr>
            <w:tcW w:w="926" w:type="dxa"/>
            <w:noWrap/>
            <w:vAlign w:val="center"/>
            <w:hideMark/>
          </w:tcPr>
          <w:p w14:paraId="609D8C82"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SMS</w:t>
            </w:r>
          </w:p>
        </w:tc>
        <w:tc>
          <w:tcPr>
            <w:tcW w:w="1541" w:type="dxa"/>
            <w:vAlign w:val="center"/>
            <w:hideMark/>
          </w:tcPr>
          <w:p w14:paraId="17244872"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c.388C&gt;T</w:t>
            </w:r>
          </w:p>
        </w:tc>
        <w:tc>
          <w:tcPr>
            <w:tcW w:w="1602" w:type="dxa"/>
            <w:vAlign w:val="center"/>
            <w:hideMark/>
          </w:tcPr>
          <w:p w14:paraId="65FC027F" w14:textId="44DBD939"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p.</w:t>
            </w:r>
            <w:r w:rsidR="00AA2DF7">
              <w:rPr>
                <w:rFonts w:ascii="Times New Roman" w:hAnsi="Times New Roman" w:cs="Times New Roman"/>
                <w:sz w:val="16"/>
                <w:szCs w:val="16"/>
                <w:lang w:val="en-US"/>
              </w:rPr>
              <w:t>(</w:t>
            </w:r>
            <w:r w:rsidRPr="00E515A4">
              <w:rPr>
                <w:rFonts w:ascii="Times New Roman" w:hAnsi="Times New Roman" w:cs="Times New Roman"/>
                <w:sz w:val="16"/>
                <w:szCs w:val="16"/>
                <w:lang w:val="en-US"/>
              </w:rPr>
              <w:t>Arg130Cys</w:t>
            </w:r>
            <w:r w:rsidR="00AA2DF7">
              <w:rPr>
                <w:rFonts w:ascii="Times New Roman" w:hAnsi="Times New Roman" w:cs="Times New Roman"/>
                <w:sz w:val="16"/>
                <w:szCs w:val="16"/>
                <w:lang w:val="en-US"/>
              </w:rPr>
              <w:t>)</w:t>
            </w:r>
          </w:p>
        </w:tc>
        <w:tc>
          <w:tcPr>
            <w:tcW w:w="1482" w:type="dxa"/>
            <w:vAlign w:val="center"/>
            <w:hideMark/>
          </w:tcPr>
          <w:p w14:paraId="0FF8AE1D"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0</w:t>
            </w:r>
          </w:p>
        </w:tc>
        <w:tc>
          <w:tcPr>
            <w:tcW w:w="1234" w:type="dxa"/>
            <w:vAlign w:val="center"/>
            <w:hideMark/>
          </w:tcPr>
          <w:p w14:paraId="523C3832"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Hemizygous</w:t>
            </w:r>
          </w:p>
        </w:tc>
        <w:tc>
          <w:tcPr>
            <w:tcW w:w="1080" w:type="dxa"/>
            <w:vAlign w:val="center"/>
            <w:hideMark/>
          </w:tcPr>
          <w:p w14:paraId="6B44AFB3"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XL-R </w:t>
            </w:r>
          </w:p>
        </w:tc>
        <w:tc>
          <w:tcPr>
            <w:tcW w:w="1781" w:type="dxa"/>
            <w:vAlign w:val="center"/>
            <w:hideMark/>
          </w:tcPr>
          <w:p w14:paraId="4515688D"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Pathogenic</w:t>
            </w:r>
          </w:p>
        </w:tc>
        <w:tc>
          <w:tcPr>
            <w:tcW w:w="3770" w:type="dxa"/>
            <w:vAlign w:val="center"/>
          </w:tcPr>
          <w:p w14:paraId="6158D318" w14:textId="77777777" w:rsidR="009229B4" w:rsidRPr="00E515A4" w:rsidRDefault="009229B4" w:rsidP="003403A6">
            <w:pPr>
              <w:spacing w:afterLines="40" w:after="96"/>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PS3, PM1, PM2, PP1, PP3</w:t>
            </w:r>
          </w:p>
        </w:tc>
      </w:tr>
      <w:tr w:rsidR="009229B4" w:rsidRPr="008C3B86" w14:paraId="3DEFAE8F" w14:textId="77777777" w:rsidTr="00AA2DF7">
        <w:tc>
          <w:tcPr>
            <w:tcW w:w="1326" w:type="dxa"/>
            <w:noWrap/>
            <w:vAlign w:val="center"/>
            <w:hideMark/>
          </w:tcPr>
          <w:p w14:paraId="5455090A" w14:textId="77777777" w:rsidR="009229B4" w:rsidRPr="00E515A4" w:rsidRDefault="009229B4" w:rsidP="003403A6">
            <w:pPr>
              <w:spacing w:afterLines="40" w:after="96"/>
              <w:rPr>
                <w:rFonts w:ascii="Times New Roman" w:hAnsi="Times New Roman" w:cs="Times New Roman"/>
                <w:bCs/>
                <w:sz w:val="16"/>
                <w:szCs w:val="16"/>
                <w:lang w:val="en-US"/>
              </w:rPr>
            </w:pPr>
            <w:r w:rsidRPr="00E515A4">
              <w:rPr>
                <w:rFonts w:ascii="Times New Roman" w:hAnsi="Times New Roman" w:cs="Times New Roman"/>
                <w:bCs/>
                <w:sz w:val="16"/>
                <w:szCs w:val="16"/>
                <w:lang w:val="en-US"/>
              </w:rPr>
              <w:t>72404</w:t>
            </w:r>
          </w:p>
        </w:tc>
        <w:tc>
          <w:tcPr>
            <w:tcW w:w="926" w:type="dxa"/>
            <w:noWrap/>
            <w:vAlign w:val="center"/>
            <w:hideMark/>
          </w:tcPr>
          <w:p w14:paraId="5D48964E"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CDKL5</w:t>
            </w:r>
          </w:p>
        </w:tc>
        <w:tc>
          <w:tcPr>
            <w:tcW w:w="1541" w:type="dxa"/>
            <w:vAlign w:val="center"/>
            <w:hideMark/>
          </w:tcPr>
          <w:p w14:paraId="44BB07BA"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c.282+3_282+6</w:t>
            </w:r>
          </w:p>
        </w:tc>
        <w:tc>
          <w:tcPr>
            <w:tcW w:w="1602" w:type="dxa"/>
            <w:vAlign w:val="center"/>
            <w:hideMark/>
          </w:tcPr>
          <w:p w14:paraId="562438CB" w14:textId="65F61D01" w:rsidR="009229B4" w:rsidRPr="00E515A4" w:rsidRDefault="009229B4" w:rsidP="003403A6">
            <w:pPr>
              <w:spacing w:afterLines="40" w:after="96"/>
              <w:rPr>
                <w:rFonts w:ascii="Times New Roman" w:hAnsi="Times New Roman" w:cs="Times New Roman"/>
                <w:sz w:val="16"/>
                <w:szCs w:val="16"/>
                <w:lang w:val="en-US"/>
              </w:rPr>
            </w:pPr>
            <w:proofErr w:type="gramStart"/>
            <w:r w:rsidRPr="00E515A4">
              <w:rPr>
                <w:rFonts w:ascii="Times New Roman" w:hAnsi="Times New Roman" w:cs="Times New Roman"/>
                <w:sz w:val="16"/>
                <w:szCs w:val="16"/>
                <w:lang w:val="en-US"/>
              </w:rPr>
              <w:t>p</w:t>
            </w:r>
            <w:proofErr w:type="gramEnd"/>
            <w:r w:rsidRPr="00E515A4">
              <w:rPr>
                <w:rFonts w:ascii="Times New Roman" w:hAnsi="Times New Roman" w:cs="Times New Roman"/>
                <w:sz w:val="16"/>
                <w:szCs w:val="16"/>
                <w:lang w:val="en-US"/>
              </w:rPr>
              <w:t>.</w:t>
            </w:r>
            <w:r w:rsidR="00AA2DF7">
              <w:rPr>
                <w:rFonts w:ascii="Times New Roman" w:hAnsi="Times New Roman" w:cs="Times New Roman"/>
                <w:sz w:val="16"/>
                <w:szCs w:val="16"/>
                <w:lang w:val="en-US"/>
              </w:rPr>
              <w:t>(</w:t>
            </w:r>
            <w:r w:rsidRPr="00E515A4">
              <w:rPr>
                <w:rFonts w:ascii="Times New Roman" w:hAnsi="Times New Roman" w:cs="Times New Roman"/>
                <w:sz w:val="16"/>
                <w:szCs w:val="16"/>
                <w:lang w:val="en-US"/>
              </w:rPr>
              <w:t>?</w:t>
            </w:r>
            <w:r w:rsidR="00AA2DF7">
              <w:rPr>
                <w:rFonts w:ascii="Times New Roman" w:hAnsi="Times New Roman" w:cs="Times New Roman"/>
                <w:sz w:val="16"/>
                <w:szCs w:val="16"/>
                <w:lang w:val="en-US"/>
              </w:rPr>
              <w:t>)</w:t>
            </w:r>
          </w:p>
        </w:tc>
        <w:tc>
          <w:tcPr>
            <w:tcW w:w="1482" w:type="dxa"/>
            <w:vAlign w:val="center"/>
            <w:hideMark/>
          </w:tcPr>
          <w:p w14:paraId="46A3B5DD"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0</w:t>
            </w:r>
          </w:p>
        </w:tc>
        <w:tc>
          <w:tcPr>
            <w:tcW w:w="1234" w:type="dxa"/>
            <w:vAlign w:val="center"/>
            <w:hideMark/>
          </w:tcPr>
          <w:p w14:paraId="1184AB44"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Hemizygous</w:t>
            </w:r>
          </w:p>
        </w:tc>
        <w:tc>
          <w:tcPr>
            <w:tcW w:w="1080" w:type="dxa"/>
            <w:vAlign w:val="center"/>
            <w:hideMark/>
          </w:tcPr>
          <w:p w14:paraId="29AB0A39"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XL-D, DN </w:t>
            </w:r>
          </w:p>
        </w:tc>
        <w:tc>
          <w:tcPr>
            <w:tcW w:w="1781" w:type="dxa"/>
            <w:vAlign w:val="center"/>
            <w:hideMark/>
          </w:tcPr>
          <w:p w14:paraId="21B4013A"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Pathogenic</w:t>
            </w:r>
          </w:p>
        </w:tc>
        <w:tc>
          <w:tcPr>
            <w:tcW w:w="3770" w:type="dxa"/>
            <w:vAlign w:val="center"/>
          </w:tcPr>
          <w:p w14:paraId="119FE3B7" w14:textId="77777777" w:rsidR="009229B4" w:rsidRPr="00E515A4" w:rsidRDefault="009229B4" w:rsidP="003403A6">
            <w:pPr>
              <w:spacing w:afterLines="40" w:after="96"/>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PS1, PS2, PM2, PP3</w:t>
            </w:r>
          </w:p>
        </w:tc>
      </w:tr>
      <w:tr w:rsidR="009229B4" w:rsidRPr="00E515A4" w14:paraId="2BF0E949" w14:textId="77777777" w:rsidTr="00AA2DF7">
        <w:tc>
          <w:tcPr>
            <w:tcW w:w="1326" w:type="dxa"/>
            <w:noWrap/>
            <w:vAlign w:val="center"/>
            <w:hideMark/>
          </w:tcPr>
          <w:p w14:paraId="2F087DF1" w14:textId="77777777" w:rsidR="009229B4" w:rsidRPr="00E515A4" w:rsidRDefault="009229B4" w:rsidP="003403A6">
            <w:pPr>
              <w:spacing w:afterLines="40" w:after="96"/>
              <w:rPr>
                <w:rFonts w:ascii="Times New Roman" w:hAnsi="Times New Roman" w:cs="Times New Roman"/>
                <w:bCs/>
                <w:sz w:val="16"/>
                <w:szCs w:val="16"/>
                <w:lang w:val="en-US"/>
              </w:rPr>
            </w:pPr>
            <w:r w:rsidRPr="00E515A4">
              <w:rPr>
                <w:rFonts w:ascii="Times New Roman" w:hAnsi="Times New Roman" w:cs="Times New Roman"/>
                <w:bCs/>
                <w:sz w:val="16"/>
                <w:szCs w:val="16"/>
                <w:lang w:val="en-US"/>
              </w:rPr>
              <w:t>70757</w:t>
            </w:r>
          </w:p>
        </w:tc>
        <w:tc>
          <w:tcPr>
            <w:tcW w:w="926" w:type="dxa"/>
            <w:noWrap/>
            <w:vAlign w:val="center"/>
            <w:hideMark/>
          </w:tcPr>
          <w:p w14:paraId="73D43FCB"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AP4S1</w:t>
            </w:r>
          </w:p>
        </w:tc>
        <w:tc>
          <w:tcPr>
            <w:tcW w:w="1541" w:type="dxa"/>
            <w:noWrap/>
            <w:vAlign w:val="center"/>
            <w:hideMark/>
          </w:tcPr>
          <w:p w14:paraId="30A04642"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c.138+3_138+6del</w:t>
            </w:r>
          </w:p>
        </w:tc>
        <w:tc>
          <w:tcPr>
            <w:tcW w:w="1602" w:type="dxa"/>
            <w:noWrap/>
            <w:vAlign w:val="center"/>
            <w:hideMark/>
          </w:tcPr>
          <w:p w14:paraId="0FB42107" w14:textId="42C3B26E" w:rsidR="009229B4" w:rsidRPr="00E515A4" w:rsidRDefault="009229B4" w:rsidP="003403A6">
            <w:pPr>
              <w:spacing w:afterLines="40" w:after="96"/>
              <w:rPr>
                <w:rFonts w:ascii="Times New Roman" w:hAnsi="Times New Roman" w:cs="Times New Roman"/>
                <w:sz w:val="16"/>
                <w:szCs w:val="16"/>
                <w:lang w:val="en-US"/>
              </w:rPr>
            </w:pPr>
            <w:proofErr w:type="gramStart"/>
            <w:r w:rsidRPr="00E515A4">
              <w:rPr>
                <w:rFonts w:ascii="Times New Roman" w:hAnsi="Times New Roman" w:cs="Times New Roman"/>
                <w:sz w:val="16"/>
                <w:szCs w:val="16"/>
                <w:lang w:val="en-US"/>
              </w:rPr>
              <w:t>p</w:t>
            </w:r>
            <w:proofErr w:type="gramEnd"/>
            <w:r w:rsidRPr="00E515A4">
              <w:rPr>
                <w:rFonts w:ascii="Times New Roman" w:hAnsi="Times New Roman" w:cs="Times New Roman"/>
                <w:sz w:val="16"/>
                <w:szCs w:val="16"/>
                <w:lang w:val="en-US"/>
              </w:rPr>
              <w:t>.</w:t>
            </w:r>
            <w:r w:rsidR="00AA2DF7">
              <w:rPr>
                <w:rFonts w:ascii="Times New Roman" w:hAnsi="Times New Roman" w:cs="Times New Roman"/>
                <w:sz w:val="16"/>
                <w:szCs w:val="16"/>
                <w:lang w:val="en-US"/>
              </w:rPr>
              <w:t>(</w:t>
            </w:r>
            <w:r w:rsidRPr="00E515A4">
              <w:rPr>
                <w:rFonts w:ascii="Times New Roman" w:hAnsi="Times New Roman" w:cs="Times New Roman"/>
                <w:sz w:val="16"/>
                <w:szCs w:val="16"/>
                <w:lang w:val="en-US"/>
              </w:rPr>
              <w:t>?</w:t>
            </w:r>
            <w:r w:rsidR="00AA2DF7">
              <w:rPr>
                <w:rFonts w:ascii="Times New Roman" w:hAnsi="Times New Roman" w:cs="Times New Roman"/>
                <w:sz w:val="16"/>
                <w:szCs w:val="16"/>
                <w:lang w:val="en-US"/>
              </w:rPr>
              <w:t>)</w:t>
            </w:r>
          </w:p>
        </w:tc>
        <w:tc>
          <w:tcPr>
            <w:tcW w:w="1482" w:type="dxa"/>
            <w:noWrap/>
            <w:vAlign w:val="center"/>
            <w:hideMark/>
          </w:tcPr>
          <w:p w14:paraId="0C63D539"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0</w:t>
            </w:r>
          </w:p>
        </w:tc>
        <w:tc>
          <w:tcPr>
            <w:tcW w:w="1234" w:type="dxa"/>
            <w:vAlign w:val="center"/>
            <w:hideMark/>
          </w:tcPr>
          <w:p w14:paraId="6CF7B0B7"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Homozygous</w:t>
            </w:r>
          </w:p>
        </w:tc>
        <w:tc>
          <w:tcPr>
            <w:tcW w:w="1080" w:type="dxa"/>
            <w:vAlign w:val="center"/>
            <w:hideMark/>
          </w:tcPr>
          <w:p w14:paraId="7543417B"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AR</w:t>
            </w:r>
          </w:p>
        </w:tc>
        <w:tc>
          <w:tcPr>
            <w:tcW w:w="1781" w:type="dxa"/>
            <w:vAlign w:val="center"/>
            <w:hideMark/>
          </w:tcPr>
          <w:p w14:paraId="30340631"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Pathogenic</w:t>
            </w:r>
          </w:p>
        </w:tc>
        <w:tc>
          <w:tcPr>
            <w:tcW w:w="3770" w:type="dxa"/>
            <w:vAlign w:val="center"/>
          </w:tcPr>
          <w:p w14:paraId="56DE5F0A" w14:textId="77777777" w:rsidR="009229B4" w:rsidRPr="00E515A4" w:rsidRDefault="009229B4" w:rsidP="003403A6">
            <w:pPr>
              <w:spacing w:afterLines="40" w:after="96"/>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PS1, PS3, PM2, PP1, PP3</w:t>
            </w:r>
          </w:p>
        </w:tc>
      </w:tr>
      <w:tr w:rsidR="009229B4" w:rsidRPr="00E515A4" w14:paraId="2079DEE3" w14:textId="77777777" w:rsidTr="00AA2DF7">
        <w:tc>
          <w:tcPr>
            <w:tcW w:w="1326" w:type="dxa"/>
            <w:noWrap/>
            <w:vAlign w:val="center"/>
            <w:hideMark/>
          </w:tcPr>
          <w:p w14:paraId="54326983" w14:textId="77777777" w:rsidR="009229B4" w:rsidRPr="00E515A4" w:rsidRDefault="009229B4" w:rsidP="003403A6">
            <w:pPr>
              <w:spacing w:afterLines="40" w:after="96"/>
              <w:rPr>
                <w:rFonts w:ascii="Times New Roman" w:hAnsi="Times New Roman" w:cs="Times New Roman"/>
                <w:bCs/>
                <w:sz w:val="16"/>
                <w:szCs w:val="16"/>
                <w:lang w:val="en-US"/>
              </w:rPr>
            </w:pPr>
            <w:r w:rsidRPr="00E515A4">
              <w:rPr>
                <w:rFonts w:ascii="Times New Roman" w:hAnsi="Times New Roman" w:cs="Times New Roman"/>
                <w:bCs/>
                <w:sz w:val="16"/>
                <w:szCs w:val="16"/>
                <w:lang w:val="en-US"/>
              </w:rPr>
              <w:t>47970</w:t>
            </w:r>
          </w:p>
        </w:tc>
        <w:tc>
          <w:tcPr>
            <w:tcW w:w="926" w:type="dxa"/>
            <w:noWrap/>
            <w:vAlign w:val="center"/>
            <w:hideMark/>
          </w:tcPr>
          <w:p w14:paraId="2D06B82F"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SCN1A</w:t>
            </w:r>
          </w:p>
        </w:tc>
        <w:tc>
          <w:tcPr>
            <w:tcW w:w="1541" w:type="dxa"/>
            <w:noWrap/>
            <w:vAlign w:val="center"/>
            <w:hideMark/>
          </w:tcPr>
          <w:p w14:paraId="75D4A4A2"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c.4754del</w:t>
            </w:r>
          </w:p>
        </w:tc>
        <w:tc>
          <w:tcPr>
            <w:tcW w:w="1602" w:type="dxa"/>
            <w:noWrap/>
            <w:vAlign w:val="center"/>
            <w:hideMark/>
          </w:tcPr>
          <w:p w14:paraId="79BCD894" w14:textId="05EC3158"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p.</w:t>
            </w:r>
            <w:r w:rsidR="00AA2DF7">
              <w:rPr>
                <w:rFonts w:ascii="Times New Roman" w:hAnsi="Times New Roman" w:cs="Times New Roman"/>
                <w:sz w:val="16"/>
                <w:szCs w:val="16"/>
                <w:lang w:val="en-US"/>
              </w:rPr>
              <w:t>(</w:t>
            </w:r>
            <w:r w:rsidRPr="00E515A4">
              <w:rPr>
                <w:rFonts w:ascii="Times New Roman" w:hAnsi="Times New Roman" w:cs="Times New Roman"/>
                <w:sz w:val="16"/>
                <w:szCs w:val="16"/>
                <w:lang w:val="en-US"/>
              </w:rPr>
              <w:t>Thr1585Metfs*6</w:t>
            </w:r>
            <w:r w:rsidR="00AA2DF7">
              <w:rPr>
                <w:rFonts w:ascii="Times New Roman" w:hAnsi="Times New Roman" w:cs="Times New Roman"/>
                <w:sz w:val="16"/>
                <w:szCs w:val="16"/>
                <w:lang w:val="en-US"/>
              </w:rPr>
              <w:t>)</w:t>
            </w:r>
          </w:p>
        </w:tc>
        <w:tc>
          <w:tcPr>
            <w:tcW w:w="1482" w:type="dxa"/>
            <w:noWrap/>
            <w:vAlign w:val="center"/>
            <w:hideMark/>
          </w:tcPr>
          <w:p w14:paraId="5CCD9E06"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0</w:t>
            </w:r>
          </w:p>
        </w:tc>
        <w:tc>
          <w:tcPr>
            <w:tcW w:w="1234" w:type="dxa"/>
            <w:vAlign w:val="center"/>
            <w:hideMark/>
          </w:tcPr>
          <w:p w14:paraId="57343A8C"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w:t>
            </w:r>
          </w:p>
        </w:tc>
        <w:tc>
          <w:tcPr>
            <w:tcW w:w="1080" w:type="dxa"/>
            <w:vAlign w:val="center"/>
            <w:hideMark/>
          </w:tcPr>
          <w:p w14:paraId="09B6FC0E"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AD, DN</w:t>
            </w:r>
          </w:p>
        </w:tc>
        <w:tc>
          <w:tcPr>
            <w:tcW w:w="1781" w:type="dxa"/>
            <w:vAlign w:val="center"/>
            <w:hideMark/>
          </w:tcPr>
          <w:p w14:paraId="4BF06DD7"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Pathogenic</w:t>
            </w:r>
          </w:p>
        </w:tc>
        <w:tc>
          <w:tcPr>
            <w:tcW w:w="3770" w:type="dxa"/>
            <w:vAlign w:val="center"/>
          </w:tcPr>
          <w:p w14:paraId="61B2B941" w14:textId="77777777" w:rsidR="009229B4" w:rsidRPr="00E515A4" w:rsidRDefault="009229B4" w:rsidP="003403A6">
            <w:pPr>
              <w:spacing w:afterLines="40" w:after="96"/>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PVS1, PS2, PM2</w:t>
            </w:r>
          </w:p>
        </w:tc>
      </w:tr>
      <w:tr w:rsidR="009229B4" w:rsidRPr="00E515A4" w14:paraId="12F176ED" w14:textId="77777777" w:rsidTr="00AA2DF7">
        <w:tc>
          <w:tcPr>
            <w:tcW w:w="1326" w:type="dxa"/>
            <w:vMerge w:val="restart"/>
            <w:noWrap/>
            <w:vAlign w:val="center"/>
            <w:hideMark/>
          </w:tcPr>
          <w:p w14:paraId="7E686FFF" w14:textId="77777777" w:rsidR="009229B4" w:rsidRPr="00E515A4" w:rsidRDefault="009229B4" w:rsidP="003403A6">
            <w:pPr>
              <w:spacing w:afterLines="40" w:after="96"/>
              <w:rPr>
                <w:rFonts w:ascii="Times New Roman" w:hAnsi="Times New Roman" w:cs="Times New Roman"/>
                <w:bCs/>
                <w:sz w:val="16"/>
                <w:szCs w:val="16"/>
                <w:lang w:val="en-US"/>
              </w:rPr>
            </w:pPr>
            <w:r w:rsidRPr="00E515A4">
              <w:rPr>
                <w:rFonts w:ascii="Times New Roman" w:hAnsi="Times New Roman" w:cs="Times New Roman"/>
                <w:bCs/>
                <w:sz w:val="16"/>
                <w:szCs w:val="16"/>
                <w:lang w:val="en-US"/>
              </w:rPr>
              <w:t>73068</w:t>
            </w:r>
          </w:p>
        </w:tc>
        <w:tc>
          <w:tcPr>
            <w:tcW w:w="926" w:type="dxa"/>
            <w:noWrap/>
            <w:vAlign w:val="center"/>
            <w:hideMark/>
          </w:tcPr>
          <w:p w14:paraId="079D790F"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SPATA5</w:t>
            </w:r>
          </w:p>
        </w:tc>
        <w:tc>
          <w:tcPr>
            <w:tcW w:w="1541" w:type="dxa"/>
            <w:noWrap/>
            <w:vAlign w:val="center"/>
            <w:hideMark/>
          </w:tcPr>
          <w:p w14:paraId="3F39EBD2"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c.2389C&gt;G</w:t>
            </w:r>
          </w:p>
        </w:tc>
        <w:tc>
          <w:tcPr>
            <w:tcW w:w="1602" w:type="dxa"/>
            <w:noWrap/>
            <w:vAlign w:val="center"/>
            <w:hideMark/>
          </w:tcPr>
          <w:p w14:paraId="2C18BA0C" w14:textId="6038BE32"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p.</w:t>
            </w:r>
            <w:r w:rsidR="00AA2DF7">
              <w:rPr>
                <w:rFonts w:ascii="Times New Roman" w:hAnsi="Times New Roman" w:cs="Times New Roman"/>
                <w:sz w:val="16"/>
                <w:szCs w:val="16"/>
                <w:lang w:val="en-US"/>
              </w:rPr>
              <w:t>(</w:t>
            </w:r>
            <w:r w:rsidRPr="00E515A4">
              <w:rPr>
                <w:rFonts w:ascii="Times New Roman" w:hAnsi="Times New Roman" w:cs="Times New Roman"/>
                <w:sz w:val="16"/>
                <w:szCs w:val="16"/>
                <w:lang w:val="en-US"/>
              </w:rPr>
              <w:t>Pro797Ala</w:t>
            </w:r>
            <w:r w:rsidR="00AA2DF7">
              <w:rPr>
                <w:rFonts w:ascii="Times New Roman" w:hAnsi="Times New Roman" w:cs="Times New Roman"/>
                <w:sz w:val="16"/>
                <w:szCs w:val="16"/>
                <w:lang w:val="en-US"/>
              </w:rPr>
              <w:t>)</w:t>
            </w:r>
          </w:p>
        </w:tc>
        <w:tc>
          <w:tcPr>
            <w:tcW w:w="1482" w:type="dxa"/>
            <w:noWrap/>
            <w:vAlign w:val="center"/>
            <w:hideMark/>
          </w:tcPr>
          <w:p w14:paraId="4BA62145"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0</w:t>
            </w:r>
          </w:p>
        </w:tc>
        <w:tc>
          <w:tcPr>
            <w:tcW w:w="1234" w:type="dxa"/>
            <w:vMerge w:val="restart"/>
            <w:noWrap/>
            <w:vAlign w:val="center"/>
            <w:hideMark/>
          </w:tcPr>
          <w:p w14:paraId="3F5735C6"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Compound Heterozygous</w:t>
            </w:r>
          </w:p>
        </w:tc>
        <w:tc>
          <w:tcPr>
            <w:tcW w:w="1080" w:type="dxa"/>
            <w:vMerge w:val="restart"/>
            <w:noWrap/>
            <w:vAlign w:val="center"/>
            <w:hideMark/>
          </w:tcPr>
          <w:p w14:paraId="0FB6C161"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AR</w:t>
            </w:r>
          </w:p>
        </w:tc>
        <w:tc>
          <w:tcPr>
            <w:tcW w:w="1781" w:type="dxa"/>
            <w:vAlign w:val="center"/>
            <w:hideMark/>
          </w:tcPr>
          <w:p w14:paraId="71254E8C"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Likely pathogenic</w:t>
            </w:r>
          </w:p>
        </w:tc>
        <w:tc>
          <w:tcPr>
            <w:tcW w:w="3770" w:type="dxa"/>
            <w:vAlign w:val="center"/>
          </w:tcPr>
          <w:p w14:paraId="3F43466C" w14:textId="77777777" w:rsidR="009229B4" w:rsidRPr="00E515A4" w:rsidRDefault="009229B4" w:rsidP="003403A6">
            <w:pPr>
              <w:spacing w:afterLines="40" w:after="96"/>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PS2, PM1, PM2, PP3</w:t>
            </w:r>
          </w:p>
        </w:tc>
      </w:tr>
      <w:tr w:rsidR="009229B4" w:rsidRPr="00E515A4" w14:paraId="52E1C8D2" w14:textId="77777777" w:rsidTr="00AA2DF7">
        <w:tc>
          <w:tcPr>
            <w:tcW w:w="1326" w:type="dxa"/>
            <w:vMerge/>
            <w:vAlign w:val="center"/>
            <w:hideMark/>
          </w:tcPr>
          <w:p w14:paraId="546C25D5" w14:textId="77777777" w:rsidR="009229B4" w:rsidRPr="00E515A4" w:rsidRDefault="009229B4" w:rsidP="003403A6">
            <w:pPr>
              <w:spacing w:afterLines="40" w:after="96"/>
              <w:rPr>
                <w:rFonts w:ascii="Times New Roman" w:hAnsi="Times New Roman" w:cs="Times New Roman"/>
                <w:bCs/>
                <w:sz w:val="16"/>
                <w:szCs w:val="16"/>
                <w:lang w:val="en-US"/>
              </w:rPr>
            </w:pPr>
          </w:p>
        </w:tc>
        <w:tc>
          <w:tcPr>
            <w:tcW w:w="926" w:type="dxa"/>
            <w:noWrap/>
            <w:vAlign w:val="center"/>
            <w:hideMark/>
          </w:tcPr>
          <w:p w14:paraId="53F43E02"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SPATA5</w:t>
            </w:r>
          </w:p>
        </w:tc>
        <w:tc>
          <w:tcPr>
            <w:tcW w:w="1541" w:type="dxa"/>
            <w:noWrap/>
            <w:vAlign w:val="center"/>
            <w:hideMark/>
          </w:tcPr>
          <w:p w14:paraId="5BFBC690"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c.1A&gt;C</w:t>
            </w:r>
          </w:p>
        </w:tc>
        <w:tc>
          <w:tcPr>
            <w:tcW w:w="1602" w:type="dxa"/>
            <w:noWrap/>
            <w:vAlign w:val="center"/>
            <w:hideMark/>
          </w:tcPr>
          <w:p w14:paraId="64FD7B78" w14:textId="2E7B82AD" w:rsidR="009229B4" w:rsidRPr="00E515A4" w:rsidRDefault="009229B4" w:rsidP="003403A6">
            <w:pPr>
              <w:spacing w:afterLines="40" w:after="96"/>
              <w:rPr>
                <w:rFonts w:ascii="Times New Roman" w:hAnsi="Times New Roman" w:cs="Times New Roman"/>
                <w:sz w:val="16"/>
                <w:szCs w:val="16"/>
                <w:lang w:val="en-US"/>
              </w:rPr>
            </w:pPr>
            <w:proofErr w:type="gramStart"/>
            <w:r w:rsidRPr="00E515A4">
              <w:rPr>
                <w:rFonts w:ascii="Times New Roman" w:hAnsi="Times New Roman" w:cs="Times New Roman"/>
                <w:sz w:val="16"/>
                <w:szCs w:val="16"/>
                <w:lang w:val="en-US"/>
              </w:rPr>
              <w:t>p.</w:t>
            </w:r>
            <w:r w:rsidR="00AA2DF7">
              <w:rPr>
                <w:rFonts w:ascii="Times New Roman" w:hAnsi="Times New Roman" w:cs="Times New Roman"/>
                <w:sz w:val="16"/>
                <w:szCs w:val="16"/>
                <w:lang w:val="en-US"/>
              </w:rPr>
              <w:t>(</w:t>
            </w:r>
            <w:proofErr w:type="gramEnd"/>
            <w:r w:rsidRPr="00E515A4">
              <w:rPr>
                <w:rFonts w:ascii="Times New Roman" w:hAnsi="Times New Roman" w:cs="Times New Roman"/>
                <w:sz w:val="16"/>
                <w:szCs w:val="16"/>
                <w:lang w:val="en-US"/>
              </w:rPr>
              <w:t>M1?</w:t>
            </w:r>
            <w:r w:rsidR="00AA2DF7">
              <w:rPr>
                <w:rFonts w:ascii="Times New Roman" w:hAnsi="Times New Roman" w:cs="Times New Roman"/>
                <w:sz w:val="16"/>
                <w:szCs w:val="16"/>
                <w:lang w:val="en-US"/>
              </w:rPr>
              <w:t>)</w:t>
            </w:r>
          </w:p>
        </w:tc>
        <w:tc>
          <w:tcPr>
            <w:tcW w:w="1482" w:type="dxa"/>
            <w:noWrap/>
            <w:vAlign w:val="center"/>
            <w:hideMark/>
          </w:tcPr>
          <w:p w14:paraId="6B769FC7"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4.945E-05</w:t>
            </w:r>
          </w:p>
        </w:tc>
        <w:tc>
          <w:tcPr>
            <w:tcW w:w="1234" w:type="dxa"/>
            <w:vMerge/>
            <w:vAlign w:val="center"/>
            <w:hideMark/>
          </w:tcPr>
          <w:p w14:paraId="40DC98CB" w14:textId="77777777" w:rsidR="009229B4" w:rsidRPr="00E515A4" w:rsidRDefault="009229B4" w:rsidP="003403A6">
            <w:pPr>
              <w:spacing w:afterLines="40" w:after="96"/>
              <w:rPr>
                <w:rFonts w:ascii="Times New Roman" w:hAnsi="Times New Roman" w:cs="Times New Roman"/>
                <w:sz w:val="16"/>
                <w:szCs w:val="16"/>
                <w:lang w:val="en-US"/>
              </w:rPr>
            </w:pPr>
          </w:p>
        </w:tc>
        <w:tc>
          <w:tcPr>
            <w:tcW w:w="1080" w:type="dxa"/>
            <w:vMerge/>
            <w:vAlign w:val="center"/>
            <w:hideMark/>
          </w:tcPr>
          <w:p w14:paraId="69DE7531" w14:textId="77777777" w:rsidR="009229B4" w:rsidRPr="00E515A4" w:rsidRDefault="009229B4" w:rsidP="003403A6">
            <w:pPr>
              <w:spacing w:afterLines="40" w:after="96"/>
              <w:rPr>
                <w:rFonts w:ascii="Times New Roman" w:hAnsi="Times New Roman" w:cs="Times New Roman"/>
                <w:sz w:val="16"/>
                <w:szCs w:val="16"/>
                <w:lang w:val="en-US"/>
              </w:rPr>
            </w:pPr>
          </w:p>
        </w:tc>
        <w:tc>
          <w:tcPr>
            <w:tcW w:w="1781" w:type="dxa"/>
            <w:vAlign w:val="center"/>
            <w:hideMark/>
          </w:tcPr>
          <w:p w14:paraId="1642C3A7"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Likely pathogenic</w:t>
            </w:r>
          </w:p>
        </w:tc>
        <w:tc>
          <w:tcPr>
            <w:tcW w:w="3770" w:type="dxa"/>
            <w:vAlign w:val="center"/>
          </w:tcPr>
          <w:p w14:paraId="1A5891E5" w14:textId="77777777" w:rsidR="009229B4" w:rsidRPr="00E515A4" w:rsidRDefault="009229B4" w:rsidP="003403A6">
            <w:pPr>
              <w:spacing w:afterLines="40" w:after="96"/>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PVS1, PM2</w:t>
            </w:r>
          </w:p>
        </w:tc>
      </w:tr>
      <w:tr w:rsidR="009229B4" w:rsidRPr="00E515A4" w14:paraId="225CE9E0" w14:textId="77777777" w:rsidTr="00AA2DF7">
        <w:tc>
          <w:tcPr>
            <w:tcW w:w="1326" w:type="dxa"/>
            <w:vMerge w:val="restart"/>
            <w:noWrap/>
            <w:vAlign w:val="center"/>
            <w:hideMark/>
          </w:tcPr>
          <w:p w14:paraId="3AE1F6D5" w14:textId="77777777" w:rsidR="009229B4" w:rsidRPr="00E515A4" w:rsidRDefault="009229B4" w:rsidP="003403A6">
            <w:pPr>
              <w:spacing w:afterLines="40" w:after="96"/>
              <w:rPr>
                <w:rFonts w:ascii="Times New Roman" w:hAnsi="Times New Roman" w:cs="Times New Roman"/>
                <w:bCs/>
                <w:sz w:val="16"/>
                <w:szCs w:val="16"/>
                <w:lang w:val="en-US"/>
              </w:rPr>
            </w:pPr>
            <w:r w:rsidRPr="00E515A4">
              <w:rPr>
                <w:rFonts w:ascii="Times New Roman" w:hAnsi="Times New Roman" w:cs="Times New Roman"/>
                <w:bCs/>
                <w:sz w:val="16"/>
                <w:szCs w:val="16"/>
                <w:lang w:val="en-US"/>
              </w:rPr>
              <w:t>47651</w:t>
            </w:r>
          </w:p>
        </w:tc>
        <w:tc>
          <w:tcPr>
            <w:tcW w:w="926" w:type="dxa"/>
            <w:noWrap/>
            <w:vAlign w:val="center"/>
            <w:hideMark/>
          </w:tcPr>
          <w:p w14:paraId="09C71B5B"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SPATA5</w:t>
            </w:r>
          </w:p>
        </w:tc>
        <w:tc>
          <w:tcPr>
            <w:tcW w:w="1541" w:type="dxa"/>
            <w:vAlign w:val="center"/>
            <w:hideMark/>
          </w:tcPr>
          <w:p w14:paraId="36711A99"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c.989_991del</w:t>
            </w:r>
          </w:p>
        </w:tc>
        <w:tc>
          <w:tcPr>
            <w:tcW w:w="1602" w:type="dxa"/>
            <w:vAlign w:val="center"/>
            <w:hideMark/>
          </w:tcPr>
          <w:p w14:paraId="2C161D53" w14:textId="63C2868F"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p.</w:t>
            </w:r>
            <w:r w:rsidR="00AA2DF7">
              <w:rPr>
                <w:rFonts w:ascii="Times New Roman" w:hAnsi="Times New Roman" w:cs="Times New Roman"/>
                <w:sz w:val="16"/>
                <w:szCs w:val="16"/>
                <w:lang w:val="en-US"/>
              </w:rPr>
              <w:t>(</w:t>
            </w:r>
            <w:r w:rsidRPr="00E515A4">
              <w:rPr>
                <w:rFonts w:ascii="Times New Roman" w:hAnsi="Times New Roman" w:cs="Times New Roman"/>
                <w:sz w:val="16"/>
                <w:szCs w:val="16"/>
                <w:lang w:val="en-US"/>
              </w:rPr>
              <w:t>Thr330del</w:t>
            </w:r>
            <w:r w:rsidR="00AA2DF7">
              <w:rPr>
                <w:rFonts w:ascii="Times New Roman" w:hAnsi="Times New Roman" w:cs="Times New Roman"/>
                <w:sz w:val="16"/>
                <w:szCs w:val="16"/>
                <w:lang w:val="en-US"/>
              </w:rPr>
              <w:t>)</w:t>
            </w:r>
          </w:p>
        </w:tc>
        <w:tc>
          <w:tcPr>
            <w:tcW w:w="1482" w:type="dxa"/>
            <w:vAlign w:val="center"/>
            <w:hideMark/>
          </w:tcPr>
          <w:p w14:paraId="676FC667"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0.0001334</w:t>
            </w:r>
          </w:p>
        </w:tc>
        <w:tc>
          <w:tcPr>
            <w:tcW w:w="1234" w:type="dxa"/>
            <w:vMerge w:val="restart"/>
            <w:noWrap/>
            <w:vAlign w:val="center"/>
            <w:hideMark/>
          </w:tcPr>
          <w:p w14:paraId="461B41AC"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Compound Heterozygous</w:t>
            </w:r>
          </w:p>
        </w:tc>
        <w:tc>
          <w:tcPr>
            <w:tcW w:w="1080" w:type="dxa"/>
            <w:vMerge w:val="restart"/>
            <w:noWrap/>
            <w:vAlign w:val="center"/>
            <w:hideMark/>
          </w:tcPr>
          <w:p w14:paraId="1EB33EAD"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AR</w:t>
            </w:r>
          </w:p>
        </w:tc>
        <w:tc>
          <w:tcPr>
            <w:tcW w:w="1781" w:type="dxa"/>
            <w:vAlign w:val="center"/>
            <w:hideMark/>
          </w:tcPr>
          <w:p w14:paraId="5D78287F"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Likely pathogenic</w:t>
            </w:r>
          </w:p>
        </w:tc>
        <w:tc>
          <w:tcPr>
            <w:tcW w:w="3770" w:type="dxa"/>
            <w:vAlign w:val="center"/>
          </w:tcPr>
          <w:p w14:paraId="65B66C12" w14:textId="77777777" w:rsidR="009229B4" w:rsidRPr="00E515A4" w:rsidRDefault="009229B4" w:rsidP="003403A6">
            <w:pPr>
              <w:spacing w:afterLines="40" w:after="96"/>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PS1, PM2, PM4</w:t>
            </w:r>
          </w:p>
        </w:tc>
      </w:tr>
      <w:tr w:rsidR="009229B4" w:rsidRPr="00E515A4" w14:paraId="4A25F75E" w14:textId="77777777" w:rsidTr="00AA2DF7">
        <w:tc>
          <w:tcPr>
            <w:tcW w:w="1326" w:type="dxa"/>
            <w:vMerge/>
            <w:vAlign w:val="center"/>
            <w:hideMark/>
          </w:tcPr>
          <w:p w14:paraId="6184E91A" w14:textId="77777777" w:rsidR="009229B4" w:rsidRPr="00E515A4" w:rsidRDefault="009229B4" w:rsidP="003403A6">
            <w:pPr>
              <w:spacing w:afterLines="40" w:after="96"/>
              <w:rPr>
                <w:rFonts w:ascii="Times New Roman" w:hAnsi="Times New Roman" w:cs="Times New Roman"/>
                <w:bCs/>
                <w:sz w:val="16"/>
                <w:szCs w:val="16"/>
                <w:lang w:val="en-US"/>
              </w:rPr>
            </w:pPr>
          </w:p>
        </w:tc>
        <w:tc>
          <w:tcPr>
            <w:tcW w:w="926" w:type="dxa"/>
            <w:noWrap/>
            <w:vAlign w:val="center"/>
            <w:hideMark/>
          </w:tcPr>
          <w:p w14:paraId="42EF6329"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SPATA5</w:t>
            </w:r>
          </w:p>
        </w:tc>
        <w:tc>
          <w:tcPr>
            <w:tcW w:w="1541" w:type="dxa"/>
            <w:vAlign w:val="center"/>
            <w:hideMark/>
          </w:tcPr>
          <w:p w14:paraId="74BBF821"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51 kb del</w:t>
            </w:r>
          </w:p>
        </w:tc>
        <w:tc>
          <w:tcPr>
            <w:tcW w:w="1602" w:type="dxa"/>
            <w:vAlign w:val="center"/>
            <w:hideMark/>
          </w:tcPr>
          <w:p w14:paraId="6A2AFAD4"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 </w:t>
            </w:r>
          </w:p>
        </w:tc>
        <w:tc>
          <w:tcPr>
            <w:tcW w:w="1482" w:type="dxa"/>
            <w:vAlign w:val="center"/>
            <w:hideMark/>
          </w:tcPr>
          <w:p w14:paraId="0DE585FD"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 </w:t>
            </w:r>
          </w:p>
        </w:tc>
        <w:tc>
          <w:tcPr>
            <w:tcW w:w="1234" w:type="dxa"/>
            <w:vMerge/>
            <w:vAlign w:val="center"/>
            <w:hideMark/>
          </w:tcPr>
          <w:p w14:paraId="3951EEC3" w14:textId="77777777" w:rsidR="009229B4" w:rsidRPr="00E515A4" w:rsidRDefault="009229B4" w:rsidP="003403A6">
            <w:pPr>
              <w:spacing w:afterLines="40" w:after="96"/>
              <w:rPr>
                <w:rFonts w:ascii="Times New Roman" w:hAnsi="Times New Roman" w:cs="Times New Roman"/>
                <w:sz w:val="16"/>
                <w:szCs w:val="16"/>
                <w:lang w:val="en-US"/>
              </w:rPr>
            </w:pPr>
          </w:p>
        </w:tc>
        <w:tc>
          <w:tcPr>
            <w:tcW w:w="1080" w:type="dxa"/>
            <w:vMerge/>
            <w:vAlign w:val="center"/>
            <w:hideMark/>
          </w:tcPr>
          <w:p w14:paraId="17417CFE" w14:textId="77777777" w:rsidR="009229B4" w:rsidRPr="00E515A4" w:rsidRDefault="009229B4" w:rsidP="003403A6">
            <w:pPr>
              <w:spacing w:afterLines="40" w:after="96"/>
              <w:rPr>
                <w:rFonts w:ascii="Times New Roman" w:hAnsi="Times New Roman" w:cs="Times New Roman"/>
                <w:sz w:val="16"/>
                <w:szCs w:val="16"/>
                <w:lang w:val="en-US"/>
              </w:rPr>
            </w:pPr>
          </w:p>
        </w:tc>
        <w:tc>
          <w:tcPr>
            <w:tcW w:w="1781" w:type="dxa"/>
            <w:vAlign w:val="center"/>
            <w:hideMark/>
          </w:tcPr>
          <w:p w14:paraId="4664E10F"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Likely pathogenic</w:t>
            </w:r>
          </w:p>
        </w:tc>
        <w:tc>
          <w:tcPr>
            <w:tcW w:w="3770" w:type="dxa"/>
            <w:vAlign w:val="center"/>
          </w:tcPr>
          <w:p w14:paraId="271ACC8D" w14:textId="77777777" w:rsidR="009229B4" w:rsidRPr="00E515A4" w:rsidRDefault="009229B4" w:rsidP="003403A6">
            <w:pPr>
              <w:spacing w:afterLines="40" w:after="96"/>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PVS1, PM2</w:t>
            </w:r>
          </w:p>
        </w:tc>
      </w:tr>
      <w:tr w:rsidR="009229B4" w:rsidRPr="00E515A4" w14:paraId="44E39EF5" w14:textId="77777777" w:rsidTr="00AA2DF7">
        <w:tc>
          <w:tcPr>
            <w:tcW w:w="1326" w:type="dxa"/>
            <w:noWrap/>
            <w:vAlign w:val="center"/>
            <w:hideMark/>
          </w:tcPr>
          <w:p w14:paraId="2D8FA931" w14:textId="77777777" w:rsidR="009229B4" w:rsidRPr="00E515A4" w:rsidRDefault="009229B4" w:rsidP="003403A6">
            <w:pPr>
              <w:spacing w:afterLines="40" w:after="96"/>
              <w:rPr>
                <w:rFonts w:ascii="Times New Roman" w:hAnsi="Times New Roman" w:cs="Times New Roman"/>
                <w:bCs/>
                <w:sz w:val="16"/>
                <w:szCs w:val="16"/>
                <w:lang w:val="en-US"/>
              </w:rPr>
            </w:pPr>
            <w:r w:rsidRPr="00E515A4">
              <w:rPr>
                <w:rFonts w:ascii="Times New Roman" w:hAnsi="Times New Roman" w:cs="Times New Roman"/>
                <w:bCs/>
                <w:sz w:val="16"/>
                <w:szCs w:val="16"/>
                <w:lang w:val="en-US"/>
              </w:rPr>
              <w:t>52236</w:t>
            </w:r>
          </w:p>
        </w:tc>
        <w:tc>
          <w:tcPr>
            <w:tcW w:w="926" w:type="dxa"/>
            <w:noWrap/>
            <w:vAlign w:val="center"/>
            <w:hideMark/>
          </w:tcPr>
          <w:p w14:paraId="7B5A80AF"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STXBP1</w:t>
            </w:r>
          </w:p>
        </w:tc>
        <w:tc>
          <w:tcPr>
            <w:tcW w:w="1541" w:type="dxa"/>
            <w:vAlign w:val="center"/>
            <w:hideMark/>
          </w:tcPr>
          <w:p w14:paraId="5A07A924"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c.325+6T&gt;C</w:t>
            </w:r>
          </w:p>
        </w:tc>
        <w:tc>
          <w:tcPr>
            <w:tcW w:w="1602" w:type="dxa"/>
            <w:vAlign w:val="center"/>
            <w:hideMark/>
          </w:tcPr>
          <w:p w14:paraId="72F0B5BF" w14:textId="7A10FE30" w:rsidR="009229B4" w:rsidRPr="00E515A4" w:rsidRDefault="009229B4" w:rsidP="003403A6">
            <w:pPr>
              <w:spacing w:afterLines="40" w:after="96"/>
              <w:rPr>
                <w:rFonts w:ascii="Times New Roman" w:hAnsi="Times New Roman" w:cs="Times New Roman"/>
                <w:sz w:val="16"/>
                <w:szCs w:val="16"/>
                <w:lang w:val="en-US"/>
              </w:rPr>
            </w:pPr>
            <w:proofErr w:type="gramStart"/>
            <w:r w:rsidRPr="00E515A4">
              <w:rPr>
                <w:rFonts w:ascii="Times New Roman" w:hAnsi="Times New Roman" w:cs="Times New Roman"/>
                <w:sz w:val="16"/>
                <w:szCs w:val="16"/>
                <w:lang w:val="en-US"/>
              </w:rPr>
              <w:t>p</w:t>
            </w:r>
            <w:proofErr w:type="gramEnd"/>
            <w:r w:rsidRPr="00E515A4">
              <w:rPr>
                <w:rFonts w:ascii="Times New Roman" w:hAnsi="Times New Roman" w:cs="Times New Roman"/>
                <w:sz w:val="16"/>
                <w:szCs w:val="16"/>
                <w:lang w:val="en-US"/>
              </w:rPr>
              <w:t>.</w:t>
            </w:r>
            <w:r w:rsidR="00AA2DF7">
              <w:rPr>
                <w:rFonts w:ascii="Times New Roman" w:hAnsi="Times New Roman" w:cs="Times New Roman"/>
                <w:sz w:val="16"/>
                <w:szCs w:val="16"/>
                <w:lang w:val="en-US"/>
              </w:rPr>
              <w:t>(</w:t>
            </w:r>
            <w:r w:rsidRPr="00E515A4">
              <w:rPr>
                <w:rFonts w:ascii="Times New Roman" w:hAnsi="Times New Roman" w:cs="Times New Roman"/>
                <w:sz w:val="16"/>
                <w:szCs w:val="16"/>
                <w:lang w:val="en-US"/>
              </w:rPr>
              <w:t>?</w:t>
            </w:r>
            <w:r w:rsidR="00AA2DF7">
              <w:rPr>
                <w:rFonts w:ascii="Times New Roman" w:hAnsi="Times New Roman" w:cs="Times New Roman"/>
                <w:sz w:val="16"/>
                <w:szCs w:val="16"/>
                <w:lang w:val="en-US"/>
              </w:rPr>
              <w:t>)</w:t>
            </w:r>
          </w:p>
        </w:tc>
        <w:tc>
          <w:tcPr>
            <w:tcW w:w="1482" w:type="dxa"/>
            <w:vAlign w:val="center"/>
            <w:hideMark/>
          </w:tcPr>
          <w:p w14:paraId="17796144"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0</w:t>
            </w:r>
          </w:p>
        </w:tc>
        <w:tc>
          <w:tcPr>
            <w:tcW w:w="1234" w:type="dxa"/>
            <w:vAlign w:val="center"/>
            <w:hideMark/>
          </w:tcPr>
          <w:p w14:paraId="2695315E"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Heterozygous </w:t>
            </w:r>
          </w:p>
        </w:tc>
        <w:tc>
          <w:tcPr>
            <w:tcW w:w="1080" w:type="dxa"/>
            <w:vAlign w:val="center"/>
            <w:hideMark/>
          </w:tcPr>
          <w:p w14:paraId="44939773"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AD, DN</w:t>
            </w:r>
          </w:p>
        </w:tc>
        <w:tc>
          <w:tcPr>
            <w:tcW w:w="1781" w:type="dxa"/>
            <w:vAlign w:val="center"/>
            <w:hideMark/>
          </w:tcPr>
          <w:p w14:paraId="6D25E85F"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Likely pathogenic</w:t>
            </w:r>
          </w:p>
        </w:tc>
        <w:tc>
          <w:tcPr>
            <w:tcW w:w="3770" w:type="dxa"/>
            <w:vAlign w:val="center"/>
          </w:tcPr>
          <w:p w14:paraId="62507D4B" w14:textId="77777777" w:rsidR="009229B4" w:rsidRPr="00E515A4" w:rsidRDefault="009229B4" w:rsidP="003403A6">
            <w:pPr>
              <w:spacing w:afterLines="40" w:after="96"/>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PS2, PM2, PP3</w:t>
            </w:r>
          </w:p>
        </w:tc>
      </w:tr>
      <w:tr w:rsidR="009229B4" w:rsidRPr="00E515A4" w14:paraId="394AA150" w14:textId="77777777" w:rsidTr="00AA2DF7">
        <w:tc>
          <w:tcPr>
            <w:tcW w:w="1326" w:type="dxa"/>
            <w:vMerge w:val="restart"/>
            <w:noWrap/>
            <w:vAlign w:val="center"/>
            <w:hideMark/>
          </w:tcPr>
          <w:p w14:paraId="6B55E861" w14:textId="77777777" w:rsidR="009229B4" w:rsidRPr="00E515A4" w:rsidRDefault="009229B4" w:rsidP="003403A6">
            <w:pPr>
              <w:spacing w:afterLines="40" w:after="96"/>
              <w:rPr>
                <w:rFonts w:ascii="Times New Roman" w:hAnsi="Times New Roman" w:cs="Times New Roman"/>
                <w:bCs/>
                <w:sz w:val="16"/>
                <w:szCs w:val="16"/>
                <w:lang w:val="en-US"/>
              </w:rPr>
            </w:pPr>
            <w:r w:rsidRPr="00E515A4">
              <w:rPr>
                <w:rFonts w:ascii="Times New Roman" w:hAnsi="Times New Roman" w:cs="Times New Roman"/>
                <w:bCs/>
                <w:sz w:val="16"/>
                <w:szCs w:val="16"/>
                <w:lang w:val="en-US"/>
              </w:rPr>
              <w:t>69986</w:t>
            </w:r>
          </w:p>
        </w:tc>
        <w:tc>
          <w:tcPr>
            <w:tcW w:w="926" w:type="dxa"/>
            <w:noWrap/>
            <w:vAlign w:val="center"/>
            <w:hideMark/>
          </w:tcPr>
          <w:p w14:paraId="59C0C719"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ACO2</w:t>
            </w:r>
          </w:p>
        </w:tc>
        <w:tc>
          <w:tcPr>
            <w:tcW w:w="1541" w:type="dxa"/>
            <w:vAlign w:val="center"/>
            <w:hideMark/>
          </w:tcPr>
          <w:p w14:paraId="53A2FFA5"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c.1859G&gt;A</w:t>
            </w:r>
          </w:p>
        </w:tc>
        <w:tc>
          <w:tcPr>
            <w:tcW w:w="1602" w:type="dxa"/>
            <w:vAlign w:val="center"/>
            <w:hideMark/>
          </w:tcPr>
          <w:p w14:paraId="2F36368F" w14:textId="52C4812C"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p.</w:t>
            </w:r>
            <w:r w:rsidR="00AA2DF7">
              <w:rPr>
                <w:rFonts w:ascii="Times New Roman" w:hAnsi="Times New Roman" w:cs="Times New Roman"/>
                <w:sz w:val="16"/>
                <w:szCs w:val="16"/>
                <w:lang w:val="en-US"/>
              </w:rPr>
              <w:t>(</w:t>
            </w:r>
            <w:r w:rsidRPr="00E515A4">
              <w:rPr>
                <w:rFonts w:ascii="Times New Roman" w:hAnsi="Times New Roman" w:cs="Times New Roman"/>
                <w:sz w:val="16"/>
                <w:szCs w:val="16"/>
                <w:lang w:val="en-US"/>
              </w:rPr>
              <w:t>Gly620Asp</w:t>
            </w:r>
            <w:r w:rsidR="00AA2DF7">
              <w:rPr>
                <w:rFonts w:ascii="Times New Roman" w:hAnsi="Times New Roman" w:cs="Times New Roman"/>
                <w:sz w:val="16"/>
                <w:szCs w:val="16"/>
                <w:lang w:val="en-US"/>
              </w:rPr>
              <w:t>)</w:t>
            </w:r>
          </w:p>
        </w:tc>
        <w:tc>
          <w:tcPr>
            <w:tcW w:w="1482" w:type="dxa"/>
            <w:vAlign w:val="center"/>
            <w:hideMark/>
          </w:tcPr>
          <w:p w14:paraId="4DD7C8B7"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0</w:t>
            </w:r>
          </w:p>
        </w:tc>
        <w:tc>
          <w:tcPr>
            <w:tcW w:w="1234" w:type="dxa"/>
            <w:vMerge w:val="restart"/>
            <w:noWrap/>
            <w:vAlign w:val="center"/>
            <w:hideMark/>
          </w:tcPr>
          <w:p w14:paraId="6A3BFA3B"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Compound Heterozygous</w:t>
            </w:r>
          </w:p>
        </w:tc>
        <w:tc>
          <w:tcPr>
            <w:tcW w:w="1080" w:type="dxa"/>
            <w:vMerge w:val="restart"/>
            <w:noWrap/>
            <w:vAlign w:val="center"/>
            <w:hideMark/>
          </w:tcPr>
          <w:p w14:paraId="19FB9CE7"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AR</w:t>
            </w:r>
          </w:p>
        </w:tc>
        <w:tc>
          <w:tcPr>
            <w:tcW w:w="1781" w:type="dxa"/>
            <w:vAlign w:val="center"/>
            <w:hideMark/>
          </w:tcPr>
          <w:p w14:paraId="64BEF9DF"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Likely pathogenic</w:t>
            </w:r>
          </w:p>
        </w:tc>
        <w:tc>
          <w:tcPr>
            <w:tcW w:w="3770" w:type="dxa"/>
            <w:vAlign w:val="center"/>
          </w:tcPr>
          <w:p w14:paraId="0D84C372" w14:textId="77777777" w:rsidR="009229B4" w:rsidRPr="00E515A4" w:rsidRDefault="009229B4" w:rsidP="003403A6">
            <w:pPr>
              <w:spacing w:afterLines="40" w:after="96"/>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PS3, PM2, PP3</w:t>
            </w:r>
          </w:p>
        </w:tc>
      </w:tr>
      <w:tr w:rsidR="009229B4" w:rsidRPr="00E515A4" w14:paraId="0633E68C" w14:textId="77777777" w:rsidTr="00AA2DF7">
        <w:tc>
          <w:tcPr>
            <w:tcW w:w="1326" w:type="dxa"/>
            <w:vMerge/>
            <w:vAlign w:val="center"/>
            <w:hideMark/>
          </w:tcPr>
          <w:p w14:paraId="7F1B5D0A" w14:textId="77777777" w:rsidR="009229B4" w:rsidRPr="00E515A4" w:rsidRDefault="009229B4" w:rsidP="003403A6">
            <w:pPr>
              <w:spacing w:afterLines="40" w:after="96"/>
              <w:rPr>
                <w:rFonts w:ascii="Times New Roman" w:hAnsi="Times New Roman" w:cs="Times New Roman"/>
                <w:bCs/>
                <w:sz w:val="16"/>
                <w:szCs w:val="16"/>
                <w:lang w:val="en-US"/>
              </w:rPr>
            </w:pPr>
          </w:p>
        </w:tc>
        <w:tc>
          <w:tcPr>
            <w:tcW w:w="926" w:type="dxa"/>
            <w:noWrap/>
            <w:vAlign w:val="center"/>
            <w:hideMark/>
          </w:tcPr>
          <w:p w14:paraId="57CD46D0"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ACO2</w:t>
            </w:r>
          </w:p>
        </w:tc>
        <w:tc>
          <w:tcPr>
            <w:tcW w:w="1541" w:type="dxa"/>
            <w:vAlign w:val="center"/>
            <w:hideMark/>
          </w:tcPr>
          <w:p w14:paraId="79226EE7"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c.2048G&gt;T</w:t>
            </w:r>
          </w:p>
        </w:tc>
        <w:tc>
          <w:tcPr>
            <w:tcW w:w="1602" w:type="dxa"/>
            <w:vAlign w:val="center"/>
            <w:hideMark/>
          </w:tcPr>
          <w:p w14:paraId="39058FDA" w14:textId="25296810"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p.</w:t>
            </w:r>
            <w:r w:rsidR="00AA2DF7">
              <w:rPr>
                <w:rFonts w:ascii="Times New Roman" w:hAnsi="Times New Roman" w:cs="Times New Roman"/>
                <w:sz w:val="16"/>
                <w:szCs w:val="16"/>
                <w:lang w:val="en-US"/>
              </w:rPr>
              <w:t>(</w:t>
            </w:r>
            <w:r w:rsidRPr="00E515A4">
              <w:rPr>
                <w:rFonts w:ascii="Times New Roman" w:hAnsi="Times New Roman" w:cs="Times New Roman"/>
                <w:sz w:val="16"/>
                <w:szCs w:val="16"/>
                <w:lang w:val="en-US"/>
              </w:rPr>
              <w:t>Gly683Val</w:t>
            </w:r>
            <w:r w:rsidR="00AA2DF7">
              <w:rPr>
                <w:rFonts w:ascii="Times New Roman" w:hAnsi="Times New Roman" w:cs="Times New Roman"/>
                <w:sz w:val="16"/>
                <w:szCs w:val="16"/>
                <w:lang w:val="en-US"/>
              </w:rPr>
              <w:t>)</w:t>
            </w:r>
          </w:p>
        </w:tc>
        <w:tc>
          <w:tcPr>
            <w:tcW w:w="1482" w:type="dxa"/>
            <w:vAlign w:val="center"/>
            <w:hideMark/>
          </w:tcPr>
          <w:p w14:paraId="256C624F"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0</w:t>
            </w:r>
          </w:p>
        </w:tc>
        <w:tc>
          <w:tcPr>
            <w:tcW w:w="1234" w:type="dxa"/>
            <w:vMerge/>
            <w:vAlign w:val="center"/>
            <w:hideMark/>
          </w:tcPr>
          <w:p w14:paraId="4A042872" w14:textId="77777777" w:rsidR="009229B4" w:rsidRPr="00E515A4" w:rsidRDefault="009229B4" w:rsidP="003403A6">
            <w:pPr>
              <w:spacing w:afterLines="40" w:after="96"/>
              <w:rPr>
                <w:rFonts w:ascii="Times New Roman" w:hAnsi="Times New Roman" w:cs="Times New Roman"/>
                <w:sz w:val="16"/>
                <w:szCs w:val="16"/>
                <w:lang w:val="en-US"/>
              </w:rPr>
            </w:pPr>
          </w:p>
        </w:tc>
        <w:tc>
          <w:tcPr>
            <w:tcW w:w="1080" w:type="dxa"/>
            <w:vMerge/>
            <w:vAlign w:val="center"/>
            <w:hideMark/>
          </w:tcPr>
          <w:p w14:paraId="1C907CA7" w14:textId="77777777" w:rsidR="009229B4" w:rsidRPr="00E515A4" w:rsidRDefault="009229B4" w:rsidP="003403A6">
            <w:pPr>
              <w:spacing w:afterLines="40" w:after="96"/>
              <w:rPr>
                <w:rFonts w:ascii="Times New Roman" w:hAnsi="Times New Roman" w:cs="Times New Roman"/>
                <w:sz w:val="16"/>
                <w:szCs w:val="16"/>
                <w:lang w:val="en-US"/>
              </w:rPr>
            </w:pPr>
          </w:p>
        </w:tc>
        <w:tc>
          <w:tcPr>
            <w:tcW w:w="1781" w:type="dxa"/>
            <w:vAlign w:val="center"/>
            <w:hideMark/>
          </w:tcPr>
          <w:p w14:paraId="6E0AC0F9"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Likely pathogenic</w:t>
            </w:r>
          </w:p>
        </w:tc>
        <w:tc>
          <w:tcPr>
            <w:tcW w:w="3770" w:type="dxa"/>
            <w:vAlign w:val="center"/>
          </w:tcPr>
          <w:p w14:paraId="2D99F40A" w14:textId="77777777" w:rsidR="009229B4" w:rsidRPr="00E515A4" w:rsidRDefault="009229B4" w:rsidP="003403A6">
            <w:pPr>
              <w:spacing w:afterLines="40" w:after="96"/>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PS3, PM2, PP3</w:t>
            </w:r>
          </w:p>
        </w:tc>
      </w:tr>
      <w:tr w:rsidR="009229B4" w:rsidRPr="00C36A4B" w14:paraId="687A30E2" w14:textId="77777777" w:rsidTr="00AA2DF7">
        <w:tc>
          <w:tcPr>
            <w:tcW w:w="1326" w:type="dxa"/>
            <w:vMerge w:val="restart"/>
            <w:noWrap/>
            <w:vAlign w:val="center"/>
            <w:hideMark/>
          </w:tcPr>
          <w:p w14:paraId="10204435" w14:textId="4A88BC5F" w:rsidR="009229B4" w:rsidRPr="00E515A4" w:rsidRDefault="001E79F5" w:rsidP="003403A6">
            <w:pPr>
              <w:spacing w:afterLines="40" w:after="96"/>
              <w:rPr>
                <w:rFonts w:ascii="Times New Roman" w:hAnsi="Times New Roman" w:cs="Times New Roman"/>
                <w:bCs/>
                <w:sz w:val="16"/>
                <w:szCs w:val="16"/>
                <w:lang w:val="en-US"/>
              </w:rPr>
            </w:pPr>
            <w:r>
              <w:rPr>
                <w:rFonts w:ascii="Times New Roman" w:hAnsi="Times New Roman" w:cs="Times New Roman"/>
                <w:sz w:val="16"/>
                <w:szCs w:val="16"/>
                <w:lang w:val="en-US"/>
              </w:rPr>
              <w:t>73311</w:t>
            </w:r>
            <w:r w:rsidR="002348DA" w:rsidRPr="00E515A4">
              <w:rPr>
                <w:rFonts w:ascii="Times New Roman" w:hAnsi="Times New Roman" w:cs="Times New Roman"/>
                <w:sz w:val="16"/>
                <w:szCs w:val="16"/>
                <w:lang w:val="en-US"/>
              </w:rPr>
              <w:t>/ 76351</w:t>
            </w:r>
          </w:p>
        </w:tc>
        <w:tc>
          <w:tcPr>
            <w:tcW w:w="926" w:type="dxa"/>
            <w:noWrap/>
            <w:vAlign w:val="center"/>
            <w:hideMark/>
          </w:tcPr>
          <w:p w14:paraId="40E55356"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BRAT1</w:t>
            </w:r>
          </w:p>
        </w:tc>
        <w:tc>
          <w:tcPr>
            <w:tcW w:w="1541" w:type="dxa"/>
            <w:noWrap/>
            <w:vAlign w:val="center"/>
            <w:hideMark/>
          </w:tcPr>
          <w:p w14:paraId="38BAD8EB"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c.2125_2128del</w:t>
            </w:r>
          </w:p>
        </w:tc>
        <w:tc>
          <w:tcPr>
            <w:tcW w:w="1602" w:type="dxa"/>
            <w:noWrap/>
            <w:vAlign w:val="center"/>
            <w:hideMark/>
          </w:tcPr>
          <w:p w14:paraId="73207E91" w14:textId="0979ED2C"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p.</w:t>
            </w:r>
            <w:r w:rsidR="00AA2DF7">
              <w:rPr>
                <w:rFonts w:ascii="Times New Roman" w:hAnsi="Times New Roman" w:cs="Times New Roman"/>
                <w:sz w:val="16"/>
                <w:szCs w:val="16"/>
                <w:lang w:val="en-US"/>
              </w:rPr>
              <w:t>(</w:t>
            </w:r>
            <w:r w:rsidRPr="00E515A4">
              <w:rPr>
                <w:rFonts w:ascii="Times New Roman" w:hAnsi="Times New Roman" w:cs="Times New Roman"/>
                <w:sz w:val="16"/>
                <w:szCs w:val="16"/>
                <w:lang w:val="en-US"/>
              </w:rPr>
              <w:t>Phe709Thrfs*17</w:t>
            </w:r>
            <w:r w:rsidR="00AA2DF7">
              <w:rPr>
                <w:rFonts w:ascii="Times New Roman" w:hAnsi="Times New Roman" w:cs="Times New Roman"/>
                <w:sz w:val="16"/>
                <w:szCs w:val="16"/>
                <w:lang w:val="en-US"/>
              </w:rPr>
              <w:t>)</w:t>
            </w:r>
          </w:p>
        </w:tc>
        <w:tc>
          <w:tcPr>
            <w:tcW w:w="1482" w:type="dxa"/>
            <w:vAlign w:val="center"/>
            <w:hideMark/>
          </w:tcPr>
          <w:p w14:paraId="40A480A7"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0</w:t>
            </w:r>
          </w:p>
        </w:tc>
        <w:tc>
          <w:tcPr>
            <w:tcW w:w="1234" w:type="dxa"/>
            <w:vMerge w:val="restart"/>
            <w:noWrap/>
            <w:vAlign w:val="center"/>
            <w:hideMark/>
          </w:tcPr>
          <w:p w14:paraId="01E869CD"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Compound Heterozygous</w:t>
            </w:r>
          </w:p>
        </w:tc>
        <w:tc>
          <w:tcPr>
            <w:tcW w:w="1080" w:type="dxa"/>
            <w:vMerge w:val="restart"/>
            <w:noWrap/>
            <w:vAlign w:val="center"/>
            <w:hideMark/>
          </w:tcPr>
          <w:p w14:paraId="4C2F9CDD"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AR</w:t>
            </w:r>
          </w:p>
        </w:tc>
        <w:tc>
          <w:tcPr>
            <w:tcW w:w="1781" w:type="dxa"/>
            <w:vAlign w:val="center"/>
            <w:hideMark/>
          </w:tcPr>
          <w:p w14:paraId="59A19763"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Pathogenic</w:t>
            </w:r>
          </w:p>
        </w:tc>
        <w:tc>
          <w:tcPr>
            <w:tcW w:w="3770" w:type="dxa"/>
            <w:vAlign w:val="center"/>
          </w:tcPr>
          <w:p w14:paraId="27399E49" w14:textId="77777777" w:rsidR="009229B4" w:rsidRPr="00E515A4" w:rsidRDefault="009229B4" w:rsidP="003403A6">
            <w:pPr>
              <w:spacing w:afterLines="40" w:after="96"/>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PVS1, PS1, PM2, PM3, PP1</w:t>
            </w:r>
          </w:p>
        </w:tc>
      </w:tr>
      <w:tr w:rsidR="009229B4" w:rsidRPr="00C36A4B" w14:paraId="3AC4A3C5" w14:textId="77777777" w:rsidTr="00AA2DF7">
        <w:tc>
          <w:tcPr>
            <w:tcW w:w="1326" w:type="dxa"/>
            <w:vMerge/>
            <w:vAlign w:val="center"/>
            <w:hideMark/>
          </w:tcPr>
          <w:p w14:paraId="32B22A31" w14:textId="77777777" w:rsidR="009229B4" w:rsidRPr="00E515A4" w:rsidRDefault="009229B4" w:rsidP="003403A6">
            <w:pPr>
              <w:spacing w:afterLines="40" w:after="96"/>
              <w:rPr>
                <w:rFonts w:ascii="Times New Roman" w:hAnsi="Times New Roman" w:cs="Times New Roman"/>
                <w:bCs/>
                <w:sz w:val="16"/>
                <w:szCs w:val="16"/>
                <w:lang w:val="en-US"/>
              </w:rPr>
            </w:pPr>
          </w:p>
        </w:tc>
        <w:tc>
          <w:tcPr>
            <w:tcW w:w="926" w:type="dxa"/>
            <w:noWrap/>
            <w:vAlign w:val="center"/>
            <w:hideMark/>
          </w:tcPr>
          <w:p w14:paraId="78095657"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BRAT1</w:t>
            </w:r>
          </w:p>
        </w:tc>
        <w:tc>
          <w:tcPr>
            <w:tcW w:w="1541" w:type="dxa"/>
            <w:vAlign w:val="center"/>
            <w:hideMark/>
          </w:tcPr>
          <w:p w14:paraId="19423ED2"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c.638dup</w:t>
            </w:r>
          </w:p>
        </w:tc>
        <w:tc>
          <w:tcPr>
            <w:tcW w:w="1602" w:type="dxa"/>
            <w:noWrap/>
            <w:vAlign w:val="center"/>
            <w:hideMark/>
          </w:tcPr>
          <w:p w14:paraId="1D70B178" w14:textId="16D70A74"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p.</w:t>
            </w:r>
            <w:r w:rsidR="00AA2DF7">
              <w:rPr>
                <w:rFonts w:ascii="Times New Roman" w:hAnsi="Times New Roman" w:cs="Times New Roman"/>
                <w:sz w:val="16"/>
                <w:szCs w:val="16"/>
                <w:lang w:val="en-US"/>
              </w:rPr>
              <w:t>(</w:t>
            </w:r>
            <w:r w:rsidRPr="00E515A4">
              <w:rPr>
                <w:rFonts w:ascii="Times New Roman" w:hAnsi="Times New Roman" w:cs="Times New Roman"/>
                <w:sz w:val="16"/>
                <w:szCs w:val="16"/>
                <w:lang w:val="en-US"/>
              </w:rPr>
              <w:t>Val214Glyfs*189</w:t>
            </w:r>
            <w:r w:rsidR="00AA2DF7">
              <w:rPr>
                <w:rFonts w:ascii="Times New Roman" w:hAnsi="Times New Roman" w:cs="Times New Roman"/>
                <w:sz w:val="16"/>
                <w:szCs w:val="16"/>
                <w:lang w:val="en-US"/>
              </w:rPr>
              <w:t>)</w:t>
            </w:r>
          </w:p>
        </w:tc>
        <w:tc>
          <w:tcPr>
            <w:tcW w:w="1482" w:type="dxa"/>
            <w:vAlign w:val="center"/>
            <w:hideMark/>
          </w:tcPr>
          <w:p w14:paraId="0754FE65"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0</w:t>
            </w:r>
          </w:p>
        </w:tc>
        <w:tc>
          <w:tcPr>
            <w:tcW w:w="1234" w:type="dxa"/>
            <w:vMerge/>
            <w:vAlign w:val="center"/>
            <w:hideMark/>
          </w:tcPr>
          <w:p w14:paraId="62B02C33" w14:textId="77777777" w:rsidR="009229B4" w:rsidRPr="00E515A4" w:rsidRDefault="009229B4" w:rsidP="003403A6">
            <w:pPr>
              <w:spacing w:afterLines="40" w:after="96"/>
              <w:rPr>
                <w:rFonts w:ascii="Times New Roman" w:hAnsi="Times New Roman" w:cs="Times New Roman"/>
                <w:sz w:val="16"/>
                <w:szCs w:val="16"/>
                <w:lang w:val="en-US"/>
              </w:rPr>
            </w:pPr>
          </w:p>
        </w:tc>
        <w:tc>
          <w:tcPr>
            <w:tcW w:w="1080" w:type="dxa"/>
            <w:vMerge/>
            <w:vAlign w:val="center"/>
            <w:hideMark/>
          </w:tcPr>
          <w:p w14:paraId="1B9C939F" w14:textId="77777777" w:rsidR="009229B4" w:rsidRPr="00E515A4" w:rsidRDefault="009229B4" w:rsidP="003403A6">
            <w:pPr>
              <w:spacing w:afterLines="40" w:after="96"/>
              <w:rPr>
                <w:rFonts w:ascii="Times New Roman" w:hAnsi="Times New Roman" w:cs="Times New Roman"/>
                <w:sz w:val="16"/>
                <w:szCs w:val="16"/>
                <w:lang w:val="en-US"/>
              </w:rPr>
            </w:pPr>
          </w:p>
        </w:tc>
        <w:tc>
          <w:tcPr>
            <w:tcW w:w="1781" w:type="dxa"/>
            <w:vAlign w:val="center"/>
            <w:hideMark/>
          </w:tcPr>
          <w:p w14:paraId="60D7EE3C"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Pathogenic</w:t>
            </w:r>
          </w:p>
        </w:tc>
        <w:tc>
          <w:tcPr>
            <w:tcW w:w="3770" w:type="dxa"/>
            <w:vAlign w:val="center"/>
          </w:tcPr>
          <w:p w14:paraId="56DB6BD5" w14:textId="77777777" w:rsidR="009229B4" w:rsidRPr="00E515A4" w:rsidRDefault="009229B4" w:rsidP="003403A6">
            <w:pPr>
              <w:spacing w:afterLines="40" w:after="96"/>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PVS1, PS1, PM2, PM3, PP1</w:t>
            </w:r>
          </w:p>
        </w:tc>
      </w:tr>
      <w:tr w:rsidR="009229B4" w:rsidRPr="00C36A4B" w14:paraId="297926AF" w14:textId="77777777" w:rsidTr="00AA2DF7">
        <w:tc>
          <w:tcPr>
            <w:tcW w:w="1326" w:type="dxa"/>
            <w:noWrap/>
            <w:vAlign w:val="center"/>
            <w:hideMark/>
          </w:tcPr>
          <w:p w14:paraId="24CB8ACB" w14:textId="77777777" w:rsidR="009229B4" w:rsidRPr="00E515A4" w:rsidRDefault="009229B4" w:rsidP="003403A6">
            <w:pPr>
              <w:spacing w:afterLines="40" w:after="96"/>
              <w:rPr>
                <w:rFonts w:ascii="Times New Roman" w:hAnsi="Times New Roman" w:cs="Times New Roman"/>
                <w:bCs/>
                <w:sz w:val="16"/>
                <w:szCs w:val="16"/>
                <w:lang w:val="en-US"/>
              </w:rPr>
            </w:pPr>
            <w:r w:rsidRPr="00E515A4">
              <w:rPr>
                <w:rFonts w:ascii="Times New Roman" w:hAnsi="Times New Roman" w:cs="Times New Roman"/>
                <w:bCs/>
                <w:sz w:val="16"/>
                <w:szCs w:val="16"/>
                <w:lang w:val="en-US"/>
              </w:rPr>
              <w:t>43092</w:t>
            </w:r>
          </w:p>
        </w:tc>
        <w:tc>
          <w:tcPr>
            <w:tcW w:w="926" w:type="dxa"/>
            <w:noWrap/>
            <w:vAlign w:val="center"/>
            <w:hideMark/>
          </w:tcPr>
          <w:p w14:paraId="2F985980"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SCN8A</w:t>
            </w:r>
          </w:p>
        </w:tc>
        <w:tc>
          <w:tcPr>
            <w:tcW w:w="1541" w:type="dxa"/>
            <w:vAlign w:val="center"/>
            <w:hideMark/>
          </w:tcPr>
          <w:p w14:paraId="02AE4F7B"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c.5615G&gt;A</w:t>
            </w:r>
          </w:p>
        </w:tc>
        <w:tc>
          <w:tcPr>
            <w:tcW w:w="1602" w:type="dxa"/>
            <w:noWrap/>
            <w:vAlign w:val="center"/>
            <w:hideMark/>
          </w:tcPr>
          <w:p w14:paraId="742BDC33" w14:textId="16E9D1B9"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p.</w:t>
            </w:r>
            <w:r w:rsidR="00AA2DF7">
              <w:rPr>
                <w:rFonts w:ascii="Times New Roman" w:hAnsi="Times New Roman" w:cs="Times New Roman"/>
                <w:sz w:val="16"/>
                <w:szCs w:val="16"/>
                <w:lang w:val="en-US"/>
              </w:rPr>
              <w:t>(</w:t>
            </w:r>
            <w:r w:rsidRPr="00E515A4">
              <w:rPr>
                <w:rFonts w:ascii="Times New Roman" w:hAnsi="Times New Roman" w:cs="Times New Roman"/>
                <w:sz w:val="16"/>
                <w:szCs w:val="16"/>
                <w:lang w:val="en-US"/>
              </w:rPr>
              <w:t>Arg1872Gln</w:t>
            </w:r>
            <w:r w:rsidR="00AA2DF7">
              <w:rPr>
                <w:rFonts w:ascii="Times New Roman" w:hAnsi="Times New Roman" w:cs="Times New Roman"/>
                <w:sz w:val="16"/>
                <w:szCs w:val="16"/>
                <w:lang w:val="en-US"/>
              </w:rPr>
              <w:t>)</w:t>
            </w:r>
          </w:p>
        </w:tc>
        <w:tc>
          <w:tcPr>
            <w:tcW w:w="1482" w:type="dxa"/>
            <w:vAlign w:val="center"/>
            <w:hideMark/>
          </w:tcPr>
          <w:p w14:paraId="51AB8B69"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0</w:t>
            </w:r>
          </w:p>
        </w:tc>
        <w:tc>
          <w:tcPr>
            <w:tcW w:w="1234" w:type="dxa"/>
            <w:vAlign w:val="center"/>
            <w:hideMark/>
          </w:tcPr>
          <w:p w14:paraId="3D1027B7"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Heterozygous </w:t>
            </w:r>
          </w:p>
        </w:tc>
        <w:tc>
          <w:tcPr>
            <w:tcW w:w="1080" w:type="dxa"/>
            <w:vAlign w:val="center"/>
            <w:hideMark/>
          </w:tcPr>
          <w:p w14:paraId="2FD078E3"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AD, DN</w:t>
            </w:r>
          </w:p>
        </w:tc>
        <w:tc>
          <w:tcPr>
            <w:tcW w:w="1781" w:type="dxa"/>
            <w:vAlign w:val="center"/>
            <w:hideMark/>
          </w:tcPr>
          <w:p w14:paraId="6BBA7B66"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Pathogenic</w:t>
            </w:r>
          </w:p>
        </w:tc>
        <w:tc>
          <w:tcPr>
            <w:tcW w:w="3770" w:type="dxa"/>
            <w:vAlign w:val="center"/>
          </w:tcPr>
          <w:p w14:paraId="6C1CD736" w14:textId="77777777" w:rsidR="009229B4" w:rsidRPr="00E515A4" w:rsidRDefault="009229B4" w:rsidP="003403A6">
            <w:pPr>
              <w:spacing w:afterLines="40" w:after="96"/>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PS1, PS2, PS3, PM2, PP3</w:t>
            </w:r>
          </w:p>
        </w:tc>
      </w:tr>
      <w:tr w:rsidR="009229B4" w:rsidRPr="00E515A4" w14:paraId="0AA3F274" w14:textId="77777777" w:rsidTr="00AA2DF7">
        <w:tc>
          <w:tcPr>
            <w:tcW w:w="1326" w:type="dxa"/>
            <w:noWrap/>
            <w:vAlign w:val="center"/>
            <w:hideMark/>
          </w:tcPr>
          <w:p w14:paraId="27CDC8FD" w14:textId="77777777" w:rsidR="009229B4" w:rsidRPr="00E515A4" w:rsidRDefault="009229B4" w:rsidP="003403A6">
            <w:pPr>
              <w:spacing w:afterLines="40" w:after="96"/>
              <w:rPr>
                <w:rFonts w:ascii="Times New Roman" w:hAnsi="Times New Roman" w:cs="Times New Roman"/>
                <w:bCs/>
                <w:sz w:val="16"/>
                <w:szCs w:val="16"/>
                <w:lang w:val="en-US"/>
              </w:rPr>
            </w:pPr>
            <w:r w:rsidRPr="00E515A4">
              <w:rPr>
                <w:rFonts w:ascii="Times New Roman" w:hAnsi="Times New Roman" w:cs="Times New Roman"/>
                <w:bCs/>
                <w:sz w:val="16"/>
                <w:szCs w:val="16"/>
                <w:lang w:val="en-US"/>
              </w:rPr>
              <w:t>34124</w:t>
            </w:r>
          </w:p>
        </w:tc>
        <w:tc>
          <w:tcPr>
            <w:tcW w:w="926" w:type="dxa"/>
            <w:noWrap/>
            <w:vAlign w:val="center"/>
            <w:hideMark/>
          </w:tcPr>
          <w:p w14:paraId="1CA45B58"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SCN1A</w:t>
            </w:r>
          </w:p>
        </w:tc>
        <w:tc>
          <w:tcPr>
            <w:tcW w:w="1541" w:type="dxa"/>
            <w:vAlign w:val="center"/>
            <w:hideMark/>
          </w:tcPr>
          <w:p w14:paraId="6850F2BE"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c.5348C&gt;T</w:t>
            </w:r>
          </w:p>
        </w:tc>
        <w:tc>
          <w:tcPr>
            <w:tcW w:w="1602" w:type="dxa"/>
            <w:noWrap/>
            <w:vAlign w:val="center"/>
            <w:hideMark/>
          </w:tcPr>
          <w:p w14:paraId="047D5093" w14:textId="077800F4"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p.</w:t>
            </w:r>
            <w:r w:rsidR="00AA2DF7">
              <w:rPr>
                <w:rFonts w:ascii="Times New Roman" w:hAnsi="Times New Roman" w:cs="Times New Roman"/>
                <w:sz w:val="16"/>
                <w:szCs w:val="16"/>
                <w:lang w:val="en-US"/>
              </w:rPr>
              <w:t>(</w:t>
            </w:r>
            <w:r w:rsidRPr="00E515A4">
              <w:rPr>
                <w:rFonts w:ascii="Times New Roman" w:hAnsi="Times New Roman" w:cs="Times New Roman"/>
                <w:sz w:val="16"/>
                <w:szCs w:val="16"/>
                <w:lang w:val="en-US"/>
              </w:rPr>
              <w:t>Ala1783Val</w:t>
            </w:r>
            <w:r w:rsidR="00AA2DF7">
              <w:rPr>
                <w:rFonts w:ascii="Times New Roman" w:hAnsi="Times New Roman" w:cs="Times New Roman"/>
                <w:sz w:val="16"/>
                <w:szCs w:val="16"/>
                <w:lang w:val="en-US"/>
              </w:rPr>
              <w:t>)</w:t>
            </w:r>
          </w:p>
        </w:tc>
        <w:tc>
          <w:tcPr>
            <w:tcW w:w="1482" w:type="dxa"/>
            <w:vAlign w:val="center"/>
            <w:hideMark/>
          </w:tcPr>
          <w:p w14:paraId="5688B9F1"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0</w:t>
            </w:r>
          </w:p>
        </w:tc>
        <w:tc>
          <w:tcPr>
            <w:tcW w:w="1234" w:type="dxa"/>
            <w:vAlign w:val="center"/>
            <w:hideMark/>
          </w:tcPr>
          <w:p w14:paraId="565248A3"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Heterozygous </w:t>
            </w:r>
          </w:p>
        </w:tc>
        <w:tc>
          <w:tcPr>
            <w:tcW w:w="1080" w:type="dxa"/>
            <w:vAlign w:val="center"/>
            <w:hideMark/>
          </w:tcPr>
          <w:p w14:paraId="2DB9793F"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AD, DN</w:t>
            </w:r>
          </w:p>
        </w:tc>
        <w:tc>
          <w:tcPr>
            <w:tcW w:w="1781" w:type="dxa"/>
            <w:vAlign w:val="center"/>
            <w:hideMark/>
          </w:tcPr>
          <w:p w14:paraId="3F6D2C2B"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Pathogenic</w:t>
            </w:r>
          </w:p>
        </w:tc>
        <w:tc>
          <w:tcPr>
            <w:tcW w:w="3770" w:type="dxa"/>
            <w:vAlign w:val="center"/>
          </w:tcPr>
          <w:p w14:paraId="5A4455FF" w14:textId="77777777" w:rsidR="009229B4" w:rsidRPr="00E515A4" w:rsidRDefault="009229B4" w:rsidP="003403A6">
            <w:pPr>
              <w:spacing w:afterLines="40" w:after="96"/>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PS1, PS2, PM1, PM2, PP3</w:t>
            </w:r>
          </w:p>
        </w:tc>
      </w:tr>
      <w:tr w:rsidR="009229B4" w:rsidRPr="00E515A4" w14:paraId="53270375" w14:textId="77777777" w:rsidTr="00AA2DF7">
        <w:tc>
          <w:tcPr>
            <w:tcW w:w="1326" w:type="dxa"/>
            <w:noWrap/>
            <w:vAlign w:val="center"/>
            <w:hideMark/>
          </w:tcPr>
          <w:p w14:paraId="777BCC03" w14:textId="77777777" w:rsidR="009229B4" w:rsidRPr="00E515A4" w:rsidRDefault="009229B4" w:rsidP="003403A6">
            <w:pPr>
              <w:spacing w:afterLines="40" w:after="96"/>
              <w:rPr>
                <w:rFonts w:ascii="Times New Roman" w:hAnsi="Times New Roman" w:cs="Times New Roman"/>
                <w:bCs/>
                <w:sz w:val="16"/>
                <w:szCs w:val="16"/>
                <w:lang w:val="en-US"/>
              </w:rPr>
            </w:pPr>
            <w:r w:rsidRPr="00E515A4">
              <w:rPr>
                <w:rFonts w:ascii="Times New Roman" w:hAnsi="Times New Roman" w:cs="Times New Roman"/>
                <w:bCs/>
                <w:sz w:val="16"/>
                <w:szCs w:val="16"/>
                <w:lang w:val="en-US"/>
              </w:rPr>
              <w:t>73805</w:t>
            </w:r>
          </w:p>
        </w:tc>
        <w:tc>
          <w:tcPr>
            <w:tcW w:w="926" w:type="dxa"/>
            <w:noWrap/>
            <w:vAlign w:val="center"/>
            <w:hideMark/>
          </w:tcPr>
          <w:p w14:paraId="634E8374"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STXBP1</w:t>
            </w:r>
          </w:p>
        </w:tc>
        <w:tc>
          <w:tcPr>
            <w:tcW w:w="1541" w:type="dxa"/>
            <w:vAlign w:val="center"/>
            <w:hideMark/>
          </w:tcPr>
          <w:p w14:paraId="5615D66D"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c.1268T&gt;C</w:t>
            </w:r>
          </w:p>
        </w:tc>
        <w:tc>
          <w:tcPr>
            <w:tcW w:w="1602" w:type="dxa"/>
            <w:vAlign w:val="center"/>
            <w:hideMark/>
          </w:tcPr>
          <w:p w14:paraId="1ECFF2E9" w14:textId="413B8516"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p.</w:t>
            </w:r>
            <w:r w:rsidR="00AA2DF7">
              <w:rPr>
                <w:rFonts w:ascii="Times New Roman" w:hAnsi="Times New Roman" w:cs="Times New Roman"/>
                <w:sz w:val="16"/>
                <w:szCs w:val="16"/>
                <w:lang w:val="en-US"/>
              </w:rPr>
              <w:t>(</w:t>
            </w:r>
            <w:r w:rsidRPr="00E515A4">
              <w:rPr>
                <w:rFonts w:ascii="Times New Roman" w:hAnsi="Times New Roman" w:cs="Times New Roman"/>
                <w:sz w:val="16"/>
                <w:szCs w:val="16"/>
                <w:lang w:val="en-US"/>
              </w:rPr>
              <w:t>Lys423Pro</w:t>
            </w:r>
            <w:r w:rsidR="00AA2DF7">
              <w:rPr>
                <w:rFonts w:ascii="Times New Roman" w:hAnsi="Times New Roman" w:cs="Times New Roman"/>
                <w:sz w:val="16"/>
                <w:szCs w:val="16"/>
                <w:lang w:val="en-US"/>
              </w:rPr>
              <w:t>)</w:t>
            </w:r>
          </w:p>
        </w:tc>
        <w:tc>
          <w:tcPr>
            <w:tcW w:w="1482" w:type="dxa"/>
            <w:vAlign w:val="center"/>
            <w:hideMark/>
          </w:tcPr>
          <w:p w14:paraId="2AA689EC"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0</w:t>
            </w:r>
          </w:p>
        </w:tc>
        <w:tc>
          <w:tcPr>
            <w:tcW w:w="1234" w:type="dxa"/>
            <w:vAlign w:val="center"/>
            <w:hideMark/>
          </w:tcPr>
          <w:p w14:paraId="5205DBD4"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Heterozygous </w:t>
            </w:r>
          </w:p>
        </w:tc>
        <w:tc>
          <w:tcPr>
            <w:tcW w:w="1080" w:type="dxa"/>
            <w:vAlign w:val="center"/>
            <w:hideMark/>
          </w:tcPr>
          <w:p w14:paraId="45CF3D97"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AD, DN</w:t>
            </w:r>
          </w:p>
        </w:tc>
        <w:tc>
          <w:tcPr>
            <w:tcW w:w="1781" w:type="dxa"/>
            <w:vAlign w:val="center"/>
            <w:hideMark/>
          </w:tcPr>
          <w:p w14:paraId="3A7AA113"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Likely pathogenic</w:t>
            </w:r>
          </w:p>
        </w:tc>
        <w:tc>
          <w:tcPr>
            <w:tcW w:w="3770" w:type="dxa"/>
            <w:vAlign w:val="center"/>
          </w:tcPr>
          <w:p w14:paraId="0D8219DE" w14:textId="77777777" w:rsidR="009229B4" w:rsidRPr="00E515A4" w:rsidRDefault="009229B4" w:rsidP="003403A6">
            <w:pPr>
              <w:spacing w:afterLines="40" w:after="96"/>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PS2, PM2, PP3</w:t>
            </w:r>
          </w:p>
        </w:tc>
      </w:tr>
      <w:tr w:rsidR="009229B4" w:rsidRPr="00E515A4" w14:paraId="733D332B" w14:textId="77777777" w:rsidTr="00AA2DF7">
        <w:tc>
          <w:tcPr>
            <w:tcW w:w="1326" w:type="dxa"/>
            <w:noWrap/>
            <w:vAlign w:val="center"/>
            <w:hideMark/>
          </w:tcPr>
          <w:p w14:paraId="1ABC86FC" w14:textId="77777777" w:rsidR="009229B4" w:rsidRPr="00E515A4" w:rsidRDefault="009229B4" w:rsidP="003403A6">
            <w:pPr>
              <w:spacing w:afterLines="40" w:after="96"/>
              <w:rPr>
                <w:rFonts w:ascii="Times New Roman" w:hAnsi="Times New Roman" w:cs="Times New Roman"/>
                <w:bCs/>
                <w:sz w:val="16"/>
                <w:szCs w:val="16"/>
                <w:lang w:val="en-US"/>
              </w:rPr>
            </w:pPr>
            <w:r w:rsidRPr="00E515A4">
              <w:rPr>
                <w:rFonts w:ascii="Times New Roman" w:hAnsi="Times New Roman" w:cs="Times New Roman"/>
                <w:bCs/>
                <w:sz w:val="16"/>
                <w:szCs w:val="16"/>
                <w:lang w:val="en-US"/>
              </w:rPr>
              <w:t>72892</w:t>
            </w:r>
          </w:p>
        </w:tc>
        <w:tc>
          <w:tcPr>
            <w:tcW w:w="926" w:type="dxa"/>
            <w:noWrap/>
            <w:vAlign w:val="center"/>
            <w:hideMark/>
          </w:tcPr>
          <w:p w14:paraId="4D931F1A"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 xml:space="preserve">ARX </w:t>
            </w:r>
          </w:p>
        </w:tc>
        <w:tc>
          <w:tcPr>
            <w:tcW w:w="1541" w:type="dxa"/>
            <w:vAlign w:val="center"/>
            <w:hideMark/>
          </w:tcPr>
          <w:p w14:paraId="201D1312"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c.1057C&gt;T</w:t>
            </w:r>
          </w:p>
        </w:tc>
        <w:tc>
          <w:tcPr>
            <w:tcW w:w="1602" w:type="dxa"/>
            <w:vAlign w:val="center"/>
            <w:hideMark/>
          </w:tcPr>
          <w:p w14:paraId="16715F3A" w14:textId="3BDBBF60"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p.</w:t>
            </w:r>
            <w:r w:rsidR="00AA2DF7">
              <w:rPr>
                <w:rFonts w:ascii="Times New Roman" w:hAnsi="Times New Roman" w:cs="Times New Roman"/>
                <w:sz w:val="16"/>
                <w:szCs w:val="16"/>
                <w:lang w:val="en-US"/>
              </w:rPr>
              <w:t>(</w:t>
            </w:r>
            <w:r w:rsidRPr="00E515A4">
              <w:rPr>
                <w:rFonts w:ascii="Times New Roman" w:hAnsi="Times New Roman" w:cs="Times New Roman"/>
                <w:sz w:val="16"/>
                <w:szCs w:val="16"/>
                <w:lang w:val="en-US"/>
              </w:rPr>
              <w:t>Pro353Ser</w:t>
            </w:r>
            <w:r w:rsidR="00AA2DF7">
              <w:rPr>
                <w:rFonts w:ascii="Times New Roman" w:hAnsi="Times New Roman" w:cs="Times New Roman"/>
                <w:sz w:val="16"/>
                <w:szCs w:val="16"/>
                <w:lang w:val="en-US"/>
              </w:rPr>
              <w:t>)</w:t>
            </w:r>
          </w:p>
        </w:tc>
        <w:tc>
          <w:tcPr>
            <w:tcW w:w="1482" w:type="dxa"/>
            <w:vAlign w:val="center"/>
            <w:hideMark/>
          </w:tcPr>
          <w:p w14:paraId="165EE4B4"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0</w:t>
            </w:r>
          </w:p>
        </w:tc>
        <w:tc>
          <w:tcPr>
            <w:tcW w:w="1234" w:type="dxa"/>
            <w:vAlign w:val="center"/>
            <w:hideMark/>
          </w:tcPr>
          <w:p w14:paraId="51787C72"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Hemizygous</w:t>
            </w:r>
          </w:p>
        </w:tc>
        <w:tc>
          <w:tcPr>
            <w:tcW w:w="1080" w:type="dxa"/>
            <w:vAlign w:val="center"/>
            <w:hideMark/>
          </w:tcPr>
          <w:p w14:paraId="164AFDF4"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XL-R </w:t>
            </w:r>
          </w:p>
        </w:tc>
        <w:tc>
          <w:tcPr>
            <w:tcW w:w="1781" w:type="dxa"/>
            <w:vAlign w:val="center"/>
            <w:hideMark/>
          </w:tcPr>
          <w:p w14:paraId="55FD39A1"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Likely pathogenic</w:t>
            </w:r>
          </w:p>
        </w:tc>
        <w:tc>
          <w:tcPr>
            <w:tcW w:w="3770" w:type="dxa"/>
            <w:vAlign w:val="center"/>
          </w:tcPr>
          <w:p w14:paraId="6E98B3F8" w14:textId="77777777" w:rsidR="009229B4" w:rsidRPr="00E515A4" w:rsidRDefault="009229B4" w:rsidP="003403A6">
            <w:pPr>
              <w:spacing w:afterLines="40" w:after="96"/>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PM1, PM2, PM5, PP3</w:t>
            </w:r>
          </w:p>
        </w:tc>
      </w:tr>
      <w:tr w:rsidR="009229B4" w:rsidRPr="00E515A4" w14:paraId="3C083DF6" w14:textId="77777777" w:rsidTr="00AA2DF7">
        <w:tc>
          <w:tcPr>
            <w:tcW w:w="1326" w:type="dxa"/>
            <w:noWrap/>
            <w:vAlign w:val="center"/>
            <w:hideMark/>
          </w:tcPr>
          <w:p w14:paraId="0DE0DF0D" w14:textId="77777777" w:rsidR="009229B4" w:rsidRPr="00E515A4" w:rsidRDefault="009229B4" w:rsidP="003403A6">
            <w:pPr>
              <w:spacing w:afterLines="40" w:after="96"/>
              <w:rPr>
                <w:rFonts w:ascii="Times New Roman" w:hAnsi="Times New Roman" w:cs="Times New Roman"/>
                <w:bCs/>
                <w:sz w:val="16"/>
                <w:szCs w:val="16"/>
                <w:lang w:val="en-US"/>
              </w:rPr>
            </w:pPr>
            <w:r w:rsidRPr="00E515A4">
              <w:rPr>
                <w:rFonts w:ascii="Times New Roman" w:hAnsi="Times New Roman" w:cs="Times New Roman"/>
                <w:bCs/>
                <w:sz w:val="16"/>
                <w:szCs w:val="16"/>
                <w:lang w:val="en-US"/>
              </w:rPr>
              <w:t>42680</w:t>
            </w:r>
          </w:p>
        </w:tc>
        <w:tc>
          <w:tcPr>
            <w:tcW w:w="926" w:type="dxa"/>
            <w:noWrap/>
            <w:vAlign w:val="center"/>
            <w:hideMark/>
          </w:tcPr>
          <w:p w14:paraId="06D9B4E4"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SCN2A</w:t>
            </w:r>
          </w:p>
        </w:tc>
        <w:tc>
          <w:tcPr>
            <w:tcW w:w="1541" w:type="dxa"/>
            <w:vAlign w:val="center"/>
            <w:hideMark/>
          </w:tcPr>
          <w:p w14:paraId="68FD4706"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c.5408A&gt;G</w:t>
            </w:r>
          </w:p>
        </w:tc>
        <w:tc>
          <w:tcPr>
            <w:tcW w:w="1602" w:type="dxa"/>
            <w:vAlign w:val="center"/>
            <w:hideMark/>
          </w:tcPr>
          <w:p w14:paraId="579A93DC" w14:textId="3B81012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p.</w:t>
            </w:r>
            <w:r w:rsidR="00AA2DF7">
              <w:rPr>
                <w:rFonts w:ascii="Times New Roman" w:hAnsi="Times New Roman" w:cs="Times New Roman"/>
                <w:sz w:val="16"/>
                <w:szCs w:val="16"/>
                <w:lang w:val="en-US"/>
              </w:rPr>
              <w:t>(</w:t>
            </w:r>
            <w:r w:rsidRPr="00E515A4">
              <w:rPr>
                <w:rFonts w:ascii="Times New Roman" w:hAnsi="Times New Roman" w:cs="Times New Roman"/>
                <w:sz w:val="16"/>
                <w:szCs w:val="16"/>
                <w:lang w:val="en-US"/>
              </w:rPr>
              <w:t>Glu1803Gly</w:t>
            </w:r>
            <w:r w:rsidR="00AA2DF7">
              <w:rPr>
                <w:rFonts w:ascii="Times New Roman" w:hAnsi="Times New Roman" w:cs="Times New Roman"/>
                <w:sz w:val="16"/>
                <w:szCs w:val="16"/>
                <w:lang w:val="en-US"/>
              </w:rPr>
              <w:t>)</w:t>
            </w:r>
          </w:p>
        </w:tc>
        <w:tc>
          <w:tcPr>
            <w:tcW w:w="1482" w:type="dxa"/>
            <w:vAlign w:val="center"/>
            <w:hideMark/>
          </w:tcPr>
          <w:p w14:paraId="6027413A"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0</w:t>
            </w:r>
          </w:p>
        </w:tc>
        <w:tc>
          <w:tcPr>
            <w:tcW w:w="1234" w:type="dxa"/>
            <w:vAlign w:val="center"/>
            <w:hideMark/>
          </w:tcPr>
          <w:p w14:paraId="5CFE33E5"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Heterozygous </w:t>
            </w:r>
          </w:p>
        </w:tc>
        <w:tc>
          <w:tcPr>
            <w:tcW w:w="1080" w:type="dxa"/>
            <w:vAlign w:val="center"/>
            <w:hideMark/>
          </w:tcPr>
          <w:p w14:paraId="1F19D2A0"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AD, DN</w:t>
            </w:r>
          </w:p>
        </w:tc>
        <w:tc>
          <w:tcPr>
            <w:tcW w:w="1781" w:type="dxa"/>
            <w:vAlign w:val="center"/>
            <w:hideMark/>
          </w:tcPr>
          <w:p w14:paraId="3CB21652"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Likely pathogenic</w:t>
            </w:r>
          </w:p>
        </w:tc>
        <w:tc>
          <w:tcPr>
            <w:tcW w:w="3770" w:type="dxa"/>
            <w:vAlign w:val="center"/>
          </w:tcPr>
          <w:p w14:paraId="170F2B99" w14:textId="77777777" w:rsidR="009229B4" w:rsidRPr="00E515A4" w:rsidRDefault="009229B4" w:rsidP="003403A6">
            <w:pPr>
              <w:spacing w:afterLines="40" w:after="96"/>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PS2, PM2, PP3</w:t>
            </w:r>
          </w:p>
        </w:tc>
      </w:tr>
      <w:tr w:rsidR="009229B4" w:rsidRPr="00E515A4" w14:paraId="4FDC7E57" w14:textId="77777777" w:rsidTr="00AA2DF7">
        <w:tc>
          <w:tcPr>
            <w:tcW w:w="1326" w:type="dxa"/>
            <w:noWrap/>
            <w:vAlign w:val="center"/>
            <w:hideMark/>
          </w:tcPr>
          <w:p w14:paraId="233DD4BF" w14:textId="77777777" w:rsidR="009229B4" w:rsidRPr="00E515A4" w:rsidRDefault="009229B4" w:rsidP="003403A6">
            <w:pPr>
              <w:spacing w:afterLines="40" w:after="96"/>
              <w:rPr>
                <w:rFonts w:ascii="Times New Roman" w:hAnsi="Times New Roman" w:cs="Times New Roman"/>
                <w:bCs/>
                <w:sz w:val="16"/>
                <w:szCs w:val="16"/>
                <w:lang w:val="en-US"/>
              </w:rPr>
            </w:pPr>
            <w:r w:rsidRPr="00E515A4">
              <w:rPr>
                <w:rFonts w:ascii="Times New Roman" w:hAnsi="Times New Roman" w:cs="Times New Roman"/>
                <w:bCs/>
                <w:sz w:val="16"/>
                <w:szCs w:val="16"/>
                <w:lang w:val="en-US"/>
              </w:rPr>
              <w:t>73324</w:t>
            </w:r>
          </w:p>
        </w:tc>
        <w:tc>
          <w:tcPr>
            <w:tcW w:w="926" w:type="dxa"/>
            <w:shd w:val="clear" w:color="auto" w:fill="DDD9C3" w:themeFill="background2" w:themeFillShade="E6"/>
            <w:noWrap/>
            <w:vAlign w:val="center"/>
            <w:hideMark/>
          </w:tcPr>
          <w:p w14:paraId="161756B7"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GABRB2</w:t>
            </w:r>
          </w:p>
        </w:tc>
        <w:tc>
          <w:tcPr>
            <w:tcW w:w="1541" w:type="dxa"/>
            <w:vAlign w:val="center"/>
            <w:hideMark/>
          </w:tcPr>
          <w:p w14:paraId="18666E38"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c.719G&gt;C</w:t>
            </w:r>
          </w:p>
        </w:tc>
        <w:tc>
          <w:tcPr>
            <w:tcW w:w="1602" w:type="dxa"/>
            <w:vAlign w:val="center"/>
            <w:hideMark/>
          </w:tcPr>
          <w:p w14:paraId="2C9F159D" w14:textId="6C3F11EA"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p.</w:t>
            </w:r>
            <w:r w:rsidR="00AA2DF7">
              <w:rPr>
                <w:rFonts w:ascii="Times New Roman" w:hAnsi="Times New Roman" w:cs="Times New Roman"/>
                <w:sz w:val="16"/>
                <w:szCs w:val="16"/>
                <w:lang w:val="en-US"/>
              </w:rPr>
              <w:t>(</w:t>
            </w:r>
            <w:r w:rsidRPr="00E515A4">
              <w:rPr>
                <w:rFonts w:ascii="Times New Roman" w:hAnsi="Times New Roman" w:cs="Times New Roman"/>
                <w:sz w:val="16"/>
                <w:szCs w:val="16"/>
                <w:lang w:val="en-US"/>
              </w:rPr>
              <w:t>Arg240RThr</w:t>
            </w:r>
            <w:r w:rsidR="00AA2DF7">
              <w:rPr>
                <w:rFonts w:ascii="Times New Roman" w:hAnsi="Times New Roman" w:cs="Times New Roman"/>
                <w:sz w:val="16"/>
                <w:szCs w:val="16"/>
                <w:lang w:val="en-US"/>
              </w:rPr>
              <w:t>)</w:t>
            </w:r>
          </w:p>
        </w:tc>
        <w:tc>
          <w:tcPr>
            <w:tcW w:w="1482" w:type="dxa"/>
            <w:vAlign w:val="center"/>
            <w:hideMark/>
          </w:tcPr>
          <w:p w14:paraId="6E0CF582"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0</w:t>
            </w:r>
          </w:p>
        </w:tc>
        <w:tc>
          <w:tcPr>
            <w:tcW w:w="1234" w:type="dxa"/>
            <w:vAlign w:val="center"/>
            <w:hideMark/>
          </w:tcPr>
          <w:p w14:paraId="02337564"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Heterozygous </w:t>
            </w:r>
          </w:p>
        </w:tc>
        <w:tc>
          <w:tcPr>
            <w:tcW w:w="1080" w:type="dxa"/>
            <w:vAlign w:val="center"/>
            <w:hideMark/>
          </w:tcPr>
          <w:p w14:paraId="0B2B25DE"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AD, DN</w:t>
            </w:r>
          </w:p>
        </w:tc>
        <w:tc>
          <w:tcPr>
            <w:tcW w:w="1781" w:type="dxa"/>
            <w:vAlign w:val="center"/>
            <w:hideMark/>
          </w:tcPr>
          <w:p w14:paraId="11587365"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Likely pathogenic</w:t>
            </w:r>
          </w:p>
        </w:tc>
        <w:tc>
          <w:tcPr>
            <w:tcW w:w="3770" w:type="dxa"/>
            <w:vAlign w:val="center"/>
          </w:tcPr>
          <w:p w14:paraId="094FA794" w14:textId="77777777" w:rsidR="009229B4" w:rsidRPr="00E515A4" w:rsidRDefault="009229B4" w:rsidP="003403A6">
            <w:pPr>
              <w:spacing w:afterLines="40" w:after="96"/>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PS2, PM1, PM2, PP3</w:t>
            </w:r>
          </w:p>
        </w:tc>
      </w:tr>
      <w:tr w:rsidR="009229B4" w:rsidRPr="00E515A4" w14:paraId="3921F5E5" w14:textId="77777777" w:rsidTr="00AA2DF7">
        <w:tc>
          <w:tcPr>
            <w:tcW w:w="1326" w:type="dxa"/>
            <w:vMerge w:val="restart"/>
            <w:noWrap/>
            <w:vAlign w:val="center"/>
            <w:hideMark/>
          </w:tcPr>
          <w:p w14:paraId="58E7C02F" w14:textId="77777777" w:rsidR="009229B4" w:rsidRPr="00E515A4" w:rsidRDefault="009229B4" w:rsidP="003403A6">
            <w:pPr>
              <w:spacing w:afterLines="40" w:after="96"/>
              <w:rPr>
                <w:rFonts w:ascii="Times New Roman" w:hAnsi="Times New Roman" w:cs="Times New Roman"/>
                <w:bCs/>
                <w:sz w:val="16"/>
                <w:szCs w:val="16"/>
                <w:lang w:val="en-US"/>
              </w:rPr>
            </w:pPr>
            <w:r w:rsidRPr="00E515A4">
              <w:rPr>
                <w:rFonts w:ascii="Times New Roman" w:hAnsi="Times New Roman" w:cs="Times New Roman"/>
                <w:bCs/>
                <w:sz w:val="16"/>
                <w:szCs w:val="16"/>
                <w:lang w:val="en-US"/>
              </w:rPr>
              <w:t>71693</w:t>
            </w:r>
          </w:p>
        </w:tc>
        <w:tc>
          <w:tcPr>
            <w:tcW w:w="926" w:type="dxa"/>
            <w:noWrap/>
            <w:vAlign w:val="center"/>
            <w:hideMark/>
          </w:tcPr>
          <w:p w14:paraId="4DC4B4DF"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POLG</w:t>
            </w:r>
          </w:p>
        </w:tc>
        <w:tc>
          <w:tcPr>
            <w:tcW w:w="1541" w:type="dxa"/>
            <w:vAlign w:val="center"/>
            <w:hideMark/>
          </w:tcPr>
          <w:p w14:paraId="0E5BBB23"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c.2542G&gt;A</w:t>
            </w:r>
          </w:p>
        </w:tc>
        <w:tc>
          <w:tcPr>
            <w:tcW w:w="1602" w:type="dxa"/>
            <w:vAlign w:val="center"/>
            <w:hideMark/>
          </w:tcPr>
          <w:p w14:paraId="7026E54F" w14:textId="56C9D5E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p.</w:t>
            </w:r>
            <w:r w:rsidR="00AA2DF7">
              <w:rPr>
                <w:rFonts w:ascii="Times New Roman" w:hAnsi="Times New Roman" w:cs="Times New Roman"/>
                <w:sz w:val="16"/>
                <w:szCs w:val="16"/>
                <w:lang w:val="en-US"/>
              </w:rPr>
              <w:t>(</w:t>
            </w:r>
            <w:r w:rsidRPr="00E515A4">
              <w:rPr>
                <w:rFonts w:ascii="Times New Roman" w:hAnsi="Times New Roman" w:cs="Times New Roman"/>
                <w:sz w:val="16"/>
                <w:szCs w:val="16"/>
                <w:lang w:val="en-US"/>
              </w:rPr>
              <w:t>Gly848Ser</w:t>
            </w:r>
            <w:r w:rsidR="00AA2DF7">
              <w:rPr>
                <w:rFonts w:ascii="Times New Roman" w:hAnsi="Times New Roman" w:cs="Times New Roman"/>
                <w:sz w:val="16"/>
                <w:szCs w:val="16"/>
                <w:lang w:val="en-US"/>
              </w:rPr>
              <w:t>)</w:t>
            </w:r>
          </w:p>
        </w:tc>
        <w:tc>
          <w:tcPr>
            <w:tcW w:w="1482" w:type="dxa"/>
            <w:vAlign w:val="center"/>
            <w:hideMark/>
          </w:tcPr>
          <w:p w14:paraId="1F37FF5D"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0.0001566</w:t>
            </w:r>
          </w:p>
        </w:tc>
        <w:tc>
          <w:tcPr>
            <w:tcW w:w="1234" w:type="dxa"/>
            <w:vMerge w:val="restart"/>
            <w:noWrap/>
            <w:vAlign w:val="center"/>
            <w:hideMark/>
          </w:tcPr>
          <w:p w14:paraId="424C4968"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Compound Heterozygous</w:t>
            </w:r>
          </w:p>
        </w:tc>
        <w:tc>
          <w:tcPr>
            <w:tcW w:w="1080" w:type="dxa"/>
            <w:vMerge w:val="restart"/>
            <w:noWrap/>
            <w:vAlign w:val="center"/>
            <w:hideMark/>
          </w:tcPr>
          <w:p w14:paraId="03A90496"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AR</w:t>
            </w:r>
          </w:p>
        </w:tc>
        <w:tc>
          <w:tcPr>
            <w:tcW w:w="1781" w:type="dxa"/>
            <w:vAlign w:val="center"/>
            <w:hideMark/>
          </w:tcPr>
          <w:p w14:paraId="06218DE4"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Pathogenic</w:t>
            </w:r>
          </w:p>
        </w:tc>
        <w:tc>
          <w:tcPr>
            <w:tcW w:w="3770" w:type="dxa"/>
            <w:vAlign w:val="center"/>
          </w:tcPr>
          <w:p w14:paraId="504D1B6D" w14:textId="77777777" w:rsidR="009229B4" w:rsidRPr="00E515A4" w:rsidRDefault="009229B4" w:rsidP="003403A6">
            <w:pPr>
              <w:spacing w:afterLines="40" w:after="96"/>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PS1, PS3, PM2, PP1, PP3</w:t>
            </w:r>
          </w:p>
        </w:tc>
      </w:tr>
      <w:tr w:rsidR="009229B4" w:rsidRPr="00C36A4B" w14:paraId="78D29F50" w14:textId="77777777" w:rsidTr="00AA2DF7">
        <w:tc>
          <w:tcPr>
            <w:tcW w:w="1326" w:type="dxa"/>
            <w:vMerge/>
            <w:vAlign w:val="center"/>
            <w:hideMark/>
          </w:tcPr>
          <w:p w14:paraId="66E32F1A" w14:textId="77777777" w:rsidR="009229B4" w:rsidRPr="00E515A4" w:rsidRDefault="009229B4" w:rsidP="003403A6">
            <w:pPr>
              <w:spacing w:afterLines="40" w:after="96"/>
              <w:rPr>
                <w:rFonts w:ascii="Times New Roman" w:hAnsi="Times New Roman" w:cs="Times New Roman"/>
                <w:bCs/>
                <w:sz w:val="16"/>
                <w:szCs w:val="16"/>
                <w:lang w:val="en-US"/>
              </w:rPr>
            </w:pPr>
          </w:p>
        </w:tc>
        <w:tc>
          <w:tcPr>
            <w:tcW w:w="926" w:type="dxa"/>
            <w:noWrap/>
            <w:vAlign w:val="center"/>
            <w:hideMark/>
          </w:tcPr>
          <w:p w14:paraId="3492DB47"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POLG</w:t>
            </w:r>
          </w:p>
        </w:tc>
        <w:tc>
          <w:tcPr>
            <w:tcW w:w="1541" w:type="dxa"/>
            <w:vAlign w:val="center"/>
            <w:hideMark/>
          </w:tcPr>
          <w:p w14:paraId="00F2FCAD"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c.824G&gt;A</w:t>
            </w:r>
          </w:p>
        </w:tc>
        <w:tc>
          <w:tcPr>
            <w:tcW w:w="1602" w:type="dxa"/>
            <w:vAlign w:val="center"/>
            <w:hideMark/>
          </w:tcPr>
          <w:p w14:paraId="04D43013" w14:textId="19D6B020"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p.</w:t>
            </w:r>
            <w:r w:rsidR="00AA2DF7">
              <w:rPr>
                <w:rFonts w:ascii="Times New Roman" w:hAnsi="Times New Roman" w:cs="Times New Roman"/>
                <w:sz w:val="16"/>
                <w:szCs w:val="16"/>
                <w:lang w:val="en-US"/>
              </w:rPr>
              <w:t>(</w:t>
            </w:r>
            <w:r w:rsidRPr="00E515A4">
              <w:rPr>
                <w:rFonts w:ascii="Times New Roman" w:hAnsi="Times New Roman" w:cs="Times New Roman"/>
                <w:sz w:val="16"/>
                <w:szCs w:val="16"/>
                <w:lang w:val="en-US"/>
              </w:rPr>
              <w:t>Arg275Gln</w:t>
            </w:r>
            <w:r w:rsidR="00AA2DF7">
              <w:rPr>
                <w:rFonts w:ascii="Times New Roman" w:hAnsi="Times New Roman" w:cs="Times New Roman"/>
                <w:sz w:val="16"/>
                <w:szCs w:val="16"/>
                <w:lang w:val="en-US"/>
              </w:rPr>
              <w:t>)</w:t>
            </w:r>
          </w:p>
        </w:tc>
        <w:tc>
          <w:tcPr>
            <w:tcW w:w="1482" w:type="dxa"/>
            <w:vAlign w:val="center"/>
            <w:hideMark/>
          </w:tcPr>
          <w:p w14:paraId="5B44F75C"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0</w:t>
            </w:r>
          </w:p>
        </w:tc>
        <w:tc>
          <w:tcPr>
            <w:tcW w:w="1234" w:type="dxa"/>
            <w:vMerge/>
            <w:vAlign w:val="center"/>
            <w:hideMark/>
          </w:tcPr>
          <w:p w14:paraId="7FD25B13" w14:textId="77777777" w:rsidR="009229B4" w:rsidRPr="00E515A4" w:rsidRDefault="009229B4" w:rsidP="003403A6">
            <w:pPr>
              <w:spacing w:afterLines="40" w:after="96"/>
              <w:rPr>
                <w:rFonts w:ascii="Times New Roman" w:hAnsi="Times New Roman" w:cs="Times New Roman"/>
                <w:sz w:val="16"/>
                <w:szCs w:val="16"/>
                <w:lang w:val="en-US"/>
              </w:rPr>
            </w:pPr>
          </w:p>
        </w:tc>
        <w:tc>
          <w:tcPr>
            <w:tcW w:w="1080" w:type="dxa"/>
            <w:vMerge/>
            <w:vAlign w:val="center"/>
            <w:hideMark/>
          </w:tcPr>
          <w:p w14:paraId="43FCD78C" w14:textId="77777777" w:rsidR="009229B4" w:rsidRPr="00E515A4" w:rsidRDefault="009229B4" w:rsidP="003403A6">
            <w:pPr>
              <w:spacing w:afterLines="40" w:after="96"/>
              <w:rPr>
                <w:rFonts w:ascii="Times New Roman" w:hAnsi="Times New Roman" w:cs="Times New Roman"/>
                <w:sz w:val="16"/>
                <w:szCs w:val="16"/>
                <w:lang w:val="en-US"/>
              </w:rPr>
            </w:pPr>
          </w:p>
        </w:tc>
        <w:tc>
          <w:tcPr>
            <w:tcW w:w="1781" w:type="dxa"/>
            <w:vAlign w:val="center"/>
            <w:hideMark/>
          </w:tcPr>
          <w:p w14:paraId="55E5E20F"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Pathogenic</w:t>
            </w:r>
          </w:p>
        </w:tc>
        <w:tc>
          <w:tcPr>
            <w:tcW w:w="3770" w:type="dxa"/>
            <w:vAlign w:val="center"/>
          </w:tcPr>
          <w:p w14:paraId="6F1E4F3C" w14:textId="77777777" w:rsidR="009229B4" w:rsidRPr="00E515A4" w:rsidRDefault="009229B4" w:rsidP="003403A6">
            <w:pPr>
              <w:spacing w:afterLines="40" w:after="96"/>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PS1, PM2, PM3, PP1, PP3</w:t>
            </w:r>
          </w:p>
        </w:tc>
      </w:tr>
      <w:tr w:rsidR="009229B4" w:rsidRPr="00E515A4" w14:paraId="19F388AA" w14:textId="77777777" w:rsidTr="00AA2DF7">
        <w:tc>
          <w:tcPr>
            <w:tcW w:w="1326" w:type="dxa"/>
            <w:noWrap/>
            <w:vAlign w:val="center"/>
            <w:hideMark/>
          </w:tcPr>
          <w:p w14:paraId="4336BD45" w14:textId="77777777" w:rsidR="009229B4" w:rsidRPr="00E515A4" w:rsidRDefault="009229B4" w:rsidP="003403A6">
            <w:pPr>
              <w:spacing w:afterLines="40" w:after="96"/>
              <w:rPr>
                <w:rFonts w:ascii="Times New Roman" w:hAnsi="Times New Roman" w:cs="Times New Roman"/>
                <w:bCs/>
                <w:sz w:val="16"/>
                <w:szCs w:val="16"/>
                <w:lang w:val="en-US"/>
              </w:rPr>
            </w:pPr>
            <w:r w:rsidRPr="00E515A4">
              <w:rPr>
                <w:rFonts w:ascii="Times New Roman" w:hAnsi="Times New Roman" w:cs="Times New Roman"/>
                <w:bCs/>
                <w:sz w:val="16"/>
                <w:szCs w:val="16"/>
                <w:lang w:val="en-US"/>
              </w:rPr>
              <w:t>75143</w:t>
            </w:r>
          </w:p>
        </w:tc>
        <w:tc>
          <w:tcPr>
            <w:tcW w:w="926" w:type="dxa"/>
            <w:noWrap/>
            <w:vAlign w:val="center"/>
            <w:hideMark/>
          </w:tcPr>
          <w:p w14:paraId="2607C7A0"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SCN1A</w:t>
            </w:r>
          </w:p>
        </w:tc>
        <w:tc>
          <w:tcPr>
            <w:tcW w:w="1541" w:type="dxa"/>
            <w:vAlign w:val="center"/>
            <w:hideMark/>
          </w:tcPr>
          <w:p w14:paraId="13820A83"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c.1142del</w:t>
            </w:r>
          </w:p>
        </w:tc>
        <w:tc>
          <w:tcPr>
            <w:tcW w:w="1602" w:type="dxa"/>
            <w:vAlign w:val="center"/>
            <w:hideMark/>
          </w:tcPr>
          <w:p w14:paraId="7ED9FEB4" w14:textId="22C32A40"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p.</w:t>
            </w:r>
            <w:r w:rsidR="00AA2DF7">
              <w:rPr>
                <w:rFonts w:ascii="Times New Roman" w:hAnsi="Times New Roman" w:cs="Times New Roman"/>
                <w:sz w:val="16"/>
                <w:szCs w:val="16"/>
                <w:lang w:val="en-US"/>
              </w:rPr>
              <w:t>(</w:t>
            </w:r>
            <w:r w:rsidRPr="00E515A4">
              <w:rPr>
                <w:rFonts w:ascii="Times New Roman" w:hAnsi="Times New Roman" w:cs="Times New Roman"/>
                <w:sz w:val="16"/>
                <w:szCs w:val="16"/>
                <w:lang w:val="en-US"/>
              </w:rPr>
              <w:t>Gln381Argfs*10</w:t>
            </w:r>
            <w:r w:rsidR="00AA2DF7">
              <w:rPr>
                <w:rFonts w:ascii="Times New Roman" w:hAnsi="Times New Roman" w:cs="Times New Roman"/>
                <w:sz w:val="16"/>
                <w:szCs w:val="16"/>
                <w:lang w:val="en-US"/>
              </w:rPr>
              <w:t>)</w:t>
            </w:r>
          </w:p>
        </w:tc>
        <w:tc>
          <w:tcPr>
            <w:tcW w:w="1482" w:type="dxa"/>
            <w:vAlign w:val="center"/>
            <w:hideMark/>
          </w:tcPr>
          <w:p w14:paraId="0C0D4BA9"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0</w:t>
            </w:r>
          </w:p>
        </w:tc>
        <w:tc>
          <w:tcPr>
            <w:tcW w:w="1234" w:type="dxa"/>
            <w:vAlign w:val="center"/>
            <w:hideMark/>
          </w:tcPr>
          <w:p w14:paraId="751C4711"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Heterozygous </w:t>
            </w:r>
          </w:p>
        </w:tc>
        <w:tc>
          <w:tcPr>
            <w:tcW w:w="1080" w:type="dxa"/>
            <w:vAlign w:val="center"/>
            <w:hideMark/>
          </w:tcPr>
          <w:p w14:paraId="58DF4B9D"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AD, DN</w:t>
            </w:r>
          </w:p>
        </w:tc>
        <w:tc>
          <w:tcPr>
            <w:tcW w:w="1781" w:type="dxa"/>
            <w:vAlign w:val="center"/>
            <w:hideMark/>
          </w:tcPr>
          <w:p w14:paraId="0964AA38"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Pathogenic</w:t>
            </w:r>
          </w:p>
        </w:tc>
        <w:tc>
          <w:tcPr>
            <w:tcW w:w="3770" w:type="dxa"/>
            <w:vAlign w:val="center"/>
          </w:tcPr>
          <w:p w14:paraId="75E2D432" w14:textId="77777777" w:rsidR="009229B4" w:rsidRPr="00E515A4" w:rsidRDefault="009229B4" w:rsidP="003403A6">
            <w:pPr>
              <w:spacing w:afterLines="40" w:after="96"/>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PVS1, PS2, PM2</w:t>
            </w:r>
          </w:p>
        </w:tc>
      </w:tr>
      <w:tr w:rsidR="009229B4" w:rsidRPr="00E515A4" w14:paraId="40C7FE62" w14:textId="77777777" w:rsidTr="00AA2DF7">
        <w:tc>
          <w:tcPr>
            <w:tcW w:w="1326" w:type="dxa"/>
            <w:vMerge w:val="restart"/>
            <w:noWrap/>
            <w:vAlign w:val="center"/>
            <w:hideMark/>
          </w:tcPr>
          <w:p w14:paraId="2ECE9709" w14:textId="77777777" w:rsidR="009229B4" w:rsidRPr="00E515A4" w:rsidRDefault="009229B4" w:rsidP="003403A6">
            <w:pPr>
              <w:spacing w:afterLines="40" w:after="96"/>
              <w:rPr>
                <w:rFonts w:ascii="Times New Roman" w:hAnsi="Times New Roman" w:cs="Times New Roman"/>
                <w:bCs/>
                <w:sz w:val="16"/>
                <w:szCs w:val="16"/>
                <w:lang w:val="en-US"/>
              </w:rPr>
            </w:pPr>
            <w:r w:rsidRPr="00E515A4">
              <w:rPr>
                <w:rFonts w:ascii="Times New Roman" w:hAnsi="Times New Roman" w:cs="Times New Roman"/>
                <w:bCs/>
                <w:sz w:val="16"/>
                <w:szCs w:val="16"/>
                <w:lang w:val="en-US"/>
              </w:rPr>
              <w:lastRenderedPageBreak/>
              <w:t>72943</w:t>
            </w:r>
          </w:p>
        </w:tc>
        <w:tc>
          <w:tcPr>
            <w:tcW w:w="926" w:type="dxa"/>
            <w:vAlign w:val="center"/>
            <w:hideMark/>
          </w:tcPr>
          <w:p w14:paraId="4684ED5D" w14:textId="77777777" w:rsidR="009229B4" w:rsidRPr="00E515A4" w:rsidRDefault="009229B4" w:rsidP="003403A6">
            <w:pPr>
              <w:spacing w:afterLines="40" w:after="96"/>
              <w:rPr>
                <w:rFonts w:ascii="Times New Roman" w:hAnsi="Times New Roman" w:cs="Times New Roman"/>
                <w:b/>
                <w:bCs/>
                <w:iCs/>
                <w:sz w:val="16"/>
                <w:szCs w:val="16"/>
                <w:lang w:val="en-US"/>
              </w:rPr>
            </w:pPr>
            <w:r w:rsidRPr="00E515A4">
              <w:rPr>
                <w:rFonts w:ascii="Times New Roman" w:hAnsi="Times New Roman" w:cs="Times New Roman"/>
                <w:b/>
                <w:bCs/>
                <w:iCs/>
                <w:sz w:val="16"/>
                <w:szCs w:val="16"/>
                <w:lang w:val="en-US"/>
              </w:rPr>
              <w:t>SZT2</w:t>
            </w:r>
          </w:p>
        </w:tc>
        <w:tc>
          <w:tcPr>
            <w:tcW w:w="1541" w:type="dxa"/>
            <w:vAlign w:val="center"/>
            <w:hideMark/>
          </w:tcPr>
          <w:p w14:paraId="7492F25B"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c.1045del</w:t>
            </w:r>
          </w:p>
        </w:tc>
        <w:tc>
          <w:tcPr>
            <w:tcW w:w="1602" w:type="dxa"/>
            <w:vAlign w:val="center"/>
            <w:hideMark/>
          </w:tcPr>
          <w:p w14:paraId="44688AA3" w14:textId="790866E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p.</w:t>
            </w:r>
            <w:r w:rsidR="00AA2DF7">
              <w:rPr>
                <w:rFonts w:ascii="Times New Roman" w:hAnsi="Times New Roman" w:cs="Times New Roman"/>
                <w:sz w:val="16"/>
                <w:szCs w:val="16"/>
                <w:lang w:val="en-US"/>
              </w:rPr>
              <w:t>(</w:t>
            </w:r>
            <w:r w:rsidRPr="00E515A4">
              <w:rPr>
                <w:rFonts w:ascii="Times New Roman" w:hAnsi="Times New Roman" w:cs="Times New Roman"/>
                <w:sz w:val="16"/>
                <w:szCs w:val="16"/>
                <w:lang w:val="en-US"/>
              </w:rPr>
              <w:t>Ser349Profs*9</w:t>
            </w:r>
            <w:r w:rsidR="00AA2DF7">
              <w:rPr>
                <w:rFonts w:ascii="Times New Roman" w:hAnsi="Times New Roman" w:cs="Times New Roman"/>
                <w:sz w:val="16"/>
                <w:szCs w:val="16"/>
                <w:lang w:val="en-US"/>
              </w:rPr>
              <w:t>)</w:t>
            </w:r>
          </w:p>
        </w:tc>
        <w:tc>
          <w:tcPr>
            <w:tcW w:w="1482" w:type="dxa"/>
            <w:vAlign w:val="center"/>
            <w:hideMark/>
          </w:tcPr>
          <w:p w14:paraId="799B7989"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0</w:t>
            </w:r>
          </w:p>
        </w:tc>
        <w:tc>
          <w:tcPr>
            <w:tcW w:w="1234" w:type="dxa"/>
            <w:vMerge w:val="restart"/>
            <w:vAlign w:val="center"/>
            <w:hideMark/>
          </w:tcPr>
          <w:p w14:paraId="5C92734E"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Compound Heterozygous</w:t>
            </w:r>
          </w:p>
        </w:tc>
        <w:tc>
          <w:tcPr>
            <w:tcW w:w="1080" w:type="dxa"/>
            <w:vMerge w:val="restart"/>
            <w:noWrap/>
            <w:vAlign w:val="center"/>
            <w:hideMark/>
          </w:tcPr>
          <w:p w14:paraId="795E5ECF"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AR</w:t>
            </w:r>
          </w:p>
        </w:tc>
        <w:tc>
          <w:tcPr>
            <w:tcW w:w="1781" w:type="dxa"/>
            <w:vAlign w:val="center"/>
            <w:hideMark/>
          </w:tcPr>
          <w:p w14:paraId="3468257C"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Likely pathogenic</w:t>
            </w:r>
          </w:p>
        </w:tc>
        <w:tc>
          <w:tcPr>
            <w:tcW w:w="3770" w:type="dxa"/>
            <w:vAlign w:val="center"/>
          </w:tcPr>
          <w:p w14:paraId="1A72CA4F" w14:textId="77777777" w:rsidR="009229B4" w:rsidRPr="00E515A4" w:rsidRDefault="009229B4" w:rsidP="003403A6">
            <w:pPr>
              <w:spacing w:afterLines="40" w:after="96"/>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PVS1, PM2</w:t>
            </w:r>
          </w:p>
        </w:tc>
      </w:tr>
      <w:tr w:rsidR="009229B4" w:rsidRPr="00E515A4" w14:paraId="4F475CC9" w14:textId="77777777" w:rsidTr="00AA2DF7">
        <w:tc>
          <w:tcPr>
            <w:tcW w:w="1326" w:type="dxa"/>
            <w:vMerge/>
            <w:vAlign w:val="center"/>
            <w:hideMark/>
          </w:tcPr>
          <w:p w14:paraId="5376CC98" w14:textId="77777777" w:rsidR="009229B4" w:rsidRPr="00E515A4" w:rsidRDefault="009229B4" w:rsidP="003403A6">
            <w:pPr>
              <w:spacing w:afterLines="40" w:after="96"/>
              <w:rPr>
                <w:rFonts w:ascii="Times New Roman" w:hAnsi="Times New Roman" w:cs="Times New Roman"/>
                <w:bCs/>
                <w:sz w:val="16"/>
                <w:szCs w:val="16"/>
                <w:lang w:val="en-US"/>
              </w:rPr>
            </w:pPr>
          </w:p>
        </w:tc>
        <w:tc>
          <w:tcPr>
            <w:tcW w:w="926" w:type="dxa"/>
            <w:vAlign w:val="center"/>
            <w:hideMark/>
          </w:tcPr>
          <w:p w14:paraId="0F93B8A4" w14:textId="77777777" w:rsidR="009229B4" w:rsidRPr="00E515A4" w:rsidRDefault="009229B4" w:rsidP="003403A6">
            <w:pPr>
              <w:spacing w:afterLines="40" w:after="96"/>
              <w:rPr>
                <w:rFonts w:ascii="Times New Roman" w:hAnsi="Times New Roman" w:cs="Times New Roman"/>
                <w:b/>
                <w:bCs/>
                <w:iCs/>
                <w:sz w:val="16"/>
                <w:szCs w:val="16"/>
                <w:lang w:val="en-US"/>
              </w:rPr>
            </w:pPr>
            <w:r w:rsidRPr="00E515A4">
              <w:rPr>
                <w:rFonts w:ascii="Times New Roman" w:hAnsi="Times New Roman" w:cs="Times New Roman"/>
                <w:b/>
                <w:bCs/>
                <w:iCs/>
                <w:sz w:val="16"/>
                <w:szCs w:val="16"/>
                <w:lang w:val="en-US"/>
              </w:rPr>
              <w:t>SZT2</w:t>
            </w:r>
          </w:p>
        </w:tc>
        <w:tc>
          <w:tcPr>
            <w:tcW w:w="1541" w:type="dxa"/>
            <w:vAlign w:val="center"/>
            <w:hideMark/>
          </w:tcPr>
          <w:p w14:paraId="311F21C1"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c.1891G&gt;A</w:t>
            </w:r>
          </w:p>
        </w:tc>
        <w:tc>
          <w:tcPr>
            <w:tcW w:w="1602" w:type="dxa"/>
            <w:vAlign w:val="center"/>
            <w:hideMark/>
          </w:tcPr>
          <w:p w14:paraId="125EA91B" w14:textId="6022A551"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p.</w:t>
            </w:r>
            <w:r w:rsidR="00AA2DF7">
              <w:rPr>
                <w:rFonts w:ascii="Times New Roman" w:hAnsi="Times New Roman" w:cs="Times New Roman"/>
                <w:sz w:val="16"/>
                <w:szCs w:val="16"/>
                <w:lang w:val="en-US"/>
              </w:rPr>
              <w:t>(</w:t>
            </w:r>
            <w:r w:rsidRPr="00E515A4">
              <w:rPr>
                <w:rFonts w:ascii="Times New Roman" w:hAnsi="Times New Roman" w:cs="Times New Roman"/>
                <w:sz w:val="16"/>
                <w:szCs w:val="16"/>
                <w:lang w:val="en-US"/>
              </w:rPr>
              <w:t>Glu631Lys</w:t>
            </w:r>
            <w:r w:rsidR="00AA2DF7">
              <w:rPr>
                <w:rFonts w:ascii="Times New Roman" w:hAnsi="Times New Roman" w:cs="Times New Roman"/>
                <w:sz w:val="16"/>
                <w:szCs w:val="16"/>
                <w:lang w:val="en-US"/>
              </w:rPr>
              <w:t>)</w:t>
            </w:r>
          </w:p>
        </w:tc>
        <w:tc>
          <w:tcPr>
            <w:tcW w:w="1482" w:type="dxa"/>
            <w:vAlign w:val="center"/>
            <w:hideMark/>
          </w:tcPr>
          <w:p w14:paraId="548A28EE"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0</w:t>
            </w:r>
          </w:p>
        </w:tc>
        <w:tc>
          <w:tcPr>
            <w:tcW w:w="1234" w:type="dxa"/>
            <w:vMerge/>
            <w:vAlign w:val="center"/>
            <w:hideMark/>
          </w:tcPr>
          <w:p w14:paraId="53510E2C" w14:textId="77777777" w:rsidR="009229B4" w:rsidRPr="00E515A4" w:rsidRDefault="009229B4" w:rsidP="003403A6">
            <w:pPr>
              <w:spacing w:afterLines="40" w:after="96"/>
              <w:rPr>
                <w:rFonts w:ascii="Times New Roman" w:hAnsi="Times New Roman" w:cs="Times New Roman"/>
                <w:sz w:val="16"/>
                <w:szCs w:val="16"/>
                <w:lang w:val="en-US"/>
              </w:rPr>
            </w:pPr>
          </w:p>
        </w:tc>
        <w:tc>
          <w:tcPr>
            <w:tcW w:w="1080" w:type="dxa"/>
            <w:vMerge/>
            <w:vAlign w:val="center"/>
            <w:hideMark/>
          </w:tcPr>
          <w:p w14:paraId="67999469" w14:textId="77777777" w:rsidR="009229B4" w:rsidRPr="00E515A4" w:rsidRDefault="009229B4" w:rsidP="003403A6">
            <w:pPr>
              <w:spacing w:afterLines="40" w:after="96"/>
              <w:rPr>
                <w:rFonts w:ascii="Times New Roman" w:hAnsi="Times New Roman" w:cs="Times New Roman"/>
                <w:sz w:val="16"/>
                <w:szCs w:val="16"/>
                <w:lang w:val="en-US"/>
              </w:rPr>
            </w:pPr>
          </w:p>
        </w:tc>
        <w:tc>
          <w:tcPr>
            <w:tcW w:w="1781" w:type="dxa"/>
            <w:vAlign w:val="center"/>
            <w:hideMark/>
          </w:tcPr>
          <w:p w14:paraId="09DF659A"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Likely pathogenic</w:t>
            </w:r>
          </w:p>
        </w:tc>
        <w:tc>
          <w:tcPr>
            <w:tcW w:w="3770" w:type="dxa"/>
            <w:vAlign w:val="center"/>
          </w:tcPr>
          <w:p w14:paraId="5A49762C" w14:textId="77777777" w:rsidR="009229B4" w:rsidRPr="00E515A4" w:rsidRDefault="009229B4" w:rsidP="003403A6">
            <w:pPr>
              <w:spacing w:afterLines="40" w:after="96"/>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PS2, PM2, PP3</w:t>
            </w:r>
          </w:p>
        </w:tc>
      </w:tr>
      <w:tr w:rsidR="009229B4" w:rsidRPr="00E515A4" w14:paraId="379A7DF4" w14:textId="77777777" w:rsidTr="00AA2DF7">
        <w:tc>
          <w:tcPr>
            <w:tcW w:w="1326" w:type="dxa"/>
            <w:noWrap/>
            <w:vAlign w:val="center"/>
            <w:hideMark/>
          </w:tcPr>
          <w:p w14:paraId="7FBF6CF2" w14:textId="77777777" w:rsidR="009229B4" w:rsidRPr="00E515A4" w:rsidRDefault="009229B4" w:rsidP="003403A6">
            <w:pPr>
              <w:spacing w:afterLines="40" w:after="96"/>
              <w:rPr>
                <w:rFonts w:ascii="Times New Roman" w:hAnsi="Times New Roman" w:cs="Times New Roman"/>
                <w:bCs/>
                <w:sz w:val="16"/>
                <w:szCs w:val="16"/>
                <w:lang w:val="en-US"/>
              </w:rPr>
            </w:pPr>
            <w:r w:rsidRPr="00E515A4">
              <w:rPr>
                <w:rFonts w:ascii="Times New Roman" w:hAnsi="Times New Roman" w:cs="Times New Roman"/>
                <w:bCs/>
                <w:sz w:val="16"/>
                <w:szCs w:val="16"/>
                <w:lang w:val="en-US"/>
              </w:rPr>
              <w:t>69937</w:t>
            </w:r>
          </w:p>
        </w:tc>
        <w:tc>
          <w:tcPr>
            <w:tcW w:w="926" w:type="dxa"/>
            <w:shd w:val="clear" w:color="auto" w:fill="DDD9C3" w:themeFill="background2" w:themeFillShade="E6"/>
            <w:noWrap/>
            <w:vAlign w:val="center"/>
            <w:hideMark/>
          </w:tcPr>
          <w:p w14:paraId="6DC38FA0"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PRUNE1</w:t>
            </w:r>
          </w:p>
        </w:tc>
        <w:tc>
          <w:tcPr>
            <w:tcW w:w="1541" w:type="dxa"/>
            <w:vAlign w:val="center"/>
            <w:hideMark/>
          </w:tcPr>
          <w:p w14:paraId="0269D5CE"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c.316G&gt;A</w:t>
            </w:r>
          </w:p>
        </w:tc>
        <w:tc>
          <w:tcPr>
            <w:tcW w:w="1602" w:type="dxa"/>
            <w:vAlign w:val="center"/>
            <w:hideMark/>
          </w:tcPr>
          <w:p w14:paraId="313BE9DF" w14:textId="559A7765"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p.</w:t>
            </w:r>
            <w:r w:rsidR="00AA2DF7">
              <w:rPr>
                <w:rFonts w:ascii="Times New Roman" w:hAnsi="Times New Roman" w:cs="Times New Roman"/>
                <w:sz w:val="16"/>
                <w:szCs w:val="16"/>
                <w:lang w:val="en-US"/>
              </w:rPr>
              <w:t>(</w:t>
            </w:r>
            <w:r w:rsidRPr="00E515A4">
              <w:rPr>
                <w:rFonts w:ascii="Times New Roman" w:hAnsi="Times New Roman" w:cs="Times New Roman"/>
                <w:sz w:val="16"/>
                <w:szCs w:val="16"/>
                <w:lang w:val="en-US"/>
              </w:rPr>
              <w:t>Asp106Asn</w:t>
            </w:r>
            <w:r w:rsidR="00AA2DF7">
              <w:rPr>
                <w:rFonts w:ascii="Times New Roman" w:hAnsi="Times New Roman" w:cs="Times New Roman"/>
                <w:sz w:val="16"/>
                <w:szCs w:val="16"/>
                <w:lang w:val="en-US"/>
              </w:rPr>
              <w:t>)</w:t>
            </w:r>
          </w:p>
        </w:tc>
        <w:tc>
          <w:tcPr>
            <w:tcW w:w="1482" w:type="dxa"/>
            <w:vAlign w:val="center"/>
            <w:hideMark/>
          </w:tcPr>
          <w:p w14:paraId="6287E608"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4.141E-05</w:t>
            </w:r>
          </w:p>
        </w:tc>
        <w:tc>
          <w:tcPr>
            <w:tcW w:w="1234" w:type="dxa"/>
            <w:vAlign w:val="center"/>
            <w:hideMark/>
          </w:tcPr>
          <w:p w14:paraId="12909F78"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Homozygous</w:t>
            </w:r>
          </w:p>
        </w:tc>
        <w:tc>
          <w:tcPr>
            <w:tcW w:w="1080" w:type="dxa"/>
            <w:vAlign w:val="center"/>
            <w:hideMark/>
          </w:tcPr>
          <w:p w14:paraId="51427AE9" w14:textId="77777777" w:rsidR="009229B4" w:rsidRPr="00E515A4" w:rsidRDefault="009229B4" w:rsidP="003403A6">
            <w:pPr>
              <w:spacing w:afterLines="40" w:after="96"/>
              <w:rPr>
                <w:rFonts w:ascii="Times New Roman" w:hAnsi="Times New Roman" w:cs="Times New Roman"/>
                <w:sz w:val="16"/>
                <w:szCs w:val="16"/>
                <w:lang w:val="en-US"/>
              </w:rPr>
            </w:pPr>
            <w:r w:rsidRPr="00E515A4">
              <w:rPr>
                <w:rFonts w:ascii="Times New Roman" w:hAnsi="Times New Roman" w:cs="Times New Roman"/>
                <w:sz w:val="16"/>
                <w:szCs w:val="16"/>
                <w:lang w:val="en-US"/>
              </w:rPr>
              <w:t>AR</w:t>
            </w:r>
          </w:p>
        </w:tc>
        <w:tc>
          <w:tcPr>
            <w:tcW w:w="1781" w:type="dxa"/>
            <w:vAlign w:val="center"/>
            <w:hideMark/>
          </w:tcPr>
          <w:p w14:paraId="7E721EF2" w14:textId="77777777" w:rsidR="009229B4" w:rsidRPr="00E515A4" w:rsidRDefault="009229B4" w:rsidP="003403A6">
            <w:pPr>
              <w:spacing w:afterLines="40" w:after="96"/>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Likely pathogenic</w:t>
            </w:r>
          </w:p>
        </w:tc>
        <w:tc>
          <w:tcPr>
            <w:tcW w:w="3770" w:type="dxa"/>
            <w:vAlign w:val="center"/>
          </w:tcPr>
          <w:p w14:paraId="7B1A361A" w14:textId="77777777" w:rsidR="009229B4" w:rsidRPr="00E515A4" w:rsidRDefault="009229B4" w:rsidP="003403A6">
            <w:pPr>
              <w:spacing w:afterLines="40" w:after="96"/>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PS1, PM1, PM2, PP3</w:t>
            </w:r>
          </w:p>
        </w:tc>
      </w:tr>
    </w:tbl>
    <w:p w14:paraId="4EE068CE" w14:textId="77777777" w:rsidR="009229B4" w:rsidRPr="00E515A4" w:rsidRDefault="009229B4" w:rsidP="009229B4">
      <w:pPr>
        <w:tabs>
          <w:tab w:val="left" w:pos="1701"/>
        </w:tabs>
        <w:spacing w:after="0" w:line="240" w:lineRule="auto"/>
        <w:rPr>
          <w:rFonts w:ascii="Times New Roman" w:hAnsi="Times New Roman" w:cs="Times New Roman"/>
          <w:b/>
          <w:sz w:val="20"/>
          <w:szCs w:val="20"/>
          <w:lang w:val="en-US"/>
        </w:rPr>
      </w:pPr>
    </w:p>
    <w:p w14:paraId="3714B325" w14:textId="3B3CD483" w:rsidR="009229B4" w:rsidRPr="00E515A4" w:rsidRDefault="009229B4" w:rsidP="009229B4">
      <w:pPr>
        <w:tabs>
          <w:tab w:val="left" w:pos="1701"/>
        </w:tabs>
        <w:spacing w:after="0" w:line="240" w:lineRule="auto"/>
        <w:rPr>
          <w:rFonts w:ascii="Times New Roman" w:hAnsi="Times New Roman" w:cs="Times New Roman"/>
          <w:b/>
          <w:sz w:val="20"/>
          <w:szCs w:val="20"/>
          <w:lang w:val="en-US"/>
        </w:rPr>
      </w:pPr>
      <w:r w:rsidRPr="00E515A4">
        <w:rPr>
          <w:rFonts w:ascii="Times New Roman" w:hAnsi="Times New Roman" w:cs="Times New Roman"/>
          <w:b/>
          <w:sz w:val="20"/>
          <w:szCs w:val="20"/>
          <w:lang w:val="en-US"/>
        </w:rPr>
        <w:t xml:space="preserve">Key </w:t>
      </w:r>
      <w:r w:rsidR="005A5A1A" w:rsidRPr="00E515A4">
        <w:rPr>
          <w:rFonts w:ascii="Times New Roman" w:hAnsi="Times New Roman" w:cs="Times New Roman"/>
          <w:b/>
          <w:sz w:val="20"/>
          <w:szCs w:val="20"/>
          <w:lang w:val="en-US"/>
        </w:rPr>
        <w:t>f</w:t>
      </w:r>
      <w:r w:rsidRPr="00E515A4">
        <w:rPr>
          <w:rFonts w:ascii="Times New Roman" w:hAnsi="Times New Roman" w:cs="Times New Roman"/>
          <w:b/>
          <w:sz w:val="20"/>
          <w:szCs w:val="20"/>
          <w:lang w:val="en-US"/>
        </w:rPr>
        <w:t>or ACMG categories</w:t>
      </w:r>
      <w:r w:rsidR="00B6113E" w:rsidRPr="00E515A4">
        <w:rPr>
          <w:rFonts w:ascii="Times New Roman" w:hAnsi="Times New Roman" w:cs="Times New Roman"/>
          <w:b/>
          <w:sz w:val="20"/>
          <w:szCs w:val="20"/>
          <w:lang w:val="en-US"/>
        </w:rPr>
        <w:t>:</w:t>
      </w:r>
    </w:p>
    <w:p w14:paraId="3E10E330" w14:textId="77777777" w:rsidR="00B6113E" w:rsidRPr="00E515A4" w:rsidRDefault="00B6113E" w:rsidP="009229B4">
      <w:pPr>
        <w:tabs>
          <w:tab w:val="left" w:pos="1701"/>
        </w:tabs>
        <w:spacing w:after="0" w:line="240" w:lineRule="auto"/>
        <w:rPr>
          <w:rFonts w:ascii="Times New Roman" w:hAnsi="Times New Roman" w:cs="Times New Roman"/>
          <w:b/>
          <w:sz w:val="20"/>
          <w:szCs w:val="20"/>
          <w:lang w:val="en-US"/>
        </w:rPr>
      </w:pPr>
    </w:p>
    <w:p w14:paraId="5237FE30" w14:textId="719D4F98" w:rsidR="005B330B" w:rsidRPr="00E515A4" w:rsidRDefault="005B330B" w:rsidP="009229B4">
      <w:pPr>
        <w:tabs>
          <w:tab w:val="left" w:pos="1701"/>
        </w:tabs>
        <w:spacing w:after="0" w:line="240" w:lineRule="auto"/>
        <w:rPr>
          <w:rFonts w:ascii="Times New Roman" w:hAnsi="Times New Roman" w:cs="Times New Roman"/>
          <w:b/>
          <w:sz w:val="20"/>
          <w:szCs w:val="20"/>
          <w:lang w:val="en-US"/>
        </w:rPr>
      </w:pPr>
      <w:r w:rsidRPr="00E515A4">
        <w:rPr>
          <w:rFonts w:ascii="Times New Roman" w:hAnsi="Times New Roman" w:cs="Times New Roman"/>
          <w:b/>
          <w:sz w:val="20"/>
          <w:szCs w:val="20"/>
          <w:lang w:val="en-US"/>
        </w:rPr>
        <w:t>Evidence of pathogenicity</w:t>
      </w:r>
    </w:p>
    <w:p w14:paraId="30296A42" w14:textId="69659682" w:rsidR="009229B4" w:rsidRPr="00E515A4" w:rsidRDefault="009229B4" w:rsidP="009229B4">
      <w:pPr>
        <w:tabs>
          <w:tab w:val="left" w:pos="1985"/>
        </w:tabs>
        <w:spacing w:after="0" w:line="240" w:lineRule="auto"/>
        <w:ind w:left="1980" w:hanging="1980"/>
        <w:rPr>
          <w:rFonts w:ascii="Times New Roman" w:hAnsi="Times New Roman" w:cs="Times New Roman"/>
          <w:sz w:val="20"/>
          <w:szCs w:val="20"/>
          <w:lang w:val="en-US"/>
        </w:rPr>
      </w:pPr>
      <w:r w:rsidRPr="00E515A4">
        <w:rPr>
          <w:rFonts w:ascii="Times New Roman" w:hAnsi="Times New Roman" w:cs="Times New Roman"/>
          <w:sz w:val="20"/>
          <w:szCs w:val="20"/>
          <w:lang w:val="en-US"/>
        </w:rPr>
        <w:t>Very Strong - PVS1</w:t>
      </w:r>
      <w:r w:rsidRPr="00E515A4">
        <w:rPr>
          <w:rFonts w:ascii="Times New Roman" w:hAnsi="Times New Roman" w:cs="Times New Roman"/>
          <w:sz w:val="20"/>
          <w:szCs w:val="20"/>
          <w:lang w:val="en-US"/>
        </w:rPr>
        <w:tab/>
        <w:t>Null variant (nonsense, frameshift, canonical ±1 or 2 splice sites, initiation codon, single or multi</w:t>
      </w:r>
      <w:r w:rsidR="00B6113E" w:rsidRPr="00E515A4">
        <w:rPr>
          <w:rFonts w:ascii="Times New Roman" w:hAnsi="Times New Roman" w:cs="Times New Roman"/>
          <w:sz w:val="20"/>
          <w:szCs w:val="20"/>
          <w:lang w:val="en-US"/>
        </w:rPr>
        <w:t>-</w:t>
      </w:r>
      <w:r w:rsidRPr="00E515A4">
        <w:rPr>
          <w:rFonts w:ascii="Times New Roman" w:hAnsi="Times New Roman" w:cs="Times New Roman"/>
          <w:sz w:val="20"/>
          <w:szCs w:val="20"/>
          <w:lang w:val="en-US"/>
        </w:rPr>
        <w:t>exon deletion) in a gene where LOF is a known mechanism of disease</w:t>
      </w:r>
    </w:p>
    <w:p w14:paraId="3FDE3B52" w14:textId="77777777" w:rsidR="009229B4" w:rsidRPr="00E515A4" w:rsidRDefault="009229B4" w:rsidP="009229B4">
      <w:pPr>
        <w:tabs>
          <w:tab w:val="left" w:pos="1985"/>
        </w:tabs>
        <w:spacing w:after="0" w:line="240" w:lineRule="auto"/>
        <w:rPr>
          <w:rFonts w:ascii="Times New Roman" w:hAnsi="Times New Roman" w:cs="Times New Roman"/>
          <w:sz w:val="20"/>
          <w:szCs w:val="20"/>
          <w:lang w:val="en-US"/>
        </w:rPr>
      </w:pPr>
      <w:r w:rsidRPr="00E515A4">
        <w:rPr>
          <w:rFonts w:ascii="Times New Roman" w:hAnsi="Times New Roman" w:cs="Times New Roman"/>
          <w:sz w:val="20"/>
          <w:szCs w:val="20"/>
          <w:lang w:val="en-US"/>
        </w:rPr>
        <w:t>Strong - PS1</w:t>
      </w:r>
      <w:r w:rsidRPr="00E515A4">
        <w:rPr>
          <w:rFonts w:ascii="Times New Roman" w:hAnsi="Times New Roman" w:cs="Times New Roman"/>
          <w:sz w:val="20"/>
          <w:szCs w:val="20"/>
          <w:lang w:val="en-US"/>
        </w:rPr>
        <w:tab/>
      </w:r>
      <w:proofErr w:type="gramStart"/>
      <w:r w:rsidRPr="00E515A4">
        <w:rPr>
          <w:rFonts w:ascii="Times New Roman" w:hAnsi="Times New Roman" w:cs="Times New Roman"/>
          <w:sz w:val="20"/>
          <w:szCs w:val="20"/>
          <w:lang w:val="en-US"/>
        </w:rPr>
        <w:t>Same</w:t>
      </w:r>
      <w:proofErr w:type="gramEnd"/>
      <w:r w:rsidRPr="00E515A4">
        <w:rPr>
          <w:rFonts w:ascii="Times New Roman" w:hAnsi="Times New Roman" w:cs="Times New Roman"/>
          <w:sz w:val="20"/>
          <w:szCs w:val="20"/>
          <w:lang w:val="en-US"/>
        </w:rPr>
        <w:t xml:space="preserve"> amino acid change as a previously established pathogenic variant regardless of nucleotide change</w:t>
      </w:r>
    </w:p>
    <w:p w14:paraId="4B968E5B" w14:textId="77777777" w:rsidR="009229B4" w:rsidRPr="00E515A4" w:rsidRDefault="009229B4" w:rsidP="009229B4">
      <w:pPr>
        <w:tabs>
          <w:tab w:val="left" w:pos="1985"/>
        </w:tabs>
        <w:spacing w:after="0" w:line="240" w:lineRule="auto"/>
        <w:rPr>
          <w:rFonts w:ascii="Times New Roman" w:hAnsi="Times New Roman" w:cs="Times New Roman"/>
          <w:sz w:val="20"/>
          <w:szCs w:val="20"/>
          <w:lang w:val="en-US"/>
        </w:rPr>
      </w:pPr>
      <w:r w:rsidRPr="00E515A4">
        <w:rPr>
          <w:rFonts w:ascii="Times New Roman" w:hAnsi="Times New Roman" w:cs="Times New Roman"/>
          <w:sz w:val="20"/>
          <w:szCs w:val="20"/>
          <w:lang w:val="en-US"/>
        </w:rPr>
        <w:t>Strong - PS2</w:t>
      </w:r>
      <w:r w:rsidRPr="00E515A4">
        <w:rPr>
          <w:rFonts w:ascii="Times New Roman" w:hAnsi="Times New Roman" w:cs="Times New Roman"/>
          <w:sz w:val="20"/>
          <w:szCs w:val="20"/>
          <w:lang w:val="en-US"/>
        </w:rPr>
        <w:tab/>
        <w:t>De novo (both maternity and paternity confirmed) in a patient with the disease and no family history</w:t>
      </w:r>
    </w:p>
    <w:p w14:paraId="69E02388" w14:textId="77777777" w:rsidR="009229B4" w:rsidRPr="00E515A4" w:rsidRDefault="009229B4" w:rsidP="009229B4">
      <w:pPr>
        <w:tabs>
          <w:tab w:val="left" w:pos="1985"/>
        </w:tabs>
        <w:spacing w:after="0" w:line="240" w:lineRule="auto"/>
        <w:rPr>
          <w:rFonts w:ascii="Times New Roman" w:hAnsi="Times New Roman" w:cs="Times New Roman"/>
          <w:sz w:val="20"/>
          <w:szCs w:val="20"/>
          <w:lang w:val="en-US"/>
        </w:rPr>
      </w:pPr>
      <w:r w:rsidRPr="00E515A4">
        <w:rPr>
          <w:rFonts w:ascii="Times New Roman" w:hAnsi="Times New Roman" w:cs="Times New Roman"/>
          <w:sz w:val="20"/>
          <w:szCs w:val="20"/>
          <w:lang w:val="en-US"/>
        </w:rPr>
        <w:t>Strong - PS3</w:t>
      </w:r>
      <w:r w:rsidRPr="00E515A4">
        <w:rPr>
          <w:rFonts w:ascii="Times New Roman" w:hAnsi="Times New Roman" w:cs="Times New Roman"/>
          <w:sz w:val="20"/>
          <w:szCs w:val="20"/>
          <w:lang w:val="en-US"/>
        </w:rPr>
        <w:tab/>
        <w:t>Well-established in vitro or in vivo functional studies supportive of a damaging effect on the gene or gene product</w:t>
      </w:r>
    </w:p>
    <w:p w14:paraId="56BFF684" w14:textId="77777777" w:rsidR="009229B4" w:rsidRPr="00E515A4" w:rsidRDefault="009229B4" w:rsidP="009229B4">
      <w:pPr>
        <w:tabs>
          <w:tab w:val="left" w:pos="1985"/>
        </w:tabs>
        <w:spacing w:after="0" w:line="240" w:lineRule="auto"/>
        <w:rPr>
          <w:rFonts w:ascii="Times New Roman" w:hAnsi="Times New Roman" w:cs="Times New Roman"/>
          <w:sz w:val="20"/>
          <w:szCs w:val="20"/>
          <w:lang w:val="en-US"/>
        </w:rPr>
      </w:pPr>
      <w:r w:rsidRPr="00E515A4">
        <w:rPr>
          <w:rFonts w:ascii="Times New Roman" w:hAnsi="Times New Roman" w:cs="Times New Roman"/>
          <w:sz w:val="20"/>
          <w:szCs w:val="20"/>
          <w:lang w:val="en-US"/>
        </w:rPr>
        <w:t>Strong - PS4</w:t>
      </w:r>
      <w:r w:rsidRPr="00E515A4">
        <w:rPr>
          <w:rFonts w:ascii="Times New Roman" w:hAnsi="Times New Roman" w:cs="Times New Roman"/>
          <w:sz w:val="20"/>
          <w:szCs w:val="20"/>
          <w:lang w:val="en-US"/>
        </w:rPr>
        <w:tab/>
      </w:r>
      <w:proofErr w:type="gramStart"/>
      <w:r w:rsidRPr="00E515A4">
        <w:rPr>
          <w:rFonts w:ascii="Times New Roman" w:hAnsi="Times New Roman" w:cs="Times New Roman"/>
          <w:sz w:val="20"/>
          <w:szCs w:val="20"/>
          <w:lang w:val="en-US"/>
        </w:rPr>
        <w:t>The</w:t>
      </w:r>
      <w:proofErr w:type="gramEnd"/>
      <w:r w:rsidRPr="00E515A4">
        <w:rPr>
          <w:rFonts w:ascii="Times New Roman" w:hAnsi="Times New Roman" w:cs="Times New Roman"/>
          <w:sz w:val="20"/>
          <w:szCs w:val="20"/>
          <w:lang w:val="en-US"/>
        </w:rPr>
        <w:t xml:space="preserve"> prevalence of the variant in affected individuals is significantly increased compared with the prevalence in controls</w:t>
      </w:r>
    </w:p>
    <w:p w14:paraId="1D610530" w14:textId="77777777" w:rsidR="009229B4" w:rsidRPr="00E515A4" w:rsidRDefault="009229B4" w:rsidP="009229B4">
      <w:pPr>
        <w:tabs>
          <w:tab w:val="left" w:pos="1985"/>
        </w:tabs>
        <w:spacing w:after="0" w:line="240" w:lineRule="auto"/>
        <w:rPr>
          <w:rFonts w:ascii="Times New Roman" w:hAnsi="Times New Roman" w:cs="Times New Roman"/>
          <w:sz w:val="20"/>
          <w:szCs w:val="20"/>
          <w:lang w:val="en-US"/>
        </w:rPr>
      </w:pPr>
      <w:r w:rsidRPr="00E515A4">
        <w:rPr>
          <w:rFonts w:ascii="Times New Roman" w:hAnsi="Times New Roman" w:cs="Times New Roman"/>
          <w:sz w:val="20"/>
          <w:szCs w:val="20"/>
          <w:lang w:val="en-US"/>
        </w:rPr>
        <w:t>Moderate - PM1</w:t>
      </w:r>
      <w:r w:rsidRPr="00E515A4">
        <w:rPr>
          <w:rFonts w:ascii="Times New Roman" w:hAnsi="Times New Roman" w:cs="Times New Roman"/>
          <w:sz w:val="20"/>
          <w:szCs w:val="20"/>
          <w:lang w:val="en-US"/>
        </w:rPr>
        <w:tab/>
        <w:t>Located in a mutational hot spot and/or critical and well-established functional domain (e.g., active site of an enzyme) without benign variation</w:t>
      </w:r>
    </w:p>
    <w:p w14:paraId="2E10D71C" w14:textId="77777777" w:rsidR="009229B4" w:rsidRPr="00E515A4" w:rsidRDefault="009229B4" w:rsidP="009229B4">
      <w:pPr>
        <w:tabs>
          <w:tab w:val="left" w:pos="1985"/>
        </w:tabs>
        <w:spacing w:after="0" w:line="240" w:lineRule="auto"/>
        <w:ind w:left="1980" w:hanging="1980"/>
        <w:rPr>
          <w:rFonts w:ascii="Times New Roman" w:hAnsi="Times New Roman" w:cs="Times New Roman"/>
          <w:sz w:val="20"/>
          <w:szCs w:val="20"/>
          <w:lang w:val="en-US"/>
        </w:rPr>
      </w:pPr>
      <w:r w:rsidRPr="00E515A4">
        <w:rPr>
          <w:rFonts w:ascii="Times New Roman" w:hAnsi="Times New Roman" w:cs="Times New Roman"/>
          <w:sz w:val="20"/>
          <w:szCs w:val="20"/>
          <w:lang w:val="en-US"/>
        </w:rPr>
        <w:t>Moderate - PM2</w:t>
      </w:r>
      <w:r w:rsidRPr="00E515A4">
        <w:rPr>
          <w:rFonts w:ascii="Times New Roman" w:hAnsi="Times New Roman" w:cs="Times New Roman"/>
          <w:sz w:val="20"/>
          <w:szCs w:val="20"/>
          <w:lang w:val="en-US"/>
        </w:rPr>
        <w:tab/>
        <w:t>Absent from controls (or at extremely low frequency if recessive) (Table 6) in Exome Sequencing Project, 1000 Genomes Project, or Exome Aggregation Consortium</w:t>
      </w:r>
    </w:p>
    <w:p w14:paraId="57190A63" w14:textId="77777777" w:rsidR="009229B4" w:rsidRPr="00E515A4" w:rsidRDefault="009229B4" w:rsidP="009229B4">
      <w:pPr>
        <w:tabs>
          <w:tab w:val="left" w:pos="1985"/>
        </w:tabs>
        <w:spacing w:after="0" w:line="240" w:lineRule="auto"/>
        <w:rPr>
          <w:rFonts w:ascii="Times New Roman" w:hAnsi="Times New Roman" w:cs="Times New Roman"/>
          <w:sz w:val="20"/>
          <w:szCs w:val="20"/>
          <w:lang w:val="en-US"/>
        </w:rPr>
      </w:pPr>
      <w:r w:rsidRPr="00E515A4">
        <w:rPr>
          <w:rFonts w:ascii="Times New Roman" w:hAnsi="Times New Roman" w:cs="Times New Roman"/>
          <w:sz w:val="20"/>
          <w:szCs w:val="20"/>
          <w:lang w:val="en-US"/>
        </w:rPr>
        <w:t>Moderate - PM3</w:t>
      </w:r>
      <w:r w:rsidRPr="00E515A4">
        <w:rPr>
          <w:rFonts w:ascii="Times New Roman" w:hAnsi="Times New Roman" w:cs="Times New Roman"/>
          <w:sz w:val="20"/>
          <w:szCs w:val="20"/>
          <w:lang w:val="en-US"/>
        </w:rPr>
        <w:tab/>
        <w:t xml:space="preserve">For recessive disorders, detected in </w:t>
      </w:r>
      <w:proofErr w:type="gramStart"/>
      <w:r w:rsidRPr="00E515A4">
        <w:rPr>
          <w:rFonts w:ascii="Times New Roman" w:hAnsi="Times New Roman" w:cs="Times New Roman"/>
          <w:sz w:val="20"/>
          <w:szCs w:val="20"/>
          <w:lang w:val="en-US"/>
        </w:rPr>
        <w:t>trans</w:t>
      </w:r>
      <w:proofErr w:type="gramEnd"/>
      <w:r w:rsidRPr="00E515A4">
        <w:rPr>
          <w:rFonts w:ascii="Times New Roman" w:hAnsi="Times New Roman" w:cs="Times New Roman"/>
          <w:sz w:val="20"/>
          <w:szCs w:val="20"/>
          <w:lang w:val="en-US"/>
        </w:rPr>
        <w:t xml:space="preserve"> with a pathogenic variant</w:t>
      </w:r>
    </w:p>
    <w:p w14:paraId="76B06129" w14:textId="0B87877E" w:rsidR="009229B4" w:rsidRPr="00E515A4" w:rsidRDefault="009229B4" w:rsidP="009229B4">
      <w:pPr>
        <w:tabs>
          <w:tab w:val="left" w:pos="1985"/>
        </w:tabs>
        <w:spacing w:after="0" w:line="240" w:lineRule="auto"/>
        <w:rPr>
          <w:rFonts w:ascii="Times New Roman" w:hAnsi="Times New Roman" w:cs="Times New Roman"/>
          <w:sz w:val="20"/>
          <w:szCs w:val="20"/>
          <w:lang w:val="en-US"/>
        </w:rPr>
      </w:pPr>
      <w:r w:rsidRPr="00E515A4">
        <w:rPr>
          <w:rFonts w:ascii="Times New Roman" w:hAnsi="Times New Roman" w:cs="Times New Roman"/>
          <w:sz w:val="20"/>
          <w:szCs w:val="20"/>
          <w:lang w:val="en-US"/>
        </w:rPr>
        <w:t>Moderate - PM4</w:t>
      </w:r>
      <w:r w:rsidRPr="00E515A4">
        <w:rPr>
          <w:rFonts w:ascii="Times New Roman" w:hAnsi="Times New Roman" w:cs="Times New Roman"/>
          <w:sz w:val="20"/>
          <w:szCs w:val="20"/>
          <w:lang w:val="en-US"/>
        </w:rPr>
        <w:tab/>
        <w:t>Protein length changes as a result of in-frame deletions/insertions in a non</w:t>
      </w:r>
      <w:r w:rsidR="00B6113E" w:rsidRPr="00E515A4">
        <w:rPr>
          <w:rFonts w:ascii="Times New Roman" w:hAnsi="Times New Roman" w:cs="Times New Roman"/>
          <w:sz w:val="20"/>
          <w:szCs w:val="20"/>
          <w:lang w:val="en-US"/>
        </w:rPr>
        <w:t>-</w:t>
      </w:r>
      <w:r w:rsidRPr="00E515A4">
        <w:rPr>
          <w:rFonts w:ascii="Times New Roman" w:hAnsi="Times New Roman" w:cs="Times New Roman"/>
          <w:sz w:val="20"/>
          <w:szCs w:val="20"/>
          <w:lang w:val="en-US"/>
        </w:rPr>
        <w:t>repeat region or stop-loss variants</w:t>
      </w:r>
    </w:p>
    <w:p w14:paraId="678C62FE" w14:textId="77777777" w:rsidR="009229B4" w:rsidRPr="00E515A4" w:rsidRDefault="009229B4" w:rsidP="009229B4">
      <w:pPr>
        <w:tabs>
          <w:tab w:val="left" w:pos="1985"/>
        </w:tabs>
        <w:spacing w:after="0" w:line="240" w:lineRule="auto"/>
        <w:rPr>
          <w:rFonts w:ascii="Times New Roman" w:hAnsi="Times New Roman" w:cs="Times New Roman"/>
          <w:sz w:val="20"/>
          <w:szCs w:val="20"/>
          <w:lang w:val="en-US"/>
        </w:rPr>
      </w:pPr>
      <w:r w:rsidRPr="00E515A4">
        <w:rPr>
          <w:rFonts w:ascii="Times New Roman" w:hAnsi="Times New Roman" w:cs="Times New Roman"/>
          <w:sz w:val="20"/>
          <w:szCs w:val="20"/>
          <w:lang w:val="en-US"/>
        </w:rPr>
        <w:t>Moderate - PM5</w:t>
      </w:r>
      <w:r w:rsidRPr="00E515A4">
        <w:rPr>
          <w:rFonts w:ascii="Times New Roman" w:hAnsi="Times New Roman" w:cs="Times New Roman"/>
          <w:sz w:val="20"/>
          <w:szCs w:val="20"/>
          <w:lang w:val="en-US"/>
        </w:rPr>
        <w:tab/>
        <w:t>Novel missense change at an amino acid residue where a different missense change determined to be pathogenic has been seen before</w:t>
      </w:r>
    </w:p>
    <w:p w14:paraId="0FBEA948" w14:textId="77777777" w:rsidR="009229B4" w:rsidRPr="00E515A4" w:rsidRDefault="009229B4" w:rsidP="009229B4">
      <w:pPr>
        <w:tabs>
          <w:tab w:val="left" w:pos="1985"/>
        </w:tabs>
        <w:spacing w:after="0" w:line="240" w:lineRule="auto"/>
        <w:rPr>
          <w:rFonts w:ascii="Times New Roman" w:hAnsi="Times New Roman" w:cs="Times New Roman"/>
          <w:sz w:val="20"/>
          <w:szCs w:val="20"/>
          <w:lang w:val="en-US"/>
        </w:rPr>
      </w:pPr>
      <w:r w:rsidRPr="00E515A4">
        <w:rPr>
          <w:rFonts w:ascii="Times New Roman" w:hAnsi="Times New Roman" w:cs="Times New Roman"/>
          <w:sz w:val="20"/>
          <w:szCs w:val="20"/>
          <w:lang w:val="en-US"/>
        </w:rPr>
        <w:t>Moderate - PM6</w:t>
      </w:r>
      <w:r w:rsidRPr="00E515A4">
        <w:rPr>
          <w:rFonts w:ascii="Times New Roman" w:hAnsi="Times New Roman" w:cs="Times New Roman"/>
          <w:sz w:val="20"/>
          <w:szCs w:val="20"/>
          <w:lang w:val="en-US"/>
        </w:rPr>
        <w:tab/>
        <w:t>Assumed de novo, but without confirmation of paternity and maternity</w:t>
      </w:r>
    </w:p>
    <w:p w14:paraId="2070DE10" w14:textId="789BC954" w:rsidR="009229B4" w:rsidRPr="00E515A4" w:rsidRDefault="009229B4" w:rsidP="009229B4">
      <w:pPr>
        <w:tabs>
          <w:tab w:val="left" w:pos="1985"/>
        </w:tabs>
        <w:spacing w:after="0" w:line="240" w:lineRule="auto"/>
        <w:rPr>
          <w:rFonts w:ascii="Times New Roman" w:hAnsi="Times New Roman" w:cs="Times New Roman"/>
          <w:sz w:val="20"/>
          <w:szCs w:val="20"/>
          <w:lang w:val="en-US"/>
        </w:rPr>
      </w:pPr>
      <w:r w:rsidRPr="00E515A4">
        <w:rPr>
          <w:rFonts w:ascii="Times New Roman" w:hAnsi="Times New Roman" w:cs="Times New Roman"/>
          <w:sz w:val="20"/>
          <w:szCs w:val="20"/>
          <w:lang w:val="en-US"/>
        </w:rPr>
        <w:t>Supporting - PP1</w:t>
      </w:r>
      <w:r w:rsidRPr="00E515A4">
        <w:rPr>
          <w:rFonts w:ascii="Times New Roman" w:hAnsi="Times New Roman" w:cs="Times New Roman"/>
          <w:sz w:val="20"/>
          <w:szCs w:val="20"/>
          <w:lang w:val="en-US"/>
        </w:rPr>
        <w:tab/>
        <w:t>Co</w:t>
      </w:r>
      <w:r w:rsidR="00B6113E" w:rsidRPr="00E515A4">
        <w:rPr>
          <w:rFonts w:ascii="Times New Roman" w:hAnsi="Times New Roman" w:cs="Times New Roman"/>
          <w:sz w:val="20"/>
          <w:szCs w:val="20"/>
          <w:lang w:val="en-US"/>
        </w:rPr>
        <w:t>-</w:t>
      </w:r>
      <w:r w:rsidRPr="00E515A4">
        <w:rPr>
          <w:rFonts w:ascii="Times New Roman" w:hAnsi="Times New Roman" w:cs="Times New Roman"/>
          <w:sz w:val="20"/>
          <w:szCs w:val="20"/>
          <w:lang w:val="en-US"/>
        </w:rPr>
        <w:t>segregation with disease in multiple affected family members in a gene definitively known to cause the disease</w:t>
      </w:r>
    </w:p>
    <w:p w14:paraId="2503DA6A" w14:textId="77777777" w:rsidR="009229B4" w:rsidRPr="00E515A4" w:rsidRDefault="009229B4" w:rsidP="009229B4">
      <w:pPr>
        <w:tabs>
          <w:tab w:val="left" w:pos="1985"/>
        </w:tabs>
        <w:spacing w:after="0" w:line="240" w:lineRule="auto"/>
        <w:rPr>
          <w:rFonts w:ascii="Times New Roman" w:hAnsi="Times New Roman" w:cs="Times New Roman"/>
          <w:sz w:val="20"/>
          <w:szCs w:val="20"/>
          <w:lang w:val="en-US"/>
        </w:rPr>
      </w:pPr>
      <w:r w:rsidRPr="00E515A4">
        <w:rPr>
          <w:rFonts w:ascii="Times New Roman" w:hAnsi="Times New Roman" w:cs="Times New Roman"/>
          <w:sz w:val="20"/>
          <w:szCs w:val="20"/>
          <w:lang w:val="en-US"/>
        </w:rPr>
        <w:t>Supporting - PP2</w:t>
      </w:r>
      <w:r w:rsidRPr="00E515A4">
        <w:rPr>
          <w:rFonts w:ascii="Times New Roman" w:hAnsi="Times New Roman" w:cs="Times New Roman"/>
          <w:sz w:val="20"/>
          <w:szCs w:val="20"/>
          <w:lang w:val="en-US"/>
        </w:rPr>
        <w:tab/>
        <w:t>Missense variant in a gene that has a low rate of benign missense variation and in which missense variants are a common mechanism of disease</w:t>
      </w:r>
    </w:p>
    <w:p w14:paraId="1FDEDCBE" w14:textId="77777777" w:rsidR="009229B4" w:rsidRPr="00E515A4" w:rsidRDefault="009229B4" w:rsidP="009229B4">
      <w:pPr>
        <w:tabs>
          <w:tab w:val="left" w:pos="1985"/>
        </w:tabs>
        <w:spacing w:after="0" w:line="240" w:lineRule="auto"/>
        <w:rPr>
          <w:rFonts w:ascii="Times New Roman" w:hAnsi="Times New Roman" w:cs="Times New Roman"/>
          <w:sz w:val="20"/>
          <w:szCs w:val="20"/>
          <w:lang w:val="en-US"/>
        </w:rPr>
      </w:pPr>
      <w:r w:rsidRPr="00E515A4">
        <w:rPr>
          <w:rFonts w:ascii="Times New Roman" w:hAnsi="Times New Roman" w:cs="Times New Roman"/>
          <w:sz w:val="20"/>
          <w:szCs w:val="20"/>
          <w:lang w:val="en-US"/>
        </w:rPr>
        <w:t>Supporting - PP3</w:t>
      </w:r>
      <w:r w:rsidRPr="00E515A4">
        <w:rPr>
          <w:rFonts w:ascii="Times New Roman" w:hAnsi="Times New Roman" w:cs="Times New Roman"/>
          <w:sz w:val="20"/>
          <w:szCs w:val="20"/>
          <w:lang w:val="en-US"/>
        </w:rPr>
        <w:tab/>
        <w:t>Multiple lines of computational evidence support a deleterious effect on the gene or gene product (conservation, evolutionary, splicing impact, etc.)</w:t>
      </w:r>
    </w:p>
    <w:p w14:paraId="43C71C65" w14:textId="77777777" w:rsidR="009229B4" w:rsidRPr="00E515A4" w:rsidRDefault="009229B4" w:rsidP="009229B4">
      <w:pPr>
        <w:tabs>
          <w:tab w:val="left" w:pos="1985"/>
        </w:tabs>
        <w:spacing w:after="0" w:line="240" w:lineRule="auto"/>
        <w:rPr>
          <w:rFonts w:ascii="Times New Roman" w:hAnsi="Times New Roman" w:cs="Times New Roman"/>
          <w:sz w:val="20"/>
          <w:szCs w:val="20"/>
          <w:lang w:val="en-US"/>
        </w:rPr>
      </w:pPr>
      <w:r w:rsidRPr="00E515A4">
        <w:rPr>
          <w:rFonts w:ascii="Times New Roman" w:hAnsi="Times New Roman" w:cs="Times New Roman"/>
          <w:sz w:val="20"/>
          <w:szCs w:val="20"/>
          <w:lang w:val="en-US"/>
        </w:rPr>
        <w:t>Supporting - PP4</w:t>
      </w:r>
      <w:r w:rsidRPr="00E515A4">
        <w:rPr>
          <w:rFonts w:ascii="Times New Roman" w:hAnsi="Times New Roman" w:cs="Times New Roman"/>
          <w:sz w:val="20"/>
          <w:szCs w:val="20"/>
          <w:lang w:val="en-US"/>
        </w:rPr>
        <w:tab/>
        <w:t>Patient’s phenotype or family history is highly specific for a disease with a single genetic etiology</w:t>
      </w:r>
    </w:p>
    <w:p w14:paraId="48993172" w14:textId="77777777" w:rsidR="009229B4" w:rsidRPr="00E515A4" w:rsidRDefault="009229B4" w:rsidP="009229B4">
      <w:pPr>
        <w:tabs>
          <w:tab w:val="left" w:pos="1985"/>
        </w:tabs>
        <w:spacing w:after="0" w:line="240" w:lineRule="auto"/>
        <w:rPr>
          <w:rFonts w:ascii="Times New Roman" w:hAnsi="Times New Roman" w:cs="Times New Roman"/>
          <w:sz w:val="20"/>
          <w:szCs w:val="20"/>
          <w:lang w:val="en-US"/>
        </w:rPr>
      </w:pPr>
      <w:r w:rsidRPr="00E515A4">
        <w:rPr>
          <w:rFonts w:ascii="Times New Roman" w:hAnsi="Times New Roman" w:cs="Times New Roman"/>
          <w:sz w:val="20"/>
          <w:szCs w:val="20"/>
          <w:lang w:val="en-US"/>
        </w:rPr>
        <w:t>Supporting - PP5</w:t>
      </w:r>
      <w:r w:rsidRPr="00E515A4">
        <w:rPr>
          <w:rFonts w:ascii="Times New Roman" w:hAnsi="Times New Roman" w:cs="Times New Roman"/>
          <w:sz w:val="20"/>
          <w:szCs w:val="20"/>
          <w:lang w:val="en-US"/>
        </w:rPr>
        <w:tab/>
        <w:t>Reputable source recently reports variant as pathogenic, but the evidence is not available to the laboratory to perform an independent evaluation</w:t>
      </w:r>
    </w:p>
    <w:p w14:paraId="6177F67D" w14:textId="77777777" w:rsidR="005B330B" w:rsidRPr="00E515A4" w:rsidRDefault="005B330B" w:rsidP="009229B4">
      <w:pPr>
        <w:tabs>
          <w:tab w:val="left" w:pos="1985"/>
        </w:tabs>
        <w:spacing w:after="0" w:line="240" w:lineRule="auto"/>
        <w:rPr>
          <w:rFonts w:ascii="Times New Roman" w:hAnsi="Times New Roman" w:cs="Times New Roman"/>
          <w:b/>
          <w:sz w:val="20"/>
          <w:szCs w:val="20"/>
          <w:lang w:val="en-US"/>
        </w:rPr>
      </w:pPr>
    </w:p>
    <w:p w14:paraId="73156A39" w14:textId="62EAB6E9" w:rsidR="005B330B" w:rsidRPr="00E515A4" w:rsidRDefault="005B330B" w:rsidP="009229B4">
      <w:pPr>
        <w:tabs>
          <w:tab w:val="left" w:pos="1985"/>
        </w:tabs>
        <w:spacing w:after="0" w:line="240" w:lineRule="auto"/>
        <w:rPr>
          <w:rFonts w:ascii="Times New Roman" w:hAnsi="Times New Roman" w:cs="Times New Roman"/>
          <w:b/>
          <w:sz w:val="20"/>
          <w:szCs w:val="20"/>
          <w:lang w:val="en-US"/>
        </w:rPr>
      </w:pPr>
      <w:r w:rsidRPr="00E515A4">
        <w:rPr>
          <w:rFonts w:ascii="Times New Roman" w:hAnsi="Times New Roman" w:cs="Times New Roman"/>
          <w:b/>
          <w:sz w:val="20"/>
          <w:szCs w:val="20"/>
          <w:lang w:val="en-US"/>
        </w:rPr>
        <w:t>Evidence of benign impact</w:t>
      </w:r>
    </w:p>
    <w:p w14:paraId="380ACBB0" w14:textId="77777777" w:rsidR="009229B4" w:rsidRPr="00E515A4" w:rsidRDefault="009229B4" w:rsidP="009229B4">
      <w:pPr>
        <w:tabs>
          <w:tab w:val="left" w:pos="1985"/>
        </w:tabs>
        <w:spacing w:after="0" w:line="240" w:lineRule="auto"/>
        <w:rPr>
          <w:rFonts w:ascii="Times New Roman" w:hAnsi="Times New Roman" w:cs="Times New Roman"/>
          <w:sz w:val="20"/>
          <w:szCs w:val="20"/>
          <w:lang w:val="en-US"/>
        </w:rPr>
      </w:pPr>
      <w:r w:rsidRPr="00E515A4">
        <w:rPr>
          <w:rFonts w:ascii="Times New Roman" w:hAnsi="Times New Roman" w:cs="Times New Roman"/>
          <w:sz w:val="20"/>
          <w:szCs w:val="20"/>
          <w:lang w:val="en-US"/>
        </w:rPr>
        <w:t>Stand Alone - BA1</w:t>
      </w:r>
      <w:r w:rsidRPr="00E515A4">
        <w:rPr>
          <w:rFonts w:ascii="Times New Roman" w:hAnsi="Times New Roman" w:cs="Times New Roman"/>
          <w:sz w:val="20"/>
          <w:szCs w:val="20"/>
          <w:lang w:val="en-US"/>
        </w:rPr>
        <w:tab/>
        <w:t>Allele frequency is &gt;5% in Exome Sequencing Project, 1000 Genomes Project, or Exome Aggregation Consortium</w:t>
      </w:r>
    </w:p>
    <w:p w14:paraId="113500A6" w14:textId="77777777" w:rsidR="009229B4" w:rsidRPr="00E515A4" w:rsidRDefault="009229B4" w:rsidP="009229B4">
      <w:pPr>
        <w:tabs>
          <w:tab w:val="left" w:pos="1985"/>
        </w:tabs>
        <w:spacing w:after="0" w:line="240" w:lineRule="auto"/>
        <w:rPr>
          <w:rFonts w:ascii="Times New Roman" w:hAnsi="Times New Roman" w:cs="Times New Roman"/>
          <w:sz w:val="20"/>
          <w:szCs w:val="20"/>
          <w:lang w:val="en-US"/>
        </w:rPr>
      </w:pPr>
      <w:r w:rsidRPr="00E515A4">
        <w:rPr>
          <w:rFonts w:ascii="Times New Roman" w:hAnsi="Times New Roman" w:cs="Times New Roman"/>
          <w:sz w:val="20"/>
          <w:szCs w:val="20"/>
          <w:lang w:val="en-US"/>
        </w:rPr>
        <w:t>Strong - BS1</w:t>
      </w:r>
      <w:r w:rsidRPr="00E515A4">
        <w:rPr>
          <w:rFonts w:ascii="Times New Roman" w:hAnsi="Times New Roman" w:cs="Times New Roman"/>
          <w:sz w:val="20"/>
          <w:szCs w:val="20"/>
          <w:lang w:val="en-US"/>
        </w:rPr>
        <w:tab/>
        <w:t>Allele frequency is greater than expected for disorder</w:t>
      </w:r>
    </w:p>
    <w:p w14:paraId="39668E63" w14:textId="77777777" w:rsidR="009229B4" w:rsidRPr="00E515A4" w:rsidRDefault="009229B4" w:rsidP="00C42CB7">
      <w:pPr>
        <w:tabs>
          <w:tab w:val="left" w:pos="1985"/>
        </w:tabs>
        <w:spacing w:after="0" w:line="240" w:lineRule="auto"/>
        <w:ind w:left="1980" w:hanging="1980"/>
        <w:rPr>
          <w:rFonts w:ascii="Times New Roman" w:hAnsi="Times New Roman" w:cs="Times New Roman"/>
          <w:sz w:val="20"/>
          <w:szCs w:val="20"/>
          <w:lang w:val="en-US"/>
        </w:rPr>
      </w:pPr>
      <w:r w:rsidRPr="00E515A4">
        <w:rPr>
          <w:rFonts w:ascii="Times New Roman" w:hAnsi="Times New Roman" w:cs="Times New Roman"/>
          <w:sz w:val="20"/>
          <w:szCs w:val="20"/>
          <w:lang w:val="en-US"/>
        </w:rPr>
        <w:t>Strong - BS2</w:t>
      </w:r>
      <w:r w:rsidRPr="00E515A4">
        <w:rPr>
          <w:rFonts w:ascii="Times New Roman" w:hAnsi="Times New Roman" w:cs="Times New Roman"/>
          <w:sz w:val="20"/>
          <w:szCs w:val="20"/>
          <w:lang w:val="en-US"/>
        </w:rPr>
        <w:tab/>
        <w:t>Observed in a healthy adult individual for a recessive (homozygous), dominant (heterozygous), or X-linked (hemizygous) disorder, with full penetrance expected at an early age</w:t>
      </w:r>
    </w:p>
    <w:p w14:paraId="2E713AA4" w14:textId="77777777" w:rsidR="009229B4" w:rsidRPr="00E515A4" w:rsidRDefault="009229B4" w:rsidP="009229B4">
      <w:pPr>
        <w:tabs>
          <w:tab w:val="left" w:pos="1985"/>
        </w:tabs>
        <w:spacing w:after="0" w:line="240" w:lineRule="auto"/>
        <w:rPr>
          <w:rFonts w:ascii="Times New Roman" w:hAnsi="Times New Roman" w:cs="Times New Roman"/>
          <w:sz w:val="20"/>
          <w:szCs w:val="20"/>
          <w:lang w:val="en-US"/>
        </w:rPr>
      </w:pPr>
      <w:r w:rsidRPr="00E515A4">
        <w:rPr>
          <w:rFonts w:ascii="Times New Roman" w:hAnsi="Times New Roman" w:cs="Times New Roman"/>
          <w:sz w:val="20"/>
          <w:szCs w:val="20"/>
          <w:lang w:val="en-US"/>
        </w:rPr>
        <w:t>Strong - BS3</w:t>
      </w:r>
      <w:r w:rsidRPr="00E515A4">
        <w:rPr>
          <w:rFonts w:ascii="Times New Roman" w:hAnsi="Times New Roman" w:cs="Times New Roman"/>
          <w:sz w:val="20"/>
          <w:szCs w:val="20"/>
          <w:lang w:val="en-US"/>
        </w:rPr>
        <w:tab/>
        <w:t xml:space="preserve">Well-establish in vitro or in vivo functional studies show no damaging effect on protein function or splicing </w:t>
      </w:r>
    </w:p>
    <w:p w14:paraId="48E374C7" w14:textId="77777777" w:rsidR="009229B4" w:rsidRPr="00E515A4" w:rsidRDefault="009229B4" w:rsidP="009229B4">
      <w:pPr>
        <w:tabs>
          <w:tab w:val="left" w:pos="1985"/>
        </w:tabs>
        <w:spacing w:after="0" w:line="240" w:lineRule="auto"/>
        <w:rPr>
          <w:rFonts w:ascii="Times New Roman" w:hAnsi="Times New Roman" w:cs="Times New Roman"/>
          <w:sz w:val="20"/>
          <w:szCs w:val="20"/>
          <w:lang w:val="en-US"/>
        </w:rPr>
      </w:pPr>
      <w:r w:rsidRPr="00E515A4">
        <w:rPr>
          <w:rFonts w:ascii="Times New Roman" w:hAnsi="Times New Roman" w:cs="Times New Roman"/>
          <w:sz w:val="20"/>
          <w:szCs w:val="20"/>
          <w:lang w:val="en-US"/>
        </w:rPr>
        <w:t>Strong - BS4</w:t>
      </w:r>
      <w:r w:rsidRPr="00E515A4">
        <w:rPr>
          <w:rFonts w:ascii="Times New Roman" w:hAnsi="Times New Roman" w:cs="Times New Roman"/>
          <w:sz w:val="20"/>
          <w:szCs w:val="20"/>
          <w:lang w:val="en-US"/>
        </w:rPr>
        <w:tab/>
        <w:t>Lack of segregation in affected members of a family</w:t>
      </w:r>
    </w:p>
    <w:p w14:paraId="5903CFE8" w14:textId="77777777" w:rsidR="009229B4" w:rsidRPr="00E515A4" w:rsidRDefault="009229B4" w:rsidP="009229B4">
      <w:pPr>
        <w:tabs>
          <w:tab w:val="left" w:pos="1985"/>
        </w:tabs>
        <w:spacing w:after="0" w:line="240" w:lineRule="auto"/>
        <w:rPr>
          <w:rFonts w:ascii="Times New Roman" w:hAnsi="Times New Roman" w:cs="Times New Roman"/>
          <w:sz w:val="20"/>
          <w:szCs w:val="20"/>
          <w:lang w:val="en-US"/>
        </w:rPr>
      </w:pPr>
      <w:r w:rsidRPr="00E515A4">
        <w:rPr>
          <w:rFonts w:ascii="Times New Roman" w:hAnsi="Times New Roman" w:cs="Times New Roman"/>
          <w:sz w:val="20"/>
          <w:szCs w:val="20"/>
          <w:lang w:val="en-US"/>
        </w:rPr>
        <w:t>Supporting - BP4</w:t>
      </w:r>
      <w:r w:rsidRPr="00E515A4">
        <w:rPr>
          <w:rFonts w:ascii="Times New Roman" w:hAnsi="Times New Roman" w:cs="Times New Roman"/>
          <w:sz w:val="20"/>
          <w:szCs w:val="20"/>
          <w:lang w:val="en-US"/>
        </w:rPr>
        <w:tab/>
      </w:r>
      <w:proofErr w:type="gramStart"/>
      <w:r w:rsidRPr="00E515A4">
        <w:rPr>
          <w:rFonts w:ascii="Times New Roman" w:hAnsi="Times New Roman" w:cs="Times New Roman"/>
          <w:sz w:val="20"/>
          <w:szCs w:val="20"/>
          <w:lang w:val="en-US"/>
        </w:rPr>
        <w:t>Multiple</w:t>
      </w:r>
      <w:proofErr w:type="gramEnd"/>
      <w:r w:rsidRPr="00E515A4">
        <w:rPr>
          <w:rFonts w:ascii="Times New Roman" w:hAnsi="Times New Roman" w:cs="Times New Roman"/>
          <w:sz w:val="20"/>
          <w:szCs w:val="20"/>
          <w:lang w:val="en-US"/>
        </w:rPr>
        <w:t xml:space="preserve"> lines of computational evidence suggest no impact on gene or gene product (conservation, evolutionary, splicing impact, etc.)</w:t>
      </w:r>
    </w:p>
    <w:p w14:paraId="638636A4" w14:textId="024BDA6A" w:rsidR="00797B82" w:rsidRPr="00E515A4" w:rsidRDefault="009229B4" w:rsidP="009229B4">
      <w:pPr>
        <w:tabs>
          <w:tab w:val="left" w:pos="1985"/>
        </w:tabs>
        <w:spacing w:after="0" w:line="240" w:lineRule="auto"/>
        <w:rPr>
          <w:rFonts w:ascii="Times New Roman" w:hAnsi="Times New Roman" w:cs="Times New Roman"/>
          <w:sz w:val="20"/>
          <w:szCs w:val="20"/>
          <w:lang w:val="en-US"/>
        </w:rPr>
      </w:pPr>
      <w:r w:rsidRPr="00E515A4">
        <w:rPr>
          <w:rFonts w:ascii="Times New Roman" w:hAnsi="Times New Roman" w:cs="Times New Roman"/>
          <w:sz w:val="20"/>
          <w:szCs w:val="20"/>
          <w:lang w:val="en-US"/>
        </w:rPr>
        <w:t>Supporting - BP6</w:t>
      </w:r>
      <w:r w:rsidRPr="00E515A4">
        <w:rPr>
          <w:rFonts w:ascii="Times New Roman" w:hAnsi="Times New Roman" w:cs="Times New Roman"/>
          <w:sz w:val="20"/>
          <w:szCs w:val="20"/>
          <w:lang w:val="en-US"/>
        </w:rPr>
        <w:tab/>
        <w:t>Reputable source recently reports variant as benign, but the evidence is not available to the laboratory to perform an independent evaluation</w:t>
      </w:r>
    </w:p>
    <w:p w14:paraId="2806E911" w14:textId="77777777" w:rsidR="00797B82" w:rsidRPr="00E515A4" w:rsidRDefault="00797B82">
      <w:pPr>
        <w:rPr>
          <w:rFonts w:ascii="Times New Roman" w:hAnsi="Times New Roman" w:cs="Times New Roman"/>
          <w:b/>
          <w:bCs/>
          <w:color w:val="4F81BD" w:themeColor="accent1"/>
          <w:sz w:val="20"/>
          <w:szCs w:val="18"/>
          <w:lang w:val="en-US"/>
        </w:rPr>
      </w:pPr>
      <w:r w:rsidRPr="00E515A4">
        <w:rPr>
          <w:rFonts w:ascii="Times New Roman" w:hAnsi="Times New Roman" w:cs="Times New Roman"/>
          <w:sz w:val="20"/>
          <w:lang w:val="en-US"/>
        </w:rPr>
        <w:br w:type="page"/>
      </w:r>
    </w:p>
    <w:p w14:paraId="17AB4A5F" w14:textId="623BCE51" w:rsidR="00C257FD" w:rsidRPr="00E515A4" w:rsidRDefault="00C257FD" w:rsidP="007F5B74">
      <w:pPr>
        <w:pStyle w:val="Beschriftung"/>
        <w:keepNext/>
        <w:rPr>
          <w:rFonts w:ascii="Times New Roman" w:hAnsi="Times New Roman" w:cs="Times New Roman"/>
          <w:sz w:val="20"/>
          <w:lang w:val="en-US"/>
        </w:rPr>
      </w:pPr>
      <w:r w:rsidRPr="00E515A4">
        <w:rPr>
          <w:rFonts w:ascii="Times New Roman" w:hAnsi="Times New Roman" w:cs="Times New Roman"/>
          <w:sz w:val="20"/>
          <w:lang w:val="en-US"/>
        </w:rPr>
        <w:lastRenderedPageBreak/>
        <w:t>Tab</w:t>
      </w:r>
      <w:r w:rsidR="003C4658" w:rsidRPr="00E515A4">
        <w:rPr>
          <w:rFonts w:ascii="Times New Roman" w:hAnsi="Times New Roman" w:cs="Times New Roman"/>
          <w:sz w:val="20"/>
          <w:lang w:val="en-US"/>
        </w:rPr>
        <w:t>l</w:t>
      </w:r>
      <w:r w:rsidRPr="00E515A4">
        <w:rPr>
          <w:rFonts w:ascii="Times New Roman" w:hAnsi="Times New Roman" w:cs="Times New Roman"/>
          <w:sz w:val="20"/>
          <w:lang w:val="en-US"/>
        </w:rPr>
        <w:t xml:space="preserve">e </w:t>
      </w:r>
      <w:r w:rsidR="006741E0" w:rsidRPr="00E515A4">
        <w:rPr>
          <w:rFonts w:ascii="Times New Roman" w:hAnsi="Times New Roman" w:cs="Times New Roman"/>
          <w:sz w:val="20"/>
          <w:lang w:val="en-US"/>
        </w:rPr>
        <w:t>S5</w:t>
      </w:r>
      <w:r w:rsidR="002C00F4">
        <w:rPr>
          <w:rFonts w:ascii="Times New Roman" w:hAnsi="Times New Roman" w:cs="Times New Roman"/>
          <w:sz w:val="20"/>
          <w:lang w:val="en-US"/>
        </w:rPr>
        <w:t>.</w:t>
      </w:r>
      <w:r w:rsidRPr="00E515A4">
        <w:rPr>
          <w:rFonts w:ascii="Times New Roman" w:hAnsi="Times New Roman" w:cs="Times New Roman"/>
          <w:sz w:val="20"/>
          <w:lang w:val="en-US"/>
        </w:rPr>
        <w:t xml:space="preserve"> </w:t>
      </w:r>
      <w:r w:rsidR="00DC4EC6">
        <w:rPr>
          <w:rFonts w:ascii="Times New Roman" w:hAnsi="Times New Roman" w:cs="Times New Roman"/>
          <w:sz w:val="20"/>
          <w:lang w:val="en-US"/>
        </w:rPr>
        <w:t xml:space="preserve">Details on </w:t>
      </w:r>
      <w:r w:rsidR="00866613">
        <w:rPr>
          <w:rFonts w:ascii="Times New Roman" w:hAnsi="Times New Roman" w:cs="Times New Roman"/>
          <w:sz w:val="20"/>
          <w:lang w:val="en-US"/>
        </w:rPr>
        <w:t xml:space="preserve">variants in </w:t>
      </w:r>
      <w:r w:rsidR="00FE1D0B">
        <w:rPr>
          <w:rFonts w:ascii="Times New Roman" w:hAnsi="Times New Roman" w:cs="Times New Roman"/>
          <w:sz w:val="20"/>
          <w:lang w:val="en-US"/>
        </w:rPr>
        <w:t>recurrent</w:t>
      </w:r>
      <w:r w:rsidRPr="00E515A4">
        <w:rPr>
          <w:rFonts w:ascii="Times New Roman" w:hAnsi="Times New Roman" w:cs="Times New Roman"/>
          <w:sz w:val="20"/>
          <w:lang w:val="en-US"/>
        </w:rPr>
        <w:t xml:space="preserve"> candidate </w:t>
      </w:r>
      <w:r w:rsidRPr="00866613">
        <w:rPr>
          <w:rFonts w:ascii="Times New Roman" w:hAnsi="Times New Roman" w:cs="Times New Roman"/>
          <w:sz w:val="20"/>
          <w:lang w:val="en-US"/>
        </w:rPr>
        <w:t>genes</w:t>
      </w:r>
      <w:r w:rsidR="00866613" w:rsidRPr="00866613">
        <w:rPr>
          <w:rFonts w:ascii="Times New Roman" w:hAnsi="Times New Roman" w:cs="Times New Roman"/>
          <w:bCs w:val="0"/>
          <w:color w:val="auto"/>
          <w:sz w:val="20"/>
          <w:szCs w:val="20"/>
          <w:lang w:val="en-US"/>
        </w:rPr>
        <w:t xml:space="preserve"> for neurodevelopmental disorders</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567"/>
        <w:gridCol w:w="1134"/>
        <w:gridCol w:w="709"/>
        <w:gridCol w:w="1276"/>
        <w:gridCol w:w="1984"/>
        <w:gridCol w:w="6379"/>
        <w:gridCol w:w="1984"/>
      </w:tblGrid>
      <w:tr w:rsidR="00FE1D0B" w:rsidRPr="00EE450D" w14:paraId="1A1EB5B5" w14:textId="77777777" w:rsidTr="00FE1D0B">
        <w:tc>
          <w:tcPr>
            <w:tcW w:w="817" w:type="dxa"/>
            <w:shd w:val="clear" w:color="auto" w:fill="auto"/>
          </w:tcPr>
          <w:p w14:paraId="7B9796B6" w14:textId="77777777" w:rsidR="00FE1D0B" w:rsidRDefault="00FE1D0B" w:rsidP="003403A6">
            <w:pPr>
              <w:spacing w:after="0"/>
              <w:jc w:val="center"/>
              <w:rPr>
                <w:rFonts w:ascii="Times New Roman" w:hAnsi="Times New Roman" w:cs="Times New Roman"/>
                <w:b/>
                <w:sz w:val="16"/>
                <w:szCs w:val="16"/>
                <w:lang w:val="en-US"/>
              </w:rPr>
            </w:pPr>
            <w:r w:rsidRPr="00E515A4">
              <w:rPr>
                <w:rFonts w:ascii="Times New Roman" w:hAnsi="Times New Roman" w:cs="Times New Roman"/>
                <w:b/>
                <w:sz w:val="16"/>
                <w:szCs w:val="16"/>
                <w:lang w:val="en-US"/>
              </w:rPr>
              <w:t>Patient ID</w:t>
            </w:r>
          </w:p>
          <w:p w14:paraId="2150EE2A" w14:textId="017DAE98" w:rsidR="00E72961" w:rsidRPr="00E515A4" w:rsidRDefault="00E72961" w:rsidP="003403A6">
            <w:pPr>
              <w:spacing w:after="0"/>
              <w:jc w:val="center"/>
              <w:rPr>
                <w:rFonts w:ascii="Times New Roman" w:hAnsi="Times New Roman" w:cs="Times New Roman"/>
                <w:b/>
                <w:sz w:val="16"/>
                <w:szCs w:val="16"/>
                <w:lang w:val="en-US"/>
              </w:rPr>
            </w:pPr>
            <w:r>
              <w:rPr>
                <w:rFonts w:ascii="Times New Roman" w:hAnsi="Times New Roman" w:cs="Times New Roman"/>
                <w:b/>
                <w:sz w:val="16"/>
                <w:szCs w:val="16"/>
                <w:lang w:val="en-US"/>
              </w:rPr>
              <w:t>LOVD ID</w:t>
            </w:r>
          </w:p>
        </w:tc>
        <w:tc>
          <w:tcPr>
            <w:tcW w:w="567" w:type="dxa"/>
            <w:shd w:val="clear" w:color="auto" w:fill="auto"/>
          </w:tcPr>
          <w:p w14:paraId="38CD77F5" w14:textId="77777777" w:rsidR="00FE1D0B" w:rsidRPr="00E515A4" w:rsidRDefault="00FE1D0B" w:rsidP="003403A6">
            <w:pPr>
              <w:spacing w:after="0"/>
              <w:jc w:val="center"/>
              <w:rPr>
                <w:rFonts w:ascii="Times New Roman" w:hAnsi="Times New Roman" w:cs="Times New Roman"/>
                <w:b/>
                <w:sz w:val="16"/>
                <w:szCs w:val="16"/>
                <w:lang w:val="en-US"/>
              </w:rPr>
            </w:pPr>
            <w:r w:rsidRPr="00E515A4">
              <w:rPr>
                <w:rFonts w:ascii="Times New Roman" w:hAnsi="Times New Roman" w:cs="Times New Roman"/>
                <w:b/>
                <w:sz w:val="16"/>
                <w:szCs w:val="16"/>
                <w:lang w:val="en-US"/>
              </w:rPr>
              <w:t>Sex</w:t>
            </w:r>
          </w:p>
        </w:tc>
        <w:tc>
          <w:tcPr>
            <w:tcW w:w="1134" w:type="dxa"/>
            <w:shd w:val="clear" w:color="auto" w:fill="auto"/>
          </w:tcPr>
          <w:p w14:paraId="3D7FBC68" w14:textId="77777777" w:rsidR="00FE1D0B" w:rsidRPr="004F5A14" w:rsidRDefault="00FE1D0B" w:rsidP="003403A6">
            <w:pPr>
              <w:spacing w:after="0"/>
              <w:jc w:val="center"/>
              <w:rPr>
                <w:rFonts w:ascii="Times New Roman" w:hAnsi="Times New Roman" w:cs="Times New Roman"/>
                <w:b/>
                <w:sz w:val="16"/>
                <w:szCs w:val="16"/>
                <w:lang w:val="en-US"/>
              </w:rPr>
            </w:pPr>
            <w:r w:rsidRPr="004F5A14">
              <w:rPr>
                <w:rFonts w:ascii="Times New Roman" w:hAnsi="Times New Roman" w:cs="Times New Roman"/>
                <w:b/>
                <w:sz w:val="16"/>
                <w:szCs w:val="16"/>
                <w:lang w:val="en-US"/>
              </w:rPr>
              <w:t>Gene / region</w:t>
            </w:r>
          </w:p>
        </w:tc>
        <w:tc>
          <w:tcPr>
            <w:tcW w:w="709" w:type="dxa"/>
            <w:shd w:val="clear" w:color="auto" w:fill="auto"/>
          </w:tcPr>
          <w:p w14:paraId="686BC9C8" w14:textId="77777777" w:rsidR="00FE1D0B" w:rsidRPr="00E515A4" w:rsidRDefault="00FE1D0B" w:rsidP="003403A6">
            <w:pPr>
              <w:spacing w:after="0"/>
              <w:jc w:val="center"/>
              <w:rPr>
                <w:rFonts w:ascii="Times New Roman" w:hAnsi="Times New Roman" w:cs="Times New Roman"/>
                <w:b/>
                <w:sz w:val="16"/>
                <w:szCs w:val="16"/>
                <w:lang w:val="en-US"/>
              </w:rPr>
            </w:pPr>
            <w:r w:rsidRPr="00E515A4">
              <w:rPr>
                <w:rFonts w:ascii="Times New Roman" w:hAnsi="Times New Roman" w:cs="Times New Roman"/>
                <w:b/>
                <w:sz w:val="16"/>
                <w:szCs w:val="16"/>
                <w:lang w:val="en-US"/>
              </w:rPr>
              <w:t>Inheritance pattern</w:t>
            </w:r>
          </w:p>
        </w:tc>
        <w:tc>
          <w:tcPr>
            <w:tcW w:w="1276" w:type="dxa"/>
            <w:shd w:val="clear" w:color="auto" w:fill="auto"/>
          </w:tcPr>
          <w:p w14:paraId="0A28DBFF" w14:textId="677DE4BC" w:rsidR="00FE1D0B" w:rsidRPr="00E515A4" w:rsidRDefault="00FE1D0B" w:rsidP="003403A6">
            <w:pPr>
              <w:spacing w:after="0"/>
              <w:jc w:val="center"/>
              <w:rPr>
                <w:rFonts w:ascii="Times New Roman" w:hAnsi="Times New Roman" w:cs="Times New Roman"/>
                <w:b/>
                <w:sz w:val="16"/>
                <w:szCs w:val="16"/>
                <w:lang w:val="en-US"/>
              </w:rPr>
            </w:pPr>
            <w:r w:rsidRPr="00E515A4">
              <w:rPr>
                <w:rFonts w:ascii="Times New Roman" w:hAnsi="Times New Roman" w:cs="Times New Roman"/>
                <w:b/>
                <w:sz w:val="16"/>
                <w:szCs w:val="16"/>
                <w:lang w:val="en-US"/>
              </w:rPr>
              <w:t xml:space="preserve">Type of </w:t>
            </w:r>
            <w:r w:rsidR="00C520D7">
              <w:rPr>
                <w:rFonts w:ascii="Times New Roman" w:hAnsi="Times New Roman" w:cs="Times New Roman"/>
                <w:b/>
                <w:sz w:val="16"/>
                <w:szCs w:val="16"/>
                <w:lang w:val="en-US"/>
              </w:rPr>
              <w:t>variant</w:t>
            </w:r>
            <w:r w:rsidRPr="00E515A4">
              <w:rPr>
                <w:rFonts w:ascii="Times New Roman" w:hAnsi="Times New Roman" w:cs="Times New Roman"/>
                <w:b/>
                <w:sz w:val="16"/>
                <w:szCs w:val="16"/>
                <w:lang w:val="en-US"/>
              </w:rPr>
              <w:t xml:space="preserve"> (inheritance)</w:t>
            </w:r>
          </w:p>
        </w:tc>
        <w:tc>
          <w:tcPr>
            <w:tcW w:w="1984" w:type="dxa"/>
            <w:shd w:val="clear" w:color="auto" w:fill="auto"/>
          </w:tcPr>
          <w:p w14:paraId="5C8C6D0C" w14:textId="101AC570" w:rsidR="00FE1D0B" w:rsidRPr="00E515A4" w:rsidRDefault="00FE1D0B" w:rsidP="003403A6">
            <w:pPr>
              <w:spacing w:after="0"/>
              <w:jc w:val="center"/>
              <w:rPr>
                <w:rFonts w:ascii="Times New Roman" w:hAnsi="Times New Roman" w:cs="Times New Roman"/>
                <w:b/>
                <w:sz w:val="16"/>
                <w:szCs w:val="16"/>
                <w:lang w:val="en-US"/>
              </w:rPr>
            </w:pPr>
            <w:r w:rsidRPr="00E515A4">
              <w:rPr>
                <w:rFonts w:ascii="Times New Roman" w:hAnsi="Times New Roman" w:cs="Times New Roman"/>
                <w:b/>
                <w:sz w:val="16"/>
                <w:szCs w:val="16"/>
                <w:lang w:val="en-US"/>
              </w:rPr>
              <w:t>Genome position (hg19) and HGVS variant nomenclature</w:t>
            </w:r>
          </w:p>
        </w:tc>
        <w:tc>
          <w:tcPr>
            <w:tcW w:w="6379" w:type="dxa"/>
            <w:shd w:val="clear" w:color="auto" w:fill="auto"/>
          </w:tcPr>
          <w:p w14:paraId="12405408" w14:textId="77777777" w:rsidR="00FE1D0B" w:rsidRPr="00E515A4" w:rsidRDefault="00FE1D0B" w:rsidP="003403A6">
            <w:pPr>
              <w:spacing w:after="0"/>
              <w:jc w:val="both"/>
              <w:rPr>
                <w:rFonts w:ascii="Times New Roman" w:hAnsi="Times New Roman" w:cs="Times New Roman"/>
                <w:b/>
                <w:sz w:val="16"/>
                <w:szCs w:val="16"/>
                <w:lang w:val="en-US"/>
              </w:rPr>
            </w:pPr>
            <w:r w:rsidRPr="00E515A4">
              <w:rPr>
                <w:rFonts w:ascii="Times New Roman" w:hAnsi="Times New Roman" w:cs="Times New Roman"/>
                <w:b/>
                <w:sz w:val="16"/>
                <w:szCs w:val="16"/>
                <w:lang w:val="en-US"/>
              </w:rPr>
              <w:t>Supporting evidence</w:t>
            </w:r>
          </w:p>
          <w:p w14:paraId="48E4753F" w14:textId="554EC5FE" w:rsidR="00FE1D0B" w:rsidRPr="00E515A4" w:rsidRDefault="00FE1D0B" w:rsidP="003403A6">
            <w:pPr>
              <w:spacing w:after="0"/>
              <w:jc w:val="both"/>
              <w:rPr>
                <w:rFonts w:ascii="Times New Roman" w:hAnsi="Times New Roman" w:cs="Times New Roman"/>
                <w:b/>
                <w:sz w:val="16"/>
                <w:szCs w:val="16"/>
                <w:lang w:val="en-US"/>
              </w:rPr>
            </w:pPr>
            <w:r w:rsidRPr="00E515A4">
              <w:rPr>
                <w:rFonts w:ascii="Times New Roman" w:hAnsi="Times New Roman" w:cs="Times New Roman"/>
                <w:b/>
                <w:sz w:val="16"/>
                <w:szCs w:val="16"/>
                <w:lang w:val="en-US"/>
              </w:rPr>
              <w:t>(information copied from UCSC and Gene Card or taken from cited references)</w:t>
            </w:r>
          </w:p>
          <w:p w14:paraId="7F72D085" w14:textId="6B18DFCF" w:rsidR="00FE1D0B" w:rsidRPr="00E515A4" w:rsidRDefault="00FE1D0B" w:rsidP="003403A6">
            <w:pPr>
              <w:spacing w:after="0"/>
              <w:jc w:val="both"/>
              <w:rPr>
                <w:rFonts w:ascii="Times New Roman" w:hAnsi="Times New Roman" w:cs="Times New Roman"/>
                <w:b/>
                <w:sz w:val="16"/>
                <w:szCs w:val="16"/>
                <w:lang w:val="en-US"/>
              </w:rPr>
            </w:pPr>
            <w:r w:rsidRPr="00E515A4">
              <w:rPr>
                <w:rFonts w:ascii="Times New Roman" w:hAnsi="Times New Roman" w:cs="Times New Roman"/>
                <w:b/>
                <w:sz w:val="16"/>
                <w:szCs w:val="16"/>
                <w:lang w:val="en-US"/>
              </w:rPr>
              <w:t>Details on structural modeling and functional evidence for selected variants in supplemental table S6</w:t>
            </w:r>
          </w:p>
        </w:tc>
        <w:tc>
          <w:tcPr>
            <w:tcW w:w="1984" w:type="dxa"/>
            <w:shd w:val="clear" w:color="auto" w:fill="auto"/>
          </w:tcPr>
          <w:p w14:paraId="72B667F6" w14:textId="77777777" w:rsidR="00FE1D0B" w:rsidRPr="00E515A4" w:rsidRDefault="00FE1D0B" w:rsidP="003403A6">
            <w:pPr>
              <w:spacing w:after="0"/>
              <w:jc w:val="center"/>
              <w:rPr>
                <w:rFonts w:ascii="Times New Roman" w:hAnsi="Times New Roman" w:cs="Times New Roman"/>
                <w:b/>
                <w:sz w:val="16"/>
                <w:szCs w:val="16"/>
                <w:lang w:val="en-US"/>
              </w:rPr>
            </w:pPr>
            <w:r w:rsidRPr="00E515A4">
              <w:rPr>
                <w:rFonts w:ascii="Times New Roman" w:hAnsi="Times New Roman" w:cs="Times New Roman"/>
                <w:b/>
                <w:sz w:val="16"/>
                <w:szCs w:val="16"/>
                <w:lang w:val="en-US"/>
              </w:rPr>
              <w:t>ExAC</w:t>
            </w:r>
          </w:p>
          <w:p w14:paraId="5ABF4D10" w14:textId="77777777" w:rsidR="00FE1D0B" w:rsidRPr="00E515A4" w:rsidRDefault="00FE1D0B" w:rsidP="003403A6">
            <w:pPr>
              <w:spacing w:after="0"/>
              <w:jc w:val="center"/>
              <w:rPr>
                <w:rFonts w:ascii="Times New Roman" w:hAnsi="Times New Roman" w:cs="Times New Roman"/>
                <w:b/>
                <w:sz w:val="16"/>
                <w:szCs w:val="16"/>
                <w:lang w:val="en-US"/>
              </w:rPr>
            </w:pPr>
            <w:r w:rsidRPr="00E515A4">
              <w:rPr>
                <w:rFonts w:ascii="Times New Roman" w:hAnsi="Times New Roman" w:cs="Times New Roman"/>
                <w:b/>
                <w:sz w:val="16"/>
                <w:szCs w:val="16"/>
                <w:lang w:val="en-US"/>
              </w:rPr>
              <w:t xml:space="preserve">Gene </w:t>
            </w:r>
            <w:proofErr w:type="spellStart"/>
            <w:r w:rsidRPr="00E515A4">
              <w:rPr>
                <w:rFonts w:ascii="Times New Roman" w:hAnsi="Times New Roman" w:cs="Times New Roman"/>
                <w:b/>
                <w:sz w:val="16"/>
                <w:szCs w:val="16"/>
                <w:lang w:val="en-US"/>
              </w:rPr>
              <w:t>LoF</w:t>
            </w:r>
            <w:proofErr w:type="spellEnd"/>
            <w:r w:rsidRPr="00E515A4">
              <w:rPr>
                <w:rFonts w:ascii="Times New Roman" w:hAnsi="Times New Roman" w:cs="Times New Roman"/>
                <w:b/>
                <w:sz w:val="16"/>
                <w:szCs w:val="16"/>
                <w:lang w:val="en-US"/>
              </w:rPr>
              <w:t xml:space="preserve"> constraint information</w:t>
            </w:r>
          </w:p>
          <w:p w14:paraId="77FC5306" w14:textId="77777777" w:rsidR="00FE1D0B" w:rsidRPr="00E515A4" w:rsidRDefault="00FE1D0B" w:rsidP="003403A6">
            <w:pPr>
              <w:spacing w:after="0"/>
              <w:jc w:val="center"/>
              <w:rPr>
                <w:rFonts w:ascii="Times New Roman" w:hAnsi="Times New Roman" w:cs="Times New Roman"/>
                <w:b/>
                <w:sz w:val="16"/>
                <w:szCs w:val="16"/>
                <w:lang w:val="en-US"/>
              </w:rPr>
            </w:pPr>
            <w:r w:rsidRPr="00E515A4">
              <w:rPr>
                <w:rFonts w:ascii="Times New Roman" w:hAnsi="Times New Roman" w:cs="Times New Roman"/>
                <w:b/>
                <w:sz w:val="16"/>
                <w:szCs w:val="16"/>
                <w:lang w:val="en-US"/>
              </w:rPr>
              <w:t>Allele count/ Allele number/</w:t>
            </w:r>
          </w:p>
          <w:p w14:paraId="260A02D2" w14:textId="77777777" w:rsidR="00FE1D0B" w:rsidRPr="00E515A4" w:rsidRDefault="00FE1D0B" w:rsidP="003403A6">
            <w:pPr>
              <w:spacing w:after="0"/>
              <w:jc w:val="center"/>
              <w:rPr>
                <w:rFonts w:ascii="Times New Roman" w:hAnsi="Times New Roman" w:cs="Times New Roman"/>
                <w:b/>
                <w:sz w:val="16"/>
                <w:szCs w:val="16"/>
                <w:lang w:val="en-US"/>
              </w:rPr>
            </w:pPr>
            <w:r w:rsidRPr="00E515A4">
              <w:rPr>
                <w:rFonts w:ascii="Times New Roman" w:hAnsi="Times New Roman" w:cs="Times New Roman"/>
                <w:b/>
                <w:sz w:val="16"/>
                <w:szCs w:val="16"/>
                <w:lang w:val="en-US"/>
              </w:rPr>
              <w:t>Homozygotes</w:t>
            </w:r>
          </w:p>
          <w:p w14:paraId="691AECA8" w14:textId="77777777" w:rsidR="00FE1D0B" w:rsidRPr="00E515A4" w:rsidRDefault="00FE1D0B" w:rsidP="003403A6">
            <w:pPr>
              <w:spacing w:after="0"/>
              <w:jc w:val="center"/>
              <w:rPr>
                <w:rFonts w:ascii="Times New Roman" w:hAnsi="Times New Roman" w:cs="Times New Roman"/>
                <w:b/>
                <w:sz w:val="16"/>
                <w:szCs w:val="16"/>
                <w:lang w:val="en-US"/>
              </w:rPr>
            </w:pPr>
            <w:proofErr w:type="spellStart"/>
            <w:r w:rsidRPr="00E515A4">
              <w:rPr>
                <w:rFonts w:ascii="Times New Roman" w:hAnsi="Times New Roman" w:cs="Times New Roman"/>
                <w:b/>
                <w:sz w:val="16"/>
                <w:szCs w:val="16"/>
                <w:lang w:val="en-US"/>
              </w:rPr>
              <w:t>dbSNP</w:t>
            </w:r>
            <w:proofErr w:type="spellEnd"/>
            <w:r w:rsidRPr="00E515A4">
              <w:rPr>
                <w:rFonts w:ascii="Times New Roman" w:hAnsi="Times New Roman" w:cs="Times New Roman"/>
                <w:b/>
                <w:sz w:val="16"/>
                <w:szCs w:val="16"/>
                <w:lang w:val="en-US"/>
              </w:rPr>
              <w:t xml:space="preserve"> reference cluster ID</w:t>
            </w:r>
          </w:p>
        </w:tc>
      </w:tr>
      <w:tr w:rsidR="00FE1D0B" w:rsidRPr="00E515A4" w14:paraId="4F4CC92F" w14:textId="77777777" w:rsidTr="00FE1D0B">
        <w:tc>
          <w:tcPr>
            <w:tcW w:w="817" w:type="dxa"/>
            <w:vMerge w:val="restart"/>
            <w:shd w:val="clear" w:color="auto" w:fill="D9D9D9" w:themeFill="background1" w:themeFillShade="D9"/>
          </w:tcPr>
          <w:p w14:paraId="48F74F02" w14:textId="77777777" w:rsidR="00FE1D0B" w:rsidRDefault="00FE1D0B"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sz w:val="16"/>
                <w:szCs w:val="16"/>
                <w:lang w:val="en-US"/>
              </w:rPr>
              <w:t>33386</w:t>
            </w:r>
            <w:r w:rsidRPr="00E515A4">
              <w:rPr>
                <w:rFonts w:ascii="Times New Roman" w:hAnsi="Times New Roman" w:cs="Times New Roman"/>
                <w:color w:val="000000" w:themeColor="text1"/>
                <w:sz w:val="16"/>
                <w:szCs w:val="16"/>
                <w:lang w:val="en-US"/>
              </w:rPr>
              <w:t xml:space="preserve"> </w:t>
            </w:r>
          </w:p>
          <w:p w14:paraId="470B35E3" w14:textId="47F47BC8" w:rsidR="00E72961" w:rsidRPr="00E515A4" w:rsidRDefault="00E72961" w:rsidP="003403A6">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LOVD </w:t>
            </w:r>
            <w:r w:rsidRPr="00E72961">
              <w:rPr>
                <w:rFonts w:ascii="Times New Roman" w:hAnsi="Times New Roman" w:cs="Times New Roman"/>
                <w:sz w:val="16"/>
                <w:szCs w:val="16"/>
                <w:lang w:val="en-US"/>
              </w:rPr>
              <w:t>177064</w:t>
            </w:r>
          </w:p>
        </w:tc>
        <w:tc>
          <w:tcPr>
            <w:tcW w:w="567" w:type="dxa"/>
            <w:vMerge w:val="restart"/>
            <w:shd w:val="clear" w:color="auto" w:fill="D9D9D9" w:themeFill="background1" w:themeFillShade="D9"/>
          </w:tcPr>
          <w:p w14:paraId="141F2B25" w14:textId="77777777" w:rsidR="00FE1D0B" w:rsidRPr="00E515A4" w:rsidRDefault="00FE1D0B"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F</w:t>
            </w:r>
          </w:p>
        </w:tc>
        <w:tc>
          <w:tcPr>
            <w:tcW w:w="1134" w:type="dxa"/>
            <w:vMerge w:val="restart"/>
            <w:shd w:val="clear" w:color="auto" w:fill="D9D9D9" w:themeFill="background1" w:themeFillShade="D9"/>
          </w:tcPr>
          <w:p w14:paraId="0AC6F094" w14:textId="77777777" w:rsidR="00FE1D0B" w:rsidRPr="004F5A14" w:rsidRDefault="00FE1D0B" w:rsidP="003403A6">
            <w:pPr>
              <w:spacing w:after="0"/>
              <w:rPr>
                <w:rFonts w:ascii="Times New Roman" w:hAnsi="Times New Roman" w:cs="Times New Roman"/>
                <w:color w:val="000000" w:themeColor="text1"/>
                <w:sz w:val="16"/>
                <w:szCs w:val="16"/>
                <w:lang w:val="en-US"/>
              </w:rPr>
            </w:pPr>
            <w:r w:rsidRPr="004F5A14">
              <w:rPr>
                <w:rFonts w:ascii="Times New Roman" w:hAnsi="Times New Roman" w:cs="Times New Roman"/>
                <w:color w:val="000000" w:themeColor="text1"/>
                <w:sz w:val="16"/>
                <w:szCs w:val="16"/>
                <w:lang w:val="en-US"/>
              </w:rPr>
              <w:t>GTF3C3</w:t>
            </w:r>
          </w:p>
        </w:tc>
        <w:tc>
          <w:tcPr>
            <w:tcW w:w="709" w:type="dxa"/>
            <w:vMerge w:val="restart"/>
            <w:shd w:val="clear" w:color="auto" w:fill="D9D9D9" w:themeFill="background1" w:themeFillShade="D9"/>
          </w:tcPr>
          <w:p w14:paraId="0D0811D8" w14:textId="77777777" w:rsidR="00FE1D0B" w:rsidRPr="00E515A4" w:rsidRDefault="00FE1D0B"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CH</w:t>
            </w:r>
          </w:p>
        </w:tc>
        <w:tc>
          <w:tcPr>
            <w:tcW w:w="1276" w:type="dxa"/>
            <w:shd w:val="clear" w:color="auto" w:fill="D9D9D9" w:themeFill="background1" w:themeFillShade="D9"/>
          </w:tcPr>
          <w:p w14:paraId="70D5FF4C" w14:textId="77777777" w:rsidR="00FE1D0B" w:rsidRDefault="00FE1D0B"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missense (PAT)</w:t>
            </w:r>
          </w:p>
          <w:p w14:paraId="5CAFEEE8" w14:textId="77777777" w:rsidR="00FE1D0B" w:rsidRDefault="00FE1D0B" w:rsidP="003403A6">
            <w:pPr>
              <w:spacing w:after="0"/>
              <w:rPr>
                <w:rFonts w:ascii="Times New Roman" w:hAnsi="Times New Roman" w:cs="Times New Roman"/>
                <w:sz w:val="16"/>
                <w:szCs w:val="16"/>
                <w:lang w:val="en-US"/>
              </w:rPr>
            </w:pPr>
          </w:p>
          <w:p w14:paraId="09A1482A" w14:textId="1E5B2FCE" w:rsidR="00FE1D0B" w:rsidRPr="00E515A4" w:rsidRDefault="00FE1D0B" w:rsidP="003403A6">
            <w:pPr>
              <w:spacing w:after="0"/>
              <w:rPr>
                <w:rFonts w:ascii="Times New Roman" w:hAnsi="Times New Roman" w:cs="Times New Roman"/>
                <w:sz w:val="16"/>
                <w:szCs w:val="16"/>
                <w:lang w:val="en-US"/>
              </w:rPr>
            </w:pPr>
            <w:r>
              <w:rPr>
                <w:rFonts w:ascii="Times New Roman" w:hAnsi="Times New Roman" w:cs="Times New Roman"/>
                <w:sz w:val="16"/>
                <w:szCs w:val="16"/>
                <w:lang w:val="en-US"/>
              </w:rPr>
              <w:t>Present in healthy sister</w:t>
            </w:r>
          </w:p>
        </w:tc>
        <w:tc>
          <w:tcPr>
            <w:tcW w:w="1984" w:type="dxa"/>
            <w:shd w:val="clear" w:color="auto" w:fill="D9D9D9" w:themeFill="background1" w:themeFillShade="D9"/>
          </w:tcPr>
          <w:p w14:paraId="0B5A2BAF" w14:textId="77777777" w:rsidR="00FE1D0B" w:rsidRPr="00E515A4" w:rsidRDefault="00FE1D0B"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chr2:197631408</w:t>
            </w:r>
          </w:p>
          <w:p w14:paraId="1D4A8370" w14:textId="77777777" w:rsidR="00FE1D0B" w:rsidRPr="00E515A4" w:rsidRDefault="00FE1D0B" w:rsidP="003403A6">
            <w:pPr>
              <w:spacing w:after="0"/>
              <w:rPr>
                <w:rFonts w:ascii="Times New Roman" w:hAnsi="Times New Roman" w:cs="Times New Roman"/>
                <w:color w:val="000000"/>
                <w:sz w:val="16"/>
                <w:szCs w:val="16"/>
                <w:lang w:val="en-US"/>
              </w:rPr>
            </w:pPr>
            <w:r w:rsidRPr="00E515A4">
              <w:rPr>
                <w:rFonts w:ascii="Times New Roman" w:hAnsi="Times New Roman" w:cs="Times New Roman"/>
                <w:sz w:val="16"/>
                <w:szCs w:val="16"/>
                <w:lang w:val="en-US"/>
              </w:rPr>
              <w:t>NM_012086.4:c.2419C&gt;T</w:t>
            </w:r>
            <w:r w:rsidRPr="00E515A4">
              <w:rPr>
                <w:rFonts w:ascii="Times New Roman" w:hAnsi="Times New Roman" w:cs="Times New Roman"/>
                <w:color w:val="000000"/>
                <w:sz w:val="16"/>
                <w:szCs w:val="16"/>
                <w:lang w:val="en-US"/>
              </w:rPr>
              <w:t xml:space="preserve"> </w:t>
            </w:r>
          </w:p>
          <w:p w14:paraId="4EA10F44" w14:textId="3963B91C" w:rsidR="00FE1D0B" w:rsidRPr="00E515A4" w:rsidRDefault="00FE1D0B" w:rsidP="003403A6">
            <w:pPr>
              <w:spacing w:after="0"/>
              <w:rPr>
                <w:rFonts w:ascii="Times New Roman" w:hAnsi="Times New Roman" w:cs="Times New Roman"/>
                <w:color w:val="FF0000"/>
                <w:sz w:val="16"/>
                <w:szCs w:val="16"/>
                <w:lang w:val="en-US"/>
              </w:rPr>
            </w:pPr>
            <w:r w:rsidRPr="00E515A4">
              <w:rPr>
                <w:rFonts w:ascii="Times New Roman" w:hAnsi="Times New Roman" w:cs="Times New Roman"/>
                <w:color w:val="000000"/>
                <w:sz w:val="16"/>
                <w:szCs w:val="16"/>
                <w:lang w:val="en-US"/>
              </w:rPr>
              <w:t>p.</w:t>
            </w:r>
            <w:r w:rsidR="00AA2DF7">
              <w:rPr>
                <w:rFonts w:ascii="Times New Roman" w:hAnsi="Times New Roman" w:cs="Times New Roman"/>
                <w:color w:val="000000"/>
                <w:sz w:val="16"/>
                <w:szCs w:val="16"/>
                <w:lang w:val="en-US"/>
              </w:rPr>
              <w:t>(</w:t>
            </w:r>
            <w:r w:rsidRPr="00E515A4">
              <w:rPr>
                <w:rFonts w:ascii="Times New Roman" w:hAnsi="Times New Roman" w:cs="Times New Roman"/>
                <w:color w:val="000000"/>
                <w:sz w:val="16"/>
                <w:szCs w:val="16"/>
                <w:lang w:val="en-US"/>
              </w:rPr>
              <w:t>Arg807Cys</w:t>
            </w:r>
            <w:r w:rsidR="00AA2DF7">
              <w:rPr>
                <w:rFonts w:ascii="Times New Roman" w:hAnsi="Times New Roman" w:cs="Times New Roman"/>
                <w:color w:val="000000"/>
                <w:sz w:val="16"/>
                <w:szCs w:val="16"/>
                <w:lang w:val="en-US"/>
              </w:rPr>
              <w:t>)</w:t>
            </w:r>
          </w:p>
        </w:tc>
        <w:tc>
          <w:tcPr>
            <w:tcW w:w="6379" w:type="dxa"/>
            <w:shd w:val="clear" w:color="auto" w:fill="D9D9D9" w:themeFill="background1" w:themeFillShade="D9"/>
          </w:tcPr>
          <w:p w14:paraId="13D38AA8" w14:textId="77777777" w:rsidR="00FE1D0B" w:rsidRPr="00E515A4" w:rsidRDefault="00FE1D0B" w:rsidP="003403A6">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 xml:space="preserve">1 of 2 </w:t>
            </w:r>
            <w:proofErr w:type="spellStart"/>
            <w:r w:rsidRPr="00E515A4">
              <w:rPr>
                <w:rFonts w:ascii="Times New Roman" w:hAnsi="Times New Roman" w:cs="Times New Roman"/>
                <w:color w:val="000000"/>
                <w:sz w:val="16"/>
                <w:szCs w:val="16"/>
                <w:lang w:val="en-US"/>
              </w:rPr>
              <w:t>RefSeq</w:t>
            </w:r>
            <w:proofErr w:type="spellEnd"/>
            <w:r w:rsidRPr="00E515A4">
              <w:rPr>
                <w:rFonts w:ascii="Times New Roman" w:hAnsi="Times New Roman" w:cs="Times New Roman"/>
                <w:color w:val="000000"/>
                <w:sz w:val="16"/>
                <w:szCs w:val="16"/>
                <w:lang w:val="en-US"/>
              </w:rPr>
              <w:t xml:space="preserve"> isoforms affected</w:t>
            </w:r>
          </w:p>
          <w:p w14:paraId="078E41D8" w14:textId="7AE77076" w:rsidR="005C23CB" w:rsidRPr="00E515A4" w:rsidRDefault="00FE1D0B" w:rsidP="003403A6">
            <w:pPr>
              <w:spacing w:after="0" w:line="240" w:lineRule="auto"/>
              <w:jc w:val="both"/>
              <w:rPr>
                <w:rFonts w:ascii="Times New Roman" w:hAnsi="Times New Roman" w:cs="Times New Roman"/>
                <w:sz w:val="16"/>
                <w:szCs w:val="16"/>
                <w:lang w:val="en-US"/>
              </w:rPr>
            </w:pPr>
            <w:r w:rsidRPr="00E515A4">
              <w:rPr>
                <w:rFonts w:ascii="Times New Roman" w:hAnsi="Times New Roman" w:cs="Times New Roman"/>
                <w:color w:val="000000"/>
                <w:sz w:val="16"/>
                <w:szCs w:val="16"/>
                <w:lang w:val="en-US"/>
              </w:rPr>
              <w:t xml:space="preserve">Subunit of the DNA-binding </w:t>
            </w:r>
            <w:proofErr w:type="spellStart"/>
            <w:r w:rsidRPr="00E515A4">
              <w:rPr>
                <w:rFonts w:ascii="Times New Roman" w:hAnsi="Times New Roman" w:cs="Times New Roman"/>
                <w:color w:val="000000"/>
                <w:sz w:val="16"/>
                <w:szCs w:val="16"/>
                <w:lang w:val="en-US"/>
              </w:rPr>
              <w:t>subcomplex</w:t>
            </w:r>
            <w:proofErr w:type="spellEnd"/>
            <w:r w:rsidRPr="00E515A4">
              <w:rPr>
                <w:rFonts w:ascii="Times New Roman" w:hAnsi="Times New Roman" w:cs="Times New Roman"/>
                <w:color w:val="000000"/>
                <w:sz w:val="16"/>
                <w:szCs w:val="16"/>
                <w:lang w:val="en-US"/>
              </w:rPr>
              <w:t xml:space="preserve"> (TFIIIC2) of transcription factor IIIC (TFIIIC)</w:t>
            </w:r>
            <w:r w:rsidR="005C23CB">
              <w:rPr>
                <w:rFonts w:ascii="Times New Roman" w:hAnsi="Times New Roman" w:cs="Times New Roman"/>
                <w:color w:val="000000"/>
                <w:sz w:val="16"/>
                <w:szCs w:val="16"/>
                <w:lang w:val="en-US"/>
              </w:rPr>
              <w:t xml:space="preserve">, </w:t>
            </w:r>
            <w:proofErr w:type="spellStart"/>
            <w:r w:rsidR="005C23CB">
              <w:rPr>
                <w:rFonts w:ascii="Times New Roman" w:hAnsi="Times New Roman" w:cs="Times New Roman"/>
                <w:color w:val="000000"/>
                <w:sz w:val="16"/>
                <w:szCs w:val="16"/>
                <w:lang w:val="en-US"/>
              </w:rPr>
              <w:t>ag</w:t>
            </w:r>
            <w:r w:rsidRPr="00E515A4">
              <w:rPr>
                <w:rFonts w:ascii="Times New Roman" w:hAnsi="Times New Roman" w:cs="Times New Roman"/>
                <w:color w:val="000000"/>
                <w:sz w:val="16"/>
                <w:szCs w:val="16"/>
                <w:lang w:val="en-US"/>
              </w:rPr>
              <w:t>eneral</w:t>
            </w:r>
            <w:proofErr w:type="spellEnd"/>
            <w:r w:rsidRPr="00E515A4">
              <w:rPr>
                <w:rFonts w:ascii="Times New Roman" w:hAnsi="Times New Roman" w:cs="Times New Roman"/>
                <w:color w:val="000000"/>
                <w:sz w:val="16"/>
                <w:szCs w:val="16"/>
                <w:lang w:val="en-US"/>
              </w:rPr>
              <w:t xml:space="preserve"> transcription factor involved in RNA polymerase III-mediated transcription. GTF3C3 interacts with BRF1</w:t>
            </w:r>
            <w:r w:rsidR="005C23CB" w:rsidRPr="009B6E79">
              <w:rPr>
                <w:rFonts w:ascii="Times New Roman" w:eastAsia="Times New Roman" w:hAnsi="Times New Roman" w:cs="Times New Roman"/>
                <w:bCs/>
                <w:sz w:val="16"/>
                <w:szCs w:val="16"/>
                <w:lang w:val="en-GB" w:eastAsia="de-DE"/>
              </w:rPr>
              <w:fldChar w:fldCharType="begin">
                <w:fldData xml:space="preserve">PEVuZE5vdGU+PENpdGU+PEF1dGhvcj5EdW1heS1PZGVsb3Q8L0F1dGhvcj48WWVhcj4yMDA3PC9Z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</w:fldData>
              </w:fldChar>
            </w:r>
            <w:r w:rsidR="00DC30C7">
              <w:rPr>
                <w:rFonts w:ascii="Times New Roman" w:eastAsia="Times New Roman" w:hAnsi="Times New Roman" w:cs="Times New Roman"/>
                <w:bCs/>
                <w:sz w:val="16"/>
                <w:szCs w:val="16"/>
                <w:lang w:val="en-GB" w:eastAsia="de-DE"/>
              </w:rPr>
              <w:instrText xml:space="preserve"> ADDIN EN.CITE </w:instrText>
            </w:r>
            <w:r w:rsidR="00DC30C7">
              <w:rPr>
                <w:rFonts w:ascii="Times New Roman" w:eastAsia="Times New Roman" w:hAnsi="Times New Roman" w:cs="Times New Roman"/>
                <w:bCs/>
                <w:sz w:val="16"/>
                <w:szCs w:val="16"/>
                <w:lang w:val="en-GB" w:eastAsia="de-DE"/>
              </w:rPr>
              <w:fldChar w:fldCharType="begin">
                <w:fldData xml:space="preserve">PEVuZE5vdGU+PENpdGU+PEF1dGhvcj5EdW1heS1PZGVsb3Q8L0F1dGhvcj48WWVhcj4yMDA3PC9Z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</w:fldData>
              </w:fldChar>
            </w:r>
            <w:r w:rsidR="00DC30C7">
              <w:rPr>
                <w:rFonts w:ascii="Times New Roman" w:eastAsia="Times New Roman" w:hAnsi="Times New Roman" w:cs="Times New Roman"/>
                <w:bCs/>
                <w:sz w:val="16"/>
                <w:szCs w:val="16"/>
                <w:lang w:val="en-GB" w:eastAsia="de-DE"/>
              </w:rPr>
              <w:instrText xml:space="preserve"> ADDIN EN.CITE.DATA </w:instrText>
            </w:r>
            <w:r w:rsidR="00DC30C7">
              <w:rPr>
                <w:rFonts w:ascii="Times New Roman" w:eastAsia="Times New Roman" w:hAnsi="Times New Roman" w:cs="Times New Roman"/>
                <w:bCs/>
                <w:sz w:val="16"/>
                <w:szCs w:val="16"/>
                <w:lang w:val="en-GB" w:eastAsia="de-DE"/>
              </w:rPr>
            </w:r>
            <w:r w:rsidR="00DC30C7">
              <w:rPr>
                <w:rFonts w:ascii="Times New Roman" w:eastAsia="Times New Roman" w:hAnsi="Times New Roman" w:cs="Times New Roman"/>
                <w:bCs/>
                <w:sz w:val="16"/>
                <w:szCs w:val="16"/>
                <w:lang w:val="en-GB" w:eastAsia="de-DE"/>
              </w:rPr>
              <w:fldChar w:fldCharType="end"/>
            </w:r>
            <w:r w:rsidR="005C23CB" w:rsidRPr="009B6E79">
              <w:rPr>
                <w:rFonts w:ascii="Times New Roman" w:eastAsia="Times New Roman" w:hAnsi="Times New Roman" w:cs="Times New Roman"/>
                <w:bCs/>
                <w:sz w:val="16"/>
                <w:szCs w:val="16"/>
                <w:lang w:val="en-GB" w:eastAsia="de-DE"/>
              </w:rPr>
            </w:r>
            <w:r w:rsidR="005C23CB" w:rsidRPr="009B6E79">
              <w:rPr>
                <w:rFonts w:ascii="Times New Roman" w:eastAsia="Times New Roman" w:hAnsi="Times New Roman" w:cs="Times New Roman"/>
                <w:bCs/>
                <w:sz w:val="16"/>
                <w:szCs w:val="16"/>
                <w:lang w:val="en-GB" w:eastAsia="de-DE"/>
              </w:rPr>
              <w:fldChar w:fldCharType="separate"/>
            </w:r>
            <w:hyperlink w:anchor="_ENREF_51" w:tooltip="Dumay-Odelot, 2007 #225" w:history="1">
              <w:r w:rsidR="00195746" w:rsidRPr="00DC30C7">
                <w:rPr>
                  <w:rFonts w:ascii="Times New Roman" w:eastAsia="Times New Roman" w:hAnsi="Times New Roman" w:cs="Times New Roman"/>
                  <w:bCs/>
                  <w:noProof/>
                  <w:sz w:val="16"/>
                  <w:szCs w:val="16"/>
                  <w:vertAlign w:val="superscript"/>
                  <w:lang w:val="en-GB" w:eastAsia="de-DE"/>
                </w:rPr>
                <w:t>51</w:t>
              </w:r>
            </w:hyperlink>
            <w:r w:rsidR="00DC30C7" w:rsidRPr="00DC30C7">
              <w:rPr>
                <w:rFonts w:ascii="Times New Roman" w:eastAsia="Times New Roman" w:hAnsi="Times New Roman" w:cs="Times New Roman"/>
                <w:bCs/>
                <w:noProof/>
                <w:sz w:val="16"/>
                <w:szCs w:val="16"/>
                <w:vertAlign w:val="superscript"/>
                <w:lang w:val="en-GB" w:eastAsia="de-DE"/>
              </w:rPr>
              <w:t>,</w:t>
            </w:r>
            <w:hyperlink w:anchor="_ENREF_52" w:tooltip="Male, 2015 #209" w:history="1">
              <w:r w:rsidR="00195746" w:rsidRPr="00DC30C7">
                <w:rPr>
                  <w:rFonts w:ascii="Times New Roman" w:eastAsia="Times New Roman" w:hAnsi="Times New Roman" w:cs="Times New Roman"/>
                  <w:bCs/>
                  <w:noProof/>
                  <w:sz w:val="16"/>
                  <w:szCs w:val="16"/>
                  <w:vertAlign w:val="superscript"/>
                  <w:lang w:val="en-GB" w:eastAsia="de-DE"/>
                </w:rPr>
                <w:t>52</w:t>
              </w:r>
            </w:hyperlink>
            <w:r w:rsidR="005C23CB" w:rsidRPr="009B6E79">
              <w:rPr>
                <w:rFonts w:ascii="Times New Roman" w:eastAsia="Times New Roman" w:hAnsi="Times New Roman" w:cs="Times New Roman"/>
                <w:bCs/>
                <w:sz w:val="16"/>
                <w:szCs w:val="16"/>
                <w:lang w:val="en-GB" w:eastAsia="de-DE"/>
              </w:rPr>
              <w:fldChar w:fldCharType="end"/>
            </w:r>
            <w:r w:rsidR="005C23CB" w:rsidRPr="009B6E79">
              <w:rPr>
                <w:rFonts w:ascii="Times New Roman" w:eastAsia="Times New Roman" w:hAnsi="Times New Roman" w:cs="Times New Roman"/>
                <w:bCs/>
                <w:sz w:val="16"/>
                <w:szCs w:val="16"/>
                <w:lang w:val="en-GB" w:eastAsia="de-DE"/>
              </w:rPr>
              <w:t xml:space="preserve"> </w:t>
            </w:r>
            <w:r w:rsidR="005C23CB">
              <w:rPr>
                <w:rFonts w:ascii="Times New Roman" w:hAnsi="Times New Roman" w:cs="Times New Roman"/>
                <w:color w:val="000000"/>
                <w:sz w:val="16"/>
                <w:szCs w:val="16"/>
                <w:lang w:val="en-US"/>
              </w:rPr>
              <w:t>(a subunit of TFIIIB), which</w:t>
            </w:r>
            <w:r w:rsidRPr="00E515A4">
              <w:rPr>
                <w:rFonts w:ascii="Times New Roman" w:hAnsi="Times New Roman" w:cs="Times New Roman"/>
                <w:color w:val="000000"/>
                <w:sz w:val="16"/>
                <w:szCs w:val="16"/>
                <w:lang w:val="en-US"/>
              </w:rPr>
              <w:t xml:space="preserve"> is involved in </w:t>
            </w:r>
            <w:proofErr w:type="spellStart"/>
            <w:r w:rsidRPr="00E515A4">
              <w:rPr>
                <w:rFonts w:ascii="Times New Roman" w:hAnsi="Times New Roman" w:cs="Times New Roman"/>
                <w:color w:val="000000"/>
                <w:sz w:val="16"/>
                <w:szCs w:val="16"/>
                <w:lang w:val="en-US"/>
              </w:rPr>
              <w:t>Cerebellofaciodental</w:t>
            </w:r>
            <w:proofErr w:type="spellEnd"/>
            <w:r w:rsidRPr="00E515A4">
              <w:rPr>
                <w:rFonts w:ascii="Times New Roman" w:hAnsi="Times New Roman" w:cs="Times New Roman"/>
                <w:color w:val="000000"/>
                <w:sz w:val="16"/>
                <w:szCs w:val="16"/>
                <w:lang w:val="en-US"/>
              </w:rPr>
              <w:t xml:space="preserve"> syndrome (AR, delayed development, intellectual disability, abnormal facial and dental findings, and cerebellar hypoplasia)</w:t>
            </w:r>
            <w:r w:rsidR="005C23CB">
              <w:rPr>
                <w:rFonts w:ascii="Times New Roman" w:hAnsi="Times New Roman" w:cs="Times New Roman"/>
                <w:color w:val="000000"/>
                <w:sz w:val="16"/>
                <w:szCs w:val="16"/>
                <w:lang w:val="en-US"/>
              </w:rPr>
              <w:t>.</w:t>
            </w:r>
            <w:r w:rsidR="005C23CB" w:rsidRPr="009B6E79">
              <w:rPr>
                <w:rFonts w:ascii="Times New Roman" w:hAnsi="Times New Roman" w:cs="Times New Roman"/>
                <w:sz w:val="16"/>
                <w:szCs w:val="16"/>
                <w:lang w:val="en-US"/>
              </w:rPr>
              <w:t xml:space="preserve"> </w:t>
            </w:r>
            <w:r w:rsidR="005C23CB" w:rsidRPr="009B6E79">
              <w:rPr>
                <w:rFonts w:ascii="Times New Roman" w:hAnsi="Times New Roman" w:cs="Times New Roman"/>
                <w:sz w:val="16"/>
                <w:szCs w:val="16"/>
                <w:lang w:val="en-US"/>
              </w:rPr>
              <w:fldChar w:fldCharType="begin">
                <w:fldData xml:space="preserve">PEVuZE5vdGU+PENpdGU+PEF1dGhvcj5Cb3JjazwvQXV0aG9yPjxZZWFyPjIwMTU8L1llYXI+PFJl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</w:fldData>
              </w:fldChar>
            </w:r>
            <w:r w:rsidR="00D33D45">
              <w:rPr>
                <w:rFonts w:ascii="Times New Roman" w:hAnsi="Times New Roman" w:cs="Times New Roman"/>
                <w:sz w:val="16"/>
                <w:szCs w:val="16"/>
                <w:lang w:val="en-US"/>
              </w:rPr>
              <w:instrText xml:space="preserve"> ADDIN EN.CITE </w:instrText>
            </w:r>
            <w:r w:rsidR="00D33D45">
              <w:rPr>
                <w:rFonts w:ascii="Times New Roman" w:hAnsi="Times New Roman" w:cs="Times New Roman"/>
                <w:sz w:val="16"/>
                <w:szCs w:val="16"/>
                <w:lang w:val="en-US"/>
              </w:rPr>
              <w:fldChar w:fldCharType="begin">
                <w:fldData xml:space="preserve">PEVuZE5vdGU+PENpdGU+PEF1dGhvcj5Cb3JjazwvQXV0aG9yPjxZZWFyPjIwMTU8L1llYXI+PFJl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</w:fldData>
              </w:fldChar>
            </w:r>
            <w:r w:rsidR="00D33D45">
              <w:rPr>
                <w:rFonts w:ascii="Times New Roman" w:hAnsi="Times New Roman" w:cs="Times New Roman"/>
                <w:sz w:val="16"/>
                <w:szCs w:val="16"/>
                <w:lang w:val="en-US"/>
              </w:rPr>
              <w:instrText xml:space="preserve"> ADDIN EN.CITE.DATA </w:instrText>
            </w:r>
            <w:r w:rsidR="00D33D45">
              <w:rPr>
                <w:rFonts w:ascii="Times New Roman" w:hAnsi="Times New Roman" w:cs="Times New Roman"/>
                <w:sz w:val="16"/>
                <w:szCs w:val="16"/>
                <w:lang w:val="en-US"/>
              </w:rPr>
            </w:r>
            <w:r w:rsidR="00D33D45">
              <w:rPr>
                <w:rFonts w:ascii="Times New Roman" w:hAnsi="Times New Roman" w:cs="Times New Roman"/>
                <w:sz w:val="16"/>
                <w:szCs w:val="16"/>
                <w:lang w:val="en-US"/>
              </w:rPr>
              <w:fldChar w:fldCharType="end"/>
            </w:r>
            <w:r w:rsidR="005C23CB" w:rsidRPr="009B6E79">
              <w:rPr>
                <w:rFonts w:ascii="Times New Roman" w:hAnsi="Times New Roman" w:cs="Times New Roman"/>
                <w:sz w:val="16"/>
                <w:szCs w:val="16"/>
                <w:lang w:val="en-US"/>
              </w:rPr>
            </w:r>
            <w:r w:rsidR="005C23CB" w:rsidRPr="009B6E79">
              <w:rPr>
                <w:rFonts w:ascii="Times New Roman" w:hAnsi="Times New Roman" w:cs="Times New Roman"/>
                <w:sz w:val="16"/>
                <w:szCs w:val="16"/>
                <w:lang w:val="en-US"/>
              </w:rPr>
              <w:fldChar w:fldCharType="separate"/>
            </w:r>
            <w:hyperlink w:anchor="_ENREF_53" w:tooltip="Borck, 2015 #82" w:history="1">
              <w:r w:rsidR="00195746" w:rsidRPr="00DC30C7">
                <w:rPr>
                  <w:rFonts w:ascii="Times New Roman" w:hAnsi="Times New Roman" w:cs="Times New Roman"/>
                  <w:noProof/>
                  <w:sz w:val="16"/>
                  <w:szCs w:val="16"/>
                  <w:vertAlign w:val="superscript"/>
                  <w:lang w:val="en-US"/>
                </w:rPr>
                <w:t>53</w:t>
              </w:r>
            </w:hyperlink>
            <w:r w:rsidR="00DC30C7" w:rsidRPr="00DC30C7">
              <w:rPr>
                <w:rFonts w:ascii="Times New Roman" w:hAnsi="Times New Roman" w:cs="Times New Roman"/>
                <w:noProof/>
                <w:sz w:val="16"/>
                <w:szCs w:val="16"/>
                <w:vertAlign w:val="superscript"/>
                <w:lang w:val="en-US"/>
              </w:rPr>
              <w:t>,</w:t>
            </w:r>
            <w:hyperlink w:anchor="_ENREF_54" w:tooltip="Jee, 2017 #83" w:history="1">
              <w:r w:rsidR="00195746" w:rsidRPr="00DC30C7">
                <w:rPr>
                  <w:rFonts w:ascii="Times New Roman" w:hAnsi="Times New Roman" w:cs="Times New Roman"/>
                  <w:noProof/>
                  <w:sz w:val="16"/>
                  <w:szCs w:val="16"/>
                  <w:vertAlign w:val="superscript"/>
                  <w:lang w:val="en-US"/>
                </w:rPr>
                <w:t>54</w:t>
              </w:r>
            </w:hyperlink>
            <w:r w:rsidR="005C23CB" w:rsidRPr="009B6E79">
              <w:rPr>
                <w:rFonts w:ascii="Times New Roman" w:hAnsi="Times New Roman" w:cs="Times New Roman"/>
                <w:sz w:val="16"/>
                <w:szCs w:val="16"/>
                <w:lang w:val="en-US"/>
              </w:rPr>
              <w:fldChar w:fldCharType="end"/>
            </w:r>
            <w:r w:rsidR="005C23CB" w:rsidRPr="009B6E79">
              <w:rPr>
                <w:rFonts w:ascii="Times New Roman" w:hAnsi="Times New Roman" w:cs="Times New Roman"/>
                <w:sz w:val="16"/>
                <w:szCs w:val="16"/>
                <w:lang w:val="en-US"/>
              </w:rPr>
              <w:t xml:space="preserve"> This patient also has marked cerebe</w:t>
            </w:r>
            <w:r w:rsidR="005C23CB" w:rsidRPr="00E515A4">
              <w:rPr>
                <w:rFonts w:ascii="Times New Roman" w:hAnsi="Times New Roman" w:cs="Times New Roman"/>
                <w:sz w:val="16"/>
                <w:szCs w:val="16"/>
                <w:lang w:val="en-US"/>
              </w:rPr>
              <w:t>llar atrophy and large incisors.</w:t>
            </w:r>
          </w:p>
          <w:p w14:paraId="43DEB580" w14:textId="75C896D9" w:rsidR="009B6E79" w:rsidRPr="009B6E79" w:rsidRDefault="005C23CB" w:rsidP="003403A6">
            <w:pPr>
              <w:spacing w:after="0" w:line="240" w:lineRule="auto"/>
              <w:jc w:val="both"/>
              <w:rPr>
                <w:rFonts w:ascii="Times New Roman" w:hAnsi="Times New Roman" w:cs="Times New Roman"/>
                <w:sz w:val="16"/>
                <w:szCs w:val="16"/>
                <w:lang w:val="en-US"/>
              </w:rPr>
            </w:pPr>
            <w:r>
              <w:rPr>
                <w:rFonts w:ascii="Times New Roman" w:eastAsia="Times New Roman" w:hAnsi="Times New Roman" w:cs="Times New Roman"/>
                <w:bCs/>
                <w:sz w:val="16"/>
                <w:szCs w:val="16"/>
                <w:lang w:val="en-GB" w:eastAsia="de-DE"/>
              </w:rPr>
              <w:t xml:space="preserve">Reuter et al. (2017) reported a </w:t>
            </w:r>
            <w:r w:rsidRPr="009B6E79">
              <w:rPr>
                <w:rFonts w:ascii="Times New Roman" w:eastAsia="Times New Roman" w:hAnsi="Times New Roman" w:cs="Times New Roman"/>
                <w:bCs/>
                <w:sz w:val="16"/>
                <w:szCs w:val="16"/>
                <w:lang w:val="en-GB" w:eastAsia="de-DE"/>
              </w:rPr>
              <w:t>homozygous missense variant</w:t>
            </w:r>
            <w:r>
              <w:rPr>
                <w:rFonts w:ascii="Times New Roman" w:eastAsia="Times New Roman" w:hAnsi="Times New Roman" w:cs="Times New Roman"/>
                <w:bCs/>
                <w:sz w:val="16"/>
                <w:szCs w:val="16"/>
                <w:lang w:val="en-GB" w:eastAsia="de-DE"/>
              </w:rPr>
              <w:t xml:space="preserve"> in</w:t>
            </w:r>
            <w:r w:rsidRPr="009B6E79">
              <w:rPr>
                <w:rFonts w:ascii="Times New Roman" w:eastAsia="Times New Roman" w:hAnsi="Times New Roman" w:cs="Times New Roman"/>
                <w:bCs/>
                <w:sz w:val="16"/>
                <w:szCs w:val="16"/>
                <w:lang w:val="en-GB" w:eastAsia="de-DE"/>
              </w:rPr>
              <w:t xml:space="preserve"> </w:t>
            </w:r>
            <w:r w:rsidR="009B6E79" w:rsidRPr="009B6E79">
              <w:rPr>
                <w:rFonts w:ascii="Times New Roman" w:eastAsia="Times New Roman" w:hAnsi="Times New Roman" w:cs="Times New Roman"/>
                <w:bCs/>
                <w:i/>
                <w:sz w:val="16"/>
                <w:szCs w:val="16"/>
                <w:lang w:val="en-GB" w:eastAsia="de-DE"/>
              </w:rPr>
              <w:t>GTF3C3</w:t>
            </w:r>
            <w:r w:rsidR="009B6E79" w:rsidRPr="009B6E79">
              <w:rPr>
                <w:rFonts w:ascii="Times New Roman" w:eastAsia="Times New Roman" w:hAnsi="Times New Roman" w:cs="Times New Roman"/>
                <w:bCs/>
                <w:sz w:val="16"/>
                <w:szCs w:val="16"/>
                <w:lang w:val="en-GB" w:eastAsia="de-DE"/>
              </w:rPr>
              <w:t xml:space="preserve"> </w:t>
            </w:r>
            <w:r w:rsidRPr="009B6E79">
              <w:rPr>
                <w:rFonts w:ascii="Times New Roman" w:eastAsia="Times New Roman" w:hAnsi="Times New Roman" w:cs="Times New Roman"/>
                <w:bCs/>
                <w:sz w:val="16"/>
                <w:szCs w:val="16"/>
                <w:lang w:val="en-GB" w:eastAsia="de-DE"/>
              </w:rPr>
              <w:t xml:space="preserve">in two affected sisters </w:t>
            </w:r>
            <w:r w:rsidRPr="009B6E79">
              <w:rPr>
                <w:rFonts w:ascii="Times New Roman" w:hAnsi="Times New Roman" w:cs="Times New Roman"/>
                <w:sz w:val="16"/>
                <w:szCs w:val="16"/>
                <w:lang w:val="en-US"/>
              </w:rPr>
              <w:t xml:space="preserve">with a phenotype including mild ID, seizures and </w:t>
            </w:r>
            <w:proofErr w:type="spellStart"/>
            <w:r w:rsidRPr="009B6E79">
              <w:rPr>
                <w:rFonts w:ascii="Times New Roman" w:hAnsi="Times New Roman" w:cs="Times New Roman"/>
                <w:sz w:val="16"/>
                <w:szCs w:val="16"/>
                <w:lang w:val="en-US"/>
              </w:rPr>
              <w:t>dysmorphisms</w:t>
            </w:r>
            <w:proofErr w:type="spellEnd"/>
            <w:r>
              <w:rPr>
                <w:rFonts w:ascii="Times New Roman" w:hAnsi="Times New Roman" w:cs="Times New Roman"/>
                <w:sz w:val="16"/>
                <w:szCs w:val="16"/>
                <w:lang w:val="en-US"/>
              </w:rPr>
              <w:t xml:space="preserve"> and classified it as a moderately confident candidate gene.</w:t>
            </w:r>
            <w:hyperlink w:anchor="_ENREF_55" w:tooltip="Reuter, 2017 #76" w:history="1">
              <w:r w:rsidR="00195746" w:rsidRPr="009B6E79">
                <w:rPr>
                  <w:rFonts w:ascii="Times New Roman" w:hAnsi="Times New Roman" w:cs="Times New Roman"/>
                  <w:sz w:val="16"/>
                  <w:szCs w:val="16"/>
                  <w:lang w:val="en-US"/>
                </w:rPr>
                <w:fldChar w:fldCharType="begin">
                  <w:fldData xml:space="preserve">PEVuZE5vdGU+PENpdGU+PEF1dGhvcj5SZXV0ZXI8L0F1dGhvcj48WWVhcj4yMDE3PC9ZZWFyPjxS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=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PEVuZE5vdGU+PENpdGU+PEF1dGhvcj5SZXV0ZXI8L0F1dGhvcj48WWVhcj4yMDE3PC9ZZWFyPjxS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=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sidRPr="009B6E79">
                <w:rPr>
                  <w:rFonts w:ascii="Times New Roman" w:hAnsi="Times New Roman" w:cs="Times New Roman"/>
                  <w:sz w:val="16"/>
                  <w:szCs w:val="16"/>
                  <w:lang w:val="en-US"/>
                </w:rPr>
              </w:r>
              <w:r w:rsidR="00195746" w:rsidRPr="009B6E79">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55</w:t>
              </w:r>
              <w:r w:rsidR="00195746" w:rsidRPr="009B6E79">
                <w:rPr>
                  <w:rFonts w:ascii="Times New Roman" w:hAnsi="Times New Roman" w:cs="Times New Roman"/>
                  <w:sz w:val="16"/>
                  <w:szCs w:val="16"/>
                  <w:lang w:val="en-US"/>
                </w:rPr>
                <w:fldChar w:fldCharType="end"/>
              </w:r>
            </w:hyperlink>
            <w:r w:rsidRPr="009B6E79">
              <w:rPr>
                <w:rFonts w:ascii="Times New Roman" w:hAnsi="Times New Roman" w:cs="Times New Roman"/>
                <w:sz w:val="16"/>
                <w:szCs w:val="16"/>
                <w:lang w:val="en-US"/>
              </w:rPr>
              <w:t xml:space="preserve"> </w:t>
            </w:r>
            <w:proofErr w:type="spellStart"/>
            <w:r>
              <w:rPr>
                <w:rFonts w:ascii="Times New Roman" w:hAnsi="Times New Roman" w:cs="Times New Roman"/>
                <w:sz w:val="16"/>
                <w:szCs w:val="16"/>
                <w:lang w:val="en-US"/>
              </w:rPr>
              <w:t>Anazi</w:t>
            </w:r>
            <w:proofErr w:type="spellEnd"/>
            <w:r>
              <w:rPr>
                <w:rFonts w:ascii="Times New Roman" w:hAnsi="Times New Roman" w:cs="Times New Roman"/>
                <w:sz w:val="16"/>
                <w:szCs w:val="16"/>
                <w:lang w:val="en-US"/>
              </w:rPr>
              <w:t xml:space="preserve"> et al. (2017) found </w:t>
            </w:r>
            <w:r w:rsidRPr="009B6E79">
              <w:rPr>
                <w:rFonts w:ascii="Times New Roman" w:eastAsia="Times New Roman" w:hAnsi="Times New Roman" w:cs="Times New Roman"/>
                <w:bCs/>
                <w:sz w:val="16"/>
                <w:szCs w:val="16"/>
                <w:lang w:val="en-GB" w:eastAsia="de-DE"/>
              </w:rPr>
              <w:t>a homozygous splice site variant which was shown to cause skipping of exon 10 and parts of exon 11 (in-frame deletion)</w:t>
            </w:r>
            <w:r>
              <w:rPr>
                <w:rFonts w:ascii="Times New Roman" w:hAnsi="Times New Roman" w:cs="Times New Roman"/>
                <w:sz w:val="16"/>
                <w:szCs w:val="16"/>
                <w:lang w:val="en-US"/>
              </w:rPr>
              <w:t xml:space="preserve"> in </w:t>
            </w:r>
            <w:r w:rsidR="009B6E79" w:rsidRPr="009B6E79">
              <w:rPr>
                <w:rFonts w:ascii="Times New Roman" w:eastAsia="Times New Roman" w:hAnsi="Times New Roman" w:cs="Times New Roman"/>
                <w:bCs/>
                <w:sz w:val="16"/>
                <w:szCs w:val="16"/>
                <w:lang w:val="en-GB" w:eastAsia="de-DE"/>
              </w:rPr>
              <w:t>a patient with profound microcephaly, characteristic facial appearance and failure to thrive.</w:t>
            </w:r>
            <w:hyperlink w:anchor="_ENREF_56" w:tooltip="Anazi, 2017 #77" w:history="1">
              <w:r w:rsidR="00195746" w:rsidRPr="009B6E79">
                <w:rPr>
                  <w:rFonts w:ascii="Times New Roman" w:hAnsi="Times New Roman" w:cs="Times New Roman"/>
                  <w:sz w:val="16"/>
                  <w:szCs w:val="16"/>
                  <w:lang w:val="en-US"/>
                </w:rPr>
                <w:fldChar w:fldCharType="begin">
                  <w:fldData xml:space="preserve">PEVuZE5vdGU+PENpdGU+PEF1dGhvcj5BbmF6aTwvQXV0aG9yPjxZZWFyPjIwMTc8L1llYXI+PFJl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PEVuZE5vdGU+PENpdGU+PEF1dGhvcj5BbmF6aTwvQXV0aG9yPjxZZWFyPjIwMTc8L1llYXI+PFJl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sidRPr="009B6E79">
                <w:rPr>
                  <w:rFonts w:ascii="Times New Roman" w:hAnsi="Times New Roman" w:cs="Times New Roman"/>
                  <w:sz w:val="16"/>
                  <w:szCs w:val="16"/>
                  <w:lang w:val="en-US"/>
                </w:rPr>
              </w:r>
              <w:r w:rsidR="00195746" w:rsidRPr="009B6E79">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56</w:t>
              </w:r>
              <w:r w:rsidR="00195746" w:rsidRPr="009B6E79">
                <w:rPr>
                  <w:rFonts w:ascii="Times New Roman" w:hAnsi="Times New Roman" w:cs="Times New Roman"/>
                  <w:sz w:val="16"/>
                  <w:szCs w:val="16"/>
                  <w:lang w:val="en-US"/>
                </w:rPr>
                <w:fldChar w:fldCharType="end"/>
              </w:r>
            </w:hyperlink>
            <w:r w:rsidR="009B6E79" w:rsidRPr="009B6E79">
              <w:rPr>
                <w:rFonts w:ascii="Times New Roman" w:hAnsi="Times New Roman" w:cs="Times New Roman"/>
                <w:sz w:val="16"/>
                <w:szCs w:val="16"/>
                <w:lang w:val="en-US"/>
              </w:rPr>
              <w:t xml:space="preserve"> </w:t>
            </w:r>
          </w:p>
          <w:p w14:paraId="6E53F3C0" w14:textId="77777777" w:rsidR="00FE1D0B" w:rsidRPr="00E515A4" w:rsidRDefault="00FE1D0B" w:rsidP="003403A6">
            <w:pPr>
              <w:spacing w:after="0"/>
              <w:jc w:val="both"/>
              <w:rPr>
                <w:rFonts w:ascii="Times New Roman" w:hAnsi="Times New Roman" w:cs="Times New Roman"/>
                <w:color w:val="FF0000"/>
                <w:sz w:val="16"/>
                <w:szCs w:val="16"/>
                <w:lang w:val="en-US"/>
              </w:rPr>
            </w:pPr>
            <w:r w:rsidRPr="00E515A4">
              <w:rPr>
                <w:rFonts w:ascii="Times New Roman" w:hAnsi="Times New Roman" w:cs="Times New Roman"/>
                <w:sz w:val="16"/>
                <w:szCs w:val="16"/>
                <w:lang w:val="en-US"/>
              </w:rPr>
              <w:t>Expressed in cerebral cortex (The Human Protein Atlas)</w:t>
            </w:r>
            <w:r w:rsidRPr="00E515A4">
              <w:rPr>
                <w:rFonts w:ascii="Times New Roman" w:hAnsi="Times New Roman" w:cs="Times New Roman"/>
                <w:color w:val="FF0000"/>
                <w:sz w:val="16"/>
                <w:szCs w:val="16"/>
                <w:lang w:val="en-US"/>
              </w:rPr>
              <w:t xml:space="preserve"> </w:t>
            </w:r>
          </w:p>
          <w:p w14:paraId="25BAFF51" w14:textId="77777777" w:rsidR="00FE1D0B" w:rsidRPr="00E515A4" w:rsidRDefault="00FE1D0B" w:rsidP="003403A6">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 xml:space="preserve">ALAMUT predictions: deleterious </w:t>
            </w:r>
          </w:p>
          <w:p w14:paraId="11E195EE" w14:textId="77777777" w:rsidR="00FE1D0B" w:rsidRPr="00E515A4" w:rsidRDefault="00FE1D0B" w:rsidP="003403A6">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CADD score: 22.4</w:t>
            </w:r>
          </w:p>
          <w:p w14:paraId="6814815A" w14:textId="0F945D94" w:rsidR="00FE1D0B" w:rsidRPr="005D16D8" w:rsidRDefault="00FE1D0B" w:rsidP="003403A6">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 xml:space="preserve">Structural modeling is inconclusive, </w:t>
            </w:r>
            <w:r w:rsidRPr="00E515A4">
              <w:rPr>
                <w:rFonts w:ascii="Times New Roman" w:hAnsi="Times New Roman" w:cs="Times New Roman"/>
                <w:sz w:val="16"/>
                <w:szCs w:val="16"/>
                <w:lang w:val="en-US"/>
              </w:rPr>
              <w:t>see also supplemental table S6</w:t>
            </w:r>
          </w:p>
        </w:tc>
        <w:tc>
          <w:tcPr>
            <w:tcW w:w="1984" w:type="dxa"/>
            <w:shd w:val="clear" w:color="auto" w:fill="D9D9D9" w:themeFill="background1" w:themeFillShade="D9"/>
          </w:tcPr>
          <w:p w14:paraId="75B340F2" w14:textId="77777777" w:rsidR="00FE1D0B" w:rsidRPr="00E515A4" w:rsidRDefault="00FE1D0B" w:rsidP="003403A6">
            <w:pPr>
              <w:spacing w:after="0"/>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LoF</w:t>
            </w:r>
            <w:proofErr w:type="spellEnd"/>
            <w:r w:rsidRPr="00E515A4">
              <w:rPr>
                <w:rFonts w:ascii="Times New Roman" w:hAnsi="Times New Roman" w:cs="Times New Roman"/>
                <w:sz w:val="16"/>
                <w:szCs w:val="16"/>
                <w:lang w:val="en-US"/>
              </w:rPr>
              <w:t xml:space="preserve"> expected: 35</w:t>
            </w:r>
          </w:p>
          <w:p w14:paraId="78CF694A" w14:textId="77777777" w:rsidR="00FE1D0B" w:rsidRPr="00E515A4" w:rsidRDefault="00FE1D0B" w:rsidP="003403A6">
            <w:pPr>
              <w:spacing w:after="0"/>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LoF</w:t>
            </w:r>
            <w:proofErr w:type="spellEnd"/>
            <w:r w:rsidRPr="00E515A4">
              <w:rPr>
                <w:rFonts w:ascii="Times New Roman" w:hAnsi="Times New Roman" w:cs="Times New Roman"/>
                <w:sz w:val="16"/>
                <w:szCs w:val="16"/>
                <w:lang w:val="en-US"/>
              </w:rPr>
              <w:t xml:space="preserve"> observed: 15</w:t>
            </w:r>
          </w:p>
          <w:p w14:paraId="480732F2" w14:textId="77777777" w:rsidR="00FE1D0B" w:rsidRPr="00E515A4" w:rsidRDefault="00FE1D0B"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not reported in ExAC</w:t>
            </w:r>
          </w:p>
          <w:p w14:paraId="573A3984" w14:textId="77777777" w:rsidR="00FE1D0B" w:rsidRPr="00E515A4" w:rsidRDefault="00FE1D0B"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not in </w:t>
            </w:r>
            <w:proofErr w:type="spellStart"/>
            <w:r w:rsidRPr="00E515A4">
              <w:rPr>
                <w:rFonts w:ascii="Times New Roman" w:hAnsi="Times New Roman" w:cs="Times New Roman"/>
                <w:sz w:val="16"/>
                <w:szCs w:val="16"/>
                <w:lang w:val="en-US"/>
              </w:rPr>
              <w:t>dbSNP</w:t>
            </w:r>
            <w:proofErr w:type="spellEnd"/>
          </w:p>
        </w:tc>
      </w:tr>
      <w:tr w:rsidR="00FE1D0B" w:rsidRPr="00EE450D" w14:paraId="202937E2" w14:textId="77777777" w:rsidTr="00FE1D0B">
        <w:tc>
          <w:tcPr>
            <w:tcW w:w="817" w:type="dxa"/>
            <w:vMerge/>
            <w:shd w:val="clear" w:color="auto" w:fill="auto"/>
          </w:tcPr>
          <w:p w14:paraId="4FCEE3EB" w14:textId="77777777" w:rsidR="00FE1D0B" w:rsidRPr="00E515A4" w:rsidRDefault="00FE1D0B" w:rsidP="003403A6">
            <w:pPr>
              <w:spacing w:after="0"/>
              <w:rPr>
                <w:rFonts w:ascii="Times New Roman" w:hAnsi="Times New Roman" w:cs="Times New Roman"/>
                <w:sz w:val="16"/>
                <w:szCs w:val="16"/>
                <w:lang w:val="en-US"/>
              </w:rPr>
            </w:pPr>
          </w:p>
        </w:tc>
        <w:tc>
          <w:tcPr>
            <w:tcW w:w="567" w:type="dxa"/>
            <w:vMerge/>
            <w:shd w:val="clear" w:color="auto" w:fill="auto"/>
          </w:tcPr>
          <w:p w14:paraId="4F0A9206" w14:textId="77777777" w:rsidR="00FE1D0B" w:rsidRPr="00E515A4" w:rsidRDefault="00FE1D0B" w:rsidP="003403A6">
            <w:pPr>
              <w:spacing w:after="0"/>
              <w:rPr>
                <w:rFonts w:ascii="Times New Roman" w:hAnsi="Times New Roman" w:cs="Times New Roman"/>
                <w:color w:val="000000" w:themeColor="text1"/>
                <w:sz w:val="16"/>
                <w:szCs w:val="16"/>
                <w:lang w:val="en-US"/>
              </w:rPr>
            </w:pPr>
          </w:p>
        </w:tc>
        <w:tc>
          <w:tcPr>
            <w:tcW w:w="1134" w:type="dxa"/>
            <w:vMerge/>
            <w:shd w:val="clear" w:color="auto" w:fill="auto"/>
          </w:tcPr>
          <w:p w14:paraId="6390E058" w14:textId="77777777" w:rsidR="00FE1D0B" w:rsidRPr="004F5A14" w:rsidRDefault="00FE1D0B" w:rsidP="003403A6">
            <w:pPr>
              <w:spacing w:after="0"/>
              <w:rPr>
                <w:rFonts w:ascii="Times New Roman" w:hAnsi="Times New Roman" w:cs="Times New Roman"/>
                <w:color w:val="000000" w:themeColor="text1"/>
                <w:sz w:val="16"/>
                <w:szCs w:val="16"/>
                <w:lang w:val="en-US"/>
              </w:rPr>
            </w:pPr>
          </w:p>
        </w:tc>
        <w:tc>
          <w:tcPr>
            <w:tcW w:w="709" w:type="dxa"/>
            <w:vMerge/>
            <w:shd w:val="clear" w:color="auto" w:fill="auto"/>
          </w:tcPr>
          <w:p w14:paraId="47FB8CF3" w14:textId="77777777" w:rsidR="00FE1D0B" w:rsidRPr="00E515A4" w:rsidRDefault="00FE1D0B" w:rsidP="003403A6">
            <w:pPr>
              <w:spacing w:after="0"/>
              <w:rPr>
                <w:rFonts w:ascii="Times New Roman" w:hAnsi="Times New Roman" w:cs="Times New Roman"/>
                <w:sz w:val="16"/>
                <w:szCs w:val="16"/>
                <w:lang w:val="en-US"/>
              </w:rPr>
            </w:pPr>
          </w:p>
        </w:tc>
        <w:tc>
          <w:tcPr>
            <w:tcW w:w="1276" w:type="dxa"/>
            <w:shd w:val="clear" w:color="auto" w:fill="D9D9D9" w:themeFill="background1" w:themeFillShade="D9"/>
          </w:tcPr>
          <w:p w14:paraId="2B45A46A" w14:textId="77777777" w:rsidR="00FE1D0B" w:rsidRDefault="00FE1D0B"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missense(MAT)</w:t>
            </w:r>
          </w:p>
          <w:p w14:paraId="75F271FF" w14:textId="77777777" w:rsidR="00FE1D0B" w:rsidRDefault="00FE1D0B" w:rsidP="003403A6">
            <w:pPr>
              <w:spacing w:after="0"/>
              <w:rPr>
                <w:rFonts w:ascii="Times New Roman" w:hAnsi="Times New Roman" w:cs="Times New Roman"/>
                <w:sz w:val="16"/>
                <w:szCs w:val="16"/>
                <w:lang w:val="en-US"/>
              </w:rPr>
            </w:pPr>
          </w:p>
          <w:p w14:paraId="185B1F38" w14:textId="710C33BA" w:rsidR="00FE1D0B" w:rsidRPr="00E515A4" w:rsidRDefault="00FE1D0B" w:rsidP="003403A6">
            <w:pPr>
              <w:spacing w:after="0"/>
              <w:rPr>
                <w:rFonts w:ascii="Times New Roman" w:hAnsi="Times New Roman" w:cs="Times New Roman"/>
                <w:sz w:val="16"/>
                <w:szCs w:val="16"/>
                <w:lang w:val="en-US"/>
              </w:rPr>
            </w:pPr>
            <w:r>
              <w:rPr>
                <w:rFonts w:ascii="Times New Roman" w:hAnsi="Times New Roman" w:cs="Times New Roman"/>
                <w:sz w:val="16"/>
                <w:szCs w:val="16"/>
                <w:lang w:val="en-US"/>
              </w:rPr>
              <w:t>Not present  in healthy sister</w:t>
            </w:r>
            <w:r w:rsidRPr="00E515A4">
              <w:rPr>
                <w:rFonts w:ascii="Times New Roman" w:hAnsi="Times New Roman" w:cs="Times New Roman"/>
                <w:sz w:val="16"/>
                <w:szCs w:val="16"/>
                <w:lang w:val="en-US"/>
              </w:rPr>
              <w:t xml:space="preserve"> </w:t>
            </w:r>
          </w:p>
        </w:tc>
        <w:tc>
          <w:tcPr>
            <w:tcW w:w="1984" w:type="dxa"/>
            <w:shd w:val="clear" w:color="auto" w:fill="D9D9D9" w:themeFill="background1" w:themeFillShade="D9"/>
          </w:tcPr>
          <w:p w14:paraId="7AC9721E" w14:textId="77777777" w:rsidR="00FE1D0B" w:rsidRPr="009F58FE" w:rsidRDefault="00FE1D0B" w:rsidP="003403A6">
            <w:pPr>
              <w:spacing w:after="0"/>
              <w:rPr>
                <w:rFonts w:ascii="Times New Roman" w:hAnsi="Times New Roman" w:cs="Times New Roman"/>
                <w:sz w:val="16"/>
                <w:szCs w:val="16"/>
                <w:lang w:val="fr-CH"/>
              </w:rPr>
            </w:pPr>
            <w:r w:rsidRPr="009F58FE">
              <w:rPr>
                <w:rFonts w:ascii="Times New Roman" w:hAnsi="Times New Roman" w:cs="Times New Roman"/>
                <w:sz w:val="16"/>
                <w:szCs w:val="16"/>
                <w:lang w:val="fr-CH"/>
              </w:rPr>
              <w:t>chr2:197656093</w:t>
            </w:r>
          </w:p>
          <w:p w14:paraId="1D2BF3BE" w14:textId="77777777" w:rsidR="00FE1D0B" w:rsidRPr="009F58FE" w:rsidRDefault="00FE1D0B" w:rsidP="003403A6">
            <w:pPr>
              <w:spacing w:after="0"/>
              <w:rPr>
                <w:rFonts w:ascii="Times New Roman" w:hAnsi="Times New Roman" w:cs="Times New Roman"/>
                <w:sz w:val="16"/>
                <w:szCs w:val="16"/>
                <w:lang w:val="fr-CH"/>
              </w:rPr>
            </w:pPr>
            <w:r w:rsidRPr="009F58FE">
              <w:rPr>
                <w:rFonts w:ascii="Times New Roman" w:hAnsi="Times New Roman" w:cs="Times New Roman"/>
                <w:sz w:val="16"/>
                <w:szCs w:val="16"/>
                <w:lang w:val="fr-CH"/>
              </w:rPr>
              <w:t>NM_012086.4:c.503C&gt;T</w:t>
            </w:r>
          </w:p>
          <w:p w14:paraId="3A3289D4" w14:textId="2CC2AEF4" w:rsidR="00FE1D0B" w:rsidRPr="009F58FE" w:rsidRDefault="00FE1D0B" w:rsidP="003403A6">
            <w:pPr>
              <w:spacing w:after="0"/>
              <w:rPr>
                <w:rFonts w:ascii="Times New Roman" w:hAnsi="Times New Roman" w:cs="Times New Roman"/>
                <w:color w:val="FF0000"/>
                <w:sz w:val="16"/>
                <w:szCs w:val="16"/>
                <w:lang w:val="fr-CH"/>
              </w:rPr>
            </w:pPr>
            <w:proofErr w:type="gramStart"/>
            <w:r w:rsidRPr="009F58FE">
              <w:rPr>
                <w:rFonts w:ascii="Times New Roman" w:hAnsi="Times New Roman" w:cs="Times New Roman"/>
                <w:color w:val="000000"/>
                <w:sz w:val="16"/>
                <w:szCs w:val="16"/>
                <w:lang w:val="fr-CH"/>
              </w:rPr>
              <w:t>p.</w:t>
            </w:r>
            <w:r w:rsidR="00AA2DF7">
              <w:rPr>
                <w:rFonts w:ascii="Times New Roman" w:hAnsi="Times New Roman" w:cs="Times New Roman"/>
                <w:color w:val="000000"/>
                <w:sz w:val="16"/>
                <w:szCs w:val="16"/>
                <w:lang w:val="fr-CH"/>
              </w:rPr>
              <w:t>(</w:t>
            </w:r>
            <w:proofErr w:type="gramEnd"/>
            <w:r w:rsidRPr="009F58FE">
              <w:rPr>
                <w:rFonts w:ascii="Times New Roman" w:hAnsi="Times New Roman" w:cs="Times New Roman"/>
                <w:color w:val="000000"/>
                <w:sz w:val="16"/>
                <w:szCs w:val="16"/>
                <w:lang w:val="fr-CH"/>
              </w:rPr>
              <w:t>Ala168Val</w:t>
            </w:r>
            <w:r w:rsidR="00AA2DF7">
              <w:rPr>
                <w:rFonts w:ascii="Times New Roman" w:hAnsi="Times New Roman" w:cs="Times New Roman"/>
                <w:color w:val="000000"/>
                <w:sz w:val="16"/>
                <w:szCs w:val="16"/>
                <w:lang w:val="fr-CH"/>
              </w:rPr>
              <w:t>)</w:t>
            </w:r>
          </w:p>
        </w:tc>
        <w:tc>
          <w:tcPr>
            <w:tcW w:w="6379" w:type="dxa"/>
            <w:shd w:val="clear" w:color="auto" w:fill="D9D9D9" w:themeFill="background1" w:themeFillShade="D9"/>
          </w:tcPr>
          <w:p w14:paraId="3FDE60A2" w14:textId="77777777" w:rsidR="00FE1D0B" w:rsidRPr="00E515A4" w:rsidRDefault="00FE1D0B" w:rsidP="003403A6">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 xml:space="preserve">All </w:t>
            </w:r>
            <w:proofErr w:type="spellStart"/>
            <w:r w:rsidRPr="00E515A4">
              <w:rPr>
                <w:rFonts w:ascii="Times New Roman" w:hAnsi="Times New Roman" w:cs="Times New Roman"/>
                <w:color w:val="000000"/>
                <w:sz w:val="16"/>
                <w:szCs w:val="16"/>
                <w:lang w:val="en-US"/>
              </w:rPr>
              <w:t>RefSeq</w:t>
            </w:r>
            <w:proofErr w:type="spellEnd"/>
            <w:r w:rsidRPr="00E515A4">
              <w:rPr>
                <w:rFonts w:ascii="Times New Roman" w:hAnsi="Times New Roman" w:cs="Times New Roman"/>
                <w:color w:val="000000"/>
                <w:sz w:val="16"/>
                <w:szCs w:val="16"/>
                <w:lang w:val="en-US"/>
              </w:rPr>
              <w:t xml:space="preserve"> isoforms affected</w:t>
            </w:r>
          </w:p>
          <w:p w14:paraId="512DFFCA" w14:textId="77777777" w:rsidR="00FE1D0B" w:rsidRPr="00E515A4" w:rsidRDefault="00FE1D0B" w:rsidP="003403A6">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ALAMUT predictions: deleterious</w:t>
            </w:r>
          </w:p>
          <w:p w14:paraId="6CBAD986" w14:textId="77777777" w:rsidR="00FE1D0B" w:rsidRPr="00E515A4" w:rsidRDefault="00FE1D0B" w:rsidP="003403A6">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CADD score: 32</w:t>
            </w:r>
          </w:p>
          <w:p w14:paraId="5737CE28" w14:textId="5A7B81AA" w:rsidR="00FE1D0B" w:rsidRPr="00E515A4" w:rsidRDefault="00FE1D0B" w:rsidP="003403A6">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 xml:space="preserve">Structural modeling is inconclusive, </w:t>
            </w:r>
            <w:r w:rsidRPr="00E515A4">
              <w:rPr>
                <w:rFonts w:ascii="Times New Roman" w:hAnsi="Times New Roman" w:cs="Times New Roman"/>
                <w:sz w:val="16"/>
                <w:szCs w:val="16"/>
                <w:lang w:val="en-US"/>
              </w:rPr>
              <w:t>see also supplemental table S6</w:t>
            </w:r>
          </w:p>
        </w:tc>
        <w:tc>
          <w:tcPr>
            <w:tcW w:w="1984" w:type="dxa"/>
            <w:shd w:val="clear" w:color="auto" w:fill="D9D9D9" w:themeFill="background1" w:themeFillShade="D9"/>
          </w:tcPr>
          <w:p w14:paraId="12ECC4B4" w14:textId="77777777" w:rsidR="00FE1D0B" w:rsidRPr="00E515A4" w:rsidRDefault="00FE1D0B"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not reported in ExAC</w:t>
            </w:r>
          </w:p>
          <w:p w14:paraId="2042DDA6" w14:textId="77777777" w:rsidR="00FE1D0B" w:rsidRPr="00E515A4" w:rsidRDefault="00FE1D0B"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not in </w:t>
            </w:r>
            <w:proofErr w:type="spellStart"/>
            <w:r w:rsidRPr="00E515A4">
              <w:rPr>
                <w:rFonts w:ascii="Times New Roman" w:hAnsi="Times New Roman" w:cs="Times New Roman"/>
                <w:sz w:val="16"/>
                <w:szCs w:val="16"/>
                <w:lang w:val="en-US"/>
              </w:rPr>
              <w:t>dbSNP</w:t>
            </w:r>
            <w:proofErr w:type="spellEnd"/>
          </w:p>
        </w:tc>
      </w:tr>
      <w:tr w:rsidR="00FE1D0B" w:rsidRPr="00E515A4" w14:paraId="1BE8DF3C" w14:textId="77777777" w:rsidTr="00FE1D0B">
        <w:tc>
          <w:tcPr>
            <w:tcW w:w="817" w:type="dxa"/>
            <w:shd w:val="clear" w:color="auto" w:fill="auto"/>
          </w:tcPr>
          <w:p w14:paraId="51374CD4" w14:textId="77777777" w:rsidR="00FE1D0B" w:rsidRDefault="00FE1D0B" w:rsidP="003403A6">
            <w:pPr>
              <w:spacing w:after="0"/>
              <w:rPr>
                <w:rFonts w:ascii="Times New Roman" w:hAnsi="Times New Roman" w:cs="Times New Roman"/>
                <w:bCs/>
                <w:color w:val="000000"/>
                <w:sz w:val="16"/>
                <w:szCs w:val="16"/>
                <w:lang w:val="en-US"/>
              </w:rPr>
            </w:pPr>
            <w:r w:rsidRPr="00E515A4">
              <w:rPr>
                <w:rFonts w:ascii="Times New Roman" w:hAnsi="Times New Roman" w:cs="Times New Roman"/>
                <w:bCs/>
                <w:color w:val="000000"/>
                <w:sz w:val="16"/>
                <w:szCs w:val="16"/>
                <w:lang w:val="en-US"/>
              </w:rPr>
              <w:t>69314</w:t>
            </w:r>
          </w:p>
          <w:p w14:paraId="24C9736A" w14:textId="3FF62537" w:rsidR="00E72961" w:rsidRPr="00E515A4" w:rsidRDefault="00E72961" w:rsidP="003403A6">
            <w:pPr>
              <w:spacing w:after="0"/>
              <w:rPr>
                <w:rFonts w:ascii="Times New Roman" w:hAnsi="Times New Roman" w:cs="Times New Roman"/>
                <w:sz w:val="16"/>
                <w:szCs w:val="16"/>
                <w:lang w:val="en-US"/>
              </w:rPr>
            </w:pPr>
            <w:r>
              <w:rPr>
                <w:rFonts w:ascii="Times New Roman" w:hAnsi="Times New Roman" w:cs="Times New Roman"/>
                <w:bCs/>
                <w:color w:val="000000"/>
                <w:sz w:val="16"/>
                <w:szCs w:val="16"/>
                <w:lang w:val="en-US"/>
              </w:rPr>
              <w:t xml:space="preserve">LOVD </w:t>
            </w:r>
            <w:r w:rsidRPr="00E72961">
              <w:rPr>
                <w:rFonts w:ascii="Times New Roman" w:hAnsi="Times New Roman" w:cs="Times New Roman"/>
                <w:bCs/>
                <w:color w:val="000000"/>
                <w:sz w:val="16"/>
                <w:szCs w:val="16"/>
                <w:lang w:val="en-US"/>
              </w:rPr>
              <w:t>177065</w:t>
            </w:r>
          </w:p>
        </w:tc>
        <w:tc>
          <w:tcPr>
            <w:tcW w:w="567" w:type="dxa"/>
            <w:shd w:val="clear" w:color="auto" w:fill="auto"/>
          </w:tcPr>
          <w:p w14:paraId="5F5D667F" w14:textId="453EB734" w:rsidR="00FE1D0B" w:rsidRPr="00E515A4" w:rsidRDefault="00FE1D0B"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134" w:type="dxa"/>
            <w:shd w:val="clear" w:color="auto" w:fill="auto"/>
          </w:tcPr>
          <w:p w14:paraId="1D3210CC" w14:textId="12072859" w:rsidR="00FE1D0B" w:rsidRPr="004F5A14" w:rsidRDefault="00FE1D0B" w:rsidP="003403A6">
            <w:pPr>
              <w:spacing w:after="0"/>
              <w:rPr>
                <w:rFonts w:ascii="Times New Roman" w:hAnsi="Times New Roman" w:cs="Times New Roman"/>
                <w:sz w:val="16"/>
                <w:szCs w:val="16"/>
                <w:lang w:val="en-US"/>
              </w:rPr>
            </w:pPr>
            <w:r w:rsidRPr="004F5A14">
              <w:rPr>
                <w:rFonts w:ascii="Times New Roman" w:hAnsi="Times New Roman" w:cs="Times New Roman"/>
                <w:color w:val="000000" w:themeColor="text1"/>
                <w:sz w:val="16"/>
                <w:szCs w:val="16"/>
                <w:lang w:val="en-US"/>
              </w:rPr>
              <w:t>PIK3AP1</w:t>
            </w:r>
          </w:p>
        </w:tc>
        <w:tc>
          <w:tcPr>
            <w:tcW w:w="709" w:type="dxa"/>
            <w:shd w:val="clear" w:color="auto" w:fill="auto"/>
          </w:tcPr>
          <w:p w14:paraId="24BB22D9" w14:textId="48BCE94B" w:rsidR="00FE1D0B" w:rsidRPr="00E515A4" w:rsidRDefault="00FE1D0B"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DN </w:t>
            </w:r>
          </w:p>
        </w:tc>
        <w:tc>
          <w:tcPr>
            <w:tcW w:w="1276" w:type="dxa"/>
            <w:shd w:val="clear" w:color="auto" w:fill="auto"/>
          </w:tcPr>
          <w:p w14:paraId="3A34B646" w14:textId="1D001720" w:rsidR="00FE1D0B" w:rsidRPr="00E515A4" w:rsidRDefault="00FE1D0B"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missense</w:t>
            </w:r>
          </w:p>
        </w:tc>
        <w:tc>
          <w:tcPr>
            <w:tcW w:w="1984" w:type="dxa"/>
            <w:shd w:val="clear" w:color="auto" w:fill="auto"/>
          </w:tcPr>
          <w:p w14:paraId="2783F993" w14:textId="77777777" w:rsidR="00FE1D0B" w:rsidRPr="00DC4EC6" w:rsidRDefault="00FE1D0B" w:rsidP="003403A6">
            <w:pPr>
              <w:spacing w:after="0"/>
              <w:jc w:val="both"/>
              <w:rPr>
                <w:rFonts w:ascii="Times New Roman" w:hAnsi="Times New Roman" w:cs="Times New Roman"/>
                <w:bCs/>
                <w:color w:val="000000" w:themeColor="text1"/>
                <w:sz w:val="16"/>
                <w:szCs w:val="16"/>
              </w:rPr>
            </w:pPr>
            <w:r w:rsidRPr="00DC4EC6">
              <w:rPr>
                <w:rFonts w:ascii="Times New Roman" w:hAnsi="Times New Roman" w:cs="Times New Roman"/>
                <w:bCs/>
                <w:color w:val="000000" w:themeColor="text1"/>
                <w:sz w:val="16"/>
                <w:szCs w:val="16"/>
              </w:rPr>
              <w:t>chr10:98411052</w:t>
            </w:r>
          </w:p>
          <w:p w14:paraId="71504CA3" w14:textId="77777777" w:rsidR="00FE1D0B" w:rsidRPr="00DC4EC6" w:rsidRDefault="00FE1D0B" w:rsidP="003403A6">
            <w:pPr>
              <w:spacing w:after="0"/>
              <w:rPr>
                <w:rFonts w:ascii="Times New Roman" w:hAnsi="Times New Roman" w:cs="Times New Roman"/>
                <w:color w:val="000000" w:themeColor="text1"/>
                <w:sz w:val="16"/>
                <w:szCs w:val="16"/>
              </w:rPr>
            </w:pPr>
            <w:r w:rsidRPr="00DC4EC6">
              <w:rPr>
                <w:rFonts w:ascii="Times New Roman" w:hAnsi="Times New Roman" w:cs="Times New Roman"/>
                <w:bCs/>
                <w:color w:val="000000" w:themeColor="text1"/>
                <w:sz w:val="16"/>
                <w:szCs w:val="16"/>
              </w:rPr>
              <w:t>NM_152309.2:c.</w:t>
            </w:r>
            <w:r w:rsidRPr="00DC4EC6">
              <w:rPr>
                <w:rFonts w:ascii="Times New Roman" w:hAnsi="Times New Roman" w:cs="Times New Roman"/>
                <w:color w:val="000000" w:themeColor="text1"/>
                <w:sz w:val="16"/>
                <w:szCs w:val="16"/>
              </w:rPr>
              <w:t>941T&gt;C</w:t>
            </w:r>
          </w:p>
          <w:p w14:paraId="1341744C" w14:textId="02CEE3FB" w:rsidR="00FE1D0B" w:rsidRPr="00F10C27" w:rsidRDefault="00FE1D0B" w:rsidP="003403A6">
            <w:pPr>
              <w:spacing w:after="0"/>
              <w:jc w:val="both"/>
              <w:rPr>
                <w:rFonts w:ascii="Times New Roman" w:hAnsi="Times New Roman" w:cs="Times New Roman"/>
                <w:sz w:val="16"/>
                <w:szCs w:val="16"/>
              </w:rPr>
            </w:pPr>
            <w:r w:rsidRPr="00DC4EC6">
              <w:rPr>
                <w:rFonts w:ascii="Times New Roman" w:hAnsi="Times New Roman" w:cs="Times New Roman"/>
                <w:sz w:val="16"/>
                <w:szCs w:val="16"/>
              </w:rPr>
              <w:t>p.</w:t>
            </w:r>
            <w:r w:rsidR="00AA2DF7">
              <w:rPr>
                <w:rFonts w:ascii="Times New Roman" w:hAnsi="Times New Roman" w:cs="Times New Roman"/>
                <w:sz w:val="16"/>
                <w:szCs w:val="16"/>
              </w:rPr>
              <w:t>(</w:t>
            </w:r>
            <w:r w:rsidRPr="00DC4EC6">
              <w:rPr>
                <w:rFonts w:ascii="Times New Roman" w:hAnsi="Times New Roman" w:cs="Times New Roman"/>
                <w:sz w:val="16"/>
                <w:szCs w:val="16"/>
              </w:rPr>
              <w:t>Leu314Pro</w:t>
            </w:r>
            <w:r w:rsidR="00AA2DF7">
              <w:rPr>
                <w:rFonts w:ascii="Times New Roman" w:hAnsi="Times New Roman" w:cs="Times New Roman"/>
                <w:sz w:val="16"/>
                <w:szCs w:val="16"/>
              </w:rPr>
              <w:t>)</w:t>
            </w:r>
          </w:p>
        </w:tc>
        <w:tc>
          <w:tcPr>
            <w:tcW w:w="6379" w:type="dxa"/>
            <w:shd w:val="clear" w:color="auto" w:fill="auto"/>
          </w:tcPr>
          <w:p w14:paraId="3D7D9DC6" w14:textId="2A944F6F" w:rsidR="00FE1D0B" w:rsidRPr="00DC4EC6" w:rsidRDefault="00FE1D0B" w:rsidP="003403A6">
            <w:pPr>
              <w:spacing w:after="0"/>
              <w:jc w:val="both"/>
              <w:rPr>
                <w:lang w:val="en-US"/>
              </w:rPr>
            </w:pPr>
            <w:r w:rsidRPr="00BE72E4">
              <w:rPr>
                <w:rFonts w:ascii="Times New Roman" w:hAnsi="Times New Roman" w:cs="Times New Roman"/>
                <w:sz w:val="16"/>
                <w:szCs w:val="16"/>
                <w:lang w:val="en-US"/>
              </w:rPr>
              <w:t xml:space="preserve">De novo missense </w:t>
            </w:r>
            <w:r w:rsidR="00C520D7">
              <w:rPr>
                <w:rFonts w:ascii="Times New Roman" w:hAnsi="Times New Roman" w:cs="Times New Roman"/>
                <w:sz w:val="16"/>
                <w:szCs w:val="16"/>
                <w:lang w:val="en-US"/>
              </w:rPr>
              <w:t>variant</w:t>
            </w:r>
            <w:r w:rsidRPr="00BE72E4">
              <w:rPr>
                <w:rFonts w:ascii="Times New Roman" w:hAnsi="Times New Roman" w:cs="Times New Roman"/>
                <w:sz w:val="16"/>
                <w:szCs w:val="16"/>
                <w:lang w:val="en-US"/>
              </w:rPr>
              <w:t>s in PIK3AP1 have been described in one patient with intractable infantile spasms, developmental delay and hypotonia and in one patient with infantile spasms responsive to treatment and a normal development.</w:t>
            </w:r>
            <w:hyperlink w:anchor="_ENREF_57" w:tooltip="Appenzeller S, 2014 #12" w:history="1">
              <w:r w:rsidR="00195746" w:rsidRPr="00E515A4">
                <w:rPr>
                  <w:rFonts w:ascii="Times New Roman" w:hAnsi="Times New Roman" w:cs="Times New Roman"/>
                  <w:sz w:val="16"/>
                  <w:szCs w:val="16"/>
                  <w:lang w:val="en-US"/>
                </w:rPr>
                <w:fldChar w:fldCharType="begin">
                  <w:fldData xml:space="preserve">PEVuZE5vdGU+PENpdGU+PEF1dGhvcj5BcHBlbnplbGxlciBTPC9BdXRob3I+PFllYXI+MjAxNDwv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PEVuZE5vdGU+PENpdGU+PEF1dGhvcj5BcHBlbnplbGxlciBTPC9BdXRob3I+PFllYXI+MjAxNDwv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sidRPr="00E515A4">
                <w:rPr>
                  <w:rFonts w:ascii="Times New Roman" w:hAnsi="Times New Roman" w:cs="Times New Roman"/>
                  <w:sz w:val="16"/>
                  <w:szCs w:val="16"/>
                  <w:lang w:val="en-US"/>
                </w:rPr>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57</w:t>
              </w:r>
              <w:r w:rsidR="00195746" w:rsidRPr="00E515A4">
                <w:rPr>
                  <w:rFonts w:ascii="Times New Roman" w:hAnsi="Times New Roman" w:cs="Times New Roman"/>
                  <w:sz w:val="16"/>
                  <w:szCs w:val="16"/>
                  <w:lang w:val="en-US"/>
                </w:rPr>
                <w:fldChar w:fldCharType="end"/>
              </w:r>
            </w:hyperlink>
            <w:r w:rsidRPr="00DC4EC6">
              <w:rPr>
                <w:lang w:val="en-US"/>
              </w:rPr>
              <w:t xml:space="preserve"> </w:t>
            </w:r>
          </w:p>
          <w:p w14:paraId="171A8B53" w14:textId="62FC7485" w:rsidR="00FE1D0B" w:rsidRPr="00A73B54" w:rsidRDefault="00FE1D0B" w:rsidP="003403A6">
            <w:pPr>
              <w:spacing w:after="0"/>
              <w:jc w:val="both"/>
              <w:rPr>
                <w:rFonts w:ascii="Times New Roman" w:eastAsia="Times New Roman" w:hAnsi="Times New Roman" w:cs="Times New Roman"/>
                <w:sz w:val="16"/>
                <w:szCs w:val="16"/>
                <w:lang w:val="en-US" w:eastAsia="de-CH"/>
              </w:rPr>
            </w:pPr>
            <w:r w:rsidRPr="00A73B54">
              <w:rPr>
                <w:rFonts w:ascii="Times New Roman" w:eastAsia="Times New Roman" w:hAnsi="Times New Roman" w:cs="Times New Roman"/>
                <w:sz w:val="16"/>
                <w:szCs w:val="16"/>
                <w:lang w:val="en-US" w:eastAsia="de-CH"/>
              </w:rPr>
              <w:t>ALAMUT predictions: deleterious</w:t>
            </w:r>
          </w:p>
          <w:p w14:paraId="51174B6B" w14:textId="27277992" w:rsidR="00FE1D0B" w:rsidRPr="005D16D8" w:rsidRDefault="00FE1D0B"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The </w:t>
            </w:r>
            <w:r w:rsidR="00C520D7">
              <w:rPr>
                <w:rFonts w:ascii="Times New Roman" w:hAnsi="Times New Roman" w:cs="Times New Roman"/>
                <w:sz w:val="16"/>
                <w:szCs w:val="16"/>
                <w:lang w:val="en-US"/>
              </w:rPr>
              <w:t>variant</w:t>
            </w:r>
            <w:r w:rsidRPr="00E515A4">
              <w:rPr>
                <w:rFonts w:ascii="Times New Roman" w:hAnsi="Times New Roman" w:cs="Times New Roman"/>
                <w:sz w:val="16"/>
                <w:szCs w:val="16"/>
                <w:lang w:val="en-US"/>
              </w:rPr>
              <w:t xml:space="preserve"> is located in </w:t>
            </w:r>
            <w:r w:rsidRPr="00A73B54">
              <w:rPr>
                <w:rFonts w:ascii="Times New Roman" w:hAnsi="Times New Roman" w:cs="Times New Roman"/>
                <w:sz w:val="16"/>
                <w:szCs w:val="16"/>
                <w:lang w:val="en-US"/>
              </w:rPr>
              <w:t xml:space="preserve">DBB domain, which is required in other proteins to mediate protein-protein interaction </w:t>
            </w:r>
            <w:r w:rsidRPr="00E515A4">
              <w:rPr>
                <w:rFonts w:ascii="Times New Roman" w:hAnsi="Times New Roman" w:cs="Times New Roman"/>
                <w:color w:val="000000"/>
                <w:sz w:val="16"/>
                <w:szCs w:val="16"/>
                <w:lang w:val="en-US"/>
              </w:rPr>
              <w:t>(see also supplemental table S6)</w:t>
            </w:r>
            <w:r w:rsidRPr="00E515A4">
              <w:rPr>
                <w:rFonts w:ascii="Times New Roman" w:hAnsi="Times New Roman" w:cs="Times New Roman"/>
                <w:sz w:val="16"/>
                <w:szCs w:val="16"/>
                <w:lang w:val="en-US"/>
              </w:rPr>
              <w:t xml:space="preserve"> </w:t>
            </w:r>
          </w:p>
        </w:tc>
        <w:tc>
          <w:tcPr>
            <w:tcW w:w="1984" w:type="dxa"/>
            <w:shd w:val="clear" w:color="auto" w:fill="auto"/>
          </w:tcPr>
          <w:p w14:paraId="0CDCCBF1" w14:textId="77298626" w:rsidR="00FE1D0B" w:rsidRPr="00E515A4" w:rsidRDefault="00FE1D0B" w:rsidP="003403A6">
            <w:pPr>
              <w:spacing w:after="0"/>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LoF</w:t>
            </w:r>
            <w:proofErr w:type="spellEnd"/>
            <w:r w:rsidRPr="00E515A4">
              <w:rPr>
                <w:rFonts w:ascii="Times New Roman" w:hAnsi="Times New Roman" w:cs="Times New Roman"/>
                <w:sz w:val="16"/>
                <w:szCs w:val="16"/>
                <w:lang w:val="en-US"/>
              </w:rPr>
              <w:t xml:space="preserve"> expected: </w:t>
            </w:r>
            <w:r>
              <w:rPr>
                <w:rFonts w:ascii="Times New Roman" w:hAnsi="Times New Roman" w:cs="Times New Roman"/>
                <w:sz w:val="16"/>
                <w:szCs w:val="16"/>
                <w:lang w:val="en-US"/>
              </w:rPr>
              <w:t>27.0</w:t>
            </w:r>
          </w:p>
          <w:p w14:paraId="0D888B02" w14:textId="35921C60" w:rsidR="00FE1D0B" w:rsidRPr="00E515A4" w:rsidRDefault="00FE1D0B" w:rsidP="003403A6">
            <w:pPr>
              <w:spacing w:after="0"/>
              <w:rPr>
                <w:rFonts w:ascii="Times New Roman" w:hAnsi="Times New Roman" w:cs="Times New Roman"/>
                <w:sz w:val="16"/>
                <w:szCs w:val="16"/>
                <w:lang w:val="en-US"/>
              </w:rPr>
            </w:pPr>
            <w:proofErr w:type="spellStart"/>
            <w:r>
              <w:rPr>
                <w:rFonts w:ascii="Times New Roman" w:hAnsi="Times New Roman" w:cs="Times New Roman"/>
                <w:sz w:val="16"/>
                <w:szCs w:val="16"/>
                <w:lang w:val="en-US"/>
              </w:rPr>
              <w:t>LoF</w:t>
            </w:r>
            <w:proofErr w:type="spellEnd"/>
            <w:r>
              <w:rPr>
                <w:rFonts w:ascii="Times New Roman" w:hAnsi="Times New Roman" w:cs="Times New Roman"/>
                <w:sz w:val="16"/>
                <w:szCs w:val="16"/>
                <w:lang w:val="en-US"/>
              </w:rPr>
              <w:t xml:space="preserve"> observed: 1</w:t>
            </w:r>
          </w:p>
          <w:p w14:paraId="1AB6B76D" w14:textId="77777777" w:rsidR="00FE1D0B" w:rsidRPr="00E515A4" w:rsidRDefault="00FE1D0B"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not reported in ExAC</w:t>
            </w:r>
          </w:p>
          <w:p w14:paraId="05B5307A" w14:textId="6EA78EA3" w:rsidR="00FE1D0B" w:rsidRPr="00E515A4" w:rsidRDefault="00FE1D0B"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not in </w:t>
            </w:r>
            <w:proofErr w:type="spellStart"/>
            <w:r w:rsidRPr="00E515A4">
              <w:rPr>
                <w:rFonts w:ascii="Times New Roman" w:hAnsi="Times New Roman" w:cs="Times New Roman"/>
                <w:sz w:val="16"/>
                <w:szCs w:val="16"/>
                <w:lang w:val="en-US"/>
              </w:rPr>
              <w:t>dbSNP</w:t>
            </w:r>
            <w:proofErr w:type="spellEnd"/>
          </w:p>
        </w:tc>
      </w:tr>
      <w:tr w:rsidR="00FE1D0B" w:rsidRPr="00E515A4" w14:paraId="74E1FD0D" w14:textId="77777777" w:rsidTr="00FE1D0B">
        <w:tc>
          <w:tcPr>
            <w:tcW w:w="817" w:type="dxa"/>
            <w:shd w:val="clear" w:color="auto" w:fill="D9D9D9" w:themeFill="background1" w:themeFillShade="D9"/>
          </w:tcPr>
          <w:p w14:paraId="6DF8F121" w14:textId="77777777" w:rsidR="00FE1D0B" w:rsidRDefault="00FE1D0B"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76366 </w:t>
            </w:r>
          </w:p>
          <w:p w14:paraId="3F9044F6" w14:textId="4E08BB66" w:rsidR="00E72961" w:rsidRPr="00E515A4" w:rsidRDefault="00E72961" w:rsidP="003403A6">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LOVD </w:t>
            </w:r>
            <w:r w:rsidRPr="00E72961">
              <w:rPr>
                <w:rFonts w:ascii="Times New Roman" w:hAnsi="Times New Roman" w:cs="Times New Roman"/>
                <w:sz w:val="16"/>
                <w:szCs w:val="16"/>
                <w:lang w:val="en-US"/>
              </w:rPr>
              <w:t>177066</w:t>
            </w:r>
          </w:p>
        </w:tc>
        <w:tc>
          <w:tcPr>
            <w:tcW w:w="567" w:type="dxa"/>
            <w:shd w:val="clear" w:color="auto" w:fill="D9D9D9" w:themeFill="background1" w:themeFillShade="D9"/>
          </w:tcPr>
          <w:p w14:paraId="1CB262BE" w14:textId="77777777" w:rsidR="00FE1D0B" w:rsidRPr="00E515A4" w:rsidRDefault="00FE1D0B" w:rsidP="003403A6">
            <w:pPr>
              <w:spacing w:after="0"/>
              <w:rPr>
                <w:rFonts w:ascii="Times New Roman" w:hAnsi="Times New Roman" w:cs="Times New Roman"/>
                <w:color w:val="000000"/>
                <w:sz w:val="16"/>
                <w:szCs w:val="16"/>
                <w:lang w:val="en-US"/>
              </w:rPr>
            </w:pPr>
            <w:r w:rsidRPr="00E515A4">
              <w:rPr>
                <w:rFonts w:ascii="Times New Roman" w:hAnsi="Times New Roman" w:cs="Times New Roman"/>
                <w:color w:val="000000" w:themeColor="text1"/>
                <w:sz w:val="16"/>
                <w:szCs w:val="16"/>
                <w:lang w:val="en-US"/>
              </w:rPr>
              <w:t>M</w:t>
            </w:r>
          </w:p>
        </w:tc>
        <w:tc>
          <w:tcPr>
            <w:tcW w:w="1134" w:type="dxa"/>
            <w:shd w:val="clear" w:color="auto" w:fill="D9D9D9" w:themeFill="background1" w:themeFillShade="D9"/>
          </w:tcPr>
          <w:p w14:paraId="0282D08B" w14:textId="77777777" w:rsidR="00FE1D0B" w:rsidRPr="004F5A14" w:rsidRDefault="00FE1D0B" w:rsidP="003403A6">
            <w:pPr>
              <w:spacing w:after="0"/>
              <w:rPr>
                <w:rFonts w:ascii="Times New Roman" w:hAnsi="Times New Roman" w:cs="Times New Roman"/>
                <w:color w:val="000000"/>
                <w:sz w:val="16"/>
                <w:szCs w:val="16"/>
                <w:lang w:val="en-US"/>
              </w:rPr>
            </w:pPr>
            <w:r w:rsidRPr="004F5A14">
              <w:rPr>
                <w:rFonts w:ascii="Times New Roman" w:hAnsi="Times New Roman" w:cs="Times New Roman"/>
                <w:color w:val="000000" w:themeColor="text1"/>
                <w:sz w:val="16"/>
                <w:szCs w:val="16"/>
                <w:lang w:val="en-US"/>
              </w:rPr>
              <w:t>UFC1</w:t>
            </w:r>
          </w:p>
        </w:tc>
        <w:tc>
          <w:tcPr>
            <w:tcW w:w="709" w:type="dxa"/>
            <w:shd w:val="clear" w:color="auto" w:fill="D9D9D9" w:themeFill="background1" w:themeFillShade="D9"/>
          </w:tcPr>
          <w:p w14:paraId="6F871CD7" w14:textId="77777777" w:rsidR="00FE1D0B" w:rsidRPr="00E515A4" w:rsidRDefault="00FE1D0B"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HO</w:t>
            </w:r>
          </w:p>
        </w:tc>
        <w:tc>
          <w:tcPr>
            <w:tcW w:w="1276" w:type="dxa"/>
            <w:shd w:val="clear" w:color="auto" w:fill="D9D9D9" w:themeFill="background1" w:themeFillShade="D9"/>
          </w:tcPr>
          <w:p w14:paraId="2D6A54BA" w14:textId="77777777" w:rsidR="00FE1D0B" w:rsidRPr="00E515A4" w:rsidRDefault="00FE1D0B"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Homozygous missense</w:t>
            </w:r>
          </w:p>
          <w:p w14:paraId="63412E46" w14:textId="77777777" w:rsidR="00FE1D0B" w:rsidRPr="00E515A4" w:rsidRDefault="00FE1D0B"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(parents heterozygous)</w:t>
            </w:r>
          </w:p>
        </w:tc>
        <w:tc>
          <w:tcPr>
            <w:tcW w:w="1984" w:type="dxa"/>
            <w:shd w:val="clear" w:color="auto" w:fill="D9D9D9" w:themeFill="background1" w:themeFillShade="D9"/>
          </w:tcPr>
          <w:p w14:paraId="569910F0" w14:textId="77777777" w:rsidR="00FE1D0B" w:rsidRPr="00E515A4" w:rsidRDefault="00FE1D0B"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chr1:161123855</w:t>
            </w:r>
          </w:p>
          <w:p w14:paraId="492BBB67" w14:textId="77777777" w:rsidR="00FE1D0B" w:rsidRPr="00E515A4" w:rsidRDefault="00FE1D0B"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NM_016406.3:c.68G&gt;A</w:t>
            </w:r>
          </w:p>
          <w:p w14:paraId="2DC12DB2" w14:textId="434EB054" w:rsidR="00FE1D0B" w:rsidRPr="00E515A4" w:rsidRDefault="00FE1D0B"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w:t>
            </w:r>
            <w:r w:rsidR="00AA2DF7">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Arg23Gln</w:t>
            </w:r>
            <w:r w:rsidR="00AA2DF7">
              <w:rPr>
                <w:rFonts w:ascii="Times New Roman" w:hAnsi="Times New Roman" w:cs="Times New Roman"/>
                <w:color w:val="000000" w:themeColor="text1"/>
                <w:sz w:val="16"/>
                <w:szCs w:val="16"/>
                <w:lang w:val="en-US"/>
              </w:rPr>
              <w:t>)</w:t>
            </w:r>
          </w:p>
        </w:tc>
        <w:tc>
          <w:tcPr>
            <w:tcW w:w="6379" w:type="dxa"/>
            <w:shd w:val="clear" w:color="auto" w:fill="D9D9D9" w:themeFill="background1" w:themeFillShade="D9"/>
          </w:tcPr>
          <w:p w14:paraId="6702BFE2" w14:textId="77777777" w:rsidR="00FE1D0B" w:rsidRPr="00E515A4" w:rsidRDefault="00FE1D0B" w:rsidP="003403A6">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 xml:space="preserve">All </w:t>
            </w:r>
            <w:proofErr w:type="spellStart"/>
            <w:r w:rsidRPr="00E515A4">
              <w:rPr>
                <w:rFonts w:ascii="Times New Roman" w:hAnsi="Times New Roman" w:cs="Times New Roman"/>
                <w:color w:val="000000"/>
                <w:sz w:val="16"/>
                <w:szCs w:val="16"/>
                <w:lang w:val="en-US"/>
              </w:rPr>
              <w:t>RefSeq</w:t>
            </w:r>
            <w:proofErr w:type="spellEnd"/>
            <w:r w:rsidRPr="00E515A4">
              <w:rPr>
                <w:rFonts w:ascii="Times New Roman" w:hAnsi="Times New Roman" w:cs="Times New Roman"/>
                <w:color w:val="000000"/>
                <w:sz w:val="16"/>
                <w:szCs w:val="16"/>
                <w:lang w:val="en-US"/>
              </w:rPr>
              <w:t xml:space="preserve"> isoforms affected</w:t>
            </w:r>
          </w:p>
          <w:p w14:paraId="5444B84C" w14:textId="2056C58A" w:rsidR="00FE1D0B" w:rsidRPr="00E515A4" w:rsidRDefault="00FE1D0B" w:rsidP="003403A6">
            <w:pPr>
              <w:spacing w:after="0"/>
              <w:jc w:val="both"/>
              <w:rPr>
                <w:rFonts w:ascii="Times New Roman" w:hAnsi="Times New Roman" w:cs="Times New Roman"/>
                <w:color w:val="000000"/>
                <w:sz w:val="16"/>
                <w:szCs w:val="16"/>
                <w:lang w:val="en-US"/>
              </w:rPr>
            </w:pPr>
          </w:p>
          <w:p w14:paraId="6B5F2BA0" w14:textId="6AC344EA" w:rsidR="00FE1D0B" w:rsidRPr="00103D5F" w:rsidRDefault="00FE1D0B" w:rsidP="003403A6">
            <w:pPr>
              <w:spacing w:after="0"/>
              <w:jc w:val="both"/>
              <w:rPr>
                <w:rFonts w:ascii="Times New Roman" w:hAnsi="Times New Roman" w:cs="Times New Roman"/>
                <w:color w:val="000000"/>
                <w:sz w:val="16"/>
                <w:szCs w:val="16"/>
                <w:lang w:val="en-US"/>
              </w:rPr>
            </w:pPr>
            <w:proofErr w:type="spellStart"/>
            <w:r w:rsidRPr="00E515A4">
              <w:rPr>
                <w:rFonts w:ascii="Times New Roman" w:hAnsi="Times New Roman" w:cs="Times New Roman"/>
                <w:color w:val="000000"/>
                <w:sz w:val="16"/>
                <w:szCs w:val="16"/>
                <w:lang w:val="en-US"/>
              </w:rPr>
              <w:t>Anazi</w:t>
            </w:r>
            <w:proofErr w:type="spellEnd"/>
            <w:r w:rsidRPr="00E515A4">
              <w:rPr>
                <w:rFonts w:ascii="Times New Roman" w:hAnsi="Times New Roman" w:cs="Times New Roman"/>
                <w:color w:val="000000"/>
                <w:sz w:val="16"/>
                <w:szCs w:val="16"/>
                <w:lang w:val="en-US"/>
              </w:rPr>
              <w:t xml:space="preserve"> et al., </w:t>
            </w:r>
            <w:r w:rsidR="00160E7A" w:rsidRPr="00E515A4">
              <w:rPr>
                <w:rFonts w:ascii="Times New Roman" w:hAnsi="Times New Roman" w:cs="Times New Roman"/>
                <w:color w:val="000000"/>
                <w:sz w:val="16"/>
                <w:szCs w:val="16"/>
                <w:lang w:val="en-US"/>
              </w:rPr>
              <w:t>201</w:t>
            </w:r>
            <w:r w:rsidR="00160E7A">
              <w:rPr>
                <w:rFonts w:ascii="Times New Roman" w:hAnsi="Times New Roman" w:cs="Times New Roman"/>
                <w:color w:val="000000"/>
                <w:sz w:val="16"/>
                <w:szCs w:val="16"/>
                <w:lang w:val="en-US"/>
              </w:rPr>
              <w:t>7</w:t>
            </w:r>
            <w:r w:rsidR="00160E7A" w:rsidRPr="00E515A4">
              <w:rPr>
                <w:rFonts w:ascii="Times New Roman" w:hAnsi="Times New Roman" w:cs="Times New Roman"/>
                <w:color w:val="000000"/>
                <w:sz w:val="16"/>
                <w:szCs w:val="16"/>
                <w:lang w:val="en-US"/>
              </w:rPr>
              <w:t xml:space="preserve"> </w:t>
            </w:r>
            <w:r w:rsidR="00160E7A">
              <w:rPr>
                <w:rFonts w:ascii="Times New Roman" w:hAnsi="Times New Roman" w:cs="Times New Roman"/>
                <w:color w:val="000000"/>
                <w:sz w:val="16"/>
                <w:szCs w:val="16"/>
                <w:lang w:val="en-US"/>
              </w:rPr>
              <w:t xml:space="preserve">first </w:t>
            </w:r>
            <w:r w:rsidRPr="00E515A4">
              <w:rPr>
                <w:rFonts w:ascii="Times New Roman" w:hAnsi="Times New Roman" w:cs="Times New Roman"/>
                <w:color w:val="000000"/>
                <w:sz w:val="16"/>
                <w:szCs w:val="16"/>
                <w:lang w:val="en-US"/>
              </w:rPr>
              <w:t>report</w:t>
            </w:r>
            <w:r w:rsidR="00160E7A">
              <w:rPr>
                <w:rFonts w:ascii="Times New Roman" w:hAnsi="Times New Roman" w:cs="Times New Roman"/>
                <w:color w:val="000000"/>
                <w:sz w:val="16"/>
                <w:szCs w:val="16"/>
                <w:lang w:val="en-US"/>
              </w:rPr>
              <w:t>ed</w:t>
            </w:r>
            <w:r w:rsidRPr="00E515A4">
              <w:rPr>
                <w:rFonts w:ascii="Times New Roman" w:hAnsi="Times New Roman" w:cs="Times New Roman"/>
                <w:color w:val="000000"/>
                <w:sz w:val="16"/>
                <w:szCs w:val="16"/>
                <w:lang w:val="en-US"/>
              </w:rPr>
              <w:t xml:space="preserve"> this gene as candidate for recessive ID. The affected patient (failure to thrive, brain atrophy, global developmental delay, hypotonia) carries a missense homozygous </w:t>
            </w:r>
            <w:r w:rsidR="00C520D7">
              <w:rPr>
                <w:rFonts w:ascii="Times New Roman" w:hAnsi="Times New Roman" w:cs="Times New Roman"/>
                <w:color w:val="000000"/>
                <w:sz w:val="16"/>
                <w:szCs w:val="16"/>
                <w:lang w:val="en-US"/>
              </w:rPr>
              <w:t>variant</w:t>
            </w:r>
            <w:r w:rsidRPr="00103D5F">
              <w:rPr>
                <w:rFonts w:ascii="Times New Roman" w:hAnsi="Times New Roman" w:cs="Times New Roman"/>
                <w:color w:val="000000"/>
                <w:sz w:val="16"/>
                <w:szCs w:val="16"/>
                <w:lang w:val="en-US"/>
              </w:rPr>
              <w:t xml:space="preserve"> in UFC1 with predicted effect on Ufm1-modification function</w:t>
            </w:r>
            <w:r w:rsidR="00160E7A">
              <w:rPr>
                <w:rFonts w:ascii="Times New Roman" w:hAnsi="Times New Roman" w:cs="Times New Roman"/>
                <w:color w:val="000000"/>
                <w:sz w:val="16"/>
                <w:szCs w:val="16"/>
                <w:lang w:val="en-US"/>
              </w:rPr>
              <w:t>.</w:t>
            </w:r>
            <w:hyperlink w:anchor="_ENREF_58" w:tooltip="Anazi, 2017 #103" w:history="1">
              <w:r w:rsidR="00195746" w:rsidRPr="00103D5F">
                <w:rPr>
                  <w:rFonts w:ascii="Times New Roman" w:hAnsi="Times New Roman" w:cs="Times New Roman"/>
                  <w:color w:val="000000"/>
                  <w:sz w:val="16"/>
                  <w:szCs w:val="16"/>
                  <w:lang w:val="en-US"/>
                </w:rPr>
                <w:fldChar w:fldCharType="begin">
                  <w:fldData xml:space="preserve">PEVuZE5vdGU+PENpdGU+PEF1dGhvcj5BbmF6aTwvQXV0aG9yPjxZZWFyPjIwMTc8L1llYXI+PFJl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</w:fldData>
                </w:fldChar>
              </w:r>
              <w:r w:rsidR="00195746">
                <w:rPr>
                  <w:rFonts w:ascii="Times New Roman" w:hAnsi="Times New Roman" w:cs="Times New Roman"/>
                  <w:color w:val="000000"/>
                  <w:sz w:val="16"/>
                  <w:szCs w:val="16"/>
                  <w:lang w:val="en-US"/>
                </w:rPr>
                <w:instrText xml:space="preserve"> ADDIN EN.CITE </w:instrText>
              </w:r>
              <w:r w:rsidR="00195746">
                <w:rPr>
                  <w:rFonts w:ascii="Times New Roman" w:hAnsi="Times New Roman" w:cs="Times New Roman"/>
                  <w:color w:val="000000"/>
                  <w:sz w:val="16"/>
                  <w:szCs w:val="16"/>
                  <w:lang w:val="en-US"/>
                </w:rPr>
                <w:fldChar w:fldCharType="begin">
                  <w:fldData xml:space="preserve">PEVuZE5vdGU+PENpdGU+PEF1dGhvcj5BbmF6aTwvQXV0aG9yPjxZZWFyPjIwMTc8L1llYXI+PFJl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</w:fldData>
                </w:fldChar>
              </w:r>
              <w:r w:rsidR="00195746">
                <w:rPr>
                  <w:rFonts w:ascii="Times New Roman" w:hAnsi="Times New Roman" w:cs="Times New Roman"/>
                  <w:color w:val="000000"/>
                  <w:sz w:val="16"/>
                  <w:szCs w:val="16"/>
                  <w:lang w:val="en-US"/>
                </w:rPr>
                <w:instrText xml:space="preserve"> ADDIN EN.CITE.DATA </w:instrText>
              </w:r>
              <w:r w:rsidR="00195746">
                <w:rPr>
                  <w:rFonts w:ascii="Times New Roman" w:hAnsi="Times New Roman" w:cs="Times New Roman"/>
                  <w:color w:val="000000"/>
                  <w:sz w:val="16"/>
                  <w:szCs w:val="16"/>
                  <w:lang w:val="en-US"/>
                </w:rPr>
              </w:r>
              <w:r w:rsidR="00195746">
                <w:rPr>
                  <w:rFonts w:ascii="Times New Roman" w:hAnsi="Times New Roman" w:cs="Times New Roman"/>
                  <w:color w:val="000000"/>
                  <w:sz w:val="16"/>
                  <w:szCs w:val="16"/>
                  <w:lang w:val="en-US"/>
                </w:rPr>
                <w:fldChar w:fldCharType="end"/>
              </w:r>
              <w:r w:rsidR="00195746" w:rsidRPr="00103D5F">
                <w:rPr>
                  <w:rFonts w:ascii="Times New Roman" w:hAnsi="Times New Roman" w:cs="Times New Roman"/>
                  <w:color w:val="000000"/>
                  <w:sz w:val="16"/>
                  <w:szCs w:val="16"/>
                  <w:lang w:val="en-US"/>
                </w:rPr>
              </w:r>
              <w:r w:rsidR="00195746" w:rsidRPr="00103D5F">
                <w:rPr>
                  <w:rFonts w:ascii="Times New Roman" w:hAnsi="Times New Roman" w:cs="Times New Roman"/>
                  <w:color w:val="000000"/>
                  <w:sz w:val="16"/>
                  <w:szCs w:val="16"/>
                  <w:lang w:val="en-US"/>
                </w:rPr>
                <w:fldChar w:fldCharType="separate"/>
              </w:r>
              <w:r w:rsidR="00195746" w:rsidRPr="00DC30C7">
                <w:rPr>
                  <w:rFonts w:ascii="Times New Roman" w:hAnsi="Times New Roman" w:cs="Times New Roman"/>
                  <w:noProof/>
                  <w:color w:val="000000"/>
                  <w:sz w:val="16"/>
                  <w:szCs w:val="16"/>
                  <w:vertAlign w:val="superscript"/>
                  <w:lang w:val="en-US"/>
                </w:rPr>
                <w:t>58</w:t>
              </w:r>
              <w:r w:rsidR="00195746" w:rsidRPr="00103D5F">
                <w:rPr>
                  <w:rFonts w:ascii="Times New Roman" w:hAnsi="Times New Roman" w:cs="Times New Roman"/>
                  <w:color w:val="000000"/>
                  <w:sz w:val="16"/>
                  <w:szCs w:val="16"/>
                  <w:lang w:val="en-US"/>
                </w:rPr>
                <w:fldChar w:fldCharType="end"/>
              </w:r>
            </w:hyperlink>
            <w:r w:rsidR="00160E7A">
              <w:rPr>
                <w:rFonts w:ascii="Times New Roman" w:hAnsi="Times New Roman" w:cs="Times New Roman"/>
                <w:color w:val="000000"/>
                <w:sz w:val="16"/>
                <w:szCs w:val="16"/>
                <w:lang w:val="en-US"/>
              </w:rPr>
              <w:t xml:space="preserve"> Further five patients from two families carrying the same recurrent missense variant in a homozygous </w:t>
            </w:r>
            <w:r w:rsidR="00160E7A">
              <w:rPr>
                <w:rFonts w:ascii="Times New Roman" w:hAnsi="Times New Roman" w:cs="Times New Roman"/>
                <w:color w:val="000000"/>
                <w:sz w:val="16"/>
                <w:szCs w:val="16"/>
                <w:lang w:val="en-US"/>
              </w:rPr>
              <w:lastRenderedPageBreak/>
              <w:t xml:space="preserve">state share a phenotype </w:t>
            </w:r>
            <w:r w:rsidR="00160E7A" w:rsidRPr="00160E7A">
              <w:rPr>
                <w:rFonts w:ascii="Times New Roman" w:hAnsi="Times New Roman" w:cs="Times New Roman"/>
                <w:color w:val="000000"/>
                <w:sz w:val="16"/>
                <w:szCs w:val="16"/>
                <w:lang w:val="en-US"/>
              </w:rPr>
              <w:t xml:space="preserve">of microcephaly, short stature, global developmental delay, seizures, </w:t>
            </w:r>
            <w:r w:rsidR="00160E7A">
              <w:rPr>
                <w:rFonts w:ascii="Times New Roman" w:hAnsi="Times New Roman" w:cs="Times New Roman"/>
                <w:color w:val="000000"/>
                <w:sz w:val="16"/>
                <w:szCs w:val="16"/>
                <w:lang w:val="en-US"/>
              </w:rPr>
              <w:t xml:space="preserve">and </w:t>
            </w:r>
            <w:r w:rsidR="00160E7A" w:rsidRPr="00160E7A">
              <w:rPr>
                <w:rFonts w:ascii="Times New Roman" w:hAnsi="Times New Roman" w:cs="Times New Roman"/>
                <w:color w:val="000000"/>
                <w:sz w:val="16"/>
                <w:szCs w:val="16"/>
                <w:lang w:val="en-US"/>
              </w:rPr>
              <w:t>failure to thrive.</w:t>
            </w:r>
            <w:hyperlink w:anchor="_ENREF_59" w:tooltip="Nahorski, 2018 #75" w:history="1">
              <w:r w:rsidR="00195746" w:rsidRPr="00160E7A">
                <w:rPr>
                  <w:rFonts w:ascii="Times New Roman" w:hAnsi="Times New Roman" w:cs="Times New Roman"/>
                  <w:color w:val="000000"/>
                  <w:sz w:val="16"/>
                  <w:szCs w:val="16"/>
                  <w:lang w:val="en-US"/>
                </w:rPr>
                <w:fldChar w:fldCharType="begin">
                  <w:fldData xml:space="preserve">PEVuZE5vdGU+PENpdGU+PEF1dGhvcj5OYWhvcnNraTwvQXV0aG9yPjxZZWFyPjIwMTg8L1llYXI+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</w:fldData>
                </w:fldChar>
              </w:r>
              <w:r w:rsidR="00195746">
                <w:rPr>
                  <w:rFonts w:ascii="Times New Roman" w:hAnsi="Times New Roman" w:cs="Times New Roman"/>
                  <w:color w:val="000000"/>
                  <w:sz w:val="16"/>
                  <w:szCs w:val="16"/>
                  <w:lang w:val="en-US"/>
                </w:rPr>
                <w:instrText xml:space="preserve"> ADDIN EN.CITE </w:instrText>
              </w:r>
              <w:r w:rsidR="00195746">
                <w:rPr>
                  <w:rFonts w:ascii="Times New Roman" w:hAnsi="Times New Roman" w:cs="Times New Roman"/>
                  <w:color w:val="000000"/>
                  <w:sz w:val="16"/>
                  <w:szCs w:val="16"/>
                  <w:lang w:val="en-US"/>
                </w:rPr>
                <w:fldChar w:fldCharType="begin">
                  <w:fldData xml:space="preserve">PEVuZE5vdGU+PENpdGU+PEF1dGhvcj5OYWhvcnNraTwvQXV0aG9yPjxZZWFyPjIwMTg8L1llYXI+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</w:fldData>
                </w:fldChar>
              </w:r>
              <w:r w:rsidR="00195746">
                <w:rPr>
                  <w:rFonts w:ascii="Times New Roman" w:hAnsi="Times New Roman" w:cs="Times New Roman"/>
                  <w:color w:val="000000"/>
                  <w:sz w:val="16"/>
                  <w:szCs w:val="16"/>
                  <w:lang w:val="en-US"/>
                </w:rPr>
                <w:instrText xml:space="preserve"> ADDIN EN.CITE.DATA </w:instrText>
              </w:r>
              <w:r w:rsidR="00195746">
                <w:rPr>
                  <w:rFonts w:ascii="Times New Roman" w:hAnsi="Times New Roman" w:cs="Times New Roman"/>
                  <w:color w:val="000000"/>
                  <w:sz w:val="16"/>
                  <w:szCs w:val="16"/>
                  <w:lang w:val="en-US"/>
                </w:rPr>
              </w:r>
              <w:r w:rsidR="00195746">
                <w:rPr>
                  <w:rFonts w:ascii="Times New Roman" w:hAnsi="Times New Roman" w:cs="Times New Roman"/>
                  <w:color w:val="000000"/>
                  <w:sz w:val="16"/>
                  <w:szCs w:val="16"/>
                  <w:lang w:val="en-US"/>
                </w:rPr>
                <w:fldChar w:fldCharType="end"/>
              </w:r>
              <w:r w:rsidR="00195746" w:rsidRPr="00160E7A">
                <w:rPr>
                  <w:rFonts w:ascii="Times New Roman" w:hAnsi="Times New Roman" w:cs="Times New Roman"/>
                  <w:color w:val="000000"/>
                  <w:sz w:val="16"/>
                  <w:szCs w:val="16"/>
                  <w:lang w:val="en-US"/>
                </w:rPr>
              </w:r>
              <w:r w:rsidR="00195746" w:rsidRPr="00160E7A">
                <w:rPr>
                  <w:rFonts w:ascii="Times New Roman" w:hAnsi="Times New Roman" w:cs="Times New Roman"/>
                  <w:color w:val="000000"/>
                  <w:sz w:val="16"/>
                  <w:szCs w:val="16"/>
                  <w:lang w:val="en-US"/>
                </w:rPr>
                <w:fldChar w:fldCharType="separate"/>
              </w:r>
              <w:r w:rsidR="00195746" w:rsidRPr="00DC30C7">
                <w:rPr>
                  <w:rFonts w:ascii="Times New Roman" w:hAnsi="Times New Roman" w:cs="Times New Roman"/>
                  <w:noProof/>
                  <w:color w:val="000000"/>
                  <w:sz w:val="16"/>
                  <w:szCs w:val="16"/>
                  <w:vertAlign w:val="superscript"/>
                  <w:lang w:val="en-US"/>
                </w:rPr>
                <w:t>59</w:t>
              </w:r>
              <w:r w:rsidR="00195746" w:rsidRPr="00160E7A">
                <w:rPr>
                  <w:rFonts w:ascii="Times New Roman" w:hAnsi="Times New Roman" w:cs="Times New Roman"/>
                  <w:color w:val="000000"/>
                  <w:sz w:val="16"/>
                  <w:szCs w:val="16"/>
                  <w:lang w:val="en-US"/>
                </w:rPr>
                <w:fldChar w:fldCharType="end"/>
              </w:r>
            </w:hyperlink>
          </w:p>
          <w:p w14:paraId="1DC846A6" w14:textId="2665AD37" w:rsidR="00103D5F" w:rsidRPr="00103D5F" w:rsidRDefault="00160E7A" w:rsidP="003403A6">
            <w:pPr>
              <w:spacing w:after="0"/>
              <w:jc w:val="both"/>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 xml:space="preserve">UFC1 is, together with UBA5, part of the UFM1 ufmylation pathway. </w:t>
            </w:r>
            <w:r w:rsidR="00103D5F" w:rsidRPr="00103D5F">
              <w:rPr>
                <w:rFonts w:ascii="Times New Roman" w:hAnsi="Times New Roman" w:cs="Times New Roman"/>
                <w:color w:val="000000"/>
                <w:sz w:val="16"/>
                <w:szCs w:val="16"/>
                <w:lang w:val="en-US"/>
              </w:rPr>
              <w:t xml:space="preserve">Variants in UBA5 and </w:t>
            </w:r>
            <w:proofErr w:type="gramStart"/>
            <w:r w:rsidR="00103D5F" w:rsidRPr="00103D5F">
              <w:rPr>
                <w:rFonts w:ascii="Times New Roman" w:hAnsi="Times New Roman" w:cs="Times New Roman"/>
                <w:color w:val="000000"/>
                <w:sz w:val="16"/>
                <w:szCs w:val="16"/>
                <w:lang w:val="en-US"/>
              </w:rPr>
              <w:t>UFM1  have</w:t>
            </w:r>
            <w:proofErr w:type="gramEnd"/>
            <w:r w:rsidR="00103D5F" w:rsidRPr="00103D5F">
              <w:rPr>
                <w:rFonts w:ascii="Times New Roman" w:hAnsi="Times New Roman" w:cs="Times New Roman"/>
                <w:color w:val="000000"/>
                <w:sz w:val="16"/>
                <w:szCs w:val="16"/>
                <w:lang w:val="en-US"/>
              </w:rPr>
              <w:t xml:space="preserve"> also been described in patients with early-onset encephalopathy.</w:t>
            </w:r>
            <w:hyperlink w:anchor="_ENREF_59" w:tooltip="Nahorski, 2018 #75" w:history="1">
              <w:r w:rsidR="00195746" w:rsidRPr="00103D5F">
                <w:rPr>
                  <w:rFonts w:ascii="Times New Roman" w:hAnsi="Times New Roman" w:cs="Times New Roman"/>
                  <w:color w:val="000000"/>
                  <w:sz w:val="16"/>
                  <w:szCs w:val="16"/>
                  <w:lang w:val="en-US"/>
                </w:rPr>
                <w:fldChar w:fldCharType="begin">
                  <w:fldData xml:space="preserve">PEVuZE5vdGU+PENpdGU+PEF1dGhvcj5OYWhvcnNraTwvQXV0aG9yPjxZZWFyPjIwMTg8L1llYXI+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</w:fldData>
                </w:fldChar>
              </w:r>
              <w:r w:rsidR="00195746">
                <w:rPr>
                  <w:rFonts w:ascii="Times New Roman" w:hAnsi="Times New Roman" w:cs="Times New Roman"/>
                  <w:color w:val="000000"/>
                  <w:sz w:val="16"/>
                  <w:szCs w:val="16"/>
                  <w:lang w:val="en-US"/>
                </w:rPr>
                <w:instrText xml:space="preserve"> ADDIN EN.CITE </w:instrText>
              </w:r>
              <w:r w:rsidR="00195746">
                <w:rPr>
                  <w:rFonts w:ascii="Times New Roman" w:hAnsi="Times New Roman" w:cs="Times New Roman"/>
                  <w:color w:val="000000"/>
                  <w:sz w:val="16"/>
                  <w:szCs w:val="16"/>
                  <w:lang w:val="en-US"/>
                </w:rPr>
                <w:fldChar w:fldCharType="begin">
                  <w:fldData xml:space="preserve">PEVuZE5vdGU+PENpdGU+PEF1dGhvcj5OYWhvcnNraTwvQXV0aG9yPjxZZWFyPjIwMTg8L1llYXI+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</w:fldData>
                </w:fldChar>
              </w:r>
              <w:r w:rsidR="00195746">
                <w:rPr>
                  <w:rFonts w:ascii="Times New Roman" w:hAnsi="Times New Roman" w:cs="Times New Roman"/>
                  <w:color w:val="000000"/>
                  <w:sz w:val="16"/>
                  <w:szCs w:val="16"/>
                  <w:lang w:val="en-US"/>
                </w:rPr>
                <w:instrText xml:space="preserve"> ADDIN EN.CITE.DATA </w:instrText>
              </w:r>
              <w:r w:rsidR="00195746">
                <w:rPr>
                  <w:rFonts w:ascii="Times New Roman" w:hAnsi="Times New Roman" w:cs="Times New Roman"/>
                  <w:color w:val="000000"/>
                  <w:sz w:val="16"/>
                  <w:szCs w:val="16"/>
                  <w:lang w:val="en-US"/>
                </w:rPr>
              </w:r>
              <w:r w:rsidR="00195746">
                <w:rPr>
                  <w:rFonts w:ascii="Times New Roman" w:hAnsi="Times New Roman" w:cs="Times New Roman"/>
                  <w:color w:val="000000"/>
                  <w:sz w:val="16"/>
                  <w:szCs w:val="16"/>
                  <w:lang w:val="en-US"/>
                </w:rPr>
                <w:fldChar w:fldCharType="end"/>
              </w:r>
              <w:r w:rsidR="00195746" w:rsidRPr="00103D5F">
                <w:rPr>
                  <w:rFonts w:ascii="Times New Roman" w:hAnsi="Times New Roman" w:cs="Times New Roman"/>
                  <w:color w:val="000000"/>
                  <w:sz w:val="16"/>
                  <w:szCs w:val="16"/>
                  <w:lang w:val="en-US"/>
                </w:rPr>
              </w:r>
              <w:r w:rsidR="00195746" w:rsidRPr="00103D5F">
                <w:rPr>
                  <w:rFonts w:ascii="Times New Roman" w:hAnsi="Times New Roman" w:cs="Times New Roman"/>
                  <w:color w:val="000000"/>
                  <w:sz w:val="16"/>
                  <w:szCs w:val="16"/>
                  <w:lang w:val="en-US"/>
                </w:rPr>
                <w:fldChar w:fldCharType="separate"/>
              </w:r>
              <w:r w:rsidR="00195746" w:rsidRPr="00DC30C7">
                <w:rPr>
                  <w:rFonts w:ascii="Times New Roman" w:hAnsi="Times New Roman" w:cs="Times New Roman"/>
                  <w:noProof/>
                  <w:color w:val="000000"/>
                  <w:sz w:val="16"/>
                  <w:szCs w:val="16"/>
                  <w:vertAlign w:val="superscript"/>
                  <w:lang w:val="en-US"/>
                </w:rPr>
                <w:t>59-63</w:t>
              </w:r>
              <w:r w:rsidR="00195746" w:rsidRPr="00103D5F">
                <w:rPr>
                  <w:rFonts w:ascii="Times New Roman" w:hAnsi="Times New Roman" w:cs="Times New Roman"/>
                  <w:color w:val="000000"/>
                  <w:sz w:val="16"/>
                  <w:szCs w:val="16"/>
                  <w:lang w:val="en-US"/>
                </w:rPr>
                <w:fldChar w:fldCharType="end"/>
              </w:r>
            </w:hyperlink>
          </w:p>
          <w:p w14:paraId="3D19882B" w14:textId="77777777" w:rsidR="00FE1D0B" w:rsidRPr="00E515A4" w:rsidRDefault="00FE1D0B" w:rsidP="003403A6">
            <w:pPr>
              <w:spacing w:after="0"/>
              <w:jc w:val="both"/>
              <w:rPr>
                <w:rFonts w:ascii="Times New Roman" w:hAnsi="Times New Roman" w:cs="Times New Roman"/>
                <w:sz w:val="16"/>
                <w:szCs w:val="16"/>
                <w:lang w:val="en-US"/>
              </w:rPr>
            </w:pPr>
            <w:r w:rsidRPr="00103D5F">
              <w:rPr>
                <w:rFonts w:ascii="Times New Roman" w:hAnsi="Times New Roman" w:cs="Times New Roman"/>
                <w:sz w:val="16"/>
                <w:szCs w:val="16"/>
                <w:lang w:val="en-US"/>
              </w:rPr>
              <w:t>GO annotations related to this gene</w:t>
            </w:r>
            <w:r w:rsidRPr="00E515A4">
              <w:rPr>
                <w:rFonts w:ascii="Times New Roman" w:hAnsi="Times New Roman" w:cs="Times New Roman"/>
                <w:sz w:val="16"/>
                <w:szCs w:val="16"/>
                <w:lang w:val="en-US"/>
              </w:rPr>
              <w:t xml:space="preserve"> include </w:t>
            </w:r>
            <w:r w:rsidRPr="00E515A4">
              <w:rPr>
                <w:rFonts w:ascii="Times New Roman" w:hAnsi="Times New Roman" w:cs="Times New Roman"/>
                <w:i/>
                <w:iCs/>
                <w:sz w:val="16"/>
                <w:szCs w:val="16"/>
                <w:lang w:val="en-US"/>
              </w:rPr>
              <w:t>UFM1 transferase activity</w:t>
            </w:r>
            <w:r w:rsidRPr="00E515A4">
              <w:rPr>
                <w:rFonts w:ascii="Times New Roman" w:hAnsi="Times New Roman" w:cs="Times New Roman"/>
                <w:sz w:val="16"/>
                <w:szCs w:val="16"/>
                <w:lang w:val="en-US"/>
              </w:rPr>
              <w:t>.</w:t>
            </w:r>
          </w:p>
          <w:p w14:paraId="1789BAF5" w14:textId="3526EC68" w:rsidR="00FE1D0B" w:rsidRPr="00E515A4" w:rsidRDefault="00FE1D0B" w:rsidP="003403A6">
            <w:pPr>
              <w:spacing w:after="0"/>
              <w:jc w:val="both"/>
              <w:rPr>
                <w:rFonts w:ascii="Times New Roman" w:hAnsi="Times New Roman" w:cs="Times New Roman"/>
                <w:color w:val="FF0000"/>
                <w:sz w:val="16"/>
                <w:szCs w:val="16"/>
                <w:lang w:val="en-US"/>
              </w:rPr>
            </w:pPr>
            <w:r w:rsidRPr="00E515A4">
              <w:rPr>
                <w:rFonts w:ascii="Times New Roman" w:hAnsi="Times New Roman" w:cs="Times New Roman"/>
                <w:sz w:val="16"/>
                <w:szCs w:val="16"/>
                <w:lang w:val="en-US"/>
              </w:rPr>
              <w:t>Expressed in cerebellum, hippocampus, cerebral cortex and lateral ventricle (The Human Protein Atlas)</w:t>
            </w:r>
            <w:r w:rsidRPr="00E515A4">
              <w:rPr>
                <w:rFonts w:ascii="Times New Roman" w:hAnsi="Times New Roman" w:cs="Times New Roman"/>
                <w:color w:val="FF0000"/>
                <w:sz w:val="16"/>
                <w:szCs w:val="16"/>
                <w:lang w:val="en-US"/>
              </w:rPr>
              <w:t xml:space="preserve"> </w:t>
            </w:r>
          </w:p>
          <w:p w14:paraId="19D5FA9C" w14:textId="77777777" w:rsidR="00FE1D0B" w:rsidRPr="00E515A4" w:rsidRDefault="00FE1D0B" w:rsidP="003403A6">
            <w:pPr>
              <w:spacing w:after="0"/>
              <w:jc w:val="both"/>
              <w:rPr>
                <w:rFonts w:ascii="Times New Roman" w:hAnsi="Times New Roman" w:cs="Times New Roman"/>
                <w:sz w:val="16"/>
                <w:szCs w:val="16"/>
                <w:lang w:val="en-US"/>
              </w:rPr>
            </w:pPr>
            <w:r w:rsidRPr="00E515A4">
              <w:rPr>
                <w:rFonts w:ascii="Times New Roman" w:hAnsi="Times New Roman" w:cs="Times New Roman"/>
                <w:color w:val="000000"/>
                <w:sz w:val="16"/>
                <w:szCs w:val="16"/>
                <w:lang w:val="en-US"/>
              </w:rPr>
              <w:t xml:space="preserve">ALAMUT predictions: </w:t>
            </w:r>
            <w:r w:rsidRPr="00E515A4">
              <w:rPr>
                <w:rFonts w:ascii="Times New Roman" w:hAnsi="Times New Roman" w:cs="Times New Roman"/>
                <w:sz w:val="16"/>
                <w:szCs w:val="16"/>
                <w:lang w:val="en-US"/>
              </w:rPr>
              <w:t>deleterious</w:t>
            </w:r>
          </w:p>
          <w:p w14:paraId="40FBEF97" w14:textId="77777777" w:rsidR="00FE1D0B" w:rsidRPr="00E515A4" w:rsidRDefault="00FE1D0B"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CADD score: 22.3</w:t>
            </w:r>
          </w:p>
          <w:p w14:paraId="0F886CF0" w14:textId="0DE53C62" w:rsidR="00FE1D0B" w:rsidRPr="005D16D8" w:rsidRDefault="00FE1D0B" w:rsidP="003403A6">
            <w:pPr>
              <w:spacing w:after="0"/>
              <w:jc w:val="both"/>
              <w:rPr>
                <w:rFonts w:ascii="Times New Roman" w:hAnsi="Times New Roman" w:cs="Times New Roman"/>
                <w:color w:val="FF0000"/>
                <w:sz w:val="16"/>
                <w:szCs w:val="16"/>
                <w:lang w:val="en-US"/>
              </w:rPr>
            </w:pPr>
            <w:r w:rsidRPr="00E515A4">
              <w:rPr>
                <w:rFonts w:ascii="Times New Roman" w:hAnsi="Times New Roman" w:cs="Times New Roman"/>
                <w:sz w:val="16"/>
                <w:szCs w:val="16"/>
                <w:lang w:val="en-US"/>
              </w:rPr>
              <w:t>Mutation modeling is inconclusive, see also supplemental table S6</w:t>
            </w:r>
          </w:p>
        </w:tc>
        <w:tc>
          <w:tcPr>
            <w:tcW w:w="1984" w:type="dxa"/>
            <w:shd w:val="clear" w:color="auto" w:fill="D9D9D9" w:themeFill="background1" w:themeFillShade="D9"/>
          </w:tcPr>
          <w:p w14:paraId="7FC7E3E3" w14:textId="77777777" w:rsidR="00FE1D0B" w:rsidRPr="00E515A4" w:rsidRDefault="00FE1D0B" w:rsidP="003403A6">
            <w:pPr>
              <w:spacing w:after="0"/>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lastRenderedPageBreak/>
              <w:t>LoF</w:t>
            </w:r>
            <w:proofErr w:type="spellEnd"/>
            <w:r w:rsidRPr="00E515A4">
              <w:rPr>
                <w:rFonts w:ascii="Times New Roman" w:hAnsi="Times New Roman" w:cs="Times New Roman"/>
                <w:sz w:val="16"/>
                <w:szCs w:val="16"/>
                <w:lang w:val="en-US"/>
              </w:rPr>
              <w:t xml:space="preserve"> expected: 12.7</w:t>
            </w:r>
          </w:p>
          <w:p w14:paraId="327E7E37" w14:textId="77777777" w:rsidR="00FE1D0B" w:rsidRPr="00E515A4" w:rsidRDefault="00FE1D0B" w:rsidP="003403A6">
            <w:pPr>
              <w:spacing w:after="0"/>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LoF</w:t>
            </w:r>
            <w:proofErr w:type="spellEnd"/>
            <w:r w:rsidRPr="00E515A4">
              <w:rPr>
                <w:rFonts w:ascii="Times New Roman" w:hAnsi="Times New Roman" w:cs="Times New Roman"/>
                <w:sz w:val="16"/>
                <w:szCs w:val="16"/>
                <w:lang w:val="en-US"/>
              </w:rPr>
              <w:t xml:space="preserve"> observed: 4</w:t>
            </w:r>
          </w:p>
          <w:p w14:paraId="39BCDC79" w14:textId="77777777" w:rsidR="00FE1D0B" w:rsidRPr="00E515A4" w:rsidRDefault="00FE1D0B" w:rsidP="003403A6">
            <w:pPr>
              <w:spacing w:after="0"/>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not reported in ExAC</w:t>
            </w:r>
          </w:p>
          <w:p w14:paraId="1D62D54B" w14:textId="77777777" w:rsidR="00FE1D0B" w:rsidRPr="00E515A4" w:rsidRDefault="00FE1D0B" w:rsidP="003403A6">
            <w:pPr>
              <w:spacing w:after="0"/>
              <w:rPr>
                <w:rFonts w:ascii="Times New Roman" w:hAnsi="Times New Roman" w:cs="Times New Roman"/>
                <w:sz w:val="16"/>
                <w:szCs w:val="16"/>
                <w:lang w:val="en-US"/>
              </w:rPr>
            </w:pPr>
            <w:r w:rsidRPr="00E515A4">
              <w:rPr>
                <w:rFonts w:ascii="Times New Roman" w:hAnsi="Times New Roman" w:cs="Times New Roman"/>
                <w:color w:val="000000"/>
                <w:sz w:val="16"/>
                <w:szCs w:val="16"/>
                <w:lang w:val="en-US"/>
              </w:rPr>
              <w:t xml:space="preserve">not in </w:t>
            </w:r>
            <w:proofErr w:type="spellStart"/>
            <w:r w:rsidRPr="00E515A4">
              <w:rPr>
                <w:rFonts w:ascii="Times New Roman" w:hAnsi="Times New Roman" w:cs="Times New Roman"/>
                <w:color w:val="000000"/>
                <w:sz w:val="16"/>
                <w:szCs w:val="16"/>
                <w:lang w:val="en-US"/>
              </w:rPr>
              <w:t>dbSNP</w:t>
            </w:r>
            <w:proofErr w:type="spellEnd"/>
          </w:p>
        </w:tc>
      </w:tr>
      <w:tr w:rsidR="00FE1D0B" w:rsidRPr="00C36A4B" w14:paraId="5DE4222C" w14:textId="77777777" w:rsidTr="00FE1D0B">
        <w:trPr>
          <w:trHeight w:val="625"/>
        </w:trPr>
        <w:tc>
          <w:tcPr>
            <w:tcW w:w="817" w:type="dxa"/>
            <w:vMerge w:val="restart"/>
            <w:shd w:val="clear" w:color="auto" w:fill="auto"/>
          </w:tcPr>
          <w:p w14:paraId="424D64DD" w14:textId="77777777" w:rsidR="00FE1D0B" w:rsidRDefault="00FE1D0B"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73450</w:t>
            </w:r>
          </w:p>
          <w:p w14:paraId="5D965697" w14:textId="6E0CC968" w:rsidR="00E72961" w:rsidRPr="00E515A4" w:rsidRDefault="00E72961" w:rsidP="003403A6">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LOVD </w:t>
            </w:r>
            <w:r w:rsidRPr="00E72961">
              <w:rPr>
                <w:rFonts w:ascii="Times New Roman" w:hAnsi="Times New Roman" w:cs="Times New Roman"/>
                <w:sz w:val="16"/>
                <w:szCs w:val="16"/>
                <w:lang w:val="en-US"/>
              </w:rPr>
              <w:t>177082</w:t>
            </w:r>
          </w:p>
        </w:tc>
        <w:tc>
          <w:tcPr>
            <w:tcW w:w="567" w:type="dxa"/>
            <w:vMerge w:val="restart"/>
            <w:shd w:val="clear" w:color="auto" w:fill="auto"/>
          </w:tcPr>
          <w:p w14:paraId="6B84D970" w14:textId="19FCC9D6" w:rsidR="00FE1D0B" w:rsidRPr="00E515A4" w:rsidRDefault="00FE1D0B" w:rsidP="003403A6">
            <w:pPr>
              <w:spacing w:after="0"/>
              <w:rPr>
                <w:rFonts w:ascii="Times New Roman" w:hAnsi="Times New Roman" w:cs="Times New Roman"/>
                <w:color w:val="000000"/>
                <w:sz w:val="16"/>
                <w:szCs w:val="16"/>
                <w:lang w:val="en-US"/>
              </w:rPr>
            </w:pPr>
            <w:r w:rsidRPr="00E515A4">
              <w:rPr>
                <w:rFonts w:ascii="Times New Roman" w:hAnsi="Times New Roman" w:cs="Times New Roman"/>
                <w:sz w:val="16"/>
                <w:szCs w:val="16"/>
                <w:lang w:val="en-US"/>
              </w:rPr>
              <w:t>M</w:t>
            </w:r>
          </w:p>
        </w:tc>
        <w:tc>
          <w:tcPr>
            <w:tcW w:w="1134" w:type="dxa"/>
            <w:vMerge w:val="restart"/>
            <w:shd w:val="clear" w:color="auto" w:fill="auto"/>
          </w:tcPr>
          <w:p w14:paraId="62967DD2" w14:textId="11D7C460" w:rsidR="00FE1D0B" w:rsidRPr="004F5A14" w:rsidRDefault="00FE1D0B" w:rsidP="003403A6">
            <w:pPr>
              <w:spacing w:after="0"/>
              <w:rPr>
                <w:rFonts w:ascii="Times New Roman" w:hAnsi="Times New Roman" w:cs="Times New Roman"/>
                <w:sz w:val="16"/>
                <w:szCs w:val="16"/>
                <w:lang w:val="en-US"/>
              </w:rPr>
            </w:pPr>
            <w:r w:rsidRPr="004F5A14">
              <w:rPr>
                <w:rFonts w:ascii="Times New Roman" w:hAnsi="Times New Roman" w:cs="Times New Roman"/>
                <w:sz w:val="16"/>
                <w:szCs w:val="16"/>
                <w:lang w:val="en-US"/>
              </w:rPr>
              <w:t>WRAP53</w:t>
            </w:r>
          </w:p>
        </w:tc>
        <w:tc>
          <w:tcPr>
            <w:tcW w:w="709" w:type="dxa"/>
            <w:vMerge w:val="restart"/>
            <w:shd w:val="clear" w:color="auto" w:fill="auto"/>
          </w:tcPr>
          <w:p w14:paraId="4265BCED" w14:textId="1D95621B" w:rsidR="00FE1D0B" w:rsidRPr="00E515A4" w:rsidRDefault="00FE1D0B"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AR, CH</w:t>
            </w:r>
          </w:p>
        </w:tc>
        <w:tc>
          <w:tcPr>
            <w:tcW w:w="1276" w:type="dxa"/>
            <w:shd w:val="clear" w:color="auto" w:fill="auto"/>
          </w:tcPr>
          <w:p w14:paraId="540DAF8E" w14:textId="30DDB60B" w:rsidR="00FE1D0B" w:rsidRPr="00E515A4" w:rsidRDefault="00FE1D0B"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missense</w:t>
            </w:r>
            <w:r w:rsidR="004175AD">
              <w:rPr>
                <w:rFonts w:ascii="Times New Roman" w:hAnsi="Times New Roman" w:cs="Times New Roman"/>
                <w:sz w:val="16"/>
                <w:szCs w:val="16"/>
                <w:lang w:val="en-US"/>
              </w:rPr>
              <w:t xml:space="preserve"> (MAT)</w:t>
            </w:r>
          </w:p>
        </w:tc>
        <w:tc>
          <w:tcPr>
            <w:tcW w:w="1984" w:type="dxa"/>
            <w:shd w:val="clear" w:color="auto" w:fill="auto"/>
          </w:tcPr>
          <w:p w14:paraId="10477EE2" w14:textId="77777777" w:rsidR="00FE1D0B" w:rsidRPr="00E515A4" w:rsidRDefault="00FE1D0B"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chr17:7605740</w:t>
            </w:r>
          </w:p>
          <w:p w14:paraId="2C14C429" w14:textId="798E01CA" w:rsidR="00FE1D0B" w:rsidRPr="008A52C7" w:rsidRDefault="00FE1D0B" w:rsidP="003403A6">
            <w:pPr>
              <w:spacing w:after="0" w:line="480" w:lineRule="auto"/>
              <w:jc w:val="both"/>
              <w:rPr>
                <w:rFonts w:ascii="Times New Roman" w:hAnsi="Times New Roman" w:cs="Times New Roman"/>
                <w:color w:val="000000"/>
                <w:sz w:val="16"/>
                <w:szCs w:val="16"/>
                <w:lang w:val="en-US"/>
              </w:rPr>
            </w:pPr>
            <w:r w:rsidRPr="00E515A4">
              <w:rPr>
                <w:rFonts w:ascii="Times New Roman" w:hAnsi="Times New Roman" w:cs="Times New Roman"/>
                <w:color w:val="000000" w:themeColor="text1"/>
                <w:sz w:val="16"/>
                <w:szCs w:val="16"/>
                <w:lang w:val="en-US"/>
              </w:rPr>
              <w:t>NM_018081.2:c.1034A&gt;G</w:t>
            </w:r>
            <w:r w:rsidRPr="00E515A4">
              <w:rPr>
                <w:rFonts w:ascii="Times New Roman" w:hAnsi="Times New Roman" w:cs="Times New Roman"/>
                <w:color w:val="000000"/>
                <w:sz w:val="16"/>
                <w:szCs w:val="16"/>
                <w:lang w:val="en-US"/>
              </w:rPr>
              <w:t xml:space="preserve"> p.</w:t>
            </w:r>
            <w:r w:rsidR="00AA2DF7">
              <w:rPr>
                <w:rFonts w:ascii="Times New Roman" w:hAnsi="Times New Roman" w:cs="Times New Roman"/>
                <w:color w:val="000000"/>
                <w:sz w:val="16"/>
                <w:szCs w:val="16"/>
                <w:lang w:val="en-US"/>
              </w:rPr>
              <w:t>(</w:t>
            </w:r>
            <w:r w:rsidRPr="00E515A4">
              <w:rPr>
                <w:rFonts w:ascii="Times New Roman" w:hAnsi="Times New Roman" w:cs="Times New Roman"/>
                <w:color w:val="000000"/>
                <w:sz w:val="16"/>
                <w:szCs w:val="16"/>
                <w:lang w:val="en-US"/>
              </w:rPr>
              <w:t>Tyr345Cys</w:t>
            </w:r>
            <w:r w:rsidR="00AA2DF7">
              <w:rPr>
                <w:rFonts w:ascii="Times New Roman" w:hAnsi="Times New Roman" w:cs="Times New Roman"/>
                <w:color w:val="000000"/>
                <w:sz w:val="16"/>
                <w:szCs w:val="16"/>
                <w:lang w:val="en-US"/>
              </w:rPr>
              <w:t>)</w:t>
            </w:r>
          </w:p>
        </w:tc>
        <w:tc>
          <w:tcPr>
            <w:tcW w:w="6379" w:type="dxa"/>
            <w:shd w:val="clear" w:color="auto" w:fill="auto"/>
          </w:tcPr>
          <w:p w14:paraId="51848E07" w14:textId="77777777" w:rsidR="00FE1D0B" w:rsidRDefault="00FE1D0B" w:rsidP="003403A6">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All </w:t>
            </w:r>
            <w:proofErr w:type="spellStart"/>
            <w:r>
              <w:rPr>
                <w:rFonts w:ascii="Times New Roman" w:hAnsi="Times New Roman" w:cs="Times New Roman"/>
                <w:sz w:val="16"/>
                <w:szCs w:val="16"/>
                <w:lang w:val="en-US"/>
              </w:rPr>
              <w:t>RefSeq</w:t>
            </w:r>
            <w:proofErr w:type="spellEnd"/>
            <w:r>
              <w:rPr>
                <w:rFonts w:ascii="Times New Roman" w:hAnsi="Times New Roman" w:cs="Times New Roman"/>
                <w:sz w:val="16"/>
                <w:szCs w:val="16"/>
                <w:lang w:val="en-US"/>
              </w:rPr>
              <w:t xml:space="preserve"> isoforms affected</w:t>
            </w:r>
          </w:p>
          <w:p w14:paraId="71ADAC9F" w14:textId="5B485B29" w:rsidR="00FE1D0B" w:rsidRDefault="00FE1D0B" w:rsidP="003403A6">
            <w:pPr>
              <w:spacing w:after="0" w:line="240" w:lineRule="auto"/>
              <w:jc w:val="both"/>
              <w:rPr>
                <w:rFonts w:ascii="Times New Roman" w:hAnsi="Times New Roman" w:cs="Times New Roman"/>
                <w:sz w:val="16"/>
                <w:szCs w:val="16"/>
                <w:lang w:val="en-US"/>
              </w:rPr>
            </w:pPr>
            <w:r w:rsidRPr="008A52C7">
              <w:rPr>
                <w:rFonts w:ascii="Times New Roman" w:hAnsi="Times New Roman" w:cs="Times New Roman"/>
                <w:sz w:val="16"/>
                <w:szCs w:val="16"/>
                <w:lang w:val="en-US"/>
              </w:rPr>
              <w:t xml:space="preserve">Autosomal-recessive </w:t>
            </w:r>
            <w:r w:rsidR="00C520D7">
              <w:rPr>
                <w:rFonts w:ascii="Times New Roman" w:hAnsi="Times New Roman" w:cs="Times New Roman"/>
                <w:sz w:val="16"/>
                <w:szCs w:val="16"/>
                <w:lang w:val="en-US"/>
              </w:rPr>
              <w:t>variant</w:t>
            </w:r>
            <w:r w:rsidRPr="008A52C7">
              <w:rPr>
                <w:rFonts w:ascii="Times New Roman" w:hAnsi="Times New Roman" w:cs="Times New Roman"/>
                <w:sz w:val="16"/>
                <w:szCs w:val="16"/>
                <w:lang w:val="en-US"/>
              </w:rPr>
              <w:t>s in</w:t>
            </w:r>
            <w:r w:rsidRPr="008A52C7">
              <w:rPr>
                <w:rFonts w:ascii="Times New Roman" w:hAnsi="Times New Roman" w:cs="Times New Roman"/>
                <w:i/>
                <w:sz w:val="16"/>
                <w:szCs w:val="16"/>
                <w:lang w:val="en-US"/>
              </w:rPr>
              <w:t xml:space="preserve"> WRAP53 </w:t>
            </w:r>
            <w:r w:rsidRPr="008A52C7">
              <w:rPr>
                <w:rFonts w:ascii="Times New Roman" w:hAnsi="Times New Roman" w:cs="Times New Roman"/>
                <w:sz w:val="16"/>
                <w:szCs w:val="16"/>
                <w:lang w:val="en-US"/>
              </w:rPr>
              <w:t xml:space="preserve">have been reported as disease cause in two unrelated patients with the classical phenotype of </w:t>
            </w:r>
            <w:proofErr w:type="spellStart"/>
            <w:r w:rsidRPr="008A52C7">
              <w:rPr>
                <w:rFonts w:ascii="Times New Roman" w:hAnsi="Times New Roman" w:cs="Times New Roman"/>
                <w:sz w:val="16"/>
                <w:szCs w:val="16"/>
                <w:lang w:val="en-US"/>
              </w:rPr>
              <w:t>Dyskeratosis</w:t>
            </w:r>
            <w:proofErr w:type="spellEnd"/>
            <w:r w:rsidRPr="008A52C7">
              <w:rPr>
                <w:rFonts w:ascii="Times New Roman" w:hAnsi="Times New Roman" w:cs="Times New Roman"/>
                <w:sz w:val="16"/>
                <w:szCs w:val="16"/>
                <w:lang w:val="en-US"/>
              </w:rPr>
              <w:t xml:space="preserve"> </w:t>
            </w:r>
            <w:proofErr w:type="spellStart"/>
            <w:r w:rsidRPr="008A52C7">
              <w:rPr>
                <w:rFonts w:ascii="Times New Roman" w:hAnsi="Times New Roman" w:cs="Times New Roman"/>
                <w:sz w:val="16"/>
                <w:szCs w:val="16"/>
                <w:lang w:val="en-US"/>
              </w:rPr>
              <w:t>congenita</w:t>
            </w:r>
            <w:proofErr w:type="spellEnd"/>
            <w:r w:rsidRPr="008A52C7">
              <w:rPr>
                <w:rFonts w:ascii="Times New Roman" w:hAnsi="Times New Roman" w:cs="Times New Roman"/>
                <w:sz w:val="16"/>
                <w:szCs w:val="16"/>
                <w:lang w:val="en-US"/>
              </w:rPr>
              <w:t xml:space="preserve"> (DC) (MIM 613988),</w:t>
            </w:r>
            <w:hyperlink w:anchor="_ENREF_64" w:tooltip="Zhong, 2011 #16" w:history="1">
              <w:r w:rsidR="00195746" w:rsidRPr="008A52C7">
                <w:rPr>
                  <w:rFonts w:ascii="Times New Roman" w:hAnsi="Times New Roman" w:cs="Times New Roman"/>
                  <w:sz w:val="16"/>
                  <w:szCs w:val="16"/>
                  <w:lang w:val="en-US"/>
                </w:rPr>
                <w:fldChar w:fldCharType="begin">
                  <w:fldData xml:space="preserve">PEVuZE5vdGU+PENpdGU+PEF1dGhvcj5aaG9uZzwvQXV0aG9yPjxZZWFyPjIwMTE8L1llYXI+PFJl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PEVuZE5vdGU+PENpdGU+PEF1dGhvcj5aaG9uZzwvQXV0aG9yPjxZZWFyPjIwMTE8L1llYXI+PFJl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sidRPr="008A52C7">
                <w:rPr>
                  <w:rFonts w:ascii="Times New Roman" w:hAnsi="Times New Roman" w:cs="Times New Roman"/>
                  <w:sz w:val="16"/>
                  <w:szCs w:val="16"/>
                  <w:lang w:val="en-US"/>
                </w:rPr>
              </w:r>
              <w:r w:rsidR="00195746" w:rsidRPr="008A52C7">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64</w:t>
              </w:r>
              <w:r w:rsidR="00195746" w:rsidRPr="008A52C7">
                <w:rPr>
                  <w:rFonts w:ascii="Times New Roman" w:hAnsi="Times New Roman" w:cs="Times New Roman"/>
                  <w:sz w:val="16"/>
                  <w:szCs w:val="16"/>
                  <w:lang w:val="en-US"/>
                </w:rPr>
                <w:fldChar w:fldCharType="end"/>
              </w:r>
            </w:hyperlink>
            <w:r w:rsidRPr="008A52C7">
              <w:rPr>
                <w:rFonts w:ascii="Times New Roman" w:hAnsi="Times New Roman" w:cs="Times New Roman"/>
                <w:sz w:val="16"/>
                <w:szCs w:val="16"/>
                <w:lang w:val="en-US"/>
              </w:rPr>
              <w:t xml:space="preserve"> supported by functional studies of the detected </w:t>
            </w:r>
            <w:r w:rsidR="00C520D7">
              <w:rPr>
                <w:rFonts w:ascii="Times New Roman" w:hAnsi="Times New Roman" w:cs="Times New Roman"/>
                <w:sz w:val="16"/>
                <w:szCs w:val="16"/>
                <w:lang w:val="en-US"/>
              </w:rPr>
              <w:t>variant</w:t>
            </w:r>
            <w:r w:rsidRPr="008A52C7">
              <w:rPr>
                <w:rFonts w:ascii="Times New Roman" w:hAnsi="Times New Roman" w:cs="Times New Roman"/>
                <w:sz w:val="16"/>
                <w:szCs w:val="16"/>
                <w:lang w:val="en-US"/>
              </w:rPr>
              <w:t>s.</w:t>
            </w:r>
            <w:r w:rsidRPr="008A52C7">
              <w:rPr>
                <w:rFonts w:ascii="Times New Roman" w:hAnsi="Times New Roman" w:cs="Times New Roman"/>
                <w:sz w:val="16"/>
                <w:szCs w:val="16"/>
                <w:lang w:val="en-US"/>
              </w:rPr>
              <w:fldChar w:fldCharType="begin">
                <w:fldData xml:space="preserve">PEVuZE5vdGU+PENpdGU+PEF1dGhvcj5aaG9uZzwvQXV0aG9yPjxZZWFyPjIwMTE8L1llYXI+PFJl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=
</w:fldData>
              </w:fldChar>
            </w:r>
            <w:r w:rsidR="00DC30C7">
              <w:rPr>
                <w:rFonts w:ascii="Times New Roman" w:hAnsi="Times New Roman" w:cs="Times New Roman"/>
                <w:sz w:val="16"/>
                <w:szCs w:val="16"/>
                <w:lang w:val="en-US"/>
              </w:rPr>
              <w:instrText xml:space="preserve"> ADDIN EN.CITE </w:instrText>
            </w:r>
            <w:r w:rsidR="00DC30C7">
              <w:rPr>
                <w:rFonts w:ascii="Times New Roman" w:hAnsi="Times New Roman" w:cs="Times New Roman"/>
                <w:sz w:val="16"/>
                <w:szCs w:val="16"/>
                <w:lang w:val="en-US"/>
              </w:rPr>
              <w:fldChar w:fldCharType="begin">
                <w:fldData xml:space="preserve">PEVuZE5vdGU+PENpdGU+PEF1dGhvcj5aaG9uZzwvQXV0aG9yPjxZZWFyPjIwMTE8L1llYXI+PFJl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=
</w:fldData>
              </w:fldChar>
            </w:r>
            <w:r w:rsidR="00DC30C7">
              <w:rPr>
                <w:rFonts w:ascii="Times New Roman" w:hAnsi="Times New Roman" w:cs="Times New Roman"/>
                <w:sz w:val="16"/>
                <w:szCs w:val="16"/>
                <w:lang w:val="en-US"/>
              </w:rPr>
              <w:instrText xml:space="preserve"> ADDIN EN.CITE.DATA </w:instrText>
            </w:r>
            <w:r w:rsidR="00DC30C7">
              <w:rPr>
                <w:rFonts w:ascii="Times New Roman" w:hAnsi="Times New Roman" w:cs="Times New Roman"/>
                <w:sz w:val="16"/>
                <w:szCs w:val="16"/>
                <w:lang w:val="en-US"/>
              </w:rPr>
            </w:r>
            <w:r w:rsidR="00DC30C7">
              <w:rPr>
                <w:rFonts w:ascii="Times New Roman" w:hAnsi="Times New Roman" w:cs="Times New Roman"/>
                <w:sz w:val="16"/>
                <w:szCs w:val="16"/>
                <w:lang w:val="en-US"/>
              </w:rPr>
              <w:fldChar w:fldCharType="end"/>
            </w:r>
            <w:r w:rsidRPr="008A52C7">
              <w:rPr>
                <w:rFonts w:ascii="Times New Roman" w:hAnsi="Times New Roman" w:cs="Times New Roman"/>
                <w:sz w:val="16"/>
                <w:szCs w:val="16"/>
                <w:lang w:val="en-US"/>
              </w:rPr>
            </w:r>
            <w:r w:rsidRPr="008A52C7">
              <w:rPr>
                <w:rFonts w:ascii="Times New Roman" w:hAnsi="Times New Roman" w:cs="Times New Roman"/>
                <w:sz w:val="16"/>
                <w:szCs w:val="16"/>
                <w:lang w:val="en-US"/>
              </w:rPr>
              <w:fldChar w:fldCharType="separate"/>
            </w:r>
            <w:hyperlink w:anchor="_ENREF_64" w:tooltip="Zhong, 2011 #16" w:history="1">
              <w:r w:rsidR="00195746" w:rsidRPr="00DC30C7">
                <w:rPr>
                  <w:rFonts w:ascii="Times New Roman" w:hAnsi="Times New Roman" w:cs="Times New Roman"/>
                  <w:noProof/>
                  <w:sz w:val="16"/>
                  <w:szCs w:val="16"/>
                  <w:vertAlign w:val="superscript"/>
                  <w:lang w:val="en-US"/>
                </w:rPr>
                <w:t>64</w:t>
              </w:r>
            </w:hyperlink>
            <w:r w:rsidR="00DC30C7" w:rsidRPr="00DC30C7">
              <w:rPr>
                <w:rFonts w:ascii="Times New Roman" w:hAnsi="Times New Roman" w:cs="Times New Roman"/>
                <w:noProof/>
                <w:sz w:val="16"/>
                <w:szCs w:val="16"/>
                <w:vertAlign w:val="superscript"/>
                <w:lang w:val="en-US"/>
              </w:rPr>
              <w:t>,</w:t>
            </w:r>
            <w:hyperlink w:anchor="_ENREF_65" w:tooltip="Batista, 2011 #42" w:history="1">
              <w:r w:rsidR="00195746" w:rsidRPr="00DC30C7">
                <w:rPr>
                  <w:rFonts w:ascii="Times New Roman" w:hAnsi="Times New Roman" w:cs="Times New Roman"/>
                  <w:noProof/>
                  <w:sz w:val="16"/>
                  <w:szCs w:val="16"/>
                  <w:vertAlign w:val="superscript"/>
                  <w:lang w:val="en-US"/>
                </w:rPr>
                <w:t>65</w:t>
              </w:r>
            </w:hyperlink>
            <w:r w:rsidRPr="008A52C7">
              <w:rPr>
                <w:rFonts w:ascii="Times New Roman" w:hAnsi="Times New Roman" w:cs="Times New Roman"/>
                <w:sz w:val="16"/>
                <w:szCs w:val="16"/>
                <w:lang w:val="en-US"/>
              </w:rPr>
              <w:fldChar w:fldCharType="end"/>
            </w:r>
            <w:r w:rsidRPr="008A52C7">
              <w:rPr>
                <w:rFonts w:ascii="Times New Roman" w:hAnsi="Times New Roman" w:cs="Times New Roman"/>
                <w:sz w:val="16"/>
                <w:szCs w:val="16"/>
                <w:lang w:val="en-US"/>
              </w:rPr>
              <w:t xml:space="preserve"> </w:t>
            </w:r>
            <w:r w:rsidRPr="008A52C7">
              <w:rPr>
                <w:rFonts w:ascii="Times New Roman" w:hAnsi="Times New Roman" w:cs="Times New Roman"/>
                <w:color w:val="000000" w:themeColor="text1"/>
                <w:sz w:val="16"/>
                <w:szCs w:val="16"/>
                <w:lang w:val="en-US"/>
              </w:rPr>
              <w:t>As previously described in other DC subtypes,</w:t>
            </w:r>
            <w:hyperlink w:anchor="_ENREF_66" w:tooltip="Walne, 2013 #40" w:history="1">
              <w:r w:rsidR="00195746" w:rsidRPr="008A52C7">
                <w:rPr>
                  <w:rFonts w:ascii="Times New Roman" w:hAnsi="Times New Roman" w:cs="Times New Roman"/>
                  <w:color w:val="000000" w:themeColor="text1"/>
                  <w:sz w:val="16"/>
                  <w:szCs w:val="16"/>
                  <w:lang w:val="en-US"/>
                </w:rPr>
                <w:fldChar w:fldCharType="begin">
                  <w:fldData xml:space="preserve">PEVuZE5vdGU+PENpdGU+PEF1dGhvcj5XYWxuZTwvQXV0aG9yPjxZZWFyPjIwMTM8L1llYXI+PFJl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</w:fldData>
                </w:fldChar>
              </w:r>
              <w:r w:rsidR="00195746">
                <w:rPr>
                  <w:rFonts w:ascii="Times New Roman" w:hAnsi="Times New Roman" w:cs="Times New Roman"/>
                  <w:color w:val="000000" w:themeColor="text1"/>
                  <w:sz w:val="16"/>
                  <w:szCs w:val="16"/>
                  <w:lang w:val="en-US"/>
                </w:rPr>
                <w:instrText xml:space="preserve"> ADDIN EN.CITE </w:instrText>
              </w:r>
              <w:r w:rsidR="00195746">
                <w:rPr>
                  <w:rFonts w:ascii="Times New Roman" w:hAnsi="Times New Roman" w:cs="Times New Roman"/>
                  <w:color w:val="000000" w:themeColor="text1"/>
                  <w:sz w:val="16"/>
                  <w:szCs w:val="16"/>
                  <w:lang w:val="en-US"/>
                </w:rPr>
                <w:fldChar w:fldCharType="begin">
                  <w:fldData xml:space="preserve">PEVuZE5vdGU+PENpdGU+PEF1dGhvcj5XYWxuZTwvQXV0aG9yPjxZZWFyPjIwMTM8L1llYXI+PFJl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</w:fldData>
                </w:fldChar>
              </w:r>
              <w:r w:rsidR="00195746">
                <w:rPr>
                  <w:rFonts w:ascii="Times New Roman" w:hAnsi="Times New Roman" w:cs="Times New Roman"/>
                  <w:color w:val="000000" w:themeColor="text1"/>
                  <w:sz w:val="16"/>
                  <w:szCs w:val="16"/>
                  <w:lang w:val="en-US"/>
                </w:rPr>
                <w:instrText xml:space="preserve"> ADDIN EN.CITE.DATA </w:instrText>
              </w:r>
              <w:r w:rsidR="00195746">
                <w:rPr>
                  <w:rFonts w:ascii="Times New Roman" w:hAnsi="Times New Roman" w:cs="Times New Roman"/>
                  <w:color w:val="000000" w:themeColor="text1"/>
                  <w:sz w:val="16"/>
                  <w:szCs w:val="16"/>
                  <w:lang w:val="en-US"/>
                </w:rPr>
              </w:r>
              <w:r w:rsidR="00195746">
                <w:rPr>
                  <w:rFonts w:ascii="Times New Roman" w:hAnsi="Times New Roman" w:cs="Times New Roman"/>
                  <w:color w:val="000000" w:themeColor="text1"/>
                  <w:sz w:val="16"/>
                  <w:szCs w:val="16"/>
                  <w:lang w:val="en-US"/>
                </w:rPr>
                <w:fldChar w:fldCharType="end"/>
              </w:r>
              <w:r w:rsidR="00195746" w:rsidRPr="008A52C7">
                <w:rPr>
                  <w:rFonts w:ascii="Times New Roman" w:hAnsi="Times New Roman" w:cs="Times New Roman"/>
                  <w:color w:val="000000" w:themeColor="text1"/>
                  <w:sz w:val="16"/>
                  <w:szCs w:val="16"/>
                  <w:lang w:val="en-US"/>
                </w:rPr>
              </w:r>
              <w:r w:rsidR="00195746" w:rsidRPr="008A52C7">
                <w:rPr>
                  <w:rFonts w:ascii="Times New Roman" w:hAnsi="Times New Roman" w:cs="Times New Roman"/>
                  <w:color w:val="000000" w:themeColor="text1"/>
                  <w:sz w:val="16"/>
                  <w:szCs w:val="16"/>
                  <w:lang w:val="en-US"/>
                </w:rPr>
                <w:fldChar w:fldCharType="separate"/>
              </w:r>
              <w:r w:rsidR="00195746" w:rsidRPr="00DC30C7">
                <w:rPr>
                  <w:rFonts w:ascii="Times New Roman" w:hAnsi="Times New Roman" w:cs="Times New Roman"/>
                  <w:noProof/>
                  <w:color w:val="000000" w:themeColor="text1"/>
                  <w:sz w:val="16"/>
                  <w:szCs w:val="16"/>
                  <w:vertAlign w:val="superscript"/>
                  <w:lang w:val="en-US"/>
                </w:rPr>
                <w:t>66</w:t>
              </w:r>
              <w:r w:rsidR="00195746" w:rsidRPr="008A52C7">
                <w:rPr>
                  <w:rFonts w:ascii="Times New Roman" w:hAnsi="Times New Roman" w:cs="Times New Roman"/>
                  <w:color w:val="000000" w:themeColor="text1"/>
                  <w:sz w:val="16"/>
                  <w:szCs w:val="16"/>
                  <w:lang w:val="en-US"/>
                </w:rPr>
                <w:fldChar w:fldCharType="end"/>
              </w:r>
            </w:hyperlink>
            <w:r w:rsidRPr="008A52C7">
              <w:rPr>
                <w:rFonts w:ascii="Times New Roman" w:hAnsi="Times New Roman" w:cs="Times New Roman"/>
                <w:color w:val="000000" w:themeColor="text1"/>
                <w:sz w:val="16"/>
                <w:szCs w:val="16"/>
                <w:lang w:val="en-US"/>
              </w:rPr>
              <w:t xml:space="preserve"> our patient shows a delayed development, intrauterine growth retardation, </w:t>
            </w:r>
            <w:r w:rsidRPr="008A52C7">
              <w:rPr>
                <w:rFonts w:ascii="Times New Roman" w:hAnsi="Times New Roman" w:cs="Times New Roman"/>
                <w:sz w:val="16"/>
                <w:szCs w:val="16"/>
                <w:lang w:val="en-US"/>
              </w:rPr>
              <w:t>cerebellar hypoplasia, microcephaly and thrombocytopenia. He also has absence seizures, which is an extension of the phenotypic spectrum of DC reported here for the first time. Interestingly, seizures have been reported before in a DC mouse model in a part of the mice.</w:t>
            </w:r>
            <w:hyperlink w:anchor="_ENREF_67" w:tooltip="Frescas, 2014 #41" w:history="1">
              <w:r w:rsidR="00195746" w:rsidRPr="008A52C7">
                <w:rPr>
                  <w:rFonts w:ascii="Times New Roman" w:hAnsi="Times New Roman" w:cs="Times New Roman"/>
                  <w:sz w:val="16"/>
                  <w:szCs w:val="16"/>
                  <w:lang w:val="en-US"/>
                </w:rPr>
                <w:fldChar w:fldCharType="begin">
                  <w:fldData xml:space="preserve">PEVuZE5vdGU+PENpdGU+PEF1dGhvcj5GcmVzY2FzPC9BdXRob3I+PFllYXI+MjAxNDwvWWVhcj48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PEVuZE5vdGU+PENpdGU+PEF1dGhvcj5GcmVzY2FzPC9BdXRob3I+PFllYXI+MjAxNDwvWWVhcj48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sidRPr="008A52C7">
                <w:rPr>
                  <w:rFonts w:ascii="Times New Roman" w:hAnsi="Times New Roman" w:cs="Times New Roman"/>
                  <w:sz w:val="16"/>
                  <w:szCs w:val="16"/>
                  <w:lang w:val="en-US"/>
                </w:rPr>
              </w:r>
              <w:r w:rsidR="00195746" w:rsidRPr="008A52C7">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67</w:t>
              </w:r>
              <w:r w:rsidR="00195746" w:rsidRPr="008A52C7">
                <w:rPr>
                  <w:rFonts w:ascii="Times New Roman" w:hAnsi="Times New Roman" w:cs="Times New Roman"/>
                  <w:sz w:val="16"/>
                  <w:szCs w:val="16"/>
                  <w:lang w:val="en-US"/>
                </w:rPr>
                <w:fldChar w:fldCharType="end"/>
              </w:r>
            </w:hyperlink>
          </w:p>
          <w:p w14:paraId="2EC44D45" w14:textId="35CE78BD" w:rsidR="00FE1D0B" w:rsidRPr="00E515A4" w:rsidRDefault="00FE1D0B" w:rsidP="003403A6">
            <w:pPr>
              <w:spacing w:after="0"/>
              <w:jc w:val="both"/>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 xml:space="preserve">ALAMUT predictions: </w:t>
            </w:r>
            <w:r>
              <w:rPr>
                <w:rFonts w:ascii="Times New Roman" w:eastAsia="Times New Roman" w:hAnsi="Times New Roman" w:cs="Times New Roman"/>
                <w:sz w:val="16"/>
                <w:szCs w:val="16"/>
                <w:lang w:val="en-US" w:eastAsia="de-CH"/>
              </w:rPr>
              <w:t>deleterious</w:t>
            </w:r>
          </w:p>
          <w:p w14:paraId="33B6301D" w14:textId="2A485229" w:rsidR="00FE1D0B" w:rsidRPr="00E515A4" w:rsidRDefault="00FE1D0B" w:rsidP="003403A6">
            <w:pPr>
              <w:spacing w:after="0"/>
              <w:jc w:val="both"/>
              <w:rPr>
                <w:rFonts w:ascii="Times New Roman" w:hAnsi="Times New Roman" w:cs="Times New Roman"/>
                <w:sz w:val="16"/>
                <w:szCs w:val="16"/>
                <w:lang w:val="en-US"/>
              </w:rPr>
            </w:pPr>
            <w:r>
              <w:rPr>
                <w:rFonts w:ascii="Times New Roman" w:hAnsi="Times New Roman" w:cs="Times New Roman"/>
                <w:sz w:val="16"/>
                <w:szCs w:val="16"/>
                <w:lang w:val="en-US"/>
              </w:rPr>
              <w:t xml:space="preserve">The </w:t>
            </w:r>
            <w:r w:rsidR="00C520D7">
              <w:rPr>
                <w:rFonts w:ascii="Times New Roman" w:hAnsi="Times New Roman" w:cs="Times New Roman"/>
                <w:sz w:val="16"/>
                <w:szCs w:val="16"/>
                <w:lang w:val="en-US"/>
              </w:rPr>
              <w:t>variant</w:t>
            </w:r>
            <w:r>
              <w:rPr>
                <w:rFonts w:ascii="Times New Roman" w:hAnsi="Times New Roman" w:cs="Times New Roman"/>
                <w:sz w:val="16"/>
                <w:szCs w:val="16"/>
                <w:lang w:val="en-US"/>
              </w:rPr>
              <w:t xml:space="preserve"> is located in a</w:t>
            </w:r>
            <w:r w:rsidRPr="00E515A4">
              <w:rPr>
                <w:rFonts w:ascii="Times New Roman" w:hAnsi="Times New Roman" w:cs="Times New Roman"/>
                <w:sz w:val="16"/>
                <w:szCs w:val="16"/>
                <w:lang w:val="en-US"/>
              </w:rPr>
              <w:t xml:space="preserve"> </w:t>
            </w:r>
            <w:r w:rsidRPr="00A73B54">
              <w:rPr>
                <w:rFonts w:ascii="Times New Roman" w:hAnsi="Times New Roman" w:cs="Times New Roman"/>
                <w:sz w:val="16"/>
                <w:szCs w:val="16"/>
                <w:lang w:val="en-US"/>
              </w:rPr>
              <w:t>WD repeat and might be part of regions mediating protein-protein interactions</w:t>
            </w:r>
            <w:r>
              <w:rPr>
                <w:rFonts w:ascii="Times New Roman" w:hAnsi="Times New Roman" w:cs="Times New Roman"/>
                <w:sz w:val="16"/>
                <w:szCs w:val="16"/>
                <w:lang w:val="en-US"/>
              </w:rPr>
              <w:t xml:space="preserve"> </w:t>
            </w:r>
            <w:r w:rsidRPr="00E515A4">
              <w:rPr>
                <w:rFonts w:ascii="Times New Roman" w:hAnsi="Times New Roman" w:cs="Times New Roman"/>
                <w:color w:val="000000"/>
                <w:sz w:val="16"/>
                <w:szCs w:val="16"/>
                <w:lang w:val="en-US"/>
              </w:rPr>
              <w:t xml:space="preserve">(see also </w:t>
            </w:r>
            <w:r w:rsidRPr="00E515A4">
              <w:rPr>
                <w:rFonts w:ascii="Times New Roman" w:hAnsi="Times New Roman" w:cs="Times New Roman"/>
                <w:sz w:val="16"/>
                <w:szCs w:val="16"/>
                <w:lang w:val="en-US"/>
              </w:rPr>
              <w:t>supplemental table S6</w:t>
            </w:r>
            <w:r w:rsidRPr="00E515A4">
              <w:rPr>
                <w:rFonts w:ascii="Times New Roman" w:hAnsi="Times New Roman" w:cs="Times New Roman"/>
                <w:color w:val="000000"/>
                <w:sz w:val="16"/>
                <w:szCs w:val="16"/>
                <w:lang w:val="en-US"/>
              </w:rPr>
              <w:t>).</w:t>
            </w:r>
          </w:p>
        </w:tc>
        <w:tc>
          <w:tcPr>
            <w:tcW w:w="1984" w:type="dxa"/>
            <w:shd w:val="clear" w:color="auto" w:fill="auto"/>
          </w:tcPr>
          <w:p w14:paraId="11087E84" w14:textId="29845D37" w:rsidR="00FE1D0B" w:rsidRPr="00E515A4" w:rsidRDefault="00FE1D0B" w:rsidP="003403A6">
            <w:pPr>
              <w:spacing w:after="0"/>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LoF</w:t>
            </w:r>
            <w:proofErr w:type="spellEnd"/>
            <w:r w:rsidRPr="00E515A4">
              <w:rPr>
                <w:rFonts w:ascii="Times New Roman" w:hAnsi="Times New Roman" w:cs="Times New Roman"/>
                <w:sz w:val="16"/>
                <w:szCs w:val="16"/>
                <w:lang w:val="en-US"/>
              </w:rPr>
              <w:t xml:space="preserve"> expected: </w:t>
            </w:r>
            <w:r w:rsidRPr="008F59C9">
              <w:rPr>
                <w:rFonts w:ascii="Times New Roman" w:hAnsi="Times New Roman" w:cs="Times New Roman"/>
                <w:sz w:val="16"/>
                <w:szCs w:val="16"/>
                <w:lang w:val="en-US"/>
              </w:rPr>
              <w:t>24.6</w:t>
            </w:r>
          </w:p>
          <w:p w14:paraId="0DEA57C3" w14:textId="1E451E92" w:rsidR="00FE1D0B" w:rsidRPr="00E515A4" w:rsidRDefault="00FE1D0B" w:rsidP="003403A6">
            <w:pPr>
              <w:spacing w:after="0"/>
              <w:rPr>
                <w:rFonts w:ascii="Times New Roman" w:hAnsi="Times New Roman" w:cs="Times New Roman"/>
                <w:sz w:val="16"/>
                <w:szCs w:val="16"/>
                <w:lang w:val="en-US"/>
              </w:rPr>
            </w:pPr>
            <w:proofErr w:type="spellStart"/>
            <w:r>
              <w:rPr>
                <w:rFonts w:ascii="Times New Roman" w:hAnsi="Times New Roman" w:cs="Times New Roman"/>
                <w:sz w:val="16"/>
                <w:szCs w:val="16"/>
                <w:lang w:val="en-US"/>
              </w:rPr>
              <w:t>LoF</w:t>
            </w:r>
            <w:proofErr w:type="spellEnd"/>
            <w:r>
              <w:rPr>
                <w:rFonts w:ascii="Times New Roman" w:hAnsi="Times New Roman" w:cs="Times New Roman"/>
                <w:sz w:val="16"/>
                <w:szCs w:val="16"/>
                <w:lang w:val="en-US"/>
              </w:rPr>
              <w:t xml:space="preserve"> observed: 5</w:t>
            </w:r>
          </w:p>
          <w:p w14:paraId="218E2CC8" w14:textId="4D03DC56" w:rsidR="00FE1D0B" w:rsidRPr="008F59C9" w:rsidRDefault="00FE1D0B" w:rsidP="003403A6">
            <w:pPr>
              <w:spacing w:after="0"/>
              <w:rPr>
                <w:rFonts w:ascii="Times New Roman" w:hAnsi="Times New Roman" w:cs="Times New Roman"/>
                <w:sz w:val="16"/>
                <w:szCs w:val="16"/>
                <w:lang w:val="en-US"/>
              </w:rPr>
            </w:pPr>
            <w:r>
              <w:rPr>
                <w:rFonts w:ascii="Times New Roman" w:hAnsi="Times New Roman" w:cs="Times New Roman"/>
                <w:sz w:val="16"/>
                <w:szCs w:val="16"/>
                <w:lang w:val="en-US"/>
              </w:rPr>
              <w:t>3/</w:t>
            </w:r>
            <w:r w:rsidRPr="008F59C9">
              <w:rPr>
                <w:rFonts w:ascii="Times New Roman" w:hAnsi="Times New Roman" w:cs="Times New Roman"/>
                <w:sz w:val="16"/>
                <w:szCs w:val="16"/>
                <w:lang w:val="en-US"/>
              </w:rPr>
              <w:t>120960/0</w:t>
            </w:r>
          </w:p>
          <w:p w14:paraId="24EE2A25" w14:textId="55469E72" w:rsidR="00FE1D0B" w:rsidRPr="008F59C9" w:rsidRDefault="00FE1D0B" w:rsidP="003403A6">
            <w:pPr>
              <w:spacing w:after="0"/>
              <w:rPr>
                <w:rFonts w:ascii="Times New Roman" w:hAnsi="Times New Roman" w:cs="Times New Roman"/>
                <w:sz w:val="16"/>
                <w:szCs w:val="16"/>
                <w:lang w:val="en-US"/>
              </w:rPr>
            </w:pPr>
            <w:r w:rsidRPr="000C100B">
              <w:rPr>
                <w:rFonts w:ascii="Times New Roman" w:hAnsi="Times New Roman" w:cs="Times New Roman"/>
                <w:sz w:val="16"/>
                <w:szCs w:val="16"/>
                <w:lang w:val="en-US"/>
              </w:rPr>
              <w:t>rs778192810</w:t>
            </w:r>
          </w:p>
        </w:tc>
      </w:tr>
      <w:tr w:rsidR="00FE1D0B" w:rsidRPr="00E515A4" w14:paraId="1774D670" w14:textId="77777777" w:rsidTr="00FE1D0B">
        <w:trPr>
          <w:trHeight w:val="625"/>
        </w:trPr>
        <w:tc>
          <w:tcPr>
            <w:tcW w:w="817" w:type="dxa"/>
            <w:vMerge/>
            <w:shd w:val="clear" w:color="auto" w:fill="D9D9D9" w:themeFill="background1" w:themeFillShade="D9"/>
          </w:tcPr>
          <w:p w14:paraId="151FFC8F" w14:textId="77777777" w:rsidR="00FE1D0B" w:rsidRPr="00E515A4" w:rsidRDefault="00FE1D0B" w:rsidP="003403A6">
            <w:pPr>
              <w:spacing w:after="0"/>
              <w:rPr>
                <w:rFonts w:ascii="Times New Roman" w:hAnsi="Times New Roman" w:cs="Times New Roman"/>
                <w:sz w:val="16"/>
                <w:szCs w:val="16"/>
                <w:lang w:val="en-US"/>
              </w:rPr>
            </w:pPr>
          </w:p>
        </w:tc>
        <w:tc>
          <w:tcPr>
            <w:tcW w:w="567" w:type="dxa"/>
            <w:vMerge/>
            <w:shd w:val="clear" w:color="auto" w:fill="D9D9D9" w:themeFill="background1" w:themeFillShade="D9"/>
          </w:tcPr>
          <w:p w14:paraId="0728B91E" w14:textId="77777777" w:rsidR="00FE1D0B" w:rsidRPr="00E515A4" w:rsidRDefault="00FE1D0B" w:rsidP="003403A6">
            <w:pPr>
              <w:spacing w:after="0"/>
              <w:rPr>
                <w:rFonts w:ascii="Times New Roman" w:hAnsi="Times New Roman" w:cs="Times New Roman"/>
                <w:color w:val="000000"/>
                <w:sz w:val="16"/>
                <w:szCs w:val="16"/>
                <w:lang w:val="en-US"/>
              </w:rPr>
            </w:pPr>
          </w:p>
        </w:tc>
        <w:tc>
          <w:tcPr>
            <w:tcW w:w="1134" w:type="dxa"/>
            <w:vMerge/>
            <w:shd w:val="clear" w:color="auto" w:fill="D9D9D9" w:themeFill="background1" w:themeFillShade="D9"/>
          </w:tcPr>
          <w:p w14:paraId="40526C18" w14:textId="77777777" w:rsidR="00FE1D0B" w:rsidRPr="004F5A14" w:rsidRDefault="00FE1D0B" w:rsidP="003403A6">
            <w:pPr>
              <w:spacing w:after="0"/>
              <w:rPr>
                <w:rFonts w:ascii="Times New Roman" w:hAnsi="Times New Roman" w:cs="Times New Roman"/>
                <w:sz w:val="16"/>
                <w:szCs w:val="16"/>
                <w:lang w:val="en-US"/>
              </w:rPr>
            </w:pPr>
          </w:p>
        </w:tc>
        <w:tc>
          <w:tcPr>
            <w:tcW w:w="709" w:type="dxa"/>
            <w:vMerge/>
            <w:shd w:val="clear" w:color="auto" w:fill="D9D9D9" w:themeFill="background1" w:themeFillShade="D9"/>
          </w:tcPr>
          <w:p w14:paraId="3509B766" w14:textId="77777777" w:rsidR="00FE1D0B" w:rsidRPr="00E515A4" w:rsidRDefault="00FE1D0B" w:rsidP="003403A6">
            <w:pPr>
              <w:spacing w:after="0"/>
              <w:rPr>
                <w:rFonts w:ascii="Times New Roman" w:hAnsi="Times New Roman" w:cs="Times New Roman"/>
                <w:sz w:val="16"/>
                <w:szCs w:val="16"/>
                <w:lang w:val="en-US"/>
              </w:rPr>
            </w:pPr>
          </w:p>
        </w:tc>
        <w:tc>
          <w:tcPr>
            <w:tcW w:w="1276" w:type="dxa"/>
            <w:shd w:val="clear" w:color="auto" w:fill="auto"/>
          </w:tcPr>
          <w:p w14:paraId="50CDA65C" w14:textId="449D9A3D" w:rsidR="00FE1D0B" w:rsidRPr="00E515A4" w:rsidRDefault="00FE1D0B"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missense</w:t>
            </w:r>
            <w:r w:rsidR="004175AD">
              <w:rPr>
                <w:rFonts w:ascii="Times New Roman" w:hAnsi="Times New Roman" w:cs="Times New Roman"/>
                <w:sz w:val="16"/>
                <w:szCs w:val="16"/>
                <w:lang w:val="en-US"/>
              </w:rPr>
              <w:t xml:space="preserve"> (PAT)</w:t>
            </w:r>
          </w:p>
        </w:tc>
        <w:tc>
          <w:tcPr>
            <w:tcW w:w="1984" w:type="dxa"/>
            <w:shd w:val="clear" w:color="auto" w:fill="auto"/>
          </w:tcPr>
          <w:p w14:paraId="352200B1" w14:textId="77777777" w:rsidR="00FE1D0B" w:rsidRPr="00E515A4" w:rsidRDefault="00FE1D0B"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chr17:7606345</w:t>
            </w:r>
          </w:p>
          <w:p w14:paraId="75814282" w14:textId="77777777" w:rsidR="00FE1D0B" w:rsidRDefault="00FE1D0B"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NM_018081.2:c.1303G&gt;A</w:t>
            </w:r>
          </w:p>
          <w:p w14:paraId="7C73FD3F" w14:textId="6B6690E5" w:rsidR="00FE1D0B" w:rsidRPr="008A52C7" w:rsidRDefault="00FE1D0B" w:rsidP="003403A6">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p.</w:t>
            </w:r>
            <w:r w:rsidR="00AA2DF7">
              <w:rPr>
                <w:rFonts w:ascii="Times New Roman" w:hAnsi="Times New Roman" w:cs="Times New Roman"/>
                <w:color w:val="000000"/>
                <w:sz w:val="16"/>
                <w:szCs w:val="16"/>
                <w:lang w:val="en-US"/>
              </w:rPr>
              <w:t>(</w:t>
            </w:r>
            <w:r w:rsidRPr="00E515A4">
              <w:rPr>
                <w:rFonts w:ascii="Times New Roman" w:hAnsi="Times New Roman" w:cs="Times New Roman"/>
                <w:color w:val="000000"/>
                <w:sz w:val="16"/>
                <w:szCs w:val="16"/>
                <w:lang w:val="en-US"/>
              </w:rPr>
              <w:t>Gly435Arg</w:t>
            </w:r>
            <w:r w:rsidR="00AA2DF7">
              <w:rPr>
                <w:rFonts w:ascii="Times New Roman" w:hAnsi="Times New Roman" w:cs="Times New Roman"/>
                <w:color w:val="000000"/>
                <w:sz w:val="16"/>
                <w:szCs w:val="16"/>
                <w:lang w:val="en-US"/>
              </w:rPr>
              <w:t>)</w:t>
            </w:r>
          </w:p>
        </w:tc>
        <w:tc>
          <w:tcPr>
            <w:tcW w:w="6379" w:type="dxa"/>
            <w:shd w:val="clear" w:color="auto" w:fill="auto"/>
          </w:tcPr>
          <w:p w14:paraId="0F55D296" w14:textId="77777777" w:rsidR="00FE1D0B" w:rsidRDefault="00FE1D0B" w:rsidP="003403A6">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All </w:t>
            </w:r>
            <w:proofErr w:type="spellStart"/>
            <w:r>
              <w:rPr>
                <w:rFonts w:ascii="Times New Roman" w:hAnsi="Times New Roman" w:cs="Times New Roman"/>
                <w:sz w:val="16"/>
                <w:szCs w:val="16"/>
                <w:lang w:val="en-US"/>
              </w:rPr>
              <w:t>RefSeq</w:t>
            </w:r>
            <w:proofErr w:type="spellEnd"/>
            <w:r>
              <w:rPr>
                <w:rFonts w:ascii="Times New Roman" w:hAnsi="Times New Roman" w:cs="Times New Roman"/>
                <w:sz w:val="16"/>
                <w:szCs w:val="16"/>
                <w:lang w:val="en-US"/>
              </w:rPr>
              <w:t xml:space="preserve"> isoforms affected</w:t>
            </w:r>
          </w:p>
          <w:p w14:paraId="01D3FF59" w14:textId="418D06F5" w:rsidR="00FE1D0B" w:rsidRDefault="00FE1D0B" w:rsidP="003403A6">
            <w:pPr>
              <w:spacing w:after="0"/>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Zhong</w:t>
            </w:r>
            <w:proofErr w:type="spellEnd"/>
            <w:r w:rsidRPr="00E515A4">
              <w:rPr>
                <w:rFonts w:ascii="Times New Roman" w:hAnsi="Times New Roman" w:cs="Times New Roman"/>
                <w:sz w:val="16"/>
                <w:szCs w:val="16"/>
                <w:lang w:val="en-US"/>
              </w:rPr>
              <w:t xml:space="preserve"> et al., 2011 reported 1 patient with </w:t>
            </w:r>
            <w:proofErr w:type="spellStart"/>
            <w:r w:rsidRPr="00E515A4">
              <w:rPr>
                <w:rFonts w:ascii="Times New Roman" w:hAnsi="Times New Roman" w:cs="Times New Roman"/>
                <w:sz w:val="16"/>
                <w:szCs w:val="16"/>
                <w:lang w:val="en-US"/>
              </w:rPr>
              <w:t>Dyskeratosis</w:t>
            </w:r>
            <w:proofErr w:type="spellEnd"/>
            <w:r w:rsidRPr="00E515A4">
              <w:rPr>
                <w:rFonts w:ascii="Times New Roman" w:hAnsi="Times New Roman" w:cs="Times New Roman"/>
                <w:sz w:val="16"/>
                <w:szCs w:val="16"/>
                <w:lang w:val="en-US"/>
              </w:rPr>
              <w:t xml:space="preserve"> </w:t>
            </w:r>
            <w:proofErr w:type="spellStart"/>
            <w:r w:rsidRPr="00E515A4">
              <w:rPr>
                <w:rFonts w:ascii="Times New Roman" w:hAnsi="Times New Roman" w:cs="Times New Roman"/>
                <w:sz w:val="16"/>
                <w:szCs w:val="16"/>
                <w:lang w:val="en-US"/>
              </w:rPr>
              <w:t>congenita</w:t>
            </w:r>
            <w:proofErr w:type="spellEnd"/>
            <w:r w:rsidRPr="00E515A4">
              <w:rPr>
                <w:rFonts w:ascii="Times New Roman" w:hAnsi="Times New Roman" w:cs="Times New Roman"/>
                <w:sz w:val="16"/>
                <w:szCs w:val="16"/>
                <w:lang w:val="en-US"/>
              </w:rPr>
              <w:t xml:space="preserve"> and performed functional studies</w:t>
            </w:r>
            <w:hyperlink w:anchor="_ENREF_64" w:tooltip="Zhong, 2011 #16" w:history="1">
              <w:r w:rsidR="00195746" w:rsidRPr="00E515A4">
                <w:rPr>
                  <w:rFonts w:ascii="Times New Roman" w:hAnsi="Times New Roman" w:cs="Times New Roman"/>
                  <w:sz w:val="16"/>
                  <w:szCs w:val="16"/>
                  <w:lang w:val="en-US"/>
                </w:rPr>
                <w:fldChar w:fldCharType="begin">
                  <w:fldData xml:space="preserve">PEVuZE5vdGU+PENpdGU+PEF1dGhvcj5aaG9uZzwvQXV0aG9yPjxZZWFyPjIwMTE8L1llYXI+PFJl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PEVuZE5vdGU+PENpdGU+PEF1dGhvcj5aaG9uZzwvQXV0aG9yPjxZZWFyPjIwMTE8L1llYXI+PFJl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sidRPr="00E515A4">
                <w:rPr>
                  <w:rFonts w:ascii="Times New Roman" w:hAnsi="Times New Roman" w:cs="Times New Roman"/>
                  <w:sz w:val="16"/>
                  <w:szCs w:val="16"/>
                  <w:lang w:val="en-US"/>
                </w:rPr>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64</w:t>
              </w:r>
              <w:r w:rsidR="00195746" w:rsidRPr="00E515A4">
                <w:rPr>
                  <w:rFonts w:ascii="Times New Roman" w:hAnsi="Times New Roman" w:cs="Times New Roman"/>
                  <w:sz w:val="16"/>
                  <w:szCs w:val="16"/>
                  <w:lang w:val="en-US"/>
                </w:rPr>
                <w:fldChar w:fldCharType="end"/>
              </w:r>
            </w:hyperlink>
          </w:p>
          <w:p w14:paraId="4CFACBFE" w14:textId="4DE7247F" w:rsidR="00FE1D0B" w:rsidRDefault="00FE1D0B" w:rsidP="003403A6">
            <w:pPr>
              <w:spacing w:after="0"/>
              <w:rPr>
                <w:rFonts w:ascii="Times New Roman" w:hAnsi="Times New Roman" w:cs="Times New Roman"/>
                <w:sz w:val="16"/>
                <w:szCs w:val="16"/>
                <w:lang w:val="en-US"/>
              </w:rPr>
            </w:pPr>
            <w:proofErr w:type="spellStart"/>
            <w:r w:rsidRPr="00BF2E12">
              <w:rPr>
                <w:rFonts w:ascii="Times New Roman" w:hAnsi="Times New Roman" w:cs="Times New Roman"/>
                <w:sz w:val="16"/>
                <w:szCs w:val="16"/>
                <w:lang w:val="en-US"/>
              </w:rPr>
              <w:t>Clinvar</w:t>
            </w:r>
            <w:proofErr w:type="spellEnd"/>
            <w:r w:rsidRPr="00BF2E12">
              <w:rPr>
                <w:rFonts w:ascii="Times New Roman" w:hAnsi="Times New Roman" w:cs="Times New Roman"/>
                <w:sz w:val="16"/>
                <w:szCs w:val="16"/>
                <w:lang w:val="en-US"/>
              </w:rPr>
              <w:t xml:space="preserve">: </w:t>
            </w:r>
            <w:hyperlink r:id="rId10" w:history="1">
              <w:r w:rsidRPr="00BF2E12">
                <w:rPr>
                  <w:rFonts w:ascii="Times New Roman" w:hAnsi="Times New Roman" w:cs="Times New Roman"/>
                  <w:sz w:val="16"/>
                  <w:szCs w:val="16"/>
                  <w:lang w:val="en-US"/>
                </w:rPr>
                <w:t>RCV000034151.7</w:t>
              </w:r>
            </w:hyperlink>
            <w:r w:rsidRPr="00BF2E12">
              <w:rPr>
                <w:rFonts w:ascii="Times New Roman" w:hAnsi="Times New Roman" w:cs="Times New Roman"/>
                <w:sz w:val="16"/>
                <w:szCs w:val="16"/>
                <w:lang w:val="en-US"/>
              </w:rPr>
              <w:t xml:space="preserve"> (Pathogenic - </w:t>
            </w:r>
            <w:proofErr w:type="spellStart"/>
            <w:r w:rsidRPr="00BF2E12">
              <w:rPr>
                <w:rFonts w:ascii="Times New Roman" w:hAnsi="Times New Roman" w:cs="Times New Roman"/>
                <w:sz w:val="16"/>
                <w:szCs w:val="16"/>
                <w:lang w:val="en-US"/>
              </w:rPr>
              <w:t>Dyskeratosis</w:t>
            </w:r>
            <w:proofErr w:type="spellEnd"/>
            <w:r w:rsidRPr="00BF2E12">
              <w:rPr>
                <w:rFonts w:ascii="Times New Roman" w:hAnsi="Times New Roman" w:cs="Times New Roman"/>
                <w:sz w:val="16"/>
                <w:szCs w:val="16"/>
                <w:lang w:val="en-US"/>
              </w:rPr>
              <w:t xml:space="preserve"> </w:t>
            </w:r>
            <w:proofErr w:type="spellStart"/>
            <w:r w:rsidRPr="00BF2E12">
              <w:rPr>
                <w:rFonts w:ascii="Times New Roman" w:hAnsi="Times New Roman" w:cs="Times New Roman"/>
                <w:sz w:val="16"/>
                <w:szCs w:val="16"/>
                <w:lang w:val="en-US"/>
              </w:rPr>
              <w:t>congenita</w:t>
            </w:r>
            <w:proofErr w:type="spellEnd"/>
            <w:r w:rsidRPr="00BF2E12">
              <w:rPr>
                <w:rFonts w:ascii="Times New Roman" w:hAnsi="Times New Roman" w:cs="Times New Roman"/>
                <w:sz w:val="16"/>
                <w:szCs w:val="16"/>
                <w:lang w:val="en-US"/>
              </w:rPr>
              <w:t>, autosomal recessive, 3).</w:t>
            </w:r>
          </w:p>
          <w:p w14:paraId="3CF7AF48" w14:textId="45A26CE9" w:rsidR="00FE1D0B" w:rsidRPr="00E515A4" w:rsidRDefault="00FE1D0B" w:rsidP="003403A6">
            <w:pPr>
              <w:spacing w:after="0"/>
              <w:jc w:val="both"/>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sz w:val="16"/>
                <w:szCs w:val="16"/>
                <w:lang w:val="en-US" w:eastAsia="de-CH"/>
              </w:rPr>
              <w:t xml:space="preserve">ALAMUT predictions: </w:t>
            </w:r>
            <w:r>
              <w:rPr>
                <w:rFonts w:ascii="Times New Roman" w:eastAsia="Times New Roman" w:hAnsi="Times New Roman" w:cs="Times New Roman"/>
                <w:sz w:val="16"/>
                <w:szCs w:val="16"/>
                <w:lang w:val="en-US" w:eastAsia="de-CH"/>
              </w:rPr>
              <w:t>deleterious</w:t>
            </w:r>
          </w:p>
          <w:p w14:paraId="08C75453" w14:textId="3384AFEF" w:rsidR="00FE1D0B" w:rsidRPr="00E515A4" w:rsidRDefault="00FE1D0B" w:rsidP="003403A6">
            <w:pPr>
              <w:spacing w:after="0"/>
              <w:jc w:val="both"/>
              <w:rPr>
                <w:rFonts w:ascii="Times New Roman" w:hAnsi="Times New Roman" w:cs="Times New Roman"/>
                <w:sz w:val="16"/>
                <w:szCs w:val="16"/>
                <w:lang w:val="en-US"/>
              </w:rPr>
            </w:pPr>
            <w:r>
              <w:rPr>
                <w:rFonts w:ascii="Times New Roman" w:hAnsi="Times New Roman" w:cs="Times New Roman"/>
                <w:sz w:val="16"/>
                <w:szCs w:val="16"/>
                <w:lang w:val="en-US"/>
              </w:rPr>
              <w:t xml:space="preserve">This </w:t>
            </w:r>
            <w:r w:rsidR="00C520D7">
              <w:rPr>
                <w:rFonts w:ascii="Times New Roman" w:hAnsi="Times New Roman" w:cs="Times New Roman"/>
                <w:sz w:val="16"/>
                <w:szCs w:val="16"/>
                <w:lang w:val="en-US"/>
              </w:rPr>
              <w:t>variant</w:t>
            </w:r>
            <w:r w:rsidRPr="00A73B54">
              <w:rPr>
                <w:rFonts w:ascii="Times New Roman" w:hAnsi="Times New Roman" w:cs="Times New Roman"/>
                <w:sz w:val="16"/>
                <w:szCs w:val="16"/>
                <w:lang w:val="en-US"/>
              </w:rPr>
              <w:t xml:space="preserve"> disrupts telomerase localization to </w:t>
            </w:r>
            <w:proofErr w:type="spellStart"/>
            <w:r w:rsidRPr="00A73B54">
              <w:rPr>
                <w:rFonts w:ascii="Times New Roman" w:hAnsi="Times New Roman" w:cs="Times New Roman"/>
                <w:sz w:val="16"/>
                <w:szCs w:val="16"/>
                <w:lang w:val="en-US"/>
              </w:rPr>
              <w:t>Cajal</w:t>
            </w:r>
            <w:proofErr w:type="spellEnd"/>
            <w:r w:rsidRPr="00A73B54">
              <w:rPr>
                <w:rFonts w:ascii="Times New Roman" w:hAnsi="Times New Roman" w:cs="Times New Roman"/>
                <w:sz w:val="16"/>
                <w:szCs w:val="16"/>
                <w:lang w:val="en-US"/>
              </w:rPr>
              <w:t xml:space="preserve"> bodies resulting in misdirection of telomerase RNA to nucleoli</w:t>
            </w:r>
            <w:r>
              <w:rPr>
                <w:rFonts w:ascii="Times New Roman" w:hAnsi="Times New Roman" w:cs="Times New Roman"/>
                <w:sz w:val="16"/>
                <w:szCs w:val="16"/>
                <w:lang w:val="en-US"/>
              </w:rPr>
              <w:t xml:space="preserve"> </w:t>
            </w:r>
            <w:r w:rsidRPr="00E515A4">
              <w:rPr>
                <w:rFonts w:ascii="Times New Roman" w:hAnsi="Times New Roman" w:cs="Times New Roman"/>
                <w:color w:val="000000"/>
                <w:sz w:val="16"/>
                <w:szCs w:val="16"/>
                <w:lang w:val="en-US"/>
              </w:rPr>
              <w:t xml:space="preserve">(see also </w:t>
            </w:r>
            <w:r w:rsidRPr="00E515A4">
              <w:rPr>
                <w:rFonts w:ascii="Times New Roman" w:hAnsi="Times New Roman" w:cs="Times New Roman"/>
                <w:sz w:val="16"/>
                <w:szCs w:val="16"/>
                <w:lang w:val="en-US"/>
              </w:rPr>
              <w:t>supplemental table S6</w:t>
            </w:r>
            <w:r w:rsidRPr="00E515A4">
              <w:rPr>
                <w:rFonts w:ascii="Times New Roman" w:hAnsi="Times New Roman" w:cs="Times New Roman"/>
                <w:color w:val="000000"/>
                <w:sz w:val="16"/>
                <w:szCs w:val="16"/>
                <w:lang w:val="en-US"/>
              </w:rPr>
              <w:t>).</w:t>
            </w:r>
          </w:p>
        </w:tc>
        <w:tc>
          <w:tcPr>
            <w:tcW w:w="1984" w:type="dxa"/>
            <w:shd w:val="clear" w:color="auto" w:fill="auto"/>
          </w:tcPr>
          <w:p w14:paraId="116D05CC" w14:textId="017C5FDC" w:rsidR="00FE1D0B" w:rsidRDefault="00FE1D0B" w:rsidP="003403A6">
            <w:pPr>
              <w:spacing w:after="0"/>
              <w:rPr>
                <w:rFonts w:ascii="Times New Roman" w:hAnsi="Times New Roman" w:cs="Times New Roman"/>
                <w:sz w:val="16"/>
                <w:szCs w:val="16"/>
                <w:lang w:val="en-US"/>
              </w:rPr>
            </w:pPr>
            <w:r>
              <w:rPr>
                <w:rFonts w:ascii="Times New Roman" w:hAnsi="Times New Roman" w:cs="Times New Roman"/>
                <w:sz w:val="16"/>
                <w:szCs w:val="16"/>
                <w:lang w:val="en-US"/>
              </w:rPr>
              <w:t>1/</w:t>
            </w:r>
            <w:r w:rsidRPr="00652BB4">
              <w:rPr>
                <w:rFonts w:ascii="Times New Roman" w:hAnsi="Times New Roman" w:cs="Times New Roman"/>
                <w:sz w:val="16"/>
                <w:szCs w:val="16"/>
                <w:lang w:val="en-US"/>
              </w:rPr>
              <w:t>121300</w:t>
            </w:r>
            <w:r>
              <w:rPr>
                <w:rFonts w:ascii="Times New Roman" w:hAnsi="Times New Roman" w:cs="Times New Roman"/>
                <w:sz w:val="16"/>
                <w:szCs w:val="16"/>
                <w:lang w:val="en-US"/>
              </w:rPr>
              <w:t>/0</w:t>
            </w:r>
          </w:p>
          <w:p w14:paraId="61FA9FFC" w14:textId="42DC1DB8" w:rsidR="00FE1D0B" w:rsidRPr="00E515A4" w:rsidRDefault="00FE1D0B" w:rsidP="003403A6">
            <w:pPr>
              <w:spacing w:after="0"/>
              <w:rPr>
                <w:rFonts w:ascii="Times New Roman" w:hAnsi="Times New Roman" w:cs="Times New Roman"/>
                <w:sz w:val="16"/>
                <w:szCs w:val="16"/>
                <w:lang w:val="en-US"/>
              </w:rPr>
            </w:pPr>
            <w:r w:rsidRPr="00652BB4">
              <w:rPr>
                <w:rFonts w:ascii="Times New Roman" w:hAnsi="Times New Roman" w:cs="Times New Roman"/>
                <w:sz w:val="16"/>
                <w:szCs w:val="16"/>
                <w:lang w:val="en-US"/>
              </w:rPr>
              <w:t xml:space="preserve">rs281865550  </w:t>
            </w:r>
          </w:p>
        </w:tc>
      </w:tr>
    </w:tbl>
    <w:p w14:paraId="314C0DDA" w14:textId="0284C1B5" w:rsidR="007435E0" w:rsidRPr="00E515A4" w:rsidRDefault="00E515A4" w:rsidP="00F87DD9">
      <w:pPr>
        <w:autoSpaceDE w:val="0"/>
        <w:autoSpaceDN w:val="0"/>
        <w:adjustRightInd w:val="0"/>
        <w:spacing w:after="0" w:line="240" w:lineRule="auto"/>
        <w:rPr>
          <w:rFonts w:ascii="Times New Roman" w:hAnsi="Times New Roman" w:cs="Times New Roman"/>
          <w:b/>
          <w:color w:val="0070C0"/>
          <w:lang w:val="en-US"/>
        </w:rPr>
      </w:pPr>
      <w:r w:rsidRPr="00E515A4">
        <w:rPr>
          <w:rFonts w:ascii="Times New Roman" w:hAnsi="Times New Roman" w:cs="Times New Roman"/>
          <w:sz w:val="16"/>
          <w:szCs w:val="16"/>
          <w:lang w:val="en-US"/>
        </w:rPr>
        <w:t>A</w:t>
      </w:r>
      <w:r w:rsidR="00380B18">
        <w:rPr>
          <w:rFonts w:ascii="Times New Roman" w:hAnsi="Times New Roman" w:cs="Times New Roman"/>
          <w:sz w:val="16"/>
          <w:szCs w:val="16"/>
          <w:lang w:val="en-US"/>
        </w:rPr>
        <w:t xml:space="preserve">LAMUT predictions include SIFT </w:t>
      </w:r>
      <w:hyperlink w:anchor="_ENREF_68" w:tooltip="Kumar, 2009 #174" w:history="1">
        <w:r w:rsidR="00195746" w:rsidRPr="00E515A4">
          <w:rPr>
            <w:rFonts w:ascii="Times New Roman" w:hAnsi="Times New Roman" w:cs="Times New Roman"/>
            <w:sz w:val="16"/>
            <w:szCs w:val="16"/>
            <w:lang w:val="en-US"/>
          </w:rPr>
          <w:fldChar w:fldCharType="begin"/>
        </w:r>
        <w:r w:rsidR="00195746">
          <w:rPr>
            <w:rFonts w:ascii="Times New Roman" w:hAnsi="Times New Roman" w:cs="Times New Roman"/>
            <w:sz w:val="16"/>
            <w:szCs w:val="16"/>
            <w:lang w:val="en-US"/>
          </w:rPr>
          <w:instrText xml:space="preserve"> ADDIN EN.CITE &lt;EndNote&gt;&lt;Cite&gt;&lt;Author&gt;Kumar&lt;/Author&gt;&lt;Year&gt;2009&lt;/Year&gt;&lt;RecNum&gt;174&lt;/RecNum&gt;&lt;DisplayText&gt;&lt;style face="superscript"&gt;68&lt;/style&gt;&lt;/DisplayText&gt;&lt;record&gt;&lt;rec-number&gt;174&lt;/rec-number&gt;&lt;foreign-keys&gt;&lt;key app="EN" db-id="vzdwr9t9mwwvf6e9rwa5zp0xwef5p90zazxp"&gt;174&lt;/key&gt;&lt;/foreign-keys&gt;&lt;ref-type name="Journal Article"&gt;17&lt;/ref-type&gt;&lt;contributors&gt;&lt;authors&gt;&lt;author&gt;Kumar, P.&lt;/author&gt;&lt;author&gt;Henikoff, S.&lt;/author&gt;&lt;author&gt;Ng, P. C.&lt;/author&gt;&lt;/authors&gt;&lt;/contributors&gt;&lt;auth-address&gt;Department of Genomic Medicine, J. Craig Venter Institute, San Diego, California, USA.&lt;/auth-address&gt;&lt;titles&gt;&lt;title&gt;Predicting the effects of coding non-synonymous variants on protein function using the SIFT algorithm&lt;/title&gt;&lt;secondary-title&gt;Nat Protoc&lt;/secondary-title&gt;&lt;alt-title&gt;Nature protocols&lt;/alt-title&gt;&lt;/titles&gt;&lt;periodical&gt;&lt;full-title&gt;Nat Protoc&lt;/full-title&gt;&lt;abbr-1&gt;Nature protocols&lt;/abbr-1&gt;&lt;/periodical&gt;&lt;alt-periodical&gt;&lt;full-title&gt;Nat Protoc&lt;/full-title&gt;&lt;abbr-1&gt;Nature protocols&lt;/abbr-1&gt;&lt;/alt-periodical&gt;&lt;pages&gt;1073-81&lt;/pages&gt;&lt;volume&gt;4&lt;/volume&gt;&lt;number&gt;7&lt;/number&gt;&lt;edition&gt;2009/06/30&lt;/edition&gt;&lt;keywords&gt;&lt;keyword&gt;*Algorithms&lt;/keyword&gt;&lt;keyword&gt;Amino Acid Sequence&lt;/keyword&gt;&lt;keyword&gt;*Amino Acid Substitution&lt;/keyword&gt;&lt;keyword&gt;Computer Simulation&lt;/keyword&gt;&lt;keyword&gt;Internet&lt;/keyword&gt;&lt;keyword&gt;Molecular Sequence Data&lt;/keyword&gt;&lt;keyword&gt;Phenotype&lt;/keyword&gt;&lt;keyword&gt;Proteins/*genetics/physiology&lt;/keyword&gt;&lt;keyword&gt;*Software&lt;/keyword&gt;&lt;/keywords&gt;&lt;dates&gt;&lt;year&gt;2009&lt;/year&gt;&lt;/dates&gt;&lt;isbn&gt;1750-2799 (Electronic)&amp;#xD;1750-2799 (Linking)&lt;/isbn&gt;&lt;accession-num&gt;19561590&lt;/accession-num&gt;&lt;work-type&gt;Research Support, N.I.H., Extramural&lt;/work-type&gt;&lt;urls&gt;&lt;related-urls&gt;&lt;url&gt;http://www.ncbi.nlm.nih.gov/pubmed/19561590&lt;/url&gt;&lt;/related-urls&gt;&lt;/urls&gt;&lt;electronic-resource-num&gt;10.1038/nprot.2009.86&lt;/electronic-resource-num&gt;&lt;language&gt;eng&lt;/language&gt;&lt;/record&gt;&lt;/Cite&gt;&lt;/EndNote&gt;</w:instrText>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68</w:t>
        </w:r>
        <w:r w:rsidR="00195746" w:rsidRPr="00E515A4">
          <w:rPr>
            <w:rFonts w:ascii="Times New Roman" w:hAnsi="Times New Roman" w:cs="Times New Roman"/>
            <w:sz w:val="16"/>
            <w:szCs w:val="16"/>
            <w:lang w:val="en-US"/>
          </w:rPr>
          <w:fldChar w:fldCharType="end"/>
        </w:r>
      </w:hyperlink>
      <w:r w:rsidRPr="00E515A4">
        <w:rPr>
          <w:rFonts w:ascii="Times New Roman" w:hAnsi="Times New Roman" w:cs="Times New Roman"/>
          <w:sz w:val="16"/>
          <w:szCs w:val="16"/>
          <w:lang w:val="en-US"/>
        </w:rPr>
        <w:t xml:space="preserve">, </w:t>
      </w:r>
      <w:proofErr w:type="spellStart"/>
      <w:r w:rsidRPr="00E515A4">
        <w:rPr>
          <w:rFonts w:ascii="Times New Roman" w:hAnsi="Times New Roman" w:cs="Times New Roman"/>
          <w:sz w:val="16"/>
          <w:szCs w:val="16"/>
          <w:lang w:val="en-US"/>
        </w:rPr>
        <w:t>Mutation</w:t>
      </w:r>
      <w:r>
        <w:rPr>
          <w:rFonts w:ascii="Times New Roman" w:hAnsi="Times New Roman" w:cs="Times New Roman"/>
          <w:sz w:val="16"/>
          <w:szCs w:val="16"/>
          <w:lang w:val="en-US"/>
        </w:rPr>
        <w:t>T</w:t>
      </w:r>
      <w:r w:rsidRPr="00E515A4">
        <w:rPr>
          <w:rFonts w:ascii="Times New Roman" w:hAnsi="Times New Roman" w:cs="Times New Roman"/>
          <w:sz w:val="16"/>
          <w:szCs w:val="16"/>
          <w:lang w:val="en-US"/>
        </w:rPr>
        <w:t>a</w:t>
      </w:r>
      <w:r w:rsidR="002378D8">
        <w:rPr>
          <w:rFonts w:ascii="Times New Roman" w:hAnsi="Times New Roman" w:cs="Times New Roman"/>
          <w:sz w:val="16"/>
          <w:szCs w:val="16"/>
          <w:lang w:val="en-US"/>
        </w:rPr>
        <w:t>ster</w:t>
      </w:r>
      <w:proofErr w:type="spellEnd"/>
      <w:r w:rsidR="002378D8">
        <w:rPr>
          <w:rFonts w:ascii="Times New Roman" w:hAnsi="Times New Roman" w:cs="Times New Roman"/>
          <w:sz w:val="16"/>
          <w:szCs w:val="16"/>
          <w:lang w:val="en-US"/>
        </w:rPr>
        <w:t xml:space="preserve"> </w:t>
      </w:r>
      <w:hyperlink w:anchor="_ENREF_69" w:tooltip="Schwarz, 2014 #176" w:history="1">
        <w:r w:rsidR="00195746" w:rsidRPr="00E515A4">
          <w:rPr>
            <w:rFonts w:ascii="Times New Roman" w:hAnsi="Times New Roman" w:cs="Times New Roman"/>
            <w:sz w:val="16"/>
            <w:szCs w:val="16"/>
            <w:lang w:val="en-US"/>
          </w:rPr>
          <w:fldChar w:fldCharType="begin"/>
        </w:r>
        <w:r w:rsidR="00195746">
          <w:rPr>
            <w:rFonts w:ascii="Times New Roman" w:hAnsi="Times New Roman" w:cs="Times New Roman"/>
            <w:sz w:val="16"/>
            <w:szCs w:val="16"/>
            <w:lang w:val="en-US"/>
          </w:rPr>
          <w:instrText xml:space="preserve"> ADDIN EN.CITE &lt;EndNote&gt;&lt;Cite&gt;&lt;Author&gt;Schwarz&lt;/Author&gt;&lt;Year&gt;2014&lt;/Year&gt;&lt;RecNum&gt;176&lt;/RecNum&gt;&lt;DisplayText&gt;&lt;style face="superscript"&gt;69&lt;/style&gt;&lt;/DisplayText&gt;&lt;record&gt;&lt;rec-number&gt;176&lt;/rec-number&gt;&lt;foreign-keys&gt;&lt;key app="EN" db-id="vzdwr9t9mwwvf6e9rwa5zp0xwef5p90zazxp"&gt;176&lt;/key&gt;&lt;/foreign-keys&gt;&lt;ref-type name="Journal Article"&gt;17&lt;/ref-type&gt;&lt;contributors&gt;&lt;authors&gt;&lt;author&gt;Schwarz, J. M.&lt;/author&gt;&lt;author&gt;Cooper, D. N.&lt;/author&gt;&lt;author&gt;Schuelke, M.&lt;/author&gt;&lt;author&gt;Seelow, D.&lt;/author&gt;&lt;/authors&gt;&lt;/contributors&gt;&lt;auth-address&gt;1] Department of Neuropediatrics, Charite - Universitatsmedizin Berlin, Berlin, Germany. [2] NeuroCure Clinical Research Center, Charite - Universitatsmedizin Berlin, Berlin, Germany.&amp;#xD;Institute of Medical Genetics, Cardiff University, Cardiff, UK.&lt;/auth-address&gt;&lt;titles&gt;&lt;title&gt;MutationTaster2: mutation prediction for the deep-sequencing age&lt;/title&gt;&lt;secondary-title&gt;Nat Methods&lt;/secondary-title&gt;&lt;alt-title&gt;Nature methods&lt;/alt-title&gt;&lt;/titles&gt;&lt;periodical&gt;&lt;full-title&gt;Nat Methods&lt;/full-title&gt;&lt;abbr-1&gt;Nature methods&lt;/abbr-1&gt;&lt;/periodical&gt;&lt;alt-periodical&gt;&lt;full-title&gt;Nat Methods&lt;/full-title&gt;&lt;abbr-1&gt;Nature methods&lt;/abbr-1&gt;&lt;/alt-periodical&gt;&lt;pages&gt;361-2&lt;/pages&gt;&lt;volume&gt;11&lt;/volume&gt;&lt;number&gt;4&lt;/number&gt;&lt;edition&gt;2014/04/01&lt;/edition&gt;&lt;keywords&gt;&lt;keyword&gt;*Base Sequence&lt;/keyword&gt;&lt;keyword&gt;DNA/*genetics&lt;/keyword&gt;&lt;keyword&gt;DNA Barcoding, Taxonomic&lt;/keyword&gt;&lt;keyword&gt;*Mutation&lt;/keyword&gt;&lt;keyword&gt;*Software&lt;/keyword&gt;&lt;/keywords&gt;&lt;dates&gt;&lt;year&gt;2014&lt;/year&gt;&lt;pub-dates&gt;&lt;date&gt;Apr&lt;/date&gt;&lt;/pub-dates&gt;&lt;/dates&gt;&lt;isbn&gt;1548-7105 (Electronic)&amp;#xD;1548-7091 (Linking)&lt;/isbn&gt;&lt;accession-num&gt;24681721&lt;/accession-num&gt;&lt;work-type&gt;Letter&amp;#xD;Research Support, Non-U.S. Gov&amp;apos;t&lt;/work-type&gt;&lt;urls&gt;&lt;related-urls&gt;&lt;url&gt;http://www.ncbi.nlm.nih.gov/pubmed/24681721&lt;/url&gt;&lt;/related-urls&gt;&lt;/urls&gt;&lt;electronic-resource-num&gt;10.1038/nmeth.2890&lt;/electronic-resource-num&gt;&lt;language&gt;eng&lt;/language&gt;&lt;/record&gt;&lt;/Cite&gt;&lt;/EndNote&gt;</w:instrText>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69</w:t>
        </w:r>
        <w:r w:rsidR="00195746" w:rsidRPr="00E515A4">
          <w:rPr>
            <w:rFonts w:ascii="Times New Roman" w:hAnsi="Times New Roman" w:cs="Times New Roman"/>
            <w:sz w:val="16"/>
            <w:szCs w:val="16"/>
            <w:lang w:val="en-US"/>
          </w:rPr>
          <w:fldChar w:fldCharType="end"/>
        </w:r>
      </w:hyperlink>
      <w:r w:rsidR="002378D8">
        <w:rPr>
          <w:rFonts w:ascii="Times New Roman" w:hAnsi="Times New Roman" w:cs="Times New Roman"/>
          <w:sz w:val="16"/>
          <w:szCs w:val="16"/>
          <w:lang w:val="en-US"/>
        </w:rPr>
        <w:t xml:space="preserve"> and PolyPhen-2 </w:t>
      </w:r>
      <w:hyperlink w:anchor="_ENREF_70" w:tooltip="Adzhubei, 2013 #175" w:history="1">
        <w:r w:rsidR="00195746" w:rsidRPr="00E515A4">
          <w:rPr>
            <w:rFonts w:ascii="Times New Roman" w:hAnsi="Times New Roman" w:cs="Times New Roman"/>
            <w:sz w:val="16"/>
            <w:szCs w:val="16"/>
            <w:lang w:val="en-US"/>
          </w:rPr>
          <w:fldChar w:fldCharType="begin"/>
        </w:r>
        <w:r w:rsidR="00195746">
          <w:rPr>
            <w:rFonts w:ascii="Times New Roman" w:hAnsi="Times New Roman" w:cs="Times New Roman"/>
            <w:sz w:val="16"/>
            <w:szCs w:val="16"/>
            <w:lang w:val="en-US"/>
          </w:rPr>
          <w:instrText xml:space="preserve"> ADDIN EN.CITE &lt;EndNote&gt;&lt;Cite&gt;&lt;Author&gt;Adzhubei&lt;/Author&gt;&lt;Year&gt;2013&lt;/Year&gt;&lt;RecNum&gt;175&lt;/RecNum&gt;&lt;DisplayText&gt;&lt;style face="superscript"&gt;70&lt;/style&gt;&lt;/DisplayText&gt;&lt;record&gt;&lt;rec-number&gt;175&lt;/rec-number&gt;&lt;foreign-keys&gt;&lt;key app="EN" db-id="vzdwr9t9mwwvf6e9rwa5zp0xwef5p90zazxp"&gt;175&lt;/key&gt;&lt;/foreign-keys&gt;&lt;ref-type name="Journal Article"&gt;17&lt;/ref-type&gt;&lt;contributors&gt;&lt;authors&gt;&lt;author&gt;Adzhubei, I.&lt;/author&gt;&lt;author&gt;Jordan, D. M.&lt;/author&gt;&lt;author&gt;Sunyaev, S. R.&lt;/author&gt;&lt;/authors&gt;&lt;/contributors&gt;&lt;auth-address&gt;Division of Genetics, Brigham &amp;amp; Women&amp;apos;s Hospital, Harvard Medical School, Boston, Massachusetts, USA.&lt;/auth-address&gt;&lt;titles&gt;&lt;title&gt;Predicting functional effect of human missense mutations using PolyPhen-2&lt;/title&gt;&lt;secondary-title&gt;Curr Protoc Hum Genet&lt;/secondary-title&gt;&lt;alt-title&gt;Current protocols in human genetics&lt;/alt-title&gt;&lt;/titles&gt;&lt;periodical&gt;&lt;full-title&gt;Curr Protoc Hum Genet&lt;/full-title&gt;&lt;abbr-1&gt;Current protocols in human genetics&lt;/abbr-1&gt;&lt;/periodical&gt;&lt;alt-periodical&gt;&lt;full-title&gt;Curr Protoc Hum Genet&lt;/full-title&gt;&lt;abbr-1&gt;Current protocols in human genetics&lt;/abbr-1&gt;&lt;/alt-periodical&gt;&lt;pages&gt;Unit7 20&lt;/pages&gt;&lt;volume&gt;Chapter 7&lt;/volume&gt;&lt;edition&gt;2013/01/15&lt;/edition&gt;&lt;keywords&gt;&lt;keyword&gt;Computational Biology/*methods&lt;/keyword&gt;&lt;keyword&gt;Databases, Genetic&lt;/keyword&gt;&lt;keyword&gt;Humans&lt;/keyword&gt;&lt;keyword&gt;Internet&lt;/keyword&gt;&lt;keyword&gt;*Mutation, Missense&lt;/keyword&gt;&lt;keyword&gt;Polymorphism, Single Nucleotide&lt;/keyword&gt;&lt;keyword&gt;Protein Conformation&lt;/keyword&gt;&lt;keyword&gt;Proteins/chemistry/*genetics/metabolism&lt;/keyword&gt;&lt;keyword&gt;Search Engine&lt;/keyword&gt;&lt;keyword&gt;*Software&lt;/keyword&gt;&lt;/keywords&gt;&lt;dates&gt;&lt;year&gt;2013&lt;/year&gt;&lt;pub-dates&gt;&lt;date&gt;Jan&lt;/date&gt;&lt;/pub-dates&gt;&lt;/dates&gt;&lt;isbn&gt;1934-8258 (Electronic)&amp;#xD;1934-8258 (Linking)&lt;/isbn&gt;&lt;accession-num&gt;23315928&lt;/accession-num&gt;&lt;urls&gt;&lt;related-urls&gt;&lt;url&gt;http://www.ncbi.nlm.nih.gov/pubmed/23315928&lt;/url&gt;&lt;/related-urls&gt;&lt;/urls&gt;&lt;custom2&gt;4480630&lt;/custom2&gt;&lt;electronic-resource-num&gt;10.1002/0471142905.hg0720s76&lt;/electronic-resource-num&gt;&lt;language&gt;eng&lt;/language&gt;&lt;/record&gt;&lt;/Cite&gt;&lt;/EndNote&gt;</w:instrText>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70</w:t>
        </w:r>
        <w:r w:rsidR="00195746" w:rsidRPr="00E515A4">
          <w:rPr>
            <w:rFonts w:ascii="Times New Roman" w:hAnsi="Times New Roman" w:cs="Times New Roman"/>
            <w:sz w:val="16"/>
            <w:szCs w:val="16"/>
            <w:lang w:val="en-US"/>
          </w:rPr>
          <w:fldChar w:fldCharType="end"/>
        </w:r>
      </w:hyperlink>
      <w:r w:rsidRPr="00E515A4">
        <w:rPr>
          <w:rFonts w:ascii="Times New Roman" w:hAnsi="Times New Roman" w:cs="Times New Roman"/>
          <w:sz w:val="16"/>
          <w:szCs w:val="16"/>
          <w:lang w:val="en-US"/>
        </w:rPr>
        <w:t xml:space="preserve">: deleterious (at least 2 of 3), </w:t>
      </w:r>
      <w:r w:rsidR="00B006A9">
        <w:rPr>
          <w:rFonts w:ascii="Times New Roman" w:hAnsi="Times New Roman" w:cs="Times New Roman"/>
          <w:sz w:val="16"/>
          <w:szCs w:val="16"/>
          <w:lang w:val="en-US"/>
        </w:rPr>
        <w:t>moderately deleterious</w:t>
      </w:r>
      <w:r w:rsidRPr="00E515A4">
        <w:rPr>
          <w:rFonts w:ascii="Times New Roman" w:hAnsi="Times New Roman" w:cs="Times New Roman"/>
          <w:sz w:val="16"/>
          <w:szCs w:val="16"/>
          <w:lang w:val="en-US"/>
        </w:rPr>
        <w:t xml:space="preserve"> (1 of 3), tolerated (all 3 predictions benign)</w:t>
      </w:r>
    </w:p>
    <w:p w14:paraId="2C7B360E" w14:textId="77777777" w:rsidR="00D55DE0" w:rsidRPr="00E515A4" w:rsidRDefault="00D55DE0">
      <w:pPr>
        <w:rPr>
          <w:rFonts w:ascii="Times New Roman" w:hAnsi="Times New Roman" w:cs="Times New Roman"/>
          <w:b/>
          <w:color w:val="0070C0"/>
          <w:lang w:val="en-US"/>
        </w:rPr>
      </w:pPr>
      <w:r w:rsidRPr="00E515A4">
        <w:rPr>
          <w:rFonts w:ascii="Times New Roman" w:hAnsi="Times New Roman" w:cs="Times New Roman"/>
          <w:b/>
          <w:color w:val="0070C0"/>
          <w:lang w:val="en-US"/>
        </w:rPr>
        <w:br w:type="page"/>
      </w:r>
    </w:p>
    <w:p w14:paraId="483EEC39" w14:textId="31511A13" w:rsidR="007859D7" w:rsidRPr="00E515A4" w:rsidRDefault="007859D7" w:rsidP="00F87DD9">
      <w:pPr>
        <w:spacing w:line="240" w:lineRule="auto"/>
        <w:jc w:val="both"/>
        <w:rPr>
          <w:rFonts w:ascii="Times New Roman" w:hAnsi="Times New Roman" w:cs="Times New Roman"/>
          <w:b/>
          <w:color w:val="0070C0"/>
          <w:sz w:val="20"/>
          <w:szCs w:val="20"/>
          <w:shd w:val="clear" w:color="auto" w:fill="E36C0A" w:themeFill="accent6" w:themeFillShade="BF"/>
          <w:lang w:val="en-US"/>
        </w:rPr>
      </w:pPr>
      <w:r w:rsidRPr="00E515A4">
        <w:rPr>
          <w:rFonts w:ascii="Times New Roman" w:hAnsi="Times New Roman" w:cs="Times New Roman"/>
          <w:b/>
          <w:color w:val="0070C0"/>
          <w:sz w:val="20"/>
          <w:szCs w:val="20"/>
          <w:lang w:val="en-US"/>
        </w:rPr>
        <w:lastRenderedPageBreak/>
        <w:t>Table S6</w:t>
      </w:r>
      <w:r w:rsidR="002C00F4">
        <w:rPr>
          <w:rFonts w:ascii="Times New Roman" w:hAnsi="Times New Roman" w:cs="Times New Roman"/>
          <w:b/>
          <w:color w:val="0070C0"/>
          <w:sz w:val="20"/>
          <w:szCs w:val="20"/>
          <w:lang w:val="en-US"/>
        </w:rPr>
        <w:t>.</w:t>
      </w:r>
      <w:r w:rsidRPr="00E515A4">
        <w:rPr>
          <w:rFonts w:ascii="Times New Roman" w:hAnsi="Times New Roman" w:cs="Times New Roman"/>
          <w:b/>
          <w:color w:val="0070C0"/>
          <w:sz w:val="20"/>
          <w:szCs w:val="20"/>
          <w:lang w:val="en-US"/>
        </w:rPr>
        <w:t xml:space="preserve"> Structural modeling</w:t>
      </w:r>
      <w:r w:rsidR="001C7562" w:rsidRPr="00E515A4">
        <w:rPr>
          <w:rFonts w:ascii="Times New Roman" w:hAnsi="Times New Roman" w:cs="Times New Roman"/>
          <w:b/>
          <w:color w:val="0070C0"/>
          <w:sz w:val="20"/>
          <w:szCs w:val="20"/>
          <w:lang w:val="en-US"/>
        </w:rPr>
        <w:t xml:space="preserve"> of and functional information on</w:t>
      </w:r>
      <w:r w:rsidRPr="00E515A4">
        <w:rPr>
          <w:rFonts w:ascii="Times New Roman" w:hAnsi="Times New Roman" w:cs="Times New Roman"/>
          <w:b/>
          <w:color w:val="0070C0"/>
          <w:sz w:val="20"/>
          <w:szCs w:val="20"/>
          <w:lang w:val="en-US"/>
        </w:rPr>
        <w:t xml:space="preserve"> selected </w:t>
      </w:r>
      <w:r w:rsidR="009E1DE6" w:rsidRPr="00E515A4">
        <w:rPr>
          <w:rFonts w:ascii="Times New Roman" w:hAnsi="Times New Roman" w:cs="Times New Roman"/>
          <w:b/>
          <w:color w:val="0070C0"/>
          <w:sz w:val="20"/>
          <w:szCs w:val="20"/>
          <w:lang w:val="en-US"/>
        </w:rPr>
        <w:t>variant</w:t>
      </w:r>
      <w:r w:rsidRPr="00E515A4">
        <w:rPr>
          <w:rFonts w:ascii="Times New Roman" w:hAnsi="Times New Roman" w:cs="Times New Roman"/>
          <w:b/>
          <w:color w:val="0070C0"/>
          <w:sz w:val="20"/>
          <w:szCs w:val="20"/>
          <w:lang w:val="en-US"/>
        </w:rPr>
        <w:t>s</w:t>
      </w:r>
      <w:r w:rsidRPr="00E515A4">
        <w:rPr>
          <w:rFonts w:ascii="Times New Roman" w:hAnsi="Times New Roman" w:cs="Times New Roman"/>
          <w:b/>
          <w:color w:val="0070C0"/>
          <w:sz w:val="20"/>
          <w:szCs w:val="20"/>
          <w:shd w:val="clear" w:color="auto" w:fill="E36C0A" w:themeFill="accent6" w:themeFillShade="BF"/>
          <w:lang w:val="en-US"/>
        </w:rPr>
        <w:t xml:space="preserve"> </w:t>
      </w:r>
    </w:p>
    <w:p w14:paraId="4AB33C82" w14:textId="77777777" w:rsidR="00A20C45" w:rsidRPr="00E515A4" w:rsidRDefault="007859D7" w:rsidP="00F87DD9">
      <w:pPr>
        <w:spacing w:line="240" w:lineRule="auto"/>
        <w:jc w:val="both"/>
        <w:rPr>
          <w:rFonts w:ascii="Times New Roman" w:hAnsi="Times New Roman" w:cs="Times New Roman"/>
          <w:b/>
          <w:sz w:val="20"/>
          <w:szCs w:val="20"/>
          <w:lang w:val="en-US"/>
        </w:rPr>
      </w:pPr>
      <w:r w:rsidRPr="00E515A4">
        <w:rPr>
          <w:rFonts w:ascii="Times New Roman" w:hAnsi="Times New Roman" w:cs="Times New Roman"/>
          <w:b/>
          <w:sz w:val="20"/>
          <w:szCs w:val="20"/>
          <w:lang w:val="en-US"/>
        </w:rPr>
        <w:t>Color code</w:t>
      </w:r>
      <w:r w:rsidR="005F2B57" w:rsidRPr="00E515A4">
        <w:rPr>
          <w:rFonts w:ascii="Times New Roman" w:hAnsi="Times New Roman" w:cs="Times New Roman"/>
          <w:b/>
          <w:sz w:val="20"/>
          <w:szCs w:val="20"/>
          <w:lang w:val="en-US"/>
        </w:rPr>
        <w:t xml:space="preserve"> of variant classification deriving from </w:t>
      </w:r>
      <w:r w:rsidR="00A20C45" w:rsidRPr="00E515A4">
        <w:rPr>
          <w:rFonts w:ascii="Times New Roman" w:hAnsi="Times New Roman" w:cs="Times New Roman"/>
          <w:b/>
          <w:sz w:val="20"/>
          <w:szCs w:val="20"/>
          <w:lang w:val="en-US"/>
        </w:rPr>
        <w:t>molecular</w:t>
      </w:r>
      <w:r w:rsidR="005F2B57" w:rsidRPr="00E515A4">
        <w:rPr>
          <w:rFonts w:ascii="Times New Roman" w:hAnsi="Times New Roman" w:cs="Times New Roman"/>
          <w:b/>
          <w:sz w:val="20"/>
          <w:szCs w:val="20"/>
          <w:lang w:val="en-US"/>
        </w:rPr>
        <w:t xml:space="preserve"> modelling only (no color in variants without structural information)</w:t>
      </w:r>
      <w:r w:rsidRPr="00E515A4">
        <w:rPr>
          <w:rFonts w:ascii="Times New Roman" w:hAnsi="Times New Roman" w:cs="Times New Roman"/>
          <w:b/>
          <w:sz w:val="20"/>
          <w:szCs w:val="20"/>
          <w:lang w:val="en-US"/>
        </w:rPr>
        <w:t>:</w:t>
      </w:r>
      <w:r w:rsidR="005F2B57" w:rsidRPr="00E515A4">
        <w:rPr>
          <w:rFonts w:ascii="Times New Roman" w:hAnsi="Times New Roman" w:cs="Times New Roman"/>
          <w:b/>
          <w:sz w:val="20"/>
          <w:szCs w:val="20"/>
          <w:lang w:val="en-US"/>
        </w:rPr>
        <w:t xml:space="preserve"> </w:t>
      </w:r>
    </w:p>
    <w:p w14:paraId="15C422AB" w14:textId="78D04BE9" w:rsidR="00A20C45" w:rsidRPr="00E515A4" w:rsidRDefault="00A20C45" w:rsidP="00F87DD9">
      <w:pPr>
        <w:spacing w:after="0" w:line="240" w:lineRule="auto"/>
        <w:jc w:val="both"/>
        <w:rPr>
          <w:rFonts w:ascii="Times New Roman" w:hAnsi="Times New Roman" w:cs="Times New Roman"/>
          <w:b/>
          <w:sz w:val="20"/>
          <w:szCs w:val="20"/>
          <w:lang w:val="en-US"/>
        </w:rPr>
      </w:pPr>
      <w:r w:rsidRPr="00E515A4">
        <w:rPr>
          <w:rFonts w:ascii="Times New Roman" w:hAnsi="Times New Roman" w:cs="Times New Roman"/>
          <w:b/>
          <w:sz w:val="20"/>
          <w:szCs w:val="20"/>
          <w:shd w:val="clear" w:color="auto" w:fill="E36C0A" w:themeFill="accent6" w:themeFillShade="BF"/>
          <w:lang w:val="en-US"/>
        </w:rPr>
        <w:t>Variant deleterious</w:t>
      </w:r>
      <w:r w:rsidRPr="00E515A4">
        <w:rPr>
          <w:rFonts w:ascii="Times New Roman" w:hAnsi="Times New Roman" w:cs="Times New Roman"/>
          <w:b/>
          <w:sz w:val="20"/>
          <w:szCs w:val="20"/>
          <w:lang w:val="en-US"/>
        </w:rPr>
        <w:t xml:space="preserve"> </w:t>
      </w:r>
      <w:r w:rsidRPr="00E515A4">
        <w:rPr>
          <w:rFonts w:ascii="Times New Roman" w:hAnsi="Times New Roman" w:cs="Times New Roman"/>
          <w:sz w:val="20"/>
          <w:szCs w:val="20"/>
          <w:lang w:val="en-US"/>
        </w:rPr>
        <w:t xml:space="preserve">(strong effect on protein structure deduced from molecular modeling) </w:t>
      </w:r>
    </w:p>
    <w:p w14:paraId="2072A8E1" w14:textId="77777777" w:rsidR="00A20C45" w:rsidRPr="00E515A4" w:rsidRDefault="00A20C45" w:rsidP="00F87DD9">
      <w:pPr>
        <w:spacing w:after="0" w:line="240" w:lineRule="auto"/>
        <w:jc w:val="both"/>
        <w:rPr>
          <w:rFonts w:ascii="Times New Roman" w:hAnsi="Times New Roman" w:cs="Times New Roman"/>
          <w:b/>
          <w:sz w:val="20"/>
          <w:szCs w:val="20"/>
          <w:lang w:val="en-US"/>
        </w:rPr>
      </w:pPr>
      <w:proofErr w:type="gramStart"/>
      <w:r w:rsidRPr="00E515A4">
        <w:rPr>
          <w:rFonts w:ascii="Times New Roman" w:hAnsi="Times New Roman" w:cs="Times New Roman"/>
          <w:b/>
          <w:sz w:val="20"/>
          <w:szCs w:val="20"/>
          <w:shd w:val="clear" w:color="auto" w:fill="FBD4B4" w:themeFill="accent6" w:themeFillTint="66"/>
          <w:lang w:val="en-US"/>
        </w:rPr>
        <w:t>variant</w:t>
      </w:r>
      <w:proofErr w:type="gramEnd"/>
      <w:r w:rsidRPr="00E515A4">
        <w:rPr>
          <w:rFonts w:ascii="Times New Roman" w:hAnsi="Times New Roman" w:cs="Times New Roman"/>
          <w:b/>
          <w:sz w:val="20"/>
          <w:szCs w:val="20"/>
          <w:shd w:val="clear" w:color="auto" w:fill="FBD4B4" w:themeFill="accent6" w:themeFillTint="66"/>
          <w:lang w:val="en-US"/>
        </w:rPr>
        <w:t xml:space="preserve"> likely deleterious</w:t>
      </w:r>
      <w:r w:rsidRPr="00E515A4">
        <w:rPr>
          <w:rFonts w:ascii="Times New Roman" w:hAnsi="Times New Roman" w:cs="Times New Roman"/>
          <w:b/>
          <w:sz w:val="20"/>
          <w:szCs w:val="20"/>
          <w:lang w:val="en-US"/>
        </w:rPr>
        <w:t xml:space="preserve"> </w:t>
      </w:r>
      <w:r w:rsidRPr="00E515A4">
        <w:rPr>
          <w:rFonts w:ascii="Times New Roman" w:hAnsi="Times New Roman" w:cs="Times New Roman"/>
          <w:sz w:val="20"/>
          <w:szCs w:val="20"/>
          <w:lang w:val="en-US"/>
        </w:rPr>
        <w:t>(effect on protein structure deduced from molecular modeling)</w:t>
      </w:r>
      <w:r w:rsidRPr="00E515A4">
        <w:rPr>
          <w:rFonts w:ascii="Times New Roman" w:hAnsi="Times New Roman" w:cs="Times New Roman"/>
          <w:b/>
          <w:sz w:val="20"/>
          <w:szCs w:val="20"/>
          <w:lang w:val="en-US"/>
        </w:rPr>
        <w:t xml:space="preserve"> </w:t>
      </w:r>
    </w:p>
    <w:p w14:paraId="3FFC6BC7" w14:textId="77777777" w:rsidR="00A20C45" w:rsidRPr="00E515A4" w:rsidRDefault="00A20C45" w:rsidP="00F87DD9">
      <w:pPr>
        <w:spacing w:after="0" w:line="240" w:lineRule="auto"/>
        <w:jc w:val="both"/>
        <w:rPr>
          <w:rFonts w:ascii="Times New Roman" w:hAnsi="Times New Roman" w:cs="Times New Roman"/>
          <w:sz w:val="20"/>
          <w:szCs w:val="20"/>
          <w:lang w:val="en-US"/>
        </w:rPr>
      </w:pPr>
      <w:proofErr w:type="gramStart"/>
      <w:r w:rsidRPr="00E515A4">
        <w:rPr>
          <w:rFonts w:ascii="Times New Roman" w:hAnsi="Times New Roman" w:cs="Times New Roman"/>
          <w:b/>
          <w:sz w:val="20"/>
          <w:szCs w:val="20"/>
          <w:highlight w:val="yellow"/>
          <w:shd w:val="clear" w:color="auto" w:fill="E36C0A" w:themeFill="accent6" w:themeFillShade="BF"/>
          <w:lang w:val="en-US"/>
        </w:rPr>
        <w:t>variant</w:t>
      </w:r>
      <w:proofErr w:type="gramEnd"/>
      <w:r w:rsidRPr="00E515A4">
        <w:rPr>
          <w:rFonts w:ascii="Times New Roman" w:hAnsi="Times New Roman" w:cs="Times New Roman"/>
          <w:b/>
          <w:sz w:val="20"/>
          <w:szCs w:val="20"/>
          <w:highlight w:val="yellow"/>
          <w:shd w:val="clear" w:color="auto" w:fill="E36C0A" w:themeFill="accent6" w:themeFillShade="BF"/>
          <w:lang w:val="en-US"/>
        </w:rPr>
        <w:t xml:space="preserve"> located in a structurally/functionally important domain </w:t>
      </w:r>
      <w:r w:rsidRPr="00E515A4">
        <w:rPr>
          <w:rFonts w:ascii="Times New Roman" w:hAnsi="Times New Roman" w:cs="Times New Roman"/>
          <w:sz w:val="20"/>
          <w:szCs w:val="20"/>
          <w:lang w:val="en-US"/>
        </w:rPr>
        <w:t>(but no statement on a residue-level possible)</w:t>
      </w:r>
    </w:p>
    <w:p w14:paraId="69C58066" w14:textId="5304AC0E" w:rsidR="00A20C45" w:rsidRPr="00E515A4" w:rsidRDefault="00A20C45" w:rsidP="00F87DD9">
      <w:pPr>
        <w:spacing w:after="0" w:line="240" w:lineRule="auto"/>
        <w:jc w:val="both"/>
        <w:rPr>
          <w:rFonts w:ascii="Times New Roman" w:hAnsi="Times New Roman" w:cs="Times New Roman"/>
          <w:b/>
          <w:sz w:val="20"/>
          <w:szCs w:val="20"/>
          <w:lang w:val="en-US"/>
        </w:rPr>
      </w:pPr>
      <w:r w:rsidRPr="00E515A4">
        <w:rPr>
          <w:rFonts w:ascii="Times New Roman" w:hAnsi="Times New Roman" w:cs="Times New Roman"/>
          <w:sz w:val="20"/>
          <w:szCs w:val="20"/>
          <w:lang w:val="en-US"/>
        </w:rPr>
        <w:t xml:space="preserve"> </w:t>
      </w:r>
    </w:p>
    <w:p w14:paraId="5FF25193" w14:textId="7C9C97D9" w:rsidR="007859D7" w:rsidRPr="00E515A4" w:rsidRDefault="007859D7" w:rsidP="00F87DD9">
      <w:pPr>
        <w:spacing w:line="240" w:lineRule="auto"/>
        <w:jc w:val="both"/>
        <w:rPr>
          <w:rFonts w:ascii="Times New Roman" w:hAnsi="Times New Roman" w:cs="Times New Roman"/>
          <w:b/>
          <w:sz w:val="20"/>
          <w:szCs w:val="20"/>
          <w:lang w:val="en-US"/>
        </w:rPr>
      </w:pPr>
      <w:r w:rsidRPr="00E515A4">
        <w:rPr>
          <w:rFonts w:ascii="Times New Roman" w:hAnsi="Times New Roman" w:cs="Times New Roman"/>
          <w:b/>
          <w:sz w:val="20"/>
          <w:szCs w:val="20"/>
          <w:shd w:val="clear" w:color="auto" w:fill="E36C0A" w:themeFill="accent6" w:themeFillShade="BF"/>
          <w:lang w:val="en-US"/>
        </w:rPr>
        <w:t>41637_ADCK3: p</w:t>
      </w:r>
      <w:proofErr w:type="gramStart"/>
      <w:r w:rsidRPr="00E515A4">
        <w:rPr>
          <w:rFonts w:ascii="Times New Roman" w:hAnsi="Times New Roman" w:cs="Times New Roman"/>
          <w:b/>
          <w:sz w:val="20"/>
          <w:szCs w:val="20"/>
          <w:shd w:val="clear" w:color="auto" w:fill="E36C0A" w:themeFill="accent6" w:themeFillShade="BF"/>
          <w:lang w:val="en-US"/>
        </w:rPr>
        <w:t>.</w:t>
      </w:r>
      <w:r w:rsidR="00AA2DF7">
        <w:rPr>
          <w:rFonts w:ascii="Times New Roman" w:hAnsi="Times New Roman" w:cs="Times New Roman"/>
          <w:b/>
          <w:sz w:val="20"/>
          <w:szCs w:val="20"/>
          <w:shd w:val="clear" w:color="auto" w:fill="E36C0A" w:themeFill="accent6" w:themeFillShade="BF"/>
          <w:lang w:val="en-US"/>
        </w:rPr>
        <w:t>(</w:t>
      </w:r>
      <w:proofErr w:type="gramEnd"/>
      <w:r w:rsidRPr="00E515A4">
        <w:rPr>
          <w:rFonts w:ascii="Times New Roman" w:hAnsi="Times New Roman" w:cs="Times New Roman"/>
          <w:b/>
          <w:sz w:val="20"/>
          <w:szCs w:val="20"/>
          <w:shd w:val="clear" w:color="auto" w:fill="E36C0A" w:themeFill="accent6" w:themeFillShade="BF"/>
          <w:lang w:val="en-US"/>
        </w:rPr>
        <w:t>Arg353Cys</w:t>
      </w:r>
      <w:r w:rsidR="00AA2DF7">
        <w:rPr>
          <w:rFonts w:ascii="Times New Roman" w:hAnsi="Times New Roman" w:cs="Times New Roman"/>
          <w:b/>
          <w:sz w:val="20"/>
          <w:szCs w:val="20"/>
          <w:shd w:val="clear" w:color="auto" w:fill="E36C0A" w:themeFill="accent6" w:themeFillShade="BF"/>
          <w:lang w:val="en-US"/>
        </w:rPr>
        <w:t>)</w:t>
      </w:r>
    </w:p>
    <w:p w14:paraId="7C1B3B12" w14:textId="77777777" w:rsidR="005F2B57" w:rsidRPr="00E515A4" w:rsidRDefault="007859D7" w:rsidP="00F87DD9">
      <w:pPr>
        <w:pStyle w:val="Listenabsatz"/>
        <w:numPr>
          <w:ilvl w:val="0"/>
          <w:numId w:val="15"/>
        </w:numPr>
        <w:spacing w:line="240" w:lineRule="auto"/>
        <w:jc w:val="both"/>
        <w:rPr>
          <w:rFonts w:ascii="Times New Roman" w:hAnsi="Times New Roman" w:cs="Times New Roman"/>
          <w:sz w:val="20"/>
          <w:szCs w:val="20"/>
          <w:lang w:val="en-US"/>
        </w:rPr>
      </w:pPr>
      <w:r w:rsidRPr="00E515A4">
        <w:rPr>
          <w:rFonts w:ascii="Times New Roman" w:hAnsi="Times New Roman" w:cs="Times New Roman"/>
          <w:sz w:val="20"/>
          <w:szCs w:val="20"/>
          <w:lang w:val="en-US"/>
        </w:rPr>
        <w:t>Arg353 forms salt bridges with Glu432 and Glu446</w:t>
      </w:r>
    </w:p>
    <w:p w14:paraId="6E30550F" w14:textId="2119CD06" w:rsidR="007859D7" w:rsidRPr="00E515A4" w:rsidRDefault="007859D7" w:rsidP="00F87DD9">
      <w:pPr>
        <w:pStyle w:val="Listenabsatz"/>
        <w:numPr>
          <w:ilvl w:val="0"/>
          <w:numId w:val="15"/>
        </w:numPr>
        <w:spacing w:line="240" w:lineRule="auto"/>
        <w:jc w:val="both"/>
        <w:rPr>
          <w:rFonts w:ascii="Times New Roman" w:hAnsi="Times New Roman" w:cs="Times New Roman"/>
          <w:sz w:val="20"/>
          <w:szCs w:val="20"/>
          <w:lang w:val="en-US"/>
        </w:rPr>
      </w:pPr>
      <w:r w:rsidRPr="00E515A4">
        <w:rPr>
          <w:rFonts w:ascii="Times New Roman" w:hAnsi="Times New Roman" w:cs="Times New Roman"/>
          <w:sz w:val="20"/>
          <w:szCs w:val="20"/>
          <w:lang w:val="en-US"/>
        </w:rPr>
        <w:t xml:space="preserve"> </w:t>
      </w:r>
      <w:r w:rsidR="005F2B57" w:rsidRPr="00E515A4">
        <w:rPr>
          <w:rFonts w:ascii="Times New Roman" w:hAnsi="Times New Roman" w:cs="Times New Roman"/>
          <w:sz w:val="20"/>
          <w:szCs w:val="20"/>
          <w:lang w:val="en-US"/>
        </w:rPr>
        <w:t xml:space="preserve">The known 3D-structure of ADCK3 (PDB: 4PED; </w:t>
      </w:r>
      <w:proofErr w:type="spellStart"/>
      <w:r w:rsidR="005F2B57" w:rsidRPr="00E515A4">
        <w:rPr>
          <w:rFonts w:ascii="Times New Roman" w:hAnsi="Times New Roman" w:cs="Times New Roman"/>
          <w:sz w:val="20"/>
          <w:szCs w:val="20"/>
          <w:lang w:val="en-US"/>
        </w:rPr>
        <w:t>doi</w:t>
      </w:r>
      <w:proofErr w:type="spellEnd"/>
      <w:r w:rsidR="005F2B57" w:rsidRPr="00E515A4">
        <w:rPr>
          <w:rFonts w:ascii="Times New Roman" w:hAnsi="Times New Roman" w:cs="Times New Roman"/>
          <w:sz w:val="20"/>
          <w:szCs w:val="20"/>
          <w:lang w:val="en-US"/>
        </w:rPr>
        <w:t xml:space="preserve">: 10.1016/j.molcel.2014.11.002) is shown below. </w:t>
      </w:r>
      <w:r w:rsidR="003A7B05" w:rsidRPr="00E515A4">
        <w:rPr>
          <w:rFonts w:ascii="Times New Roman" w:hAnsi="Times New Roman" w:cs="Times New Roman"/>
          <w:sz w:val="20"/>
          <w:szCs w:val="20"/>
          <w:lang w:val="en-US"/>
        </w:rPr>
        <w:t>Residues involved in salt-bridge formation are depicted as sticks and interactions are shown as dotted lines. These stabilizing salt-bridges would be lost after mutation to cysteine</w:t>
      </w:r>
    </w:p>
    <w:p w14:paraId="4F3C066D" w14:textId="796EF43B" w:rsidR="007859D7" w:rsidRPr="00E515A4" w:rsidRDefault="003A7B05" w:rsidP="00F87DD9">
      <w:pPr>
        <w:spacing w:line="240" w:lineRule="auto"/>
        <w:jc w:val="center"/>
        <w:rPr>
          <w:rFonts w:ascii="Times New Roman" w:hAnsi="Times New Roman" w:cs="Times New Roman"/>
          <w:sz w:val="20"/>
          <w:szCs w:val="20"/>
          <w:lang w:val="en-US"/>
        </w:rPr>
      </w:pPr>
      <w:r w:rsidRPr="00E515A4">
        <w:rPr>
          <w:rFonts w:ascii="Times New Roman" w:hAnsi="Times New Roman" w:cs="Times New Roman"/>
          <w:b/>
          <w:noProof/>
          <w:sz w:val="20"/>
          <w:szCs w:val="20"/>
          <w:lang w:eastAsia="de-CH"/>
        </w:rPr>
        <w:drawing>
          <wp:inline distT="0" distB="0" distL="0" distR="0" wp14:anchorId="309C7E42" wp14:editId="7EA48982">
            <wp:extent cx="4419600" cy="2841172"/>
            <wp:effectExtent l="0" t="0" r="0" b="0"/>
            <wp:docPr id="2049" name="Grafik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CK3.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25800" cy="2845157"/>
                    </a:xfrm>
                    <a:prstGeom prst="rect">
                      <a:avLst/>
                    </a:prstGeom>
                  </pic:spPr>
                </pic:pic>
              </a:graphicData>
            </a:graphic>
          </wp:inline>
        </w:drawing>
      </w:r>
    </w:p>
    <w:p w14:paraId="1C92D710" w14:textId="77777777" w:rsidR="00484D9E" w:rsidRPr="00E515A4" w:rsidRDefault="00484D9E" w:rsidP="00F87DD9">
      <w:pPr>
        <w:pBdr>
          <w:bottom w:val="single" w:sz="4" w:space="1" w:color="auto"/>
        </w:pBdr>
        <w:spacing w:line="240" w:lineRule="auto"/>
        <w:rPr>
          <w:rFonts w:ascii="Times New Roman" w:hAnsi="Times New Roman" w:cs="Times New Roman"/>
          <w:b/>
          <w:sz w:val="20"/>
          <w:szCs w:val="20"/>
          <w:lang w:val="en-US"/>
        </w:rPr>
      </w:pPr>
    </w:p>
    <w:p w14:paraId="526F8D76" w14:textId="77777777" w:rsidR="00484D9E" w:rsidRDefault="00484D9E" w:rsidP="00F87DD9">
      <w:pPr>
        <w:spacing w:line="240" w:lineRule="auto"/>
        <w:rPr>
          <w:rFonts w:ascii="Times New Roman" w:hAnsi="Times New Roman" w:cs="Times New Roman"/>
          <w:b/>
          <w:sz w:val="20"/>
          <w:szCs w:val="20"/>
          <w:shd w:val="clear" w:color="auto" w:fill="E36C0A" w:themeFill="accent6" w:themeFillShade="BF"/>
          <w:lang w:val="en-US"/>
        </w:rPr>
      </w:pPr>
    </w:p>
    <w:p w14:paraId="035431BB" w14:textId="558CC491" w:rsidR="007859D7" w:rsidRPr="00E515A4" w:rsidRDefault="00D500FA" w:rsidP="00F87DD9">
      <w:pPr>
        <w:spacing w:line="240" w:lineRule="auto"/>
        <w:rPr>
          <w:rFonts w:ascii="Times New Roman" w:hAnsi="Times New Roman" w:cs="Times New Roman"/>
          <w:b/>
          <w:sz w:val="20"/>
          <w:szCs w:val="20"/>
          <w:lang w:val="en-US"/>
        </w:rPr>
      </w:pPr>
      <w:r w:rsidRPr="00E515A4">
        <w:rPr>
          <w:rFonts w:ascii="Times New Roman" w:hAnsi="Times New Roman" w:cs="Times New Roman"/>
          <w:noProof/>
          <w:sz w:val="20"/>
          <w:szCs w:val="20"/>
          <w:lang w:eastAsia="de-CH"/>
        </w:rPr>
        <w:lastRenderedPageBreak/>
        <w:drawing>
          <wp:anchor distT="0" distB="0" distL="114300" distR="114300" simplePos="0" relativeHeight="251686912" behindDoc="1" locked="0" layoutInCell="1" allowOverlap="1" wp14:anchorId="448FC212" wp14:editId="4EFB10C3">
            <wp:simplePos x="0" y="0"/>
            <wp:positionH relativeFrom="column">
              <wp:posOffset>4819650</wp:posOffset>
            </wp:positionH>
            <wp:positionV relativeFrom="paragraph">
              <wp:posOffset>96520</wp:posOffset>
            </wp:positionV>
            <wp:extent cx="4272915" cy="2486660"/>
            <wp:effectExtent l="0" t="0" r="0" b="8890"/>
            <wp:wrapTight wrapText="bothSides">
              <wp:wrapPolygon edited="0">
                <wp:start x="0" y="0"/>
                <wp:lineTo x="0" y="21512"/>
                <wp:lineTo x="21475" y="21512"/>
                <wp:lineTo x="21475" y="0"/>
                <wp:lineTo x="0" y="0"/>
              </wp:wrapPolygon>
            </wp:wrapTight>
            <wp:docPr id="2050" name="Grafik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X.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72915" cy="2486660"/>
                    </a:xfrm>
                    <a:prstGeom prst="rect">
                      <a:avLst/>
                    </a:prstGeom>
                  </pic:spPr>
                </pic:pic>
              </a:graphicData>
            </a:graphic>
            <wp14:sizeRelH relativeFrom="page">
              <wp14:pctWidth>0</wp14:pctWidth>
            </wp14:sizeRelH>
            <wp14:sizeRelV relativeFrom="page">
              <wp14:pctHeight>0</wp14:pctHeight>
            </wp14:sizeRelV>
          </wp:anchor>
        </w:drawing>
      </w:r>
      <w:r w:rsidR="007859D7" w:rsidRPr="00E515A4">
        <w:rPr>
          <w:rFonts w:ascii="Times New Roman" w:hAnsi="Times New Roman" w:cs="Times New Roman"/>
          <w:b/>
          <w:sz w:val="20"/>
          <w:szCs w:val="20"/>
          <w:shd w:val="clear" w:color="auto" w:fill="E36C0A" w:themeFill="accent6" w:themeFillShade="BF"/>
          <w:lang w:val="en-US"/>
        </w:rPr>
        <w:t>72892 _ARX: p</w:t>
      </w:r>
      <w:proofErr w:type="gramStart"/>
      <w:r w:rsidR="007859D7" w:rsidRPr="00E515A4">
        <w:rPr>
          <w:rFonts w:ascii="Times New Roman" w:hAnsi="Times New Roman" w:cs="Times New Roman"/>
          <w:b/>
          <w:sz w:val="20"/>
          <w:szCs w:val="20"/>
          <w:shd w:val="clear" w:color="auto" w:fill="E36C0A" w:themeFill="accent6" w:themeFillShade="BF"/>
          <w:lang w:val="en-US"/>
        </w:rPr>
        <w:t>.</w:t>
      </w:r>
      <w:r w:rsidR="00AA2DF7">
        <w:rPr>
          <w:rFonts w:ascii="Times New Roman" w:hAnsi="Times New Roman" w:cs="Times New Roman"/>
          <w:b/>
          <w:sz w:val="20"/>
          <w:szCs w:val="20"/>
          <w:shd w:val="clear" w:color="auto" w:fill="E36C0A" w:themeFill="accent6" w:themeFillShade="BF"/>
          <w:lang w:val="en-US"/>
        </w:rPr>
        <w:t>(</w:t>
      </w:r>
      <w:proofErr w:type="gramEnd"/>
      <w:r w:rsidR="007859D7" w:rsidRPr="00E515A4">
        <w:rPr>
          <w:rFonts w:ascii="Times New Roman" w:hAnsi="Times New Roman" w:cs="Times New Roman"/>
          <w:b/>
          <w:sz w:val="20"/>
          <w:szCs w:val="20"/>
          <w:shd w:val="clear" w:color="auto" w:fill="E36C0A" w:themeFill="accent6" w:themeFillShade="BF"/>
          <w:lang w:val="en-US"/>
        </w:rPr>
        <w:t>Pro353Ser</w:t>
      </w:r>
      <w:r w:rsidR="00AA2DF7">
        <w:rPr>
          <w:rFonts w:ascii="Times New Roman" w:hAnsi="Times New Roman" w:cs="Times New Roman"/>
          <w:b/>
          <w:sz w:val="20"/>
          <w:szCs w:val="20"/>
          <w:shd w:val="clear" w:color="auto" w:fill="E36C0A" w:themeFill="accent6" w:themeFillShade="BF"/>
          <w:lang w:val="en-US"/>
        </w:rPr>
        <w:t>)</w:t>
      </w:r>
    </w:p>
    <w:p w14:paraId="0DF4D472" w14:textId="756DBBDF" w:rsidR="003A7B05" w:rsidRPr="00E515A4" w:rsidRDefault="003A7B05" w:rsidP="00F87DD9">
      <w:pPr>
        <w:pStyle w:val="Listenabsatz"/>
        <w:numPr>
          <w:ilvl w:val="0"/>
          <w:numId w:val="15"/>
        </w:numPr>
        <w:spacing w:line="240" w:lineRule="auto"/>
        <w:jc w:val="both"/>
        <w:rPr>
          <w:rFonts w:ascii="Times New Roman" w:hAnsi="Times New Roman" w:cs="Times New Roman"/>
          <w:sz w:val="20"/>
          <w:szCs w:val="20"/>
          <w:lang w:val="en-US"/>
        </w:rPr>
      </w:pPr>
      <w:r w:rsidRPr="00E515A4">
        <w:rPr>
          <w:rFonts w:ascii="Times New Roman" w:hAnsi="Times New Roman" w:cs="Times New Roman"/>
          <w:sz w:val="20"/>
          <w:szCs w:val="20"/>
          <w:lang w:val="en-US"/>
        </w:rPr>
        <w:t xml:space="preserve">Pro353 is in the conserved DNA-binding </w:t>
      </w:r>
      <w:proofErr w:type="spellStart"/>
      <w:r w:rsidRPr="00E515A4">
        <w:rPr>
          <w:rFonts w:ascii="Times New Roman" w:hAnsi="Times New Roman" w:cs="Times New Roman"/>
          <w:sz w:val="20"/>
          <w:szCs w:val="20"/>
          <w:lang w:val="en-US"/>
        </w:rPr>
        <w:t>homeobox</w:t>
      </w:r>
      <w:proofErr w:type="spellEnd"/>
    </w:p>
    <w:p w14:paraId="0486C972" w14:textId="64665FD6" w:rsidR="003A7B05" w:rsidRPr="00E515A4" w:rsidRDefault="003A7B05" w:rsidP="00F87DD9">
      <w:pPr>
        <w:pStyle w:val="Listenabsatz"/>
        <w:numPr>
          <w:ilvl w:val="0"/>
          <w:numId w:val="15"/>
        </w:numPr>
        <w:spacing w:line="240" w:lineRule="auto"/>
        <w:jc w:val="both"/>
        <w:rPr>
          <w:rFonts w:ascii="Times New Roman" w:hAnsi="Times New Roman" w:cs="Times New Roman"/>
          <w:sz w:val="20"/>
          <w:szCs w:val="20"/>
          <w:lang w:val="en-US"/>
        </w:rPr>
      </w:pPr>
      <w:r w:rsidRPr="00E515A4">
        <w:rPr>
          <w:rFonts w:ascii="Times New Roman" w:hAnsi="Times New Roman" w:cs="Times New Roman"/>
          <w:sz w:val="20"/>
          <w:szCs w:val="20"/>
          <w:lang w:val="en-US"/>
        </w:rPr>
        <w:t xml:space="preserve">Other variants of position 353 are already described as pathologic: </w:t>
      </w:r>
    </w:p>
    <w:p w14:paraId="41EADE73" w14:textId="3A11ABAF" w:rsidR="003A7B05" w:rsidRPr="00E515A4" w:rsidRDefault="003A7B05" w:rsidP="00F87DD9">
      <w:pPr>
        <w:pStyle w:val="Listenabsatz"/>
        <w:numPr>
          <w:ilvl w:val="1"/>
          <w:numId w:val="15"/>
        </w:numPr>
        <w:spacing w:line="240" w:lineRule="auto"/>
        <w:jc w:val="both"/>
        <w:rPr>
          <w:rFonts w:ascii="Times New Roman" w:hAnsi="Times New Roman" w:cs="Times New Roman"/>
          <w:sz w:val="20"/>
          <w:szCs w:val="20"/>
          <w:lang w:val="en-US"/>
        </w:rPr>
      </w:pPr>
      <w:r w:rsidRPr="00E515A4">
        <w:rPr>
          <w:rFonts w:ascii="Times New Roman" w:hAnsi="Times New Roman" w:cs="Times New Roman"/>
          <w:sz w:val="20"/>
          <w:szCs w:val="20"/>
          <w:lang w:val="en-US"/>
        </w:rPr>
        <w:t>to arginine (</w:t>
      </w:r>
      <w:proofErr w:type="spellStart"/>
      <w:r w:rsidRPr="00E515A4">
        <w:rPr>
          <w:rFonts w:ascii="Times New Roman" w:hAnsi="Times New Roman" w:cs="Times New Roman"/>
          <w:sz w:val="20"/>
          <w:szCs w:val="20"/>
          <w:lang w:val="en-US"/>
        </w:rPr>
        <w:t>Lissencephaly</w:t>
      </w:r>
      <w:proofErr w:type="spellEnd"/>
      <w:r w:rsidRPr="00E515A4">
        <w:rPr>
          <w:rFonts w:ascii="Times New Roman" w:hAnsi="Times New Roman" w:cs="Times New Roman"/>
          <w:sz w:val="20"/>
          <w:szCs w:val="20"/>
          <w:lang w:val="en-US"/>
        </w:rPr>
        <w:t>, X-linked 2 (LISX2))</w:t>
      </w:r>
    </w:p>
    <w:p w14:paraId="6A64B8EB" w14:textId="3781E357" w:rsidR="003A7B05" w:rsidRPr="00E515A4" w:rsidRDefault="003A7B05" w:rsidP="00F87DD9">
      <w:pPr>
        <w:pStyle w:val="Listenabsatz"/>
        <w:numPr>
          <w:ilvl w:val="2"/>
          <w:numId w:val="15"/>
        </w:numPr>
        <w:spacing w:line="240" w:lineRule="auto"/>
        <w:jc w:val="both"/>
        <w:rPr>
          <w:rFonts w:ascii="Times New Roman" w:hAnsi="Times New Roman" w:cs="Times New Roman"/>
          <w:sz w:val="20"/>
          <w:szCs w:val="20"/>
          <w:lang w:val="en-US"/>
        </w:rPr>
      </w:pPr>
      <w:proofErr w:type="spellStart"/>
      <w:r w:rsidRPr="00E515A4">
        <w:rPr>
          <w:rFonts w:ascii="Times New Roman" w:hAnsi="Times New Roman" w:cs="Times New Roman"/>
          <w:sz w:val="20"/>
          <w:szCs w:val="20"/>
          <w:lang w:val="en-US"/>
        </w:rPr>
        <w:t>doi</w:t>
      </w:r>
      <w:proofErr w:type="spellEnd"/>
      <w:r w:rsidRPr="00E515A4">
        <w:rPr>
          <w:rFonts w:ascii="Times New Roman" w:hAnsi="Times New Roman" w:cs="Times New Roman"/>
          <w:sz w:val="20"/>
          <w:szCs w:val="20"/>
          <w:lang w:val="en-US"/>
        </w:rPr>
        <w:t xml:space="preserve">: 10.1002/humu.10310; </w:t>
      </w:r>
    </w:p>
    <w:p w14:paraId="3516F2BA" w14:textId="53D49E8C" w:rsidR="003A7B05" w:rsidRPr="00E515A4" w:rsidRDefault="003A7B05" w:rsidP="00F87DD9">
      <w:pPr>
        <w:pStyle w:val="Listenabsatz"/>
        <w:numPr>
          <w:ilvl w:val="1"/>
          <w:numId w:val="15"/>
        </w:numPr>
        <w:spacing w:line="240" w:lineRule="auto"/>
        <w:jc w:val="both"/>
        <w:rPr>
          <w:rFonts w:ascii="Times New Roman" w:hAnsi="Times New Roman" w:cs="Times New Roman"/>
          <w:sz w:val="20"/>
          <w:szCs w:val="20"/>
          <w:lang w:val="en-US"/>
        </w:rPr>
      </w:pPr>
      <w:r w:rsidRPr="00E515A4">
        <w:rPr>
          <w:rFonts w:ascii="Times New Roman" w:hAnsi="Times New Roman" w:cs="Times New Roman"/>
          <w:sz w:val="20"/>
          <w:szCs w:val="20"/>
          <w:lang w:val="en-US"/>
        </w:rPr>
        <w:t>to leucine (corresponds to variant rs28936074; Epileptic encephalopathy, early infantile, 1 (EIEE1))</w:t>
      </w:r>
    </w:p>
    <w:p w14:paraId="4C6A9DDD" w14:textId="736B7F33" w:rsidR="003A7B05" w:rsidRPr="00E515A4" w:rsidRDefault="003A7B05" w:rsidP="00F87DD9">
      <w:pPr>
        <w:pStyle w:val="Listenabsatz"/>
        <w:numPr>
          <w:ilvl w:val="2"/>
          <w:numId w:val="15"/>
        </w:numPr>
        <w:spacing w:line="240" w:lineRule="auto"/>
        <w:jc w:val="both"/>
        <w:rPr>
          <w:rFonts w:ascii="Times New Roman" w:hAnsi="Times New Roman" w:cs="Times New Roman"/>
          <w:sz w:val="20"/>
          <w:szCs w:val="20"/>
          <w:lang w:val="en-US"/>
        </w:rPr>
      </w:pPr>
      <w:proofErr w:type="spellStart"/>
      <w:r w:rsidRPr="00E515A4">
        <w:rPr>
          <w:rFonts w:ascii="Times New Roman" w:hAnsi="Times New Roman" w:cs="Times New Roman"/>
          <w:sz w:val="20"/>
          <w:szCs w:val="20"/>
          <w:lang w:val="en-US"/>
        </w:rPr>
        <w:t>doi</w:t>
      </w:r>
      <w:proofErr w:type="spellEnd"/>
      <w:r w:rsidRPr="00E515A4">
        <w:rPr>
          <w:rFonts w:ascii="Times New Roman" w:hAnsi="Times New Roman" w:cs="Times New Roman"/>
          <w:sz w:val="20"/>
          <w:szCs w:val="20"/>
          <w:lang w:val="en-US"/>
        </w:rPr>
        <w:t xml:space="preserve">: 10.1038/ng862; </w:t>
      </w:r>
    </w:p>
    <w:p w14:paraId="282FC368" w14:textId="77777777" w:rsidR="003A7B05" w:rsidRPr="00E515A4" w:rsidRDefault="003A7B05" w:rsidP="00F87DD9">
      <w:pPr>
        <w:pStyle w:val="Listenabsatz"/>
        <w:numPr>
          <w:ilvl w:val="2"/>
          <w:numId w:val="15"/>
        </w:numPr>
        <w:spacing w:line="240" w:lineRule="auto"/>
        <w:ind w:left="2154" w:hanging="357"/>
        <w:rPr>
          <w:rFonts w:ascii="Times New Roman" w:hAnsi="Times New Roman" w:cs="Times New Roman"/>
          <w:sz w:val="20"/>
          <w:szCs w:val="20"/>
          <w:lang w:val="en-US"/>
        </w:rPr>
      </w:pPr>
      <w:proofErr w:type="spellStart"/>
      <w:r w:rsidRPr="00E515A4">
        <w:rPr>
          <w:rFonts w:ascii="Times New Roman" w:hAnsi="Times New Roman" w:cs="Times New Roman"/>
          <w:sz w:val="20"/>
          <w:szCs w:val="20"/>
          <w:lang w:val="en-US"/>
        </w:rPr>
        <w:t>doi</w:t>
      </w:r>
      <w:proofErr w:type="spellEnd"/>
      <w:r w:rsidRPr="00E515A4">
        <w:rPr>
          <w:rFonts w:ascii="Times New Roman" w:hAnsi="Times New Roman" w:cs="Times New Roman"/>
          <w:sz w:val="20"/>
          <w:szCs w:val="20"/>
          <w:lang w:val="en-US"/>
        </w:rPr>
        <w:t xml:space="preserve">: 10.1212/WNL.59.3.348; </w:t>
      </w:r>
    </w:p>
    <w:p w14:paraId="4B6845A5" w14:textId="157D9D53" w:rsidR="003A7B05" w:rsidRPr="00E515A4" w:rsidRDefault="003A7B05" w:rsidP="00F87DD9">
      <w:pPr>
        <w:pStyle w:val="Listenabsatz"/>
        <w:numPr>
          <w:ilvl w:val="0"/>
          <w:numId w:val="15"/>
        </w:numPr>
        <w:spacing w:line="240" w:lineRule="auto"/>
        <w:jc w:val="both"/>
        <w:rPr>
          <w:rFonts w:ascii="Times New Roman" w:hAnsi="Times New Roman" w:cs="Times New Roman"/>
          <w:sz w:val="20"/>
          <w:szCs w:val="20"/>
          <w:lang w:val="en-US"/>
        </w:rPr>
      </w:pPr>
      <w:r w:rsidRPr="00E515A4">
        <w:rPr>
          <w:rFonts w:ascii="Times New Roman" w:hAnsi="Times New Roman" w:cs="Times New Roman"/>
          <w:sz w:val="20"/>
          <w:szCs w:val="20"/>
          <w:lang w:val="en-US"/>
        </w:rPr>
        <w:t>Homologous protein 3D- structures are available (PDB: 3A01 (</w:t>
      </w:r>
      <w:proofErr w:type="spellStart"/>
      <w:r w:rsidRPr="00E515A4">
        <w:rPr>
          <w:rFonts w:ascii="Times New Roman" w:hAnsi="Times New Roman" w:cs="Times New Roman"/>
          <w:sz w:val="20"/>
          <w:szCs w:val="20"/>
          <w:lang w:val="en-US"/>
        </w:rPr>
        <w:t>doi</w:t>
      </w:r>
      <w:proofErr w:type="spellEnd"/>
      <w:r w:rsidRPr="00E515A4">
        <w:rPr>
          <w:rFonts w:ascii="Times New Roman" w:hAnsi="Times New Roman" w:cs="Times New Roman"/>
          <w:sz w:val="20"/>
          <w:szCs w:val="20"/>
          <w:lang w:val="en-US"/>
        </w:rPr>
        <w:t>: 10.1038/emboj.2010.53)</w:t>
      </w:r>
      <w:r w:rsidR="00965599" w:rsidRPr="00E515A4">
        <w:rPr>
          <w:rFonts w:ascii="Times New Roman" w:hAnsi="Times New Roman" w:cs="Times New Roman"/>
          <w:sz w:val="20"/>
          <w:szCs w:val="20"/>
          <w:lang w:val="en-US"/>
        </w:rPr>
        <w:t>)</w:t>
      </w:r>
    </w:p>
    <w:p w14:paraId="7A44B51D" w14:textId="77777777" w:rsidR="003A7B05" w:rsidRPr="00E515A4" w:rsidRDefault="003A7B05" w:rsidP="00F87DD9">
      <w:pPr>
        <w:pStyle w:val="Listenabsatz"/>
        <w:numPr>
          <w:ilvl w:val="1"/>
          <w:numId w:val="15"/>
        </w:numPr>
        <w:spacing w:line="240" w:lineRule="auto"/>
        <w:jc w:val="both"/>
        <w:rPr>
          <w:rFonts w:ascii="Times New Roman" w:hAnsi="Times New Roman" w:cs="Times New Roman"/>
          <w:sz w:val="20"/>
          <w:szCs w:val="20"/>
          <w:lang w:val="en-US"/>
        </w:rPr>
      </w:pPr>
      <w:r w:rsidRPr="00E515A4">
        <w:rPr>
          <w:rFonts w:ascii="Times New Roman" w:hAnsi="Times New Roman" w:cs="Times New Roman"/>
          <w:sz w:val="20"/>
          <w:szCs w:val="20"/>
          <w:lang w:val="en-US"/>
        </w:rPr>
        <w:t>Pro353 is in a loop between two helices, not directly involved in DNA-binding (see picture on the right)</w:t>
      </w:r>
    </w:p>
    <w:p w14:paraId="38E50223" w14:textId="77777777" w:rsidR="003A7B05" w:rsidRPr="00E515A4" w:rsidRDefault="003A7B05" w:rsidP="00F87DD9">
      <w:pPr>
        <w:pStyle w:val="Listenabsatz"/>
        <w:numPr>
          <w:ilvl w:val="0"/>
          <w:numId w:val="15"/>
        </w:numPr>
        <w:spacing w:line="240" w:lineRule="auto"/>
        <w:jc w:val="both"/>
        <w:rPr>
          <w:rFonts w:ascii="Times New Roman" w:hAnsi="Times New Roman" w:cs="Times New Roman"/>
          <w:sz w:val="20"/>
          <w:szCs w:val="20"/>
          <w:lang w:val="en-US"/>
        </w:rPr>
      </w:pPr>
      <w:r w:rsidRPr="00E515A4">
        <w:rPr>
          <w:rFonts w:ascii="Times New Roman" w:hAnsi="Times New Roman" w:cs="Times New Roman"/>
          <w:sz w:val="20"/>
          <w:szCs w:val="20"/>
          <w:lang w:val="en-US"/>
        </w:rPr>
        <w:t>Mutation of Pro353 to serine: Homology modeling suggests that a replacement of the rigid hydrophobic proline by hydrophilic serine destabilizes the respective region</w:t>
      </w:r>
    </w:p>
    <w:p w14:paraId="54FEC049" w14:textId="77777777" w:rsidR="007859D7" w:rsidRPr="00E515A4" w:rsidRDefault="007859D7" w:rsidP="00F87DD9">
      <w:pPr>
        <w:pBdr>
          <w:bottom w:val="single" w:sz="4" w:space="1" w:color="auto"/>
        </w:pBdr>
        <w:spacing w:line="240" w:lineRule="auto"/>
        <w:jc w:val="both"/>
        <w:rPr>
          <w:rFonts w:ascii="Times New Roman" w:hAnsi="Times New Roman" w:cs="Times New Roman"/>
          <w:b/>
          <w:sz w:val="20"/>
          <w:szCs w:val="20"/>
          <w:lang w:val="en-US"/>
        </w:rPr>
      </w:pPr>
    </w:p>
    <w:p w14:paraId="0DCFD287" w14:textId="6FD63F9C" w:rsidR="007859D7" w:rsidRPr="00E515A4" w:rsidRDefault="007859D7" w:rsidP="00F87DD9">
      <w:pPr>
        <w:spacing w:line="240" w:lineRule="auto"/>
        <w:jc w:val="both"/>
        <w:rPr>
          <w:rFonts w:ascii="Times New Roman" w:hAnsi="Times New Roman" w:cs="Times New Roman"/>
          <w:b/>
          <w:sz w:val="20"/>
          <w:szCs w:val="20"/>
          <w:lang w:val="en-US"/>
        </w:rPr>
      </w:pPr>
      <w:r w:rsidRPr="00E515A4">
        <w:rPr>
          <w:rFonts w:ascii="Times New Roman" w:hAnsi="Times New Roman" w:cs="Times New Roman"/>
          <w:b/>
          <w:sz w:val="20"/>
          <w:szCs w:val="20"/>
          <w:lang w:val="en-US"/>
        </w:rPr>
        <w:t>70757_FKTN: p</w:t>
      </w:r>
      <w:proofErr w:type="gramStart"/>
      <w:r w:rsidRPr="00E515A4">
        <w:rPr>
          <w:rFonts w:ascii="Times New Roman" w:hAnsi="Times New Roman" w:cs="Times New Roman"/>
          <w:b/>
          <w:sz w:val="20"/>
          <w:szCs w:val="20"/>
          <w:lang w:val="en-US"/>
        </w:rPr>
        <w:t>.</w:t>
      </w:r>
      <w:r w:rsidR="00AA2DF7">
        <w:rPr>
          <w:rFonts w:ascii="Times New Roman" w:hAnsi="Times New Roman" w:cs="Times New Roman"/>
          <w:b/>
          <w:sz w:val="20"/>
          <w:szCs w:val="20"/>
          <w:lang w:val="en-US"/>
        </w:rPr>
        <w:t>(</w:t>
      </w:r>
      <w:proofErr w:type="gramEnd"/>
      <w:r w:rsidRPr="00E515A4">
        <w:rPr>
          <w:rFonts w:ascii="Times New Roman" w:hAnsi="Times New Roman" w:cs="Times New Roman"/>
          <w:b/>
          <w:sz w:val="20"/>
          <w:szCs w:val="20"/>
          <w:lang w:val="en-US"/>
        </w:rPr>
        <w:t>Val8Met</w:t>
      </w:r>
      <w:r w:rsidR="00AA2DF7">
        <w:rPr>
          <w:rFonts w:ascii="Times New Roman" w:hAnsi="Times New Roman" w:cs="Times New Roman"/>
          <w:b/>
          <w:sz w:val="20"/>
          <w:szCs w:val="20"/>
          <w:lang w:val="en-US"/>
        </w:rPr>
        <w:t>)</w:t>
      </w:r>
      <w:r w:rsidRPr="00E515A4">
        <w:rPr>
          <w:rFonts w:ascii="Times New Roman" w:hAnsi="Times New Roman" w:cs="Times New Roman"/>
          <w:b/>
          <w:sz w:val="20"/>
          <w:szCs w:val="20"/>
          <w:lang w:val="en-US"/>
        </w:rPr>
        <w:t xml:space="preserve"> – likely tolerated</w:t>
      </w:r>
    </w:p>
    <w:p w14:paraId="78CC4122" w14:textId="3C90B7BD" w:rsidR="007859D7" w:rsidRPr="00E515A4" w:rsidRDefault="007859D7" w:rsidP="00F87DD9">
      <w:pPr>
        <w:pStyle w:val="Listenabsatz"/>
        <w:numPr>
          <w:ilvl w:val="0"/>
          <w:numId w:val="18"/>
        </w:numPr>
        <w:spacing w:line="240" w:lineRule="auto"/>
        <w:jc w:val="both"/>
        <w:rPr>
          <w:rFonts w:ascii="Times New Roman" w:hAnsi="Times New Roman" w:cs="Times New Roman"/>
          <w:sz w:val="20"/>
          <w:szCs w:val="20"/>
          <w:lang w:val="en-US"/>
        </w:rPr>
      </w:pPr>
      <w:r w:rsidRPr="00E515A4">
        <w:rPr>
          <w:rFonts w:ascii="Times New Roman" w:hAnsi="Times New Roman" w:cs="Times New Roman"/>
          <w:sz w:val="20"/>
          <w:szCs w:val="20"/>
          <w:lang w:val="en-US"/>
        </w:rPr>
        <w:t>helical transmembrane region</w:t>
      </w:r>
      <w:r w:rsidR="00111766" w:rsidRPr="00E515A4">
        <w:rPr>
          <w:rFonts w:ascii="Times New Roman" w:hAnsi="Times New Roman" w:cs="Times New Roman"/>
          <w:sz w:val="20"/>
          <w:szCs w:val="20"/>
          <w:lang w:val="en-US"/>
        </w:rPr>
        <w:t>; s</w:t>
      </w:r>
      <w:r w:rsidRPr="00E515A4">
        <w:rPr>
          <w:rFonts w:ascii="Times New Roman" w:hAnsi="Times New Roman" w:cs="Times New Roman"/>
          <w:sz w:val="20"/>
          <w:szCs w:val="20"/>
          <w:lang w:val="en-US"/>
        </w:rPr>
        <w:t>ignal-anchor for type II membrane protein</w:t>
      </w:r>
    </w:p>
    <w:p w14:paraId="4EEBA91D" w14:textId="77777777" w:rsidR="007859D7" w:rsidRPr="00E515A4" w:rsidRDefault="007859D7" w:rsidP="00F87DD9">
      <w:pPr>
        <w:pStyle w:val="Listenabsatz"/>
        <w:numPr>
          <w:ilvl w:val="0"/>
          <w:numId w:val="18"/>
        </w:numPr>
        <w:spacing w:line="240" w:lineRule="auto"/>
        <w:jc w:val="both"/>
        <w:rPr>
          <w:rFonts w:ascii="Times New Roman" w:hAnsi="Times New Roman" w:cs="Times New Roman"/>
          <w:sz w:val="20"/>
          <w:szCs w:val="20"/>
          <w:lang w:val="en-US"/>
        </w:rPr>
      </w:pPr>
      <w:r w:rsidRPr="00E515A4">
        <w:rPr>
          <w:rFonts w:ascii="Times New Roman" w:hAnsi="Times New Roman" w:cs="Times New Roman"/>
          <w:sz w:val="20"/>
          <w:szCs w:val="20"/>
          <w:lang w:val="en-US"/>
        </w:rPr>
        <w:t xml:space="preserve">only very small effect of the exchange on the properties of the TM-helix predicted </w:t>
      </w:r>
    </w:p>
    <w:p w14:paraId="41C3AFCD" w14:textId="77777777" w:rsidR="007859D7" w:rsidRPr="00E515A4" w:rsidRDefault="007859D7" w:rsidP="00F87DD9">
      <w:pPr>
        <w:pStyle w:val="Listenabsatz"/>
        <w:numPr>
          <w:ilvl w:val="0"/>
          <w:numId w:val="18"/>
        </w:numPr>
        <w:spacing w:line="240" w:lineRule="auto"/>
        <w:jc w:val="both"/>
        <w:rPr>
          <w:rFonts w:ascii="Times New Roman" w:hAnsi="Times New Roman" w:cs="Times New Roman"/>
          <w:sz w:val="20"/>
          <w:szCs w:val="20"/>
          <w:lang w:val="en-US"/>
        </w:rPr>
      </w:pPr>
      <w:r w:rsidRPr="00E515A4">
        <w:rPr>
          <w:rFonts w:ascii="Times New Roman" w:hAnsi="Times New Roman" w:cs="Times New Roman"/>
          <w:sz w:val="20"/>
          <w:szCs w:val="20"/>
          <w:lang w:val="en-US"/>
        </w:rPr>
        <w:t>no 3D structural data are available</w:t>
      </w:r>
    </w:p>
    <w:p w14:paraId="0B3C2564" w14:textId="77777777" w:rsidR="007859D7" w:rsidRPr="00E515A4" w:rsidRDefault="007859D7" w:rsidP="00F87DD9">
      <w:pPr>
        <w:pBdr>
          <w:bottom w:val="single" w:sz="4" w:space="1" w:color="auto"/>
        </w:pBdr>
        <w:spacing w:line="240" w:lineRule="auto"/>
        <w:rPr>
          <w:rFonts w:ascii="Times New Roman" w:hAnsi="Times New Roman" w:cs="Times New Roman"/>
          <w:b/>
          <w:sz w:val="20"/>
          <w:szCs w:val="20"/>
          <w:lang w:val="en-US"/>
        </w:rPr>
      </w:pPr>
    </w:p>
    <w:p w14:paraId="1D731F9C" w14:textId="58DBAB81" w:rsidR="007859D7" w:rsidRPr="00E515A4" w:rsidRDefault="007859D7" w:rsidP="00F87DD9">
      <w:pPr>
        <w:spacing w:line="240" w:lineRule="auto"/>
        <w:rPr>
          <w:rFonts w:ascii="Times New Roman" w:hAnsi="Times New Roman" w:cs="Times New Roman"/>
          <w:b/>
          <w:sz w:val="20"/>
          <w:szCs w:val="20"/>
          <w:lang w:val="en-US"/>
        </w:rPr>
      </w:pPr>
      <w:r w:rsidRPr="00E515A4">
        <w:rPr>
          <w:rFonts w:ascii="Times New Roman" w:hAnsi="Times New Roman" w:cs="Times New Roman"/>
          <w:b/>
          <w:color w:val="000000" w:themeColor="text1"/>
          <w:sz w:val="20"/>
          <w:szCs w:val="20"/>
          <w:shd w:val="clear" w:color="auto" w:fill="E36C0A" w:themeFill="accent6" w:themeFillShade="BF"/>
          <w:lang w:val="en-US"/>
        </w:rPr>
        <w:t>73324_GABRB2: p</w:t>
      </w:r>
      <w:proofErr w:type="gramStart"/>
      <w:r w:rsidRPr="00E515A4">
        <w:rPr>
          <w:rFonts w:ascii="Times New Roman" w:hAnsi="Times New Roman" w:cs="Times New Roman"/>
          <w:b/>
          <w:color w:val="000000" w:themeColor="text1"/>
          <w:sz w:val="20"/>
          <w:szCs w:val="20"/>
          <w:shd w:val="clear" w:color="auto" w:fill="E36C0A" w:themeFill="accent6" w:themeFillShade="BF"/>
          <w:lang w:val="en-US"/>
        </w:rPr>
        <w:t>.</w:t>
      </w:r>
      <w:r w:rsidR="00AA2DF7">
        <w:rPr>
          <w:rFonts w:ascii="Times New Roman" w:hAnsi="Times New Roman" w:cs="Times New Roman"/>
          <w:b/>
          <w:color w:val="000000" w:themeColor="text1"/>
          <w:sz w:val="20"/>
          <w:szCs w:val="20"/>
          <w:shd w:val="clear" w:color="auto" w:fill="E36C0A" w:themeFill="accent6" w:themeFillShade="BF"/>
          <w:lang w:val="en-US"/>
        </w:rPr>
        <w:t>(</w:t>
      </w:r>
      <w:proofErr w:type="gramEnd"/>
      <w:r w:rsidRPr="00E515A4">
        <w:rPr>
          <w:rFonts w:ascii="Times New Roman" w:hAnsi="Times New Roman" w:cs="Times New Roman"/>
          <w:b/>
          <w:color w:val="000000" w:themeColor="text1"/>
          <w:sz w:val="20"/>
          <w:szCs w:val="20"/>
          <w:shd w:val="clear" w:color="auto" w:fill="E36C0A" w:themeFill="accent6" w:themeFillShade="BF"/>
          <w:lang w:val="en-US"/>
        </w:rPr>
        <w:t>Arg240Thr</w:t>
      </w:r>
      <w:r w:rsidR="00AA2DF7">
        <w:rPr>
          <w:rFonts w:ascii="Times New Roman" w:hAnsi="Times New Roman" w:cs="Times New Roman"/>
          <w:b/>
          <w:color w:val="000000" w:themeColor="text1"/>
          <w:sz w:val="20"/>
          <w:szCs w:val="20"/>
          <w:shd w:val="clear" w:color="auto" w:fill="E36C0A" w:themeFill="accent6" w:themeFillShade="BF"/>
          <w:lang w:val="en-US"/>
        </w:rPr>
        <w:t>)</w:t>
      </w:r>
      <w:r w:rsidRPr="00E515A4">
        <w:rPr>
          <w:rFonts w:ascii="Times New Roman" w:hAnsi="Times New Roman" w:cs="Times New Roman"/>
          <w:b/>
          <w:sz w:val="20"/>
          <w:szCs w:val="20"/>
          <w:lang w:val="en-US"/>
        </w:rPr>
        <w:t xml:space="preserve"> </w:t>
      </w:r>
    </w:p>
    <w:p w14:paraId="3DD8D2AA" w14:textId="77777777" w:rsidR="00770360" w:rsidRPr="00E515A4" w:rsidRDefault="00770360" w:rsidP="00F87DD9">
      <w:pPr>
        <w:pStyle w:val="Listenabsatz"/>
        <w:numPr>
          <w:ilvl w:val="0"/>
          <w:numId w:val="15"/>
        </w:numPr>
        <w:spacing w:line="240" w:lineRule="auto"/>
        <w:jc w:val="both"/>
        <w:rPr>
          <w:rFonts w:ascii="Times New Roman" w:hAnsi="Times New Roman" w:cs="Times New Roman"/>
          <w:sz w:val="20"/>
          <w:szCs w:val="20"/>
          <w:lang w:val="en-US"/>
        </w:rPr>
      </w:pPr>
      <w:r w:rsidRPr="00E515A4">
        <w:rPr>
          <w:rFonts w:ascii="Times New Roman" w:hAnsi="Times New Roman" w:cs="Times New Roman"/>
          <w:sz w:val="20"/>
          <w:szCs w:val="20"/>
          <w:lang w:val="en-US"/>
        </w:rPr>
        <w:t>Arg240 is highly conserved and in the extracellular part of the protein</w:t>
      </w:r>
    </w:p>
    <w:p w14:paraId="42169774" w14:textId="7DCA28E7" w:rsidR="00770360" w:rsidRPr="00E515A4" w:rsidRDefault="00770360" w:rsidP="00F87DD9">
      <w:pPr>
        <w:pStyle w:val="Listenabsatz"/>
        <w:numPr>
          <w:ilvl w:val="0"/>
          <w:numId w:val="15"/>
        </w:numPr>
        <w:spacing w:line="240" w:lineRule="auto"/>
        <w:jc w:val="both"/>
        <w:rPr>
          <w:rFonts w:ascii="Times New Roman" w:hAnsi="Times New Roman" w:cs="Times New Roman"/>
          <w:sz w:val="20"/>
          <w:szCs w:val="20"/>
          <w:lang w:val="en-US"/>
        </w:rPr>
      </w:pPr>
      <w:r w:rsidRPr="00E515A4">
        <w:rPr>
          <w:rFonts w:ascii="Times New Roman" w:hAnsi="Times New Roman" w:cs="Times New Roman"/>
          <w:sz w:val="20"/>
          <w:szCs w:val="20"/>
          <w:lang w:val="en-US"/>
        </w:rPr>
        <w:t xml:space="preserve">In the highly homologous structure of the </w:t>
      </w:r>
      <w:proofErr w:type="gramStart"/>
      <w:r w:rsidRPr="00E515A4">
        <w:rPr>
          <w:rFonts w:ascii="Times New Roman" w:hAnsi="Times New Roman" w:cs="Times New Roman"/>
          <w:sz w:val="20"/>
          <w:szCs w:val="20"/>
          <w:lang w:val="en-US"/>
        </w:rPr>
        <w:t>GABA(</w:t>
      </w:r>
      <w:proofErr w:type="gramEnd"/>
      <w:r w:rsidRPr="00E515A4">
        <w:rPr>
          <w:rFonts w:ascii="Times New Roman" w:hAnsi="Times New Roman" w:cs="Times New Roman"/>
          <w:sz w:val="20"/>
          <w:szCs w:val="20"/>
          <w:lang w:val="en-US"/>
        </w:rPr>
        <w:t xml:space="preserve">A)R-beta3 </w:t>
      </w:r>
      <w:proofErr w:type="spellStart"/>
      <w:r w:rsidRPr="00E515A4">
        <w:rPr>
          <w:rFonts w:ascii="Times New Roman" w:hAnsi="Times New Roman" w:cs="Times New Roman"/>
          <w:sz w:val="20"/>
          <w:szCs w:val="20"/>
          <w:lang w:val="en-US"/>
        </w:rPr>
        <w:t>homopentamer</w:t>
      </w:r>
      <w:proofErr w:type="spellEnd"/>
      <w:r w:rsidRPr="00E515A4">
        <w:rPr>
          <w:rFonts w:ascii="Times New Roman" w:hAnsi="Times New Roman" w:cs="Times New Roman"/>
          <w:sz w:val="20"/>
          <w:szCs w:val="20"/>
          <w:lang w:val="en-US"/>
        </w:rPr>
        <w:t xml:space="preserve"> (PDB: 4COF; </w:t>
      </w:r>
      <w:proofErr w:type="spellStart"/>
      <w:r w:rsidRPr="00E515A4">
        <w:rPr>
          <w:rFonts w:ascii="Times New Roman" w:hAnsi="Times New Roman" w:cs="Times New Roman"/>
          <w:sz w:val="20"/>
          <w:szCs w:val="20"/>
          <w:lang w:val="en-US"/>
        </w:rPr>
        <w:t>doi</w:t>
      </w:r>
      <w:proofErr w:type="spellEnd"/>
      <w:r w:rsidRPr="00E515A4">
        <w:rPr>
          <w:rFonts w:ascii="Times New Roman" w:hAnsi="Times New Roman" w:cs="Times New Roman"/>
          <w:sz w:val="20"/>
          <w:szCs w:val="20"/>
          <w:lang w:val="en-US"/>
        </w:rPr>
        <w:t xml:space="preserve">: 10.1038/nature13293; 91% sequence identity) this arginine interacts with an aspartate, glutamate and glutamine (all interacting residues are conserved in GABRB2). These interactions will no longer be possible after mutation to threonine </w:t>
      </w:r>
    </w:p>
    <w:p w14:paraId="5812CC61" w14:textId="696CB62D" w:rsidR="007859D7" w:rsidRPr="00E515A4" w:rsidRDefault="00770360" w:rsidP="00F87DD9">
      <w:pPr>
        <w:pStyle w:val="Listenabsatz"/>
        <w:numPr>
          <w:ilvl w:val="0"/>
          <w:numId w:val="15"/>
        </w:numPr>
        <w:spacing w:line="240" w:lineRule="auto"/>
        <w:ind w:left="709" w:hanging="283"/>
        <w:jc w:val="both"/>
        <w:rPr>
          <w:rFonts w:ascii="Times New Roman" w:hAnsi="Times New Roman" w:cs="Times New Roman"/>
          <w:sz w:val="20"/>
          <w:szCs w:val="20"/>
          <w:lang w:val="en-US"/>
        </w:rPr>
      </w:pPr>
      <w:r w:rsidRPr="00E515A4">
        <w:rPr>
          <w:rFonts w:ascii="Times New Roman" w:hAnsi="Times New Roman" w:cs="Times New Roman"/>
          <w:sz w:val="20"/>
          <w:szCs w:val="20"/>
          <w:lang w:val="en-US"/>
        </w:rPr>
        <w:t xml:space="preserve">The figure below shows the location of Arg240 in the </w:t>
      </w:r>
      <w:proofErr w:type="spellStart"/>
      <w:r w:rsidRPr="00E515A4">
        <w:rPr>
          <w:rFonts w:ascii="Times New Roman" w:hAnsi="Times New Roman" w:cs="Times New Roman"/>
          <w:sz w:val="20"/>
          <w:szCs w:val="20"/>
          <w:lang w:val="en-US"/>
        </w:rPr>
        <w:t>pentameric</w:t>
      </w:r>
      <w:proofErr w:type="spellEnd"/>
      <w:r w:rsidRPr="00E515A4">
        <w:rPr>
          <w:rFonts w:ascii="Times New Roman" w:hAnsi="Times New Roman" w:cs="Times New Roman"/>
          <w:sz w:val="20"/>
          <w:szCs w:val="20"/>
          <w:lang w:val="en-US"/>
        </w:rPr>
        <w:t xml:space="preserve"> structure (left panel) and the interactions of Arg240</w:t>
      </w:r>
      <w:r w:rsidR="00144404" w:rsidRPr="00E515A4">
        <w:rPr>
          <w:rFonts w:ascii="Times New Roman" w:hAnsi="Times New Roman" w:cs="Times New Roman"/>
          <w:sz w:val="20"/>
          <w:szCs w:val="20"/>
          <w:lang w:val="en-US"/>
        </w:rPr>
        <w:t xml:space="preserve"> are shown as an enlargement on </w:t>
      </w:r>
      <w:r w:rsidRPr="00E515A4">
        <w:rPr>
          <w:rFonts w:ascii="Times New Roman" w:hAnsi="Times New Roman" w:cs="Times New Roman"/>
          <w:sz w:val="20"/>
          <w:szCs w:val="20"/>
          <w:lang w:val="en-US"/>
        </w:rPr>
        <w:t>the right side. Interactions are shown as dotted lines.</w:t>
      </w:r>
      <w:r w:rsidR="007859D7" w:rsidRPr="00E515A4">
        <w:rPr>
          <w:rFonts w:ascii="Times New Roman" w:hAnsi="Times New Roman" w:cs="Times New Roman"/>
          <w:sz w:val="20"/>
          <w:szCs w:val="20"/>
          <w:lang w:val="en-US"/>
        </w:rPr>
        <w:t xml:space="preserve"> </w:t>
      </w:r>
    </w:p>
    <w:p w14:paraId="0A95B8D0" w14:textId="2A63B78E" w:rsidR="00144404" w:rsidRPr="00E515A4" w:rsidRDefault="00144404" w:rsidP="00F87DD9">
      <w:pPr>
        <w:pStyle w:val="Listenabsatz"/>
        <w:spacing w:line="240" w:lineRule="auto"/>
        <w:ind w:left="0"/>
        <w:jc w:val="center"/>
        <w:rPr>
          <w:rFonts w:ascii="Times New Roman" w:hAnsi="Times New Roman" w:cs="Times New Roman"/>
          <w:sz w:val="20"/>
          <w:szCs w:val="20"/>
          <w:lang w:val="en-US"/>
        </w:rPr>
      </w:pPr>
      <w:r w:rsidRPr="00E515A4">
        <w:rPr>
          <w:rFonts w:ascii="Times New Roman" w:hAnsi="Times New Roman" w:cs="Times New Roman"/>
          <w:b/>
          <w:noProof/>
          <w:sz w:val="20"/>
          <w:szCs w:val="20"/>
          <w:lang w:eastAsia="de-CH"/>
        </w:rPr>
        <w:lastRenderedPageBreak/>
        <w:drawing>
          <wp:inline distT="0" distB="0" distL="0" distR="0" wp14:anchorId="4E8581E6" wp14:editId="72D5410C">
            <wp:extent cx="5652475" cy="3248109"/>
            <wp:effectExtent l="0" t="0" r="5715"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BRB2.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62448" cy="3253840"/>
                    </a:xfrm>
                    <a:prstGeom prst="rect">
                      <a:avLst/>
                    </a:prstGeom>
                  </pic:spPr>
                </pic:pic>
              </a:graphicData>
            </a:graphic>
          </wp:inline>
        </w:drawing>
      </w:r>
    </w:p>
    <w:p w14:paraId="643782F9" w14:textId="1EAC5419" w:rsidR="007859D7" w:rsidRPr="00E515A4" w:rsidRDefault="007859D7" w:rsidP="00F87DD9">
      <w:pPr>
        <w:pBdr>
          <w:bottom w:val="single" w:sz="4" w:space="1" w:color="auto"/>
        </w:pBdr>
        <w:spacing w:line="240" w:lineRule="auto"/>
        <w:rPr>
          <w:rFonts w:ascii="Times New Roman" w:hAnsi="Times New Roman" w:cs="Times New Roman"/>
          <w:b/>
          <w:sz w:val="20"/>
          <w:szCs w:val="20"/>
          <w:lang w:val="en-US"/>
        </w:rPr>
      </w:pPr>
    </w:p>
    <w:p w14:paraId="40A86D36" w14:textId="799FE2E1" w:rsidR="007859D7" w:rsidRPr="00E515A4" w:rsidRDefault="007859D7" w:rsidP="00F87DD9">
      <w:pPr>
        <w:spacing w:line="240" w:lineRule="auto"/>
        <w:jc w:val="both"/>
        <w:rPr>
          <w:rFonts w:ascii="Times New Roman" w:hAnsi="Times New Roman" w:cs="Times New Roman"/>
          <w:b/>
          <w:sz w:val="20"/>
          <w:szCs w:val="20"/>
          <w:lang w:val="en-US"/>
        </w:rPr>
      </w:pPr>
      <w:r w:rsidRPr="00E515A4">
        <w:rPr>
          <w:rFonts w:ascii="Times New Roman" w:hAnsi="Times New Roman" w:cs="Times New Roman"/>
          <w:b/>
          <w:sz w:val="20"/>
          <w:szCs w:val="20"/>
          <w:lang w:val="en-US"/>
        </w:rPr>
        <w:t>33386_GTF3C3: p</w:t>
      </w:r>
      <w:proofErr w:type="gramStart"/>
      <w:r w:rsidRPr="00E515A4">
        <w:rPr>
          <w:rFonts w:ascii="Times New Roman" w:hAnsi="Times New Roman" w:cs="Times New Roman"/>
          <w:b/>
          <w:sz w:val="20"/>
          <w:szCs w:val="20"/>
          <w:lang w:val="en-US"/>
        </w:rPr>
        <w:t>.</w:t>
      </w:r>
      <w:r w:rsidR="00AA2DF7">
        <w:rPr>
          <w:rFonts w:ascii="Times New Roman" w:hAnsi="Times New Roman" w:cs="Times New Roman"/>
          <w:b/>
          <w:sz w:val="20"/>
          <w:szCs w:val="20"/>
          <w:lang w:val="en-US"/>
        </w:rPr>
        <w:t>(</w:t>
      </w:r>
      <w:proofErr w:type="gramEnd"/>
      <w:r w:rsidRPr="00E515A4">
        <w:rPr>
          <w:rFonts w:ascii="Times New Roman" w:hAnsi="Times New Roman" w:cs="Times New Roman"/>
          <w:b/>
          <w:sz w:val="20"/>
          <w:szCs w:val="20"/>
          <w:lang w:val="en-US"/>
        </w:rPr>
        <w:t>Ala168Val</w:t>
      </w:r>
      <w:r w:rsidR="00AA2DF7">
        <w:rPr>
          <w:rFonts w:ascii="Times New Roman" w:hAnsi="Times New Roman" w:cs="Times New Roman"/>
          <w:b/>
          <w:sz w:val="20"/>
          <w:szCs w:val="20"/>
          <w:lang w:val="en-US"/>
        </w:rPr>
        <w:t>)</w:t>
      </w:r>
      <w:r w:rsidRPr="00E515A4">
        <w:rPr>
          <w:rFonts w:ascii="Times New Roman" w:hAnsi="Times New Roman" w:cs="Times New Roman"/>
          <w:b/>
          <w:sz w:val="20"/>
          <w:szCs w:val="20"/>
          <w:lang w:val="en-US"/>
        </w:rPr>
        <w:t xml:space="preserve"> and p.</w:t>
      </w:r>
      <w:r w:rsidR="00AA2DF7">
        <w:rPr>
          <w:rFonts w:ascii="Times New Roman" w:hAnsi="Times New Roman" w:cs="Times New Roman"/>
          <w:b/>
          <w:sz w:val="20"/>
          <w:szCs w:val="20"/>
          <w:lang w:val="en-US"/>
        </w:rPr>
        <w:t>(</w:t>
      </w:r>
      <w:r w:rsidRPr="00E515A4">
        <w:rPr>
          <w:rFonts w:ascii="Times New Roman" w:hAnsi="Times New Roman" w:cs="Times New Roman"/>
          <w:b/>
          <w:sz w:val="20"/>
          <w:szCs w:val="20"/>
          <w:lang w:val="en-US"/>
        </w:rPr>
        <w:t>Arg807Cys</w:t>
      </w:r>
      <w:r w:rsidR="00AA2DF7">
        <w:rPr>
          <w:rFonts w:ascii="Times New Roman" w:hAnsi="Times New Roman" w:cs="Times New Roman"/>
          <w:b/>
          <w:sz w:val="20"/>
          <w:szCs w:val="20"/>
          <w:lang w:val="en-US"/>
        </w:rPr>
        <w:t>)</w:t>
      </w:r>
    </w:p>
    <w:p w14:paraId="71766C51" w14:textId="77777777" w:rsidR="0084748F" w:rsidRPr="00E515A4" w:rsidRDefault="0084748F" w:rsidP="00F87DD9">
      <w:pPr>
        <w:pStyle w:val="Listenabsatz"/>
        <w:numPr>
          <w:ilvl w:val="0"/>
          <w:numId w:val="15"/>
        </w:numPr>
        <w:spacing w:line="240" w:lineRule="auto"/>
        <w:jc w:val="both"/>
        <w:rPr>
          <w:rFonts w:ascii="Times New Roman" w:hAnsi="Times New Roman" w:cs="Times New Roman"/>
          <w:sz w:val="20"/>
          <w:szCs w:val="20"/>
          <w:lang w:val="en-US"/>
        </w:rPr>
      </w:pPr>
      <w:r w:rsidRPr="00E515A4">
        <w:rPr>
          <w:rFonts w:ascii="Times New Roman" w:hAnsi="Times New Roman" w:cs="Times New Roman"/>
          <w:sz w:val="20"/>
          <w:szCs w:val="20"/>
          <w:lang w:val="en-US"/>
        </w:rPr>
        <w:t>Ala168</w:t>
      </w:r>
    </w:p>
    <w:p w14:paraId="67265297" w14:textId="77777777" w:rsidR="0084748F" w:rsidRPr="00E515A4" w:rsidRDefault="0084748F" w:rsidP="00F87DD9">
      <w:pPr>
        <w:pStyle w:val="Listenabsatz"/>
        <w:numPr>
          <w:ilvl w:val="1"/>
          <w:numId w:val="15"/>
        </w:numPr>
        <w:spacing w:line="240" w:lineRule="auto"/>
        <w:jc w:val="both"/>
        <w:rPr>
          <w:rFonts w:ascii="Times New Roman" w:hAnsi="Times New Roman" w:cs="Times New Roman"/>
          <w:sz w:val="20"/>
          <w:szCs w:val="20"/>
          <w:lang w:val="en-US"/>
        </w:rPr>
      </w:pPr>
      <w:r w:rsidRPr="00E515A4">
        <w:rPr>
          <w:rFonts w:ascii="Times New Roman" w:hAnsi="Times New Roman" w:cs="Times New Roman"/>
          <w:sz w:val="20"/>
          <w:szCs w:val="20"/>
          <w:lang w:val="en-US"/>
        </w:rPr>
        <w:t>conserved alanine side chain has no important contacts to neighboring residues in the homologous structures</w:t>
      </w:r>
    </w:p>
    <w:p w14:paraId="443B4BBD" w14:textId="77777777" w:rsidR="0084748F" w:rsidRPr="00E515A4" w:rsidRDefault="0084748F" w:rsidP="00F87DD9">
      <w:pPr>
        <w:pStyle w:val="Listenabsatz"/>
        <w:numPr>
          <w:ilvl w:val="1"/>
          <w:numId w:val="15"/>
        </w:numPr>
        <w:spacing w:line="240" w:lineRule="auto"/>
        <w:jc w:val="both"/>
        <w:rPr>
          <w:rFonts w:ascii="Times New Roman" w:hAnsi="Times New Roman" w:cs="Times New Roman"/>
          <w:sz w:val="20"/>
          <w:szCs w:val="20"/>
          <w:lang w:val="en-US"/>
        </w:rPr>
      </w:pPr>
      <w:r w:rsidRPr="00E515A4">
        <w:rPr>
          <w:rFonts w:ascii="Times New Roman" w:hAnsi="Times New Roman" w:cs="Times New Roman"/>
          <w:sz w:val="20"/>
          <w:szCs w:val="20"/>
          <w:lang w:val="en-US"/>
        </w:rPr>
        <w:t>in an homologous structure, a mutation to valine doesn’t cause clashes with neighboring residues suggesting that it might be tolerated</w:t>
      </w:r>
    </w:p>
    <w:p w14:paraId="31D5662E" w14:textId="77777777" w:rsidR="0084748F" w:rsidRPr="00E515A4" w:rsidRDefault="0084748F" w:rsidP="00F87DD9">
      <w:pPr>
        <w:pStyle w:val="Listenabsatz"/>
        <w:numPr>
          <w:ilvl w:val="0"/>
          <w:numId w:val="15"/>
        </w:numPr>
        <w:spacing w:line="240" w:lineRule="auto"/>
        <w:jc w:val="both"/>
        <w:rPr>
          <w:rFonts w:ascii="Times New Roman" w:hAnsi="Times New Roman" w:cs="Times New Roman"/>
          <w:sz w:val="20"/>
          <w:szCs w:val="20"/>
          <w:lang w:val="en-US"/>
        </w:rPr>
      </w:pPr>
      <w:r w:rsidRPr="00E515A4">
        <w:rPr>
          <w:rFonts w:ascii="Times New Roman" w:hAnsi="Times New Roman" w:cs="Times New Roman"/>
          <w:sz w:val="20"/>
          <w:szCs w:val="20"/>
          <w:lang w:val="en-US"/>
        </w:rPr>
        <w:t>Arg807</w:t>
      </w:r>
    </w:p>
    <w:p w14:paraId="62BDC85A" w14:textId="77777777" w:rsidR="0084748F" w:rsidRPr="00E515A4" w:rsidRDefault="0084748F" w:rsidP="00F87DD9">
      <w:pPr>
        <w:pStyle w:val="Listenabsatz"/>
        <w:numPr>
          <w:ilvl w:val="1"/>
          <w:numId w:val="15"/>
        </w:numPr>
        <w:spacing w:line="240" w:lineRule="auto"/>
        <w:jc w:val="both"/>
        <w:rPr>
          <w:rFonts w:ascii="Times New Roman" w:hAnsi="Times New Roman" w:cs="Times New Roman"/>
          <w:sz w:val="20"/>
          <w:szCs w:val="20"/>
          <w:lang w:val="en-US"/>
        </w:rPr>
      </w:pPr>
      <w:r w:rsidRPr="00E515A4">
        <w:rPr>
          <w:rFonts w:ascii="Times New Roman" w:hAnsi="Times New Roman" w:cs="Times New Roman"/>
          <w:sz w:val="20"/>
          <w:szCs w:val="20"/>
          <w:lang w:val="en-US"/>
        </w:rPr>
        <w:t>not conserved in homologous structures</w:t>
      </w:r>
    </w:p>
    <w:p w14:paraId="25BC1624" w14:textId="77777777" w:rsidR="0084748F" w:rsidRPr="00E515A4" w:rsidRDefault="0084748F" w:rsidP="00F87DD9">
      <w:pPr>
        <w:pStyle w:val="Listenabsatz"/>
        <w:numPr>
          <w:ilvl w:val="1"/>
          <w:numId w:val="15"/>
        </w:numPr>
        <w:spacing w:line="240" w:lineRule="auto"/>
        <w:jc w:val="both"/>
        <w:rPr>
          <w:rFonts w:ascii="Times New Roman" w:hAnsi="Times New Roman" w:cs="Times New Roman"/>
          <w:sz w:val="20"/>
          <w:szCs w:val="20"/>
          <w:lang w:val="en-US"/>
        </w:rPr>
      </w:pPr>
      <w:r w:rsidRPr="00E515A4">
        <w:rPr>
          <w:rFonts w:ascii="Times New Roman" w:hAnsi="Times New Roman" w:cs="Times New Roman"/>
          <w:sz w:val="20"/>
          <w:szCs w:val="20"/>
          <w:lang w:val="en-US"/>
        </w:rPr>
        <w:t>residues at this position do not make specific contacts in homologous structures</w:t>
      </w:r>
    </w:p>
    <w:p w14:paraId="3BAA16B4" w14:textId="045E30C8" w:rsidR="0084748F" w:rsidRPr="00E515A4" w:rsidRDefault="0084748F" w:rsidP="00F87DD9">
      <w:pPr>
        <w:pStyle w:val="Listenabsatz"/>
        <w:numPr>
          <w:ilvl w:val="0"/>
          <w:numId w:val="15"/>
        </w:numPr>
        <w:spacing w:line="240" w:lineRule="auto"/>
        <w:jc w:val="both"/>
        <w:rPr>
          <w:rFonts w:ascii="Times New Roman" w:hAnsi="Times New Roman" w:cs="Times New Roman"/>
          <w:sz w:val="20"/>
          <w:szCs w:val="20"/>
          <w:lang w:val="en-US"/>
        </w:rPr>
      </w:pPr>
      <w:r w:rsidRPr="00E515A4">
        <w:rPr>
          <w:rFonts w:ascii="Times New Roman" w:hAnsi="Times New Roman" w:cs="Times New Roman"/>
          <w:sz w:val="20"/>
          <w:szCs w:val="20"/>
          <w:lang w:val="en-US"/>
        </w:rPr>
        <w:t xml:space="preserve">However, an effect of these </w:t>
      </w:r>
      <w:r w:rsidR="00C520D7">
        <w:rPr>
          <w:rFonts w:ascii="Times New Roman" w:hAnsi="Times New Roman" w:cs="Times New Roman"/>
          <w:sz w:val="20"/>
          <w:szCs w:val="20"/>
          <w:lang w:val="en-US"/>
        </w:rPr>
        <w:t>variant</w:t>
      </w:r>
      <w:r w:rsidRPr="00E515A4">
        <w:rPr>
          <w:rFonts w:ascii="Times New Roman" w:hAnsi="Times New Roman" w:cs="Times New Roman"/>
          <w:sz w:val="20"/>
          <w:szCs w:val="20"/>
          <w:lang w:val="en-US"/>
        </w:rPr>
        <w:t>s on the interaction with other protein domains or interactions partners cannot be excluded. These interactions cannot be modeled due to the lack of structural information.</w:t>
      </w:r>
    </w:p>
    <w:p w14:paraId="539BFD9F" w14:textId="77777777" w:rsidR="007859D7" w:rsidRPr="00E515A4" w:rsidRDefault="007859D7" w:rsidP="00F87DD9">
      <w:pPr>
        <w:pBdr>
          <w:bottom w:val="single" w:sz="4" w:space="1" w:color="auto"/>
        </w:pBdr>
        <w:spacing w:line="240" w:lineRule="auto"/>
        <w:jc w:val="both"/>
        <w:rPr>
          <w:rFonts w:ascii="Times New Roman" w:hAnsi="Times New Roman" w:cs="Times New Roman"/>
          <w:b/>
          <w:sz w:val="20"/>
          <w:szCs w:val="20"/>
          <w:lang w:val="en-US"/>
        </w:rPr>
      </w:pPr>
    </w:p>
    <w:p w14:paraId="225D92EE" w14:textId="0DBEFE71" w:rsidR="007859D7" w:rsidRPr="00E515A4" w:rsidRDefault="00CC09DD" w:rsidP="00F87DD9">
      <w:pPr>
        <w:spacing w:line="240" w:lineRule="auto"/>
        <w:jc w:val="both"/>
        <w:rPr>
          <w:rFonts w:ascii="Times New Roman" w:hAnsi="Times New Roman" w:cs="Times New Roman"/>
          <w:b/>
          <w:sz w:val="20"/>
          <w:szCs w:val="20"/>
          <w:lang w:val="en-US"/>
        </w:rPr>
      </w:pPr>
      <w:r w:rsidRPr="00E515A4">
        <w:rPr>
          <w:rFonts w:ascii="Times New Roman" w:hAnsi="Times New Roman" w:cs="Times New Roman"/>
          <w:b/>
          <w:sz w:val="20"/>
          <w:szCs w:val="20"/>
          <w:lang w:val="en-US"/>
        </w:rPr>
        <w:t>71693</w:t>
      </w:r>
      <w:r w:rsidR="007859D7" w:rsidRPr="00E515A4">
        <w:rPr>
          <w:rFonts w:ascii="Times New Roman" w:hAnsi="Times New Roman" w:cs="Times New Roman"/>
          <w:b/>
          <w:sz w:val="20"/>
          <w:szCs w:val="20"/>
          <w:lang w:val="en-US"/>
        </w:rPr>
        <w:t>_KCNQ2: p</w:t>
      </w:r>
      <w:proofErr w:type="gramStart"/>
      <w:r w:rsidR="007859D7" w:rsidRPr="00E515A4">
        <w:rPr>
          <w:rFonts w:ascii="Times New Roman" w:hAnsi="Times New Roman" w:cs="Times New Roman"/>
          <w:b/>
          <w:sz w:val="20"/>
          <w:szCs w:val="20"/>
          <w:lang w:val="en-US"/>
        </w:rPr>
        <w:t>.</w:t>
      </w:r>
      <w:r w:rsidR="00AA2DF7">
        <w:rPr>
          <w:rFonts w:ascii="Times New Roman" w:hAnsi="Times New Roman" w:cs="Times New Roman"/>
          <w:b/>
          <w:sz w:val="20"/>
          <w:szCs w:val="20"/>
          <w:lang w:val="en-US"/>
        </w:rPr>
        <w:t>(</w:t>
      </w:r>
      <w:proofErr w:type="gramEnd"/>
      <w:r w:rsidR="007859D7" w:rsidRPr="00E515A4">
        <w:rPr>
          <w:rFonts w:ascii="Times New Roman" w:hAnsi="Times New Roman" w:cs="Times New Roman"/>
          <w:b/>
          <w:sz w:val="20"/>
          <w:szCs w:val="20"/>
          <w:lang w:val="en-US"/>
        </w:rPr>
        <w:t>Arg647Gln</w:t>
      </w:r>
      <w:r w:rsidR="00AA2DF7">
        <w:rPr>
          <w:rFonts w:ascii="Times New Roman" w:hAnsi="Times New Roman" w:cs="Times New Roman"/>
          <w:b/>
          <w:sz w:val="20"/>
          <w:szCs w:val="20"/>
          <w:lang w:val="en-US"/>
        </w:rPr>
        <w:t>)</w:t>
      </w:r>
    </w:p>
    <w:p w14:paraId="7ADA89F3" w14:textId="3BD4224D" w:rsidR="007859D7" w:rsidRPr="00E515A4" w:rsidRDefault="0084748F" w:rsidP="00F87DD9">
      <w:pPr>
        <w:pStyle w:val="Listenabsatz"/>
        <w:numPr>
          <w:ilvl w:val="0"/>
          <w:numId w:val="15"/>
        </w:numPr>
        <w:spacing w:line="240" w:lineRule="auto"/>
        <w:jc w:val="both"/>
        <w:rPr>
          <w:rFonts w:ascii="Times New Roman" w:hAnsi="Times New Roman" w:cs="Times New Roman"/>
          <w:sz w:val="20"/>
          <w:szCs w:val="20"/>
          <w:lang w:val="en-US"/>
        </w:rPr>
      </w:pPr>
      <w:r w:rsidRPr="00E515A4">
        <w:rPr>
          <w:rFonts w:ascii="Times New Roman" w:hAnsi="Times New Roman" w:cs="Times New Roman"/>
          <w:sz w:val="20"/>
          <w:szCs w:val="20"/>
          <w:lang w:val="en-US"/>
        </w:rPr>
        <w:lastRenderedPageBreak/>
        <w:t>I</w:t>
      </w:r>
      <w:r w:rsidR="007859D7" w:rsidRPr="00E515A4">
        <w:rPr>
          <w:rFonts w:ascii="Times New Roman" w:hAnsi="Times New Roman" w:cs="Times New Roman"/>
          <w:sz w:val="20"/>
          <w:szCs w:val="20"/>
          <w:lang w:val="en-US"/>
        </w:rPr>
        <w:t>n the cytoplasmic region of the protein</w:t>
      </w:r>
    </w:p>
    <w:p w14:paraId="2CEB3926" w14:textId="0B0B360A" w:rsidR="007859D7" w:rsidRPr="00E515A4" w:rsidRDefault="0084748F" w:rsidP="00F87DD9">
      <w:pPr>
        <w:pStyle w:val="Listenabsatz"/>
        <w:numPr>
          <w:ilvl w:val="0"/>
          <w:numId w:val="15"/>
        </w:numPr>
        <w:spacing w:line="240" w:lineRule="auto"/>
        <w:jc w:val="both"/>
        <w:rPr>
          <w:rFonts w:ascii="Times New Roman" w:hAnsi="Times New Roman" w:cs="Times New Roman"/>
          <w:sz w:val="20"/>
          <w:szCs w:val="20"/>
          <w:lang w:val="en-US"/>
        </w:rPr>
      </w:pPr>
      <w:r w:rsidRPr="00E515A4">
        <w:rPr>
          <w:rFonts w:ascii="Times New Roman" w:hAnsi="Times New Roman" w:cs="Times New Roman"/>
          <w:sz w:val="20"/>
          <w:szCs w:val="20"/>
          <w:lang w:val="en-US"/>
        </w:rPr>
        <w:t>N</w:t>
      </w:r>
      <w:r w:rsidR="007859D7" w:rsidRPr="00E515A4">
        <w:rPr>
          <w:rFonts w:ascii="Times New Roman" w:hAnsi="Times New Roman" w:cs="Times New Roman"/>
          <w:sz w:val="20"/>
          <w:szCs w:val="20"/>
          <w:lang w:val="en-US"/>
        </w:rPr>
        <w:t>o 3D structural data available</w:t>
      </w:r>
    </w:p>
    <w:p w14:paraId="56FC22AC" w14:textId="77777777" w:rsidR="007859D7" w:rsidRPr="00E515A4" w:rsidRDefault="007859D7" w:rsidP="00F87DD9">
      <w:pPr>
        <w:pBdr>
          <w:bottom w:val="single" w:sz="4" w:space="1" w:color="auto"/>
        </w:pBdr>
        <w:spacing w:line="240" w:lineRule="auto"/>
        <w:jc w:val="both"/>
        <w:rPr>
          <w:rFonts w:ascii="Times New Roman" w:hAnsi="Times New Roman" w:cs="Times New Roman"/>
          <w:b/>
          <w:sz w:val="20"/>
          <w:szCs w:val="20"/>
          <w:lang w:val="en-US"/>
        </w:rPr>
      </w:pPr>
    </w:p>
    <w:p w14:paraId="21CAFF59" w14:textId="2C7751AB" w:rsidR="007859D7" w:rsidRPr="00E515A4" w:rsidRDefault="007859D7" w:rsidP="00F87DD9">
      <w:pPr>
        <w:spacing w:line="240" w:lineRule="auto"/>
        <w:jc w:val="both"/>
        <w:rPr>
          <w:rFonts w:ascii="Times New Roman" w:hAnsi="Times New Roman" w:cs="Times New Roman"/>
          <w:b/>
          <w:sz w:val="20"/>
          <w:szCs w:val="20"/>
          <w:lang w:val="en-US"/>
        </w:rPr>
      </w:pPr>
      <w:r w:rsidRPr="00E515A4">
        <w:rPr>
          <w:rFonts w:ascii="Times New Roman" w:hAnsi="Times New Roman" w:cs="Times New Roman"/>
          <w:b/>
          <w:sz w:val="20"/>
          <w:szCs w:val="20"/>
          <w:lang w:val="en-US"/>
        </w:rPr>
        <w:t>73790 _KDM5C: p</w:t>
      </w:r>
      <w:proofErr w:type="gramStart"/>
      <w:r w:rsidRPr="00E515A4">
        <w:rPr>
          <w:rFonts w:ascii="Times New Roman" w:hAnsi="Times New Roman" w:cs="Times New Roman"/>
          <w:b/>
          <w:sz w:val="20"/>
          <w:szCs w:val="20"/>
          <w:lang w:val="en-US"/>
        </w:rPr>
        <w:t>.</w:t>
      </w:r>
      <w:r w:rsidR="00AA2DF7">
        <w:rPr>
          <w:rFonts w:ascii="Times New Roman" w:hAnsi="Times New Roman" w:cs="Times New Roman"/>
          <w:b/>
          <w:sz w:val="20"/>
          <w:szCs w:val="20"/>
          <w:lang w:val="en-US"/>
        </w:rPr>
        <w:t>(</w:t>
      </w:r>
      <w:proofErr w:type="gramEnd"/>
      <w:r w:rsidRPr="00E515A4">
        <w:rPr>
          <w:rFonts w:ascii="Times New Roman" w:hAnsi="Times New Roman" w:cs="Times New Roman"/>
          <w:b/>
          <w:sz w:val="20"/>
          <w:szCs w:val="20"/>
          <w:lang w:val="en-US"/>
        </w:rPr>
        <w:t>Arg787Trp</w:t>
      </w:r>
      <w:r w:rsidR="00AA2DF7">
        <w:rPr>
          <w:rFonts w:ascii="Times New Roman" w:hAnsi="Times New Roman" w:cs="Times New Roman"/>
          <w:b/>
          <w:sz w:val="20"/>
          <w:szCs w:val="20"/>
          <w:lang w:val="en-US"/>
        </w:rPr>
        <w:t>)</w:t>
      </w:r>
    </w:p>
    <w:p w14:paraId="03B2AB2A" w14:textId="7FED8076" w:rsidR="007859D7" w:rsidRPr="00E515A4" w:rsidRDefault="0084748F" w:rsidP="00F87DD9">
      <w:pPr>
        <w:pStyle w:val="Listenabsatz"/>
        <w:numPr>
          <w:ilvl w:val="0"/>
          <w:numId w:val="15"/>
        </w:numPr>
        <w:spacing w:line="240" w:lineRule="auto"/>
        <w:jc w:val="both"/>
        <w:rPr>
          <w:rFonts w:ascii="Times New Roman" w:hAnsi="Times New Roman" w:cs="Times New Roman"/>
          <w:sz w:val="20"/>
          <w:szCs w:val="20"/>
          <w:lang w:val="en-US"/>
        </w:rPr>
      </w:pPr>
      <w:r w:rsidRPr="00E515A4">
        <w:rPr>
          <w:rFonts w:ascii="Times New Roman" w:hAnsi="Times New Roman" w:cs="Times New Roman"/>
          <w:sz w:val="20"/>
          <w:szCs w:val="20"/>
          <w:lang w:val="en-US"/>
        </w:rPr>
        <w:t xml:space="preserve">Not conserved in the structure of homologous proteins  - in addition, the respective sequence stretch lacks in in the known crystal structure (PDB:5FWJ; </w:t>
      </w:r>
      <w:proofErr w:type="spellStart"/>
      <w:r w:rsidRPr="00E515A4">
        <w:rPr>
          <w:rFonts w:ascii="Times New Roman" w:hAnsi="Times New Roman" w:cs="Times New Roman"/>
          <w:sz w:val="20"/>
          <w:szCs w:val="20"/>
          <w:lang w:val="en-US"/>
        </w:rPr>
        <w:t>doi</w:t>
      </w:r>
      <w:proofErr w:type="spellEnd"/>
      <w:r w:rsidRPr="00E515A4">
        <w:rPr>
          <w:rFonts w:ascii="Times New Roman" w:hAnsi="Times New Roman" w:cs="Times New Roman"/>
          <w:sz w:val="20"/>
          <w:szCs w:val="20"/>
          <w:lang w:val="en-US"/>
        </w:rPr>
        <w:t>: 10.1038/nchembio.2087) indicating that it is dispensable for the formation of the 3D structure</w:t>
      </w:r>
    </w:p>
    <w:p w14:paraId="0610D097" w14:textId="77777777" w:rsidR="007859D7" w:rsidRPr="00E515A4" w:rsidRDefault="007859D7" w:rsidP="00F87DD9">
      <w:pPr>
        <w:pBdr>
          <w:bottom w:val="single" w:sz="4" w:space="1" w:color="auto"/>
        </w:pBdr>
        <w:spacing w:line="240" w:lineRule="auto"/>
        <w:rPr>
          <w:rFonts w:ascii="Times New Roman" w:hAnsi="Times New Roman" w:cs="Times New Roman"/>
          <w:b/>
          <w:sz w:val="20"/>
          <w:szCs w:val="20"/>
          <w:lang w:val="en-US"/>
        </w:rPr>
      </w:pPr>
    </w:p>
    <w:p w14:paraId="4E1ED1AC" w14:textId="1CEB050F" w:rsidR="007859D7" w:rsidRPr="00E515A4" w:rsidRDefault="007859D7" w:rsidP="00F87DD9">
      <w:pPr>
        <w:spacing w:line="240" w:lineRule="auto"/>
        <w:rPr>
          <w:rFonts w:ascii="Times New Roman" w:hAnsi="Times New Roman" w:cs="Times New Roman"/>
          <w:b/>
          <w:sz w:val="20"/>
          <w:szCs w:val="20"/>
          <w:highlight w:val="yellow"/>
          <w:shd w:val="clear" w:color="auto" w:fill="FBD4B4" w:themeFill="accent6" w:themeFillTint="66"/>
          <w:lang w:val="en-US"/>
        </w:rPr>
      </w:pPr>
      <w:r w:rsidRPr="00E515A4">
        <w:rPr>
          <w:rFonts w:ascii="Times New Roman" w:hAnsi="Times New Roman" w:cs="Times New Roman"/>
          <w:b/>
          <w:sz w:val="20"/>
          <w:szCs w:val="20"/>
          <w:highlight w:val="yellow"/>
          <w:shd w:val="clear" w:color="auto" w:fill="FBD4B4" w:themeFill="accent6" w:themeFillTint="66"/>
          <w:lang w:val="en-US"/>
        </w:rPr>
        <w:t>69314_PIK3AP1: p</w:t>
      </w:r>
      <w:proofErr w:type="gramStart"/>
      <w:r w:rsidRPr="00E515A4">
        <w:rPr>
          <w:rFonts w:ascii="Times New Roman" w:hAnsi="Times New Roman" w:cs="Times New Roman"/>
          <w:b/>
          <w:sz w:val="20"/>
          <w:szCs w:val="20"/>
          <w:highlight w:val="yellow"/>
          <w:shd w:val="clear" w:color="auto" w:fill="FBD4B4" w:themeFill="accent6" w:themeFillTint="66"/>
          <w:lang w:val="en-US"/>
        </w:rPr>
        <w:t>.</w:t>
      </w:r>
      <w:r w:rsidR="00AA2DF7">
        <w:rPr>
          <w:rFonts w:ascii="Times New Roman" w:hAnsi="Times New Roman" w:cs="Times New Roman"/>
          <w:b/>
          <w:sz w:val="20"/>
          <w:szCs w:val="20"/>
          <w:highlight w:val="yellow"/>
          <w:shd w:val="clear" w:color="auto" w:fill="FBD4B4" w:themeFill="accent6" w:themeFillTint="66"/>
          <w:lang w:val="en-US"/>
        </w:rPr>
        <w:t>(</w:t>
      </w:r>
      <w:proofErr w:type="gramEnd"/>
      <w:r w:rsidRPr="00E515A4">
        <w:rPr>
          <w:rFonts w:ascii="Times New Roman" w:hAnsi="Times New Roman" w:cs="Times New Roman"/>
          <w:b/>
          <w:sz w:val="20"/>
          <w:szCs w:val="20"/>
          <w:highlight w:val="yellow"/>
          <w:shd w:val="clear" w:color="auto" w:fill="FBD4B4" w:themeFill="accent6" w:themeFillTint="66"/>
          <w:lang w:val="en-US"/>
        </w:rPr>
        <w:t>Leu314Pro</w:t>
      </w:r>
      <w:r w:rsidR="00AA2DF7">
        <w:rPr>
          <w:rFonts w:ascii="Times New Roman" w:hAnsi="Times New Roman" w:cs="Times New Roman"/>
          <w:b/>
          <w:sz w:val="20"/>
          <w:szCs w:val="20"/>
          <w:highlight w:val="yellow"/>
          <w:shd w:val="clear" w:color="auto" w:fill="FBD4B4" w:themeFill="accent6" w:themeFillTint="66"/>
          <w:lang w:val="en-US"/>
        </w:rPr>
        <w:t>)</w:t>
      </w:r>
    </w:p>
    <w:p w14:paraId="0F5EA2C2" w14:textId="0536333B" w:rsidR="007859D7" w:rsidRPr="00E515A4" w:rsidRDefault="007859D7" w:rsidP="00F87DD9">
      <w:pPr>
        <w:pStyle w:val="Listenabsatz"/>
        <w:numPr>
          <w:ilvl w:val="0"/>
          <w:numId w:val="15"/>
        </w:numPr>
        <w:spacing w:line="240" w:lineRule="auto"/>
        <w:rPr>
          <w:rFonts w:ascii="Times New Roman" w:hAnsi="Times New Roman" w:cs="Times New Roman"/>
          <w:sz w:val="20"/>
          <w:szCs w:val="20"/>
          <w:lang w:val="en-US"/>
        </w:rPr>
      </w:pPr>
      <w:r w:rsidRPr="00E515A4">
        <w:rPr>
          <w:rFonts w:ascii="Times New Roman" w:hAnsi="Times New Roman" w:cs="Times New Roman"/>
          <w:sz w:val="20"/>
          <w:szCs w:val="20"/>
          <w:lang w:val="en-US"/>
        </w:rPr>
        <w:t xml:space="preserve">Leu314 is predicted to be in </w:t>
      </w:r>
      <w:r w:rsidR="00F14024" w:rsidRPr="00E515A4">
        <w:rPr>
          <w:rFonts w:ascii="Times New Roman" w:hAnsi="Times New Roman" w:cs="Times New Roman"/>
          <w:sz w:val="20"/>
          <w:szCs w:val="20"/>
          <w:lang w:val="en-US"/>
        </w:rPr>
        <w:t>the</w:t>
      </w:r>
      <w:r w:rsidRPr="00E515A4">
        <w:rPr>
          <w:rFonts w:ascii="Times New Roman" w:hAnsi="Times New Roman" w:cs="Times New Roman"/>
          <w:sz w:val="20"/>
          <w:szCs w:val="20"/>
          <w:lang w:val="en-US"/>
        </w:rPr>
        <w:t xml:space="preserve"> DBB domain, which is required in other proteins to mediate protein-protein interaction (</w:t>
      </w:r>
      <w:r w:rsidR="0049169D">
        <w:rPr>
          <w:rFonts w:ascii="Times New Roman" w:hAnsi="Times New Roman" w:cs="Times New Roman"/>
          <w:sz w:val="20"/>
          <w:szCs w:val="20"/>
          <w:lang w:val="en-US"/>
        </w:rPr>
        <w:t>PROSITE</w:t>
      </w:r>
      <w:r w:rsidR="00BB4210" w:rsidRPr="00E515A4">
        <w:rPr>
          <w:rFonts w:ascii="Times New Roman" w:hAnsi="Times New Roman" w:cs="Times New Roman"/>
          <w:sz w:val="20"/>
          <w:szCs w:val="20"/>
          <w:lang w:val="en-US"/>
        </w:rPr>
        <w:t xml:space="preserve">; Reference </w:t>
      </w:r>
      <w:r w:rsidRPr="00E515A4">
        <w:rPr>
          <w:rFonts w:ascii="Times New Roman" w:hAnsi="Times New Roman" w:cs="Times New Roman"/>
          <w:sz w:val="20"/>
          <w:szCs w:val="20"/>
          <w:lang w:val="en-US"/>
        </w:rPr>
        <w:t xml:space="preserve">indicating that this domain may have a more general role in mediating protein-protein interactions </w:t>
      </w:r>
      <w:proofErr w:type="spellStart"/>
      <w:r w:rsidRPr="00E515A4">
        <w:rPr>
          <w:rFonts w:ascii="Times New Roman" w:hAnsi="Times New Roman" w:cs="Times New Roman"/>
          <w:sz w:val="20"/>
          <w:szCs w:val="20"/>
          <w:lang w:val="en-US"/>
        </w:rPr>
        <w:t>doi</w:t>
      </w:r>
      <w:proofErr w:type="spellEnd"/>
      <w:r w:rsidRPr="00E515A4">
        <w:rPr>
          <w:rFonts w:ascii="Times New Roman" w:hAnsi="Times New Roman" w:cs="Times New Roman"/>
          <w:sz w:val="20"/>
          <w:szCs w:val="20"/>
          <w:lang w:val="en-US"/>
        </w:rPr>
        <w:t>: 10.1016/S0022-2836(03)00489-3)</w:t>
      </w:r>
    </w:p>
    <w:p w14:paraId="3C9695D6" w14:textId="4CDFDA4A" w:rsidR="007859D7" w:rsidRPr="00E515A4" w:rsidRDefault="00F14024" w:rsidP="00F87DD9">
      <w:pPr>
        <w:pStyle w:val="Listenabsatz"/>
        <w:numPr>
          <w:ilvl w:val="0"/>
          <w:numId w:val="15"/>
        </w:numPr>
        <w:spacing w:line="240" w:lineRule="auto"/>
        <w:rPr>
          <w:rFonts w:ascii="Times New Roman" w:hAnsi="Times New Roman" w:cs="Times New Roman"/>
          <w:sz w:val="20"/>
          <w:szCs w:val="20"/>
          <w:lang w:val="en-US"/>
        </w:rPr>
      </w:pPr>
      <w:r w:rsidRPr="00E515A4">
        <w:rPr>
          <w:rFonts w:ascii="Times New Roman" w:hAnsi="Times New Roman" w:cs="Times New Roman"/>
          <w:sz w:val="20"/>
          <w:szCs w:val="20"/>
          <w:lang w:val="en-US"/>
        </w:rPr>
        <w:t>N</w:t>
      </w:r>
      <w:r w:rsidR="007859D7" w:rsidRPr="00E515A4">
        <w:rPr>
          <w:rFonts w:ascii="Times New Roman" w:hAnsi="Times New Roman" w:cs="Times New Roman"/>
          <w:sz w:val="20"/>
          <w:szCs w:val="20"/>
          <w:lang w:val="en-US"/>
        </w:rPr>
        <w:t>o 3D structural data available</w:t>
      </w:r>
    </w:p>
    <w:p w14:paraId="7B63D433" w14:textId="240D4589" w:rsidR="0067487F" w:rsidRPr="00E515A4" w:rsidRDefault="0067487F" w:rsidP="00F87DD9">
      <w:pPr>
        <w:pStyle w:val="Listenabsatz"/>
        <w:pBdr>
          <w:bottom w:val="single" w:sz="4" w:space="1" w:color="auto"/>
        </w:pBdr>
        <w:spacing w:line="240" w:lineRule="auto"/>
        <w:ind w:left="0"/>
        <w:rPr>
          <w:rFonts w:ascii="Times New Roman" w:hAnsi="Times New Roman" w:cs="Times New Roman"/>
          <w:sz w:val="20"/>
          <w:szCs w:val="20"/>
          <w:lang w:val="en-US"/>
        </w:rPr>
      </w:pPr>
    </w:p>
    <w:p w14:paraId="6A5FFAF1" w14:textId="1D7C81D6" w:rsidR="007859D7" w:rsidRPr="00E515A4" w:rsidRDefault="007859D7" w:rsidP="00F87DD9">
      <w:pPr>
        <w:spacing w:line="240" w:lineRule="auto"/>
        <w:rPr>
          <w:rFonts w:ascii="Times New Roman" w:hAnsi="Times New Roman" w:cs="Times New Roman"/>
          <w:b/>
          <w:color w:val="000000" w:themeColor="text1"/>
          <w:sz w:val="20"/>
          <w:szCs w:val="20"/>
          <w:shd w:val="clear" w:color="auto" w:fill="E36C0A" w:themeFill="accent6" w:themeFillShade="BF"/>
          <w:lang w:val="en-US"/>
        </w:rPr>
      </w:pPr>
      <w:r w:rsidRPr="00E515A4">
        <w:rPr>
          <w:rFonts w:ascii="Times New Roman" w:hAnsi="Times New Roman" w:cs="Times New Roman"/>
          <w:b/>
          <w:color w:val="000000" w:themeColor="text1"/>
          <w:sz w:val="20"/>
          <w:szCs w:val="20"/>
          <w:shd w:val="clear" w:color="auto" w:fill="E36C0A" w:themeFill="accent6" w:themeFillShade="BF"/>
          <w:lang w:val="en-US"/>
        </w:rPr>
        <w:t>69937_PRUNE</w:t>
      </w:r>
      <w:r w:rsidR="0030108D" w:rsidRPr="00E515A4">
        <w:rPr>
          <w:rFonts w:ascii="Times New Roman" w:hAnsi="Times New Roman" w:cs="Times New Roman"/>
          <w:b/>
          <w:color w:val="000000" w:themeColor="text1"/>
          <w:sz w:val="20"/>
          <w:szCs w:val="20"/>
          <w:shd w:val="clear" w:color="auto" w:fill="E36C0A" w:themeFill="accent6" w:themeFillShade="BF"/>
          <w:lang w:val="en-US"/>
        </w:rPr>
        <w:t>1</w:t>
      </w:r>
      <w:r w:rsidRPr="00E515A4">
        <w:rPr>
          <w:rFonts w:ascii="Times New Roman" w:hAnsi="Times New Roman" w:cs="Times New Roman"/>
          <w:b/>
          <w:color w:val="000000" w:themeColor="text1"/>
          <w:sz w:val="20"/>
          <w:szCs w:val="20"/>
          <w:shd w:val="clear" w:color="auto" w:fill="E36C0A" w:themeFill="accent6" w:themeFillShade="BF"/>
          <w:lang w:val="en-US"/>
        </w:rPr>
        <w:t>: p</w:t>
      </w:r>
      <w:proofErr w:type="gramStart"/>
      <w:r w:rsidRPr="00E515A4">
        <w:rPr>
          <w:rFonts w:ascii="Times New Roman" w:hAnsi="Times New Roman" w:cs="Times New Roman"/>
          <w:b/>
          <w:color w:val="000000" w:themeColor="text1"/>
          <w:sz w:val="20"/>
          <w:szCs w:val="20"/>
          <w:shd w:val="clear" w:color="auto" w:fill="E36C0A" w:themeFill="accent6" w:themeFillShade="BF"/>
          <w:lang w:val="en-US"/>
        </w:rPr>
        <w:t>.</w:t>
      </w:r>
      <w:r w:rsidR="00AA2DF7">
        <w:rPr>
          <w:rFonts w:ascii="Times New Roman" w:hAnsi="Times New Roman" w:cs="Times New Roman"/>
          <w:b/>
          <w:color w:val="000000" w:themeColor="text1"/>
          <w:sz w:val="20"/>
          <w:szCs w:val="20"/>
          <w:shd w:val="clear" w:color="auto" w:fill="E36C0A" w:themeFill="accent6" w:themeFillShade="BF"/>
          <w:lang w:val="en-US"/>
        </w:rPr>
        <w:t>(</w:t>
      </w:r>
      <w:proofErr w:type="gramEnd"/>
      <w:r w:rsidRPr="00E515A4">
        <w:rPr>
          <w:rFonts w:ascii="Times New Roman" w:hAnsi="Times New Roman" w:cs="Times New Roman"/>
          <w:b/>
          <w:color w:val="000000" w:themeColor="text1"/>
          <w:sz w:val="20"/>
          <w:szCs w:val="20"/>
          <w:shd w:val="clear" w:color="auto" w:fill="E36C0A" w:themeFill="accent6" w:themeFillShade="BF"/>
          <w:lang w:val="en-US"/>
        </w:rPr>
        <w:t>Asp106Asn</w:t>
      </w:r>
      <w:r w:rsidR="00AA2DF7">
        <w:rPr>
          <w:rFonts w:ascii="Times New Roman" w:hAnsi="Times New Roman" w:cs="Times New Roman"/>
          <w:b/>
          <w:color w:val="000000" w:themeColor="text1"/>
          <w:sz w:val="20"/>
          <w:szCs w:val="20"/>
          <w:shd w:val="clear" w:color="auto" w:fill="E36C0A" w:themeFill="accent6" w:themeFillShade="BF"/>
          <w:lang w:val="en-US"/>
        </w:rPr>
        <w:t>)</w:t>
      </w:r>
    </w:p>
    <w:p w14:paraId="2B2706D7" w14:textId="7CB6E184" w:rsidR="00ED2167" w:rsidRPr="00E515A4" w:rsidRDefault="00ED2167" w:rsidP="00F87DD9">
      <w:pPr>
        <w:pStyle w:val="Listenabsatz"/>
        <w:numPr>
          <w:ilvl w:val="0"/>
          <w:numId w:val="21"/>
        </w:numPr>
        <w:spacing w:line="240" w:lineRule="auto"/>
        <w:rPr>
          <w:rFonts w:ascii="Times New Roman" w:hAnsi="Times New Roman" w:cs="Times New Roman"/>
          <w:b/>
          <w:sz w:val="20"/>
          <w:szCs w:val="20"/>
          <w:lang w:val="en-US"/>
        </w:rPr>
      </w:pPr>
      <w:r w:rsidRPr="00E515A4">
        <w:rPr>
          <w:rFonts w:ascii="Times New Roman" w:hAnsi="Times New Roman" w:cs="Times New Roman"/>
          <w:sz w:val="20"/>
          <w:szCs w:val="20"/>
          <w:lang w:val="en-US"/>
        </w:rPr>
        <w:t>PRUNE</w:t>
      </w:r>
      <w:r w:rsidR="0030108D" w:rsidRPr="00E515A4">
        <w:rPr>
          <w:rFonts w:ascii="Times New Roman" w:hAnsi="Times New Roman" w:cs="Times New Roman"/>
          <w:sz w:val="20"/>
          <w:szCs w:val="20"/>
          <w:lang w:val="en-US"/>
        </w:rPr>
        <w:t>1</w:t>
      </w:r>
      <w:r w:rsidRPr="00E515A4">
        <w:rPr>
          <w:rFonts w:ascii="Times New Roman" w:hAnsi="Times New Roman" w:cs="Times New Roman"/>
          <w:sz w:val="20"/>
          <w:szCs w:val="20"/>
          <w:lang w:val="en-US"/>
        </w:rPr>
        <w:t xml:space="preserve"> is a phosphodiesterase (PDE) of unknown3D structure belonging to the DHH superfamily</w:t>
      </w:r>
    </w:p>
    <w:p w14:paraId="133E3755" w14:textId="417E6838" w:rsidR="00ED2167" w:rsidRPr="00E515A4" w:rsidRDefault="00ED2167" w:rsidP="00F87DD9">
      <w:pPr>
        <w:pStyle w:val="Listenabsatz"/>
        <w:numPr>
          <w:ilvl w:val="0"/>
          <w:numId w:val="21"/>
        </w:numPr>
        <w:spacing w:line="240" w:lineRule="auto"/>
        <w:rPr>
          <w:rFonts w:ascii="Times New Roman" w:hAnsi="Times New Roman" w:cs="Times New Roman"/>
          <w:sz w:val="20"/>
          <w:szCs w:val="20"/>
          <w:lang w:val="en-US"/>
        </w:rPr>
      </w:pPr>
      <w:r w:rsidRPr="00E515A4">
        <w:rPr>
          <w:rFonts w:ascii="Times New Roman" w:hAnsi="Times New Roman" w:cs="Times New Roman"/>
          <w:sz w:val="20"/>
          <w:szCs w:val="20"/>
          <w:lang w:val="en-US"/>
        </w:rPr>
        <w:t>Asp106 is part of the conserved DHH motif (Asp-His-His; residues 106 – 108)</w:t>
      </w:r>
    </w:p>
    <w:p w14:paraId="54DD6775" w14:textId="3077E486" w:rsidR="00ED2167" w:rsidRPr="00E515A4" w:rsidRDefault="00ED2167" w:rsidP="00F87DD9">
      <w:pPr>
        <w:pStyle w:val="Listenabsatz"/>
        <w:numPr>
          <w:ilvl w:val="0"/>
          <w:numId w:val="21"/>
        </w:numPr>
        <w:spacing w:line="240" w:lineRule="auto"/>
        <w:rPr>
          <w:rFonts w:ascii="Times New Roman" w:hAnsi="Times New Roman" w:cs="Times New Roman"/>
          <w:sz w:val="20"/>
          <w:szCs w:val="20"/>
          <w:lang w:val="en-US"/>
        </w:rPr>
      </w:pPr>
      <w:r w:rsidRPr="00E515A4">
        <w:rPr>
          <w:rFonts w:ascii="Times New Roman" w:hAnsi="Times New Roman" w:cs="Times New Roman"/>
          <w:sz w:val="20"/>
          <w:szCs w:val="20"/>
          <w:lang w:val="en-US"/>
        </w:rPr>
        <w:t>the DHH motif is in involved in metal ion binding and catalysis</w:t>
      </w:r>
    </w:p>
    <w:p w14:paraId="607E083B" w14:textId="2C820AAD" w:rsidR="007859D7" w:rsidRPr="00E515A4" w:rsidRDefault="00ED2167" w:rsidP="00F87DD9">
      <w:pPr>
        <w:pStyle w:val="Listenabsatz"/>
        <w:numPr>
          <w:ilvl w:val="0"/>
          <w:numId w:val="21"/>
        </w:numPr>
        <w:spacing w:line="240" w:lineRule="auto"/>
        <w:rPr>
          <w:rFonts w:ascii="Times New Roman" w:hAnsi="Times New Roman" w:cs="Times New Roman"/>
          <w:sz w:val="20"/>
          <w:szCs w:val="20"/>
          <w:lang w:val="en-US"/>
        </w:rPr>
      </w:pPr>
      <w:r w:rsidRPr="00E515A4">
        <w:rPr>
          <w:rFonts w:ascii="Times New Roman" w:hAnsi="Times New Roman" w:cs="Times New Roman"/>
          <w:sz w:val="20"/>
          <w:szCs w:val="20"/>
          <w:lang w:val="en-US"/>
        </w:rPr>
        <w:t xml:space="preserve">An Asp106Ala </w:t>
      </w:r>
      <w:r w:rsidR="00C520D7">
        <w:rPr>
          <w:rFonts w:ascii="Times New Roman" w:hAnsi="Times New Roman" w:cs="Times New Roman"/>
          <w:sz w:val="20"/>
          <w:szCs w:val="20"/>
          <w:lang w:val="en-US"/>
        </w:rPr>
        <w:t>variant</w:t>
      </w:r>
      <w:r w:rsidRPr="00E515A4">
        <w:rPr>
          <w:rFonts w:ascii="Times New Roman" w:hAnsi="Times New Roman" w:cs="Times New Roman"/>
          <w:sz w:val="20"/>
          <w:szCs w:val="20"/>
          <w:lang w:val="en-US"/>
        </w:rPr>
        <w:t xml:space="preserve"> was shown to lead to a reduced activity with a three-fold smaller </w:t>
      </w:r>
      <w:proofErr w:type="spellStart"/>
      <w:r w:rsidRPr="00E515A4">
        <w:rPr>
          <w:rFonts w:ascii="Times New Roman" w:hAnsi="Times New Roman" w:cs="Times New Roman"/>
          <w:sz w:val="20"/>
          <w:szCs w:val="20"/>
          <w:lang w:val="en-US"/>
        </w:rPr>
        <w:t>K</w:t>
      </w:r>
      <w:r w:rsidRPr="00E515A4">
        <w:rPr>
          <w:rFonts w:ascii="Times New Roman" w:hAnsi="Times New Roman" w:cs="Times New Roman"/>
          <w:sz w:val="20"/>
          <w:szCs w:val="20"/>
          <w:vertAlign w:val="subscript"/>
          <w:lang w:val="en-US"/>
        </w:rPr>
        <w:t>cat</w:t>
      </w:r>
      <w:proofErr w:type="spellEnd"/>
      <w:r w:rsidRPr="00E515A4">
        <w:rPr>
          <w:rFonts w:ascii="Times New Roman" w:hAnsi="Times New Roman" w:cs="Times New Roman"/>
          <w:sz w:val="20"/>
          <w:szCs w:val="20"/>
          <w:lang w:val="en-US"/>
        </w:rPr>
        <w:t xml:space="preserve"> compared to the wildtype (</w:t>
      </w:r>
      <w:proofErr w:type="spellStart"/>
      <w:r w:rsidRPr="00E515A4">
        <w:rPr>
          <w:rFonts w:ascii="Times New Roman" w:hAnsi="Times New Roman" w:cs="Times New Roman"/>
          <w:sz w:val="20"/>
          <w:szCs w:val="20"/>
          <w:lang w:val="en-US"/>
        </w:rPr>
        <w:t>T</w:t>
      </w:r>
      <w:r w:rsidRPr="00E515A4">
        <w:rPr>
          <w:rStyle w:val="entryauthor"/>
          <w:rFonts w:ascii="Times New Roman" w:hAnsi="Times New Roman" w:cs="Times New Roman"/>
          <w:sz w:val="20"/>
          <w:szCs w:val="20"/>
          <w:lang w:val="en-US"/>
        </w:rPr>
        <w:t>ammenkoski</w:t>
      </w:r>
      <w:proofErr w:type="spellEnd"/>
      <w:r w:rsidRPr="00E515A4">
        <w:rPr>
          <w:rStyle w:val="entryauthor"/>
          <w:rFonts w:ascii="Times New Roman" w:hAnsi="Times New Roman" w:cs="Times New Roman"/>
          <w:sz w:val="20"/>
          <w:szCs w:val="20"/>
          <w:lang w:val="en-US"/>
        </w:rPr>
        <w:t xml:space="preserve"> et al. Biochemistry, 2008, 47 (36), pp 9707–9713; </w:t>
      </w:r>
      <w:proofErr w:type="spellStart"/>
      <w:r w:rsidRPr="00E515A4">
        <w:rPr>
          <w:rFonts w:ascii="Times New Roman" w:hAnsi="Times New Roman" w:cs="Times New Roman"/>
          <w:sz w:val="20"/>
          <w:szCs w:val="20"/>
          <w:lang w:val="en-US"/>
        </w:rPr>
        <w:t>doi</w:t>
      </w:r>
      <w:proofErr w:type="spellEnd"/>
      <w:r w:rsidRPr="00E515A4">
        <w:rPr>
          <w:rFonts w:ascii="Times New Roman" w:hAnsi="Times New Roman" w:cs="Times New Roman"/>
          <w:sz w:val="20"/>
          <w:szCs w:val="20"/>
          <w:lang w:val="en-US"/>
        </w:rPr>
        <w:t>: 10.1021/bi8010847)</w:t>
      </w:r>
    </w:p>
    <w:p w14:paraId="5E0EA1F6" w14:textId="42CB2C89" w:rsidR="007859D7" w:rsidRPr="00E515A4" w:rsidRDefault="007859D7" w:rsidP="00F87DD9">
      <w:pPr>
        <w:pBdr>
          <w:bottom w:val="single" w:sz="4" w:space="1" w:color="auto"/>
        </w:pBdr>
        <w:spacing w:line="240" w:lineRule="auto"/>
        <w:rPr>
          <w:rFonts w:ascii="Times New Roman" w:hAnsi="Times New Roman" w:cs="Times New Roman"/>
          <w:sz w:val="20"/>
          <w:szCs w:val="20"/>
          <w:lang w:val="en-US"/>
        </w:rPr>
      </w:pPr>
    </w:p>
    <w:p w14:paraId="72685519" w14:textId="7277FA49" w:rsidR="007859D7" w:rsidRPr="00E515A4" w:rsidRDefault="007859D7" w:rsidP="00F87DD9">
      <w:pPr>
        <w:spacing w:line="240" w:lineRule="auto"/>
        <w:rPr>
          <w:rFonts w:ascii="Times New Roman" w:hAnsi="Times New Roman" w:cs="Times New Roman"/>
          <w:b/>
          <w:sz w:val="20"/>
          <w:szCs w:val="20"/>
          <w:lang w:val="en-US"/>
        </w:rPr>
      </w:pPr>
      <w:r w:rsidRPr="00E515A4">
        <w:rPr>
          <w:rFonts w:ascii="Times New Roman" w:hAnsi="Times New Roman" w:cs="Times New Roman"/>
          <w:b/>
          <w:sz w:val="20"/>
          <w:szCs w:val="20"/>
          <w:shd w:val="clear" w:color="auto" w:fill="FBD4B4" w:themeFill="accent6" w:themeFillTint="66"/>
          <w:lang w:val="en-US"/>
        </w:rPr>
        <w:t>71592_RAF1: p</w:t>
      </w:r>
      <w:proofErr w:type="gramStart"/>
      <w:r w:rsidRPr="00E515A4">
        <w:rPr>
          <w:rFonts w:ascii="Times New Roman" w:hAnsi="Times New Roman" w:cs="Times New Roman"/>
          <w:b/>
          <w:sz w:val="20"/>
          <w:szCs w:val="20"/>
          <w:shd w:val="clear" w:color="auto" w:fill="FBD4B4" w:themeFill="accent6" w:themeFillTint="66"/>
          <w:lang w:val="en-US"/>
        </w:rPr>
        <w:t>.</w:t>
      </w:r>
      <w:r w:rsidR="00AA2DF7">
        <w:rPr>
          <w:rFonts w:ascii="Times New Roman" w:hAnsi="Times New Roman" w:cs="Times New Roman"/>
          <w:b/>
          <w:sz w:val="20"/>
          <w:szCs w:val="20"/>
          <w:shd w:val="clear" w:color="auto" w:fill="FBD4B4" w:themeFill="accent6" w:themeFillTint="66"/>
          <w:lang w:val="en-US"/>
        </w:rPr>
        <w:t>(</w:t>
      </w:r>
      <w:proofErr w:type="gramEnd"/>
      <w:r w:rsidRPr="00E515A4">
        <w:rPr>
          <w:rFonts w:ascii="Times New Roman" w:hAnsi="Times New Roman" w:cs="Times New Roman"/>
          <w:b/>
          <w:sz w:val="20"/>
          <w:szCs w:val="20"/>
          <w:shd w:val="clear" w:color="auto" w:fill="FBD4B4" w:themeFill="accent6" w:themeFillTint="66"/>
          <w:lang w:val="en-US"/>
        </w:rPr>
        <w:t>Ile474Val</w:t>
      </w:r>
      <w:r w:rsidR="00AA2DF7">
        <w:rPr>
          <w:rFonts w:ascii="Times New Roman" w:hAnsi="Times New Roman" w:cs="Times New Roman"/>
          <w:b/>
          <w:sz w:val="20"/>
          <w:szCs w:val="20"/>
          <w:shd w:val="clear" w:color="auto" w:fill="FBD4B4" w:themeFill="accent6" w:themeFillTint="66"/>
          <w:lang w:val="en-US"/>
        </w:rPr>
        <w:t>)</w:t>
      </w:r>
    </w:p>
    <w:p w14:paraId="10108DBE" w14:textId="19BF5C54" w:rsidR="009F35A3" w:rsidRPr="00E515A4" w:rsidRDefault="009F35A3" w:rsidP="00F87DD9">
      <w:pPr>
        <w:pStyle w:val="Listenabsatz"/>
        <w:numPr>
          <w:ilvl w:val="0"/>
          <w:numId w:val="25"/>
        </w:numPr>
        <w:spacing w:line="240" w:lineRule="auto"/>
        <w:jc w:val="both"/>
        <w:rPr>
          <w:rFonts w:ascii="Times New Roman" w:hAnsi="Times New Roman" w:cs="Times New Roman"/>
          <w:sz w:val="20"/>
          <w:szCs w:val="20"/>
          <w:lang w:val="en-US"/>
        </w:rPr>
      </w:pPr>
      <w:r w:rsidRPr="00E515A4">
        <w:rPr>
          <w:rFonts w:ascii="Times New Roman" w:hAnsi="Times New Roman" w:cs="Times New Roman"/>
          <w:sz w:val="20"/>
          <w:szCs w:val="20"/>
          <w:lang w:val="en-US"/>
        </w:rPr>
        <w:t>Crystal structure is available (</w:t>
      </w:r>
      <w:r w:rsidR="00E95B65" w:rsidRPr="00E515A4">
        <w:rPr>
          <w:rFonts w:ascii="Times New Roman" w:hAnsi="Times New Roman" w:cs="Times New Roman"/>
          <w:sz w:val="20"/>
          <w:szCs w:val="20"/>
          <w:lang w:val="en-US"/>
        </w:rPr>
        <w:t xml:space="preserve">PDB: 3OMV; </w:t>
      </w:r>
      <w:proofErr w:type="spellStart"/>
      <w:r w:rsidRPr="00E515A4">
        <w:rPr>
          <w:rFonts w:ascii="Times New Roman" w:hAnsi="Times New Roman" w:cs="Times New Roman"/>
          <w:sz w:val="20"/>
          <w:szCs w:val="20"/>
          <w:lang w:val="en-US"/>
        </w:rPr>
        <w:t>doi</w:t>
      </w:r>
      <w:proofErr w:type="spellEnd"/>
      <w:r w:rsidRPr="00E515A4">
        <w:rPr>
          <w:rFonts w:ascii="Times New Roman" w:hAnsi="Times New Roman" w:cs="Times New Roman"/>
          <w:sz w:val="20"/>
          <w:szCs w:val="20"/>
          <w:lang w:val="en-US"/>
        </w:rPr>
        <w:t>: 10.1038/nature08833)</w:t>
      </w:r>
    </w:p>
    <w:p w14:paraId="661A784E" w14:textId="6863AD40" w:rsidR="009F35A3" w:rsidRPr="00E515A4" w:rsidRDefault="009F35A3" w:rsidP="00F87DD9">
      <w:pPr>
        <w:pStyle w:val="Listenabsatz"/>
        <w:numPr>
          <w:ilvl w:val="0"/>
          <w:numId w:val="25"/>
        </w:numPr>
        <w:spacing w:line="240" w:lineRule="auto"/>
        <w:jc w:val="both"/>
        <w:rPr>
          <w:rFonts w:ascii="Times New Roman" w:hAnsi="Times New Roman" w:cs="Times New Roman"/>
          <w:sz w:val="20"/>
          <w:szCs w:val="20"/>
          <w:lang w:val="en-US"/>
        </w:rPr>
      </w:pPr>
      <w:r w:rsidRPr="00E515A4">
        <w:rPr>
          <w:rFonts w:ascii="Times New Roman" w:hAnsi="Times New Roman" w:cs="Times New Roman"/>
          <w:sz w:val="20"/>
          <w:szCs w:val="20"/>
          <w:lang w:val="en-US"/>
        </w:rPr>
        <w:t>Ile474 is in the protein kinase domain, located close to the ATP-binding site</w:t>
      </w:r>
    </w:p>
    <w:p w14:paraId="208630B7" w14:textId="0DF2F3CF" w:rsidR="009F35A3" w:rsidRPr="00E515A4" w:rsidRDefault="0067487F" w:rsidP="00F87DD9">
      <w:pPr>
        <w:pStyle w:val="Listenabsatz"/>
        <w:numPr>
          <w:ilvl w:val="0"/>
          <w:numId w:val="25"/>
        </w:numPr>
        <w:spacing w:line="240" w:lineRule="auto"/>
        <w:jc w:val="both"/>
        <w:rPr>
          <w:rFonts w:ascii="Times New Roman" w:hAnsi="Times New Roman" w:cs="Times New Roman"/>
          <w:sz w:val="20"/>
          <w:szCs w:val="20"/>
          <w:lang w:val="en-US"/>
        </w:rPr>
      </w:pPr>
      <w:r w:rsidRPr="00E515A4">
        <w:rPr>
          <w:rFonts w:ascii="Times New Roman" w:hAnsi="Times New Roman" w:cs="Times New Roman"/>
          <w:sz w:val="20"/>
          <w:szCs w:val="20"/>
          <w:lang w:val="en-US"/>
        </w:rPr>
        <w:t>Figure below, l</w:t>
      </w:r>
      <w:r w:rsidR="009F35A3" w:rsidRPr="00E515A4">
        <w:rPr>
          <w:rFonts w:ascii="Times New Roman" w:hAnsi="Times New Roman" w:cs="Times New Roman"/>
          <w:sz w:val="20"/>
          <w:szCs w:val="20"/>
          <w:lang w:val="en-US"/>
        </w:rPr>
        <w:t xml:space="preserve">eft panel: In the wildtype, the </w:t>
      </w:r>
      <w:proofErr w:type="spellStart"/>
      <w:r w:rsidR="009F35A3" w:rsidRPr="00E515A4">
        <w:rPr>
          <w:rFonts w:ascii="Times New Roman" w:hAnsi="Times New Roman" w:cs="Times New Roman"/>
          <w:sz w:val="20"/>
          <w:szCs w:val="20"/>
          <w:lang w:val="en-US"/>
        </w:rPr>
        <w:t>C</w:t>
      </w:r>
      <w:r w:rsidR="008D4DA8" w:rsidRPr="00E515A4">
        <w:rPr>
          <w:rFonts w:ascii="Times New Roman" w:hAnsi="Times New Roman" w:cs="Times New Roman"/>
          <w:sz w:val="20"/>
          <w:szCs w:val="20"/>
          <w:lang w:val="en-US"/>
        </w:rPr>
        <w:t>δ</w:t>
      </w:r>
      <w:proofErr w:type="spellEnd"/>
      <w:r w:rsidR="009F35A3" w:rsidRPr="00E515A4">
        <w:rPr>
          <w:rFonts w:ascii="Times New Roman" w:hAnsi="Times New Roman" w:cs="Times New Roman"/>
          <w:sz w:val="20"/>
          <w:szCs w:val="20"/>
          <w:lang w:val="en-US"/>
        </w:rPr>
        <w:t>-methyl group of Ile474 (orange balls) interacts with the methyl groups of Val537 (magenta balls).</w:t>
      </w:r>
    </w:p>
    <w:p w14:paraId="570790EE" w14:textId="1346AEE7" w:rsidR="009F35A3" w:rsidRPr="00E515A4" w:rsidRDefault="0067487F" w:rsidP="00F87DD9">
      <w:pPr>
        <w:pStyle w:val="Listenabsatz"/>
        <w:numPr>
          <w:ilvl w:val="0"/>
          <w:numId w:val="25"/>
        </w:numPr>
        <w:spacing w:line="240" w:lineRule="auto"/>
        <w:jc w:val="both"/>
        <w:rPr>
          <w:rFonts w:ascii="Times New Roman" w:hAnsi="Times New Roman" w:cs="Times New Roman"/>
          <w:sz w:val="20"/>
          <w:szCs w:val="20"/>
          <w:lang w:val="en-US"/>
        </w:rPr>
      </w:pPr>
      <w:r w:rsidRPr="00E515A4">
        <w:rPr>
          <w:rFonts w:ascii="Times New Roman" w:hAnsi="Times New Roman" w:cs="Times New Roman"/>
          <w:sz w:val="20"/>
          <w:szCs w:val="20"/>
          <w:lang w:val="en-US"/>
        </w:rPr>
        <w:t>Figure below, r</w:t>
      </w:r>
      <w:r w:rsidR="009F35A3" w:rsidRPr="00E515A4">
        <w:rPr>
          <w:rFonts w:ascii="Times New Roman" w:hAnsi="Times New Roman" w:cs="Times New Roman"/>
          <w:sz w:val="20"/>
          <w:szCs w:val="20"/>
          <w:lang w:val="en-US"/>
        </w:rPr>
        <w:t xml:space="preserve">ight panel: Val474 lacks the </w:t>
      </w:r>
      <w:proofErr w:type="spellStart"/>
      <w:r w:rsidR="009F35A3" w:rsidRPr="00E515A4">
        <w:rPr>
          <w:rFonts w:ascii="Times New Roman" w:hAnsi="Times New Roman" w:cs="Times New Roman"/>
          <w:sz w:val="20"/>
          <w:szCs w:val="20"/>
          <w:lang w:val="en-US"/>
        </w:rPr>
        <w:t>C</w:t>
      </w:r>
      <w:r w:rsidR="008D4DA8" w:rsidRPr="00E515A4">
        <w:rPr>
          <w:rFonts w:ascii="Times New Roman" w:hAnsi="Times New Roman" w:cs="Times New Roman"/>
          <w:sz w:val="20"/>
          <w:szCs w:val="20"/>
          <w:lang w:val="en-US"/>
        </w:rPr>
        <w:t>δ</w:t>
      </w:r>
      <w:proofErr w:type="spellEnd"/>
      <w:r w:rsidR="009F35A3" w:rsidRPr="00E515A4">
        <w:rPr>
          <w:rFonts w:ascii="Times New Roman" w:hAnsi="Times New Roman" w:cs="Times New Roman"/>
          <w:sz w:val="20"/>
          <w:szCs w:val="20"/>
          <w:lang w:val="en-US"/>
        </w:rPr>
        <w:t>-methyl group and consequently shows no interactions with Val537, which is expected to destabilize the enzyme</w:t>
      </w:r>
    </w:p>
    <w:p w14:paraId="121DCF38" w14:textId="6B78C71B" w:rsidR="009F35A3" w:rsidRPr="00E515A4" w:rsidRDefault="0067487F" w:rsidP="00F87DD9">
      <w:pPr>
        <w:pBdr>
          <w:bottom w:val="single" w:sz="4" w:space="1" w:color="auto"/>
        </w:pBdr>
        <w:spacing w:line="240" w:lineRule="auto"/>
        <w:rPr>
          <w:rFonts w:ascii="Times New Roman" w:hAnsi="Times New Roman" w:cs="Times New Roman"/>
          <w:sz w:val="20"/>
          <w:szCs w:val="20"/>
          <w:lang w:val="en-US"/>
        </w:rPr>
      </w:pPr>
      <w:r w:rsidRPr="00E515A4">
        <w:rPr>
          <w:rFonts w:ascii="Times New Roman" w:hAnsi="Times New Roman" w:cs="Times New Roman"/>
          <w:b/>
          <w:noProof/>
          <w:sz w:val="20"/>
          <w:szCs w:val="20"/>
          <w:lang w:eastAsia="de-CH"/>
        </w:rPr>
        <w:lastRenderedPageBreak/>
        <w:drawing>
          <wp:anchor distT="0" distB="0" distL="114300" distR="114300" simplePos="0" relativeHeight="251691008" behindDoc="1" locked="0" layoutInCell="1" allowOverlap="1" wp14:anchorId="584FD9FE" wp14:editId="2469B95F">
            <wp:simplePos x="0" y="0"/>
            <wp:positionH relativeFrom="column">
              <wp:posOffset>1924685</wp:posOffset>
            </wp:positionH>
            <wp:positionV relativeFrom="paragraph">
              <wp:posOffset>69215</wp:posOffset>
            </wp:positionV>
            <wp:extent cx="4850130" cy="2875915"/>
            <wp:effectExtent l="0" t="0" r="7620" b="635"/>
            <wp:wrapTopAndBottom/>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F1 - Chimera.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50130" cy="2875915"/>
                    </a:xfrm>
                    <a:prstGeom prst="rect">
                      <a:avLst/>
                    </a:prstGeom>
                  </pic:spPr>
                </pic:pic>
              </a:graphicData>
            </a:graphic>
            <wp14:sizeRelH relativeFrom="page">
              <wp14:pctWidth>0</wp14:pctWidth>
            </wp14:sizeRelH>
            <wp14:sizeRelV relativeFrom="page">
              <wp14:pctHeight>0</wp14:pctHeight>
            </wp14:sizeRelV>
          </wp:anchor>
        </w:drawing>
      </w:r>
    </w:p>
    <w:p w14:paraId="1B87C199" w14:textId="79E9C8D5" w:rsidR="007859D7" w:rsidRPr="00E515A4" w:rsidRDefault="007859D7" w:rsidP="00F87DD9">
      <w:pPr>
        <w:spacing w:line="240" w:lineRule="auto"/>
        <w:rPr>
          <w:rFonts w:ascii="Times New Roman" w:hAnsi="Times New Roman" w:cs="Times New Roman"/>
          <w:b/>
          <w:sz w:val="20"/>
          <w:szCs w:val="20"/>
          <w:lang w:val="en-US"/>
        </w:rPr>
      </w:pPr>
      <w:r w:rsidRPr="00E515A4">
        <w:rPr>
          <w:rFonts w:ascii="Times New Roman" w:hAnsi="Times New Roman" w:cs="Times New Roman"/>
          <w:b/>
          <w:sz w:val="20"/>
          <w:szCs w:val="20"/>
          <w:lang w:val="en-US"/>
        </w:rPr>
        <w:t>73134 _SCN1A: p</w:t>
      </w:r>
      <w:proofErr w:type="gramStart"/>
      <w:r w:rsidRPr="00E515A4">
        <w:rPr>
          <w:rFonts w:ascii="Times New Roman" w:hAnsi="Times New Roman" w:cs="Times New Roman"/>
          <w:b/>
          <w:sz w:val="20"/>
          <w:szCs w:val="20"/>
          <w:lang w:val="en-US"/>
        </w:rPr>
        <w:t>.</w:t>
      </w:r>
      <w:r w:rsidR="00AA2DF7">
        <w:rPr>
          <w:rFonts w:ascii="Times New Roman" w:hAnsi="Times New Roman" w:cs="Times New Roman"/>
          <w:b/>
          <w:sz w:val="20"/>
          <w:szCs w:val="20"/>
          <w:lang w:val="en-US"/>
        </w:rPr>
        <w:t>(</w:t>
      </w:r>
      <w:proofErr w:type="gramEnd"/>
      <w:r w:rsidRPr="00E515A4">
        <w:rPr>
          <w:rFonts w:ascii="Times New Roman" w:hAnsi="Times New Roman" w:cs="Times New Roman"/>
          <w:b/>
          <w:sz w:val="20"/>
          <w:szCs w:val="20"/>
          <w:lang w:val="en-US"/>
        </w:rPr>
        <w:t>Arg542Gln</w:t>
      </w:r>
      <w:r w:rsidR="00AA2DF7">
        <w:rPr>
          <w:rFonts w:ascii="Times New Roman" w:hAnsi="Times New Roman" w:cs="Times New Roman"/>
          <w:b/>
          <w:sz w:val="20"/>
          <w:szCs w:val="20"/>
          <w:lang w:val="en-US"/>
        </w:rPr>
        <w:t>)</w:t>
      </w:r>
    </w:p>
    <w:p w14:paraId="421AD177" w14:textId="77777777" w:rsidR="007859D7" w:rsidRPr="00E515A4" w:rsidRDefault="007859D7" w:rsidP="00F87DD9">
      <w:pPr>
        <w:pStyle w:val="Listenabsatz"/>
        <w:numPr>
          <w:ilvl w:val="0"/>
          <w:numId w:val="16"/>
        </w:numPr>
        <w:spacing w:line="240" w:lineRule="auto"/>
        <w:rPr>
          <w:rFonts w:ascii="Times New Roman" w:hAnsi="Times New Roman" w:cs="Times New Roman"/>
          <w:sz w:val="20"/>
          <w:szCs w:val="20"/>
          <w:lang w:val="en-US"/>
        </w:rPr>
      </w:pPr>
      <w:r w:rsidRPr="00E515A4">
        <w:rPr>
          <w:rFonts w:ascii="Times New Roman" w:hAnsi="Times New Roman" w:cs="Times New Roman"/>
          <w:sz w:val="20"/>
          <w:szCs w:val="20"/>
          <w:lang w:val="en-US"/>
        </w:rPr>
        <w:t>Arg542 is in a cytoplasmic region of the protein</w:t>
      </w:r>
    </w:p>
    <w:p w14:paraId="19E295A1" w14:textId="14DB09BF" w:rsidR="007859D7" w:rsidRPr="00E515A4" w:rsidRDefault="004352F9" w:rsidP="00F87DD9">
      <w:pPr>
        <w:pStyle w:val="Listenabsatz"/>
        <w:numPr>
          <w:ilvl w:val="0"/>
          <w:numId w:val="16"/>
        </w:numPr>
        <w:spacing w:line="240" w:lineRule="auto"/>
        <w:rPr>
          <w:rFonts w:ascii="Times New Roman" w:hAnsi="Times New Roman" w:cs="Times New Roman"/>
          <w:sz w:val="20"/>
          <w:szCs w:val="20"/>
          <w:lang w:val="en-US"/>
        </w:rPr>
      </w:pPr>
      <w:r w:rsidRPr="00E515A4">
        <w:rPr>
          <w:rFonts w:ascii="Times New Roman" w:hAnsi="Times New Roman" w:cs="Times New Roman"/>
          <w:sz w:val="20"/>
          <w:szCs w:val="20"/>
          <w:lang w:val="en-US"/>
        </w:rPr>
        <w:t>N</w:t>
      </w:r>
      <w:r w:rsidR="007859D7" w:rsidRPr="00E515A4">
        <w:rPr>
          <w:rFonts w:ascii="Times New Roman" w:hAnsi="Times New Roman" w:cs="Times New Roman"/>
          <w:sz w:val="20"/>
          <w:szCs w:val="20"/>
          <w:lang w:val="en-US"/>
        </w:rPr>
        <w:t>o 3D structural data are available</w:t>
      </w:r>
    </w:p>
    <w:p w14:paraId="67C9283B" w14:textId="77777777" w:rsidR="007169A4" w:rsidRPr="00E515A4" w:rsidRDefault="007169A4" w:rsidP="00F87DD9">
      <w:pPr>
        <w:pBdr>
          <w:bottom w:val="single" w:sz="4" w:space="1" w:color="auto"/>
        </w:pBdr>
        <w:spacing w:line="240" w:lineRule="auto"/>
        <w:rPr>
          <w:rFonts w:ascii="Times New Roman" w:hAnsi="Times New Roman" w:cs="Times New Roman"/>
          <w:b/>
          <w:sz w:val="20"/>
          <w:szCs w:val="20"/>
          <w:lang w:val="en-US"/>
        </w:rPr>
      </w:pPr>
    </w:p>
    <w:p w14:paraId="6B6BC664" w14:textId="1459D452" w:rsidR="007859D7" w:rsidRPr="00E515A4" w:rsidRDefault="007859D7" w:rsidP="00F87DD9">
      <w:pPr>
        <w:spacing w:line="240" w:lineRule="auto"/>
        <w:rPr>
          <w:rFonts w:ascii="Times New Roman" w:hAnsi="Times New Roman" w:cs="Times New Roman"/>
          <w:b/>
          <w:sz w:val="20"/>
          <w:szCs w:val="20"/>
          <w:lang w:val="en-US"/>
        </w:rPr>
      </w:pPr>
      <w:r w:rsidRPr="00E515A4">
        <w:rPr>
          <w:rFonts w:ascii="Times New Roman" w:hAnsi="Times New Roman" w:cs="Times New Roman"/>
          <w:b/>
          <w:sz w:val="20"/>
          <w:szCs w:val="20"/>
          <w:lang w:val="en-US"/>
        </w:rPr>
        <w:t>73068_SPATA5: p</w:t>
      </w:r>
      <w:proofErr w:type="gramStart"/>
      <w:r w:rsidRPr="00E515A4">
        <w:rPr>
          <w:rFonts w:ascii="Times New Roman" w:hAnsi="Times New Roman" w:cs="Times New Roman"/>
          <w:b/>
          <w:sz w:val="20"/>
          <w:szCs w:val="20"/>
          <w:lang w:val="en-US"/>
        </w:rPr>
        <w:t>.</w:t>
      </w:r>
      <w:r w:rsidR="00C0251A">
        <w:rPr>
          <w:rFonts w:ascii="Times New Roman" w:hAnsi="Times New Roman" w:cs="Times New Roman"/>
          <w:b/>
          <w:sz w:val="20"/>
          <w:szCs w:val="20"/>
          <w:lang w:val="en-US"/>
        </w:rPr>
        <w:t>(</w:t>
      </w:r>
      <w:proofErr w:type="gramEnd"/>
      <w:r w:rsidRPr="00E515A4">
        <w:rPr>
          <w:rFonts w:ascii="Times New Roman" w:hAnsi="Times New Roman" w:cs="Times New Roman"/>
          <w:b/>
          <w:sz w:val="20"/>
          <w:szCs w:val="20"/>
          <w:lang w:val="en-US"/>
        </w:rPr>
        <w:t>Thr330del</w:t>
      </w:r>
      <w:r w:rsidR="00C0251A">
        <w:rPr>
          <w:rFonts w:ascii="Times New Roman" w:hAnsi="Times New Roman" w:cs="Times New Roman"/>
          <w:b/>
          <w:sz w:val="20"/>
          <w:szCs w:val="20"/>
          <w:lang w:val="en-US"/>
        </w:rPr>
        <w:t>)</w:t>
      </w:r>
    </w:p>
    <w:p w14:paraId="6CB15EAE" w14:textId="20095D0C" w:rsidR="004352F9" w:rsidRPr="00E515A4" w:rsidRDefault="004352F9" w:rsidP="00F87DD9">
      <w:pPr>
        <w:pStyle w:val="Listenabsatz"/>
        <w:numPr>
          <w:ilvl w:val="0"/>
          <w:numId w:val="17"/>
        </w:numPr>
        <w:spacing w:line="240" w:lineRule="auto"/>
        <w:rPr>
          <w:rFonts w:ascii="Times New Roman" w:hAnsi="Times New Roman" w:cs="Times New Roman"/>
          <w:sz w:val="20"/>
          <w:szCs w:val="20"/>
          <w:lang w:val="en-US"/>
        </w:rPr>
      </w:pPr>
      <w:r w:rsidRPr="00E515A4">
        <w:rPr>
          <w:rFonts w:ascii="Times New Roman" w:hAnsi="Times New Roman" w:cs="Times New Roman"/>
          <w:sz w:val="20"/>
          <w:szCs w:val="20"/>
          <w:lang w:val="en-US"/>
        </w:rPr>
        <w:t>Thr330 is located in the N-terminal proximity of the globular AAA ATPase domain (</w:t>
      </w:r>
      <w:proofErr w:type="spellStart"/>
      <w:r w:rsidRPr="00E515A4">
        <w:rPr>
          <w:rFonts w:ascii="Times New Roman" w:hAnsi="Times New Roman" w:cs="Times New Roman"/>
          <w:sz w:val="20"/>
          <w:szCs w:val="20"/>
          <w:lang w:val="en-US"/>
        </w:rPr>
        <w:t>doi</w:t>
      </w:r>
      <w:proofErr w:type="spellEnd"/>
      <w:r w:rsidRPr="00E515A4">
        <w:rPr>
          <w:rFonts w:ascii="Times New Roman" w:hAnsi="Times New Roman" w:cs="Times New Roman"/>
          <w:sz w:val="20"/>
          <w:szCs w:val="20"/>
          <w:lang w:val="en-US"/>
        </w:rPr>
        <w:t>: 10.1186/s13023-016-0509-9)</w:t>
      </w:r>
    </w:p>
    <w:p w14:paraId="20A6DE52" w14:textId="40C3A630" w:rsidR="007859D7" w:rsidRPr="00E515A4" w:rsidRDefault="004352F9" w:rsidP="00F87DD9">
      <w:pPr>
        <w:pStyle w:val="Listenabsatz"/>
        <w:numPr>
          <w:ilvl w:val="0"/>
          <w:numId w:val="17"/>
        </w:numPr>
        <w:spacing w:line="240" w:lineRule="auto"/>
        <w:ind w:left="714" w:hanging="357"/>
        <w:rPr>
          <w:rFonts w:ascii="Times New Roman" w:hAnsi="Times New Roman" w:cs="Times New Roman"/>
          <w:sz w:val="20"/>
          <w:szCs w:val="20"/>
          <w:lang w:val="en-US"/>
        </w:rPr>
      </w:pPr>
      <w:r w:rsidRPr="00E515A4">
        <w:rPr>
          <w:rFonts w:ascii="Times New Roman" w:hAnsi="Times New Roman" w:cs="Times New Roman"/>
          <w:sz w:val="20"/>
          <w:szCs w:val="20"/>
          <w:lang w:val="en-US"/>
        </w:rPr>
        <w:t>No detailed modeling possible, because no proper structural templates available</w:t>
      </w:r>
    </w:p>
    <w:p w14:paraId="441B715E" w14:textId="77777777" w:rsidR="007859D7" w:rsidRPr="00E515A4" w:rsidRDefault="007859D7" w:rsidP="00F87DD9">
      <w:pPr>
        <w:pBdr>
          <w:bottom w:val="single" w:sz="4" w:space="1" w:color="auto"/>
        </w:pBdr>
        <w:spacing w:line="240" w:lineRule="auto"/>
        <w:rPr>
          <w:rFonts w:ascii="Times New Roman" w:hAnsi="Times New Roman" w:cs="Times New Roman"/>
          <w:sz w:val="20"/>
          <w:szCs w:val="20"/>
          <w:lang w:val="en-US"/>
        </w:rPr>
      </w:pPr>
    </w:p>
    <w:p w14:paraId="049FA515" w14:textId="23B29D9F" w:rsidR="00791FE6" w:rsidRPr="00E515A4" w:rsidRDefault="00791FE6" w:rsidP="00F87DD9">
      <w:pPr>
        <w:keepNext/>
        <w:spacing w:line="240" w:lineRule="auto"/>
        <w:rPr>
          <w:rFonts w:ascii="Times New Roman" w:hAnsi="Times New Roman" w:cs="Times New Roman"/>
          <w:b/>
          <w:sz w:val="20"/>
          <w:szCs w:val="20"/>
          <w:lang w:val="en-US"/>
        </w:rPr>
      </w:pPr>
      <w:r w:rsidRPr="00E515A4">
        <w:rPr>
          <w:rFonts w:ascii="Times New Roman" w:hAnsi="Times New Roman" w:cs="Times New Roman"/>
          <w:b/>
          <w:sz w:val="20"/>
          <w:szCs w:val="20"/>
          <w:lang w:val="en-US"/>
        </w:rPr>
        <w:lastRenderedPageBreak/>
        <w:t>76366_UFC1: p</w:t>
      </w:r>
      <w:proofErr w:type="gramStart"/>
      <w:r w:rsidRPr="00E515A4">
        <w:rPr>
          <w:rFonts w:ascii="Times New Roman" w:hAnsi="Times New Roman" w:cs="Times New Roman"/>
          <w:b/>
          <w:sz w:val="20"/>
          <w:szCs w:val="20"/>
          <w:lang w:val="en-US"/>
        </w:rPr>
        <w:t>.</w:t>
      </w:r>
      <w:r w:rsidR="00C0251A">
        <w:rPr>
          <w:rFonts w:ascii="Times New Roman" w:hAnsi="Times New Roman" w:cs="Times New Roman"/>
          <w:b/>
          <w:sz w:val="20"/>
          <w:szCs w:val="20"/>
          <w:lang w:val="en-US"/>
        </w:rPr>
        <w:t>(</w:t>
      </w:r>
      <w:proofErr w:type="gramEnd"/>
      <w:r w:rsidRPr="00E515A4">
        <w:rPr>
          <w:rFonts w:ascii="Times New Roman" w:hAnsi="Times New Roman" w:cs="Times New Roman"/>
          <w:b/>
          <w:sz w:val="20"/>
          <w:szCs w:val="20"/>
          <w:lang w:val="en-US"/>
        </w:rPr>
        <w:t>Arg23Gln</w:t>
      </w:r>
      <w:r w:rsidR="00C0251A">
        <w:rPr>
          <w:rFonts w:ascii="Times New Roman" w:hAnsi="Times New Roman" w:cs="Times New Roman"/>
          <w:b/>
          <w:sz w:val="20"/>
          <w:szCs w:val="20"/>
          <w:lang w:val="en-US"/>
        </w:rPr>
        <w:t>)</w:t>
      </w:r>
    </w:p>
    <w:p w14:paraId="7B8CCA2D" w14:textId="77777777" w:rsidR="00791FE6" w:rsidRPr="00E515A4" w:rsidRDefault="00791FE6" w:rsidP="00F87DD9">
      <w:pPr>
        <w:pStyle w:val="Listenabsatz"/>
        <w:keepNext/>
        <w:numPr>
          <w:ilvl w:val="0"/>
          <w:numId w:val="15"/>
        </w:numPr>
        <w:spacing w:line="240" w:lineRule="auto"/>
        <w:ind w:left="714" w:hanging="357"/>
        <w:rPr>
          <w:rFonts w:ascii="Times New Roman" w:hAnsi="Times New Roman" w:cs="Times New Roman"/>
          <w:sz w:val="20"/>
          <w:szCs w:val="20"/>
          <w:lang w:val="en-US"/>
        </w:rPr>
      </w:pPr>
      <w:r w:rsidRPr="00E515A4">
        <w:rPr>
          <w:rFonts w:ascii="Times New Roman" w:hAnsi="Times New Roman" w:cs="Times New Roman"/>
          <w:sz w:val="20"/>
          <w:szCs w:val="20"/>
          <w:lang w:val="en-US"/>
        </w:rPr>
        <w:t>different 3D structures are available PDBs: 2K07 (</w:t>
      </w:r>
      <w:proofErr w:type="spellStart"/>
      <w:r w:rsidRPr="00E515A4">
        <w:rPr>
          <w:rFonts w:ascii="Times New Roman" w:hAnsi="Times New Roman" w:cs="Times New Roman"/>
          <w:sz w:val="20"/>
          <w:szCs w:val="20"/>
          <w:lang w:val="en-US"/>
        </w:rPr>
        <w:t>doi</w:t>
      </w:r>
      <w:proofErr w:type="spellEnd"/>
      <w:r w:rsidRPr="00E515A4">
        <w:rPr>
          <w:rFonts w:ascii="Times New Roman" w:hAnsi="Times New Roman" w:cs="Times New Roman"/>
          <w:sz w:val="20"/>
          <w:szCs w:val="20"/>
          <w:lang w:val="en-US"/>
        </w:rPr>
        <w:t>: 10.1007/s10969-008-9054-7), 2Z6O and 2Z6P (</w:t>
      </w:r>
      <w:proofErr w:type="spellStart"/>
      <w:r w:rsidRPr="00E515A4">
        <w:rPr>
          <w:rFonts w:ascii="Times New Roman" w:hAnsi="Times New Roman" w:cs="Times New Roman"/>
          <w:sz w:val="20"/>
          <w:szCs w:val="20"/>
          <w:lang w:val="en-US"/>
        </w:rPr>
        <w:t>doi</w:t>
      </w:r>
      <w:proofErr w:type="spellEnd"/>
      <w:r w:rsidRPr="00E515A4">
        <w:rPr>
          <w:rFonts w:ascii="Times New Roman" w:hAnsi="Times New Roman" w:cs="Times New Roman"/>
          <w:sz w:val="20"/>
          <w:szCs w:val="20"/>
          <w:lang w:val="en-US"/>
        </w:rPr>
        <w:t>: 10.1016/j.bbrc.2007.08.129), 3EVX (</w:t>
      </w:r>
      <w:proofErr w:type="spellStart"/>
      <w:r w:rsidRPr="00E515A4">
        <w:rPr>
          <w:rFonts w:ascii="Times New Roman" w:hAnsi="Times New Roman" w:cs="Times New Roman"/>
          <w:sz w:val="20"/>
          <w:szCs w:val="20"/>
          <w:lang w:val="en-US"/>
        </w:rPr>
        <w:t>doi</w:t>
      </w:r>
      <w:proofErr w:type="spellEnd"/>
      <w:r w:rsidRPr="00E515A4">
        <w:rPr>
          <w:rFonts w:ascii="Times New Roman" w:hAnsi="Times New Roman" w:cs="Times New Roman"/>
          <w:sz w:val="20"/>
          <w:szCs w:val="20"/>
          <w:lang w:val="en-US"/>
        </w:rPr>
        <w:t xml:space="preserve">: 10.1007/s10969-008-9054-7)): arginine side chain without important contacts to other residues of the protein, at the surface of the protein, however disturbance of interactions with other proteins and molecules cannot be excluded </w:t>
      </w:r>
    </w:p>
    <w:p w14:paraId="63202702" w14:textId="77777777" w:rsidR="007859D7" w:rsidRPr="00E515A4" w:rsidRDefault="007859D7" w:rsidP="00F87DD9">
      <w:pPr>
        <w:pBdr>
          <w:bottom w:val="single" w:sz="4" w:space="1" w:color="auto"/>
        </w:pBdr>
        <w:spacing w:line="240" w:lineRule="auto"/>
        <w:rPr>
          <w:rFonts w:ascii="Times New Roman" w:hAnsi="Times New Roman" w:cs="Times New Roman"/>
          <w:b/>
          <w:sz w:val="20"/>
          <w:szCs w:val="20"/>
          <w:lang w:val="en-US"/>
        </w:rPr>
      </w:pPr>
    </w:p>
    <w:p w14:paraId="63856139" w14:textId="22FC478A" w:rsidR="007859D7" w:rsidRPr="00E515A4" w:rsidRDefault="007859D7" w:rsidP="00F87DD9">
      <w:pPr>
        <w:spacing w:line="240" w:lineRule="auto"/>
        <w:rPr>
          <w:rFonts w:ascii="Times New Roman" w:hAnsi="Times New Roman" w:cs="Times New Roman"/>
          <w:b/>
          <w:sz w:val="20"/>
          <w:szCs w:val="20"/>
          <w:highlight w:val="yellow"/>
          <w:shd w:val="clear" w:color="auto" w:fill="FABF8F" w:themeFill="accent6" w:themeFillTint="99"/>
          <w:lang w:val="en-US"/>
        </w:rPr>
      </w:pPr>
      <w:r w:rsidRPr="00E515A4">
        <w:rPr>
          <w:rFonts w:ascii="Times New Roman" w:hAnsi="Times New Roman" w:cs="Times New Roman"/>
          <w:b/>
          <w:sz w:val="20"/>
          <w:szCs w:val="20"/>
          <w:highlight w:val="yellow"/>
          <w:shd w:val="clear" w:color="auto" w:fill="FABF8F" w:themeFill="accent6" w:themeFillTint="99"/>
          <w:lang w:val="en-US"/>
        </w:rPr>
        <w:t>73450_WRAP53: p</w:t>
      </w:r>
      <w:proofErr w:type="gramStart"/>
      <w:r w:rsidRPr="00E515A4">
        <w:rPr>
          <w:rFonts w:ascii="Times New Roman" w:hAnsi="Times New Roman" w:cs="Times New Roman"/>
          <w:b/>
          <w:sz w:val="20"/>
          <w:szCs w:val="20"/>
          <w:highlight w:val="yellow"/>
          <w:shd w:val="clear" w:color="auto" w:fill="FABF8F" w:themeFill="accent6" w:themeFillTint="99"/>
          <w:lang w:val="en-US"/>
        </w:rPr>
        <w:t>.</w:t>
      </w:r>
      <w:r w:rsidR="00C0251A">
        <w:rPr>
          <w:rFonts w:ascii="Times New Roman" w:hAnsi="Times New Roman" w:cs="Times New Roman"/>
          <w:b/>
          <w:sz w:val="20"/>
          <w:szCs w:val="20"/>
          <w:highlight w:val="yellow"/>
          <w:shd w:val="clear" w:color="auto" w:fill="FABF8F" w:themeFill="accent6" w:themeFillTint="99"/>
          <w:lang w:val="en-US"/>
        </w:rPr>
        <w:t>(</w:t>
      </w:r>
      <w:proofErr w:type="gramEnd"/>
      <w:r w:rsidRPr="00E515A4">
        <w:rPr>
          <w:rFonts w:ascii="Times New Roman" w:hAnsi="Times New Roman" w:cs="Times New Roman"/>
          <w:b/>
          <w:sz w:val="20"/>
          <w:szCs w:val="20"/>
          <w:highlight w:val="yellow"/>
          <w:shd w:val="clear" w:color="auto" w:fill="FABF8F" w:themeFill="accent6" w:themeFillTint="99"/>
          <w:lang w:val="en-US"/>
        </w:rPr>
        <w:t>Tyr345Cys</w:t>
      </w:r>
      <w:r w:rsidR="00C0251A">
        <w:rPr>
          <w:rFonts w:ascii="Times New Roman" w:hAnsi="Times New Roman" w:cs="Times New Roman"/>
          <w:b/>
          <w:sz w:val="20"/>
          <w:szCs w:val="20"/>
          <w:highlight w:val="yellow"/>
          <w:shd w:val="clear" w:color="auto" w:fill="FABF8F" w:themeFill="accent6" w:themeFillTint="99"/>
          <w:lang w:val="en-US"/>
        </w:rPr>
        <w:t>)</w:t>
      </w:r>
      <w:r w:rsidRPr="00E515A4">
        <w:rPr>
          <w:rFonts w:ascii="Times New Roman" w:hAnsi="Times New Roman" w:cs="Times New Roman"/>
          <w:b/>
          <w:sz w:val="20"/>
          <w:szCs w:val="20"/>
          <w:highlight w:val="yellow"/>
          <w:shd w:val="clear" w:color="auto" w:fill="FABF8F" w:themeFill="accent6" w:themeFillTint="99"/>
          <w:lang w:val="en-US"/>
        </w:rPr>
        <w:t xml:space="preserve"> and p.</w:t>
      </w:r>
      <w:r w:rsidR="00C0251A">
        <w:rPr>
          <w:rFonts w:ascii="Times New Roman" w:hAnsi="Times New Roman" w:cs="Times New Roman"/>
          <w:b/>
          <w:sz w:val="20"/>
          <w:szCs w:val="20"/>
          <w:highlight w:val="yellow"/>
          <w:shd w:val="clear" w:color="auto" w:fill="FABF8F" w:themeFill="accent6" w:themeFillTint="99"/>
          <w:lang w:val="en-US"/>
        </w:rPr>
        <w:t>(</w:t>
      </w:r>
      <w:r w:rsidRPr="00E515A4">
        <w:rPr>
          <w:rFonts w:ascii="Times New Roman" w:hAnsi="Times New Roman" w:cs="Times New Roman"/>
          <w:b/>
          <w:sz w:val="20"/>
          <w:szCs w:val="20"/>
          <w:highlight w:val="yellow"/>
          <w:shd w:val="clear" w:color="auto" w:fill="FABF8F" w:themeFill="accent6" w:themeFillTint="99"/>
          <w:lang w:val="en-US"/>
        </w:rPr>
        <w:t>Gly435Arg</w:t>
      </w:r>
      <w:r w:rsidR="00C0251A">
        <w:rPr>
          <w:rFonts w:ascii="Times New Roman" w:hAnsi="Times New Roman" w:cs="Times New Roman"/>
          <w:b/>
          <w:sz w:val="20"/>
          <w:szCs w:val="20"/>
          <w:highlight w:val="yellow"/>
          <w:shd w:val="clear" w:color="auto" w:fill="FABF8F" w:themeFill="accent6" w:themeFillTint="99"/>
          <w:lang w:val="en-US"/>
        </w:rPr>
        <w:t>)</w:t>
      </w:r>
    </w:p>
    <w:p w14:paraId="0FF6488D" w14:textId="1F6F4D77" w:rsidR="004352F9" w:rsidRPr="00E515A4" w:rsidRDefault="004352F9" w:rsidP="00F87DD9">
      <w:pPr>
        <w:pStyle w:val="Listenabsatz"/>
        <w:numPr>
          <w:ilvl w:val="0"/>
          <w:numId w:val="15"/>
        </w:numPr>
        <w:spacing w:line="240" w:lineRule="auto"/>
        <w:rPr>
          <w:rFonts w:ascii="Times New Roman" w:hAnsi="Times New Roman" w:cs="Times New Roman"/>
          <w:sz w:val="20"/>
          <w:szCs w:val="20"/>
          <w:lang w:val="en-US"/>
        </w:rPr>
      </w:pPr>
      <w:r w:rsidRPr="00E515A4">
        <w:rPr>
          <w:rFonts w:ascii="Times New Roman" w:hAnsi="Times New Roman" w:cs="Times New Roman"/>
          <w:sz w:val="20"/>
          <w:szCs w:val="20"/>
          <w:lang w:val="en-US"/>
        </w:rPr>
        <w:t>Only structural data from homologous proteins are available</w:t>
      </w:r>
    </w:p>
    <w:p w14:paraId="764A035D" w14:textId="77777777" w:rsidR="004352F9" w:rsidRPr="00E515A4" w:rsidRDefault="004352F9" w:rsidP="00F87DD9">
      <w:pPr>
        <w:pStyle w:val="Listenabsatz"/>
        <w:numPr>
          <w:ilvl w:val="0"/>
          <w:numId w:val="15"/>
        </w:numPr>
        <w:spacing w:line="240" w:lineRule="auto"/>
        <w:rPr>
          <w:rFonts w:ascii="Times New Roman" w:hAnsi="Times New Roman" w:cs="Times New Roman"/>
          <w:sz w:val="20"/>
          <w:szCs w:val="20"/>
          <w:lang w:val="en-US"/>
        </w:rPr>
      </w:pPr>
      <w:r w:rsidRPr="00E515A4">
        <w:rPr>
          <w:rFonts w:ascii="Times New Roman" w:hAnsi="Times New Roman" w:cs="Times New Roman"/>
          <w:sz w:val="20"/>
          <w:szCs w:val="20"/>
          <w:lang w:val="en-US"/>
        </w:rPr>
        <w:t>Homologous residues are located at the surface of the protein in the WD repeats and might be part of regions mediating protein-protein interactions. However, no modelling is possible, since the mode of ligand binding differs widely in the WD domain family.</w:t>
      </w:r>
    </w:p>
    <w:p w14:paraId="7FED1131" w14:textId="71D6FFA7" w:rsidR="007859D7" w:rsidRPr="00E515A4" w:rsidRDefault="004352F9" w:rsidP="00F87DD9">
      <w:pPr>
        <w:pStyle w:val="Listenabsatz"/>
        <w:numPr>
          <w:ilvl w:val="0"/>
          <w:numId w:val="15"/>
        </w:numPr>
        <w:spacing w:line="240" w:lineRule="auto"/>
        <w:rPr>
          <w:rFonts w:ascii="Times New Roman" w:hAnsi="Times New Roman" w:cs="Times New Roman"/>
          <w:sz w:val="20"/>
          <w:szCs w:val="20"/>
          <w:lang w:val="en-US"/>
        </w:rPr>
      </w:pPr>
      <w:r w:rsidRPr="00E515A4">
        <w:rPr>
          <w:rFonts w:ascii="Times New Roman" w:hAnsi="Times New Roman" w:cs="Times New Roman"/>
          <w:sz w:val="20"/>
          <w:szCs w:val="20"/>
          <w:lang w:val="en-US"/>
        </w:rPr>
        <w:t>Gly435</w:t>
      </w:r>
      <w:r w:rsidR="00C220C1" w:rsidRPr="00E515A4">
        <w:rPr>
          <w:rFonts w:ascii="Times New Roman" w:hAnsi="Times New Roman" w:cs="Times New Roman"/>
          <w:sz w:val="20"/>
          <w:szCs w:val="20"/>
          <w:lang w:val="en-US"/>
        </w:rPr>
        <w:t xml:space="preserve"> </w:t>
      </w:r>
      <w:r w:rsidRPr="00E515A4">
        <w:rPr>
          <w:rFonts w:ascii="Times New Roman" w:hAnsi="Times New Roman" w:cs="Times New Roman"/>
          <w:sz w:val="20"/>
          <w:szCs w:val="20"/>
          <w:lang w:val="en-US"/>
        </w:rPr>
        <w:t xml:space="preserve">variant (rs281865550) </w:t>
      </w:r>
      <w:proofErr w:type="spellStart"/>
      <w:r w:rsidRPr="00E515A4">
        <w:rPr>
          <w:rFonts w:ascii="Times New Roman" w:hAnsi="Times New Roman" w:cs="Times New Roman"/>
          <w:sz w:val="20"/>
          <w:szCs w:val="20"/>
          <w:lang w:val="en-US"/>
        </w:rPr>
        <w:t>Gly</w:t>
      </w:r>
      <w:proofErr w:type="spellEnd"/>
      <w:r w:rsidRPr="00E515A4">
        <w:rPr>
          <w:rFonts w:ascii="Times New Roman" w:hAnsi="Times New Roman" w:cs="Times New Roman"/>
          <w:sz w:val="20"/>
          <w:szCs w:val="20"/>
          <w:lang w:val="en-US"/>
        </w:rPr>
        <w:t xml:space="preserve"> → </w:t>
      </w:r>
      <w:proofErr w:type="spellStart"/>
      <w:r w:rsidRPr="00E515A4">
        <w:rPr>
          <w:rFonts w:ascii="Times New Roman" w:hAnsi="Times New Roman" w:cs="Times New Roman"/>
          <w:sz w:val="20"/>
          <w:szCs w:val="20"/>
          <w:lang w:val="en-US"/>
        </w:rPr>
        <w:t>Arg</w:t>
      </w:r>
      <w:proofErr w:type="spellEnd"/>
      <w:r w:rsidRPr="00E515A4">
        <w:rPr>
          <w:rFonts w:ascii="Times New Roman" w:hAnsi="Times New Roman" w:cs="Times New Roman"/>
          <w:sz w:val="20"/>
          <w:szCs w:val="20"/>
          <w:lang w:val="en-US"/>
        </w:rPr>
        <w:t xml:space="preserve"> in DKCB3; disrupts telomerase localization to </w:t>
      </w:r>
      <w:proofErr w:type="spellStart"/>
      <w:r w:rsidRPr="00E515A4">
        <w:rPr>
          <w:rFonts w:ascii="Times New Roman" w:hAnsi="Times New Roman" w:cs="Times New Roman"/>
          <w:sz w:val="20"/>
          <w:szCs w:val="20"/>
          <w:lang w:val="en-US"/>
        </w:rPr>
        <w:t>Cajal</w:t>
      </w:r>
      <w:proofErr w:type="spellEnd"/>
      <w:r w:rsidRPr="00E515A4">
        <w:rPr>
          <w:rFonts w:ascii="Times New Roman" w:hAnsi="Times New Roman" w:cs="Times New Roman"/>
          <w:sz w:val="20"/>
          <w:szCs w:val="20"/>
          <w:lang w:val="en-US"/>
        </w:rPr>
        <w:t xml:space="preserve"> bodies resulting in misdirection of telo</w:t>
      </w:r>
      <w:r w:rsidR="00D87187" w:rsidRPr="00E515A4">
        <w:rPr>
          <w:rFonts w:ascii="Times New Roman" w:hAnsi="Times New Roman" w:cs="Times New Roman"/>
          <w:sz w:val="20"/>
          <w:szCs w:val="20"/>
          <w:lang w:val="en-US"/>
        </w:rPr>
        <w:t>merase RNA to nucleoli</w:t>
      </w:r>
      <w:r w:rsidRPr="00E515A4">
        <w:rPr>
          <w:rFonts w:ascii="Times New Roman" w:hAnsi="Times New Roman" w:cs="Times New Roman"/>
          <w:sz w:val="20"/>
          <w:szCs w:val="20"/>
          <w:lang w:val="en-US"/>
        </w:rPr>
        <w:t xml:space="preserve"> (</w:t>
      </w:r>
      <w:proofErr w:type="spellStart"/>
      <w:r w:rsidRPr="00E515A4">
        <w:rPr>
          <w:rFonts w:ascii="Times New Roman" w:hAnsi="Times New Roman" w:cs="Times New Roman"/>
          <w:sz w:val="20"/>
          <w:szCs w:val="20"/>
          <w:lang w:val="en-US"/>
        </w:rPr>
        <w:t>doi</w:t>
      </w:r>
      <w:proofErr w:type="spellEnd"/>
      <w:r w:rsidRPr="00E515A4">
        <w:rPr>
          <w:rFonts w:ascii="Times New Roman" w:hAnsi="Times New Roman" w:cs="Times New Roman"/>
          <w:sz w:val="20"/>
          <w:szCs w:val="20"/>
          <w:lang w:val="en-US"/>
        </w:rPr>
        <w:t>: 10.1101/gad.2006411)</w:t>
      </w:r>
      <w:r w:rsidR="00D87187" w:rsidRPr="00E515A4">
        <w:rPr>
          <w:rFonts w:ascii="Times New Roman" w:hAnsi="Times New Roman" w:cs="Times New Roman"/>
          <w:sz w:val="20"/>
          <w:szCs w:val="20"/>
          <w:lang w:val="en-US"/>
        </w:rPr>
        <w:t>.</w:t>
      </w:r>
    </w:p>
    <w:p w14:paraId="16FF4586" w14:textId="77777777" w:rsidR="007169A4" w:rsidRPr="00E515A4" w:rsidRDefault="007169A4" w:rsidP="007169A4">
      <w:pPr>
        <w:pBdr>
          <w:bottom w:val="single" w:sz="4" w:space="1" w:color="auto"/>
        </w:pBdr>
        <w:spacing w:line="240" w:lineRule="auto"/>
        <w:rPr>
          <w:rFonts w:ascii="Times New Roman" w:hAnsi="Times New Roman" w:cs="Times New Roman"/>
          <w:b/>
          <w:sz w:val="20"/>
          <w:szCs w:val="20"/>
          <w:lang w:val="en-US"/>
        </w:rPr>
      </w:pPr>
    </w:p>
    <w:p w14:paraId="7B67594C" w14:textId="77777777" w:rsidR="0001480F" w:rsidRDefault="0001480F">
      <w:pPr>
        <w:rPr>
          <w:rFonts w:ascii="Times New Roman" w:hAnsi="Times New Roman" w:cs="Times New Roman"/>
          <w:b/>
          <w:bCs/>
          <w:color w:val="4F81BD" w:themeColor="accent1"/>
          <w:sz w:val="20"/>
          <w:szCs w:val="18"/>
          <w:lang w:val="en-US"/>
        </w:rPr>
      </w:pPr>
      <w:r>
        <w:rPr>
          <w:rFonts w:ascii="Times New Roman" w:hAnsi="Times New Roman" w:cs="Times New Roman"/>
          <w:sz w:val="20"/>
          <w:lang w:val="en-US"/>
        </w:rPr>
        <w:br w:type="page"/>
      </w:r>
    </w:p>
    <w:p w14:paraId="180BD337" w14:textId="2F7922C0" w:rsidR="00C257FD" w:rsidRPr="00E515A4" w:rsidRDefault="00C257FD" w:rsidP="00AE583C">
      <w:pPr>
        <w:pStyle w:val="Beschriftung"/>
        <w:keepNext/>
        <w:rPr>
          <w:rFonts w:ascii="Times New Roman" w:hAnsi="Times New Roman" w:cs="Times New Roman"/>
          <w:sz w:val="20"/>
          <w:lang w:val="en-US"/>
        </w:rPr>
      </w:pPr>
      <w:r w:rsidRPr="00E515A4">
        <w:rPr>
          <w:rFonts w:ascii="Times New Roman" w:hAnsi="Times New Roman" w:cs="Times New Roman"/>
          <w:sz w:val="20"/>
          <w:lang w:val="en-US"/>
        </w:rPr>
        <w:lastRenderedPageBreak/>
        <w:t>Tab</w:t>
      </w:r>
      <w:r w:rsidR="006856F9" w:rsidRPr="00E515A4">
        <w:rPr>
          <w:rFonts w:ascii="Times New Roman" w:hAnsi="Times New Roman" w:cs="Times New Roman"/>
          <w:sz w:val="20"/>
          <w:lang w:val="en-US"/>
        </w:rPr>
        <w:t>l</w:t>
      </w:r>
      <w:r w:rsidRPr="00E515A4">
        <w:rPr>
          <w:rFonts w:ascii="Times New Roman" w:hAnsi="Times New Roman" w:cs="Times New Roman"/>
          <w:sz w:val="20"/>
          <w:lang w:val="en-US"/>
        </w:rPr>
        <w:t xml:space="preserve">e </w:t>
      </w:r>
      <w:r w:rsidR="006741E0" w:rsidRPr="00E515A4">
        <w:rPr>
          <w:rFonts w:ascii="Times New Roman" w:hAnsi="Times New Roman" w:cs="Times New Roman"/>
          <w:sz w:val="20"/>
          <w:lang w:val="en-US"/>
        </w:rPr>
        <w:t>S7</w:t>
      </w:r>
      <w:r w:rsidR="0001480F">
        <w:rPr>
          <w:rFonts w:ascii="Times New Roman" w:hAnsi="Times New Roman" w:cs="Times New Roman"/>
          <w:sz w:val="20"/>
          <w:lang w:val="en-US"/>
        </w:rPr>
        <w:t>.</w:t>
      </w:r>
      <w:r w:rsidRPr="00E515A4">
        <w:rPr>
          <w:rFonts w:ascii="Times New Roman" w:hAnsi="Times New Roman" w:cs="Times New Roman"/>
          <w:sz w:val="20"/>
          <w:lang w:val="en-US"/>
        </w:rPr>
        <w:t xml:space="preserve"> </w:t>
      </w:r>
      <w:r w:rsidR="00786414" w:rsidRPr="00E515A4">
        <w:rPr>
          <w:rFonts w:ascii="Times New Roman" w:hAnsi="Times New Roman" w:cs="Times New Roman"/>
          <w:sz w:val="20"/>
          <w:lang w:val="en-US"/>
        </w:rPr>
        <w:t xml:space="preserve">Patients with incidental findings of </w:t>
      </w:r>
      <w:r w:rsidR="00866613">
        <w:rPr>
          <w:rFonts w:ascii="Times New Roman" w:hAnsi="Times New Roman" w:cs="Times New Roman"/>
          <w:sz w:val="20"/>
          <w:lang w:val="en-US"/>
        </w:rPr>
        <w:t xml:space="preserve">previously </w:t>
      </w:r>
      <w:r w:rsidR="00786414" w:rsidRPr="00E515A4">
        <w:rPr>
          <w:rFonts w:ascii="Times New Roman" w:hAnsi="Times New Roman" w:cs="Times New Roman"/>
          <w:sz w:val="20"/>
          <w:lang w:val="en-US"/>
        </w:rPr>
        <w:t xml:space="preserve">reported or truncating </w:t>
      </w:r>
      <w:r w:rsidR="009E1DE6" w:rsidRPr="00E515A4">
        <w:rPr>
          <w:rFonts w:ascii="Times New Roman" w:hAnsi="Times New Roman" w:cs="Times New Roman"/>
          <w:sz w:val="20"/>
          <w:lang w:val="en-US"/>
        </w:rPr>
        <w:t>variant</w:t>
      </w:r>
      <w:r w:rsidR="00786414" w:rsidRPr="00E515A4">
        <w:rPr>
          <w:rFonts w:ascii="Times New Roman" w:hAnsi="Times New Roman" w:cs="Times New Roman"/>
          <w:sz w:val="20"/>
          <w:lang w:val="en-US"/>
        </w:rPr>
        <w:t>s</w:t>
      </w:r>
      <w:r w:rsidR="00866613">
        <w:rPr>
          <w:rFonts w:ascii="Times New Roman" w:hAnsi="Times New Roman" w:cs="Times New Roman"/>
          <w:sz w:val="20"/>
          <w:lang w:val="en-US"/>
        </w:rPr>
        <w:t xml:space="preserve"> in known disease genes</w:t>
      </w:r>
      <w:r w:rsidR="004E31BE" w:rsidRPr="00E515A4">
        <w:rPr>
          <w:rFonts w:ascii="Times New Roman" w:hAnsi="Times New Roman" w:cs="Times New Roman"/>
          <w:sz w:val="20"/>
          <w:lang w:val="en-US"/>
        </w:rPr>
        <w:t xml:space="preserve"> </w:t>
      </w:r>
      <w:r w:rsidR="004E31BE" w:rsidRPr="00E515A4">
        <w:rPr>
          <w:rFonts w:ascii="Times New Roman" w:hAnsi="Times New Roman" w:cs="Times New Roman"/>
          <w:b w:val="0"/>
          <w:color w:val="auto"/>
          <w:sz w:val="20"/>
          <w:lang w:val="en-US"/>
        </w:rPr>
        <w:t>(</w:t>
      </w:r>
      <w:r w:rsidR="004E31BE" w:rsidRPr="00E515A4">
        <w:rPr>
          <w:rFonts w:ascii="Times New Roman" w:hAnsi="Times New Roman" w:cs="Times New Roman"/>
          <w:b w:val="0"/>
          <w:color w:val="auto"/>
          <w:sz w:val="20"/>
          <w:highlight w:val="magenta"/>
          <w:lang w:val="en-US"/>
        </w:rPr>
        <w:t>pink</w:t>
      </w:r>
      <w:r w:rsidR="004E31BE" w:rsidRPr="00E515A4">
        <w:rPr>
          <w:rFonts w:ascii="Times New Roman" w:hAnsi="Times New Roman" w:cs="Times New Roman"/>
          <w:b w:val="0"/>
          <w:color w:val="auto"/>
          <w:sz w:val="20"/>
          <w:lang w:val="en-US"/>
        </w:rPr>
        <w:t xml:space="preserve"> – epilepsy genes)</w:t>
      </w:r>
    </w:p>
    <w:tbl>
      <w:tblPr>
        <w:tblW w:w="151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26"/>
        <w:gridCol w:w="992"/>
        <w:gridCol w:w="993"/>
        <w:gridCol w:w="2126"/>
        <w:gridCol w:w="2551"/>
        <w:gridCol w:w="5529"/>
        <w:gridCol w:w="1559"/>
      </w:tblGrid>
      <w:tr w:rsidR="004B79E3" w:rsidRPr="00C36A4B" w14:paraId="36EBC01F" w14:textId="77777777" w:rsidTr="00D33D45">
        <w:tc>
          <w:tcPr>
            <w:tcW w:w="851" w:type="dxa"/>
            <w:vAlign w:val="center"/>
          </w:tcPr>
          <w:p w14:paraId="73DDF3AC" w14:textId="77777777" w:rsidR="00D33D45" w:rsidRDefault="004B79E3" w:rsidP="001D7DE2">
            <w:pPr>
              <w:spacing w:after="0"/>
              <w:ind w:right="-108"/>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 xml:space="preserve">Patient </w:t>
            </w:r>
          </w:p>
          <w:p w14:paraId="50604AB4" w14:textId="77777777" w:rsidR="004B79E3" w:rsidRDefault="004B79E3" w:rsidP="001D7DE2">
            <w:pPr>
              <w:spacing w:after="0"/>
              <w:ind w:right="-108"/>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ID</w:t>
            </w:r>
          </w:p>
          <w:p w14:paraId="18B2A3FF" w14:textId="191EAE30" w:rsidR="00B85D7C" w:rsidRPr="00E515A4" w:rsidRDefault="00B85D7C" w:rsidP="001D7DE2">
            <w:pPr>
              <w:spacing w:after="0"/>
              <w:ind w:right="-108"/>
              <w:rPr>
                <w:rFonts w:ascii="Times New Roman" w:hAnsi="Times New Roman" w:cs="Times New Roman"/>
                <w:b/>
                <w:color w:val="000000" w:themeColor="text1"/>
                <w:sz w:val="16"/>
                <w:szCs w:val="16"/>
                <w:lang w:val="en-US"/>
              </w:rPr>
            </w:pPr>
            <w:r>
              <w:rPr>
                <w:rFonts w:ascii="Times New Roman" w:hAnsi="Times New Roman" w:cs="Times New Roman"/>
                <w:b/>
                <w:color w:val="000000" w:themeColor="text1"/>
                <w:sz w:val="16"/>
                <w:szCs w:val="16"/>
                <w:lang w:val="en-US"/>
              </w:rPr>
              <w:t>LOVD or Decipher ID</w:t>
            </w:r>
          </w:p>
        </w:tc>
        <w:tc>
          <w:tcPr>
            <w:tcW w:w="526" w:type="dxa"/>
            <w:vAlign w:val="center"/>
          </w:tcPr>
          <w:p w14:paraId="184A3E43" w14:textId="77777777" w:rsidR="004B79E3" w:rsidRPr="00E515A4" w:rsidRDefault="004B79E3" w:rsidP="003403A6">
            <w:pPr>
              <w:spacing w:after="0"/>
              <w:jc w:val="center"/>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Sex</w:t>
            </w:r>
          </w:p>
        </w:tc>
        <w:tc>
          <w:tcPr>
            <w:tcW w:w="992" w:type="dxa"/>
            <w:vAlign w:val="center"/>
          </w:tcPr>
          <w:p w14:paraId="734354E5" w14:textId="77777777" w:rsidR="004B79E3" w:rsidRPr="00E515A4" w:rsidRDefault="004B79E3" w:rsidP="003403A6">
            <w:pPr>
              <w:spacing w:after="0"/>
              <w:jc w:val="center"/>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Gene / region</w:t>
            </w:r>
          </w:p>
        </w:tc>
        <w:tc>
          <w:tcPr>
            <w:tcW w:w="993" w:type="dxa"/>
            <w:vAlign w:val="center"/>
          </w:tcPr>
          <w:p w14:paraId="791CDD1C" w14:textId="77777777" w:rsidR="004B79E3" w:rsidRPr="00E515A4" w:rsidRDefault="004B79E3" w:rsidP="003403A6">
            <w:pPr>
              <w:spacing w:after="0"/>
              <w:jc w:val="center"/>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Inheritance</w:t>
            </w:r>
          </w:p>
        </w:tc>
        <w:tc>
          <w:tcPr>
            <w:tcW w:w="2126" w:type="dxa"/>
            <w:vAlign w:val="center"/>
          </w:tcPr>
          <w:p w14:paraId="635B6831" w14:textId="64FE4960" w:rsidR="004B79E3" w:rsidRPr="00E515A4" w:rsidRDefault="004B79E3" w:rsidP="003403A6">
            <w:pPr>
              <w:spacing w:after="0"/>
              <w:jc w:val="center"/>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Genome position (hg19)</w:t>
            </w:r>
            <w:r w:rsidR="0020365C" w:rsidRPr="00E515A4">
              <w:rPr>
                <w:rFonts w:ascii="Times New Roman" w:hAnsi="Times New Roman" w:cs="Times New Roman"/>
                <w:b/>
                <w:color w:val="000000" w:themeColor="text1"/>
                <w:sz w:val="16"/>
                <w:szCs w:val="16"/>
                <w:lang w:val="en-US"/>
              </w:rPr>
              <w:t>,</w:t>
            </w:r>
            <w:r w:rsidR="0020365C" w:rsidRPr="00E515A4">
              <w:rPr>
                <w:rFonts w:ascii="Times New Roman" w:hAnsi="Times New Roman" w:cs="Times New Roman"/>
                <w:b/>
                <w:sz w:val="16"/>
                <w:szCs w:val="16"/>
                <w:lang w:val="en-US"/>
              </w:rPr>
              <w:t xml:space="preserve"> HGVS variant nomenclature and</w:t>
            </w:r>
            <w:r w:rsidRPr="00E515A4">
              <w:rPr>
                <w:rFonts w:ascii="Times New Roman" w:hAnsi="Times New Roman" w:cs="Times New Roman"/>
                <w:b/>
                <w:color w:val="000000" w:themeColor="text1"/>
                <w:sz w:val="16"/>
                <w:szCs w:val="16"/>
                <w:lang w:val="en-US"/>
              </w:rPr>
              <w:t xml:space="preserve"> predicted protein effect</w:t>
            </w:r>
          </w:p>
        </w:tc>
        <w:tc>
          <w:tcPr>
            <w:tcW w:w="2551" w:type="dxa"/>
            <w:vAlign w:val="center"/>
          </w:tcPr>
          <w:p w14:paraId="44B904BB" w14:textId="77777777" w:rsidR="004B79E3" w:rsidRPr="00E515A4" w:rsidRDefault="004B79E3" w:rsidP="003403A6">
            <w:pPr>
              <w:spacing w:after="0"/>
              <w:jc w:val="center"/>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Known disorder</w:t>
            </w:r>
          </w:p>
          <w:p w14:paraId="08F7471D" w14:textId="77777777" w:rsidR="004B79E3" w:rsidRPr="00E515A4" w:rsidRDefault="004B79E3" w:rsidP="003403A6">
            <w:pPr>
              <w:spacing w:after="0"/>
              <w:jc w:val="center"/>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(OMIM)</w:t>
            </w:r>
          </w:p>
        </w:tc>
        <w:tc>
          <w:tcPr>
            <w:tcW w:w="5529" w:type="dxa"/>
            <w:vAlign w:val="center"/>
          </w:tcPr>
          <w:p w14:paraId="116FDA76" w14:textId="22435906" w:rsidR="004B79E3" w:rsidRPr="00E515A4" w:rsidRDefault="004B79E3" w:rsidP="001D7DE2">
            <w:pPr>
              <w:spacing w:after="0"/>
              <w:jc w:val="center"/>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 xml:space="preserve">Known </w:t>
            </w:r>
            <w:r w:rsidR="00C520D7">
              <w:rPr>
                <w:rFonts w:ascii="Times New Roman" w:hAnsi="Times New Roman" w:cs="Times New Roman"/>
                <w:b/>
                <w:color w:val="000000" w:themeColor="text1"/>
                <w:sz w:val="16"/>
                <w:szCs w:val="16"/>
                <w:lang w:val="en-US"/>
              </w:rPr>
              <w:t>variant</w:t>
            </w:r>
          </w:p>
          <w:p w14:paraId="0B1C99D1" w14:textId="77777777" w:rsidR="004B79E3" w:rsidRPr="00E515A4" w:rsidRDefault="004B79E3" w:rsidP="001D7DE2">
            <w:pPr>
              <w:spacing w:after="0"/>
              <w:jc w:val="center"/>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 xml:space="preserve">(HGMD, </w:t>
            </w:r>
            <w:proofErr w:type="spellStart"/>
            <w:r w:rsidRPr="00E515A4">
              <w:rPr>
                <w:rFonts w:ascii="Times New Roman" w:hAnsi="Times New Roman" w:cs="Times New Roman"/>
                <w:b/>
                <w:color w:val="000000" w:themeColor="text1"/>
                <w:sz w:val="16"/>
                <w:szCs w:val="16"/>
                <w:lang w:val="en-US"/>
              </w:rPr>
              <w:t>dbSNP</w:t>
            </w:r>
            <w:proofErr w:type="spellEnd"/>
            <w:r w:rsidRPr="00E515A4">
              <w:rPr>
                <w:rFonts w:ascii="Times New Roman" w:hAnsi="Times New Roman" w:cs="Times New Roman"/>
                <w:b/>
                <w:color w:val="000000" w:themeColor="text1"/>
                <w:sz w:val="16"/>
                <w:szCs w:val="16"/>
                <w:lang w:val="en-US"/>
              </w:rPr>
              <w:t xml:space="preserve">, ExAC </w:t>
            </w:r>
            <w:r w:rsidRPr="00E515A4">
              <w:rPr>
                <w:rFonts w:ascii="Times New Roman" w:hAnsi="Times New Roman" w:cs="Times New Roman"/>
                <w:b/>
                <w:sz w:val="16"/>
                <w:szCs w:val="16"/>
                <w:lang w:val="en-US"/>
              </w:rPr>
              <w:t>Allele count/Allele number/Homozygotes/</w:t>
            </w:r>
            <w:proofErr w:type="spellStart"/>
            <w:r w:rsidRPr="00E515A4">
              <w:rPr>
                <w:rFonts w:ascii="Times New Roman" w:hAnsi="Times New Roman" w:cs="Times New Roman"/>
                <w:b/>
                <w:sz w:val="16"/>
                <w:szCs w:val="16"/>
                <w:lang w:val="en-US"/>
              </w:rPr>
              <w:t>Hemizygotes</w:t>
            </w:r>
            <w:proofErr w:type="spellEnd"/>
            <w:r w:rsidRPr="00E515A4">
              <w:rPr>
                <w:rFonts w:ascii="Times New Roman" w:hAnsi="Times New Roman" w:cs="Times New Roman"/>
                <w:b/>
                <w:sz w:val="16"/>
                <w:szCs w:val="16"/>
                <w:lang w:val="en-US"/>
              </w:rPr>
              <w:t>, References, other comments)</w:t>
            </w:r>
          </w:p>
        </w:tc>
        <w:tc>
          <w:tcPr>
            <w:tcW w:w="1559" w:type="dxa"/>
            <w:vAlign w:val="center"/>
          </w:tcPr>
          <w:p w14:paraId="63459C33" w14:textId="3319CE07" w:rsidR="004B79E3" w:rsidRPr="00E515A4" w:rsidRDefault="00905BB3" w:rsidP="003403A6">
            <w:pPr>
              <w:spacing w:after="0"/>
              <w:jc w:val="center"/>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Variant classification</w:t>
            </w:r>
          </w:p>
          <w:p w14:paraId="00862FFD" w14:textId="1F9131B0" w:rsidR="004B79E3" w:rsidRPr="00E515A4" w:rsidRDefault="004B79E3" w:rsidP="00195746">
            <w:pPr>
              <w:spacing w:after="0"/>
              <w:jc w:val="center"/>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 xml:space="preserve">(ACMG </w:t>
            </w:r>
            <w:r w:rsidR="001A76F9" w:rsidRPr="00E515A4">
              <w:rPr>
                <w:rFonts w:ascii="Times New Roman" w:hAnsi="Times New Roman" w:cs="Times New Roman"/>
                <w:b/>
                <w:color w:val="000000" w:themeColor="text1"/>
                <w:sz w:val="16"/>
                <w:szCs w:val="16"/>
                <w:lang w:val="en-US"/>
              </w:rPr>
              <w:t xml:space="preserve">standards and </w:t>
            </w:r>
            <w:r w:rsidRPr="00E515A4">
              <w:rPr>
                <w:rFonts w:ascii="Times New Roman" w:hAnsi="Times New Roman" w:cs="Times New Roman"/>
                <w:b/>
                <w:color w:val="000000" w:themeColor="text1"/>
                <w:sz w:val="16"/>
                <w:szCs w:val="16"/>
                <w:lang w:val="en-US"/>
              </w:rPr>
              <w:t>guidelines</w:t>
            </w:r>
            <w:hyperlink w:anchor="_ENREF_71" w:tooltip="Richards, 2015 #50" w:history="1">
              <w:r w:rsidR="00195746" w:rsidRPr="00E515A4">
                <w:rPr>
                  <w:rFonts w:ascii="Times New Roman" w:hAnsi="Times New Roman" w:cs="Times New Roman"/>
                  <w:b/>
                  <w:color w:val="000000" w:themeColor="text1"/>
                  <w:sz w:val="16"/>
                  <w:szCs w:val="16"/>
                  <w:lang w:val="en-US"/>
                </w:rPr>
                <w:fldChar w:fldCharType="begin">
                  <w:fldData xml:space="preserve">PEVuZE5vdGU+PENpdGU+PEF1dGhvcj5SaWNoYXJkczwvQXV0aG9yPjxZZWFyPjIwMTU8L1llYXI+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=
</w:fldData>
                </w:fldChar>
              </w:r>
              <w:r w:rsidR="00195746">
                <w:rPr>
                  <w:rFonts w:ascii="Times New Roman" w:hAnsi="Times New Roman" w:cs="Times New Roman"/>
                  <w:b/>
                  <w:color w:val="000000" w:themeColor="text1"/>
                  <w:sz w:val="16"/>
                  <w:szCs w:val="16"/>
                  <w:lang w:val="en-US"/>
                </w:rPr>
                <w:instrText xml:space="preserve"> ADDIN EN.CITE </w:instrText>
              </w:r>
              <w:r w:rsidR="00195746">
                <w:rPr>
                  <w:rFonts w:ascii="Times New Roman" w:hAnsi="Times New Roman" w:cs="Times New Roman"/>
                  <w:b/>
                  <w:color w:val="000000" w:themeColor="text1"/>
                  <w:sz w:val="16"/>
                  <w:szCs w:val="16"/>
                  <w:lang w:val="en-US"/>
                </w:rPr>
                <w:fldChar w:fldCharType="begin">
                  <w:fldData xml:space="preserve">PEVuZE5vdGU+PENpdGU+PEF1dGhvcj5SaWNoYXJkczwvQXV0aG9yPjxZZWFyPjIwMTU8L1llYXI+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=
</w:fldData>
                </w:fldChar>
              </w:r>
              <w:r w:rsidR="00195746">
                <w:rPr>
                  <w:rFonts w:ascii="Times New Roman" w:hAnsi="Times New Roman" w:cs="Times New Roman"/>
                  <w:b/>
                  <w:color w:val="000000" w:themeColor="text1"/>
                  <w:sz w:val="16"/>
                  <w:szCs w:val="16"/>
                  <w:lang w:val="en-US"/>
                </w:rPr>
                <w:instrText xml:space="preserve"> ADDIN EN.CITE.DATA </w:instrText>
              </w:r>
              <w:r w:rsidR="00195746">
                <w:rPr>
                  <w:rFonts w:ascii="Times New Roman" w:hAnsi="Times New Roman" w:cs="Times New Roman"/>
                  <w:b/>
                  <w:color w:val="000000" w:themeColor="text1"/>
                  <w:sz w:val="16"/>
                  <w:szCs w:val="16"/>
                  <w:lang w:val="en-US"/>
                </w:rPr>
              </w:r>
              <w:r w:rsidR="00195746">
                <w:rPr>
                  <w:rFonts w:ascii="Times New Roman" w:hAnsi="Times New Roman" w:cs="Times New Roman"/>
                  <w:b/>
                  <w:color w:val="000000" w:themeColor="text1"/>
                  <w:sz w:val="16"/>
                  <w:szCs w:val="16"/>
                  <w:lang w:val="en-US"/>
                </w:rPr>
                <w:fldChar w:fldCharType="end"/>
              </w:r>
              <w:r w:rsidR="00195746" w:rsidRPr="00E515A4">
                <w:rPr>
                  <w:rFonts w:ascii="Times New Roman" w:hAnsi="Times New Roman" w:cs="Times New Roman"/>
                  <w:b/>
                  <w:color w:val="000000" w:themeColor="text1"/>
                  <w:sz w:val="16"/>
                  <w:szCs w:val="16"/>
                  <w:lang w:val="en-US"/>
                </w:rPr>
              </w:r>
              <w:r w:rsidR="00195746" w:rsidRPr="00E515A4">
                <w:rPr>
                  <w:rFonts w:ascii="Times New Roman" w:hAnsi="Times New Roman" w:cs="Times New Roman"/>
                  <w:b/>
                  <w:color w:val="000000" w:themeColor="text1"/>
                  <w:sz w:val="16"/>
                  <w:szCs w:val="16"/>
                  <w:lang w:val="en-US"/>
                </w:rPr>
                <w:fldChar w:fldCharType="separate"/>
              </w:r>
              <w:r w:rsidR="00195746" w:rsidRPr="00DC30C7">
                <w:rPr>
                  <w:rFonts w:ascii="Times New Roman" w:hAnsi="Times New Roman" w:cs="Times New Roman"/>
                  <w:b/>
                  <w:noProof/>
                  <w:color w:val="000000" w:themeColor="text1"/>
                  <w:sz w:val="16"/>
                  <w:szCs w:val="16"/>
                  <w:vertAlign w:val="superscript"/>
                  <w:lang w:val="en-US"/>
                </w:rPr>
                <w:t>71</w:t>
              </w:r>
              <w:r w:rsidR="00195746" w:rsidRPr="00E515A4">
                <w:rPr>
                  <w:rFonts w:ascii="Times New Roman" w:hAnsi="Times New Roman" w:cs="Times New Roman"/>
                  <w:b/>
                  <w:color w:val="000000" w:themeColor="text1"/>
                  <w:sz w:val="16"/>
                  <w:szCs w:val="16"/>
                  <w:lang w:val="en-US"/>
                </w:rPr>
                <w:fldChar w:fldCharType="end"/>
              </w:r>
            </w:hyperlink>
            <w:r w:rsidRPr="00E515A4">
              <w:rPr>
                <w:rFonts w:ascii="Times New Roman" w:hAnsi="Times New Roman" w:cs="Times New Roman"/>
                <w:b/>
                <w:color w:val="000000" w:themeColor="text1"/>
                <w:sz w:val="16"/>
                <w:szCs w:val="16"/>
                <w:lang w:val="en-US"/>
              </w:rPr>
              <w:t>)</w:t>
            </w:r>
          </w:p>
        </w:tc>
      </w:tr>
      <w:tr w:rsidR="00E35019" w:rsidRPr="00E515A4" w14:paraId="3807CCA4" w14:textId="77777777" w:rsidTr="00D33D45">
        <w:tc>
          <w:tcPr>
            <w:tcW w:w="851" w:type="dxa"/>
            <w:vAlign w:val="center"/>
          </w:tcPr>
          <w:p w14:paraId="1FA5C58A" w14:textId="4F5DA3CA" w:rsidR="00CE1A1E" w:rsidRDefault="00E35019" w:rsidP="001D7DE2">
            <w:pPr>
              <w:spacing w:after="0"/>
              <w:ind w:right="-108"/>
              <w:rPr>
                <w:rFonts w:ascii="Times New Roman" w:hAnsi="Times New Roman" w:cs="Times New Roman"/>
                <w:sz w:val="16"/>
                <w:szCs w:val="16"/>
                <w:lang w:val="en-US"/>
              </w:rPr>
            </w:pPr>
            <w:r w:rsidRPr="00E515A4">
              <w:rPr>
                <w:rFonts w:ascii="Times New Roman" w:hAnsi="Times New Roman" w:cs="Times New Roman"/>
                <w:sz w:val="16"/>
                <w:szCs w:val="16"/>
                <w:lang w:val="en-US"/>
              </w:rPr>
              <w:t>72440</w:t>
            </w:r>
          </w:p>
          <w:p w14:paraId="7FC7A55E" w14:textId="5B075BAB" w:rsidR="00E35019" w:rsidRPr="00CE1A1E" w:rsidRDefault="00D33D45" w:rsidP="001D7DE2">
            <w:pPr>
              <w:spacing w:after="0"/>
              <w:ind w:right="-108"/>
              <w:rPr>
                <w:rFonts w:ascii="Times New Roman" w:hAnsi="Times New Roman" w:cs="Times New Roman"/>
                <w:sz w:val="16"/>
                <w:szCs w:val="16"/>
                <w:lang w:val="en-US"/>
              </w:rPr>
            </w:pPr>
            <w:r>
              <w:rPr>
                <w:rFonts w:ascii="Times New Roman" w:hAnsi="Times New Roman" w:cs="Times New Roman"/>
                <w:sz w:val="16"/>
                <w:szCs w:val="16"/>
                <w:lang w:val="en-US"/>
              </w:rPr>
              <w:t xml:space="preserve">LOVD </w:t>
            </w:r>
            <w:r w:rsidRPr="00D33D45">
              <w:rPr>
                <w:rFonts w:ascii="Times New Roman" w:hAnsi="Times New Roman" w:cs="Times New Roman"/>
                <w:sz w:val="16"/>
                <w:szCs w:val="16"/>
                <w:lang w:val="en-US"/>
              </w:rPr>
              <w:t>181150</w:t>
            </w:r>
          </w:p>
        </w:tc>
        <w:tc>
          <w:tcPr>
            <w:tcW w:w="526" w:type="dxa"/>
            <w:vAlign w:val="center"/>
          </w:tcPr>
          <w:p w14:paraId="3597F8D4" w14:textId="77777777" w:rsidR="00E35019" w:rsidRPr="00E515A4" w:rsidRDefault="00E35019" w:rsidP="003403A6">
            <w:pPr>
              <w:spacing w:after="0"/>
              <w:jc w:val="center"/>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992" w:type="dxa"/>
            <w:vAlign w:val="center"/>
          </w:tcPr>
          <w:p w14:paraId="2231B19D" w14:textId="77777777" w:rsidR="00E35019" w:rsidRPr="00E515A4" w:rsidRDefault="00E35019" w:rsidP="003403A6">
            <w:pPr>
              <w:spacing w:after="0"/>
              <w:jc w:val="center"/>
              <w:rPr>
                <w:rFonts w:ascii="Times New Roman" w:hAnsi="Times New Roman" w:cs="Times New Roman"/>
                <w:sz w:val="16"/>
                <w:szCs w:val="16"/>
                <w:lang w:val="en-US"/>
              </w:rPr>
            </w:pPr>
            <w:r w:rsidRPr="00E515A4">
              <w:rPr>
                <w:rFonts w:ascii="Times New Roman" w:hAnsi="Times New Roman" w:cs="Times New Roman"/>
                <w:sz w:val="16"/>
                <w:szCs w:val="16"/>
                <w:lang w:val="en-US"/>
              </w:rPr>
              <w:t>ABCC2</w:t>
            </w:r>
          </w:p>
        </w:tc>
        <w:tc>
          <w:tcPr>
            <w:tcW w:w="993" w:type="dxa"/>
          </w:tcPr>
          <w:p w14:paraId="67778A48" w14:textId="77777777" w:rsidR="00E35019" w:rsidRPr="00E515A4" w:rsidRDefault="00E35019"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CH,</w:t>
            </w:r>
          </w:p>
          <w:p w14:paraId="7000D979" w14:textId="77777777" w:rsidR="00E35019" w:rsidRPr="00E515A4" w:rsidRDefault="00E35019"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MAT</w:t>
            </w:r>
          </w:p>
          <w:p w14:paraId="6BA3F7AE" w14:textId="77777777" w:rsidR="00E35019" w:rsidRPr="00E515A4" w:rsidRDefault="00E35019" w:rsidP="003403A6">
            <w:pPr>
              <w:spacing w:after="0"/>
              <w:rPr>
                <w:rFonts w:ascii="Times New Roman" w:hAnsi="Times New Roman" w:cs="Times New Roman"/>
                <w:sz w:val="16"/>
                <w:szCs w:val="16"/>
                <w:lang w:val="en-US"/>
              </w:rPr>
            </w:pPr>
          </w:p>
          <w:p w14:paraId="0C61D0AA" w14:textId="77777777" w:rsidR="00E35019" w:rsidRPr="00E515A4" w:rsidRDefault="00E35019" w:rsidP="003403A6">
            <w:pPr>
              <w:spacing w:after="0"/>
              <w:rPr>
                <w:rFonts w:ascii="Times New Roman" w:hAnsi="Times New Roman" w:cs="Times New Roman"/>
                <w:sz w:val="16"/>
                <w:szCs w:val="16"/>
                <w:lang w:val="en-US"/>
              </w:rPr>
            </w:pPr>
          </w:p>
          <w:p w14:paraId="1F8EC661" w14:textId="77777777" w:rsidR="00E35019" w:rsidRPr="00E515A4" w:rsidRDefault="00E35019" w:rsidP="003403A6">
            <w:pPr>
              <w:spacing w:after="0"/>
              <w:rPr>
                <w:rFonts w:ascii="Times New Roman" w:hAnsi="Times New Roman" w:cs="Times New Roman"/>
                <w:sz w:val="16"/>
                <w:szCs w:val="16"/>
                <w:lang w:val="en-US"/>
              </w:rPr>
            </w:pPr>
          </w:p>
          <w:p w14:paraId="435D28B1" w14:textId="77777777" w:rsidR="00E35019" w:rsidRPr="00E515A4" w:rsidRDefault="00E35019" w:rsidP="003403A6">
            <w:pPr>
              <w:spacing w:after="0"/>
              <w:rPr>
                <w:rFonts w:ascii="Times New Roman" w:hAnsi="Times New Roman" w:cs="Times New Roman"/>
                <w:sz w:val="16"/>
                <w:szCs w:val="16"/>
                <w:lang w:val="en-US"/>
              </w:rPr>
            </w:pPr>
          </w:p>
          <w:p w14:paraId="67EEE3A4" w14:textId="77777777" w:rsidR="00E35019" w:rsidRPr="00E515A4" w:rsidRDefault="00E35019"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PAT</w:t>
            </w:r>
          </w:p>
        </w:tc>
        <w:tc>
          <w:tcPr>
            <w:tcW w:w="2126" w:type="dxa"/>
          </w:tcPr>
          <w:p w14:paraId="52A00682" w14:textId="77777777" w:rsidR="00E35019" w:rsidRPr="00E515A4" w:rsidRDefault="00E35019"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chr10:101591889</w:t>
            </w:r>
          </w:p>
          <w:p w14:paraId="602693B3" w14:textId="0CBAEF7C" w:rsidR="00E35019" w:rsidRPr="00E515A4" w:rsidRDefault="00AA6098" w:rsidP="003403A6">
            <w:pPr>
              <w:spacing w:after="0"/>
              <w:rPr>
                <w:rFonts w:ascii="Times New Roman" w:hAnsi="Times New Roman" w:cs="Times New Roman"/>
                <w:sz w:val="16"/>
                <w:szCs w:val="16"/>
                <w:lang w:val="en-US"/>
              </w:rPr>
            </w:pPr>
            <w:r w:rsidRPr="00AA6098">
              <w:rPr>
                <w:rFonts w:ascii="Times New Roman" w:hAnsi="Times New Roman" w:cs="Times New Roman"/>
                <w:sz w:val="16"/>
                <w:szCs w:val="16"/>
                <w:lang w:val="en-US"/>
              </w:rPr>
              <w:t>NG_011798.1</w:t>
            </w:r>
            <w:r>
              <w:rPr>
                <w:rFonts w:ascii="Times New Roman" w:hAnsi="Times New Roman" w:cs="Times New Roman"/>
                <w:sz w:val="16"/>
                <w:szCs w:val="16"/>
                <w:lang w:val="en-US"/>
              </w:rPr>
              <w:t>(</w:t>
            </w:r>
            <w:r w:rsidR="00E35019" w:rsidRPr="00E515A4">
              <w:rPr>
                <w:rFonts w:ascii="Times New Roman" w:hAnsi="Times New Roman" w:cs="Times New Roman"/>
                <w:sz w:val="16"/>
                <w:szCs w:val="16"/>
                <w:lang w:val="en-US"/>
              </w:rPr>
              <w:t>NM_000392.</w:t>
            </w:r>
            <w:r>
              <w:rPr>
                <w:rFonts w:ascii="Times New Roman" w:hAnsi="Times New Roman" w:cs="Times New Roman"/>
                <w:sz w:val="16"/>
                <w:szCs w:val="16"/>
                <w:lang w:val="en-US"/>
              </w:rPr>
              <w:t>4)</w:t>
            </w:r>
            <w:r w:rsidR="00E35019" w:rsidRPr="00E515A4">
              <w:rPr>
                <w:rFonts w:ascii="Times New Roman" w:hAnsi="Times New Roman" w:cs="Times New Roman"/>
                <w:sz w:val="16"/>
                <w:szCs w:val="16"/>
                <w:lang w:val="en-US"/>
              </w:rPr>
              <w:t>:c.3258+1G&gt;A</w:t>
            </w:r>
          </w:p>
          <w:p w14:paraId="42FD1823" w14:textId="217E90EB" w:rsidR="00E35019" w:rsidRPr="00E515A4" w:rsidRDefault="00E35019" w:rsidP="003403A6">
            <w:pPr>
              <w:spacing w:after="0"/>
              <w:rPr>
                <w:rFonts w:ascii="Times New Roman" w:hAnsi="Times New Roman" w:cs="Times New Roman"/>
                <w:sz w:val="16"/>
                <w:szCs w:val="16"/>
                <w:lang w:val="en-US"/>
              </w:rPr>
            </w:pPr>
            <w:proofErr w:type="gramStart"/>
            <w:r w:rsidRPr="00E515A4">
              <w:rPr>
                <w:rFonts w:ascii="Times New Roman" w:hAnsi="Times New Roman" w:cs="Times New Roman"/>
                <w:sz w:val="16"/>
                <w:szCs w:val="16"/>
                <w:lang w:val="en-US"/>
              </w:rPr>
              <w:t>p</w:t>
            </w:r>
            <w:proofErr w:type="gramEnd"/>
            <w:r w:rsidRPr="00E515A4">
              <w:rPr>
                <w:rFonts w:ascii="Times New Roman" w:hAnsi="Times New Roman" w:cs="Times New Roman"/>
                <w:sz w:val="16"/>
                <w:szCs w:val="16"/>
                <w:lang w:val="en-US"/>
              </w:rPr>
              <w:t>.</w:t>
            </w:r>
            <w:r w:rsidR="00C0251A">
              <w:rPr>
                <w:rFonts w:ascii="Times New Roman" w:hAnsi="Times New Roman" w:cs="Times New Roman"/>
                <w:sz w:val="16"/>
                <w:szCs w:val="16"/>
                <w:lang w:val="en-US"/>
              </w:rPr>
              <w:t>(</w:t>
            </w:r>
            <w:r w:rsidRPr="00E515A4">
              <w:rPr>
                <w:rFonts w:ascii="Times New Roman" w:hAnsi="Times New Roman" w:cs="Times New Roman"/>
                <w:sz w:val="16"/>
                <w:szCs w:val="16"/>
                <w:lang w:val="en-US"/>
              </w:rPr>
              <w:t>?</w:t>
            </w:r>
            <w:r w:rsidR="00C0251A">
              <w:rPr>
                <w:rFonts w:ascii="Times New Roman" w:hAnsi="Times New Roman" w:cs="Times New Roman"/>
                <w:sz w:val="16"/>
                <w:szCs w:val="16"/>
                <w:lang w:val="en-US"/>
              </w:rPr>
              <w:t>)</w:t>
            </w:r>
          </w:p>
          <w:p w14:paraId="0293D5F4" w14:textId="77777777" w:rsidR="00E35019" w:rsidRPr="00E515A4" w:rsidRDefault="00E35019" w:rsidP="003403A6">
            <w:pPr>
              <w:spacing w:after="0"/>
              <w:rPr>
                <w:rFonts w:ascii="Times New Roman" w:hAnsi="Times New Roman" w:cs="Times New Roman"/>
                <w:sz w:val="16"/>
                <w:szCs w:val="16"/>
                <w:lang w:val="en-US"/>
              </w:rPr>
            </w:pPr>
          </w:p>
          <w:p w14:paraId="7C839FF1" w14:textId="77777777" w:rsidR="00E35019" w:rsidRPr="00E515A4" w:rsidRDefault="00E35019" w:rsidP="003403A6">
            <w:pPr>
              <w:spacing w:after="0"/>
              <w:rPr>
                <w:rFonts w:ascii="Times New Roman" w:hAnsi="Times New Roman" w:cs="Times New Roman"/>
                <w:sz w:val="16"/>
                <w:szCs w:val="16"/>
                <w:lang w:val="en-US"/>
              </w:rPr>
            </w:pPr>
          </w:p>
          <w:p w14:paraId="609BEA7F" w14:textId="77777777" w:rsidR="00E35019" w:rsidRPr="00E515A4" w:rsidRDefault="00E35019" w:rsidP="003403A6">
            <w:pPr>
              <w:spacing w:after="0"/>
              <w:rPr>
                <w:rFonts w:ascii="Times New Roman" w:hAnsi="Times New Roman" w:cs="Times New Roman"/>
                <w:sz w:val="16"/>
                <w:szCs w:val="16"/>
                <w:lang w:val="en-US"/>
              </w:rPr>
            </w:pPr>
          </w:p>
          <w:p w14:paraId="587FE3F9" w14:textId="77777777" w:rsidR="00E35019" w:rsidRPr="00E515A4" w:rsidRDefault="00E35019"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chr10:101578835</w:t>
            </w:r>
          </w:p>
          <w:p w14:paraId="3D59BF7E" w14:textId="7A821347" w:rsidR="00E35019" w:rsidRPr="00E515A4" w:rsidRDefault="00702D48" w:rsidP="003403A6">
            <w:pPr>
              <w:spacing w:after="0"/>
              <w:rPr>
                <w:rFonts w:ascii="Times New Roman" w:hAnsi="Times New Roman" w:cs="Times New Roman"/>
                <w:sz w:val="16"/>
                <w:szCs w:val="16"/>
                <w:lang w:val="en-US"/>
              </w:rPr>
            </w:pPr>
            <w:r w:rsidRPr="00702D48">
              <w:rPr>
                <w:rFonts w:ascii="Times New Roman" w:hAnsi="Times New Roman" w:cs="Times New Roman"/>
                <w:sz w:val="16"/>
                <w:szCs w:val="16"/>
                <w:lang w:val="en-US"/>
              </w:rPr>
              <w:t>NG_011798.1</w:t>
            </w:r>
            <w:r>
              <w:rPr>
                <w:rFonts w:ascii="Times New Roman" w:hAnsi="Times New Roman" w:cs="Times New Roman"/>
                <w:sz w:val="16"/>
                <w:szCs w:val="16"/>
                <w:lang w:val="en-US"/>
              </w:rPr>
              <w:t>(</w:t>
            </w:r>
            <w:r w:rsidR="00E35019" w:rsidRPr="00E515A4">
              <w:rPr>
                <w:rFonts w:ascii="Times New Roman" w:hAnsi="Times New Roman" w:cs="Times New Roman"/>
                <w:sz w:val="16"/>
                <w:szCs w:val="16"/>
                <w:lang w:val="en-US"/>
              </w:rPr>
              <w:t>NM_000392.</w:t>
            </w:r>
            <w:r>
              <w:rPr>
                <w:rFonts w:ascii="Times New Roman" w:hAnsi="Times New Roman" w:cs="Times New Roman"/>
                <w:sz w:val="16"/>
                <w:szCs w:val="16"/>
                <w:lang w:val="en-US"/>
              </w:rPr>
              <w:t>4)</w:t>
            </w:r>
            <w:r w:rsidR="00E35019" w:rsidRPr="00E515A4">
              <w:rPr>
                <w:rFonts w:ascii="Times New Roman" w:hAnsi="Times New Roman" w:cs="Times New Roman"/>
                <w:sz w:val="16"/>
                <w:szCs w:val="16"/>
                <w:lang w:val="en-US"/>
              </w:rPr>
              <w:t>:c.2440-11T&gt;C</w:t>
            </w:r>
          </w:p>
          <w:p w14:paraId="37141E2A" w14:textId="44C9CAF6" w:rsidR="00E35019" w:rsidRPr="00E515A4" w:rsidRDefault="00E35019" w:rsidP="003403A6">
            <w:pPr>
              <w:spacing w:after="0"/>
              <w:rPr>
                <w:rFonts w:ascii="Times New Roman" w:hAnsi="Times New Roman" w:cs="Times New Roman"/>
                <w:sz w:val="16"/>
                <w:szCs w:val="16"/>
                <w:lang w:val="en-US"/>
              </w:rPr>
            </w:pPr>
            <w:proofErr w:type="gramStart"/>
            <w:r w:rsidRPr="00E515A4">
              <w:rPr>
                <w:rFonts w:ascii="Times New Roman" w:hAnsi="Times New Roman" w:cs="Times New Roman"/>
                <w:sz w:val="16"/>
                <w:szCs w:val="16"/>
                <w:lang w:val="en-US"/>
              </w:rPr>
              <w:t>p</w:t>
            </w:r>
            <w:proofErr w:type="gramEnd"/>
            <w:r w:rsidRPr="00E515A4">
              <w:rPr>
                <w:rFonts w:ascii="Times New Roman" w:hAnsi="Times New Roman" w:cs="Times New Roman"/>
                <w:sz w:val="16"/>
                <w:szCs w:val="16"/>
                <w:lang w:val="en-US"/>
              </w:rPr>
              <w:t>.</w:t>
            </w:r>
            <w:r w:rsidR="00C0251A">
              <w:rPr>
                <w:rFonts w:ascii="Times New Roman" w:hAnsi="Times New Roman" w:cs="Times New Roman"/>
                <w:sz w:val="16"/>
                <w:szCs w:val="16"/>
                <w:lang w:val="en-US"/>
              </w:rPr>
              <w:t>(</w:t>
            </w:r>
            <w:r w:rsidRPr="00E515A4">
              <w:rPr>
                <w:rFonts w:ascii="Times New Roman" w:hAnsi="Times New Roman" w:cs="Times New Roman"/>
                <w:sz w:val="16"/>
                <w:szCs w:val="16"/>
                <w:lang w:val="en-US"/>
              </w:rPr>
              <w:t>?</w:t>
            </w:r>
            <w:r w:rsidR="00C0251A">
              <w:rPr>
                <w:rFonts w:ascii="Times New Roman" w:hAnsi="Times New Roman" w:cs="Times New Roman"/>
                <w:sz w:val="16"/>
                <w:szCs w:val="16"/>
                <w:lang w:val="en-US"/>
              </w:rPr>
              <w:t>)</w:t>
            </w:r>
          </w:p>
        </w:tc>
        <w:tc>
          <w:tcPr>
            <w:tcW w:w="2551" w:type="dxa"/>
          </w:tcPr>
          <w:p w14:paraId="19D5FF7C" w14:textId="77777777" w:rsidR="00E35019" w:rsidRPr="009F58FE" w:rsidRDefault="00E35019" w:rsidP="003403A6">
            <w:pPr>
              <w:spacing w:after="0"/>
              <w:rPr>
                <w:rFonts w:ascii="Times New Roman" w:hAnsi="Times New Roman" w:cs="Times New Roman"/>
                <w:sz w:val="16"/>
                <w:szCs w:val="16"/>
                <w:lang w:val="fr-CH"/>
              </w:rPr>
            </w:pPr>
            <w:proofErr w:type="spellStart"/>
            <w:r w:rsidRPr="009F58FE">
              <w:rPr>
                <w:rFonts w:ascii="Times New Roman" w:hAnsi="Times New Roman" w:cs="Times New Roman"/>
                <w:sz w:val="16"/>
                <w:szCs w:val="16"/>
                <w:lang w:val="fr-CH"/>
              </w:rPr>
              <w:t>Dubin</w:t>
            </w:r>
            <w:proofErr w:type="spellEnd"/>
            <w:r w:rsidRPr="009F58FE">
              <w:rPr>
                <w:rFonts w:ascii="Times New Roman" w:hAnsi="Times New Roman" w:cs="Times New Roman"/>
                <w:sz w:val="16"/>
                <w:szCs w:val="16"/>
                <w:lang w:val="fr-CH"/>
              </w:rPr>
              <w:t>-Johnson syndrome (AR) (MIM #237500)</w:t>
            </w:r>
          </w:p>
        </w:tc>
        <w:tc>
          <w:tcPr>
            <w:tcW w:w="5529" w:type="dxa"/>
            <w:shd w:val="clear" w:color="auto" w:fill="auto"/>
          </w:tcPr>
          <w:p w14:paraId="41B703CD" w14:textId="77777777" w:rsidR="00E35019" w:rsidRPr="00E515A4" w:rsidRDefault="00E35019"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Reported in HGMD as DM (CS132432)</w:t>
            </w:r>
          </w:p>
          <w:p w14:paraId="25199B74" w14:textId="77777777" w:rsidR="00E35019" w:rsidRPr="00E515A4" w:rsidRDefault="00E35019" w:rsidP="003403A6">
            <w:pPr>
              <w:spacing w:after="0"/>
              <w:jc w:val="both"/>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dbSNP</w:t>
            </w:r>
            <w:proofErr w:type="spellEnd"/>
            <w:r w:rsidRPr="00E515A4">
              <w:rPr>
                <w:rFonts w:ascii="Times New Roman" w:hAnsi="Times New Roman" w:cs="Times New Roman"/>
                <w:sz w:val="16"/>
                <w:szCs w:val="16"/>
                <w:lang w:val="en-US"/>
              </w:rPr>
              <w:t>: rs762243203</w:t>
            </w:r>
          </w:p>
          <w:p w14:paraId="626D6BA8" w14:textId="77777777" w:rsidR="00E35019" w:rsidRPr="00E515A4" w:rsidRDefault="00E35019"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ExAC: 8/121246/0</w:t>
            </w:r>
          </w:p>
          <w:p w14:paraId="1AC806EB" w14:textId="77777777" w:rsidR="00E35019" w:rsidRPr="00E515A4" w:rsidRDefault="00E35019"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ALAMUT predictions: loss of splice donor</w:t>
            </w:r>
          </w:p>
          <w:p w14:paraId="06BE14A8" w14:textId="77777777" w:rsidR="00E35019" w:rsidRPr="00E515A4" w:rsidRDefault="00E35019" w:rsidP="003403A6">
            <w:pPr>
              <w:tabs>
                <w:tab w:val="left" w:pos="3641"/>
              </w:tabs>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RT-PCR on blood revealed skipping of exon 23.</w:t>
            </w:r>
          </w:p>
          <w:p w14:paraId="452B15BF" w14:textId="77777777" w:rsidR="00E35019" w:rsidRPr="00E515A4" w:rsidRDefault="00E35019" w:rsidP="003403A6">
            <w:pPr>
              <w:spacing w:after="0"/>
              <w:jc w:val="both"/>
              <w:rPr>
                <w:rFonts w:ascii="Times New Roman" w:hAnsi="Times New Roman" w:cs="Times New Roman"/>
                <w:sz w:val="16"/>
                <w:szCs w:val="16"/>
                <w:lang w:val="en-US"/>
              </w:rPr>
            </w:pPr>
          </w:p>
          <w:p w14:paraId="20EE1A61" w14:textId="77777777" w:rsidR="00E35019" w:rsidRPr="00E515A4" w:rsidRDefault="00E35019" w:rsidP="003403A6">
            <w:pPr>
              <w:spacing w:after="0"/>
              <w:jc w:val="both"/>
              <w:rPr>
                <w:rFonts w:ascii="Times New Roman" w:hAnsi="Times New Roman" w:cs="Times New Roman"/>
                <w:sz w:val="16"/>
                <w:szCs w:val="16"/>
                <w:lang w:val="en-US"/>
              </w:rPr>
            </w:pPr>
          </w:p>
          <w:p w14:paraId="6976B47B" w14:textId="77777777" w:rsidR="00E35019" w:rsidRPr="00E515A4" w:rsidRDefault="00E35019"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Not reported in HGMD</w:t>
            </w:r>
          </w:p>
          <w:p w14:paraId="09F6CA33" w14:textId="77777777" w:rsidR="00E35019" w:rsidRPr="00E515A4" w:rsidRDefault="00E35019"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Not in </w:t>
            </w:r>
            <w:proofErr w:type="spellStart"/>
            <w:r w:rsidRPr="00E515A4">
              <w:rPr>
                <w:rFonts w:ascii="Times New Roman" w:hAnsi="Times New Roman" w:cs="Times New Roman"/>
                <w:sz w:val="16"/>
                <w:szCs w:val="16"/>
                <w:lang w:val="en-US"/>
              </w:rPr>
              <w:t>dbSNP</w:t>
            </w:r>
            <w:proofErr w:type="spellEnd"/>
            <w:r w:rsidRPr="00E515A4">
              <w:rPr>
                <w:rFonts w:ascii="Times New Roman" w:hAnsi="Times New Roman" w:cs="Times New Roman"/>
                <w:sz w:val="16"/>
                <w:szCs w:val="16"/>
                <w:lang w:val="en-US"/>
              </w:rPr>
              <w:t xml:space="preserve"> or ExAC</w:t>
            </w:r>
          </w:p>
          <w:p w14:paraId="5BB7AF23" w14:textId="77777777" w:rsidR="00E35019" w:rsidRPr="00E515A4" w:rsidRDefault="00E35019"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ALAMUT predictions: no splice effect</w:t>
            </w:r>
          </w:p>
          <w:p w14:paraId="30C6BCCA" w14:textId="77777777" w:rsidR="00E35019" w:rsidRPr="00E515A4" w:rsidRDefault="00E35019"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RT-PCR on blood did not show any aberrant splicing.</w:t>
            </w:r>
          </w:p>
        </w:tc>
        <w:tc>
          <w:tcPr>
            <w:tcW w:w="1559" w:type="dxa"/>
            <w:shd w:val="clear" w:color="auto" w:fill="auto"/>
          </w:tcPr>
          <w:p w14:paraId="53455A83" w14:textId="6B2A8393" w:rsidR="00E35019" w:rsidRPr="00E515A4" w:rsidRDefault="00081087" w:rsidP="003403A6">
            <w:pPr>
              <w:shd w:val="clear" w:color="auto" w:fill="F2DBDB" w:themeFill="accent2" w:themeFillTint="33"/>
              <w:spacing w:after="0"/>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Heterozygous c</w:t>
            </w:r>
            <w:r w:rsidR="00E35019" w:rsidRPr="00E515A4">
              <w:rPr>
                <w:rFonts w:ascii="Times New Roman" w:hAnsi="Times New Roman" w:cs="Times New Roman"/>
                <w:color w:val="000000" w:themeColor="text1"/>
                <w:sz w:val="16"/>
                <w:szCs w:val="16"/>
                <w:lang w:val="en-US"/>
              </w:rPr>
              <w:t xml:space="preserve">arrier of pathogenic variant for AR </w:t>
            </w:r>
            <w:proofErr w:type="spellStart"/>
            <w:r w:rsidR="00E35019" w:rsidRPr="00E515A4">
              <w:rPr>
                <w:rFonts w:ascii="Times New Roman" w:hAnsi="Times New Roman" w:cs="Times New Roman"/>
                <w:color w:val="000000" w:themeColor="text1"/>
                <w:sz w:val="16"/>
                <w:szCs w:val="16"/>
                <w:lang w:val="en-US"/>
              </w:rPr>
              <w:t>Dubin</w:t>
            </w:r>
            <w:proofErr w:type="spellEnd"/>
            <w:r w:rsidR="00E35019" w:rsidRPr="00E515A4">
              <w:rPr>
                <w:rFonts w:ascii="Times New Roman" w:hAnsi="Times New Roman" w:cs="Times New Roman"/>
                <w:color w:val="000000" w:themeColor="text1"/>
                <w:sz w:val="16"/>
                <w:szCs w:val="16"/>
                <w:lang w:val="en-US"/>
              </w:rPr>
              <w:t>-Johnson syndrome</w:t>
            </w:r>
          </w:p>
          <w:p w14:paraId="26AE3838" w14:textId="77777777" w:rsidR="00E35019" w:rsidRPr="00E515A4" w:rsidRDefault="00E35019" w:rsidP="003403A6">
            <w:pPr>
              <w:spacing w:after="0"/>
              <w:rPr>
                <w:rFonts w:ascii="Times New Roman" w:hAnsi="Times New Roman" w:cs="Times New Roman"/>
                <w:sz w:val="16"/>
                <w:szCs w:val="16"/>
                <w:lang w:val="en-US"/>
              </w:rPr>
            </w:pPr>
          </w:p>
          <w:p w14:paraId="04AF9404" w14:textId="77777777" w:rsidR="00E35019" w:rsidRPr="00E515A4" w:rsidRDefault="00E35019" w:rsidP="003403A6">
            <w:pPr>
              <w:spacing w:after="0"/>
              <w:rPr>
                <w:rFonts w:ascii="Times New Roman" w:hAnsi="Times New Roman" w:cs="Times New Roman"/>
                <w:sz w:val="16"/>
                <w:szCs w:val="16"/>
                <w:lang w:val="en-US"/>
              </w:rPr>
            </w:pPr>
          </w:p>
          <w:p w14:paraId="5ECDFE7F" w14:textId="77777777" w:rsidR="00E35019" w:rsidRPr="00E515A4" w:rsidRDefault="00E35019" w:rsidP="003403A6">
            <w:pPr>
              <w:spacing w:after="0"/>
              <w:rPr>
                <w:rFonts w:ascii="Times New Roman" w:hAnsi="Times New Roman" w:cs="Times New Roman"/>
                <w:sz w:val="16"/>
                <w:szCs w:val="16"/>
                <w:lang w:val="en-US"/>
              </w:rPr>
            </w:pPr>
          </w:p>
          <w:p w14:paraId="1FA92BF3" w14:textId="3FBE8A8A" w:rsidR="00E35019" w:rsidRPr="00E515A4" w:rsidRDefault="009F58FE" w:rsidP="003403A6">
            <w:pPr>
              <w:spacing w:after="0"/>
              <w:rPr>
                <w:rFonts w:ascii="Times New Roman" w:hAnsi="Times New Roman" w:cs="Times New Roman"/>
                <w:sz w:val="16"/>
                <w:szCs w:val="16"/>
                <w:lang w:val="en-US"/>
              </w:rPr>
            </w:pPr>
            <w:r>
              <w:rPr>
                <w:rFonts w:ascii="Times New Roman" w:hAnsi="Times New Roman" w:cs="Times New Roman"/>
                <w:sz w:val="16"/>
                <w:szCs w:val="16"/>
                <w:lang w:val="en-US"/>
              </w:rPr>
              <w:t>likely benign</w:t>
            </w:r>
          </w:p>
        </w:tc>
      </w:tr>
      <w:tr w:rsidR="004B79E3" w:rsidRPr="00E515A4" w14:paraId="42D7F373" w14:textId="77777777" w:rsidTr="00D33D45">
        <w:tc>
          <w:tcPr>
            <w:tcW w:w="851" w:type="dxa"/>
            <w:vAlign w:val="center"/>
          </w:tcPr>
          <w:p w14:paraId="72036D51" w14:textId="77777777" w:rsidR="004B79E3" w:rsidRDefault="004B79E3" w:rsidP="001D7DE2">
            <w:pPr>
              <w:spacing w:after="0"/>
              <w:ind w:right="-108"/>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32546</w:t>
            </w:r>
          </w:p>
          <w:p w14:paraId="2419A462" w14:textId="7ED42076" w:rsidR="00763BA8" w:rsidRPr="00E515A4" w:rsidRDefault="00763BA8" w:rsidP="001D7DE2">
            <w:pPr>
              <w:spacing w:after="0"/>
              <w:ind w:right="-108"/>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 xml:space="preserve">LOVD </w:t>
            </w:r>
            <w:r w:rsidR="00AB5DD8" w:rsidRPr="00AB5DD8">
              <w:rPr>
                <w:rFonts w:ascii="Times New Roman" w:hAnsi="Times New Roman" w:cs="Times New Roman"/>
                <w:color w:val="000000" w:themeColor="text1"/>
                <w:sz w:val="16"/>
                <w:szCs w:val="16"/>
                <w:lang w:val="en-US"/>
              </w:rPr>
              <w:t>181152</w:t>
            </w:r>
          </w:p>
        </w:tc>
        <w:tc>
          <w:tcPr>
            <w:tcW w:w="526" w:type="dxa"/>
            <w:vAlign w:val="center"/>
          </w:tcPr>
          <w:p w14:paraId="06C3FF79" w14:textId="77777777" w:rsidR="004B79E3" w:rsidRPr="00E515A4" w:rsidRDefault="00B77A04"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M</w:t>
            </w:r>
          </w:p>
        </w:tc>
        <w:tc>
          <w:tcPr>
            <w:tcW w:w="992" w:type="dxa"/>
            <w:vAlign w:val="center"/>
          </w:tcPr>
          <w:p w14:paraId="282C7D74" w14:textId="77777777" w:rsidR="004B79E3" w:rsidRPr="00E515A4" w:rsidRDefault="004B79E3"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AR</w:t>
            </w:r>
          </w:p>
        </w:tc>
        <w:tc>
          <w:tcPr>
            <w:tcW w:w="993" w:type="dxa"/>
          </w:tcPr>
          <w:p w14:paraId="4DD5A355"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XL</w:t>
            </w:r>
            <w:r w:rsidR="00D23DB3" w:rsidRPr="00E515A4">
              <w:rPr>
                <w:rFonts w:ascii="Times New Roman" w:hAnsi="Times New Roman" w:cs="Times New Roman"/>
                <w:color w:val="000000" w:themeColor="text1"/>
                <w:sz w:val="16"/>
                <w:szCs w:val="16"/>
                <w:lang w:val="en-US"/>
              </w:rPr>
              <w:t>, MAT</w:t>
            </w:r>
          </w:p>
        </w:tc>
        <w:tc>
          <w:tcPr>
            <w:tcW w:w="2126" w:type="dxa"/>
          </w:tcPr>
          <w:p w14:paraId="17E7C5B4"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 xml:space="preserve">chrX:66931295 </w:t>
            </w:r>
          </w:p>
          <w:p w14:paraId="31984B5B"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NM_000044.3:c.1937C&gt;A</w:t>
            </w:r>
          </w:p>
          <w:p w14:paraId="3A8FA80B" w14:textId="05DD8F63"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w:t>
            </w:r>
            <w:r w:rsidR="00C0251A">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Ala646Asp</w:t>
            </w:r>
            <w:r w:rsidR="00C0251A">
              <w:rPr>
                <w:rFonts w:ascii="Times New Roman" w:hAnsi="Times New Roman" w:cs="Times New Roman"/>
                <w:color w:val="000000" w:themeColor="text1"/>
                <w:sz w:val="16"/>
                <w:szCs w:val="16"/>
                <w:lang w:val="en-US"/>
              </w:rPr>
              <w:t>)</w:t>
            </w:r>
          </w:p>
        </w:tc>
        <w:tc>
          <w:tcPr>
            <w:tcW w:w="2551" w:type="dxa"/>
          </w:tcPr>
          <w:p w14:paraId="342E7A80" w14:textId="77777777" w:rsidR="007D57CC" w:rsidRPr="009F58FE" w:rsidRDefault="004B79E3" w:rsidP="003403A6">
            <w:pPr>
              <w:spacing w:after="0"/>
              <w:rPr>
                <w:rFonts w:ascii="Times New Roman" w:hAnsi="Times New Roman" w:cs="Times New Roman"/>
                <w:color w:val="000000" w:themeColor="text1"/>
                <w:sz w:val="16"/>
                <w:szCs w:val="16"/>
              </w:rPr>
            </w:pPr>
            <w:r w:rsidRPr="009F58FE">
              <w:rPr>
                <w:rFonts w:ascii="Times New Roman" w:hAnsi="Times New Roman" w:cs="Times New Roman"/>
                <w:color w:val="000000" w:themeColor="text1"/>
                <w:sz w:val="16"/>
                <w:szCs w:val="16"/>
              </w:rPr>
              <w:t xml:space="preserve">Androgen </w:t>
            </w:r>
            <w:proofErr w:type="spellStart"/>
            <w:r w:rsidRPr="009F58FE">
              <w:rPr>
                <w:rFonts w:ascii="Times New Roman" w:hAnsi="Times New Roman" w:cs="Times New Roman"/>
                <w:color w:val="000000" w:themeColor="text1"/>
                <w:sz w:val="16"/>
                <w:szCs w:val="16"/>
              </w:rPr>
              <w:t>insensitivity</w:t>
            </w:r>
            <w:proofErr w:type="spellEnd"/>
            <w:r w:rsidRPr="009F58FE">
              <w:rPr>
                <w:rFonts w:ascii="Times New Roman" w:hAnsi="Times New Roman" w:cs="Times New Roman"/>
                <w:color w:val="000000" w:themeColor="text1"/>
                <w:sz w:val="16"/>
                <w:szCs w:val="16"/>
              </w:rPr>
              <w:t xml:space="preserve"> </w:t>
            </w:r>
            <w:proofErr w:type="spellStart"/>
            <w:r w:rsidRPr="009F58FE">
              <w:rPr>
                <w:rFonts w:ascii="Times New Roman" w:hAnsi="Times New Roman" w:cs="Times New Roman"/>
                <w:color w:val="000000" w:themeColor="text1"/>
                <w:sz w:val="16"/>
                <w:szCs w:val="16"/>
              </w:rPr>
              <w:t>syndrome</w:t>
            </w:r>
            <w:proofErr w:type="spellEnd"/>
            <w:r w:rsidR="007D57CC" w:rsidRPr="009F58FE">
              <w:rPr>
                <w:rFonts w:ascii="Times New Roman" w:hAnsi="Times New Roman" w:cs="Times New Roman"/>
                <w:color w:val="000000" w:themeColor="text1"/>
                <w:sz w:val="16"/>
                <w:szCs w:val="16"/>
              </w:rPr>
              <w:t xml:space="preserve"> (XLR)</w:t>
            </w:r>
            <w:r w:rsidR="00490A19" w:rsidRPr="009F58FE">
              <w:rPr>
                <w:rFonts w:ascii="Times New Roman" w:hAnsi="Times New Roman" w:cs="Times New Roman"/>
                <w:color w:val="000000" w:themeColor="text1"/>
                <w:sz w:val="16"/>
                <w:szCs w:val="16"/>
              </w:rPr>
              <w:t xml:space="preserve"> (</w:t>
            </w:r>
            <w:r w:rsidR="00A7740F" w:rsidRPr="009F58FE">
              <w:rPr>
                <w:rFonts w:ascii="Times New Roman" w:hAnsi="Times New Roman" w:cs="Times New Roman"/>
                <w:color w:val="000000" w:themeColor="text1"/>
                <w:sz w:val="16"/>
                <w:szCs w:val="16"/>
              </w:rPr>
              <w:t xml:space="preserve">MIM </w:t>
            </w:r>
            <w:r w:rsidR="00490A19" w:rsidRPr="009F58FE">
              <w:rPr>
                <w:rStyle w:val="Fett"/>
                <w:rFonts w:ascii="Times New Roman" w:hAnsi="Times New Roman" w:cs="Times New Roman"/>
                <w:sz w:val="16"/>
                <w:szCs w:val="16"/>
              </w:rPr>
              <w:t>#</w:t>
            </w:r>
            <w:r w:rsidR="00490A19" w:rsidRPr="009F58FE">
              <w:rPr>
                <w:rStyle w:val="mim-font"/>
                <w:rFonts w:ascii="Times New Roman" w:hAnsi="Times New Roman" w:cs="Times New Roman"/>
                <w:sz w:val="16"/>
                <w:szCs w:val="16"/>
              </w:rPr>
              <w:t>300068</w:t>
            </w:r>
            <w:r w:rsidR="00490A19" w:rsidRPr="009F58FE">
              <w:rPr>
                <w:rFonts w:ascii="Times New Roman" w:hAnsi="Times New Roman" w:cs="Times New Roman"/>
                <w:color w:val="000000" w:themeColor="text1"/>
                <w:sz w:val="16"/>
                <w:szCs w:val="16"/>
              </w:rPr>
              <w:t>)</w:t>
            </w:r>
          </w:p>
        </w:tc>
        <w:tc>
          <w:tcPr>
            <w:tcW w:w="5529" w:type="dxa"/>
          </w:tcPr>
          <w:p w14:paraId="761E456E"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 xml:space="preserve">Reported in HGMD (DM) (accession number </w:t>
            </w:r>
            <w:r w:rsidRPr="00E515A4">
              <w:rPr>
                <w:rFonts w:ascii="Times New Roman" w:hAnsi="Times New Roman" w:cs="Times New Roman"/>
                <w:sz w:val="16"/>
                <w:szCs w:val="16"/>
                <w:lang w:val="en-US"/>
              </w:rPr>
              <w:t>CM962533</w:t>
            </w:r>
            <w:r w:rsidRPr="00E515A4">
              <w:rPr>
                <w:rFonts w:ascii="Times New Roman" w:hAnsi="Times New Roman" w:cs="Times New Roman"/>
                <w:color w:val="000000" w:themeColor="text1"/>
                <w:sz w:val="16"/>
                <w:szCs w:val="16"/>
                <w:lang w:val="en-US"/>
              </w:rPr>
              <w:t>)</w:t>
            </w:r>
          </w:p>
          <w:p w14:paraId="025A915D"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proofErr w:type="spellStart"/>
            <w:r w:rsidRPr="00E515A4">
              <w:rPr>
                <w:rFonts w:ascii="Times New Roman" w:hAnsi="Times New Roman" w:cs="Times New Roman"/>
                <w:color w:val="000000" w:themeColor="text1"/>
                <w:sz w:val="16"/>
                <w:szCs w:val="16"/>
                <w:lang w:val="en-US"/>
              </w:rPr>
              <w:t>dbSNP</w:t>
            </w:r>
            <w:proofErr w:type="spellEnd"/>
            <w:r w:rsidRPr="00E515A4">
              <w:rPr>
                <w:rFonts w:ascii="Times New Roman" w:hAnsi="Times New Roman" w:cs="Times New Roman"/>
                <w:color w:val="000000" w:themeColor="text1"/>
                <w:sz w:val="16"/>
                <w:szCs w:val="16"/>
                <w:lang w:val="en-US"/>
              </w:rPr>
              <w:t xml:space="preserve">: </w:t>
            </w:r>
            <w:r w:rsidRPr="00E515A4">
              <w:rPr>
                <w:rFonts w:ascii="Times New Roman" w:hAnsi="Times New Roman" w:cs="Times New Roman"/>
                <w:sz w:val="16"/>
                <w:szCs w:val="16"/>
                <w:lang w:val="en-US"/>
              </w:rPr>
              <w:t>rs1800053</w:t>
            </w:r>
          </w:p>
          <w:p w14:paraId="67874EC3" w14:textId="77777777" w:rsidR="004B79E3"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color w:val="000000" w:themeColor="text1"/>
                <w:sz w:val="16"/>
                <w:szCs w:val="16"/>
                <w:lang w:val="en-US"/>
              </w:rPr>
              <w:t>ExAC: 78/</w:t>
            </w:r>
            <w:r w:rsidRPr="00E515A4">
              <w:rPr>
                <w:rFonts w:ascii="Times New Roman" w:hAnsi="Times New Roman" w:cs="Times New Roman"/>
                <w:sz w:val="16"/>
                <w:szCs w:val="16"/>
                <w:lang w:val="en-US"/>
              </w:rPr>
              <w:t>39910/0/20</w:t>
            </w:r>
          </w:p>
          <w:p w14:paraId="4CE56E9A" w14:textId="07070D15"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sz w:val="16"/>
                <w:szCs w:val="16"/>
                <w:lang w:val="en-US"/>
              </w:rPr>
              <w:t xml:space="preserve">ALAMUT predictions: </w:t>
            </w:r>
            <w:r w:rsidR="00B006A9">
              <w:rPr>
                <w:rFonts w:ascii="Times New Roman" w:hAnsi="Times New Roman" w:cs="Times New Roman"/>
                <w:sz w:val="16"/>
                <w:szCs w:val="16"/>
                <w:lang w:val="en-US"/>
              </w:rPr>
              <w:t>moderately deleterious</w:t>
            </w:r>
          </w:p>
          <w:p w14:paraId="18D0D9AC" w14:textId="520D1079" w:rsidR="004B79E3" w:rsidRPr="00E515A4" w:rsidRDefault="004C3438"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No</w:t>
            </w:r>
            <w:r w:rsidR="004B79E3" w:rsidRPr="00E515A4">
              <w:rPr>
                <w:rFonts w:ascii="Times New Roman" w:hAnsi="Times New Roman" w:cs="Times New Roman"/>
                <w:color w:val="000000" w:themeColor="text1"/>
                <w:sz w:val="16"/>
                <w:szCs w:val="16"/>
                <w:lang w:val="en-US"/>
              </w:rPr>
              <w:t xml:space="preserve"> other reports; too frequent in general population </w:t>
            </w:r>
            <w:r w:rsidR="001146F5" w:rsidRPr="00E515A4">
              <w:rPr>
                <w:rFonts w:ascii="Times New Roman" w:hAnsi="Times New Roman" w:cs="Times New Roman"/>
                <w:color w:val="000000" w:themeColor="text1"/>
                <w:sz w:val="16"/>
                <w:szCs w:val="16"/>
                <w:lang w:val="en-US"/>
              </w:rPr>
              <w:t>and</w:t>
            </w:r>
            <w:r w:rsidR="004B79E3" w:rsidRPr="00E515A4">
              <w:rPr>
                <w:rFonts w:ascii="Times New Roman" w:hAnsi="Times New Roman" w:cs="Times New Roman"/>
                <w:color w:val="000000" w:themeColor="text1"/>
                <w:sz w:val="16"/>
                <w:szCs w:val="16"/>
                <w:lang w:val="en-US"/>
              </w:rPr>
              <w:t xml:space="preserve"> </w:t>
            </w:r>
            <w:r w:rsidR="001146F5" w:rsidRPr="00E515A4">
              <w:rPr>
                <w:rFonts w:ascii="Times New Roman" w:hAnsi="Times New Roman" w:cs="Times New Roman"/>
                <w:color w:val="000000" w:themeColor="text1"/>
                <w:sz w:val="16"/>
                <w:szCs w:val="16"/>
                <w:lang w:val="en-US"/>
              </w:rPr>
              <w:t xml:space="preserve">20x </w:t>
            </w:r>
            <w:r w:rsidR="004B79E3" w:rsidRPr="00E515A4">
              <w:rPr>
                <w:rFonts w:ascii="Times New Roman" w:hAnsi="Times New Roman" w:cs="Times New Roman"/>
                <w:color w:val="000000" w:themeColor="text1"/>
                <w:sz w:val="16"/>
                <w:szCs w:val="16"/>
                <w:lang w:val="en-US"/>
              </w:rPr>
              <w:t>hemizygous</w:t>
            </w:r>
            <w:r w:rsidR="001146F5" w:rsidRPr="00E515A4">
              <w:rPr>
                <w:rFonts w:ascii="Times New Roman" w:hAnsi="Times New Roman" w:cs="Times New Roman"/>
                <w:color w:val="000000" w:themeColor="text1"/>
                <w:sz w:val="16"/>
                <w:szCs w:val="16"/>
                <w:lang w:val="en-US"/>
              </w:rPr>
              <w:t xml:space="preserve"> in ExAC</w:t>
            </w:r>
          </w:p>
        </w:tc>
        <w:tc>
          <w:tcPr>
            <w:tcW w:w="1559" w:type="dxa"/>
          </w:tcPr>
          <w:p w14:paraId="1F3B5927"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Likely benign</w:t>
            </w:r>
          </w:p>
        </w:tc>
      </w:tr>
      <w:tr w:rsidR="004B79E3" w:rsidRPr="00E515A4" w14:paraId="0E931D43" w14:textId="77777777" w:rsidTr="00D33D45">
        <w:tc>
          <w:tcPr>
            <w:tcW w:w="851" w:type="dxa"/>
            <w:vAlign w:val="center"/>
          </w:tcPr>
          <w:p w14:paraId="11678B1E" w14:textId="77777777" w:rsidR="004B79E3" w:rsidRDefault="004B79E3" w:rsidP="001D7DE2">
            <w:pPr>
              <w:spacing w:after="0"/>
              <w:ind w:right="-108"/>
              <w:rPr>
                <w:rFonts w:ascii="Times New Roman" w:hAnsi="Times New Roman" w:cs="Times New Roman"/>
                <w:sz w:val="16"/>
                <w:szCs w:val="16"/>
                <w:lang w:val="en-US"/>
              </w:rPr>
            </w:pPr>
            <w:r w:rsidRPr="00E515A4">
              <w:rPr>
                <w:rFonts w:ascii="Times New Roman" w:hAnsi="Times New Roman" w:cs="Times New Roman"/>
                <w:sz w:val="16"/>
                <w:szCs w:val="16"/>
                <w:lang w:val="en-US"/>
              </w:rPr>
              <w:t>75605</w:t>
            </w:r>
          </w:p>
          <w:p w14:paraId="71A36B26" w14:textId="3861B6E2" w:rsidR="00AB5DD8" w:rsidRPr="00E515A4" w:rsidRDefault="00AB5DD8" w:rsidP="001D7DE2">
            <w:pPr>
              <w:spacing w:after="0"/>
              <w:ind w:right="-108"/>
              <w:rPr>
                <w:rFonts w:ascii="Times New Roman" w:hAnsi="Times New Roman" w:cs="Times New Roman"/>
                <w:sz w:val="16"/>
                <w:szCs w:val="16"/>
                <w:lang w:val="en-US"/>
              </w:rPr>
            </w:pPr>
            <w:r>
              <w:rPr>
                <w:rFonts w:ascii="Times New Roman" w:hAnsi="Times New Roman" w:cs="Times New Roman"/>
                <w:sz w:val="16"/>
                <w:szCs w:val="16"/>
                <w:lang w:val="en-US"/>
              </w:rPr>
              <w:t xml:space="preserve">LOVD </w:t>
            </w:r>
            <w:r w:rsidR="002F0D85" w:rsidRPr="002F0D85">
              <w:rPr>
                <w:rFonts w:ascii="Times New Roman" w:hAnsi="Times New Roman" w:cs="Times New Roman"/>
                <w:sz w:val="16"/>
                <w:szCs w:val="16"/>
                <w:lang w:val="en-US"/>
              </w:rPr>
              <w:t>181193</w:t>
            </w:r>
          </w:p>
        </w:tc>
        <w:tc>
          <w:tcPr>
            <w:tcW w:w="526" w:type="dxa"/>
            <w:vAlign w:val="center"/>
          </w:tcPr>
          <w:p w14:paraId="255291FC" w14:textId="77777777" w:rsidR="004B79E3" w:rsidRPr="00E515A4" w:rsidRDefault="00B77A04"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M</w:t>
            </w:r>
          </w:p>
        </w:tc>
        <w:tc>
          <w:tcPr>
            <w:tcW w:w="992" w:type="dxa"/>
            <w:vAlign w:val="center"/>
          </w:tcPr>
          <w:p w14:paraId="6BB729B7" w14:textId="77777777" w:rsidR="004B79E3" w:rsidRPr="00E515A4" w:rsidRDefault="004B79E3" w:rsidP="003403A6">
            <w:pPr>
              <w:spacing w:after="0"/>
              <w:jc w:val="center"/>
              <w:rPr>
                <w:rFonts w:ascii="Times New Roman" w:hAnsi="Times New Roman" w:cs="Times New Roman"/>
                <w:color w:val="000000"/>
                <w:sz w:val="16"/>
                <w:szCs w:val="16"/>
                <w:lang w:val="en-US"/>
              </w:rPr>
            </w:pPr>
            <w:r w:rsidRPr="00E515A4">
              <w:rPr>
                <w:rFonts w:ascii="Times New Roman" w:hAnsi="Times New Roman" w:cs="Times New Roman"/>
                <w:color w:val="000000" w:themeColor="text1"/>
                <w:sz w:val="16"/>
                <w:szCs w:val="16"/>
                <w:lang w:val="en-US"/>
              </w:rPr>
              <w:t>ASB10</w:t>
            </w:r>
          </w:p>
        </w:tc>
        <w:tc>
          <w:tcPr>
            <w:tcW w:w="993" w:type="dxa"/>
          </w:tcPr>
          <w:p w14:paraId="6CC84205" w14:textId="77777777" w:rsidR="004B79E3" w:rsidRPr="00E515A4" w:rsidRDefault="004B79E3"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MAT</w:t>
            </w:r>
          </w:p>
        </w:tc>
        <w:tc>
          <w:tcPr>
            <w:tcW w:w="2126" w:type="dxa"/>
          </w:tcPr>
          <w:p w14:paraId="5999B36C" w14:textId="77777777" w:rsidR="004B79E3" w:rsidRPr="00E515A4" w:rsidRDefault="004B79E3" w:rsidP="003403A6">
            <w:pPr>
              <w:spacing w:after="0"/>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 xml:space="preserve">chr7:150878258 </w:t>
            </w:r>
          </w:p>
          <w:p w14:paraId="78852EF1" w14:textId="77777777" w:rsidR="004B79E3" w:rsidRPr="00E515A4" w:rsidRDefault="004B79E3" w:rsidP="003403A6">
            <w:pPr>
              <w:spacing w:after="0"/>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NM_001142459.1:c.872A&gt;G</w:t>
            </w:r>
          </w:p>
          <w:p w14:paraId="2866C54B" w14:textId="66D7C56C" w:rsidR="004B79E3" w:rsidRPr="00E515A4" w:rsidRDefault="004B79E3" w:rsidP="003403A6">
            <w:pPr>
              <w:spacing w:after="0"/>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p.</w:t>
            </w:r>
            <w:r w:rsidR="00C0251A">
              <w:rPr>
                <w:rFonts w:ascii="Times New Roman" w:hAnsi="Times New Roman" w:cs="Times New Roman"/>
                <w:color w:val="000000"/>
                <w:sz w:val="16"/>
                <w:szCs w:val="16"/>
                <w:lang w:val="en-US"/>
              </w:rPr>
              <w:t>(</w:t>
            </w:r>
            <w:r w:rsidRPr="00E515A4">
              <w:rPr>
                <w:rFonts w:ascii="Times New Roman" w:hAnsi="Times New Roman" w:cs="Times New Roman"/>
                <w:color w:val="000000"/>
                <w:sz w:val="16"/>
                <w:szCs w:val="16"/>
                <w:lang w:val="en-US"/>
              </w:rPr>
              <w:t>Asp291Gly</w:t>
            </w:r>
            <w:r w:rsidR="00C0251A">
              <w:rPr>
                <w:rFonts w:ascii="Times New Roman" w:hAnsi="Times New Roman" w:cs="Times New Roman"/>
                <w:color w:val="000000"/>
                <w:sz w:val="16"/>
                <w:szCs w:val="16"/>
                <w:lang w:val="en-US"/>
              </w:rPr>
              <w:t>)</w:t>
            </w:r>
          </w:p>
        </w:tc>
        <w:tc>
          <w:tcPr>
            <w:tcW w:w="2551" w:type="dxa"/>
          </w:tcPr>
          <w:p w14:paraId="09AB9DE6" w14:textId="77777777" w:rsidR="004B79E3" w:rsidRPr="00E515A4" w:rsidRDefault="004B79E3" w:rsidP="003403A6">
            <w:pPr>
              <w:spacing w:after="0"/>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Glaucoma, primary open angle</w:t>
            </w:r>
            <w:r w:rsidR="00490A19" w:rsidRPr="00E515A4">
              <w:rPr>
                <w:rFonts w:ascii="Times New Roman" w:hAnsi="Times New Roman" w:cs="Times New Roman"/>
                <w:color w:val="000000"/>
                <w:sz w:val="16"/>
                <w:szCs w:val="16"/>
                <w:lang w:val="en-US"/>
              </w:rPr>
              <w:t xml:space="preserve"> (</w:t>
            </w:r>
            <w:r w:rsidR="00A7740F" w:rsidRPr="00E515A4">
              <w:rPr>
                <w:rFonts w:ascii="Times New Roman" w:hAnsi="Times New Roman" w:cs="Times New Roman"/>
                <w:color w:val="000000"/>
                <w:sz w:val="16"/>
                <w:szCs w:val="16"/>
                <w:lang w:val="en-US"/>
              </w:rPr>
              <w:t xml:space="preserve">MIM </w:t>
            </w:r>
            <w:r w:rsidR="00490A19" w:rsidRPr="00E515A4">
              <w:rPr>
                <w:rStyle w:val="Fett"/>
                <w:rFonts w:ascii="Times New Roman" w:hAnsi="Times New Roman" w:cs="Times New Roman"/>
                <w:sz w:val="16"/>
                <w:szCs w:val="16"/>
                <w:lang w:val="en-US"/>
              </w:rPr>
              <w:t>#</w:t>
            </w:r>
            <w:r w:rsidR="00490A19" w:rsidRPr="00E515A4">
              <w:rPr>
                <w:rStyle w:val="mim-font"/>
                <w:rFonts w:ascii="Times New Roman" w:hAnsi="Times New Roman" w:cs="Times New Roman"/>
                <w:sz w:val="16"/>
                <w:szCs w:val="16"/>
                <w:lang w:val="en-US"/>
              </w:rPr>
              <w:t>603383</w:t>
            </w:r>
            <w:r w:rsidR="00490A19" w:rsidRPr="00E515A4">
              <w:rPr>
                <w:rFonts w:ascii="Times New Roman" w:hAnsi="Times New Roman" w:cs="Times New Roman"/>
                <w:color w:val="000000"/>
                <w:sz w:val="16"/>
                <w:szCs w:val="16"/>
                <w:lang w:val="en-US"/>
              </w:rPr>
              <w:t>)</w:t>
            </w:r>
          </w:p>
        </w:tc>
        <w:tc>
          <w:tcPr>
            <w:tcW w:w="5529" w:type="dxa"/>
          </w:tcPr>
          <w:p w14:paraId="17D53741" w14:textId="77777777" w:rsidR="004B79E3" w:rsidRPr="00E515A4" w:rsidRDefault="004B79E3" w:rsidP="003403A6">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Reported in HGMD (DM?) (</w:t>
            </w:r>
            <w:r w:rsidRPr="00E515A4">
              <w:rPr>
                <w:rFonts w:ascii="Times New Roman" w:hAnsi="Times New Roman" w:cs="Times New Roman"/>
                <w:sz w:val="16"/>
                <w:szCs w:val="16"/>
                <w:lang w:val="en-US"/>
              </w:rPr>
              <w:t>CM1210122</w:t>
            </w:r>
            <w:r w:rsidRPr="00E515A4">
              <w:rPr>
                <w:rFonts w:ascii="Times New Roman" w:hAnsi="Times New Roman" w:cs="Times New Roman"/>
                <w:color w:val="000000"/>
                <w:sz w:val="16"/>
                <w:szCs w:val="16"/>
                <w:lang w:val="en-US"/>
              </w:rPr>
              <w:t xml:space="preserve">) </w:t>
            </w:r>
          </w:p>
          <w:p w14:paraId="69B58304" w14:textId="77777777" w:rsidR="004B79E3" w:rsidRPr="00E515A4" w:rsidRDefault="004B79E3" w:rsidP="003403A6">
            <w:pPr>
              <w:spacing w:after="0"/>
              <w:jc w:val="both"/>
              <w:rPr>
                <w:rFonts w:ascii="Times New Roman" w:hAnsi="Times New Roman" w:cs="Times New Roman"/>
                <w:color w:val="000000"/>
                <w:sz w:val="16"/>
                <w:szCs w:val="16"/>
                <w:lang w:val="en-US"/>
              </w:rPr>
            </w:pPr>
            <w:proofErr w:type="spellStart"/>
            <w:r w:rsidRPr="00E515A4">
              <w:rPr>
                <w:rFonts w:ascii="Times New Roman" w:hAnsi="Times New Roman" w:cs="Times New Roman"/>
                <w:color w:val="000000"/>
                <w:sz w:val="16"/>
                <w:szCs w:val="16"/>
                <w:lang w:val="en-US"/>
              </w:rPr>
              <w:t>dbSNP</w:t>
            </w:r>
            <w:proofErr w:type="spellEnd"/>
            <w:r w:rsidRPr="00E515A4">
              <w:rPr>
                <w:rFonts w:ascii="Times New Roman" w:hAnsi="Times New Roman" w:cs="Times New Roman"/>
                <w:sz w:val="16"/>
                <w:szCs w:val="16"/>
                <w:lang w:val="en-US"/>
              </w:rPr>
              <w:t>: rs781304410</w:t>
            </w:r>
          </w:p>
          <w:p w14:paraId="73701873" w14:textId="77777777" w:rsidR="004B79E3" w:rsidRPr="00E515A4" w:rsidRDefault="004B79E3" w:rsidP="003403A6">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ExAC: 9/115224/0</w:t>
            </w:r>
          </w:p>
          <w:p w14:paraId="2E66F87A" w14:textId="348D9CBF" w:rsidR="004B79E3" w:rsidRPr="00E515A4" w:rsidRDefault="004B79E3" w:rsidP="003403A6">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 xml:space="preserve">ALAMUT predictions: </w:t>
            </w:r>
            <w:r w:rsidR="00B006A9">
              <w:rPr>
                <w:rFonts w:ascii="Times New Roman" w:hAnsi="Times New Roman" w:cs="Times New Roman"/>
                <w:color w:val="000000"/>
                <w:sz w:val="16"/>
                <w:szCs w:val="16"/>
                <w:lang w:val="en-US"/>
              </w:rPr>
              <w:t>moderately deleterious</w:t>
            </w:r>
          </w:p>
        </w:tc>
        <w:tc>
          <w:tcPr>
            <w:tcW w:w="1559" w:type="dxa"/>
          </w:tcPr>
          <w:p w14:paraId="3F572E2C" w14:textId="77777777" w:rsidR="004B79E3" w:rsidRPr="00E515A4" w:rsidRDefault="004B79E3" w:rsidP="003403A6">
            <w:pPr>
              <w:spacing w:after="0"/>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VOUS</w:t>
            </w:r>
          </w:p>
        </w:tc>
      </w:tr>
      <w:tr w:rsidR="008F1E90" w:rsidRPr="00E515A4" w14:paraId="43B109CD" w14:textId="77777777" w:rsidTr="00D33D45">
        <w:tc>
          <w:tcPr>
            <w:tcW w:w="851" w:type="dxa"/>
            <w:vAlign w:val="center"/>
          </w:tcPr>
          <w:p w14:paraId="1EF1AF93" w14:textId="6E232B72" w:rsidR="008F1E90" w:rsidRDefault="008F1E90" w:rsidP="001D7DE2">
            <w:pPr>
              <w:spacing w:after="0"/>
              <w:ind w:right="-108"/>
              <w:rPr>
                <w:rFonts w:ascii="Times New Roman" w:hAnsi="Times New Roman" w:cs="Times New Roman"/>
                <w:sz w:val="16"/>
                <w:szCs w:val="16"/>
                <w:lang w:val="en-US"/>
              </w:rPr>
            </w:pPr>
            <w:r w:rsidRPr="00E515A4">
              <w:rPr>
                <w:rFonts w:ascii="Times New Roman" w:hAnsi="Times New Roman" w:cs="Times New Roman"/>
                <w:sz w:val="16"/>
                <w:szCs w:val="16"/>
                <w:lang w:val="en-US"/>
              </w:rPr>
              <w:t>70855</w:t>
            </w:r>
          </w:p>
          <w:p w14:paraId="38E96DB9" w14:textId="77777777" w:rsidR="007E06ED" w:rsidRDefault="007E06ED" w:rsidP="001D7DE2">
            <w:pPr>
              <w:spacing w:after="0"/>
              <w:ind w:right="-108"/>
              <w:rPr>
                <w:rFonts w:ascii="Times New Roman" w:hAnsi="Times New Roman" w:cs="Times New Roman"/>
                <w:sz w:val="16"/>
                <w:szCs w:val="16"/>
                <w:lang w:val="en-US"/>
              </w:rPr>
            </w:pPr>
            <w:r>
              <w:rPr>
                <w:rFonts w:ascii="Times New Roman" w:hAnsi="Times New Roman" w:cs="Times New Roman"/>
                <w:sz w:val="16"/>
                <w:szCs w:val="16"/>
                <w:lang w:val="en-US"/>
              </w:rPr>
              <w:t>LOVD</w:t>
            </w:r>
          </w:p>
          <w:p w14:paraId="3CD64D8F" w14:textId="08401D29" w:rsidR="007E06ED" w:rsidRPr="00E515A4" w:rsidRDefault="007E06ED" w:rsidP="001D7DE2">
            <w:pPr>
              <w:spacing w:after="0"/>
              <w:ind w:right="-108"/>
              <w:rPr>
                <w:rFonts w:ascii="Times New Roman" w:hAnsi="Times New Roman" w:cs="Times New Roman"/>
                <w:sz w:val="16"/>
                <w:szCs w:val="16"/>
                <w:lang w:val="en-US"/>
              </w:rPr>
            </w:pPr>
            <w:r w:rsidRPr="007E06ED">
              <w:rPr>
                <w:rFonts w:ascii="Times New Roman" w:hAnsi="Times New Roman" w:cs="Times New Roman"/>
                <w:sz w:val="16"/>
                <w:szCs w:val="16"/>
                <w:lang w:val="en-US"/>
              </w:rPr>
              <w:t>181155</w:t>
            </w:r>
          </w:p>
        </w:tc>
        <w:tc>
          <w:tcPr>
            <w:tcW w:w="526" w:type="dxa"/>
            <w:vAlign w:val="center"/>
          </w:tcPr>
          <w:p w14:paraId="046A45F6" w14:textId="77777777" w:rsidR="008F1E90" w:rsidRPr="00E515A4" w:rsidRDefault="008F1E90" w:rsidP="003403A6">
            <w:pPr>
              <w:spacing w:after="0"/>
              <w:jc w:val="center"/>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992" w:type="dxa"/>
            <w:vAlign w:val="center"/>
          </w:tcPr>
          <w:p w14:paraId="7C0AAE21" w14:textId="77777777" w:rsidR="008F1E90" w:rsidRPr="00E515A4" w:rsidRDefault="008F1E90" w:rsidP="003403A6">
            <w:pPr>
              <w:spacing w:after="0"/>
              <w:jc w:val="center"/>
              <w:rPr>
                <w:rFonts w:ascii="Times New Roman" w:hAnsi="Times New Roman" w:cs="Times New Roman"/>
                <w:sz w:val="16"/>
                <w:szCs w:val="16"/>
                <w:lang w:val="en-US"/>
              </w:rPr>
            </w:pPr>
            <w:r w:rsidRPr="00E515A4">
              <w:rPr>
                <w:rFonts w:ascii="Times New Roman" w:hAnsi="Times New Roman" w:cs="Times New Roman"/>
                <w:sz w:val="16"/>
                <w:szCs w:val="16"/>
                <w:lang w:val="en-US"/>
              </w:rPr>
              <w:t>ATM</w:t>
            </w:r>
          </w:p>
        </w:tc>
        <w:tc>
          <w:tcPr>
            <w:tcW w:w="993" w:type="dxa"/>
          </w:tcPr>
          <w:p w14:paraId="40C717EE" w14:textId="77777777" w:rsidR="008F1E90" w:rsidRPr="00E515A4" w:rsidRDefault="008F1E90"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MAT</w:t>
            </w:r>
          </w:p>
        </w:tc>
        <w:tc>
          <w:tcPr>
            <w:tcW w:w="2126" w:type="dxa"/>
          </w:tcPr>
          <w:p w14:paraId="30EDEDB0" w14:textId="77777777" w:rsidR="008F1E90" w:rsidRPr="00E515A4" w:rsidRDefault="008F1E90"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chr11:108181014 </w:t>
            </w:r>
          </w:p>
          <w:p w14:paraId="32C445D1" w14:textId="77777777" w:rsidR="008F1E90" w:rsidRPr="00E515A4" w:rsidRDefault="008F1E90"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NM_000051.3:c.5890A&gt;G</w:t>
            </w:r>
          </w:p>
          <w:p w14:paraId="2EB72457" w14:textId="4DB51B14" w:rsidR="008F1E90" w:rsidRPr="00E515A4" w:rsidRDefault="008F1E90"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p.</w:t>
            </w:r>
            <w:r w:rsidR="00C0251A">
              <w:rPr>
                <w:rFonts w:ascii="Times New Roman" w:hAnsi="Times New Roman" w:cs="Times New Roman"/>
                <w:sz w:val="16"/>
                <w:szCs w:val="16"/>
                <w:lang w:val="en-US"/>
              </w:rPr>
              <w:t>(</w:t>
            </w:r>
            <w:r w:rsidRPr="00E515A4">
              <w:rPr>
                <w:rFonts w:ascii="Times New Roman" w:hAnsi="Times New Roman" w:cs="Times New Roman"/>
                <w:sz w:val="16"/>
                <w:szCs w:val="16"/>
                <w:lang w:val="en-US"/>
              </w:rPr>
              <w:t>Lys1964Glu</w:t>
            </w:r>
            <w:r w:rsidR="00C0251A">
              <w:rPr>
                <w:rFonts w:ascii="Times New Roman" w:hAnsi="Times New Roman" w:cs="Times New Roman"/>
                <w:sz w:val="16"/>
                <w:szCs w:val="16"/>
                <w:lang w:val="en-US"/>
              </w:rPr>
              <w:t>)</w:t>
            </w:r>
          </w:p>
        </w:tc>
        <w:tc>
          <w:tcPr>
            <w:tcW w:w="2551" w:type="dxa"/>
            <w:vMerge w:val="restart"/>
          </w:tcPr>
          <w:p w14:paraId="42F9E709" w14:textId="77777777" w:rsidR="008F1E90" w:rsidRPr="00E515A4" w:rsidRDefault="008F1E90"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Breast cancer, susceptibility to (AD) (MIM </w:t>
            </w:r>
            <w:r w:rsidRPr="00E515A4">
              <w:rPr>
                <w:rStyle w:val="Fett"/>
                <w:rFonts w:ascii="Times New Roman" w:hAnsi="Times New Roman" w:cs="Times New Roman"/>
                <w:sz w:val="16"/>
                <w:szCs w:val="16"/>
                <w:lang w:val="en-US"/>
              </w:rPr>
              <w:t>#</w:t>
            </w:r>
            <w:r w:rsidRPr="00E515A4">
              <w:rPr>
                <w:rStyle w:val="mim-font"/>
                <w:rFonts w:ascii="Times New Roman" w:hAnsi="Times New Roman" w:cs="Times New Roman"/>
                <w:sz w:val="16"/>
                <w:szCs w:val="16"/>
                <w:lang w:val="en-US"/>
              </w:rPr>
              <w:t>114480</w:t>
            </w:r>
            <w:r w:rsidRPr="00E515A4">
              <w:rPr>
                <w:rFonts w:ascii="Times New Roman" w:hAnsi="Times New Roman" w:cs="Times New Roman"/>
                <w:sz w:val="16"/>
                <w:szCs w:val="16"/>
                <w:lang w:val="en-US"/>
              </w:rPr>
              <w:t>)</w:t>
            </w:r>
          </w:p>
        </w:tc>
        <w:tc>
          <w:tcPr>
            <w:tcW w:w="5529" w:type="dxa"/>
          </w:tcPr>
          <w:p w14:paraId="08211E69" w14:textId="77777777" w:rsidR="008F1E90" w:rsidRPr="00E515A4" w:rsidRDefault="008F1E90"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Reported in HGMD (DM?) (CM0910514)</w:t>
            </w:r>
          </w:p>
          <w:p w14:paraId="79986953" w14:textId="77777777" w:rsidR="008F1E90" w:rsidRPr="00E515A4" w:rsidRDefault="008F1E90" w:rsidP="003403A6">
            <w:pPr>
              <w:spacing w:after="0"/>
              <w:jc w:val="both"/>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dbSNP</w:t>
            </w:r>
            <w:proofErr w:type="spellEnd"/>
            <w:r w:rsidRPr="00E515A4">
              <w:rPr>
                <w:rFonts w:ascii="Times New Roman" w:hAnsi="Times New Roman" w:cs="Times New Roman"/>
                <w:sz w:val="16"/>
                <w:szCs w:val="16"/>
                <w:lang w:val="en-US"/>
              </w:rPr>
              <w:t>: rs201963507</w:t>
            </w:r>
          </w:p>
          <w:p w14:paraId="670D846B" w14:textId="77777777" w:rsidR="008F1E90" w:rsidRPr="00E515A4" w:rsidRDefault="008F1E90"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ExAC: 13/121054/0</w:t>
            </w:r>
          </w:p>
          <w:p w14:paraId="0C9DF309" w14:textId="37C3151E" w:rsidR="008F1E90" w:rsidRPr="00E515A4" w:rsidRDefault="008F1E90"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ALAMUT predictions: </w:t>
            </w:r>
            <w:r w:rsidR="00B006A9">
              <w:rPr>
                <w:rFonts w:ascii="Times New Roman" w:hAnsi="Times New Roman" w:cs="Times New Roman"/>
                <w:sz w:val="16"/>
                <w:szCs w:val="16"/>
                <w:lang w:val="en-US"/>
              </w:rPr>
              <w:t>moderately deleterious</w:t>
            </w:r>
          </w:p>
          <w:p w14:paraId="228164E8" w14:textId="68460660" w:rsidR="008F1E90" w:rsidRPr="00E515A4" w:rsidRDefault="008F1E90"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No second </w:t>
            </w:r>
            <w:r w:rsidR="00C520D7">
              <w:rPr>
                <w:rFonts w:ascii="Times New Roman" w:hAnsi="Times New Roman" w:cs="Times New Roman"/>
                <w:sz w:val="16"/>
                <w:szCs w:val="16"/>
                <w:lang w:val="en-US"/>
              </w:rPr>
              <w:t>variant</w:t>
            </w:r>
            <w:r w:rsidRPr="00E515A4">
              <w:rPr>
                <w:rFonts w:ascii="Times New Roman" w:hAnsi="Times New Roman" w:cs="Times New Roman"/>
                <w:sz w:val="16"/>
                <w:szCs w:val="16"/>
                <w:lang w:val="en-US"/>
              </w:rPr>
              <w:t xml:space="preserve"> found by high-coverage panel sequencing including CNV analysis</w:t>
            </w:r>
          </w:p>
        </w:tc>
        <w:tc>
          <w:tcPr>
            <w:tcW w:w="1559" w:type="dxa"/>
          </w:tcPr>
          <w:p w14:paraId="5908DA71" w14:textId="77777777" w:rsidR="008F1E90" w:rsidRPr="00E515A4" w:rsidRDefault="008F1E90"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VOUS</w:t>
            </w:r>
          </w:p>
        </w:tc>
      </w:tr>
      <w:tr w:rsidR="008F1E90" w:rsidRPr="00E515A4" w14:paraId="7FCB722D" w14:textId="77777777" w:rsidTr="00D33D45">
        <w:tc>
          <w:tcPr>
            <w:tcW w:w="851" w:type="dxa"/>
            <w:vAlign w:val="center"/>
          </w:tcPr>
          <w:p w14:paraId="01905951" w14:textId="77777777" w:rsidR="008F1E90" w:rsidRDefault="008F1E90" w:rsidP="001D7DE2">
            <w:pPr>
              <w:spacing w:after="0"/>
              <w:ind w:right="-108"/>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47651</w:t>
            </w:r>
          </w:p>
          <w:p w14:paraId="79D1D4C3" w14:textId="796BFC43" w:rsidR="007E06ED" w:rsidRPr="00E515A4" w:rsidRDefault="007E06ED" w:rsidP="008A2DE9">
            <w:pPr>
              <w:spacing w:after="0"/>
              <w:ind w:right="-108"/>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 xml:space="preserve">LOVD </w:t>
            </w:r>
            <w:r w:rsidR="008A2DE9" w:rsidRPr="008A2DE9">
              <w:rPr>
                <w:rFonts w:ascii="Times New Roman" w:hAnsi="Times New Roman" w:cs="Times New Roman"/>
                <w:color w:val="000000"/>
                <w:sz w:val="16"/>
                <w:szCs w:val="16"/>
                <w:lang w:val="en-US"/>
              </w:rPr>
              <w:t>177015</w:t>
            </w:r>
          </w:p>
        </w:tc>
        <w:tc>
          <w:tcPr>
            <w:tcW w:w="526" w:type="dxa"/>
            <w:vAlign w:val="center"/>
          </w:tcPr>
          <w:p w14:paraId="01DC2E23" w14:textId="77777777" w:rsidR="008F1E90" w:rsidRPr="00E515A4" w:rsidRDefault="008F1E90"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M</w:t>
            </w:r>
          </w:p>
        </w:tc>
        <w:tc>
          <w:tcPr>
            <w:tcW w:w="992" w:type="dxa"/>
            <w:vAlign w:val="center"/>
          </w:tcPr>
          <w:p w14:paraId="76E29A67" w14:textId="77777777" w:rsidR="008F1E90" w:rsidRPr="00E515A4" w:rsidRDefault="008F1E90" w:rsidP="003403A6">
            <w:pPr>
              <w:spacing w:after="0"/>
              <w:jc w:val="center"/>
              <w:rPr>
                <w:rFonts w:ascii="Times New Roman" w:hAnsi="Times New Roman" w:cs="Times New Roman"/>
                <w:color w:val="000000"/>
                <w:sz w:val="16"/>
                <w:szCs w:val="16"/>
                <w:lang w:val="en-US"/>
              </w:rPr>
            </w:pPr>
            <w:r w:rsidRPr="00E515A4">
              <w:rPr>
                <w:rFonts w:ascii="Times New Roman" w:hAnsi="Times New Roman" w:cs="Times New Roman"/>
                <w:color w:val="000000" w:themeColor="text1"/>
                <w:sz w:val="16"/>
                <w:szCs w:val="16"/>
                <w:lang w:val="en-US"/>
              </w:rPr>
              <w:t>ATM</w:t>
            </w:r>
          </w:p>
        </w:tc>
        <w:tc>
          <w:tcPr>
            <w:tcW w:w="993" w:type="dxa"/>
          </w:tcPr>
          <w:p w14:paraId="6E4A4945" w14:textId="77777777" w:rsidR="008F1E90" w:rsidRPr="00E515A4" w:rsidRDefault="008F1E90"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PAT</w:t>
            </w:r>
          </w:p>
        </w:tc>
        <w:tc>
          <w:tcPr>
            <w:tcW w:w="2126" w:type="dxa"/>
          </w:tcPr>
          <w:p w14:paraId="32E9C38B" w14:textId="77777777" w:rsidR="008F1E90" w:rsidRPr="009F58FE" w:rsidRDefault="008F1E90" w:rsidP="003403A6">
            <w:pPr>
              <w:spacing w:after="0"/>
              <w:rPr>
                <w:rFonts w:ascii="Times New Roman" w:hAnsi="Times New Roman" w:cs="Times New Roman"/>
                <w:color w:val="000000"/>
                <w:sz w:val="16"/>
                <w:szCs w:val="16"/>
              </w:rPr>
            </w:pPr>
            <w:r w:rsidRPr="009F58FE">
              <w:rPr>
                <w:rFonts w:ascii="Times New Roman" w:hAnsi="Times New Roman" w:cs="Times New Roman"/>
                <w:color w:val="000000"/>
                <w:sz w:val="16"/>
                <w:szCs w:val="16"/>
              </w:rPr>
              <w:t xml:space="preserve">chr11:108124761 </w:t>
            </w:r>
          </w:p>
          <w:p w14:paraId="4CFF7F7E" w14:textId="77777777" w:rsidR="008F1E90" w:rsidRPr="009F58FE" w:rsidRDefault="008F1E90" w:rsidP="003403A6">
            <w:pPr>
              <w:spacing w:after="0"/>
              <w:rPr>
                <w:rFonts w:ascii="Times New Roman" w:hAnsi="Times New Roman" w:cs="Times New Roman"/>
                <w:color w:val="000000"/>
                <w:sz w:val="16"/>
                <w:szCs w:val="16"/>
              </w:rPr>
            </w:pPr>
            <w:r w:rsidRPr="009F58FE">
              <w:rPr>
                <w:rFonts w:ascii="Times New Roman" w:hAnsi="Times New Roman" w:cs="Times New Roman"/>
                <w:color w:val="000000"/>
                <w:sz w:val="16"/>
                <w:szCs w:val="16"/>
              </w:rPr>
              <w:t>NM_000051.3:c.2119T&gt;C</w:t>
            </w:r>
          </w:p>
          <w:p w14:paraId="00CAD001" w14:textId="28211A5C" w:rsidR="008F1E90" w:rsidRPr="009F58FE" w:rsidRDefault="008F1E90" w:rsidP="003403A6">
            <w:pPr>
              <w:spacing w:after="0"/>
              <w:rPr>
                <w:rFonts w:ascii="Times New Roman" w:hAnsi="Times New Roman" w:cs="Times New Roman"/>
                <w:color w:val="000000"/>
                <w:sz w:val="16"/>
                <w:szCs w:val="16"/>
              </w:rPr>
            </w:pPr>
            <w:r w:rsidRPr="009F58FE">
              <w:rPr>
                <w:rFonts w:ascii="Times New Roman" w:hAnsi="Times New Roman" w:cs="Times New Roman"/>
                <w:color w:val="000000"/>
                <w:sz w:val="16"/>
                <w:szCs w:val="16"/>
              </w:rPr>
              <w:t>p.</w:t>
            </w:r>
            <w:r w:rsidR="00C0251A">
              <w:rPr>
                <w:rFonts w:ascii="Times New Roman" w:hAnsi="Times New Roman" w:cs="Times New Roman"/>
                <w:color w:val="000000"/>
                <w:sz w:val="16"/>
                <w:szCs w:val="16"/>
              </w:rPr>
              <w:t>(</w:t>
            </w:r>
            <w:r w:rsidRPr="009F58FE">
              <w:rPr>
                <w:rFonts w:ascii="Times New Roman" w:hAnsi="Times New Roman" w:cs="Times New Roman"/>
                <w:color w:val="000000"/>
                <w:sz w:val="16"/>
                <w:szCs w:val="16"/>
              </w:rPr>
              <w:t>Ser707Pro</w:t>
            </w:r>
            <w:r w:rsidR="00C0251A">
              <w:rPr>
                <w:rFonts w:ascii="Times New Roman" w:hAnsi="Times New Roman" w:cs="Times New Roman"/>
                <w:color w:val="000000"/>
                <w:sz w:val="16"/>
                <w:szCs w:val="16"/>
              </w:rPr>
              <w:t>)</w:t>
            </w:r>
          </w:p>
        </w:tc>
        <w:tc>
          <w:tcPr>
            <w:tcW w:w="2551" w:type="dxa"/>
            <w:vMerge/>
          </w:tcPr>
          <w:p w14:paraId="7F9A77EC" w14:textId="77777777" w:rsidR="008F1E90" w:rsidRPr="009F58FE" w:rsidRDefault="008F1E90" w:rsidP="003403A6">
            <w:pPr>
              <w:spacing w:after="0"/>
              <w:rPr>
                <w:rFonts w:ascii="Times New Roman" w:hAnsi="Times New Roman" w:cs="Times New Roman"/>
                <w:sz w:val="16"/>
                <w:szCs w:val="16"/>
              </w:rPr>
            </w:pPr>
          </w:p>
        </w:tc>
        <w:tc>
          <w:tcPr>
            <w:tcW w:w="5529" w:type="dxa"/>
          </w:tcPr>
          <w:p w14:paraId="63F79677" w14:textId="77777777" w:rsidR="008F1E90" w:rsidRPr="00E515A4" w:rsidRDefault="008F1E90" w:rsidP="003403A6">
            <w:pPr>
              <w:spacing w:after="0"/>
              <w:jc w:val="both"/>
              <w:rPr>
                <w:rFonts w:ascii="Times New Roman" w:hAnsi="Times New Roman" w:cs="Times New Roman"/>
                <w:sz w:val="16"/>
                <w:szCs w:val="16"/>
                <w:lang w:val="en-US"/>
              </w:rPr>
            </w:pPr>
            <w:r w:rsidRPr="00E515A4">
              <w:rPr>
                <w:rFonts w:ascii="Times New Roman" w:hAnsi="Times New Roman" w:cs="Times New Roman"/>
                <w:color w:val="000000"/>
                <w:sz w:val="16"/>
                <w:szCs w:val="16"/>
                <w:lang w:val="en-US"/>
              </w:rPr>
              <w:t>Reported in HGMD (DFP) (</w:t>
            </w:r>
            <w:r w:rsidRPr="00E515A4">
              <w:rPr>
                <w:rFonts w:ascii="Times New Roman" w:hAnsi="Times New Roman" w:cs="Times New Roman"/>
                <w:sz w:val="16"/>
                <w:szCs w:val="16"/>
                <w:lang w:val="en-US"/>
              </w:rPr>
              <w:t>CM013692)</w:t>
            </w:r>
          </w:p>
          <w:p w14:paraId="2C5430AB" w14:textId="77777777" w:rsidR="008F1E90" w:rsidRPr="00E515A4" w:rsidRDefault="008F1E90" w:rsidP="003403A6">
            <w:pPr>
              <w:spacing w:after="0"/>
              <w:jc w:val="both"/>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dbSNP</w:t>
            </w:r>
            <w:proofErr w:type="spellEnd"/>
            <w:r w:rsidRPr="00E515A4">
              <w:rPr>
                <w:rFonts w:ascii="Times New Roman" w:hAnsi="Times New Roman" w:cs="Times New Roman"/>
                <w:sz w:val="16"/>
                <w:szCs w:val="16"/>
                <w:lang w:val="en-US"/>
              </w:rPr>
              <w:t>: rs4986761</w:t>
            </w:r>
          </w:p>
          <w:p w14:paraId="34DBD701" w14:textId="77777777" w:rsidR="008F1E90" w:rsidRPr="00E515A4" w:rsidRDefault="008F1E90" w:rsidP="003403A6">
            <w:pPr>
              <w:spacing w:after="0"/>
              <w:jc w:val="both"/>
              <w:rPr>
                <w:rFonts w:ascii="Times New Roman" w:hAnsi="Times New Roman" w:cs="Times New Roman"/>
                <w:color w:val="000000"/>
                <w:sz w:val="16"/>
                <w:szCs w:val="16"/>
                <w:lang w:val="en-US"/>
              </w:rPr>
            </w:pPr>
            <w:r w:rsidRPr="00E515A4">
              <w:rPr>
                <w:rFonts w:ascii="Times New Roman" w:hAnsi="Times New Roman" w:cs="Times New Roman"/>
                <w:sz w:val="16"/>
                <w:szCs w:val="16"/>
                <w:lang w:val="en-US"/>
              </w:rPr>
              <w:t>ExAC:</w:t>
            </w:r>
            <w:r w:rsidRPr="00E515A4">
              <w:rPr>
                <w:rFonts w:ascii="Times New Roman" w:eastAsia="Times New Roman" w:hAnsi="Times New Roman" w:cs="Times New Roman"/>
                <w:sz w:val="16"/>
                <w:szCs w:val="16"/>
                <w:lang w:val="en-US" w:eastAsia="de-CH"/>
              </w:rPr>
              <w:t xml:space="preserve"> </w:t>
            </w:r>
            <w:r w:rsidRPr="00E515A4">
              <w:rPr>
                <w:rFonts w:ascii="Times New Roman" w:hAnsi="Times New Roman" w:cs="Times New Roman"/>
                <w:color w:val="000000"/>
                <w:sz w:val="16"/>
                <w:szCs w:val="16"/>
                <w:lang w:val="en-US"/>
              </w:rPr>
              <w:t>947/119470/7</w:t>
            </w:r>
          </w:p>
          <w:p w14:paraId="70D414C1" w14:textId="77777777" w:rsidR="008F1E90" w:rsidRPr="00E515A4" w:rsidRDefault="008F1E90" w:rsidP="003403A6">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ALAMUT predictions: benign</w:t>
            </w:r>
          </w:p>
          <w:p w14:paraId="132D36B0" w14:textId="5E8820D5" w:rsidR="008F1E90" w:rsidRPr="00E515A4" w:rsidRDefault="008F1E90" w:rsidP="00195746">
            <w:pPr>
              <w:spacing w:after="0"/>
              <w:jc w:val="both"/>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Dörk</w:t>
            </w:r>
            <w:proofErr w:type="spellEnd"/>
            <w:r w:rsidRPr="00E515A4">
              <w:rPr>
                <w:rFonts w:ascii="Times New Roman" w:hAnsi="Times New Roman" w:cs="Times New Roman"/>
                <w:sz w:val="16"/>
                <w:szCs w:val="16"/>
                <w:lang w:val="en-US"/>
              </w:rPr>
              <w:t xml:space="preserve"> et al., 2001</w:t>
            </w:r>
            <w:hyperlink w:anchor="_ENREF_72" w:tooltip="Dork, 2001 #156" w:history="1">
              <w:r w:rsidR="00195746" w:rsidRPr="00E515A4">
                <w:rPr>
                  <w:rFonts w:ascii="Times New Roman" w:hAnsi="Times New Roman" w:cs="Times New Roman"/>
                  <w:sz w:val="16"/>
                  <w:szCs w:val="16"/>
                  <w:lang w:val="en-US"/>
                </w:rPr>
                <w:fldChar w:fldCharType="begin">
                  <w:fldData xml:space="preserve">PEVuZE5vdGU+PENpdGU+PEF1dGhvcj5Eb3JrPC9BdXRob3I+PFllYXI+MjAwMTwvWWVhcj48UmVj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PEVuZE5vdGU+PENpdGU+PEF1dGhvcj5Eb3JrPC9BdXRob3I+PFllYXI+MjAwMTwvWWVhcj48UmVj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sidRPr="00E515A4">
                <w:rPr>
                  <w:rFonts w:ascii="Times New Roman" w:hAnsi="Times New Roman" w:cs="Times New Roman"/>
                  <w:sz w:val="16"/>
                  <w:szCs w:val="16"/>
                  <w:lang w:val="en-US"/>
                </w:rPr>
              </w:r>
              <w:r w:rsidR="00195746" w:rsidRPr="00E515A4">
                <w:rPr>
                  <w:rFonts w:ascii="Times New Roman" w:hAnsi="Times New Roman" w:cs="Times New Roman"/>
                  <w:sz w:val="16"/>
                  <w:szCs w:val="16"/>
                  <w:lang w:val="en-US"/>
                </w:rPr>
                <w:fldChar w:fldCharType="separate"/>
              </w:r>
              <w:r w:rsidR="00195746" w:rsidRPr="00195746">
                <w:rPr>
                  <w:rFonts w:ascii="Times New Roman" w:hAnsi="Times New Roman" w:cs="Times New Roman"/>
                  <w:noProof/>
                  <w:sz w:val="16"/>
                  <w:szCs w:val="16"/>
                  <w:vertAlign w:val="superscript"/>
                  <w:lang w:val="en-US"/>
                </w:rPr>
                <w:t>72</w:t>
              </w:r>
              <w:r w:rsidR="00195746" w:rsidRPr="00E515A4">
                <w:rPr>
                  <w:rFonts w:ascii="Times New Roman" w:hAnsi="Times New Roman" w:cs="Times New Roman"/>
                  <w:sz w:val="16"/>
                  <w:szCs w:val="16"/>
                  <w:lang w:val="en-US"/>
                </w:rPr>
                <w:fldChar w:fldCharType="end"/>
              </w:r>
            </w:hyperlink>
            <w:r w:rsidRPr="00E515A4">
              <w:rPr>
                <w:rFonts w:ascii="Times New Roman" w:hAnsi="Times New Roman" w:cs="Times New Roman"/>
                <w:sz w:val="16"/>
                <w:szCs w:val="16"/>
                <w:lang w:val="en-US"/>
              </w:rPr>
              <w:t>: In a comparison of clinical characteristics of patients carrying the S</w:t>
            </w:r>
            <w:r w:rsidR="007435E0" w:rsidRPr="00E515A4">
              <w:rPr>
                <w:rFonts w:ascii="Times New Roman" w:hAnsi="Times New Roman" w:cs="Times New Roman"/>
                <w:sz w:val="16"/>
                <w:szCs w:val="16"/>
                <w:lang w:val="en-US"/>
              </w:rPr>
              <w:t>er</w:t>
            </w:r>
            <w:r w:rsidRPr="00E515A4">
              <w:rPr>
                <w:rFonts w:ascii="Times New Roman" w:hAnsi="Times New Roman" w:cs="Times New Roman"/>
                <w:sz w:val="16"/>
                <w:szCs w:val="16"/>
                <w:lang w:val="en-US"/>
              </w:rPr>
              <w:t>707P</w:t>
            </w:r>
            <w:r w:rsidR="007435E0" w:rsidRPr="00E515A4">
              <w:rPr>
                <w:rFonts w:ascii="Times New Roman" w:hAnsi="Times New Roman" w:cs="Times New Roman"/>
                <w:sz w:val="16"/>
                <w:szCs w:val="16"/>
                <w:lang w:val="en-US"/>
              </w:rPr>
              <w:t>ro</w:t>
            </w:r>
            <w:r w:rsidRPr="00E515A4">
              <w:rPr>
                <w:rFonts w:ascii="Times New Roman" w:hAnsi="Times New Roman" w:cs="Times New Roman"/>
                <w:sz w:val="16"/>
                <w:szCs w:val="16"/>
                <w:lang w:val="en-US"/>
              </w:rPr>
              <w:t xml:space="preserve"> substitution with those of non-carriers, the authors didn’t observe differences regarding the age at onset, but found a markedly higher proportion of axillary node-positive patients and a higher proportion of bilateral breast cancer among the S</w:t>
            </w:r>
            <w:r w:rsidR="007435E0" w:rsidRPr="00E515A4">
              <w:rPr>
                <w:rFonts w:ascii="Times New Roman" w:hAnsi="Times New Roman" w:cs="Times New Roman"/>
                <w:sz w:val="16"/>
                <w:szCs w:val="16"/>
                <w:lang w:val="en-US"/>
              </w:rPr>
              <w:t>er</w:t>
            </w:r>
            <w:r w:rsidRPr="00E515A4">
              <w:rPr>
                <w:rFonts w:ascii="Times New Roman" w:hAnsi="Times New Roman" w:cs="Times New Roman"/>
                <w:sz w:val="16"/>
                <w:szCs w:val="16"/>
                <w:lang w:val="en-US"/>
              </w:rPr>
              <w:t>707P</w:t>
            </w:r>
            <w:r w:rsidR="007435E0" w:rsidRPr="00E515A4">
              <w:rPr>
                <w:rFonts w:ascii="Times New Roman" w:hAnsi="Times New Roman" w:cs="Times New Roman"/>
                <w:sz w:val="16"/>
                <w:szCs w:val="16"/>
                <w:lang w:val="en-US"/>
              </w:rPr>
              <w:t>ro</w:t>
            </w:r>
            <w:r w:rsidRPr="00E515A4">
              <w:rPr>
                <w:rFonts w:ascii="Times New Roman" w:hAnsi="Times New Roman" w:cs="Times New Roman"/>
                <w:sz w:val="16"/>
                <w:szCs w:val="16"/>
                <w:lang w:val="en-US"/>
              </w:rPr>
              <w:t xml:space="preserve"> heterozygotes. Altogether, the S</w:t>
            </w:r>
            <w:r w:rsidR="007435E0" w:rsidRPr="00E515A4">
              <w:rPr>
                <w:rFonts w:ascii="Times New Roman" w:hAnsi="Times New Roman" w:cs="Times New Roman"/>
                <w:sz w:val="16"/>
                <w:szCs w:val="16"/>
                <w:lang w:val="en-US"/>
              </w:rPr>
              <w:t>er</w:t>
            </w:r>
            <w:r w:rsidRPr="00E515A4">
              <w:rPr>
                <w:rFonts w:ascii="Times New Roman" w:hAnsi="Times New Roman" w:cs="Times New Roman"/>
                <w:sz w:val="16"/>
                <w:szCs w:val="16"/>
                <w:lang w:val="en-US"/>
              </w:rPr>
              <w:t>707P</w:t>
            </w:r>
            <w:r w:rsidR="007435E0" w:rsidRPr="00E515A4">
              <w:rPr>
                <w:rFonts w:ascii="Times New Roman" w:hAnsi="Times New Roman" w:cs="Times New Roman"/>
                <w:sz w:val="16"/>
                <w:szCs w:val="16"/>
                <w:lang w:val="en-US"/>
              </w:rPr>
              <w:t>ro</w:t>
            </w:r>
            <w:r w:rsidRPr="00E515A4">
              <w:rPr>
                <w:rFonts w:ascii="Times New Roman" w:hAnsi="Times New Roman" w:cs="Times New Roman"/>
                <w:sz w:val="16"/>
                <w:szCs w:val="16"/>
                <w:lang w:val="en-US"/>
              </w:rPr>
              <w:t xml:space="preserve"> substitution was </w:t>
            </w:r>
            <w:r w:rsidRPr="00E515A4">
              <w:rPr>
                <w:rFonts w:ascii="Times New Roman" w:hAnsi="Times New Roman" w:cs="Times New Roman"/>
                <w:sz w:val="16"/>
                <w:szCs w:val="16"/>
                <w:lang w:val="en-US"/>
              </w:rPr>
              <w:lastRenderedPageBreak/>
              <w:t>five times more frequent in patients with bilateral breast cancer than in their random sample from the general population</w:t>
            </w:r>
          </w:p>
        </w:tc>
        <w:tc>
          <w:tcPr>
            <w:tcW w:w="1559" w:type="dxa"/>
          </w:tcPr>
          <w:p w14:paraId="4897BA1B" w14:textId="77777777" w:rsidR="008F1E90" w:rsidRPr="00E515A4" w:rsidRDefault="008F1E90" w:rsidP="003403A6">
            <w:pPr>
              <w:spacing w:after="0"/>
              <w:rPr>
                <w:rFonts w:ascii="Times New Roman" w:hAnsi="Times New Roman" w:cs="Times New Roman"/>
                <w:color w:val="000000"/>
                <w:sz w:val="16"/>
                <w:szCs w:val="16"/>
                <w:lang w:val="en-US"/>
              </w:rPr>
            </w:pPr>
            <w:r w:rsidRPr="00E515A4">
              <w:rPr>
                <w:rFonts w:ascii="Times New Roman" w:hAnsi="Times New Roman" w:cs="Times New Roman"/>
                <w:color w:val="000000" w:themeColor="text1"/>
                <w:sz w:val="16"/>
                <w:szCs w:val="16"/>
                <w:lang w:val="en-US"/>
              </w:rPr>
              <w:lastRenderedPageBreak/>
              <w:t>Likely benign</w:t>
            </w:r>
          </w:p>
        </w:tc>
      </w:tr>
      <w:tr w:rsidR="004B79E3" w:rsidRPr="00E515A4" w14:paraId="5F1D8E06" w14:textId="77777777" w:rsidTr="00D33D45">
        <w:tc>
          <w:tcPr>
            <w:tcW w:w="851" w:type="dxa"/>
            <w:vAlign w:val="center"/>
          </w:tcPr>
          <w:p w14:paraId="30E40285" w14:textId="77777777" w:rsidR="004B79E3" w:rsidRDefault="004B79E3" w:rsidP="001D7DE2">
            <w:pPr>
              <w:spacing w:after="0"/>
              <w:ind w:right="-108"/>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lastRenderedPageBreak/>
              <w:t>47651</w:t>
            </w:r>
          </w:p>
          <w:p w14:paraId="3AE8166B" w14:textId="6B8DFF3E" w:rsidR="00413CAC" w:rsidRPr="00E515A4" w:rsidRDefault="00413CAC" w:rsidP="001D7DE2">
            <w:pPr>
              <w:spacing w:after="0"/>
              <w:ind w:right="-108"/>
              <w:rPr>
                <w:rFonts w:ascii="Times New Roman" w:hAnsi="Times New Roman" w:cs="Times New Roman"/>
                <w:sz w:val="16"/>
                <w:szCs w:val="16"/>
                <w:lang w:val="en-US"/>
              </w:rPr>
            </w:pPr>
            <w:r>
              <w:rPr>
                <w:rFonts w:ascii="Times New Roman" w:hAnsi="Times New Roman" w:cs="Times New Roman"/>
                <w:color w:val="000000"/>
                <w:sz w:val="16"/>
                <w:szCs w:val="16"/>
                <w:lang w:val="en-US"/>
              </w:rPr>
              <w:t xml:space="preserve">LOVD </w:t>
            </w:r>
            <w:r w:rsidR="008A2DE9" w:rsidRPr="008A2DE9">
              <w:rPr>
                <w:rFonts w:ascii="Times New Roman" w:hAnsi="Times New Roman" w:cs="Times New Roman"/>
                <w:color w:val="000000"/>
                <w:sz w:val="16"/>
                <w:szCs w:val="16"/>
                <w:lang w:val="en-US"/>
              </w:rPr>
              <w:t>177015</w:t>
            </w:r>
          </w:p>
        </w:tc>
        <w:tc>
          <w:tcPr>
            <w:tcW w:w="526" w:type="dxa"/>
            <w:vAlign w:val="center"/>
          </w:tcPr>
          <w:p w14:paraId="74B0DA43" w14:textId="77777777" w:rsidR="004B79E3" w:rsidRPr="00E515A4" w:rsidRDefault="00B77A04"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M</w:t>
            </w:r>
          </w:p>
        </w:tc>
        <w:tc>
          <w:tcPr>
            <w:tcW w:w="992" w:type="dxa"/>
            <w:vAlign w:val="center"/>
          </w:tcPr>
          <w:p w14:paraId="3FB242E9" w14:textId="77777777" w:rsidR="004B79E3" w:rsidRPr="00E515A4" w:rsidRDefault="004B79E3" w:rsidP="003403A6">
            <w:pPr>
              <w:spacing w:after="0"/>
              <w:jc w:val="center"/>
              <w:rPr>
                <w:rFonts w:ascii="Times New Roman" w:hAnsi="Times New Roman" w:cs="Times New Roman"/>
                <w:color w:val="FF0000"/>
                <w:sz w:val="16"/>
                <w:szCs w:val="16"/>
                <w:lang w:val="en-US"/>
              </w:rPr>
            </w:pPr>
            <w:r w:rsidRPr="00E515A4">
              <w:rPr>
                <w:rFonts w:ascii="Times New Roman" w:hAnsi="Times New Roman" w:cs="Times New Roman"/>
                <w:color w:val="000000" w:themeColor="text1"/>
                <w:sz w:val="16"/>
                <w:szCs w:val="16"/>
                <w:lang w:val="en-US"/>
              </w:rPr>
              <w:t>BM</w:t>
            </w:r>
            <w:r w:rsidRPr="00E515A4">
              <w:rPr>
                <w:rFonts w:ascii="Times New Roman" w:hAnsi="Times New Roman" w:cs="Times New Roman"/>
                <w:sz w:val="16"/>
                <w:szCs w:val="16"/>
                <w:lang w:val="en-US"/>
              </w:rPr>
              <w:t>P15</w:t>
            </w:r>
          </w:p>
        </w:tc>
        <w:tc>
          <w:tcPr>
            <w:tcW w:w="993" w:type="dxa"/>
          </w:tcPr>
          <w:p w14:paraId="34BDC72D" w14:textId="77777777" w:rsidR="004B79E3" w:rsidRPr="00E515A4" w:rsidRDefault="004B79E3"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XL</w:t>
            </w:r>
            <w:r w:rsidR="00D23DB3" w:rsidRPr="00E515A4">
              <w:rPr>
                <w:rFonts w:ascii="Times New Roman" w:hAnsi="Times New Roman" w:cs="Times New Roman"/>
                <w:sz w:val="16"/>
                <w:szCs w:val="16"/>
                <w:lang w:val="en-US"/>
              </w:rPr>
              <w:t>, MAT</w:t>
            </w:r>
          </w:p>
        </w:tc>
        <w:tc>
          <w:tcPr>
            <w:tcW w:w="2126" w:type="dxa"/>
          </w:tcPr>
          <w:p w14:paraId="6F8EDDB7" w14:textId="77777777" w:rsidR="004B79E3" w:rsidRPr="00E515A4" w:rsidRDefault="004B79E3" w:rsidP="003403A6">
            <w:pPr>
              <w:spacing w:after="0"/>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 xml:space="preserve">chrX:50658966 </w:t>
            </w:r>
          </w:p>
          <w:p w14:paraId="56DCA38D" w14:textId="77777777" w:rsidR="004B79E3" w:rsidRPr="00E515A4" w:rsidRDefault="004B79E3" w:rsidP="003403A6">
            <w:pPr>
              <w:spacing w:after="0"/>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NM_005448.2:c.538G&gt;A</w:t>
            </w:r>
          </w:p>
          <w:p w14:paraId="697B2B9E" w14:textId="3EB58D91" w:rsidR="004B79E3" w:rsidRPr="00E515A4" w:rsidRDefault="004B79E3" w:rsidP="003403A6">
            <w:pPr>
              <w:spacing w:after="0"/>
              <w:rPr>
                <w:rFonts w:ascii="Times New Roman" w:hAnsi="Times New Roman" w:cs="Times New Roman"/>
                <w:color w:val="000000"/>
                <w:sz w:val="16"/>
                <w:szCs w:val="16"/>
                <w:lang w:val="en-US"/>
              </w:rPr>
            </w:pPr>
            <w:r w:rsidRPr="00E515A4">
              <w:rPr>
                <w:rFonts w:ascii="Times New Roman" w:hAnsi="Times New Roman" w:cs="Times New Roman"/>
                <w:sz w:val="16"/>
                <w:szCs w:val="16"/>
                <w:lang w:val="en-US"/>
              </w:rPr>
              <w:t>p.</w:t>
            </w:r>
            <w:r w:rsidR="00C0251A">
              <w:rPr>
                <w:rFonts w:ascii="Times New Roman" w:hAnsi="Times New Roman" w:cs="Times New Roman"/>
                <w:sz w:val="16"/>
                <w:szCs w:val="16"/>
                <w:lang w:val="en-US"/>
              </w:rPr>
              <w:t>(</w:t>
            </w:r>
            <w:r w:rsidRPr="00E515A4">
              <w:rPr>
                <w:rFonts w:ascii="Times New Roman" w:hAnsi="Times New Roman" w:cs="Times New Roman"/>
                <w:sz w:val="16"/>
                <w:szCs w:val="16"/>
                <w:lang w:val="en-US"/>
              </w:rPr>
              <w:t>Ala180Thr</w:t>
            </w:r>
            <w:r w:rsidR="00C0251A">
              <w:rPr>
                <w:rFonts w:ascii="Times New Roman" w:hAnsi="Times New Roman" w:cs="Times New Roman"/>
                <w:sz w:val="16"/>
                <w:szCs w:val="16"/>
                <w:lang w:val="en-US"/>
              </w:rPr>
              <w:t>)</w:t>
            </w:r>
          </w:p>
        </w:tc>
        <w:tc>
          <w:tcPr>
            <w:tcW w:w="2551" w:type="dxa"/>
          </w:tcPr>
          <w:p w14:paraId="35452C9B" w14:textId="77777777" w:rsidR="004B79E3" w:rsidRPr="00E515A4" w:rsidRDefault="00134A9D" w:rsidP="003403A6">
            <w:pPr>
              <w:spacing w:after="0"/>
              <w:rPr>
                <w:rFonts w:ascii="Times New Roman" w:hAnsi="Times New Roman" w:cs="Times New Roman"/>
                <w:color w:val="000000"/>
                <w:sz w:val="16"/>
                <w:szCs w:val="16"/>
                <w:lang w:val="en-US"/>
              </w:rPr>
            </w:pPr>
            <w:r w:rsidRPr="00E515A4">
              <w:rPr>
                <w:rStyle w:val="mim-font"/>
                <w:rFonts w:ascii="Times New Roman" w:hAnsi="Times New Roman" w:cs="Times New Roman"/>
                <w:sz w:val="16"/>
                <w:szCs w:val="16"/>
                <w:lang w:val="en-US"/>
              </w:rPr>
              <w:t>Ovarian dysgenesis 2 and premature ovarian failure 4 (</w:t>
            </w:r>
            <w:r w:rsidR="00F451F4" w:rsidRPr="00E515A4">
              <w:rPr>
                <w:rFonts w:ascii="Times New Roman" w:hAnsi="Times New Roman" w:cs="Times New Roman"/>
                <w:sz w:val="16"/>
                <w:szCs w:val="16"/>
                <w:lang w:val="en-US"/>
              </w:rPr>
              <w:t xml:space="preserve">MIM </w:t>
            </w:r>
            <w:r w:rsidR="00F451F4" w:rsidRPr="00E515A4">
              <w:rPr>
                <w:rStyle w:val="Fett"/>
                <w:rFonts w:ascii="Times New Roman" w:hAnsi="Times New Roman" w:cs="Times New Roman"/>
                <w:sz w:val="16"/>
                <w:szCs w:val="16"/>
                <w:lang w:val="en-US"/>
              </w:rPr>
              <w:t>#</w:t>
            </w:r>
            <w:r w:rsidR="00F451F4" w:rsidRPr="00E515A4">
              <w:rPr>
                <w:rStyle w:val="mim-font"/>
                <w:rFonts w:ascii="Times New Roman" w:hAnsi="Times New Roman" w:cs="Times New Roman"/>
                <w:sz w:val="16"/>
                <w:szCs w:val="16"/>
                <w:lang w:val="en-US"/>
              </w:rPr>
              <w:t>300510)</w:t>
            </w:r>
          </w:p>
        </w:tc>
        <w:tc>
          <w:tcPr>
            <w:tcW w:w="5529" w:type="dxa"/>
          </w:tcPr>
          <w:p w14:paraId="39CD18D7" w14:textId="77777777" w:rsidR="004B79E3"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Reported in HGMD (DM?) (CM061654)</w:t>
            </w:r>
          </w:p>
          <w:p w14:paraId="0C3EC47A" w14:textId="77777777" w:rsidR="004B79E3" w:rsidRPr="00E515A4" w:rsidRDefault="004B79E3" w:rsidP="003403A6">
            <w:pPr>
              <w:spacing w:after="0"/>
              <w:jc w:val="both"/>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dbSNP</w:t>
            </w:r>
            <w:proofErr w:type="spellEnd"/>
            <w:r w:rsidRPr="00E515A4">
              <w:rPr>
                <w:rFonts w:ascii="Times New Roman" w:hAnsi="Times New Roman" w:cs="Times New Roman"/>
                <w:sz w:val="16"/>
                <w:szCs w:val="16"/>
                <w:lang w:val="en-US"/>
              </w:rPr>
              <w:t>: rs104894767</w:t>
            </w:r>
          </w:p>
          <w:p w14:paraId="5F044406" w14:textId="77777777" w:rsidR="004B79E3"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ExAC: 920/87533/6/334</w:t>
            </w:r>
          </w:p>
          <w:p w14:paraId="41B293DD" w14:textId="77777777" w:rsidR="004B79E3"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ALAMUT predictions: benign</w:t>
            </w:r>
          </w:p>
          <w:p w14:paraId="7ADF5E86" w14:textId="039F944E" w:rsidR="004B79E3" w:rsidRPr="00E515A4" w:rsidRDefault="004B79E3" w:rsidP="00195746">
            <w:pPr>
              <w:spacing w:after="0"/>
              <w:jc w:val="both"/>
              <w:rPr>
                <w:rFonts w:ascii="Times New Roman" w:hAnsi="Times New Roman" w:cs="Times New Roman"/>
                <w:color w:val="000000"/>
                <w:sz w:val="16"/>
                <w:szCs w:val="16"/>
                <w:lang w:val="en-US"/>
              </w:rPr>
            </w:pPr>
            <w:r w:rsidRPr="00E515A4">
              <w:rPr>
                <w:rFonts w:ascii="Times New Roman" w:hAnsi="Times New Roman" w:cs="Times New Roman"/>
                <w:sz w:val="16"/>
                <w:szCs w:val="16"/>
                <w:lang w:val="en-US"/>
              </w:rPr>
              <w:t>Rossetti et al., 2009</w:t>
            </w:r>
            <w:r w:rsidR="007435E0" w:rsidRPr="00E515A4">
              <w:rPr>
                <w:rFonts w:ascii="Times New Roman" w:hAnsi="Times New Roman" w:cs="Times New Roman"/>
                <w:sz w:val="16"/>
                <w:szCs w:val="16"/>
                <w:lang w:val="en-US"/>
              </w:rPr>
              <w:t xml:space="preserve"> </w:t>
            </w:r>
            <w:r w:rsidRPr="00E515A4">
              <w:rPr>
                <w:rFonts w:ascii="Times New Roman" w:hAnsi="Times New Roman" w:cs="Times New Roman"/>
                <w:sz w:val="16"/>
                <w:szCs w:val="16"/>
                <w:lang w:val="en-US"/>
              </w:rPr>
              <w:t>performed functional studies with no deleterious effect</w:t>
            </w:r>
            <w:hyperlink w:anchor="_ENREF_73" w:tooltip="Rossetti, 2009 #157" w:history="1">
              <w:r w:rsidR="00195746" w:rsidRPr="00E515A4">
                <w:rPr>
                  <w:rFonts w:ascii="Times New Roman" w:hAnsi="Times New Roman" w:cs="Times New Roman"/>
                  <w:sz w:val="16"/>
                  <w:szCs w:val="16"/>
                  <w:lang w:val="en-US"/>
                </w:rPr>
                <w:fldChar w:fldCharType="begin">
                  <w:fldData xml:space="preserve">PEVuZE5vdGU+PENpdGU+PEF1dGhvcj5Sb3NzZXR0aTwvQXV0aG9yPjxZZWFyPjIwMDk8L1llYXI+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PEVuZE5vdGU+PENpdGU+PEF1dGhvcj5Sb3NzZXR0aTwvQXV0aG9yPjxZZWFyPjIwMDk8L1llYXI+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sidRPr="00E515A4">
                <w:rPr>
                  <w:rFonts w:ascii="Times New Roman" w:hAnsi="Times New Roman" w:cs="Times New Roman"/>
                  <w:sz w:val="16"/>
                  <w:szCs w:val="16"/>
                  <w:lang w:val="en-US"/>
                </w:rPr>
              </w:r>
              <w:r w:rsidR="00195746" w:rsidRPr="00E515A4">
                <w:rPr>
                  <w:rFonts w:ascii="Times New Roman" w:hAnsi="Times New Roman" w:cs="Times New Roman"/>
                  <w:sz w:val="16"/>
                  <w:szCs w:val="16"/>
                  <w:lang w:val="en-US"/>
                </w:rPr>
                <w:fldChar w:fldCharType="separate"/>
              </w:r>
              <w:r w:rsidR="00195746" w:rsidRPr="00195746">
                <w:rPr>
                  <w:rFonts w:ascii="Times New Roman" w:hAnsi="Times New Roman" w:cs="Times New Roman"/>
                  <w:noProof/>
                  <w:sz w:val="16"/>
                  <w:szCs w:val="16"/>
                  <w:vertAlign w:val="superscript"/>
                  <w:lang w:val="en-US"/>
                </w:rPr>
                <w:t>73</w:t>
              </w:r>
              <w:r w:rsidR="00195746" w:rsidRPr="00E515A4">
                <w:rPr>
                  <w:rFonts w:ascii="Times New Roman" w:hAnsi="Times New Roman" w:cs="Times New Roman"/>
                  <w:sz w:val="16"/>
                  <w:szCs w:val="16"/>
                  <w:lang w:val="en-US"/>
                </w:rPr>
                <w:fldChar w:fldCharType="end"/>
              </w:r>
            </w:hyperlink>
          </w:p>
        </w:tc>
        <w:tc>
          <w:tcPr>
            <w:tcW w:w="1559" w:type="dxa"/>
          </w:tcPr>
          <w:p w14:paraId="663A2154" w14:textId="77777777" w:rsidR="004B79E3" w:rsidRPr="00E515A4" w:rsidRDefault="004B79E3" w:rsidP="003403A6">
            <w:pPr>
              <w:spacing w:after="0"/>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Benign</w:t>
            </w:r>
          </w:p>
        </w:tc>
      </w:tr>
      <w:tr w:rsidR="004B79E3" w:rsidRPr="00E515A4" w14:paraId="0D68496C" w14:textId="77777777" w:rsidTr="00D33D45">
        <w:tc>
          <w:tcPr>
            <w:tcW w:w="851" w:type="dxa"/>
            <w:vAlign w:val="center"/>
          </w:tcPr>
          <w:p w14:paraId="1CA7CDD3" w14:textId="77777777" w:rsidR="004B79E3" w:rsidRDefault="004B79E3" w:rsidP="001D7DE2">
            <w:pPr>
              <w:spacing w:after="0"/>
              <w:ind w:right="-108"/>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68944</w:t>
            </w:r>
          </w:p>
          <w:p w14:paraId="0BDE5559" w14:textId="5006B903" w:rsidR="00040303" w:rsidRPr="00E515A4" w:rsidRDefault="00040303" w:rsidP="001D7DE2">
            <w:pPr>
              <w:spacing w:after="0"/>
              <w:ind w:right="-108"/>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 xml:space="preserve">LOVD </w:t>
            </w:r>
            <w:r w:rsidR="00401CE9" w:rsidRPr="005505F4">
              <w:rPr>
                <w:rFonts w:ascii="Times New Roman" w:hAnsi="Times New Roman" w:cs="Times New Roman"/>
                <w:color w:val="000000" w:themeColor="text1"/>
                <w:sz w:val="16"/>
                <w:szCs w:val="16"/>
                <w:lang w:val="en-US"/>
              </w:rPr>
              <w:t>181170</w:t>
            </w:r>
          </w:p>
        </w:tc>
        <w:tc>
          <w:tcPr>
            <w:tcW w:w="526" w:type="dxa"/>
            <w:vAlign w:val="center"/>
          </w:tcPr>
          <w:p w14:paraId="6B7CF0A6" w14:textId="77777777" w:rsidR="004B79E3" w:rsidRPr="00E515A4" w:rsidRDefault="000D2CEE" w:rsidP="003403A6">
            <w:pPr>
              <w:spacing w:after="0"/>
              <w:jc w:val="center"/>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992" w:type="dxa"/>
            <w:vAlign w:val="center"/>
          </w:tcPr>
          <w:p w14:paraId="4928FFDF" w14:textId="18F38DBB" w:rsidR="004B79E3" w:rsidRPr="00E515A4" w:rsidRDefault="002340BC" w:rsidP="003403A6">
            <w:pPr>
              <w:spacing w:after="0"/>
              <w:jc w:val="center"/>
              <w:rPr>
                <w:rFonts w:ascii="Times New Roman" w:hAnsi="Times New Roman" w:cs="Times New Roman"/>
                <w:sz w:val="16"/>
                <w:szCs w:val="16"/>
                <w:lang w:val="en-US"/>
              </w:rPr>
            </w:pPr>
            <w:r w:rsidRPr="00E515A4">
              <w:rPr>
                <w:rFonts w:ascii="Times New Roman" w:hAnsi="Times New Roman" w:cs="Times New Roman"/>
                <w:sz w:val="16"/>
                <w:szCs w:val="16"/>
                <w:lang w:val="en-US"/>
              </w:rPr>
              <w:t>SUGCT (</w:t>
            </w:r>
            <w:r w:rsidR="004B79E3" w:rsidRPr="00E515A4">
              <w:rPr>
                <w:rFonts w:ascii="Times New Roman" w:hAnsi="Times New Roman" w:cs="Times New Roman"/>
                <w:sz w:val="16"/>
                <w:szCs w:val="16"/>
                <w:lang w:val="en-US"/>
              </w:rPr>
              <w:t>C7orf10</w:t>
            </w:r>
            <w:r w:rsidRPr="00E515A4">
              <w:rPr>
                <w:rFonts w:ascii="Times New Roman" w:hAnsi="Times New Roman" w:cs="Times New Roman"/>
                <w:sz w:val="16"/>
                <w:szCs w:val="16"/>
                <w:lang w:val="en-US"/>
              </w:rPr>
              <w:t>)</w:t>
            </w:r>
          </w:p>
        </w:tc>
        <w:tc>
          <w:tcPr>
            <w:tcW w:w="993" w:type="dxa"/>
          </w:tcPr>
          <w:p w14:paraId="44ECF975" w14:textId="77777777" w:rsidR="004B79E3" w:rsidRPr="00E515A4" w:rsidRDefault="004B79E3" w:rsidP="003403A6">
            <w:pPr>
              <w:spacing w:after="0"/>
              <w:rPr>
                <w:rFonts w:ascii="Times New Roman" w:eastAsia="Times New Roman" w:hAnsi="Times New Roman" w:cs="Times New Roman"/>
                <w:bCs/>
                <w:color w:val="000000"/>
                <w:sz w:val="16"/>
                <w:szCs w:val="16"/>
                <w:lang w:val="en-US" w:eastAsia="de-CH"/>
              </w:rPr>
            </w:pPr>
            <w:r w:rsidRPr="00E515A4">
              <w:rPr>
                <w:rFonts w:ascii="Times New Roman" w:eastAsia="Times New Roman" w:hAnsi="Times New Roman" w:cs="Times New Roman"/>
                <w:bCs/>
                <w:color w:val="000000"/>
                <w:sz w:val="16"/>
                <w:szCs w:val="16"/>
                <w:lang w:val="en-US" w:eastAsia="de-CH"/>
              </w:rPr>
              <w:t>PAT</w:t>
            </w:r>
          </w:p>
        </w:tc>
        <w:tc>
          <w:tcPr>
            <w:tcW w:w="2126" w:type="dxa"/>
          </w:tcPr>
          <w:p w14:paraId="522AE97A" w14:textId="77777777" w:rsidR="004B79E3" w:rsidRPr="00E515A4" w:rsidRDefault="004B79E3" w:rsidP="003403A6">
            <w:pPr>
              <w:spacing w:after="0"/>
              <w:rPr>
                <w:rFonts w:ascii="Times New Roman" w:eastAsia="Times New Roman" w:hAnsi="Times New Roman" w:cs="Times New Roman"/>
                <w:bCs/>
                <w:color w:val="000000"/>
                <w:sz w:val="16"/>
                <w:szCs w:val="16"/>
                <w:lang w:val="en-US" w:eastAsia="de-CH"/>
              </w:rPr>
            </w:pPr>
            <w:r w:rsidRPr="00E515A4">
              <w:rPr>
                <w:rFonts w:ascii="Times New Roman" w:eastAsia="Times New Roman" w:hAnsi="Times New Roman" w:cs="Times New Roman"/>
                <w:bCs/>
                <w:color w:val="000000"/>
                <w:sz w:val="16"/>
                <w:szCs w:val="16"/>
                <w:lang w:val="en-US" w:eastAsia="de-CH"/>
              </w:rPr>
              <w:t>chr7:40498796</w:t>
            </w:r>
          </w:p>
          <w:p w14:paraId="534BBD58" w14:textId="77777777" w:rsidR="004B79E3" w:rsidRPr="00E515A4" w:rsidRDefault="004B79E3" w:rsidP="003403A6">
            <w:pPr>
              <w:spacing w:after="0"/>
              <w:rPr>
                <w:rFonts w:ascii="Times New Roman" w:eastAsia="Times New Roman" w:hAnsi="Times New Roman" w:cs="Times New Roman"/>
                <w:bCs/>
                <w:color w:val="000000"/>
                <w:sz w:val="16"/>
                <w:szCs w:val="16"/>
                <w:lang w:val="en-US" w:eastAsia="de-CH"/>
              </w:rPr>
            </w:pPr>
            <w:r w:rsidRPr="00E515A4">
              <w:rPr>
                <w:rFonts w:ascii="Times New Roman" w:eastAsia="Times New Roman" w:hAnsi="Times New Roman" w:cs="Times New Roman"/>
                <w:bCs/>
                <w:color w:val="000000"/>
                <w:sz w:val="16"/>
                <w:szCs w:val="16"/>
                <w:lang w:val="en-US" w:eastAsia="de-CH"/>
              </w:rPr>
              <w:t>NM_024728.2:</w:t>
            </w:r>
            <w:r w:rsidRPr="00E515A4">
              <w:rPr>
                <w:rFonts w:ascii="Times New Roman" w:hAnsi="Times New Roman" w:cs="Times New Roman"/>
                <w:bCs/>
                <w:sz w:val="16"/>
                <w:szCs w:val="16"/>
                <w:lang w:val="en-US"/>
              </w:rPr>
              <w:t>c.895C&gt;T</w:t>
            </w:r>
          </w:p>
          <w:p w14:paraId="1BABB283" w14:textId="0FCBE3F5" w:rsidR="004B79E3" w:rsidRPr="00E515A4" w:rsidRDefault="004B79E3" w:rsidP="003403A6">
            <w:pPr>
              <w:spacing w:after="0"/>
              <w:rPr>
                <w:rFonts w:ascii="Times New Roman" w:eastAsia="Times New Roman" w:hAnsi="Times New Roman" w:cs="Times New Roman"/>
                <w:bCs/>
                <w:color w:val="000000"/>
                <w:sz w:val="16"/>
                <w:szCs w:val="16"/>
                <w:lang w:val="en-US" w:eastAsia="de-CH"/>
              </w:rPr>
            </w:pPr>
            <w:r w:rsidRPr="00E515A4">
              <w:rPr>
                <w:rFonts w:ascii="Times New Roman" w:eastAsia="Times New Roman" w:hAnsi="Times New Roman" w:cs="Times New Roman"/>
                <w:bCs/>
                <w:color w:val="000000"/>
                <w:sz w:val="16"/>
                <w:szCs w:val="16"/>
                <w:lang w:val="en-US" w:eastAsia="de-CH"/>
              </w:rPr>
              <w:t>p.</w:t>
            </w:r>
            <w:r w:rsidR="00C0251A">
              <w:rPr>
                <w:rFonts w:ascii="Times New Roman" w:eastAsia="Times New Roman" w:hAnsi="Times New Roman" w:cs="Times New Roman"/>
                <w:bCs/>
                <w:color w:val="000000"/>
                <w:sz w:val="16"/>
                <w:szCs w:val="16"/>
                <w:lang w:val="en-US" w:eastAsia="de-CH"/>
              </w:rPr>
              <w:t>(</w:t>
            </w:r>
            <w:r w:rsidRPr="00E515A4">
              <w:rPr>
                <w:rFonts w:ascii="Times New Roman" w:hAnsi="Times New Roman" w:cs="Times New Roman"/>
                <w:bCs/>
                <w:sz w:val="16"/>
                <w:szCs w:val="16"/>
                <w:lang w:val="en-US"/>
              </w:rPr>
              <w:t>Arg299Trp</w:t>
            </w:r>
            <w:r w:rsidR="00C0251A">
              <w:rPr>
                <w:rFonts w:ascii="Times New Roman" w:hAnsi="Times New Roman" w:cs="Times New Roman"/>
                <w:bCs/>
                <w:sz w:val="16"/>
                <w:szCs w:val="16"/>
                <w:lang w:val="en-US"/>
              </w:rPr>
              <w:t>)</w:t>
            </w:r>
          </w:p>
        </w:tc>
        <w:tc>
          <w:tcPr>
            <w:tcW w:w="2551" w:type="dxa"/>
          </w:tcPr>
          <w:p w14:paraId="24EC0164" w14:textId="77777777" w:rsidR="004B79E3" w:rsidRPr="00E515A4" w:rsidRDefault="00317F98" w:rsidP="003403A6">
            <w:pPr>
              <w:spacing w:after="0"/>
              <w:rPr>
                <w:rFonts w:ascii="Times New Roman" w:hAnsi="Times New Roman" w:cs="Times New Roman"/>
                <w:color w:val="000000"/>
                <w:sz w:val="16"/>
                <w:szCs w:val="16"/>
                <w:lang w:val="en-US"/>
              </w:rPr>
            </w:pPr>
            <w:proofErr w:type="spellStart"/>
            <w:r w:rsidRPr="00E515A4">
              <w:rPr>
                <w:rFonts w:ascii="Times New Roman" w:hAnsi="Times New Roman" w:cs="Times New Roman"/>
                <w:color w:val="000000"/>
                <w:sz w:val="16"/>
                <w:szCs w:val="16"/>
                <w:lang w:val="en-US"/>
              </w:rPr>
              <w:t>Glutaric</w:t>
            </w:r>
            <w:proofErr w:type="spellEnd"/>
            <w:r w:rsidRPr="00E515A4">
              <w:rPr>
                <w:rFonts w:ascii="Times New Roman" w:hAnsi="Times New Roman" w:cs="Times New Roman"/>
                <w:color w:val="000000"/>
                <w:sz w:val="16"/>
                <w:szCs w:val="16"/>
                <w:lang w:val="en-US"/>
              </w:rPr>
              <w:t xml:space="preserve"> aciduria III (AR) (#231690)</w:t>
            </w:r>
          </w:p>
        </w:tc>
        <w:tc>
          <w:tcPr>
            <w:tcW w:w="5529" w:type="dxa"/>
          </w:tcPr>
          <w:p w14:paraId="0CFE1CD8" w14:textId="77777777" w:rsidR="004B79E3"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color w:val="000000" w:themeColor="text1"/>
                <w:sz w:val="16"/>
                <w:szCs w:val="16"/>
                <w:lang w:val="en-US"/>
              </w:rPr>
              <w:t>Reported in HGMD (DM) (</w:t>
            </w:r>
            <w:r w:rsidRPr="00E515A4">
              <w:rPr>
                <w:rFonts w:ascii="Times New Roman" w:hAnsi="Times New Roman" w:cs="Times New Roman"/>
                <w:sz w:val="16"/>
                <w:szCs w:val="16"/>
                <w:lang w:val="en-US"/>
              </w:rPr>
              <w:t>CM085298)</w:t>
            </w:r>
          </w:p>
          <w:p w14:paraId="0BA530D6"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sz w:val="16"/>
                <w:szCs w:val="16"/>
                <w:lang w:val="en-US"/>
              </w:rPr>
              <w:t>ExAC: 645/114326/7</w:t>
            </w:r>
          </w:p>
          <w:p w14:paraId="5B4F3537"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proofErr w:type="spellStart"/>
            <w:r w:rsidRPr="00E515A4">
              <w:rPr>
                <w:rFonts w:ascii="Times New Roman" w:hAnsi="Times New Roman" w:cs="Times New Roman"/>
                <w:color w:val="000000" w:themeColor="text1"/>
                <w:sz w:val="16"/>
                <w:szCs w:val="16"/>
                <w:lang w:val="en-US"/>
              </w:rPr>
              <w:t>dbSNP</w:t>
            </w:r>
            <w:proofErr w:type="spellEnd"/>
            <w:r w:rsidRPr="00E515A4">
              <w:rPr>
                <w:rFonts w:ascii="Times New Roman" w:hAnsi="Times New Roman" w:cs="Times New Roman"/>
                <w:color w:val="000000" w:themeColor="text1"/>
                <w:sz w:val="16"/>
                <w:szCs w:val="16"/>
                <w:lang w:val="en-US"/>
              </w:rPr>
              <w:t>: rs137852860</w:t>
            </w:r>
          </w:p>
          <w:p w14:paraId="08B97705" w14:textId="520DEF8C"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sz w:val="16"/>
                <w:szCs w:val="16"/>
                <w:lang w:val="en-US"/>
              </w:rPr>
              <w:t xml:space="preserve">ALAMUT predictions: </w:t>
            </w:r>
            <w:r w:rsidR="00B006A9">
              <w:rPr>
                <w:rFonts w:ascii="Times New Roman" w:hAnsi="Times New Roman" w:cs="Times New Roman"/>
                <w:color w:val="000000"/>
                <w:sz w:val="16"/>
                <w:szCs w:val="16"/>
                <w:lang w:val="en-US"/>
              </w:rPr>
              <w:t>moderately deleterious</w:t>
            </w:r>
            <w:r w:rsidRPr="00E515A4">
              <w:rPr>
                <w:rFonts w:ascii="Times New Roman" w:hAnsi="Times New Roman" w:cs="Times New Roman"/>
                <w:color w:val="000000" w:themeColor="text1"/>
                <w:sz w:val="16"/>
                <w:szCs w:val="16"/>
                <w:lang w:val="en-US"/>
              </w:rPr>
              <w:t xml:space="preserve"> </w:t>
            </w:r>
          </w:p>
          <w:p w14:paraId="4E17ADD8" w14:textId="06B18AF5" w:rsidR="004B79E3" w:rsidRPr="00E515A4" w:rsidRDefault="004B79E3" w:rsidP="00195746">
            <w:pPr>
              <w:spacing w:after="0"/>
              <w:jc w:val="both"/>
              <w:rPr>
                <w:rFonts w:ascii="Times New Roman" w:hAnsi="Times New Roman" w:cs="Times New Roman"/>
                <w:color w:val="FF0000"/>
                <w:sz w:val="16"/>
                <w:szCs w:val="16"/>
                <w:lang w:val="en-US"/>
              </w:rPr>
            </w:pPr>
            <w:r w:rsidRPr="00E515A4">
              <w:rPr>
                <w:rFonts w:ascii="Times New Roman" w:hAnsi="Times New Roman" w:cs="Times New Roman"/>
                <w:color w:val="000000"/>
                <w:sz w:val="16"/>
                <w:szCs w:val="16"/>
                <w:lang w:val="en-US"/>
              </w:rPr>
              <w:t xml:space="preserve">Furthermore, </w:t>
            </w:r>
            <w:proofErr w:type="spellStart"/>
            <w:r w:rsidRPr="00E515A4">
              <w:rPr>
                <w:rFonts w:ascii="Times New Roman" w:hAnsi="Times New Roman" w:cs="Times New Roman"/>
                <w:color w:val="000000"/>
                <w:sz w:val="16"/>
                <w:szCs w:val="16"/>
                <w:lang w:val="en-US"/>
              </w:rPr>
              <w:t>Calvo</w:t>
            </w:r>
            <w:proofErr w:type="spellEnd"/>
            <w:r w:rsidRPr="00E515A4">
              <w:rPr>
                <w:rFonts w:ascii="Times New Roman" w:hAnsi="Times New Roman" w:cs="Times New Roman"/>
                <w:color w:val="000000"/>
                <w:sz w:val="16"/>
                <w:szCs w:val="16"/>
                <w:lang w:val="en-US"/>
              </w:rPr>
              <w:t xml:space="preserve"> et al., 2010 reported 2 likely deleterious missense </w:t>
            </w:r>
            <w:r w:rsidR="00C520D7">
              <w:rPr>
                <w:rFonts w:ascii="Times New Roman" w:hAnsi="Times New Roman" w:cs="Times New Roman"/>
                <w:color w:val="000000"/>
                <w:sz w:val="16"/>
                <w:szCs w:val="16"/>
                <w:lang w:val="en-US"/>
              </w:rPr>
              <w:t>variant</w:t>
            </w:r>
            <w:r w:rsidRPr="00E515A4">
              <w:rPr>
                <w:rFonts w:ascii="Times New Roman" w:hAnsi="Times New Roman" w:cs="Times New Roman"/>
                <w:color w:val="000000"/>
                <w:sz w:val="16"/>
                <w:szCs w:val="16"/>
                <w:lang w:val="en-US"/>
              </w:rPr>
              <w:t xml:space="preserve">s in this gene as candidate for complex I deficiency (macrocephaly with progressive </w:t>
            </w:r>
            <w:proofErr w:type="spellStart"/>
            <w:r w:rsidRPr="00E515A4">
              <w:rPr>
                <w:rFonts w:ascii="Times New Roman" w:hAnsi="Times New Roman" w:cs="Times New Roman"/>
                <w:color w:val="000000"/>
                <w:sz w:val="16"/>
                <w:szCs w:val="16"/>
                <w:lang w:val="en-US"/>
              </w:rPr>
              <w:t>leukodystrophy</w:t>
            </w:r>
            <w:proofErr w:type="spellEnd"/>
            <w:r w:rsidRPr="00E515A4">
              <w:rPr>
                <w:rFonts w:ascii="Times New Roman" w:hAnsi="Times New Roman" w:cs="Times New Roman"/>
                <w:color w:val="000000"/>
                <w:sz w:val="16"/>
                <w:szCs w:val="16"/>
                <w:lang w:val="en-US"/>
              </w:rPr>
              <w:t>, nonspecific encephalopathy, hypertrophic cardiomyopathy, myopathy, liver disease, Leigh syndrome)</w:t>
            </w:r>
            <w:hyperlink w:anchor="_ENREF_74" w:tooltip="Calvo, 2010 #158" w:history="1">
              <w:r w:rsidR="00195746" w:rsidRPr="00E515A4">
                <w:rPr>
                  <w:rFonts w:ascii="Times New Roman" w:hAnsi="Times New Roman" w:cs="Times New Roman"/>
                  <w:color w:val="000000"/>
                  <w:sz w:val="16"/>
                  <w:szCs w:val="16"/>
                  <w:lang w:val="en-US"/>
                </w:rPr>
                <w:fldChar w:fldCharType="begin">
                  <w:fldData xml:space="preserve">PEVuZE5vdGU+PENpdGU+PEF1dGhvcj5DYWx2bzwvQXV0aG9yPjxZZWFyPjIwMTA8L1llYXI+PFJl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</w:fldData>
                </w:fldChar>
              </w:r>
              <w:r w:rsidR="00195746">
                <w:rPr>
                  <w:rFonts w:ascii="Times New Roman" w:hAnsi="Times New Roman" w:cs="Times New Roman"/>
                  <w:color w:val="000000"/>
                  <w:sz w:val="16"/>
                  <w:szCs w:val="16"/>
                  <w:lang w:val="en-US"/>
                </w:rPr>
                <w:instrText xml:space="preserve"> ADDIN EN.CITE </w:instrText>
              </w:r>
              <w:r w:rsidR="00195746">
                <w:rPr>
                  <w:rFonts w:ascii="Times New Roman" w:hAnsi="Times New Roman" w:cs="Times New Roman"/>
                  <w:color w:val="000000"/>
                  <w:sz w:val="16"/>
                  <w:szCs w:val="16"/>
                  <w:lang w:val="en-US"/>
                </w:rPr>
                <w:fldChar w:fldCharType="begin">
                  <w:fldData xml:space="preserve">PEVuZE5vdGU+PENpdGU+PEF1dGhvcj5DYWx2bzwvQXV0aG9yPjxZZWFyPjIwMTA8L1llYXI+PFJl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</w:fldData>
                </w:fldChar>
              </w:r>
              <w:r w:rsidR="00195746">
                <w:rPr>
                  <w:rFonts w:ascii="Times New Roman" w:hAnsi="Times New Roman" w:cs="Times New Roman"/>
                  <w:color w:val="000000"/>
                  <w:sz w:val="16"/>
                  <w:szCs w:val="16"/>
                  <w:lang w:val="en-US"/>
                </w:rPr>
                <w:instrText xml:space="preserve"> ADDIN EN.CITE.DATA </w:instrText>
              </w:r>
              <w:r w:rsidR="00195746">
                <w:rPr>
                  <w:rFonts w:ascii="Times New Roman" w:hAnsi="Times New Roman" w:cs="Times New Roman"/>
                  <w:color w:val="000000"/>
                  <w:sz w:val="16"/>
                  <w:szCs w:val="16"/>
                  <w:lang w:val="en-US"/>
                </w:rPr>
              </w:r>
              <w:r w:rsidR="00195746">
                <w:rPr>
                  <w:rFonts w:ascii="Times New Roman" w:hAnsi="Times New Roman" w:cs="Times New Roman"/>
                  <w:color w:val="000000"/>
                  <w:sz w:val="16"/>
                  <w:szCs w:val="16"/>
                  <w:lang w:val="en-US"/>
                </w:rPr>
                <w:fldChar w:fldCharType="end"/>
              </w:r>
              <w:r w:rsidR="00195746" w:rsidRPr="00E515A4">
                <w:rPr>
                  <w:rFonts w:ascii="Times New Roman" w:hAnsi="Times New Roman" w:cs="Times New Roman"/>
                  <w:color w:val="000000"/>
                  <w:sz w:val="16"/>
                  <w:szCs w:val="16"/>
                  <w:lang w:val="en-US"/>
                </w:rPr>
              </w:r>
              <w:r w:rsidR="00195746" w:rsidRPr="00E515A4">
                <w:rPr>
                  <w:rFonts w:ascii="Times New Roman" w:hAnsi="Times New Roman" w:cs="Times New Roman"/>
                  <w:color w:val="000000"/>
                  <w:sz w:val="16"/>
                  <w:szCs w:val="16"/>
                  <w:lang w:val="en-US"/>
                </w:rPr>
                <w:fldChar w:fldCharType="separate"/>
              </w:r>
              <w:r w:rsidR="00195746" w:rsidRPr="00195746">
                <w:rPr>
                  <w:rFonts w:ascii="Times New Roman" w:hAnsi="Times New Roman" w:cs="Times New Roman"/>
                  <w:noProof/>
                  <w:color w:val="000000"/>
                  <w:sz w:val="16"/>
                  <w:szCs w:val="16"/>
                  <w:vertAlign w:val="superscript"/>
                  <w:lang w:val="en-US"/>
                </w:rPr>
                <w:t>74</w:t>
              </w:r>
              <w:r w:rsidR="00195746" w:rsidRPr="00E515A4">
                <w:rPr>
                  <w:rFonts w:ascii="Times New Roman" w:hAnsi="Times New Roman" w:cs="Times New Roman"/>
                  <w:color w:val="000000"/>
                  <w:sz w:val="16"/>
                  <w:szCs w:val="16"/>
                  <w:lang w:val="en-US"/>
                </w:rPr>
                <w:fldChar w:fldCharType="end"/>
              </w:r>
            </w:hyperlink>
          </w:p>
        </w:tc>
        <w:tc>
          <w:tcPr>
            <w:tcW w:w="1559" w:type="dxa"/>
          </w:tcPr>
          <w:p w14:paraId="7D7505B1" w14:textId="77777777" w:rsidR="004B79E3" w:rsidRPr="00E515A4" w:rsidRDefault="004B79E3" w:rsidP="003403A6">
            <w:pPr>
              <w:spacing w:after="0"/>
              <w:rPr>
                <w:rFonts w:ascii="Times New Roman" w:hAnsi="Times New Roman" w:cs="Times New Roman"/>
                <w:color w:val="FF0000"/>
                <w:sz w:val="16"/>
                <w:szCs w:val="16"/>
                <w:lang w:val="en-US"/>
              </w:rPr>
            </w:pPr>
            <w:r w:rsidRPr="00E515A4">
              <w:rPr>
                <w:rFonts w:ascii="Times New Roman" w:hAnsi="Times New Roman" w:cs="Times New Roman"/>
                <w:color w:val="000000" w:themeColor="text1"/>
                <w:sz w:val="16"/>
                <w:szCs w:val="16"/>
                <w:lang w:val="en-US"/>
              </w:rPr>
              <w:t>Likely benign</w:t>
            </w:r>
          </w:p>
        </w:tc>
      </w:tr>
      <w:tr w:rsidR="004B79E3" w:rsidRPr="00E515A4" w14:paraId="715F4863" w14:textId="77777777" w:rsidTr="00D33D45">
        <w:tc>
          <w:tcPr>
            <w:tcW w:w="851" w:type="dxa"/>
            <w:vAlign w:val="center"/>
          </w:tcPr>
          <w:p w14:paraId="201EAFD5" w14:textId="77777777" w:rsidR="004B79E3" w:rsidRDefault="004B79E3" w:rsidP="001D7DE2">
            <w:pPr>
              <w:spacing w:after="0"/>
              <w:ind w:right="-108"/>
              <w:rPr>
                <w:rFonts w:ascii="Times New Roman" w:hAnsi="Times New Roman" w:cs="Times New Roman"/>
                <w:sz w:val="16"/>
                <w:szCs w:val="16"/>
                <w:lang w:val="en-US"/>
              </w:rPr>
            </w:pPr>
            <w:r w:rsidRPr="00E515A4">
              <w:rPr>
                <w:rFonts w:ascii="Times New Roman" w:hAnsi="Times New Roman" w:cs="Times New Roman"/>
                <w:sz w:val="16"/>
                <w:szCs w:val="16"/>
                <w:lang w:val="en-US"/>
              </w:rPr>
              <w:t>62075</w:t>
            </w:r>
          </w:p>
          <w:p w14:paraId="79A8376A" w14:textId="77777777" w:rsidR="002324D9" w:rsidRDefault="002324D9" w:rsidP="00347E83">
            <w:pPr>
              <w:spacing w:after="0"/>
              <w:ind w:right="-108"/>
              <w:rPr>
                <w:rFonts w:ascii="Times New Roman" w:hAnsi="Times New Roman" w:cs="Times New Roman"/>
                <w:sz w:val="16"/>
                <w:szCs w:val="16"/>
                <w:lang w:val="en-US"/>
              </w:rPr>
            </w:pPr>
            <w:r>
              <w:rPr>
                <w:rFonts w:ascii="Times New Roman" w:hAnsi="Times New Roman" w:cs="Times New Roman"/>
                <w:sz w:val="16"/>
                <w:szCs w:val="16"/>
                <w:lang w:val="en-US"/>
              </w:rPr>
              <w:t xml:space="preserve">LOVD </w:t>
            </w:r>
          </w:p>
          <w:p w14:paraId="74D559EC" w14:textId="09C2EB57" w:rsidR="00347E83" w:rsidRPr="00E515A4" w:rsidRDefault="00347E83" w:rsidP="00347E83">
            <w:pPr>
              <w:spacing w:after="0"/>
              <w:ind w:right="-108"/>
              <w:rPr>
                <w:rFonts w:ascii="Times New Roman" w:eastAsia="Times New Roman" w:hAnsi="Times New Roman" w:cs="Times New Roman"/>
                <w:color w:val="000000"/>
                <w:sz w:val="16"/>
                <w:szCs w:val="16"/>
                <w:lang w:val="en-US" w:eastAsia="de-CH"/>
              </w:rPr>
            </w:pPr>
            <w:r w:rsidRPr="00347E83">
              <w:rPr>
                <w:rFonts w:ascii="Times New Roman" w:eastAsia="Times New Roman" w:hAnsi="Times New Roman" w:cs="Times New Roman"/>
                <w:color w:val="000000"/>
                <w:sz w:val="16"/>
                <w:szCs w:val="16"/>
                <w:lang w:val="en-US" w:eastAsia="de-CH"/>
              </w:rPr>
              <w:t>181186</w:t>
            </w:r>
          </w:p>
        </w:tc>
        <w:tc>
          <w:tcPr>
            <w:tcW w:w="526" w:type="dxa"/>
            <w:vAlign w:val="center"/>
          </w:tcPr>
          <w:p w14:paraId="37E79A96" w14:textId="77777777" w:rsidR="004B79E3" w:rsidRPr="00E515A4" w:rsidRDefault="000D2CEE" w:rsidP="003403A6">
            <w:pPr>
              <w:spacing w:after="0"/>
              <w:jc w:val="center"/>
              <w:rPr>
                <w:rFonts w:ascii="Times New Roman" w:hAnsi="Times New Roman" w:cs="Times New Roman"/>
                <w:color w:val="000000"/>
                <w:sz w:val="16"/>
                <w:szCs w:val="16"/>
                <w:highlight w:val="magenta"/>
                <w:lang w:val="en-US"/>
              </w:rPr>
            </w:pPr>
            <w:r w:rsidRPr="00E515A4">
              <w:rPr>
                <w:rFonts w:ascii="Times New Roman" w:hAnsi="Times New Roman" w:cs="Times New Roman"/>
                <w:color w:val="000000"/>
                <w:sz w:val="16"/>
                <w:szCs w:val="16"/>
                <w:lang w:val="en-US"/>
              </w:rPr>
              <w:t>F</w:t>
            </w:r>
          </w:p>
        </w:tc>
        <w:tc>
          <w:tcPr>
            <w:tcW w:w="992" w:type="dxa"/>
            <w:vAlign w:val="center"/>
          </w:tcPr>
          <w:p w14:paraId="4B223D0A" w14:textId="77777777" w:rsidR="004B79E3" w:rsidRPr="00E515A4" w:rsidRDefault="004B79E3" w:rsidP="003403A6">
            <w:pPr>
              <w:spacing w:after="0"/>
              <w:jc w:val="center"/>
              <w:rPr>
                <w:rFonts w:ascii="Times New Roman" w:eastAsia="Times New Roman" w:hAnsi="Times New Roman" w:cs="Times New Roman"/>
                <w:color w:val="000000"/>
                <w:sz w:val="16"/>
                <w:szCs w:val="16"/>
                <w:lang w:val="en-US" w:eastAsia="de-CH"/>
              </w:rPr>
            </w:pPr>
            <w:r w:rsidRPr="00E515A4">
              <w:rPr>
                <w:rFonts w:ascii="Times New Roman" w:hAnsi="Times New Roman" w:cs="Times New Roman"/>
                <w:color w:val="000000"/>
                <w:sz w:val="16"/>
                <w:szCs w:val="16"/>
                <w:highlight w:val="magenta"/>
                <w:lang w:val="en-US"/>
              </w:rPr>
              <w:t>CACNA1H</w:t>
            </w:r>
          </w:p>
        </w:tc>
        <w:tc>
          <w:tcPr>
            <w:tcW w:w="993" w:type="dxa"/>
          </w:tcPr>
          <w:p w14:paraId="7B8C8C95" w14:textId="77777777" w:rsidR="004B79E3" w:rsidRPr="00E515A4" w:rsidRDefault="004B79E3" w:rsidP="003403A6">
            <w:pPr>
              <w:spacing w:after="0"/>
              <w:rPr>
                <w:rFonts w:ascii="Times New Roman" w:eastAsia="Times New Roman" w:hAnsi="Times New Roman" w:cs="Times New Roman"/>
                <w:bCs/>
                <w:color w:val="000000"/>
                <w:sz w:val="16"/>
                <w:szCs w:val="16"/>
                <w:lang w:val="en-US" w:eastAsia="de-CH"/>
              </w:rPr>
            </w:pPr>
            <w:r w:rsidRPr="00E515A4">
              <w:rPr>
                <w:rFonts w:ascii="Times New Roman" w:eastAsia="Times New Roman" w:hAnsi="Times New Roman" w:cs="Times New Roman"/>
                <w:bCs/>
                <w:color w:val="000000"/>
                <w:sz w:val="16"/>
                <w:szCs w:val="16"/>
                <w:lang w:val="en-US" w:eastAsia="de-CH"/>
              </w:rPr>
              <w:t>PAT</w:t>
            </w:r>
          </w:p>
        </w:tc>
        <w:tc>
          <w:tcPr>
            <w:tcW w:w="2126" w:type="dxa"/>
          </w:tcPr>
          <w:p w14:paraId="59FA3C2B" w14:textId="77777777" w:rsidR="004B79E3" w:rsidRPr="00E515A4" w:rsidRDefault="004B79E3" w:rsidP="003403A6">
            <w:pPr>
              <w:spacing w:after="0"/>
              <w:rPr>
                <w:rFonts w:ascii="Times New Roman" w:eastAsia="Times New Roman" w:hAnsi="Times New Roman" w:cs="Times New Roman"/>
                <w:bCs/>
                <w:color w:val="000000"/>
                <w:sz w:val="16"/>
                <w:szCs w:val="16"/>
                <w:lang w:val="en-US" w:eastAsia="de-CH"/>
              </w:rPr>
            </w:pPr>
            <w:r w:rsidRPr="00E515A4">
              <w:rPr>
                <w:rFonts w:ascii="Times New Roman" w:eastAsia="Times New Roman" w:hAnsi="Times New Roman" w:cs="Times New Roman"/>
                <w:bCs/>
                <w:color w:val="000000"/>
                <w:sz w:val="16"/>
                <w:szCs w:val="16"/>
                <w:lang w:val="en-US" w:eastAsia="de-CH"/>
              </w:rPr>
              <w:t xml:space="preserve">chr16:1265066 </w:t>
            </w:r>
          </w:p>
          <w:p w14:paraId="6FE32A31" w14:textId="77777777" w:rsidR="004B79E3" w:rsidRPr="00E515A4" w:rsidRDefault="004B79E3" w:rsidP="003403A6">
            <w:pPr>
              <w:spacing w:after="0"/>
              <w:rPr>
                <w:rFonts w:ascii="Times New Roman" w:eastAsia="Times New Roman" w:hAnsi="Times New Roman" w:cs="Times New Roman"/>
                <w:bCs/>
                <w:color w:val="000000"/>
                <w:sz w:val="16"/>
                <w:szCs w:val="16"/>
                <w:lang w:val="en-US" w:eastAsia="de-CH"/>
              </w:rPr>
            </w:pPr>
            <w:r w:rsidRPr="00E515A4">
              <w:rPr>
                <w:rFonts w:ascii="Times New Roman" w:eastAsia="Times New Roman" w:hAnsi="Times New Roman" w:cs="Times New Roman"/>
                <w:bCs/>
                <w:color w:val="000000"/>
                <w:sz w:val="16"/>
                <w:szCs w:val="16"/>
                <w:lang w:val="en-US" w:eastAsia="de-CH"/>
              </w:rPr>
              <w:t>NM_021098.2:c.5024G&gt;A</w:t>
            </w:r>
          </w:p>
          <w:p w14:paraId="667F2DAC" w14:textId="1EAE6403" w:rsidR="004B79E3" w:rsidRDefault="004B79E3" w:rsidP="003403A6">
            <w:pPr>
              <w:spacing w:after="0"/>
              <w:rPr>
                <w:rFonts w:ascii="Times New Roman" w:eastAsia="Times New Roman" w:hAnsi="Times New Roman" w:cs="Times New Roman"/>
                <w:bCs/>
                <w:color w:val="000000"/>
                <w:sz w:val="16"/>
                <w:szCs w:val="16"/>
                <w:lang w:val="en-US" w:eastAsia="de-CH"/>
              </w:rPr>
            </w:pPr>
            <w:r w:rsidRPr="00E515A4">
              <w:rPr>
                <w:rFonts w:ascii="Times New Roman" w:eastAsia="Times New Roman" w:hAnsi="Times New Roman" w:cs="Times New Roman"/>
                <w:bCs/>
                <w:color w:val="000000"/>
                <w:sz w:val="16"/>
                <w:szCs w:val="16"/>
                <w:lang w:val="en-US" w:eastAsia="de-CH"/>
              </w:rPr>
              <w:t>p.</w:t>
            </w:r>
            <w:r w:rsidR="00C0251A">
              <w:rPr>
                <w:rFonts w:ascii="Times New Roman" w:eastAsia="Times New Roman" w:hAnsi="Times New Roman" w:cs="Times New Roman"/>
                <w:bCs/>
                <w:color w:val="000000"/>
                <w:sz w:val="16"/>
                <w:szCs w:val="16"/>
                <w:lang w:val="en-US" w:eastAsia="de-CH"/>
              </w:rPr>
              <w:t>(</w:t>
            </w:r>
            <w:r w:rsidRPr="00E515A4">
              <w:rPr>
                <w:rFonts w:ascii="Times New Roman" w:eastAsia="Times New Roman" w:hAnsi="Times New Roman" w:cs="Times New Roman"/>
                <w:bCs/>
                <w:color w:val="000000"/>
                <w:sz w:val="16"/>
                <w:szCs w:val="16"/>
                <w:lang w:val="en-US" w:eastAsia="de-CH"/>
              </w:rPr>
              <w:t>Arg1675Gln</w:t>
            </w:r>
            <w:r w:rsidR="00C0251A">
              <w:rPr>
                <w:rFonts w:ascii="Times New Roman" w:eastAsia="Times New Roman" w:hAnsi="Times New Roman" w:cs="Times New Roman"/>
                <w:bCs/>
                <w:color w:val="000000"/>
                <w:sz w:val="16"/>
                <w:szCs w:val="16"/>
                <w:lang w:val="en-US" w:eastAsia="de-CH"/>
              </w:rPr>
              <w:t>)</w:t>
            </w:r>
          </w:p>
          <w:p w14:paraId="78D67B34" w14:textId="128A80E3" w:rsidR="00584413" w:rsidRPr="00E515A4" w:rsidRDefault="00584413" w:rsidP="003403A6">
            <w:pPr>
              <w:spacing w:after="0"/>
              <w:rPr>
                <w:rFonts w:ascii="Times New Roman" w:eastAsia="Times New Roman" w:hAnsi="Times New Roman" w:cs="Times New Roman"/>
                <w:bCs/>
                <w:color w:val="000000"/>
                <w:sz w:val="16"/>
                <w:szCs w:val="16"/>
                <w:lang w:val="en-US" w:eastAsia="de-CH"/>
              </w:rPr>
            </w:pPr>
          </w:p>
        </w:tc>
        <w:tc>
          <w:tcPr>
            <w:tcW w:w="2551" w:type="dxa"/>
          </w:tcPr>
          <w:p w14:paraId="57417F30" w14:textId="77777777" w:rsidR="0025182B" w:rsidRPr="00E515A4" w:rsidRDefault="0025182B" w:rsidP="003403A6">
            <w:pPr>
              <w:spacing w:after="0"/>
              <w:rPr>
                <w:rStyle w:val="mim-font"/>
                <w:rFonts w:ascii="Times New Roman" w:hAnsi="Times New Roman" w:cs="Times New Roman"/>
                <w:sz w:val="16"/>
                <w:szCs w:val="16"/>
                <w:lang w:val="en-US"/>
              </w:rPr>
            </w:pPr>
            <w:r w:rsidRPr="00E515A4">
              <w:rPr>
                <w:rStyle w:val="mim-font"/>
                <w:rFonts w:ascii="Times New Roman" w:hAnsi="Times New Roman" w:cs="Times New Roman"/>
                <w:sz w:val="16"/>
                <w:szCs w:val="16"/>
                <w:lang w:val="en-US"/>
              </w:rPr>
              <w:t>Epilepsy, childhood absence, susceptibility to, 6 and</w:t>
            </w:r>
          </w:p>
          <w:p w14:paraId="06B933AD" w14:textId="77777777" w:rsidR="004B79E3" w:rsidRPr="00E515A4" w:rsidRDefault="0025182B" w:rsidP="003403A6">
            <w:pPr>
              <w:spacing w:after="0"/>
              <w:rPr>
                <w:rFonts w:ascii="Times New Roman" w:hAnsi="Times New Roman" w:cs="Times New Roman"/>
                <w:sz w:val="16"/>
                <w:szCs w:val="16"/>
                <w:lang w:val="en-US"/>
              </w:rPr>
            </w:pPr>
            <w:r w:rsidRPr="00E515A4">
              <w:rPr>
                <w:rStyle w:val="mim-font"/>
                <w:rFonts w:ascii="Times New Roman" w:hAnsi="Times New Roman" w:cs="Times New Roman"/>
                <w:sz w:val="16"/>
                <w:szCs w:val="16"/>
                <w:lang w:val="en-US"/>
              </w:rPr>
              <w:t>Epilepsy, idiopathic generalized, susceptibility to, 6 (MIM #611942)</w:t>
            </w:r>
          </w:p>
        </w:tc>
        <w:tc>
          <w:tcPr>
            <w:tcW w:w="5529" w:type="dxa"/>
          </w:tcPr>
          <w:p w14:paraId="0A002228" w14:textId="77777777" w:rsidR="004B79E3"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color w:val="000000"/>
                <w:sz w:val="16"/>
                <w:szCs w:val="16"/>
                <w:lang w:val="en-US"/>
              </w:rPr>
              <w:t>Reported in HGMD (DM?) (</w:t>
            </w:r>
            <w:r w:rsidRPr="00E515A4">
              <w:rPr>
                <w:rFonts w:ascii="Times New Roman" w:hAnsi="Times New Roman" w:cs="Times New Roman"/>
                <w:sz w:val="16"/>
                <w:szCs w:val="16"/>
                <w:lang w:val="en-US"/>
              </w:rPr>
              <w:t>CM158740)</w:t>
            </w:r>
          </w:p>
          <w:p w14:paraId="422B15BF" w14:textId="77777777" w:rsidR="004B79E3" w:rsidRPr="00E515A4" w:rsidRDefault="004B79E3" w:rsidP="003403A6">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ExAC: 22/98300/0</w:t>
            </w:r>
          </w:p>
          <w:p w14:paraId="09EE2997" w14:textId="77777777" w:rsidR="004B79E3" w:rsidRPr="00E515A4" w:rsidRDefault="004B79E3" w:rsidP="003403A6">
            <w:pPr>
              <w:spacing w:after="0"/>
              <w:jc w:val="both"/>
              <w:rPr>
                <w:rFonts w:ascii="Times New Roman" w:hAnsi="Times New Roman" w:cs="Times New Roman"/>
                <w:color w:val="000000"/>
                <w:sz w:val="16"/>
                <w:szCs w:val="16"/>
                <w:lang w:val="en-US"/>
              </w:rPr>
            </w:pPr>
            <w:proofErr w:type="spellStart"/>
            <w:r w:rsidRPr="00E515A4">
              <w:rPr>
                <w:rFonts w:ascii="Times New Roman" w:hAnsi="Times New Roman" w:cs="Times New Roman"/>
                <w:color w:val="000000"/>
                <w:sz w:val="16"/>
                <w:szCs w:val="16"/>
                <w:lang w:val="en-US"/>
              </w:rPr>
              <w:t>dbSNP</w:t>
            </w:r>
            <w:proofErr w:type="spellEnd"/>
            <w:r w:rsidRPr="00E515A4">
              <w:rPr>
                <w:rFonts w:ascii="Times New Roman" w:hAnsi="Times New Roman" w:cs="Times New Roman"/>
                <w:color w:val="000000"/>
                <w:sz w:val="16"/>
                <w:szCs w:val="16"/>
                <w:lang w:val="en-US"/>
              </w:rPr>
              <w:t>: rs149367557</w:t>
            </w:r>
          </w:p>
          <w:p w14:paraId="10BE3A3C" w14:textId="77777777" w:rsidR="004B79E3" w:rsidRPr="00E515A4" w:rsidRDefault="004B79E3" w:rsidP="003403A6">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ALAMUT predictions: deleterious</w:t>
            </w:r>
          </w:p>
          <w:p w14:paraId="6CCCC1FF" w14:textId="68EC3943" w:rsidR="004B79E3" w:rsidRPr="00E515A4" w:rsidRDefault="004B79E3" w:rsidP="003403A6">
            <w:pPr>
              <w:spacing w:after="0"/>
              <w:jc w:val="both"/>
              <w:rPr>
                <w:rFonts w:ascii="Times New Roman" w:hAnsi="Times New Roman" w:cs="Times New Roman"/>
                <w:color w:val="000000"/>
                <w:sz w:val="16"/>
                <w:szCs w:val="16"/>
                <w:lang w:val="en-US"/>
              </w:rPr>
            </w:pPr>
            <w:proofErr w:type="spellStart"/>
            <w:r w:rsidRPr="00E515A4">
              <w:rPr>
                <w:rFonts w:ascii="Times New Roman" w:hAnsi="Times New Roman" w:cs="Times New Roman"/>
                <w:color w:val="000000"/>
                <w:sz w:val="16"/>
                <w:szCs w:val="16"/>
                <w:lang w:val="en-US"/>
              </w:rPr>
              <w:t>Pippucci</w:t>
            </w:r>
            <w:proofErr w:type="spellEnd"/>
            <w:r w:rsidRPr="00E515A4">
              <w:rPr>
                <w:rFonts w:ascii="Times New Roman" w:hAnsi="Times New Roman" w:cs="Times New Roman"/>
                <w:color w:val="000000"/>
                <w:sz w:val="16"/>
                <w:szCs w:val="16"/>
                <w:lang w:val="en-US"/>
              </w:rPr>
              <w:t xml:space="preserve"> et al., 2015 report this </w:t>
            </w:r>
            <w:r w:rsidR="00C520D7">
              <w:rPr>
                <w:rFonts w:ascii="Times New Roman" w:hAnsi="Times New Roman" w:cs="Times New Roman"/>
                <w:color w:val="000000"/>
                <w:sz w:val="16"/>
                <w:szCs w:val="16"/>
                <w:lang w:val="en-US"/>
              </w:rPr>
              <w:t>variant</w:t>
            </w:r>
            <w:r w:rsidRPr="00E515A4">
              <w:rPr>
                <w:rFonts w:ascii="Times New Roman" w:hAnsi="Times New Roman" w:cs="Times New Roman"/>
                <w:color w:val="000000"/>
                <w:sz w:val="16"/>
                <w:szCs w:val="16"/>
                <w:lang w:val="en-US"/>
              </w:rPr>
              <w:t xml:space="preserve"> as </w:t>
            </w:r>
            <w:r w:rsidR="00F01E9B" w:rsidRPr="00E515A4">
              <w:rPr>
                <w:rFonts w:ascii="Times New Roman" w:hAnsi="Times New Roman" w:cs="Times New Roman"/>
                <w:color w:val="000000"/>
                <w:sz w:val="16"/>
                <w:szCs w:val="16"/>
                <w:lang w:val="en-US"/>
              </w:rPr>
              <w:t>possibl</w:t>
            </w:r>
            <w:r w:rsidR="00F01E9B">
              <w:rPr>
                <w:rFonts w:ascii="Times New Roman" w:hAnsi="Times New Roman" w:cs="Times New Roman"/>
                <w:color w:val="000000"/>
                <w:sz w:val="16"/>
                <w:szCs w:val="16"/>
                <w:lang w:val="en-US"/>
              </w:rPr>
              <w:t>y</w:t>
            </w:r>
            <w:r w:rsidR="00F01E9B" w:rsidRPr="00E515A4">
              <w:rPr>
                <w:rFonts w:ascii="Times New Roman" w:hAnsi="Times New Roman" w:cs="Times New Roman"/>
                <w:color w:val="000000"/>
                <w:sz w:val="16"/>
                <w:szCs w:val="16"/>
                <w:lang w:val="en-US"/>
              </w:rPr>
              <w:t xml:space="preserve"> </w:t>
            </w:r>
            <w:r w:rsidR="00F01E9B">
              <w:rPr>
                <w:rFonts w:ascii="Times New Roman" w:hAnsi="Times New Roman" w:cs="Times New Roman"/>
                <w:color w:val="000000"/>
                <w:sz w:val="16"/>
                <w:szCs w:val="16"/>
                <w:lang w:val="en-US"/>
              </w:rPr>
              <w:t>disease-associated</w:t>
            </w:r>
            <w:r w:rsidR="00F01E9B" w:rsidRPr="00E515A4">
              <w:rPr>
                <w:rFonts w:ascii="Times New Roman" w:hAnsi="Times New Roman" w:cs="Times New Roman"/>
                <w:color w:val="000000"/>
                <w:sz w:val="16"/>
                <w:szCs w:val="16"/>
                <w:lang w:val="en-US"/>
              </w:rPr>
              <w:t xml:space="preserve"> </w:t>
            </w:r>
            <w:r w:rsidRPr="00E515A4">
              <w:rPr>
                <w:rFonts w:ascii="Times New Roman" w:hAnsi="Times New Roman" w:cs="Times New Roman"/>
                <w:color w:val="000000"/>
                <w:sz w:val="16"/>
                <w:szCs w:val="16"/>
                <w:lang w:val="en-US"/>
              </w:rPr>
              <w:t xml:space="preserve">(no functional studies) in </w:t>
            </w:r>
            <w:r w:rsidR="0025182B" w:rsidRPr="00E515A4">
              <w:rPr>
                <w:rFonts w:ascii="Times New Roman" w:hAnsi="Times New Roman" w:cs="Times New Roman"/>
                <w:color w:val="000000"/>
                <w:sz w:val="16"/>
                <w:szCs w:val="16"/>
                <w:lang w:val="en-US"/>
              </w:rPr>
              <w:t>e</w:t>
            </w:r>
            <w:r w:rsidRPr="00E515A4">
              <w:rPr>
                <w:rFonts w:ascii="Times New Roman" w:hAnsi="Times New Roman" w:cs="Times New Roman"/>
                <w:color w:val="000000"/>
                <w:sz w:val="16"/>
                <w:szCs w:val="16"/>
                <w:lang w:val="en-US"/>
              </w:rPr>
              <w:t xml:space="preserve">pilepsy with auditory features - inherited from the mother with sleep-related bilateral tonic-clonic seizures at 36 years of age. </w:t>
            </w:r>
            <w:r w:rsidR="00C520D7">
              <w:rPr>
                <w:rFonts w:ascii="Times New Roman" w:hAnsi="Times New Roman" w:cs="Times New Roman"/>
                <w:color w:val="000000"/>
                <w:sz w:val="16"/>
                <w:szCs w:val="16"/>
                <w:lang w:val="en-US"/>
              </w:rPr>
              <w:t>Variant</w:t>
            </w:r>
            <w:r w:rsidRPr="00E515A4">
              <w:rPr>
                <w:rFonts w:ascii="Times New Roman" w:hAnsi="Times New Roman" w:cs="Times New Roman"/>
                <w:color w:val="000000"/>
                <w:sz w:val="16"/>
                <w:szCs w:val="16"/>
                <w:lang w:val="en-US"/>
              </w:rPr>
              <w:t>s in this gene show partial or lack of segregation</w:t>
            </w:r>
            <w:hyperlink w:anchor="_ENREF_75" w:tooltip="Pippucci, 2015 #159" w:history="1">
              <w:r w:rsidR="00195746" w:rsidRPr="00E515A4">
                <w:rPr>
                  <w:rFonts w:ascii="Times New Roman" w:hAnsi="Times New Roman" w:cs="Times New Roman"/>
                  <w:color w:val="000000"/>
                  <w:sz w:val="16"/>
                  <w:szCs w:val="16"/>
                  <w:lang w:val="en-US"/>
                </w:rPr>
                <w:fldChar w:fldCharType="begin">
                  <w:fldData xml:space="preserve">PEVuZE5vdGU+PENpdGU+PEF1dGhvcj5QaXBwdWNjaTwvQXV0aG9yPjxZZWFyPjIwMTU8L1llYXI+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</w:fldData>
                </w:fldChar>
              </w:r>
              <w:r w:rsidR="00195746">
                <w:rPr>
                  <w:rFonts w:ascii="Times New Roman" w:hAnsi="Times New Roman" w:cs="Times New Roman"/>
                  <w:color w:val="000000"/>
                  <w:sz w:val="16"/>
                  <w:szCs w:val="16"/>
                  <w:lang w:val="en-US"/>
                </w:rPr>
                <w:instrText xml:space="preserve"> ADDIN EN.CITE </w:instrText>
              </w:r>
              <w:r w:rsidR="00195746">
                <w:rPr>
                  <w:rFonts w:ascii="Times New Roman" w:hAnsi="Times New Roman" w:cs="Times New Roman"/>
                  <w:color w:val="000000"/>
                  <w:sz w:val="16"/>
                  <w:szCs w:val="16"/>
                  <w:lang w:val="en-US"/>
                </w:rPr>
                <w:fldChar w:fldCharType="begin">
                  <w:fldData xml:space="preserve">PEVuZE5vdGU+PENpdGU+PEF1dGhvcj5QaXBwdWNjaTwvQXV0aG9yPjxZZWFyPjIwMTU8L1llYXI+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</w:fldData>
                </w:fldChar>
              </w:r>
              <w:r w:rsidR="00195746">
                <w:rPr>
                  <w:rFonts w:ascii="Times New Roman" w:hAnsi="Times New Roman" w:cs="Times New Roman"/>
                  <w:color w:val="000000"/>
                  <w:sz w:val="16"/>
                  <w:szCs w:val="16"/>
                  <w:lang w:val="en-US"/>
                </w:rPr>
                <w:instrText xml:space="preserve"> ADDIN EN.CITE.DATA </w:instrText>
              </w:r>
              <w:r w:rsidR="00195746">
                <w:rPr>
                  <w:rFonts w:ascii="Times New Roman" w:hAnsi="Times New Roman" w:cs="Times New Roman"/>
                  <w:color w:val="000000"/>
                  <w:sz w:val="16"/>
                  <w:szCs w:val="16"/>
                  <w:lang w:val="en-US"/>
                </w:rPr>
              </w:r>
              <w:r w:rsidR="00195746">
                <w:rPr>
                  <w:rFonts w:ascii="Times New Roman" w:hAnsi="Times New Roman" w:cs="Times New Roman"/>
                  <w:color w:val="000000"/>
                  <w:sz w:val="16"/>
                  <w:szCs w:val="16"/>
                  <w:lang w:val="en-US"/>
                </w:rPr>
                <w:fldChar w:fldCharType="end"/>
              </w:r>
              <w:r w:rsidR="00195746" w:rsidRPr="00E515A4">
                <w:rPr>
                  <w:rFonts w:ascii="Times New Roman" w:hAnsi="Times New Roman" w:cs="Times New Roman"/>
                  <w:color w:val="000000"/>
                  <w:sz w:val="16"/>
                  <w:szCs w:val="16"/>
                  <w:lang w:val="en-US"/>
                </w:rPr>
              </w:r>
              <w:r w:rsidR="00195746" w:rsidRPr="00E515A4">
                <w:rPr>
                  <w:rFonts w:ascii="Times New Roman" w:hAnsi="Times New Roman" w:cs="Times New Roman"/>
                  <w:color w:val="000000"/>
                  <w:sz w:val="16"/>
                  <w:szCs w:val="16"/>
                  <w:lang w:val="en-US"/>
                </w:rPr>
                <w:fldChar w:fldCharType="separate"/>
              </w:r>
              <w:r w:rsidR="00195746" w:rsidRPr="00195746">
                <w:rPr>
                  <w:rFonts w:ascii="Times New Roman" w:hAnsi="Times New Roman" w:cs="Times New Roman"/>
                  <w:noProof/>
                  <w:color w:val="000000"/>
                  <w:sz w:val="16"/>
                  <w:szCs w:val="16"/>
                  <w:vertAlign w:val="superscript"/>
                  <w:lang w:val="en-US"/>
                </w:rPr>
                <w:t>75</w:t>
              </w:r>
              <w:r w:rsidR="00195746" w:rsidRPr="00E515A4">
                <w:rPr>
                  <w:rFonts w:ascii="Times New Roman" w:hAnsi="Times New Roman" w:cs="Times New Roman"/>
                  <w:color w:val="000000"/>
                  <w:sz w:val="16"/>
                  <w:szCs w:val="16"/>
                  <w:lang w:val="en-US"/>
                </w:rPr>
                <w:fldChar w:fldCharType="end"/>
              </w:r>
            </w:hyperlink>
            <w:r w:rsidRPr="00E515A4">
              <w:rPr>
                <w:rFonts w:ascii="Times New Roman" w:hAnsi="Times New Roman" w:cs="Times New Roman"/>
                <w:color w:val="000000"/>
                <w:sz w:val="16"/>
                <w:szCs w:val="16"/>
                <w:lang w:val="en-US"/>
              </w:rPr>
              <w:t xml:space="preserve"> </w:t>
            </w:r>
          </w:p>
          <w:p w14:paraId="063B484E" w14:textId="061D6F2D" w:rsidR="004B79E3" w:rsidRPr="00E515A4" w:rsidRDefault="004B79E3" w:rsidP="00195746">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Heron et al., 2007 concluded that CACNA1H variants contributed to susceptibility to epilepsy but are not sufficient to cause epilepsy on their own</w:t>
            </w:r>
            <w:hyperlink w:anchor="_ENREF_76" w:tooltip="Heron, 2007 #108" w:history="1">
              <w:r w:rsidR="00195746" w:rsidRPr="00E515A4">
                <w:rPr>
                  <w:rFonts w:ascii="Times New Roman" w:hAnsi="Times New Roman" w:cs="Times New Roman"/>
                  <w:color w:val="000000"/>
                  <w:sz w:val="16"/>
                  <w:szCs w:val="16"/>
                  <w:lang w:val="en-US"/>
                </w:rPr>
                <w:fldChar w:fldCharType="begin">
                  <w:fldData xml:space="preserve">PEVuZE5vdGU+PENpdGU+PEF1dGhvcj5IZXJvbjwvQXV0aG9yPjxZZWFyPjIwMDc8L1llYXI+PFJl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</w:fldData>
                </w:fldChar>
              </w:r>
              <w:r w:rsidR="00195746">
                <w:rPr>
                  <w:rFonts w:ascii="Times New Roman" w:hAnsi="Times New Roman" w:cs="Times New Roman"/>
                  <w:color w:val="000000"/>
                  <w:sz w:val="16"/>
                  <w:szCs w:val="16"/>
                  <w:lang w:val="en-US"/>
                </w:rPr>
                <w:instrText xml:space="preserve"> ADDIN EN.CITE </w:instrText>
              </w:r>
              <w:r w:rsidR="00195746">
                <w:rPr>
                  <w:rFonts w:ascii="Times New Roman" w:hAnsi="Times New Roman" w:cs="Times New Roman"/>
                  <w:color w:val="000000"/>
                  <w:sz w:val="16"/>
                  <w:szCs w:val="16"/>
                  <w:lang w:val="en-US"/>
                </w:rPr>
                <w:fldChar w:fldCharType="begin">
                  <w:fldData xml:space="preserve">PEVuZE5vdGU+PENpdGU+PEF1dGhvcj5IZXJvbjwvQXV0aG9yPjxZZWFyPjIwMDc8L1llYXI+PFJl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</w:fldData>
                </w:fldChar>
              </w:r>
              <w:r w:rsidR="00195746">
                <w:rPr>
                  <w:rFonts w:ascii="Times New Roman" w:hAnsi="Times New Roman" w:cs="Times New Roman"/>
                  <w:color w:val="000000"/>
                  <w:sz w:val="16"/>
                  <w:szCs w:val="16"/>
                  <w:lang w:val="en-US"/>
                </w:rPr>
                <w:instrText xml:space="preserve"> ADDIN EN.CITE.DATA </w:instrText>
              </w:r>
              <w:r w:rsidR="00195746">
                <w:rPr>
                  <w:rFonts w:ascii="Times New Roman" w:hAnsi="Times New Roman" w:cs="Times New Roman"/>
                  <w:color w:val="000000"/>
                  <w:sz w:val="16"/>
                  <w:szCs w:val="16"/>
                  <w:lang w:val="en-US"/>
                </w:rPr>
              </w:r>
              <w:r w:rsidR="00195746">
                <w:rPr>
                  <w:rFonts w:ascii="Times New Roman" w:hAnsi="Times New Roman" w:cs="Times New Roman"/>
                  <w:color w:val="000000"/>
                  <w:sz w:val="16"/>
                  <w:szCs w:val="16"/>
                  <w:lang w:val="en-US"/>
                </w:rPr>
                <w:fldChar w:fldCharType="end"/>
              </w:r>
              <w:r w:rsidR="00195746" w:rsidRPr="00E515A4">
                <w:rPr>
                  <w:rFonts w:ascii="Times New Roman" w:hAnsi="Times New Roman" w:cs="Times New Roman"/>
                  <w:color w:val="000000"/>
                  <w:sz w:val="16"/>
                  <w:szCs w:val="16"/>
                  <w:lang w:val="en-US"/>
                </w:rPr>
              </w:r>
              <w:r w:rsidR="00195746" w:rsidRPr="00E515A4">
                <w:rPr>
                  <w:rFonts w:ascii="Times New Roman" w:hAnsi="Times New Roman" w:cs="Times New Roman"/>
                  <w:color w:val="000000"/>
                  <w:sz w:val="16"/>
                  <w:szCs w:val="16"/>
                  <w:lang w:val="en-US"/>
                </w:rPr>
                <w:fldChar w:fldCharType="separate"/>
              </w:r>
              <w:r w:rsidR="00195746" w:rsidRPr="00195746">
                <w:rPr>
                  <w:rFonts w:ascii="Times New Roman" w:hAnsi="Times New Roman" w:cs="Times New Roman"/>
                  <w:noProof/>
                  <w:color w:val="000000"/>
                  <w:sz w:val="16"/>
                  <w:szCs w:val="16"/>
                  <w:vertAlign w:val="superscript"/>
                  <w:lang w:val="en-US"/>
                </w:rPr>
                <w:t>76</w:t>
              </w:r>
              <w:r w:rsidR="00195746" w:rsidRPr="00E515A4">
                <w:rPr>
                  <w:rFonts w:ascii="Times New Roman" w:hAnsi="Times New Roman" w:cs="Times New Roman"/>
                  <w:color w:val="000000"/>
                  <w:sz w:val="16"/>
                  <w:szCs w:val="16"/>
                  <w:lang w:val="en-US"/>
                </w:rPr>
                <w:fldChar w:fldCharType="end"/>
              </w:r>
            </w:hyperlink>
          </w:p>
        </w:tc>
        <w:tc>
          <w:tcPr>
            <w:tcW w:w="1559" w:type="dxa"/>
          </w:tcPr>
          <w:p w14:paraId="2B5184C5" w14:textId="77777777" w:rsidR="004B79E3" w:rsidRPr="00E515A4" w:rsidRDefault="004B79E3"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VOUS</w:t>
            </w:r>
          </w:p>
        </w:tc>
      </w:tr>
      <w:tr w:rsidR="007C51FD" w:rsidRPr="00C36A4B" w14:paraId="5215D323" w14:textId="77777777" w:rsidTr="00D33D45">
        <w:tc>
          <w:tcPr>
            <w:tcW w:w="851" w:type="dxa"/>
            <w:vAlign w:val="center"/>
          </w:tcPr>
          <w:p w14:paraId="75F43CF5" w14:textId="77777777" w:rsidR="007C51FD" w:rsidRDefault="007C51FD" w:rsidP="001D7DE2">
            <w:pPr>
              <w:spacing w:after="0"/>
              <w:ind w:right="-108"/>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43092</w:t>
            </w:r>
          </w:p>
          <w:p w14:paraId="419167C1" w14:textId="5E63C78E" w:rsidR="008E217B" w:rsidRDefault="008E217B" w:rsidP="00DA3C36">
            <w:pPr>
              <w:spacing w:after="0"/>
              <w:ind w:right="-108"/>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 xml:space="preserve">LOVD </w:t>
            </w:r>
            <w:r w:rsidR="00DA3C36" w:rsidRPr="00DA3C36">
              <w:rPr>
                <w:rFonts w:ascii="Times New Roman" w:hAnsi="Times New Roman" w:cs="Times New Roman"/>
                <w:color w:val="000000" w:themeColor="text1"/>
                <w:sz w:val="16"/>
                <w:szCs w:val="16"/>
                <w:lang w:val="en-US"/>
              </w:rPr>
              <w:t>177013</w:t>
            </w:r>
          </w:p>
        </w:tc>
        <w:tc>
          <w:tcPr>
            <w:tcW w:w="526" w:type="dxa"/>
            <w:vAlign w:val="center"/>
          </w:tcPr>
          <w:p w14:paraId="02463C1F" w14:textId="05DA6B22" w:rsidR="007C51FD" w:rsidRPr="00E515A4" w:rsidRDefault="007C51FD" w:rsidP="003403A6">
            <w:pPr>
              <w:spacing w:after="0"/>
              <w:jc w:val="center"/>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M</w:t>
            </w:r>
          </w:p>
        </w:tc>
        <w:tc>
          <w:tcPr>
            <w:tcW w:w="992" w:type="dxa"/>
            <w:vAlign w:val="center"/>
          </w:tcPr>
          <w:p w14:paraId="5B7D1F0B" w14:textId="274CAAFB" w:rsidR="007C51FD" w:rsidRDefault="007C51FD" w:rsidP="003403A6">
            <w:pPr>
              <w:spacing w:after="0"/>
              <w:jc w:val="center"/>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CHST6</w:t>
            </w:r>
          </w:p>
        </w:tc>
        <w:tc>
          <w:tcPr>
            <w:tcW w:w="993" w:type="dxa"/>
          </w:tcPr>
          <w:p w14:paraId="6A1CC229" w14:textId="4348186E" w:rsidR="007C51FD" w:rsidRDefault="007C51FD" w:rsidP="003403A6">
            <w:pPr>
              <w:spacing w:after="0"/>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NA</w:t>
            </w:r>
          </w:p>
        </w:tc>
        <w:tc>
          <w:tcPr>
            <w:tcW w:w="2126" w:type="dxa"/>
          </w:tcPr>
          <w:p w14:paraId="098349CE" w14:textId="47D8B042" w:rsidR="007C51FD" w:rsidRDefault="0086214D" w:rsidP="003403A6">
            <w:pPr>
              <w:spacing w:after="0"/>
              <w:rPr>
                <w:rFonts w:ascii="Times New Roman" w:hAnsi="Times New Roman" w:cs="Times New Roman"/>
                <w:iCs/>
                <w:color w:val="000000" w:themeColor="text1"/>
                <w:sz w:val="16"/>
                <w:szCs w:val="16"/>
                <w:lang w:val="en-US"/>
              </w:rPr>
            </w:pPr>
            <w:r>
              <w:rPr>
                <w:rFonts w:ascii="Times New Roman" w:hAnsi="Times New Roman" w:cs="Times New Roman"/>
                <w:iCs/>
                <w:color w:val="000000" w:themeColor="text1"/>
                <w:sz w:val="16"/>
                <w:szCs w:val="16"/>
                <w:lang w:val="en-US"/>
              </w:rPr>
              <w:t>c</w:t>
            </w:r>
            <w:r w:rsidR="007C51FD">
              <w:rPr>
                <w:rFonts w:ascii="Times New Roman" w:hAnsi="Times New Roman" w:cs="Times New Roman"/>
                <w:iCs/>
                <w:color w:val="000000" w:themeColor="text1"/>
                <w:sz w:val="16"/>
                <w:szCs w:val="16"/>
                <w:lang w:val="en-US"/>
              </w:rPr>
              <w:t>hr16:</w:t>
            </w:r>
            <w:r w:rsidR="007C51FD" w:rsidRPr="007C51FD">
              <w:rPr>
                <w:rFonts w:ascii="Times New Roman" w:hAnsi="Times New Roman" w:cs="Times New Roman"/>
                <w:iCs/>
                <w:color w:val="000000" w:themeColor="text1"/>
                <w:sz w:val="16"/>
                <w:szCs w:val="16"/>
                <w:lang w:val="en-US"/>
              </w:rPr>
              <w:t>75513536</w:t>
            </w:r>
          </w:p>
          <w:p w14:paraId="0CF549D3" w14:textId="77777777" w:rsidR="007C51FD" w:rsidRDefault="007C51FD" w:rsidP="003403A6">
            <w:pPr>
              <w:spacing w:after="0"/>
              <w:rPr>
                <w:rFonts w:ascii="Times New Roman" w:hAnsi="Times New Roman" w:cs="Times New Roman"/>
                <w:iCs/>
                <w:color w:val="000000" w:themeColor="text1"/>
                <w:sz w:val="16"/>
                <w:szCs w:val="16"/>
                <w:lang w:val="en-US"/>
              </w:rPr>
            </w:pPr>
            <w:r>
              <w:rPr>
                <w:rFonts w:ascii="Times New Roman" w:hAnsi="Times New Roman" w:cs="Times New Roman"/>
                <w:iCs/>
                <w:color w:val="000000" w:themeColor="text1"/>
                <w:sz w:val="16"/>
                <w:szCs w:val="16"/>
                <w:lang w:val="en-US"/>
              </w:rPr>
              <w:t>NM_021615.4:c.191C&gt;T</w:t>
            </w:r>
          </w:p>
          <w:p w14:paraId="6C519594" w14:textId="54EC22BE" w:rsidR="007C51FD" w:rsidRDefault="007C51FD" w:rsidP="003403A6">
            <w:pPr>
              <w:spacing w:after="0"/>
              <w:rPr>
                <w:rFonts w:ascii="Times New Roman" w:hAnsi="Times New Roman" w:cs="Times New Roman"/>
                <w:iCs/>
                <w:color w:val="000000" w:themeColor="text1"/>
                <w:sz w:val="16"/>
                <w:szCs w:val="16"/>
                <w:lang w:val="en-US"/>
              </w:rPr>
            </w:pPr>
            <w:r>
              <w:rPr>
                <w:rFonts w:ascii="Times New Roman" w:hAnsi="Times New Roman" w:cs="Times New Roman"/>
                <w:iCs/>
                <w:color w:val="000000" w:themeColor="text1"/>
                <w:sz w:val="16"/>
                <w:szCs w:val="16"/>
                <w:lang w:val="en-US"/>
              </w:rPr>
              <w:t>p.</w:t>
            </w:r>
            <w:r w:rsidR="00C0251A">
              <w:rPr>
                <w:rFonts w:ascii="Times New Roman" w:hAnsi="Times New Roman" w:cs="Times New Roman"/>
                <w:iCs/>
                <w:color w:val="000000" w:themeColor="text1"/>
                <w:sz w:val="16"/>
                <w:szCs w:val="16"/>
                <w:lang w:val="en-US"/>
              </w:rPr>
              <w:t>(</w:t>
            </w:r>
            <w:r>
              <w:rPr>
                <w:rFonts w:ascii="Times New Roman" w:hAnsi="Times New Roman" w:cs="Times New Roman"/>
                <w:iCs/>
                <w:color w:val="000000" w:themeColor="text1"/>
                <w:sz w:val="16"/>
                <w:szCs w:val="16"/>
                <w:lang w:val="en-US"/>
              </w:rPr>
              <w:t>Pro64Leu</w:t>
            </w:r>
            <w:r w:rsidR="00C0251A">
              <w:rPr>
                <w:rFonts w:ascii="Times New Roman" w:hAnsi="Times New Roman" w:cs="Times New Roman"/>
                <w:iCs/>
                <w:color w:val="000000" w:themeColor="text1"/>
                <w:sz w:val="16"/>
                <w:szCs w:val="16"/>
                <w:lang w:val="en-US"/>
              </w:rPr>
              <w:t>)</w:t>
            </w:r>
          </w:p>
        </w:tc>
        <w:tc>
          <w:tcPr>
            <w:tcW w:w="2551" w:type="dxa"/>
          </w:tcPr>
          <w:p w14:paraId="10E4442E" w14:textId="4BC36BB9" w:rsidR="007C51FD" w:rsidRPr="00DF46C7" w:rsidRDefault="0086214D" w:rsidP="003403A6">
            <w:pPr>
              <w:spacing w:after="0"/>
              <w:rPr>
                <w:rStyle w:val="mim-font"/>
                <w:rFonts w:ascii="Times New Roman" w:hAnsi="Times New Roman" w:cs="Times New Roman"/>
                <w:sz w:val="16"/>
                <w:szCs w:val="16"/>
                <w:lang w:val="en-US"/>
              </w:rPr>
            </w:pPr>
            <w:r w:rsidRPr="0086214D">
              <w:rPr>
                <w:rStyle w:val="mim-font"/>
                <w:rFonts w:ascii="Times New Roman" w:hAnsi="Times New Roman" w:cs="Times New Roman"/>
                <w:sz w:val="16"/>
                <w:szCs w:val="16"/>
                <w:lang w:val="en-US"/>
              </w:rPr>
              <w:t>Macular corneal dystrophy</w:t>
            </w:r>
            <w:r>
              <w:rPr>
                <w:rStyle w:val="mim-font"/>
                <w:rFonts w:ascii="Times New Roman" w:hAnsi="Times New Roman" w:cs="Times New Roman"/>
                <w:sz w:val="16"/>
                <w:szCs w:val="16"/>
                <w:lang w:val="en-US"/>
              </w:rPr>
              <w:t xml:space="preserve"> (AR) (MIM #</w:t>
            </w:r>
            <w:r w:rsidRPr="0086214D">
              <w:rPr>
                <w:rStyle w:val="mim-font"/>
                <w:rFonts w:ascii="Times New Roman" w:hAnsi="Times New Roman" w:cs="Times New Roman"/>
                <w:sz w:val="16"/>
                <w:szCs w:val="16"/>
                <w:lang w:val="en-US"/>
              </w:rPr>
              <w:t>217800</w:t>
            </w:r>
            <w:r>
              <w:rPr>
                <w:rStyle w:val="mim-font"/>
                <w:rFonts w:ascii="Times New Roman" w:hAnsi="Times New Roman" w:cs="Times New Roman"/>
                <w:sz w:val="16"/>
                <w:szCs w:val="16"/>
                <w:lang w:val="en-US"/>
              </w:rPr>
              <w:t>)</w:t>
            </w:r>
          </w:p>
        </w:tc>
        <w:tc>
          <w:tcPr>
            <w:tcW w:w="5529" w:type="dxa"/>
          </w:tcPr>
          <w:p w14:paraId="5D9F9391" w14:textId="58F10F49" w:rsidR="0086214D" w:rsidRDefault="0086214D" w:rsidP="003403A6">
            <w:pPr>
              <w:spacing w:after="0"/>
              <w:jc w:val="both"/>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Reported in HGMD (DM) (</w:t>
            </w:r>
            <w:r w:rsidR="007C51FD" w:rsidRPr="0086214D">
              <w:rPr>
                <w:rFonts w:ascii="Times New Roman" w:hAnsi="Times New Roman" w:cs="Times New Roman"/>
                <w:color w:val="000000" w:themeColor="text1"/>
                <w:sz w:val="16"/>
                <w:szCs w:val="16"/>
                <w:lang w:val="en-US"/>
              </w:rPr>
              <w:t>CM1410040</w:t>
            </w:r>
            <w:r>
              <w:rPr>
                <w:rFonts w:ascii="Times New Roman" w:hAnsi="Times New Roman" w:cs="Times New Roman"/>
                <w:color w:val="000000" w:themeColor="text1"/>
                <w:sz w:val="16"/>
                <w:szCs w:val="16"/>
                <w:lang w:val="en-US"/>
              </w:rPr>
              <w:t>)</w:t>
            </w:r>
          </w:p>
          <w:p w14:paraId="1BA71885" w14:textId="36C6F768" w:rsidR="000A7D08" w:rsidRDefault="000A7D08" w:rsidP="003403A6">
            <w:pPr>
              <w:spacing w:after="0"/>
              <w:jc w:val="both"/>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 xml:space="preserve">Not in </w:t>
            </w:r>
            <w:proofErr w:type="spellStart"/>
            <w:r>
              <w:rPr>
                <w:rFonts w:ascii="Times New Roman" w:hAnsi="Times New Roman" w:cs="Times New Roman"/>
                <w:color w:val="000000" w:themeColor="text1"/>
                <w:sz w:val="16"/>
                <w:szCs w:val="16"/>
                <w:lang w:val="en-US"/>
              </w:rPr>
              <w:t>dbSNP</w:t>
            </w:r>
            <w:proofErr w:type="spellEnd"/>
            <w:r>
              <w:rPr>
                <w:rFonts w:ascii="Times New Roman" w:hAnsi="Times New Roman" w:cs="Times New Roman"/>
                <w:color w:val="000000" w:themeColor="text1"/>
                <w:sz w:val="16"/>
                <w:szCs w:val="16"/>
                <w:lang w:val="en-US"/>
              </w:rPr>
              <w:t xml:space="preserve"> or ExAC</w:t>
            </w:r>
          </w:p>
          <w:p w14:paraId="20186477" w14:textId="48FDD09B" w:rsidR="000A7D08" w:rsidRDefault="000A7D08" w:rsidP="003403A6">
            <w:pPr>
              <w:spacing w:after="0"/>
              <w:jc w:val="both"/>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ALAMUT predictions: deleterious</w:t>
            </w:r>
          </w:p>
        </w:tc>
        <w:tc>
          <w:tcPr>
            <w:tcW w:w="1559" w:type="dxa"/>
            <w:shd w:val="clear" w:color="auto" w:fill="F2DBDB" w:themeFill="accent2" w:themeFillTint="33"/>
          </w:tcPr>
          <w:p w14:paraId="62D2F535" w14:textId="30B0350C" w:rsidR="007C51FD" w:rsidRDefault="00546CD3" w:rsidP="00444975">
            <w:pPr>
              <w:spacing w:after="0"/>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Heterozygous c</w:t>
            </w:r>
            <w:r w:rsidR="00A069E3">
              <w:rPr>
                <w:rFonts w:ascii="Times New Roman" w:hAnsi="Times New Roman" w:cs="Times New Roman"/>
                <w:color w:val="000000" w:themeColor="text1"/>
                <w:sz w:val="16"/>
                <w:szCs w:val="16"/>
                <w:lang w:val="en-US"/>
              </w:rPr>
              <w:t>arrier of l</w:t>
            </w:r>
            <w:r w:rsidR="00556F92">
              <w:rPr>
                <w:rFonts w:ascii="Times New Roman" w:hAnsi="Times New Roman" w:cs="Times New Roman"/>
                <w:color w:val="000000" w:themeColor="text1"/>
                <w:sz w:val="16"/>
                <w:szCs w:val="16"/>
                <w:lang w:val="en-US"/>
              </w:rPr>
              <w:t>ikely pathogenic</w:t>
            </w:r>
            <w:r w:rsidR="00A069E3">
              <w:rPr>
                <w:rFonts w:ascii="Times New Roman" w:hAnsi="Times New Roman" w:cs="Times New Roman"/>
                <w:color w:val="000000" w:themeColor="text1"/>
                <w:sz w:val="16"/>
                <w:szCs w:val="16"/>
                <w:lang w:val="en-US"/>
              </w:rPr>
              <w:t xml:space="preserve"> variant for AR Macular corneal dystrophy</w:t>
            </w:r>
            <w:r w:rsidR="000A7D08">
              <w:rPr>
                <w:rFonts w:ascii="Times New Roman" w:hAnsi="Times New Roman" w:cs="Times New Roman"/>
                <w:color w:val="000000" w:themeColor="text1"/>
                <w:sz w:val="16"/>
                <w:szCs w:val="16"/>
                <w:lang w:val="en-US"/>
              </w:rPr>
              <w:t xml:space="preserve"> </w:t>
            </w:r>
          </w:p>
        </w:tc>
      </w:tr>
      <w:tr w:rsidR="004B79E3" w:rsidRPr="00E515A4" w14:paraId="57ABA2E7" w14:textId="77777777" w:rsidTr="00D33D45">
        <w:tc>
          <w:tcPr>
            <w:tcW w:w="851" w:type="dxa"/>
            <w:vAlign w:val="center"/>
          </w:tcPr>
          <w:p w14:paraId="0DD5753F" w14:textId="77777777" w:rsidR="004B79E3" w:rsidRDefault="004B79E3" w:rsidP="001D7DE2">
            <w:pPr>
              <w:spacing w:after="0"/>
              <w:ind w:right="-108"/>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69733</w:t>
            </w:r>
          </w:p>
          <w:p w14:paraId="6F690176" w14:textId="214C8B68" w:rsidR="00367E6C" w:rsidRPr="00E515A4" w:rsidRDefault="00367E6C" w:rsidP="001D7DE2">
            <w:pPr>
              <w:spacing w:after="0"/>
              <w:ind w:right="-108"/>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 xml:space="preserve">LOVD </w:t>
            </w:r>
            <w:r w:rsidRPr="00367E6C">
              <w:rPr>
                <w:rFonts w:ascii="Times New Roman" w:hAnsi="Times New Roman" w:cs="Times New Roman"/>
                <w:color w:val="000000" w:themeColor="text1"/>
                <w:sz w:val="16"/>
                <w:szCs w:val="16"/>
                <w:lang w:val="en-US"/>
              </w:rPr>
              <w:t>181161</w:t>
            </w:r>
          </w:p>
        </w:tc>
        <w:tc>
          <w:tcPr>
            <w:tcW w:w="526" w:type="dxa"/>
            <w:vAlign w:val="center"/>
          </w:tcPr>
          <w:p w14:paraId="2A6A03AE" w14:textId="77777777" w:rsidR="004B79E3" w:rsidRPr="00E515A4" w:rsidRDefault="00567DA1"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M</w:t>
            </w:r>
          </w:p>
        </w:tc>
        <w:tc>
          <w:tcPr>
            <w:tcW w:w="992" w:type="dxa"/>
            <w:vAlign w:val="center"/>
          </w:tcPr>
          <w:p w14:paraId="401BEEC5" w14:textId="77777777" w:rsidR="004B79E3" w:rsidRPr="00E515A4" w:rsidRDefault="004B79E3"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CLCN1</w:t>
            </w:r>
          </w:p>
        </w:tc>
        <w:tc>
          <w:tcPr>
            <w:tcW w:w="993" w:type="dxa"/>
          </w:tcPr>
          <w:p w14:paraId="0AA3DD20"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w:t>
            </w:r>
          </w:p>
          <w:p w14:paraId="4B66DB22"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MAT</w:t>
            </w:r>
          </w:p>
          <w:p w14:paraId="43F17E45" w14:textId="77777777" w:rsidR="004B79E3" w:rsidRPr="00E515A4" w:rsidRDefault="004B79E3" w:rsidP="003403A6">
            <w:pPr>
              <w:spacing w:after="0"/>
              <w:rPr>
                <w:rFonts w:ascii="Times New Roman" w:hAnsi="Times New Roman" w:cs="Times New Roman"/>
                <w:color w:val="000000" w:themeColor="text1"/>
                <w:sz w:val="16"/>
                <w:szCs w:val="16"/>
                <w:lang w:val="en-US"/>
              </w:rPr>
            </w:pPr>
          </w:p>
          <w:p w14:paraId="2285EB85" w14:textId="77777777" w:rsidR="004B79E3" w:rsidRPr="00E515A4" w:rsidRDefault="004B79E3" w:rsidP="003403A6">
            <w:pPr>
              <w:spacing w:after="0"/>
              <w:rPr>
                <w:rFonts w:ascii="Times New Roman" w:hAnsi="Times New Roman" w:cs="Times New Roman"/>
                <w:color w:val="000000" w:themeColor="text1"/>
                <w:sz w:val="16"/>
                <w:szCs w:val="16"/>
                <w:lang w:val="en-US"/>
              </w:rPr>
            </w:pPr>
          </w:p>
          <w:p w14:paraId="06A9079D" w14:textId="77777777" w:rsidR="004B79E3" w:rsidRPr="00E515A4" w:rsidRDefault="004B79E3" w:rsidP="003403A6">
            <w:pPr>
              <w:spacing w:after="0"/>
              <w:rPr>
                <w:rFonts w:ascii="Times New Roman" w:hAnsi="Times New Roman" w:cs="Times New Roman"/>
                <w:color w:val="000000" w:themeColor="text1"/>
                <w:sz w:val="16"/>
                <w:szCs w:val="16"/>
                <w:lang w:val="en-US"/>
              </w:rPr>
            </w:pPr>
          </w:p>
          <w:p w14:paraId="1D95D1A7" w14:textId="77777777" w:rsidR="004B79E3" w:rsidRPr="00E515A4" w:rsidRDefault="004B79E3" w:rsidP="003403A6">
            <w:pPr>
              <w:spacing w:after="0"/>
              <w:rPr>
                <w:rFonts w:ascii="Times New Roman" w:hAnsi="Times New Roman" w:cs="Times New Roman"/>
                <w:color w:val="000000" w:themeColor="text1"/>
                <w:sz w:val="16"/>
                <w:szCs w:val="16"/>
                <w:lang w:val="en-US"/>
              </w:rPr>
            </w:pPr>
          </w:p>
          <w:p w14:paraId="1798AF50" w14:textId="77777777" w:rsidR="004B79E3" w:rsidRPr="00E515A4" w:rsidRDefault="004B79E3" w:rsidP="003403A6">
            <w:pPr>
              <w:spacing w:after="0"/>
              <w:rPr>
                <w:rFonts w:ascii="Times New Roman" w:hAnsi="Times New Roman" w:cs="Times New Roman"/>
                <w:color w:val="000000" w:themeColor="text1"/>
                <w:sz w:val="16"/>
                <w:szCs w:val="16"/>
                <w:lang w:val="en-US"/>
              </w:rPr>
            </w:pPr>
          </w:p>
          <w:p w14:paraId="578A5A04" w14:textId="77777777" w:rsidR="001663BD" w:rsidRPr="00E515A4" w:rsidRDefault="001663BD" w:rsidP="003403A6">
            <w:pPr>
              <w:spacing w:after="0"/>
              <w:rPr>
                <w:rFonts w:ascii="Times New Roman" w:hAnsi="Times New Roman" w:cs="Times New Roman"/>
                <w:color w:val="000000" w:themeColor="text1"/>
                <w:sz w:val="16"/>
                <w:szCs w:val="16"/>
                <w:lang w:val="en-US"/>
              </w:rPr>
            </w:pPr>
          </w:p>
          <w:p w14:paraId="71AC3001" w14:textId="77777777" w:rsidR="004B79E3" w:rsidRPr="00E515A4" w:rsidRDefault="004B79E3" w:rsidP="003403A6">
            <w:pPr>
              <w:spacing w:after="0"/>
              <w:rPr>
                <w:rFonts w:ascii="Times New Roman" w:hAnsi="Times New Roman" w:cs="Times New Roman"/>
                <w:color w:val="000000" w:themeColor="text1"/>
                <w:sz w:val="16"/>
                <w:szCs w:val="16"/>
                <w:lang w:val="en-US"/>
              </w:rPr>
            </w:pPr>
          </w:p>
          <w:p w14:paraId="75BA8D6C"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PAT</w:t>
            </w:r>
          </w:p>
        </w:tc>
        <w:tc>
          <w:tcPr>
            <w:tcW w:w="2126" w:type="dxa"/>
          </w:tcPr>
          <w:p w14:paraId="10D05A34" w14:textId="77777777" w:rsidR="004B79E3" w:rsidRPr="009F58FE" w:rsidRDefault="004B79E3" w:rsidP="003403A6">
            <w:pPr>
              <w:spacing w:after="0"/>
              <w:rPr>
                <w:rFonts w:ascii="Times New Roman" w:hAnsi="Times New Roman" w:cs="Times New Roman"/>
                <w:color w:val="000000" w:themeColor="text1"/>
                <w:sz w:val="16"/>
                <w:szCs w:val="16"/>
                <w:lang w:val="fr-CH"/>
              </w:rPr>
            </w:pPr>
            <w:r w:rsidRPr="009F58FE">
              <w:rPr>
                <w:rFonts w:ascii="Times New Roman" w:hAnsi="Times New Roman" w:cs="Times New Roman"/>
                <w:color w:val="000000" w:themeColor="text1"/>
                <w:sz w:val="16"/>
                <w:szCs w:val="16"/>
                <w:lang w:val="fr-CH"/>
              </w:rPr>
              <w:t>chr7:143018525</w:t>
            </w:r>
          </w:p>
          <w:p w14:paraId="24213B02" w14:textId="77777777" w:rsidR="004B79E3" w:rsidRPr="009F58FE" w:rsidRDefault="004B79E3" w:rsidP="003403A6">
            <w:pPr>
              <w:spacing w:after="0"/>
              <w:rPr>
                <w:rFonts w:ascii="Times New Roman" w:hAnsi="Times New Roman" w:cs="Times New Roman"/>
                <w:color w:val="000000" w:themeColor="text1"/>
                <w:sz w:val="16"/>
                <w:szCs w:val="16"/>
                <w:lang w:val="fr-CH"/>
              </w:rPr>
            </w:pPr>
            <w:r w:rsidRPr="009F58FE">
              <w:rPr>
                <w:rFonts w:ascii="Times New Roman" w:hAnsi="Times New Roman" w:cs="Times New Roman"/>
                <w:color w:val="000000" w:themeColor="text1"/>
                <w:sz w:val="16"/>
                <w:szCs w:val="16"/>
                <w:lang w:val="fr-CH"/>
              </w:rPr>
              <w:t>NM_000083.2:c.501C&gt;G</w:t>
            </w:r>
          </w:p>
          <w:p w14:paraId="29E18575" w14:textId="7F8C4189" w:rsidR="004B79E3" w:rsidRPr="009F58FE" w:rsidRDefault="004B79E3" w:rsidP="003403A6">
            <w:pPr>
              <w:spacing w:after="0"/>
              <w:rPr>
                <w:rFonts w:ascii="Times New Roman" w:hAnsi="Times New Roman" w:cs="Times New Roman"/>
                <w:color w:val="000000" w:themeColor="text1"/>
                <w:sz w:val="16"/>
                <w:szCs w:val="16"/>
                <w:lang w:val="fr-CH"/>
              </w:rPr>
            </w:pPr>
            <w:proofErr w:type="gramStart"/>
            <w:r w:rsidRPr="009F58FE">
              <w:rPr>
                <w:rFonts w:ascii="Times New Roman" w:hAnsi="Times New Roman" w:cs="Times New Roman"/>
                <w:color w:val="000000" w:themeColor="text1"/>
                <w:sz w:val="16"/>
                <w:szCs w:val="16"/>
                <w:lang w:val="fr-CH"/>
              </w:rPr>
              <w:t>p.</w:t>
            </w:r>
            <w:r w:rsidR="00C0251A">
              <w:rPr>
                <w:rFonts w:ascii="Times New Roman" w:hAnsi="Times New Roman" w:cs="Times New Roman"/>
                <w:color w:val="000000" w:themeColor="text1"/>
                <w:sz w:val="16"/>
                <w:szCs w:val="16"/>
                <w:lang w:val="fr-CH"/>
              </w:rPr>
              <w:t>(</w:t>
            </w:r>
            <w:proofErr w:type="gramEnd"/>
            <w:r w:rsidRPr="009F58FE">
              <w:rPr>
                <w:rFonts w:ascii="Times New Roman" w:hAnsi="Times New Roman" w:cs="Times New Roman"/>
                <w:color w:val="000000" w:themeColor="text1"/>
                <w:sz w:val="16"/>
                <w:szCs w:val="16"/>
                <w:lang w:val="fr-CH"/>
              </w:rPr>
              <w:t>Phe167Leu</w:t>
            </w:r>
            <w:r w:rsidR="00C0251A">
              <w:rPr>
                <w:rFonts w:ascii="Times New Roman" w:hAnsi="Times New Roman" w:cs="Times New Roman"/>
                <w:color w:val="000000" w:themeColor="text1"/>
                <w:sz w:val="16"/>
                <w:szCs w:val="16"/>
                <w:lang w:val="fr-CH"/>
              </w:rPr>
              <w:t>)</w:t>
            </w:r>
          </w:p>
          <w:p w14:paraId="4BC9A927" w14:textId="77777777" w:rsidR="004B79E3" w:rsidRPr="009F58FE" w:rsidRDefault="004B79E3" w:rsidP="003403A6">
            <w:pPr>
              <w:spacing w:after="0"/>
              <w:rPr>
                <w:rFonts w:ascii="Times New Roman" w:hAnsi="Times New Roman" w:cs="Times New Roman"/>
                <w:color w:val="000000" w:themeColor="text1"/>
                <w:sz w:val="16"/>
                <w:szCs w:val="16"/>
                <w:lang w:val="fr-CH"/>
              </w:rPr>
            </w:pPr>
          </w:p>
          <w:p w14:paraId="126B1A3B" w14:textId="77777777" w:rsidR="004B79E3" w:rsidRPr="009F58FE" w:rsidRDefault="004B79E3" w:rsidP="003403A6">
            <w:pPr>
              <w:spacing w:after="0"/>
              <w:rPr>
                <w:rFonts w:ascii="Times New Roman" w:hAnsi="Times New Roman" w:cs="Times New Roman"/>
                <w:color w:val="000000" w:themeColor="text1"/>
                <w:sz w:val="16"/>
                <w:szCs w:val="16"/>
                <w:lang w:val="fr-CH"/>
              </w:rPr>
            </w:pPr>
          </w:p>
          <w:p w14:paraId="31DA13D7" w14:textId="77777777" w:rsidR="004B79E3" w:rsidRPr="009F58FE" w:rsidRDefault="004B79E3" w:rsidP="003403A6">
            <w:pPr>
              <w:spacing w:after="0"/>
              <w:rPr>
                <w:rFonts w:ascii="Times New Roman" w:hAnsi="Times New Roman" w:cs="Times New Roman"/>
                <w:color w:val="000000" w:themeColor="text1"/>
                <w:sz w:val="16"/>
                <w:szCs w:val="16"/>
                <w:lang w:val="fr-CH"/>
              </w:rPr>
            </w:pPr>
          </w:p>
          <w:p w14:paraId="1637E0BF" w14:textId="77777777" w:rsidR="004B79E3" w:rsidRPr="009F58FE" w:rsidRDefault="004B79E3" w:rsidP="003403A6">
            <w:pPr>
              <w:spacing w:after="0"/>
              <w:rPr>
                <w:rFonts w:ascii="Times New Roman" w:hAnsi="Times New Roman" w:cs="Times New Roman"/>
                <w:color w:val="000000" w:themeColor="text1"/>
                <w:sz w:val="16"/>
                <w:szCs w:val="16"/>
                <w:lang w:val="fr-CH"/>
              </w:rPr>
            </w:pPr>
          </w:p>
          <w:p w14:paraId="78B5B75B" w14:textId="77777777" w:rsidR="004B79E3" w:rsidRPr="009F58FE" w:rsidRDefault="004B79E3" w:rsidP="003403A6">
            <w:pPr>
              <w:spacing w:after="0"/>
              <w:rPr>
                <w:rFonts w:ascii="Times New Roman" w:hAnsi="Times New Roman" w:cs="Times New Roman"/>
                <w:color w:val="000000" w:themeColor="text1"/>
                <w:sz w:val="16"/>
                <w:szCs w:val="16"/>
                <w:lang w:val="fr-CH"/>
              </w:rPr>
            </w:pPr>
          </w:p>
          <w:p w14:paraId="6E481232" w14:textId="77777777" w:rsidR="001663BD" w:rsidRPr="009F58FE" w:rsidRDefault="001663BD" w:rsidP="003403A6">
            <w:pPr>
              <w:spacing w:after="0"/>
              <w:rPr>
                <w:rFonts w:ascii="Times New Roman" w:hAnsi="Times New Roman" w:cs="Times New Roman"/>
                <w:color w:val="000000" w:themeColor="text1"/>
                <w:sz w:val="16"/>
                <w:szCs w:val="16"/>
                <w:lang w:val="fr-CH"/>
              </w:rPr>
            </w:pPr>
          </w:p>
          <w:p w14:paraId="5DEEF6FB" w14:textId="77777777" w:rsidR="004B79E3" w:rsidRPr="009F58FE" w:rsidRDefault="004B79E3" w:rsidP="003403A6">
            <w:pPr>
              <w:spacing w:after="0"/>
              <w:rPr>
                <w:rFonts w:ascii="Times New Roman" w:hAnsi="Times New Roman" w:cs="Times New Roman"/>
                <w:color w:val="000000" w:themeColor="text1"/>
                <w:sz w:val="16"/>
                <w:szCs w:val="16"/>
                <w:lang w:val="fr-CH"/>
              </w:rPr>
            </w:pPr>
            <w:r w:rsidRPr="009F58FE">
              <w:rPr>
                <w:rFonts w:ascii="Times New Roman" w:hAnsi="Times New Roman" w:cs="Times New Roman"/>
                <w:color w:val="000000" w:themeColor="text1"/>
                <w:sz w:val="16"/>
                <w:szCs w:val="16"/>
                <w:lang w:val="fr-CH"/>
              </w:rPr>
              <w:t>chr7:143043349</w:t>
            </w:r>
          </w:p>
          <w:p w14:paraId="3385EDE6" w14:textId="73188B0F" w:rsidR="004B79E3" w:rsidRPr="00E515A4" w:rsidRDefault="00AA6098" w:rsidP="003403A6">
            <w:pPr>
              <w:spacing w:after="0"/>
              <w:rPr>
                <w:rFonts w:ascii="Times New Roman" w:hAnsi="Times New Roman" w:cs="Times New Roman"/>
                <w:color w:val="000000" w:themeColor="text1"/>
                <w:sz w:val="16"/>
                <w:szCs w:val="16"/>
                <w:lang w:val="en-US"/>
              </w:rPr>
            </w:pPr>
            <w:r w:rsidRPr="00AA6098">
              <w:rPr>
                <w:rFonts w:ascii="Times New Roman" w:hAnsi="Times New Roman" w:cs="Times New Roman"/>
                <w:color w:val="000000" w:themeColor="text1"/>
                <w:sz w:val="16"/>
                <w:szCs w:val="16"/>
                <w:lang w:val="en-US"/>
              </w:rPr>
              <w:t>NG_009815.1</w:t>
            </w:r>
            <w:r>
              <w:rPr>
                <w:rFonts w:ascii="Times New Roman" w:hAnsi="Times New Roman" w:cs="Times New Roman"/>
                <w:color w:val="000000" w:themeColor="text1"/>
                <w:sz w:val="16"/>
                <w:szCs w:val="16"/>
                <w:lang w:val="en-US"/>
              </w:rPr>
              <w:t>(</w:t>
            </w:r>
            <w:r w:rsidR="004B79E3" w:rsidRPr="00E515A4">
              <w:rPr>
                <w:rFonts w:ascii="Times New Roman" w:hAnsi="Times New Roman" w:cs="Times New Roman"/>
                <w:color w:val="000000" w:themeColor="text1"/>
                <w:sz w:val="16"/>
                <w:szCs w:val="16"/>
                <w:lang w:val="en-US"/>
              </w:rPr>
              <w:t>NM_000083.2</w:t>
            </w:r>
            <w:r>
              <w:rPr>
                <w:rFonts w:ascii="Times New Roman" w:hAnsi="Times New Roman" w:cs="Times New Roman"/>
                <w:color w:val="000000" w:themeColor="text1"/>
                <w:sz w:val="16"/>
                <w:szCs w:val="16"/>
                <w:lang w:val="en-US"/>
              </w:rPr>
              <w:t>)</w:t>
            </w:r>
            <w:r w:rsidR="004B79E3" w:rsidRPr="00E515A4">
              <w:rPr>
                <w:rFonts w:ascii="Times New Roman" w:hAnsi="Times New Roman" w:cs="Times New Roman"/>
                <w:color w:val="000000" w:themeColor="text1"/>
                <w:sz w:val="16"/>
                <w:szCs w:val="16"/>
                <w:lang w:val="en-US"/>
              </w:rPr>
              <w:t>:c.2284+5C&gt;T</w:t>
            </w:r>
          </w:p>
          <w:p w14:paraId="34046DEB" w14:textId="5BB82608"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lastRenderedPageBreak/>
              <w:t xml:space="preserve"> </w:t>
            </w:r>
            <w:proofErr w:type="gramStart"/>
            <w:r w:rsidRPr="00E515A4">
              <w:rPr>
                <w:rFonts w:ascii="Times New Roman" w:hAnsi="Times New Roman" w:cs="Times New Roman"/>
                <w:color w:val="000000" w:themeColor="text1"/>
                <w:sz w:val="16"/>
                <w:szCs w:val="16"/>
                <w:lang w:val="en-US"/>
              </w:rPr>
              <w:t>p</w:t>
            </w:r>
            <w:proofErr w:type="gramEnd"/>
            <w:r w:rsidRPr="00E515A4">
              <w:rPr>
                <w:rFonts w:ascii="Times New Roman" w:hAnsi="Times New Roman" w:cs="Times New Roman"/>
                <w:color w:val="000000" w:themeColor="text1"/>
                <w:sz w:val="16"/>
                <w:szCs w:val="16"/>
                <w:lang w:val="en-US"/>
              </w:rPr>
              <w:t>.</w:t>
            </w:r>
            <w:r w:rsidR="00D60CD5">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w:t>
            </w:r>
            <w:r w:rsidR="00D60CD5">
              <w:rPr>
                <w:rFonts w:ascii="Times New Roman" w:hAnsi="Times New Roman" w:cs="Times New Roman"/>
                <w:color w:val="000000" w:themeColor="text1"/>
                <w:sz w:val="16"/>
                <w:szCs w:val="16"/>
                <w:lang w:val="en-US"/>
              </w:rPr>
              <w:t>)</w:t>
            </w:r>
          </w:p>
        </w:tc>
        <w:tc>
          <w:tcPr>
            <w:tcW w:w="2551" w:type="dxa"/>
          </w:tcPr>
          <w:p w14:paraId="28F99049" w14:textId="77777777" w:rsidR="00AE685B" w:rsidRPr="00E515A4" w:rsidRDefault="006F197D" w:rsidP="003403A6">
            <w:pPr>
              <w:spacing w:after="0"/>
              <w:rPr>
                <w:rStyle w:val="mim-font"/>
                <w:rFonts w:ascii="Times New Roman" w:hAnsi="Times New Roman" w:cs="Times New Roman"/>
                <w:sz w:val="16"/>
                <w:szCs w:val="16"/>
                <w:lang w:val="en-US"/>
              </w:rPr>
            </w:pPr>
            <w:proofErr w:type="spellStart"/>
            <w:r w:rsidRPr="00E515A4">
              <w:rPr>
                <w:rStyle w:val="mim-font"/>
                <w:rFonts w:ascii="Times New Roman" w:hAnsi="Times New Roman" w:cs="Times New Roman"/>
                <w:sz w:val="16"/>
                <w:szCs w:val="16"/>
                <w:lang w:val="en-US"/>
              </w:rPr>
              <w:lastRenderedPageBreak/>
              <w:t>Myotonia</w:t>
            </w:r>
            <w:proofErr w:type="spellEnd"/>
            <w:r w:rsidRPr="00E515A4">
              <w:rPr>
                <w:rStyle w:val="mim-font"/>
                <w:rFonts w:ascii="Times New Roman" w:hAnsi="Times New Roman" w:cs="Times New Roman"/>
                <w:sz w:val="16"/>
                <w:szCs w:val="16"/>
                <w:lang w:val="en-US"/>
              </w:rPr>
              <w:t xml:space="preserve"> </w:t>
            </w:r>
            <w:proofErr w:type="spellStart"/>
            <w:r w:rsidRPr="00E515A4">
              <w:rPr>
                <w:rStyle w:val="mim-font"/>
                <w:rFonts w:ascii="Times New Roman" w:hAnsi="Times New Roman" w:cs="Times New Roman"/>
                <w:sz w:val="16"/>
                <w:szCs w:val="16"/>
                <w:lang w:val="en-US"/>
              </w:rPr>
              <w:t>congenita</w:t>
            </w:r>
            <w:proofErr w:type="spellEnd"/>
            <w:r w:rsidRPr="00E515A4">
              <w:rPr>
                <w:rStyle w:val="mim-font"/>
                <w:rFonts w:ascii="Times New Roman" w:hAnsi="Times New Roman" w:cs="Times New Roman"/>
                <w:sz w:val="16"/>
                <w:szCs w:val="16"/>
                <w:lang w:val="en-US"/>
              </w:rPr>
              <w:t>, dominant (AD) (</w:t>
            </w:r>
            <w:r w:rsidR="008D0C5F" w:rsidRPr="00E515A4">
              <w:rPr>
                <w:rStyle w:val="mim-font"/>
                <w:rFonts w:ascii="Times New Roman" w:hAnsi="Times New Roman" w:cs="Times New Roman"/>
                <w:sz w:val="16"/>
                <w:szCs w:val="16"/>
                <w:lang w:val="en-US"/>
              </w:rPr>
              <w:t xml:space="preserve">MIM </w:t>
            </w:r>
            <w:r w:rsidRPr="00E515A4">
              <w:rPr>
                <w:rStyle w:val="mim-font"/>
                <w:rFonts w:ascii="Times New Roman" w:hAnsi="Times New Roman" w:cs="Times New Roman"/>
                <w:sz w:val="16"/>
                <w:szCs w:val="16"/>
                <w:lang w:val="en-US"/>
              </w:rPr>
              <w:t xml:space="preserve">#160800) and </w:t>
            </w:r>
          </w:p>
          <w:p w14:paraId="0921180A" w14:textId="77777777" w:rsidR="004B79E3" w:rsidRPr="00E515A4" w:rsidRDefault="006F197D" w:rsidP="003403A6">
            <w:pPr>
              <w:spacing w:after="0"/>
              <w:rPr>
                <w:rFonts w:ascii="Times New Roman" w:hAnsi="Times New Roman" w:cs="Times New Roman"/>
                <w:sz w:val="16"/>
                <w:szCs w:val="16"/>
                <w:lang w:val="en-US"/>
              </w:rPr>
            </w:pPr>
            <w:proofErr w:type="spellStart"/>
            <w:r w:rsidRPr="00E515A4">
              <w:rPr>
                <w:rStyle w:val="mim-font"/>
                <w:rFonts w:ascii="Times New Roman" w:hAnsi="Times New Roman" w:cs="Times New Roman"/>
                <w:sz w:val="16"/>
                <w:szCs w:val="16"/>
                <w:lang w:val="en-US"/>
              </w:rPr>
              <w:t>Myotonia</w:t>
            </w:r>
            <w:proofErr w:type="spellEnd"/>
            <w:r w:rsidRPr="00E515A4">
              <w:rPr>
                <w:rStyle w:val="mim-font"/>
                <w:rFonts w:ascii="Times New Roman" w:hAnsi="Times New Roman" w:cs="Times New Roman"/>
                <w:sz w:val="16"/>
                <w:szCs w:val="16"/>
                <w:lang w:val="en-US"/>
              </w:rPr>
              <w:t xml:space="preserve"> </w:t>
            </w:r>
            <w:proofErr w:type="spellStart"/>
            <w:r w:rsidRPr="00E515A4">
              <w:rPr>
                <w:rStyle w:val="mim-font"/>
                <w:rFonts w:ascii="Times New Roman" w:hAnsi="Times New Roman" w:cs="Times New Roman"/>
                <w:sz w:val="16"/>
                <w:szCs w:val="16"/>
                <w:lang w:val="en-US"/>
              </w:rPr>
              <w:t>congenita</w:t>
            </w:r>
            <w:proofErr w:type="spellEnd"/>
            <w:r w:rsidRPr="00E515A4">
              <w:rPr>
                <w:rStyle w:val="mim-font"/>
                <w:rFonts w:ascii="Times New Roman" w:hAnsi="Times New Roman" w:cs="Times New Roman"/>
                <w:sz w:val="16"/>
                <w:szCs w:val="16"/>
                <w:lang w:val="en-US"/>
              </w:rPr>
              <w:t>, recessive (AR) (</w:t>
            </w:r>
            <w:r w:rsidR="008D0C5F" w:rsidRPr="00E515A4">
              <w:rPr>
                <w:rStyle w:val="mim-font"/>
                <w:rFonts w:ascii="Times New Roman" w:hAnsi="Times New Roman" w:cs="Times New Roman"/>
                <w:sz w:val="16"/>
                <w:szCs w:val="16"/>
                <w:lang w:val="en-US"/>
              </w:rPr>
              <w:t xml:space="preserve">MIM </w:t>
            </w:r>
            <w:r w:rsidRPr="00E515A4">
              <w:rPr>
                <w:rStyle w:val="mim-font"/>
                <w:rFonts w:ascii="Times New Roman" w:hAnsi="Times New Roman" w:cs="Times New Roman"/>
                <w:sz w:val="16"/>
                <w:szCs w:val="16"/>
                <w:lang w:val="en-US"/>
              </w:rPr>
              <w:t>#255700)</w:t>
            </w:r>
          </w:p>
        </w:tc>
        <w:tc>
          <w:tcPr>
            <w:tcW w:w="5529" w:type="dxa"/>
          </w:tcPr>
          <w:p w14:paraId="55A3F11A"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Reported in HGMD (DM) (</w:t>
            </w:r>
            <w:r w:rsidRPr="00E515A4">
              <w:rPr>
                <w:rFonts w:ascii="Times New Roman" w:hAnsi="Times New Roman" w:cs="Times New Roman"/>
                <w:sz w:val="16"/>
                <w:szCs w:val="16"/>
                <w:lang w:val="en-US"/>
              </w:rPr>
              <w:t>CM940283</w:t>
            </w:r>
            <w:r w:rsidRPr="00E515A4">
              <w:rPr>
                <w:rFonts w:ascii="Times New Roman" w:hAnsi="Times New Roman" w:cs="Times New Roman"/>
                <w:color w:val="000000" w:themeColor="text1"/>
                <w:sz w:val="16"/>
                <w:szCs w:val="16"/>
                <w:lang w:val="en-US"/>
              </w:rPr>
              <w:t>)</w:t>
            </w:r>
          </w:p>
          <w:p w14:paraId="0D655880"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proofErr w:type="spellStart"/>
            <w:r w:rsidRPr="00E515A4">
              <w:rPr>
                <w:rFonts w:ascii="Times New Roman" w:hAnsi="Times New Roman" w:cs="Times New Roman"/>
                <w:color w:val="000000" w:themeColor="text1"/>
                <w:sz w:val="16"/>
                <w:szCs w:val="16"/>
                <w:lang w:val="en-US"/>
              </w:rPr>
              <w:t>dbSNP</w:t>
            </w:r>
            <w:proofErr w:type="spellEnd"/>
            <w:r w:rsidRPr="00E515A4">
              <w:rPr>
                <w:rFonts w:ascii="Times New Roman" w:hAnsi="Times New Roman" w:cs="Times New Roman"/>
                <w:color w:val="000000" w:themeColor="text1"/>
                <w:sz w:val="16"/>
                <w:szCs w:val="16"/>
                <w:lang w:val="en-US"/>
              </w:rPr>
              <w:t xml:space="preserve">: </w:t>
            </w:r>
            <w:r w:rsidRPr="00E515A4">
              <w:rPr>
                <w:rFonts w:ascii="Times New Roman" w:hAnsi="Times New Roman" w:cs="Times New Roman"/>
                <w:sz w:val="16"/>
                <w:szCs w:val="16"/>
                <w:lang w:val="en-US"/>
              </w:rPr>
              <w:t>rs149729531</w:t>
            </w:r>
          </w:p>
          <w:p w14:paraId="0400E91E"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ExAC: 132/121392/0</w:t>
            </w:r>
          </w:p>
          <w:p w14:paraId="31FBC35F" w14:textId="03C8EA24"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 xml:space="preserve">ALAMUT predictions: </w:t>
            </w:r>
            <w:r w:rsidR="00B006A9">
              <w:rPr>
                <w:rFonts w:ascii="Times New Roman" w:hAnsi="Times New Roman" w:cs="Times New Roman"/>
                <w:color w:val="000000" w:themeColor="text1"/>
                <w:sz w:val="16"/>
                <w:szCs w:val="16"/>
                <w:lang w:val="en-US"/>
              </w:rPr>
              <w:t>moderately deleterious</w:t>
            </w:r>
          </w:p>
          <w:p w14:paraId="2282D214" w14:textId="00C69811" w:rsidR="004B79E3" w:rsidRPr="00E515A4" w:rsidRDefault="004B79E3" w:rsidP="003403A6">
            <w:pPr>
              <w:spacing w:after="0"/>
              <w:jc w:val="both"/>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Peddareddygari</w:t>
            </w:r>
            <w:proofErr w:type="spellEnd"/>
            <w:r w:rsidRPr="00E515A4">
              <w:rPr>
                <w:rFonts w:ascii="Times New Roman" w:hAnsi="Times New Roman" w:cs="Times New Roman"/>
                <w:sz w:val="16"/>
                <w:szCs w:val="16"/>
                <w:lang w:val="en-US"/>
              </w:rPr>
              <w:t xml:space="preserve"> et al., 2016 report in their patient also multiple episodes of focal seizures</w:t>
            </w:r>
            <w:hyperlink w:anchor="_ENREF_77" w:tooltip="Peddareddygari, 2016 #111" w:history="1">
              <w:r w:rsidR="00195746" w:rsidRPr="00E515A4">
                <w:rPr>
                  <w:rFonts w:ascii="Times New Roman" w:hAnsi="Times New Roman" w:cs="Times New Roman"/>
                  <w:sz w:val="16"/>
                  <w:szCs w:val="16"/>
                  <w:lang w:val="en-US"/>
                </w:rPr>
                <w:fldChar w:fldCharType="begin"/>
              </w:r>
              <w:r w:rsidR="00195746">
                <w:rPr>
                  <w:rFonts w:ascii="Times New Roman" w:hAnsi="Times New Roman" w:cs="Times New Roman"/>
                  <w:sz w:val="16"/>
                  <w:szCs w:val="16"/>
                  <w:lang w:val="en-US"/>
                </w:rPr>
                <w:instrText xml:space="preserve"> ADDIN EN.CITE &lt;EndNote&gt;&lt;Cite&gt;&lt;Author&gt;Peddareddygari&lt;/Author&gt;&lt;Year&gt;2016&lt;/Year&gt;&lt;RecNum&gt;111&lt;/RecNum&gt;&lt;DisplayText&gt;&lt;style face="superscript"&gt;77&lt;/style&gt;&lt;/DisplayText&gt;&lt;record&gt;&lt;rec-number&gt;111&lt;/rec-number&gt;&lt;foreign-keys&gt;&lt;key app="EN" db-id="vzdwr9t9mwwvf6e9rwa5zp0xwef5p90zazxp"&gt;111&lt;/key&gt;&lt;/foreign-keys&gt;&lt;ref-type name="Journal Article"&gt;17&lt;/ref-type&gt;&lt;contributors&gt;&lt;authors&gt;&lt;author&gt;Peddareddygari, L. R.&lt;/author&gt;&lt;author&gt;Grewal, A. S.&lt;/author&gt;&lt;author&gt;Grewal, R. P.&lt;/author&gt;&lt;/authors&gt;&lt;/contributors&gt;&lt;auth-address&gt;The Neuro-genetics Institute, 501 Elmwood Ave, Sharon Hill, PA, USA.&amp;#xD;Neuroscience Institute, Saint Francis Medical Center, 601 Hamilton Avenue, Trenton, NJ, USA. RGrewal@stfrancismedical.org.&lt;/auth-address&gt;&lt;titles&gt;&lt;title&gt;Focal seizures in a patient with myotonic disorder type 2 co-segregating with a chloride voltage-gated channel 1 gene mutation: a case report&lt;/title&gt;&lt;secondary-title&gt;J Med Case Rep&lt;/secondary-title&gt;&lt;alt-title&gt;Journal of medical case reports&lt;/alt-title&gt;&lt;/titles&gt;&lt;periodical&gt;&lt;full-title&gt;J Med Case Rep&lt;/full-title&gt;&lt;abbr-1&gt;Journal of medical case reports&lt;/abbr-1&gt;&lt;/periodical&gt;&lt;alt-periodical&gt;&lt;full-title&gt;J Med Case Rep&lt;/full-title&gt;&lt;abbr-1&gt;Journal of medical case reports&lt;/abbr-1&gt;&lt;/alt-periodical&gt;&lt;pages&gt;167&lt;/pages&gt;&lt;volume&gt;10&lt;/volume&gt;&lt;edition&gt;2016/06/09&lt;/edition&gt;&lt;dates&gt;&lt;year&gt;2016&lt;/year&gt;&lt;pub-dates&gt;&lt;date&gt;Jun 07&lt;/date&gt;&lt;/pub-dates&gt;&lt;/dates&gt;&lt;isbn&gt;1752-1947 (Electronic)&amp;#xD;1752-1947 (Linking)&lt;/isbn&gt;&lt;accession-num&gt;27266866&lt;/accession-num&gt;&lt;urls&gt;&lt;related-urls&gt;&lt;url&gt;http://www.ncbi.nlm.nih.gov/pubmed/27266866&lt;/url&gt;&lt;/related-urls&gt;&lt;/urls&gt;&lt;custom2&gt;4897802&lt;/custom2&gt;&lt;electronic-resource-num&gt;10.1186/s13256-016-0958-8&lt;/electronic-resource-num&gt;&lt;language&gt;eng&lt;/language&gt;&lt;/record&gt;&lt;/Cite&gt;&lt;/EndNote&gt;</w:instrText>
              </w:r>
              <w:r w:rsidR="00195746" w:rsidRPr="00E515A4">
                <w:rPr>
                  <w:rFonts w:ascii="Times New Roman" w:hAnsi="Times New Roman" w:cs="Times New Roman"/>
                  <w:sz w:val="16"/>
                  <w:szCs w:val="16"/>
                  <w:lang w:val="en-US"/>
                </w:rPr>
                <w:fldChar w:fldCharType="separate"/>
              </w:r>
              <w:r w:rsidR="00195746" w:rsidRPr="00195746">
                <w:rPr>
                  <w:rFonts w:ascii="Times New Roman" w:hAnsi="Times New Roman" w:cs="Times New Roman"/>
                  <w:noProof/>
                  <w:sz w:val="16"/>
                  <w:szCs w:val="16"/>
                  <w:vertAlign w:val="superscript"/>
                  <w:lang w:val="en-US"/>
                </w:rPr>
                <w:t>77</w:t>
              </w:r>
              <w:r w:rsidR="00195746" w:rsidRPr="00E515A4">
                <w:rPr>
                  <w:rFonts w:ascii="Times New Roman" w:hAnsi="Times New Roman" w:cs="Times New Roman"/>
                  <w:sz w:val="16"/>
                  <w:szCs w:val="16"/>
                  <w:lang w:val="en-US"/>
                </w:rPr>
                <w:fldChar w:fldCharType="end"/>
              </w:r>
            </w:hyperlink>
          </w:p>
          <w:p w14:paraId="0FC21672" w14:textId="4297E563"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sz w:val="16"/>
                <w:szCs w:val="16"/>
                <w:lang w:val="en-US"/>
              </w:rPr>
              <w:t xml:space="preserve">Functional studies of this </w:t>
            </w:r>
            <w:r w:rsidR="00C520D7">
              <w:rPr>
                <w:rFonts w:ascii="Times New Roman" w:hAnsi="Times New Roman" w:cs="Times New Roman"/>
                <w:sz w:val="16"/>
                <w:szCs w:val="16"/>
                <w:lang w:val="en-US"/>
              </w:rPr>
              <w:t>variant</w:t>
            </w:r>
            <w:r w:rsidRPr="00E515A4">
              <w:rPr>
                <w:rFonts w:ascii="Times New Roman" w:hAnsi="Times New Roman" w:cs="Times New Roman"/>
                <w:sz w:val="16"/>
                <w:szCs w:val="16"/>
                <w:lang w:val="en-US"/>
              </w:rPr>
              <w:t xml:space="preserve"> referenced in HGMD found no or only a slight effect</w:t>
            </w:r>
          </w:p>
          <w:p w14:paraId="23E3CA57"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p>
          <w:p w14:paraId="74D6248C"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Reported in HGMD (DM?) (</w:t>
            </w:r>
            <w:r w:rsidRPr="00E515A4">
              <w:rPr>
                <w:rFonts w:ascii="Times New Roman" w:hAnsi="Times New Roman" w:cs="Times New Roman"/>
                <w:sz w:val="16"/>
                <w:szCs w:val="16"/>
                <w:lang w:val="en-US"/>
              </w:rPr>
              <w:t>CS013818</w:t>
            </w:r>
            <w:r w:rsidRPr="00E515A4">
              <w:rPr>
                <w:rFonts w:ascii="Times New Roman" w:hAnsi="Times New Roman" w:cs="Times New Roman"/>
                <w:color w:val="000000" w:themeColor="text1"/>
                <w:sz w:val="16"/>
                <w:szCs w:val="16"/>
                <w:lang w:val="en-US"/>
              </w:rPr>
              <w:t>)</w:t>
            </w:r>
          </w:p>
          <w:p w14:paraId="564510DC"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proofErr w:type="spellStart"/>
            <w:r w:rsidRPr="00E515A4">
              <w:rPr>
                <w:rFonts w:ascii="Times New Roman" w:hAnsi="Times New Roman" w:cs="Times New Roman"/>
                <w:color w:val="000000" w:themeColor="text1"/>
                <w:sz w:val="16"/>
                <w:szCs w:val="16"/>
                <w:lang w:val="en-US"/>
              </w:rPr>
              <w:t>dbSNP</w:t>
            </w:r>
            <w:proofErr w:type="spellEnd"/>
            <w:r w:rsidRPr="00E515A4">
              <w:rPr>
                <w:rFonts w:ascii="Times New Roman" w:hAnsi="Times New Roman" w:cs="Times New Roman"/>
                <w:color w:val="000000" w:themeColor="text1"/>
                <w:sz w:val="16"/>
                <w:szCs w:val="16"/>
                <w:lang w:val="en-US"/>
              </w:rPr>
              <w:t xml:space="preserve">: </w:t>
            </w:r>
            <w:r w:rsidRPr="00E515A4">
              <w:rPr>
                <w:rFonts w:ascii="Times New Roman" w:hAnsi="Times New Roman" w:cs="Times New Roman"/>
                <w:sz w:val="16"/>
                <w:szCs w:val="16"/>
                <w:lang w:val="en-US"/>
              </w:rPr>
              <w:t>rs74824159</w:t>
            </w:r>
          </w:p>
          <w:p w14:paraId="32A4A775"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ExAC: 2172/120482/27</w:t>
            </w:r>
          </w:p>
          <w:p w14:paraId="71B8FDAE" w14:textId="13D5A72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lastRenderedPageBreak/>
              <w:t xml:space="preserve">Reported by Sun et al., 2001:no functional studies but not detected in 50 normal controls, segregates in a recessive manner (however, the father has symptoms but is heterozygous for this </w:t>
            </w:r>
            <w:r w:rsidR="00C520D7">
              <w:rPr>
                <w:rFonts w:ascii="Times New Roman" w:hAnsi="Times New Roman" w:cs="Times New Roman"/>
                <w:color w:val="000000" w:themeColor="text1"/>
                <w:sz w:val="16"/>
                <w:szCs w:val="16"/>
                <w:lang w:val="en-US"/>
              </w:rPr>
              <w:t>variant</w:t>
            </w:r>
            <w:r w:rsidRPr="00E515A4">
              <w:rPr>
                <w:rFonts w:ascii="Times New Roman" w:hAnsi="Times New Roman" w:cs="Times New Roman"/>
                <w:color w:val="000000" w:themeColor="text1"/>
                <w:sz w:val="16"/>
                <w:szCs w:val="16"/>
                <w:lang w:val="en-US"/>
              </w:rPr>
              <w:t>, only)</w:t>
            </w:r>
            <w:hyperlink w:anchor="_ENREF_78" w:tooltip="Sun, 2001 #110" w:history="1">
              <w:r w:rsidR="00195746" w:rsidRPr="00E515A4">
                <w:rPr>
                  <w:rFonts w:ascii="Times New Roman" w:hAnsi="Times New Roman" w:cs="Times New Roman"/>
                  <w:color w:val="000000" w:themeColor="text1"/>
                  <w:sz w:val="16"/>
                  <w:szCs w:val="16"/>
                  <w:lang w:val="en-US"/>
                </w:rPr>
                <w:fldChar w:fldCharType="begin">
                  <w:fldData xml:space="preserve">PEVuZE5vdGU+PENpdGU+PEF1dGhvcj5TdW48L0F1dGhvcj48WWVhcj4yMDAxPC9ZZWFyPjxSZWNO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</w:fldData>
                </w:fldChar>
              </w:r>
              <w:r w:rsidR="00195746">
                <w:rPr>
                  <w:rFonts w:ascii="Times New Roman" w:hAnsi="Times New Roman" w:cs="Times New Roman"/>
                  <w:color w:val="000000" w:themeColor="text1"/>
                  <w:sz w:val="16"/>
                  <w:szCs w:val="16"/>
                  <w:lang w:val="en-US"/>
                </w:rPr>
                <w:instrText xml:space="preserve"> ADDIN EN.CITE </w:instrText>
              </w:r>
              <w:r w:rsidR="00195746">
                <w:rPr>
                  <w:rFonts w:ascii="Times New Roman" w:hAnsi="Times New Roman" w:cs="Times New Roman"/>
                  <w:color w:val="000000" w:themeColor="text1"/>
                  <w:sz w:val="16"/>
                  <w:szCs w:val="16"/>
                  <w:lang w:val="en-US"/>
                </w:rPr>
                <w:fldChar w:fldCharType="begin">
                  <w:fldData xml:space="preserve">PEVuZE5vdGU+PENpdGU+PEF1dGhvcj5TdW48L0F1dGhvcj48WWVhcj4yMDAxPC9ZZWFyPjxSZWNO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</w:fldData>
                </w:fldChar>
              </w:r>
              <w:r w:rsidR="00195746">
                <w:rPr>
                  <w:rFonts w:ascii="Times New Roman" w:hAnsi="Times New Roman" w:cs="Times New Roman"/>
                  <w:color w:val="000000" w:themeColor="text1"/>
                  <w:sz w:val="16"/>
                  <w:szCs w:val="16"/>
                  <w:lang w:val="en-US"/>
                </w:rPr>
                <w:instrText xml:space="preserve"> ADDIN EN.CITE.DATA </w:instrText>
              </w:r>
              <w:r w:rsidR="00195746">
                <w:rPr>
                  <w:rFonts w:ascii="Times New Roman" w:hAnsi="Times New Roman" w:cs="Times New Roman"/>
                  <w:color w:val="000000" w:themeColor="text1"/>
                  <w:sz w:val="16"/>
                  <w:szCs w:val="16"/>
                  <w:lang w:val="en-US"/>
                </w:rPr>
              </w:r>
              <w:r w:rsidR="00195746">
                <w:rPr>
                  <w:rFonts w:ascii="Times New Roman" w:hAnsi="Times New Roman" w:cs="Times New Roman"/>
                  <w:color w:val="000000" w:themeColor="text1"/>
                  <w:sz w:val="16"/>
                  <w:szCs w:val="16"/>
                  <w:lang w:val="en-US"/>
                </w:rPr>
                <w:fldChar w:fldCharType="end"/>
              </w:r>
              <w:r w:rsidR="00195746" w:rsidRPr="00E515A4">
                <w:rPr>
                  <w:rFonts w:ascii="Times New Roman" w:hAnsi="Times New Roman" w:cs="Times New Roman"/>
                  <w:color w:val="000000" w:themeColor="text1"/>
                  <w:sz w:val="16"/>
                  <w:szCs w:val="16"/>
                  <w:lang w:val="en-US"/>
                </w:rPr>
              </w:r>
              <w:r w:rsidR="00195746" w:rsidRPr="00E515A4">
                <w:rPr>
                  <w:rFonts w:ascii="Times New Roman" w:hAnsi="Times New Roman" w:cs="Times New Roman"/>
                  <w:color w:val="000000" w:themeColor="text1"/>
                  <w:sz w:val="16"/>
                  <w:szCs w:val="16"/>
                  <w:lang w:val="en-US"/>
                </w:rPr>
                <w:fldChar w:fldCharType="separate"/>
              </w:r>
              <w:r w:rsidR="00195746" w:rsidRPr="00195746">
                <w:rPr>
                  <w:rFonts w:ascii="Times New Roman" w:hAnsi="Times New Roman" w:cs="Times New Roman"/>
                  <w:noProof/>
                  <w:color w:val="000000" w:themeColor="text1"/>
                  <w:sz w:val="16"/>
                  <w:szCs w:val="16"/>
                  <w:vertAlign w:val="superscript"/>
                  <w:lang w:val="en-US"/>
                </w:rPr>
                <w:t>78</w:t>
              </w:r>
              <w:r w:rsidR="00195746" w:rsidRPr="00E515A4">
                <w:rPr>
                  <w:rFonts w:ascii="Times New Roman" w:hAnsi="Times New Roman" w:cs="Times New Roman"/>
                  <w:color w:val="000000" w:themeColor="text1"/>
                  <w:sz w:val="16"/>
                  <w:szCs w:val="16"/>
                  <w:lang w:val="en-US"/>
                </w:rPr>
                <w:fldChar w:fldCharType="end"/>
              </w:r>
            </w:hyperlink>
          </w:p>
          <w:p w14:paraId="60E8F5AB" w14:textId="2131DCCE" w:rsidR="004B79E3" w:rsidRPr="00E515A4" w:rsidRDefault="004B79E3" w:rsidP="00195746">
            <w:pPr>
              <w:spacing w:after="0"/>
              <w:jc w:val="both"/>
              <w:rPr>
                <w:rFonts w:ascii="Times New Roman" w:hAnsi="Times New Roman" w:cs="Times New Roman"/>
                <w:color w:val="000000" w:themeColor="text1"/>
                <w:sz w:val="16"/>
                <w:szCs w:val="16"/>
                <w:lang w:val="en-US"/>
              </w:rPr>
            </w:pPr>
            <w:proofErr w:type="spellStart"/>
            <w:r w:rsidRPr="00E515A4">
              <w:rPr>
                <w:rFonts w:ascii="Times New Roman" w:hAnsi="Times New Roman" w:cs="Times New Roman"/>
                <w:sz w:val="16"/>
                <w:szCs w:val="16"/>
                <w:lang w:val="en-US"/>
              </w:rPr>
              <w:t>Tincheva</w:t>
            </w:r>
            <w:proofErr w:type="spellEnd"/>
            <w:r w:rsidRPr="00E515A4">
              <w:rPr>
                <w:rFonts w:ascii="Times New Roman" w:hAnsi="Times New Roman" w:cs="Times New Roman"/>
                <w:sz w:val="16"/>
                <w:szCs w:val="16"/>
                <w:lang w:val="en-US"/>
              </w:rPr>
              <w:t xml:space="preserve"> et al., 2016 describe a healthy family member with exactly these two </w:t>
            </w:r>
            <w:r w:rsidR="00C520D7">
              <w:rPr>
                <w:rFonts w:ascii="Times New Roman" w:hAnsi="Times New Roman" w:cs="Times New Roman"/>
                <w:sz w:val="16"/>
                <w:szCs w:val="16"/>
                <w:lang w:val="en-US"/>
              </w:rPr>
              <w:t>variant</w:t>
            </w:r>
            <w:r w:rsidRPr="00E515A4">
              <w:rPr>
                <w:rFonts w:ascii="Times New Roman" w:hAnsi="Times New Roman" w:cs="Times New Roman"/>
                <w:sz w:val="16"/>
                <w:szCs w:val="16"/>
                <w:lang w:val="en-US"/>
              </w:rPr>
              <w:t>s</w:t>
            </w:r>
            <w:hyperlink w:anchor="_ENREF_79" w:tooltip="Tincheva, 2016 #109" w:history="1">
              <w:r w:rsidR="00195746" w:rsidRPr="00E515A4">
                <w:rPr>
                  <w:rFonts w:ascii="Times New Roman" w:hAnsi="Times New Roman" w:cs="Times New Roman"/>
                  <w:sz w:val="16"/>
                  <w:szCs w:val="16"/>
                  <w:lang w:val="en-US"/>
                </w:rPr>
                <w:fldChar w:fldCharType="begin">
                  <w:fldData xml:space="preserve">PEVuZE5vdGU+PENpdGU+PEF1dGhvcj5UaW5jaGV2YTwvQXV0aG9yPjxZZWFyPjIwMTY8L1llYXI+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PEVuZE5vdGU+PENpdGU+PEF1dGhvcj5UaW5jaGV2YTwvQXV0aG9yPjxZZWFyPjIwMTY8L1llYXI+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sidRPr="00E515A4">
                <w:rPr>
                  <w:rFonts w:ascii="Times New Roman" w:hAnsi="Times New Roman" w:cs="Times New Roman"/>
                  <w:sz w:val="16"/>
                  <w:szCs w:val="16"/>
                  <w:lang w:val="en-US"/>
                </w:rPr>
              </w:r>
              <w:r w:rsidR="00195746" w:rsidRPr="00E515A4">
                <w:rPr>
                  <w:rFonts w:ascii="Times New Roman" w:hAnsi="Times New Roman" w:cs="Times New Roman"/>
                  <w:sz w:val="16"/>
                  <w:szCs w:val="16"/>
                  <w:lang w:val="en-US"/>
                </w:rPr>
                <w:fldChar w:fldCharType="separate"/>
              </w:r>
              <w:r w:rsidR="00195746" w:rsidRPr="00195746">
                <w:rPr>
                  <w:rFonts w:ascii="Times New Roman" w:hAnsi="Times New Roman" w:cs="Times New Roman"/>
                  <w:noProof/>
                  <w:sz w:val="16"/>
                  <w:szCs w:val="16"/>
                  <w:vertAlign w:val="superscript"/>
                  <w:lang w:val="en-US"/>
                </w:rPr>
                <w:t>79</w:t>
              </w:r>
              <w:r w:rsidR="00195746" w:rsidRPr="00E515A4">
                <w:rPr>
                  <w:rFonts w:ascii="Times New Roman" w:hAnsi="Times New Roman" w:cs="Times New Roman"/>
                  <w:sz w:val="16"/>
                  <w:szCs w:val="16"/>
                  <w:lang w:val="en-US"/>
                </w:rPr>
                <w:fldChar w:fldCharType="end"/>
              </w:r>
            </w:hyperlink>
          </w:p>
        </w:tc>
        <w:tc>
          <w:tcPr>
            <w:tcW w:w="1559" w:type="dxa"/>
          </w:tcPr>
          <w:p w14:paraId="64258BE4"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lastRenderedPageBreak/>
              <w:t>VOUS</w:t>
            </w:r>
          </w:p>
          <w:p w14:paraId="0F74A3D1" w14:textId="77777777" w:rsidR="004B79E3" w:rsidRPr="00E515A4" w:rsidRDefault="004B79E3" w:rsidP="003403A6">
            <w:pPr>
              <w:spacing w:after="0"/>
              <w:rPr>
                <w:rFonts w:ascii="Times New Roman" w:hAnsi="Times New Roman" w:cs="Times New Roman"/>
                <w:color w:val="000000" w:themeColor="text1"/>
                <w:sz w:val="16"/>
                <w:szCs w:val="16"/>
                <w:lang w:val="en-US"/>
              </w:rPr>
            </w:pPr>
          </w:p>
          <w:p w14:paraId="08BD3151" w14:textId="77777777" w:rsidR="004B79E3" w:rsidRPr="00E515A4" w:rsidRDefault="004B79E3" w:rsidP="003403A6">
            <w:pPr>
              <w:spacing w:after="0"/>
              <w:rPr>
                <w:rFonts w:ascii="Times New Roman" w:hAnsi="Times New Roman" w:cs="Times New Roman"/>
                <w:color w:val="000000" w:themeColor="text1"/>
                <w:sz w:val="16"/>
                <w:szCs w:val="16"/>
                <w:lang w:val="en-US"/>
              </w:rPr>
            </w:pPr>
          </w:p>
          <w:p w14:paraId="5D19A03B" w14:textId="77777777" w:rsidR="004B79E3" w:rsidRPr="00E515A4" w:rsidRDefault="004B79E3" w:rsidP="003403A6">
            <w:pPr>
              <w:spacing w:after="0"/>
              <w:rPr>
                <w:rFonts w:ascii="Times New Roman" w:hAnsi="Times New Roman" w:cs="Times New Roman"/>
                <w:color w:val="000000" w:themeColor="text1"/>
                <w:sz w:val="16"/>
                <w:szCs w:val="16"/>
                <w:lang w:val="en-US"/>
              </w:rPr>
            </w:pPr>
          </w:p>
          <w:p w14:paraId="3B24CCED" w14:textId="77777777" w:rsidR="004B79E3" w:rsidRPr="00E515A4" w:rsidRDefault="004B79E3" w:rsidP="003403A6">
            <w:pPr>
              <w:spacing w:after="0"/>
              <w:rPr>
                <w:rFonts w:ascii="Times New Roman" w:hAnsi="Times New Roman" w:cs="Times New Roman"/>
                <w:color w:val="000000" w:themeColor="text1"/>
                <w:sz w:val="16"/>
                <w:szCs w:val="16"/>
                <w:lang w:val="en-US"/>
              </w:rPr>
            </w:pPr>
          </w:p>
          <w:p w14:paraId="0DD6839B" w14:textId="77777777" w:rsidR="004B79E3" w:rsidRPr="00E515A4" w:rsidRDefault="004B79E3" w:rsidP="003403A6">
            <w:pPr>
              <w:spacing w:after="0"/>
              <w:rPr>
                <w:rFonts w:ascii="Times New Roman" w:hAnsi="Times New Roman" w:cs="Times New Roman"/>
                <w:color w:val="000000" w:themeColor="text1"/>
                <w:sz w:val="16"/>
                <w:szCs w:val="16"/>
                <w:lang w:val="en-US"/>
              </w:rPr>
            </w:pPr>
          </w:p>
          <w:p w14:paraId="79838D2C" w14:textId="77777777" w:rsidR="004B79E3" w:rsidRPr="00E515A4" w:rsidRDefault="004B79E3" w:rsidP="003403A6">
            <w:pPr>
              <w:spacing w:after="0"/>
              <w:rPr>
                <w:rFonts w:ascii="Times New Roman" w:hAnsi="Times New Roman" w:cs="Times New Roman"/>
                <w:color w:val="000000" w:themeColor="text1"/>
                <w:sz w:val="16"/>
                <w:szCs w:val="16"/>
                <w:lang w:val="en-US"/>
              </w:rPr>
            </w:pPr>
          </w:p>
          <w:p w14:paraId="46CBD635" w14:textId="77777777" w:rsidR="004B79E3" w:rsidRPr="00E515A4" w:rsidRDefault="004B79E3" w:rsidP="003403A6">
            <w:pPr>
              <w:spacing w:after="0"/>
              <w:rPr>
                <w:rFonts w:ascii="Times New Roman" w:hAnsi="Times New Roman" w:cs="Times New Roman"/>
                <w:color w:val="000000" w:themeColor="text1"/>
                <w:sz w:val="16"/>
                <w:szCs w:val="16"/>
                <w:lang w:val="en-US"/>
              </w:rPr>
            </w:pPr>
          </w:p>
          <w:p w14:paraId="14E58799" w14:textId="77777777" w:rsidR="001663BD" w:rsidRPr="00E515A4" w:rsidRDefault="001663BD" w:rsidP="003403A6">
            <w:pPr>
              <w:spacing w:after="0"/>
              <w:rPr>
                <w:rFonts w:ascii="Times New Roman" w:hAnsi="Times New Roman" w:cs="Times New Roman"/>
                <w:color w:val="000000" w:themeColor="text1"/>
                <w:sz w:val="16"/>
                <w:szCs w:val="16"/>
                <w:lang w:val="en-US"/>
              </w:rPr>
            </w:pPr>
          </w:p>
          <w:p w14:paraId="448FB1FA"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Likely benign</w:t>
            </w:r>
          </w:p>
        </w:tc>
      </w:tr>
      <w:tr w:rsidR="004B79E3" w:rsidRPr="00E515A4" w14:paraId="6D0626DE" w14:textId="77777777" w:rsidTr="00D33D45">
        <w:tc>
          <w:tcPr>
            <w:tcW w:w="851" w:type="dxa"/>
            <w:vAlign w:val="center"/>
          </w:tcPr>
          <w:p w14:paraId="06D2E4D8" w14:textId="77777777" w:rsidR="004B79E3" w:rsidRDefault="004B79E3" w:rsidP="001D7DE2">
            <w:pPr>
              <w:spacing w:after="0"/>
              <w:ind w:right="-108"/>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lastRenderedPageBreak/>
              <w:t>73237</w:t>
            </w:r>
          </w:p>
          <w:p w14:paraId="6E956503" w14:textId="0427BAF0" w:rsidR="00E35778" w:rsidRPr="00E515A4" w:rsidRDefault="00E35778" w:rsidP="001D7DE2">
            <w:pPr>
              <w:spacing w:after="0"/>
              <w:ind w:right="-108"/>
              <w:rPr>
                <w:rFonts w:ascii="Times New Roman" w:eastAsia="Times New Roman" w:hAnsi="Times New Roman" w:cs="Times New Roman"/>
                <w:color w:val="000000"/>
                <w:sz w:val="16"/>
                <w:szCs w:val="16"/>
                <w:lang w:val="en-US" w:eastAsia="de-CH"/>
              </w:rPr>
            </w:pPr>
            <w:r>
              <w:rPr>
                <w:rFonts w:ascii="Times New Roman" w:eastAsia="Times New Roman" w:hAnsi="Times New Roman" w:cs="Times New Roman"/>
                <w:color w:val="000000"/>
                <w:sz w:val="16"/>
                <w:szCs w:val="16"/>
                <w:lang w:val="en-US" w:eastAsia="de-CH"/>
              </w:rPr>
              <w:t xml:space="preserve">LOVD </w:t>
            </w:r>
            <w:r w:rsidRPr="00E35778">
              <w:rPr>
                <w:rFonts w:ascii="Times New Roman" w:eastAsia="Times New Roman" w:hAnsi="Times New Roman" w:cs="Times New Roman"/>
                <w:color w:val="000000"/>
                <w:sz w:val="16"/>
                <w:szCs w:val="16"/>
                <w:lang w:val="en-US" w:eastAsia="de-CH"/>
              </w:rPr>
              <w:t>181162</w:t>
            </w:r>
          </w:p>
        </w:tc>
        <w:tc>
          <w:tcPr>
            <w:tcW w:w="526" w:type="dxa"/>
            <w:vAlign w:val="center"/>
          </w:tcPr>
          <w:p w14:paraId="74510FE9" w14:textId="77777777" w:rsidR="004B79E3" w:rsidRPr="00E515A4" w:rsidRDefault="00567DA1" w:rsidP="003403A6">
            <w:pPr>
              <w:spacing w:after="0"/>
              <w:jc w:val="center"/>
              <w:rPr>
                <w:rFonts w:ascii="Times New Roman" w:eastAsia="Times New Roman" w:hAnsi="Times New Roman" w:cs="Times New Roman"/>
                <w:color w:val="000000"/>
                <w:sz w:val="16"/>
                <w:szCs w:val="16"/>
                <w:highlight w:val="magenta"/>
                <w:lang w:val="en-US" w:eastAsia="de-CH"/>
              </w:rPr>
            </w:pPr>
            <w:r w:rsidRPr="00E515A4">
              <w:rPr>
                <w:rFonts w:ascii="Times New Roman" w:eastAsia="Times New Roman" w:hAnsi="Times New Roman" w:cs="Times New Roman"/>
                <w:color w:val="000000"/>
                <w:sz w:val="16"/>
                <w:szCs w:val="16"/>
                <w:lang w:val="en-US" w:eastAsia="de-CH"/>
              </w:rPr>
              <w:t>F</w:t>
            </w:r>
          </w:p>
        </w:tc>
        <w:tc>
          <w:tcPr>
            <w:tcW w:w="992" w:type="dxa"/>
            <w:vAlign w:val="center"/>
          </w:tcPr>
          <w:p w14:paraId="64DC462B" w14:textId="77777777" w:rsidR="004B79E3" w:rsidRPr="00E515A4" w:rsidRDefault="004B79E3" w:rsidP="003403A6">
            <w:pPr>
              <w:spacing w:after="0"/>
              <w:jc w:val="center"/>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highlight w:val="magenta"/>
                <w:lang w:val="en-US" w:eastAsia="de-CH"/>
              </w:rPr>
              <w:t>CLCN2</w:t>
            </w:r>
          </w:p>
        </w:tc>
        <w:tc>
          <w:tcPr>
            <w:tcW w:w="993" w:type="dxa"/>
          </w:tcPr>
          <w:p w14:paraId="717CC871" w14:textId="77777777" w:rsidR="004B79E3" w:rsidRPr="00E515A4" w:rsidRDefault="004B79E3" w:rsidP="003403A6">
            <w:pPr>
              <w:spacing w:after="0"/>
              <w:rPr>
                <w:rFonts w:ascii="Times New Roman" w:eastAsia="Times New Roman" w:hAnsi="Times New Roman" w:cs="Times New Roman"/>
                <w:bCs/>
                <w:color w:val="000000"/>
                <w:sz w:val="16"/>
                <w:szCs w:val="16"/>
                <w:lang w:val="en-US" w:eastAsia="de-CH"/>
              </w:rPr>
            </w:pPr>
            <w:r w:rsidRPr="00E515A4">
              <w:rPr>
                <w:rFonts w:ascii="Times New Roman" w:eastAsia="Times New Roman" w:hAnsi="Times New Roman" w:cs="Times New Roman"/>
                <w:bCs/>
                <w:color w:val="000000"/>
                <w:sz w:val="16"/>
                <w:szCs w:val="16"/>
                <w:lang w:val="en-US" w:eastAsia="de-CH"/>
              </w:rPr>
              <w:t>MAT</w:t>
            </w:r>
          </w:p>
        </w:tc>
        <w:tc>
          <w:tcPr>
            <w:tcW w:w="2126" w:type="dxa"/>
          </w:tcPr>
          <w:p w14:paraId="5B229BAC" w14:textId="77777777" w:rsidR="004B79E3" w:rsidRPr="00E515A4" w:rsidRDefault="004B79E3" w:rsidP="003403A6">
            <w:pPr>
              <w:spacing w:after="0"/>
              <w:rPr>
                <w:rFonts w:ascii="Times New Roman" w:hAnsi="Times New Roman" w:cs="Times New Roman"/>
                <w:sz w:val="16"/>
                <w:szCs w:val="16"/>
                <w:lang w:val="en-US" w:eastAsia="de-CH"/>
              </w:rPr>
            </w:pPr>
            <w:r w:rsidRPr="00E515A4">
              <w:rPr>
                <w:rFonts w:ascii="Times New Roman" w:hAnsi="Times New Roman" w:cs="Times New Roman"/>
                <w:sz w:val="16"/>
                <w:szCs w:val="16"/>
                <w:lang w:val="en-US" w:eastAsia="de-CH"/>
              </w:rPr>
              <w:t>chr3:184071575</w:t>
            </w:r>
          </w:p>
          <w:p w14:paraId="59BB02CE" w14:textId="77777777" w:rsidR="004B79E3" w:rsidRPr="00E515A4" w:rsidRDefault="004B79E3" w:rsidP="003403A6">
            <w:pPr>
              <w:spacing w:after="0"/>
              <w:rPr>
                <w:rFonts w:ascii="Times New Roman" w:hAnsi="Times New Roman" w:cs="Times New Roman"/>
                <w:sz w:val="16"/>
                <w:szCs w:val="16"/>
                <w:lang w:val="en-US" w:eastAsia="de-CH"/>
              </w:rPr>
            </w:pPr>
            <w:r w:rsidRPr="00E515A4">
              <w:rPr>
                <w:rFonts w:ascii="Times New Roman" w:hAnsi="Times New Roman" w:cs="Times New Roman"/>
                <w:sz w:val="16"/>
                <w:szCs w:val="16"/>
                <w:lang w:val="en-US" w:eastAsia="de-CH"/>
              </w:rPr>
              <w:t>NM_004366.5:c.1730G&gt;A</w:t>
            </w:r>
          </w:p>
          <w:p w14:paraId="76677332" w14:textId="1F1C1D6E" w:rsidR="004B79E3" w:rsidRPr="00E515A4" w:rsidRDefault="004B79E3" w:rsidP="003403A6">
            <w:pPr>
              <w:spacing w:after="0"/>
              <w:rPr>
                <w:rFonts w:ascii="Times New Roman" w:eastAsia="Times New Roman" w:hAnsi="Times New Roman" w:cs="Times New Roman"/>
                <w:bCs/>
                <w:color w:val="000000"/>
                <w:sz w:val="16"/>
                <w:szCs w:val="16"/>
                <w:lang w:val="en-US" w:eastAsia="de-CH"/>
              </w:rPr>
            </w:pPr>
            <w:r w:rsidRPr="00E515A4">
              <w:rPr>
                <w:rFonts w:ascii="Times New Roman" w:hAnsi="Times New Roman" w:cs="Times New Roman"/>
                <w:sz w:val="16"/>
                <w:szCs w:val="16"/>
                <w:lang w:val="en-US" w:eastAsia="de-CH"/>
              </w:rPr>
              <w:t>p.</w:t>
            </w:r>
            <w:r w:rsidR="00C0251A">
              <w:rPr>
                <w:rFonts w:ascii="Times New Roman" w:hAnsi="Times New Roman" w:cs="Times New Roman"/>
                <w:sz w:val="16"/>
                <w:szCs w:val="16"/>
                <w:lang w:val="en-US" w:eastAsia="de-CH"/>
              </w:rPr>
              <w:t>(</w:t>
            </w:r>
            <w:r w:rsidRPr="00E515A4">
              <w:rPr>
                <w:rFonts w:ascii="Times New Roman" w:hAnsi="Times New Roman" w:cs="Times New Roman"/>
                <w:sz w:val="16"/>
                <w:szCs w:val="16"/>
                <w:lang w:val="en-US" w:eastAsia="de-CH"/>
              </w:rPr>
              <w:t>Arg577Gln</w:t>
            </w:r>
            <w:r w:rsidR="00C0251A">
              <w:rPr>
                <w:rFonts w:ascii="Times New Roman" w:hAnsi="Times New Roman" w:cs="Times New Roman"/>
                <w:sz w:val="16"/>
                <w:szCs w:val="16"/>
                <w:lang w:val="en-US" w:eastAsia="de-CH"/>
              </w:rPr>
              <w:t>)</w:t>
            </w:r>
          </w:p>
        </w:tc>
        <w:tc>
          <w:tcPr>
            <w:tcW w:w="2551" w:type="dxa"/>
          </w:tcPr>
          <w:p w14:paraId="79BB479C" w14:textId="77777777" w:rsidR="004B79E3" w:rsidRPr="00E515A4" w:rsidRDefault="004F4CD5" w:rsidP="003403A6">
            <w:pPr>
              <w:tabs>
                <w:tab w:val="left" w:pos="3882"/>
              </w:tabs>
              <w:spacing w:after="0"/>
              <w:rPr>
                <w:rFonts w:ascii="Times New Roman" w:eastAsia="Times New Roman" w:hAnsi="Times New Roman" w:cs="Times New Roman"/>
                <w:sz w:val="16"/>
                <w:szCs w:val="16"/>
                <w:lang w:val="en-US" w:eastAsia="de-CH"/>
              </w:rPr>
            </w:pPr>
            <w:r w:rsidRPr="00E515A4">
              <w:rPr>
                <w:rStyle w:val="mim-font"/>
                <w:rFonts w:ascii="Times New Roman" w:hAnsi="Times New Roman" w:cs="Times New Roman"/>
                <w:sz w:val="16"/>
                <w:szCs w:val="16"/>
                <w:lang w:val="en-US"/>
              </w:rPr>
              <w:t xml:space="preserve">Epilepsy, idiopathic generalized, susceptibility to, 11 (AD) (MIM </w:t>
            </w:r>
            <w:r w:rsidRPr="00E515A4">
              <w:rPr>
                <w:rStyle w:val="Fett"/>
                <w:rFonts w:ascii="Times New Roman" w:hAnsi="Times New Roman" w:cs="Times New Roman"/>
                <w:sz w:val="16"/>
                <w:szCs w:val="16"/>
                <w:lang w:val="en-US"/>
              </w:rPr>
              <w:t>#</w:t>
            </w:r>
            <w:r w:rsidRPr="00E515A4">
              <w:rPr>
                <w:rStyle w:val="mim-font"/>
                <w:rFonts w:ascii="Times New Roman" w:hAnsi="Times New Roman" w:cs="Times New Roman"/>
                <w:sz w:val="16"/>
                <w:szCs w:val="16"/>
                <w:lang w:val="en-US"/>
              </w:rPr>
              <w:t>607628)</w:t>
            </w:r>
          </w:p>
        </w:tc>
        <w:tc>
          <w:tcPr>
            <w:tcW w:w="5529" w:type="dxa"/>
          </w:tcPr>
          <w:p w14:paraId="20B73505" w14:textId="77777777" w:rsidR="004B79E3" w:rsidRPr="00E515A4" w:rsidRDefault="004B79E3" w:rsidP="003403A6">
            <w:pPr>
              <w:autoSpaceDE w:val="0"/>
              <w:autoSpaceDN w:val="0"/>
              <w:adjustRightInd w:val="0"/>
              <w:spacing w:after="0"/>
              <w:jc w:val="both"/>
              <w:rPr>
                <w:rFonts w:ascii="Times New Roman" w:hAnsi="Times New Roman" w:cs="Times New Roman"/>
                <w:sz w:val="16"/>
                <w:szCs w:val="16"/>
                <w:lang w:val="en-US"/>
              </w:rPr>
            </w:pPr>
            <w:r w:rsidRPr="00E515A4">
              <w:rPr>
                <w:rFonts w:ascii="Times New Roman" w:eastAsia="Times New Roman" w:hAnsi="Times New Roman" w:cs="Times New Roman"/>
                <w:bCs/>
                <w:color w:val="000000"/>
                <w:sz w:val="16"/>
                <w:szCs w:val="16"/>
                <w:lang w:val="en-US" w:eastAsia="de-CH"/>
              </w:rPr>
              <w:t>Reported in HGMD (DM) (</w:t>
            </w:r>
            <w:r w:rsidRPr="00E515A4">
              <w:rPr>
                <w:rFonts w:ascii="Times New Roman" w:hAnsi="Times New Roman" w:cs="Times New Roman"/>
                <w:sz w:val="16"/>
                <w:szCs w:val="16"/>
                <w:lang w:val="en-US"/>
              </w:rPr>
              <w:t>CM091413)</w:t>
            </w:r>
          </w:p>
          <w:p w14:paraId="2F79B258" w14:textId="77777777" w:rsidR="004B79E3" w:rsidRPr="00E515A4" w:rsidRDefault="004B79E3" w:rsidP="003403A6">
            <w:pPr>
              <w:autoSpaceDE w:val="0"/>
              <w:autoSpaceDN w:val="0"/>
              <w:adjustRightInd w:val="0"/>
              <w:spacing w:after="0"/>
              <w:jc w:val="both"/>
              <w:rPr>
                <w:rFonts w:ascii="Times New Roman" w:hAnsi="Times New Roman" w:cs="Times New Roman"/>
                <w:sz w:val="16"/>
                <w:szCs w:val="16"/>
                <w:lang w:val="en-US"/>
              </w:rPr>
            </w:pPr>
            <w:r w:rsidRPr="00E515A4">
              <w:rPr>
                <w:rFonts w:ascii="Times New Roman" w:eastAsia="Times New Roman" w:hAnsi="Times New Roman" w:cs="Times New Roman"/>
                <w:bCs/>
                <w:color w:val="000000"/>
                <w:sz w:val="16"/>
                <w:szCs w:val="16"/>
                <w:lang w:val="en-US" w:eastAsia="de-CH"/>
              </w:rPr>
              <w:t>ExAC: 24/79728/0</w:t>
            </w:r>
          </w:p>
          <w:p w14:paraId="6ABBB647" w14:textId="77777777" w:rsidR="004B79E3" w:rsidRPr="00E515A4" w:rsidRDefault="004B79E3" w:rsidP="003403A6">
            <w:pPr>
              <w:autoSpaceDE w:val="0"/>
              <w:autoSpaceDN w:val="0"/>
              <w:adjustRightInd w:val="0"/>
              <w:spacing w:after="0"/>
              <w:jc w:val="both"/>
              <w:rPr>
                <w:rFonts w:ascii="Times New Roman" w:eastAsia="Times New Roman" w:hAnsi="Times New Roman" w:cs="Times New Roman"/>
                <w:bCs/>
                <w:color w:val="000000"/>
                <w:sz w:val="16"/>
                <w:szCs w:val="16"/>
                <w:lang w:val="en-US" w:eastAsia="de-CH"/>
              </w:rPr>
            </w:pPr>
            <w:proofErr w:type="spellStart"/>
            <w:r w:rsidRPr="00E515A4">
              <w:rPr>
                <w:rFonts w:ascii="Times New Roman" w:hAnsi="Times New Roman" w:cs="Times New Roman"/>
                <w:sz w:val="16"/>
                <w:szCs w:val="16"/>
                <w:lang w:val="en-US"/>
              </w:rPr>
              <w:t>dbSNP</w:t>
            </w:r>
            <w:proofErr w:type="spellEnd"/>
            <w:r w:rsidRPr="00E515A4">
              <w:rPr>
                <w:rFonts w:ascii="Times New Roman" w:hAnsi="Times New Roman" w:cs="Times New Roman"/>
                <w:sz w:val="16"/>
                <w:szCs w:val="16"/>
                <w:lang w:val="en-US"/>
              </w:rPr>
              <w:t xml:space="preserve">: </w:t>
            </w:r>
            <w:r w:rsidRPr="00E515A4">
              <w:rPr>
                <w:rFonts w:ascii="Times New Roman" w:eastAsia="Times New Roman" w:hAnsi="Times New Roman" w:cs="Times New Roman"/>
                <w:bCs/>
                <w:color w:val="000000"/>
                <w:sz w:val="16"/>
                <w:szCs w:val="16"/>
                <w:lang w:val="en-US" w:eastAsia="de-CH"/>
              </w:rPr>
              <w:t>rs137852682</w:t>
            </w:r>
          </w:p>
          <w:p w14:paraId="3E4CB99B" w14:textId="59CB361F" w:rsidR="004B79E3" w:rsidRPr="00E515A4" w:rsidRDefault="004B79E3" w:rsidP="003403A6">
            <w:pPr>
              <w:autoSpaceDE w:val="0"/>
              <w:autoSpaceDN w:val="0"/>
              <w:adjustRightInd w:val="0"/>
              <w:spacing w:after="0"/>
              <w:jc w:val="both"/>
              <w:rPr>
                <w:rFonts w:ascii="Times New Roman" w:eastAsia="Times New Roman" w:hAnsi="Times New Roman" w:cs="Times New Roman"/>
                <w:bCs/>
                <w:color w:val="000000"/>
                <w:sz w:val="16"/>
                <w:szCs w:val="16"/>
                <w:lang w:val="en-US" w:eastAsia="de-CH"/>
              </w:rPr>
            </w:pPr>
            <w:r w:rsidRPr="00E515A4">
              <w:rPr>
                <w:rFonts w:ascii="Times New Roman" w:eastAsia="Times New Roman" w:hAnsi="Times New Roman" w:cs="Times New Roman"/>
                <w:bCs/>
                <w:color w:val="000000"/>
                <w:sz w:val="16"/>
                <w:szCs w:val="16"/>
                <w:lang w:val="en-US" w:eastAsia="de-CH"/>
              </w:rPr>
              <w:t xml:space="preserve">ALAMUT predictions: </w:t>
            </w:r>
            <w:r w:rsidR="00B006A9">
              <w:rPr>
                <w:rFonts w:ascii="Times New Roman" w:eastAsia="Times New Roman" w:hAnsi="Times New Roman" w:cs="Times New Roman"/>
                <w:bCs/>
                <w:color w:val="000000"/>
                <w:sz w:val="16"/>
                <w:szCs w:val="16"/>
                <w:lang w:val="en-US" w:eastAsia="de-CH"/>
              </w:rPr>
              <w:t>moderately deleterious</w:t>
            </w:r>
          </w:p>
          <w:p w14:paraId="207933CC" w14:textId="760B9AA5" w:rsidR="004B79E3" w:rsidRPr="00E515A4" w:rsidRDefault="004B79E3" w:rsidP="00195746">
            <w:pPr>
              <w:autoSpaceDE w:val="0"/>
              <w:autoSpaceDN w:val="0"/>
              <w:adjustRightInd w:val="0"/>
              <w:spacing w:after="0"/>
              <w:jc w:val="both"/>
              <w:rPr>
                <w:rFonts w:ascii="Times New Roman" w:eastAsia="Times New Roman" w:hAnsi="Times New Roman" w:cs="Times New Roman"/>
                <w:sz w:val="16"/>
                <w:szCs w:val="16"/>
                <w:lang w:val="en-US" w:eastAsia="de-CH"/>
              </w:rPr>
            </w:pPr>
            <w:r w:rsidRPr="00E515A4">
              <w:rPr>
                <w:rFonts w:ascii="Times New Roman" w:eastAsia="Times New Roman" w:hAnsi="Times New Roman" w:cs="Times New Roman"/>
                <w:bCs/>
                <w:color w:val="000000"/>
                <w:sz w:val="16"/>
                <w:szCs w:val="16"/>
                <w:lang w:val="en-US" w:eastAsia="de-CH"/>
              </w:rPr>
              <w:t>Saint-Martin et al., 2009</w:t>
            </w:r>
            <w:hyperlink w:anchor="_ENREF_80" w:tooltip="Saint-Martin, 2009 #112" w:history="1">
              <w:r w:rsidR="00195746" w:rsidRPr="00E515A4">
                <w:rPr>
                  <w:rFonts w:ascii="Times New Roman" w:eastAsia="Times New Roman" w:hAnsi="Times New Roman" w:cs="Times New Roman"/>
                  <w:bCs/>
                  <w:color w:val="000000"/>
                  <w:sz w:val="16"/>
                  <w:szCs w:val="16"/>
                  <w:lang w:val="en-US" w:eastAsia="de-CH"/>
                </w:rPr>
                <w:fldChar w:fldCharType="begin">
                  <w:fldData xml:space="preserve">PEVuZE5vdGU+PENpdGU+PEF1dGhvcj5TYWludC1NYXJ0aW48L0F1dGhvcj48WWVhcj4yMDA5PC9Z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</w:fldData>
                </w:fldChar>
              </w:r>
              <w:r w:rsidR="00195746">
                <w:rPr>
                  <w:rFonts w:ascii="Times New Roman" w:eastAsia="Times New Roman" w:hAnsi="Times New Roman" w:cs="Times New Roman"/>
                  <w:bCs/>
                  <w:color w:val="000000"/>
                  <w:sz w:val="16"/>
                  <w:szCs w:val="16"/>
                  <w:lang w:val="en-US" w:eastAsia="de-CH"/>
                </w:rPr>
                <w:instrText xml:space="preserve"> ADDIN EN.CITE </w:instrText>
              </w:r>
              <w:r w:rsidR="00195746">
                <w:rPr>
                  <w:rFonts w:ascii="Times New Roman" w:eastAsia="Times New Roman" w:hAnsi="Times New Roman" w:cs="Times New Roman"/>
                  <w:bCs/>
                  <w:color w:val="000000"/>
                  <w:sz w:val="16"/>
                  <w:szCs w:val="16"/>
                  <w:lang w:val="en-US" w:eastAsia="de-CH"/>
                </w:rPr>
                <w:fldChar w:fldCharType="begin">
                  <w:fldData xml:space="preserve">PEVuZE5vdGU+PENpdGU+PEF1dGhvcj5TYWludC1NYXJ0aW48L0F1dGhvcj48WWVhcj4yMDA5PC9Z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</w:fldData>
                </w:fldChar>
              </w:r>
              <w:r w:rsidR="00195746">
                <w:rPr>
                  <w:rFonts w:ascii="Times New Roman" w:eastAsia="Times New Roman" w:hAnsi="Times New Roman" w:cs="Times New Roman"/>
                  <w:bCs/>
                  <w:color w:val="000000"/>
                  <w:sz w:val="16"/>
                  <w:szCs w:val="16"/>
                  <w:lang w:val="en-US" w:eastAsia="de-CH"/>
                </w:rPr>
                <w:instrText xml:space="preserve"> ADDIN EN.CITE.DATA </w:instrText>
              </w:r>
              <w:r w:rsidR="00195746">
                <w:rPr>
                  <w:rFonts w:ascii="Times New Roman" w:eastAsia="Times New Roman" w:hAnsi="Times New Roman" w:cs="Times New Roman"/>
                  <w:bCs/>
                  <w:color w:val="000000"/>
                  <w:sz w:val="16"/>
                  <w:szCs w:val="16"/>
                  <w:lang w:val="en-US" w:eastAsia="de-CH"/>
                </w:rPr>
              </w:r>
              <w:r w:rsidR="00195746">
                <w:rPr>
                  <w:rFonts w:ascii="Times New Roman" w:eastAsia="Times New Roman" w:hAnsi="Times New Roman" w:cs="Times New Roman"/>
                  <w:bCs/>
                  <w:color w:val="000000"/>
                  <w:sz w:val="16"/>
                  <w:szCs w:val="16"/>
                  <w:lang w:val="en-US" w:eastAsia="de-CH"/>
                </w:rPr>
                <w:fldChar w:fldCharType="end"/>
              </w:r>
              <w:r w:rsidR="00195746" w:rsidRPr="00E515A4">
                <w:rPr>
                  <w:rFonts w:ascii="Times New Roman" w:eastAsia="Times New Roman" w:hAnsi="Times New Roman" w:cs="Times New Roman"/>
                  <w:bCs/>
                  <w:color w:val="000000"/>
                  <w:sz w:val="16"/>
                  <w:szCs w:val="16"/>
                  <w:lang w:val="en-US" w:eastAsia="de-CH"/>
                </w:rPr>
              </w:r>
              <w:r w:rsidR="00195746" w:rsidRPr="00E515A4">
                <w:rPr>
                  <w:rFonts w:ascii="Times New Roman" w:eastAsia="Times New Roman" w:hAnsi="Times New Roman" w:cs="Times New Roman"/>
                  <w:bCs/>
                  <w:color w:val="000000"/>
                  <w:sz w:val="16"/>
                  <w:szCs w:val="16"/>
                  <w:lang w:val="en-US" w:eastAsia="de-CH"/>
                </w:rPr>
                <w:fldChar w:fldCharType="separate"/>
              </w:r>
              <w:r w:rsidR="00195746" w:rsidRPr="00195746">
                <w:rPr>
                  <w:rFonts w:ascii="Times New Roman" w:eastAsia="Times New Roman" w:hAnsi="Times New Roman" w:cs="Times New Roman"/>
                  <w:bCs/>
                  <w:noProof/>
                  <w:color w:val="000000"/>
                  <w:sz w:val="16"/>
                  <w:szCs w:val="16"/>
                  <w:vertAlign w:val="superscript"/>
                  <w:lang w:val="en-US" w:eastAsia="de-CH"/>
                </w:rPr>
                <w:t>80</w:t>
              </w:r>
              <w:r w:rsidR="00195746" w:rsidRPr="00E515A4">
                <w:rPr>
                  <w:rFonts w:ascii="Times New Roman" w:eastAsia="Times New Roman" w:hAnsi="Times New Roman" w:cs="Times New Roman"/>
                  <w:bCs/>
                  <w:color w:val="000000"/>
                  <w:sz w:val="16"/>
                  <w:szCs w:val="16"/>
                  <w:lang w:val="en-US" w:eastAsia="de-CH"/>
                </w:rPr>
                <w:fldChar w:fldCharType="end"/>
              </w:r>
            </w:hyperlink>
            <w:r w:rsidRPr="00E515A4">
              <w:rPr>
                <w:rFonts w:ascii="Times New Roman" w:eastAsia="Times New Roman" w:hAnsi="Times New Roman" w:cs="Times New Roman"/>
                <w:bCs/>
                <w:color w:val="000000"/>
                <w:sz w:val="16"/>
                <w:szCs w:val="16"/>
                <w:lang w:val="en-US" w:eastAsia="de-CH"/>
              </w:rPr>
              <w:t>:</w:t>
            </w:r>
            <w:r w:rsidRPr="00E515A4">
              <w:rPr>
                <w:rFonts w:ascii="Times New Roman" w:hAnsi="Times New Roman" w:cs="Times New Roman"/>
                <w:sz w:val="16"/>
                <w:szCs w:val="16"/>
                <w:lang w:val="en-US"/>
              </w:rPr>
              <w:t xml:space="preserve"> </w:t>
            </w:r>
            <w:r w:rsidRPr="00E515A4">
              <w:rPr>
                <w:rFonts w:ascii="Times New Roman" w:eastAsia="Times New Roman" w:hAnsi="Times New Roman" w:cs="Times New Roman"/>
                <w:bCs/>
                <w:color w:val="000000"/>
                <w:sz w:val="16"/>
                <w:szCs w:val="16"/>
                <w:lang w:val="en-US" w:eastAsia="de-CH"/>
              </w:rPr>
              <w:t xml:space="preserve">The </w:t>
            </w:r>
            <w:r w:rsidR="00C520D7">
              <w:rPr>
                <w:rFonts w:ascii="Times New Roman" w:eastAsia="Times New Roman" w:hAnsi="Times New Roman" w:cs="Times New Roman"/>
                <w:bCs/>
                <w:color w:val="000000"/>
                <w:sz w:val="16"/>
                <w:szCs w:val="16"/>
                <w:lang w:val="en-US" w:eastAsia="de-CH"/>
              </w:rPr>
              <w:t>variant</w:t>
            </w:r>
            <w:r w:rsidRPr="00E515A4">
              <w:rPr>
                <w:rFonts w:ascii="Times New Roman" w:eastAsia="Times New Roman" w:hAnsi="Times New Roman" w:cs="Times New Roman"/>
                <w:bCs/>
                <w:color w:val="000000"/>
                <w:sz w:val="16"/>
                <w:szCs w:val="16"/>
                <w:lang w:val="en-US" w:eastAsia="de-CH"/>
              </w:rPr>
              <w:t xml:space="preserve"> was inherited from healthy father in a family with 2 siblings affected. Not present in 535 controls.</w:t>
            </w:r>
            <w:r w:rsidRPr="00E515A4">
              <w:rPr>
                <w:rFonts w:ascii="Times New Roman" w:hAnsi="Times New Roman" w:cs="Times New Roman"/>
                <w:sz w:val="16"/>
                <w:szCs w:val="16"/>
                <w:lang w:val="en-US"/>
              </w:rPr>
              <w:t xml:space="preserve"> </w:t>
            </w:r>
            <w:r w:rsidRPr="00E515A4">
              <w:rPr>
                <w:rFonts w:ascii="Times New Roman" w:eastAsia="Times New Roman" w:hAnsi="Times New Roman" w:cs="Times New Roman"/>
                <w:bCs/>
                <w:color w:val="000000"/>
                <w:sz w:val="16"/>
                <w:szCs w:val="16"/>
                <w:lang w:val="en-US" w:eastAsia="de-CH"/>
              </w:rPr>
              <w:t xml:space="preserve">The genetic data was supported by functional studies on recombinant CLC2 channels, which revealed a faster deactivation, predicting a loss-of-function </w:t>
            </w:r>
            <w:r w:rsidR="007435E0" w:rsidRPr="00E515A4">
              <w:rPr>
                <w:rFonts w:ascii="Times New Roman" w:eastAsia="Times New Roman" w:hAnsi="Times New Roman" w:cs="Times New Roman"/>
                <w:bCs/>
                <w:color w:val="000000"/>
                <w:sz w:val="16"/>
                <w:szCs w:val="16"/>
                <w:lang w:val="en-US" w:eastAsia="de-CH"/>
              </w:rPr>
              <w:t>Arg</w:t>
            </w:r>
            <w:r w:rsidRPr="00E515A4">
              <w:rPr>
                <w:rFonts w:ascii="Times New Roman" w:eastAsia="Times New Roman" w:hAnsi="Times New Roman" w:cs="Times New Roman"/>
                <w:bCs/>
                <w:color w:val="000000"/>
                <w:sz w:val="16"/>
                <w:szCs w:val="16"/>
                <w:lang w:val="en-US" w:eastAsia="de-CH"/>
              </w:rPr>
              <w:t>577</w:t>
            </w:r>
            <w:r w:rsidR="007435E0" w:rsidRPr="00E515A4">
              <w:rPr>
                <w:rFonts w:ascii="Times New Roman" w:eastAsia="Times New Roman" w:hAnsi="Times New Roman" w:cs="Times New Roman"/>
                <w:bCs/>
                <w:color w:val="000000"/>
                <w:sz w:val="16"/>
                <w:szCs w:val="16"/>
                <w:lang w:val="en-US" w:eastAsia="de-CH"/>
              </w:rPr>
              <w:t>Gln</w:t>
            </w:r>
            <w:r w:rsidRPr="00E515A4">
              <w:rPr>
                <w:rFonts w:ascii="Times New Roman" w:eastAsia="Times New Roman" w:hAnsi="Times New Roman" w:cs="Times New Roman"/>
                <w:bCs/>
                <w:color w:val="000000"/>
                <w:sz w:val="16"/>
                <w:szCs w:val="16"/>
                <w:lang w:val="en-US" w:eastAsia="de-CH"/>
              </w:rPr>
              <w:t xml:space="preserve"> mutant; However, the incomplete segregation of the </w:t>
            </w:r>
            <w:r w:rsidR="00C520D7">
              <w:rPr>
                <w:rFonts w:ascii="Times New Roman" w:eastAsia="Times New Roman" w:hAnsi="Times New Roman" w:cs="Times New Roman"/>
                <w:bCs/>
                <w:color w:val="000000"/>
                <w:sz w:val="16"/>
                <w:szCs w:val="16"/>
                <w:lang w:val="en-US" w:eastAsia="de-CH"/>
              </w:rPr>
              <w:t>variant</w:t>
            </w:r>
            <w:r w:rsidRPr="00E515A4">
              <w:rPr>
                <w:rFonts w:ascii="Times New Roman" w:eastAsia="Times New Roman" w:hAnsi="Times New Roman" w:cs="Times New Roman"/>
                <w:bCs/>
                <w:color w:val="000000"/>
                <w:sz w:val="16"/>
                <w:szCs w:val="16"/>
                <w:lang w:val="en-US" w:eastAsia="de-CH"/>
              </w:rPr>
              <w:t xml:space="preserve">s among affected members and the transmission by unaffected parents suggests that these CLCN2 </w:t>
            </w:r>
            <w:r w:rsidR="00C520D7">
              <w:rPr>
                <w:rFonts w:ascii="Times New Roman" w:eastAsia="Times New Roman" w:hAnsi="Times New Roman" w:cs="Times New Roman"/>
                <w:bCs/>
                <w:color w:val="000000"/>
                <w:sz w:val="16"/>
                <w:szCs w:val="16"/>
                <w:lang w:val="en-US" w:eastAsia="de-CH"/>
              </w:rPr>
              <w:t>variant</w:t>
            </w:r>
            <w:r w:rsidRPr="00E515A4">
              <w:rPr>
                <w:rFonts w:ascii="Times New Roman" w:eastAsia="Times New Roman" w:hAnsi="Times New Roman" w:cs="Times New Roman"/>
                <w:bCs/>
                <w:color w:val="000000"/>
                <w:sz w:val="16"/>
                <w:szCs w:val="16"/>
                <w:lang w:val="en-US" w:eastAsia="de-CH"/>
              </w:rPr>
              <w:t>s alone are not sufficient to induce epilepsy. They may instead represent susceptibility factors among other so far undetected genetic alterations in the respective families</w:t>
            </w:r>
          </w:p>
        </w:tc>
        <w:tc>
          <w:tcPr>
            <w:tcW w:w="1559" w:type="dxa"/>
          </w:tcPr>
          <w:p w14:paraId="64C4CD55" w14:textId="77777777" w:rsidR="004B79E3" w:rsidRPr="00E515A4" w:rsidRDefault="004B79E3" w:rsidP="003403A6">
            <w:pPr>
              <w:spacing w:after="0"/>
              <w:rPr>
                <w:rFonts w:ascii="Times New Roman" w:hAnsi="Times New Roman" w:cs="Times New Roman"/>
                <w:color w:val="FF0000"/>
                <w:sz w:val="16"/>
                <w:szCs w:val="16"/>
                <w:lang w:val="en-US"/>
              </w:rPr>
            </w:pPr>
            <w:r w:rsidRPr="00E515A4">
              <w:rPr>
                <w:rFonts w:ascii="Times New Roman" w:hAnsi="Times New Roman" w:cs="Times New Roman"/>
                <w:sz w:val="16"/>
                <w:szCs w:val="16"/>
                <w:lang w:val="en-US"/>
              </w:rPr>
              <w:t>VOUS</w:t>
            </w:r>
          </w:p>
        </w:tc>
      </w:tr>
      <w:tr w:rsidR="004B79E3" w:rsidRPr="00E515A4" w14:paraId="4BCA561E" w14:textId="77777777" w:rsidTr="00D33D45">
        <w:tc>
          <w:tcPr>
            <w:tcW w:w="851" w:type="dxa"/>
            <w:vAlign w:val="center"/>
          </w:tcPr>
          <w:p w14:paraId="1B3FA056" w14:textId="77777777" w:rsidR="004B79E3" w:rsidRDefault="004B79E3" w:rsidP="001D7DE2">
            <w:pPr>
              <w:spacing w:after="0"/>
              <w:ind w:right="-108"/>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69937</w:t>
            </w:r>
          </w:p>
          <w:p w14:paraId="200E0F8E" w14:textId="12338180" w:rsidR="00E35778" w:rsidRPr="00E515A4" w:rsidRDefault="00E35778" w:rsidP="001D7DE2">
            <w:pPr>
              <w:spacing w:after="0"/>
              <w:ind w:right="-108"/>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 xml:space="preserve">LOVD </w:t>
            </w:r>
            <w:r w:rsidR="00A834E0" w:rsidRPr="00BB6CBA">
              <w:rPr>
                <w:rFonts w:ascii="Times New Roman" w:hAnsi="Times New Roman" w:cs="Times New Roman"/>
                <w:sz w:val="16"/>
                <w:szCs w:val="16"/>
                <w:lang w:val="en-US"/>
              </w:rPr>
              <w:t>177008</w:t>
            </w:r>
          </w:p>
        </w:tc>
        <w:tc>
          <w:tcPr>
            <w:tcW w:w="526" w:type="dxa"/>
            <w:vAlign w:val="center"/>
          </w:tcPr>
          <w:p w14:paraId="56778CA2" w14:textId="77777777" w:rsidR="004B79E3" w:rsidRPr="00E515A4" w:rsidRDefault="0049252B" w:rsidP="003403A6">
            <w:pPr>
              <w:spacing w:after="0"/>
              <w:jc w:val="center"/>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M</w:t>
            </w:r>
          </w:p>
        </w:tc>
        <w:tc>
          <w:tcPr>
            <w:tcW w:w="992" w:type="dxa"/>
            <w:vAlign w:val="center"/>
          </w:tcPr>
          <w:p w14:paraId="435AF8B8" w14:textId="77777777" w:rsidR="004B79E3" w:rsidRPr="00E515A4" w:rsidRDefault="004B79E3" w:rsidP="003403A6">
            <w:pPr>
              <w:spacing w:after="0"/>
              <w:jc w:val="center"/>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CLCNKB</w:t>
            </w:r>
          </w:p>
        </w:tc>
        <w:tc>
          <w:tcPr>
            <w:tcW w:w="993" w:type="dxa"/>
          </w:tcPr>
          <w:p w14:paraId="14048AD4" w14:textId="77777777" w:rsidR="004B79E3" w:rsidRPr="00E515A4" w:rsidRDefault="004B79E3" w:rsidP="003403A6">
            <w:pPr>
              <w:spacing w:after="0"/>
              <w:rPr>
                <w:rFonts w:ascii="Times New Roman" w:eastAsia="Times New Roman" w:hAnsi="Times New Roman" w:cs="Times New Roman"/>
                <w:bCs/>
                <w:color w:val="000000"/>
                <w:sz w:val="16"/>
                <w:szCs w:val="16"/>
                <w:lang w:val="en-US" w:eastAsia="de-CH"/>
              </w:rPr>
            </w:pPr>
            <w:r w:rsidRPr="00E515A4">
              <w:rPr>
                <w:rFonts w:ascii="Times New Roman" w:hAnsi="Times New Roman" w:cs="Times New Roman"/>
                <w:color w:val="000000"/>
                <w:sz w:val="16"/>
                <w:szCs w:val="16"/>
                <w:lang w:val="en-US"/>
              </w:rPr>
              <w:t>DN</w:t>
            </w:r>
          </w:p>
        </w:tc>
        <w:tc>
          <w:tcPr>
            <w:tcW w:w="2126" w:type="dxa"/>
          </w:tcPr>
          <w:p w14:paraId="0D4EB4A5" w14:textId="77777777" w:rsidR="004B79E3" w:rsidRPr="00E515A4" w:rsidRDefault="004B79E3" w:rsidP="003403A6">
            <w:pPr>
              <w:spacing w:after="0"/>
              <w:rPr>
                <w:rFonts w:ascii="Times New Roman" w:eastAsia="Times New Roman" w:hAnsi="Times New Roman" w:cs="Times New Roman"/>
                <w:bCs/>
                <w:color w:val="000000"/>
                <w:sz w:val="16"/>
                <w:szCs w:val="16"/>
                <w:lang w:val="en-US" w:eastAsia="de-CH"/>
              </w:rPr>
            </w:pPr>
            <w:r w:rsidRPr="00E515A4">
              <w:rPr>
                <w:rFonts w:ascii="Times New Roman" w:eastAsia="Times New Roman" w:hAnsi="Times New Roman" w:cs="Times New Roman"/>
                <w:bCs/>
                <w:color w:val="000000"/>
                <w:sz w:val="16"/>
                <w:szCs w:val="16"/>
                <w:lang w:val="en-US" w:eastAsia="de-CH"/>
              </w:rPr>
              <w:t>chr1:16377387</w:t>
            </w:r>
          </w:p>
          <w:p w14:paraId="1F74D850" w14:textId="77777777" w:rsidR="004B79E3" w:rsidRPr="00E515A4" w:rsidRDefault="004B79E3" w:rsidP="003403A6">
            <w:pPr>
              <w:spacing w:after="0"/>
              <w:rPr>
                <w:rFonts w:ascii="Times New Roman" w:eastAsia="Times New Roman" w:hAnsi="Times New Roman" w:cs="Times New Roman"/>
                <w:bCs/>
                <w:color w:val="000000"/>
                <w:sz w:val="16"/>
                <w:szCs w:val="16"/>
                <w:lang w:val="en-US" w:eastAsia="de-CH"/>
              </w:rPr>
            </w:pPr>
            <w:r w:rsidRPr="00E515A4">
              <w:rPr>
                <w:rFonts w:ascii="Times New Roman" w:eastAsia="Times New Roman" w:hAnsi="Times New Roman" w:cs="Times New Roman"/>
                <w:bCs/>
                <w:color w:val="000000"/>
                <w:sz w:val="16"/>
                <w:szCs w:val="16"/>
                <w:lang w:val="en-US" w:eastAsia="de-CH"/>
              </w:rPr>
              <w:t>NM_000085.4:c.1071T&gt;A</w:t>
            </w:r>
          </w:p>
          <w:p w14:paraId="609B3BA5" w14:textId="1CD3FF5A" w:rsidR="004B79E3" w:rsidRPr="00E515A4" w:rsidRDefault="004B79E3" w:rsidP="003403A6">
            <w:pPr>
              <w:spacing w:after="0"/>
              <w:rPr>
                <w:rFonts w:ascii="Times New Roman" w:eastAsia="Times New Roman" w:hAnsi="Times New Roman" w:cs="Times New Roman"/>
                <w:bCs/>
                <w:color w:val="000000"/>
                <w:sz w:val="16"/>
                <w:szCs w:val="16"/>
                <w:lang w:val="en-US" w:eastAsia="de-CH"/>
              </w:rPr>
            </w:pPr>
            <w:r w:rsidRPr="00E515A4">
              <w:rPr>
                <w:rFonts w:ascii="Times New Roman" w:eastAsia="Times New Roman" w:hAnsi="Times New Roman" w:cs="Times New Roman"/>
                <w:bCs/>
                <w:color w:val="000000"/>
                <w:sz w:val="16"/>
                <w:szCs w:val="16"/>
                <w:lang w:val="en-US" w:eastAsia="de-CH"/>
              </w:rPr>
              <w:t>p.</w:t>
            </w:r>
            <w:r w:rsidR="00C0251A">
              <w:rPr>
                <w:rFonts w:ascii="Times New Roman" w:eastAsia="Times New Roman" w:hAnsi="Times New Roman" w:cs="Times New Roman"/>
                <w:bCs/>
                <w:color w:val="000000"/>
                <w:sz w:val="16"/>
                <w:szCs w:val="16"/>
                <w:lang w:val="en-US" w:eastAsia="de-CH"/>
              </w:rPr>
              <w:t>(</w:t>
            </w:r>
            <w:r w:rsidRPr="00E515A4">
              <w:rPr>
                <w:rFonts w:ascii="Times New Roman" w:eastAsia="Times New Roman" w:hAnsi="Times New Roman" w:cs="Times New Roman"/>
                <w:bCs/>
                <w:color w:val="000000"/>
                <w:sz w:val="16"/>
                <w:szCs w:val="16"/>
                <w:lang w:val="en-US" w:eastAsia="de-CH"/>
              </w:rPr>
              <w:t>His357Gln</w:t>
            </w:r>
            <w:r w:rsidR="00C0251A">
              <w:rPr>
                <w:rFonts w:ascii="Times New Roman" w:eastAsia="Times New Roman" w:hAnsi="Times New Roman" w:cs="Times New Roman"/>
                <w:bCs/>
                <w:color w:val="000000"/>
                <w:sz w:val="16"/>
                <w:szCs w:val="16"/>
                <w:lang w:val="en-US" w:eastAsia="de-CH"/>
              </w:rPr>
              <w:t>)</w:t>
            </w:r>
          </w:p>
        </w:tc>
        <w:tc>
          <w:tcPr>
            <w:tcW w:w="2551" w:type="dxa"/>
          </w:tcPr>
          <w:p w14:paraId="3E4C06D4" w14:textId="77777777" w:rsidR="004B79E3" w:rsidRPr="00E515A4" w:rsidRDefault="00395988" w:rsidP="003403A6">
            <w:pPr>
              <w:spacing w:after="0"/>
              <w:rPr>
                <w:rFonts w:ascii="Times New Roman" w:hAnsi="Times New Roman" w:cs="Times New Roman"/>
                <w:color w:val="FF0000"/>
                <w:sz w:val="16"/>
                <w:szCs w:val="16"/>
                <w:lang w:val="en-US"/>
              </w:rPr>
            </w:pPr>
            <w:r w:rsidRPr="00E515A4">
              <w:rPr>
                <w:rFonts w:ascii="Times New Roman" w:hAnsi="Times New Roman" w:cs="Times New Roman"/>
                <w:sz w:val="16"/>
                <w:szCs w:val="16"/>
                <w:lang w:val="en-US"/>
              </w:rPr>
              <w:t>Bartter syndrome, type 3 (AR) (MIM #607364)</w:t>
            </w:r>
          </w:p>
        </w:tc>
        <w:tc>
          <w:tcPr>
            <w:tcW w:w="5529" w:type="dxa"/>
          </w:tcPr>
          <w:p w14:paraId="05AEBD59" w14:textId="77777777" w:rsidR="004B79E3" w:rsidRPr="00E515A4" w:rsidRDefault="004B79E3" w:rsidP="003403A6">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Reported in HGMD (DM?) (</w:t>
            </w:r>
            <w:r w:rsidRPr="00E515A4">
              <w:rPr>
                <w:rFonts w:ascii="Times New Roman" w:hAnsi="Times New Roman" w:cs="Times New Roman"/>
                <w:sz w:val="16"/>
                <w:szCs w:val="16"/>
                <w:lang w:val="en-US"/>
              </w:rPr>
              <w:t>CM005520</w:t>
            </w:r>
            <w:r w:rsidRPr="00E515A4">
              <w:rPr>
                <w:rFonts w:ascii="Times New Roman" w:hAnsi="Times New Roman" w:cs="Times New Roman"/>
                <w:color w:val="000000"/>
                <w:sz w:val="16"/>
                <w:szCs w:val="16"/>
                <w:lang w:val="en-US"/>
              </w:rPr>
              <w:t xml:space="preserve">) </w:t>
            </w:r>
          </w:p>
          <w:p w14:paraId="1BA2BA01" w14:textId="77777777" w:rsidR="004B79E3" w:rsidRPr="00E515A4" w:rsidRDefault="004B79E3" w:rsidP="003403A6">
            <w:pPr>
              <w:spacing w:after="0"/>
              <w:jc w:val="both"/>
              <w:rPr>
                <w:rFonts w:ascii="Times New Roman" w:hAnsi="Times New Roman" w:cs="Times New Roman"/>
                <w:color w:val="000000"/>
                <w:sz w:val="16"/>
                <w:szCs w:val="16"/>
                <w:lang w:val="en-US"/>
              </w:rPr>
            </w:pPr>
            <w:proofErr w:type="spellStart"/>
            <w:r w:rsidRPr="00E515A4">
              <w:rPr>
                <w:rFonts w:ascii="Times New Roman" w:hAnsi="Times New Roman" w:cs="Times New Roman"/>
                <w:color w:val="000000"/>
                <w:sz w:val="16"/>
                <w:szCs w:val="16"/>
                <w:lang w:val="en-US"/>
              </w:rPr>
              <w:t>dbSNP</w:t>
            </w:r>
            <w:proofErr w:type="spellEnd"/>
            <w:r w:rsidRPr="00E515A4">
              <w:rPr>
                <w:rFonts w:ascii="Times New Roman" w:hAnsi="Times New Roman" w:cs="Times New Roman"/>
                <w:color w:val="000000"/>
                <w:sz w:val="16"/>
                <w:szCs w:val="16"/>
                <w:lang w:val="en-US"/>
              </w:rPr>
              <w:t xml:space="preserve">: </w:t>
            </w:r>
            <w:r w:rsidRPr="00E515A4">
              <w:rPr>
                <w:rFonts w:ascii="Times New Roman" w:hAnsi="Times New Roman" w:cs="Times New Roman"/>
                <w:sz w:val="16"/>
                <w:szCs w:val="16"/>
                <w:lang w:val="en-US"/>
              </w:rPr>
              <w:t>rs201245211</w:t>
            </w:r>
          </w:p>
          <w:p w14:paraId="4CC67475" w14:textId="77777777" w:rsidR="006E4A53" w:rsidRPr="00E515A4" w:rsidRDefault="004B79E3" w:rsidP="003403A6">
            <w:pPr>
              <w:spacing w:after="0"/>
              <w:jc w:val="both"/>
              <w:rPr>
                <w:rFonts w:ascii="Times New Roman" w:hAnsi="Times New Roman" w:cs="Times New Roman"/>
                <w:color w:val="000000"/>
                <w:sz w:val="16"/>
                <w:szCs w:val="16"/>
                <w:lang w:val="en-US"/>
              </w:rPr>
            </w:pPr>
            <w:r w:rsidRPr="00E515A4">
              <w:rPr>
                <w:rFonts w:ascii="Times New Roman" w:hAnsi="Times New Roman" w:cs="Times New Roman"/>
                <w:bCs/>
                <w:sz w:val="16"/>
                <w:szCs w:val="16"/>
                <w:lang w:val="en-US"/>
              </w:rPr>
              <w:t>ExAC: 1/</w:t>
            </w:r>
            <w:r w:rsidRPr="00E515A4">
              <w:rPr>
                <w:rFonts w:ascii="Times New Roman" w:eastAsia="Times New Roman" w:hAnsi="Times New Roman" w:cs="Times New Roman"/>
                <w:bCs/>
                <w:sz w:val="16"/>
                <w:szCs w:val="16"/>
                <w:lang w:val="en-US" w:eastAsia="de-CH"/>
              </w:rPr>
              <w:t>119450</w:t>
            </w:r>
            <w:r w:rsidRPr="00E515A4">
              <w:rPr>
                <w:rFonts w:ascii="Times New Roman" w:hAnsi="Times New Roman" w:cs="Times New Roman"/>
                <w:color w:val="000000"/>
                <w:sz w:val="16"/>
                <w:szCs w:val="16"/>
                <w:lang w:val="en-US"/>
              </w:rPr>
              <w:t>/0</w:t>
            </w:r>
          </w:p>
          <w:p w14:paraId="746E79E7" w14:textId="77777777" w:rsidR="004B79E3" w:rsidRPr="00E515A4" w:rsidRDefault="004B79E3" w:rsidP="003403A6">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 xml:space="preserve">ALAMUT predictions: benign </w:t>
            </w:r>
          </w:p>
        </w:tc>
        <w:tc>
          <w:tcPr>
            <w:tcW w:w="1559" w:type="dxa"/>
          </w:tcPr>
          <w:p w14:paraId="4D47851C" w14:textId="77777777" w:rsidR="004B79E3" w:rsidRPr="00E515A4" w:rsidRDefault="004B79E3" w:rsidP="003403A6">
            <w:pPr>
              <w:spacing w:after="0"/>
              <w:rPr>
                <w:rFonts w:ascii="Times New Roman" w:hAnsi="Times New Roman" w:cs="Times New Roman"/>
                <w:color w:val="FF0000"/>
                <w:sz w:val="16"/>
                <w:szCs w:val="16"/>
                <w:lang w:val="en-US"/>
              </w:rPr>
            </w:pPr>
            <w:r w:rsidRPr="00E515A4">
              <w:rPr>
                <w:rFonts w:ascii="Times New Roman" w:hAnsi="Times New Roman" w:cs="Times New Roman"/>
                <w:sz w:val="16"/>
                <w:szCs w:val="16"/>
                <w:lang w:val="en-US"/>
              </w:rPr>
              <w:t>VOUS</w:t>
            </w:r>
          </w:p>
        </w:tc>
      </w:tr>
      <w:tr w:rsidR="00D33D45" w:rsidRPr="00E515A4" w14:paraId="6CE9C87F" w14:textId="77777777" w:rsidTr="00195746">
        <w:tc>
          <w:tcPr>
            <w:tcW w:w="851" w:type="dxa"/>
            <w:vAlign w:val="center"/>
          </w:tcPr>
          <w:p w14:paraId="5F807621" w14:textId="77777777" w:rsidR="00D33D45" w:rsidRDefault="00D33D45" w:rsidP="001D7DE2">
            <w:pPr>
              <w:spacing w:after="0"/>
              <w:ind w:right="-108"/>
              <w:rPr>
                <w:rFonts w:ascii="Times New Roman" w:hAnsi="Times New Roman" w:cs="Times New Roman"/>
                <w:sz w:val="16"/>
                <w:szCs w:val="16"/>
                <w:lang w:val="en-US"/>
              </w:rPr>
            </w:pPr>
            <w:r w:rsidRPr="00E515A4">
              <w:rPr>
                <w:rFonts w:ascii="Times New Roman" w:hAnsi="Times New Roman" w:cs="Times New Roman"/>
                <w:sz w:val="16"/>
                <w:szCs w:val="16"/>
                <w:lang w:val="en-US"/>
              </w:rPr>
              <w:t>41637</w:t>
            </w:r>
          </w:p>
          <w:p w14:paraId="4EB2DD41" w14:textId="62016625" w:rsidR="00273202" w:rsidRPr="00E515A4" w:rsidRDefault="00273202" w:rsidP="001D7DE2">
            <w:pPr>
              <w:spacing w:after="0"/>
              <w:ind w:right="-108"/>
              <w:rPr>
                <w:rFonts w:ascii="Times New Roman" w:hAnsi="Times New Roman" w:cs="Times New Roman"/>
                <w:sz w:val="16"/>
                <w:szCs w:val="16"/>
                <w:lang w:val="en-US"/>
              </w:rPr>
            </w:pPr>
            <w:r>
              <w:rPr>
                <w:rFonts w:ascii="Times New Roman" w:hAnsi="Times New Roman" w:cs="Times New Roman"/>
                <w:sz w:val="16"/>
                <w:szCs w:val="16"/>
                <w:lang w:val="en-US"/>
              </w:rPr>
              <w:t xml:space="preserve">LOVD </w:t>
            </w:r>
            <w:r w:rsidRPr="00D33D45">
              <w:rPr>
                <w:rFonts w:ascii="Times New Roman" w:hAnsi="Times New Roman" w:cs="Times New Roman"/>
                <w:sz w:val="16"/>
                <w:szCs w:val="16"/>
                <w:lang w:val="en-US"/>
              </w:rPr>
              <w:t>181151</w:t>
            </w:r>
          </w:p>
        </w:tc>
        <w:tc>
          <w:tcPr>
            <w:tcW w:w="526" w:type="dxa"/>
            <w:vAlign w:val="center"/>
          </w:tcPr>
          <w:p w14:paraId="3EDEF0F0" w14:textId="77777777" w:rsidR="00D33D45" w:rsidRPr="00E515A4" w:rsidRDefault="00D33D45" w:rsidP="00195746">
            <w:pPr>
              <w:spacing w:after="0"/>
              <w:jc w:val="center"/>
              <w:rPr>
                <w:rFonts w:ascii="Times New Roman" w:hAnsi="Times New Roman" w:cs="Times New Roman"/>
                <w:sz w:val="16"/>
                <w:szCs w:val="16"/>
                <w:highlight w:val="magenta"/>
                <w:lang w:val="en-US"/>
              </w:rPr>
            </w:pPr>
            <w:r w:rsidRPr="00E515A4">
              <w:rPr>
                <w:rFonts w:ascii="Times New Roman" w:hAnsi="Times New Roman" w:cs="Times New Roman"/>
                <w:sz w:val="16"/>
                <w:szCs w:val="16"/>
                <w:lang w:val="en-US"/>
              </w:rPr>
              <w:t>M</w:t>
            </w:r>
          </w:p>
        </w:tc>
        <w:tc>
          <w:tcPr>
            <w:tcW w:w="992" w:type="dxa"/>
            <w:vAlign w:val="center"/>
          </w:tcPr>
          <w:p w14:paraId="09CDF75D" w14:textId="77777777" w:rsidR="00D33D45" w:rsidRPr="00E515A4" w:rsidRDefault="00D33D45" w:rsidP="00195746">
            <w:pPr>
              <w:spacing w:after="0"/>
              <w:jc w:val="center"/>
              <w:rPr>
                <w:rFonts w:ascii="Times New Roman" w:hAnsi="Times New Roman" w:cs="Times New Roman"/>
                <w:sz w:val="16"/>
                <w:szCs w:val="16"/>
                <w:highlight w:val="magenta"/>
                <w:lang w:val="en-US"/>
              </w:rPr>
            </w:pPr>
            <w:r w:rsidRPr="00D33D45">
              <w:rPr>
                <w:rFonts w:ascii="Times New Roman" w:hAnsi="Times New Roman" w:cs="Times New Roman"/>
                <w:sz w:val="16"/>
                <w:szCs w:val="16"/>
                <w:highlight w:val="magenta"/>
                <w:lang w:val="en-US"/>
              </w:rPr>
              <w:t xml:space="preserve">COQ8A </w:t>
            </w:r>
            <w:r>
              <w:rPr>
                <w:rFonts w:ascii="Times New Roman" w:hAnsi="Times New Roman" w:cs="Times New Roman"/>
                <w:sz w:val="16"/>
                <w:szCs w:val="16"/>
                <w:highlight w:val="magenta"/>
                <w:lang w:val="en-US"/>
              </w:rPr>
              <w:t>(</w:t>
            </w:r>
            <w:r w:rsidRPr="00E515A4">
              <w:rPr>
                <w:rFonts w:ascii="Times New Roman" w:hAnsi="Times New Roman" w:cs="Times New Roman"/>
                <w:sz w:val="16"/>
                <w:szCs w:val="16"/>
                <w:highlight w:val="magenta"/>
                <w:lang w:val="en-US"/>
              </w:rPr>
              <w:t>ADCK3</w:t>
            </w:r>
            <w:r>
              <w:rPr>
                <w:rFonts w:ascii="Times New Roman" w:hAnsi="Times New Roman" w:cs="Times New Roman"/>
                <w:sz w:val="16"/>
                <w:szCs w:val="16"/>
                <w:highlight w:val="magenta"/>
                <w:lang w:val="en-US"/>
              </w:rPr>
              <w:t>)</w:t>
            </w:r>
          </w:p>
        </w:tc>
        <w:tc>
          <w:tcPr>
            <w:tcW w:w="993" w:type="dxa"/>
          </w:tcPr>
          <w:p w14:paraId="3D976BE6" w14:textId="77777777" w:rsidR="00D33D45" w:rsidRPr="00E515A4" w:rsidRDefault="00D33D45" w:rsidP="00195746">
            <w:pPr>
              <w:spacing w:after="0"/>
              <w:rPr>
                <w:rFonts w:ascii="Times New Roman" w:eastAsia="Times New Roman" w:hAnsi="Times New Roman" w:cs="Times New Roman"/>
                <w:bCs/>
                <w:sz w:val="16"/>
                <w:szCs w:val="16"/>
                <w:lang w:val="en-US" w:eastAsia="de-CH"/>
              </w:rPr>
            </w:pPr>
            <w:r w:rsidRPr="00E515A4">
              <w:rPr>
                <w:rFonts w:ascii="Times New Roman" w:eastAsia="Times New Roman" w:hAnsi="Times New Roman" w:cs="Times New Roman"/>
                <w:bCs/>
                <w:sz w:val="16"/>
                <w:szCs w:val="16"/>
                <w:lang w:val="en-US" w:eastAsia="de-CH"/>
              </w:rPr>
              <w:t>CH</w:t>
            </w:r>
          </w:p>
          <w:p w14:paraId="75132A79" w14:textId="77777777" w:rsidR="00D33D45" w:rsidRPr="00E515A4" w:rsidRDefault="00D33D45" w:rsidP="00195746">
            <w:pPr>
              <w:spacing w:after="0"/>
              <w:rPr>
                <w:rFonts w:ascii="Times New Roman" w:eastAsia="Times New Roman" w:hAnsi="Times New Roman" w:cs="Times New Roman"/>
                <w:bCs/>
                <w:sz w:val="16"/>
                <w:szCs w:val="16"/>
                <w:lang w:val="en-US" w:eastAsia="de-CH"/>
              </w:rPr>
            </w:pPr>
          </w:p>
          <w:p w14:paraId="7B514E94" w14:textId="77777777" w:rsidR="00D33D45" w:rsidRPr="00E515A4" w:rsidRDefault="00D33D45" w:rsidP="00195746">
            <w:pPr>
              <w:spacing w:after="0"/>
              <w:rPr>
                <w:rFonts w:ascii="Times New Roman" w:eastAsia="Times New Roman" w:hAnsi="Times New Roman" w:cs="Times New Roman"/>
                <w:bCs/>
                <w:sz w:val="16"/>
                <w:szCs w:val="16"/>
                <w:lang w:val="en-US" w:eastAsia="de-CH"/>
              </w:rPr>
            </w:pPr>
            <w:r w:rsidRPr="00E515A4">
              <w:rPr>
                <w:rFonts w:ascii="Times New Roman" w:eastAsia="Times New Roman" w:hAnsi="Times New Roman" w:cs="Times New Roman"/>
                <w:bCs/>
                <w:sz w:val="16"/>
                <w:szCs w:val="16"/>
                <w:lang w:val="en-US" w:eastAsia="de-CH"/>
              </w:rPr>
              <w:t>PAT</w:t>
            </w:r>
          </w:p>
          <w:p w14:paraId="79406FE2" w14:textId="77777777" w:rsidR="00D33D45" w:rsidRPr="00E515A4" w:rsidRDefault="00D33D45" w:rsidP="00195746">
            <w:pPr>
              <w:spacing w:after="0"/>
              <w:rPr>
                <w:rFonts w:ascii="Times New Roman" w:eastAsia="Times New Roman" w:hAnsi="Times New Roman" w:cs="Times New Roman"/>
                <w:bCs/>
                <w:sz w:val="16"/>
                <w:szCs w:val="16"/>
                <w:lang w:val="en-US" w:eastAsia="de-CH"/>
              </w:rPr>
            </w:pPr>
          </w:p>
          <w:p w14:paraId="38113580" w14:textId="77777777" w:rsidR="00D33D45" w:rsidRPr="00E515A4" w:rsidRDefault="00D33D45" w:rsidP="00195746">
            <w:pPr>
              <w:spacing w:after="0"/>
              <w:rPr>
                <w:rFonts w:ascii="Times New Roman" w:eastAsia="Times New Roman" w:hAnsi="Times New Roman" w:cs="Times New Roman"/>
                <w:bCs/>
                <w:sz w:val="16"/>
                <w:szCs w:val="16"/>
                <w:lang w:val="en-US" w:eastAsia="de-CH"/>
              </w:rPr>
            </w:pPr>
          </w:p>
          <w:p w14:paraId="073E47D8" w14:textId="77777777" w:rsidR="00D33D45" w:rsidRPr="00E515A4" w:rsidRDefault="00D33D45" w:rsidP="00195746">
            <w:pPr>
              <w:spacing w:after="0"/>
              <w:rPr>
                <w:rFonts w:ascii="Times New Roman" w:eastAsia="Times New Roman" w:hAnsi="Times New Roman" w:cs="Times New Roman"/>
                <w:bCs/>
                <w:sz w:val="16"/>
                <w:szCs w:val="16"/>
                <w:lang w:val="en-US" w:eastAsia="de-CH"/>
              </w:rPr>
            </w:pPr>
          </w:p>
          <w:p w14:paraId="7B56E2DC" w14:textId="77777777" w:rsidR="00D33D45" w:rsidRPr="00E515A4" w:rsidRDefault="00D33D45" w:rsidP="00195746">
            <w:pPr>
              <w:spacing w:after="0"/>
              <w:rPr>
                <w:rFonts w:ascii="Times New Roman" w:eastAsia="Times New Roman" w:hAnsi="Times New Roman" w:cs="Times New Roman"/>
                <w:bCs/>
                <w:sz w:val="16"/>
                <w:szCs w:val="16"/>
                <w:lang w:val="en-US" w:eastAsia="de-CH"/>
              </w:rPr>
            </w:pPr>
          </w:p>
          <w:p w14:paraId="4F4A175E" w14:textId="77777777" w:rsidR="00D33D45" w:rsidRPr="00E515A4" w:rsidRDefault="00D33D45" w:rsidP="00195746">
            <w:pPr>
              <w:spacing w:after="0"/>
              <w:rPr>
                <w:rFonts w:ascii="Times New Roman" w:eastAsia="Times New Roman" w:hAnsi="Times New Roman" w:cs="Times New Roman"/>
                <w:bCs/>
                <w:sz w:val="16"/>
                <w:szCs w:val="16"/>
                <w:lang w:val="en-US" w:eastAsia="de-CH"/>
              </w:rPr>
            </w:pPr>
          </w:p>
          <w:p w14:paraId="686F5E51" w14:textId="77777777" w:rsidR="00D33D45" w:rsidRPr="00E515A4" w:rsidRDefault="00D33D45" w:rsidP="00195746">
            <w:pPr>
              <w:spacing w:after="0"/>
              <w:rPr>
                <w:rFonts w:ascii="Times New Roman" w:eastAsia="Times New Roman" w:hAnsi="Times New Roman" w:cs="Times New Roman"/>
                <w:bCs/>
                <w:sz w:val="16"/>
                <w:szCs w:val="16"/>
                <w:lang w:val="en-US" w:eastAsia="de-CH"/>
              </w:rPr>
            </w:pPr>
          </w:p>
          <w:p w14:paraId="13823C38" w14:textId="77777777" w:rsidR="00D33D45" w:rsidRPr="00E515A4" w:rsidRDefault="00D33D45" w:rsidP="00195746">
            <w:pPr>
              <w:spacing w:after="0"/>
              <w:rPr>
                <w:rFonts w:ascii="Times New Roman" w:eastAsia="Times New Roman" w:hAnsi="Times New Roman" w:cs="Times New Roman"/>
                <w:bCs/>
                <w:sz w:val="16"/>
                <w:szCs w:val="16"/>
                <w:lang w:val="en-US" w:eastAsia="de-CH"/>
              </w:rPr>
            </w:pPr>
          </w:p>
          <w:p w14:paraId="064CEE50" w14:textId="77777777" w:rsidR="00D33D45" w:rsidRPr="00E515A4" w:rsidRDefault="00D33D45" w:rsidP="00195746">
            <w:pPr>
              <w:spacing w:after="0"/>
              <w:rPr>
                <w:rFonts w:ascii="Times New Roman" w:eastAsia="Times New Roman" w:hAnsi="Times New Roman" w:cs="Times New Roman"/>
                <w:bCs/>
                <w:sz w:val="16"/>
                <w:szCs w:val="16"/>
                <w:lang w:val="en-US" w:eastAsia="de-CH"/>
              </w:rPr>
            </w:pPr>
          </w:p>
          <w:p w14:paraId="505F2EDB" w14:textId="77777777" w:rsidR="00D33D45" w:rsidRPr="00E515A4" w:rsidRDefault="00D33D45" w:rsidP="00195746">
            <w:pPr>
              <w:spacing w:after="0"/>
              <w:rPr>
                <w:rFonts w:ascii="Times New Roman" w:eastAsia="Times New Roman" w:hAnsi="Times New Roman" w:cs="Times New Roman"/>
                <w:bCs/>
                <w:sz w:val="16"/>
                <w:szCs w:val="16"/>
                <w:lang w:val="en-US" w:eastAsia="de-CH"/>
              </w:rPr>
            </w:pPr>
          </w:p>
          <w:p w14:paraId="6E955F72" w14:textId="77777777" w:rsidR="00D33D45" w:rsidRPr="00E515A4" w:rsidRDefault="00D33D45" w:rsidP="00195746">
            <w:pPr>
              <w:spacing w:after="0"/>
              <w:rPr>
                <w:rFonts w:ascii="Times New Roman" w:eastAsia="Times New Roman" w:hAnsi="Times New Roman" w:cs="Times New Roman"/>
                <w:bCs/>
                <w:sz w:val="16"/>
                <w:szCs w:val="16"/>
                <w:lang w:val="en-US" w:eastAsia="de-CH"/>
              </w:rPr>
            </w:pPr>
          </w:p>
          <w:p w14:paraId="737B9B16" w14:textId="77777777" w:rsidR="00D33D45" w:rsidRPr="00E515A4" w:rsidRDefault="00D33D45" w:rsidP="00195746">
            <w:pPr>
              <w:spacing w:after="0"/>
              <w:rPr>
                <w:rFonts w:ascii="Times New Roman" w:eastAsia="Times New Roman" w:hAnsi="Times New Roman" w:cs="Times New Roman"/>
                <w:bCs/>
                <w:sz w:val="16"/>
                <w:szCs w:val="16"/>
                <w:lang w:val="en-US" w:eastAsia="de-CH"/>
              </w:rPr>
            </w:pPr>
          </w:p>
          <w:p w14:paraId="67F992CD" w14:textId="77777777" w:rsidR="00D33D45" w:rsidRPr="00E515A4" w:rsidRDefault="00D33D45" w:rsidP="00195746">
            <w:pPr>
              <w:spacing w:after="0"/>
              <w:rPr>
                <w:rFonts w:ascii="Times New Roman" w:eastAsia="Times New Roman" w:hAnsi="Times New Roman" w:cs="Times New Roman"/>
                <w:bCs/>
                <w:sz w:val="16"/>
                <w:szCs w:val="16"/>
                <w:lang w:val="en-US" w:eastAsia="de-CH"/>
              </w:rPr>
            </w:pPr>
          </w:p>
          <w:p w14:paraId="6C81AD65" w14:textId="77777777" w:rsidR="00D33D45" w:rsidRPr="00E515A4" w:rsidRDefault="00D33D45" w:rsidP="00195746">
            <w:pPr>
              <w:spacing w:after="0"/>
              <w:rPr>
                <w:rFonts w:ascii="Times New Roman" w:eastAsia="Times New Roman" w:hAnsi="Times New Roman" w:cs="Times New Roman"/>
                <w:bCs/>
                <w:sz w:val="16"/>
                <w:szCs w:val="16"/>
                <w:lang w:val="en-US" w:eastAsia="de-CH"/>
              </w:rPr>
            </w:pPr>
            <w:r w:rsidRPr="00E515A4">
              <w:rPr>
                <w:rFonts w:ascii="Times New Roman" w:eastAsia="Times New Roman" w:hAnsi="Times New Roman" w:cs="Times New Roman"/>
                <w:bCs/>
                <w:sz w:val="16"/>
                <w:szCs w:val="16"/>
                <w:lang w:val="en-US" w:eastAsia="de-CH"/>
              </w:rPr>
              <w:t>MAT</w:t>
            </w:r>
          </w:p>
        </w:tc>
        <w:tc>
          <w:tcPr>
            <w:tcW w:w="2126" w:type="dxa"/>
          </w:tcPr>
          <w:p w14:paraId="45E5DD3F" w14:textId="77777777" w:rsidR="00D33D45" w:rsidRPr="00E515A4" w:rsidRDefault="00D33D45" w:rsidP="00195746">
            <w:pPr>
              <w:spacing w:after="0"/>
              <w:rPr>
                <w:rFonts w:ascii="Times New Roman" w:eastAsia="Times New Roman" w:hAnsi="Times New Roman" w:cs="Times New Roman"/>
                <w:bCs/>
                <w:color w:val="000000"/>
                <w:sz w:val="16"/>
                <w:szCs w:val="16"/>
                <w:lang w:val="en-US" w:eastAsia="de-CH"/>
              </w:rPr>
            </w:pPr>
            <w:r w:rsidRPr="00E515A4">
              <w:rPr>
                <w:rFonts w:ascii="Times New Roman" w:eastAsia="Times New Roman" w:hAnsi="Times New Roman" w:cs="Times New Roman"/>
                <w:bCs/>
                <w:color w:val="000000"/>
                <w:sz w:val="16"/>
                <w:szCs w:val="16"/>
                <w:lang w:val="en-US" w:eastAsia="de-CH"/>
              </w:rPr>
              <w:t>chr1:227170648</w:t>
            </w:r>
          </w:p>
          <w:p w14:paraId="1E65A6C3" w14:textId="77777777" w:rsidR="00D33D45" w:rsidRPr="00E515A4" w:rsidRDefault="00D33D45" w:rsidP="00195746">
            <w:pPr>
              <w:spacing w:after="0"/>
              <w:rPr>
                <w:rFonts w:ascii="Times New Roman" w:hAnsi="Times New Roman" w:cs="Times New Roman"/>
                <w:sz w:val="16"/>
                <w:szCs w:val="16"/>
                <w:lang w:val="en-US"/>
              </w:rPr>
            </w:pPr>
            <w:r w:rsidRPr="00E515A4">
              <w:rPr>
                <w:rFonts w:ascii="Times New Roman" w:eastAsia="Times New Roman" w:hAnsi="Times New Roman" w:cs="Times New Roman"/>
                <w:bCs/>
                <w:color w:val="000000"/>
                <w:sz w:val="16"/>
                <w:szCs w:val="16"/>
                <w:lang w:val="en-US" w:eastAsia="de-CH"/>
              </w:rPr>
              <w:t>NM_020247.4:c.993C&gt;T</w:t>
            </w:r>
          </w:p>
          <w:p w14:paraId="3CBB3765" w14:textId="77777777" w:rsidR="00D33D45" w:rsidRPr="00E515A4" w:rsidRDefault="00D33D45" w:rsidP="00195746">
            <w:pPr>
              <w:spacing w:after="0"/>
              <w:rPr>
                <w:rFonts w:ascii="Times New Roman" w:eastAsia="Times New Roman" w:hAnsi="Times New Roman" w:cs="Times New Roman"/>
                <w:bCs/>
                <w:color w:val="000000"/>
                <w:sz w:val="16"/>
                <w:szCs w:val="16"/>
                <w:lang w:val="en-US" w:eastAsia="de-CH"/>
              </w:rPr>
            </w:pPr>
            <w:r w:rsidRPr="00E515A4">
              <w:rPr>
                <w:rFonts w:ascii="Times New Roman" w:eastAsia="Times New Roman" w:hAnsi="Times New Roman" w:cs="Times New Roman"/>
                <w:bCs/>
                <w:color w:val="000000"/>
                <w:sz w:val="16"/>
                <w:szCs w:val="16"/>
                <w:lang w:val="en-US" w:eastAsia="de-CH"/>
              </w:rPr>
              <w:t>p.</w:t>
            </w:r>
            <w:r>
              <w:rPr>
                <w:rFonts w:ascii="Times New Roman" w:eastAsia="Times New Roman" w:hAnsi="Times New Roman" w:cs="Times New Roman"/>
                <w:bCs/>
                <w:color w:val="000000"/>
                <w:sz w:val="16"/>
                <w:szCs w:val="16"/>
                <w:lang w:val="en-US" w:eastAsia="de-CH"/>
              </w:rPr>
              <w:t>(</w:t>
            </w:r>
            <w:r w:rsidRPr="00E515A4">
              <w:rPr>
                <w:rFonts w:ascii="Times New Roman" w:eastAsia="Times New Roman" w:hAnsi="Times New Roman" w:cs="Times New Roman"/>
                <w:bCs/>
                <w:color w:val="000000"/>
                <w:sz w:val="16"/>
                <w:szCs w:val="16"/>
                <w:lang w:val="en-US" w:eastAsia="de-CH"/>
              </w:rPr>
              <w:t>Phe331Phe</w:t>
            </w:r>
            <w:r>
              <w:rPr>
                <w:rFonts w:ascii="Times New Roman" w:eastAsia="Times New Roman" w:hAnsi="Times New Roman" w:cs="Times New Roman"/>
                <w:bCs/>
                <w:color w:val="000000"/>
                <w:sz w:val="16"/>
                <w:szCs w:val="16"/>
                <w:lang w:val="en-US" w:eastAsia="de-CH"/>
              </w:rPr>
              <w:t>)</w:t>
            </w:r>
          </w:p>
          <w:p w14:paraId="7548EC23" w14:textId="77777777" w:rsidR="00D33D45" w:rsidRPr="00E515A4" w:rsidRDefault="00D33D45" w:rsidP="00195746">
            <w:pPr>
              <w:spacing w:after="0"/>
              <w:rPr>
                <w:rFonts w:ascii="Times New Roman" w:eastAsia="Times New Roman" w:hAnsi="Times New Roman" w:cs="Times New Roman"/>
                <w:bCs/>
                <w:color w:val="000000"/>
                <w:sz w:val="16"/>
                <w:szCs w:val="16"/>
                <w:lang w:val="en-US" w:eastAsia="de-CH"/>
              </w:rPr>
            </w:pPr>
          </w:p>
          <w:p w14:paraId="099801BD" w14:textId="77777777" w:rsidR="00D33D45" w:rsidRPr="00E515A4" w:rsidRDefault="00D33D45" w:rsidP="00195746">
            <w:pPr>
              <w:spacing w:after="0"/>
              <w:rPr>
                <w:rFonts w:ascii="Times New Roman" w:eastAsia="Times New Roman" w:hAnsi="Times New Roman" w:cs="Times New Roman"/>
                <w:bCs/>
                <w:color w:val="000000"/>
                <w:sz w:val="16"/>
                <w:szCs w:val="16"/>
                <w:lang w:val="en-US" w:eastAsia="de-CH"/>
              </w:rPr>
            </w:pPr>
          </w:p>
          <w:p w14:paraId="27876F47" w14:textId="77777777" w:rsidR="00D33D45" w:rsidRPr="00E515A4" w:rsidRDefault="00D33D45" w:rsidP="00195746">
            <w:pPr>
              <w:spacing w:after="0"/>
              <w:rPr>
                <w:rFonts w:ascii="Times New Roman" w:eastAsia="Times New Roman" w:hAnsi="Times New Roman" w:cs="Times New Roman"/>
                <w:bCs/>
                <w:color w:val="000000"/>
                <w:sz w:val="16"/>
                <w:szCs w:val="16"/>
                <w:lang w:val="en-US" w:eastAsia="de-CH"/>
              </w:rPr>
            </w:pPr>
          </w:p>
          <w:p w14:paraId="11C4B270" w14:textId="77777777" w:rsidR="00D33D45" w:rsidRPr="00E515A4" w:rsidRDefault="00D33D45" w:rsidP="00195746">
            <w:pPr>
              <w:spacing w:after="0"/>
              <w:rPr>
                <w:rFonts w:ascii="Times New Roman" w:eastAsia="Times New Roman" w:hAnsi="Times New Roman" w:cs="Times New Roman"/>
                <w:bCs/>
                <w:color w:val="000000"/>
                <w:sz w:val="16"/>
                <w:szCs w:val="16"/>
                <w:lang w:val="en-US" w:eastAsia="de-CH"/>
              </w:rPr>
            </w:pPr>
          </w:p>
          <w:p w14:paraId="41FE3CA4" w14:textId="77777777" w:rsidR="00D33D45" w:rsidRPr="00E515A4" w:rsidRDefault="00D33D45" w:rsidP="00195746">
            <w:pPr>
              <w:spacing w:after="0"/>
              <w:rPr>
                <w:rFonts w:ascii="Times New Roman" w:eastAsia="Times New Roman" w:hAnsi="Times New Roman" w:cs="Times New Roman"/>
                <w:bCs/>
                <w:color w:val="000000"/>
                <w:sz w:val="16"/>
                <w:szCs w:val="16"/>
                <w:lang w:val="en-US" w:eastAsia="de-CH"/>
              </w:rPr>
            </w:pPr>
          </w:p>
          <w:p w14:paraId="51694422" w14:textId="77777777" w:rsidR="00D33D45" w:rsidRPr="00E515A4" w:rsidRDefault="00D33D45" w:rsidP="00195746">
            <w:pPr>
              <w:spacing w:after="0"/>
              <w:rPr>
                <w:rFonts w:ascii="Times New Roman" w:eastAsia="Times New Roman" w:hAnsi="Times New Roman" w:cs="Times New Roman"/>
                <w:bCs/>
                <w:color w:val="000000"/>
                <w:sz w:val="16"/>
                <w:szCs w:val="16"/>
                <w:lang w:val="en-US" w:eastAsia="de-CH"/>
              </w:rPr>
            </w:pPr>
          </w:p>
          <w:p w14:paraId="4E679D0C" w14:textId="77777777" w:rsidR="00D33D45" w:rsidRPr="00E515A4" w:rsidRDefault="00D33D45" w:rsidP="00195746">
            <w:pPr>
              <w:spacing w:after="0"/>
              <w:rPr>
                <w:rFonts w:ascii="Times New Roman" w:eastAsia="Times New Roman" w:hAnsi="Times New Roman" w:cs="Times New Roman"/>
                <w:bCs/>
                <w:color w:val="000000"/>
                <w:sz w:val="16"/>
                <w:szCs w:val="16"/>
                <w:lang w:val="en-US" w:eastAsia="de-CH"/>
              </w:rPr>
            </w:pPr>
          </w:p>
          <w:p w14:paraId="7800C73F" w14:textId="77777777" w:rsidR="00D33D45" w:rsidRPr="00E515A4" w:rsidRDefault="00D33D45" w:rsidP="00195746">
            <w:pPr>
              <w:spacing w:after="0"/>
              <w:rPr>
                <w:rFonts w:ascii="Times New Roman" w:eastAsia="Times New Roman" w:hAnsi="Times New Roman" w:cs="Times New Roman"/>
                <w:bCs/>
                <w:color w:val="000000"/>
                <w:sz w:val="16"/>
                <w:szCs w:val="16"/>
                <w:lang w:val="en-US" w:eastAsia="de-CH"/>
              </w:rPr>
            </w:pPr>
          </w:p>
          <w:p w14:paraId="50E8BFAF" w14:textId="77777777" w:rsidR="00D33D45" w:rsidRPr="00E515A4" w:rsidRDefault="00D33D45" w:rsidP="00195746">
            <w:pPr>
              <w:spacing w:after="0"/>
              <w:rPr>
                <w:rFonts w:ascii="Times New Roman" w:eastAsia="Times New Roman" w:hAnsi="Times New Roman" w:cs="Times New Roman"/>
                <w:bCs/>
                <w:color w:val="000000"/>
                <w:sz w:val="16"/>
                <w:szCs w:val="16"/>
                <w:lang w:val="en-US" w:eastAsia="de-CH"/>
              </w:rPr>
            </w:pPr>
          </w:p>
          <w:p w14:paraId="0C0E89E6" w14:textId="77777777" w:rsidR="00D33D45" w:rsidRPr="00E515A4" w:rsidRDefault="00D33D45" w:rsidP="00195746">
            <w:pPr>
              <w:spacing w:after="0"/>
              <w:rPr>
                <w:rFonts w:ascii="Times New Roman" w:eastAsia="Times New Roman" w:hAnsi="Times New Roman" w:cs="Times New Roman"/>
                <w:bCs/>
                <w:color w:val="000000"/>
                <w:sz w:val="16"/>
                <w:szCs w:val="16"/>
                <w:lang w:val="en-US" w:eastAsia="de-CH"/>
              </w:rPr>
            </w:pPr>
          </w:p>
          <w:p w14:paraId="24CCF08F" w14:textId="77777777" w:rsidR="00D33D45" w:rsidRPr="00E515A4" w:rsidRDefault="00D33D45" w:rsidP="00195746">
            <w:pPr>
              <w:spacing w:after="0"/>
              <w:rPr>
                <w:rFonts w:ascii="Times New Roman" w:eastAsia="Times New Roman" w:hAnsi="Times New Roman" w:cs="Times New Roman"/>
                <w:bCs/>
                <w:color w:val="000000"/>
                <w:sz w:val="16"/>
                <w:szCs w:val="16"/>
                <w:lang w:val="en-US" w:eastAsia="de-CH"/>
              </w:rPr>
            </w:pPr>
          </w:p>
          <w:p w14:paraId="653553AC" w14:textId="77777777" w:rsidR="00D33D45" w:rsidRPr="00E515A4" w:rsidRDefault="00D33D45" w:rsidP="00195746">
            <w:pPr>
              <w:spacing w:after="0"/>
              <w:rPr>
                <w:rFonts w:ascii="Times New Roman" w:eastAsia="Times New Roman" w:hAnsi="Times New Roman" w:cs="Times New Roman"/>
                <w:bCs/>
                <w:color w:val="000000"/>
                <w:sz w:val="16"/>
                <w:szCs w:val="16"/>
                <w:lang w:val="en-US" w:eastAsia="de-CH"/>
              </w:rPr>
            </w:pPr>
          </w:p>
          <w:p w14:paraId="49D7D064" w14:textId="77777777" w:rsidR="00D33D45" w:rsidRPr="00E515A4" w:rsidRDefault="00D33D45" w:rsidP="00195746">
            <w:pPr>
              <w:spacing w:after="0"/>
              <w:rPr>
                <w:rFonts w:ascii="Times New Roman" w:eastAsia="Times New Roman" w:hAnsi="Times New Roman" w:cs="Times New Roman"/>
                <w:bCs/>
                <w:sz w:val="16"/>
                <w:szCs w:val="16"/>
                <w:lang w:val="en-US" w:eastAsia="de-CH"/>
              </w:rPr>
            </w:pPr>
            <w:r w:rsidRPr="00E515A4">
              <w:rPr>
                <w:rFonts w:ascii="Times New Roman" w:eastAsia="Times New Roman" w:hAnsi="Times New Roman" w:cs="Times New Roman"/>
                <w:bCs/>
                <w:sz w:val="16"/>
                <w:szCs w:val="16"/>
                <w:lang w:val="en-US" w:eastAsia="de-CH"/>
              </w:rPr>
              <w:t>chr1: 227170712</w:t>
            </w:r>
          </w:p>
          <w:p w14:paraId="77625D2C" w14:textId="77777777" w:rsidR="00D33D45" w:rsidRPr="00E515A4" w:rsidRDefault="00D33D45" w:rsidP="00195746">
            <w:pPr>
              <w:spacing w:after="0"/>
              <w:rPr>
                <w:rFonts w:ascii="Times New Roman" w:eastAsia="Times New Roman" w:hAnsi="Times New Roman" w:cs="Times New Roman"/>
                <w:bCs/>
                <w:sz w:val="16"/>
                <w:szCs w:val="16"/>
                <w:lang w:val="en-US" w:eastAsia="de-CH"/>
              </w:rPr>
            </w:pPr>
            <w:r w:rsidRPr="00E515A4">
              <w:rPr>
                <w:rFonts w:ascii="Times New Roman" w:eastAsia="Times New Roman" w:hAnsi="Times New Roman" w:cs="Times New Roman"/>
                <w:bCs/>
                <w:sz w:val="16"/>
                <w:szCs w:val="16"/>
                <w:lang w:val="en-US" w:eastAsia="de-CH"/>
              </w:rPr>
              <w:t>NM_020247.4:c.1057C&gt;T</w:t>
            </w:r>
          </w:p>
          <w:p w14:paraId="139D60D1" w14:textId="77777777" w:rsidR="00D33D45" w:rsidRPr="00E515A4" w:rsidRDefault="00D33D45" w:rsidP="00195746">
            <w:pPr>
              <w:spacing w:after="0"/>
              <w:rPr>
                <w:rFonts w:ascii="Times New Roman" w:eastAsia="Times New Roman" w:hAnsi="Times New Roman" w:cs="Times New Roman"/>
                <w:bCs/>
                <w:color w:val="000000"/>
                <w:sz w:val="16"/>
                <w:szCs w:val="16"/>
                <w:lang w:val="en-US" w:eastAsia="de-CH"/>
              </w:rPr>
            </w:pPr>
            <w:r w:rsidRPr="00E515A4">
              <w:rPr>
                <w:rFonts w:ascii="Times New Roman" w:eastAsia="Times New Roman" w:hAnsi="Times New Roman" w:cs="Times New Roman"/>
                <w:bCs/>
                <w:sz w:val="16"/>
                <w:szCs w:val="16"/>
                <w:lang w:val="en-US" w:eastAsia="de-CH"/>
              </w:rPr>
              <w:t>p.</w:t>
            </w:r>
            <w:r>
              <w:rPr>
                <w:rFonts w:ascii="Times New Roman" w:eastAsia="Times New Roman" w:hAnsi="Times New Roman" w:cs="Times New Roman"/>
                <w:bCs/>
                <w:sz w:val="16"/>
                <w:szCs w:val="16"/>
                <w:lang w:val="en-US" w:eastAsia="de-CH"/>
              </w:rPr>
              <w:t>(</w:t>
            </w:r>
            <w:r w:rsidRPr="00E515A4">
              <w:rPr>
                <w:rFonts w:ascii="Times New Roman" w:eastAsia="Times New Roman" w:hAnsi="Times New Roman" w:cs="Times New Roman"/>
                <w:bCs/>
                <w:sz w:val="16"/>
                <w:szCs w:val="16"/>
                <w:lang w:val="en-US" w:eastAsia="de-CH"/>
              </w:rPr>
              <w:t>Arg353Cys</w:t>
            </w:r>
            <w:r>
              <w:rPr>
                <w:rFonts w:ascii="Times New Roman" w:eastAsia="Times New Roman" w:hAnsi="Times New Roman" w:cs="Times New Roman"/>
                <w:bCs/>
                <w:sz w:val="16"/>
                <w:szCs w:val="16"/>
                <w:lang w:val="en-US" w:eastAsia="de-CH"/>
              </w:rPr>
              <w:t>)</w:t>
            </w:r>
          </w:p>
        </w:tc>
        <w:tc>
          <w:tcPr>
            <w:tcW w:w="2551" w:type="dxa"/>
          </w:tcPr>
          <w:p w14:paraId="1797E0C2" w14:textId="77777777" w:rsidR="00D33D45" w:rsidRPr="00E515A4" w:rsidRDefault="00D33D45" w:rsidP="00195746">
            <w:pPr>
              <w:spacing w:after="0"/>
              <w:rPr>
                <w:rFonts w:ascii="Times New Roman" w:hAnsi="Times New Roman" w:cs="Times New Roman"/>
                <w:sz w:val="16"/>
                <w:szCs w:val="16"/>
                <w:lang w:val="en-US"/>
              </w:rPr>
            </w:pPr>
            <w:r w:rsidRPr="00E515A4">
              <w:rPr>
                <w:rStyle w:val="mim-font"/>
                <w:rFonts w:ascii="Times New Roman" w:hAnsi="Times New Roman" w:cs="Times New Roman"/>
                <w:sz w:val="16"/>
                <w:szCs w:val="16"/>
                <w:lang w:val="en-US"/>
              </w:rPr>
              <w:t>Coenzyme Q10 deficiency, primary, 4 (AR)</w:t>
            </w:r>
            <w:r w:rsidRPr="00E515A4">
              <w:rPr>
                <w:rFonts w:ascii="Times New Roman" w:hAnsi="Times New Roman" w:cs="Times New Roman"/>
                <w:color w:val="000000"/>
                <w:sz w:val="16"/>
                <w:szCs w:val="16"/>
                <w:lang w:val="en-US"/>
              </w:rPr>
              <w:t xml:space="preserve"> (MIM </w:t>
            </w:r>
            <w:r w:rsidRPr="00E515A4">
              <w:rPr>
                <w:rStyle w:val="Fett"/>
                <w:rFonts w:ascii="Times New Roman" w:hAnsi="Times New Roman" w:cs="Times New Roman"/>
                <w:sz w:val="16"/>
                <w:szCs w:val="16"/>
                <w:lang w:val="en-US"/>
              </w:rPr>
              <w:t>#</w:t>
            </w:r>
            <w:r w:rsidRPr="00E515A4">
              <w:rPr>
                <w:rStyle w:val="mim-font"/>
                <w:rFonts w:ascii="Times New Roman" w:hAnsi="Times New Roman" w:cs="Times New Roman"/>
                <w:sz w:val="16"/>
                <w:szCs w:val="16"/>
                <w:lang w:val="en-US"/>
              </w:rPr>
              <w:t>612016)</w:t>
            </w:r>
          </w:p>
        </w:tc>
        <w:tc>
          <w:tcPr>
            <w:tcW w:w="5529" w:type="dxa"/>
          </w:tcPr>
          <w:p w14:paraId="38963A1C" w14:textId="77777777" w:rsidR="00D33D45" w:rsidRPr="00E515A4" w:rsidRDefault="00D33D45" w:rsidP="00195746">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 xml:space="preserve">Not </w:t>
            </w:r>
            <w:r>
              <w:rPr>
                <w:rFonts w:ascii="Times New Roman" w:hAnsi="Times New Roman" w:cs="Times New Roman"/>
                <w:color w:val="000000"/>
                <w:sz w:val="16"/>
                <w:szCs w:val="16"/>
                <w:lang w:val="en-US"/>
              </w:rPr>
              <w:t xml:space="preserve">reported </w:t>
            </w:r>
            <w:r w:rsidRPr="00E515A4">
              <w:rPr>
                <w:rFonts w:ascii="Times New Roman" w:hAnsi="Times New Roman" w:cs="Times New Roman"/>
                <w:color w:val="000000"/>
                <w:sz w:val="16"/>
                <w:szCs w:val="16"/>
                <w:lang w:val="en-US"/>
              </w:rPr>
              <w:t>in HGMD</w:t>
            </w:r>
          </w:p>
          <w:p w14:paraId="76401085" w14:textId="77777777" w:rsidR="00D33D45" w:rsidRPr="00E515A4" w:rsidRDefault="00D33D45" w:rsidP="00195746">
            <w:pPr>
              <w:spacing w:after="0"/>
              <w:jc w:val="both"/>
              <w:rPr>
                <w:rFonts w:ascii="Times New Roman" w:hAnsi="Times New Roman" w:cs="Times New Roman"/>
                <w:color w:val="000000"/>
                <w:sz w:val="16"/>
                <w:szCs w:val="16"/>
                <w:lang w:val="en-US"/>
              </w:rPr>
            </w:pPr>
            <w:proofErr w:type="spellStart"/>
            <w:r w:rsidRPr="00E515A4">
              <w:rPr>
                <w:rFonts w:ascii="Times New Roman" w:hAnsi="Times New Roman" w:cs="Times New Roman"/>
                <w:color w:val="000000"/>
                <w:sz w:val="16"/>
                <w:szCs w:val="16"/>
                <w:lang w:val="en-US"/>
              </w:rPr>
              <w:t>dbSNP</w:t>
            </w:r>
            <w:proofErr w:type="spellEnd"/>
            <w:r w:rsidRPr="00E515A4">
              <w:rPr>
                <w:rFonts w:ascii="Times New Roman" w:hAnsi="Times New Roman" w:cs="Times New Roman"/>
                <w:color w:val="000000"/>
                <w:sz w:val="16"/>
                <w:szCs w:val="16"/>
                <w:lang w:val="en-US"/>
              </w:rPr>
              <w:t>: rs41303129</w:t>
            </w:r>
          </w:p>
          <w:p w14:paraId="12C6C20B" w14:textId="77777777" w:rsidR="00D33D45" w:rsidRPr="00E515A4" w:rsidRDefault="00D33D45" w:rsidP="00195746">
            <w:pPr>
              <w:tabs>
                <w:tab w:val="center" w:pos="2656"/>
              </w:tabs>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ExAC:1795/85834/33</w:t>
            </w:r>
          </w:p>
          <w:p w14:paraId="6E0EDFE8" w14:textId="77777777" w:rsidR="00D33D45" w:rsidRPr="00E515A4" w:rsidRDefault="00D33D45" w:rsidP="00195746">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shd w:val="clear" w:color="auto" w:fill="FFFFFF" w:themeFill="background1"/>
                <w:lang w:val="en-US"/>
              </w:rPr>
              <w:t>ALAMUT predictions: not affecting the splice site</w:t>
            </w:r>
          </w:p>
          <w:p w14:paraId="4BB0C529" w14:textId="787FC47B" w:rsidR="00D33D45" w:rsidRPr="00E515A4" w:rsidRDefault="00D33D45" w:rsidP="00195746">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 xml:space="preserve">This variant is reported by </w:t>
            </w:r>
            <w:proofErr w:type="spellStart"/>
            <w:r w:rsidRPr="00E515A4">
              <w:rPr>
                <w:rFonts w:ascii="Times New Roman" w:hAnsi="Times New Roman" w:cs="Times New Roman"/>
                <w:color w:val="000000"/>
                <w:sz w:val="16"/>
                <w:szCs w:val="16"/>
                <w:lang w:val="en-US"/>
              </w:rPr>
              <w:t>Lagier-Tourenne</w:t>
            </w:r>
            <w:proofErr w:type="spellEnd"/>
            <w:r w:rsidRPr="00E515A4">
              <w:rPr>
                <w:rFonts w:ascii="Times New Roman" w:hAnsi="Times New Roman" w:cs="Times New Roman"/>
                <w:color w:val="000000"/>
                <w:sz w:val="16"/>
                <w:szCs w:val="16"/>
                <w:lang w:val="en-US"/>
              </w:rPr>
              <w:t xml:space="preserve"> et al., 2008 in a patient with Ubiquinone deficiency with cerebellar ataxia. The patient has a compound-heterozygous </w:t>
            </w:r>
            <w:r>
              <w:rPr>
                <w:rFonts w:ascii="Times New Roman" w:hAnsi="Times New Roman" w:cs="Times New Roman"/>
                <w:color w:val="000000"/>
                <w:sz w:val="16"/>
                <w:szCs w:val="16"/>
                <w:lang w:val="en-US"/>
              </w:rPr>
              <w:t>variant</w:t>
            </w:r>
            <w:r w:rsidRPr="00E515A4">
              <w:rPr>
                <w:rFonts w:ascii="Times New Roman" w:hAnsi="Times New Roman" w:cs="Times New Roman"/>
                <w:color w:val="000000"/>
                <w:sz w:val="16"/>
                <w:szCs w:val="16"/>
                <w:lang w:val="en-US"/>
              </w:rPr>
              <w:t>: c</w:t>
            </w:r>
            <w:proofErr w:type="gramStart"/>
            <w:r w:rsidRPr="00E515A4">
              <w:rPr>
                <w:rFonts w:ascii="Times New Roman" w:hAnsi="Times New Roman" w:cs="Times New Roman"/>
                <w:color w:val="000000"/>
                <w:sz w:val="16"/>
                <w:szCs w:val="16"/>
                <w:lang w:val="en-US"/>
              </w:rPr>
              <w:t>.[</w:t>
            </w:r>
            <w:proofErr w:type="gramEnd"/>
            <w:r w:rsidRPr="00E515A4">
              <w:rPr>
                <w:rFonts w:ascii="Times New Roman" w:hAnsi="Times New Roman" w:cs="Times New Roman"/>
                <w:color w:val="000000"/>
                <w:sz w:val="16"/>
                <w:szCs w:val="16"/>
                <w:lang w:val="en-US"/>
              </w:rPr>
              <w:t xml:space="preserve">993C&gt;T];[1645G&gt;A]. The </w:t>
            </w:r>
            <w:r>
              <w:rPr>
                <w:rFonts w:ascii="Times New Roman" w:hAnsi="Times New Roman" w:cs="Times New Roman"/>
                <w:color w:val="000000"/>
                <w:sz w:val="16"/>
                <w:szCs w:val="16"/>
                <w:lang w:val="en-US"/>
              </w:rPr>
              <w:t>synonymous</w:t>
            </w:r>
            <w:r w:rsidRPr="00E515A4">
              <w:rPr>
                <w:rFonts w:ascii="Times New Roman" w:hAnsi="Times New Roman" w:cs="Times New Roman"/>
                <w:color w:val="000000"/>
                <w:sz w:val="16"/>
                <w:szCs w:val="16"/>
                <w:lang w:val="en-US"/>
              </w:rPr>
              <w:t xml:space="preserve"> variant was shown to lead to exon skipping resulting in an in-frame deletion of around 45 amino acids (p.</w:t>
            </w:r>
            <w:r>
              <w:rPr>
                <w:rFonts w:ascii="Times New Roman" w:hAnsi="Times New Roman" w:cs="Times New Roman"/>
                <w:color w:val="000000"/>
                <w:sz w:val="16"/>
                <w:szCs w:val="16"/>
                <w:lang w:val="en-US"/>
              </w:rPr>
              <w:t>(</w:t>
            </w:r>
            <w:r w:rsidRPr="00E515A4">
              <w:rPr>
                <w:rFonts w:ascii="Times New Roman" w:hAnsi="Times New Roman" w:cs="Times New Roman"/>
                <w:color w:val="000000"/>
                <w:sz w:val="16"/>
                <w:szCs w:val="16"/>
                <w:lang w:val="en-US"/>
              </w:rPr>
              <w:t>Lys314_Gln360del</w:t>
            </w:r>
            <w:r>
              <w:rPr>
                <w:rFonts w:ascii="Times New Roman" w:hAnsi="Times New Roman" w:cs="Times New Roman"/>
                <w:color w:val="000000"/>
                <w:sz w:val="16"/>
                <w:szCs w:val="16"/>
                <w:lang w:val="en-US"/>
              </w:rPr>
              <w:t>)</w:t>
            </w:r>
            <w:r w:rsidRPr="00E515A4">
              <w:rPr>
                <w:rFonts w:ascii="Times New Roman" w:hAnsi="Times New Roman" w:cs="Times New Roman"/>
                <w:color w:val="000000"/>
                <w:sz w:val="16"/>
                <w:szCs w:val="16"/>
                <w:lang w:val="en-US"/>
              </w:rPr>
              <w:t xml:space="preserve">) demonstrated by RT-PCR in </w:t>
            </w:r>
            <w:proofErr w:type="spellStart"/>
            <w:r w:rsidRPr="00E515A4">
              <w:rPr>
                <w:rFonts w:ascii="Times New Roman" w:hAnsi="Times New Roman" w:cs="Times New Roman"/>
                <w:color w:val="000000"/>
                <w:sz w:val="16"/>
                <w:szCs w:val="16"/>
                <w:lang w:val="en-US"/>
              </w:rPr>
              <w:t>lymphoblastoid</w:t>
            </w:r>
            <w:proofErr w:type="spellEnd"/>
            <w:r w:rsidRPr="00E515A4">
              <w:rPr>
                <w:rFonts w:ascii="Times New Roman" w:hAnsi="Times New Roman" w:cs="Times New Roman"/>
                <w:color w:val="000000"/>
                <w:sz w:val="16"/>
                <w:szCs w:val="16"/>
                <w:lang w:val="en-US"/>
              </w:rPr>
              <w:t xml:space="preserve"> cell lines and Sanger sequencing</w:t>
            </w:r>
            <w:hyperlink w:anchor="_ENREF_81" w:tooltip="Lagier-Tourenne, 2008 #105" w:history="1">
              <w:r w:rsidR="00195746" w:rsidRPr="00E515A4">
                <w:rPr>
                  <w:rFonts w:ascii="Times New Roman" w:hAnsi="Times New Roman" w:cs="Times New Roman"/>
                  <w:color w:val="000000"/>
                  <w:sz w:val="16"/>
                  <w:szCs w:val="16"/>
                  <w:lang w:val="en-US"/>
                </w:rPr>
                <w:fldChar w:fldCharType="begin">
                  <w:fldData xml:space="preserve">PEVuZE5vdGU+PENpdGU+PEF1dGhvcj5MYWdpZXItVG91cmVubmU8L0F1dGhvcj48WWVhcj4yMDA4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</w:fldData>
                </w:fldChar>
              </w:r>
              <w:r w:rsidR="00195746">
                <w:rPr>
                  <w:rFonts w:ascii="Times New Roman" w:hAnsi="Times New Roman" w:cs="Times New Roman"/>
                  <w:color w:val="000000"/>
                  <w:sz w:val="16"/>
                  <w:szCs w:val="16"/>
                  <w:lang w:val="en-US"/>
                </w:rPr>
                <w:instrText xml:space="preserve"> ADDIN EN.CITE </w:instrText>
              </w:r>
              <w:r w:rsidR="00195746">
                <w:rPr>
                  <w:rFonts w:ascii="Times New Roman" w:hAnsi="Times New Roman" w:cs="Times New Roman"/>
                  <w:color w:val="000000"/>
                  <w:sz w:val="16"/>
                  <w:szCs w:val="16"/>
                  <w:lang w:val="en-US"/>
                </w:rPr>
                <w:fldChar w:fldCharType="begin">
                  <w:fldData xml:space="preserve">PEVuZE5vdGU+PENpdGU+PEF1dGhvcj5MYWdpZXItVG91cmVubmU8L0F1dGhvcj48WWVhcj4yMDA4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</w:fldData>
                </w:fldChar>
              </w:r>
              <w:r w:rsidR="00195746">
                <w:rPr>
                  <w:rFonts w:ascii="Times New Roman" w:hAnsi="Times New Roman" w:cs="Times New Roman"/>
                  <w:color w:val="000000"/>
                  <w:sz w:val="16"/>
                  <w:szCs w:val="16"/>
                  <w:lang w:val="en-US"/>
                </w:rPr>
                <w:instrText xml:space="preserve"> ADDIN EN.CITE.DATA </w:instrText>
              </w:r>
              <w:r w:rsidR="00195746">
                <w:rPr>
                  <w:rFonts w:ascii="Times New Roman" w:hAnsi="Times New Roman" w:cs="Times New Roman"/>
                  <w:color w:val="000000"/>
                  <w:sz w:val="16"/>
                  <w:szCs w:val="16"/>
                  <w:lang w:val="en-US"/>
                </w:rPr>
              </w:r>
              <w:r w:rsidR="00195746">
                <w:rPr>
                  <w:rFonts w:ascii="Times New Roman" w:hAnsi="Times New Roman" w:cs="Times New Roman"/>
                  <w:color w:val="000000"/>
                  <w:sz w:val="16"/>
                  <w:szCs w:val="16"/>
                  <w:lang w:val="en-US"/>
                </w:rPr>
                <w:fldChar w:fldCharType="end"/>
              </w:r>
              <w:r w:rsidR="00195746" w:rsidRPr="00E515A4">
                <w:rPr>
                  <w:rFonts w:ascii="Times New Roman" w:hAnsi="Times New Roman" w:cs="Times New Roman"/>
                  <w:color w:val="000000"/>
                  <w:sz w:val="16"/>
                  <w:szCs w:val="16"/>
                  <w:lang w:val="en-US"/>
                </w:rPr>
              </w:r>
              <w:r w:rsidR="00195746" w:rsidRPr="00E515A4">
                <w:rPr>
                  <w:rFonts w:ascii="Times New Roman" w:hAnsi="Times New Roman" w:cs="Times New Roman"/>
                  <w:color w:val="000000"/>
                  <w:sz w:val="16"/>
                  <w:szCs w:val="16"/>
                  <w:lang w:val="en-US"/>
                </w:rPr>
                <w:fldChar w:fldCharType="separate"/>
              </w:r>
              <w:r w:rsidR="00195746" w:rsidRPr="00195746">
                <w:rPr>
                  <w:rFonts w:ascii="Times New Roman" w:hAnsi="Times New Roman" w:cs="Times New Roman"/>
                  <w:noProof/>
                  <w:color w:val="000000"/>
                  <w:sz w:val="16"/>
                  <w:szCs w:val="16"/>
                  <w:vertAlign w:val="superscript"/>
                  <w:lang w:val="en-US"/>
                </w:rPr>
                <w:t>81</w:t>
              </w:r>
              <w:r w:rsidR="00195746" w:rsidRPr="00E515A4">
                <w:rPr>
                  <w:rFonts w:ascii="Times New Roman" w:hAnsi="Times New Roman" w:cs="Times New Roman"/>
                  <w:color w:val="000000"/>
                  <w:sz w:val="16"/>
                  <w:szCs w:val="16"/>
                  <w:lang w:val="en-US"/>
                </w:rPr>
                <w:fldChar w:fldCharType="end"/>
              </w:r>
            </w:hyperlink>
          </w:p>
          <w:p w14:paraId="578895BA" w14:textId="77777777" w:rsidR="00D33D45" w:rsidRPr="00E515A4" w:rsidRDefault="00D33D45" w:rsidP="00195746">
            <w:pPr>
              <w:spacing w:after="0"/>
              <w:jc w:val="both"/>
              <w:rPr>
                <w:rFonts w:ascii="Times New Roman" w:hAnsi="Times New Roman" w:cs="Times New Roman"/>
                <w:b/>
                <w:sz w:val="16"/>
                <w:szCs w:val="16"/>
                <w:lang w:val="en-US"/>
              </w:rPr>
            </w:pPr>
            <w:r w:rsidRPr="00E515A4">
              <w:rPr>
                <w:rFonts w:ascii="Times New Roman" w:hAnsi="Times New Roman" w:cs="Times New Roman"/>
                <w:b/>
                <w:sz w:val="16"/>
                <w:szCs w:val="16"/>
                <w:lang w:val="en-US"/>
              </w:rPr>
              <w:t xml:space="preserve">RT-PCR in our patient on RNA extracted from peripheral blood did not show an abnormal transcript and Sanger sequencing of the transcript revealed the variant </w:t>
            </w:r>
            <w:proofErr w:type="spellStart"/>
            <w:r w:rsidRPr="00E515A4">
              <w:rPr>
                <w:rFonts w:ascii="Times New Roman" w:hAnsi="Times New Roman" w:cs="Times New Roman"/>
                <w:b/>
                <w:sz w:val="16"/>
                <w:szCs w:val="16"/>
                <w:lang w:val="en-US"/>
              </w:rPr>
              <w:t>heterozygously</w:t>
            </w:r>
            <w:proofErr w:type="spellEnd"/>
            <w:r w:rsidRPr="00E515A4">
              <w:rPr>
                <w:rFonts w:ascii="Times New Roman" w:hAnsi="Times New Roman" w:cs="Times New Roman"/>
                <w:b/>
                <w:sz w:val="16"/>
                <w:szCs w:val="16"/>
                <w:lang w:val="en-US"/>
              </w:rPr>
              <w:t xml:space="preserve"> on cDNA level. Therefore our results are not confirming the published data on exon skipping due to this variant</w:t>
            </w:r>
          </w:p>
          <w:p w14:paraId="2DE4E6A0" w14:textId="77777777" w:rsidR="00D33D45" w:rsidRPr="00E515A4" w:rsidRDefault="00D33D45" w:rsidP="00195746">
            <w:pPr>
              <w:spacing w:after="0"/>
              <w:jc w:val="both"/>
              <w:rPr>
                <w:rFonts w:ascii="Times New Roman" w:hAnsi="Times New Roman" w:cs="Times New Roman"/>
                <w:sz w:val="16"/>
                <w:szCs w:val="16"/>
                <w:lang w:val="en-US"/>
              </w:rPr>
            </w:pPr>
          </w:p>
          <w:p w14:paraId="41704ABD" w14:textId="77777777" w:rsidR="00D33D45" w:rsidRPr="00E515A4" w:rsidRDefault="00D33D45" w:rsidP="0019574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Not </w:t>
            </w:r>
            <w:r>
              <w:rPr>
                <w:rFonts w:ascii="Times New Roman" w:hAnsi="Times New Roman" w:cs="Times New Roman"/>
                <w:sz w:val="16"/>
                <w:szCs w:val="16"/>
                <w:lang w:val="en-US"/>
              </w:rPr>
              <w:t xml:space="preserve">reported </w:t>
            </w:r>
            <w:r w:rsidRPr="00E515A4">
              <w:rPr>
                <w:rFonts w:ascii="Times New Roman" w:hAnsi="Times New Roman" w:cs="Times New Roman"/>
                <w:sz w:val="16"/>
                <w:szCs w:val="16"/>
                <w:lang w:val="en-US"/>
              </w:rPr>
              <w:t>in HGMD</w:t>
            </w:r>
          </w:p>
          <w:p w14:paraId="0BEFFA7F" w14:textId="77777777" w:rsidR="00D33D45" w:rsidRPr="00E515A4" w:rsidRDefault="00D33D45" w:rsidP="00195746">
            <w:pPr>
              <w:spacing w:after="0"/>
              <w:jc w:val="both"/>
              <w:rPr>
                <w:rFonts w:ascii="Times New Roman" w:hAnsi="Times New Roman" w:cs="Times New Roman"/>
                <w:sz w:val="16"/>
                <w:szCs w:val="16"/>
                <w:u w:val="single"/>
                <w:lang w:val="en-US"/>
              </w:rPr>
            </w:pPr>
            <w:proofErr w:type="spellStart"/>
            <w:r w:rsidRPr="00E515A4">
              <w:rPr>
                <w:rFonts w:ascii="Times New Roman" w:hAnsi="Times New Roman" w:cs="Times New Roman"/>
                <w:sz w:val="16"/>
                <w:szCs w:val="16"/>
                <w:lang w:val="en-US"/>
              </w:rPr>
              <w:t>dbSNP</w:t>
            </w:r>
            <w:proofErr w:type="spellEnd"/>
            <w:r w:rsidRPr="00E515A4">
              <w:rPr>
                <w:rFonts w:ascii="Times New Roman" w:hAnsi="Times New Roman" w:cs="Times New Roman"/>
                <w:sz w:val="16"/>
                <w:szCs w:val="16"/>
                <w:lang w:val="en-US"/>
              </w:rPr>
              <w:t>: rs373083392</w:t>
            </w:r>
          </w:p>
          <w:p w14:paraId="106998B4" w14:textId="77777777" w:rsidR="00D33D45" w:rsidRPr="00E515A4" w:rsidRDefault="00D33D45" w:rsidP="0019574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ExAC: 11/49890/0</w:t>
            </w:r>
          </w:p>
          <w:p w14:paraId="3E13FE91" w14:textId="77777777" w:rsidR="00D33D45" w:rsidRPr="00E515A4" w:rsidRDefault="00D33D45" w:rsidP="0019574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ALAMUT predictions: deleterious</w:t>
            </w:r>
          </w:p>
          <w:p w14:paraId="2019DDF7" w14:textId="77777777" w:rsidR="00D33D45" w:rsidRPr="00E515A4" w:rsidRDefault="00D33D45" w:rsidP="00195746">
            <w:pPr>
              <w:spacing w:after="0"/>
              <w:jc w:val="both"/>
              <w:rPr>
                <w:rFonts w:ascii="Times New Roman" w:hAnsi="Times New Roman" w:cs="Times New Roman"/>
                <w:color w:val="FF0000"/>
                <w:sz w:val="16"/>
                <w:szCs w:val="16"/>
                <w:lang w:val="en-US"/>
              </w:rPr>
            </w:pPr>
            <w:r w:rsidRPr="00E515A4">
              <w:rPr>
                <w:rFonts w:ascii="Times New Roman" w:hAnsi="Times New Roman" w:cs="Times New Roman"/>
                <w:sz w:val="16"/>
                <w:szCs w:val="16"/>
                <w:lang w:val="en-US"/>
              </w:rPr>
              <w:t>CADD score 30</w:t>
            </w:r>
          </w:p>
          <w:p w14:paraId="1B6505AE" w14:textId="77777777" w:rsidR="00D33D45" w:rsidRPr="00E515A4" w:rsidRDefault="00D33D45" w:rsidP="0019574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Structural modeling predicts severe effects for this </w:t>
            </w:r>
            <w:r>
              <w:rPr>
                <w:rFonts w:ascii="Times New Roman" w:hAnsi="Times New Roman" w:cs="Times New Roman"/>
                <w:sz w:val="16"/>
                <w:szCs w:val="16"/>
                <w:lang w:val="en-US"/>
              </w:rPr>
              <w:t>variant</w:t>
            </w:r>
            <w:r w:rsidRPr="00E515A4">
              <w:rPr>
                <w:rFonts w:ascii="Times New Roman" w:hAnsi="Times New Roman" w:cs="Times New Roman"/>
                <w:sz w:val="16"/>
                <w:szCs w:val="16"/>
                <w:lang w:val="en-US"/>
              </w:rPr>
              <w:t xml:space="preserve">, see also supplemental </w:t>
            </w:r>
            <w:r w:rsidRPr="00E515A4">
              <w:rPr>
                <w:rFonts w:ascii="Times New Roman" w:hAnsi="Times New Roman" w:cs="Times New Roman"/>
                <w:sz w:val="16"/>
                <w:szCs w:val="16"/>
                <w:lang w:val="en-US"/>
              </w:rPr>
              <w:lastRenderedPageBreak/>
              <w:t>table S6</w:t>
            </w:r>
          </w:p>
          <w:p w14:paraId="0D97997D" w14:textId="77777777" w:rsidR="00D33D45" w:rsidRPr="00E515A4" w:rsidRDefault="00D33D45" w:rsidP="0019574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Also present in healthy brother, who does not carry the c.993C&gt;T variant</w:t>
            </w:r>
          </w:p>
        </w:tc>
        <w:tc>
          <w:tcPr>
            <w:tcW w:w="1559" w:type="dxa"/>
          </w:tcPr>
          <w:p w14:paraId="0BE80982" w14:textId="77777777" w:rsidR="00D33D45" w:rsidRPr="00E515A4" w:rsidRDefault="00D33D45" w:rsidP="0019574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Likely benign</w:t>
            </w:r>
          </w:p>
          <w:p w14:paraId="5FC18370" w14:textId="77777777" w:rsidR="00D33D45" w:rsidRPr="00E515A4" w:rsidRDefault="00D33D45" w:rsidP="00195746">
            <w:pPr>
              <w:spacing w:after="0"/>
              <w:rPr>
                <w:rFonts w:ascii="Times New Roman" w:hAnsi="Times New Roman" w:cs="Times New Roman"/>
                <w:sz w:val="16"/>
                <w:szCs w:val="16"/>
                <w:lang w:val="en-US"/>
              </w:rPr>
            </w:pPr>
          </w:p>
          <w:p w14:paraId="1DDC36E8" w14:textId="77777777" w:rsidR="00D33D45" w:rsidRPr="00E515A4" w:rsidRDefault="00D33D45" w:rsidP="00195746">
            <w:pPr>
              <w:spacing w:after="0"/>
              <w:rPr>
                <w:rFonts w:ascii="Times New Roman" w:hAnsi="Times New Roman" w:cs="Times New Roman"/>
                <w:sz w:val="16"/>
                <w:szCs w:val="16"/>
                <w:lang w:val="en-US"/>
              </w:rPr>
            </w:pPr>
          </w:p>
          <w:p w14:paraId="2433263E" w14:textId="77777777" w:rsidR="00D33D45" w:rsidRPr="00E515A4" w:rsidRDefault="00D33D45" w:rsidP="00195746">
            <w:pPr>
              <w:spacing w:after="0"/>
              <w:rPr>
                <w:rFonts w:ascii="Times New Roman" w:hAnsi="Times New Roman" w:cs="Times New Roman"/>
                <w:sz w:val="16"/>
                <w:szCs w:val="16"/>
                <w:lang w:val="en-US"/>
              </w:rPr>
            </w:pPr>
          </w:p>
          <w:p w14:paraId="594EE8B2" w14:textId="77777777" w:rsidR="00D33D45" w:rsidRPr="00E515A4" w:rsidRDefault="00D33D45" w:rsidP="00195746">
            <w:pPr>
              <w:spacing w:after="0"/>
              <w:rPr>
                <w:rFonts w:ascii="Times New Roman" w:hAnsi="Times New Roman" w:cs="Times New Roman"/>
                <w:sz w:val="16"/>
                <w:szCs w:val="16"/>
                <w:lang w:val="en-US"/>
              </w:rPr>
            </w:pPr>
          </w:p>
          <w:p w14:paraId="4341DC24" w14:textId="77777777" w:rsidR="00D33D45" w:rsidRPr="00E515A4" w:rsidRDefault="00D33D45" w:rsidP="00195746">
            <w:pPr>
              <w:spacing w:after="0"/>
              <w:rPr>
                <w:rFonts w:ascii="Times New Roman" w:hAnsi="Times New Roman" w:cs="Times New Roman"/>
                <w:sz w:val="16"/>
                <w:szCs w:val="16"/>
                <w:lang w:val="en-US"/>
              </w:rPr>
            </w:pPr>
          </w:p>
          <w:p w14:paraId="50A724FF" w14:textId="77777777" w:rsidR="00D33D45" w:rsidRPr="00E515A4" w:rsidRDefault="00D33D45" w:rsidP="00195746">
            <w:pPr>
              <w:spacing w:after="0"/>
              <w:rPr>
                <w:rFonts w:ascii="Times New Roman" w:hAnsi="Times New Roman" w:cs="Times New Roman"/>
                <w:sz w:val="16"/>
                <w:szCs w:val="16"/>
                <w:lang w:val="en-US"/>
              </w:rPr>
            </w:pPr>
          </w:p>
          <w:p w14:paraId="37433543" w14:textId="77777777" w:rsidR="00D33D45" w:rsidRPr="00E515A4" w:rsidRDefault="00D33D45" w:rsidP="00195746">
            <w:pPr>
              <w:spacing w:after="0"/>
              <w:rPr>
                <w:rFonts w:ascii="Times New Roman" w:hAnsi="Times New Roman" w:cs="Times New Roman"/>
                <w:sz w:val="16"/>
                <w:szCs w:val="16"/>
                <w:lang w:val="en-US"/>
              </w:rPr>
            </w:pPr>
          </w:p>
          <w:p w14:paraId="285F1106" w14:textId="77777777" w:rsidR="00D33D45" w:rsidRPr="00E515A4" w:rsidRDefault="00D33D45" w:rsidP="00195746">
            <w:pPr>
              <w:spacing w:after="0"/>
              <w:rPr>
                <w:rFonts w:ascii="Times New Roman" w:hAnsi="Times New Roman" w:cs="Times New Roman"/>
                <w:sz w:val="16"/>
                <w:szCs w:val="16"/>
                <w:lang w:val="en-US"/>
              </w:rPr>
            </w:pPr>
          </w:p>
          <w:p w14:paraId="621CEA2B" w14:textId="77777777" w:rsidR="00D33D45" w:rsidRPr="00E515A4" w:rsidRDefault="00D33D45" w:rsidP="00195746">
            <w:pPr>
              <w:spacing w:after="0"/>
              <w:rPr>
                <w:rFonts w:ascii="Times New Roman" w:hAnsi="Times New Roman" w:cs="Times New Roman"/>
                <w:sz w:val="16"/>
                <w:szCs w:val="16"/>
                <w:lang w:val="en-US"/>
              </w:rPr>
            </w:pPr>
          </w:p>
          <w:p w14:paraId="0A506F68" w14:textId="77777777" w:rsidR="00D33D45" w:rsidRPr="00E515A4" w:rsidRDefault="00D33D45" w:rsidP="00195746">
            <w:pPr>
              <w:spacing w:after="0"/>
              <w:rPr>
                <w:rFonts w:ascii="Times New Roman" w:hAnsi="Times New Roman" w:cs="Times New Roman"/>
                <w:sz w:val="16"/>
                <w:szCs w:val="16"/>
                <w:lang w:val="en-US"/>
              </w:rPr>
            </w:pPr>
          </w:p>
          <w:p w14:paraId="4ACE9EF4" w14:textId="77777777" w:rsidR="00D33D45" w:rsidRPr="00E515A4" w:rsidRDefault="00D33D45" w:rsidP="00195746">
            <w:pPr>
              <w:spacing w:after="0"/>
              <w:rPr>
                <w:rFonts w:ascii="Times New Roman" w:hAnsi="Times New Roman" w:cs="Times New Roman"/>
                <w:sz w:val="16"/>
                <w:szCs w:val="16"/>
                <w:lang w:val="en-US"/>
              </w:rPr>
            </w:pPr>
          </w:p>
          <w:p w14:paraId="73B4DCFD" w14:textId="77777777" w:rsidR="00D33D45" w:rsidRPr="00E515A4" w:rsidRDefault="00D33D45" w:rsidP="00195746">
            <w:pPr>
              <w:spacing w:after="0"/>
              <w:rPr>
                <w:rFonts w:ascii="Times New Roman" w:hAnsi="Times New Roman" w:cs="Times New Roman"/>
                <w:sz w:val="16"/>
                <w:szCs w:val="16"/>
                <w:lang w:val="en-US"/>
              </w:rPr>
            </w:pPr>
          </w:p>
          <w:p w14:paraId="7C8EDAC1" w14:textId="77777777" w:rsidR="00D33D45" w:rsidRPr="00E515A4" w:rsidRDefault="00D33D45" w:rsidP="00195746">
            <w:pPr>
              <w:spacing w:after="0"/>
              <w:rPr>
                <w:rFonts w:ascii="Times New Roman" w:hAnsi="Times New Roman" w:cs="Times New Roman"/>
                <w:sz w:val="16"/>
                <w:szCs w:val="16"/>
                <w:lang w:val="en-US"/>
              </w:rPr>
            </w:pPr>
          </w:p>
          <w:p w14:paraId="0F6B2044" w14:textId="77777777" w:rsidR="00D33D45" w:rsidRPr="00E515A4" w:rsidRDefault="00D33D45" w:rsidP="00195746">
            <w:pPr>
              <w:spacing w:after="0"/>
              <w:rPr>
                <w:rFonts w:ascii="Times New Roman" w:hAnsi="Times New Roman" w:cs="Times New Roman"/>
                <w:sz w:val="16"/>
                <w:szCs w:val="16"/>
                <w:lang w:val="en-US"/>
              </w:rPr>
            </w:pPr>
          </w:p>
          <w:p w14:paraId="1BC197D0" w14:textId="77777777" w:rsidR="00D33D45" w:rsidRPr="00E515A4" w:rsidRDefault="00D33D45" w:rsidP="0019574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VOUS</w:t>
            </w:r>
          </w:p>
        </w:tc>
      </w:tr>
      <w:tr w:rsidR="004B79E3" w:rsidRPr="00E515A4" w14:paraId="1085905B" w14:textId="77777777" w:rsidTr="00D33D45">
        <w:tc>
          <w:tcPr>
            <w:tcW w:w="851" w:type="dxa"/>
            <w:vAlign w:val="center"/>
          </w:tcPr>
          <w:p w14:paraId="0C4EEF45" w14:textId="77777777" w:rsidR="004B79E3" w:rsidRDefault="004B79E3" w:rsidP="001D7DE2">
            <w:pPr>
              <w:spacing w:after="0"/>
              <w:ind w:right="-108"/>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lastRenderedPageBreak/>
              <w:t>59248</w:t>
            </w:r>
          </w:p>
          <w:p w14:paraId="2C5699A9" w14:textId="410324A4" w:rsidR="00E35778" w:rsidRPr="00E515A4" w:rsidRDefault="00E35778" w:rsidP="001D7DE2">
            <w:pPr>
              <w:spacing w:after="0"/>
              <w:ind w:right="-108"/>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 xml:space="preserve">LOVD </w:t>
            </w:r>
            <w:r w:rsidRPr="00E35778">
              <w:rPr>
                <w:rFonts w:ascii="Times New Roman" w:hAnsi="Times New Roman" w:cs="Times New Roman"/>
                <w:color w:val="000000" w:themeColor="text1"/>
                <w:sz w:val="16"/>
                <w:szCs w:val="16"/>
                <w:lang w:val="en-US"/>
              </w:rPr>
              <w:t>181164</w:t>
            </w:r>
          </w:p>
        </w:tc>
        <w:tc>
          <w:tcPr>
            <w:tcW w:w="526" w:type="dxa"/>
            <w:vAlign w:val="center"/>
          </w:tcPr>
          <w:p w14:paraId="1151BD4B" w14:textId="77777777" w:rsidR="004B79E3" w:rsidRPr="00E515A4" w:rsidRDefault="00AC2D6B"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F</w:t>
            </w:r>
          </w:p>
        </w:tc>
        <w:tc>
          <w:tcPr>
            <w:tcW w:w="992" w:type="dxa"/>
            <w:vAlign w:val="center"/>
          </w:tcPr>
          <w:p w14:paraId="07D79202" w14:textId="77777777" w:rsidR="004B79E3" w:rsidRPr="00E515A4" w:rsidRDefault="004B79E3"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COL5A1</w:t>
            </w:r>
          </w:p>
        </w:tc>
        <w:tc>
          <w:tcPr>
            <w:tcW w:w="993" w:type="dxa"/>
          </w:tcPr>
          <w:p w14:paraId="74090D32" w14:textId="77777777" w:rsidR="004B79E3" w:rsidRPr="00E515A4" w:rsidRDefault="004B79E3" w:rsidP="003403A6">
            <w:pPr>
              <w:spacing w:after="0"/>
              <w:rPr>
                <w:rFonts w:ascii="Times New Roman" w:eastAsia="Times New Roman" w:hAnsi="Times New Roman" w:cs="Times New Roman"/>
                <w:bCs/>
                <w:color w:val="000000" w:themeColor="text1"/>
                <w:sz w:val="16"/>
                <w:szCs w:val="16"/>
                <w:lang w:val="en-US" w:eastAsia="de-CH"/>
              </w:rPr>
            </w:pPr>
            <w:r w:rsidRPr="00E515A4">
              <w:rPr>
                <w:rFonts w:ascii="Times New Roman" w:eastAsia="Times New Roman" w:hAnsi="Times New Roman" w:cs="Times New Roman"/>
                <w:bCs/>
                <w:color w:val="000000" w:themeColor="text1"/>
                <w:sz w:val="16"/>
                <w:szCs w:val="16"/>
                <w:lang w:val="en-US" w:eastAsia="de-CH"/>
              </w:rPr>
              <w:t>HO, parents hetero</w:t>
            </w:r>
          </w:p>
        </w:tc>
        <w:tc>
          <w:tcPr>
            <w:tcW w:w="2126" w:type="dxa"/>
          </w:tcPr>
          <w:p w14:paraId="1A4C3964" w14:textId="77777777" w:rsidR="004B79E3" w:rsidRPr="00E515A4" w:rsidRDefault="004B79E3" w:rsidP="003403A6">
            <w:pPr>
              <w:spacing w:after="0"/>
              <w:rPr>
                <w:rFonts w:ascii="Times New Roman" w:eastAsia="Times New Roman" w:hAnsi="Times New Roman" w:cs="Times New Roman"/>
                <w:bCs/>
                <w:color w:val="000000" w:themeColor="text1"/>
                <w:sz w:val="16"/>
                <w:szCs w:val="16"/>
                <w:lang w:val="en-US" w:eastAsia="de-CH"/>
              </w:rPr>
            </w:pPr>
            <w:r w:rsidRPr="00E515A4">
              <w:rPr>
                <w:rFonts w:ascii="Times New Roman" w:eastAsia="Times New Roman" w:hAnsi="Times New Roman" w:cs="Times New Roman"/>
                <w:bCs/>
                <w:color w:val="000000" w:themeColor="text1"/>
                <w:sz w:val="16"/>
                <w:szCs w:val="16"/>
                <w:lang w:val="en-US" w:eastAsia="de-CH"/>
              </w:rPr>
              <w:t>chr9:137642654</w:t>
            </w:r>
          </w:p>
          <w:p w14:paraId="79427F7A" w14:textId="77777777" w:rsidR="004B79E3" w:rsidRPr="00E515A4" w:rsidRDefault="004B79E3" w:rsidP="003403A6">
            <w:pPr>
              <w:spacing w:after="0"/>
              <w:rPr>
                <w:rFonts w:ascii="Times New Roman" w:eastAsia="Times New Roman" w:hAnsi="Times New Roman" w:cs="Times New Roman"/>
                <w:bCs/>
                <w:color w:val="000000" w:themeColor="text1"/>
                <w:sz w:val="16"/>
                <w:szCs w:val="16"/>
                <w:lang w:val="en-US" w:eastAsia="de-CH"/>
              </w:rPr>
            </w:pPr>
            <w:r w:rsidRPr="00E515A4">
              <w:rPr>
                <w:rFonts w:ascii="Times New Roman" w:eastAsia="Times New Roman" w:hAnsi="Times New Roman" w:cs="Times New Roman"/>
                <w:bCs/>
                <w:color w:val="000000" w:themeColor="text1"/>
                <w:sz w:val="16"/>
                <w:szCs w:val="16"/>
                <w:lang w:val="en-US" w:eastAsia="de-CH"/>
              </w:rPr>
              <w:t>NM_000093.4:c.1588G&gt;A</w:t>
            </w:r>
          </w:p>
          <w:p w14:paraId="07215679" w14:textId="3E8F6398" w:rsidR="004B79E3" w:rsidRPr="00E515A4" w:rsidRDefault="004B79E3" w:rsidP="003403A6">
            <w:pPr>
              <w:spacing w:after="0"/>
              <w:rPr>
                <w:rFonts w:ascii="Times New Roman" w:eastAsia="Times New Roman" w:hAnsi="Times New Roman" w:cs="Times New Roman"/>
                <w:bCs/>
                <w:color w:val="000000" w:themeColor="text1"/>
                <w:sz w:val="16"/>
                <w:szCs w:val="16"/>
                <w:lang w:val="en-US" w:eastAsia="de-CH"/>
              </w:rPr>
            </w:pPr>
            <w:r w:rsidRPr="00E515A4">
              <w:rPr>
                <w:rFonts w:ascii="Times New Roman" w:eastAsia="Times New Roman" w:hAnsi="Times New Roman" w:cs="Times New Roman"/>
                <w:bCs/>
                <w:color w:val="000000" w:themeColor="text1"/>
                <w:sz w:val="16"/>
                <w:szCs w:val="16"/>
                <w:lang w:val="en-US" w:eastAsia="de-CH"/>
              </w:rPr>
              <w:t>p.</w:t>
            </w:r>
            <w:r w:rsidR="00C0251A">
              <w:rPr>
                <w:rFonts w:ascii="Times New Roman" w:eastAsia="Times New Roman" w:hAnsi="Times New Roman" w:cs="Times New Roman"/>
                <w:bCs/>
                <w:color w:val="000000" w:themeColor="text1"/>
                <w:sz w:val="16"/>
                <w:szCs w:val="16"/>
                <w:lang w:val="en-US" w:eastAsia="de-CH"/>
              </w:rPr>
              <w:t>(</w:t>
            </w:r>
            <w:r w:rsidRPr="00E515A4">
              <w:rPr>
                <w:rFonts w:ascii="Times New Roman" w:eastAsia="Times New Roman" w:hAnsi="Times New Roman" w:cs="Times New Roman"/>
                <w:bCs/>
                <w:color w:val="000000" w:themeColor="text1"/>
                <w:sz w:val="16"/>
                <w:szCs w:val="16"/>
                <w:lang w:val="en-US" w:eastAsia="de-CH"/>
              </w:rPr>
              <w:t>Gly530Ser</w:t>
            </w:r>
            <w:r w:rsidR="00C0251A">
              <w:rPr>
                <w:rFonts w:ascii="Times New Roman" w:eastAsia="Times New Roman" w:hAnsi="Times New Roman" w:cs="Times New Roman"/>
                <w:bCs/>
                <w:color w:val="000000" w:themeColor="text1"/>
                <w:sz w:val="16"/>
                <w:szCs w:val="16"/>
                <w:lang w:val="en-US" w:eastAsia="de-CH"/>
              </w:rPr>
              <w:t>)</w:t>
            </w:r>
          </w:p>
        </w:tc>
        <w:tc>
          <w:tcPr>
            <w:tcW w:w="2551" w:type="dxa"/>
          </w:tcPr>
          <w:p w14:paraId="24FF09D8" w14:textId="77777777" w:rsidR="004B79E3" w:rsidRPr="00E515A4" w:rsidRDefault="00305DA1"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Ehlers-</w:t>
            </w:r>
            <w:proofErr w:type="spellStart"/>
            <w:r w:rsidRPr="00E515A4">
              <w:rPr>
                <w:rFonts w:ascii="Times New Roman" w:hAnsi="Times New Roman" w:cs="Times New Roman"/>
                <w:color w:val="000000" w:themeColor="text1"/>
                <w:sz w:val="16"/>
                <w:szCs w:val="16"/>
                <w:lang w:val="en-US"/>
              </w:rPr>
              <w:t>Danlos</w:t>
            </w:r>
            <w:proofErr w:type="spellEnd"/>
            <w:r w:rsidRPr="00E515A4">
              <w:rPr>
                <w:rFonts w:ascii="Times New Roman" w:hAnsi="Times New Roman" w:cs="Times New Roman"/>
                <w:color w:val="000000" w:themeColor="text1"/>
                <w:sz w:val="16"/>
                <w:szCs w:val="16"/>
                <w:lang w:val="en-US"/>
              </w:rPr>
              <w:t xml:space="preserve"> syndrome, classic type (AD) (MIM #130000)</w:t>
            </w:r>
          </w:p>
        </w:tc>
        <w:tc>
          <w:tcPr>
            <w:tcW w:w="5529" w:type="dxa"/>
          </w:tcPr>
          <w:p w14:paraId="67296B8C" w14:textId="77777777" w:rsidR="004B79E3"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color w:val="000000" w:themeColor="text1"/>
                <w:sz w:val="16"/>
                <w:szCs w:val="16"/>
                <w:lang w:val="en-US"/>
              </w:rPr>
              <w:t>Reported in HGMD (DM?) (</w:t>
            </w:r>
            <w:r w:rsidRPr="00E515A4">
              <w:rPr>
                <w:rFonts w:ascii="Times New Roman" w:hAnsi="Times New Roman" w:cs="Times New Roman"/>
                <w:sz w:val="16"/>
                <w:szCs w:val="16"/>
                <w:lang w:val="en-US"/>
              </w:rPr>
              <w:t>CM020927)</w:t>
            </w:r>
          </w:p>
          <w:p w14:paraId="3B0FD006" w14:textId="3B004D40"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Reported in HO status in a patient with mild classical Ehlers-</w:t>
            </w:r>
            <w:proofErr w:type="spellStart"/>
            <w:r w:rsidRPr="00E515A4">
              <w:rPr>
                <w:rFonts w:ascii="Times New Roman" w:hAnsi="Times New Roman" w:cs="Times New Roman"/>
                <w:color w:val="000000" w:themeColor="text1"/>
                <w:sz w:val="16"/>
                <w:szCs w:val="16"/>
                <w:lang w:val="en-US"/>
              </w:rPr>
              <w:t>Danlos</w:t>
            </w:r>
            <w:proofErr w:type="spellEnd"/>
            <w:r w:rsidRPr="00E515A4">
              <w:rPr>
                <w:rFonts w:ascii="Times New Roman" w:hAnsi="Times New Roman" w:cs="Times New Roman"/>
                <w:color w:val="000000" w:themeColor="text1"/>
                <w:sz w:val="16"/>
                <w:szCs w:val="16"/>
                <w:lang w:val="en-US"/>
              </w:rPr>
              <w:t xml:space="preserve"> syndrome</w:t>
            </w:r>
            <w:hyperlink w:anchor="_ENREF_82" w:tooltip="Giunta, 2002 #113" w:history="1">
              <w:r w:rsidR="00195746" w:rsidRPr="00E515A4">
                <w:rPr>
                  <w:rFonts w:ascii="Times New Roman" w:hAnsi="Times New Roman" w:cs="Times New Roman"/>
                  <w:color w:val="000000" w:themeColor="text1"/>
                  <w:sz w:val="16"/>
                  <w:szCs w:val="16"/>
                  <w:lang w:val="en-US"/>
                </w:rPr>
                <w:fldChar w:fldCharType="begin">
                  <w:fldData xml:space="preserve">PEVuZE5vdGU+PENpdGU+PEF1dGhvcj5HaXVudGE8L0F1dGhvcj48WWVhcj4yMDAyPC9ZZWFyPjxS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=
</w:fldData>
                </w:fldChar>
              </w:r>
              <w:r w:rsidR="00195746">
                <w:rPr>
                  <w:rFonts w:ascii="Times New Roman" w:hAnsi="Times New Roman" w:cs="Times New Roman"/>
                  <w:color w:val="000000" w:themeColor="text1"/>
                  <w:sz w:val="16"/>
                  <w:szCs w:val="16"/>
                  <w:lang w:val="en-US"/>
                </w:rPr>
                <w:instrText xml:space="preserve"> ADDIN EN.CITE </w:instrText>
              </w:r>
              <w:r w:rsidR="00195746">
                <w:rPr>
                  <w:rFonts w:ascii="Times New Roman" w:hAnsi="Times New Roman" w:cs="Times New Roman"/>
                  <w:color w:val="000000" w:themeColor="text1"/>
                  <w:sz w:val="16"/>
                  <w:szCs w:val="16"/>
                  <w:lang w:val="en-US"/>
                </w:rPr>
                <w:fldChar w:fldCharType="begin">
                  <w:fldData xml:space="preserve">PEVuZE5vdGU+PENpdGU+PEF1dGhvcj5HaXVudGE8L0F1dGhvcj48WWVhcj4yMDAyPC9ZZWFyPjxS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=
</w:fldData>
                </w:fldChar>
              </w:r>
              <w:r w:rsidR="00195746">
                <w:rPr>
                  <w:rFonts w:ascii="Times New Roman" w:hAnsi="Times New Roman" w:cs="Times New Roman"/>
                  <w:color w:val="000000" w:themeColor="text1"/>
                  <w:sz w:val="16"/>
                  <w:szCs w:val="16"/>
                  <w:lang w:val="en-US"/>
                </w:rPr>
                <w:instrText xml:space="preserve"> ADDIN EN.CITE.DATA </w:instrText>
              </w:r>
              <w:r w:rsidR="00195746">
                <w:rPr>
                  <w:rFonts w:ascii="Times New Roman" w:hAnsi="Times New Roman" w:cs="Times New Roman"/>
                  <w:color w:val="000000" w:themeColor="text1"/>
                  <w:sz w:val="16"/>
                  <w:szCs w:val="16"/>
                  <w:lang w:val="en-US"/>
                </w:rPr>
              </w:r>
              <w:r w:rsidR="00195746">
                <w:rPr>
                  <w:rFonts w:ascii="Times New Roman" w:hAnsi="Times New Roman" w:cs="Times New Roman"/>
                  <w:color w:val="000000" w:themeColor="text1"/>
                  <w:sz w:val="16"/>
                  <w:szCs w:val="16"/>
                  <w:lang w:val="en-US"/>
                </w:rPr>
                <w:fldChar w:fldCharType="end"/>
              </w:r>
              <w:r w:rsidR="00195746" w:rsidRPr="00E515A4">
                <w:rPr>
                  <w:rFonts w:ascii="Times New Roman" w:hAnsi="Times New Roman" w:cs="Times New Roman"/>
                  <w:color w:val="000000" w:themeColor="text1"/>
                  <w:sz w:val="16"/>
                  <w:szCs w:val="16"/>
                  <w:lang w:val="en-US"/>
                </w:rPr>
              </w:r>
              <w:r w:rsidR="00195746" w:rsidRPr="00E515A4">
                <w:rPr>
                  <w:rFonts w:ascii="Times New Roman" w:hAnsi="Times New Roman" w:cs="Times New Roman"/>
                  <w:color w:val="000000" w:themeColor="text1"/>
                  <w:sz w:val="16"/>
                  <w:szCs w:val="16"/>
                  <w:lang w:val="en-US"/>
                </w:rPr>
                <w:fldChar w:fldCharType="separate"/>
              </w:r>
              <w:r w:rsidR="00195746" w:rsidRPr="00DC30C7">
                <w:rPr>
                  <w:rFonts w:ascii="Times New Roman" w:hAnsi="Times New Roman" w:cs="Times New Roman"/>
                  <w:noProof/>
                  <w:color w:val="000000" w:themeColor="text1"/>
                  <w:sz w:val="16"/>
                  <w:szCs w:val="16"/>
                  <w:vertAlign w:val="superscript"/>
                  <w:lang w:val="en-US"/>
                </w:rPr>
                <w:t>82</w:t>
              </w:r>
              <w:r w:rsidR="00195746" w:rsidRPr="00E515A4">
                <w:rPr>
                  <w:rFonts w:ascii="Times New Roman" w:hAnsi="Times New Roman" w:cs="Times New Roman"/>
                  <w:color w:val="000000" w:themeColor="text1"/>
                  <w:sz w:val="16"/>
                  <w:szCs w:val="16"/>
                  <w:lang w:val="en-US"/>
                </w:rPr>
                <w:fldChar w:fldCharType="end"/>
              </w:r>
            </w:hyperlink>
          </w:p>
          <w:p w14:paraId="68AC3AD0"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proofErr w:type="spellStart"/>
            <w:r w:rsidRPr="00E515A4">
              <w:rPr>
                <w:rFonts w:ascii="Times New Roman" w:hAnsi="Times New Roman" w:cs="Times New Roman"/>
                <w:color w:val="000000" w:themeColor="text1"/>
                <w:sz w:val="16"/>
                <w:szCs w:val="16"/>
                <w:lang w:val="en-US"/>
              </w:rPr>
              <w:t>dbSNP</w:t>
            </w:r>
            <w:proofErr w:type="spellEnd"/>
            <w:r w:rsidRPr="00E515A4">
              <w:rPr>
                <w:rFonts w:ascii="Times New Roman" w:hAnsi="Times New Roman" w:cs="Times New Roman"/>
                <w:color w:val="000000" w:themeColor="text1"/>
                <w:sz w:val="16"/>
                <w:szCs w:val="16"/>
                <w:lang w:val="en-US"/>
              </w:rPr>
              <w:t>: rs61735045</w:t>
            </w:r>
          </w:p>
          <w:p w14:paraId="32592617"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ExAC: 4263/119292/103</w:t>
            </w:r>
          </w:p>
          <w:p w14:paraId="211702BF" w14:textId="4B1BD39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 xml:space="preserve">ALAMUT: </w:t>
            </w:r>
            <w:r w:rsidR="00B006A9">
              <w:rPr>
                <w:rFonts w:ascii="Times New Roman" w:hAnsi="Times New Roman" w:cs="Times New Roman"/>
                <w:color w:val="000000" w:themeColor="text1"/>
                <w:sz w:val="16"/>
                <w:szCs w:val="16"/>
                <w:lang w:val="en-US"/>
              </w:rPr>
              <w:t>moderately deleterious</w:t>
            </w:r>
          </w:p>
        </w:tc>
        <w:tc>
          <w:tcPr>
            <w:tcW w:w="1559" w:type="dxa"/>
          </w:tcPr>
          <w:p w14:paraId="0AD10A52"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Likely benign</w:t>
            </w:r>
          </w:p>
        </w:tc>
      </w:tr>
      <w:tr w:rsidR="004B79E3" w:rsidRPr="00E515A4" w14:paraId="4B65DD5F" w14:textId="77777777" w:rsidTr="00D33D45">
        <w:tc>
          <w:tcPr>
            <w:tcW w:w="851" w:type="dxa"/>
            <w:vAlign w:val="center"/>
          </w:tcPr>
          <w:p w14:paraId="73D7C719" w14:textId="77777777" w:rsidR="004B79E3" w:rsidRDefault="004B79E3" w:rsidP="001D7DE2">
            <w:pPr>
              <w:spacing w:after="0"/>
              <w:ind w:right="-108"/>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73068</w:t>
            </w:r>
          </w:p>
          <w:p w14:paraId="6EFFBF1C" w14:textId="7E2B3698" w:rsidR="00E35778" w:rsidRPr="00E515A4" w:rsidRDefault="00127D76" w:rsidP="001D7DE2">
            <w:pPr>
              <w:spacing w:after="0"/>
              <w:ind w:right="-108"/>
              <w:rPr>
                <w:rFonts w:ascii="Times New Roman" w:hAnsi="Times New Roman" w:cs="Times New Roman"/>
                <w:color w:val="000000" w:themeColor="text1"/>
                <w:sz w:val="16"/>
                <w:szCs w:val="16"/>
                <w:lang w:val="en-US"/>
              </w:rPr>
            </w:pPr>
            <w:r w:rsidRPr="00127D76">
              <w:rPr>
                <w:rFonts w:ascii="Times New Roman" w:hAnsi="Times New Roman" w:cs="Times New Roman"/>
                <w:color w:val="000000" w:themeColor="text1"/>
                <w:sz w:val="16"/>
                <w:szCs w:val="16"/>
                <w:lang w:val="en-US"/>
              </w:rPr>
              <w:t>177016</w:t>
            </w:r>
          </w:p>
        </w:tc>
        <w:tc>
          <w:tcPr>
            <w:tcW w:w="526" w:type="dxa"/>
            <w:vAlign w:val="center"/>
          </w:tcPr>
          <w:p w14:paraId="64537D05" w14:textId="77777777" w:rsidR="004B79E3" w:rsidRPr="00E515A4" w:rsidRDefault="00AC2D6B"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M</w:t>
            </w:r>
          </w:p>
        </w:tc>
        <w:tc>
          <w:tcPr>
            <w:tcW w:w="992" w:type="dxa"/>
            <w:vAlign w:val="center"/>
          </w:tcPr>
          <w:p w14:paraId="71F01FBA" w14:textId="77777777" w:rsidR="004B79E3" w:rsidRPr="00E515A4" w:rsidRDefault="004B79E3"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COL6A3</w:t>
            </w:r>
          </w:p>
        </w:tc>
        <w:tc>
          <w:tcPr>
            <w:tcW w:w="993" w:type="dxa"/>
          </w:tcPr>
          <w:p w14:paraId="23FE0687"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DN</w:t>
            </w:r>
          </w:p>
        </w:tc>
        <w:tc>
          <w:tcPr>
            <w:tcW w:w="2126" w:type="dxa"/>
          </w:tcPr>
          <w:p w14:paraId="634D2881"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 xml:space="preserve">chr2:238274523 </w:t>
            </w:r>
          </w:p>
          <w:p w14:paraId="2217D74C"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NM_004369.3:c.5656C&gt;T</w:t>
            </w:r>
          </w:p>
          <w:p w14:paraId="07AB50CF" w14:textId="195E5FF1"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w:t>
            </w:r>
            <w:r w:rsidR="00C0251A">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Arg1886Cys</w:t>
            </w:r>
            <w:r w:rsidR="00C0251A">
              <w:rPr>
                <w:rFonts w:ascii="Times New Roman" w:hAnsi="Times New Roman" w:cs="Times New Roman"/>
                <w:color w:val="000000" w:themeColor="text1"/>
                <w:sz w:val="16"/>
                <w:szCs w:val="16"/>
                <w:lang w:val="en-US"/>
              </w:rPr>
              <w:t>)</w:t>
            </w:r>
          </w:p>
        </w:tc>
        <w:tc>
          <w:tcPr>
            <w:tcW w:w="2551" w:type="dxa"/>
          </w:tcPr>
          <w:p w14:paraId="5247D2A4" w14:textId="77777777" w:rsidR="004B79E3" w:rsidRPr="00E515A4" w:rsidRDefault="00F95AAE" w:rsidP="003403A6">
            <w:pPr>
              <w:spacing w:after="0"/>
              <w:rPr>
                <w:rFonts w:ascii="Times New Roman" w:hAnsi="Times New Roman" w:cs="Times New Roman"/>
                <w:color w:val="000000" w:themeColor="text1"/>
                <w:sz w:val="16"/>
                <w:szCs w:val="16"/>
                <w:lang w:val="en-US"/>
              </w:rPr>
            </w:pPr>
            <w:proofErr w:type="spellStart"/>
            <w:r w:rsidRPr="00E515A4">
              <w:rPr>
                <w:rFonts w:ascii="Times New Roman" w:hAnsi="Times New Roman" w:cs="Times New Roman"/>
                <w:color w:val="000000" w:themeColor="text1"/>
                <w:sz w:val="16"/>
                <w:szCs w:val="16"/>
                <w:lang w:val="en-US"/>
              </w:rPr>
              <w:t>Bethlem</w:t>
            </w:r>
            <w:proofErr w:type="spellEnd"/>
            <w:r w:rsidRPr="00E515A4">
              <w:rPr>
                <w:rFonts w:ascii="Times New Roman" w:hAnsi="Times New Roman" w:cs="Times New Roman"/>
                <w:color w:val="000000" w:themeColor="text1"/>
                <w:sz w:val="16"/>
                <w:szCs w:val="16"/>
                <w:lang w:val="en-US"/>
              </w:rPr>
              <w:t xml:space="preserve"> myopathy 1 (AD, AR) (MIM #158810)</w:t>
            </w:r>
          </w:p>
        </w:tc>
        <w:tc>
          <w:tcPr>
            <w:tcW w:w="5529" w:type="dxa"/>
          </w:tcPr>
          <w:p w14:paraId="2868B552"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Reported in HGMD (DM) (</w:t>
            </w:r>
            <w:r w:rsidRPr="00E515A4">
              <w:rPr>
                <w:rFonts w:ascii="Times New Roman" w:hAnsi="Times New Roman" w:cs="Times New Roman"/>
                <w:sz w:val="16"/>
                <w:szCs w:val="16"/>
                <w:lang w:val="en-US"/>
              </w:rPr>
              <w:t>CM161508</w:t>
            </w:r>
            <w:r w:rsidRPr="00E515A4">
              <w:rPr>
                <w:rFonts w:ascii="Times New Roman" w:hAnsi="Times New Roman" w:cs="Times New Roman"/>
                <w:color w:val="000000" w:themeColor="text1"/>
                <w:sz w:val="16"/>
                <w:szCs w:val="16"/>
                <w:lang w:val="en-US"/>
              </w:rPr>
              <w:t>)</w:t>
            </w:r>
          </w:p>
          <w:p w14:paraId="5400D92A"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proofErr w:type="spellStart"/>
            <w:r w:rsidRPr="00E515A4">
              <w:rPr>
                <w:rFonts w:ascii="Times New Roman" w:hAnsi="Times New Roman" w:cs="Times New Roman"/>
                <w:color w:val="000000" w:themeColor="text1"/>
                <w:sz w:val="16"/>
                <w:szCs w:val="16"/>
                <w:lang w:val="en-US"/>
              </w:rPr>
              <w:t>dbSNP</w:t>
            </w:r>
            <w:proofErr w:type="spellEnd"/>
            <w:r w:rsidRPr="00E515A4">
              <w:rPr>
                <w:rFonts w:ascii="Times New Roman" w:hAnsi="Times New Roman" w:cs="Times New Roman"/>
                <w:color w:val="000000" w:themeColor="text1"/>
                <w:sz w:val="16"/>
                <w:szCs w:val="16"/>
                <w:lang w:val="en-US"/>
              </w:rPr>
              <w:t xml:space="preserve">: rs121908583 </w:t>
            </w:r>
          </w:p>
          <w:p w14:paraId="3F97F9F3"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ExAC: 10/121008/0</w:t>
            </w:r>
          </w:p>
          <w:p w14:paraId="445CA303"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ALAMUT predictions: deleterious</w:t>
            </w:r>
          </w:p>
          <w:p w14:paraId="30E68BB9" w14:textId="26880416" w:rsidR="004B79E3" w:rsidRPr="00E515A4" w:rsidRDefault="004B79E3" w:rsidP="0019574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Reported as VOUS by Lévesque et al., 2016 in a patient with limb-girdle muscle weakness</w:t>
            </w:r>
            <w:hyperlink w:anchor="_ENREF_83" w:tooltip="Levesque, 2016 #114" w:history="1">
              <w:r w:rsidR="00195746" w:rsidRPr="00E515A4">
                <w:rPr>
                  <w:rFonts w:ascii="Times New Roman" w:hAnsi="Times New Roman" w:cs="Times New Roman"/>
                  <w:color w:val="000000" w:themeColor="text1"/>
                  <w:sz w:val="16"/>
                  <w:szCs w:val="16"/>
                  <w:lang w:val="en-US"/>
                </w:rPr>
                <w:fldChar w:fldCharType="begin">
                  <w:fldData xml:space="preserve">PEVuZE5vdGU+PENpdGU+PEF1dGhvcj5MZXZlc3F1ZTwvQXV0aG9yPjxZZWFyPjIwMTY8L1llYXI+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</w:fldData>
                </w:fldChar>
              </w:r>
              <w:r w:rsidR="00195746">
                <w:rPr>
                  <w:rFonts w:ascii="Times New Roman" w:hAnsi="Times New Roman" w:cs="Times New Roman"/>
                  <w:color w:val="000000" w:themeColor="text1"/>
                  <w:sz w:val="16"/>
                  <w:szCs w:val="16"/>
                  <w:lang w:val="en-US"/>
                </w:rPr>
                <w:instrText xml:space="preserve"> ADDIN EN.CITE </w:instrText>
              </w:r>
              <w:r w:rsidR="00195746">
                <w:rPr>
                  <w:rFonts w:ascii="Times New Roman" w:hAnsi="Times New Roman" w:cs="Times New Roman"/>
                  <w:color w:val="000000" w:themeColor="text1"/>
                  <w:sz w:val="16"/>
                  <w:szCs w:val="16"/>
                  <w:lang w:val="en-US"/>
                </w:rPr>
                <w:fldChar w:fldCharType="begin">
                  <w:fldData xml:space="preserve">PEVuZE5vdGU+PENpdGU+PEF1dGhvcj5MZXZlc3F1ZTwvQXV0aG9yPjxZZWFyPjIwMTY8L1llYXI+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</w:fldData>
                </w:fldChar>
              </w:r>
              <w:r w:rsidR="00195746">
                <w:rPr>
                  <w:rFonts w:ascii="Times New Roman" w:hAnsi="Times New Roman" w:cs="Times New Roman"/>
                  <w:color w:val="000000" w:themeColor="text1"/>
                  <w:sz w:val="16"/>
                  <w:szCs w:val="16"/>
                  <w:lang w:val="en-US"/>
                </w:rPr>
                <w:instrText xml:space="preserve"> ADDIN EN.CITE.DATA </w:instrText>
              </w:r>
              <w:r w:rsidR="00195746">
                <w:rPr>
                  <w:rFonts w:ascii="Times New Roman" w:hAnsi="Times New Roman" w:cs="Times New Roman"/>
                  <w:color w:val="000000" w:themeColor="text1"/>
                  <w:sz w:val="16"/>
                  <w:szCs w:val="16"/>
                  <w:lang w:val="en-US"/>
                </w:rPr>
              </w:r>
              <w:r w:rsidR="00195746">
                <w:rPr>
                  <w:rFonts w:ascii="Times New Roman" w:hAnsi="Times New Roman" w:cs="Times New Roman"/>
                  <w:color w:val="000000" w:themeColor="text1"/>
                  <w:sz w:val="16"/>
                  <w:szCs w:val="16"/>
                  <w:lang w:val="en-US"/>
                </w:rPr>
                <w:fldChar w:fldCharType="end"/>
              </w:r>
              <w:r w:rsidR="00195746" w:rsidRPr="00E515A4">
                <w:rPr>
                  <w:rFonts w:ascii="Times New Roman" w:hAnsi="Times New Roman" w:cs="Times New Roman"/>
                  <w:color w:val="000000" w:themeColor="text1"/>
                  <w:sz w:val="16"/>
                  <w:szCs w:val="16"/>
                  <w:lang w:val="en-US"/>
                </w:rPr>
              </w:r>
              <w:r w:rsidR="00195746" w:rsidRPr="00E515A4">
                <w:rPr>
                  <w:rFonts w:ascii="Times New Roman" w:hAnsi="Times New Roman" w:cs="Times New Roman"/>
                  <w:color w:val="000000" w:themeColor="text1"/>
                  <w:sz w:val="16"/>
                  <w:szCs w:val="16"/>
                  <w:lang w:val="en-US"/>
                </w:rPr>
                <w:fldChar w:fldCharType="separate"/>
              </w:r>
              <w:r w:rsidR="00195746" w:rsidRPr="00DC30C7">
                <w:rPr>
                  <w:rFonts w:ascii="Times New Roman" w:hAnsi="Times New Roman" w:cs="Times New Roman"/>
                  <w:noProof/>
                  <w:color w:val="000000" w:themeColor="text1"/>
                  <w:sz w:val="16"/>
                  <w:szCs w:val="16"/>
                  <w:vertAlign w:val="superscript"/>
                  <w:lang w:val="en-US"/>
                </w:rPr>
                <w:t>83</w:t>
              </w:r>
              <w:r w:rsidR="00195746" w:rsidRPr="00E515A4">
                <w:rPr>
                  <w:rFonts w:ascii="Times New Roman" w:hAnsi="Times New Roman" w:cs="Times New Roman"/>
                  <w:color w:val="000000" w:themeColor="text1"/>
                  <w:sz w:val="16"/>
                  <w:szCs w:val="16"/>
                  <w:lang w:val="en-US"/>
                </w:rPr>
                <w:fldChar w:fldCharType="end"/>
              </w:r>
            </w:hyperlink>
          </w:p>
        </w:tc>
        <w:tc>
          <w:tcPr>
            <w:tcW w:w="1559" w:type="dxa"/>
          </w:tcPr>
          <w:p w14:paraId="178B05B0"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VOUS</w:t>
            </w:r>
          </w:p>
        </w:tc>
      </w:tr>
      <w:tr w:rsidR="004B79E3" w:rsidRPr="00C36A4B" w14:paraId="524ED69C" w14:textId="77777777" w:rsidTr="00D33D45">
        <w:tc>
          <w:tcPr>
            <w:tcW w:w="851" w:type="dxa"/>
            <w:vAlign w:val="center"/>
          </w:tcPr>
          <w:p w14:paraId="62CEB659" w14:textId="77777777" w:rsidR="004B79E3" w:rsidRDefault="004B79E3" w:rsidP="001D7DE2">
            <w:pPr>
              <w:spacing w:after="0"/>
              <w:ind w:right="-108"/>
              <w:rPr>
                <w:rFonts w:ascii="Times New Roman" w:eastAsia="Times New Roman" w:hAnsi="Times New Roman" w:cs="Times New Roman"/>
                <w:color w:val="000000" w:themeColor="text1"/>
                <w:sz w:val="16"/>
                <w:szCs w:val="16"/>
                <w:lang w:val="en-US" w:eastAsia="de-CH"/>
              </w:rPr>
            </w:pPr>
            <w:r w:rsidRPr="00E515A4">
              <w:rPr>
                <w:rFonts w:ascii="Times New Roman" w:eastAsia="Times New Roman" w:hAnsi="Times New Roman" w:cs="Times New Roman"/>
                <w:color w:val="000000" w:themeColor="text1"/>
                <w:sz w:val="16"/>
                <w:szCs w:val="16"/>
                <w:lang w:val="en-US" w:eastAsia="de-CH"/>
              </w:rPr>
              <w:t>59248</w:t>
            </w:r>
          </w:p>
          <w:p w14:paraId="1DEA5457" w14:textId="33F01674" w:rsidR="004C7ECF" w:rsidRPr="00E515A4" w:rsidRDefault="004C7ECF" w:rsidP="001D7DE2">
            <w:pPr>
              <w:spacing w:after="0"/>
              <w:ind w:right="-108"/>
              <w:rPr>
                <w:rFonts w:ascii="Times New Roman" w:eastAsia="Times New Roman" w:hAnsi="Times New Roman" w:cs="Times New Roman"/>
                <w:bCs/>
                <w:color w:val="000000" w:themeColor="text1"/>
                <w:sz w:val="16"/>
                <w:szCs w:val="16"/>
                <w:lang w:val="en-US" w:eastAsia="de-CH"/>
              </w:rPr>
            </w:pPr>
            <w:r>
              <w:rPr>
                <w:rFonts w:ascii="Times New Roman" w:eastAsia="Times New Roman" w:hAnsi="Times New Roman" w:cs="Times New Roman"/>
                <w:color w:val="000000" w:themeColor="text1"/>
                <w:sz w:val="16"/>
                <w:szCs w:val="16"/>
                <w:lang w:val="en-US" w:eastAsia="de-CH"/>
              </w:rPr>
              <w:t xml:space="preserve">LOVD </w:t>
            </w:r>
            <w:r w:rsidR="00DA3C36" w:rsidRPr="00E35778">
              <w:rPr>
                <w:rFonts w:ascii="Times New Roman" w:hAnsi="Times New Roman" w:cs="Times New Roman"/>
                <w:color w:val="000000" w:themeColor="text1"/>
                <w:sz w:val="16"/>
                <w:szCs w:val="16"/>
                <w:lang w:val="en-US"/>
              </w:rPr>
              <w:t>181164</w:t>
            </w:r>
          </w:p>
        </w:tc>
        <w:tc>
          <w:tcPr>
            <w:tcW w:w="526" w:type="dxa"/>
            <w:vAlign w:val="center"/>
          </w:tcPr>
          <w:p w14:paraId="41B24461" w14:textId="77777777" w:rsidR="004B79E3" w:rsidRPr="00E515A4" w:rsidRDefault="00AC2D6B" w:rsidP="003403A6">
            <w:pPr>
              <w:spacing w:after="0"/>
              <w:jc w:val="center"/>
              <w:rPr>
                <w:rFonts w:ascii="Times New Roman" w:eastAsia="Times New Roman" w:hAnsi="Times New Roman" w:cs="Times New Roman"/>
                <w:bCs/>
                <w:color w:val="000000" w:themeColor="text1"/>
                <w:sz w:val="16"/>
                <w:szCs w:val="16"/>
                <w:highlight w:val="magenta"/>
                <w:lang w:val="en-US" w:eastAsia="de-CH"/>
              </w:rPr>
            </w:pPr>
            <w:r w:rsidRPr="00E515A4">
              <w:rPr>
                <w:rFonts w:ascii="Times New Roman" w:eastAsia="Times New Roman" w:hAnsi="Times New Roman" w:cs="Times New Roman"/>
                <w:bCs/>
                <w:color w:val="000000" w:themeColor="text1"/>
                <w:sz w:val="16"/>
                <w:szCs w:val="16"/>
                <w:lang w:val="en-US" w:eastAsia="de-CH"/>
              </w:rPr>
              <w:t>F</w:t>
            </w:r>
          </w:p>
        </w:tc>
        <w:tc>
          <w:tcPr>
            <w:tcW w:w="992" w:type="dxa"/>
            <w:vAlign w:val="center"/>
          </w:tcPr>
          <w:p w14:paraId="6EF60E9C" w14:textId="77777777" w:rsidR="004B79E3" w:rsidRPr="00E515A4" w:rsidRDefault="004B79E3" w:rsidP="003403A6">
            <w:pPr>
              <w:spacing w:after="0"/>
              <w:jc w:val="center"/>
              <w:rPr>
                <w:rFonts w:ascii="Times New Roman" w:eastAsia="Times New Roman" w:hAnsi="Times New Roman" w:cs="Times New Roman"/>
                <w:bCs/>
                <w:color w:val="000000" w:themeColor="text1"/>
                <w:sz w:val="16"/>
                <w:szCs w:val="16"/>
                <w:highlight w:val="magenta"/>
                <w:lang w:val="en-US" w:eastAsia="de-CH"/>
              </w:rPr>
            </w:pPr>
            <w:r w:rsidRPr="00E515A4">
              <w:rPr>
                <w:rFonts w:ascii="Times New Roman" w:eastAsia="Times New Roman" w:hAnsi="Times New Roman" w:cs="Times New Roman"/>
                <w:bCs/>
                <w:color w:val="000000" w:themeColor="text1"/>
                <w:sz w:val="16"/>
                <w:szCs w:val="16"/>
                <w:highlight w:val="magenta"/>
                <w:lang w:val="en-US" w:eastAsia="de-CH"/>
              </w:rPr>
              <w:t>DPM1</w:t>
            </w:r>
          </w:p>
        </w:tc>
        <w:tc>
          <w:tcPr>
            <w:tcW w:w="993" w:type="dxa"/>
          </w:tcPr>
          <w:p w14:paraId="709B5A8C"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PAT</w:t>
            </w:r>
          </w:p>
        </w:tc>
        <w:tc>
          <w:tcPr>
            <w:tcW w:w="2126" w:type="dxa"/>
          </w:tcPr>
          <w:p w14:paraId="12EDB203" w14:textId="77777777" w:rsidR="004B79E3" w:rsidRPr="00E515A4" w:rsidRDefault="004B79E3" w:rsidP="003403A6">
            <w:pPr>
              <w:spacing w:after="0"/>
              <w:rPr>
                <w:rFonts w:ascii="Times New Roman" w:eastAsia="Times New Roman" w:hAnsi="Times New Roman" w:cs="Times New Roman"/>
                <w:bCs/>
                <w:color w:val="000000" w:themeColor="text1"/>
                <w:sz w:val="16"/>
                <w:szCs w:val="16"/>
                <w:lang w:val="en-US" w:eastAsia="de-CH"/>
              </w:rPr>
            </w:pPr>
            <w:r w:rsidRPr="00E515A4">
              <w:rPr>
                <w:rFonts w:ascii="Times New Roman" w:eastAsia="Times New Roman" w:hAnsi="Times New Roman" w:cs="Times New Roman"/>
                <w:bCs/>
                <w:color w:val="000000" w:themeColor="text1"/>
                <w:sz w:val="16"/>
                <w:szCs w:val="16"/>
                <w:lang w:val="en-US" w:eastAsia="de-CH"/>
              </w:rPr>
              <w:t>chr20:49565187</w:t>
            </w:r>
          </w:p>
          <w:p w14:paraId="43D2C806" w14:textId="77777777" w:rsidR="004B79E3" w:rsidRPr="00E515A4" w:rsidRDefault="004B79E3" w:rsidP="003403A6">
            <w:pPr>
              <w:spacing w:after="0"/>
              <w:rPr>
                <w:rFonts w:ascii="Times New Roman" w:eastAsia="Times New Roman" w:hAnsi="Times New Roman" w:cs="Times New Roman"/>
                <w:bCs/>
                <w:color w:val="000000" w:themeColor="text1"/>
                <w:sz w:val="16"/>
                <w:szCs w:val="16"/>
                <w:lang w:val="en-US" w:eastAsia="de-CH"/>
              </w:rPr>
            </w:pPr>
            <w:r w:rsidRPr="00E515A4">
              <w:rPr>
                <w:rFonts w:ascii="Times New Roman" w:eastAsia="Times New Roman" w:hAnsi="Times New Roman" w:cs="Times New Roman"/>
                <w:bCs/>
                <w:color w:val="000000" w:themeColor="text1"/>
                <w:sz w:val="16"/>
                <w:szCs w:val="16"/>
                <w:lang w:val="en-US" w:eastAsia="de-CH"/>
              </w:rPr>
              <w:t>NM_003859.1:c.274C&gt;G</w:t>
            </w:r>
          </w:p>
          <w:p w14:paraId="08506B18" w14:textId="351F2A4A" w:rsidR="004B79E3" w:rsidRPr="00E515A4" w:rsidRDefault="004B79E3" w:rsidP="003403A6">
            <w:pPr>
              <w:spacing w:after="0"/>
              <w:rPr>
                <w:rFonts w:ascii="Times New Roman" w:eastAsia="Times New Roman" w:hAnsi="Times New Roman" w:cs="Times New Roman"/>
                <w:bCs/>
                <w:color w:val="000000" w:themeColor="text1"/>
                <w:sz w:val="16"/>
                <w:szCs w:val="16"/>
                <w:lang w:val="en-US" w:eastAsia="de-CH"/>
              </w:rPr>
            </w:pPr>
            <w:r w:rsidRPr="00E515A4">
              <w:rPr>
                <w:rFonts w:ascii="Times New Roman" w:eastAsia="Times New Roman" w:hAnsi="Times New Roman" w:cs="Times New Roman"/>
                <w:bCs/>
                <w:color w:val="000000" w:themeColor="text1"/>
                <w:sz w:val="16"/>
                <w:szCs w:val="16"/>
                <w:lang w:val="en-US" w:eastAsia="de-CH"/>
              </w:rPr>
              <w:t>p.</w:t>
            </w:r>
            <w:r w:rsidR="00C0251A">
              <w:rPr>
                <w:rFonts w:ascii="Times New Roman" w:eastAsia="Times New Roman" w:hAnsi="Times New Roman" w:cs="Times New Roman"/>
                <w:bCs/>
                <w:color w:val="000000" w:themeColor="text1"/>
                <w:sz w:val="16"/>
                <w:szCs w:val="16"/>
                <w:lang w:val="en-US" w:eastAsia="de-CH"/>
              </w:rPr>
              <w:t>(</w:t>
            </w:r>
            <w:r w:rsidRPr="00E515A4">
              <w:rPr>
                <w:rFonts w:ascii="Times New Roman" w:eastAsia="Times New Roman" w:hAnsi="Times New Roman" w:cs="Times New Roman"/>
                <w:bCs/>
                <w:color w:val="000000" w:themeColor="text1"/>
                <w:sz w:val="16"/>
                <w:szCs w:val="16"/>
                <w:lang w:val="en-US" w:eastAsia="de-CH"/>
              </w:rPr>
              <w:t>Arg92Gly</w:t>
            </w:r>
            <w:r w:rsidR="00C0251A">
              <w:rPr>
                <w:rFonts w:ascii="Times New Roman" w:eastAsia="Times New Roman" w:hAnsi="Times New Roman" w:cs="Times New Roman"/>
                <w:bCs/>
                <w:color w:val="000000" w:themeColor="text1"/>
                <w:sz w:val="16"/>
                <w:szCs w:val="16"/>
                <w:lang w:val="en-US" w:eastAsia="de-CH"/>
              </w:rPr>
              <w:t>)</w:t>
            </w:r>
          </w:p>
        </w:tc>
        <w:tc>
          <w:tcPr>
            <w:tcW w:w="2551" w:type="dxa"/>
          </w:tcPr>
          <w:p w14:paraId="10293430"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Congenital disorder of glycosylation</w:t>
            </w:r>
            <w:r w:rsidR="00455B7A" w:rsidRPr="00E515A4">
              <w:rPr>
                <w:rFonts w:ascii="Times New Roman" w:hAnsi="Times New Roman" w:cs="Times New Roman"/>
                <w:color w:val="000000" w:themeColor="text1"/>
                <w:sz w:val="16"/>
                <w:szCs w:val="16"/>
                <w:lang w:val="en-US"/>
              </w:rPr>
              <w:t xml:space="preserve">, type </w:t>
            </w:r>
            <w:proofErr w:type="spellStart"/>
            <w:r w:rsidR="00455B7A" w:rsidRPr="00E515A4">
              <w:rPr>
                <w:rFonts w:ascii="Times New Roman" w:hAnsi="Times New Roman" w:cs="Times New Roman"/>
                <w:color w:val="000000" w:themeColor="text1"/>
                <w:sz w:val="16"/>
                <w:szCs w:val="16"/>
                <w:lang w:val="en-US"/>
              </w:rPr>
              <w:t>I</w:t>
            </w:r>
            <w:r w:rsidRPr="00E515A4">
              <w:rPr>
                <w:rFonts w:ascii="Times New Roman" w:hAnsi="Times New Roman" w:cs="Times New Roman"/>
                <w:color w:val="000000" w:themeColor="text1"/>
                <w:sz w:val="16"/>
                <w:szCs w:val="16"/>
                <w:lang w:val="en-US"/>
              </w:rPr>
              <w:t>e</w:t>
            </w:r>
            <w:proofErr w:type="spellEnd"/>
            <w:r w:rsidR="00455B7A" w:rsidRPr="00E515A4">
              <w:rPr>
                <w:rFonts w:ascii="Times New Roman" w:hAnsi="Times New Roman" w:cs="Times New Roman"/>
                <w:color w:val="000000" w:themeColor="text1"/>
                <w:sz w:val="16"/>
                <w:szCs w:val="16"/>
                <w:lang w:val="en-US"/>
              </w:rPr>
              <w:t xml:space="preserve"> (AR) (MIM #608799)</w:t>
            </w:r>
          </w:p>
        </w:tc>
        <w:tc>
          <w:tcPr>
            <w:tcW w:w="5529" w:type="dxa"/>
          </w:tcPr>
          <w:p w14:paraId="17C3DF52" w14:textId="77777777" w:rsidR="004B79E3"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color w:val="000000" w:themeColor="text1"/>
                <w:sz w:val="16"/>
                <w:szCs w:val="16"/>
                <w:lang w:val="en-US"/>
              </w:rPr>
              <w:t xml:space="preserve">Reported in </w:t>
            </w:r>
            <w:r w:rsidRPr="00E515A4">
              <w:rPr>
                <w:rFonts w:ascii="Times New Roman" w:hAnsi="Times New Roman" w:cs="Times New Roman"/>
                <w:sz w:val="16"/>
                <w:szCs w:val="16"/>
                <w:lang w:val="en-US"/>
              </w:rPr>
              <w:t>HGMD (DM) (CM000008)</w:t>
            </w:r>
          </w:p>
          <w:p w14:paraId="505B0403" w14:textId="77777777" w:rsidR="004B79E3" w:rsidRPr="00E515A4" w:rsidRDefault="004B79E3" w:rsidP="003403A6">
            <w:pPr>
              <w:spacing w:after="0"/>
              <w:jc w:val="both"/>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dbSNP</w:t>
            </w:r>
            <w:proofErr w:type="spellEnd"/>
            <w:r w:rsidRPr="00E515A4">
              <w:rPr>
                <w:rFonts w:ascii="Times New Roman" w:hAnsi="Times New Roman" w:cs="Times New Roman"/>
                <w:sz w:val="16"/>
                <w:szCs w:val="16"/>
                <w:lang w:val="en-US"/>
              </w:rPr>
              <w:t>: rs121908583</w:t>
            </w:r>
          </w:p>
          <w:p w14:paraId="4EB5BBE8"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ExAC: 4/121412/0</w:t>
            </w:r>
          </w:p>
          <w:p w14:paraId="2CF6A4CD"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ALAMUT predictions: deleterious</w:t>
            </w:r>
          </w:p>
          <w:p w14:paraId="0D1D0712" w14:textId="10959177" w:rsidR="004B79E3"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color w:val="000000" w:themeColor="text1"/>
                <w:sz w:val="16"/>
                <w:szCs w:val="16"/>
                <w:lang w:val="en-US"/>
              </w:rPr>
              <w:t xml:space="preserve">Kim et al., 2000 reported this </w:t>
            </w:r>
            <w:r w:rsidR="00C520D7">
              <w:rPr>
                <w:rFonts w:ascii="Times New Roman" w:hAnsi="Times New Roman" w:cs="Times New Roman"/>
                <w:color w:val="000000" w:themeColor="text1"/>
                <w:sz w:val="16"/>
                <w:szCs w:val="16"/>
                <w:lang w:val="en-US"/>
              </w:rPr>
              <w:t>variant</w:t>
            </w:r>
            <w:r w:rsidRPr="00E515A4">
              <w:rPr>
                <w:rFonts w:ascii="Times New Roman" w:hAnsi="Times New Roman" w:cs="Times New Roman"/>
                <w:color w:val="000000" w:themeColor="text1"/>
                <w:sz w:val="16"/>
                <w:szCs w:val="16"/>
                <w:lang w:val="en-US"/>
              </w:rPr>
              <w:t xml:space="preserve"> in HO status in 2 patients with congenital d</w:t>
            </w:r>
            <w:r w:rsidR="00455B7A" w:rsidRPr="00E515A4">
              <w:rPr>
                <w:rFonts w:ascii="Times New Roman" w:hAnsi="Times New Roman" w:cs="Times New Roman"/>
                <w:color w:val="000000" w:themeColor="text1"/>
                <w:sz w:val="16"/>
                <w:szCs w:val="16"/>
                <w:lang w:val="en-US"/>
              </w:rPr>
              <w:t xml:space="preserve">isorder of glycosylation, type </w:t>
            </w:r>
            <w:proofErr w:type="spellStart"/>
            <w:r w:rsidR="00455B7A" w:rsidRPr="00E515A4">
              <w:rPr>
                <w:rFonts w:ascii="Times New Roman" w:hAnsi="Times New Roman" w:cs="Times New Roman"/>
                <w:color w:val="000000" w:themeColor="text1"/>
                <w:sz w:val="16"/>
                <w:szCs w:val="16"/>
                <w:lang w:val="en-US"/>
              </w:rPr>
              <w:t>I</w:t>
            </w:r>
            <w:r w:rsidRPr="00E515A4">
              <w:rPr>
                <w:rFonts w:ascii="Times New Roman" w:hAnsi="Times New Roman" w:cs="Times New Roman"/>
                <w:color w:val="000000" w:themeColor="text1"/>
                <w:sz w:val="16"/>
                <w:szCs w:val="16"/>
                <w:lang w:val="en-US"/>
              </w:rPr>
              <w:t>e</w:t>
            </w:r>
            <w:proofErr w:type="spellEnd"/>
            <w:r w:rsidRPr="00E515A4">
              <w:rPr>
                <w:rFonts w:ascii="Times New Roman" w:hAnsi="Times New Roman" w:cs="Times New Roman"/>
                <w:color w:val="000000" w:themeColor="text1"/>
                <w:sz w:val="16"/>
                <w:szCs w:val="16"/>
                <w:lang w:val="en-US"/>
              </w:rPr>
              <w:t xml:space="preserve"> (AR, developmental delay, hypotonia, seizures, and acquired microcephaly)</w:t>
            </w:r>
            <w:hyperlink w:anchor="_ENREF_84" w:tooltip="Kim, 2000 #115" w:history="1">
              <w:r w:rsidR="00195746" w:rsidRPr="00E515A4">
                <w:rPr>
                  <w:rFonts w:ascii="Times New Roman" w:hAnsi="Times New Roman" w:cs="Times New Roman"/>
                  <w:color w:val="000000" w:themeColor="text1"/>
                  <w:sz w:val="16"/>
                  <w:szCs w:val="16"/>
                  <w:lang w:val="en-US"/>
                </w:rPr>
                <w:fldChar w:fldCharType="begin">
                  <w:fldData xml:space="preserve">PEVuZE5vdGU+PENpdGU+PEF1dGhvcj5LaW08L0F1dGhvcj48WWVhcj4yMDAwPC9ZZWFyPjxSZWNO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</w:fldData>
                </w:fldChar>
              </w:r>
              <w:r w:rsidR="00195746">
                <w:rPr>
                  <w:rFonts w:ascii="Times New Roman" w:hAnsi="Times New Roman" w:cs="Times New Roman"/>
                  <w:color w:val="000000" w:themeColor="text1"/>
                  <w:sz w:val="16"/>
                  <w:szCs w:val="16"/>
                  <w:lang w:val="en-US"/>
                </w:rPr>
                <w:instrText xml:space="preserve"> ADDIN EN.CITE </w:instrText>
              </w:r>
              <w:r w:rsidR="00195746">
                <w:rPr>
                  <w:rFonts w:ascii="Times New Roman" w:hAnsi="Times New Roman" w:cs="Times New Roman"/>
                  <w:color w:val="000000" w:themeColor="text1"/>
                  <w:sz w:val="16"/>
                  <w:szCs w:val="16"/>
                  <w:lang w:val="en-US"/>
                </w:rPr>
                <w:fldChar w:fldCharType="begin">
                  <w:fldData xml:space="preserve">PEVuZE5vdGU+PENpdGU+PEF1dGhvcj5LaW08L0F1dGhvcj48WWVhcj4yMDAwPC9ZZWFyPjxSZWNO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</w:fldData>
                </w:fldChar>
              </w:r>
              <w:r w:rsidR="00195746">
                <w:rPr>
                  <w:rFonts w:ascii="Times New Roman" w:hAnsi="Times New Roman" w:cs="Times New Roman"/>
                  <w:color w:val="000000" w:themeColor="text1"/>
                  <w:sz w:val="16"/>
                  <w:szCs w:val="16"/>
                  <w:lang w:val="en-US"/>
                </w:rPr>
                <w:instrText xml:space="preserve"> ADDIN EN.CITE.DATA </w:instrText>
              </w:r>
              <w:r w:rsidR="00195746">
                <w:rPr>
                  <w:rFonts w:ascii="Times New Roman" w:hAnsi="Times New Roman" w:cs="Times New Roman"/>
                  <w:color w:val="000000" w:themeColor="text1"/>
                  <w:sz w:val="16"/>
                  <w:szCs w:val="16"/>
                  <w:lang w:val="en-US"/>
                </w:rPr>
              </w:r>
              <w:r w:rsidR="00195746">
                <w:rPr>
                  <w:rFonts w:ascii="Times New Roman" w:hAnsi="Times New Roman" w:cs="Times New Roman"/>
                  <w:color w:val="000000" w:themeColor="text1"/>
                  <w:sz w:val="16"/>
                  <w:szCs w:val="16"/>
                  <w:lang w:val="en-US"/>
                </w:rPr>
                <w:fldChar w:fldCharType="end"/>
              </w:r>
              <w:r w:rsidR="00195746" w:rsidRPr="00E515A4">
                <w:rPr>
                  <w:rFonts w:ascii="Times New Roman" w:hAnsi="Times New Roman" w:cs="Times New Roman"/>
                  <w:color w:val="000000" w:themeColor="text1"/>
                  <w:sz w:val="16"/>
                  <w:szCs w:val="16"/>
                  <w:lang w:val="en-US"/>
                </w:rPr>
              </w:r>
              <w:r w:rsidR="00195746" w:rsidRPr="00E515A4">
                <w:rPr>
                  <w:rFonts w:ascii="Times New Roman" w:hAnsi="Times New Roman" w:cs="Times New Roman"/>
                  <w:color w:val="000000" w:themeColor="text1"/>
                  <w:sz w:val="16"/>
                  <w:szCs w:val="16"/>
                  <w:lang w:val="en-US"/>
                </w:rPr>
                <w:fldChar w:fldCharType="separate"/>
              </w:r>
              <w:r w:rsidR="00195746" w:rsidRPr="00DC30C7">
                <w:rPr>
                  <w:rFonts w:ascii="Times New Roman" w:hAnsi="Times New Roman" w:cs="Times New Roman"/>
                  <w:noProof/>
                  <w:color w:val="000000" w:themeColor="text1"/>
                  <w:sz w:val="16"/>
                  <w:szCs w:val="16"/>
                  <w:vertAlign w:val="superscript"/>
                  <w:lang w:val="en-US"/>
                </w:rPr>
                <w:t>84</w:t>
              </w:r>
              <w:r w:rsidR="00195746" w:rsidRPr="00E515A4">
                <w:rPr>
                  <w:rFonts w:ascii="Times New Roman" w:hAnsi="Times New Roman" w:cs="Times New Roman"/>
                  <w:color w:val="000000" w:themeColor="text1"/>
                  <w:sz w:val="16"/>
                  <w:szCs w:val="16"/>
                  <w:lang w:val="en-US"/>
                </w:rPr>
                <w:fldChar w:fldCharType="end"/>
              </w:r>
            </w:hyperlink>
            <w:r w:rsidRPr="00E515A4">
              <w:rPr>
                <w:rFonts w:ascii="Times New Roman" w:hAnsi="Times New Roman" w:cs="Times New Roman"/>
                <w:sz w:val="16"/>
                <w:szCs w:val="16"/>
                <w:lang w:val="en-US"/>
              </w:rPr>
              <w:t xml:space="preserve"> </w:t>
            </w:r>
          </w:p>
          <w:p w14:paraId="2DA4F2AA" w14:textId="26D85AA0" w:rsidR="00916367" w:rsidRPr="00E515A4" w:rsidRDefault="004B79E3" w:rsidP="0019574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This </w:t>
            </w:r>
            <w:r w:rsidR="00C520D7">
              <w:rPr>
                <w:rFonts w:ascii="Times New Roman" w:hAnsi="Times New Roman" w:cs="Times New Roman"/>
                <w:sz w:val="16"/>
                <w:szCs w:val="16"/>
                <w:lang w:val="en-US"/>
              </w:rPr>
              <w:t>variant</w:t>
            </w:r>
            <w:r w:rsidRPr="00E515A4">
              <w:rPr>
                <w:rFonts w:ascii="Times New Roman" w:hAnsi="Times New Roman" w:cs="Times New Roman"/>
                <w:sz w:val="16"/>
                <w:szCs w:val="16"/>
                <w:lang w:val="en-US"/>
              </w:rPr>
              <w:t xml:space="preserve"> is predicted to induce a large splicing change by </w:t>
            </w:r>
            <w:proofErr w:type="spellStart"/>
            <w:r w:rsidRPr="00E515A4">
              <w:rPr>
                <w:rFonts w:ascii="Times New Roman" w:hAnsi="Times New Roman" w:cs="Times New Roman"/>
                <w:sz w:val="16"/>
                <w:szCs w:val="16"/>
                <w:lang w:val="en-US"/>
              </w:rPr>
              <w:t>Xiong</w:t>
            </w:r>
            <w:proofErr w:type="spellEnd"/>
            <w:r w:rsidRPr="00E515A4">
              <w:rPr>
                <w:rFonts w:ascii="Times New Roman" w:hAnsi="Times New Roman" w:cs="Times New Roman"/>
                <w:sz w:val="16"/>
                <w:szCs w:val="16"/>
                <w:lang w:val="en-US"/>
              </w:rPr>
              <w:t xml:space="preserve"> et al., 2015</w:t>
            </w:r>
            <w:hyperlink w:anchor="_ENREF_85" w:tooltip="Xiong, 2015 #116" w:history="1">
              <w:r w:rsidR="00195746" w:rsidRPr="00E515A4">
                <w:rPr>
                  <w:rFonts w:ascii="Times New Roman" w:hAnsi="Times New Roman" w:cs="Times New Roman"/>
                  <w:sz w:val="16"/>
                  <w:szCs w:val="16"/>
                  <w:lang w:val="en-US"/>
                </w:rPr>
                <w:fldChar w:fldCharType="begin">
                  <w:fldData xml:space="preserve">PEVuZE5vdGU+PENpdGU+PEF1dGhvcj5YaW9uZzwvQXV0aG9yPjxZZWFyPjIwMTU8L1llYXI+PFJl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PEVuZE5vdGU+PENpdGU+PEF1dGhvcj5YaW9uZzwvQXV0aG9yPjxZZWFyPjIwMTU8L1llYXI+PFJl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sidRPr="00E515A4">
                <w:rPr>
                  <w:rFonts w:ascii="Times New Roman" w:hAnsi="Times New Roman" w:cs="Times New Roman"/>
                  <w:sz w:val="16"/>
                  <w:szCs w:val="16"/>
                  <w:lang w:val="en-US"/>
                </w:rPr>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85</w:t>
              </w:r>
              <w:r w:rsidR="00195746" w:rsidRPr="00E515A4">
                <w:rPr>
                  <w:rFonts w:ascii="Times New Roman" w:hAnsi="Times New Roman" w:cs="Times New Roman"/>
                  <w:sz w:val="16"/>
                  <w:szCs w:val="16"/>
                  <w:lang w:val="en-US"/>
                </w:rPr>
                <w:fldChar w:fldCharType="end"/>
              </w:r>
            </w:hyperlink>
          </w:p>
        </w:tc>
        <w:tc>
          <w:tcPr>
            <w:tcW w:w="1559" w:type="dxa"/>
            <w:shd w:val="clear" w:color="auto" w:fill="F2DBDB" w:themeFill="accent2" w:themeFillTint="33"/>
          </w:tcPr>
          <w:p w14:paraId="2BFE3548" w14:textId="3C85F772" w:rsidR="004B79E3" w:rsidRPr="00E515A4" w:rsidRDefault="00546CD3" w:rsidP="00546CD3">
            <w:pPr>
              <w:spacing w:after="0"/>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Heterozygous c</w:t>
            </w:r>
            <w:r w:rsidR="004B79E3" w:rsidRPr="00E515A4">
              <w:rPr>
                <w:rFonts w:ascii="Times New Roman" w:hAnsi="Times New Roman" w:cs="Times New Roman"/>
                <w:color w:val="000000" w:themeColor="text1"/>
                <w:sz w:val="16"/>
                <w:szCs w:val="16"/>
                <w:lang w:val="en-US"/>
              </w:rPr>
              <w:t>arrier for AR congenital d</w:t>
            </w:r>
            <w:r w:rsidR="00455B7A" w:rsidRPr="00E515A4">
              <w:rPr>
                <w:rFonts w:ascii="Times New Roman" w:hAnsi="Times New Roman" w:cs="Times New Roman"/>
                <w:color w:val="000000" w:themeColor="text1"/>
                <w:sz w:val="16"/>
                <w:szCs w:val="16"/>
                <w:lang w:val="en-US"/>
              </w:rPr>
              <w:t xml:space="preserve">isorder of glycosylation, type </w:t>
            </w:r>
            <w:proofErr w:type="spellStart"/>
            <w:r w:rsidR="00455B7A" w:rsidRPr="00E515A4">
              <w:rPr>
                <w:rFonts w:ascii="Times New Roman" w:hAnsi="Times New Roman" w:cs="Times New Roman"/>
                <w:color w:val="000000" w:themeColor="text1"/>
                <w:sz w:val="16"/>
                <w:szCs w:val="16"/>
                <w:lang w:val="en-US"/>
              </w:rPr>
              <w:t>I</w:t>
            </w:r>
            <w:r w:rsidR="004B79E3" w:rsidRPr="00E515A4">
              <w:rPr>
                <w:rFonts w:ascii="Times New Roman" w:hAnsi="Times New Roman" w:cs="Times New Roman"/>
                <w:color w:val="000000" w:themeColor="text1"/>
                <w:sz w:val="16"/>
                <w:szCs w:val="16"/>
                <w:lang w:val="en-US"/>
              </w:rPr>
              <w:t>e</w:t>
            </w:r>
            <w:proofErr w:type="spellEnd"/>
          </w:p>
        </w:tc>
      </w:tr>
      <w:tr w:rsidR="00E35019" w:rsidRPr="00C36A4B" w14:paraId="225FE790" w14:textId="77777777" w:rsidTr="00D33D45">
        <w:tc>
          <w:tcPr>
            <w:tcW w:w="851" w:type="dxa"/>
            <w:vAlign w:val="center"/>
          </w:tcPr>
          <w:p w14:paraId="657E460C" w14:textId="1A1A4185" w:rsidR="004C7ECF" w:rsidRDefault="00E35019" w:rsidP="001D7DE2">
            <w:pPr>
              <w:spacing w:after="0"/>
              <w:ind w:right="-108"/>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72555 / 72719</w:t>
            </w:r>
          </w:p>
          <w:p w14:paraId="34443768" w14:textId="760C56CA" w:rsidR="00E35019" w:rsidRPr="004C7ECF" w:rsidRDefault="004C7ECF" w:rsidP="00971494">
            <w:pPr>
              <w:spacing w:after="0"/>
              <w:ind w:right="-108"/>
              <w:rPr>
                <w:rFonts w:ascii="Times New Roman" w:hAnsi="Times New Roman" w:cs="Times New Roman"/>
                <w:sz w:val="16"/>
                <w:szCs w:val="16"/>
                <w:lang w:val="en-US"/>
              </w:rPr>
            </w:pPr>
            <w:r>
              <w:rPr>
                <w:rFonts w:ascii="Times New Roman" w:hAnsi="Times New Roman" w:cs="Times New Roman"/>
                <w:color w:val="000000" w:themeColor="text1"/>
                <w:sz w:val="16"/>
                <w:szCs w:val="16"/>
                <w:lang w:val="en-US"/>
              </w:rPr>
              <w:t xml:space="preserve">LOVD </w:t>
            </w:r>
            <w:r w:rsidR="00971494" w:rsidRPr="00971494">
              <w:rPr>
                <w:rFonts w:ascii="Times New Roman" w:hAnsi="Times New Roman" w:cs="Times New Roman"/>
                <w:color w:val="000000" w:themeColor="text1"/>
                <w:sz w:val="16"/>
                <w:szCs w:val="16"/>
                <w:lang w:val="en-US"/>
              </w:rPr>
              <w:t>177014</w:t>
            </w:r>
          </w:p>
        </w:tc>
        <w:tc>
          <w:tcPr>
            <w:tcW w:w="526" w:type="dxa"/>
            <w:vAlign w:val="center"/>
          </w:tcPr>
          <w:p w14:paraId="38521ED7" w14:textId="17DD974A" w:rsidR="00E35019" w:rsidRPr="00E515A4" w:rsidRDefault="004D45D9" w:rsidP="003403A6">
            <w:pPr>
              <w:spacing w:after="0"/>
              <w:jc w:val="center"/>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M</w:t>
            </w:r>
          </w:p>
        </w:tc>
        <w:tc>
          <w:tcPr>
            <w:tcW w:w="992" w:type="dxa"/>
            <w:vAlign w:val="center"/>
          </w:tcPr>
          <w:p w14:paraId="4175E7D6" w14:textId="59A39E88" w:rsidR="00E35019" w:rsidRPr="00E515A4" w:rsidRDefault="00E35019" w:rsidP="003403A6">
            <w:pPr>
              <w:spacing w:after="0"/>
              <w:jc w:val="center"/>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FIG4</w:t>
            </w:r>
          </w:p>
        </w:tc>
        <w:tc>
          <w:tcPr>
            <w:tcW w:w="993" w:type="dxa"/>
          </w:tcPr>
          <w:p w14:paraId="634BCC64" w14:textId="09A52BC1" w:rsidR="00E35019" w:rsidRPr="00E515A4" w:rsidRDefault="007264C0" w:rsidP="003403A6">
            <w:pPr>
              <w:spacing w:after="0"/>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PAT</w:t>
            </w:r>
          </w:p>
        </w:tc>
        <w:tc>
          <w:tcPr>
            <w:tcW w:w="2126" w:type="dxa"/>
          </w:tcPr>
          <w:p w14:paraId="6304C64F" w14:textId="39108BB1" w:rsidR="00B378BE" w:rsidRDefault="00B378BE" w:rsidP="003403A6">
            <w:pPr>
              <w:spacing w:after="0"/>
              <w:rPr>
                <w:rFonts w:ascii="Times New Roman" w:hAnsi="Times New Roman" w:cs="Times New Roman"/>
                <w:iCs/>
                <w:color w:val="000000" w:themeColor="text1"/>
                <w:sz w:val="16"/>
                <w:szCs w:val="16"/>
                <w:lang w:val="en-US"/>
              </w:rPr>
            </w:pPr>
            <w:r>
              <w:rPr>
                <w:rFonts w:ascii="Times New Roman" w:hAnsi="Times New Roman" w:cs="Times New Roman"/>
                <w:iCs/>
                <w:color w:val="000000" w:themeColor="text1"/>
                <w:sz w:val="16"/>
                <w:szCs w:val="16"/>
                <w:lang w:val="en-US"/>
              </w:rPr>
              <w:t>chr6:</w:t>
            </w:r>
            <w:r w:rsidRPr="007C77A8">
              <w:rPr>
                <w:rFonts w:ascii="Times New Roman" w:hAnsi="Times New Roman" w:cs="Times New Roman"/>
                <w:iCs/>
                <w:color w:val="000000" w:themeColor="text1"/>
                <w:sz w:val="16"/>
                <w:szCs w:val="16"/>
                <w:lang w:val="en-US"/>
              </w:rPr>
              <w:t>110098182</w:t>
            </w:r>
            <w:r w:rsidR="004C7ECF" w:rsidRPr="004C7ECF">
              <w:rPr>
                <w:rFonts w:ascii="Times New Roman" w:hAnsi="Times New Roman" w:cs="Times New Roman"/>
                <w:iCs/>
                <w:color w:val="000000" w:themeColor="text1"/>
                <w:sz w:val="16"/>
                <w:szCs w:val="16"/>
                <w:lang w:val="en-US"/>
              </w:rPr>
              <w:t>_110098185</w:t>
            </w:r>
          </w:p>
          <w:p w14:paraId="6D8F991B" w14:textId="67751021" w:rsidR="00E35019" w:rsidRDefault="00B378BE" w:rsidP="003403A6">
            <w:pPr>
              <w:spacing w:after="0"/>
              <w:rPr>
                <w:rFonts w:ascii="Times New Roman" w:hAnsi="Times New Roman" w:cs="Times New Roman"/>
                <w:iCs/>
                <w:color w:val="000000" w:themeColor="text1"/>
                <w:sz w:val="16"/>
                <w:szCs w:val="16"/>
                <w:lang w:val="en-US"/>
              </w:rPr>
            </w:pPr>
            <w:r w:rsidRPr="007C77A8">
              <w:rPr>
                <w:rFonts w:ascii="Times New Roman" w:hAnsi="Times New Roman" w:cs="Times New Roman"/>
                <w:iCs/>
                <w:color w:val="000000" w:themeColor="text1"/>
                <w:sz w:val="16"/>
                <w:szCs w:val="16"/>
                <w:lang w:val="en-US"/>
              </w:rPr>
              <w:t>NM_014845.5:c.18</w:t>
            </w:r>
            <w:r w:rsidR="001C7775">
              <w:rPr>
                <w:rFonts w:ascii="Times New Roman" w:hAnsi="Times New Roman" w:cs="Times New Roman"/>
                <w:iCs/>
                <w:color w:val="000000" w:themeColor="text1"/>
                <w:sz w:val="16"/>
                <w:szCs w:val="16"/>
                <w:lang w:val="en-US"/>
              </w:rPr>
              <w:t>08_1811dup</w:t>
            </w:r>
          </w:p>
          <w:p w14:paraId="6DECF563" w14:textId="0E9E4D41" w:rsidR="00B378BE" w:rsidRPr="00E515A4" w:rsidRDefault="00B378BE" w:rsidP="003403A6">
            <w:pPr>
              <w:spacing w:after="0"/>
              <w:rPr>
                <w:rFonts w:ascii="Times New Roman" w:hAnsi="Times New Roman" w:cs="Times New Roman"/>
                <w:color w:val="000000" w:themeColor="text1"/>
                <w:sz w:val="16"/>
                <w:szCs w:val="16"/>
                <w:lang w:val="en-US"/>
              </w:rPr>
            </w:pPr>
            <w:r w:rsidRPr="007C77A8">
              <w:rPr>
                <w:rFonts w:ascii="Times New Roman" w:hAnsi="Times New Roman" w:cs="Times New Roman"/>
                <w:color w:val="000000" w:themeColor="text1"/>
                <w:sz w:val="16"/>
                <w:szCs w:val="16"/>
                <w:lang w:val="en-US"/>
              </w:rPr>
              <w:t>p.</w:t>
            </w:r>
            <w:r w:rsidR="00C0251A">
              <w:rPr>
                <w:rFonts w:ascii="Times New Roman" w:hAnsi="Times New Roman" w:cs="Times New Roman"/>
                <w:color w:val="000000" w:themeColor="text1"/>
                <w:sz w:val="16"/>
                <w:szCs w:val="16"/>
                <w:lang w:val="en-US"/>
              </w:rPr>
              <w:t>(</w:t>
            </w:r>
            <w:r w:rsidR="001C7775">
              <w:rPr>
                <w:rFonts w:ascii="Times New Roman" w:hAnsi="Times New Roman" w:cs="Times New Roman"/>
                <w:color w:val="000000" w:themeColor="text1"/>
                <w:sz w:val="16"/>
                <w:szCs w:val="16"/>
                <w:lang w:val="en-US"/>
              </w:rPr>
              <w:t>Pro605Glufs*45</w:t>
            </w:r>
            <w:r w:rsidR="00C0251A">
              <w:rPr>
                <w:rFonts w:ascii="Times New Roman" w:hAnsi="Times New Roman" w:cs="Times New Roman"/>
                <w:color w:val="000000" w:themeColor="text1"/>
                <w:sz w:val="16"/>
                <w:szCs w:val="16"/>
                <w:lang w:val="en-US"/>
              </w:rPr>
              <w:t>)</w:t>
            </w:r>
          </w:p>
        </w:tc>
        <w:tc>
          <w:tcPr>
            <w:tcW w:w="2551" w:type="dxa"/>
          </w:tcPr>
          <w:p w14:paraId="070ED9F5" w14:textId="48CFB6DA" w:rsidR="00B24D6C" w:rsidRPr="00B24D6C" w:rsidRDefault="00B24D6C" w:rsidP="003403A6">
            <w:pPr>
              <w:spacing w:after="0"/>
              <w:rPr>
                <w:rStyle w:val="mim-font"/>
                <w:rFonts w:ascii="Times New Roman" w:hAnsi="Times New Roman" w:cs="Times New Roman"/>
                <w:sz w:val="16"/>
                <w:szCs w:val="16"/>
                <w:lang w:val="en-US"/>
              </w:rPr>
            </w:pPr>
            <w:r w:rsidRPr="00B24D6C">
              <w:rPr>
                <w:rStyle w:val="mim-font"/>
                <w:rFonts w:ascii="Times New Roman" w:hAnsi="Times New Roman" w:cs="Times New Roman"/>
                <w:sz w:val="16"/>
                <w:szCs w:val="16"/>
                <w:lang w:val="en-US"/>
              </w:rPr>
              <w:t>Amyotrophic lateral sclerosis 11 (AD) (</w:t>
            </w:r>
            <w:r w:rsidR="007927E0">
              <w:rPr>
                <w:rStyle w:val="mim-font"/>
                <w:rFonts w:ascii="Times New Roman" w:hAnsi="Times New Roman" w:cs="Times New Roman"/>
                <w:sz w:val="16"/>
                <w:szCs w:val="16"/>
                <w:lang w:val="en-US"/>
              </w:rPr>
              <w:t>MIM #</w:t>
            </w:r>
            <w:r w:rsidRPr="00B24D6C">
              <w:rPr>
                <w:rStyle w:val="mim-font"/>
                <w:rFonts w:ascii="Times New Roman" w:hAnsi="Times New Roman" w:cs="Times New Roman"/>
                <w:sz w:val="16"/>
                <w:szCs w:val="16"/>
                <w:lang w:val="en-US"/>
              </w:rPr>
              <w:t>612577)</w:t>
            </w:r>
          </w:p>
          <w:p w14:paraId="5FCC349D" w14:textId="112B6509" w:rsidR="00B24D6C" w:rsidRPr="00B24D6C" w:rsidRDefault="00B24D6C" w:rsidP="003403A6">
            <w:pPr>
              <w:spacing w:after="0"/>
              <w:rPr>
                <w:rStyle w:val="mim-font"/>
                <w:rFonts w:ascii="Times New Roman" w:hAnsi="Times New Roman" w:cs="Times New Roman"/>
                <w:sz w:val="16"/>
                <w:szCs w:val="16"/>
                <w:lang w:val="en-US"/>
              </w:rPr>
            </w:pPr>
            <w:r w:rsidRPr="00B24D6C">
              <w:rPr>
                <w:rStyle w:val="mim-font"/>
                <w:rFonts w:ascii="Times New Roman" w:hAnsi="Times New Roman" w:cs="Times New Roman"/>
                <w:sz w:val="16"/>
                <w:szCs w:val="16"/>
                <w:lang w:val="en-US"/>
              </w:rPr>
              <w:t>Charcot-Marie-Tooth disease, type 4J (AR) (</w:t>
            </w:r>
            <w:r w:rsidR="007927E0">
              <w:rPr>
                <w:rStyle w:val="mim-font"/>
                <w:rFonts w:ascii="Times New Roman" w:hAnsi="Times New Roman" w:cs="Times New Roman"/>
                <w:sz w:val="16"/>
                <w:szCs w:val="16"/>
                <w:lang w:val="en-US"/>
              </w:rPr>
              <w:t>MIM #</w:t>
            </w:r>
            <w:r w:rsidRPr="00B24D6C">
              <w:rPr>
                <w:rStyle w:val="mim-font"/>
                <w:rFonts w:ascii="Times New Roman" w:hAnsi="Times New Roman" w:cs="Times New Roman"/>
                <w:sz w:val="16"/>
                <w:szCs w:val="16"/>
                <w:lang w:val="en-US"/>
              </w:rPr>
              <w:t>611228)</w:t>
            </w:r>
          </w:p>
          <w:p w14:paraId="368EC7BC" w14:textId="783E82C3" w:rsidR="00E35019" w:rsidRPr="009F58FE" w:rsidRDefault="00B24D6C" w:rsidP="003403A6">
            <w:pPr>
              <w:spacing w:after="0"/>
              <w:rPr>
                <w:rStyle w:val="mim-font"/>
                <w:rFonts w:ascii="Times New Roman" w:hAnsi="Times New Roman" w:cs="Times New Roman"/>
                <w:sz w:val="16"/>
                <w:szCs w:val="16"/>
                <w:lang w:val="fr-CH"/>
              </w:rPr>
            </w:pPr>
            <w:proofErr w:type="spellStart"/>
            <w:r w:rsidRPr="009F58FE">
              <w:rPr>
                <w:rStyle w:val="mim-font"/>
                <w:rFonts w:ascii="Times New Roman" w:hAnsi="Times New Roman" w:cs="Times New Roman"/>
                <w:sz w:val="16"/>
                <w:szCs w:val="16"/>
                <w:lang w:val="fr-CH"/>
              </w:rPr>
              <w:t>Yunis</w:t>
            </w:r>
            <w:proofErr w:type="spellEnd"/>
            <w:r w:rsidRPr="009F58FE">
              <w:rPr>
                <w:rStyle w:val="mim-font"/>
                <w:rFonts w:ascii="Times New Roman" w:hAnsi="Times New Roman" w:cs="Times New Roman"/>
                <w:sz w:val="16"/>
                <w:szCs w:val="16"/>
                <w:lang w:val="fr-CH"/>
              </w:rPr>
              <w:t>-Varon syndrome (AR) (</w:t>
            </w:r>
            <w:r w:rsidR="007927E0" w:rsidRPr="009F58FE">
              <w:rPr>
                <w:rStyle w:val="mim-font"/>
                <w:rFonts w:ascii="Times New Roman" w:hAnsi="Times New Roman" w:cs="Times New Roman"/>
                <w:sz w:val="16"/>
                <w:szCs w:val="16"/>
                <w:lang w:val="fr-CH"/>
              </w:rPr>
              <w:t>MIM #</w:t>
            </w:r>
            <w:r w:rsidRPr="009F58FE">
              <w:rPr>
                <w:rStyle w:val="mim-font"/>
                <w:rFonts w:ascii="Times New Roman" w:hAnsi="Times New Roman" w:cs="Times New Roman"/>
                <w:sz w:val="16"/>
                <w:szCs w:val="16"/>
                <w:lang w:val="fr-CH"/>
              </w:rPr>
              <w:t>216340)</w:t>
            </w:r>
          </w:p>
        </w:tc>
        <w:tc>
          <w:tcPr>
            <w:tcW w:w="5529" w:type="dxa"/>
          </w:tcPr>
          <w:p w14:paraId="5B43B49C" w14:textId="77777777" w:rsidR="00E35019" w:rsidRPr="00C80767" w:rsidRDefault="00366A88" w:rsidP="003403A6">
            <w:pPr>
              <w:spacing w:after="0"/>
              <w:jc w:val="both"/>
              <w:rPr>
                <w:rFonts w:ascii="Times New Roman" w:hAnsi="Times New Roman" w:cs="Times New Roman"/>
                <w:sz w:val="16"/>
                <w:szCs w:val="16"/>
                <w:lang w:val="en-US"/>
              </w:rPr>
            </w:pPr>
            <w:r>
              <w:rPr>
                <w:rFonts w:ascii="Times New Roman" w:hAnsi="Times New Roman" w:cs="Times New Roman"/>
                <w:color w:val="000000" w:themeColor="text1"/>
                <w:sz w:val="16"/>
                <w:szCs w:val="16"/>
                <w:lang w:val="en-US"/>
              </w:rPr>
              <w:t>N</w:t>
            </w:r>
            <w:r w:rsidRPr="00C80767">
              <w:rPr>
                <w:rFonts w:ascii="Times New Roman" w:hAnsi="Times New Roman" w:cs="Times New Roman"/>
                <w:sz w:val="16"/>
                <w:szCs w:val="16"/>
                <w:lang w:val="en-US"/>
              </w:rPr>
              <w:t>ot reported in HGMD</w:t>
            </w:r>
          </w:p>
          <w:p w14:paraId="481A1773" w14:textId="63B595FE" w:rsidR="00366A88" w:rsidRPr="00C80767" w:rsidRDefault="00366A88" w:rsidP="003403A6">
            <w:pPr>
              <w:spacing w:after="0"/>
              <w:jc w:val="both"/>
              <w:rPr>
                <w:rFonts w:ascii="Times New Roman" w:hAnsi="Times New Roman" w:cs="Times New Roman"/>
                <w:sz w:val="16"/>
                <w:szCs w:val="16"/>
                <w:lang w:val="en-US"/>
              </w:rPr>
            </w:pPr>
            <w:r w:rsidRPr="00C80767">
              <w:rPr>
                <w:rFonts w:ascii="Times New Roman" w:hAnsi="Times New Roman" w:cs="Times New Roman"/>
                <w:sz w:val="16"/>
                <w:szCs w:val="16"/>
                <w:lang w:val="en-US"/>
              </w:rPr>
              <w:t>ExAC:</w:t>
            </w:r>
            <w:r w:rsidR="00B24D6C" w:rsidRPr="00C80767">
              <w:rPr>
                <w:rFonts w:ascii="Times New Roman" w:hAnsi="Times New Roman" w:cs="Times New Roman"/>
                <w:sz w:val="16"/>
                <w:szCs w:val="16"/>
                <w:lang w:val="en-US"/>
              </w:rPr>
              <w:t xml:space="preserve"> 1/121022/0</w:t>
            </w:r>
          </w:p>
          <w:p w14:paraId="1E913903" w14:textId="4D91FA3C" w:rsidR="00366A88" w:rsidRPr="00E515A4" w:rsidRDefault="00366A88" w:rsidP="003403A6">
            <w:pPr>
              <w:spacing w:after="0"/>
              <w:jc w:val="both"/>
              <w:rPr>
                <w:rFonts w:ascii="Times New Roman" w:hAnsi="Times New Roman" w:cs="Times New Roman"/>
                <w:color w:val="000000" w:themeColor="text1"/>
                <w:sz w:val="16"/>
                <w:szCs w:val="16"/>
                <w:lang w:val="en-US"/>
              </w:rPr>
            </w:pPr>
            <w:proofErr w:type="spellStart"/>
            <w:r w:rsidRPr="00C80767">
              <w:rPr>
                <w:rFonts w:ascii="Times New Roman" w:hAnsi="Times New Roman" w:cs="Times New Roman"/>
                <w:sz w:val="16"/>
                <w:szCs w:val="16"/>
                <w:lang w:val="en-US"/>
              </w:rPr>
              <w:t>dbSNP</w:t>
            </w:r>
            <w:proofErr w:type="spellEnd"/>
            <w:r w:rsidRPr="00C80767">
              <w:rPr>
                <w:rFonts w:ascii="Times New Roman" w:hAnsi="Times New Roman" w:cs="Times New Roman"/>
                <w:sz w:val="16"/>
                <w:szCs w:val="16"/>
                <w:lang w:val="en-US"/>
              </w:rPr>
              <w:t xml:space="preserve">: </w:t>
            </w:r>
            <w:r w:rsidR="00B24D6C" w:rsidRPr="00C80767">
              <w:rPr>
                <w:rFonts w:ascii="Times New Roman" w:hAnsi="Times New Roman" w:cs="Times New Roman"/>
                <w:sz w:val="16"/>
                <w:szCs w:val="16"/>
                <w:lang w:val="en-US"/>
              </w:rPr>
              <w:t>rs775015373</w:t>
            </w:r>
          </w:p>
        </w:tc>
        <w:tc>
          <w:tcPr>
            <w:tcW w:w="1559" w:type="dxa"/>
            <w:shd w:val="clear" w:color="auto" w:fill="auto"/>
          </w:tcPr>
          <w:p w14:paraId="4B3C16AF" w14:textId="7A72AF0C" w:rsidR="00E35019" w:rsidRDefault="00546CD3" w:rsidP="003403A6">
            <w:pPr>
              <w:shd w:val="clear" w:color="auto" w:fill="F2DBDB" w:themeFill="accent2" w:themeFillTint="33"/>
              <w:spacing w:after="0"/>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Heterozygous c</w:t>
            </w:r>
            <w:r w:rsidR="00661FC7">
              <w:rPr>
                <w:rFonts w:ascii="Times New Roman" w:hAnsi="Times New Roman" w:cs="Times New Roman"/>
                <w:color w:val="000000" w:themeColor="text1"/>
                <w:sz w:val="16"/>
                <w:szCs w:val="16"/>
                <w:lang w:val="en-US"/>
              </w:rPr>
              <w:t>arrier of a likely pathogenic variant for AR Charcot-Marie-Tooth disease type 4J</w:t>
            </w:r>
          </w:p>
          <w:p w14:paraId="5B3F0D71" w14:textId="77777777" w:rsidR="00C80C6D" w:rsidRDefault="00C80C6D" w:rsidP="003403A6">
            <w:pPr>
              <w:spacing w:after="0"/>
              <w:rPr>
                <w:rFonts w:ascii="Times New Roman" w:hAnsi="Times New Roman" w:cs="Times New Roman"/>
                <w:color w:val="000000" w:themeColor="text1"/>
                <w:sz w:val="16"/>
                <w:szCs w:val="16"/>
                <w:lang w:val="en-US"/>
              </w:rPr>
            </w:pPr>
          </w:p>
          <w:p w14:paraId="4444E708" w14:textId="7E313379" w:rsidR="00C80C6D" w:rsidRPr="00E515A4" w:rsidRDefault="00C80C6D" w:rsidP="003403A6">
            <w:pPr>
              <w:spacing w:after="0"/>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VOUS for Amyotrophic lateral sclerosis 11</w:t>
            </w:r>
          </w:p>
        </w:tc>
      </w:tr>
      <w:tr w:rsidR="006C537D" w:rsidRPr="00E515A4" w14:paraId="4727C2AE" w14:textId="77777777" w:rsidTr="00D33D45">
        <w:tc>
          <w:tcPr>
            <w:tcW w:w="851" w:type="dxa"/>
            <w:vAlign w:val="center"/>
          </w:tcPr>
          <w:p w14:paraId="0B4DD2F5" w14:textId="55543473" w:rsidR="006C537D" w:rsidRDefault="006C537D" w:rsidP="001D7DE2">
            <w:pPr>
              <w:spacing w:after="0"/>
              <w:ind w:right="-108"/>
              <w:rPr>
                <w:rFonts w:ascii="Times New Roman" w:eastAsia="Times New Roman" w:hAnsi="Times New Roman" w:cs="Times New Roman"/>
                <w:color w:val="000000" w:themeColor="text1"/>
                <w:sz w:val="16"/>
                <w:szCs w:val="16"/>
                <w:lang w:val="en-US" w:eastAsia="de-CH"/>
              </w:rPr>
            </w:pPr>
            <w:r w:rsidRPr="00E515A4">
              <w:rPr>
                <w:rFonts w:ascii="Times New Roman" w:eastAsia="Times New Roman" w:hAnsi="Times New Roman" w:cs="Times New Roman"/>
                <w:color w:val="000000" w:themeColor="text1"/>
                <w:sz w:val="16"/>
                <w:szCs w:val="16"/>
                <w:lang w:val="en-US" w:eastAsia="de-CH"/>
              </w:rPr>
              <w:t>70757</w:t>
            </w:r>
          </w:p>
          <w:p w14:paraId="21EA7AD5" w14:textId="60B28411" w:rsidR="00C56EC2" w:rsidRPr="00E515A4" w:rsidRDefault="00C56EC2" w:rsidP="001D7DE2">
            <w:pPr>
              <w:spacing w:after="0"/>
              <w:ind w:right="-108"/>
              <w:rPr>
                <w:rFonts w:ascii="Times New Roman" w:eastAsia="Times New Roman" w:hAnsi="Times New Roman" w:cs="Times New Roman"/>
                <w:color w:val="000000" w:themeColor="text1"/>
                <w:sz w:val="16"/>
                <w:szCs w:val="16"/>
                <w:lang w:val="en-US" w:eastAsia="de-CH"/>
              </w:rPr>
            </w:pPr>
            <w:r>
              <w:rPr>
                <w:rFonts w:ascii="Times New Roman" w:eastAsia="Times New Roman" w:hAnsi="Times New Roman" w:cs="Times New Roman"/>
                <w:color w:val="000000" w:themeColor="text1"/>
                <w:sz w:val="16"/>
                <w:szCs w:val="16"/>
                <w:lang w:val="en-US" w:eastAsia="de-CH"/>
              </w:rPr>
              <w:t xml:space="preserve">LOVD </w:t>
            </w:r>
            <w:r w:rsidR="00A845F9" w:rsidRPr="00BB6CBA">
              <w:rPr>
                <w:rFonts w:ascii="Times New Roman" w:hAnsi="Times New Roman" w:cs="Times New Roman"/>
                <w:sz w:val="16"/>
                <w:szCs w:val="16"/>
                <w:lang w:val="en-US"/>
              </w:rPr>
              <w:t>176997</w:t>
            </w:r>
          </w:p>
        </w:tc>
        <w:tc>
          <w:tcPr>
            <w:tcW w:w="526" w:type="dxa"/>
            <w:vAlign w:val="center"/>
          </w:tcPr>
          <w:p w14:paraId="3B76FB6C" w14:textId="6C189DBF" w:rsidR="006C537D" w:rsidRPr="00E515A4" w:rsidRDefault="006C537D" w:rsidP="003403A6">
            <w:pPr>
              <w:spacing w:after="0"/>
              <w:jc w:val="center"/>
              <w:rPr>
                <w:rFonts w:ascii="Times New Roman" w:eastAsia="Times New Roman" w:hAnsi="Times New Roman" w:cs="Times New Roman"/>
                <w:bCs/>
                <w:color w:val="000000" w:themeColor="text1"/>
                <w:sz w:val="16"/>
                <w:szCs w:val="16"/>
                <w:lang w:val="en-US" w:eastAsia="de-CH"/>
              </w:rPr>
            </w:pPr>
            <w:r w:rsidRPr="00E515A4">
              <w:rPr>
                <w:rFonts w:ascii="Times New Roman" w:eastAsia="Times New Roman" w:hAnsi="Times New Roman" w:cs="Times New Roman"/>
                <w:bCs/>
                <w:color w:val="000000" w:themeColor="text1"/>
                <w:sz w:val="16"/>
                <w:szCs w:val="16"/>
                <w:lang w:val="en-US" w:eastAsia="de-CH"/>
              </w:rPr>
              <w:t>F</w:t>
            </w:r>
          </w:p>
        </w:tc>
        <w:tc>
          <w:tcPr>
            <w:tcW w:w="992" w:type="dxa"/>
            <w:vAlign w:val="center"/>
          </w:tcPr>
          <w:p w14:paraId="5E9820FE" w14:textId="074886FE" w:rsidR="006C537D" w:rsidRPr="00E515A4" w:rsidRDefault="006C537D" w:rsidP="003403A6">
            <w:pPr>
              <w:spacing w:after="0"/>
              <w:jc w:val="center"/>
              <w:rPr>
                <w:rFonts w:ascii="Times New Roman" w:eastAsia="Times New Roman" w:hAnsi="Times New Roman" w:cs="Times New Roman"/>
                <w:bCs/>
                <w:color w:val="000000" w:themeColor="text1"/>
                <w:sz w:val="16"/>
                <w:szCs w:val="16"/>
                <w:highlight w:val="magenta"/>
                <w:lang w:val="en-US" w:eastAsia="de-CH"/>
              </w:rPr>
            </w:pPr>
            <w:r w:rsidRPr="00E515A4">
              <w:rPr>
                <w:rFonts w:ascii="Times New Roman" w:eastAsia="Times New Roman" w:hAnsi="Times New Roman" w:cs="Times New Roman"/>
                <w:bCs/>
                <w:color w:val="000000" w:themeColor="text1"/>
                <w:sz w:val="16"/>
                <w:szCs w:val="16"/>
                <w:highlight w:val="magenta"/>
                <w:lang w:val="en-US" w:eastAsia="de-CH"/>
              </w:rPr>
              <w:t>FKTN</w:t>
            </w:r>
          </w:p>
        </w:tc>
        <w:tc>
          <w:tcPr>
            <w:tcW w:w="993" w:type="dxa"/>
          </w:tcPr>
          <w:p w14:paraId="0D36AA69" w14:textId="710A0B7D" w:rsidR="006C537D" w:rsidRPr="00E515A4" w:rsidRDefault="0088498B" w:rsidP="003403A6">
            <w:pPr>
              <w:spacing w:after="0"/>
              <w:rPr>
                <w:rFonts w:ascii="Times New Roman" w:hAnsi="Times New Roman" w:cs="Times New Roman"/>
                <w:color w:val="000000" w:themeColor="text1"/>
                <w:sz w:val="16"/>
                <w:szCs w:val="16"/>
                <w:lang w:val="en-US"/>
              </w:rPr>
            </w:pPr>
            <w:r w:rsidRPr="00E515A4">
              <w:rPr>
                <w:rFonts w:ascii="Times New Roman" w:eastAsia="Times New Roman" w:hAnsi="Times New Roman" w:cs="Times New Roman"/>
                <w:bCs/>
                <w:color w:val="000000" w:themeColor="text1"/>
                <w:sz w:val="16"/>
                <w:szCs w:val="16"/>
                <w:lang w:val="en-US" w:eastAsia="de-CH"/>
              </w:rPr>
              <w:t>HO, parents hetero</w:t>
            </w:r>
          </w:p>
        </w:tc>
        <w:tc>
          <w:tcPr>
            <w:tcW w:w="2126" w:type="dxa"/>
          </w:tcPr>
          <w:p w14:paraId="172773D3" w14:textId="0BD37F19" w:rsidR="0088498B" w:rsidRPr="00E515A4" w:rsidRDefault="00CC09DD" w:rsidP="003403A6">
            <w:pPr>
              <w:spacing w:after="0"/>
              <w:rPr>
                <w:rFonts w:ascii="Times New Roman" w:eastAsia="Times New Roman" w:hAnsi="Times New Roman" w:cs="Times New Roman"/>
                <w:bCs/>
                <w:color w:val="000000" w:themeColor="text1"/>
                <w:sz w:val="16"/>
                <w:szCs w:val="16"/>
                <w:lang w:val="en-US" w:eastAsia="de-CH"/>
              </w:rPr>
            </w:pPr>
            <w:r w:rsidRPr="00E515A4">
              <w:rPr>
                <w:rFonts w:ascii="Times New Roman" w:eastAsia="Times New Roman" w:hAnsi="Times New Roman" w:cs="Times New Roman"/>
                <w:bCs/>
                <w:color w:val="000000" w:themeColor="text1"/>
                <w:sz w:val="16"/>
                <w:szCs w:val="16"/>
                <w:lang w:val="en-US" w:eastAsia="de-CH"/>
              </w:rPr>
              <w:t>c</w:t>
            </w:r>
            <w:r w:rsidR="0088498B" w:rsidRPr="00E515A4">
              <w:rPr>
                <w:rFonts w:ascii="Times New Roman" w:eastAsia="Times New Roman" w:hAnsi="Times New Roman" w:cs="Times New Roman"/>
                <w:bCs/>
                <w:color w:val="000000" w:themeColor="text1"/>
                <w:sz w:val="16"/>
                <w:szCs w:val="16"/>
                <w:lang w:val="en-US" w:eastAsia="de-CH"/>
              </w:rPr>
              <w:t>hr9:108337335</w:t>
            </w:r>
          </w:p>
          <w:p w14:paraId="0A41216E" w14:textId="77777777" w:rsidR="00B006A9" w:rsidRDefault="00CC09DD" w:rsidP="003403A6">
            <w:pPr>
              <w:spacing w:after="0"/>
              <w:rPr>
                <w:rFonts w:ascii="Times New Roman" w:eastAsia="Times New Roman" w:hAnsi="Times New Roman" w:cs="Times New Roman"/>
                <w:bCs/>
                <w:color w:val="000000" w:themeColor="text1"/>
                <w:sz w:val="16"/>
                <w:szCs w:val="16"/>
                <w:lang w:val="en-US" w:eastAsia="de-CH"/>
              </w:rPr>
            </w:pPr>
            <w:r w:rsidRPr="00E515A4">
              <w:rPr>
                <w:rFonts w:ascii="Times New Roman" w:eastAsia="Times New Roman" w:hAnsi="Times New Roman" w:cs="Times New Roman"/>
                <w:bCs/>
                <w:color w:val="000000" w:themeColor="text1"/>
                <w:sz w:val="16"/>
                <w:szCs w:val="16"/>
                <w:lang w:val="en-US" w:eastAsia="de-CH"/>
              </w:rPr>
              <w:t>NM_001079802.1:</w:t>
            </w:r>
            <w:r w:rsidR="006C537D" w:rsidRPr="00E515A4">
              <w:rPr>
                <w:rFonts w:ascii="Times New Roman" w:eastAsia="Times New Roman" w:hAnsi="Times New Roman" w:cs="Times New Roman"/>
                <w:bCs/>
                <w:color w:val="000000" w:themeColor="text1"/>
                <w:sz w:val="16"/>
                <w:szCs w:val="16"/>
                <w:lang w:val="en-US" w:eastAsia="de-CH"/>
              </w:rPr>
              <w:t>c.22G&gt;A</w:t>
            </w:r>
          </w:p>
          <w:p w14:paraId="05343479" w14:textId="111E3D2E" w:rsidR="006C537D" w:rsidRPr="00E515A4" w:rsidRDefault="006C537D" w:rsidP="003403A6">
            <w:pPr>
              <w:spacing w:after="0"/>
              <w:rPr>
                <w:rFonts w:ascii="Times New Roman" w:eastAsia="Times New Roman" w:hAnsi="Times New Roman" w:cs="Times New Roman"/>
                <w:bCs/>
                <w:color w:val="000000" w:themeColor="text1"/>
                <w:sz w:val="16"/>
                <w:szCs w:val="16"/>
                <w:lang w:val="en-US" w:eastAsia="de-CH"/>
              </w:rPr>
            </w:pPr>
            <w:r w:rsidRPr="00E515A4">
              <w:rPr>
                <w:rFonts w:ascii="Times New Roman" w:eastAsia="Times New Roman" w:hAnsi="Times New Roman" w:cs="Times New Roman"/>
                <w:bCs/>
                <w:color w:val="000000" w:themeColor="text1"/>
                <w:sz w:val="16"/>
                <w:szCs w:val="16"/>
                <w:lang w:val="en-US" w:eastAsia="de-CH"/>
              </w:rPr>
              <w:t>p.</w:t>
            </w:r>
            <w:r w:rsidR="00C0251A">
              <w:rPr>
                <w:rFonts w:ascii="Times New Roman" w:eastAsia="Times New Roman" w:hAnsi="Times New Roman" w:cs="Times New Roman"/>
                <w:bCs/>
                <w:color w:val="000000" w:themeColor="text1"/>
                <w:sz w:val="16"/>
                <w:szCs w:val="16"/>
                <w:lang w:val="en-US" w:eastAsia="de-CH"/>
              </w:rPr>
              <w:t>(</w:t>
            </w:r>
            <w:r w:rsidRPr="00E515A4">
              <w:rPr>
                <w:rFonts w:ascii="Times New Roman" w:eastAsia="Times New Roman" w:hAnsi="Times New Roman" w:cs="Times New Roman"/>
                <w:bCs/>
                <w:color w:val="000000" w:themeColor="text1"/>
                <w:sz w:val="16"/>
                <w:szCs w:val="16"/>
                <w:lang w:val="en-US" w:eastAsia="de-CH"/>
              </w:rPr>
              <w:t>Val8Met</w:t>
            </w:r>
            <w:r w:rsidR="00C0251A">
              <w:rPr>
                <w:rFonts w:ascii="Times New Roman" w:eastAsia="Times New Roman" w:hAnsi="Times New Roman" w:cs="Times New Roman"/>
                <w:bCs/>
                <w:color w:val="000000" w:themeColor="text1"/>
                <w:sz w:val="16"/>
                <w:szCs w:val="16"/>
                <w:lang w:val="en-US" w:eastAsia="de-CH"/>
              </w:rPr>
              <w:t>)</w:t>
            </w:r>
          </w:p>
        </w:tc>
        <w:tc>
          <w:tcPr>
            <w:tcW w:w="2551" w:type="dxa"/>
          </w:tcPr>
          <w:p w14:paraId="4D04669F" w14:textId="77777777" w:rsidR="006C537D" w:rsidRPr="00E515A4" w:rsidRDefault="00CC1749"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Cardiomyopathy, dilated, 1X (AR) (MIM #611615)</w:t>
            </w:r>
          </w:p>
          <w:p w14:paraId="4A1AF40B" w14:textId="77777777" w:rsidR="00CC1749" w:rsidRPr="00E515A4" w:rsidRDefault="000531FA"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Muscular dystrophy-</w:t>
            </w:r>
            <w:proofErr w:type="spellStart"/>
            <w:r w:rsidRPr="00E515A4">
              <w:rPr>
                <w:rFonts w:ascii="Times New Roman" w:hAnsi="Times New Roman" w:cs="Times New Roman"/>
                <w:color w:val="000000" w:themeColor="text1"/>
                <w:sz w:val="16"/>
                <w:szCs w:val="16"/>
                <w:lang w:val="en-US"/>
              </w:rPr>
              <w:t>dystroglycanopathy</w:t>
            </w:r>
            <w:proofErr w:type="spellEnd"/>
            <w:r w:rsidRPr="00E515A4">
              <w:rPr>
                <w:rFonts w:ascii="Times New Roman" w:hAnsi="Times New Roman" w:cs="Times New Roman"/>
                <w:color w:val="000000" w:themeColor="text1"/>
                <w:sz w:val="16"/>
                <w:szCs w:val="16"/>
                <w:lang w:val="en-US"/>
              </w:rPr>
              <w:t xml:space="preserve"> (congenital with brain and eye anomalies), type A, 4 (MIM </w:t>
            </w:r>
            <w:r w:rsidR="005940EF" w:rsidRPr="00E515A4">
              <w:rPr>
                <w:rFonts w:ascii="Times New Roman" w:hAnsi="Times New Roman" w:cs="Times New Roman"/>
                <w:color w:val="000000" w:themeColor="text1"/>
                <w:sz w:val="16"/>
                <w:szCs w:val="16"/>
                <w:lang w:val="en-US"/>
              </w:rPr>
              <w:t>#253800)</w:t>
            </w:r>
          </w:p>
          <w:p w14:paraId="72743A61" w14:textId="11A87559" w:rsidR="005940EF" w:rsidRPr="00E515A4" w:rsidRDefault="005940EF"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Muscular dystrophy-</w:t>
            </w:r>
            <w:proofErr w:type="spellStart"/>
            <w:r w:rsidRPr="00E515A4">
              <w:rPr>
                <w:rFonts w:ascii="Times New Roman" w:hAnsi="Times New Roman" w:cs="Times New Roman"/>
                <w:color w:val="000000" w:themeColor="text1"/>
                <w:sz w:val="16"/>
                <w:szCs w:val="16"/>
                <w:lang w:val="en-US"/>
              </w:rPr>
              <w:t>dystroglycanopathy</w:t>
            </w:r>
            <w:proofErr w:type="spellEnd"/>
            <w:r w:rsidRPr="00E515A4">
              <w:rPr>
                <w:rFonts w:ascii="Times New Roman" w:hAnsi="Times New Roman" w:cs="Times New Roman"/>
                <w:color w:val="000000" w:themeColor="text1"/>
                <w:sz w:val="16"/>
                <w:szCs w:val="16"/>
                <w:lang w:val="en-US"/>
              </w:rPr>
              <w:t xml:space="preserve"> (congenital without mental retardation), type B, 4 (MIM #613152)</w:t>
            </w:r>
          </w:p>
          <w:p w14:paraId="3ECDAD85" w14:textId="5F386F88" w:rsidR="005940EF" w:rsidRPr="00E515A4" w:rsidRDefault="005940EF"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Muscular dystrophy-</w:t>
            </w:r>
            <w:proofErr w:type="spellStart"/>
            <w:r w:rsidRPr="00E515A4">
              <w:rPr>
                <w:rFonts w:ascii="Times New Roman" w:hAnsi="Times New Roman" w:cs="Times New Roman"/>
                <w:color w:val="000000" w:themeColor="text1"/>
                <w:sz w:val="16"/>
                <w:szCs w:val="16"/>
                <w:lang w:val="en-US"/>
              </w:rPr>
              <w:lastRenderedPageBreak/>
              <w:t>dystroglycanopathy</w:t>
            </w:r>
            <w:proofErr w:type="spellEnd"/>
            <w:r w:rsidRPr="00E515A4">
              <w:rPr>
                <w:rFonts w:ascii="Times New Roman" w:hAnsi="Times New Roman" w:cs="Times New Roman"/>
                <w:color w:val="000000" w:themeColor="text1"/>
                <w:sz w:val="16"/>
                <w:szCs w:val="16"/>
                <w:lang w:val="en-US"/>
              </w:rPr>
              <w:t xml:space="preserve"> (limb-girdle), type C, 4 (MIM #611588)</w:t>
            </w:r>
          </w:p>
        </w:tc>
        <w:tc>
          <w:tcPr>
            <w:tcW w:w="5529" w:type="dxa"/>
          </w:tcPr>
          <w:p w14:paraId="36A64FF9" w14:textId="3A300681" w:rsidR="00CC09DD" w:rsidRPr="00E515A4" w:rsidRDefault="00CC09DD"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lastRenderedPageBreak/>
              <w:t>Not in HGMD</w:t>
            </w:r>
          </w:p>
          <w:p w14:paraId="5F765E20" w14:textId="2C875F27" w:rsidR="00CC09DD" w:rsidRPr="00E515A4" w:rsidRDefault="00CC09DD" w:rsidP="003403A6">
            <w:pPr>
              <w:spacing w:after="0"/>
              <w:jc w:val="both"/>
              <w:rPr>
                <w:rFonts w:ascii="Times New Roman" w:hAnsi="Times New Roman" w:cs="Times New Roman"/>
                <w:color w:val="000000" w:themeColor="text1"/>
                <w:sz w:val="16"/>
                <w:szCs w:val="16"/>
                <w:lang w:val="en-US"/>
              </w:rPr>
            </w:pPr>
            <w:proofErr w:type="spellStart"/>
            <w:r w:rsidRPr="00E515A4">
              <w:rPr>
                <w:rFonts w:ascii="Times New Roman" w:hAnsi="Times New Roman" w:cs="Times New Roman"/>
                <w:color w:val="000000" w:themeColor="text1"/>
                <w:sz w:val="16"/>
                <w:szCs w:val="16"/>
                <w:lang w:val="en-US"/>
              </w:rPr>
              <w:t>dbSNP</w:t>
            </w:r>
            <w:proofErr w:type="spellEnd"/>
            <w:r w:rsidRPr="00E515A4">
              <w:rPr>
                <w:rFonts w:ascii="Times New Roman" w:hAnsi="Times New Roman" w:cs="Times New Roman"/>
                <w:color w:val="000000" w:themeColor="text1"/>
                <w:sz w:val="16"/>
                <w:szCs w:val="16"/>
                <w:lang w:val="en-US"/>
              </w:rPr>
              <w:t>: rs368981218</w:t>
            </w:r>
          </w:p>
          <w:p w14:paraId="605A2BA4" w14:textId="701659B9" w:rsidR="00CC09DD" w:rsidRPr="00E515A4" w:rsidRDefault="00CC09DD"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ExAC: 5/121290/0</w:t>
            </w:r>
          </w:p>
          <w:p w14:paraId="247D0665" w14:textId="31EF2995" w:rsidR="00CC09DD" w:rsidRPr="00E515A4" w:rsidRDefault="00CC09DD"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ALAMUT predictions: deleterious</w:t>
            </w:r>
          </w:p>
          <w:p w14:paraId="3F1B19F0" w14:textId="39EE40BA" w:rsidR="00CC09DD" w:rsidRPr="00E515A4" w:rsidRDefault="00CC09DD"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No 3D structure available for modeling; variant is located in helical transmembrane region, but only very small effect of the exchange on the properties of the TM-helix is predicted (table S6 in the supplementary appendix 2)</w:t>
            </w:r>
          </w:p>
          <w:p w14:paraId="73869D8E" w14:textId="6FEA7060" w:rsidR="006C537D" w:rsidRPr="00E515A4" w:rsidRDefault="00CC1749"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 xml:space="preserve">serum </w:t>
            </w:r>
            <w:proofErr w:type="spellStart"/>
            <w:r w:rsidRPr="00E515A4">
              <w:rPr>
                <w:rFonts w:ascii="Times New Roman" w:hAnsi="Times New Roman" w:cs="Times New Roman"/>
                <w:color w:val="000000" w:themeColor="text1"/>
                <w:sz w:val="16"/>
                <w:szCs w:val="16"/>
                <w:lang w:val="en-US"/>
              </w:rPr>
              <w:t>creatine</w:t>
            </w:r>
            <w:proofErr w:type="spellEnd"/>
            <w:r w:rsidRPr="00E515A4">
              <w:rPr>
                <w:rFonts w:ascii="Times New Roman" w:hAnsi="Times New Roman" w:cs="Times New Roman"/>
                <w:color w:val="000000" w:themeColor="text1"/>
                <w:sz w:val="16"/>
                <w:szCs w:val="16"/>
                <w:lang w:val="en-US"/>
              </w:rPr>
              <w:t xml:space="preserve"> kinase</w:t>
            </w:r>
            <w:r w:rsidR="006C537D" w:rsidRPr="00E515A4">
              <w:rPr>
                <w:rFonts w:ascii="Times New Roman" w:hAnsi="Times New Roman" w:cs="Times New Roman"/>
                <w:color w:val="000000" w:themeColor="text1"/>
                <w:sz w:val="16"/>
                <w:szCs w:val="16"/>
                <w:lang w:val="en-US"/>
              </w:rPr>
              <w:t xml:space="preserve"> level normal at the age of </w:t>
            </w:r>
            <w:r w:rsidRPr="00E515A4">
              <w:rPr>
                <w:rFonts w:ascii="Times New Roman" w:hAnsi="Times New Roman" w:cs="Times New Roman"/>
                <w:color w:val="000000" w:themeColor="text1"/>
                <w:sz w:val="16"/>
                <w:szCs w:val="16"/>
                <w:lang w:val="en-US"/>
              </w:rPr>
              <w:t>4 years</w:t>
            </w:r>
          </w:p>
        </w:tc>
        <w:tc>
          <w:tcPr>
            <w:tcW w:w="1559" w:type="dxa"/>
            <w:shd w:val="clear" w:color="auto" w:fill="auto"/>
          </w:tcPr>
          <w:p w14:paraId="0E57536A" w14:textId="390087FD" w:rsidR="006C537D" w:rsidRPr="00E515A4" w:rsidRDefault="00CC1749" w:rsidP="00B97837">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VOUS</w:t>
            </w:r>
          </w:p>
        </w:tc>
      </w:tr>
      <w:tr w:rsidR="004B79E3" w:rsidRPr="00E515A4" w14:paraId="7DFA5979" w14:textId="77777777" w:rsidTr="00D33D45">
        <w:tc>
          <w:tcPr>
            <w:tcW w:w="851" w:type="dxa"/>
            <w:vAlign w:val="center"/>
          </w:tcPr>
          <w:p w14:paraId="2EEACE32" w14:textId="559454D5" w:rsidR="004B79E3" w:rsidRDefault="004B79E3" w:rsidP="001D7DE2">
            <w:pPr>
              <w:spacing w:after="0"/>
              <w:ind w:right="-108"/>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lastRenderedPageBreak/>
              <w:t>56302</w:t>
            </w:r>
          </w:p>
          <w:p w14:paraId="00F51787" w14:textId="77777777" w:rsidR="00C56EC2" w:rsidRDefault="00C56EC2" w:rsidP="001D7DE2">
            <w:pPr>
              <w:spacing w:after="0"/>
              <w:ind w:right="-108"/>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LOVD</w:t>
            </w:r>
          </w:p>
          <w:p w14:paraId="358BF524" w14:textId="596F6250" w:rsidR="00C56EC2" w:rsidRPr="00E515A4" w:rsidRDefault="00C56EC2" w:rsidP="001D7DE2">
            <w:pPr>
              <w:spacing w:after="0"/>
              <w:ind w:right="-108"/>
              <w:rPr>
                <w:rFonts w:ascii="Times New Roman" w:hAnsi="Times New Roman" w:cs="Times New Roman"/>
                <w:color w:val="000000" w:themeColor="text1"/>
                <w:sz w:val="16"/>
                <w:szCs w:val="16"/>
                <w:lang w:val="en-US"/>
              </w:rPr>
            </w:pPr>
            <w:r w:rsidRPr="00C56EC2">
              <w:rPr>
                <w:rFonts w:ascii="Times New Roman" w:hAnsi="Times New Roman" w:cs="Times New Roman"/>
                <w:color w:val="000000" w:themeColor="text1"/>
                <w:sz w:val="16"/>
                <w:szCs w:val="16"/>
                <w:lang w:val="en-US"/>
              </w:rPr>
              <w:t>181169</w:t>
            </w:r>
          </w:p>
        </w:tc>
        <w:tc>
          <w:tcPr>
            <w:tcW w:w="526" w:type="dxa"/>
            <w:vAlign w:val="center"/>
          </w:tcPr>
          <w:p w14:paraId="55483115" w14:textId="77777777" w:rsidR="004B79E3" w:rsidRPr="00E515A4" w:rsidRDefault="00AC2D6B"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M</w:t>
            </w:r>
          </w:p>
        </w:tc>
        <w:tc>
          <w:tcPr>
            <w:tcW w:w="992" w:type="dxa"/>
            <w:vAlign w:val="center"/>
          </w:tcPr>
          <w:p w14:paraId="4D8FC5A6" w14:textId="77777777" w:rsidR="004B79E3" w:rsidRPr="00E515A4" w:rsidRDefault="004B79E3"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GALNTL5</w:t>
            </w:r>
          </w:p>
        </w:tc>
        <w:tc>
          <w:tcPr>
            <w:tcW w:w="993" w:type="dxa"/>
          </w:tcPr>
          <w:p w14:paraId="1F9E5509"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MAT</w:t>
            </w:r>
          </w:p>
        </w:tc>
        <w:tc>
          <w:tcPr>
            <w:tcW w:w="2126" w:type="dxa"/>
          </w:tcPr>
          <w:p w14:paraId="18310B0C" w14:textId="6409D38D" w:rsidR="004B79E3" w:rsidRPr="00E515A4" w:rsidRDefault="000155EE"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chr7:</w:t>
            </w:r>
            <w:r w:rsidR="005D33B1" w:rsidRPr="00E515A4">
              <w:rPr>
                <w:rFonts w:ascii="Times New Roman" w:hAnsi="Times New Roman" w:cs="Times New Roman"/>
                <w:color w:val="000000" w:themeColor="text1"/>
                <w:sz w:val="16"/>
                <w:szCs w:val="16"/>
                <w:lang w:val="en-US"/>
              </w:rPr>
              <w:t xml:space="preserve"> 151664484</w:t>
            </w:r>
          </w:p>
          <w:p w14:paraId="2C81777E"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NM_145292.3:c.153dup</w:t>
            </w:r>
          </w:p>
          <w:p w14:paraId="7DD1F616" w14:textId="21C831C2"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w:t>
            </w:r>
            <w:r w:rsidR="00C0251A">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Val52Serfs*23</w:t>
            </w:r>
            <w:r w:rsidR="00C0251A">
              <w:rPr>
                <w:rFonts w:ascii="Times New Roman" w:hAnsi="Times New Roman" w:cs="Times New Roman"/>
                <w:color w:val="000000" w:themeColor="text1"/>
                <w:sz w:val="16"/>
                <w:szCs w:val="16"/>
                <w:lang w:val="en-US"/>
              </w:rPr>
              <w:t>)</w:t>
            </w:r>
          </w:p>
        </w:tc>
        <w:tc>
          <w:tcPr>
            <w:tcW w:w="2551" w:type="dxa"/>
          </w:tcPr>
          <w:p w14:paraId="2EF731FC" w14:textId="6B344863" w:rsidR="004B79E3" w:rsidRPr="00E515A4" w:rsidRDefault="009556A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sz w:val="16"/>
                <w:szCs w:val="16"/>
                <w:lang w:val="en-US"/>
              </w:rPr>
              <w:t>No disease reported in OMIM</w:t>
            </w:r>
          </w:p>
        </w:tc>
        <w:tc>
          <w:tcPr>
            <w:tcW w:w="5529" w:type="dxa"/>
          </w:tcPr>
          <w:p w14:paraId="5C456331" w14:textId="28355513"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Not reported in HGMD</w:t>
            </w:r>
          </w:p>
          <w:p w14:paraId="6CFB360D" w14:textId="77777777" w:rsidR="00380AB1" w:rsidRPr="00E515A4" w:rsidRDefault="00380AB1" w:rsidP="003403A6">
            <w:pPr>
              <w:spacing w:after="0"/>
              <w:jc w:val="both"/>
              <w:rPr>
                <w:rFonts w:ascii="Times New Roman" w:hAnsi="Times New Roman" w:cs="Times New Roman"/>
                <w:color w:val="000000" w:themeColor="text1"/>
                <w:sz w:val="16"/>
                <w:szCs w:val="16"/>
                <w:lang w:val="en-US"/>
              </w:rPr>
            </w:pPr>
            <w:proofErr w:type="spellStart"/>
            <w:r w:rsidRPr="00E515A4">
              <w:rPr>
                <w:rFonts w:ascii="Times New Roman" w:hAnsi="Times New Roman" w:cs="Times New Roman"/>
                <w:color w:val="000000" w:themeColor="text1"/>
                <w:sz w:val="16"/>
                <w:szCs w:val="16"/>
                <w:lang w:val="en-US"/>
              </w:rPr>
              <w:t>dbSNP</w:t>
            </w:r>
            <w:proofErr w:type="spellEnd"/>
            <w:r w:rsidRPr="00E515A4">
              <w:rPr>
                <w:rFonts w:ascii="Times New Roman" w:hAnsi="Times New Roman" w:cs="Times New Roman"/>
                <w:color w:val="000000" w:themeColor="text1"/>
                <w:sz w:val="16"/>
                <w:szCs w:val="16"/>
                <w:lang w:val="en-US"/>
              </w:rPr>
              <w:t>: rs781551471</w:t>
            </w:r>
          </w:p>
          <w:p w14:paraId="7C557619" w14:textId="77777777" w:rsidR="00045626" w:rsidRPr="00E515A4" w:rsidRDefault="00045626" w:rsidP="003403A6">
            <w:pPr>
              <w:spacing w:after="0"/>
              <w:jc w:val="both"/>
              <w:rPr>
                <w:rFonts w:ascii="Times New Roman" w:hAnsi="Times New Roman" w:cs="Times New Roman"/>
                <w:sz w:val="16"/>
                <w:szCs w:val="16"/>
                <w:lang w:val="en-US"/>
              </w:rPr>
            </w:pPr>
            <w:r w:rsidRPr="00E515A4">
              <w:rPr>
                <w:rFonts w:ascii="Times New Roman" w:hAnsi="Times New Roman" w:cs="Times New Roman"/>
                <w:color w:val="000000" w:themeColor="text1"/>
                <w:sz w:val="16"/>
                <w:szCs w:val="16"/>
                <w:lang w:val="en-US"/>
              </w:rPr>
              <w:t>ExAC: 5/</w:t>
            </w:r>
            <w:r w:rsidRPr="00E515A4">
              <w:rPr>
                <w:rFonts w:ascii="Times New Roman" w:hAnsi="Times New Roman" w:cs="Times New Roman"/>
                <w:sz w:val="16"/>
                <w:szCs w:val="16"/>
                <w:lang w:val="en-US"/>
              </w:rPr>
              <w:t>120588/0 (low quality call)</w:t>
            </w:r>
          </w:p>
          <w:p w14:paraId="75A09424" w14:textId="0881F257" w:rsidR="004B79E3" w:rsidRPr="00E515A4" w:rsidRDefault="004B79E3" w:rsidP="0019574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One frameshift </w:t>
            </w:r>
            <w:r w:rsidR="00C520D7">
              <w:rPr>
                <w:rFonts w:ascii="Times New Roman" w:hAnsi="Times New Roman" w:cs="Times New Roman"/>
                <w:sz w:val="16"/>
                <w:szCs w:val="16"/>
                <w:lang w:val="en-US"/>
              </w:rPr>
              <w:t>variant</w:t>
            </w:r>
            <w:r w:rsidRPr="00E515A4">
              <w:rPr>
                <w:rFonts w:ascii="Times New Roman" w:hAnsi="Times New Roman" w:cs="Times New Roman"/>
                <w:sz w:val="16"/>
                <w:szCs w:val="16"/>
                <w:lang w:val="en-US"/>
              </w:rPr>
              <w:t xml:space="preserve"> reported in </w:t>
            </w:r>
            <w:proofErr w:type="spellStart"/>
            <w:r w:rsidRPr="00E515A4">
              <w:rPr>
                <w:rFonts w:ascii="Times New Roman" w:hAnsi="Times New Roman" w:cs="Times New Roman"/>
                <w:sz w:val="16"/>
                <w:szCs w:val="16"/>
                <w:lang w:val="en-US"/>
              </w:rPr>
              <w:t>Asthenozoospermia</w:t>
            </w:r>
            <w:proofErr w:type="spellEnd"/>
            <w:r w:rsidR="00D8611F" w:rsidRPr="00E515A4">
              <w:rPr>
                <w:rFonts w:ascii="Times New Roman" w:hAnsi="Times New Roman" w:cs="Times New Roman"/>
                <w:sz w:val="16"/>
                <w:szCs w:val="16"/>
                <w:lang w:val="en-US"/>
              </w:rPr>
              <w:t xml:space="preserve"> with supporting functional studies in a mouse model</w:t>
            </w:r>
            <w:hyperlink w:anchor="_ENREF_86" w:tooltip="Takasaki, 2014 #117" w:history="1">
              <w:r w:rsidR="00195746" w:rsidRPr="00E515A4">
                <w:rPr>
                  <w:rFonts w:ascii="Times New Roman" w:hAnsi="Times New Roman" w:cs="Times New Roman"/>
                  <w:sz w:val="16"/>
                  <w:szCs w:val="16"/>
                  <w:lang w:val="en-US"/>
                </w:rPr>
                <w:fldChar w:fldCharType="begin">
                  <w:fldData xml:space="preserve">PEVuZE5vdGU+PENpdGU+PEF1dGhvcj5UYWthc2FraTwvQXV0aG9yPjxZZWFyPjIwMTQ8L1llYXI+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PEVuZE5vdGU+PENpdGU+PEF1dGhvcj5UYWthc2FraTwvQXV0aG9yPjxZZWFyPjIwMTQ8L1llYXI+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sidRPr="00E515A4">
                <w:rPr>
                  <w:rFonts w:ascii="Times New Roman" w:hAnsi="Times New Roman" w:cs="Times New Roman"/>
                  <w:sz w:val="16"/>
                  <w:szCs w:val="16"/>
                  <w:lang w:val="en-US"/>
                </w:rPr>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86</w:t>
              </w:r>
              <w:r w:rsidR="00195746" w:rsidRPr="00E515A4">
                <w:rPr>
                  <w:rFonts w:ascii="Times New Roman" w:hAnsi="Times New Roman" w:cs="Times New Roman"/>
                  <w:sz w:val="16"/>
                  <w:szCs w:val="16"/>
                  <w:lang w:val="en-US"/>
                </w:rPr>
                <w:fldChar w:fldCharType="end"/>
              </w:r>
            </w:hyperlink>
          </w:p>
        </w:tc>
        <w:tc>
          <w:tcPr>
            <w:tcW w:w="1559" w:type="dxa"/>
            <w:shd w:val="clear" w:color="auto" w:fill="D99594" w:themeFill="accent2" w:themeFillTint="99"/>
          </w:tcPr>
          <w:p w14:paraId="2C601B0C" w14:textId="5E4DEC33" w:rsidR="004B79E3" w:rsidRPr="00E515A4" w:rsidRDefault="004B79E3" w:rsidP="00FD2BE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 xml:space="preserve">Pathogenic for </w:t>
            </w:r>
            <w:proofErr w:type="spellStart"/>
            <w:r w:rsidRPr="00E515A4">
              <w:rPr>
                <w:rFonts w:ascii="Times New Roman" w:hAnsi="Times New Roman" w:cs="Times New Roman"/>
                <w:color w:val="000000" w:themeColor="text1"/>
                <w:sz w:val="16"/>
                <w:szCs w:val="16"/>
                <w:lang w:val="en-US"/>
              </w:rPr>
              <w:t>Asthenozoospermia</w:t>
            </w:r>
            <w:proofErr w:type="spellEnd"/>
            <w:r w:rsidR="007C1D88" w:rsidRPr="00E515A4">
              <w:rPr>
                <w:rFonts w:ascii="Times New Roman" w:hAnsi="Times New Roman" w:cs="Times New Roman"/>
                <w:color w:val="000000" w:themeColor="text1"/>
                <w:sz w:val="16"/>
                <w:szCs w:val="16"/>
                <w:lang w:val="en-US"/>
              </w:rPr>
              <w:t xml:space="preserve"> (?)</w:t>
            </w:r>
          </w:p>
        </w:tc>
      </w:tr>
      <w:tr w:rsidR="004B79E3" w:rsidRPr="00EE450D" w14:paraId="07A59617" w14:textId="77777777" w:rsidTr="00D33D45">
        <w:tc>
          <w:tcPr>
            <w:tcW w:w="851" w:type="dxa"/>
            <w:vAlign w:val="center"/>
          </w:tcPr>
          <w:p w14:paraId="47574756" w14:textId="77777777" w:rsidR="004B79E3" w:rsidRDefault="004B79E3" w:rsidP="001D7DE2">
            <w:pPr>
              <w:spacing w:after="0"/>
              <w:ind w:right="-108"/>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68944</w:t>
            </w:r>
          </w:p>
          <w:p w14:paraId="0847670E" w14:textId="38B53254" w:rsidR="005505F4" w:rsidRPr="00E515A4" w:rsidRDefault="005505F4" w:rsidP="001D7DE2">
            <w:pPr>
              <w:spacing w:after="0"/>
              <w:ind w:right="-108"/>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 xml:space="preserve">LOVD </w:t>
            </w:r>
            <w:r w:rsidRPr="005505F4">
              <w:rPr>
                <w:rFonts w:ascii="Times New Roman" w:hAnsi="Times New Roman" w:cs="Times New Roman"/>
                <w:color w:val="000000" w:themeColor="text1"/>
                <w:sz w:val="16"/>
                <w:szCs w:val="16"/>
                <w:lang w:val="en-US"/>
              </w:rPr>
              <w:t>181170</w:t>
            </w:r>
          </w:p>
        </w:tc>
        <w:tc>
          <w:tcPr>
            <w:tcW w:w="526" w:type="dxa"/>
            <w:vAlign w:val="center"/>
          </w:tcPr>
          <w:p w14:paraId="36492D5F" w14:textId="77777777" w:rsidR="004B79E3" w:rsidRPr="00E515A4" w:rsidRDefault="00D4201B"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M</w:t>
            </w:r>
          </w:p>
        </w:tc>
        <w:tc>
          <w:tcPr>
            <w:tcW w:w="992" w:type="dxa"/>
            <w:vAlign w:val="center"/>
          </w:tcPr>
          <w:p w14:paraId="305E7293" w14:textId="77777777" w:rsidR="004B79E3" w:rsidRPr="00E515A4" w:rsidRDefault="004B79E3"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GJB2</w:t>
            </w:r>
          </w:p>
        </w:tc>
        <w:tc>
          <w:tcPr>
            <w:tcW w:w="993" w:type="dxa"/>
          </w:tcPr>
          <w:p w14:paraId="325E3BCF"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w:t>
            </w:r>
          </w:p>
          <w:p w14:paraId="642935D6"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PAT</w:t>
            </w:r>
          </w:p>
          <w:p w14:paraId="1C033114" w14:textId="77777777" w:rsidR="004B79E3" w:rsidRPr="00E515A4" w:rsidRDefault="004B79E3" w:rsidP="003403A6">
            <w:pPr>
              <w:spacing w:after="0"/>
              <w:rPr>
                <w:rFonts w:ascii="Times New Roman" w:hAnsi="Times New Roman" w:cs="Times New Roman"/>
                <w:color w:val="000000" w:themeColor="text1"/>
                <w:sz w:val="16"/>
                <w:szCs w:val="16"/>
                <w:lang w:val="en-US"/>
              </w:rPr>
            </w:pPr>
          </w:p>
          <w:p w14:paraId="417E9A0B" w14:textId="77777777" w:rsidR="004B79E3" w:rsidRPr="00E515A4" w:rsidRDefault="004B79E3" w:rsidP="003403A6">
            <w:pPr>
              <w:spacing w:after="0"/>
              <w:rPr>
                <w:rFonts w:ascii="Times New Roman" w:hAnsi="Times New Roman" w:cs="Times New Roman"/>
                <w:color w:val="000000" w:themeColor="text1"/>
                <w:sz w:val="16"/>
                <w:szCs w:val="16"/>
                <w:lang w:val="en-US"/>
              </w:rPr>
            </w:pPr>
          </w:p>
          <w:p w14:paraId="30E8604E" w14:textId="77777777" w:rsidR="004B79E3" w:rsidRPr="00E515A4" w:rsidRDefault="004B79E3" w:rsidP="003403A6">
            <w:pPr>
              <w:spacing w:after="0"/>
              <w:rPr>
                <w:rFonts w:ascii="Times New Roman" w:hAnsi="Times New Roman" w:cs="Times New Roman"/>
                <w:color w:val="000000" w:themeColor="text1"/>
                <w:sz w:val="16"/>
                <w:szCs w:val="16"/>
                <w:lang w:val="en-US"/>
              </w:rPr>
            </w:pPr>
          </w:p>
          <w:p w14:paraId="5DC34EAD" w14:textId="77777777" w:rsidR="004B79E3" w:rsidRPr="00E515A4" w:rsidRDefault="004B79E3" w:rsidP="003403A6">
            <w:pPr>
              <w:spacing w:after="0"/>
              <w:rPr>
                <w:rFonts w:ascii="Times New Roman" w:hAnsi="Times New Roman" w:cs="Times New Roman"/>
                <w:color w:val="000000" w:themeColor="text1"/>
                <w:sz w:val="16"/>
                <w:szCs w:val="16"/>
                <w:lang w:val="en-US"/>
              </w:rPr>
            </w:pPr>
          </w:p>
          <w:p w14:paraId="28AE217C" w14:textId="77777777" w:rsidR="00272148" w:rsidRPr="00E515A4" w:rsidRDefault="00272148" w:rsidP="003403A6">
            <w:pPr>
              <w:spacing w:after="0"/>
              <w:rPr>
                <w:rFonts w:ascii="Times New Roman" w:hAnsi="Times New Roman" w:cs="Times New Roman"/>
                <w:color w:val="000000" w:themeColor="text1"/>
                <w:sz w:val="16"/>
                <w:szCs w:val="16"/>
                <w:lang w:val="en-US"/>
              </w:rPr>
            </w:pPr>
          </w:p>
          <w:p w14:paraId="3B475555" w14:textId="77777777" w:rsidR="004B79E3" w:rsidRPr="00E515A4" w:rsidRDefault="004B79E3" w:rsidP="003403A6">
            <w:pPr>
              <w:spacing w:after="0"/>
              <w:rPr>
                <w:rFonts w:ascii="Times New Roman" w:hAnsi="Times New Roman" w:cs="Times New Roman"/>
                <w:color w:val="000000" w:themeColor="text1"/>
                <w:sz w:val="16"/>
                <w:szCs w:val="16"/>
                <w:lang w:val="en-US"/>
              </w:rPr>
            </w:pPr>
          </w:p>
          <w:p w14:paraId="3AA17C10"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MAT</w:t>
            </w:r>
          </w:p>
        </w:tc>
        <w:tc>
          <w:tcPr>
            <w:tcW w:w="2126" w:type="dxa"/>
          </w:tcPr>
          <w:p w14:paraId="60215803"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 xml:space="preserve">chr13:20763686 </w:t>
            </w:r>
          </w:p>
          <w:p w14:paraId="7A3A61FF"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NM_004004.5:c.35del</w:t>
            </w:r>
          </w:p>
          <w:p w14:paraId="2CCE7DF5" w14:textId="0E56480C"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w:t>
            </w:r>
            <w:r w:rsidR="00C0251A">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Gly12Valfs*2</w:t>
            </w:r>
            <w:r w:rsidR="00C0251A">
              <w:rPr>
                <w:rFonts w:ascii="Times New Roman" w:hAnsi="Times New Roman" w:cs="Times New Roman"/>
                <w:color w:val="000000" w:themeColor="text1"/>
                <w:sz w:val="16"/>
                <w:szCs w:val="16"/>
                <w:lang w:val="en-US"/>
              </w:rPr>
              <w:t>)</w:t>
            </w:r>
          </w:p>
          <w:p w14:paraId="08C2DF79" w14:textId="77777777" w:rsidR="004B79E3" w:rsidRPr="00E515A4" w:rsidRDefault="004B79E3" w:rsidP="003403A6">
            <w:pPr>
              <w:spacing w:after="0"/>
              <w:rPr>
                <w:rFonts w:ascii="Times New Roman" w:hAnsi="Times New Roman" w:cs="Times New Roman"/>
                <w:color w:val="000000" w:themeColor="text1"/>
                <w:sz w:val="16"/>
                <w:szCs w:val="16"/>
                <w:lang w:val="en-US"/>
              </w:rPr>
            </w:pPr>
          </w:p>
          <w:p w14:paraId="3703D2AA" w14:textId="77777777" w:rsidR="004B79E3" w:rsidRPr="00E515A4" w:rsidRDefault="004B79E3" w:rsidP="003403A6">
            <w:pPr>
              <w:spacing w:after="0"/>
              <w:rPr>
                <w:rFonts w:ascii="Times New Roman" w:hAnsi="Times New Roman" w:cs="Times New Roman"/>
                <w:color w:val="000000" w:themeColor="text1"/>
                <w:sz w:val="16"/>
                <w:szCs w:val="16"/>
                <w:lang w:val="en-US"/>
              </w:rPr>
            </w:pPr>
          </w:p>
          <w:p w14:paraId="28B595F5" w14:textId="77777777" w:rsidR="004B79E3" w:rsidRPr="00E515A4" w:rsidRDefault="004B79E3" w:rsidP="003403A6">
            <w:pPr>
              <w:spacing w:after="0"/>
              <w:rPr>
                <w:rFonts w:ascii="Times New Roman" w:hAnsi="Times New Roman" w:cs="Times New Roman"/>
                <w:color w:val="000000" w:themeColor="text1"/>
                <w:sz w:val="16"/>
                <w:szCs w:val="16"/>
                <w:lang w:val="en-US"/>
              </w:rPr>
            </w:pPr>
          </w:p>
          <w:p w14:paraId="59469572" w14:textId="77777777" w:rsidR="004B79E3" w:rsidRPr="00E515A4" w:rsidRDefault="004B79E3" w:rsidP="003403A6">
            <w:pPr>
              <w:spacing w:after="0"/>
              <w:rPr>
                <w:rFonts w:ascii="Times New Roman" w:hAnsi="Times New Roman" w:cs="Times New Roman"/>
                <w:color w:val="000000" w:themeColor="text1"/>
                <w:sz w:val="16"/>
                <w:szCs w:val="16"/>
                <w:lang w:val="en-US"/>
              </w:rPr>
            </w:pPr>
          </w:p>
          <w:p w14:paraId="03E00E29" w14:textId="77777777" w:rsidR="00272148" w:rsidRPr="00E515A4" w:rsidRDefault="00272148" w:rsidP="003403A6">
            <w:pPr>
              <w:spacing w:after="0"/>
              <w:rPr>
                <w:rFonts w:ascii="Times New Roman" w:hAnsi="Times New Roman" w:cs="Times New Roman"/>
                <w:color w:val="000000" w:themeColor="text1"/>
                <w:sz w:val="16"/>
                <w:szCs w:val="16"/>
                <w:lang w:val="en-US"/>
              </w:rPr>
            </w:pPr>
          </w:p>
          <w:p w14:paraId="458BE2E8"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chr13:20763620</w:t>
            </w:r>
          </w:p>
          <w:p w14:paraId="228CB7F9"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NM_004004.5:c.101T&gt;C</w:t>
            </w:r>
          </w:p>
          <w:p w14:paraId="0B7A8F32" w14:textId="45BE110F"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w:t>
            </w:r>
            <w:r w:rsidR="00C0251A">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Met34Thr</w:t>
            </w:r>
            <w:r w:rsidR="00C0251A">
              <w:rPr>
                <w:rFonts w:ascii="Times New Roman" w:hAnsi="Times New Roman" w:cs="Times New Roman"/>
                <w:color w:val="000000" w:themeColor="text1"/>
                <w:sz w:val="16"/>
                <w:szCs w:val="16"/>
                <w:lang w:val="en-US"/>
              </w:rPr>
              <w:t>)</w:t>
            </w:r>
          </w:p>
        </w:tc>
        <w:tc>
          <w:tcPr>
            <w:tcW w:w="2551" w:type="dxa"/>
          </w:tcPr>
          <w:p w14:paraId="77D42C6E" w14:textId="77777777" w:rsidR="004B79E3" w:rsidRPr="00E515A4" w:rsidRDefault="007D3DC1" w:rsidP="003403A6">
            <w:pPr>
              <w:spacing w:after="0"/>
              <w:rPr>
                <w:rStyle w:val="mim-font"/>
                <w:rFonts w:ascii="Times New Roman" w:hAnsi="Times New Roman" w:cs="Times New Roman"/>
                <w:sz w:val="16"/>
                <w:szCs w:val="16"/>
                <w:lang w:val="en-US"/>
              </w:rPr>
            </w:pPr>
            <w:r w:rsidRPr="00E515A4">
              <w:rPr>
                <w:rStyle w:val="mim-font"/>
                <w:rFonts w:ascii="Times New Roman" w:hAnsi="Times New Roman" w:cs="Times New Roman"/>
                <w:sz w:val="16"/>
                <w:szCs w:val="16"/>
                <w:lang w:val="en-US"/>
              </w:rPr>
              <w:t>Bart-</w:t>
            </w:r>
            <w:proofErr w:type="spellStart"/>
            <w:r w:rsidRPr="00E515A4">
              <w:rPr>
                <w:rStyle w:val="mim-font"/>
                <w:rFonts w:ascii="Times New Roman" w:hAnsi="Times New Roman" w:cs="Times New Roman"/>
                <w:sz w:val="16"/>
                <w:szCs w:val="16"/>
                <w:lang w:val="en-US"/>
              </w:rPr>
              <w:t>Pumphrey</w:t>
            </w:r>
            <w:proofErr w:type="spellEnd"/>
            <w:r w:rsidRPr="00E515A4">
              <w:rPr>
                <w:rStyle w:val="mim-font"/>
                <w:rFonts w:ascii="Times New Roman" w:hAnsi="Times New Roman" w:cs="Times New Roman"/>
                <w:sz w:val="16"/>
                <w:szCs w:val="16"/>
                <w:lang w:val="en-US"/>
              </w:rPr>
              <w:t xml:space="preserve"> syndrome (AD) (MIM #149200) and</w:t>
            </w:r>
          </w:p>
          <w:p w14:paraId="21B96BCD" w14:textId="77777777" w:rsidR="007D3DC1" w:rsidRPr="00E515A4" w:rsidRDefault="007D3DC1"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Deafness, autosomal dominant 3A (AD) (</w:t>
            </w:r>
            <w:r w:rsidRPr="00E515A4">
              <w:rPr>
                <w:rStyle w:val="mim-font"/>
                <w:rFonts w:ascii="Times New Roman" w:hAnsi="Times New Roman" w:cs="Times New Roman"/>
                <w:sz w:val="16"/>
                <w:szCs w:val="16"/>
                <w:lang w:val="en-US"/>
              </w:rPr>
              <w:t>MIM #601544</w:t>
            </w:r>
            <w:r w:rsidRPr="00E515A4">
              <w:rPr>
                <w:rFonts w:ascii="Times New Roman" w:hAnsi="Times New Roman" w:cs="Times New Roman"/>
                <w:color w:val="000000" w:themeColor="text1"/>
                <w:sz w:val="16"/>
                <w:szCs w:val="16"/>
                <w:lang w:val="en-US"/>
              </w:rPr>
              <w:t>) and</w:t>
            </w:r>
          </w:p>
          <w:p w14:paraId="61696A6B" w14:textId="77777777" w:rsidR="007D3DC1" w:rsidRPr="00E515A4" w:rsidRDefault="007D3DC1" w:rsidP="003403A6">
            <w:pPr>
              <w:spacing w:after="0"/>
              <w:rPr>
                <w:rStyle w:val="mim-font"/>
                <w:rFonts w:ascii="Times New Roman" w:hAnsi="Times New Roman" w:cs="Times New Roman"/>
                <w:sz w:val="16"/>
                <w:szCs w:val="16"/>
                <w:lang w:val="en-US"/>
              </w:rPr>
            </w:pPr>
            <w:r w:rsidRPr="00E515A4">
              <w:rPr>
                <w:rStyle w:val="mim-font"/>
                <w:rFonts w:ascii="Times New Roman" w:hAnsi="Times New Roman" w:cs="Times New Roman"/>
                <w:sz w:val="16"/>
                <w:szCs w:val="16"/>
                <w:lang w:val="en-US"/>
              </w:rPr>
              <w:t xml:space="preserve">Deafness, autosomal recessive 1A (AR, DD) (MIM #220290) and </w:t>
            </w:r>
          </w:p>
          <w:p w14:paraId="242467A2" w14:textId="77777777" w:rsidR="007D3DC1" w:rsidRPr="00E515A4" w:rsidRDefault="007D3DC1" w:rsidP="003403A6">
            <w:pPr>
              <w:spacing w:after="0"/>
              <w:rPr>
                <w:rFonts w:ascii="Times New Roman" w:hAnsi="Times New Roman" w:cs="Times New Roman"/>
                <w:color w:val="000000" w:themeColor="text1"/>
                <w:sz w:val="16"/>
                <w:szCs w:val="16"/>
                <w:lang w:val="en-US"/>
              </w:rPr>
            </w:pPr>
            <w:proofErr w:type="spellStart"/>
            <w:r w:rsidRPr="00E515A4">
              <w:rPr>
                <w:rFonts w:ascii="Times New Roman" w:hAnsi="Times New Roman" w:cs="Times New Roman"/>
                <w:color w:val="000000" w:themeColor="text1"/>
                <w:sz w:val="16"/>
                <w:szCs w:val="16"/>
                <w:lang w:val="en-US"/>
              </w:rPr>
              <w:t>Hystrix</w:t>
            </w:r>
            <w:proofErr w:type="spellEnd"/>
            <w:r w:rsidRPr="00E515A4">
              <w:rPr>
                <w:rFonts w:ascii="Times New Roman" w:hAnsi="Times New Roman" w:cs="Times New Roman"/>
                <w:color w:val="000000" w:themeColor="text1"/>
                <w:sz w:val="16"/>
                <w:szCs w:val="16"/>
                <w:lang w:val="en-US"/>
              </w:rPr>
              <w:t>-like ichthyosis with deafness (AD) (MIM #</w:t>
            </w:r>
            <w:r w:rsidRPr="00E515A4">
              <w:rPr>
                <w:rStyle w:val="mim-font"/>
                <w:rFonts w:ascii="Times New Roman" w:hAnsi="Times New Roman" w:cs="Times New Roman"/>
                <w:sz w:val="16"/>
                <w:szCs w:val="16"/>
                <w:lang w:val="en-US"/>
              </w:rPr>
              <w:t>602540</w:t>
            </w:r>
            <w:r w:rsidRPr="00E515A4">
              <w:rPr>
                <w:rFonts w:ascii="Times New Roman" w:hAnsi="Times New Roman" w:cs="Times New Roman"/>
                <w:color w:val="000000" w:themeColor="text1"/>
                <w:sz w:val="16"/>
                <w:szCs w:val="16"/>
                <w:lang w:val="en-US"/>
              </w:rPr>
              <w:t>) and</w:t>
            </w:r>
          </w:p>
          <w:p w14:paraId="23A886BF" w14:textId="77777777" w:rsidR="007D3DC1" w:rsidRPr="00E515A4" w:rsidRDefault="007D3DC1" w:rsidP="003403A6">
            <w:pPr>
              <w:spacing w:after="0"/>
              <w:rPr>
                <w:rStyle w:val="mim-font"/>
                <w:rFonts w:ascii="Times New Roman" w:hAnsi="Times New Roman" w:cs="Times New Roman"/>
                <w:sz w:val="16"/>
                <w:szCs w:val="16"/>
                <w:lang w:val="en-US"/>
              </w:rPr>
            </w:pPr>
            <w:r w:rsidRPr="00E515A4">
              <w:rPr>
                <w:rStyle w:val="mim-font"/>
                <w:rFonts w:ascii="Times New Roman" w:hAnsi="Times New Roman" w:cs="Times New Roman"/>
                <w:sz w:val="16"/>
                <w:szCs w:val="16"/>
                <w:lang w:val="en-US"/>
              </w:rPr>
              <w:t>Keratitis-ichthyosis-deafness syndrome (AD) (MIM #148210</w:t>
            </w:r>
            <w:r w:rsidR="00272148" w:rsidRPr="00E515A4">
              <w:rPr>
                <w:rStyle w:val="mim-font"/>
                <w:rFonts w:ascii="Times New Roman" w:hAnsi="Times New Roman" w:cs="Times New Roman"/>
                <w:sz w:val="16"/>
                <w:szCs w:val="16"/>
                <w:lang w:val="en-US"/>
              </w:rPr>
              <w:t>) and</w:t>
            </w:r>
          </w:p>
          <w:p w14:paraId="13461F83" w14:textId="77777777" w:rsidR="007D3DC1" w:rsidRPr="00E515A4" w:rsidRDefault="007D3DC1" w:rsidP="003403A6">
            <w:pPr>
              <w:spacing w:after="0"/>
              <w:rPr>
                <w:rStyle w:val="mim-font"/>
                <w:rFonts w:ascii="Times New Roman" w:hAnsi="Times New Roman" w:cs="Times New Roman"/>
                <w:sz w:val="16"/>
                <w:szCs w:val="16"/>
                <w:lang w:val="en-US"/>
              </w:rPr>
            </w:pPr>
            <w:r w:rsidRPr="00E515A4">
              <w:rPr>
                <w:rStyle w:val="mim-font"/>
                <w:rFonts w:ascii="Times New Roman" w:hAnsi="Times New Roman" w:cs="Times New Roman"/>
                <w:sz w:val="16"/>
                <w:szCs w:val="16"/>
                <w:lang w:val="en-US"/>
              </w:rPr>
              <w:t>Keratoderma, palmoplantar, with deafness (AD) (MIM #</w:t>
            </w:r>
            <w:r w:rsidR="00486B3D" w:rsidRPr="00E515A4">
              <w:rPr>
                <w:rStyle w:val="mim-font"/>
                <w:rFonts w:ascii="Times New Roman" w:hAnsi="Times New Roman" w:cs="Times New Roman"/>
                <w:sz w:val="16"/>
                <w:szCs w:val="16"/>
                <w:lang w:val="en-US"/>
              </w:rPr>
              <w:t>148350</w:t>
            </w:r>
            <w:r w:rsidRPr="00E515A4">
              <w:rPr>
                <w:rStyle w:val="mim-font"/>
                <w:rFonts w:ascii="Times New Roman" w:hAnsi="Times New Roman" w:cs="Times New Roman"/>
                <w:sz w:val="16"/>
                <w:szCs w:val="16"/>
                <w:lang w:val="en-US"/>
              </w:rPr>
              <w:t>) and</w:t>
            </w:r>
          </w:p>
          <w:p w14:paraId="04339B11" w14:textId="77777777" w:rsidR="007D3DC1" w:rsidRPr="00E515A4" w:rsidRDefault="007D3DC1" w:rsidP="003403A6">
            <w:pPr>
              <w:spacing w:after="0"/>
              <w:rPr>
                <w:rFonts w:ascii="Times New Roman" w:hAnsi="Times New Roman" w:cs="Times New Roman"/>
                <w:color w:val="000000" w:themeColor="text1"/>
                <w:sz w:val="16"/>
                <w:szCs w:val="16"/>
                <w:lang w:val="en-US"/>
              </w:rPr>
            </w:pPr>
            <w:proofErr w:type="spellStart"/>
            <w:r w:rsidRPr="00E515A4">
              <w:rPr>
                <w:rStyle w:val="mim-font"/>
                <w:rFonts w:ascii="Times New Roman" w:hAnsi="Times New Roman" w:cs="Times New Roman"/>
                <w:sz w:val="16"/>
                <w:szCs w:val="16"/>
                <w:lang w:val="en-US"/>
              </w:rPr>
              <w:t>Vohwinkel</w:t>
            </w:r>
            <w:proofErr w:type="spellEnd"/>
            <w:r w:rsidRPr="00E515A4">
              <w:rPr>
                <w:rStyle w:val="mim-font"/>
                <w:rFonts w:ascii="Times New Roman" w:hAnsi="Times New Roman" w:cs="Times New Roman"/>
                <w:sz w:val="16"/>
                <w:szCs w:val="16"/>
                <w:lang w:val="en-US"/>
              </w:rPr>
              <w:t xml:space="preserve"> syndrome (AD) (MIM #</w:t>
            </w:r>
            <w:r w:rsidR="00486B3D" w:rsidRPr="00E515A4">
              <w:rPr>
                <w:rStyle w:val="mim-font"/>
                <w:rFonts w:ascii="Times New Roman" w:hAnsi="Times New Roman" w:cs="Times New Roman"/>
                <w:sz w:val="16"/>
                <w:szCs w:val="16"/>
                <w:lang w:val="en-US"/>
              </w:rPr>
              <w:t>124500)</w:t>
            </w:r>
          </w:p>
        </w:tc>
        <w:tc>
          <w:tcPr>
            <w:tcW w:w="5529" w:type="dxa"/>
          </w:tcPr>
          <w:p w14:paraId="4AD090AD" w14:textId="77777777" w:rsidR="004B79E3"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color w:val="000000" w:themeColor="text1"/>
                <w:sz w:val="16"/>
                <w:szCs w:val="16"/>
                <w:lang w:val="en-US"/>
              </w:rPr>
              <w:t>Rep</w:t>
            </w:r>
            <w:r w:rsidRPr="00E515A4">
              <w:rPr>
                <w:rFonts w:ascii="Times New Roman" w:hAnsi="Times New Roman" w:cs="Times New Roman"/>
                <w:sz w:val="16"/>
                <w:szCs w:val="16"/>
                <w:lang w:val="en-US"/>
              </w:rPr>
              <w:t>orted in HGMD (DM) (CD972240)</w:t>
            </w:r>
          </w:p>
          <w:p w14:paraId="3E4B0AD9" w14:textId="77777777" w:rsidR="004B79E3" w:rsidRPr="00E515A4" w:rsidRDefault="004B79E3" w:rsidP="003403A6">
            <w:pPr>
              <w:spacing w:after="0"/>
              <w:jc w:val="both"/>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dbSNP</w:t>
            </w:r>
            <w:proofErr w:type="spellEnd"/>
            <w:r w:rsidRPr="00E515A4">
              <w:rPr>
                <w:rFonts w:ascii="Times New Roman" w:hAnsi="Times New Roman" w:cs="Times New Roman"/>
                <w:sz w:val="16"/>
                <w:szCs w:val="16"/>
                <w:lang w:val="en-US"/>
              </w:rPr>
              <w:t>: rs80338939</w:t>
            </w:r>
          </w:p>
          <w:p w14:paraId="5FEC040B" w14:textId="77777777" w:rsidR="004B79E3"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ExAC: 733/121352/3</w:t>
            </w:r>
          </w:p>
          <w:p w14:paraId="7C63F255" w14:textId="30EB0B0F" w:rsidR="004B79E3" w:rsidRPr="00E515A4" w:rsidRDefault="00B85D7C" w:rsidP="003403A6">
            <w:pPr>
              <w:spacing w:after="0"/>
              <w:jc w:val="both"/>
              <w:rPr>
                <w:rFonts w:ascii="Times New Roman" w:hAnsi="Times New Roman" w:cs="Times New Roman"/>
                <w:sz w:val="16"/>
                <w:szCs w:val="16"/>
                <w:lang w:val="en-US"/>
              </w:rPr>
            </w:pPr>
            <w:hyperlink r:id="rId15" w:history="1">
              <w:proofErr w:type="spellStart"/>
              <w:r w:rsidR="004B79E3" w:rsidRPr="00E515A4">
                <w:rPr>
                  <w:rFonts w:ascii="Times New Roman" w:hAnsi="Times New Roman" w:cs="Times New Roman"/>
                  <w:sz w:val="16"/>
                  <w:szCs w:val="16"/>
                  <w:lang w:val="en-US"/>
                </w:rPr>
                <w:t>Mahdieh</w:t>
              </w:r>
              <w:proofErr w:type="spellEnd"/>
              <w:r w:rsidR="004B79E3" w:rsidRPr="00E515A4">
                <w:rPr>
                  <w:rFonts w:ascii="Times New Roman" w:hAnsi="Times New Roman" w:cs="Times New Roman"/>
                  <w:sz w:val="16"/>
                  <w:szCs w:val="16"/>
                  <w:lang w:val="en-US"/>
                </w:rPr>
                <w:t xml:space="preserve"> et</w:t>
              </w:r>
            </w:hyperlink>
            <w:r w:rsidR="004B79E3" w:rsidRPr="00E515A4">
              <w:rPr>
                <w:rFonts w:ascii="Times New Roman" w:hAnsi="Times New Roman" w:cs="Times New Roman"/>
                <w:sz w:val="16"/>
                <w:szCs w:val="16"/>
                <w:lang w:val="en-US"/>
              </w:rPr>
              <w:t xml:space="preserve"> al., 2009</w:t>
            </w:r>
            <w:r w:rsidR="00541D79" w:rsidRPr="00E515A4">
              <w:rPr>
                <w:rFonts w:ascii="Times New Roman" w:hAnsi="Times New Roman" w:cs="Times New Roman"/>
                <w:sz w:val="16"/>
                <w:szCs w:val="16"/>
                <w:lang w:val="en-US"/>
              </w:rPr>
              <w:t xml:space="preserve"> </w:t>
            </w:r>
            <w:r w:rsidR="004B79E3" w:rsidRPr="00E515A4">
              <w:rPr>
                <w:rFonts w:ascii="Times New Roman" w:hAnsi="Times New Roman" w:cs="Times New Roman"/>
                <w:sz w:val="16"/>
                <w:szCs w:val="16"/>
                <w:lang w:val="en-US"/>
              </w:rPr>
              <w:t xml:space="preserve">studied the frequency of this </w:t>
            </w:r>
            <w:r w:rsidR="00C520D7">
              <w:rPr>
                <w:rFonts w:ascii="Times New Roman" w:hAnsi="Times New Roman" w:cs="Times New Roman"/>
                <w:sz w:val="16"/>
                <w:szCs w:val="16"/>
                <w:lang w:val="en-US"/>
              </w:rPr>
              <w:t>variant</w:t>
            </w:r>
            <w:r w:rsidR="004B79E3" w:rsidRPr="00E515A4">
              <w:rPr>
                <w:rFonts w:ascii="Times New Roman" w:hAnsi="Times New Roman" w:cs="Times New Roman"/>
                <w:sz w:val="16"/>
                <w:szCs w:val="16"/>
                <w:lang w:val="en-US"/>
              </w:rPr>
              <w:t xml:space="preserve"> in general population: Mean carrier frequencies of c.35del </w:t>
            </w:r>
            <w:r w:rsidR="00C520D7">
              <w:rPr>
                <w:rFonts w:ascii="Times New Roman" w:hAnsi="Times New Roman" w:cs="Times New Roman"/>
                <w:sz w:val="16"/>
                <w:szCs w:val="16"/>
                <w:lang w:val="en-US"/>
              </w:rPr>
              <w:t>variant</w:t>
            </w:r>
            <w:r w:rsidR="004B79E3" w:rsidRPr="00E515A4">
              <w:rPr>
                <w:rFonts w:ascii="Times New Roman" w:hAnsi="Times New Roman" w:cs="Times New Roman"/>
                <w:sz w:val="16"/>
                <w:szCs w:val="16"/>
                <w:lang w:val="en-US"/>
              </w:rPr>
              <w:t xml:space="preserve"> were found to be 1.89, 1.52, 0.64, 1, and 0.64 for European, American, Asian, Ocean, and African populations, respectively</w:t>
            </w:r>
            <w:hyperlink w:anchor="_ENREF_87" w:tooltip="Mahdieh, 2009 #120" w:history="1">
              <w:r w:rsidR="00195746" w:rsidRPr="00E515A4">
                <w:rPr>
                  <w:rFonts w:ascii="Times New Roman" w:hAnsi="Times New Roman" w:cs="Times New Roman"/>
                  <w:sz w:val="16"/>
                  <w:szCs w:val="16"/>
                  <w:lang w:val="en-US"/>
                </w:rPr>
                <w:fldChar w:fldCharType="begin"/>
              </w:r>
              <w:r w:rsidR="00195746">
                <w:rPr>
                  <w:rFonts w:ascii="Times New Roman" w:hAnsi="Times New Roman" w:cs="Times New Roman"/>
                  <w:sz w:val="16"/>
                  <w:szCs w:val="16"/>
                  <w:lang w:val="en-US"/>
                </w:rPr>
                <w:instrText xml:space="preserve"> ADDIN EN.CITE &lt;EndNote&gt;&lt;Cite&gt;&lt;Author&gt;Mahdieh&lt;/Author&gt;&lt;Year&gt;2009&lt;/Year&gt;&lt;RecNum&gt;120&lt;/RecNum&gt;&lt;DisplayText&gt;&lt;style face="superscript"&gt;87&lt;/style&gt;&lt;/DisplayText&gt;&lt;record&gt;&lt;rec-number&gt;120&lt;/rec-number&gt;&lt;foreign-keys&gt;&lt;key app="EN" db-id="vzdwr9t9mwwvf6e9rwa5zp0xwef5p90zazxp"&gt;120&lt;/key&gt;&lt;/foreign-keys&gt;&lt;ref-type name="Journal Article"&gt;17&lt;/ref-type&gt;&lt;contributors&gt;&lt;authors&gt;&lt;author&gt;Mahdieh, N.&lt;/author&gt;&lt;author&gt;Rabbani, B.&lt;/author&gt;&lt;/authors&gt;&lt;/contributors&gt;&lt;auth-address&gt;Genetics Department, School of Medicine, Tarbiat Modares University, Tehran, Iran. mahdieh@modares.ac.ir&lt;/auth-address&gt;&lt;titles&gt;&lt;title&gt;Statistical study of 35delG mutation of GJB2 gene: a meta-analysis of carrier frequency&lt;/title&gt;&lt;secondary-title&gt;Int J Audiol&lt;/secondary-title&gt;&lt;alt-title&gt;International journal of audiology&lt;/alt-title&gt;&lt;/titles&gt;&lt;periodical&gt;&lt;full-title&gt;Int J Audiol&lt;/full-title&gt;&lt;abbr-1&gt;International journal of audiology&lt;/abbr-1&gt;&lt;/periodical&gt;&lt;alt-periodical&gt;&lt;full-title&gt;Int J Audiol&lt;/full-title&gt;&lt;abbr-1&gt;International journal of audiology&lt;/abbr-1&gt;&lt;/alt-periodical&gt;&lt;pages&gt;363-70&lt;/pages&gt;&lt;volume&gt;48&lt;/volume&gt;&lt;number&gt;6&lt;/number&gt;&lt;edition&gt;2009/11/21&lt;/edition&gt;&lt;keywords&gt;&lt;keyword&gt;*Acoustics&lt;/keyword&gt;&lt;keyword&gt;Auditory Perception&lt;/keyword&gt;&lt;keyword&gt;Connexin 26&lt;/keyword&gt;&lt;keyword&gt;Connexins/*genetics&lt;/keyword&gt;&lt;keyword&gt;Continental Population Groups/genetics&lt;/keyword&gt;&lt;keyword&gt;Gene Frequency&lt;/keyword&gt;&lt;keyword&gt;Geography&lt;/keyword&gt;&lt;keyword&gt;Hearing Loss/epidemiology/*genetics&lt;/keyword&gt;&lt;keyword&gt;Heterozygote&lt;/keyword&gt;&lt;keyword&gt;Homozygote&lt;/keyword&gt;&lt;keyword&gt;Humans&lt;/keyword&gt;&lt;keyword&gt;*Sequence Deletion&lt;/keyword&gt;&lt;/keywords&gt;&lt;dates&gt;&lt;year&gt;2009&lt;/year&gt;&lt;/dates&gt;&lt;isbn&gt;1708-8186 (Electronic)&amp;#xD;1499-2027 (Linking)&lt;/isbn&gt;&lt;accession-num&gt;19925344&lt;/accession-num&gt;&lt;work-type&gt;Meta-Analysis&amp;#xD;Review&lt;/work-type&gt;&lt;urls&gt;&lt;related-urls&gt;&lt;url&gt;http://www.ncbi.nlm.nih.gov/pubmed/19925344&lt;/url&gt;&lt;/related-urls&gt;&lt;/urls&gt;&lt;electronic-resource-num&gt;10.1080/14992020802607449&lt;/electronic-resource-num&gt;&lt;language&gt;eng&lt;/language&gt;&lt;/record&gt;&lt;/Cite&gt;&lt;/EndNote&gt;</w:instrText>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87</w:t>
              </w:r>
              <w:r w:rsidR="00195746" w:rsidRPr="00E515A4">
                <w:rPr>
                  <w:rFonts w:ascii="Times New Roman" w:hAnsi="Times New Roman" w:cs="Times New Roman"/>
                  <w:sz w:val="16"/>
                  <w:szCs w:val="16"/>
                  <w:lang w:val="en-US"/>
                </w:rPr>
                <w:fldChar w:fldCharType="end"/>
              </w:r>
            </w:hyperlink>
          </w:p>
          <w:p w14:paraId="2154AD01" w14:textId="77777777" w:rsidR="004B79E3" w:rsidRPr="00E515A4" w:rsidRDefault="004B79E3" w:rsidP="003403A6">
            <w:pPr>
              <w:spacing w:after="0"/>
              <w:jc w:val="both"/>
              <w:rPr>
                <w:rFonts w:ascii="Times New Roman" w:hAnsi="Times New Roman" w:cs="Times New Roman"/>
                <w:sz w:val="16"/>
                <w:szCs w:val="16"/>
                <w:lang w:val="en-US"/>
              </w:rPr>
            </w:pPr>
          </w:p>
          <w:p w14:paraId="487DB83C" w14:textId="77777777" w:rsidR="004B79E3"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Reported in HGMD (DM) (CM970679)</w:t>
            </w:r>
          </w:p>
          <w:p w14:paraId="1A11AA78" w14:textId="77777777" w:rsidR="004B79E3" w:rsidRPr="00E515A4" w:rsidRDefault="004B79E3" w:rsidP="003403A6">
            <w:pPr>
              <w:spacing w:after="0"/>
              <w:jc w:val="both"/>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dbSNP</w:t>
            </w:r>
            <w:proofErr w:type="spellEnd"/>
            <w:r w:rsidRPr="00E515A4">
              <w:rPr>
                <w:rFonts w:ascii="Times New Roman" w:hAnsi="Times New Roman" w:cs="Times New Roman"/>
                <w:sz w:val="16"/>
                <w:szCs w:val="16"/>
                <w:lang w:val="en-US"/>
              </w:rPr>
              <w:t>: rs35887622</w:t>
            </w:r>
          </w:p>
          <w:p w14:paraId="32C57AD0"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ExAC1032/121354/13</w:t>
            </w:r>
          </w:p>
          <w:p w14:paraId="5D054066"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ALAMUT predictions: deleterious</w:t>
            </w:r>
          </w:p>
          <w:p w14:paraId="2D8463CB" w14:textId="19D85A08" w:rsidR="004B79E3" w:rsidRPr="00E515A4" w:rsidRDefault="004B79E3" w:rsidP="0019574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 xml:space="preserve">By </w:t>
            </w:r>
            <w:r w:rsidRPr="00E515A4">
              <w:rPr>
                <w:rFonts w:ascii="Times New Roman" w:hAnsi="Times New Roman" w:cs="Times New Roman"/>
                <w:i/>
                <w:color w:val="000000" w:themeColor="text1"/>
                <w:sz w:val="16"/>
                <w:szCs w:val="16"/>
                <w:lang w:val="en-US"/>
              </w:rPr>
              <w:t>in vitro</w:t>
            </w:r>
            <w:r w:rsidRPr="00E515A4">
              <w:rPr>
                <w:rFonts w:ascii="Times New Roman" w:hAnsi="Times New Roman" w:cs="Times New Roman"/>
                <w:color w:val="000000" w:themeColor="text1"/>
                <w:sz w:val="16"/>
                <w:szCs w:val="16"/>
                <w:lang w:val="en-US"/>
              </w:rPr>
              <w:t xml:space="preserve"> functional studies in </w:t>
            </w:r>
            <w:proofErr w:type="spellStart"/>
            <w:r w:rsidRPr="00E515A4">
              <w:rPr>
                <w:rFonts w:ascii="Times New Roman" w:hAnsi="Times New Roman" w:cs="Times New Roman"/>
                <w:color w:val="000000" w:themeColor="text1"/>
                <w:sz w:val="16"/>
                <w:szCs w:val="16"/>
                <w:lang w:val="en-US"/>
              </w:rPr>
              <w:t>Xenopus</w:t>
            </w:r>
            <w:proofErr w:type="spellEnd"/>
            <w:r w:rsidRPr="00E515A4">
              <w:rPr>
                <w:rFonts w:ascii="Times New Roman" w:hAnsi="Times New Roman" w:cs="Times New Roman"/>
                <w:color w:val="000000" w:themeColor="text1"/>
                <w:sz w:val="16"/>
                <w:szCs w:val="16"/>
                <w:lang w:val="en-US"/>
              </w:rPr>
              <w:t xml:space="preserve"> oocytes, White et al., 1998 observed a dominant-negative effect of the Met34Thr mutant polypeptide on the intercellular coupling activity of the wildtype GJB2 polypeptide;</w:t>
            </w:r>
            <w:hyperlink w:anchor="_ENREF_88" w:tooltip="White, 1998 #119" w:history="1">
              <w:r w:rsidR="00195746" w:rsidRPr="00E515A4">
                <w:rPr>
                  <w:rFonts w:ascii="Times New Roman" w:hAnsi="Times New Roman" w:cs="Times New Roman"/>
                  <w:color w:val="000000" w:themeColor="text1"/>
                  <w:sz w:val="16"/>
                  <w:szCs w:val="16"/>
                  <w:lang w:val="en-US"/>
                </w:rPr>
                <w:fldChar w:fldCharType="begin"/>
              </w:r>
              <w:r w:rsidR="00195746">
                <w:rPr>
                  <w:rFonts w:ascii="Times New Roman" w:hAnsi="Times New Roman" w:cs="Times New Roman"/>
                  <w:color w:val="000000" w:themeColor="text1"/>
                  <w:sz w:val="16"/>
                  <w:szCs w:val="16"/>
                  <w:lang w:val="en-US"/>
                </w:rPr>
                <w:instrText xml:space="preserve"> ADDIN EN.CITE &lt;EndNote&gt;&lt;Cite&gt;&lt;Author&gt;White&lt;/Author&gt;&lt;Year&gt;1998&lt;/Year&gt;&lt;RecNum&gt;119&lt;/RecNum&gt;&lt;DisplayText&gt;&lt;style face="superscript"&gt;88&lt;/style&gt;&lt;/DisplayText&gt;&lt;record&gt;&lt;rec-number&gt;119&lt;/rec-number&gt;&lt;foreign-keys&gt;&lt;key app="EN" db-id="vzdwr9t9mwwvf6e9rwa5zp0xwef5p90zazxp"&gt;119&lt;/key&gt;&lt;/foreign-keys&gt;&lt;ref-type name="Journal Article"&gt;17&lt;/ref-type&gt;&lt;contributors&gt;&lt;authors&gt;&lt;author&gt;White, T. W.&lt;/author&gt;&lt;author&gt;Deans, M. R.&lt;/author&gt;&lt;author&gt;Kelsell, D. P.&lt;/author&gt;&lt;author&gt;Paul, D. L.&lt;/author&gt;&lt;/authors&gt;&lt;/contributors&gt;&lt;titles&gt;&lt;title&gt;Connexin mutations in deafness&lt;/title&gt;&lt;secondary-title&gt;Nature&lt;/secondary-title&gt;&lt;alt-title&gt;Nature&lt;/alt-title&gt;&lt;/titles&gt;&lt;periodical&gt;&lt;full-title&gt;Nature&lt;/full-title&gt;&lt;abbr-1&gt;Nature&lt;/abbr-1&gt;&lt;/periodical&gt;&lt;alt-periodical&gt;&lt;full-title&gt;Nature&lt;/full-title&gt;&lt;abbr-1&gt;Nature&lt;/abbr-1&gt;&lt;/alt-periodical&gt;&lt;pages&gt;630-1&lt;/pages&gt;&lt;volume&gt;394&lt;/volume&gt;&lt;number&gt;6694&lt;/number&gt;&lt;edition&gt;1998/08/26&lt;/edition&gt;&lt;keywords&gt;&lt;keyword&gt;Animals&lt;/keyword&gt;&lt;keyword&gt;Child&lt;/keyword&gt;&lt;keyword&gt;Connexin 26&lt;/keyword&gt;&lt;keyword&gt;Connexins/antagonists &amp;amp; inhibitors/*genetics/physiology&lt;/keyword&gt;&lt;keyword&gt;Deafness/*genetics&lt;/keyword&gt;&lt;keyword&gt;Gap Junctions/physiology&lt;/keyword&gt;&lt;keyword&gt;Humans&lt;/keyword&gt;&lt;keyword&gt;*Mutation&lt;/keyword&gt;&lt;keyword&gt;Oocytes/metabolism&lt;/keyword&gt;&lt;keyword&gt;Patch-Clamp Techniques&lt;/keyword&gt;&lt;keyword&gt;Point Mutation&lt;/keyword&gt;&lt;keyword&gt;Recombinant Proteins/genetics/metabolism&lt;/keyword&gt;&lt;keyword&gt;Xenopus laevis&lt;/keyword&gt;&lt;/keywords&gt;&lt;dates&gt;&lt;year&gt;1998&lt;/year&gt;&lt;pub-dates&gt;&lt;date&gt;Aug 13&lt;/date&gt;&lt;/pub-dates&gt;&lt;/dates&gt;&lt;isbn&gt;0028-0836 (Print)&amp;#xD;0028-0836 (Linking)&lt;/isbn&gt;&lt;accession-num&gt;9716127&lt;/accession-num&gt;&lt;work-type&gt;Letter&amp;#xD;Comment&lt;/work-type&gt;&lt;urls&gt;&lt;related-urls&gt;&lt;url&gt;http://www.ncbi.nlm.nih.gov/pubmed/9716127&lt;/url&gt;&lt;/related-urls&gt;&lt;/urls&gt;&lt;electronic-resource-num&gt;10.1038/29202&lt;/electronic-resource-num&gt;&lt;language&gt;eng&lt;/language&gt;&lt;/record&gt;&lt;/Cite&gt;&lt;/EndNote&gt;</w:instrText>
              </w:r>
              <w:r w:rsidR="00195746" w:rsidRPr="00E515A4">
                <w:rPr>
                  <w:rFonts w:ascii="Times New Roman" w:hAnsi="Times New Roman" w:cs="Times New Roman"/>
                  <w:color w:val="000000" w:themeColor="text1"/>
                  <w:sz w:val="16"/>
                  <w:szCs w:val="16"/>
                  <w:lang w:val="en-US"/>
                </w:rPr>
                <w:fldChar w:fldCharType="separate"/>
              </w:r>
              <w:r w:rsidR="00195746" w:rsidRPr="00DC30C7">
                <w:rPr>
                  <w:rFonts w:ascii="Times New Roman" w:hAnsi="Times New Roman" w:cs="Times New Roman"/>
                  <w:noProof/>
                  <w:color w:val="000000" w:themeColor="text1"/>
                  <w:sz w:val="16"/>
                  <w:szCs w:val="16"/>
                  <w:vertAlign w:val="superscript"/>
                  <w:lang w:val="en-US"/>
                </w:rPr>
                <w:t>88</w:t>
              </w:r>
              <w:r w:rsidR="00195746" w:rsidRPr="00E515A4">
                <w:rPr>
                  <w:rFonts w:ascii="Times New Roman" w:hAnsi="Times New Roman" w:cs="Times New Roman"/>
                  <w:color w:val="000000" w:themeColor="text1"/>
                  <w:sz w:val="16"/>
                  <w:szCs w:val="16"/>
                  <w:lang w:val="en-US"/>
                </w:rPr>
                <w:fldChar w:fldCharType="end"/>
              </w:r>
            </w:hyperlink>
            <w:r w:rsidR="00B85879" w:rsidRPr="00E515A4">
              <w:rPr>
                <w:rFonts w:ascii="Times New Roman" w:hAnsi="Times New Roman" w:cs="Times New Roman"/>
                <w:color w:val="000000" w:themeColor="text1"/>
                <w:sz w:val="16"/>
                <w:szCs w:val="16"/>
                <w:lang w:val="en-US"/>
              </w:rPr>
              <w:t xml:space="preserve"> </w:t>
            </w:r>
            <w:r w:rsidRPr="00E515A4">
              <w:rPr>
                <w:rFonts w:ascii="Times New Roman" w:hAnsi="Times New Roman" w:cs="Times New Roman"/>
                <w:color w:val="000000" w:themeColor="text1"/>
                <w:sz w:val="16"/>
                <w:szCs w:val="16"/>
                <w:lang w:val="en-US"/>
              </w:rPr>
              <w:t xml:space="preserve">conflicting reports concerning difference of frequency in cases </w:t>
            </w:r>
            <w:r w:rsidR="00B85879" w:rsidRPr="00E515A4">
              <w:rPr>
                <w:rFonts w:ascii="Times New Roman" w:hAnsi="Times New Roman" w:cs="Times New Roman"/>
                <w:color w:val="000000" w:themeColor="text1"/>
                <w:sz w:val="16"/>
                <w:szCs w:val="16"/>
                <w:lang w:val="en-US"/>
              </w:rPr>
              <w:t xml:space="preserve">of hearing loss versus controls; </w:t>
            </w:r>
            <w:proofErr w:type="spellStart"/>
            <w:r w:rsidRPr="00E515A4">
              <w:rPr>
                <w:rFonts w:ascii="Times New Roman" w:hAnsi="Times New Roman" w:cs="Times New Roman"/>
                <w:color w:val="000000" w:themeColor="text1"/>
                <w:sz w:val="16"/>
                <w:szCs w:val="16"/>
                <w:lang w:val="en-US"/>
              </w:rPr>
              <w:t>Pollak</w:t>
            </w:r>
            <w:proofErr w:type="spellEnd"/>
            <w:r w:rsidRPr="00E515A4">
              <w:rPr>
                <w:rFonts w:ascii="Times New Roman" w:hAnsi="Times New Roman" w:cs="Times New Roman"/>
                <w:color w:val="000000" w:themeColor="text1"/>
                <w:sz w:val="16"/>
                <w:szCs w:val="16"/>
                <w:lang w:val="en-US"/>
              </w:rPr>
              <w:t xml:space="preserve"> et al., 2007 suggested that the Met34Thr variant is associated with decreased penetrance and causes mild hearing impairment characterized by relatively late onset and progression</w:t>
            </w:r>
            <w:hyperlink w:anchor="_ENREF_89" w:tooltip="Pollak, 2007 #118" w:history="1">
              <w:r w:rsidR="00195746" w:rsidRPr="00E515A4">
                <w:rPr>
                  <w:rFonts w:ascii="Times New Roman" w:hAnsi="Times New Roman" w:cs="Times New Roman"/>
                  <w:color w:val="000000" w:themeColor="text1"/>
                  <w:sz w:val="16"/>
                  <w:szCs w:val="16"/>
                  <w:lang w:val="en-US"/>
                </w:rPr>
                <w:fldChar w:fldCharType="begin">
                  <w:fldData xml:space="preserve">PEVuZE5vdGU+PENpdGU+PEF1dGhvcj5Qb2xsYWs8L0F1dGhvcj48WWVhcj4yMDA3PC9ZZWFyPjxS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</w:fldData>
                </w:fldChar>
              </w:r>
              <w:r w:rsidR="00195746">
                <w:rPr>
                  <w:rFonts w:ascii="Times New Roman" w:hAnsi="Times New Roman" w:cs="Times New Roman"/>
                  <w:color w:val="000000" w:themeColor="text1"/>
                  <w:sz w:val="16"/>
                  <w:szCs w:val="16"/>
                  <w:lang w:val="en-US"/>
                </w:rPr>
                <w:instrText xml:space="preserve"> ADDIN EN.CITE </w:instrText>
              </w:r>
              <w:r w:rsidR="00195746">
                <w:rPr>
                  <w:rFonts w:ascii="Times New Roman" w:hAnsi="Times New Roman" w:cs="Times New Roman"/>
                  <w:color w:val="000000" w:themeColor="text1"/>
                  <w:sz w:val="16"/>
                  <w:szCs w:val="16"/>
                  <w:lang w:val="en-US"/>
                </w:rPr>
                <w:fldChar w:fldCharType="begin">
                  <w:fldData xml:space="preserve">PEVuZE5vdGU+PENpdGU+PEF1dGhvcj5Qb2xsYWs8L0F1dGhvcj48WWVhcj4yMDA3PC9ZZWFyPjxS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</w:fldData>
                </w:fldChar>
              </w:r>
              <w:r w:rsidR="00195746">
                <w:rPr>
                  <w:rFonts w:ascii="Times New Roman" w:hAnsi="Times New Roman" w:cs="Times New Roman"/>
                  <w:color w:val="000000" w:themeColor="text1"/>
                  <w:sz w:val="16"/>
                  <w:szCs w:val="16"/>
                  <w:lang w:val="en-US"/>
                </w:rPr>
                <w:instrText xml:space="preserve"> ADDIN EN.CITE.DATA </w:instrText>
              </w:r>
              <w:r w:rsidR="00195746">
                <w:rPr>
                  <w:rFonts w:ascii="Times New Roman" w:hAnsi="Times New Roman" w:cs="Times New Roman"/>
                  <w:color w:val="000000" w:themeColor="text1"/>
                  <w:sz w:val="16"/>
                  <w:szCs w:val="16"/>
                  <w:lang w:val="en-US"/>
                </w:rPr>
              </w:r>
              <w:r w:rsidR="00195746">
                <w:rPr>
                  <w:rFonts w:ascii="Times New Roman" w:hAnsi="Times New Roman" w:cs="Times New Roman"/>
                  <w:color w:val="000000" w:themeColor="text1"/>
                  <w:sz w:val="16"/>
                  <w:szCs w:val="16"/>
                  <w:lang w:val="en-US"/>
                </w:rPr>
                <w:fldChar w:fldCharType="end"/>
              </w:r>
              <w:r w:rsidR="00195746" w:rsidRPr="00E515A4">
                <w:rPr>
                  <w:rFonts w:ascii="Times New Roman" w:hAnsi="Times New Roman" w:cs="Times New Roman"/>
                  <w:color w:val="000000" w:themeColor="text1"/>
                  <w:sz w:val="16"/>
                  <w:szCs w:val="16"/>
                  <w:lang w:val="en-US"/>
                </w:rPr>
              </w:r>
              <w:r w:rsidR="00195746" w:rsidRPr="00E515A4">
                <w:rPr>
                  <w:rFonts w:ascii="Times New Roman" w:hAnsi="Times New Roman" w:cs="Times New Roman"/>
                  <w:color w:val="000000" w:themeColor="text1"/>
                  <w:sz w:val="16"/>
                  <w:szCs w:val="16"/>
                  <w:lang w:val="en-US"/>
                </w:rPr>
                <w:fldChar w:fldCharType="separate"/>
              </w:r>
              <w:r w:rsidR="00195746" w:rsidRPr="00DC30C7">
                <w:rPr>
                  <w:rFonts w:ascii="Times New Roman" w:hAnsi="Times New Roman" w:cs="Times New Roman"/>
                  <w:noProof/>
                  <w:color w:val="000000" w:themeColor="text1"/>
                  <w:sz w:val="16"/>
                  <w:szCs w:val="16"/>
                  <w:vertAlign w:val="superscript"/>
                  <w:lang w:val="en-US"/>
                </w:rPr>
                <w:t>89</w:t>
              </w:r>
              <w:r w:rsidR="00195746" w:rsidRPr="00E515A4">
                <w:rPr>
                  <w:rFonts w:ascii="Times New Roman" w:hAnsi="Times New Roman" w:cs="Times New Roman"/>
                  <w:color w:val="000000" w:themeColor="text1"/>
                  <w:sz w:val="16"/>
                  <w:szCs w:val="16"/>
                  <w:lang w:val="en-US"/>
                </w:rPr>
                <w:fldChar w:fldCharType="end"/>
              </w:r>
            </w:hyperlink>
          </w:p>
        </w:tc>
        <w:tc>
          <w:tcPr>
            <w:tcW w:w="1559" w:type="dxa"/>
            <w:shd w:val="clear" w:color="auto" w:fill="F2DBDB" w:themeFill="accent2" w:themeFillTint="33"/>
          </w:tcPr>
          <w:p w14:paraId="4AF53B50"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Carrier for AR non-syndromic deafness</w:t>
            </w:r>
          </w:p>
          <w:p w14:paraId="3CF13A5D" w14:textId="77777777" w:rsidR="004B79E3" w:rsidRPr="00E515A4" w:rsidRDefault="004B79E3" w:rsidP="003403A6">
            <w:pPr>
              <w:spacing w:after="0"/>
              <w:rPr>
                <w:rFonts w:ascii="Times New Roman" w:hAnsi="Times New Roman" w:cs="Times New Roman"/>
                <w:color w:val="000000" w:themeColor="text1"/>
                <w:sz w:val="16"/>
                <w:szCs w:val="16"/>
                <w:lang w:val="en-US"/>
              </w:rPr>
            </w:pPr>
          </w:p>
          <w:p w14:paraId="0D58D482" w14:textId="77777777" w:rsidR="00272148" w:rsidRPr="00E515A4" w:rsidRDefault="00272148" w:rsidP="003403A6">
            <w:pPr>
              <w:spacing w:after="0"/>
              <w:rPr>
                <w:rFonts w:ascii="Times New Roman" w:hAnsi="Times New Roman" w:cs="Times New Roman"/>
                <w:color w:val="000000" w:themeColor="text1"/>
                <w:sz w:val="16"/>
                <w:szCs w:val="16"/>
                <w:lang w:val="en-US"/>
              </w:rPr>
            </w:pPr>
          </w:p>
          <w:p w14:paraId="23DD4716" w14:textId="77777777" w:rsidR="00272148" w:rsidRPr="00E515A4" w:rsidRDefault="00272148" w:rsidP="003403A6">
            <w:pPr>
              <w:spacing w:after="0"/>
              <w:rPr>
                <w:rFonts w:ascii="Times New Roman" w:hAnsi="Times New Roman" w:cs="Times New Roman"/>
                <w:color w:val="000000" w:themeColor="text1"/>
                <w:sz w:val="16"/>
                <w:szCs w:val="16"/>
                <w:lang w:val="en-US"/>
              </w:rPr>
            </w:pPr>
          </w:p>
          <w:p w14:paraId="7AFCD1E2" w14:textId="77777777" w:rsidR="00272148" w:rsidRPr="00E515A4" w:rsidRDefault="00272148" w:rsidP="003403A6">
            <w:pPr>
              <w:spacing w:after="0"/>
              <w:rPr>
                <w:rFonts w:ascii="Times New Roman" w:hAnsi="Times New Roman" w:cs="Times New Roman"/>
                <w:color w:val="000000" w:themeColor="text1"/>
                <w:sz w:val="16"/>
                <w:szCs w:val="16"/>
                <w:lang w:val="en-US"/>
              </w:rPr>
            </w:pPr>
          </w:p>
          <w:p w14:paraId="500CC276" w14:textId="77777777" w:rsidR="00272148" w:rsidRPr="00E515A4" w:rsidRDefault="00272148" w:rsidP="003403A6">
            <w:pPr>
              <w:spacing w:after="0"/>
              <w:rPr>
                <w:rFonts w:ascii="Times New Roman" w:hAnsi="Times New Roman" w:cs="Times New Roman"/>
                <w:color w:val="000000" w:themeColor="text1"/>
                <w:sz w:val="16"/>
                <w:szCs w:val="16"/>
                <w:lang w:val="en-US"/>
              </w:rPr>
            </w:pPr>
          </w:p>
          <w:p w14:paraId="148D1059" w14:textId="77777777" w:rsidR="00272148" w:rsidRPr="00E515A4" w:rsidRDefault="00272148" w:rsidP="003403A6">
            <w:pPr>
              <w:spacing w:after="0"/>
              <w:rPr>
                <w:rFonts w:ascii="Times New Roman" w:hAnsi="Times New Roman" w:cs="Times New Roman"/>
                <w:color w:val="000000" w:themeColor="text1"/>
                <w:sz w:val="16"/>
                <w:szCs w:val="16"/>
                <w:lang w:val="en-US"/>
              </w:rPr>
            </w:pPr>
          </w:p>
          <w:p w14:paraId="02B8D3E4" w14:textId="05993CE4" w:rsidR="004B79E3" w:rsidRPr="00E515A4" w:rsidRDefault="004B79E3" w:rsidP="00FD2BE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shd w:val="clear" w:color="auto" w:fill="D99594" w:themeFill="accent2" w:themeFillTint="99"/>
                <w:lang w:val="en-US"/>
              </w:rPr>
              <w:t>Likely pathogenic for AR late onset mild hearing impairment</w:t>
            </w:r>
          </w:p>
        </w:tc>
      </w:tr>
      <w:tr w:rsidR="004B79E3" w:rsidRPr="00E515A4" w14:paraId="2307880C" w14:textId="77777777" w:rsidTr="00D33D45">
        <w:tc>
          <w:tcPr>
            <w:tcW w:w="851" w:type="dxa"/>
            <w:vAlign w:val="center"/>
          </w:tcPr>
          <w:p w14:paraId="4AD5A69D" w14:textId="77777777" w:rsidR="004B79E3" w:rsidRDefault="004B79E3" w:rsidP="001D7DE2">
            <w:pPr>
              <w:spacing w:after="0"/>
              <w:ind w:right="-108"/>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73704 / 46917</w:t>
            </w:r>
          </w:p>
          <w:p w14:paraId="767BB60A" w14:textId="5E9B1424" w:rsidR="000B55CB" w:rsidRPr="00E515A4" w:rsidRDefault="000B55CB" w:rsidP="001D7DE2">
            <w:pPr>
              <w:spacing w:after="0"/>
              <w:ind w:right="-108"/>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 xml:space="preserve">LOVD </w:t>
            </w:r>
            <w:r w:rsidR="00127D76" w:rsidRPr="00E46E88">
              <w:rPr>
                <w:rFonts w:ascii="Times New Roman" w:hAnsi="Times New Roman" w:cs="Times New Roman"/>
                <w:color w:val="000000"/>
                <w:sz w:val="16"/>
                <w:szCs w:val="16"/>
                <w:lang w:val="en-US"/>
              </w:rPr>
              <w:t>181199</w:t>
            </w:r>
          </w:p>
        </w:tc>
        <w:tc>
          <w:tcPr>
            <w:tcW w:w="526" w:type="dxa"/>
            <w:vAlign w:val="center"/>
          </w:tcPr>
          <w:p w14:paraId="03038B9F" w14:textId="77777777" w:rsidR="004B79E3" w:rsidRPr="00E515A4" w:rsidRDefault="00D4201B"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F</w:t>
            </w:r>
          </w:p>
        </w:tc>
        <w:tc>
          <w:tcPr>
            <w:tcW w:w="992" w:type="dxa"/>
            <w:vAlign w:val="center"/>
          </w:tcPr>
          <w:p w14:paraId="3A100FFB" w14:textId="77777777" w:rsidR="004B79E3" w:rsidRPr="00E515A4" w:rsidRDefault="004B79E3"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GLI2</w:t>
            </w:r>
          </w:p>
        </w:tc>
        <w:tc>
          <w:tcPr>
            <w:tcW w:w="993" w:type="dxa"/>
          </w:tcPr>
          <w:p w14:paraId="1541D306"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PAT</w:t>
            </w:r>
          </w:p>
        </w:tc>
        <w:tc>
          <w:tcPr>
            <w:tcW w:w="2126" w:type="dxa"/>
          </w:tcPr>
          <w:p w14:paraId="1949588F"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chr2:121712934</w:t>
            </w:r>
          </w:p>
          <w:p w14:paraId="2DD73573"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NM_005270.4:c.571G&gt;A</w:t>
            </w:r>
          </w:p>
          <w:p w14:paraId="342A4BE7" w14:textId="6ECAD0CE"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w:t>
            </w:r>
            <w:r w:rsidR="00C0251A">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Gly191Arg</w:t>
            </w:r>
            <w:r w:rsidR="00C0251A">
              <w:rPr>
                <w:rFonts w:ascii="Times New Roman" w:hAnsi="Times New Roman" w:cs="Times New Roman"/>
                <w:color w:val="000000" w:themeColor="text1"/>
                <w:sz w:val="16"/>
                <w:szCs w:val="16"/>
                <w:lang w:val="en-US"/>
              </w:rPr>
              <w:t>)</w:t>
            </w:r>
          </w:p>
        </w:tc>
        <w:tc>
          <w:tcPr>
            <w:tcW w:w="2551" w:type="dxa"/>
          </w:tcPr>
          <w:p w14:paraId="55AEAF90" w14:textId="649C5E0B" w:rsidR="004B79E3" w:rsidRPr="00E515A4" w:rsidRDefault="009A0FF7" w:rsidP="003403A6">
            <w:pPr>
              <w:spacing w:after="0"/>
              <w:rPr>
                <w:rFonts w:ascii="Times New Roman" w:hAnsi="Times New Roman" w:cs="Times New Roman"/>
                <w:b/>
                <w:color w:val="000000" w:themeColor="text1"/>
                <w:sz w:val="16"/>
                <w:szCs w:val="16"/>
                <w:lang w:val="en-US"/>
              </w:rPr>
            </w:pPr>
            <w:r w:rsidRPr="00E515A4">
              <w:rPr>
                <w:rFonts w:ascii="Times New Roman" w:hAnsi="Times New Roman" w:cs="Times New Roman"/>
                <w:color w:val="000000" w:themeColor="text1"/>
                <w:sz w:val="16"/>
                <w:szCs w:val="16"/>
                <w:lang w:val="en-US"/>
              </w:rPr>
              <w:t>Culler-Jones syndrome (AD)</w:t>
            </w:r>
            <w:r w:rsidR="002B588D" w:rsidRPr="00E515A4">
              <w:rPr>
                <w:rFonts w:ascii="Times New Roman" w:hAnsi="Times New Roman" w:cs="Times New Roman"/>
                <w:color w:val="000000" w:themeColor="text1"/>
                <w:sz w:val="16"/>
                <w:szCs w:val="16"/>
                <w:lang w:val="en-US"/>
              </w:rPr>
              <w:t xml:space="preserve"> (MIM #615849) and </w:t>
            </w:r>
            <w:proofErr w:type="spellStart"/>
            <w:r w:rsidR="002B588D" w:rsidRPr="00E515A4">
              <w:rPr>
                <w:rFonts w:ascii="Times New Roman" w:hAnsi="Times New Roman" w:cs="Times New Roman"/>
                <w:color w:val="000000" w:themeColor="text1"/>
                <w:sz w:val="16"/>
                <w:szCs w:val="16"/>
                <w:lang w:val="en-US"/>
              </w:rPr>
              <w:t>Holoprosencephaly</w:t>
            </w:r>
            <w:proofErr w:type="spellEnd"/>
            <w:r w:rsidR="002B588D" w:rsidRPr="00E515A4">
              <w:rPr>
                <w:rFonts w:ascii="Times New Roman" w:hAnsi="Times New Roman" w:cs="Times New Roman"/>
                <w:color w:val="000000" w:themeColor="text1"/>
                <w:sz w:val="16"/>
                <w:szCs w:val="16"/>
                <w:lang w:val="en-US"/>
              </w:rPr>
              <w:t xml:space="preserve"> 9 (AD) (MIM #610829)</w:t>
            </w:r>
          </w:p>
        </w:tc>
        <w:tc>
          <w:tcPr>
            <w:tcW w:w="5529" w:type="dxa"/>
          </w:tcPr>
          <w:p w14:paraId="29920E91" w14:textId="77777777" w:rsidR="004B79E3"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color w:val="000000" w:themeColor="text1"/>
                <w:sz w:val="16"/>
                <w:szCs w:val="16"/>
                <w:lang w:val="en-US"/>
              </w:rPr>
              <w:t>Reported in HGMD (DM) (</w:t>
            </w:r>
            <w:r w:rsidRPr="00E515A4">
              <w:rPr>
                <w:rFonts w:ascii="Times New Roman" w:hAnsi="Times New Roman" w:cs="Times New Roman"/>
                <w:sz w:val="16"/>
                <w:szCs w:val="16"/>
                <w:lang w:val="en-US"/>
              </w:rPr>
              <w:t>CM1514050)</w:t>
            </w:r>
          </w:p>
          <w:p w14:paraId="63458FB0"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proofErr w:type="spellStart"/>
            <w:r w:rsidRPr="00E515A4">
              <w:rPr>
                <w:rFonts w:ascii="Times New Roman" w:hAnsi="Times New Roman" w:cs="Times New Roman"/>
                <w:color w:val="000000" w:themeColor="text1"/>
                <w:sz w:val="16"/>
                <w:szCs w:val="16"/>
                <w:lang w:val="en-US"/>
              </w:rPr>
              <w:t>dbSNP</w:t>
            </w:r>
            <w:proofErr w:type="spellEnd"/>
            <w:r w:rsidRPr="00E515A4">
              <w:rPr>
                <w:rFonts w:ascii="Times New Roman" w:hAnsi="Times New Roman" w:cs="Times New Roman"/>
                <w:color w:val="000000" w:themeColor="text1"/>
                <w:sz w:val="16"/>
                <w:szCs w:val="16"/>
                <w:lang w:val="en-US"/>
              </w:rPr>
              <w:t>: rs202141899</w:t>
            </w:r>
          </w:p>
          <w:p w14:paraId="7EA649EC"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ExAC: 17/118554/0</w:t>
            </w:r>
          </w:p>
          <w:p w14:paraId="4C6ECDA8"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ALAMUT predictions: deleterious</w:t>
            </w:r>
          </w:p>
          <w:p w14:paraId="6165523B" w14:textId="1F418040" w:rsidR="004B79E3" w:rsidRPr="00E515A4" w:rsidRDefault="004B79E3" w:rsidP="0019574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 xml:space="preserve">This </w:t>
            </w:r>
            <w:r w:rsidR="00C520D7">
              <w:rPr>
                <w:rFonts w:ascii="Times New Roman" w:hAnsi="Times New Roman" w:cs="Times New Roman"/>
                <w:color w:val="000000" w:themeColor="text1"/>
                <w:sz w:val="16"/>
                <w:szCs w:val="16"/>
                <w:lang w:val="en-US"/>
              </w:rPr>
              <w:t>variant</w:t>
            </w:r>
            <w:r w:rsidRPr="00E515A4">
              <w:rPr>
                <w:rFonts w:ascii="Times New Roman" w:hAnsi="Times New Roman" w:cs="Times New Roman"/>
                <w:color w:val="000000" w:themeColor="text1"/>
                <w:sz w:val="16"/>
                <w:szCs w:val="16"/>
                <w:lang w:val="en-US"/>
              </w:rPr>
              <w:t xml:space="preserve"> was reported by Liu et al., 2015</w:t>
            </w:r>
            <w:r w:rsidR="00B85879" w:rsidRPr="00E515A4">
              <w:rPr>
                <w:rFonts w:ascii="Times New Roman" w:hAnsi="Times New Roman" w:cs="Times New Roman"/>
                <w:color w:val="000000" w:themeColor="text1"/>
                <w:sz w:val="16"/>
                <w:szCs w:val="16"/>
                <w:lang w:val="en-US"/>
              </w:rPr>
              <w:t xml:space="preserve"> with supporting functional studies</w:t>
            </w:r>
            <w:r w:rsidRPr="00E515A4">
              <w:rPr>
                <w:rFonts w:ascii="Times New Roman" w:hAnsi="Times New Roman" w:cs="Times New Roman"/>
                <w:color w:val="000000" w:themeColor="text1"/>
                <w:sz w:val="16"/>
                <w:szCs w:val="16"/>
                <w:lang w:val="en-US"/>
              </w:rPr>
              <w:t xml:space="preserve"> in </w:t>
            </w:r>
            <w:r w:rsidR="00414067" w:rsidRPr="00E515A4">
              <w:rPr>
                <w:rFonts w:ascii="Times New Roman" w:hAnsi="Times New Roman" w:cs="Times New Roman"/>
                <w:color w:val="000000" w:themeColor="text1"/>
                <w:sz w:val="16"/>
                <w:szCs w:val="16"/>
                <w:lang w:val="en-US"/>
              </w:rPr>
              <w:t>one</w:t>
            </w:r>
            <w:r w:rsidRPr="00E515A4">
              <w:rPr>
                <w:rFonts w:ascii="Times New Roman" w:hAnsi="Times New Roman" w:cs="Times New Roman"/>
                <w:color w:val="000000" w:themeColor="text1"/>
                <w:sz w:val="16"/>
                <w:szCs w:val="16"/>
                <w:lang w:val="en-US"/>
              </w:rPr>
              <w:t xml:space="preserve"> male patient with </w:t>
            </w:r>
            <w:r w:rsidR="00B85879" w:rsidRPr="00E515A4">
              <w:rPr>
                <w:rFonts w:ascii="Times New Roman" w:hAnsi="Times New Roman" w:cs="Times New Roman"/>
                <w:color w:val="000000" w:themeColor="text1"/>
                <w:sz w:val="16"/>
                <w:szCs w:val="16"/>
                <w:lang w:val="en-US"/>
              </w:rPr>
              <w:t xml:space="preserve">sporadic </w:t>
            </w:r>
            <w:proofErr w:type="spellStart"/>
            <w:r w:rsidR="00B85879" w:rsidRPr="00E515A4">
              <w:rPr>
                <w:rFonts w:ascii="Times New Roman" w:hAnsi="Times New Roman" w:cs="Times New Roman"/>
                <w:color w:val="000000" w:themeColor="text1"/>
                <w:sz w:val="16"/>
                <w:szCs w:val="16"/>
                <w:lang w:val="en-US"/>
              </w:rPr>
              <w:t>Hirschsprung</w:t>
            </w:r>
            <w:proofErr w:type="spellEnd"/>
            <w:r w:rsidR="00B85879" w:rsidRPr="00E515A4">
              <w:rPr>
                <w:rFonts w:ascii="Times New Roman" w:hAnsi="Times New Roman" w:cs="Times New Roman"/>
                <w:color w:val="000000" w:themeColor="text1"/>
                <w:sz w:val="16"/>
                <w:szCs w:val="16"/>
                <w:lang w:val="en-US"/>
              </w:rPr>
              <w:t xml:space="preserve"> disease</w:t>
            </w:r>
            <w:hyperlink w:anchor="_ENREF_90" w:tooltip="Liu, 2015 #121" w:history="1">
              <w:r w:rsidR="00195746" w:rsidRPr="00E515A4">
                <w:rPr>
                  <w:rFonts w:ascii="Times New Roman" w:hAnsi="Times New Roman" w:cs="Times New Roman"/>
                  <w:color w:val="000000" w:themeColor="text1"/>
                  <w:sz w:val="16"/>
                  <w:szCs w:val="16"/>
                  <w:lang w:val="en-US"/>
                </w:rPr>
                <w:fldChar w:fldCharType="begin">
                  <w:fldData xml:space="preserve">PEVuZE5vdGU+PENpdGU+PEF1dGhvcj5MaXU8L0F1dGhvcj48WWVhcj4yMDE1PC9ZZWFyPjxSZWNO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</w:fldData>
                </w:fldChar>
              </w:r>
              <w:r w:rsidR="00195746">
                <w:rPr>
                  <w:rFonts w:ascii="Times New Roman" w:hAnsi="Times New Roman" w:cs="Times New Roman"/>
                  <w:color w:val="000000" w:themeColor="text1"/>
                  <w:sz w:val="16"/>
                  <w:szCs w:val="16"/>
                  <w:lang w:val="en-US"/>
                </w:rPr>
                <w:instrText xml:space="preserve"> ADDIN EN.CITE </w:instrText>
              </w:r>
              <w:r w:rsidR="00195746">
                <w:rPr>
                  <w:rFonts w:ascii="Times New Roman" w:hAnsi="Times New Roman" w:cs="Times New Roman"/>
                  <w:color w:val="000000" w:themeColor="text1"/>
                  <w:sz w:val="16"/>
                  <w:szCs w:val="16"/>
                  <w:lang w:val="en-US"/>
                </w:rPr>
                <w:fldChar w:fldCharType="begin">
                  <w:fldData xml:space="preserve">PEVuZE5vdGU+PENpdGU+PEF1dGhvcj5MaXU8L0F1dGhvcj48WWVhcj4yMDE1PC9ZZWFyPjxSZWNO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</w:fldData>
                </w:fldChar>
              </w:r>
              <w:r w:rsidR="00195746">
                <w:rPr>
                  <w:rFonts w:ascii="Times New Roman" w:hAnsi="Times New Roman" w:cs="Times New Roman"/>
                  <w:color w:val="000000" w:themeColor="text1"/>
                  <w:sz w:val="16"/>
                  <w:szCs w:val="16"/>
                  <w:lang w:val="en-US"/>
                </w:rPr>
                <w:instrText xml:space="preserve"> ADDIN EN.CITE.DATA </w:instrText>
              </w:r>
              <w:r w:rsidR="00195746">
                <w:rPr>
                  <w:rFonts w:ascii="Times New Roman" w:hAnsi="Times New Roman" w:cs="Times New Roman"/>
                  <w:color w:val="000000" w:themeColor="text1"/>
                  <w:sz w:val="16"/>
                  <w:szCs w:val="16"/>
                  <w:lang w:val="en-US"/>
                </w:rPr>
              </w:r>
              <w:r w:rsidR="00195746">
                <w:rPr>
                  <w:rFonts w:ascii="Times New Roman" w:hAnsi="Times New Roman" w:cs="Times New Roman"/>
                  <w:color w:val="000000" w:themeColor="text1"/>
                  <w:sz w:val="16"/>
                  <w:szCs w:val="16"/>
                  <w:lang w:val="en-US"/>
                </w:rPr>
                <w:fldChar w:fldCharType="end"/>
              </w:r>
              <w:r w:rsidR="00195746" w:rsidRPr="00E515A4">
                <w:rPr>
                  <w:rFonts w:ascii="Times New Roman" w:hAnsi="Times New Roman" w:cs="Times New Roman"/>
                  <w:color w:val="000000" w:themeColor="text1"/>
                  <w:sz w:val="16"/>
                  <w:szCs w:val="16"/>
                  <w:lang w:val="en-US"/>
                </w:rPr>
              </w:r>
              <w:r w:rsidR="00195746" w:rsidRPr="00E515A4">
                <w:rPr>
                  <w:rFonts w:ascii="Times New Roman" w:hAnsi="Times New Roman" w:cs="Times New Roman"/>
                  <w:color w:val="000000" w:themeColor="text1"/>
                  <w:sz w:val="16"/>
                  <w:szCs w:val="16"/>
                  <w:lang w:val="en-US"/>
                </w:rPr>
                <w:fldChar w:fldCharType="separate"/>
              </w:r>
              <w:r w:rsidR="00195746" w:rsidRPr="00DC30C7">
                <w:rPr>
                  <w:rFonts w:ascii="Times New Roman" w:hAnsi="Times New Roman" w:cs="Times New Roman"/>
                  <w:noProof/>
                  <w:color w:val="000000" w:themeColor="text1"/>
                  <w:sz w:val="16"/>
                  <w:szCs w:val="16"/>
                  <w:vertAlign w:val="superscript"/>
                  <w:lang w:val="en-US"/>
                </w:rPr>
                <w:t>90</w:t>
              </w:r>
              <w:r w:rsidR="00195746" w:rsidRPr="00E515A4">
                <w:rPr>
                  <w:rFonts w:ascii="Times New Roman" w:hAnsi="Times New Roman" w:cs="Times New Roman"/>
                  <w:color w:val="000000" w:themeColor="text1"/>
                  <w:sz w:val="16"/>
                  <w:szCs w:val="16"/>
                  <w:lang w:val="en-US"/>
                </w:rPr>
                <w:fldChar w:fldCharType="end"/>
              </w:r>
            </w:hyperlink>
          </w:p>
        </w:tc>
        <w:tc>
          <w:tcPr>
            <w:tcW w:w="1559" w:type="dxa"/>
          </w:tcPr>
          <w:p w14:paraId="07109A99"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Likely benign</w:t>
            </w:r>
          </w:p>
        </w:tc>
      </w:tr>
      <w:tr w:rsidR="004B79E3" w:rsidRPr="00E515A4" w14:paraId="5E1C94C4" w14:textId="77777777" w:rsidTr="00D33D45">
        <w:tc>
          <w:tcPr>
            <w:tcW w:w="851" w:type="dxa"/>
            <w:vAlign w:val="center"/>
          </w:tcPr>
          <w:p w14:paraId="0F0C08A7" w14:textId="77777777" w:rsidR="004B79E3" w:rsidRDefault="004B79E3" w:rsidP="001D7DE2">
            <w:pPr>
              <w:spacing w:after="0"/>
              <w:ind w:right="-108"/>
              <w:rPr>
                <w:rFonts w:ascii="Times New Roman" w:hAnsi="Times New Roman" w:cs="Times New Roman"/>
                <w:sz w:val="16"/>
                <w:szCs w:val="16"/>
                <w:lang w:val="en-US"/>
              </w:rPr>
            </w:pPr>
            <w:r w:rsidRPr="00E515A4">
              <w:rPr>
                <w:rFonts w:ascii="Times New Roman" w:hAnsi="Times New Roman" w:cs="Times New Roman"/>
                <w:sz w:val="16"/>
                <w:szCs w:val="16"/>
                <w:lang w:val="en-US"/>
              </w:rPr>
              <w:t>71693</w:t>
            </w:r>
          </w:p>
          <w:p w14:paraId="72FAEB21" w14:textId="046CE128" w:rsidR="000B55CB" w:rsidRPr="00E515A4" w:rsidRDefault="000B55CB" w:rsidP="00127D76">
            <w:pPr>
              <w:spacing w:after="0"/>
              <w:ind w:right="-108"/>
              <w:rPr>
                <w:rFonts w:ascii="Times New Roman" w:hAnsi="Times New Roman" w:cs="Times New Roman"/>
                <w:sz w:val="16"/>
                <w:szCs w:val="16"/>
                <w:lang w:val="en-US"/>
              </w:rPr>
            </w:pPr>
            <w:r>
              <w:rPr>
                <w:rFonts w:ascii="Times New Roman" w:hAnsi="Times New Roman" w:cs="Times New Roman"/>
                <w:sz w:val="16"/>
                <w:szCs w:val="16"/>
                <w:lang w:val="en-US"/>
              </w:rPr>
              <w:t xml:space="preserve">LOVD </w:t>
            </w:r>
            <w:r w:rsidR="00127D76" w:rsidRPr="00127D76">
              <w:rPr>
                <w:rFonts w:ascii="Times New Roman" w:hAnsi="Times New Roman" w:cs="Times New Roman"/>
                <w:sz w:val="16"/>
                <w:szCs w:val="16"/>
                <w:lang w:val="en-US"/>
              </w:rPr>
              <w:t>177006</w:t>
            </w:r>
          </w:p>
        </w:tc>
        <w:tc>
          <w:tcPr>
            <w:tcW w:w="526" w:type="dxa"/>
            <w:vAlign w:val="center"/>
          </w:tcPr>
          <w:p w14:paraId="1F1B48BA" w14:textId="77777777" w:rsidR="004B79E3" w:rsidRPr="00E515A4" w:rsidRDefault="006C2401" w:rsidP="003403A6">
            <w:pPr>
              <w:spacing w:after="0"/>
              <w:jc w:val="center"/>
              <w:rPr>
                <w:rFonts w:ascii="Times New Roman" w:hAnsi="Times New Roman" w:cs="Times New Roman"/>
                <w:color w:val="000000" w:themeColor="text1"/>
                <w:sz w:val="16"/>
                <w:szCs w:val="16"/>
                <w:highlight w:val="magenta"/>
                <w:lang w:val="en-US"/>
              </w:rPr>
            </w:pPr>
            <w:r w:rsidRPr="00E515A4">
              <w:rPr>
                <w:rFonts w:ascii="Times New Roman" w:hAnsi="Times New Roman" w:cs="Times New Roman"/>
                <w:color w:val="000000" w:themeColor="text1"/>
                <w:sz w:val="16"/>
                <w:szCs w:val="16"/>
                <w:lang w:val="en-US"/>
              </w:rPr>
              <w:t>M</w:t>
            </w:r>
          </w:p>
        </w:tc>
        <w:tc>
          <w:tcPr>
            <w:tcW w:w="992" w:type="dxa"/>
            <w:vAlign w:val="center"/>
          </w:tcPr>
          <w:p w14:paraId="74C1C53C" w14:textId="77777777" w:rsidR="004B79E3" w:rsidRPr="00E515A4" w:rsidRDefault="004B79E3" w:rsidP="003403A6">
            <w:pPr>
              <w:spacing w:after="0"/>
              <w:jc w:val="center"/>
              <w:rPr>
                <w:rFonts w:ascii="Times New Roman" w:hAnsi="Times New Roman" w:cs="Times New Roman"/>
                <w:sz w:val="16"/>
                <w:szCs w:val="16"/>
                <w:highlight w:val="yellow"/>
                <w:lang w:val="en-US"/>
              </w:rPr>
            </w:pPr>
            <w:r w:rsidRPr="00E515A4">
              <w:rPr>
                <w:rFonts w:ascii="Times New Roman" w:hAnsi="Times New Roman" w:cs="Times New Roman"/>
                <w:color w:val="000000" w:themeColor="text1"/>
                <w:sz w:val="16"/>
                <w:szCs w:val="16"/>
                <w:highlight w:val="magenta"/>
                <w:lang w:val="en-US"/>
              </w:rPr>
              <w:t>KCNQ2</w:t>
            </w:r>
          </w:p>
        </w:tc>
        <w:tc>
          <w:tcPr>
            <w:tcW w:w="993" w:type="dxa"/>
          </w:tcPr>
          <w:p w14:paraId="48B87B71" w14:textId="63181757" w:rsidR="004B79E3" w:rsidRPr="00E515A4" w:rsidRDefault="00187A89" w:rsidP="003403A6">
            <w:pPr>
              <w:spacing w:after="0"/>
              <w:rPr>
                <w:rFonts w:ascii="Times New Roman" w:hAnsi="Times New Roman" w:cs="Times New Roman"/>
                <w:b/>
                <w:sz w:val="16"/>
                <w:szCs w:val="16"/>
                <w:lang w:val="en-US"/>
              </w:rPr>
            </w:pPr>
            <w:r w:rsidRPr="00E515A4">
              <w:rPr>
                <w:rFonts w:ascii="Times New Roman" w:hAnsi="Times New Roman" w:cs="Times New Roman"/>
                <w:sz w:val="16"/>
                <w:szCs w:val="16"/>
                <w:lang w:val="en-US"/>
              </w:rPr>
              <w:t>PAT</w:t>
            </w:r>
          </w:p>
        </w:tc>
        <w:tc>
          <w:tcPr>
            <w:tcW w:w="2126" w:type="dxa"/>
          </w:tcPr>
          <w:p w14:paraId="68648693" w14:textId="77777777" w:rsidR="004B79E3" w:rsidRPr="00E515A4" w:rsidRDefault="00474F20"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chr20:62038676</w:t>
            </w:r>
          </w:p>
          <w:p w14:paraId="738B9E26"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NM_172107.2:c.1940G&gt;A</w:t>
            </w:r>
          </w:p>
          <w:p w14:paraId="4E3F1575" w14:textId="64B7D208" w:rsidR="004B79E3" w:rsidRPr="00E515A4" w:rsidRDefault="004B79E3"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p.</w:t>
            </w:r>
            <w:r w:rsidR="00C0251A">
              <w:rPr>
                <w:rFonts w:ascii="Times New Roman" w:hAnsi="Times New Roman" w:cs="Times New Roman"/>
                <w:sz w:val="16"/>
                <w:szCs w:val="16"/>
                <w:lang w:val="en-US"/>
              </w:rPr>
              <w:t>(</w:t>
            </w:r>
            <w:r w:rsidRPr="00E515A4">
              <w:rPr>
                <w:rFonts w:ascii="Times New Roman" w:hAnsi="Times New Roman" w:cs="Times New Roman"/>
                <w:sz w:val="16"/>
                <w:szCs w:val="16"/>
                <w:lang w:val="en-US"/>
              </w:rPr>
              <w:t>Arg647Gln</w:t>
            </w:r>
            <w:r w:rsidR="00C0251A">
              <w:rPr>
                <w:rFonts w:ascii="Times New Roman" w:hAnsi="Times New Roman" w:cs="Times New Roman"/>
                <w:sz w:val="16"/>
                <w:szCs w:val="16"/>
                <w:lang w:val="en-US"/>
              </w:rPr>
              <w:t>)</w:t>
            </w:r>
          </w:p>
        </w:tc>
        <w:tc>
          <w:tcPr>
            <w:tcW w:w="2551" w:type="dxa"/>
          </w:tcPr>
          <w:p w14:paraId="65271ADE" w14:textId="77777777" w:rsidR="00200368" w:rsidRPr="00E515A4" w:rsidRDefault="004B79E3"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Epileptic encephalopathy, early infantile, 7 (AD)</w:t>
            </w:r>
            <w:r w:rsidR="00200368" w:rsidRPr="00E515A4">
              <w:rPr>
                <w:rFonts w:ascii="Times New Roman" w:hAnsi="Times New Roman" w:cs="Times New Roman"/>
                <w:sz w:val="16"/>
                <w:szCs w:val="16"/>
                <w:lang w:val="en-US"/>
              </w:rPr>
              <w:t xml:space="preserve"> (MIM #</w:t>
            </w:r>
            <w:r w:rsidR="00200368" w:rsidRPr="00E515A4">
              <w:rPr>
                <w:rStyle w:val="mim-font"/>
                <w:rFonts w:ascii="Times New Roman" w:hAnsi="Times New Roman" w:cs="Times New Roman"/>
                <w:sz w:val="16"/>
                <w:szCs w:val="16"/>
                <w:lang w:val="en-US"/>
              </w:rPr>
              <w:t>613720</w:t>
            </w:r>
            <w:r w:rsidR="00200368" w:rsidRPr="00E515A4">
              <w:rPr>
                <w:rFonts w:ascii="Times New Roman" w:hAnsi="Times New Roman" w:cs="Times New Roman"/>
                <w:sz w:val="16"/>
                <w:szCs w:val="16"/>
                <w:lang w:val="en-US"/>
              </w:rPr>
              <w:t>)</w:t>
            </w:r>
            <w:r w:rsidRPr="00E515A4">
              <w:rPr>
                <w:rFonts w:ascii="Times New Roman" w:hAnsi="Times New Roman" w:cs="Times New Roman"/>
                <w:sz w:val="16"/>
                <w:szCs w:val="16"/>
                <w:lang w:val="en-US"/>
              </w:rPr>
              <w:t xml:space="preserve"> and </w:t>
            </w:r>
          </w:p>
          <w:p w14:paraId="283EB009" w14:textId="77777777" w:rsidR="004B79E3" w:rsidRPr="00E515A4" w:rsidRDefault="004B79E3" w:rsidP="003403A6">
            <w:pPr>
              <w:spacing w:after="0"/>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Myokymia</w:t>
            </w:r>
            <w:proofErr w:type="spellEnd"/>
            <w:r w:rsidRPr="00E515A4">
              <w:rPr>
                <w:rFonts w:ascii="Times New Roman" w:hAnsi="Times New Roman" w:cs="Times New Roman"/>
                <w:sz w:val="16"/>
                <w:szCs w:val="16"/>
                <w:lang w:val="en-US"/>
              </w:rPr>
              <w:t xml:space="preserve"> (AD) and Seizures, benign neonatal, 1 (AD)</w:t>
            </w:r>
            <w:r w:rsidR="00200368" w:rsidRPr="00E515A4">
              <w:rPr>
                <w:rFonts w:ascii="Times New Roman" w:hAnsi="Times New Roman" w:cs="Times New Roman"/>
                <w:sz w:val="16"/>
                <w:szCs w:val="16"/>
                <w:lang w:val="en-US"/>
              </w:rPr>
              <w:t xml:space="preserve"> (MIM #</w:t>
            </w:r>
            <w:r w:rsidR="00200368" w:rsidRPr="00E515A4">
              <w:rPr>
                <w:rStyle w:val="mim-font"/>
                <w:rFonts w:ascii="Times New Roman" w:hAnsi="Times New Roman" w:cs="Times New Roman"/>
                <w:sz w:val="16"/>
                <w:szCs w:val="16"/>
                <w:lang w:val="en-US"/>
              </w:rPr>
              <w:t>121200)</w:t>
            </w:r>
          </w:p>
        </w:tc>
        <w:tc>
          <w:tcPr>
            <w:tcW w:w="5529" w:type="dxa"/>
          </w:tcPr>
          <w:p w14:paraId="07F406A4"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Not in HGMD</w:t>
            </w:r>
          </w:p>
          <w:p w14:paraId="37AF6BFD" w14:textId="77777777" w:rsidR="00474F20" w:rsidRPr="00E515A4" w:rsidRDefault="00474F20" w:rsidP="003403A6">
            <w:pPr>
              <w:spacing w:after="0"/>
              <w:jc w:val="both"/>
              <w:rPr>
                <w:rFonts w:ascii="Times New Roman" w:hAnsi="Times New Roman" w:cs="Times New Roman"/>
                <w:color w:val="000000" w:themeColor="text1"/>
                <w:sz w:val="16"/>
                <w:szCs w:val="16"/>
                <w:lang w:val="en-US"/>
              </w:rPr>
            </w:pPr>
            <w:proofErr w:type="spellStart"/>
            <w:r w:rsidRPr="00E515A4">
              <w:rPr>
                <w:rFonts w:ascii="Times New Roman" w:hAnsi="Times New Roman" w:cs="Times New Roman"/>
                <w:color w:val="000000" w:themeColor="text1"/>
                <w:sz w:val="16"/>
                <w:szCs w:val="16"/>
                <w:lang w:val="en-US"/>
              </w:rPr>
              <w:t>dbSNP</w:t>
            </w:r>
            <w:proofErr w:type="spellEnd"/>
            <w:r w:rsidRPr="00E515A4">
              <w:rPr>
                <w:rFonts w:ascii="Times New Roman" w:hAnsi="Times New Roman" w:cs="Times New Roman"/>
                <w:color w:val="000000" w:themeColor="text1"/>
                <w:sz w:val="16"/>
                <w:szCs w:val="16"/>
                <w:lang w:val="en-US"/>
              </w:rPr>
              <w:t>: rs765583552</w:t>
            </w:r>
          </w:p>
          <w:p w14:paraId="5FCE9B68" w14:textId="77777777" w:rsidR="002B5B7A" w:rsidRPr="00E515A4" w:rsidRDefault="002B5B7A"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ExAC: 5/113936/0</w:t>
            </w:r>
          </w:p>
          <w:p w14:paraId="142CBE19" w14:textId="2916F7D7" w:rsidR="004B79E3" w:rsidRPr="00E515A4" w:rsidRDefault="00187A89"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Inherited from the healthy father</w:t>
            </w:r>
          </w:p>
          <w:p w14:paraId="13858C58" w14:textId="15121ECD" w:rsidR="004B79E3" w:rsidRPr="00E515A4" w:rsidRDefault="004B79E3" w:rsidP="003403A6">
            <w:pPr>
              <w:spacing w:after="0"/>
              <w:jc w:val="both"/>
              <w:rPr>
                <w:rFonts w:ascii="Times New Roman" w:hAnsi="Times New Roman" w:cs="Times New Roman"/>
                <w:color w:val="FF0000"/>
                <w:sz w:val="16"/>
                <w:szCs w:val="16"/>
                <w:lang w:val="en-US"/>
              </w:rPr>
            </w:pPr>
            <w:r w:rsidRPr="00E515A4">
              <w:rPr>
                <w:rFonts w:ascii="Times New Roman" w:hAnsi="Times New Roman" w:cs="Times New Roman"/>
                <w:color w:val="000000" w:themeColor="text1"/>
                <w:sz w:val="16"/>
                <w:szCs w:val="16"/>
                <w:lang w:val="en-US"/>
              </w:rPr>
              <w:t>This patient has CH</w:t>
            </w:r>
            <w:r w:rsidR="00FC052B" w:rsidRPr="00E515A4">
              <w:rPr>
                <w:rFonts w:ascii="Times New Roman" w:hAnsi="Times New Roman" w:cs="Times New Roman"/>
                <w:color w:val="000000" w:themeColor="text1"/>
                <w:sz w:val="16"/>
                <w:szCs w:val="16"/>
                <w:lang w:val="en-US"/>
              </w:rPr>
              <w:t xml:space="preserve"> </w:t>
            </w:r>
            <w:r w:rsidRPr="00E515A4">
              <w:rPr>
                <w:rFonts w:ascii="Times New Roman" w:hAnsi="Times New Roman" w:cs="Times New Roman"/>
                <w:color w:val="000000" w:themeColor="text1"/>
                <w:sz w:val="16"/>
                <w:szCs w:val="16"/>
                <w:lang w:val="en-US"/>
              </w:rPr>
              <w:t xml:space="preserve">POLG </w:t>
            </w:r>
            <w:r w:rsidR="00C520D7">
              <w:rPr>
                <w:rFonts w:ascii="Times New Roman" w:hAnsi="Times New Roman" w:cs="Times New Roman"/>
                <w:color w:val="000000" w:themeColor="text1"/>
                <w:sz w:val="16"/>
                <w:szCs w:val="16"/>
                <w:lang w:val="en-US"/>
              </w:rPr>
              <w:t>variant</w:t>
            </w:r>
            <w:r w:rsidRPr="00E515A4">
              <w:rPr>
                <w:rFonts w:ascii="Times New Roman" w:hAnsi="Times New Roman" w:cs="Times New Roman"/>
                <w:color w:val="000000" w:themeColor="text1"/>
                <w:sz w:val="16"/>
                <w:szCs w:val="16"/>
                <w:lang w:val="en-US"/>
              </w:rPr>
              <w:t xml:space="preserve">s considered as </w:t>
            </w:r>
            <w:r w:rsidR="00093020">
              <w:rPr>
                <w:rFonts w:ascii="Times New Roman" w:hAnsi="Times New Roman" w:cs="Times New Roman"/>
                <w:color w:val="000000" w:themeColor="text1"/>
                <w:sz w:val="16"/>
                <w:szCs w:val="16"/>
                <w:lang w:val="en-US"/>
              </w:rPr>
              <w:t>causative</w:t>
            </w:r>
            <w:r w:rsidRPr="00E515A4">
              <w:rPr>
                <w:rFonts w:ascii="Times New Roman" w:hAnsi="Times New Roman" w:cs="Times New Roman"/>
                <w:sz w:val="16"/>
                <w:szCs w:val="16"/>
                <w:lang w:val="en-US"/>
              </w:rPr>
              <w:t xml:space="preserve">; the likewise affected deceased sister does not </w:t>
            </w:r>
            <w:r w:rsidR="00093020">
              <w:rPr>
                <w:rFonts w:ascii="Times New Roman" w:hAnsi="Times New Roman" w:cs="Times New Roman"/>
                <w:sz w:val="16"/>
                <w:szCs w:val="16"/>
                <w:lang w:val="en-US"/>
              </w:rPr>
              <w:t>carry</w:t>
            </w:r>
            <w:r w:rsidR="00093020" w:rsidRPr="00E515A4">
              <w:rPr>
                <w:rFonts w:ascii="Times New Roman" w:hAnsi="Times New Roman" w:cs="Times New Roman"/>
                <w:sz w:val="16"/>
                <w:szCs w:val="16"/>
                <w:lang w:val="en-US"/>
              </w:rPr>
              <w:t xml:space="preserve"> </w:t>
            </w:r>
            <w:r w:rsidRPr="00E515A4">
              <w:rPr>
                <w:rFonts w:ascii="Times New Roman" w:hAnsi="Times New Roman" w:cs="Times New Roman"/>
                <w:sz w:val="16"/>
                <w:szCs w:val="16"/>
                <w:lang w:val="en-US"/>
              </w:rPr>
              <w:t xml:space="preserve">this KCNQ2 </w:t>
            </w:r>
            <w:r w:rsidR="00C520D7">
              <w:rPr>
                <w:rFonts w:ascii="Times New Roman" w:hAnsi="Times New Roman" w:cs="Times New Roman"/>
                <w:sz w:val="16"/>
                <w:szCs w:val="16"/>
                <w:lang w:val="en-US"/>
              </w:rPr>
              <w:t>variant</w:t>
            </w:r>
          </w:p>
          <w:p w14:paraId="0565B57C"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ALAMUT predictions: deleterious</w:t>
            </w:r>
          </w:p>
          <w:p w14:paraId="29EFFB4A" w14:textId="2E84751B"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CADD score:</w:t>
            </w:r>
            <w:r w:rsidR="00187A89" w:rsidRPr="00E515A4">
              <w:rPr>
                <w:rFonts w:ascii="Times New Roman" w:hAnsi="Times New Roman" w:cs="Times New Roman"/>
                <w:color w:val="000000" w:themeColor="text1"/>
                <w:sz w:val="16"/>
                <w:szCs w:val="16"/>
                <w:lang w:val="en-US"/>
              </w:rPr>
              <w:t xml:space="preserve"> </w:t>
            </w:r>
            <w:r w:rsidRPr="00E515A4">
              <w:rPr>
                <w:rFonts w:ascii="Times New Roman" w:hAnsi="Times New Roman" w:cs="Times New Roman"/>
                <w:color w:val="000000" w:themeColor="text1"/>
                <w:sz w:val="16"/>
                <w:szCs w:val="16"/>
                <w:lang w:val="en-US"/>
              </w:rPr>
              <w:t>27.7</w:t>
            </w:r>
          </w:p>
          <w:p w14:paraId="768803EC" w14:textId="77777777" w:rsidR="004B79E3" w:rsidRPr="00E515A4" w:rsidRDefault="004B79E3" w:rsidP="003403A6">
            <w:pPr>
              <w:spacing w:after="0"/>
              <w:jc w:val="both"/>
              <w:rPr>
                <w:rFonts w:ascii="Times New Roman" w:hAnsi="Times New Roman" w:cs="Times New Roman"/>
                <w:color w:val="FF0000"/>
                <w:sz w:val="16"/>
                <w:szCs w:val="16"/>
                <w:lang w:val="en-US"/>
              </w:rPr>
            </w:pPr>
            <w:r w:rsidRPr="00E515A4">
              <w:rPr>
                <w:rFonts w:ascii="Times New Roman" w:hAnsi="Times New Roman" w:cs="Times New Roman"/>
                <w:color w:val="000000"/>
                <w:sz w:val="16"/>
                <w:szCs w:val="16"/>
                <w:lang w:val="en-US"/>
              </w:rPr>
              <w:t>No 3D protein structure available for modeling</w:t>
            </w:r>
          </w:p>
        </w:tc>
        <w:tc>
          <w:tcPr>
            <w:tcW w:w="1559" w:type="dxa"/>
          </w:tcPr>
          <w:p w14:paraId="5B0B5DDC" w14:textId="57E0CBCC" w:rsidR="004B79E3" w:rsidRPr="00E515A4" w:rsidRDefault="00187A89" w:rsidP="003403A6">
            <w:pPr>
              <w:spacing w:after="0"/>
              <w:rPr>
                <w:rFonts w:ascii="Times New Roman" w:hAnsi="Times New Roman" w:cs="Times New Roman"/>
                <w:sz w:val="16"/>
                <w:szCs w:val="16"/>
                <w:lang w:val="en-US"/>
              </w:rPr>
            </w:pPr>
            <w:r w:rsidRPr="00E515A4">
              <w:rPr>
                <w:rFonts w:ascii="Times New Roman" w:hAnsi="Times New Roman" w:cs="Times New Roman"/>
                <w:color w:val="000000" w:themeColor="text1"/>
                <w:sz w:val="16"/>
                <w:szCs w:val="16"/>
                <w:lang w:val="en-US"/>
              </w:rPr>
              <w:t>Likely benign</w:t>
            </w:r>
          </w:p>
        </w:tc>
      </w:tr>
      <w:tr w:rsidR="004B79E3" w:rsidRPr="00E515A4" w14:paraId="66E9C587" w14:textId="77777777" w:rsidTr="00D33D45">
        <w:tc>
          <w:tcPr>
            <w:tcW w:w="851" w:type="dxa"/>
            <w:vAlign w:val="center"/>
          </w:tcPr>
          <w:p w14:paraId="0E91FA3F" w14:textId="77777777" w:rsidR="004B79E3" w:rsidRDefault="004B79E3" w:rsidP="001D7DE2">
            <w:pPr>
              <w:spacing w:after="0"/>
              <w:ind w:right="-108"/>
              <w:rPr>
                <w:rFonts w:ascii="Times New Roman" w:eastAsia="Times New Roman" w:hAnsi="Times New Roman" w:cs="Times New Roman"/>
                <w:color w:val="000000" w:themeColor="text1"/>
                <w:sz w:val="16"/>
                <w:szCs w:val="16"/>
                <w:lang w:val="en-US" w:eastAsia="de-CH"/>
              </w:rPr>
            </w:pPr>
            <w:r w:rsidRPr="00E515A4">
              <w:rPr>
                <w:rFonts w:ascii="Times New Roman" w:eastAsia="Times New Roman" w:hAnsi="Times New Roman" w:cs="Times New Roman"/>
                <w:color w:val="000000" w:themeColor="text1"/>
                <w:sz w:val="16"/>
                <w:szCs w:val="16"/>
                <w:lang w:val="en-US" w:eastAsia="de-CH"/>
              </w:rPr>
              <w:t>59248</w:t>
            </w:r>
          </w:p>
          <w:p w14:paraId="098406DD" w14:textId="74CFE57C" w:rsidR="000B55CB" w:rsidRPr="00E515A4" w:rsidRDefault="000B55CB" w:rsidP="001D7DE2">
            <w:pPr>
              <w:spacing w:after="0"/>
              <w:ind w:right="-108"/>
              <w:rPr>
                <w:rFonts w:ascii="Times New Roman" w:hAnsi="Times New Roman" w:cs="Times New Roman"/>
                <w:color w:val="000000"/>
                <w:sz w:val="16"/>
                <w:szCs w:val="16"/>
                <w:lang w:val="en-US"/>
              </w:rPr>
            </w:pPr>
            <w:r>
              <w:rPr>
                <w:rFonts w:ascii="Times New Roman" w:eastAsia="Times New Roman" w:hAnsi="Times New Roman" w:cs="Times New Roman"/>
                <w:color w:val="000000" w:themeColor="text1"/>
                <w:sz w:val="16"/>
                <w:szCs w:val="16"/>
                <w:lang w:val="en-US" w:eastAsia="de-CH"/>
              </w:rPr>
              <w:lastRenderedPageBreak/>
              <w:t xml:space="preserve">LOVD </w:t>
            </w:r>
            <w:r w:rsidR="00DA3C36" w:rsidRPr="00E35778">
              <w:rPr>
                <w:rFonts w:ascii="Times New Roman" w:hAnsi="Times New Roman" w:cs="Times New Roman"/>
                <w:color w:val="000000" w:themeColor="text1"/>
                <w:sz w:val="16"/>
                <w:szCs w:val="16"/>
                <w:lang w:val="en-US"/>
              </w:rPr>
              <w:t>181164</w:t>
            </w:r>
          </w:p>
        </w:tc>
        <w:tc>
          <w:tcPr>
            <w:tcW w:w="526" w:type="dxa"/>
            <w:vAlign w:val="center"/>
          </w:tcPr>
          <w:p w14:paraId="2907EFBA" w14:textId="77777777" w:rsidR="004B79E3" w:rsidRPr="00E515A4" w:rsidRDefault="004F30DE" w:rsidP="003403A6">
            <w:pPr>
              <w:spacing w:after="0"/>
              <w:jc w:val="center"/>
              <w:rPr>
                <w:rFonts w:ascii="Times New Roman" w:eastAsia="Times New Roman" w:hAnsi="Times New Roman" w:cs="Times New Roman"/>
                <w:bCs/>
                <w:color w:val="000000"/>
                <w:sz w:val="16"/>
                <w:szCs w:val="16"/>
                <w:highlight w:val="magenta"/>
                <w:lang w:val="en-US" w:eastAsia="de-CH"/>
              </w:rPr>
            </w:pPr>
            <w:r w:rsidRPr="00E515A4">
              <w:rPr>
                <w:rFonts w:ascii="Times New Roman" w:eastAsia="Times New Roman" w:hAnsi="Times New Roman" w:cs="Times New Roman"/>
                <w:bCs/>
                <w:color w:val="000000"/>
                <w:sz w:val="16"/>
                <w:szCs w:val="16"/>
                <w:lang w:val="en-US" w:eastAsia="de-CH"/>
              </w:rPr>
              <w:lastRenderedPageBreak/>
              <w:t>F</w:t>
            </w:r>
          </w:p>
        </w:tc>
        <w:tc>
          <w:tcPr>
            <w:tcW w:w="992" w:type="dxa"/>
            <w:vAlign w:val="center"/>
          </w:tcPr>
          <w:p w14:paraId="30848930" w14:textId="77777777" w:rsidR="004B79E3" w:rsidRPr="00E515A4" w:rsidRDefault="004B79E3" w:rsidP="003403A6">
            <w:pPr>
              <w:spacing w:after="0"/>
              <w:jc w:val="center"/>
              <w:rPr>
                <w:rFonts w:ascii="Times New Roman" w:hAnsi="Times New Roman" w:cs="Times New Roman"/>
                <w:color w:val="000000"/>
                <w:sz w:val="16"/>
                <w:szCs w:val="16"/>
                <w:lang w:val="en-US"/>
              </w:rPr>
            </w:pPr>
            <w:r w:rsidRPr="00E515A4">
              <w:rPr>
                <w:rFonts w:ascii="Times New Roman" w:eastAsia="Times New Roman" w:hAnsi="Times New Roman" w:cs="Times New Roman"/>
                <w:bCs/>
                <w:color w:val="000000"/>
                <w:sz w:val="16"/>
                <w:szCs w:val="16"/>
                <w:highlight w:val="magenta"/>
                <w:lang w:val="en-US" w:eastAsia="de-CH"/>
              </w:rPr>
              <w:t>KCNQ3</w:t>
            </w:r>
          </w:p>
        </w:tc>
        <w:tc>
          <w:tcPr>
            <w:tcW w:w="993" w:type="dxa"/>
          </w:tcPr>
          <w:p w14:paraId="678FCF60" w14:textId="77777777" w:rsidR="004B79E3" w:rsidRPr="00E515A4" w:rsidRDefault="004B79E3" w:rsidP="003403A6">
            <w:pPr>
              <w:spacing w:after="0"/>
              <w:rPr>
                <w:rFonts w:ascii="Times New Roman" w:eastAsia="Times New Roman" w:hAnsi="Times New Roman" w:cs="Times New Roman"/>
                <w:bCs/>
                <w:color w:val="000000"/>
                <w:sz w:val="16"/>
                <w:szCs w:val="16"/>
                <w:lang w:val="en-US" w:eastAsia="de-CH"/>
              </w:rPr>
            </w:pPr>
            <w:r w:rsidRPr="00E515A4">
              <w:rPr>
                <w:rFonts w:ascii="Times New Roman" w:hAnsi="Times New Roman" w:cs="Times New Roman"/>
                <w:color w:val="000000"/>
                <w:sz w:val="16"/>
                <w:szCs w:val="16"/>
                <w:lang w:val="en-US"/>
              </w:rPr>
              <w:t xml:space="preserve">PAT (not </w:t>
            </w:r>
            <w:r w:rsidRPr="00E515A4">
              <w:rPr>
                <w:rFonts w:ascii="Times New Roman" w:hAnsi="Times New Roman" w:cs="Times New Roman"/>
                <w:color w:val="000000"/>
                <w:sz w:val="16"/>
                <w:szCs w:val="16"/>
                <w:lang w:val="en-US"/>
              </w:rPr>
              <w:lastRenderedPageBreak/>
              <w:t>affected)</w:t>
            </w:r>
          </w:p>
        </w:tc>
        <w:tc>
          <w:tcPr>
            <w:tcW w:w="2126" w:type="dxa"/>
          </w:tcPr>
          <w:p w14:paraId="13138705" w14:textId="77777777" w:rsidR="004B79E3" w:rsidRPr="009F58FE" w:rsidRDefault="004B79E3" w:rsidP="003403A6">
            <w:pPr>
              <w:spacing w:after="0"/>
              <w:rPr>
                <w:rFonts w:ascii="Times New Roman" w:eastAsia="Times New Roman" w:hAnsi="Times New Roman" w:cs="Times New Roman"/>
                <w:bCs/>
                <w:color w:val="000000"/>
                <w:sz w:val="16"/>
                <w:szCs w:val="16"/>
                <w:lang w:eastAsia="de-CH"/>
              </w:rPr>
            </w:pPr>
            <w:r w:rsidRPr="009F58FE">
              <w:rPr>
                <w:rFonts w:ascii="Times New Roman" w:eastAsia="Times New Roman" w:hAnsi="Times New Roman" w:cs="Times New Roman"/>
                <w:bCs/>
                <w:color w:val="000000"/>
                <w:sz w:val="16"/>
                <w:szCs w:val="16"/>
                <w:lang w:eastAsia="de-CH"/>
              </w:rPr>
              <w:lastRenderedPageBreak/>
              <w:t>chr8:133146616</w:t>
            </w:r>
          </w:p>
          <w:p w14:paraId="6F2F88EE" w14:textId="77777777" w:rsidR="004B79E3" w:rsidRPr="009F58FE" w:rsidRDefault="004B79E3" w:rsidP="003403A6">
            <w:pPr>
              <w:spacing w:after="0"/>
              <w:rPr>
                <w:rFonts w:ascii="Times New Roman" w:eastAsia="Times New Roman" w:hAnsi="Times New Roman" w:cs="Times New Roman"/>
                <w:bCs/>
                <w:color w:val="000000"/>
                <w:sz w:val="16"/>
                <w:szCs w:val="16"/>
                <w:lang w:eastAsia="de-CH"/>
              </w:rPr>
            </w:pPr>
            <w:r w:rsidRPr="009F58FE">
              <w:rPr>
                <w:rFonts w:ascii="Times New Roman" w:eastAsia="Times New Roman" w:hAnsi="Times New Roman" w:cs="Times New Roman"/>
                <w:bCs/>
                <w:color w:val="000000"/>
                <w:sz w:val="16"/>
                <w:szCs w:val="16"/>
                <w:lang w:eastAsia="de-CH"/>
              </w:rPr>
              <w:lastRenderedPageBreak/>
              <w:t>NM_004519.3:c.1720C&gt;T</w:t>
            </w:r>
          </w:p>
          <w:p w14:paraId="0DA5028F" w14:textId="010D0529" w:rsidR="004B79E3" w:rsidRPr="009F58FE" w:rsidRDefault="004B79E3" w:rsidP="003403A6">
            <w:pPr>
              <w:spacing w:after="0"/>
              <w:rPr>
                <w:rFonts w:ascii="Times New Roman" w:eastAsia="Times New Roman" w:hAnsi="Times New Roman" w:cs="Times New Roman"/>
                <w:bCs/>
                <w:color w:val="000000"/>
                <w:sz w:val="16"/>
                <w:szCs w:val="16"/>
                <w:lang w:eastAsia="de-CH"/>
              </w:rPr>
            </w:pPr>
            <w:r w:rsidRPr="009F58FE">
              <w:rPr>
                <w:rFonts w:ascii="Times New Roman" w:eastAsia="Times New Roman" w:hAnsi="Times New Roman" w:cs="Times New Roman"/>
                <w:bCs/>
                <w:color w:val="000000"/>
                <w:sz w:val="16"/>
                <w:szCs w:val="16"/>
                <w:lang w:eastAsia="de-CH"/>
              </w:rPr>
              <w:t>p.</w:t>
            </w:r>
            <w:r w:rsidR="00C0251A">
              <w:rPr>
                <w:rFonts w:ascii="Times New Roman" w:eastAsia="Times New Roman" w:hAnsi="Times New Roman" w:cs="Times New Roman"/>
                <w:bCs/>
                <w:color w:val="000000"/>
                <w:sz w:val="16"/>
                <w:szCs w:val="16"/>
                <w:lang w:eastAsia="de-CH"/>
              </w:rPr>
              <w:t>(</w:t>
            </w:r>
            <w:r w:rsidRPr="009F58FE">
              <w:rPr>
                <w:rFonts w:ascii="Times New Roman" w:eastAsia="Times New Roman" w:hAnsi="Times New Roman" w:cs="Times New Roman"/>
                <w:bCs/>
                <w:color w:val="000000"/>
                <w:sz w:val="16"/>
                <w:szCs w:val="16"/>
                <w:lang w:eastAsia="de-CH"/>
              </w:rPr>
              <w:t>Pro574Ser</w:t>
            </w:r>
            <w:r w:rsidR="00C0251A">
              <w:rPr>
                <w:rFonts w:ascii="Times New Roman" w:eastAsia="Times New Roman" w:hAnsi="Times New Roman" w:cs="Times New Roman"/>
                <w:bCs/>
                <w:color w:val="000000"/>
                <w:sz w:val="16"/>
                <w:szCs w:val="16"/>
                <w:lang w:eastAsia="de-CH"/>
              </w:rPr>
              <w:t>)</w:t>
            </w:r>
          </w:p>
        </w:tc>
        <w:tc>
          <w:tcPr>
            <w:tcW w:w="2551" w:type="dxa"/>
          </w:tcPr>
          <w:p w14:paraId="0CEAC7DC" w14:textId="18FF50E4" w:rsidR="004B79E3" w:rsidRPr="00E515A4" w:rsidRDefault="00185907" w:rsidP="003403A6">
            <w:pPr>
              <w:spacing w:after="0"/>
              <w:rPr>
                <w:rFonts w:ascii="Times New Roman" w:hAnsi="Times New Roman" w:cs="Times New Roman"/>
                <w:sz w:val="16"/>
                <w:szCs w:val="16"/>
                <w:lang w:val="en-US"/>
              </w:rPr>
            </w:pPr>
            <w:r w:rsidRPr="00E515A4">
              <w:rPr>
                <w:rStyle w:val="mim-font"/>
                <w:rFonts w:ascii="Times New Roman" w:hAnsi="Times New Roman" w:cs="Times New Roman"/>
                <w:sz w:val="16"/>
                <w:szCs w:val="16"/>
                <w:lang w:val="en-US"/>
              </w:rPr>
              <w:lastRenderedPageBreak/>
              <w:t xml:space="preserve">Seizures, benign neonatal, type 2 </w:t>
            </w:r>
            <w:r w:rsidRPr="00E515A4">
              <w:rPr>
                <w:rStyle w:val="mim-font"/>
                <w:rFonts w:ascii="Times New Roman" w:hAnsi="Times New Roman" w:cs="Times New Roman"/>
                <w:sz w:val="16"/>
                <w:szCs w:val="16"/>
                <w:lang w:val="en-US"/>
              </w:rPr>
              <w:lastRenderedPageBreak/>
              <w:t>(AD) (MIM #121201)</w:t>
            </w:r>
          </w:p>
        </w:tc>
        <w:tc>
          <w:tcPr>
            <w:tcW w:w="5529" w:type="dxa"/>
          </w:tcPr>
          <w:p w14:paraId="26020D54" w14:textId="77777777" w:rsidR="004B79E3"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Reported in HGMD (DM) (CM083709)</w:t>
            </w:r>
          </w:p>
          <w:p w14:paraId="37C61127" w14:textId="77777777" w:rsidR="004B79E3" w:rsidRPr="00E515A4" w:rsidRDefault="004B79E3" w:rsidP="003403A6">
            <w:pPr>
              <w:spacing w:after="0"/>
              <w:jc w:val="both"/>
              <w:rPr>
                <w:rFonts w:ascii="Times New Roman" w:hAnsi="Times New Roman" w:cs="Times New Roman"/>
                <w:color w:val="000000"/>
                <w:sz w:val="16"/>
                <w:szCs w:val="16"/>
                <w:lang w:val="en-US"/>
              </w:rPr>
            </w:pPr>
            <w:proofErr w:type="spellStart"/>
            <w:r w:rsidRPr="00E515A4">
              <w:rPr>
                <w:rFonts w:ascii="Times New Roman" w:hAnsi="Times New Roman" w:cs="Times New Roman"/>
                <w:color w:val="000000"/>
                <w:sz w:val="16"/>
                <w:szCs w:val="16"/>
                <w:lang w:val="en-US"/>
              </w:rPr>
              <w:lastRenderedPageBreak/>
              <w:t>dbSNP</w:t>
            </w:r>
            <w:proofErr w:type="spellEnd"/>
            <w:r w:rsidRPr="00E515A4">
              <w:rPr>
                <w:rFonts w:ascii="Times New Roman" w:hAnsi="Times New Roman" w:cs="Times New Roman"/>
                <w:color w:val="000000"/>
                <w:sz w:val="16"/>
                <w:szCs w:val="16"/>
                <w:lang w:val="en-US"/>
              </w:rPr>
              <w:t>: rs74582884</w:t>
            </w:r>
          </w:p>
          <w:p w14:paraId="448CE381" w14:textId="77777777" w:rsidR="004B79E3" w:rsidRPr="00E515A4" w:rsidRDefault="004B79E3" w:rsidP="003403A6">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ExAC: 242/121296/1</w:t>
            </w:r>
          </w:p>
          <w:p w14:paraId="6C0099A3" w14:textId="77777777" w:rsidR="004B79E3" w:rsidRPr="00E515A4" w:rsidRDefault="004B79E3" w:rsidP="003403A6">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ALAMUT predictions: deleterious</w:t>
            </w:r>
          </w:p>
          <w:p w14:paraId="6E12F0E2" w14:textId="75CE4D0D" w:rsidR="00185907" w:rsidRPr="00E515A4" w:rsidRDefault="00B85D7C" w:rsidP="003403A6">
            <w:pPr>
              <w:spacing w:after="0"/>
              <w:jc w:val="both"/>
              <w:rPr>
                <w:rFonts w:ascii="Times New Roman" w:hAnsi="Times New Roman" w:cs="Times New Roman"/>
                <w:color w:val="000000"/>
                <w:sz w:val="16"/>
                <w:szCs w:val="16"/>
                <w:lang w:val="en-US"/>
              </w:rPr>
            </w:pPr>
            <w:hyperlink r:id="rId16" w:history="1">
              <w:proofErr w:type="spellStart"/>
              <w:r w:rsidR="004B79E3" w:rsidRPr="00E515A4">
                <w:rPr>
                  <w:rFonts w:ascii="Times New Roman" w:hAnsi="Times New Roman" w:cs="Times New Roman"/>
                  <w:color w:val="000000"/>
                  <w:sz w:val="16"/>
                  <w:szCs w:val="16"/>
                  <w:lang w:val="en-US"/>
                </w:rPr>
                <w:t>Neubauer</w:t>
              </w:r>
              <w:proofErr w:type="spellEnd"/>
              <w:r w:rsidR="004B79E3" w:rsidRPr="00E515A4">
                <w:rPr>
                  <w:rFonts w:ascii="Times New Roman" w:hAnsi="Times New Roman" w:cs="Times New Roman"/>
                  <w:color w:val="000000"/>
                  <w:sz w:val="16"/>
                  <w:szCs w:val="16"/>
                  <w:lang w:val="en-US"/>
                </w:rPr>
                <w:t xml:space="preserve"> </w:t>
              </w:r>
            </w:hyperlink>
            <w:r w:rsidR="004B79E3" w:rsidRPr="00E515A4">
              <w:rPr>
                <w:rFonts w:ascii="Times New Roman" w:hAnsi="Times New Roman" w:cs="Times New Roman"/>
                <w:color w:val="000000"/>
                <w:sz w:val="16"/>
                <w:szCs w:val="16"/>
                <w:lang w:val="en-US"/>
              </w:rPr>
              <w:t xml:space="preserve">et al., 2008 report this </w:t>
            </w:r>
            <w:r w:rsidR="00C520D7">
              <w:rPr>
                <w:rFonts w:ascii="Times New Roman" w:hAnsi="Times New Roman" w:cs="Times New Roman"/>
                <w:color w:val="000000"/>
                <w:sz w:val="16"/>
                <w:szCs w:val="16"/>
                <w:lang w:val="en-US"/>
              </w:rPr>
              <w:t>variant</w:t>
            </w:r>
            <w:r w:rsidR="004B79E3" w:rsidRPr="00E515A4">
              <w:rPr>
                <w:rFonts w:ascii="Times New Roman" w:hAnsi="Times New Roman" w:cs="Times New Roman"/>
                <w:color w:val="000000"/>
                <w:sz w:val="16"/>
                <w:szCs w:val="16"/>
                <w:lang w:val="en-US"/>
              </w:rPr>
              <w:t xml:space="preserve"> in 2 unrelated families with </w:t>
            </w:r>
            <w:proofErr w:type="spellStart"/>
            <w:r w:rsidR="00BA5D15" w:rsidRPr="00E515A4">
              <w:rPr>
                <w:rFonts w:ascii="Times New Roman" w:hAnsi="Times New Roman" w:cs="Times New Roman"/>
                <w:color w:val="000000"/>
                <w:sz w:val="16"/>
                <w:szCs w:val="16"/>
                <w:lang w:val="en-US"/>
              </w:rPr>
              <w:t>Rolandic</w:t>
            </w:r>
            <w:proofErr w:type="spellEnd"/>
            <w:r w:rsidR="004B79E3" w:rsidRPr="00E515A4">
              <w:rPr>
                <w:rFonts w:ascii="Times New Roman" w:hAnsi="Times New Roman" w:cs="Times New Roman"/>
                <w:color w:val="000000"/>
                <w:sz w:val="16"/>
                <w:szCs w:val="16"/>
                <w:lang w:val="en-US"/>
              </w:rPr>
              <w:t xml:space="preserve"> epilepsy (pedigrees show</w:t>
            </w:r>
            <w:r w:rsidR="0075746A" w:rsidRPr="00E515A4">
              <w:rPr>
                <w:rFonts w:ascii="Times New Roman" w:hAnsi="Times New Roman" w:cs="Times New Roman"/>
                <w:color w:val="000000"/>
                <w:sz w:val="16"/>
                <w:szCs w:val="16"/>
                <w:lang w:val="en-US"/>
              </w:rPr>
              <w:t xml:space="preserve"> </w:t>
            </w:r>
            <w:r w:rsidR="004B79E3" w:rsidRPr="00E515A4">
              <w:rPr>
                <w:rFonts w:ascii="Times New Roman" w:hAnsi="Times New Roman" w:cs="Times New Roman"/>
                <w:color w:val="000000"/>
                <w:sz w:val="16"/>
                <w:szCs w:val="16"/>
                <w:lang w:val="en-US"/>
              </w:rPr>
              <w:t xml:space="preserve">inheritance from healthy parents). Screening of 455 patients with idiopathic generalized epilepsy revealed another 8 patients with this </w:t>
            </w:r>
            <w:r w:rsidR="00C520D7">
              <w:rPr>
                <w:rFonts w:ascii="Times New Roman" w:hAnsi="Times New Roman" w:cs="Times New Roman"/>
                <w:color w:val="000000"/>
                <w:sz w:val="16"/>
                <w:szCs w:val="16"/>
                <w:lang w:val="en-US"/>
              </w:rPr>
              <w:t>variant</w:t>
            </w:r>
            <w:r w:rsidR="004B79E3" w:rsidRPr="00E515A4">
              <w:rPr>
                <w:rFonts w:ascii="Times New Roman" w:hAnsi="Times New Roman" w:cs="Times New Roman"/>
                <w:color w:val="000000"/>
                <w:sz w:val="16"/>
                <w:szCs w:val="16"/>
                <w:lang w:val="en-US"/>
              </w:rPr>
              <w:t xml:space="preserve"> but not present in 454 controls (p= 0.008)</w:t>
            </w:r>
            <w:hyperlink w:anchor="_ENREF_91" w:tooltip="Neubauer, 2008 #122" w:history="1">
              <w:r w:rsidR="00195746" w:rsidRPr="00E515A4">
                <w:rPr>
                  <w:rFonts w:ascii="Times New Roman" w:hAnsi="Times New Roman" w:cs="Times New Roman"/>
                  <w:color w:val="000000"/>
                  <w:sz w:val="16"/>
                  <w:szCs w:val="16"/>
                  <w:lang w:val="en-US"/>
                </w:rPr>
                <w:fldChar w:fldCharType="begin">
                  <w:fldData xml:space="preserve">PEVuZE5vdGU+PENpdGU+PEF1dGhvcj5OZXViYXVlcjwvQXV0aG9yPjxZZWFyPjIwMDg8L1llYXI+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==
</w:fldData>
                </w:fldChar>
              </w:r>
              <w:r w:rsidR="00195746">
                <w:rPr>
                  <w:rFonts w:ascii="Times New Roman" w:hAnsi="Times New Roman" w:cs="Times New Roman"/>
                  <w:color w:val="000000"/>
                  <w:sz w:val="16"/>
                  <w:szCs w:val="16"/>
                  <w:lang w:val="en-US"/>
                </w:rPr>
                <w:instrText xml:space="preserve"> ADDIN EN.CITE </w:instrText>
              </w:r>
              <w:r w:rsidR="00195746">
                <w:rPr>
                  <w:rFonts w:ascii="Times New Roman" w:hAnsi="Times New Roman" w:cs="Times New Roman"/>
                  <w:color w:val="000000"/>
                  <w:sz w:val="16"/>
                  <w:szCs w:val="16"/>
                  <w:lang w:val="en-US"/>
                </w:rPr>
                <w:fldChar w:fldCharType="begin">
                  <w:fldData xml:space="preserve">PEVuZE5vdGU+PENpdGU+PEF1dGhvcj5OZXViYXVlcjwvQXV0aG9yPjxZZWFyPjIwMDg8L1llYXI+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==
</w:fldData>
                </w:fldChar>
              </w:r>
              <w:r w:rsidR="00195746">
                <w:rPr>
                  <w:rFonts w:ascii="Times New Roman" w:hAnsi="Times New Roman" w:cs="Times New Roman"/>
                  <w:color w:val="000000"/>
                  <w:sz w:val="16"/>
                  <w:szCs w:val="16"/>
                  <w:lang w:val="en-US"/>
                </w:rPr>
                <w:instrText xml:space="preserve"> ADDIN EN.CITE.DATA </w:instrText>
              </w:r>
              <w:r w:rsidR="00195746">
                <w:rPr>
                  <w:rFonts w:ascii="Times New Roman" w:hAnsi="Times New Roman" w:cs="Times New Roman"/>
                  <w:color w:val="000000"/>
                  <w:sz w:val="16"/>
                  <w:szCs w:val="16"/>
                  <w:lang w:val="en-US"/>
                </w:rPr>
              </w:r>
              <w:r w:rsidR="00195746">
                <w:rPr>
                  <w:rFonts w:ascii="Times New Roman" w:hAnsi="Times New Roman" w:cs="Times New Roman"/>
                  <w:color w:val="000000"/>
                  <w:sz w:val="16"/>
                  <w:szCs w:val="16"/>
                  <w:lang w:val="en-US"/>
                </w:rPr>
                <w:fldChar w:fldCharType="end"/>
              </w:r>
              <w:r w:rsidR="00195746" w:rsidRPr="00E515A4">
                <w:rPr>
                  <w:rFonts w:ascii="Times New Roman" w:hAnsi="Times New Roman" w:cs="Times New Roman"/>
                  <w:color w:val="000000"/>
                  <w:sz w:val="16"/>
                  <w:szCs w:val="16"/>
                  <w:lang w:val="en-US"/>
                </w:rPr>
              </w:r>
              <w:r w:rsidR="00195746" w:rsidRPr="00E515A4">
                <w:rPr>
                  <w:rFonts w:ascii="Times New Roman" w:hAnsi="Times New Roman" w:cs="Times New Roman"/>
                  <w:color w:val="000000"/>
                  <w:sz w:val="16"/>
                  <w:szCs w:val="16"/>
                  <w:lang w:val="en-US"/>
                </w:rPr>
                <w:fldChar w:fldCharType="separate"/>
              </w:r>
              <w:r w:rsidR="00195746" w:rsidRPr="00DC30C7">
                <w:rPr>
                  <w:rFonts w:ascii="Times New Roman" w:hAnsi="Times New Roman" w:cs="Times New Roman"/>
                  <w:noProof/>
                  <w:color w:val="000000"/>
                  <w:sz w:val="16"/>
                  <w:szCs w:val="16"/>
                  <w:vertAlign w:val="superscript"/>
                  <w:lang w:val="en-US"/>
                </w:rPr>
                <w:t>91</w:t>
              </w:r>
              <w:r w:rsidR="00195746" w:rsidRPr="00E515A4">
                <w:rPr>
                  <w:rFonts w:ascii="Times New Roman" w:hAnsi="Times New Roman" w:cs="Times New Roman"/>
                  <w:color w:val="000000"/>
                  <w:sz w:val="16"/>
                  <w:szCs w:val="16"/>
                  <w:lang w:val="en-US"/>
                </w:rPr>
                <w:fldChar w:fldCharType="end"/>
              </w:r>
            </w:hyperlink>
            <w:r w:rsidR="004B79E3" w:rsidRPr="00E515A4">
              <w:rPr>
                <w:rFonts w:ascii="Times New Roman" w:hAnsi="Times New Roman" w:cs="Times New Roman"/>
                <w:color w:val="000000"/>
                <w:sz w:val="16"/>
                <w:szCs w:val="16"/>
                <w:lang w:val="en-US"/>
              </w:rPr>
              <w:t xml:space="preserve"> </w:t>
            </w:r>
          </w:p>
          <w:p w14:paraId="67AFF2E1" w14:textId="483BA05E" w:rsidR="004B79E3" w:rsidRPr="00E515A4" w:rsidRDefault="00185907" w:rsidP="003403A6">
            <w:pPr>
              <w:spacing w:after="0"/>
              <w:jc w:val="both"/>
              <w:rPr>
                <w:rFonts w:ascii="Times New Roman" w:hAnsi="Times New Roman" w:cs="Times New Roman"/>
                <w:color w:val="000000"/>
                <w:sz w:val="16"/>
                <w:szCs w:val="16"/>
                <w:lang w:val="en-US"/>
              </w:rPr>
            </w:pPr>
            <w:proofErr w:type="spellStart"/>
            <w:r w:rsidRPr="00E515A4">
              <w:rPr>
                <w:rFonts w:ascii="Times New Roman" w:hAnsi="Times New Roman" w:cs="Times New Roman"/>
                <w:color w:val="000000"/>
                <w:sz w:val="16"/>
                <w:szCs w:val="16"/>
                <w:lang w:val="en-US"/>
              </w:rPr>
              <w:t>Miceli</w:t>
            </w:r>
            <w:proofErr w:type="spellEnd"/>
            <w:r w:rsidRPr="00E515A4">
              <w:rPr>
                <w:rFonts w:ascii="Times New Roman" w:hAnsi="Times New Roman" w:cs="Times New Roman"/>
                <w:color w:val="000000"/>
                <w:sz w:val="16"/>
                <w:szCs w:val="16"/>
                <w:lang w:val="en-US"/>
              </w:rPr>
              <w:t xml:space="preserve"> at al., 2009 detected this </w:t>
            </w:r>
            <w:r w:rsidR="00C520D7">
              <w:rPr>
                <w:rFonts w:ascii="Times New Roman" w:hAnsi="Times New Roman" w:cs="Times New Roman"/>
                <w:color w:val="000000"/>
                <w:sz w:val="16"/>
                <w:szCs w:val="16"/>
                <w:lang w:val="en-US"/>
              </w:rPr>
              <w:t>variant</w:t>
            </w:r>
            <w:r w:rsidRPr="00E515A4">
              <w:rPr>
                <w:rFonts w:ascii="Times New Roman" w:hAnsi="Times New Roman" w:cs="Times New Roman"/>
                <w:color w:val="000000"/>
                <w:sz w:val="16"/>
                <w:szCs w:val="16"/>
                <w:lang w:val="en-US"/>
              </w:rPr>
              <w:t xml:space="preserve"> in one sporadic case of benign familial neonatal seizures together with a </w:t>
            </w:r>
            <w:r w:rsidR="00C520D7">
              <w:rPr>
                <w:rFonts w:ascii="Times New Roman" w:hAnsi="Times New Roman" w:cs="Times New Roman"/>
                <w:color w:val="000000"/>
                <w:sz w:val="16"/>
                <w:szCs w:val="16"/>
                <w:lang w:val="en-US"/>
              </w:rPr>
              <w:t>variant</w:t>
            </w:r>
            <w:r w:rsidRPr="00E515A4">
              <w:rPr>
                <w:rFonts w:ascii="Times New Roman" w:hAnsi="Times New Roman" w:cs="Times New Roman"/>
                <w:color w:val="000000"/>
                <w:sz w:val="16"/>
                <w:szCs w:val="16"/>
                <w:lang w:val="en-US"/>
              </w:rPr>
              <w:t xml:space="preserve"> in KCNQ2. </w:t>
            </w:r>
            <w:r w:rsidR="004B79E3" w:rsidRPr="00E515A4">
              <w:rPr>
                <w:rFonts w:ascii="Times New Roman" w:hAnsi="Times New Roman" w:cs="Times New Roman"/>
                <w:color w:val="000000"/>
                <w:sz w:val="16"/>
                <w:szCs w:val="16"/>
                <w:lang w:val="en-US"/>
              </w:rPr>
              <w:t xml:space="preserve">Electrophysiological studies </w:t>
            </w:r>
            <w:r w:rsidRPr="00E515A4">
              <w:rPr>
                <w:rFonts w:ascii="Times New Roman" w:hAnsi="Times New Roman" w:cs="Times New Roman"/>
                <w:color w:val="000000"/>
                <w:sz w:val="16"/>
                <w:szCs w:val="16"/>
                <w:lang w:val="en-US"/>
              </w:rPr>
              <w:t xml:space="preserve">in transiently transfected CHO cells showed no significant functional consequence of this </w:t>
            </w:r>
            <w:r w:rsidR="00C520D7">
              <w:rPr>
                <w:rFonts w:ascii="Times New Roman" w:hAnsi="Times New Roman" w:cs="Times New Roman"/>
                <w:color w:val="000000"/>
                <w:sz w:val="16"/>
                <w:szCs w:val="16"/>
                <w:lang w:val="en-US"/>
              </w:rPr>
              <w:t>variant</w:t>
            </w:r>
            <w:hyperlink w:anchor="_ENREF_92" w:tooltip="Miceli, 2009 #123" w:history="1">
              <w:r w:rsidR="00195746" w:rsidRPr="00E515A4">
                <w:rPr>
                  <w:rFonts w:ascii="Times New Roman" w:hAnsi="Times New Roman" w:cs="Times New Roman"/>
                  <w:color w:val="000000"/>
                  <w:sz w:val="16"/>
                  <w:szCs w:val="16"/>
                  <w:lang w:val="en-US"/>
                </w:rPr>
                <w:fldChar w:fldCharType="begin">
                  <w:fldData xml:space="preserve">PEVuZE5vdGU+PENpdGU+PEF1dGhvcj5NaWNlbGk8L0F1dGhvcj48WWVhcj4yMDA5PC9ZZWFyPjxS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==
</w:fldData>
                </w:fldChar>
              </w:r>
              <w:r w:rsidR="00195746">
                <w:rPr>
                  <w:rFonts w:ascii="Times New Roman" w:hAnsi="Times New Roman" w:cs="Times New Roman"/>
                  <w:color w:val="000000"/>
                  <w:sz w:val="16"/>
                  <w:szCs w:val="16"/>
                  <w:lang w:val="en-US"/>
                </w:rPr>
                <w:instrText xml:space="preserve"> ADDIN EN.CITE </w:instrText>
              </w:r>
              <w:r w:rsidR="00195746">
                <w:rPr>
                  <w:rFonts w:ascii="Times New Roman" w:hAnsi="Times New Roman" w:cs="Times New Roman"/>
                  <w:color w:val="000000"/>
                  <w:sz w:val="16"/>
                  <w:szCs w:val="16"/>
                  <w:lang w:val="en-US"/>
                </w:rPr>
                <w:fldChar w:fldCharType="begin">
                  <w:fldData xml:space="preserve">PEVuZE5vdGU+PENpdGU+PEF1dGhvcj5NaWNlbGk8L0F1dGhvcj48WWVhcj4yMDA5PC9ZZWFyPjxS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==
</w:fldData>
                </w:fldChar>
              </w:r>
              <w:r w:rsidR="00195746">
                <w:rPr>
                  <w:rFonts w:ascii="Times New Roman" w:hAnsi="Times New Roman" w:cs="Times New Roman"/>
                  <w:color w:val="000000"/>
                  <w:sz w:val="16"/>
                  <w:szCs w:val="16"/>
                  <w:lang w:val="en-US"/>
                </w:rPr>
                <w:instrText xml:space="preserve"> ADDIN EN.CITE.DATA </w:instrText>
              </w:r>
              <w:r w:rsidR="00195746">
                <w:rPr>
                  <w:rFonts w:ascii="Times New Roman" w:hAnsi="Times New Roman" w:cs="Times New Roman"/>
                  <w:color w:val="000000"/>
                  <w:sz w:val="16"/>
                  <w:szCs w:val="16"/>
                  <w:lang w:val="en-US"/>
                </w:rPr>
              </w:r>
              <w:r w:rsidR="00195746">
                <w:rPr>
                  <w:rFonts w:ascii="Times New Roman" w:hAnsi="Times New Roman" w:cs="Times New Roman"/>
                  <w:color w:val="000000"/>
                  <w:sz w:val="16"/>
                  <w:szCs w:val="16"/>
                  <w:lang w:val="en-US"/>
                </w:rPr>
                <w:fldChar w:fldCharType="end"/>
              </w:r>
              <w:r w:rsidR="00195746" w:rsidRPr="00E515A4">
                <w:rPr>
                  <w:rFonts w:ascii="Times New Roman" w:hAnsi="Times New Roman" w:cs="Times New Roman"/>
                  <w:color w:val="000000"/>
                  <w:sz w:val="16"/>
                  <w:szCs w:val="16"/>
                  <w:lang w:val="en-US"/>
                </w:rPr>
              </w:r>
              <w:r w:rsidR="00195746" w:rsidRPr="00E515A4">
                <w:rPr>
                  <w:rFonts w:ascii="Times New Roman" w:hAnsi="Times New Roman" w:cs="Times New Roman"/>
                  <w:color w:val="000000"/>
                  <w:sz w:val="16"/>
                  <w:szCs w:val="16"/>
                  <w:lang w:val="en-US"/>
                </w:rPr>
                <w:fldChar w:fldCharType="separate"/>
              </w:r>
              <w:r w:rsidR="00195746" w:rsidRPr="00DC30C7">
                <w:rPr>
                  <w:rFonts w:ascii="Times New Roman" w:hAnsi="Times New Roman" w:cs="Times New Roman"/>
                  <w:noProof/>
                  <w:color w:val="000000"/>
                  <w:sz w:val="16"/>
                  <w:szCs w:val="16"/>
                  <w:vertAlign w:val="superscript"/>
                  <w:lang w:val="en-US"/>
                </w:rPr>
                <w:t>92</w:t>
              </w:r>
              <w:r w:rsidR="00195746" w:rsidRPr="00E515A4">
                <w:rPr>
                  <w:rFonts w:ascii="Times New Roman" w:hAnsi="Times New Roman" w:cs="Times New Roman"/>
                  <w:color w:val="000000"/>
                  <w:sz w:val="16"/>
                  <w:szCs w:val="16"/>
                  <w:lang w:val="en-US"/>
                </w:rPr>
                <w:fldChar w:fldCharType="end"/>
              </w:r>
            </w:hyperlink>
          </w:p>
          <w:p w14:paraId="6405876A" w14:textId="7EF415CD" w:rsidR="00185907" w:rsidRPr="00E515A4" w:rsidRDefault="00185907" w:rsidP="003403A6">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 xml:space="preserve">This </w:t>
            </w:r>
            <w:r w:rsidR="00C520D7">
              <w:rPr>
                <w:rFonts w:ascii="Times New Roman" w:hAnsi="Times New Roman" w:cs="Times New Roman"/>
                <w:color w:val="000000"/>
                <w:sz w:val="16"/>
                <w:szCs w:val="16"/>
                <w:lang w:val="en-US"/>
              </w:rPr>
              <w:t>variant</w:t>
            </w:r>
            <w:r w:rsidRPr="00E515A4">
              <w:rPr>
                <w:rFonts w:ascii="Times New Roman" w:hAnsi="Times New Roman" w:cs="Times New Roman"/>
                <w:color w:val="000000"/>
                <w:sz w:val="16"/>
                <w:szCs w:val="16"/>
                <w:lang w:val="en-US"/>
              </w:rPr>
              <w:t xml:space="preserve"> was also reported</w:t>
            </w:r>
            <w:r w:rsidR="004B79E3" w:rsidRPr="00E515A4">
              <w:rPr>
                <w:rFonts w:ascii="Times New Roman" w:hAnsi="Times New Roman" w:cs="Times New Roman"/>
                <w:color w:val="000000"/>
                <w:sz w:val="16"/>
                <w:szCs w:val="16"/>
                <w:lang w:val="en-US"/>
              </w:rPr>
              <w:t xml:space="preserve"> in three unrelated individuals with childhood autism</w:t>
            </w:r>
            <w:r w:rsidRPr="00E515A4">
              <w:rPr>
                <w:rFonts w:ascii="Times New Roman" w:hAnsi="Times New Roman" w:cs="Times New Roman"/>
                <w:color w:val="000000"/>
                <w:sz w:val="16"/>
                <w:szCs w:val="16"/>
                <w:lang w:val="en-US"/>
              </w:rPr>
              <w:t xml:space="preserve"> and no history of convulsions; </w:t>
            </w:r>
            <w:r w:rsidR="00150367" w:rsidRPr="00E515A4">
              <w:rPr>
                <w:rFonts w:ascii="Times New Roman" w:hAnsi="Times New Roman" w:cs="Times New Roman"/>
                <w:color w:val="000000"/>
                <w:sz w:val="16"/>
                <w:szCs w:val="16"/>
                <w:lang w:val="en-US"/>
              </w:rPr>
              <w:t>here, the authors reported a</w:t>
            </w:r>
            <w:r w:rsidR="004B79E3" w:rsidRPr="00E515A4">
              <w:rPr>
                <w:rFonts w:ascii="Times New Roman" w:hAnsi="Times New Roman" w:cs="Times New Roman"/>
                <w:color w:val="000000"/>
                <w:sz w:val="16"/>
                <w:szCs w:val="16"/>
                <w:lang w:val="en-US"/>
              </w:rPr>
              <w:t xml:space="preserve"> significant reduction of potassium current amplitude when </w:t>
            </w:r>
            <w:r w:rsidR="00150367" w:rsidRPr="00E515A4">
              <w:rPr>
                <w:rFonts w:ascii="Times New Roman" w:hAnsi="Times New Roman" w:cs="Times New Roman"/>
                <w:color w:val="000000"/>
                <w:sz w:val="16"/>
                <w:szCs w:val="16"/>
                <w:lang w:val="en-US"/>
              </w:rPr>
              <w:t xml:space="preserve">the mutant was </w:t>
            </w:r>
            <w:r w:rsidR="004B79E3" w:rsidRPr="00E515A4">
              <w:rPr>
                <w:rFonts w:ascii="Times New Roman" w:hAnsi="Times New Roman" w:cs="Times New Roman"/>
                <w:color w:val="000000"/>
                <w:sz w:val="16"/>
                <w:szCs w:val="16"/>
                <w:lang w:val="en-US"/>
              </w:rPr>
              <w:t xml:space="preserve">co-expressed with KV7.5 in </w:t>
            </w:r>
            <w:proofErr w:type="spellStart"/>
            <w:r w:rsidR="004B79E3" w:rsidRPr="00E515A4">
              <w:rPr>
                <w:rFonts w:ascii="Times New Roman" w:hAnsi="Times New Roman" w:cs="Times New Roman"/>
                <w:color w:val="000000"/>
                <w:sz w:val="16"/>
                <w:szCs w:val="16"/>
                <w:lang w:val="en-US"/>
              </w:rPr>
              <w:t>Xenopus</w:t>
            </w:r>
            <w:proofErr w:type="spellEnd"/>
            <w:r w:rsidR="004B79E3" w:rsidRPr="00E515A4">
              <w:rPr>
                <w:rFonts w:ascii="Times New Roman" w:hAnsi="Times New Roman" w:cs="Times New Roman"/>
                <w:color w:val="000000"/>
                <w:sz w:val="16"/>
                <w:szCs w:val="16"/>
                <w:lang w:val="en-US"/>
              </w:rPr>
              <w:t xml:space="preserve"> oocytes</w:t>
            </w:r>
            <w:hyperlink w:anchor="_ENREF_93" w:tooltip="Gilling, 2013 #124" w:history="1">
              <w:r w:rsidR="00195746" w:rsidRPr="00E515A4">
                <w:rPr>
                  <w:rFonts w:ascii="Times New Roman" w:hAnsi="Times New Roman" w:cs="Times New Roman"/>
                  <w:color w:val="000000"/>
                  <w:sz w:val="16"/>
                  <w:szCs w:val="16"/>
                  <w:lang w:val="en-US"/>
                </w:rPr>
                <w:fldChar w:fldCharType="begin"/>
              </w:r>
              <w:r w:rsidR="00195746">
                <w:rPr>
                  <w:rFonts w:ascii="Times New Roman" w:hAnsi="Times New Roman" w:cs="Times New Roman"/>
                  <w:color w:val="000000"/>
                  <w:sz w:val="16"/>
                  <w:szCs w:val="16"/>
                  <w:lang w:val="en-US"/>
                </w:rPr>
                <w:instrText xml:space="preserve"> ADDIN EN.CITE &lt;EndNote&gt;&lt;Cite&gt;&lt;Author&gt;Gilling&lt;/Author&gt;&lt;Year&gt;2013&lt;/Year&gt;&lt;RecNum&gt;124&lt;/RecNum&gt;&lt;DisplayText&gt;&lt;style face="superscript"&gt;93&lt;/style&gt;&lt;/DisplayText&gt;&lt;record&gt;&lt;rec-number&gt;124&lt;/rec-number&gt;&lt;foreign-keys&gt;&lt;key app="EN" db-id="vzdwr9t9mwwvf6e9rwa5zp0xwef5p90zazxp"&gt;124&lt;/key&gt;&lt;/foreign-keys&gt;&lt;ref-type name="Journal Article"&gt;17&lt;/ref-type&gt;&lt;contributors&gt;&lt;authors&gt;&lt;author&gt;Gilling, M.&lt;/author&gt;&lt;author&gt;Rasmussen, H. B.&lt;/author&gt;&lt;author&gt;Calloe, K.&lt;/author&gt;&lt;author&gt;Sequeira, A. F.&lt;/author&gt;&lt;author&gt;Baretto, M.&lt;/author&gt;&lt;author&gt;Oliveira, G.&lt;/author&gt;&lt;author&gt;Almeida, J.&lt;/author&gt;&lt;author&gt;Lauritsen, M. B.&lt;/author&gt;&lt;author&gt;Ullmann, R.&lt;/author&gt;&lt;author&gt;Boonen, S. E.&lt;/author&gt;&lt;author&gt;Brondum-Nielsen, K.&lt;/author&gt;&lt;author&gt;Kalscheuer, V. M.&lt;/author&gt;&lt;author&gt;Tumer, Z.&lt;/author&gt;&lt;author&gt;Vicente, A. M.&lt;/author&gt;&lt;author&gt;Schmitt, N.&lt;/author&gt;&lt;author&gt;Tommerup, N.&lt;/author&gt;&lt;/authors&gt;&lt;/contributors&gt;&lt;auth-address&gt;Wilhelm Johannsen Centre for Functional Genome Research, Department of Cellular and Molecular Medicine, University of Copenhagen Copenhagen, Denmark ; Section for Neurogenetics, Department of Cellular and Molecular Medicine, University of Copenhagen Copenhagen, Denmark.&lt;/auth-address&gt;&lt;titles&gt;&lt;title&gt;Dysfunction of the Heteromeric KV7.3/KV7.5 Potassium Channel is Associated with Autism Spectrum Disorders&lt;/title&gt;&lt;secondary-title&gt;Front Genet&lt;/secondary-title&gt;&lt;alt-title&gt;Frontiers in genetics&lt;/alt-title&gt;&lt;/titles&gt;&lt;periodical&gt;&lt;full-title&gt;Front Genet&lt;/full-title&gt;&lt;abbr-1&gt;Frontiers in genetics&lt;/abbr-1&gt;&lt;/periodical&gt;&lt;alt-periodical&gt;&lt;full-title&gt;Front Genet&lt;/full-title&gt;&lt;abbr-1&gt;Frontiers in genetics&lt;/abbr-1&gt;&lt;/alt-periodical&gt;&lt;pages&gt;54&lt;/pages&gt;&lt;volume&gt;4&lt;/volume&gt;&lt;edition&gt;2013/04/19&lt;/edition&gt;&lt;dates&gt;&lt;year&gt;2013&lt;/year&gt;&lt;/dates&gt;&lt;isbn&gt;1664-8021 (Linking)&lt;/isbn&gt;&lt;accession-num&gt;23596459&lt;/accession-num&gt;&lt;urls&gt;&lt;related-urls&gt;&lt;url&gt;http://www.ncbi.nlm.nih.gov/pubmed/23596459&lt;/url&gt;&lt;/related-urls&gt;&lt;/urls&gt;&lt;custom2&gt;3627139&lt;/custom2&gt;&lt;electronic-resource-num&gt;10.3389/fgene.2013.00054&lt;/electronic-resource-num&gt;&lt;language&gt;eng&lt;/language&gt;&lt;/record&gt;&lt;/Cite&gt;&lt;/EndNote&gt;</w:instrText>
              </w:r>
              <w:r w:rsidR="00195746" w:rsidRPr="00E515A4">
                <w:rPr>
                  <w:rFonts w:ascii="Times New Roman" w:hAnsi="Times New Roman" w:cs="Times New Roman"/>
                  <w:color w:val="000000"/>
                  <w:sz w:val="16"/>
                  <w:szCs w:val="16"/>
                  <w:lang w:val="en-US"/>
                </w:rPr>
                <w:fldChar w:fldCharType="separate"/>
              </w:r>
              <w:r w:rsidR="00195746" w:rsidRPr="00DC30C7">
                <w:rPr>
                  <w:rFonts w:ascii="Times New Roman" w:hAnsi="Times New Roman" w:cs="Times New Roman"/>
                  <w:noProof/>
                  <w:color w:val="000000"/>
                  <w:sz w:val="16"/>
                  <w:szCs w:val="16"/>
                  <w:vertAlign w:val="superscript"/>
                  <w:lang w:val="en-US"/>
                </w:rPr>
                <w:t>93</w:t>
              </w:r>
              <w:r w:rsidR="00195746" w:rsidRPr="00E515A4">
                <w:rPr>
                  <w:rFonts w:ascii="Times New Roman" w:hAnsi="Times New Roman" w:cs="Times New Roman"/>
                  <w:color w:val="000000"/>
                  <w:sz w:val="16"/>
                  <w:szCs w:val="16"/>
                  <w:lang w:val="en-US"/>
                </w:rPr>
                <w:fldChar w:fldCharType="end"/>
              </w:r>
            </w:hyperlink>
            <w:r w:rsidRPr="00E515A4">
              <w:rPr>
                <w:rFonts w:ascii="Times New Roman" w:hAnsi="Times New Roman" w:cs="Times New Roman"/>
                <w:color w:val="000000"/>
                <w:sz w:val="16"/>
                <w:szCs w:val="16"/>
                <w:lang w:val="en-US"/>
              </w:rPr>
              <w:t xml:space="preserve"> </w:t>
            </w:r>
          </w:p>
          <w:p w14:paraId="4328DA01" w14:textId="2D13095A" w:rsidR="004B79E3" w:rsidRPr="00E515A4" w:rsidRDefault="000D3A4F" w:rsidP="00195746">
            <w:pPr>
              <w:spacing w:after="0"/>
              <w:jc w:val="both"/>
              <w:rPr>
                <w:rFonts w:ascii="Times New Roman" w:hAnsi="Times New Roman" w:cs="Times New Roman"/>
                <w:color w:val="FF0000"/>
                <w:sz w:val="16"/>
                <w:szCs w:val="16"/>
                <w:lang w:val="en-US"/>
              </w:rPr>
            </w:pPr>
            <w:r w:rsidRPr="00E515A4">
              <w:rPr>
                <w:rFonts w:ascii="Times New Roman" w:hAnsi="Times New Roman" w:cs="Times New Roman"/>
                <w:color w:val="000000"/>
                <w:sz w:val="16"/>
                <w:szCs w:val="16"/>
                <w:lang w:val="en-US"/>
              </w:rPr>
              <w:t xml:space="preserve">Another study reported this </w:t>
            </w:r>
            <w:r w:rsidR="00C520D7">
              <w:rPr>
                <w:rFonts w:ascii="Times New Roman" w:hAnsi="Times New Roman" w:cs="Times New Roman"/>
                <w:color w:val="000000"/>
                <w:sz w:val="16"/>
                <w:szCs w:val="16"/>
                <w:lang w:val="en-US"/>
              </w:rPr>
              <w:t>variant</w:t>
            </w:r>
            <w:r w:rsidRPr="00E515A4">
              <w:rPr>
                <w:rFonts w:ascii="Times New Roman" w:hAnsi="Times New Roman" w:cs="Times New Roman"/>
                <w:color w:val="000000"/>
                <w:sz w:val="16"/>
                <w:szCs w:val="16"/>
                <w:lang w:val="en-US"/>
              </w:rPr>
              <w:t xml:space="preserve"> in</w:t>
            </w:r>
            <w:r w:rsidR="00BA5D15" w:rsidRPr="00E515A4">
              <w:rPr>
                <w:rFonts w:ascii="Times New Roman" w:hAnsi="Times New Roman" w:cs="Times New Roman"/>
                <w:color w:val="000000"/>
                <w:sz w:val="16"/>
                <w:szCs w:val="16"/>
                <w:lang w:val="en-US"/>
              </w:rPr>
              <w:t xml:space="preserve"> a patient with </w:t>
            </w:r>
            <w:proofErr w:type="spellStart"/>
            <w:r w:rsidR="00BA5D15" w:rsidRPr="00E515A4">
              <w:rPr>
                <w:rFonts w:ascii="Times New Roman" w:hAnsi="Times New Roman" w:cs="Times New Roman"/>
                <w:color w:val="000000"/>
                <w:sz w:val="16"/>
                <w:szCs w:val="16"/>
                <w:lang w:val="en-US"/>
              </w:rPr>
              <w:t>R</w:t>
            </w:r>
            <w:r w:rsidR="004B79E3" w:rsidRPr="00E515A4">
              <w:rPr>
                <w:rFonts w:ascii="Times New Roman" w:hAnsi="Times New Roman" w:cs="Times New Roman"/>
                <w:color w:val="000000"/>
                <w:sz w:val="16"/>
                <w:szCs w:val="16"/>
                <w:lang w:val="en-US"/>
              </w:rPr>
              <w:t>olandic</w:t>
            </w:r>
            <w:proofErr w:type="spellEnd"/>
            <w:r w:rsidR="004B79E3" w:rsidRPr="00E515A4">
              <w:rPr>
                <w:rFonts w:ascii="Times New Roman" w:hAnsi="Times New Roman" w:cs="Times New Roman"/>
                <w:color w:val="000000"/>
                <w:sz w:val="16"/>
                <w:szCs w:val="16"/>
                <w:lang w:val="en-US"/>
              </w:rPr>
              <w:t xml:space="preserve"> epilepsy, developmental delay, ADHD, autistic </w:t>
            </w:r>
            <w:r w:rsidR="00BA5D15" w:rsidRPr="00E515A4">
              <w:rPr>
                <w:rFonts w:ascii="Times New Roman" w:hAnsi="Times New Roman" w:cs="Times New Roman"/>
                <w:color w:val="000000"/>
                <w:sz w:val="16"/>
                <w:szCs w:val="16"/>
                <w:lang w:val="en-US"/>
              </w:rPr>
              <w:t>behavior</w:t>
            </w:r>
            <w:r w:rsidR="004B79E3" w:rsidRPr="00E515A4">
              <w:rPr>
                <w:rFonts w:ascii="Times New Roman" w:hAnsi="Times New Roman" w:cs="Times New Roman"/>
                <w:color w:val="000000"/>
                <w:sz w:val="16"/>
                <w:szCs w:val="16"/>
                <w:lang w:val="en-US"/>
              </w:rPr>
              <w:t xml:space="preserve"> (only 3 genes were sequenced, this </w:t>
            </w:r>
            <w:r w:rsidR="00C520D7">
              <w:rPr>
                <w:rFonts w:ascii="Times New Roman" w:hAnsi="Times New Roman" w:cs="Times New Roman"/>
                <w:color w:val="000000"/>
                <w:sz w:val="16"/>
                <w:szCs w:val="16"/>
                <w:lang w:val="en-US"/>
              </w:rPr>
              <w:t>variant</w:t>
            </w:r>
            <w:r w:rsidR="004B79E3" w:rsidRPr="00E515A4">
              <w:rPr>
                <w:rFonts w:ascii="Times New Roman" w:hAnsi="Times New Roman" w:cs="Times New Roman"/>
                <w:color w:val="000000"/>
                <w:sz w:val="16"/>
                <w:szCs w:val="16"/>
                <w:lang w:val="en-US"/>
              </w:rPr>
              <w:t xml:space="preserve"> was found only in affected patient)</w:t>
            </w:r>
            <w:hyperlink w:anchor="_ENREF_94" w:tooltip="Lemke, 2012 #125" w:history="1">
              <w:r w:rsidR="00195746" w:rsidRPr="00E515A4">
                <w:rPr>
                  <w:rFonts w:ascii="Times New Roman" w:hAnsi="Times New Roman" w:cs="Times New Roman"/>
                  <w:color w:val="000000"/>
                  <w:sz w:val="16"/>
                  <w:szCs w:val="16"/>
                  <w:lang w:val="en-US"/>
                </w:rPr>
                <w:fldChar w:fldCharType="begin">
                  <w:fldData xml:space="preserve">PEVuZE5vdGU+PENpdGU+PEF1dGhvcj5MZW1rZTwvQXV0aG9yPjxZZWFyPjIwMTI8L1llYXI+PFJl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</w:fldData>
                </w:fldChar>
              </w:r>
              <w:r w:rsidR="00195746">
                <w:rPr>
                  <w:rFonts w:ascii="Times New Roman" w:hAnsi="Times New Roman" w:cs="Times New Roman"/>
                  <w:color w:val="000000"/>
                  <w:sz w:val="16"/>
                  <w:szCs w:val="16"/>
                  <w:lang w:val="en-US"/>
                </w:rPr>
                <w:instrText xml:space="preserve"> ADDIN EN.CITE </w:instrText>
              </w:r>
              <w:r w:rsidR="00195746">
                <w:rPr>
                  <w:rFonts w:ascii="Times New Roman" w:hAnsi="Times New Roman" w:cs="Times New Roman"/>
                  <w:color w:val="000000"/>
                  <w:sz w:val="16"/>
                  <w:szCs w:val="16"/>
                  <w:lang w:val="en-US"/>
                </w:rPr>
                <w:fldChar w:fldCharType="begin">
                  <w:fldData xml:space="preserve">PEVuZE5vdGU+PENpdGU+PEF1dGhvcj5MZW1rZTwvQXV0aG9yPjxZZWFyPjIwMTI8L1llYXI+PFJl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</w:fldData>
                </w:fldChar>
              </w:r>
              <w:r w:rsidR="00195746">
                <w:rPr>
                  <w:rFonts w:ascii="Times New Roman" w:hAnsi="Times New Roman" w:cs="Times New Roman"/>
                  <w:color w:val="000000"/>
                  <w:sz w:val="16"/>
                  <w:szCs w:val="16"/>
                  <w:lang w:val="en-US"/>
                </w:rPr>
                <w:instrText xml:space="preserve"> ADDIN EN.CITE.DATA </w:instrText>
              </w:r>
              <w:r w:rsidR="00195746">
                <w:rPr>
                  <w:rFonts w:ascii="Times New Roman" w:hAnsi="Times New Roman" w:cs="Times New Roman"/>
                  <w:color w:val="000000"/>
                  <w:sz w:val="16"/>
                  <w:szCs w:val="16"/>
                  <w:lang w:val="en-US"/>
                </w:rPr>
              </w:r>
              <w:r w:rsidR="00195746">
                <w:rPr>
                  <w:rFonts w:ascii="Times New Roman" w:hAnsi="Times New Roman" w:cs="Times New Roman"/>
                  <w:color w:val="000000"/>
                  <w:sz w:val="16"/>
                  <w:szCs w:val="16"/>
                  <w:lang w:val="en-US"/>
                </w:rPr>
                <w:fldChar w:fldCharType="end"/>
              </w:r>
              <w:r w:rsidR="00195746" w:rsidRPr="00E515A4">
                <w:rPr>
                  <w:rFonts w:ascii="Times New Roman" w:hAnsi="Times New Roman" w:cs="Times New Roman"/>
                  <w:color w:val="000000"/>
                  <w:sz w:val="16"/>
                  <w:szCs w:val="16"/>
                  <w:lang w:val="en-US"/>
                </w:rPr>
              </w:r>
              <w:r w:rsidR="00195746" w:rsidRPr="00E515A4">
                <w:rPr>
                  <w:rFonts w:ascii="Times New Roman" w:hAnsi="Times New Roman" w:cs="Times New Roman"/>
                  <w:color w:val="000000"/>
                  <w:sz w:val="16"/>
                  <w:szCs w:val="16"/>
                  <w:lang w:val="en-US"/>
                </w:rPr>
                <w:fldChar w:fldCharType="separate"/>
              </w:r>
              <w:r w:rsidR="00195746" w:rsidRPr="00DC30C7">
                <w:rPr>
                  <w:rFonts w:ascii="Times New Roman" w:hAnsi="Times New Roman" w:cs="Times New Roman"/>
                  <w:noProof/>
                  <w:color w:val="000000"/>
                  <w:sz w:val="16"/>
                  <w:szCs w:val="16"/>
                  <w:vertAlign w:val="superscript"/>
                  <w:lang w:val="en-US"/>
                </w:rPr>
                <w:t>94</w:t>
              </w:r>
              <w:r w:rsidR="00195746" w:rsidRPr="00E515A4">
                <w:rPr>
                  <w:rFonts w:ascii="Times New Roman" w:hAnsi="Times New Roman" w:cs="Times New Roman"/>
                  <w:color w:val="000000"/>
                  <w:sz w:val="16"/>
                  <w:szCs w:val="16"/>
                  <w:lang w:val="en-US"/>
                </w:rPr>
                <w:fldChar w:fldCharType="end"/>
              </w:r>
            </w:hyperlink>
          </w:p>
        </w:tc>
        <w:tc>
          <w:tcPr>
            <w:tcW w:w="1559" w:type="dxa"/>
          </w:tcPr>
          <w:p w14:paraId="114032CE" w14:textId="77777777" w:rsidR="004B79E3" w:rsidRPr="00E515A4" w:rsidRDefault="004B79E3" w:rsidP="003403A6">
            <w:pPr>
              <w:spacing w:after="0"/>
              <w:rPr>
                <w:rFonts w:ascii="Times New Roman" w:hAnsi="Times New Roman" w:cs="Times New Roman"/>
                <w:color w:val="FF0000"/>
                <w:sz w:val="16"/>
                <w:szCs w:val="16"/>
                <w:lang w:val="en-US"/>
              </w:rPr>
            </w:pPr>
            <w:r w:rsidRPr="00E515A4">
              <w:rPr>
                <w:rFonts w:ascii="Times New Roman" w:hAnsi="Times New Roman" w:cs="Times New Roman"/>
                <w:color w:val="000000" w:themeColor="text1"/>
                <w:sz w:val="16"/>
                <w:szCs w:val="16"/>
                <w:lang w:val="en-US"/>
              </w:rPr>
              <w:lastRenderedPageBreak/>
              <w:t>VOUS</w:t>
            </w:r>
          </w:p>
        </w:tc>
      </w:tr>
      <w:tr w:rsidR="004B79E3" w:rsidRPr="00E515A4" w14:paraId="2A25BA64" w14:textId="77777777" w:rsidTr="00D33D45">
        <w:tc>
          <w:tcPr>
            <w:tcW w:w="851" w:type="dxa"/>
            <w:vAlign w:val="center"/>
          </w:tcPr>
          <w:p w14:paraId="41A9E23F" w14:textId="77777777" w:rsidR="004B79E3" w:rsidRDefault="004B79E3" w:rsidP="001D7DE2">
            <w:pPr>
              <w:spacing w:after="0"/>
              <w:ind w:right="-108"/>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lastRenderedPageBreak/>
              <w:t>73450</w:t>
            </w:r>
          </w:p>
          <w:p w14:paraId="757AE0FF" w14:textId="77777777" w:rsidR="008F76A9" w:rsidRDefault="008F76A9" w:rsidP="00634062">
            <w:pPr>
              <w:spacing w:after="0"/>
              <w:ind w:right="-108"/>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 xml:space="preserve">LOVD </w:t>
            </w:r>
          </w:p>
          <w:p w14:paraId="314BAAD4" w14:textId="30E38412" w:rsidR="00634062" w:rsidRPr="00E515A4" w:rsidRDefault="00634062" w:rsidP="00634062">
            <w:pPr>
              <w:spacing w:after="0"/>
              <w:ind w:right="-108"/>
              <w:rPr>
                <w:rFonts w:ascii="Times New Roman" w:hAnsi="Times New Roman" w:cs="Times New Roman"/>
                <w:color w:val="000000" w:themeColor="text1"/>
                <w:sz w:val="16"/>
                <w:szCs w:val="16"/>
                <w:lang w:val="en-US"/>
              </w:rPr>
            </w:pPr>
            <w:r w:rsidRPr="00634062">
              <w:rPr>
                <w:rFonts w:ascii="Times New Roman" w:hAnsi="Times New Roman" w:cs="Times New Roman"/>
                <w:color w:val="000000" w:themeColor="text1"/>
                <w:sz w:val="16"/>
                <w:szCs w:val="16"/>
                <w:lang w:val="en-US"/>
              </w:rPr>
              <w:t>177082</w:t>
            </w:r>
          </w:p>
        </w:tc>
        <w:tc>
          <w:tcPr>
            <w:tcW w:w="526" w:type="dxa"/>
            <w:vAlign w:val="center"/>
          </w:tcPr>
          <w:p w14:paraId="3EE5583D" w14:textId="77777777" w:rsidR="004B79E3" w:rsidRPr="00E515A4" w:rsidRDefault="004F30DE"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M</w:t>
            </w:r>
          </w:p>
        </w:tc>
        <w:tc>
          <w:tcPr>
            <w:tcW w:w="992" w:type="dxa"/>
            <w:vAlign w:val="center"/>
          </w:tcPr>
          <w:p w14:paraId="7F76F219" w14:textId="77777777" w:rsidR="004B79E3" w:rsidRPr="00E515A4" w:rsidRDefault="004B79E3"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KRT85</w:t>
            </w:r>
          </w:p>
        </w:tc>
        <w:tc>
          <w:tcPr>
            <w:tcW w:w="993" w:type="dxa"/>
          </w:tcPr>
          <w:p w14:paraId="1132B666"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HO, parents HET</w:t>
            </w:r>
          </w:p>
        </w:tc>
        <w:tc>
          <w:tcPr>
            <w:tcW w:w="2126" w:type="dxa"/>
          </w:tcPr>
          <w:p w14:paraId="618C30B5"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chr12:52760957</w:t>
            </w:r>
          </w:p>
          <w:p w14:paraId="5A357ECC"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NM_002283.3:c.233G&gt;A</w:t>
            </w:r>
          </w:p>
          <w:p w14:paraId="514E394A" w14:textId="690166C4"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w:t>
            </w:r>
            <w:r w:rsidR="00C0251A">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Arg78His</w:t>
            </w:r>
            <w:r w:rsidR="00C0251A">
              <w:rPr>
                <w:rFonts w:ascii="Times New Roman" w:hAnsi="Times New Roman" w:cs="Times New Roman"/>
                <w:color w:val="000000" w:themeColor="text1"/>
                <w:sz w:val="16"/>
                <w:szCs w:val="16"/>
                <w:lang w:val="en-US"/>
              </w:rPr>
              <w:t>)</w:t>
            </w:r>
          </w:p>
        </w:tc>
        <w:tc>
          <w:tcPr>
            <w:tcW w:w="2551" w:type="dxa"/>
          </w:tcPr>
          <w:p w14:paraId="40F8BC47"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Ectodermal dy</w:t>
            </w:r>
            <w:r w:rsidR="006A2AFD" w:rsidRPr="00E515A4">
              <w:rPr>
                <w:rFonts w:ascii="Times New Roman" w:hAnsi="Times New Roman" w:cs="Times New Roman"/>
                <w:color w:val="000000" w:themeColor="text1"/>
                <w:sz w:val="16"/>
                <w:szCs w:val="16"/>
                <w:lang w:val="en-US"/>
              </w:rPr>
              <w:t>s</w:t>
            </w:r>
            <w:r w:rsidRPr="00E515A4">
              <w:rPr>
                <w:rFonts w:ascii="Times New Roman" w:hAnsi="Times New Roman" w:cs="Times New Roman"/>
                <w:color w:val="000000" w:themeColor="text1"/>
                <w:sz w:val="16"/>
                <w:szCs w:val="16"/>
                <w:lang w:val="en-US"/>
              </w:rPr>
              <w:t>plasia</w:t>
            </w:r>
            <w:r w:rsidR="006A2AFD" w:rsidRPr="00E515A4">
              <w:rPr>
                <w:rFonts w:ascii="Times New Roman" w:hAnsi="Times New Roman" w:cs="Times New Roman"/>
                <w:color w:val="000000" w:themeColor="text1"/>
                <w:sz w:val="16"/>
                <w:szCs w:val="16"/>
                <w:lang w:val="en-US"/>
              </w:rPr>
              <w:t xml:space="preserve"> 4, hair/</w:t>
            </w:r>
            <w:r w:rsidRPr="00E515A4">
              <w:rPr>
                <w:rFonts w:ascii="Times New Roman" w:hAnsi="Times New Roman" w:cs="Times New Roman"/>
                <w:color w:val="000000" w:themeColor="text1"/>
                <w:sz w:val="16"/>
                <w:szCs w:val="16"/>
                <w:lang w:val="en-US"/>
              </w:rPr>
              <w:t>nail type (AR)</w:t>
            </w:r>
            <w:r w:rsidR="006A2AFD" w:rsidRPr="00E515A4">
              <w:rPr>
                <w:rFonts w:ascii="Times New Roman" w:hAnsi="Times New Roman" w:cs="Times New Roman"/>
                <w:color w:val="000000" w:themeColor="text1"/>
                <w:sz w:val="16"/>
                <w:szCs w:val="16"/>
                <w:lang w:val="en-US"/>
              </w:rPr>
              <w:t xml:space="preserve"> (MIM #602032)</w:t>
            </w:r>
          </w:p>
        </w:tc>
        <w:tc>
          <w:tcPr>
            <w:tcW w:w="5529" w:type="dxa"/>
          </w:tcPr>
          <w:p w14:paraId="215BB4F4" w14:textId="77777777" w:rsidR="004B79E3"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color w:val="000000" w:themeColor="text1"/>
                <w:sz w:val="16"/>
                <w:szCs w:val="16"/>
                <w:lang w:val="en-US"/>
              </w:rPr>
              <w:t>Reported in HGMD (DM?) (</w:t>
            </w:r>
            <w:r w:rsidRPr="00E515A4">
              <w:rPr>
                <w:rFonts w:ascii="Times New Roman" w:hAnsi="Times New Roman" w:cs="Times New Roman"/>
                <w:sz w:val="16"/>
                <w:szCs w:val="16"/>
                <w:lang w:val="en-US"/>
              </w:rPr>
              <w:t>CM061087)</w:t>
            </w:r>
          </w:p>
          <w:p w14:paraId="5639C137"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proofErr w:type="spellStart"/>
            <w:r w:rsidRPr="00E515A4">
              <w:rPr>
                <w:rFonts w:ascii="Times New Roman" w:hAnsi="Times New Roman" w:cs="Times New Roman"/>
                <w:sz w:val="16"/>
                <w:szCs w:val="16"/>
                <w:lang w:val="en-US"/>
              </w:rPr>
              <w:t>dbSNP</w:t>
            </w:r>
            <w:proofErr w:type="spellEnd"/>
            <w:r w:rsidRPr="00E515A4">
              <w:rPr>
                <w:rFonts w:ascii="Times New Roman" w:hAnsi="Times New Roman" w:cs="Times New Roman"/>
                <w:sz w:val="16"/>
                <w:szCs w:val="16"/>
                <w:lang w:val="en-US"/>
              </w:rPr>
              <w:t xml:space="preserve">: </w:t>
            </w:r>
            <w:r w:rsidRPr="00E515A4">
              <w:rPr>
                <w:rFonts w:ascii="Times New Roman" w:hAnsi="Times New Roman" w:cs="Times New Roman"/>
                <w:color w:val="000000" w:themeColor="text1"/>
                <w:sz w:val="16"/>
                <w:szCs w:val="16"/>
                <w:lang w:val="en-US"/>
              </w:rPr>
              <w:t>rs61630004</w:t>
            </w:r>
          </w:p>
          <w:p w14:paraId="00B64D40"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ExAC: 4508/119964/95</w:t>
            </w:r>
          </w:p>
          <w:p w14:paraId="6CBE43CC" w14:textId="059136E7" w:rsidR="004B79E3"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color w:val="000000" w:themeColor="text1"/>
                <w:sz w:val="16"/>
                <w:szCs w:val="16"/>
                <w:lang w:val="en-US"/>
              </w:rPr>
              <w:t xml:space="preserve">ALAMUT predictions: </w:t>
            </w:r>
            <w:r w:rsidR="00B006A9">
              <w:rPr>
                <w:rFonts w:ascii="Times New Roman" w:hAnsi="Times New Roman" w:cs="Times New Roman"/>
                <w:color w:val="000000" w:themeColor="text1"/>
                <w:sz w:val="16"/>
                <w:szCs w:val="16"/>
                <w:lang w:val="en-US"/>
              </w:rPr>
              <w:t>moderately deleterious</w:t>
            </w:r>
          </w:p>
          <w:p w14:paraId="5A3BE81D"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Our patient has thick eyebrows and lashes</w:t>
            </w:r>
          </w:p>
        </w:tc>
        <w:tc>
          <w:tcPr>
            <w:tcW w:w="1559" w:type="dxa"/>
          </w:tcPr>
          <w:p w14:paraId="4744816B"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Likely benign</w:t>
            </w:r>
          </w:p>
        </w:tc>
      </w:tr>
      <w:tr w:rsidR="004B79E3" w:rsidRPr="00E515A4" w14:paraId="57A646DE" w14:textId="77777777" w:rsidTr="00D33D45">
        <w:tc>
          <w:tcPr>
            <w:tcW w:w="851" w:type="dxa"/>
            <w:vAlign w:val="center"/>
          </w:tcPr>
          <w:p w14:paraId="1C7DF4F0" w14:textId="77777777" w:rsidR="004B79E3" w:rsidRDefault="004B79E3" w:rsidP="001D7DE2">
            <w:pPr>
              <w:spacing w:after="0"/>
              <w:ind w:right="-108"/>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73450</w:t>
            </w:r>
          </w:p>
          <w:p w14:paraId="046C63FA" w14:textId="357AFC7D" w:rsidR="00E8450C" w:rsidRPr="00E515A4" w:rsidRDefault="00E8450C" w:rsidP="00634062">
            <w:pPr>
              <w:spacing w:after="0"/>
              <w:ind w:right="-108"/>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 xml:space="preserve">LOVD </w:t>
            </w:r>
            <w:r w:rsidR="00634062" w:rsidRPr="00634062">
              <w:rPr>
                <w:rFonts w:ascii="Times New Roman" w:hAnsi="Times New Roman" w:cs="Times New Roman"/>
                <w:color w:val="000000" w:themeColor="text1"/>
                <w:sz w:val="16"/>
                <w:szCs w:val="16"/>
                <w:lang w:val="en-US"/>
              </w:rPr>
              <w:t>177082</w:t>
            </w:r>
          </w:p>
        </w:tc>
        <w:tc>
          <w:tcPr>
            <w:tcW w:w="526" w:type="dxa"/>
            <w:vAlign w:val="center"/>
          </w:tcPr>
          <w:p w14:paraId="4D441289" w14:textId="77777777" w:rsidR="004B79E3" w:rsidRPr="00E515A4" w:rsidRDefault="004F30DE"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M</w:t>
            </w:r>
          </w:p>
        </w:tc>
        <w:tc>
          <w:tcPr>
            <w:tcW w:w="992" w:type="dxa"/>
            <w:vAlign w:val="center"/>
          </w:tcPr>
          <w:p w14:paraId="4787EBC2" w14:textId="77777777" w:rsidR="004B79E3" w:rsidRPr="00E515A4" w:rsidRDefault="004B79E3"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MIB1</w:t>
            </w:r>
          </w:p>
        </w:tc>
        <w:tc>
          <w:tcPr>
            <w:tcW w:w="993" w:type="dxa"/>
          </w:tcPr>
          <w:p w14:paraId="446C5116"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DN</w:t>
            </w:r>
          </w:p>
        </w:tc>
        <w:tc>
          <w:tcPr>
            <w:tcW w:w="2126" w:type="dxa"/>
          </w:tcPr>
          <w:p w14:paraId="0A6F8A25" w14:textId="5E081174"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chr18:19437118</w:t>
            </w:r>
            <w:r w:rsidR="00AA2C2C">
              <w:rPr>
                <w:rFonts w:ascii="Times New Roman" w:hAnsi="Times New Roman" w:cs="Times New Roman"/>
                <w:color w:val="000000" w:themeColor="text1"/>
                <w:sz w:val="16"/>
                <w:szCs w:val="16"/>
                <w:lang w:val="en-US"/>
              </w:rPr>
              <w:t>_</w:t>
            </w:r>
            <w:r w:rsidR="00AA2C2C" w:rsidRPr="00AA2C2C">
              <w:rPr>
                <w:rFonts w:ascii="Times New Roman" w:hAnsi="Times New Roman" w:cs="Times New Roman"/>
                <w:color w:val="000000" w:themeColor="text1"/>
                <w:sz w:val="16"/>
                <w:szCs w:val="16"/>
                <w:lang w:val="en-US"/>
              </w:rPr>
              <w:t>19437119</w:t>
            </w:r>
          </w:p>
          <w:p w14:paraId="7413560D"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NM_020774.3:c.2693_2694del</w:t>
            </w:r>
          </w:p>
          <w:p w14:paraId="24D91BCC" w14:textId="57DF8201"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w:t>
            </w:r>
            <w:r w:rsidR="00C0251A">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Val898Alafs*7</w:t>
            </w:r>
            <w:r w:rsidR="00C0251A">
              <w:rPr>
                <w:rFonts w:ascii="Times New Roman" w:hAnsi="Times New Roman" w:cs="Times New Roman"/>
                <w:color w:val="000000" w:themeColor="text1"/>
                <w:sz w:val="16"/>
                <w:szCs w:val="16"/>
                <w:lang w:val="en-US"/>
              </w:rPr>
              <w:t>)</w:t>
            </w:r>
          </w:p>
        </w:tc>
        <w:tc>
          <w:tcPr>
            <w:tcW w:w="2551" w:type="dxa"/>
          </w:tcPr>
          <w:p w14:paraId="380C2A51" w14:textId="77777777" w:rsidR="004B79E3" w:rsidRPr="00E515A4" w:rsidRDefault="00BB2AF0"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 xml:space="preserve">Left ventricular </w:t>
            </w:r>
            <w:proofErr w:type="spellStart"/>
            <w:r w:rsidRPr="00E515A4">
              <w:rPr>
                <w:rFonts w:ascii="Times New Roman" w:hAnsi="Times New Roman" w:cs="Times New Roman"/>
                <w:color w:val="000000" w:themeColor="text1"/>
                <w:sz w:val="16"/>
                <w:szCs w:val="16"/>
                <w:lang w:val="en-US"/>
              </w:rPr>
              <w:t>noncompaction</w:t>
            </w:r>
            <w:proofErr w:type="spellEnd"/>
            <w:r w:rsidRPr="00E515A4">
              <w:rPr>
                <w:rFonts w:ascii="Times New Roman" w:hAnsi="Times New Roman" w:cs="Times New Roman"/>
                <w:color w:val="000000" w:themeColor="text1"/>
                <w:sz w:val="16"/>
                <w:szCs w:val="16"/>
                <w:lang w:val="en-US"/>
              </w:rPr>
              <w:t xml:space="preserve"> 7 (AD) (MIM #615092)</w:t>
            </w:r>
          </w:p>
        </w:tc>
        <w:tc>
          <w:tcPr>
            <w:tcW w:w="5529" w:type="dxa"/>
          </w:tcPr>
          <w:p w14:paraId="45C02AA9" w14:textId="210D79F8" w:rsidR="00391299"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Not reported in HGMD </w:t>
            </w:r>
          </w:p>
          <w:p w14:paraId="783168F0" w14:textId="77777777" w:rsidR="004B79E3" w:rsidRPr="00E515A4" w:rsidRDefault="00391299"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Not in </w:t>
            </w:r>
            <w:proofErr w:type="spellStart"/>
            <w:r w:rsidRPr="00E515A4">
              <w:rPr>
                <w:rFonts w:ascii="Times New Roman" w:hAnsi="Times New Roman" w:cs="Times New Roman"/>
                <w:sz w:val="16"/>
                <w:szCs w:val="16"/>
                <w:lang w:val="en-US"/>
              </w:rPr>
              <w:t>dbSNP</w:t>
            </w:r>
            <w:proofErr w:type="spellEnd"/>
            <w:r w:rsidRPr="00E515A4">
              <w:rPr>
                <w:rFonts w:ascii="Times New Roman" w:hAnsi="Times New Roman" w:cs="Times New Roman"/>
                <w:sz w:val="16"/>
                <w:szCs w:val="16"/>
                <w:lang w:val="en-US"/>
              </w:rPr>
              <w:t xml:space="preserve"> </w:t>
            </w:r>
            <w:r w:rsidR="004B79E3" w:rsidRPr="00E515A4">
              <w:rPr>
                <w:rFonts w:ascii="Times New Roman" w:hAnsi="Times New Roman" w:cs="Times New Roman"/>
                <w:sz w:val="16"/>
                <w:szCs w:val="16"/>
                <w:lang w:val="en-US"/>
              </w:rPr>
              <w:t>or ExAC</w:t>
            </w:r>
          </w:p>
          <w:p w14:paraId="1A93AD56" w14:textId="49501068" w:rsidR="004B79E3"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2 MIB1 </w:t>
            </w:r>
            <w:r w:rsidR="00C520D7">
              <w:rPr>
                <w:rFonts w:ascii="Times New Roman" w:hAnsi="Times New Roman" w:cs="Times New Roman"/>
                <w:sz w:val="16"/>
                <w:szCs w:val="16"/>
                <w:lang w:val="en-US"/>
              </w:rPr>
              <w:t>variant</w:t>
            </w:r>
            <w:r w:rsidRPr="00E515A4">
              <w:rPr>
                <w:rFonts w:ascii="Times New Roman" w:hAnsi="Times New Roman" w:cs="Times New Roman"/>
                <w:sz w:val="16"/>
                <w:szCs w:val="16"/>
                <w:lang w:val="en-US"/>
              </w:rPr>
              <w:t xml:space="preserve">s were reported in familial cases of left ventricular </w:t>
            </w:r>
            <w:proofErr w:type="spellStart"/>
            <w:r w:rsidRPr="00E515A4">
              <w:rPr>
                <w:rFonts w:ascii="Times New Roman" w:hAnsi="Times New Roman" w:cs="Times New Roman"/>
                <w:sz w:val="16"/>
                <w:szCs w:val="16"/>
                <w:lang w:val="en-US"/>
              </w:rPr>
              <w:t>noncompaction</w:t>
            </w:r>
            <w:proofErr w:type="spellEnd"/>
            <w:r w:rsidRPr="00E515A4">
              <w:rPr>
                <w:rFonts w:ascii="Times New Roman" w:hAnsi="Times New Roman" w:cs="Times New Roman"/>
                <w:sz w:val="16"/>
                <w:szCs w:val="16"/>
                <w:lang w:val="en-US"/>
              </w:rPr>
              <w:t xml:space="preserve"> cardiomyopathy (1 missense, 1 stop)</w:t>
            </w:r>
            <w:hyperlink w:anchor="_ENREF_95" w:tooltip="Luxan, 2013 #126" w:history="1">
              <w:r w:rsidR="00195746" w:rsidRPr="00E515A4">
                <w:rPr>
                  <w:rFonts w:ascii="Times New Roman" w:hAnsi="Times New Roman" w:cs="Times New Roman"/>
                  <w:sz w:val="16"/>
                  <w:szCs w:val="16"/>
                  <w:lang w:val="en-US"/>
                </w:rPr>
                <w:fldChar w:fldCharType="begin">
                  <w:fldData xml:space="preserve">PEVuZE5vdGU+PENpdGU+PEF1dGhvcj5MdXhhbjwvQXV0aG9yPjxZZWFyPjIwMTM8L1llYXI+PFJl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PEVuZE5vdGU+PENpdGU+PEF1dGhvcj5MdXhhbjwvQXV0aG9yPjxZZWFyPjIwMTM8L1llYXI+PFJl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sidRPr="00E515A4">
                <w:rPr>
                  <w:rFonts w:ascii="Times New Roman" w:hAnsi="Times New Roman" w:cs="Times New Roman"/>
                  <w:sz w:val="16"/>
                  <w:szCs w:val="16"/>
                  <w:lang w:val="en-US"/>
                </w:rPr>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95</w:t>
              </w:r>
              <w:r w:rsidR="00195746" w:rsidRPr="00E515A4">
                <w:rPr>
                  <w:rFonts w:ascii="Times New Roman" w:hAnsi="Times New Roman" w:cs="Times New Roman"/>
                  <w:sz w:val="16"/>
                  <w:szCs w:val="16"/>
                  <w:lang w:val="en-US"/>
                </w:rPr>
                <w:fldChar w:fldCharType="end"/>
              </w:r>
            </w:hyperlink>
          </w:p>
          <w:p w14:paraId="2E6D7052" w14:textId="214639A4" w:rsidR="004B79E3"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One stop </w:t>
            </w:r>
            <w:r w:rsidR="00C520D7">
              <w:rPr>
                <w:rFonts w:ascii="Times New Roman" w:hAnsi="Times New Roman" w:cs="Times New Roman"/>
                <w:sz w:val="16"/>
                <w:szCs w:val="16"/>
                <w:lang w:val="en-US"/>
              </w:rPr>
              <w:t>variant</w:t>
            </w:r>
            <w:r w:rsidRPr="00E515A4">
              <w:rPr>
                <w:rFonts w:ascii="Times New Roman" w:hAnsi="Times New Roman" w:cs="Times New Roman"/>
                <w:sz w:val="16"/>
                <w:szCs w:val="16"/>
                <w:lang w:val="en-US"/>
              </w:rPr>
              <w:t xml:space="preserve"> was reported in a patient with thoracic aortic aneurysm and dissection</w:t>
            </w:r>
            <w:hyperlink w:anchor="_ENREF_96" w:tooltip="Ziganshin, 2015 #129" w:history="1">
              <w:r w:rsidR="00195746" w:rsidRPr="00E515A4">
                <w:rPr>
                  <w:rFonts w:ascii="Times New Roman" w:hAnsi="Times New Roman" w:cs="Times New Roman"/>
                  <w:sz w:val="16"/>
                  <w:szCs w:val="16"/>
                  <w:lang w:val="en-US"/>
                </w:rPr>
                <w:fldChar w:fldCharType="begin">
                  <w:fldData xml:space="preserve">PEVuZE5vdGU+PENpdGU+PEF1dGhvcj5aaWdhbnNoaW48L0F1dGhvcj48WWVhcj4yMDE1PC9ZZWFy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PEVuZE5vdGU+PENpdGU+PEF1dGhvcj5aaWdhbnNoaW48L0F1dGhvcj48WWVhcj4yMDE1PC9ZZWFy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sidRPr="00E515A4">
                <w:rPr>
                  <w:rFonts w:ascii="Times New Roman" w:hAnsi="Times New Roman" w:cs="Times New Roman"/>
                  <w:sz w:val="16"/>
                  <w:szCs w:val="16"/>
                  <w:lang w:val="en-US"/>
                </w:rPr>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96</w:t>
              </w:r>
              <w:r w:rsidR="00195746" w:rsidRPr="00E515A4">
                <w:rPr>
                  <w:rFonts w:ascii="Times New Roman" w:hAnsi="Times New Roman" w:cs="Times New Roman"/>
                  <w:sz w:val="16"/>
                  <w:szCs w:val="16"/>
                  <w:lang w:val="en-US"/>
                </w:rPr>
                <w:fldChar w:fldCharType="end"/>
              </w:r>
            </w:hyperlink>
          </w:p>
          <w:p w14:paraId="377AB67B" w14:textId="61E556F1" w:rsidR="004B79E3"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De </w:t>
            </w:r>
            <w:proofErr w:type="spellStart"/>
            <w:r w:rsidRPr="00E515A4">
              <w:rPr>
                <w:rFonts w:ascii="Times New Roman" w:hAnsi="Times New Roman" w:cs="Times New Roman"/>
                <w:sz w:val="16"/>
                <w:szCs w:val="16"/>
                <w:lang w:val="en-US"/>
              </w:rPr>
              <w:t>Ligt</w:t>
            </w:r>
            <w:proofErr w:type="spellEnd"/>
            <w:r w:rsidRPr="00E515A4">
              <w:rPr>
                <w:rFonts w:ascii="Times New Roman" w:hAnsi="Times New Roman" w:cs="Times New Roman"/>
                <w:sz w:val="16"/>
                <w:szCs w:val="16"/>
                <w:lang w:val="en-US"/>
              </w:rPr>
              <w:t xml:space="preserve"> et all, 2012 reported one missense </w:t>
            </w:r>
            <w:r w:rsidR="00C520D7">
              <w:rPr>
                <w:rFonts w:ascii="Times New Roman" w:hAnsi="Times New Roman" w:cs="Times New Roman"/>
                <w:sz w:val="16"/>
                <w:szCs w:val="16"/>
                <w:lang w:val="en-US"/>
              </w:rPr>
              <w:t>variant</w:t>
            </w:r>
            <w:r w:rsidRPr="00E515A4">
              <w:rPr>
                <w:rFonts w:ascii="Times New Roman" w:hAnsi="Times New Roman" w:cs="Times New Roman"/>
                <w:sz w:val="16"/>
                <w:szCs w:val="16"/>
                <w:lang w:val="en-US"/>
              </w:rPr>
              <w:t xml:space="preserve"> in an ID patient (severe developmental delay, behavior problems, self-mutilation, normal cerebral CT, couldn’t speak at adult age, severe ID, normal growth parameters, abnormal breathing pattern, deep set eyes, short philtrum)</w:t>
            </w:r>
            <w:hyperlink w:anchor="_ENREF_97" w:tooltip="de Ligt, 2012 #127" w:history="1">
              <w:r w:rsidR="00195746" w:rsidRPr="00E515A4">
                <w:rPr>
                  <w:rFonts w:ascii="Times New Roman" w:hAnsi="Times New Roman" w:cs="Times New Roman"/>
                  <w:sz w:val="16"/>
                  <w:szCs w:val="16"/>
                  <w:lang w:val="en-US"/>
                </w:rPr>
                <w:fldChar w:fldCharType="begin">
                  <w:fldData xml:space="preserve">PEVuZE5vdGU+PENpdGU+PEF1dGhvcj5kZSBMaWd0PC9BdXRob3I+PFllYXI+MjAxMjwvWWVhcj48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PEVuZE5vdGU+PENpdGU+PEF1dGhvcj5kZSBMaWd0PC9BdXRob3I+PFllYXI+MjAxMjwvWWVhcj48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sidRPr="00E515A4">
                <w:rPr>
                  <w:rFonts w:ascii="Times New Roman" w:hAnsi="Times New Roman" w:cs="Times New Roman"/>
                  <w:sz w:val="16"/>
                  <w:szCs w:val="16"/>
                  <w:lang w:val="en-US"/>
                </w:rPr>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97</w:t>
              </w:r>
              <w:r w:rsidR="00195746" w:rsidRPr="00E515A4">
                <w:rPr>
                  <w:rFonts w:ascii="Times New Roman" w:hAnsi="Times New Roman" w:cs="Times New Roman"/>
                  <w:sz w:val="16"/>
                  <w:szCs w:val="16"/>
                  <w:lang w:val="en-US"/>
                </w:rPr>
                <w:fldChar w:fldCharType="end"/>
              </w:r>
            </w:hyperlink>
          </w:p>
          <w:p w14:paraId="79B76B77" w14:textId="45F896AE" w:rsidR="004B79E3" w:rsidRPr="00E515A4" w:rsidRDefault="004B79E3" w:rsidP="0019574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One </w:t>
            </w:r>
            <w:r w:rsidR="007435E0" w:rsidRPr="00E515A4">
              <w:rPr>
                <w:rFonts w:ascii="Times New Roman" w:hAnsi="Times New Roman" w:cs="Times New Roman"/>
                <w:sz w:val="16"/>
                <w:szCs w:val="16"/>
                <w:lang w:val="en-US"/>
              </w:rPr>
              <w:t>FS</w:t>
            </w:r>
            <w:r w:rsidRPr="00E515A4">
              <w:rPr>
                <w:rFonts w:ascii="Times New Roman" w:hAnsi="Times New Roman" w:cs="Times New Roman"/>
                <w:sz w:val="16"/>
                <w:szCs w:val="16"/>
                <w:lang w:val="en-US"/>
              </w:rPr>
              <w:t xml:space="preserve"> </w:t>
            </w:r>
            <w:r w:rsidR="00C520D7">
              <w:rPr>
                <w:rFonts w:ascii="Times New Roman" w:hAnsi="Times New Roman" w:cs="Times New Roman"/>
                <w:sz w:val="16"/>
                <w:szCs w:val="16"/>
                <w:lang w:val="en-US"/>
              </w:rPr>
              <w:t>variant</w:t>
            </w:r>
            <w:r w:rsidRPr="00E515A4">
              <w:rPr>
                <w:rFonts w:ascii="Times New Roman" w:hAnsi="Times New Roman" w:cs="Times New Roman"/>
                <w:sz w:val="16"/>
                <w:szCs w:val="16"/>
                <w:lang w:val="en-US"/>
              </w:rPr>
              <w:t xml:space="preserve"> (paternally inherited, rather healthy brother) was reported in 2 siblings with ASD</w:t>
            </w:r>
            <w:hyperlink w:anchor="_ENREF_98" w:tooltip="Yuen, 2015 #128" w:history="1">
              <w:r w:rsidR="00195746" w:rsidRPr="00E515A4">
                <w:rPr>
                  <w:rFonts w:ascii="Times New Roman" w:hAnsi="Times New Roman" w:cs="Times New Roman"/>
                  <w:sz w:val="16"/>
                  <w:szCs w:val="16"/>
                  <w:lang w:val="en-US"/>
                </w:rPr>
                <w:fldChar w:fldCharType="begin">
                  <w:fldData xml:space="preserve">PEVuZE5vdGU+PENpdGU+PEF1dGhvcj5ZdWVuPC9BdXRob3I+PFllYXI+MjAxNTwvWWVhcj48UmVj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PEVuZE5vdGU+PENpdGU+PEF1dGhvcj5ZdWVuPC9BdXRob3I+PFllYXI+MjAxNTwvWWVhcj48UmVj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sidRPr="00E515A4">
                <w:rPr>
                  <w:rFonts w:ascii="Times New Roman" w:hAnsi="Times New Roman" w:cs="Times New Roman"/>
                  <w:sz w:val="16"/>
                  <w:szCs w:val="16"/>
                  <w:lang w:val="en-US"/>
                </w:rPr>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98</w:t>
              </w:r>
              <w:r w:rsidR="00195746" w:rsidRPr="00E515A4">
                <w:rPr>
                  <w:rFonts w:ascii="Times New Roman" w:hAnsi="Times New Roman" w:cs="Times New Roman"/>
                  <w:sz w:val="16"/>
                  <w:szCs w:val="16"/>
                  <w:lang w:val="en-US"/>
                </w:rPr>
                <w:fldChar w:fldCharType="end"/>
              </w:r>
            </w:hyperlink>
          </w:p>
        </w:tc>
        <w:tc>
          <w:tcPr>
            <w:tcW w:w="1559" w:type="dxa"/>
            <w:shd w:val="clear" w:color="auto" w:fill="D99594" w:themeFill="accent2" w:themeFillTint="99"/>
          </w:tcPr>
          <w:p w14:paraId="0CA2ABD2" w14:textId="50DFFAB2" w:rsidR="004B79E3" w:rsidRPr="00E515A4" w:rsidRDefault="004B79E3" w:rsidP="00FD2BE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Pathogenic for heart disorder</w:t>
            </w:r>
          </w:p>
        </w:tc>
      </w:tr>
      <w:tr w:rsidR="004B79E3" w:rsidRPr="00E515A4" w14:paraId="048030DA" w14:textId="77777777" w:rsidTr="00D33D45">
        <w:tc>
          <w:tcPr>
            <w:tcW w:w="851" w:type="dxa"/>
            <w:vAlign w:val="center"/>
          </w:tcPr>
          <w:p w14:paraId="737E25AF" w14:textId="77777777" w:rsidR="004B79E3" w:rsidRDefault="004B79E3" w:rsidP="001D7DE2">
            <w:pPr>
              <w:spacing w:after="0"/>
              <w:ind w:right="-108"/>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73450</w:t>
            </w:r>
          </w:p>
          <w:p w14:paraId="20F9999A" w14:textId="2CDCDFA3" w:rsidR="00265698" w:rsidRPr="00E515A4" w:rsidRDefault="00265698" w:rsidP="00634062">
            <w:pPr>
              <w:spacing w:after="0"/>
              <w:ind w:right="-108"/>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 xml:space="preserve">LOVD </w:t>
            </w:r>
            <w:r w:rsidR="00634062" w:rsidRPr="00634062">
              <w:rPr>
                <w:rFonts w:ascii="Times New Roman" w:hAnsi="Times New Roman" w:cs="Times New Roman"/>
                <w:color w:val="000000" w:themeColor="text1"/>
                <w:sz w:val="16"/>
                <w:szCs w:val="16"/>
                <w:lang w:val="en-US"/>
              </w:rPr>
              <w:t>177082</w:t>
            </w:r>
          </w:p>
        </w:tc>
        <w:tc>
          <w:tcPr>
            <w:tcW w:w="526" w:type="dxa"/>
            <w:vAlign w:val="center"/>
          </w:tcPr>
          <w:p w14:paraId="22867274" w14:textId="77777777" w:rsidR="004B79E3" w:rsidRPr="00E515A4" w:rsidRDefault="00B34474"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M</w:t>
            </w:r>
          </w:p>
        </w:tc>
        <w:tc>
          <w:tcPr>
            <w:tcW w:w="992" w:type="dxa"/>
            <w:vAlign w:val="center"/>
          </w:tcPr>
          <w:p w14:paraId="1AE186E3" w14:textId="77777777" w:rsidR="004B79E3" w:rsidRPr="00E515A4" w:rsidRDefault="004B79E3"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MPO</w:t>
            </w:r>
          </w:p>
        </w:tc>
        <w:tc>
          <w:tcPr>
            <w:tcW w:w="993" w:type="dxa"/>
          </w:tcPr>
          <w:p w14:paraId="59007586"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w:t>
            </w:r>
          </w:p>
          <w:p w14:paraId="01A98554"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PAT</w:t>
            </w:r>
          </w:p>
          <w:p w14:paraId="5F6C8D5A" w14:textId="77777777" w:rsidR="004B79E3" w:rsidRPr="00E515A4" w:rsidRDefault="004B79E3" w:rsidP="003403A6">
            <w:pPr>
              <w:spacing w:after="0"/>
              <w:rPr>
                <w:rFonts w:ascii="Times New Roman" w:hAnsi="Times New Roman" w:cs="Times New Roman"/>
                <w:color w:val="000000" w:themeColor="text1"/>
                <w:sz w:val="16"/>
                <w:szCs w:val="16"/>
                <w:lang w:val="en-US"/>
              </w:rPr>
            </w:pPr>
          </w:p>
          <w:p w14:paraId="610887B5" w14:textId="77777777" w:rsidR="007C6C98" w:rsidRPr="00E515A4" w:rsidRDefault="007C6C98" w:rsidP="003403A6">
            <w:pPr>
              <w:spacing w:after="0"/>
              <w:rPr>
                <w:rFonts w:ascii="Times New Roman" w:hAnsi="Times New Roman" w:cs="Times New Roman"/>
                <w:color w:val="000000" w:themeColor="text1"/>
                <w:sz w:val="16"/>
                <w:szCs w:val="16"/>
                <w:lang w:val="en-US"/>
              </w:rPr>
            </w:pPr>
          </w:p>
          <w:p w14:paraId="1F4B1647" w14:textId="77777777" w:rsidR="007C6C98" w:rsidRPr="00E515A4" w:rsidRDefault="007C6C98" w:rsidP="003403A6">
            <w:pPr>
              <w:spacing w:after="0"/>
              <w:rPr>
                <w:rFonts w:ascii="Times New Roman" w:hAnsi="Times New Roman" w:cs="Times New Roman"/>
                <w:color w:val="000000" w:themeColor="text1"/>
                <w:sz w:val="16"/>
                <w:szCs w:val="16"/>
                <w:lang w:val="en-US"/>
              </w:rPr>
            </w:pPr>
          </w:p>
          <w:p w14:paraId="1EA26E5F" w14:textId="77777777" w:rsidR="007C6C98" w:rsidRPr="00E515A4" w:rsidRDefault="007C6C98" w:rsidP="003403A6">
            <w:pPr>
              <w:spacing w:after="0"/>
              <w:rPr>
                <w:rFonts w:ascii="Times New Roman" w:hAnsi="Times New Roman" w:cs="Times New Roman"/>
                <w:color w:val="000000" w:themeColor="text1"/>
                <w:sz w:val="16"/>
                <w:szCs w:val="16"/>
                <w:lang w:val="en-US"/>
              </w:rPr>
            </w:pPr>
          </w:p>
          <w:p w14:paraId="6277AB7B"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MAT</w:t>
            </w:r>
          </w:p>
        </w:tc>
        <w:tc>
          <w:tcPr>
            <w:tcW w:w="2126" w:type="dxa"/>
          </w:tcPr>
          <w:p w14:paraId="23FA87AB" w14:textId="77777777" w:rsidR="004B79E3" w:rsidRPr="009F58FE" w:rsidRDefault="004B79E3" w:rsidP="003403A6">
            <w:pPr>
              <w:spacing w:after="0"/>
              <w:rPr>
                <w:rFonts w:ascii="Times New Roman" w:hAnsi="Times New Roman" w:cs="Times New Roman"/>
                <w:color w:val="000000" w:themeColor="text1"/>
                <w:sz w:val="16"/>
                <w:szCs w:val="16"/>
                <w:lang w:val="fr-CH"/>
              </w:rPr>
            </w:pPr>
            <w:r w:rsidRPr="009F58FE">
              <w:rPr>
                <w:rFonts w:ascii="Times New Roman" w:hAnsi="Times New Roman" w:cs="Times New Roman"/>
                <w:color w:val="000000" w:themeColor="text1"/>
                <w:sz w:val="16"/>
                <w:szCs w:val="16"/>
                <w:lang w:val="fr-CH"/>
              </w:rPr>
              <w:t>chr17:56355397</w:t>
            </w:r>
          </w:p>
          <w:p w14:paraId="5D3379DF" w14:textId="77777777" w:rsidR="004B79E3" w:rsidRPr="009F58FE" w:rsidRDefault="004B79E3" w:rsidP="003403A6">
            <w:pPr>
              <w:spacing w:after="0"/>
              <w:rPr>
                <w:rFonts w:ascii="Times New Roman" w:hAnsi="Times New Roman" w:cs="Times New Roman"/>
                <w:color w:val="000000" w:themeColor="text1"/>
                <w:sz w:val="16"/>
                <w:szCs w:val="16"/>
                <w:lang w:val="fr-CH"/>
              </w:rPr>
            </w:pPr>
            <w:r w:rsidRPr="009F58FE">
              <w:rPr>
                <w:rFonts w:ascii="Times New Roman" w:hAnsi="Times New Roman" w:cs="Times New Roman"/>
                <w:color w:val="000000" w:themeColor="text1"/>
                <w:sz w:val="16"/>
                <w:szCs w:val="16"/>
                <w:lang w:val="fr-CH"/>
              </w:rPr>
              <w:t>NM_000250.1:c.995C&gt;T</w:t>
            </w:r>
          </w:p>
          <w:p w14:paraId="1AD7362F" w14:textId="5DE29BF0" w:rsidR="004B79E3" w:rsidRPr="009F58FE" w:rsidRDefault="004B79E3" w:rsidP="003403A6">
            <w:pPr>
              <w:spacing w:after="0"/>
              <w:rPr>
                <w:rFonts w:ascii="Times New Roman" w:hAnsi="Times New Roman" w:cs="Times New Roman"/>
                <w:color w:val="000000" w:themeColor="text1"/>
                <w:sz w:val="16"/>
                <w:szCs w:val="16"/>
                <w:lang w:val="fr-CH"/>
              </w:rPr>
            </w:pPr>
            <w:proofErr w:type="gramStart"/>
            <w:r w:rsidRPr="009F58FE">
              <w:rPr>
                <w:rFonts w:ascii="Times New Roman" w:hAnsi="Times New Roman" w:cs="Times New Roman"/>
                <w:color w:val="000000" w:themeColor="text1"/>
                <w:sz w:val="16"/>
                <w:szCs w:val="16"/>
                <w:lang w:val="fr-CH"/>
              </w:rPr>
              <w:t>p.</w:t>
            </w:r>
            <w:r w:rsidR="00C0251A">
              <w:rPr>
                <w:rFonts w:ascii="Times New Roman" w:hAnsi="Times New Roman" w:cs="Times New Roman"/>
                <w:color w:val="000000" w:themeColor="text1"/>
                <w:sz w:val="16"/>
                <w:szCs w:val="16"/>
                <w:lang w:val="fr-CH"/>
              </w:rPr>
              <w:t>(</w:t>
            </w:r>
            <w:proofErr w:type="gramEnd"/>
            <w:r w:rsidRPr="009F58FE">
              <w:rPr>
                <w:rFonts w:ascii="Times New Roman" w:hAnsi="Times New Roman" w:cs="Times New Roman"/>
                <w:color w:val="000000" w:themeColor="text1"/>
                <w:sz w:val="16"/>
                <w:szCs w:val="16"/>
                <w:lang w:val="fr-CH"/>
              </w:rPr>
              <w:t>Ala332Val</w:t>
            </w:r>
            <w:r w:rsidR="00C0251A">
              <w:rPr>
                <w:rFonts w:ascii="Times New Roman" w:hAnsi="Times New Roman" w:cs="Times New Roman"/>
                <w:color w:val="000000" w:themeColor="text1"/>
                <w:sz w:val="16"/>
                <w:szCs w:val="16"/>
                <w:lang w:val="fr-CH"/>
              </w:rPr>
              <w:t>)</w:t>
            </w:r>
          </w:p>
          <w:p w14:paraId="4D465834" w14:textId="77777777" w:rsidR="004B79E3" w:rsidRPr="009F58FE" w:rsidRDefault="004B79E3" w:rsidP="003403A6">
            <w:pPr>
              <w:spacing w:after="0"/>
              <w:rPr>
                <w:rFonts w:ascii="Times New Roman" w:hAnsi="Times New Roman" w:cs="Times New Roman"/>
                <w:color w:val="000000" w:themeColor="text1"/>
                <w:sz w:val="16"/>
                <w:szCs w:val="16"/>
                <w:lang w:val="fr-CH"/>
              </w:rPr>
            </w:pPr>
          </w:p>
          <w:p w14:paraId="1EB2A666" w14:textId="77777777" w:rsidR="004B79E3" w:rsidRDefault="004B79E3" w:rsidP="003403A6">
            <w:pPr>
              <w:spacing w:after="0"/>
              <w:rPr>
                <w:rFonts w:ascii="Times New Roman" w:hAnsi="Times New Roman" w:cs="Times New Roman"/>
                <w:color w:val="000000" w:themeColor="text1"/>
                <w:sz w:val="16"/>
                <w:szCs w:val="16"/>
                <w:lang w:val="fr-CH"/>
              </w:rPr>
            </w:pPr>
          </w:p>
          <w:p w14:paraId="47A080E8" w14:textId="77777777" w:rsidR="00265698" w:rsidRPr="009F58FE" w:rsidRDefault="00265698" w:rsidP="003403A6">
            <w:pPr>
              <w:spacing w:after="0"/>
              <w:rPr>
                <w:rFonts w:ascii="Times New Roman" w:hAnsi="Times New Roman" w:cs="Times New Roman"/>
                <w:color w:val="000000" w:themeColor="text1"/>
                <w:sz w:val="16"/>
                <w:szCs w:val="16"/>
                <w:lang w:val="fr-CH"/>
              </w:rPr>
            </w:pPr>
          </w:p>
          <w:p w14:paraId="46A652EC" w14:textId="77777777" w:rsidR="004B79E3" w:rsidRPr="009F58FE" w:rsidRDefault="004B79E3" w:rsidP="003403A6">
            <w:pPr>
              <w:spacing w:after="0"/>
              <w:rPr>
                <w:rFonts w:ascii="Times New Roman" w:hAnsi="Times New Roman" w:cs="Times New Roman"/>
                <w:color w:val="000000" w:themeColor="text1"/>
                <w:sz w:val="16"/>
                <w:szCs w:val="16"/>
                <w:lang w:val="fr-CH"/>
              </w:rPr>
            </w:pPr>
          </w:p>
          <w:p w14:paraId="75C80697"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lastRenderedPageBreak/>
              <w:t>chr17:56356502</w:t>
            </w:r>
          </w:p>
          <w:p w14:paraId="15B1CD6A"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NM_000250.1:c.752T&gt;C</w:t>
            </w:r>
          </w:p>
          <w:p w14:paraId="6122070A" w14:textId="66271BD0" w:rsidR="004B79E3" w:rsidRPr="00E515A4" w:rsidRDefault="004B79E3" w:rsidP="003403A6">
            <w:pPr>
              <w:spacing w:after="0"/>
              <w:rPr>
                <w:rFonts w:ascii="Times New Roman" w:hAnsi="Times New Roman" w:cs="Times New Roman"/>
                <w:b/>
                <w:color w:val="000000" w:themeColor="text1"/>
                <w:sz w:val="16"/>
                <w:szCs w:val="16"/>
                <w:lang w:val="en-US"/>
              </w:rPr>
            </w:pPr>
            <w:r w:rsidRPr="00E515A4">
              <w:rPr>
                <w:rFonts w:ascii="Times New Roman" w:hAnsi="Times New Roman" w:cs="Times New Roman"/>
                <w:color w:val="000000" w:themeColor="text1"/>
                <w:sz w:val="16"/>
                <w:szCs w:val="16"/>
                <w:lang w:val="en-US"/>
              </w:rPr>
              <w:t>p.</w:t>
            </w:r>
            <w:r w:rsidR="00C0251A">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Met251Thr</w:t>
            </w:r>
            <w:r w:rsidR="00C0251A">
              <w:rPr>
                <w:rFonts w:ascii="Times New Roman" w:hAnsi="Times New Roman" w:cs="Times New Roman"/>
                <w:color w:val="000000" w:themeColor="text1"/>
                <w:sz w:val="16"/>
                <w:szCs w:val="16"/>
                <w:lang w:val="en-US"/>
              </w:rPr>
              <w:t>)</w:t>
            </w:r>
          </w:p>
        </w:tc>
        <w:tc>
          <w:tcPr>
            <w:tcW w:w="2551" w:type="dxa"/>
          </w:tcPr>
          <w:p w14:paraId="7174F8ED"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lastRenderedPageBreak/>
              <w:t>Myeloperoxidase deficiency (AR)</w:t>
            </w:r>
            <w:r w:rsidR="00D571FE" w:rsidRPr="00E515A4">
              <w:rPr>
                <w:rFonts w:ascii="Times New Roman" w:hAnsi="Times New Roman" w:cs="Times New Roman"/>
                <w:color w:val="000000" w:themeColor="text1"/>
                <w:sz w:val="16"/>
                <w:szCs w:val="16"/>
                <w:lang w:val="en-US"/>
              </w:rPr>
              <w:t xml:space="preserve"> (MIM #254600)</w:t>
            </w:r>
          </w:p>
        </w:tc>
        <w:tc>
          <w:tcPr>
            <w:tcW w:w="5529" w:type="dxa"/>
          </w:tcPr>
          <w:p w14:paraId="2F7E8453" w14:textId="77777777" w:rsidR="004B79E3"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color w:val="000000" w:themeColor="text1"/>
                <w:sz w:val="16"/>
                <w:szCs w:val="16"/>
                <w:lang w:val="en-US"/>
              </w:rPr>
              <w:t>Reported in HGMD (DM) (</w:t>
            </w:r>
            <w:r w:rsidRPr="00E515A4">
              <w:rPr>
                <w:rFonts w:ascii="Times New Roman" w:hAnsi="Times New Roman" w:cs="Times New Roman"/>
                <w:sz w:val="16"/>
                <w:szCs w:val="16"/>
                <w:lang w:val="en-US"/>
              </w:rPr>
              <w:t>CM041040)</w:t>
            </w:r>
          </w:p>
          <w:p w14:paraId="23A7311B" w14:textId="77777777" w:rsidR="004B79E3" w:rsidRPr="00E515A4" w:rsidRDefault="004B79E3" w:rsidP="003403A6">
            <w:pPr>
              <w:spacing w:after="0"/>
              <w:jc w:val="both"/>
              <w:rPr>
                <w:rFonts w:ascii="Times New Roman" w:hAnsi="Times New Roman" w:cs="Times New Roman"/>
                <w:bCs/>
                <w:sz w:val="16"/>
                <w:szCs w:val="16"/>
                <w:lang w:val="en-US"/>
              </w:rPr>
            </w:pPr>
            <w:proofErr w:type="spellStart"/>
            <w:r w:rsidRPr="00E515A4">
              <w:rPr>
                <w:rFonts w:ascii="Times New Roman" w:hAnsi="Times New Roman" w:cs="Times New Roman"/>
                <w:sz w:val="16"/>
                <w:szCs w:val="16"/>
                <w:lang w:val="en-US"/>
              </w:rPr>
              <w:t>dbSNP</w:t>
            </w:r>
            <w:proofErr w:type="spellEnd"/>
            <w:r w:rsidRPr="00E515A4">
              <w:rPr>
                <w:rFonts w:ascii="Times New Roman" w:hAnsi="Times New Roman" w:cs="Times New Roman"/>
                <w:sz w:val="16"/>
                <w:szCs w:val="16"/>
                <w:lang w:val="en-US"/>
              </w:rPr>
              <w:t xml:space="preserve">: </w:t>
            </w:r>
            <w:r w:rsidRPr="00E515A4">
              <w:rPr>
                <w:rFonts w:ascii="Times New Roman" w:hAnsi="Times New Roman" w:cs="Times New Roman"/>
                <w:bCs/>
                <w:sz w:val="16"/>
                <w:szCs w:val="16"/>
                <w:lang w:val="en-US"/>
              </w:rPr>
              <w:t>rs28730837</w:t>
            </w:r>
          </w:p>
          <w:p w14:paraId="6013A130" w14:textId="77777777" w:rsidR="004B79E3"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bCs/>
                <w:sz w:val="16"/>
                <w:szCs w:val="16"/>
                <w:lang w:val="en-US"/>
              </w:rPr>
              <w:t xml:space="preserve">ExAC: </w:t>
            </w:r>
            <w:r w:rsidRPr="00E515A4">
              <w:rPr>
                <w:rFonts w:ascii="Times New Roman" w:hAnsi="Times New Roman" w:cs="Times New Roman"/>
                <w:sz w:val="16"/>
                <w:szCs w:val="16"/>
                <w:lang w:val="en-US"/>
              </w:rPr>
              <w:t>1609/121328/27</w:t>
            </w:r>
          </w:p>
          <w:p w14:paraId="6C1B9A1B" w14:textId="2EF3F6BD" w:rsidR="004B79E3"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ALAMUT predictions: </w:t>
            </w:r>
            <w:r w:rsidR="00B006A9">
              <w:rPr>
                <w:rFonts w:ascii="Times New Roman" w:hAnsi="Times New Roman" w:cs="Times New Roman"/>
                <w:sz w:val="16"/>
                <w:szCs w:val="16"/>
                <w:lang w:val="en-US"/>
              </w:rPr>
              <w:t>moderately deleterious</w:t>
            </w:r>
          </w:p>
          <w:p w14:paraId="79F3FEAF"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 xml:space="preserve">Reported in 2 patients in </w:t>
            </w:r>
            <w:proofErr w:type="spellStart"/>
            <w:r w:rsidRPr="00E515A4">
              <w:rPr>
                <w:rFonts w:ascii="Times New Roman" w:hAnsi="Times New Roman" w:cs="Times New Roman"/>
                <w:color w:val="000000" w:themeColor="text1"/>
                <w:sz w:val="16"/>
                <w:szCs w:val="16"/>
                <w:lang w:val="en-US"/>
              </w:rPr>
              <w:t>MPObase</w:t>
            </w:r>
            <w:proofErr w:type="spellEnd"/>
            <w:r w:rsidRPr="00E515A4">
              <w:rPr>
                <w:rFonts w:ascii="Times New Roman" w:hAnsi="Times New Roman" w:cs="Times New Roman"/>
                <w:color w:val="000000" w:themeColor="text1"/>
                <w:sz w:val="16"/>
                <w:szCs w:val="16"/>
                <w:lang w:val="en-US"/>
              </w:rPr>
              <w:t xml:space="preserve"> variation browser: one with partial MPO deficiency and one with complete MPO deficiency. </w:t>
            </w:r>
          </w:p>
          <w:p w14:paraId="207E699A"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p>
          <w:p w14:paraId="2CA5ED52" w14:textId="77777777" w:rsidR="004B79E3" w:rsidRPr="00E515A4" w:rsidRDefault="004B79E3" w:rsidP="003403A6">
            <w:pPr>
              <w:tabs>
                <w:tab w:val="left" w:pos="3306"/>
              </w:tabs>
              <w:spacing w:after="0"/>
              <w:jc w:val="both"/>
              <w:rPr>
                <w:rFonts w:ascii="Times New Roman" w:hAnsi="Times New Roman" w:cs="Times New Roman"/>
                <w:sz w:val="16"/>
                <w:szCs w:val="16"/>
                <w:lang w:val="en-US"/>
              </w:rPr>
            </w:pPr>
            <w:r w:rsidRPr="00E515A4">
              <w:rPr>
                <w:rFonts w:ascii="Times New Roman" w:hAnsi="Times New Roman" w:cs="Times New Roman"/>
                <w:color w:val="000000" w:themeColor="text1"/>
                <w:sz w:val="16"/>
                <w:szCs w:val="16"/>
                <w:lang w:val="en-US"/>
              </w:rPr>
              <w:lastRenderedPageBreak/>
              <w:t>Reported in HGMD (DM) (</w:t>
            </w:r>
            <w:r w:rsidRPr="00E515A4">
              <w:rPr>
                <w:rFonts w:ascii="Times New Roman" w:hAnsi="Times New Roman" w:cs="Times New Roman"/>
                <w:sz w:val="16"/>
                <w:szCs w:val="16"/>
                <w:lang w:val="en-US"/>
              </w:rPr>
              <w:t>CM972840)</w:t>
            </w:r>
          </w:p>
          <w:p w14:paraId="748E3B5A" w14:textId="77777777" w:rsidR="004B79E3" w:rsidRPr="00E515A4" w:rsidRDefault="004B79E3" w:rsidP="003403A6">
            <w:pPr>
              <w:tabs>
                <w:tab w:val="left" w:pos="3306"/>
              </w:tabs>
              <w:spacing w:after="0"/>
              <w:jc w:val="both"/>
              <w:rPr>
                <w:rFonts w:ascii="Times New Roman" w:hAnsi="Times New Roman" w:cs="Times New Roman"/>
                <w:bCs/>
                <w:sz w:val="16"/>
                <w:szCs w:val="16"/>
                <w:lang w:val="en-US"/>
              </w:rPr>
            </w:pPr>
            <w:proofErr w:type="spellStart"/>
            <w:r w:rsidRPr="00E515A4">
              <w:rPr>
                <w:rFonts w:ascii="Times New Roman" w:hAnsi="Times New Roman" w:cs="Times New Roman"/>
                <w:sz w:val="16"/>
                <w:szCs w:val="16"/>
                <w:lang w:val="en-US"/>
              </w:rPr>
              <w:t>dbSNP</w:t>
            </w:r>
            <w:proofErr w:type="spellEnd"/>
            <w:r w:rsidRPr="00E515A4">
              <w:rPr>
                <w:rFonts w:ascii="Times New Roman" w:hAnsi="Times New Roman" w:cs="Times New Roman"/>
                <w:sz w:val="16"/>
                <w:szCs w:val="16"/>
                <w:lang w:val="en-US"/>
              </w:rPr>
              <w:t xml:space="preserve">: </w:t>
            </w:r>
            <w:r w:rsidRPr="00E515A4">
              <w:rPr>
                <w:rFonts w:ascii="Times New Roman" w:hAnsi="Times New Roman" w:cs="Times New Roman"/>
                <w:bCs/>
                <w:sz w:val="16"/>
                <w:szCs w:val="16"/>
                <w:lang w:val="en-US"/>
              </w:rPr>
              <w:t>rs56378716</w:t>
            </w:r>
          </w:p>
          <w:p w14:paraId="0F87E05D" w14:textId="77777777" w:rsidR="004B79E3" w:rsidRPr="00E515A4" w:rsidRDefault="004B79E3" w:rsidP="003403A6">
            <w:pPr>
              <w:tabs>
                <w:tab w:val="left" w:pos="3306"/>
              </w:tabs>
              <w:spacing w:after="0"/>
              <w:jc w:val="both"/>
              <w:rPr>
                <w:rFonts w:ascii="Times New Roman" w:hAnsi="Times New Roman" w:cs="Times New Roman"/>
                <w:sz w:val="16"/>
                <w:szCs w:val="16"/>
                <w:lang w:val="en-US"/>
              </w:rPr>
            </w:pPr>
            <w:r w:rsidRPr="00E515A4">
              <w:rPr>
                <w:rFonts w:ascii="Times New Roman" w:hAnsi="Times New Roman" w:cs="Times New Roman"/>
                <w:bCs/>
                <w:sz w:val="16"/>
                <w:szCs w:val="16"/>
                <w:lang w:val="en-US"/>
              </w:rPr>
              <w:t xml:space="preserve">ExAC: </w:t>
            </w:r>
            <w:r w:rsidRPr="00E515A4">
              <w:rPr>
                <w:rFonts w:ascii="Times New Roman" w:hAnsi="Times New Roman" w:cs="Times New Roman"/>
                <w:sz w:val="16"/>
                <w:szCs w:val="16"/>
                <w:lang w:val="en-US"/>
              </w:rPr>
              <w:t>1180/97826/9</w:t>
            </w:r>
          </w:p>
          <w:p w14:paraId="6AB6FC37" w14:textId="77777777" w:rsidR="004B79E3" w:rsidRPr="00E515A4" w:rsidRDefault="004B79E3" w:rsidP="003403A6">
            <w:pPr>
              <w:tabs>
                <w:tab w:val="left" w:pos="3306"/>
              </w:tabs>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sz w:val="16"/>
                <w:szCs w:val="16"/>
                <w:lang w:val="en-US"/>
              </w:rPr>
              <w:t>ALAMUT predictions: deleterious</w:t>
            </w:r>
          </w:p>
          <w:p w14:paraId="08F6BF2C"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Reported in 5 patients with partial or complete MPO deficiency (</w:t>
            </w:r>
            <w:proofErr w:type="spellStart"/>
            <w:r w:rsidRPr="00E515A4">
              <w:rPr>
                <w:rFonts w:ascii="Times New Roman" w:hAnsi="Times New Roman" w:cs="Times New Roman"/>
                <w:color w:val="000000" w:themeColor="text1"/>
                <w:sz w:val="16"/>
                <w:szCs w:val="16"/>
                <w:lang w:val="en-US"/>
              </w:rPr>
              <w:t>MPObase</w:t>
            </w:r>
            <w:proofErr w:type="spellEnd"/>
            <w:r w:rsidRPr="00E515A4">
              <w:rPr>
                <w:rFonts w:ascii="Times New Roman" w:hAnsi="Times New Roman" w:cs="Times New Roman"/>
                <w:color w:val="000000" w:themeColor="text1"/>
                <w:sz w:val="16"/>
                <w:szCs w:val="16"/>
                <w:lang w:val="en-US"/>
              </w:rPr>
              <w:t xml:space="preserve"> variation browser)</w:t>
            </w:r>
          </w:p>
        </w:tc>
        <w:tc>
          <w:tcPr>
            <w:tcW w:w="1559" w:type="dxa"/>
            <w:shd w:val="clear" w:color="auto" w:fill="D99594" w:themeFill="accent2" w:themeFillTint="99"/>
          </w:tcPr>
          <w:p w14:paraId="7D10B1C1" w14:textId="5ED2A023" w:rsidR="004B79E3" w:rsidRPr="00E515A4" w:rsidRDefault="004B79E3" w:rsidP="00FD2BE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lastRenderedPageBreak/>
              <w:t>Pathogenic for MPO deficiency</w:t>
            </w:r>
          </w:p>
        </w:tc>
      </w:tr>
      <w:tr w:rsidR="004B79E3" w:rsidRPr="00E515A4" w14:paraId="4E69CB83" w14:textId="77777777" w:rsidTr="00D33D45">
        <w:tc>
          <w:tcPr>
            <w:tcW w:w="851" w:type="dxa"/>
            <w:vAlign w:val="center"/>
          </w:tcPr>
          <w:p w14:paraId="10AB3EEF" w14:textId="77777777" w:rsidR="004B79E3" w:rsidRDefault="004B79E3" w:rsidP="001D7DE2">
            <w:pPr>
              <w:spacing w:after="0"/>
              <w:ind w:right="-108"/>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68944</w:t>
            </w:r>
          </w:p>
          <w:p w14:paraId="1917668C" w14:textId="2EBED015" w:rsidR="006E1A34" w:rsidRPr="00E515A4" w:rsidRDefault="006E1A34" w:rsidP="001D7DE2">
            <w:pPr>
              <w:spacing w:after="0"/>
              <w:ind w:right="-108"/>
              <w:rPr>
                <w:rFonts w:ascii="Times New Roman" w:hAnsi="Times New Roman" w:cs="Times New Roman"/>
                <w:sz w:val="16"/>
                <w:szCs w:val="16"/>
                <w:lang w:val="en-US"/>
              </w:rPr>
            </w:pPr>
            <w:r>
              <w:rPr>
                <w:rFonts w:ascii="Times New Roman" w:hAnsi="Times New Roman" w:cs="Times New Roman"/>
                <w:sz w:val="16"/>
                <w:szCs w:val="16"/>
                <w:lang w:val="en-US"/>
              </w:rPr>
              <w:t xml:space="preserve">LOVD </w:t>
            </w:r>
            <w:r w:rsidR="00401CE9" w:rsidRPr="005505F4">
              <w:rPr>
                <w:rFonts w:ascii="Times New Roman" w:hAnsi="Times New Roman" w:cs="Times New Roman"/>
                <w:color w:val="000000" w:themeColor="text1"/>
                <w:sz w:val="16"/>
                <w:szCs w:val="16"/>
                <w:lang w:val="en-US"/>
              </w:rPr>
              <w:t>181170</w:t>
            </w:r>
          </w:p>
        </w:tc>
        <w:tc>
          <w:tcPr>
            <w:tcW w:w="526" w:type="dxa"/>
            <w:vAlign w:val="center"/>
          </w:tcPr>
          <w:p w14:paraId="31C5D523" w14:textId="77777777" w:rsidR="004B79E3" w:rsidRPr="00E515A4" w:rsidRDefault="00B34474" w:rsidP="003403A6">
            <w:pPr>
              <w:spacing w:after="0"/>
              <w:jc w:val="center"/>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992" w:type="dxa"/>
            <w:vAlign w:val="center"/>
          </w:tcPr>
          <w:p w14:paraId="0D8E761C" w14:textId="77777777" w:rsidR="004B79E3" w:rsidRPr="00E515A4" w:rsidRDefault="004B79E3" w:rsidP="003403A6">
            <w:pPr>
              <w:spacing w:after="0"/>
              <w:jc w:val="center"/>
              <w:rPr>
                <w:rFonts w:ascii="Times New Roman" w:hAnsi="Times New Roman" w:cs="Times New Roman"/>
                <w:sz w:val="16"/>
                <w:szCs w:val="16"/>
                <w:lang w:val="en-US"/>
              </w:rPr>
            </w:pPr>
            <w:r w:rsidRPr="00E515A4">
              <w:rPr>
                <w:rFonts w:ascii="Times New Roman" w:hAnsi="Times New Roman" w:cs="Times New Roman"/>
                <w:sz w:val="16"/>
                <w:szCs w:val="16"/>
                <w:lang w:val="en-US"/>
              </w:rPr>
              <w:t>NDUFA1</w:t>
            </w:r>
          </w:p>
        </w:tc>
        <w:tc>
          <w:tcPr>
            <w:tcW w:w="993" w:type="dxa"/>
          </w:tcPr>
          <w:p w14:paraId="2D55D435" w14:textId="77777777" w:rsidR="004B79E3" w:rsidRPr="00E515A4" w:rsidRDefault="004B79E3" w:rsidP="003403A6">
            <w:pPr>
              <w:spacing w:after="0"/>
              <w:rPr>
                <w:rFonts w:ascii="Times New Roman" w:eastAsia="Times New Roman" w:hAnsi="Times New Roman" w:cs="Times New Roman"/>
                <w:bCs/>
                <w:sz w:val="16"/>
                <w:szCs w:val="16"/>
                <w:lang w:val="en-US" w:eastAsia="de-CH"/>
              </w:rPr>
            </w:pPr>
            <w:r w:rsidRPr="00E515A4">
              <w:rPr>
                <w:rFonts w:ascii="Times New Roman" w:eastAsia="Times New Roman" w:hAnsi="Times New Roman" w:cs="Times New Roman"/>
                <w:bCs/>
                <w:sz w:val="16"/>
                <w:szCs w:val="16"/>
                <w:lang w:val="en-US" w:eastAsia="de-CH"/>
              </w:rPr>
              <w:t>XL,</w:t>
            </w:r>
            <w:r w:rsidR="00B34474" w:rsidRPr="00E515A4">
              <w:rPr>
                <w:rFonts w:ascii="Times New Roman" w:eastAsia="Times New Roman" w:hAnsi="Times New Roman" w:cs="Times New Roman"/>
                <w:bCs/>
                <w:sz w:val="16"/>
                <w:szCs w:val="16"/>
                <w:lang w:val="en-US" w:eastAsia="de-CH"/>
              </w:rPr>
              <w:t xml:space="preserve"> </w:t>
            </w:r>
            <w:r w:rsidRPr="00E515A4">
              <w:rPr>
                <w:rFonts w:ascii="Times New Roman" w:eastAsia="Times New Roman" w:hAnsi="Times New Roman" w:cs="Times New Roman"/>
                <w:bCs/>
                <w:sz w:val="16"/>
                <w:szCs w:val="16"/>
                <w:lang w:val="en-US" w:eastAsia="de-CH"/>
              </w:rPr>
              <w:t xml:space="preserve">MAT </w:t>
            </w:r>
          </w:p>
        </w:tc>
        <w:tc>
          <w:tcPr>
            <w:tcW w:w="2126" w:type="dxa"/>
          </w:tcPr>
          <w:p w14:paraId="50BACC65" w14:textId="77777777" w:rsidR="004B79E3" w:rsidRPr="00E515A4" w:rsidRDefault="004B79E3" w:rsidP="003403A6">
            <w:pPr>
              <w:spacing w:after="0"/>
              <w:rPr>
                <w:rFonts w:ascii="Times New Roman" w:eastAsia="Times New Roman" w:hAnsi="Times New Roman" w:cs="Times New Roman"/>
                <w:bCs/>
                <w:sz w:val="16"/>
                <w:szCs w:val="16"/>
                <w:lang w:val="en-US" w:eastAsia="de-CH"/>
              </w:rPr>
            </w:pPr>
            <w:r w:rsidRPr="00E515A4">
              <w:rPr>
                <w:rFonts w:ascii="Times New Roman" w:eastAsia="Times New Roman" w:hAnsi="Times New Roman" w:cs="Times New Roman"/>
                <w:bCs/>
                <w:sz w:val="16"/>
                <w:szCs w:val="16"/>
                <w:lang w:val="en-US" w:eastAsia="de-CH"/>
              </w:rPr>
              <w:t>chrX:119005968</w:t>
            </w:r>
          </w:p>
          <w:p w14:paraId="2940220C" w14:textId="77777777" w:rsidR="004B79E3" w:rsidRPr="00E515A4" w:rsidRDefault="004B79E3" w:rsidP="003403A6">
            <w:pPr>
              <w:spacing w:after="0"/>
              <w:rPr>
                <w:rFonts w:ascii="Times New Roman" w:eastAsia="Times New Roman" w:hAnsi="Times New Roman" w:cs="Times New Roman"/>
                <w:bCs/>
                <w:sz w:val="16"/>
                <w:szCs w:val="16"/>
                <w:lang w:val="en-US" w:eastAsia="de-CH"/>
              </w:rPr>
            </w:pPr>
            <w:r w:rsidRPr="00E515A4">
              <w:rPr>
                <w:rFonts w:ascii="Times New Roman" w:eastAsia="Times New Roman" w:hAnsi="Times New Roman" w:cs="Times New Roman"/>
                <w:bCs/>
                <w:sz w:val="16"/>
                <w:szCs w:val="16"/>
                <w:lang w:val="en-US" w:eastAsia="de-CH"/>
              </w:rPr>
              <w:t>NM_004541.3:c.94G&gt;C</w:t>
            </w:r>
          </w:p>
          <w:p w14:paraId="1C66FAA8" w14:textId="3DDCA9AC" w:rsidR="004B79E3" w:rsidRPr="00E515A4" w:rsidRDefault="004B79E3" w:rsidP="003403A6">
            <w:pPr>
              <w:spacing w:after="0"/>
              <w:rPr>
                <w:rFonts w:ascii="Times New Roman" w:eastAsia="Times New Roman" w:hAnsi="Times New Roman" w:cs="Times New Roman"/>
                <w:bCs/>
                <w:sz w:val="16"/>
                <w:szCs w:val="16"/>
                <w:lang w:val="en-US" w:eastAsia="de-CH"/>
              </w:rPr>
            </w:pPr>
            <w:r w:rsidRPr="00E515A4">
              <w:rPr>
                <w:rFonts w:ascii="Times New Roman" w:eastAsia="Times New Roman" w:hAnsi="Times New Roman" w:cs="Times New Roman"/>
                <w:bCs/>
                <w:sz w:val="16"/>
                <w:szCs w:val="16"/>
                <w:lang w:val="en-US" w:eastAsia="de-CH"/>
              </w:rPr>
              <w:t>p.</w:t>
            </w:r>
            <w:r w:rsidR="00C0251A">
              <w:rPr>
                <w:rFonts w:ascii="Times New Roman" w:eastAsia="Times New Roman" w:hAnsi="Times New Roman" w:cs="Times New Roman"/>
                <w:bCs/>
                <w:sz w:val="16"/>
                <w:szCs w:val="16"/>
                <w:lang w:val="en-US" w:eastAsia="de-CH"/>
              </w:rPr>
              <w:t>(</w:t>
            </w:r>
            <w:r w:rsidRPr="00E515A4">
              <w:rPr>
                <w:rFonts w:ascii="Times New Roman" w:eastAsia="Times New Roman" w:hAnsi="Times New Roman" w:cs="Times New Roman"/>
                <w:bCs/>
                <w:sz w:val="16"/>
                <w:szCs w:val="16"/>
                <w:lang w:val="en-US" w:eastAsia="de-CH"/>
              </w:rPr>
              <w:t>Gly32Arg</w:t>
            </w:r>
            <w:r w:rsidR="00C0251A">
              <w:rPr>
                <w:rFonts w:ascii="Times New Roman" w:eastAsia="Times New Roman" w:hAnsi="Times New Roman" w:cs="Times New Roman"/>
                <w:bCs/>
                <w:sz w:val="16"/>
                <w:szCs w:val="16"/>
                <w:lang w:val="en-US" w:eastAsia="de-CH"/>
              </w:rPr>
              <w:t>)</w:t>
            </w:r>
          </w:p>
        </w:tc>
        <w:tc>
          <w:tcPr>
            <w:tcW w:w="2551" w:type="dxa"/>
          </w:tcPr>
          <w:p w14:paraId="35AABFC5" w14:textId="66288C5D"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sz w:val="16"/>
                <w:szCs w:val="16"/>
                <w:lang w:val="en-US"/>
              </w:rPr>
              <w:t>Mitoc</w:t>
            </w:r>
            <w:r w:rsidR="007E5D9A" w:rsidRPr="00E515A4">
              <w:rPr>
                <w:rFonts w:ascii="Times New Roman" w:hAnsi="Times New Roman" w:cs="Times New Roman"/>
                <w:sz w:val="16"/>
                <w:szCs w:val="16"/>
                <w:lang w:val="en-US"/>
              </w:rPr>
              <w:t>hondrial complex I deficiency (XLD</w:t>
            </w:r>
            <w:r w:rsidRPr="00E515A4">
              <w:rPr>
                <w:rFonts w:ascii="Times New Roman" w:hAnsi="Times New Roman" w:cs="Times New Roman"/>
                <w:sz w:val="16"/>
                <w:szCs w:val="16"/>
                <w:lang w:val="en-US"/>
              </w:rPr>
              <w:t>)</w:t>
            </w:r>
            <w:r w:rsidR="003E6FA6" w:rsidRPr="00E515A4">
              <w:rPr>
                <w:rFonts w:ascii="Times New Roman" w:hAnsi="Times New Roman" w:cs="Times New Roman"/>
                <w:sz w:val="16"/>
                <w:szCs w:val="16"/>
                <w:lang w:val="en-US"/>
              </w:rPr>
              <w:t xml:space="preserve"> (MIM #252010)</w:t>
            </w:r>
          </w:p>
        </w:tc>
        <w:tc>
          <w:tcPr>
            <w:tcW w:w="5529" w:type="dxa"/>
          </w:tcPr>
          <w:p w14:paraId="728BC001"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Not in the healthy brother of our patient</w:t>
            </w:r>
          </w:p>
          <w:p w14:paraId="7651E597"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Reported in HGMD (DFP) (</w:t>
            </w:r>
            <w:r w:rsidRPr="00E515A4">
              <w:rPr>
                <w:rFonts w:ascii="Times New Roman" w:hAnsi="Times New Roman" w:cs="Times New Roman"/>
                <w:sz w:val="16"/>
                <w:szCs w:val="16"/>
                <w:lang w:val="en-US"/>
              </w:rPr>
              <w:t>CM091572</w:t>
            </w:r>
            <w:r w:rsidRPr="00E515A4">
              <w:rPr>
                <w:rFonts w:ascii="Times New Roman" w:hAnsi="Times New Roman" w:cs="Times New Roman"/>
                <w:color w:val="000000" w:themeColor="text1"/>
                <w:sz w:val="16"/>
                <w:szCs w:val="16"/>
                <w:lang w:val="en-US"/>
              </w:rPr>
              <w:t>)</w:t>
            </w:r>
          </w:p>
          <w:p w14:paraId="3EE1BC2E"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proofErr w:type="spellStart"/>
            <w:r w:rsidRPr="00E515A4">
              <w:rPr>
                <w:rFonts w:ascii="Times New Roman" w:hAnsi="Times New Roman" w:cs="Times New Roman"/>
                <w:color w:val="000000" w:themeColor="text1"/>
                <w:sz w:val="16"/>
                <w:szCs w:val="16"/>
                <w:lang w:val="en-US"/>
              </w:rPr>
              <w:t>dbSNP</w:t>
            </w:r>
            <w:proofErr w:type="spellEnd"/>
            <w:r w:rsidRPr="00E515A4">
              <w:rPr>
                <w:rFonts w:ascii="Times New Roman" w:hAnsi="Times New Roman" w:cs="Times New Roman"/>
                <w:color w:val="000000" w:themeColor="text1"/>
                <w:sz w:val="16"/>
                <w:szCs w:val="16"/>
                <w:lang w:val="en-US"/>
              </w:rPr>
              <w:t>: rs1801316</w:t>
            </w:r>
          </w:p>
          <w:p w14:paraId="74FD00F5" w14:textId="77777777" w:rsidR="004B79E3"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color w:val="000000" w:themeColor="text1"/>
                <w:sz w:val="16"/>
                <w:szCs w:val="16"/>
                <w:lang w:val="en-US"/>
              </w:rPr>
              <w:t>ExAC</w:t>
            </w:r>
            <w:r w:rsidRPr="00E515A4">
              <w:rPr>
                <w:rFonts w:ascii="Times New Roman" w:hAnsi="Times New Roman" w:cs="Times New Roman"/>
                <w:sz w:val="16"/>
                <w:szCs w:val="16"/>
                <w:lang w:val="en-US"/>
              </w:rPr>
              <w:t>: 545/87696/1/206</w:t>
            </w:r>
          </w:p>
          <w:p w14:paraId="291AA573" w14:textId="77777777" w:rsidR="00316136"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ALAMUT predictions: benign</w:t>
            </w:r>
          </w:p>
          <w:p w14:paraId="7E49FCB9" w14:textId="07145D4B" w:rsidR="004B79E3" w:rsidRPr="00E515A4" w:rsidRDefault="004B79E3" w:rsidP="00195746">
            <w:pPr>
              <w:spacing w:after="0"/>
              <w:jc w:val="both"/>
              <w:rPr>
                <w:rFonts w:ascii="Times New Roman" w:hAnsi="Times New Roman" w:cs="Times New Roman"/>
                <w:color w:val="FF0000"/>
                <w:sz w:val="16"/>
                <w:szCs w:val="16"/>
                <w:lang w:val="en-US"/>
              </w:rPr>
            </w:pPr>
            <w:proofErr w:type="spellStart"/>
            <w:r w:rsidRPr="00E515A4">
              <w:rPr>
                <w:rFonts w:ascii="Times New Roman" w:hAnsi="Times New Roman" w:cs="Times New Roman"/>
                <w:color w:val="000000" w:themeColor="text1"/>
                <w:sz w:val="16"/>
                <w:szCs w:val="16"/>
                <w:lang w:val="en-US"/>
              </w:rPr>
              <w:t>Potluri</w:t>
            </w:r>
            <w:proofErr w:type="spellEnd"/>
            <w:r w:rsidRPr="00E515A4">
              <w:rPr>
                <w:rFonts w:ascii="Times New Roman" w:hAnsi="Times New Roman" w:cs="Times New Roman"/>
                <w:color w:val="000000" w:themeColor="text1"/>
                <w:sz w:val="16"/>
                <w:szCs w:val="16"/>
                <w:lang w:val="en-US"/>
              </w:rPr>
              <w:t xml:space="preserve"> et al., 2009</w:t>
            </w:r>
            <w:hyperlink w:anchor="_ENREF_99" w:tooltip="Potluri, 2009 #130" w:history="1">
              <w:r w:rsidR="00195746" w:rsidRPr="00E515A4">
                <w:rPr>
                  <w:rFonts w:ascii="Times New Roman" w:hAnsi="Times New Roman" w:cs="Times New Roman"/>
                  <w:color w:val="000000" w:themeColor="text1"/>
                  <w:sz w:val="16"/>
                  <w:szCs w:val="16"/>
                  <w:lang w:val="en-US"/>
                </w:rPr>
                <w:fldChar w:fldCharType="begin">
                  <w:fldData xml:space="preserve">PEVuZE5vdGU+PENpdGU+PEF1dGhvcj5Qb3RsdXJpPC9BdXRob3I+PFllYXI+MjAwOTwvWWVhcj48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</w:fldData>
                </w:fldChar>
              </w:r>
              <w:r w:rsidR="00195746">
                <w:rPr>
                  <w:rFonts w:ascii="Times New Roman" w:hAnsi="Times New Roman" w:cs="Times New Roman"/>
                  <w:color w:val="000000" w:themeColor="text1"/>
                  <w:sz w:val="16"/>
                  <w:szCs w:val="16"/>
                  <w:lang w:val="en-US"/>
                </w:rPr>
                <w:instrText xml:space="preserve"> ADDIN EN.CITE </w:instrText>
              </w:r>
              <w:r w:rsidR="00195746">
                <w:rPr>
                  <w:rFonts w:ascii="Times New Roman" w:hAnsi="Times New Roman" w:cs="Times New Roman"/>
                  <w:color w:val="000000" w:themeColor="text1"/>
                  <w:sz w:val="16"/>
                  <w:szCs w:val="16"/>
                  <w:lang w:val="en-US"/>
                </w:rPr>
                <w:fldChar w:fldCharType="begin">
                  <w:fldData xml:space="preserve">PEVuZE5vdGU+PENpdGU+PEF1dGhvcj5Qb3RsdXJpPC9BdXRob3I+PFllYXI+MjAwOTwvWWVhcj48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</w:fldData>
                </w:fldChar>
              </w:r>
              <w:r w:rsidR="00195746">
                <w:rPr>
                  <w:rFonts w:ascii="Times New Roman" w:hAnsi="Times New Roman" w:cs="Times New Roman"/>
                  <w:color w:val="000000" w:themeColor="text1"/>
                  <w:sz w:val="16"/>
                  <w:szCs w:val="16"/>
                  <w:lang w:val="en-US"/>
                </w:rPr>
                <w:instrText xml:space="preserve"> ADDIN EN.CITE.DATA </w:instrText>
              </w:r>
              <w:r w:rsidR="00195746">
                <w:rPr>
                  <w:rFonts w:ascii="Times New Roman" w:hAnsi="Times New Roman" w:cs="Times New Roman"/>
                  <w:color w:val="000000" w:themeColor="text1"/>
                  <w:sz w:val="16"/>
                  <w:szCs w:val="16"/>
                  <w:lang w:val="en-US"/>
                </w:rPr>
              </w:r>
              <w:r w:rsidR="00195746">
                <w:rPr>
                  <w:rFonts w:ascii="Times New Roman" w:hAnsi="Times New Roman" w:cs="Times New Roman"/>
                  <w:color w:val="000000" w:themeColor="text1"/>
                  <w:sz w:val="16"/>
                  <w:szCs w:val="16"/>
                  <w:lang w:val="en-US"/>
                </w:rPr>
                <w:fldChar w:fldCharType="end"/>
              </w:r>
              <w:r w:rsidR="00195746" w:rsidRPr="00E515A4">
                <w:rPr>
                  <w:rFonts w:ascii="Times New Roman" w:hAnsi="Times New Roman" w:cs="Times New Roman"/>
                  <w:color w:val="000000" w:themeColor="text1"/>
                  <w:sz w:val="16"/>
                  <w:szCs w:val="16"/>
                  <w:lang w:val="en-US"/>
                </w:rPr>
              </w:r>
              <w:r w:rsidR="00195746" w:rsidRPr="00E515A4">
                <w:rPr>
                  <w:rFonts w:ascii="Times New Roman" w:hAnsi="Times New Roman" w:cs="Times New Roman"/>
                  <w:color w:val="000000" w:themeColor="text1"/>
                  <w:sz w:val="16"/>
                  <w:szCs w:val="16"/>
                  <w:lang w:val="en-US"/>
                </w:rPr>
                <w:fldChar w:fldCharType="separate"/>
              </w:r>
              <w:r w:rsidR="00195746" w:rsidRPr="00DC30C7">
                <w:rPr>
                  <w:rFonts w:ascii="Times New Roman" w:hAnsi="Times New Roman" w:cs="Times New Roman"/>
                  <w:noProof/>
                  <w:color w:val="000000" w:themeColor="text1"/>
                  <w:sz w:val="16"/>
                  <w:szCs w:val="16"/>
                  <w:vertAlign w:val="superscript"/>
                  <w:lang w:val="en-US"/>
                </w:rPr>
                <w:t>99</w:t>
              </w:r>
              <w:r w:rsidR="00195746" w:rsidRPr="00E515A4">
                <w:rPr>
                  <w:rFonts w:ascii="Times New Roman" w:hAnsi="Times New Roman" w:cs="Times New Roman"/>
                  <w:color w:val="000000" w:themeColor="text1"/>
                  <w:sz w:val="16"/>
                  <w:szCs w:val="16"/>
                  <w:lang w:val="en-US"/>
                </w:rPr>
                <w:fldChar w:fldCharType="end"/>
              </w:r>
            </w:hyperlink>
            <w:r w:rsidRPr="00E515A4">
              <w:rPr>
                <w:rFonts w:ascii="Times New Roman" w:hAnsi="Times New Roman" w:cs="Times New Roman"/>
                <w:color w:val="000000" w:themeColor="text1"/>
                <w:sz w:val="16"/>
                <w:szCs w:val="16"/>
                <w:lang w:val="en-US"/>
              </w:rPr>
              <w:t xml:space="preserve"> reported this </w:t>
            </w:r>
            <w:r w:rsidR="00C520D7">
              <w:rPr>
                <w:rFonts w:ascii="Times New Roman" w:hAnsi="Times New Roman" w:cs="Times New Roman"/>
                <w:color w:val="000000" w:themeColor="text1"/>
                <w:sz w:val="16"/>
                <w:szCs w:val="16"/>
                <w:lang w:val="en-US"/>
              </w:rPr>
              <w:t>variant</w:t>
            </w:r>
            <w:r w:rsidRPr="00E515A4">
              <w:rPr>
                <w:rFonts w:ascii="Times New Roman" w:hAnsi="Times New Roman" w:cs="Times New Roman"/>
                <w:color w:val="000000" w:themeColor="text1"/>
                <w:sz w:val="16"/>
                <w:szCs w:val="16"/>
                <w:lang w:val="en-US"/>
              </w:rPr>
              <w:t xml:space="preserve"> in a family with 3 affected males: progressive mitochondrial complex I-specific neurodegenerative disease; Piton et al., 2013 reported this </w:t>
            </w:r>
            <w:r w:rsidR="00C520D7">
              <w:rPr>
                <w:rFonts w:ascii="Times New Roman" w:hAnsi="Times New Roman" w:cs="Times New Roman"/>
                <w:color w:val="000000" w:themeColor="text1"/>
                <w:sz w:val="16"/>
                <w:szCs w:val="16"/>
                <w:lang w:val="en-US"/>
              </w:rPr>
              <w:t>variant</w:t>
            </w:r>
            <w:r w:rsidRPr="00E515A4">
              <w:rPr>
                <w:rFonts w:ascii="Times New Roman" w:hAnsi="Times New Roman" w:cs="Times New Roman"/>
                <w:color w:val="000000" w:themeColor="text1"/>
                <w:sz w:val="16"/>
                <w:szCs w:val="16"/>
                <w:lang w:val="en-US"/>
              </w:rPr>
              <w:t xml:space="preserve"> in 18 unaffected males</w:t>
            </w:r>
            <w:r w:rsidR="00093020">
              <w:rPr>
                <w:rFonts w:ascii="Times New Roman" w:hAnsi="Times New Roman" w:cs="Times New Roman"/>
                <w:color w:val="000000" w:themeColor="text1"/>
                <w:sz w:val="16"/>
                <w:szCs w:val="16"/>
                <w:lang w:val="en-US"/>
              </w:rPr>
              <w:t xml:space="preserve"> and</w:t>
            </w:r>
            <w:r w:rsidRPr="00E515A4">
              <w:rPr>
                <w:rFonts w:ascii="Times New Roman" w:hAnsi="Times New Roman" w:cs="Times New Roman"/>
                <w:color w:val="000000" w:themeColor="text1"/>
                <w:sz w:val="16"/>
                <w:szCs w:val="16"/>
                <w:lang w:val="en-US"/>
              </w:rPr>
              <w:t xml:space="preserve"> conclude</w:t>
            </w:r>
            <w:r w:rsidR="00093020">
              <w:rPr>
                <w:rFonts w:ascii="Times New Roman" w:hAnsi="Times New Roman" w:cs="Times New Roman"/>
                <w:color w:val="000000" w:themeColor="text1"/>
                <w:sz w:val="16"/>
                <w:szCs w:val="16"/>
                <w:lang w:val="en-US"/>
              </w:rPr>
              <w:t xml:space="preserve"> that this </w:t>
            </w:r>
            <w:r w:rsidRPr="00E515A4">
              <w:rPr>
                <w:rFonts w:ascii="Times New Roman" w:hAnsi="Times New Roman" w:cs="Times New Roman"/>
                <w:color w:val="000000" w:themeColor="text1"/>
                <w:sz w:val="16"/>
                <w:szCs w:val="16"/>
                <w:lang w:val="en-US"/>
              </w:rPr>
              <w:t xml:space="preserve">variant is likely </w:t>
            </w:r>
            <w:r w:rsidR="00093020">
              <w:rPr>
                <w:rFonts w:ascii="Times New Roman" w:hAnsi="Times New Roman" w:cs="Times New Roman"/>
                <w:color w:val="000000" w:themeColor="text1"/>
                <w:sz w:val="16"/>
                <w:szCs w:val="16"/>
                <w:lang w:val="en-US"/>
              </w:rPr>
              <w:t>not affecting function</w:t>
            </w:r>
            <w:r w:rsidRPr="00E515A4">
              <w:rPr>
                <w:rFonts w:ascii="Times New Roman" w:hAnsi="Times New Roman" w:cs="Times New Roman"/>
                <w:color w:val="000000" w:themeColor="text1"/>
                <w:sz w:val="16"/>
                <w:szCs w:val="16"/>
                <w:lang w:val="en-US"/>
              </w:rPr>
              <w:t xml:space="preserve"> or at least not fully penetrant</w:t>
            </w:r>
            <w:hyperlink w:anchor="_ENREF_100" w:tooltip="Piton, 2013 #131" w:history="1">
              <w:r w:rsidR="00195746" w:rsidRPr="00E515A4">
                <w:rPr>
                  <w:rFonts w:ascii="Times New Roman" w:hAnsi="Times New Roman" w:cs="Times New Roman"/>
                  <w:color w:val="000000" w:themeColor="text1"/>
                  <w:sz w:val="16"/>
                  <w:szCs w:val="16"/>
                  <w:lang w:val="en-US"/>
                </w:rPr>
                <w:fldChar w:fldCharType="begin">
                  <w:fldData xml:space="preserve">PEVuZE5vdGU+PENpdGU+PEF1dGhvcj5QaXRvbjwvQXV0aG9yPjxZZWFyPjIwMTM8L1llYXI+PFJl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</w:fldData>
                </w:fldChar>
              </w:r>
              <w:r w:rsidR="00195746">
                <w:rPr>
                  <w:rFonts w:ascii="Times New Roman" w:hAnsi="Times New Roman" w:cs="Times New Roman"/>
                  <w:color w:val="000000" w:themeColor="text1"/>
                  <w:sz w:val="16"/>
                  <w:szCs w:val="16"/>
                  <w:lang w:val="en-US"/>
                </w:rPr>
                <w:instrText xml:space="preserve"> ADDIN EN.CITE </w:instrText>
              </w:r>
              <w:r w:rsidR="00195746">
                <w:rPr>
                  <w:rFonts w:ascii="Times New Roman" w:hAnsi="Times New Roman" w:cs="Times New Roman"/>
                  <w:color w:val="000000" w:themeColor="text1"/>
                  <w:sz w:val="16"/>
                  <w:szCs w:val="16"/>
                  <w:lang w:val="en-US"/>
                </w:rPr>
                <w:fldChar w:fldCharType="begin">
                  <w:fldData xml:space="preserve">PEVuZE5vdGU+PENpdGU+PEF1dGhvcj5QaXRvbjwvQXV0aG9yPjxZZWFyPjIwMTM8L1llYXI+PFJl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</w:fldData>
                </w:fldChar>
              </w:r>
              <w:r w:rsidR="00195746">
                <w:rPr>
                  <w:rFonts w:ascii="Times New Roman" w:hAnsi="Times New Roman" w:cs="Times New Roman"/>
                  <w:color w:val="000000" w:themeColor="text1"/>
                  <w:sz w:val="16"/>
                  <w:szCs w:val="16"/>
                  <w:lang w:val="en-US"/>
                </w:rPr>
                <w:instrText xml:space="preserve"> ADDIN EN.CITE.DATA </w:instrText>
              </w:r>
              <w:r w:rsidR="00195746">
                <w:rPr>
                  <w:rFonts w:ascii="Times New Roman" w:hAnsi="Times New Roman" w:cs="Times New Roman"/>
                  <w:color w:val="000000" w:themeColor="text1"/>
                  <w:sz w:val="16"/>
                  <w:szCs w:val="16"/>
                  <w:lang w:val="en-US"/>
                </w:rPr>
              </w:r>
              <w:r w:rsidR="00195746">
                <w:rPr>
                  <w:rFonts w:ascii="Times New Roman" w:hAnsi="Times New Roman" w:cs="Times New Roman"/>
                  <w:color w:val="000000" w:themeColor="text1"/>
                  <w:sz w:val="16"/>
                  <w:szCs w:val="16"/>
                  <w:lang w:val="en-US"/>
                </w:rPr>
                <w:fldChar w:fldCharType="end"/>
              </w:r>
              <w:r w:rsidR="00195746" w:rsidRPr="00E515A4">
                <w:rPr>
                  <w:rFonts w:ascii="Times New Roman" w:hAnsi="Times New Roman" w:cs="Times New Roman"/>
                  <w:color w:val="000000" w:themeColor="text1"/>
                  <w:sz w:val="16"/>
                  <w:szCs w:val="16"/>
                  <w:lang w:val="en-US"/>
                </w:rPr>
              </w:r>
              <w:r w:rsidR="00195746" w:rsidRPr="00E515A4">
                <w:rPr>
                  <w:rFonts w:ascii="Times New Roman" w:hAnsi="Times New Roman" w:cs="Times New Roman"/>
                  <w:color w:val="000000" w:themeColor="text1"/>
                  <w:sz w:val="16"/>
                  <w:szCs w:val="16"/>
                  <w:lang w:val="en-US"/>
                </w:rPr>
                <w:fldChar w:fldCharType="separate"/>
              </w:r>
              <w:r w:rsidR="00195746" w:rsidRPr="00DC30C7">
                <w:rPr>
                  <w:rFonts w:ascii="Times New Roman" w:hAnsi="Times New Roman" w:cs="Times New Roman"/>
                  <w:noProof/>
                  <w:color w:val="000000" w:themeColor="text1"/>
                  <w:sz w:val="16"/>
                  <w:szCs w:val="16"/>
                  <w:vertAlign w:val="superscript"/>
                  <w:lang w:val="en-US"/>
                </w:rPr>
                <w:t>100</w:t>
              </w:r>
              <w:r w:rsidR="00195746" w:rsidRPr="00E515A4">
                <w:rPr>
                  <w:rFonts w:ascii="Times New Roman" w:hAnsi="Times New Roman" w:cs="Times New Roman"/>
                  <w:color w:val="000000" w:themeColor="text1"/>
                  <w:sz w:val="16"/>
                  <w:szCs w:val="16"/>
                  <w:lang w:val="en-US"/>
                </w:rPr>
                <w:fldChar w:fldCharType="end"/>
              </w:r>
            </w:hyperlink>
          </w:p>
        </w:tc>
        <w:tc>
          <w:tcPr>
            <w:tcW w:w="1559" w:type="dxa"/>
          </w:tcPr>
          <w:p w14:paraId="77713E23" w14:textId="77777777" w:rsidR="004B79E3" w:rsidRPr="00E515A4" w:rsidRDefault="004B79E3"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Likely benign</w:t>
            </w:r>
          </w:p>
        </w:tc>
      </w:tr>
      <w:tr w:rsidR="00B01C2A" w:rsidRPr="00E515A4" w14:paraId="141356C2" w14:textId="77777777" w:rsidTr="00D33D45">
        <w:tc>
          <w:tcPr>
            <w:tcW w:w="851" w:type="dxa"/>
            <w:vAlign w:val="center"/>
          </w:tcPr>
          <w:p w14:paraId="42218FAA" w14:textId="77777777" w:rsidR="004B79E3" w:rsidRDefault="004B79E3" w:rsidP="001D7DE2">
            <w:pPr>
              <w:spacing w:after="0"/>
              <w:ind w:right="-108"/>
              <w:rPr>
                <w:rFonts w:ascii="Times New Roman" w:hAnsi="Times New Roman" w:cs="Times New Roman"/>
                <w:sz w:val="16"/>
                <w:szCs w:val="16"/>
                <w:lang w:val="en-US"/>
              </w:rPr>
            </w:pPr>
            <w:r w:rsidRPr="00E515A4">
              <w:rPr>
                <w:rFonts w:ascii="Times New Roman" w:hAnsi="Times New Roman" w:cs="Times New Roman"/>
                <w:sz w:val="16"/>
                <w:szCs w:val="16"/>
                <w:lang w:val="en-US"/>
              </w:rPr>
              <w:t>72440</w:t>
            </w:r>
          </w:p>
          <w:p w14:paraId="4BB131BD" w14:textId="6CA7FB09" w:rsidR="00341622" w:rsidRPr="00E515A4" w:rsidRDefault="00341622" w:rsidP="00127D76">
            <w:pPr>
              <w:spacing w:after="0"/>
              <w:ind w:right="-108"/>
              <w:rPr>
                <w:rFonts w:ascii="Times New Roman" w:hAnsi="Times New Roman" w:cs="Times New Roman"/>
                <w:sz w:val="16"/>
                <w:szCs w:val="16"/>
                <w:lang w:val="en-US"/>
              </w:rPr>
            </w:pPr>
            <w:r>
              <w:rPr>
                <w:rFonts w:ascii="Times New Roman" w:hAnsi="Times New Roman" w:cs="Times New Roman"/>
                <w:sz w:val="16"/>
                <w:szCs w:val="16"/>
                <w:lang w:val="en-US"/>
              </w:rPr>
              <w:t xml:space="preserve">LOVD </w:t>
            </w:r>
            <w:r w:rsidR="00127D76" w:rsidRPr="00D33D45">
              <w:rPr>
                <w:rFonts w:ascii="Times New Roman" w:hAnsi="Times New Roman" w:cs="Times New Roman"/>
                <w:sz w:val="16"/>
                <w:szCs w:val="16"/>
                <w:lang w:val="en-US"/>
              </w:rPr>
              <w:t>181150</w:t>
            </w:r>
          </w:p>
        </w:tc>
        <w:tc>
          <w:tcPr>
            <w:tcW w:w="526" w:type="dxa"/>
            <w:vAlign w:val="center"/>
          </w:tcPr>
          <w:p w14:paraId="67CDEEA2" w14:textId="77777777" w:rsidR="004B79E3" w:rsidRPr="00E515A4" w:rsidRDefault="00B34474" w:rsidP="003403A6">
            <w:pPr>
              <w:spacing w:after="0"/>
              <w:jc w:val="center"/>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992" w:type="dxa"/>
            <w:vAlign w:val="center"/>
          </w:tcPr>
          <w:p w14:paraId="6248A7EC" w14:textId="77777777" w:rsidR="004B79E3" w:rsidRPr="00E515A4" w:rsidRDefault="004B79E3" w:rsidP="003403A6">
            <w:pPr>
              <w:spacing w:after="0"/>
              <w:jc w:val="center"/>
              <w:rPr>
                <w:rFonts w:ascii="Times New Roman" w:hAnsi="Times New Roman" w:cs="Times New Roman"/>
                <w:sz w:val="16"/>
                <w:szCs w:val="16"/>
                <w:lang w:val="en-US"/>
              </w:rPr>
            </w:pPr>
            <w:r w:rsidRPr="00E515A4">
              <w:rPr>
                <w:rFonts w:ascii="Times New Roman" w:hAnsi="Times New Roman" w:cs="Times New Roman"/>
                <w:sz w:val="16"/>
                <w:szCs w:val="16"/>
                <w:lang w:val="en-US"/>
              </w:rPr>
              <w:t>NPC1</w:t>
            </w:r>
          </w:p>
        </w:tc>
        <w:tc>
          <w:tcPr>
            <w:tcW w:w="993" w:type="dxa"/>
          </w:tcPr>
          <w:p w14:paraId="185EF83B" w14:textId="77777777" w:rsidR="004B79E3" w:rsidRPr="00E515A4" w:rsidRDefault="004B79E3"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PAT</w:t>
            </w:r>
          </w:p>
        </w:tc>
        <w:tc>
          <w:tcPr>
            <w:tcW w:w="2126" w:type="dxa"/>
          </w:tcPr>
          <w:p w14:paraId="0E65ADB4" w14:textId="77777777" w:rsidR="004B79E3" w:rsidRPr="00E515A4" w:rsidRDefault="004B79E3"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chr18:21141461</w:t>
            </w:r>
          </w:p>
          <w:p w14:paraId="6DC583B1" w14:textId="77777777" w:rsidR="004B79E3" w:rsidRPr="00E515A4" w:rsidRDefault="004B79E3"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NM_000271.4:c.494C&gt;A</w:t>
            </w:r>
          </w:p>
          <w:p w14:paraId="4D5A0B12" w14:textId="47234499" w:rsidR="004B79E3" w:rsidRPr="00E515A4" w:rsidRDefault="004B79E3"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p.</w:t>
            </w:r>
            <w:r w:rsidR="00C0251A">
              <w:rPr>
                <w:rFonts w:ascii="Times New Roman" w:hAnsi="Times New Roman" w:cs="Times New Roman"/>
                <w:sz w:val="16"/>
                <w:szCs w:val="16"/>
                <w:lang w:val="en-US"/>
              </w:rPr>
              <w:t>(</w:t>
            </w:r>
            <w:r w:rsidRPr="00E515A4">
              <w:rPr>
                <w:rFonts w:ascii="Times New Roman" w:hAnsi="Times New Roman" w:cs="Times New Roman"/>
                <w:sz w:val="16"/>
                <w:szCs w:val="16"/>
                <w:lang w:val="en-US"/>
              </w:rPr>
              <w:t>Ala165Asp</w:t>
            </w:r>
            <w:r w:rsidR="00C0251A">
              <w:rPr>
                <w:rFonts w:ascii="Times New Roman" w:hAnsi="Times New Roman" w:cs="Times New Roman"/>
                <w:sz w:val="16"/>
                <w:szCs w:val="16"/>
                <w:lang w:val="en-US"/>
              </w:rPr>
              <w:t>)</w:t>
            </w:r>
          </w:p>
        </w:tc>
        <w:tc>
          <w:tcPr>
            <w:tcW w:w="2551" w:type="dxa"/>
          </w:tcPr>
          <w:p w14:paraId="12678F6D" w14:textId="77777777" w:rsidR="004B79E3" w:rsidRPr="00E515A4" w:rsidRDefault="004B79E3" w:rsidP="003403A6">
            <w:pPr>
              <w:spacing w:after="0"/>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Niemann</w:t>
            </w:r>
            <w:proofErr w:type="spellEnd"/>
            <w:r w:rsidRPr="00E515A4">
              <w:rPr>
                <w:rFonts w:ascii="Times New Roman" w:hAnsi="Times New Roman" w:cs="Times New Roman"/>
                <w:sz w:val="16"/>
                <w:szCs w:val="16"/>
                <w:lang w:val="en-US"/>
              </w:rPr>
              <w:t xml:space="preserve">-Pick disease, type C1 </w:t>
            </w:r>
            <w:r w:rsidR="00B83CD3" w:rsidRPr="00E515A4">
              <w:rPr>
                <w:rFonts w:ascii="Times New Roman" w:hAnsi="Times New Roman" w:cs="Times New Roman"/>
                <w:sz w:val="16"/>
                <w:szCs w:val="16"/>
                <w:lang w:val="en-US"/>
              </w:rPr>
              <w:t xml:space="preserve">and D </w:t>
            </w:r>
            <w:r w:rsidRPr="00E515A4">
              <w:rPr>
                <w:rFonts w:ascii="Times New Roman" w:hAnsi="Times New Roman" w:cs="Times New Roman"/>
                <w:sz w:val="16"/>
                <w:szCs w:val="16"/>
                <w:lang w:val="en-US"/>
              </w:rPr>
              <w:t>(AR)</w:t>
            </w:r>
            <w:r w:rsidR="00B83CD3" w:rsidRPr="00E515A4">
              <w:rPr>
                <w:rFonts w:ascii="Times New Roman" w:hAnsi="Times New Roman" w:cs="Times New Roman"/>
                <w:sz w:val="16"/>
                <w:szCs w:val="16"/>
                <w:lang w:val="en-US"/>
              </w:rPr>
              <w:t xml:space="preserve"> (MIM #257220)</w:t>
            </w:r>
          </w:p>
        </w:tc>
        <w:tc>
          <w:tcPr>
            <w:tcW w:w="5529" w:type="dxa"/>
            <w:shd w:val="clear" w:color="auto" w:fill="auto"/>
          </w:tcPr>
          <w:p w14:paraId="29F612EE" w14:textId="65120A8A" w:rsidR="004B79E3" w:rsidRPr="00E515A4" w:rsidRDefault="00054443"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c.494C&gt;T; p.</w:t>
            </w:r>
            <w:r w:rsidR="00D60CD5">
              <w:rPr>
                <w:rFonts w:ascii="Times New Roman" w:hAnsi="Times New Roman" w:cs="Times New Roman"/>
                <w:sz w:val="16"/>
                <w:szCs w:val="16"/>
                <w:lang w:val="en-US"/>
              </w:rPr>
              <w:t>(</w:t>
            </w:r>
            <w:r w:rsidRPr="00E515A4">
              <w:rPr>
                <w:rFonts w:ascii="Times New Roman" w:hAnsi="Times New Roman" w:cs="Times New Roman"/>
                <w:sz w:val="16"/>
                <w:szCs w:val="16"/>
                <w:lang w:val="en-US"/>
              </w:rPr>
              <w:t>A</w:t>
            </w:r>
            <w:r w:rsidR="007435E0" w:rsidRPr="00E515A4">
              <w:rPr>
                <w:rFonts w:ascii="Times New Roman" w:hAnsi="Times New Roman" w:cs="Times New Roman"/>
                <w:sz w:val="16"/>
                <w:szCs w:val="16"/>
                <w:lang w:val="en-US"/>
              </w:rPr>
              <w:t>la</w:t>
            </w:r>
            <w:r w:rsidRPr="00E515A4">
              <w:rPr>
                <w:rFonts w:ascii="Times New Roman" w:hAnsi="Times New Roman" w:cs="Times New Roman"/>
                <w:sz w:val="16"/>
                <w:szCs w:val="16"/>
                <w:lang w:val="en-US"/>
              </w:rPr>
              <w:t>165V</w:t>
            </w:r>
            <w:r w:rsidR="007435E0" w:rsidRPr="00E515A4">
              <w:rPr>
                <w:rFonts w:ascii="Times New Roman" w:hAnsi="Times New Roman" w:cs="Times New Roman"/>
                <w:sz w:val="16"/>
                <w:szCs w:val="16"/>
                <w:lang w:val="en-US"/>
              </w:rPr>
              <w:t>al</w:t>
            </w:r>
            <w:r w:rsidR="00D60CD5">
              <w:rPr>
                <w:rFonts w:ascii="Times New Roman" w:hAnsi="Times New Roman" w:cs="Times New Roman"/>
                <w:sz w:val="16"/>
                <w:szCs w:val="16"/>
                <w:lang w:val="en-US"/>
              </w:rPr>
              <w:t>)</w:t>
            </w:r>
            <w:r w:rsidR="00D12899" w:rsidRPr="00E515A4">
              <w:rPr>
                <w:rFonts w:ascii="Times New Roman" w:hAnsi="Times New Roman" w:cs="Times New Roman"/>
                <w:sz w:val="16"/>
                <w:szCs w:val="16"/>
                <w:lang w:val="en-US"/>
              </w:rPr>
              <w:t xml:space="preserve"> reported in HGMD</w:t>
            </w:r>
          </w:p>
          <w:p w14:paraId="6040EF21" w14:textId="604D7AB0" w:rsidR="004B79E3"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ALAMUT predictions: </w:t>
            </w:r>
            <w:r w:rsidR="00B006A9">
              <w:rPr>
                <w:rFonts w:ascii="Times New Roman" w:hAnsi="Times New Roman" w:cs="Times New Roman"/>
                <w:sz w:val="16"/>
                <w:szCs w:val="16"/>
                <w:lang w:val="en-US"/>
              </w:rPr>
              <w:t>moderately deleterious</w:t>
            </w:r>
          </w:p>
          <w:p w14:paraId="3622A772" w14:textId="77777777" w:rsidR="003078F4" w:rsidRPr="00E515A4" w:rsidRDefault="003078F4"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Not in </w:t>
            </w:r>
            <w:proofErr w:type="spellStart"/>
            <w:r w:rsidRPr="00E515A4">
              <w:rPr>
                <w:rFonts w:ascii="Times New Roman" w:hAnsi="Times New Roman" w:cs="Times New Roman"/>
                <w:sz w:val="16"/>
                <w:szCs w:val="16"/>
                <w:lang w:val="en-US"/>
              </w:rPr>
              <w:t>dbSNP</w:t>
            </w:r>
            <w:proofErr w:type="spellEnd"/>
            <w:r w:rsidR="00D12899" w:rsidRPr="00E515A4">
              <w:rPr>
                <w:rFonts w:ascii="Times New Roman" w:hAnsi="Times New Roman" w:cs="Times New Roman"/>
                <w:sz w:val="16"/>
                <w:szCs w:val="16"/>
                <w:lang w:val="en-US"/>
              </w:rPr>
              <w:t xml:space="preserve"> or ExAC</w:t>
            </w:r>
          </w:p>
        </w:tc>
        <w:tc>
          <w:tcPr>
            <w:tcW w:w="1559" w:type="dxa"/>
            <w:shd w:val="clear" w:color="auto" w:fill="auto"/>
          </w:tcPr>
          <w:p w14:paraId="6A7E8DD0" w14:textId="1176DF80" w:rsidR="004B79E3" w:rsidRPr="00E515A4" w:rsidRDefault="0034732E"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VOUS</w:t>
            </w:r>
          </w:p>
        </w:tc>
      </w:tr>
      <w:tr w:rsidR="004B79E3" w:rsidRPr="00E515A4" w14:paraId="3CF7296C" w14:textId="77777777" w:rsidTr="00D33D45">
        <w:tc>
          <w:tcPr>
            <w:tcW w:w="851" w:type="dxa"/>
            <w:vAlign w:val="center"/>
          </w:tcPr>
          <w:p w14:paraId="615E455A" w14:textId="77777777" w:rsidR="004B79E3" w:rsidRDefault="004B79E3" w:rsidP="001D7DE2">
            <w:pPr>
              <w:spacing w:after="0"/>
              <w:ind w:right="-108"/>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71412</w:t>
            </w:r>
          </w:p>
          <w:p w14:paraId="44F3FD0F" w14:textId="4D98AA0E" w:rsidR="00FB4721" w:rsidRPr="00E515A4" w:rsidRDefault="00FB4721" w:rsidP="001D7DE2">
            <w:pPr>
              <w:spacing w:after="0"/>
              <w:ind w:right="-108"/>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 xml:space="preserve">LOVD </w:t>
            </w:r>
            <w:r w:rsidRPr="00FB4721">
              <w:rPr>
                <w:rFonts w:ascii="Times New Roman" w:hAnsi="Times New Roman" w:cs="Times New Roman"/>
                <w:color w:val="000000" w:themeColor="text1"/>
                <w:sz w:val="16"/>
                <w:szCs w:val="16"/>
                <w:lang w:val="en-US"/>
              </w:rPr>
              <w:t>181179</w:t>
            </w:r>
          </w:p>
        </w:tc>
        <w:tc>
          <w:tcPr>
            <w:tcW w:w="526" w:type="dxa"/>
            <w:vAlign w:val="center"/>
          </w:tcPr>
          <w:p w14:paraId="5F400535" w14:textId="77777777" w:rsidR="004B79E3" w:rsidRPr="00E515A4" w:rsidRDefault="00B34474"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F</w:t>
            </w:r>
          </w:p>
        </w:tc>
        <w:tc>
          <w:tcPr>
            <w:tcW w:w="992" w:type="dxa"/>
            <w:vAlign w:val="center"/>
          </w:tcPr>
          <w:p w14:paraId="3614BD83" w14:textId="77777777" w:rsidR="004B79E3" w:rsidRPr="00E515A4" w:rsidRDefault="004B79E3"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OTOF</w:t>
            </w:r>
          </w:p>
        </w:tc>
        <w:tc>
          <w:tcPr>
            <w:tcW w:w="993" w:type="dxa"/>
          </w:tcPr>
          <w:p w14:paraId="54B71CB6" w14:textId="77777777" w:rsidR="004B79E3" w:rsidRPr="00E515A4" w:rsidRDefault="004B79E3" w:rsidP="003403A6">
            <w:pPr>
              <w:spacing w:after="0"/>
              <w:rPr>
                <w:rFonts w:ascii="Times New Roman" w:eastAsia="Times New Roman" w:hAnsi="Times New Roman" w:cs="Times New Roman"/>
                <w:bCs/>
                <w:color w:val="000000" w:themeColor="text1"/>
                <w:sz w:val="16"/>
                <w:szCs w:val="16"/>
                <w:lang w:val="en-US" w:eastAsia="de-CH"/>
              </w:rPr>
            </w:pPr>
            <w:r w:rsidRPr="00E515A4">
              <w:rPr>
                <w:rFonts w:ascii="Times New Roman" w:eastAsia="Times New Roman" w:hAnsi="Times New Roman" w:cs="Times New Roman"/>
                <w:bCs/>
                <w:color w:val="000000" w:themeColor="text1"/>
                <w:sz w:val="16"/>
                <w:szCs w:val="16"/>
                <w:lang w:val="en-US" w:eastAsia="de-CH"/>
              </w:rPr>
              <w:t>DN</w:t>
            </w:r>
          </w:p>
        </w:tc>
        <w:tc>
          <w:tcPr>
            <w:tcW w:w="2126" w:type="dxa"/>
          </w:tcPr>
          <w:p w14:paraId="0FD54EF5" w14:textId="77777777" w:rsidR="004B79E3" w:rsidRPr="00E515A4" w:rsidRDefault="004B79E3" w:rsidP="003403A6">
            <w:pPr>
              <w:spacing w:after="0"/>
              <w:rPr>
                <w:rFonts w:ascii="Times New Roman" w:eastAsia="Times New Roman" w:hAnsi="Times New Roman" w:cs="Times New Roman"/>
                <w:bCs/>
                <w:color w:val="000000" w:themeColor="text1"/>
                <w:sz w:val="16"/>
                <w:szCs w:val="16"/>
                <w:lang w:val="en-US" w:eastAsia="de-CH"/>
              </w:rPr>
            </w:pPr>
            <w:r w:rsidRPr="00E515A4">
              <w:rPr>
                <w:rFonts w:ascii="Times New Roman" w:eastAsia="Times New Roman" w:hAnsi="Times New Roman" w:cs="Times New Roman"/>
                <w:bCs/>
                <w:color w:val="000000" w:themeColor="text1"/>
                <w:sz w:val="16"/>
                <w:szCs w:val="16"/>
                <w:lang w:val="en-US" w:eastAsia="de-CH"/>
              </w:rPr>
              <w:t>chr2:26717853</w:t>
            </w:r>
          </w:p>
          <w:p w14:paraId="0542C282" w14:textId="77777777" w:rsidR="004B79E3" w:rsidRPr="00E515A4" w:rsidRDefault="004B79E3" w:rsidP="003403A6">
            <w:pPr>
              <w:spacing w:after="0"/>
              <w:rPr>
                <w:rFonts w:ascii="Times New Roman" w:eastAsia="Times New Roman" w:hAnsi="Times New Roman" w:cs="Times New Roman"/>
                <w:bCs/>
                <w:color w:val="000000" w:themeColor="text1"/>
                <w:sz w:val="16"/>
                <w:szCs w:val="16"/>
                <w:lang w:val="en-US" w:eastAsia="de-CH"/>
              </w:rPr>
            </w:pPr>
            <w:r w:rsidRPr="00E515A4">
              <w:rPr>
                <w:rFonts w:ascii="Times New Roman" w:eastAsia="Times New Roman" w:hAnsi="Times New Roman" w:cs="Times New Roman"/>
                <w:bCs/>
                <w:color w:val="000000" w:themeColor="text1"/>
                <w:sz w:val="16"/>
                <w:szCs w:val="16"/>
                <w:lang w:val="en-US" w:eastAsia="de-CH"/>
              </w:rPr>
              <w:t>NM_194248.2:c.854dup</w:t>
            </w:r>
          </w:p>
          <w:p w14:paraId="6D2C9CDC" w14:textId="6787A486" w:rsidR="004B79E3" w:rsidRPr="00E515A4" w:rsidRDefault="004B79E3" w:rsidP="003403A6">
            <w:pPr>
              <w:spacing w:after="0"/>
              <w:rPr>
                <w:rFonts w:ascii="Times New Roman" w:eastAsia="Times New Roman" w:hAnsi="Times New Roman" w:cs="Times New Roman"/>
                <w:bCs/>
                <w:color w:val="000000" w:themeColor="text1"/>
                <w:sz w:val="16"/>
                <w:szCs w:val="16"/>
                <w:lang w:val="en-US" w:eastAsia="de-CH"/>
              </w:rPr>
            </w:pPr>
            <w:r w:rsidRPr="00E515A4">
              <w:rPr>
                <w:rFonts w:ascii="Times New Roman" w:eastAsia="Times New Roman" w:hAnsi="Times New Roman" w:cs="Times New Roman"/>
                <w:bCs/>
                <w:color w:val="000000" w:themeColor="text1"/>
                <w:sz w:val="16"/>
                <w:szCs w:val="16"/>
                <w:lang w:val="en-US" w:eastAsia="de-CH"/>
              </w:rPr>
              <w:t>p.</w:t>
            </w:r>
            <w:r w:rsidR="00C0251A">
              <w:rPr>
                <w:rFonts w:ascii="Times New Roman" w:eastAsia="Times New Roman" w:hAnsi="Times New Roman" w:cs="Times New Roman"/>
                <w:bCs/>
                <w:color w:val="000000" w:themeColor="text1"/>
                <w:sz w:val="16"/>
                <w:szCs w:val="16"/>
                <w:lang w:val="en-US" w:eastAsia="de-CH"/>
              </w:rPr>
              <w:t>(</w:t>
            </w:r>
            <w:r w:rsidRPr="00E515A4">
              <w:rPr>
                <w:rFonts w:ascii="Times New Roman" w:eastAsia="Times New Roman" w:hAnsi="Times New Roman" w:cs="Times New Roman"/>
                <w:bCs/>
                <w:color w:val="000000" w:themeColor="text1"/>
                <w:sz w:val="16"/>
                <w:szCs w:val="16"/>
                <w:lang w:val="en-US" w:eastAsia="de-CH"/>
              </w:rPr>
              <w:t>Tyr285*</w:t>
            </w:r>
            <w:r w:rsidR="00C0251A">
              <w:rPr>
                <w:rFonts w:ascii="Times New Roman" w:eastAsia="Times New Roman" w:hAnsi="Times New Roman" w:cs="Times New Roman"/>
                <w:bCs/>
                <w:color w:val="000000" w:themeColor="text1"/>
                <w:sz w:val="16"/>
                <w:szCs w:val="16"/>
                <w:lang w:val="en-US" w:eastAsia="de-CH"/>
              </w:rPr>
              <w:t>)</w:t>
            </w:r>
          </w:p>
        </w:tc>
        <w:tc>
          <w:tcPr>
            <w:tcW w:w="2551" w:type="dxa"/>
          </w:tcPr>
          <w:p w14:paraId="638AA77E" w14:textId="77777777" w:rsidR="004B79E3" w:rsidRPr="00E515A4" w:rsidRDefault="00D67102"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Auditory neuropathy, autosomal recessive, 1 (AR) and</w:t>
            </w:r>
          </w:p>
          <w:p w14:paraId="59488B7A" w14:textId="77777777" w:rsidR="00D67102" w:rsidRPr="00E515A4" w:rsidRDefault="00D67102"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Deafness, autosomal recessive 9 (AR) (MIM #601071)</w:t>
            </w:r>
          </w:p>
        </w:tc>
        <w:tc>
          <w:tcPr>
            <w:tcW w:w="5529" w:type="dxa"/>
          </w:tcPr>
          <w:p w14:paraId="4F1BA714" w14:textId="1D0CDE30" w:rsidR="003078F4"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Not reported in HGMD</w:t>
            </w:r>
          </w:p>
          <w:p w14:paraId="72E58959" w14:textId="77777777" w:rsidR="00CA3EDA" w:rsidRPr="00E515A4" w:rsidRDefault="00CA3EDA"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 xml:space="preserve">Not in </w:t>
            </w:r>
            <w:proofErr w:type="spellStart"/>
            <w:r w:rsidRPr="00E515A4">
              <w:rPr>
                <w:rFonts w:ascii="Times New Roman" w:hAnsi="Times New Roman" w:cs="Times New Roman"/>
                <w:color w:val="000000" w:themeColor="text1"/>
                <w:sz w:val="16"/>
                <w:szCs w:val="16"/>
                <w:lang w:val="en-US"/>
              </w:rPr>
              <w:t>dbSNP</w:t>
            </w:r>
            <w:proofErr w:type="spellEnd"/>
            <w:r w:rsidR="00935B48" w:rsidRPr="00E515A4">
              <w:rPr>
                <w:rFonts w:ascii="Times New Roman" w:hAnsi="Times New Roman" w:cs="Times New Roman"/>
                <w:color w:val="000000" w:themeColor="text1"/>
                <w:sz w:val="16"/>
                <w:szCs w:val="16"/>
                <w:lang w:val="en-US"/>
              </w:rPr>
              <w:t xml:space="preserve"> or ExAC</w:t>
            </w:r>
          </w:p>
        </w:tc>
        <w:tc>
          <w:tcPr>
            <w:tcW w:w="1559" w:type="dxa"/>
            <w:shd w:val="clear" w:color="auto" w:fill="F2DBDB" w:themeFill="accent2" w:themeFillTint="33"/>
          </w:tcPr>
          <w:p w14:paraId="6AD3086D"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Carrier for AR deafness</w:t>
            </w:r>
          </w:p>
        </w:tc>
      </w:tr>
      <w:tr w:rsidR="004B79E3" w:rsidRPr="0010243F" w14:paraId="09971661" w14:textId="77777777" w:rsidTr="00D33D45">
        <w:tc>
          <w:tcPr>
            <w:tcW w:w="851" w:type="dxa"/>
            <w:vAlign w:val="center"/>
          </w:tcPr>
          <w:p w14:paraId="6CF0A960" w14:textId="77777777" w:rsidR="004B79E3" w:rsidRDefault="004B79E3" w:rsidP="001D7DE2">
            <w:pPr>
              <w:spacing w:after="0"/>
              <w:ind w:right="-108"/>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69314</w:t>
            </w:r>
          </w:p>
          <w:p w14:paraId="70FCD665" w14:textId="36C9FF7F" w:rsidR="00FB4721" w:rsidRPr="00E515A4" w:rsidRDefault="00FB4721" w:rsidP="00A32E40">
            <w:pPr>
              <w:spacing w:after="0"/>
              <w:ind w:right="-108"/>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 xml:space="preserve">LOVD </w:t>
            </w:r>
            <w:r w:rsidR="00A32E40" w:rsidRPr="00A32E40">
              <w:rPr>
                <w:rFonts w:ascii="Times New Roman" w:hAnsi="Times New Roman" w:cs="Times New Roman"/>
                <w:color w:val="000000" w:themeColor="text1"/>
                <w:sz w:val="16"/>
                <w:szCs w:val="16"/>
                <w:lang w:val="en-US"/>
              </w:rPr>
              <w:t>177065</w:t>
            </w:r>
          </w:p>
        </w:tc>
        <w:tc>
          <w:tcPr>
            <w:tcW w:w="526" w:type="dxa"/>
            <w:vAlign w:val="center"/>
          </w:tcPr>
          <w:p w14:paraId="2EB9C971" w14:textId="77777777" w:rsidR="004B79E3" w:rsidRPr="00E515A4" w:rsidRDefault="00B34474"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F</w:t>
            </w:r>
          </w:p>
        </w:tc>
        <w:tc>
          <w:tcPr>
            <w:tcW w:w="992" w:type="dxa"/>
            <w:vAlign w:val="center"/>
          </w:tcPr>
          <w:p w14:paraId="2871CB7E" w14:textId="77777777" w:rsidR="004B79E3" w:rsidRPr="00E515A4" w:rsidRDefault="004B79E3"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PDE11A</w:t>
            </w:r>
          </w:p>
        </w:tc>
        <w:tc>
          <w:tcPr>
            <w:tcW w:w="993" w:type="dxa"/>
          </w:tcPr>
          <w:p w14:paraId="309879A4"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 xml:space="preserve">CH, </w:t>
            </w:r>
          </w:p>
          <w:p w14:paraId="647F4C63"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MAT</w:t>
            </w:r>
          </w:p>
          <w:p w14:paraId="02A25A92" w14:textId="77777777" w:rsidR="004B79E3" w:rsidRPr="00E515A4" w:rsidRDefault="004B79E3" w:rsidP="003403A6">
            <w:pPr>
              <w:spacing w:after="0"/>
              <w:rPr>
                <w:rFonts w:ascii="Times New Roman" w:hAnsi="Times New Roman" w:cs="Times New Roman"/>
                <w:color w:val="000000" w:themeColor="text1"/>
                <w:sz w:val="16"/>
                <w:szCs w:val="16"/>
                <w:lang w:val="en-US"/>
              </w:rPr>
            </w:pPr>
          </w:p>
          <w:p w14:paraId="29793608" w14:textId="77777777" w:rsidR="004B79E3" w:rsidRPr="00E515A4" w:rsidRDefault="004B79E3" w:rsidP="003403A6">
            <w:pPr>
              <w:spacing w:after="0"/>
              <w:rPr>
                <w:rFonts w:ascii="Times New Roman" w:hAnsi="Times New Roman" w:cs="Times New Roman"/>
                <w:color w:val="000000" w:themeColor="text1"/>
                <w:sz w:val="16"/>
                <w:szCs w:val="16"/>
                <w:lang w:val="en-US"/>
              </w:rPr>
            </w:pPr>
          </w:p>
          <w:p w14:paraId="2A1AA415" w14:textId="77777777" w:rsidR="004B79E3" w:rsidRPr="00E515A4" w:rsidRDefault="004B79E3" w:rsidP="003403A6">
            <w:pPr>
              <w:spacing w:after="0"/>
              <w:rPr>
                <w:rFonts w:ascii="Times New Roman" w:hAnsi="Times New Roman" w:cs="Times New Roman"/>
                <w:color w:val="000000" w:themeColor="text1"/>
                <w:sz w:val="16"/>
                <w:szCs w:val="16"/>
                <w:lang w:val="en-US"/>
              </w:rPr>
            </w:pPr>
          </w:p>
          <w:p w14:paraId="5B157592"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PAT</w:t>
            </w:r>
          </w:p>
        </w:tc>
        <w:tc>
          <w:tcPr>
            <w:tcW w:w="2126" w:type="dxa"/>
          </w:tcPr>
          <w:p w14:paraId="614C47DD"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chr2:178528608</w:t>
            </w:r>
          </w:p>
          <w:p w14:paraId="466DE3B8"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NM_016953.3:c.2632A&gt;G</w:t>
            </w:r>
          </w:p>
          <w:p w14:paraId="00C5DC0B" w14:textId="2612968E"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w:t>
            </w:r>
            <w:r w:rsidR="00C0251A">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Met878Val</w:t>
            </w:r>
            <w:r w:rsidR="00C0251A">
              <w:rPr>
                <w:rFonts w:ascii="Times New Roman" w:hAnsi="Times New Roman" w:cs="Times New Roman"/>
                <w:color w:val="000000" w:themeColor="text1"/>
                <w:sz w:val="16"/>
                <w:szCs w:val="16"/>
                <w:lang w:val="en-US"/>
              </w:rPr>
              <w:t>)</w:t>
            </w:r>
          </w:p>
          <w:p w14:paraId="41974F70" w14:textId="77777777" w:rsidR="004B79E3" w:rsidRPr="00E515A4" w:rsidRDefault="004B79E3" w:rsidP="003403A6">
            <w:pPr>
              <w:spacing w:after="0"/>
              <w:rPr>
                <w:rFonts w:ascii="Times New Roman" w:hAnsi="Times New Roman" w:cs="Times New Roman"/>
                <w:color w:val="000000" w:themeColor="text1"/>
                <w:sz w:val="16"/>
                <w:szCs w:val="16"/>
                <w:lang w:val="en-US"/>
              </w:rPr>
            </w:pPr>
          </w:p>
          <w:p w14:paraId="64CF536E" w14:textId="77777777" w:rsidR="004B79E3" w:rsidRPr="00E515A4" w:rsidRDefault="004B79E3" w:rsidP="003403A6">
            <w:pPr>
              <w:spacing w:after="0"/>
              <w:rPr>
                <w:rFonts w:ascii="Times New Roman" w:hAnsi="Times New Roman" w:cs="Times New Roman"/>
                <w:color w:val="000000" w:themeColor="text1"/>
                <w:sz w:val="16"/>
                <w:szCs w:val="16"/>
                <w:lang w:val="en-US"/>
              </w:rPr>
            </w:pPr>
          </w:p>
          <w:p w14:paraId="00C07CCE" w14:textId="77777777" w:rsidR="00CD7A5E" w:rsidRPr="00E515A4" w:rsidRDefault="00CD7A5E"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chr2:178565891</w:t>
            </w:r>
          </w:p>
          <w:p w14:paraId="73809624"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NM_016953.3:c.2202del</w:t>
            </w:r>
          </w:p>
          <w:p w14:paraId="270CE2D5" w14:textId="0C2F87C2"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w:t>
            </w:r>
            <w:r w:rsidR="00C0251A">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Glu734Aspfs*9</w:t>
            </w:r>
            <w:r w:rsidR="00C0251A">
              <w:rPr>
                <w:rFonts w:ascii="Times New Roman" w:hAnsi="Times New Roman" w:cs="Times New Roman"/>
                <w:color w:val="000000" w:themeColor="text1"/>
                <w:sz w:val="16"/>
                <w:szCs w:val="16"/>
                <w:lang w:val="en-US"/>
              </w:rPr>
              <w:t>)</w:t>
            </w:r>
          </w:p>
        </w:tc>
        <w:tc>
          <w:tcPr>
            <w:tcW w:w="2551" w:type="dxa"/>
          </w:tcPr>
          <w:p w14:paraId="3466DF38"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Pigmented nodular adrenocortical disease, primary, 2 (AD)</w:t>
            </w:r>
            <w:r w:rsidR="00C669A6" w:rsidRPr="00E515A4">
              <w:rPr>
                <w:rFonts w:ascii="Times New Roman" w:hAnsi="Times New Roman" w:cs="Times New Roman"/>
                <w:color w:val="000000" w:themeColor="text1"/>
                <w:sz w:val="16"/>
                <w:szCs w:val="16"/>
                <w:lang w:val="en-US"/>
              </w:rPr>
              <w:t xml:space="preserve"> (</w:t>
            </w:r>
            <w:r w:rsidRPr="00E515A4">
              <w:rPr>
                <w:rFonts w:ascii="Times New Roman" w:hAnsi="Times New Roman" w:cs="Times New Roman"/>
                <w:color w:val="000000" w:themeColor="text1"/>
                <w:sz w:val="16"/>
                <w:szCs w:val="16"/>
                <w:lang w:val="en-US"/>
              </w:rPr>
              <w:t xml:space="preserve">MIM </w:t>
            </w:r>
            <w:r w:rsidR="00C669A6" w:rsidRPr="00E515A4">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610475</w:t>
            </w:r>
            <w:r w:rsidR="00C669A6" w:rsidRPr="00E515A4">
              <w:rPr>
                <w:rFonts w:ascii="Times New Roman" w:hAnsi="Times New Roman" w:cs="Times New Roman"/>
                <w:color w:val="000000" w:themeColor="text1"/>
                <w:sz w:val="16"/>
                <w:szCs w:val="16"/>
                <w:lang w:val="en-US"/>
              </w:rPr>
              <w:t>)</w:t>
            </w:r>
          </w:p>
        </w:tc>
        <w:tc>
          <w:tcPr>
            <w:tcW w:w="5529" w:type="dxa"/>
          </w:tcPr>
          <w:p w14:paraId="698E3903"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Reported in HGMD (DM?) (</w:t>
            </w:r>
            <w:r w:rsidRPr="00E515A4">
              <w:rPr>
                <w:rFonts w:ascii="Times New Roman" w:hAnsi="Times New Roman" w:cs="Times New Roman"/>
                <w:sz w:val="16"/>
                <w:szCs w:val="16"/>
                <w:lang w:val="en-US"/>
              </w:rPr>
              <w:t>CM094023</w:t>
            </w:r>
            <w:r w:rsidRPr="00E515A4">
              <w:rPr>
                <w:rFonts w:ascii="Times New Roman" w:hAnsi="Times New Roman" w:cs="Times New Roman"/>
                <w:color w:val="000000" w:themeColor="text1"/>
                <w:sz w:val="16"/>
                <w:szCs w:val="16"/>
                <w:lang w:val="en-US"/>
              </w:rPr>
              <w:t>)</w:t>
            </w:r>
          </w:p>
          <w:p w14:paraId="102E27D9"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proofErr w:type="spellStart"/>
            <w:r w:rsidRPr="00E515A4">
              <w:rPr>
                <w:rFonts w:ascii="Times New Roman" w:hAnsi="Times New Roman" w:cs="Times New Roman"/>
                <w:color w:val="000000" w:themeColor="text1"/>
                <w:sz w:val="16"/>
                <w:szCs w:val="16"/>
                <w:lang w:val="en-US"/>
              </w:rPr>
              <w:t>dbSNP</w:t>
            </w:r>
            <w:proofErr w:type="spellEnd"/>
            <w:r w:rsidRPr="00E515A4">
              <w:rPr>
                <w:rFonts w:ascii="Times New Roman" w:hAnsi="Times New Roman" w:cs="Times New Roman"/>
                <w:color w:val="000000" w:themeColor="text1"/>
                <w:sz w:val="16"/>
                <w:szCs w:val="16"/>
                <w:lang w:val="en-US"/>
              </w:rPr>
              <w:t>: rs74357545</w:t>
            </w:r>
          </w:p>
          <w:p w14:paraId="55BB57B1"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ExAC: 788/121148/4</w:t>
            </w:r>
          </w:p>
          <w:p w14:paraId="0F20136B" w14:textId="236D8472" w:rsidR="004B79E3" w:rsidRPr="00E515A4" w:rsidRDefault="004B79E3" w:rsidP="003403A6">
            <w:pPr>
              <w:spacing w:after="0"/>
              <w:jc w:val="both"/>
              <w:rPr>
                <w:rFonts w:ascii="Times New Roman" w:eastAsia="Times New Roman" w:hAnsi="Times New Roman" w:cs="Times New Roman"/>
                <w:bCs/>
                <w:color w:val="FF0000"/>
                <w:sz w:val="16"/>
                <w:szCs w:val="16"/>
                <w:lang w:val="en-US" w:eastAsia="de-CH"/>
              </w:rPr>
            </w:pPr>
            <w:r w:rsidRPr="00E515A4">
              <w:rPr>
                <w:rFonts w:ascii="Times New Roman" w:eastAsia="Times New Roman" w:hAnsi="Times New Roman" w:cs="Times New Roman"/>
                <w:bCs/>
                <w:sz w:val="16"/>
                <w:szCs w:val="16"/>
                <w:lang w:val="en-US" w:eastAsia="de-CH"/>
              </w:rPr>
              <w:t xml:space="preserve">ALAMUT predictions: </w:t>
            </w:r>
            <w:r w:rsidR="00B006A9">
              <w:rPr>
                <w:rFonts w:ascii="Times New Roman" w:eastAsia="Times New Roman" w:hAnsi="Times New Roman" w:cs="Times New Roman"/>
                <w:bCs/>
                <w:sz w:val="16"/>
                <w:szCs w:val="16"/>
                <w:lang w:val="en-US" w:eastAsia="de-CH"/>
              </w:rPr>
              <w:t>moderately deleterious</w:t>
            </w:r>
          </w:p>
          <w:p w14:paraId="5C95BBD9"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p>
          <w:p w14:paraId="775454B6" w14:textId="11B488AB"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Not reported in HGMD</w:t>
            </w:r>
          </w:p>
          <w:p w14:paraId="7942C4FF" w14:textId="77777777" w:rsidR="00C307B8" w:rsidRPr="00E515A4" w:rsidRDefault="00C307B8"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 xml:space="preserve">Not in </w:t>
            </w:r>
            <w:proofErr w:type="spellStart"/>
            <w:r w:rsidRPr="00E515A4">
              <w:rPr>
                <w:rFonts w:ascii="Times New Roman" w:hAnsi="Times New Roman" w:cs="Times New Roman"/>
                <w:color w:val="000000" w:themeColor="text1"/>
                <w:sz w:val="16"/>
                <w:szCs w:val="16"/>
                <w:lang w:val="en-US"/>
              </w:rPr>
              <w:t>dbSNP</w:t>
            </w:r>
            <w:proofErr w:type="spellEnd"/>
            <w:r w:rsidRPr="00E515A4">
              <w:rPr>
                <w:rFonts w:ascii="Times New Roman" w:hAnsi="Times New Roman" w:cs="Times New Roman"/>
                <w:color w:val="000000" w:themeColor="text1"/>
                <w:sz w:val="16"/>
                <w:szCs w:val="16"/>
                <w:lang w:val="en-US"/>
              </w:rPr>
              <w:t xml:space="preserve"> or ExAC</w:t>
            </w:r>
          </w:p>
          <w:p w14:paraId="118C66A5" w14:textId="02CC8A7A" w:rsidR="004B79E3" w:rsidRPr="00E515A4" w:rsidRDefault="004B79E3" w:rsidP="0019574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 xml:space="preserve">2 </w:t>
            </w:r>
            <w:proofErr w:type="spellStart"/>
            <w:r w:rsidRPr="00E515A4">
              <w:rPr>
                <w:rFonts w:ascii="Times New Roman" w:hAnsi="Times New Roman" w:cs="Times New Roman"/>
                <w:color w:val="000000" w:themeColor="text1"/>
                <w:sz w:val="16"/>
                <w:szCs w:val="16"/>
                <w:lang w:val="en-US"/>
              </w:rPr>
              <w:t>LoF</w:t>
            </w:r>
            <w:proofErr w:type="spellEnd"/>
            <w:r w:rsidRPr="00E515A4">
              <w:rPr>
                <w:rFonts w:ascii="Times New Roman" w:hAnsi="Times New Roman" w:cs="Times New Roman"/>
                <w:color w:val="000000" w:themeColor="text1"/>
                <w:sz w:val="16"/>
                <w:szCs w:val="16"/>
                <w:lang w:val="en-US"/>
              </w:rPr>
              <w:t xml:space="preserve"> </w:t>
            </w:r>
            <w:r w:rsidR="00C520D7">
              <w:rPr>
                <w:rFonts w:ascii="Times New Roman" w:hAnsi="Times New Roman" w:cs="Times New Roman"/>
                <w:color w:val="000000" w:themeColor="text1"/>
                <w:sz w:val="16"/>
                <w:szCs w:val="16"/>
                <w:lang w:val="en-US"/>
              </w:rPr>
              <w:t>variant</w:t>
            </w:r>
            <w:r w:rsidRPr="00E515A4">
              <w:rPr>
                <w:rFonts w:ascii="Times New Roman" w:hAnsi="Times New Roman" w:cs="Times New Roman"/>
                <w:color w:val="000000" w:themeColor="text1"/>
                <w:sz w:val="16"/>
                <w:szCs w:val="16"/>
                <w:lang w:val="en-US"/>
              </w:rPr>
              <w:t xml:space="preserve">s reported in adrenocortical hyperplasia; truncating </w:t>
            </w:r>
            <w:r w:rsidR="00C520D7">
              <w:rPr>
                <w:rFonts w:ascii="Times New Roman" w:hAnsi="Times New Roman" w:cs="Times New Roman"/>
                <w:color w:val="000000" w:themeColor="text1"/>
                <w:sz w:val="16"/>
                <w:szCs w:val="16"/>
                <w:lang w:val="en-US"/>
              </w:rPr>
              <w:t>variant</w:t>
            </w:r>
            <w:r w:rsidRPr="00E515A4">
              <w:rPr>
                <w:rFonts w:ascii="Times New Roman" w:hAnsi="Times New Roman" w:cs="Times New Roman"/>
                <w:color w:val="000000" w:themeColor="text1"/>
                <w:sz w:val="16"/>
                <w:szCs w:val="16"/>
                <w:lang w:val="en-US"/>
              </w:rPr>
              <w:t>s predispose to a variety of endocrine tumors, including adrenal and testicular tumors</w:t>
            </w:r>
            <w:hyperlink w:anchor="_ENREF_101" w:tooltip="Horvath, 2006 #132" w:history="1">
              <w:r w:rsidR="00195746" w:rsidRPr="00E515A4">
                <w:rPr>
                  <w:rFonts w:ascii="Times New Roman" w:hAnsi="Times New Roman" w:cs="Times New Roman"/>
                  <w:color w:val="000000" w:themeColor="text1"/>
                  <w:sz w:val="16"/>
                  <w:szCs w:val="16"/>
                  <w:lang w:val="en-US"/>
                </w:rPr>
                <w:fldChar w:fldCharType="begin">
                  <w:fldData xml:space="preserve">PEVuZE5vdGU+PENpdGU+PEF1dGhvcj5Ib3J2YXRoPC9BdXRob3I+PFllYXI+MjAwNjwvWWVhcj48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</w:fldData>
                </w:fldChar>
              </w:r>
              <w:r w:rsidR="00195746">
                <w:rPr>
                  <w:rFonts w:ascii="Times New Roman" w:hAnsi="Times New Roman" w:cs="Times New Roman"/>
                  <w:color w:val="000000" w:themeColor="text1"/>
                  <w:sz w:val="16"/>
                  <w:szCs w:val="16"/>
                  <w:lang w:val="en-US"/>
                </w:rPr>
                <w:instrText xml:space="preserve"> ADDIN EN.CITE </w:instrText>
              </w:r>
              <w:r w:rsidR="00195746">
                <w:rPr>
                  <w:rFonts w:ascii="Times New Roman" w:hAnsi="Times New Roman" w:cs="Times New Roman"/>
                  <w:color w:val="000000" w:themeColor="text1"/>
                  <w:sz w:val="16"/>
                  <w:szCs w:val="16"/>
                  <w:lang w:val="en-US"/>
                </w:rPr>
                <w:fldChar w:fldCharType="begin">
                  <w:fldData xml:space="preserve">PEVuZE5vdGU+PENpdGU+PEF1dGhvcj5Ib3J2YXRoPC9BdXRob3I+PFllYXI+MjAwNjwvWWVhcj48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</w:fldData>
                </w:fldChar>
              </w:r>
              <w:r w:rsidR="00195746">
                <w:rPr>
                  <w:rFonts w:ascii="Times New Roman" w:hAnsi="Times New Roman" w:cs="Times New Roman"/>
                  <w:color w:val="000000" w:themeColor="text1"/>
                  <w:sz w:val="16"/>
                  <w:szCs w:val="16"/>
                  <w:lang w:val="en-US"/>
                </w:rPr>
                <w:instrText xml:space="preserve"> ADDIN EN.CITE.DATA </w:instrText>
              </w:r>
              <w:r w:rsidR="00195746">
                <w:rPr>
                  <w:rFonts w:ascii="Times New Roman" w:hAnsi="Times New Roman" w:cs="Times New Roman"/>
                  <w:color w:val="000000" w:themeColor="text1"/>
                  <w:sz w:val="16"/>
                  <w:szCs w:val="16"/>
                  <w:lang w:val="en-US"/>
                </w:rPr>
              </w:r>
              <w:r w:rsidR="00195746">
                <w:rPr>
                  <w:rFonts w:ascii="Times New Roman" w:hAnsi="Times New Roman" w:cs="Times New Roman"/>
                  <w:color w:val="000000" w:themeColor="text1"/>
                  <w:sz w:val="16"/>
                  <w:szCs w:val="16"/>
                  <w:lang w:val="en-US"/>
                </w:rPr>
                <w:fldChar w:fldCharType="end"/>
              </w:r>
              <w:r w:rsidR="00195746" w:rsidRPr="00E515A4">
                <w:rPr>
                  <w:rFonts w:ascii="Times New Roman" w:hAnsi="Times New Roman" w:cs="Times New Roman"/>
                  <w:color w:val="000000" w:themeColor="text1"/>
                  <w:sz w:val="16"/>
                  <w:szCs w:val="16"/>
                  <w:lang w:val="en-US"/>
                </w:rPr>
              </w:r>
              <w:r w:rsidR="00195746" w:rsidRPr="00E515A4">
                <w:rPr>
                  <w:rFonts w:ascii="Times New Roman" w:hAnsi="Times New Roman" w:cs="Times New Roman"/>
                  <w:color w:val="000000" w:themeColor="text1"/>
                  <w:sz w:val="16"/>
                  <w:szCs w:val="16"/>
                  <w:lang w:val="en-US"/>
                </w:rPr>
                <w:fldChar w:fldCharType="separate"/>
              </w:r>
              <w:r w:rsidR="00195746" w:rsidRPr="00DC30C7">
                <w:rPr>
                  <w:rFonts w:ascii="Times New Roman" w:hAnsi="Times New Roman" w:cs="Times New Roman"/>
                  <w:noProof/>
                  <w:color w:val="000000" w:themeColor="text1"/>
                  <w:sz w:val="16"/>
                  <w:szCs w:val="16"/>
                  <w:vertAlign w:val="superscript"/>
                  <w:lang w:val="en-US"/>
                </w:rPr>
                <w:t>101-104</w:t>
              </w:r>
              <w:r w:rsidR="00195746" w:rsidRPr="00E515A4">
                <w:rPr>
                  <w:rFonts w:ascii="Times New Roman" w:hAnsi="Times New Roman" w:cs="Times New Roman"/>
                  <w:color w:val="000000" w:themeColor="text1"/>
                  <w:sz w:val="16"/>
                  <w:szCs w:val="16"/>
                  <w:lang w:val="en-US"/>
                </w:rPr>
                <w:fldChar w:fldCharType="end"/>
              </w:r>
            </w:hyperlink>
          </w:p>
        </w:tc>
        <w:tc>
          <w:tcPr>
            <w:tcW w:w="1559" w:type="dxa"/>
          </w:tcPr>
          <w:p w14:paraId="524A9318"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Likely benign</w:t>
            </w:r>
          </w:p>
          <w:p w14:paraId="11F9E0AE" w14:textId="77777777" w:rsidR="004B79E3" w:rsidRPr="00E515A4" w:rsidRDefault="004B79E3" w:rsidP="003403A6">
            <w:pPr>
              <w:spacing w:after="0"/>
              <w:rPr>
                <w:rFonts w:ascii="Times New Roman" w:hAnsi="Times New Roman" w:cs="Times New Roman"/>
                <w:color w:val="000000" w:themeColor="text1"/>
                <w:sz w:val="16"/>
                <w:szCs w:val="16"/>
                <w:lang w:val="en-US"/>
              </w:rPr>
            </w:pPr>
          </w:p>
          <w:p w14:paraId="3A2D2856" w14:textId="77777777" w:rsidR="004B79E3" w:rsidRPr="00E515A4" w:rsidRDefault="004B79E3" w:rsidP="003403A6">
            <w:pPr>
              <w:spacing w:after="0"/>
              <w:rPr>
                <w:rFonts w:ascii="Times New Roman" w:hAnsi="Times New Roman" w:cs="Times New Roman"/>
                <w:color w:val="000000" w:themeColor="text1"/>
                <w:sz w:val="16"/>
                <w:szCs w:val="16"/>
                <w:lang w:val="en-US"/>
              </w:rPr>
            </w:pPr>
          </w:p>
          <w:p w14:paraId="71713CC3" w14:textId="77777777" w:rsidR="004B79E3" w:rsidRPr="00E515A4" w:rsidRDefault="004B79E3" w:rsidP="003403A6">
            <w:pPr>
              <w:spacing w:after="0"/>
              <w:rPr>
                <w:rFonts w:ascii="Times New Roman" w:hAnsi="Times New Roman" w:cs="Times New Roman"/>
                <w:color w:val="000000" w:themeColor="text1"/>
                <w:sz w:val="16"/>
                <w:szCs w:val="16"/>
                <w:lang w:val="en-US"/>
              </w:rPr>
            </w:pPr>
          </w:p>
          <w:p w14:paraId="2034F6A8" w14:textId="77777777" w:rsidR="004B79E3" w:rsidRPr="00E515A4" w:rsidRDefault="004B79E3" w:rsidP="003403A6">
            <w:pPr>
              <w:spacing w:after="0"/>
              <w:rPr>
                <w:rFonts w:ascii="Times New Roman" w:hAnsi="Times New Roman" w:cs="Times New Roman"/>
                <w:color w:val="000000" w:themeColor="text1"/>
                <w:sz w:val="16"/>
                <w:szCs w:val="16"/>
                <w:lang w:val="en-US"/>
              </w:rPr>
            </w:pPr>
          </w:p>
          <w:p w14:paraId="2AE76193" w14:textId="51564BBC" w:rsidR="004B79E3" w:rsidRPr="00E515A4" w:rsidRDefault="004B79E3" w:rsidP="00FD2BE6">
            <w:pPr>
              <w:shd w:val="clear" w:color="auto" w:fill="D99594" w:themeFill="accent2" w:themeFillTint="99"/>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Pathogenic for predisposition to endocrine tumors and adrenal Cushing syndrome</w:t>
            </w:r>
          </w:p>
        </w:tc>
      </w:tr>
      <w:tr w:rsidR="004B79E3" w:rsidRPr="00E515A4" w14:paraId="7C29E61E" w14:textId="77777777" w:rsidTr="00D33D45">
        <w:tc>
          <w:tcPr>
            <w:tcW w:w="851" w:type="dxa"/>
            <w:vAlign w:val="center"/>
          </w:tcPr>
          <w:p w14:paraId="4A879B77" w14:textId="77777777" w:rsidR="004B79E3" w:rsidRDefault="004B79E3" w:rsidP="001D7DE2">
            <w:pPr>
              <w:spacing w:after="0"/>
              <w:ind w:right="-108"/>
              <w:rPr>
                <w:rFonts w:ascii="Times New Roman" w:hAnsi="Times New Roman" w:cs="Times New Roman"/>
                <w:sz w:val="16"/>
                <w:szCs w:val="16"/>
                <w:lang w:val="en-US"/>
              </w:rPr>
            </w:pPr>
            <w:r w:rsidRPr="00E515A4">
              <w:rPr>
                <w:rFonts w:ascii="Times New Roman" w:hAnsi="Times New Roman" w:cs="Times New Roman"/>
                <w:sz w:val="16"/>
                <w:szCs w:val="16"/>
                <w:lang w:val="en-US"/>
              </w:rPr>
              <w:t>76366</w:t>
            </w:r>
          </w:p>
          <w:p w14:paraId="04422FC7" w14:textId="1E675BD7" w:rsidR="00437832" w:rsidRPr="00E515A4" w:rsidRDefault="00437832" w:rsidP="00750132">
            <w:pPr>
              <w:spacing w:after="0"/>
              <w:ind w:right="-108"/>
              <w:rPr>
                <w:rFonts w:ascii="Times New Roman" w:hAnsi="Times New Roman" w:cs="Times New Roman"/>
                <w:color w:val="000000" w:themeColor="text1"/>
                <w:sz w:val="16"/>
                <w:szCs w:val="16"/>
                <w:lang w:val="en-US"/>
              </w:rPr>
            </w:pPr>
            <w:r>
              <w:rPr>
                <w:rFonts w:ascii="Times New Roman" w:hAnsi="Times New Roman" w:cs="Times New Roman"/>
                <w:sz w:val="16"/>
                <w:szCs w:val="16"/>
                <w:lang w:val="en-US"/>
              </w:rPr>
              <w:t xml:space="preserve">LOVD </w:t>
            </w:r>
            <w:r w:rsidR="00750132" w:rsidRPr="00E72961">
              <w:rPr>
                <w:rFonts w:ascii="Times New Roman" w:hAnsi="Times New Roman" w:cs="Times New Roman"/>
                <w:sz w:val="16"/>
                <w:szCs w:val="16"/>
                <w:lang w:val="en-US"/>
              </w:rPr>
              <w:t>177066</w:t>
            </w:r>
          </w:p>
        </w:tc>
        <w:tc>
          <w:tcPr>
            <w:tcW w:w="526" w:type="dxa"/>
            <w:vAlign w:val="center"/>
          </w:tcPr>
          <w:p w14:paraId="7A2FA308" w14:textId="77777777" w:rsidR="004B79E3" w:rsidRPr="00E515A4" w:rsidRDefault="00B34474"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M</w:t>
            </w:r>
          </w:p>
        </w:tc>
        <w:tc>
          <w:tcPr>
            <w:tcW w:w="992" w:type="dxa"/>
            <w:vAlign w:val="center"/>
          </w:tcPr>
          <w:p w14:paraId="108E5D86" w14:textId="77777777" w:rsidR="004B79E3" w:rsidRPr="00E515A4" w:rsidRDefault="004B79E3"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PIF1</w:t>
            </w:r>
          </w:p>
        </w:tc>
        <w:tc>
          <w:tcPr>
            <w:tcW w:w="993" w:type="dxa"/>
          </w:tcPr>
          <w:p w14:paraId="40A69BA5"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HO, parents HET</w:t>
            </w:r>
          </w:p>
        </w:tc>
        <w:tc>
          <w:tcPr>
            <w:tcW w:w="2126" w:type="dxa"/>
          </w:tcPr>
          <w:p w14:paraId="52ADEB19" w14:textId="77777777" w:rsidR="004B79E3" w:rsidRPr="009F58FE" w:rsidRDefault="004B79E3" w:rsidP="003403A6">
            <w:pPr>
              <w:spacing w:after="0"/>
              <w:rPr>
                <w:rFonts w:ascii="Times New Roman" w:hAnsi="Times New Roman" w:cs="Times New Roman"/>
                <w:color w:val="000000"/>
                <w:sz w:val="16"/>
                <w:szCs w:val="16"/>
              </w:rPr>
            </w:pPr>
            <w:r w:rsidRPr="009F58FE">
              <w:rPr>
                <w:rFonts w:ascii="Times New Roman" w:hAnsi="Times New Roman" w:cs="Times New Roman"/>
                <w:color w:val="000000"/>
                <w:sz w:val="16"/>
                <w:szCs w:val="16"/>
              </w:rPr>
              <w:t>chr15:65116390</w:t>
            </w:r>
          </w:p>
          <w:p w14:paraId="7520F5F8" w14:textId="77777777" w:rsidR="004B79E3" w:rsidRPr="009F58FE" w:rsidRDefault="004B79E3" w:rsidP="003403A6">
            <w:pPr>
              <w:spacing w:after="0"/>
              <w:rPr>
                <w:rFonts w:ascii="Times New Roman" w:hAnsi="Times New Roman" w:cs="Times New Roman"/>
                <w:color w:val="000000"/>
                <w:sz w:val="16"/>
                <w:szCs w:val="16"/>
              </w:rPr>
            </w:pPr>
            <w:r w:rsidRPr="009F58FE">
              <w:rPr>
                <w:rStyle w:val="cdna"/>
                <w:rFonts w:ascii="Times New Roman" w:hAnsi="Times New Roman" w:cs="Times New Roman"/>
                <w:sz w:val="16"/>
                <w:szCs w:val="16"/>
              </w:rPr>
              <w:t>NM_025049.3</w:t>
            </w:r>
            <w:r w:rsidRPr="009F58FE">
              <w:rPr>
                <w:rFonts w:ascii="Times New Roman" w:hAnsi="Times New Roman" w:cs="Times New Roman"/>
                <w:color w:val="000000"/>
                <w:sz w:val="16"/>
                <w:szCs w:val="16"/>
              </w:rPr>
              <w:t>:c.145G&gt;T</w:t>
            </w:r>
          </w:p>
          <w:p w14:paraId="0C892DC6" w14:textId="105B1280" w:rsidR="004B79E3" w:rsidRPr="009F58FE" w:rsidRDefault="004B79E3" w:rsidP="003403A6">
            <w:pPr>
              <w:spacing w:after="0"/>
              <w:rPr>
                <w:rFonts w:ascii="Times New Roman" w:hAnsi="Times New Roman" w:cs="Times New Roman"/>
                <w:color w:val="000000"/>
                <w:sz w:val="16"/>
                <w:szCs w:val="16"/>
              </w:rPr>
            </w:pPr>
            <w:r w:rsidRPr="009F58FE">
              <w:rPr>
                <w:rFonts w:ascii="Times New Roman" w:hAnsi="Times New Roman" w:cs="Times New Roman"/>
                <w:color w:val="000000"/>
                <w:sz w:val="16"/>
                <w:szCs w:val="16"/>
              </w:rPr>
              <w:t>p.</w:t>
            </w:r>
            <w:r w:rsidR="00C0251A">
              <w:rPr>
                <w:rFonts w:ascii="Times New Roman" w:hAnsi="Times New Roman" w:cs="Times New Roman"/>
                <w:color w:val="000000"/>
                <w:sz w:val="16"/>
                <w:szCs w:val="16"/>
              </w:rPr>
              <w:t>(</w:t>
            </w:r>
            <w:r w:rsidRPr="009F58FE">
              <w:rPr>
                <w:rFonts w:ascii="Times New Roman" w:hAnsi="Times New Roman" w:cs="Times New Roman"/>
                <w:color w:val="000000"/>
                <w:sz w:val="16"/>
                <w:szCs w:val="16"/>
              </w:rPr>
              <w:t>Glu49*</w:t>
            </w:r>
            <w:r w:rsidR="00C0251A">
              <w:rPr>
                <w:rFonts w:ascii="Times New Roman" w:hAnsi="Times New Roman" w:cs="Times New Roman"/>
                <w:color w:val="000000"/>
                <w:sz w:val="16"/>
                <w:szCs w:val="16"/>
              </w:rPr>
              <w:t>)</w:t>
            </w:r>
          </w:p>
        </w:tc>
        <w:tc>
          <w:tcPr>
            <w:tcW w:w="2551" w:type="dxa"/>
          </w:tcPr>
          <w:p w14:paraId="73464DEF" w14:textId="5622682A" w:rsidR="004B79E3" w:rsidRPr="00E515A4" w:rsidRDefault="009556A3"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 disease reported in OMIM</w:t>
            </w:r>
          </w:p>
        </w:tc>
        <w:tc>
          <w:tcPr>
            <w:tcW w:w="5529" w:type="dxa"/>
          </w:tcPr>
          <w:p w14:paraId="6B28CAC6" w14:textId="77777777" w:rsidR="004B79E3"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Reported in HGMD (DM) (CM1313558)</w:t>
            </w:r>
          </w:p>
          <w:p w14:paraId="16F7FF00" w14:textId="77777777" w:rsidR="004B79E3" w:rsidRPr="00E515A4" w:rsidRDefault="004B79E3" w:rsidP="003403A6">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ExAC: 59/3762/0</w:t>
            </w:r>
          </w:p>
          <w:p w14:paraId="42FE5A39" w14:textId="77777777" w:rsidR="004B79E3" w:rsidRPr="00E515A4" w:rsidRDefault="004B79E3" w:rsidP="003403A6">
            <w:pPr>
              <w:spacing w:after="0"/>
              <w:jc w:val="both"/>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dbSNP</w:t>
            </w:r>
            <w:proofErr w:type="spellEnd"/>
            <w:r w:rsidRPr="00E515A4">
              <w:rPr>
                <w:rFonts w:ascii="Times New Roman" w:hAnsi="Times New Roman" w:cs="Times New Roman"/>
                <w:sz w:val="16"/>
                <w:szCs w:val="16"/>
                <w:lang w:val="en-US"/>
              </w:rPr>
              <w:t>: rs75683534</w:t>
            </w:r>
          </w:p>
          <w:p w14:paraId="32D81187" w14:textId="7320028C" w:rsidR="004B79E3" w:rsidRPr="00E515A4" w:rsidRDefault="004B79E3" w:rsidP="00195746">
            <w:pPr>
              <w:spacing w:after="0"/>
              <w:jc w:val="both"/>
              <w:rPr>
                <w:rFonts w:ascii="Times New Roman" w:hAnsi="Times New Roman" w:cs="Times New Roman"/>
                <w:color w:val="000000"/>
                <w:sz w:val="16"/>
                <w:szCs w:val="16"/>
                <w:lang w:val="en-US"/>
              </w:rPr>
            </w:pPr>
            <w:r w:rsidRPr="00E515A4">
              <w:rPr>
                <w:rFonts w:ascii="Times New Roman" w:hAnsi="Times New Roman" w:cs="Times New Roman"/>
                <w:sz w:val="16"/>
                <w:szCs w:val="16"/>
                <w:lang w:val="en-US"/>
              </w:rPr>
              <w:t xml:space="preserve">This </w:t>
            </w:r>
            <w:r w:rsidR="00C520D7">
              <w:rPr>
                <w:rFonts w:ascii="Times New Roman" w:hAnsi="Times New Roman" w:cs="Times New Roman"/>
                <w:sz w:val="16"/>
                <w:szCs w:val="16"/>
                <w:lang w:val="en-US"/>
              </w:rPr>
              <w:t>variant</w:t>
            </w:r>
            <w:r w:rsidRPr="00E515A4">
              <w:rPr>
                <w:rFonts w:ascii="Times New Roman" w:hAnsi="Times New Roman" w:cs="Times New Roman"/>
                <w:sz w:val="16"/>
                <w:szCs w:val="16"/>
                <w:lang w:val="en-US"/>
              </w:rPr>
              <w:t xml:space="preserve"> has been reported </w:t>
            </w:r>
            <w:r w:rsidRPr="00E515A4">
              <w:rPr>
                <w:rFonts w:ascii="Times New Roman" w:hAnsi="Times New Roman" w:cs="Times New Roman"/>
                <w:b/>
                <w:sz w:val="16"/>
                <w:szCs w:val="16"/>
                <w:lang w:val="en-US"/>
              </w:rPr>
              <w:t>heterozygous</w:t>
            </w:r>
            <w:r w:rsidRPr="00E515A4">
              <w:rPr>
                <w:rFonts w:ascii="Times New Roman" w:hAnsi="Times New Roman" w:cs="Times New Roman"/>
                <w:sz w:val="16"/>
                <w:szCs w:val="16"/>
                <w:lang w:val="en-US"/>
              </w:rPr>
              <w:t xml:space="preserve"> in one patient with multiple sessile serrated adenoma</w:t>
            </w:r>
            <w:hyperlink w:anchor="_ENREF_105" w:tooltip="Gala, 2014 #65" w:history="1">
              <w:r w:rsidR="00195746" w:rsidRPr="00E515A4">
                <w:rPr>
                  <w:rFonts w:ascii="Times New Roman" w:hAnsi="Times New Roman" w:cs="Times New Roman"/>
                  <w:sz w:val="16"/>
                  <w:szCs w:val="16"/>
                  <w:lang w:val="en-US"/>
                </w:rPr>
                <w:fldChar w:fldCharType="begin">
                  <w:fldData xml:space="preserve">PEVuZE5vdGU+PENpdGU+PEF1dGhvcj5HYWxhPC9BdXRob3I+PFllYXI+MjAxNDwvWWVhcj48UmVj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PEVuZE5vdGU+PENpdGU+PEF1dGhvcj5HYWxhPC9BdXRob3I+PFllYXI+MjAxNDwvWWVhcj48UmVj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sidRPr="00E515A4">
                <w:rPr>
                  <w:rFonts w:ascii="Times New Roman" w:hAnsi="Times New Roman" w:cs="Times New Roman"/>
                  <w:sz w:val="16"/>
                  <w:szCs w:val="16"/>
                  <w:lang w:val="en-US"/>
                </w:rPr>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105</w:t>
              </w:r>
              <w:r w:rsidR="00195746" w:rsidRPr="00E515A4">
                <w:rPr>
                  <w:rFonts w:ascii="Times New Roman" w:hAnsi="Times New Roman" w:cs="Times New Roman"/>
                  <w:sz w:val="16"/>
                  <w:szCs w:val="16"/>
                  <w:lang w:val="en-US"/>
                </w:rPr>
                <w:fldChar w:fldCharType="end"/>
              </w:r>
            </w:hyperlink>
          </w:p>
        </w:tc>
        <w:tc>
          <w:tcPr>
            <w:tcW w:w="1559" w:type="dxa"/>
          </w:tcPr>
          <w:p w14:paraId="26253333" w14:textId="12357FBB" w:rsidR="004B79E3" w:rsidRPr="00E515A4" w:rsidRDefault="00AD393C"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VOUS</w:t>
            </w:r>
          </w:p>
        </w:tc>
      </w:tr>
      <w:tr w:rsidR="004B79E3" w:rsidRPr="00E515A4" w14:paraId="5595B1A7" w14:textId="77777777" w:rsidTr="00D33D45">
        <w:tc>
          <w:tcPr>
            <w:tcW w:w="851" w:type="dxa"/>
            <w:vAlign w:val="center"/>
          </w:tcPr>
          <w:p w14:paraId="0A6676E4" w14:textId="77777777" w:rsidR="004B79E3" w:rsidRDefault="004B79E3" w:rsidP="001D7DE2">
            <w:pPr>
              <w:spacing w:after="0"/>
              <w:ind w:right="-108"/>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48264</w:t>
            </w:r>
          </w:p>
          <w:p w14:paraId="6E6E0EBF" w14:textId="182E5077" w:rsidR="00437832" w:rsidRPr="00E515A4" w:rsidRDefault="00437832" w:rsidP="001D7DE2">
            <w:pPr>
              <w:spacing w:after="0"/>
              <w:ind w:right="-108"/>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 xml:space="preserve">LOVD </w:t>
            </w:r>
            <w:r w:rsidRPr="00437832">
              <w:rPr>
                <w:rFonts w:ascii="Times New Roman" w:hAnsi="Times New Roman" w:cs="Times New Roman"/>
                <w:color w:val="000000" w:themeColor="text1"/>
                <w:sz w:val="16"/>
                <w:szCs w:val="16"/>
                <w:lang w:val="en-US"/>
              </w:rPr>
              <w:t>181183</w:t>
            </w:r>
          </w:p>
        </w:tc>
        <w:tc>
          <w:tcPr>
            <w:tcW w:w="526" w:type="dxa"/>
            <w:vAlign w:val="center"/>
          </w:tcPr>
          <w:p w14:paraId="0F38AD5A" w14:textId="77777777" w:rsidR="004B79E3" w:rsidRPr="00E515A4" w:rsidRDefault="00961B30"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F</w:t>
            </w:r>
          </w:p>
        </w:tc>
        <w:tc>
          <w:tcPr>
            <w:tcW w:w="992" w:type="dxa"/>
            <w:vAlign w:val="center"/>
          </w:tcPr>
          <w:p w14:paraId="0C5F01D5" w14:textId="77777777" w:rsidR="004B79E3" w:rsidRPr="00E515A4" w:rsidRDefault="004B79E3"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PKD1</w:t>
            </w:r>
          </w:p>
        </w:tc>
        <w:tc>
          <w:tcPr>
            <w:tcW w:w="993" w:type="dxa"/>
          </w:tcPr>
          <w:p w14:paraId="33D5FB55"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MAT</w:t>
            </w:r>
          </w:p>
        </w:tc>
        <w:tc>
          <w:tcPr>
            <w:tcW w:w="2126" w:type="dxa"/>
          </w:tcPr>
          <w:p w14:paraId="3317B323"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chr16:2158672</w:t>
            </w:r>
          </w:p>
          <w:p w14:paraId="2F401597"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NM_001009944.2:c.6496C&gt;T</w:t>
            </w:r>
          </w:p>
          <w:p w14:paraId="48890D75" w14:textId="3634023F"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w:t>
            </w:r>
            <w:r w:rsidR="00C0251A">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Arg2166Cys</w:t>
            </w:r>
            <w:r w:rsidR="00C0251A">
              <w:rPr>
                <w:rFonts w:ascii="Times New Roman" w:hAnsi="Times New Roman" w:cs="Times New Roman"/>
                <w:color w:val="000000" w:themeColor="text1"/>
                <w:sz w:val="16"/>
                <w:szCs w:val="16"/>
                <w:lang w:val="en-US"/>
              </w:rPr>
              <w:t>)</w:t>
            </w:r>
          </w:p>
        </w:tc>
        <w:tc>
          <w:tcPr>
            <w:tcW w:w="2551" w:type="dxa"/>
          </w:tcPr>
          <w:p w14:paraId="4CD625E8" w14:textId="77777777" w:rsidR="004B79E3" w:rsidRPr="00E515A4" w:rsidRDefault="00DA0222"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 xml:space="preserve">Polycystic kidney disease, adult type I </w:t>
            </w:r>
            <w:r w:rsidR="004B79E3" w:rsidRPr="00E515A4">
              <w:rPr>
                <w:rFonts w:ascii="Times New Roman" w:hAnsi="Times New Roman" w:cs="Times New Roman"/>
                <w:color w:val="000000" w:themeColor="text1"/>
                <w:sz w:val="16"/>
                <w:szCs w:val="16"/>
                <w:lang w:val="en-US"/>
              </w:rPr>
              <w:t>(AD)</w:t>
            </w:r>
            <w:r w:rsidRPr="00E515A4">
              <w:rPr>
                <w:rFonts w:ascii="Times New Roman" w:hAnsi="Times New Roman" w:cs="Times New Roman"/>
                <w:color w:val="000000" w:themeColor="text1"/>
                <w:sz w:val="16"/>
                <w:szCs w:val="16"/>
                <w:lang w:val="en-US"/>
              </w:rPr>
              <w:t xml:space="preserve"> (MIM #173900)</w:t>
            </w:r>
          </w:p>
        </w:tc>
        <w:tc>
          <w:tcPr>
            <w:tcW w:w="5529" w:type="dxa"/>
          </w:tcPr>
          <w:p w14:paraId="4E791E68"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Reported in HGMD (DM) (CM074428)</w:t>
            </w:r>
          </w:p>
          <w:p w14:paraId="17904F8E"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proofErr w:type="spellStart"/>
            <w:r w:rsidRPr="00E515A4">
              <w:rPr>
                <w:rFonts w:ascii="Times New Roman" w:hAnsi="Times New Roman" w:cs="Times New Roman"/>
                <w:color w:val="000000" w:themeColor="text1"/>
                <w:sz w:val="16"/>
                <w:szCs w:val="16"/>
                <w:lang w:val="en-US"/>
              </w:rPr>
              <w:t>dbSNP</w:t>
            </w:r>
            <w:proofErr w:type="spellEnd"/>
            <w:r w:rsidRPr="00E515A4">
              <w:rPr>
                <w:rFonts w:ascii="Times New Roman" w:hAnsi="Times New Roman" w:cs="Times New Roman"/>
                <w:color w:val="000000" w:themeColor="text1"/>
                <w:sz w:val="16"/>
                <w:szCs w:val="16"/>
                <w:lang w:val="en-US"/>
              </w:rPr>
              <w:t>: rs146096401</w:t>
            </w:r>
          </w:p>
          <w:p w14:paraId="1648B0E9"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ExAC:121/23946/2</w:t>
            </w:r>
          </w:p>
          <w:p w14:paraId="7DB7A891"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sz w:val="16"/>
                <w:szCs w:val="16"/>
                <w:lang w:val="en-US"/>
              </w:rPr>
              <w:t>ALAMUT predictions: deleterious</w:t>
            </w:r>
          </w:p>
          <w:p w14:paraId="09CABF49" w14:textId="04CCFCD5" w:rsidR="004B79E3" w:rsidRPr="00E515A4" w:rsidRDefault="004B79E3" w:rsidP="0019574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 xml:space="preserve">Reported twice in Polycystic kidney disease 1, each time in combination with </w:t>
            </w:r>
            <w:r w:rsidRPr="00E515A4">
              <w:rPr>
                <w:rFonts w:ascii="Times New Roman" w:hAnsi="Times New Roman" w:cs="Times New Roman"/>
                <w:color w:val="000000" w:themeColor="text1"/>
                <w:sz w:val="16"/>
                <w:szCs w:val="16"/>
                <w:lang w:val="en-US"/>
              </w:rPr>
              <w:lastRenderedPageBreak/>
              <w:t xml:space="preserve">other </w:t>
            </w:r>
            <w:r w:rsidR="00FD2BE6" w:rsidRPr="00E515A4">
              <w:rPr>
                <w:rFonts w:ascii="Times New Roman" w:hAnsi="Times New Roman" w:cs="Times New Roman"/>
                <w:color w:val="000000" w:themeColor="text1"/>
                <w:sz w:val="16"/>
                <w:szCs w:val="16"/>
                <w:lang w:val="en-US"/>
              </w:rPr>
              <w:t xml:space="preserve"> </w:t>
            </w:r>
            <w:r w:rsidRPr="00E515A4">
              <w:rPr>
                <w:rFonts w:ascii="Times New Roman" w:hAnsi="Times New Roman" w:cs="Times New Roman"/>
                <w:color w:val="000000" w:themeColor="text1"/>
                <w:sz w:val="16"/>
                <w:szCs w:val="16"/>
                <w:lang w:val="en-US"/>
              </w:rPr>
              <w:t xml:space="preserve">PKD1 variants </w:t>
            </w:r>
            <w:r w:rsidR="00FD2BE6" w:rsidRPr="00E515A4">
              <w:rPr>
                <w:rFonts w:ascii="Times New Roman" w:hAnsi="Times New Roman" w:cs="Times New Roman"/>
                <w:color w:val="000000" w:themeColor="text1"/>
                <w:sz w:val="16"/>
                <w:szCs w:val="16"/>
                <w:lang w:val="en-US"/>
              </w:rPr>
              <w:t xml:space="preserve">potentially </w:t>
            </w:r>
            <w:r w:rsidR="00FD2BE6">
              <w:rPr>
                <w:rFonts w:ascii="Times New Roman" w:hAnsi="Times New Roman" w:cs="Times New Roman"/>
                <w:color w:val="000000" w:themeColor="text1"/>
                <w:sz w:val="16"/>
                <w:szCs w:val="16"/>
                <w:lang w:val="en-US"/>
              </w:rPr>
              <w:t xml:space="preserve">affecting function </w:t>
            </w:r>
            <w:r w:rsidRPr="00E515A4">
              <w:rPr>
                <w:rFonts w:ascii="Times New Roman" w:hAnsi="Times New Roman" w:cs="Times New Roman"/>
                <w:color w:val="000000" w:themeColor="text1"/>
                <w:sz w:val="16"/>
                <w:szCs w:val="16"/>
                <w:lang w:val="en-US"/>
              </w:rPr>
              <w:t>in the same patient</w:t>
            </w:r>
            <w:r w:rsidRPr="00E515A4">
              <w:rPr>
                <w:rFonts w:ascii="Times New Roman" w:hAnsi="Times New Roman" w:cs="Times New Roman"/>
                <w:color w:val="000000" w:themeColor="text1"/>
                <w:sz w:val="16"/>
                <w:szCs w:val="16"/>
                <w:lang w:val="en-US"/>
              </w:rPr>
              <w:fldChar w:fldCharType="begin">
                <w:fldData xml:space="preserve">PEVuZE5vdGU+PENpdGU+PEF1dGhvcj5HYXJjaWEtR29uemFsZXo8L0F1dGhvcj48WWVhcj4yMDA3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</w:fldData>
              </w:fldChar>
            </w:r>
            <w:r w:rsidR="00DC30C7">
              <w:rPr>
                <w:rFonts w:ascii="Times New Roman" w:hAnsi="Times New Roman" w:cs="Times New Roman"/>
                <w:color w:val="000000" w:themeColor="text1"/>
                <w:sz w:val="16"/>
                <w:szCs w:val="16"/>
                <w:lang w:val="en-US"/>
              </w:rPr>
              <w:instrText xml:space="preserve"> ADDIN EN.CITE </w:instrText>
            </w:r>
            <w:r w:rsidR="00DC30C7">
              <w:rPr>
                <w:rFonts w:ascii="Times New Roman" w:hAnsi="Times New Roman" w:cs="Times New Roman"/>
                <w:color w:val="000000" w:themeColor="text1"/>
                <w:sz w:val="16"/>
                <w:szCs w:val="16"/>
                <w:lang w:val="en-US"/>
              </w:rPr>
              <w:fldChar w:fldCharType="begin">
                <w:fldData xml:space="preserve">PEVuZE5vdGU+PENpdGU+PEF1dGhvcj5HYXJjaWEtR29uemFsZXo8L0F1dGhvcj48WWVhcj4yMDA3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</w:fldData>
              </w:fldChar>
            </w:r>
            <w:r w:rsidR="00DC30C7">
              <w:rPr>
                <w:rFonts w:ascii="Times New Roman" w:hAnsi="Times New Roman" w:cs="Times New Roman"/>
                <w:color w:val="000000" w:themeColor="text1"/>
                <w:sz w:val="16"/>
                <w:szCs w:val="16"/>
                <w:lang w:val="en-US"/>
              </w:rPr>
              <w:instrText xml:space="preserve"> ADDIN EN.CITE.DATA </w:instrText>
            </w:r>
            <w:r w:rsidR="00DC30C7">
              <w:rPr>
                <w:rFonts w:ascii="Times New Roman" w:hAnsi="Times New Roman" w:cs="Times New Roman"/>
                <w:color w:val="000000" w:themeColor="text1"/>
                <w:sz w:val="16"/>
                <w:szCs w:val="16"/>
                <w:lang w:val="en-US"/>
              </w:rPr>
            </w:r>
            <w:r w:rsidR="00DC30C7">
              <w:rPr>
                <w:rFonts w:ascii="Times New Roman" w:hAnsi="Times New Roman" w:cs="Times New Roman"/>
                <w:color w:val="000000" w:themeColor="text1"/>
                <w:sz w:val="16"/>
                <w:szCs w:val="16"/>
                <w:lang w:val="en-US"/>
              </w:rPr>
              <w:fldChar w:fldCharType="end"/>
            </w:r>
            <w:r w:rsidRPr="00E515A4">
              <w:rPr>
                <w:rFonts w:ascii="Times New Roman" w:hAnsi="Times New Roman" w:cs="Times New Roman"/>
                <w:color w:val="000000" w:themeColor="text1"/>
                <w:sz w:val="16"/>
                <w:szCs w:val="16"/>
                <w:lang w:val="en-US"/>
              </w:rPr>
            </w:r>
            <w:r w:rsidRPr="00E515A4">
              <w:rPr>
                <w:rFonts w:ascii="Times New Roman" w:hAnsi="Times New Roman" w:cs="Times New Roman"/>
                <w:color w:val="000000" w:themeColor="text1"/>
                <w:sz w:val="16"/>
                <w:szCs w:val="16"/>
                <w:lang w:val="en-US"/>
              </w:rPr>
              <w:fldChar w:fldCharType="separate"/>
            </w:r>
            <w:hyperlink w:anchor="_ENREF_106" w:tooltip="Garcia-Gonzalez, 2007 #136" w:history="1">
              <w:r w:rsidR="00195746" w:rsidRPr="00DC30C7">
                <w:rPr>
                  <w:rFonts w:ascii="Times New Roman" w:hAnsi="Times New Roman" w:cs="Times New Roman"/>
                  <w:noProof/>
                  <w:color w:val="000000" w:themeColor="text1"/>
                  <w:sz w:val="16"/>
                  <w:szCs w:val="16"/>
                  <w:vertAlign w:val="superscript"/>
                  <w:lang w:val="en-US"/>
                </w:rPr>
                <w:t>106</w:t>
              </w:r>
            </w:hyperlink>
            <w:r w:rsidR="00DC30C7" w:rsidRPr="00DC30C7">
              <w:rPr>
                <w:rFonts w:ascii="Times New Roman" w:hAnsi="Times New Roman" w:cs="Times New Roman"/>
                <w:noProof/>
                <w:color w:val="000000" w:themeColor="text1"/>
                <w:sz w:val="16"/>
                <w:szCs w:val="16"/>
                <w:vertAlign w:val="superscript"/>
                <w:lang w:val="en-US"/>
              </w:rPr>
              <w:t>,</w:t>
            </w:r>
            <w:hyperlink w:anchor="_ENREF_107" w:tooltip="Liu, 2015 #137" w:history="1">
              <w:r w:rsidR="00195746" w:rsidRPr="00DC30C7">
                <w:rPr>
                  <w:rFonts w:ascii="Times New Roman" w:hAnsi="Times New Roman" w:cs="Times New Roman"/>
                  <w:noProof/>
                  <w:color w:val="000000" w:themeColor="text1"/>
                  <w:sz w:val="16"/>
                  <w:szCs w:val="16"/>
                  <w:vertAlign w:val="superscript"/>
                  <w:lang w:val="en-US"/>
                </w:rPr>
                <w:t>107</w:t>
              </w:r>
            </w:hyperlink>
            <w:r w:rsidRPr="00E515A4">
              <w:rPr>
                <w:rFonts w:ascii="Times New Roman" w:hAnsi="Times New Roman" w:cs="Times New Roman"/>
                <w:color w:val="000000" w:themeColor="text1"/>
                <w:sz w:val="16"/>
                <w:szCs w:val="16"/>
                <w:lang w:val="en-US"/>
              </w:rPr>
              <w:fldChar w:fldCharType="end"/>
            </w:r>
            <w:r w:rsidRPr="00E515A4">
              <w:rPr>
                <w:rFonts w:ascii="Times New Roman" w:hAnsi="Times New Roman" w:cs="Times New Roman"/>
                <w:color w:val="000000" w:themeColor="text1"/>
                <w:sz w:val="16"/>
                <w:szCs w:val="16"/>
                <w:lang w:val="en-US"/>
              </w:rPr>
              <w:t xml:space="preserve"> </w:t>
            </w:r>
          </w:p>
        </w:tc>
        <w:tc>
          <w:tcPr>
            <w:tcW w:w="1559" w:type="dxa"/>
          </w:tcPr>
          <w:p w14:paraId="421909B1"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lastRenderedPageBreak/>
              <w:t>VOUS</w:t>
            </w:r>
          </w:p>
        </w:tc>
      </w:tr>
      <w:tr w:rsidR="004B79E3" w:rsidRPr="00E515A4" w14:paraId="71B0216F" w14:textId="77777777" w:rsidTr="00D33D45">
        <w:tc>
          <w:tcPr>
            <w:tcW w:w="851" w:type="dxa"/>
            <w:vAlign w:val="center"/>
          </w:tcPr>
          <w:p w14:paraId="244974A3" w14:textId="77777777" w:rsidR="004B79E3" w:rsidRDefault="004B79E3" w:rsidP="001D7DE2">
            <w:pPr>
              <w:spacing w:after="0"/>
              <w:ind w:right="-108"/>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68047</w:t>
            </w:r>
          </w:p>
          <w:p w14:paraId="13A30E36" w14:textId="3F36D64C" w:rsidR="004E03ED" w:rsidRPr="00E515A4" w:rsidRDefault="004E03ED" w:rsidP="001D7DE2">
            <w:pPr>
              <w:spacing w:after="0"/>
              <w:ind w:right="-108"/>
              <w:rPr>
                <w:rFonts w:ascii="Times New Roman" w:hAnsi="Times New Roman" w:cs="Times New Roman"/>
                <w:sz w:val="16"/>
                <w:szCs w:val="16"/>
                <w:lang w:val="en-US"/>
              </w:rPr>
            </w:pPr>
            <w:r>
              <w:rPr>
                <w:rFonts w:ascii="Times New Roman" w:hAnsi="Times New Roman" w:cs="Times New Roman"/>
                <w:sz w:val="16"/>
                <w:szCs w:val="16"/>
                <w:lang w:val="en-US"/>
              </w:rPr>
              <w:t xml:space="preserve">LOVD </w:t>
            </w:r>
            <w:r w:rsidRPr="004E03ED">
              <w:rPr>
                <w:rFonts w:ascii="Times New Roman" w:hAnsi="Times New Roman" w:cs="Times New Roman"/>
                <w:sz w:val="16"/>
                <w:szCs w:val="16"/>
                <w:lang w:val="en-US"/>
              </w:rPr>
              <w:t>181184</w:t>
            </w:r>
          </w:p>
        </w:tc>
        <w:tc>
          <w:tcPr>
            <w:tcW w:w="526" w:type="dxa"/>
            <w:vAlign w:val="center"/>
          </w:tcPr>
          <w:p w14:paraId="7164DF5E" w14:textId="77777777" w:rsidR="004B79E3" w:rsidRPr="00E515A4" w:rsidRDefault="00961B30" w:rsidP="003403A6">
            <w:pPr>
              <w:spacing w:after="0"/>
              <w:jc w:val="center"/>
              <w:rPr>
                <w:rFonts w:ascii="Times New Roman" w:hAnsi="Times New Roman" w:cs="Times New Roman"/>
                <w:color w:val="000000"/>
                <w:sz w:val="16"/>
                <w:szCs w:val="16"/>
                <w:highlight w:val="magenta"/>
                <w:lang w:val="en-US"/>
              </w:rPr>
            </w:pPr>
            <w:r w:rsidRPr="00E515A4">
              <w:rPr>
                <w:rFonts w:ascii="Times New Roman" w:hAnsi="Times New Roman" w:cs="Times New Roman"/>
                <w:color w:val="000000"/>
                <w:sz w:val="16"/>
                <w:szCs w:val="16"/>
                <w:lang w:val="en-US"/>
              </w:rPr>
              <w:t>M</w:t>
            </w:r>
          </w:p>
        </w:tc>
        <w:tc>
          <w:tcPr>
            <w:tcW w:w="992" w:type="dxa"/>
            <w:vAlign w:val="center"/>
          </w:tcPr>
          <w:p w14:paraId="45DA0A5D" w14:textId="77777777" w:rsidR="004B79E3" w:rsidRPr="00E515A4" w:rsidRDefault="004B79E3" w:rsidP="003403A6">
            <w:pPr>
              <w:spacing w:after="0"/>
              <w:jc w:val="center"/>
              <w:rPr>
                <w:rFonts w:ascii="Times New Roman" w:hAnsi="Times New Roman" w:cs="Times New Roman"/>
                <w:color w:val="000000"/>
                <w:sz w:val="16"/>
                <w:szCs w:val="16"/>
                <w:highlight w:val="magenta"/>
                <w:lang w:val="en-US"/>
              </w:rPr>
            </w:pPr>
            <w:r w:rsidRPr="00E515A4">
              <w:rPr>
                <w:rFonts w:ascii="Times New Roman" w:hAnsi="Times New Roman" w:cs="Times New Roman"/>
                <w:color w:val="000000"/>
                <w:sz w:val="16"/>
                <w:szCs w:val="16"/>
                <w:highlight w:val="magenta"/>
                <w:lang w:val="en-US"/>
              </w:rPr>
              <w:t>PLXNA3</w:t>
            </w:r>
          </w:p>
        </w:tc>
        <w:tc>
          <w:tcPr>
            <w:tcW w:w="993" w:type="dxa"/>
          </w:tcPr>
          <w:p w14:paraId="58CC7D4E" w14:textId="77777777" w:rsidR="004B79E3" w:rsidRPr="00E515A4" w:rsidRDefault="004B79E3" w:rsidP="003403A6">
            <w:pPr>
              <w:spacing w:after="0"/>
              <w:rPr>
                <w:rFonts w:ascii="Times New Roman" w:eastAsia="Times New Roman" w:hAnsi="Times New Roman" w:cs="Times New Roman"/>
                <w:bCs/>
                <w:color w:val="000000"/>
                <w:sz w:val="16"/>
                <w:szCs w:val="16"/>
                <w:lang w:val="en-US" w:eastAsia="de-CH"/>
              </w:rPr>
            </w:pPr>
            <w:r w:rsidRPr="00E515A4">
              <w:rPr>
                <w:rFonts w:ascii="Times New Roman" w:eastAsia="Times New Roman" w:hAnsi="Times New Roman" w:cs="Times New Roman"/>
                <w:bCs/>
                <w:color w:val="000000"/>
                <w:sz w:val="16"/>
                <w:szCs w:val="16"/>
                <w:lang w:val="en-US" w:eastAsia="de-CH"/>
              </w:rPr>
              <w:t>XL,</w:t>
            </w:r>
            <w:r w:rsidR="00330C88" w:rsidRPr="00E515A4">
              <w:rPr>
                <w:rFonts w:ascii="Times New Roman" w:eastAsia="Times New Roman" w:hAnsi="Times New Roman" w:cs="Times New Roman"/>
                <w:bCs/>
                <w:color w:val="000000"/>
                <w:sz w:val="16"/>
                <w:szCs w:val="16"/>
                <w:lang w:val="en-US" w:eastAsia="de-CH"/>
              </w:rPr>
              <w:t xml:space="preserve"> </w:t>
            </w:r>
            <w:r w:rsidRPr="00E515A4">
              <w:rPr>
                <w:rFonts w:ascii="Times New Roman" w:eastAsia="Times New Roman" w:hAnsi="Times New Roman" w:cs="Times New Roman"/>
                <w:bCs/>
                <w:color w:val="000000"/>
                <w:sz w:val="16"/>
                <w:szCs w:val="16"/>
                <w:lang w:val="en-US" w:eastAsia="de-CH"/>
              </w:rPr>
              <w:t>MAT</w:t>
            </w:r>
          </w:p>
        </w:tc>
        <w:tc>
          <w:tcPr>
            <w:tcW w:w="2126" w:type="dxa"/>
          </w:tcPr>
          <w:p w14:paraId="37F00C47" w14:textId="77777777" w:rsidR="004B79E3" w:rsidRPr="00E515A4" w:rsidRDefault="004B79E3" w:rsidP="003403A6">
            <w:pPr>
              <w:spacing w:after="0"/>
              <w:rPr>
                <w:rFonts w:ascii="Times New Roman" w:eastAsia="Times New Roman" w:hAnsi="Times New Roman" w:cs="Times New Roman"/>
                <w:bCs/>
                <w:color w:val="000000"/>
                <w:sz w:val="16"/>
                <w:szCs w:val="16"/>
                <w:lang w:val="en-US" w:eastAsia="de-CH"/>
              </w:rPr>
            </w:pPr>
            <w:r w:rsidRPr="00E515A4">
              <w:rPr>
                <w:rFonts w:ascii="Times New Roman" w:eastAsia="Times New Roman" w:hAnsi="Times New Roman" w:cs="Times New Roman"/>
                <w:bCs/>
                <w:color w:val="000000"/>
                <w:sz w:val="16"/>
                <w:szCs w:val="16"/>
                <w:lang w:val="en-US" w:eastAsia="de-CH"/>
              </w:rPr>
              <w:t>chrX:153690631</w:t>
            </w:r>
          </w:p>
          <w:p w14:paraId="0F13CBB3" w14:textId="77777777" w:rsidR="004B79E3" w:rsidRPr="00E515A4" w:rsidRDefault="004B79E3" w:rsidP="003403A6">
            <w:pPr>
              <w:spacing w:after="0"/>
              <w:rPr>
                <w:rFonts w:ascii="Times New Roman" w:eastAsia="Times New Roman" w:hAnsi="Times New Roman" w:cs="Times New Roman"/>
                <w:bCs/>
                <w:color w:val="000000"/>
                <w:sz w:val="16"/>
                <w:szCs w:val="16"/>
                <w:lang w:val="en-US" w:eastAsia="de-CH"/>
              </w:rPr>
            </w:pPr>
            <w:r w:rsidRPr="00E515A4">
              <w:rPr>
                <w:rFonts w:ascii="Times New Roman" w:eastAsia="Times New Roman" w:hAnsi="Times New Roman" w:cs="Times New Roman"/>
                <w:bCs/>
                <w:color w:val="000000"/>
                <w:sz w:val="16"/>
                <w:szCs w:val="16"/>
                <w:lang w:val="en-US" w:eastAsia="de-CH"/>
              </w:rPr>
              <w:t>NM_017514.4:c.1298G&gt;A</w:t>
            </w:r>
          </w:p>
          <w:p w14:paraId="057A4595" w14:textId="45687882" w:rsidR="004B79E3" w:rsidRPr="00E515A4" w:rsidRDefault="004B79E3" w:rsidP="003403A6">
            <w:pPr>
              <w:spacing w:after="0"/>
              <w:rPr>
                <w:rFonts w:ascii="Times New Roman" w:eastAsia="Times New Roman" w:hAnsi="Times New Roman" w:cs="Times New Roman"/>
                <w:bCs/>
                <w:color w:val="000000"/>
                <w:sz w:val="16"/>
                <w:szCs w:val="16"/>
                <w:lang w:val="en-US" w:eastAsia="de-CH"/>
              </w:rPr>
            </w:pPr>
            <w:r w:rsidRPr="00E515A4">
              <w:rPr>
                <w:rFonts w:ascii="Times New Roman" w:eastAsia="Times New Roman" w:hAnsi="Times New Roman" w:cs="Times New Roman"/>
                <w:bCs/>
                <w:color w:val="000000"/>
                <w:sz w:val="16"/>
                <w:szCs w:val="16"/>
                <w:lang w:val="en-US" w:eastAsia="de-CH"/>
              </w:rPr>
              <w:t>p.</w:t>
            </w:r>
            <w:r w:rsidR="00C0251A">
              <w:rPr>
                <w:rFonts w:ascii="Times New Roman" w:eastAsia="Times New Roman" w:hAnsi="Times New Roman" w:cs="Times New Roman"/>
                <w:bCs/>
                <w:color w:val="000000"/>
                <w:sz w:val="16"/>
                <w:szCs w:val="16"/>
                <w:lang w:val="en-US" w:eastAsia="de-CH"/>
              </w:rPr>
              <w:t>(</w:t>
            </w:r>
            <w:r w:rsidRPr="00E515A4">
              <w:rPr>
                <w:rFonts w:ascii="Times New Roman" w:eastAsia="Times New Roman" w:hAnsi="Times New Roman" w:cs="Times New Roman"/>
                <w:bCs/>
                <w:color w:val="000000"/>
                <w:sz w:val="16"/>
                <w:szCs w:val="16"/>
                <w:lang w:val="en-US" w:eastAsia="de-CH"/>
              </w:rPr>
              <w:t>Arg433His</w:t>
            </w:r>
            <w:r w:rsidR="00C0251A">
              <w:rPr>
                <w:rFonts w:ascii="Times New Roman" w:eastAsia="Times New Roman" w:hAnsi="Times New Roman" w:cs="Times New Roman"/>
                <w:bCs/>
                <w:color w:val="000000"/>
                <w:sz w:val="16"/>
                <w:szCs w:val="16"/>
                <w:lang w:val="en-US" w:eastAsia="de-CH"/>
              </w:rPr>
              <w:t>)</w:t>
            </w:r>
          </w:p>
        </w:tc>
        <w:tc>
          <w:tcPr>
            <w:tcW w:w="2551" w:type="dxa"/>
          </w:tcPr>
          <w:p w14:paraId="36AAC60D" w14:textId="76B08842" w:rsidR="004B79E3" w:rsidRPr="00E515A4" w:rsidRDefault="009556A3" w:rsidP="003403A6">
            <w:pPr>
              <w:spacing w:after="0"/>
              <w:rPr>
                <w:rFonts w:ascii="Times New Roman" w:hAnsi="Times New Roman" w:cs="Times New Roman"/>
                <w:color w:val="000000"/>
                <w:sz w:val="16"/>
                <w:szCs w:val="16"/>
                <w:lang w:val="en-US"/>
              </w:rPr>
            </w:pPr>
            <w:r w:rsidRPr="00E515A4">
              <w:rPr>
                <w:rFonts w:ascii="Times New Roman" w:hAnsi="Times New Roman" w:cs="Times New Roman"/>
                <w:sz w:val="16"/>
                <w:szCs w:val="16"/>
                <w:lang w:val="en-US"/>
              </w:rPr>
              <w:t>No disease reported in OMIM</w:t>
            </w:r>
          </w:p>
        </w:tc>
        <w:tc>
          <w:tcPr>
            <w:tcW w:w="5529" w:type="dxa"/>
          </w:tcPr>
          <w:p w14:paraId="507CAF52" w14:textId="21D821F0" w:rsidR="004B79E3" w:rsidRPr="00E515A4" w:rsidRDefault="004B79E3" w:rsidP="003403A6">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Reported in HGMD (DM?) (CM140393)</w:t>
            </w:r>
            <w:r w:rsidR="003A391C" w:rsidRPr="00E515A4">
              <w:rPr>
                <w:rFonts w:ascii="Times New Roman" w:hAnsi="Times New Roman" w:cs="Times New Roman"/>
                <w:color w:val="000000"/>
                <w:sz w:val="16"/>
                <w:szCs w:val="16"/>
                <w:lang w:val="en-US"/>
              </w:rPr>
              <w:t xml:space="preserve"> for </w:t>
            </w:r>
            <w:proofErr w:type="spellStart"/>
            <w:r w:rsidR="003A391C" w:rsidRPr="00E515A4">
              <w:rPr>
                <w:rFonts w:ascii="Times New Roman" w:hAnsi="Times New Roman" w:cs="Times New Roman"/>
                <w:color w:val="000000"/>
                <w:sz w:val="16"/>
                <w:szCs w:val="16"/>
                <w:lang w:val="en-US"/>
              </w:rPr>
              <w:t>nonsyndromic</w:t>
            </w:r>
            <w:proofErr w:type="spellEnd"/>
            <w:r w:rsidR="003A391C" w:rsidRPr="00E515A4">
              <w:rPr>
                <w:rFonts w:ascii="Times New Roman" w:hAnsi="Times New Roman" w:cs="Times New Roman"/>
                <w:color w:val="000000"/>
                <w:sz w:val="16"/>
                <w:szCs w:val="16"/>
                <w:lang w:val="en-US"/>
              </w:rPr>
              <w:t xml:space="preserve"> intellectual disability</w:t>
            </w:r>
          </w:p>
          <w:p w14:paraId="5A5ECB62" w14:textId="77777777" w:rsidR="004B79E3" w:rsidRPr="00E515A4" w:rsidRDefault="004B79E3" w:rsidP="003403A6">
            <w:pPr>
              <w:spacing w:after="0"/>
              <w:jc w:val="both"/>
              <w:rPr>
                <w:rFonts w:ascii="Times New Roman" w:hAnsi="Times New Roman" w:cs="Times New Roman"/>
                <w:color w:val="000000"/>
                <w:sz w:val="16"/>
                <w:szCs w:val="16"/>
                <w:lang w:val="en-US"/>
              </w:rPr>
            </w:pPr>
            <w:proofErr w:type="spellStart"/>
            <w:r w:rsidRPr="00E515A4">
              <w:rPr>
                <w:rFonts w:ascii="Times New Roman" w:hAnsi="Times New Roman" w:cs="Times New Roman"/>
                <w:color w:val="000000"/>
                <w:sz w:val="16"/>
                <w:szCs w:val="16"/>
                <w:lang w:val="en-US"/>
              </w:rPr>
              <w:t>dbSNP</w:t>
            </w:r>
            <w:proofErr w:type="spellEnd"/>
            <w:r w:rsidRPr="00E515A4">
              <w:rPr>
                <w:rFonts w:ascii="Times New Roman" w:hAnsi="Times New Roman" w:cs="Times New Roman"/>
                <w:color w:val="000000"/>
                <w:sz w:val="16"/>
                <w:szCs w:val="16"/>
                <w:lang w:val="en-US"/>
              </w:rPr>
              <w:t>: rs141197316</w:t>
            </w:r>
          </w:p>
          <w:p w14:paraId="01AD4C57" w14:textId="77777777" w:rsidR="004B79E3" w:rsidRPr="00E515A4" w:rsidRDefault="004B79E3" w:rsidP="003403A6">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ExAC:734/</w:t>
            </w:r>
            <w:r w:rsidRPr="00E515A4">
              <w:rPr>
                <w:rFonts w:ascii="Times New Roman" w:hAnsi="Times New Roman" w:cs="Times New Roman"/>
                <w:sz w:val="16"/>
                <w:szCs w:val="16"/>
                <w:lang w:val="en-US"/>
              </w:rPr>
              <w:t xml:space="preserve"> </w:t>
            </w:r>
            <w:r w:rsidRPr="00E515A4">
              <w:rPr>
                <w:rFonts w:ascii="Times New Roman" w:hAnsi="Times New Roman" w:cs="Times New Roman"/>
                <w:color w:val="000000"/>
                <w:sz w:val="16"/>
                <w:szCs w:val="16"/>
                <w:lang w:val="en-US"/>
              </w:rPr>
              <w:t>80782/3/289</w:t>
            </w:r>
          </w:p>
          <w:p w14:paraId="705661FF" w14:textId="3B7ED551" w:rsidR="004B79E3" w:rsidRPr="00E515A4" w:rsidRDefault="004B79E3" w:rsidP="003403A6">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 xml:space="preserve">ALAMUT predictions: </w:t>
            </w:r>
            <w:r w:rsidR="00B006A9">
              <w:rPr>
                <w:rFonts w:ascii="Times New Roman" w:hAnsi="Times New Roman" w:cs="Times New Roman"/>
                <w:color w:val="000000"/>
                <w:sz w:val="16"/>
                <w:szCs w:val="16"/>
                <w:lang w:val="en-US"/>
              </w:rPr>
              <w:t>moderately deleterious</w:t>
            </w:r>
          </w:p>
          <w:p w14:paraId="3CFA5CEA" w14:textId="5BACD168" w:rsidR="004B79E3" w:rsidRPr="00E515A4" w:rsidRDefault="004B79E3" w:rsidP="003403A6">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This gene is often mutated in our cohort</w:t>
            </w:r>
          </w:p>
        </w:tc>
        <w:tc>
          <w:tcPr>
            <w:tcW w:w="1559" w:type="dxa"/>
          </w:tcPr>
          <w:p w14:paraId="6BCB4F5A" w14:textId="77777777" w:rsidR="004B79E3" w:rsidRPr="00E515A4" w:rsidRDefault="004B79E3"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Likely benign</w:t>
            </w:r>
          </w:p>
        </w:tc>
      </w:tr>
      <w:tr w:rsidR="004B79E3" w:rsidRPr="00C36A4B" w14:paraId="67B45EFA" w14:textId="77777777" w:rsidTr="00D33D45">
        <w:tc>
          <w:tcPr>
            <w:tcW w:w="851" w:type="dxa"/>
            <w:vAlign w:val="center"/>
          </w:tcPr>
          <w:p w14:paraId="2707F34A" w14:textId="77777777" w:rsidR="004B79E3" w:rsidRDefault="004B79E3" w:rsidP="001D7DE2">
            <w:pPr>
              <w:spacing w:after="0"/>
              <w:ind w:right="-108"/>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71118</w:t>
            </w:r>
          </w:p>
          <w:p w14:paraId="0CFF9557" w14:textId="51237DAF" w:rsidR="004E03ED" w:rsidRPr="00E515A4" w:rsidRDefault="004E03ED" w:rsidP="001D7DE2">
            <w:pPr>
              <w:spacing w:after="0"/>
              <w:ind w:right="-108"/>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 xml:space="preserve">LOVD </w:t>
            </w:r>
            <w:r w:rsidRPr="004E03ED">
              <w:rPr>
                <w:rFonts w:ascii="Times New Roman" w:hAnsi="Times New Roman" w:cs="Times New Roman"/>
                <w:color w:val="000000" w:themeColor="text1"/>
                <w:sz w:val="16"/>
                <w:szCs w:val="16"/>
                <w:lang w:val="en-US"/>
              </w:rPr>
              <w:t>181185</w:t>
            </w:r>
          </w:p>
        </w:tc>
        <w:tc>
          <w:tcPr>
            <w:tcW w:w="526" w:type="dxa"/>
            <w:vAlign w:val="center"/>
          </w:tcPr>
          <w:p w14:paraId="4410E161" w14:textId="77777777" w:rsidR="004B79E3" w:rsidRPr="00E515A4" w:rsidRDefault="00357CAE"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M</w:t>
            </w:r>
          </w:p>
        </w:tc>
        <w:tc>
          <w:tcPr>
            <w:tcW w:w="992" w:type="dxa"/>
            <w:vAlign w:val="center"/>
          </w:tcPr>
          <w:p w14:paraId="56A3179C" w14:textId="77777777" w:rsidR="004B79E3" w:rsidRPr="00E515A4" w:rsidRDefault="004B79E3"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POF1B</w:t>
            </w:r>
          </w:p>
        </w:tc>
        <w:tc>
          <w:tcPr>
            <w:tcW w:w="993" w:type="dxa"/>
          </w:tcPr>
          <w:p w14:paraId="49CD9F8D" w14:textId="77777777" w:rsidR="004B79E3" w:rsidRPr="00E515A4" w:rsidRDefault="004B79E3" w:rsidP="003403A6">
            <w:pPr>
              <w:spacing w:after="0"/>
              <w:rPr>
                <w:rFonts w:ascii="Times New Roman" w:eastAsia="Times New Roman" w:hAnsi="Times New Roman" w:cs="Times New Roman"/>
                <w:bCs/>
                <w:color w:val="000000" w:themeColor="text1"/>
                <w:sz w:val="16"/>
                <w:szCs w:val="16"/>
                <w:lang w:val="en-US" w:eastAsia="de-CH"/>
              </w:rPr>
            </w:pPr>
            <w:r w:rsidRPr="00E515A4">
              <w:rPr>
                <w:rFonts w:ascii="Times New Roman" w:eastAsia="Times New Roman" w:hAnsi="Times New Roman" w:cs="Times New Roman"/>
                <w:bCs/>
                <w:color w:val="000000" w:themeColor="text1"/>
                <w:sz w:val="16"/>
                <w:szCs w:val="16"/>
                <w:lang w:val="en-US" w:eastAsia="de-CH"/>
              </w:rPr>
              <w:t>XL, MAT</w:t>
            </w:r>
          </w:p>
          <w:p w14:paraId="706EC2EE" w14:textId="77777777" w:rsidR="004B79E3" w:rsidRPr="00E515A4" w:rsidRDefault="004B79E3" w:rsidP="003403A6">
            <w:pPr>
              <w:spacing w:after="0"/>
              <w:rPr>
                <w:rFonts w:ascii="Times New Roman" w:eastAsia="Times New Roman" w:hAnsi="Times New Roman" w:cs="Times New Roman"/>
                <w:bCs/>
                <w:color w:val="000000" w:themeColor="text1"/>
                <w:sz w:val="16"/>
                <w:szCs w:val="16"/>
                <w:lang w:val="en-US" w:eastAsia="de-CH"/>
              </w:rPr>
            </w:pPr>
            <w:r w:rsidRPr="00E515A4">
              <w:rPr>
                <w:rFonts w:ascii="Times New Roman" w:eastAsia="Times New Roman" w:hAnsi="Times New Roman" w:cs="Times New Roman"/>
                <w:bCs/>
                <w:color w:val="000000" w:themeColor="text1"/>
                <w:sz w:val="16"/>
                <w:szCs w:val="16"/>
                <w:lang w:val="en-US" w:eastAsia="de-CH"/>
              </w:rPr>
              <w:t>(mother het)</w:t>
            </w:r>
          </w:p>
        </w:tc>
        <w:tc>
          <w:tcPr>
            <w:tcW w:w="2126" w:type="dxa"/>
          </w:tcPr>
          <w:p w14:paraId="64391514" w14:textId="77777777" w:rsidR="004B79E3" w:rsidRPr="00E515A4" w:rsidRDefault="007109FF" w:rsidP="003403A6">
            <w:pPr>
              <w:spacing w:after="0"/>
              <w:rPr>
                <w:rFonts w:ascii="Times New Roman" w:eastAsia="Times New Roman" w:hAnsi="Times New Roman" w:cs="Times New Roman"/>
                <w:bCs/>
                <w:color w:val="000000" w:themeColor="text1"/>
                <w:sz w:val="16"/>
                <w:szCs w:val="16"/>
                <w:lang w:val="en-US" w:eastAsia="de-CH"/>
              </w:rPr>
            </w:pPr>
            <w:r w:rsidRPr="00E515A4">
              <w:rPr>
                <w:rFonts w:ascii="Times New Roman" w:eastAsia="Times New Roman" w:hAnsi="Times New Roman" w:cs="Times New Roman"/>
                <w:bCs/>
                <w:color w:val="000000" w:themeColor="text1"/>
                <w:sz w:val="16"/>
                <w:szCs w:val="16"/>
                <w:lang w:val="en-US" w:eastAsia="de-CH"/>
              </w:rPr>
              <w:t>chrX:84563194</w:t>
            </w:r>
          </w:p>
          <w:p w14:paraId="7CEA7A67" w14:textId="77777777" w:rsidR="004B79E3" w:rsidRPr="00E515A4" w:rsidRDefault="004B79E3" w:rsidP="003403A6">
            <w:pPr>
              <w:spacing w:after="0"/>
              <w:rPr>
                <w:rFonts w:ascii="Times New Roman" w:eastAsia="Times New Roman" w:hAnsi="Times New Roman" w:cs="Times New Roman"/>
                <w:bCs/>
                <w:color w:val="000000" w:themeColor="text1"/>
                <w:sz w:val="16"/>
                <w:szCs w:val="16"/>
                <w:lang w:val="en-US" w:eastAsia="de-CH"/>
              </w:rPr>
            </w:pPr>
            <w:r w:rsidRPr="00E515A4">
              <w:rPr>
                <w:rFonts w:ascii="Times New Roman" w:eastAsia="Times New Roman" w:hAnsi="Times New Roman" w:cs="Times New Roman"/>
                <w:bCs/>
                <w:color w:val="000000" w:themeColor="text1"/>
                <w:sz w:val="16"/>
                <w:szCs w:val="16"/>
                <w:lang w:val="en-US" w:eastAsia="de-CH"/>
              </w:rPr>
              <w:t>NM_024921.3:c.986G&gt;A</w:t>
            </w:r>
          </w:p>
          <w:p w14:paraId="4A66AEF6" w14:textId="6B692711" w:rsidR="004B79E3" w:rsidRPr="00E515A4" w:rsidRDefault="004B79E3" w:rsidP="003403A6">
            <w:pPr>
              <w:spacing w:after="0"/>
              <w:rPr>
                <w:rFonts w:ascii="Times New Roman" w:eastAsia="Times New Roman" w:hAnsi="Times New Roman" w:cs="Times New Roman"/>
                <w:bCs/>
                <w:color w:val="000000" w:themeColor="text1"/>
                <w:sz w:val="16"/>
                <w:szCs w:val="16"/>
                <w:lang w:val="en-US" w:eastAsia="de-CH"/>
              </w:rPr>
            </w:pPr>
            <w:r w:rsidRPr="00E515A4">
              <w:rPr>
                <w:rFonts w:ascii="Times New Roman" w:eastAsia="Times New Roman" w:hAnsi="Times New Roman" w:cs="Times New Roman"/>
                <w:bCs/>
                <w:color w:val="000000" w:themeColor="text1"/>
                <w:sz w:val="16"/>
                <w:szCs w:val="16"/>
                <w:lang w:val="en-US" w:eastAsia="de-CH"/>
              </w:rPr>
              <w:t>p.</w:t>
            </w:r>
            <w:r w:rsidR="00C0251A">
              <w:rPr>
                <w:rFonts w:ascii="Times New Roman" w:eastAsia="Times New Roman" w:hAnsi="Times New Roman" w:cs="Times New Roman"/>
                <w:bCs/>
                <w:color w:val="000000" w:themeColor="text1"/>
                <w:sz w:val="16"/>
                <w:szCs w:val="16"/>
                <w:lang w:val="en-US" w:eastAsia="de-CH"/>
              </w:rPr>
              <w:t>(</w:t>
            </w:r>
            <w:r w:rsidRPr="00E515A4">
              <w:rPr>
                <w:rFonts w:ascii="Times New Roman" w:eastAsia="Times New Roman" w:hAnsi="Times New Roman" w:cs="Times New Roman"/>
                <w:bCs/>
                <w:color w:val="000000" w:themeColor="text1"/>
                <w:sz w:val="16"/>
                <w:szCs w:val="16"/>
                <w:lang w:val="en-US" w:eastAsia="de-CH"/>
              </w:rPr>
              <w:t>Arg329Gln</w:t>
            </w:r>
            <w:r w:rsidR="00C0251A">
              <w:rPr>
                <w:rFonts w:ascii="Times New Roman" w:eastAsia="Times New Roman" w:hAnsi="Times New Roman" w:cs="Times New Roman"/>
                <w:bCs/>
                <w:color w:val="000000" w:themeColor="text1"/>
                <w:sz w:val="16"/>
                <w:szCs w:val="16"/>
                <w:lang w:val="en-US" w:eastAsia="de-CH"/>
              </w:rPr>
              <w:t>)</w:t>
            </w:r>
          </w:p>
        </w:tc>
        <w:tc>
          <w:tcPr>
            <w:tcW w:w="2551" w:type="dxa"/>
          </w:tcPr>
          <w:p w14:paraId="605302C9"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Premature ovarian failure 2</w:t>
            </w:r>
            <w:r w:rsidR="007109FF" w:rsidRPr="00E515A4">
              <w:rPr>
                <w:rFonts w:ascii="Times New Roman" w:hAnsi="Times New Roman" w:cs="Times New Roman"/>
                <w:color w:val="000000" w:themeColor="text1"/>
                <w:sz w:val="16"/>
                <w:szCs w:val="16"/>
                <w:lang w:val="en-US"/>
              </w:rPr>
              <w:t xml:space="preserve">B </w:t>
            </w:r>
            <w:r w:rsidRPr="00E515A4">
              <w:rPr>
                <w:rFonts w:ascii="Times New Roman" w:hAnsi="Times New Roman" w:cs="Times New Roman"/>
                <w:color w:val="000000" w:themeColor="text1"/>
                <w:sz w:val="16"/>
                <w:szCs w:val="16"/>
                <w:lang w:val="en-US"/>
              </w:rPr>
              <w:t xml:space="preserve">(MIM </w:t>
            </w:r>
            <w:r w:rsidR="007109FF" w:rsidRPr="00E515A4">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300604)</w:t>
            </w:r>
          </w:p>
        </w:tc>
        <w:tc>
          <w:tcPr>
            <w:tcW w:w="5529" w:type="dxa"/>
          </w:tcPr>
          <w:p w14:paraId="6B9EB6AD"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Reported in HGMD (DFP) (CM066591)</w:t>
            </w:r>
          </w:p>
          <w:p w14:paraId="42D30D00"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proofErr w:type="spellStart"/>
            <w:r w:rsidRPr="00E515A4">
              <w:rPr>
                <w:rFonts w:ascii="Times New Roman" w:hAnsi="Times New Roman" w:cs="Times New Roman"/>
                <w:color w:val="000000" w:themeColor="text1"/>
                <w:sz w:val="16"/>
                <w:szCs w:val="16"/>
                <w:lang w:val="en-US"/>
              </w:rPr>
              <w:t>dbSNP</w:t>
            </w:r>
            <w:proofErr w:type="spellEnd"/>
            <w:r w:rsidRPr="00E515A4">
              <w:rPr>
                <w:rFonts w:ascii="Times New Roman" w:hAnsi="Times New Roman" w:cs="Times New Roman"/>
                <w:color w:val="000000" w:themeColor="text1"/>
                <w:sz w:val="16"/>
                <w:szCs w:val="16"/>
                <w:lang w:val="en-US"/>
              </w:rPr>
              <w:t>: rs75398746</w:t>
            </w:r>
          </w:p>
          <w:p w14:paraId="35A6801C"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ExAC: 31/84789/1/78</w:t>
            </w:r>
          </w:p>
          <w:p w14:paraId="4F8D741C"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ALAMUT predictions: benign</w:t>
            </w:r>
          </w:p>
          <w:p w14:paraId="00AC2A05" w14:textId="111B020B" w:rsidR="004B79E3" w:rsidRPr="00E515A4" w:rsidRDefault="004B79E3" w:rsidP="0019574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 xml:space="preserve">Reported in homozygous state </w:t>
            </w:r>
            <w:r w:rsidR="00214CAC" w:rsidRPr="00E515A4">
              <w:rPr>
                <w:rFonts w:ascii="Times New Roman" w:hAnsi="Times New Roman" w:cs="Times New Roman"/>
                <w:color w:val="000000" w:themeColor="text1"/>
                <w:sz w:val="16"/>
                <w:szCs w:val="16"/>
                <w:lang w:val="en-US"/>
              </w:rPr>
              <w:t>in affected women of</w:t>
            </w:r>
            <w:r w:rsidRPr="00E515A4">
              <w:rPr>
                <w:rFonts w:ascii="Times New Roman" w:hAnsi="Times New Roman" w:cs="Times New Roman"/>
                <w:color w:val="000000" w:themeColor="text1"/>
                <w:sz w:val="16"/>
                <w:szCs w:val="16"/>
                <w:lang w:val="en-US"/>
              </w:rPr>
              <w:t xml:space="preserve"> a consanguineous family and with functional supporting evidence</w:t>
            </w:r>
            <w:hyperlink w:anchor="_ENREF_108" w:tooltip="Lacombe, 2006 #138" w:history="1">
              <w:r w:rsidR="00195746" w:rsidRPr="00E515A4">
                <w:rPr>
                  <w:rFonts w:ascii="Times New Roman" w:hAnsi="Times New Roman" w:cs="Times New Roman"/>
                  <w:color w:val="000000" w:themeColor="text1"/>
                  <w:sz w:val="16"/>
                  <w:szCs w:val="16"/>
                  <w:lang w:val="en-US"/>
                </w:rPr>
                <w:fldChar w:fldCharType="begin">
                  <w:fldData xml:space="preserve">PEVuZE5vdGU+PENpdGU+PEF1dGhvcj5MYWNvbWJlPC9BdXRob3I+PFllYXI+MjAwNjwvWWVhcj48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</w:fldData>
                </w:fldChar>
              </w:r>
              <w:r w:rsidR="00195746">
                <w:rPr>
                  <w:rFonts w:ascii="Times New Roman" w:hAnsi="Times New Roman" w:cs="Times New Roman"/>
                  <w:color w:val="000000" w:themeColor="text1"/>
                  <w:sz w:val="16"/>
                  <w:szCs w:val="16"/>
                  <w:lang w:val="en-US"/>
                </w:rPr>
                <w:instrText xml:space="preserve"> ADDIN EN.CITE </w:instrText>
              </w:r>
              <w:r w:rsidR="00195746">
                <w:rPr>
                  <w:rFonts w:ascii="Times New Roman" w:hAnsi="Times New Roman" w:cs="Times New Roman"/>
                  <w:color w:val="000000" w:themeColor="text1"/>
                  <w:sz w:val="16"/>
                  <w:szCs w:val="16"/>
                  <w:lang w:val="en-US"/>
                </w:rPr>
                <w:fldChar w:fldCharType="begin">
                  <w:fldData xml:space="preserve">PEVuZE5vdGU+PENpdGU+PEF1dGhvcj5MYWNvbWJlPC9BdXRob3I+PFllYXI+MjAwNjwvWWVhcj48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</w:fldData>
                </w:fldChar>
              </w:r>
              <w:r w:rsidR="00195746">
                <w:rPr>
                  <w:rFonts w:ascii="Times New Roman" w:hAnsi="Times New Roman" w:cs="Times New Roman"/>
                  <w:color w:val="000000" w:themeColor="text1"/>
                  <w:sz w:val="16"/>
                  <w:szCs w:val="16"/>
                  <w:lang w:val="en-US"/>
                </w:rPr>
                <w:instrText xml:space="preserve"> ADDIN EN.CITE.DATA </w:instrText>
              </w:r>
              <w:r w:rsidR="00195746">
                <w:rPr>
                  <w:rFonts w:ascii="Times New Roman" w:hAnsi="Times New Roman" w:cs="Times New Roman"/>
                  <w:color w:val="000000" w:themeColor="text1"/>
                  <w:sz w:val="16"/>
                  <w:szCs w:val="16"/>
                  <w:lang w:val="en-US"/>
                </w:rPr>
              </w:r>
              <w:r w:rsidR="00195746">
                <w:rPr>
                  <w:rFonts w:ascii="Times New Roman" w:hAnsi="Times New Roman" w:cs="Times New Roman"/>
                  <w:color w:val="000000" w:themeColor="text1"/>
                  <w:sz w:val="16"/>
                  <w:szCs w:val="16"/>
                  <w:lang w:val="en-US"/>
                </w:rPr>
                <w:fldChar w:fldCharType="end"/>
              </w:r>
              <w:r w:rsidR="00195746" w:rsidRPr="00E515A4">
                <w:rPr>
                  <w:rFonts w:ascii="Times New Roman" w:hAnsi="Times New Roman" w:cs="Times New Roman"/>
                  <w:color w:val="000000" w:themeColor="text1"/>
                  <w:sz w:val="16"/>
                  <w:szCs w:val="16"/>
                  <w:lang w:val="en-US"/>
                </w:rPr>
              </w:r>
              <w:r w:rsidR="00195746" w:rsidRPr="00E515A4">
                <w:rPr>
                  <w:rFonts w:ascii="Times New Roman" w:hAnsi="Times New Roman" w:cs="Times New Roman"/>
                  <w:color w:val="000000" w:themeColor="text1"/>
                  <w:sz w:val="16"/>
                  <w:szCs w:val="16"/>
                  <w:lang w:val="en-US"/>
                </w:rPr>
                <w:fldChar w:fldCharType="separate"/>
              </w:r>
              <w:r w:rsidR="00195746" w:rsidRPr="00DC30C7">
                <w:rPr>
                  <w:rFonts w:ascii="Times New Roman" w:hAnsi="Times New Roman" w:cs="Times New Roman"/>
                  <w:noProof/>
                  <w:color w:val="000000" w:themeColor="text1"/>
                  <w:sz w:val="16"/>
                  <w:szCs w:val="16"/>
                  <w:vertAlign w:val="superscript"/>
                  <w:lang w:val="en-US"/>
                </w:rPr>
                <w:t>108</w:t>
              </w:r>
              <w:r w:rsidR="00195746" w:rsidRPr="00E515A4">
                <w:rPr>
                  <w:rFonts w:ascii="Times New Roman" w:hAnsi="Times New Roman" w:cs="Times New Roman"/>
                  <w:color w:val="000000" w:themeColor="text1"/>
                  <w:sz w:val="16"/>
                  <w:szCs w:val="16"/>
                  <w:lang w:val="en-US"/>
                </w:rPr>
                <w:fldChar w:fldCharType="end"/>
              </w:r>
            </w:hyperlink>
          </w:p>
        </w:tc>
        <w:tc>
          <w:tcPr>
            <w:tcW w:w="1559" w:type="dxa"/>
            <w:shd w:val="clear" w:color="auto" w:fill="F2DBDB" w:themeFill="accent2" w:themeFillTint="33"/>
          </w:tcPr>
          <w:p w14:paraId="67D4BF1B" w14:textId="76A45026" w:rsidR="004B79E3" w:rsidRPr="00E515A4" w:rsidRDefault="004B79E3" w:rsidP="00243F0C">
            <w:pPr>
              <w:spacing w:after="0"/>
              <w:rPr>
                <w:rFonts w:ascii="Times New Roman" w:hAnsi="Times New Roman" w:cs="Times New Roman"/>
                <w:color w:val="FF0000"/>
                <w:sz w:val="16"/>
                <w:szCs w:val="16"/>
                <w:lang w:val="en-US"/>
              </w:rPr>
            </w:pPr>
            <w:r w:rsidRPr="00E515A4">
              <w:rPr>
                <w:rFonts w:ascii="Times New Roman" w:hAnsi="Times New Roman" w:cs="Times New Roman"/>
                <w:color w:val="000000" w:themeColor="text1"/>
                <w:sz w:val="16"/>
                <w:szCs w:val="16"/>
                <w:lang w:val="en-US"/>
              </w:rPr>
              <w:t xml:space="preserve">Carrier of pathogenic variant </w:t>
            </w:r>
            <w:r w:rsidR="007109FF" w:rsidRPr="00E515A4">
              <w:rPr>
                <w:rFonts w:ascii="Times New Roman" w:hAnsi="Times New Roman" w:cs="Times New Roman"/>
                <w:color w:val="000000" w:themeColor="text1"/>
                <w:sz w:val="16"/>
                <w:szCs w:val="16"/>
                <w:lang w:val="en-US"/>
              </w:rPr>
              <w:t>for Premature ovarian failure 2B</w:t>
            </w:r>
          </w:p>
        </w:tc>
      </w:tr>
      <w:tr w:rsidR="004B79E3" w:rsidRPr="00C36A4B" w14:paraId="5AE98D31" w14:textId="77777777" w:rsidTr="00D33D45">
        <w:tc>
          <w:tcPr>
            <w:tcW w:w="851" w:type="dxa"/>
            <w:vAlign w:val="center"/>
          </w:tcPr>
          <w:p w14:paraId="3D432ECE" w14:textId="77777777" w:rsidR="004B79E3" w:rsidRDefault="004B79E3" w:rsidP="001D7DE2">
            <w:pPr>
              <w:spacing w:after="0"/>
              <w:ind w:right="-108"/>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62075</w:t>
            </w:r>
          </w:p>
          <w:p w14:paraId="0DAC7EE8" w14:textId="20CD2E71" w:rsidR="00533C64" w:rsidRPr="00E515A4" w:rsidRDefault="00533C64" w:rsidP="00D81C71">
            <w:pPr>
              <w:spacing w:after="0"/>
              <w:ind w:right="-108"/>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 xml:space="preserve">LOVD </w:t>
            </w:r>
            <w:r w:rsidRPr="00533C64">
              <w:rPr>
                <w:rFonts w:ascii="Times New Roman" w:hAnsi="Times New Roman" w:cs="Times New Roman"/>
                <w:color w:val="000000" w:themeColor="text1"/>
                <w:sz w:val="16"/>
                <w:szCs w:val="16"/>
                <w:lang w:val="en-US"/>
              </w:rPr>
              <w:t>181186</w:t>
            </w:r>
          </w:p>
        </w:tc>
        <w:tc>
          <w:tcPr>
            <w:tcW w:w="526" w:type="dxa"/>
            <w:vAlign w:val="center"/>
          </w:tcPr>
          <w:p w14:paraId="2D8D34D8" w14:textId="77777777" w:rsidR="004B79E3" w:rsidRPr="00E515A4" w:rsidRDefault="00357CAE" w:rsidP="003403A6">
            <w:pPr>
              <w:spacing w:after="0"/>
              <w:jc w:val="center"/>
              <w:rPr>
                <w:rFonts w:ascii="Times New Roman" w:hAnsi="Times New Roman" w:cs="Times New Roman"/>
                <w:color w:val="000000" w:themeColor="text1"/>
                <w:sz w:val="16"/>
                <w:szCs w:val="16"/>
                <w:highlight w:val="magenta"/>
                <w:lang w:val="en-US"/>
              </w:rPr>
            </w:pPr>
            <w:r w:rsidRPr="00E515A4">
              <w:rPr>
                <w:rFonts w:ascii="Times New Roman" w:hAnsi="Times New Roman" w:cs="Times New Roman"/>
                <w:color w:val="000000" w:themeColor="text1"/>
                <w:sz w:val="16"/>
                <w:szCs w:val="16"/>
                <w:lang w:val="en-US"/>
              </w:rPr>
              <w:t>F</w:t>
            </w:r>
          </w:p>
        </w:tc>
        <w:tc>
          <w:tcPr>
            <w:tcW w:w="992" w:type="dxa"/>
            <w:vAlign w:val="center"/>
          </w:tcPr>
          <w:p w14:paraId="1D30FC8A" w14:textId="77777777" w:rsidR="004B79E3" w:rsidRPr="00E515A4" w:rsidRDefault="004B79E3"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highlight w:val="magenta"/>
                <w:lang w:val="en-US"/>
              </w:rPr>
              <w:t>PRODH</w:t>
            </w:r>
          </w:p>
        </w:tc>
        <w:tc>
          <w:tcPr>
            <w:tcW w:w="993" w:type="dxa"/>
          </w:tcPr>
          <w:p w14:paraId="7B550B34"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w:t>
            </w:r>
          </w:p>
          <w:p w14:paraId="089BB844"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MAT</w:t>
            </w:r>
          </w:p>
          <w:p w14:paraId="58F8AB3E" w14:textId="77777777" w:rsidR="004B79E3" w:rsidRPr="00E515A4" w:rsidRDefault="004B79E3" w:rsidP="003403A6">
            <w:pPr>
              <w:spacing w:after="0"/>
              <w:rPr>
                <w:rFonts w:ascii="Times New Roman" w:hAnsi="Times New Roman" w:cs="Times New Roman"/>
                <w:color w:val="000000" w:themeColor="text1"/>
                <w:sz w:val="16"/>
                <w:szCs w:val="16"/>
                <w:lang w:val="en-US"/>
              </w:rPr>
            </w:pPr>
          </w:p>
          <w:p w14:paraId="56CE5F9C" w14:textId="77777777" w:rsidR="004B79E3" w:rsidRPr="00E515A4" w:rsidRDefault="004B79E3" w:rsidP="003403A6">
            <w:pPr>
              <w:spacing w:after="0"/>
              <w:rPr>
                <w:rFonts w:ascii="Times New Roman" w:hAnsi="Times New Roman" w:cs="Times New Roman"/>
                <w:color w:val="000000" w:themeColor="text1"/>
                <w:sz w:val="16"/>
                <w:szCs w:val="16"/>
                <w:lang w:val="en-US"/>
              </w:rPr>
            </w:pPr>
          </w:p>
          <w:p w14:paraId="4343168F" w14:textId="77777777" w:rsidR="008D5251" w:rsidRPr="00E515A4" w:rsidRDefault="008D5251" w:rsidP="003403A6">
            <w:pPr>
              <w:spacing w:after="0"/>
              <w:rPr>
                <w:rFonts w:ascii="Times New Roman" w:hAnsi="Times New Roman" w:cs="Times New Roman"/>
                <w:color w:val="000000" w:themeColor="text1"/>
                <w:sz w:val="16"/>
                <w:szCs w:val="16"/>
                <w:lang w:val="en-US"/>
              </w:rPr>
            </w:pPr>
          </w:p>
          <w:p w14:paraId="7FC55512" w14:textId="77777777" w:rsidR="008D5251" w:rsidRPr="00E515A4" w:rsidRDefault="008D5251" w:rsidP="003403A6">
            <w:pPr>
              <w:spacing w:after="0"/>
              <w:rPr>
                <w:rFonts w:ascii="Times New Roman" w:hAnsi="Times New Roman" w:cs="Times New Roman"/>
                <w:color w:val="000000" w:themeColor="text1"/>
                <w:sz w:val="16"/>
                <w:szCs w:val="16"/>
                <w:lang w:val="en-US"/>
              </w:rPr>
            </w:pPr>
          </w:p>
          <w:p w14:paraId="505D8DAC" w14:textId="77777777" w:rsidR="008D5251" w:rsidRPr="00E515A4" w:rsidRDefault="008D5251" w:rsidP="003403A6">
            <w:pPr>
              <w:spacing w:after="0"/>
              <w:rPr>
                <w:rFonts w:ascii="Times New Roman" w:hAnsi="Times New Roman" w:cs="Times New Roman"/>
                <w:color w:val="000000" w:themeColor="text1"/>
                <w:sz w:val="16"/>
                <w:szCs w:val="16"/>
                <w:lang w:val="en-US"/>
              </w:rPr>
            </w:pPr>
          </w:p>
          <w:p w14:paraId="3010DC2C" w14:textId="77777777" w:rsidR="008D5251" w:rsidRPr="00E515A4" w:rsidRDefault="008D5251" w:rsidP="003403A6">
            <w:pPr>
              <w:spacing w:after="0"/>
              <w:rPr>
                <w:rFonts w:ascii="Times New Roman" w:hAnsi="Times New Roman" w:cs="Times New Roman"/>
                <w:color w:val="000000" w:themeColor="text1"/>
                <w:sz w:val="16"/>
                <w:szCs w:val="16"/>
                <w:lang w:val="en-US"/>
              </w:rPr>
            </w:pPr>
          </w:p>
          <w:p w14:paraId="4636C7B3"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PAT</w:t>
            </w:r>
          </w:p>
        </w:tc>
        <w:tc>
          <w:tcPr>
            <w:tcW w:w="2126" w:type="dxa"/>
          </w:tcPr>
          <w:p w14:paraId="3E980AAC" w14:textId="77777777" w:rsidR="004B79E3" w:rsidRPr="009F58FE" w:rsidRDefault="004B79E3" w:rsidP="003403A6">
            <w:pPr>
              <w:spacing w:after="0"/>
              <w:rPr>
                <w:rFonts w:ascii="Times New Roman" w:hAnsi="Times New Roman" w:cs="Times New Roman"/>
                <w:color w:val="000000" w:themeColor="text1"/>
                <w:sz w:val="16"/>
                <w:szCs w:val="16"/>
                <w:lang w:val="fr-CH"/>
              </w:rPr>
            </w:pPr>
            <w:r w:rsidRPr="009F58FE">
              <w:rPr>
                <w:rFonts w:ascii="Times New Roman" w:hAnsi="Times New Roman" w:cs="Times New Roman"/>
                <w:color w:val="000000" w:themeColor="text1"/>
                <w:sz w:val="16"/>
                <w:szCs w:val="16"/>
                <w:lang w:val="fr-CH"/>
              </w:rPr>
              <w:t>chr22:18905899</w:t>
            </w:r>
          </w:p>
          <w:p w14:paraId="69DE50DB" w14:textId="77777777" w:rsidR="004B79E3" w:rsidRPr="009F58FE" w:rsidRDefault="004B79E3" w:rsidP="003403A6">
            <w:pPr>
              <w:spacing w:after="0"/>
              <w:rPr>
                <w:rFonts w:ascii="Times New Roman" w:hAnsi="Times New Roman" w:cs="Times New Roman"/>
                <w:color w:val="000000" w:themeColor="text1"/>
                <w:sz w:val="16"/>
                <w:szCs w:val="16"/>
                <w:lang w:val="fr-CH"/>
              </w:rPr>
            </w:pPr>
            <w:r w:rsidRPr="009F58FE">
              <w:rPr>
                <w:rFonts w:ascii="Times New Roman" w:hAnsi="Times New Roman" w:cs="Times New Roman"/>
                <w:color w:val="000000" w:themeColor="text1"/>
                <w:sz w:val="16"/>
                <w:szCs w:val="16"/>
                <w:lang w:val="fr-CH"/>
              </w:rPr>
              <w:t>NM_016335.4:c.1357C&gt;T</w:t>
            </w:r>
          </w:p>
          <w:p w14:paraId="10D0E2BD" w14:textId="4E375DBE" w:rsidR="004B79E3" w:rsidRPr="009F58FE" w:rsidRDefault="004B79E3" w:rsidP="003403A6">
            <w:pPr>
              <w:spacing w:after="0"/>
              <w:rPr>
                <w:rFonts w:ascii="Times New Roman" w:hAnsi="Times New Roman" w:cs="Times New Roman"/>
                <w:color w:val="000000" w:themeColor="text1"/>
                <w:sz w:val="16"/>
                <w:szCs w:val="16"/>
                <w:lang w:val="fr-CH"/>
              </w:rPr>
            </w:pPr>
            <w:proofErr w:type="gramStart"/>
            <w:r w:rsidRPr="009F58FE">
              <w:rPr>
                <w:rFonts w:ascii="Times New Roman" w:hAnsi="Times New Roman" w:cs="Times New Roman"/>
                <w:color w:val="000000" w:themeColor="text1"/>
                <w:sz w:val="16"/>
                <w:szCs w:val="16"/>
                <w:lang w:val="fr-CH"/>
              </w:rPr>
              <w:t>p.</w:t>
            </w:r>
            <w:r w:rsidR="00C0251A">
              <w:rPr>
                <w:rFonts w:ascii="Times New Roman" w:hAnsi="Times New Roman" w:cs="Times New Roman"/>
                <w:color w:val="000000" w:themeColor="text1"/>
                <w:sz w:val="16"/>
                <w:szCs w:val="16"/>
                <w:lang w:val="fr-CH"/>
              </w:rPr>
              <w:t>(</w:t>
            </w:r>
            <w:proofErr w:type="gramEnd"/>
            <w:r w:rsidRPr="009F58FE">
              <w:rPr>
                <w:rFonts w:ascii="Times New Roman" w:hAnsi="Times New Roman" w:cs="Times New Roman"/>
                <w:color w:val="000000" w:themeColor="text1"/>
                <w:sz w:val="16"/>
                <w:szCs w:val="16"/>
                <w:lang w:val="fr-CH"/>
              </w:rPr>
              <w:t>Arg453Cys</w:t>
            </w:r>
            <w:r w:rsidR="00C0251A">
              <w:rPr>
                <w:rFonts w:ascii="Times New Roman" w:hAnsi="Times New Roman" w:cs="Times New Roman"/>
                <w:color w:val="000000" w:themeColor="text1"/>
                <w:sz w:val="16"/>
                <w:szCs w:val="16"/>
                <w:lang w:val="fr-CH"/>
              </w:rPr>
              <w:t>)</w:t>
            </w:r>
          </w:p>
          <w:p w14:paraId="389725D5" w14:textId="77777777" w:rsidR="004B79E3" w:rsidRPr="009F58FE" w:rsidRDefault="004B79E3" w:rsidP="003403A6">
            <w:pPr>
              <w:spacing w:after="0"/>
              <w:rPr>
                <w:rFonts w:ascii="Times New Roman" w:hAnsi="Times New Roman" w:cs="Times New Roman"/>
                <w:color w:val="000000" w:themeColor="text1"/>
                <w:sz w:val="16"/>
                <w:szCs w:val="16"/>
                <w:lang w:val="fr-CH"/>
              </w:rPr>
            </w:pPr>
          </w:p>
          <w:p w14:paraId="19932690" w14:textId="77777777" w:rsidR="004B79E3" w:rsidRPr="009F58FE" w:rsidRDefault="004B79E3" w:rsidP="003403A6">
            <w:pPr>
              <w:spacing w:after="0"/>
              <w:rPr>
                <w:rFonts w:ascii="Times New Roman" w:hAnsi="Times New Roman" w:cs="Times New Roman"/>
                <w:color w:val="000000" w:themeColor="text1"/>
                <w:sz w:val="16"/>
                <w:szCs w:val="16"/>
                <w:lang w:val="fr-CH"/>
              </w:rPr>
            </w:pPr>
          </w:p>
          <w:p w14:paraId="3D3B0F0C" w14:textId="77777777" w:rsidR="004B79E3" w:rsidRPr="009F58FE" w:rsidRDefault="004B79E3" w:rsidP="003403A6">
            <w:pPr>
              <w:spacing w:after="0"/>
              <w:rPr>
                <w:rFonts w:ascii="Times New Roman" w:hAnsi="Times New Roman" w:cs="Times New Roman"/>
                <w:color w:val="000000" w:themeColor="text1"/>
                <w:sz w:val="16"/>
                <w:szCs w:val="16"/>
                <w:lang w:val="fr-CH"/>
              </w:rPr>
            </w:pPr>
          </w:p>
          <w:p w14:paraId="1DBD03B2" w14:textId="77777777" w:rsidR="004B79E3" w:rsidRPr="009F58FE" w:rsidRDefault="004B79E3" w:rsidP="003403A6">
            <w:pPr>
              <w:spacing w:after="0"/>
              <w:rPr>
                <w:rFonts w:ascii="Times New Roman" w:hAnsi="Times New Roman" w:cs="Times New Roman"/>
                <w:color w:val="000000" w:themeColor="text1"/>
                <w:sz w:val="16"/>
                <w:szCs w:val="16"/>
                <w:lang w:val="fr-CH"/>
              </w:rPr>
            </w:pPr>
          </w:p>
          <w:p w14:paraId="77439050" w14:textId="77777777" w:rsidR="004B79E3" w:rsidRPr="009F58FE" w:rsidRDefault="004B79E3" w:rsidP="003403A6">
            <w:pPr>
              <w:spacing w:after="0"/>
              <w:rPr>
                <w:rFonts w:ascii="Times New Roman" w:hAnsi="Times New Roman" w:cs="Times New Roman"/>
                <w:color w:val="000000" w:themeColor="text1"/>
                <w:sz w:val="16"/>
                <w:szCs w:val="16"/>
                <w:lang w:val="fr-CH"/>
              </w:rPr>
            </w:pPr>
          </w:p>
          <w:p w14:paraId="7604464B" w14:textId="77777777" w:rsidR="004B79E3" w:rsidRPr="009F58FE" w:rsidRDefault="004B79E3" w:rsidP="003403A6">
            <w:pPr>
              <w:spacing w:after="0"/>
              <w:rPr>
                <w:rFonts w:ascii="Times New Roman" w:hAnsi="Times New Roman" w:cs="Times New Roman"/>
                <w:color w:val="000000" w:themeColor="text1"/>
                <w:sz w:val="16"/>
                <w:szCs w:val="16"/>
                <w:lang w:val="fr-CH"/>
              </w:rPr>
            </w:pPr>
            <w:r w:rsidRPr="009F58FE">
              <w:rPr>
                <w:rFonts w:ascii="Times New Roman" w:hAnsi="Times New Roman" w:cs="Times New Roman"/>
                <w:color w:val="000000" w:themeColor="text1"/>
                <w:sz w:val="16"/>
                <w:szCs w:val="16"/>
                <w:lang w:val="fr-CH"/>
              </w:rPr>
              <w:t>chr22:18901004</w:t>
            </w:r>
          </w:p>
          <w:p w14:paraId="1D09A78E"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NM_016335.4:c.1562A&gt;G</w:t>
            </w:r>
          </w:p>
          <w:p w14:paraId="166DB340" w14:textId="4B073638"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w:t>
            </w:r>
            <w:r w:rsidR="00C0251A">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Gln521Arg</w:t>
            </w:r>
            <w:r w:rsidR="00C0251A">
              <w:rPr>
                <w:rFonts w:ascii="Times New Roman" w:hAnsi="Times New Roman" w:cs="Times New Roman"/>
                <w:color w:val="000000" w:themeColor="text1"/>
                <w:sz w:val="16"/>
                <w:szCs w:val="16"/>
                <w:lang w:val="en-US"/>
              </w:rPr>
              <w:t>)</w:t>
            </w:r>
          </w:p>
        </w:tc>
        <w:tc>
          <w:tcPr>
            <w:tcW w:w="2551" w:type="dxa"/>
          </w:tcPr>
          <w:p w14:paraId="09826EBA" w14:textId="77777777" w:rsidR="004B79E3" w:rsidRPr="00E515A4" w:rsidRDefault="004B79E3" w:rsidP="003403A6">
            <w:pPr>
              <w:spacing w:after="0"/>
              <w:rPr>
                <w:rFonts w:ascii="Times New Roman" w:hAnsi="Times New Roman" w:cs="Times New Roman"/>
                <w:color w:val="000000" w:themeColor="text1"/>
                <w:sz w:val="16"/>
                <w:szCs w:val="16"/>
                <w:lang w:val="en-US"/>
              </w:rPr>
            </w:pPr>
            <w:proofErr w:type="spellStart"/>
            <w:r w:rsidRPr="00E515A4">
              <w:rPr>
                <w:rFonts w:ascii="Times New Roman" w:hAnsi="Times New Roman" w:cs="Times New Roman"/>
                <w:color w:val="000000" w:themeColor="text1"/>
                <w:sz w:val="16"/>
                <w:szCs w:val="16"/>
                <w:lang w:val="en-US"/>
              </w:rPr>
              <w:t>Hyperprolinemia</w:t>
            </w:r>
            <w:proofErr w:type="spellEnd"/>
            <w:r w:rsidRPr="00E515A4">
              <w:rPr>
                <w:rFonts w:ascii="Times New Roman" w:hAnsi="Times New Roman" w:cs="Times New Roman"/>
                <w:color w:val="000000" w:themeColor="text1"/>
                <w:sz w:val="16"/>
                <w:szCs w:val="16"/>
                <w:lang w:val="en-US"/>
              </w:rPr>
              <w:t>, type I (AR)</w:t>
            </w:r>
            <w:r w:rsidR="004A6750" w:rsidRPr="00E515A4">
              <w:rPr>
                <w:rFonts w:ascii="Times New Roman" w:hAnsi="Times New Roman" w:cs="Times New Roman"/>
                <w:color w:val="000000" w:themeColor="text1"/>
                <w:sz w:val="16"/>
                <w:szCs w:val="16"/>
                <w:lang w:val="en-US"/>
              </w:rPr>
              <w:t xml:space="preserve"> (MIM #239500)</w:t>
            </w:r>
          </w:p>
          <w:p w14:paraId="6BDE8C31" w14:textId="77777777" w:rsidR="004B79E3" w:rsidRPr="00E515A4" w:rsidRDefault="004A6750"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 xml:space="preserve">Schizophrenia, susceptibility to, 4 (AD) </w:t>
            </w:r>
            <w:r w:rsidR="004B79E3" w:rsidRPr="00E515A4">
              <w:rPr>
                <w:rFonts w:ascii="Times New Roman" w:hAnsi="Times New Roman" w:cs="Times New Roman"/>
                <w:color w:val="000000" w:themeColor="text1"/>
                <w:sz w:val="16"/>
                <w:szCs w:val="16"/>
                <w:lang w:val="en-US"/>
              </w:rPr>
              <w:t xml:space="preserve">(MIM </w:t>
            </w:r>
            <w:r w:rsidRPr="00E515A4">
              <w:rPr>
                <w:rFonts w:ascii="Times New Roman" w:hAnsi="Times New Roman" w:cs="Times New Roman"/>
                <w:color w:val="000000" w:themeColor="text1"/>
                <w:sz w:val="16"/>
                <w:szCs w:val="16"/>
                <w:lang w:val="en-US"/>
              </w:rPr>
              <w:t>#600850</w:t>
            </w:r>
            <w:r w:rsidR="004B79E3" w:rsidRPr="00E515A4">
              <w:rPr>
                <w:rFonts w:ascii="Times New Roman" w:hAnsi="Times New Roman" w:cs="Times New Roman"/>
                <w:color w:val="000000" w:themeColor="text1"/>
                <w:sz w:val="16"/>
                <w:szCs w:val="16"/>
                <w:lang w:val="en-US"/>
              </w:rPr>
              <w:t>)</w:t>
            </w:r>
          </w:p>
        </w:tc>
        <w:tc>
          <w:tcPr>
            <w:tcW w:w="5529" w:type="dxa"/>
          </w:tcPr>
          <w:p w14:paraId="53B51D99" w14:textId="77777777" w:rsidR="004B79E3" w:rsidRPr="00E515A4" w:rsidRDefault="004B79E3" w:rsidP="003403A6">
            <w:pPr>
              <w:pStyle w:val="StandardWeb"/>
              <w:spacing w:before="0" w:beforeAutospacing="0" w:after="0" w:afterAutospacing="0"/>
              <w:jc w:val="both"/>
              <w:rPr>
                <w:sz w:val="16"/>
                <w:szCs w:val="16"/>
                <w:lang w:val="en-US"/>
              </w:rPr>
            </w:pPr>
            <w:r w:rsidRPr="00E515A4">
              <w:rPr>
                <w:sz w:val="16"/>
                <w:szCs w:val="16"/>
                <w:lang w:val="en-US"/>
              </w:rPr>
              <w:t>Reported in HGMD (DP) (CM057360)</w:t>
            </w:r>
          </w:p>
          <w:p w14:paraId="663D62B4" w14:textId="77777777" w:rsidR="004B79E3" w:rsidRPr="00E515A4" w:rsidRDefault="004B79E3" w:rsidP="003403A6">
            <w:pPr>
              <w:pStyle w:val="StandardWeb"/>
              <w:spacing w:before="0" w:beforeAutospacing="0" w:after="0" w:afterAutospacing="0"/>
              <w:jc w:val="both"/>
              <w:rPr>
                <w:color w:val="000000" w:themeColor="text1"/>
                <w:sz w:val="16"/>
                <w:szCs w:val="16"/>
                <w:lang w:val="en-US"/>
              </w:rPr>
            </w:pPr>
            <w:proofErr w:type="spellStart"/>
            <w:r w:rsidRPr="00E515A4">
              <w:rPr>
                <w:sz w:val="16"/>
                <w:szCs w:val="16"/>
                <w:lang w:val="en-US"/>
              </w:rPr>
              <w:t>dbSNP</w:t>
            </w:r>
            <w:proofErr w:type="spellEnd"/>
            <w:r w:rsidRPr="00E515A4">
              <w:rPr>
                <w:sz w:val="16"/>
                <w:szCs w:val="16"/>
                <w:lang w:val="en-US"/>
              </w:rPr>
              <w:t xml:space="preserve">: </w:t>
            </w:r>
            <w:hyperlink r:id="rId17" w:history="1">
              <w:r w:rsidRPr="00E515A4">
                <w:rPr>
                  <w:color w:val="000000" w:themeColor="text1"/>
                  <w:sz w:val="16"/>
                  <w:szCs w:val="16"/>
                  <w:lang w:val="en-US"/>
                </w:rPr>
                <w:t>rs3970559</w:t>
              </w:r>
            </w:hyperlink>
          </w:p>
          <w:p w14:paraId="5C007159" w14:textId="77777777" w:rsidR="004B79E3" w:rsidRPr="00E515A4" w:rsidRDefault="004B79E3" w:rsidP="003403A6">
            <w:pPr>
              <w:pStyle w:val="StandardWeb"/>
              <w:spacing w:before="0" w:beforeAutospacing="0" w:after="0" w:afterAutospacing="0"/>
              <w:jc w:val="both"/>
              <w:rPr>
                <w:color w:val="000000" w:themeColor="text1"/>
                <w:sz w:val="16"/>
                <w:szCs w:val="16"/>
                <w:lang w:val="en-US"/>
              </w:rPr>
            </w:pPr>
            <w:r w:rsidRPr="00E515A4">
              <w:rPr>
                <w:bCs/>
                <w:color w:val="000000" w:themeColor="text1"/>
                <w:sz w:val="16"/>
                <w:szCs w:val="16"/>
                <w:lang w:val="en-US"/>
              </w:rPr>
              <w:t>ExAC:</w:t>
            </w:r>
            <w:r w:rsidRPr="00E515A4">
              <w:rPr>
                <w:sz w:val="16"/>
                <w:szCs w:val="16"/>
                <w:lang w:val="en-US"/>
              </w:rPr>
              <w:t xml:space="preserve"> </w:t>
            </w:r>
            <w:r w:rsidRPr="00E515A4">
              <w:rPr>
                <w:color w:val="000000" w:themeColor="text1"/>
                <w:sz w:val="16"/>
                <w:szCs w:val="16"/>
                <w:lang w:val="en-US"/>
              </w:rPr>
              <w:t>1473/120628/20</w:t>
            </w:r>
          </w:p>
          <w:p w14:paraId="18095AFF" w14:textId="77777777" w:rsidR="004B79E3" w:rsidRPr="00E515A4" w:rsidRDefault="004B79E3" w:rsidP="003403A6">
            <w:pPr>
              <w:pStyle w:val="StandardWeb"/>
              <w:spacing w:before="0" w:beforeAutospacing="0" w:after="0" w:afterAutospacing="0"/>
              <w:jc w:val="both"/>
              <w:rPr>
                <w:color w:val="000000" w:themeColor="text1"/>
                <w:sz w:val="16"/>
                <w:szCs w:val="16"/>
                <w:lang w:val="en-US"/>
              </w:rPr>
            </w:pPr>
            <w:r w:rsidRPr="00E515A4">
              <w:rPr>
                <w:color w:val="000000" w:themeColor="text1"/>
                <w:sz w:val="16"/>
                <w:szCs w:val="16"/>
                <w:lang w:val="en-US"/>
              </w:rPr>
              <w:t>ALAMUT predictions: deleterious</w:t>
            </w:r>
          </w:p>
          <w:p w14:paraId="39F49F2F" w14:textId="75922AAB" w:rsidR="004B79E3" w:rsidRPr="00E515A4" w:rsidRDefault="004B79E3" w:rsidP="003403A6">
            <w:pPr>
              <w:pStyle w:val="StandardWeb"/>
              <w:spacing w:before="0" w:beforeAutospacing="0" w:after="0" w:afterAutospacing="0"/>
              <w:jc w:val="both"/>
              <w:rPr>
                <w:color w:val="000000" w:themeColor="text1"/>
                <w:sz w:val="16"/>
                <w:szCs w:val="16"/>
                <w:lang w:val="en-US"/>
              </w:rPr>
            </w:pPr>
            <w:proofErr w:type="spellStart"/>
            <w:r w:rsidRPr="00E515A4">
              <w:rPr>
                <w:bCs/>
                <w:color w:val="000000" w:themeColor="text1"/>
                <w:sz w:val="16"/>
                <w:szCs w:val="16"/>
                <w:lang w:val="en-US"/>
              </w:rPr>
              <w:t>ClinVar</w:t>
            </w:r>
            <w:proofErr w:type="spellEnd"/>
            <w:r w:rsidRPr="00E515A4">
              <w:rPr>
                <w:color w:val="000000" w:themeColor="text1"/>
                <w:sz w:val="16"/>
                <w:szCs w:val="16"/>
                <w:lang w:val="en-US"/>
              </w:rPr>
              <w:t>: pathogenic, risk factor (RCV000004215.4:Risk factor - Schizophrenia 4; RCV000004214.4: Pathogenic - Proline dehydrogenase deficiency)</w:t>
            </w:r>
          </w:p>
          <w:p w14:paraId="788BB0E7" w14:textId="77777777" w:rsidR="004B79E3" w:rsidRPr="00E515A4" w:rsidRDefault="004B79E3" w:rsidP="003403A6">
            <w:pPr>
              <w:pStyle w:val="StandardWeb"/>
              <w:spacing w:before="0" w:beforeAutospacing="0" w:after="0" w:afterAutospacing="0"/>
              <w:jc w:val="both"/>
              <w:rPr>
                <w:color w:val="000000" w:themeColor="text1"/>
                <w:sz w:val="16"/>
                <w:szCs w:val="16"/>
                <w:lang w:val="en-US"/>
              </w:rPr>
            </w:pPr>
          </w:p>
          <w:p w14:paraId="220E7E2A" w14:textId="77777777" w:rsidR="004B79E3" w:rsidRPr="00E515A4" w:rsidRDefault="004B79E3" w:rsidP="003403A6">
            <w:pPr>
              <w:pStyle w:val="StandardWeb"/>
              <w:spacing w:before="0" w:beforeAutospacing="0" w:after="0" w:afterAutospacing="0"/>
              <w:jc w:val="both"/>
              <w:rPr>
                <w:color w:val="000000" w:themeColor="text1"/>
                <w:sz w:val="16"/>
                <w:szCs w:val="16"/>
                <w:lang w:val="en-US"/>
              </w:rPr>
            </w:pPr>
          </w:p>
          <w:p w14:paraId="210AC8A2" w14:textId="77777777" w:rsidR="004B79E3" w:rsidRPr="00E515A4" w:rsidRDefault="004B79E3" w:rsidP="003403A6">
            <w:pPr>
              <w:pStyle w:val="StandardWeb"/>
              <w:spacing w:before="0" w:beforeAutospacing="0" w:after="0" w:afterAutospacing="0"/>
              <w:jc w:val="both"/>
              <w:rPr>
                <w:bCs/>
                <w:color w:val="000000" w:themeColor="text1"/>
                <w:sz w:val="16"/>
                <w:szCs w:val="16"/>
                <w:lang w:val="en-US"/>
              </w:rPr>
            </w:pPr>
            <w:r w:rsidRPr="00E515A4">
              <w:rPr>
                <w:bCs/>
                <w:color w:val="000000" w:themeColor="text1"/>
                <w:sz w:val="16"/>
                <w:szCs w:val="16"/>
                <w:lang w:val="en-US"/>
              </w:rPr>
              <w:t>Reported in HGMD (DFP) (CM057943)</w:t>
            </w:r>
            <w:r w:rsidR="002D1D36" w:rsidRPr="00E515A4">
              <w:rPr>
                <w:bCs/>
                <w:color w:val="000000" w:themeColor="text1"/>
                <w:sz w:val="16"/>
                <w:szCs w:val="16"/>
                <w:lang w:val="en-US"/>
              </w:rPr>
              <w:t xml:space="preserve"> in increased enzyme activity and </w:t>
            </w:r>
            <w:proofErr w:type="spellStart"/>
            <w:r w:rsidR="002D1D36" w:rsidRPr="00E515A4">
              <w:rPr>
                <w:bCs/>
                <w:color w:val="000000" w:themeColor="text1"/>
                <w:sz w:val="16"/>
                <w:szCs w:val="16"/>
                <w:lang w:val="en-US"/>
              </w:rPr>
              <w:t>hyperprolinemia</w:t>
            </w:r>
            <w:proofErr w:type="spellEnd"/>
            <w:r w:rsidR="002D1D36" w:rsidRPr="00E515A4">
              <w:rPr>
                <w:bCs/>
                <w:color w:val="000000" w:themeColor="text1"/>
                <w:sz w:val="16"/>
                <w:szCs w:val="16"/>
                <w:lang w:val="en-US"/>
              </w:rPr>
              <w:t xml:space="preserve"> type I</w:t>
            </w:r>
          </w:p>
          <w:p w14:paraId="35BFAB3F" w14:textId="77777777" w:rsidR="0032283E" w:rsidRPr="00E515A4" w:rsidRDefault="004B79E3" w:rsidP="003403A6">
            <w:pPr>
              <w:pStyle w:val="StandardWeb"/>
              <w:spacing w:before="0" w:beforeAutospacing="0" w:after="0" w:afterAutospacing="0"/>
              <w:jc w:val="both"/>
              <w:rPr>
                <w:color w:val="000000" w:themeColor="text1"/>
                <w:sz w:val="16"/>
                <w:szCs w:val="16"/>
                <w:lang w:val="en-US"/>
              </w:rPr>
            </w:pPr>
            <w:proofErr w:type="spellStart"/>
            <w:r w:rsidRPr="00E515A4">
              <w:rPr>
                <w:sz w:val="16"/>
                <w:szCs w:val="16"/>
                <w:lang w:val="en-US"/>
              </w:rPr>
              <w:t>dbSNP</w:t>
            </w:r>
            <w:proofErr w:type="spellEnd"/>
            <w:r w:rsidRPr="00E515A4">
              <w:rPr>
                <w:sz w:val="16"/>
                <w:szCs w:val="16"/>
                <w:lang w:val="en-US"/>
              </w:rPr>
              <w:t xml:space="preserve">: </w:t>
            </w:r>
            <w:hyperlink r:id="rId18" w:history="1">
              <w:r w:rsidRPr="00E515A4">
                <w:rPr>
                  <w:color w:val="000000" w:themeColor="text1"/>
                  <w:sz w:val="16"/>
                  <w:szCs w:val="16"/>
                  <w:lang w:val="en-US"/>
                </w:rPr>
                <w:t>rs450046</w:t>
              </w:r>
            </w:hyperlink>
            <w:r w:rsidR="008267AE" w:rsidRPr="00E515A4">
              <w:rPr>
                <w:color w:val="000000" w:themeColor="text1"/>
                <w:sz w:val="16"/>
                <w:szCs w:val="16"/>
                <w:lang w:val="en-US"/>
              </w:rPr>
              <w:t xml:space="preserve">, </w:t>
            </w:r>
            <w:r w:rsidR="008267AE" w:rsidRPr="00E515A4">
              <w:rPr>
                <w:sz w:val="16"/>
                <w:szCs w:val="16"/>
                <w:lang w:val="en-US"/>
              </w:rPr>
              <w:t>MAF = 0.0944/473 (1000 Genomes)</w:t>
            </w:r>
          </w:p>
          <w:p w14:paraId="151952CD" w14:textId="77777777" w:rsidR="00805D6E" w:rsidRPr="00E515A4" w:rsidRDefault="00805D6E" w:rsidP="003403A6">
            <w:pPr>
              <w:pStyle w:val="StandardWeb"/>
              <w:spacing w:before="0" w:beforeAutospacing="0" w:after="0" w:afterAutospacing="0"/>
              <w:jc w:val="both"/>
              <w:rPr>
                <w:sz w:val="16"/>
                <w:szCs w:val="16"/>
                <w:lang w:val="en-US"/>
              </w:rPr>
            </w:pPr>
            <w:r w:rsidRPr="00E515A4">
              <w:rPr>
                <w:color w:val="000000" w:themeColor="text1"/>
                <w:sz w:val="16"/>
                <w:szCs w:val="16"/>
                <w:lang w:val="en-US"/>
              </w:rPr>
              <w:t xml:space="preserve">ExAC: </w:t>
            </w:r>
            <w:r w:rsidRPr="00E515A4">
              <w:rPr>
                <w:sz w:val="16"/>
                <w:szCs w:val="16"/>
                <w:lang w:val="en-US"/>
              </w:rPr>
              <w:t>60990/66504/27922 (low quality call)</w:t>
            </w:r>
          </w:p>
          <w:p w14:paraId="078A3DD2" w14:textId="77777777" w:rsidR="004B79E3" w:rsidRPr="00E515A4" w:rsidRDefault="004B79E3" w:rsidP="003403A6">
            <w:pPr>
              <w:pStyle w:val="StandardWeb"/>
              <w:spacing w:before="0" w:beforeAutospacing="0" w:after="0" w:afterAutospacing="0"/>
              <w:jc w:val="both"/>
              <w:rPr>
                <w:color w:val="000000" w:themeColor="text1"/>
                <w:sz w:val="16"/>
                <w:szCs w:val="16"/>
                <w:lang w:val="en-US"/>
              </w:rPr>
            </w:pPr>
            <w:r w:rsidRPr="00E515A4">
              <w:rPr>
                <w:color w:val="000000" w:themeColor="text1"/>
                <w:sz w:val="16"/>
                <w:szCs w:val="16"/>
                <w:lang w:val="en-US"/>
              </w:rPr>
              <w:t>ALAMUT predictions: benign</w:t>
            </w:r>
          </w:p>
          <w:p w14:paraId="5D724F5E" w14:textId="0EBDB358" w:rsidR="004B79E3" w:rsidRPr="00E515A4" w:rsidRDefault="004B79E3" w:rsidP="003403A6">
            <w:pPr>
              <w:pStyle w:val="StandardWeb"/>
              <w:spacing w:before="0" w:beforeAutospacing="0" w:after="0" w:afterAutospacing="0"/>
              <w:jc w:val="both"/>
              <w:rPr>
                <w:color w:val="000000" w:themeColor="text1"/>
                <w:sz w:val="16"/>
                <w:szCs w:val="16"/>
                <w:lang w:val="en-US"/>
              </w:rPr>
            </w:pPr>
            <w:proofErr w:type="spellStart"/>
            <w:r w:rsidRPr="00E515A4">
              <w:rPr>
                <w:bCs/>
                <w:color w:val="000000" w:themeColor="text1"/>
                <w:sz w:val="16"/>
                <w:szCs w:val="16"/>
                <w:lang w:val="en-US"/>
              </w:rPr>
              <w:t>ClinVar</w:t>
            </w:r>
            <w:proofErr w:type="spellEnd"/>
            <w:r w:rsidRPr="00E515A4">
              <w:rPr>
                <w:color w:val="000000" w:themeColor="text1"/>
                <w:sz w:val="16"/>
                <w:szCs w:val="16"/>
                <w:lang w:val="en-US"/>
              </w:rPr>
              <w:t>: pathogenic, risk factor (</w:t>
            </w:r>
            <w:r w:rsidR="00145EA7" w:rsidRPr="00E515A4">
              <w:rPr>
                <w:sz w:val="16"/>
                <w:szCs w:val="16"/>
                <w:lang w:val="en-US"/>
              </w:rPr>
              <w:t>RCV000004223.5</w:t>
            </w:r>
            <w:r w:rsidRPr="00E515A4">
              <w:rPr>
                <w:color w:val="000000" w:themeColor="text1"/>
                <w:sz w:val="16"/>
                <w:szCs w:val="16"/>
                <w:lang w:val="en-US"/>
              </w:rPr>
              <w:t>:</w:t>
            </w:r>
            <w:r w:rsidR="000A287B" w:rsidRPr="00E515A4">
              <w:rPr>
                <w:color w:val="000000" w:themeColor="text1"/>
                <w:sz w:val="16"/>
                <w:szCs w:val="16"/>
                <w:lang w:val="en-US"/>
              </w:rPr>
              <w:t xml:space="preserve"> </w:t>
            </w:r>
            <w:r w:rsidRPr="00E515A4">
              <w:rPr>
                <w:color w:val="000000" w:themeColor="text1"/>
                <w:sz w:val="16"/>
                <w:szCs w:val="16"/>
                <w:lang w:val="en-US"/>
              </w:rPr>
              <w:t>Risk factor - Schizophrenia 4;</w:t>
            </w:r>
            <w:r w:rsidRPr="00E515A4">
              <w:rPr>
                <w:sz w:val="16"/>
                <w:szCs w:val="16"/>
                <w:lang w:val="en-US"/>
              </w:rPr>
              <w:t xml:space="preserve"> </w:t>
            </w:r>
            <w:r w:rsidR="00145EA7" w:rsidRPr="00E515A4">
              <w:rPr>
                <w:sz w:val="16"/>
                <w:szCs w:val="16"/>
                <w:lang w:val="en-US"/>
              </w:rPr>
              <w:t>RCV000004222.5</w:t>
            </w:r>
            <w:r w:rsidRPr="00E515A4">
              <w:rPr>
                <w:color w:val="000000" w:themeColor="text1"/>
                <w:sz w:val="16"/>
                <w:szCs w:val="16"/>
                <w:lang w:val="en-US"/>
              </w:rPr>
              <w:t>: Pathogenic - Proline dehydrogenase deficiency)</w:t>
            </w:r>
          </w:p>
          <w:p w14:paraId="055BBE31" w14:textId="77777777" w:rsidR="004B79E3" w:rsidRPr="00E515A4" w:rsidRDefault="004B79E3" w:rsidP="003403A6">
            <w:pPr>
              <w:pStyle w:val="StandardWeb"/>
              <w:spacing w:before="0" w:beforeAutospacing="0" w:after="0" w:afterAutospacing="0"/>
              <w:jc w:val="both"/>
              <w:rPr>
                <w:color w:val="000000" w:themeColor="text1"/>
                <w:sz w:val="16"/>
                <w:szCs w:val="16"/>
                <w:lang w:val="en-US"/>
              </w:rPr>
            </w:pPr>
          </w:p>
          <w:p w14:paraId="2B9C06A3" w14:textId="49F6839A" w:rsidR="004B79E3" w:rsidRPr="00E515A4" w:rsidRDefault="000A287B" w:rsidP="003403A6">
            <w:pPr>
              <w:pStyle w:val="StandardWeb"/>
              <w:spacing w:before="0" w:beforeAutospacing="0" w:after="0" w:afterAutospacing="0"/>
              <w:jc w:val="both"/>
              <w:rPr>
                <w:color w:val="000000" w:themeColor="text1"/>
                <w:sz w:val="16"/>
                <w:szCs w:val="16"/>
                <w:lang w:val="en-US"/>
              </w:rPr>
            </w:pPr>
            <w:r w:rsidRPr="00E515A4">
              <w:rPr>
                <w:color w:val="000000" w:themeColor="text1"/>
                <w:sz w:val="16"/>
                <w:szCs w:val="16"/>
                <w:lang w:val="en-US"/>
              </w:rPr>
              <w:t>Bender et al., 2005 analyz</w:t>
            </w:r>
            <w:r w:rsidR="004B79E3" w:rsidRPr="00E515A4">
              <w:rPr>
                <w:color w:val="000000" w:themeColor="text1"/>
                <w:sz w:val="16"/>
                <w:szCs w:val="16"/>
                <w:lang w:val="en-US"/>
              </w:rPr>
              <w:t xml:space="preserve">ed the functional consequence of these variants and conclude that </w:t>
            </w:r>
            <w:r w:rsidR="007435E0" w:rsidRPr="00E515A4">
              <w:rPr>
                <w:color w:val="000000" w:themeColor="text1"/>
                <w:sz w:val="16"/>
                <w:szCs w:val="16"/>
                <w:lang w:val="en-US"/>
              </w:rPr>
              <w:t>Arg</w:t>
            </w:r>
            <w:r w:rsidR="004B79E3" w:rsidRPr="00E515A4">
              <w:rPr>
                <w:color w:val="000000" w:themeColor="text1"/>
                <w:sz w:val="16"/>
                <w:szCs w:val="16"/>
                <w:lang w:val="en-US"/>
              </w:rPr>
              <w:t>453</w:t>
            </w:r>
            <w:r w:rsidR="007435E0" w:rsidRPr="00E515A4">
              <w:rPr>
                <w:color w:val="000000" w:themeColor="text1"/>
                <w:sz w:val="16"/>
                <w:szCs w:val="16"/>
                <w:lang w:val="en-US"/>
              </w:rPr>
              <w:t xml:space="preserve">Cys </w:t>
            </w:r>
            <w:r w:rsidR="004B79E3" w:rsidRPr="00E515A4">
              <w:rPr>
                <w:color w:val="000000" w:themeColor="text1"/>
                <w:sz w:val="16"/>
                <w:szCs w:val="16"/>
                <w:lang w:val="en-US"/>
              </w:rPr>
              <w:t xml:space="preserve">result in severe (&gt;70%) reduction in proline oxidase activity, while </w:t>
            </w:r>
            <w:r w:rsidR="007435E0" w:rsidRPr="00E515A4">
              <w:rPr>
                <w:color w:val="000000" w:themeColor="text1"/>
                <w:sz w:val="16"/>
                <w:szCs w:val="16"/>
                <w:lang w:val="en-US"/>
              </w:rPr>
              <w:t>Gln</w:t>
            </w:r>
            <w:r w:rsidR="004B79E3" w:rsidRPr="00E515A4">
              <w:rPr>
                <w:color w:val="000000" w:themeColor="text1"/>
                <w:sz w:val="16"/>
                <w:szCs w:val="16"/>
                <w:lang w:val="en-US"/>
              </w:rPr>
              <w:t>521</w:t>
            </w:r>
            <w:r w:rsidR="007435E0" w:rsidRPr="00E515A4">
              <w:rPr>
                <w:color w:val="000000" w:themeColor="text1"/>
                <w:sz w:val="16"/>
                <w:szCs w:val="16"/>
                <w:lang w:val="en-US"/>
              </w:rPr>
              <w:t>Arg</w:t>
            </w:r>
            <w:r w:rsidR="004B79E3" w:rsidRPr="00E515A4">
              <w:rPr>
                <w:color w:val="000000" w:themeColor="text1"/>
                <w:sz w:val="16"/>
                <w:szCs w:val="16"/>
                <w:lang w:val="en-US"/>
              </w:rPr>
              <w:t xml:space="preserve"> increases it</w:t>
            </w:r>
            <w:hyperlink w:anchor="_ENREF_109" w:tooltip="Bender, 2005 #139" w:history="1">
              <w:r w:rsidR="00195746" w:rsidRPr="00E515A4">
                <w:rPr>
                  <w:color w:val="000000" w:themeColor="text1"/>
                  <w:sz w:val="16"/>
                  <w:szCs w:val="16"/>
                  <w:lang w:val="en-US"/>
                </w:rPr>
                <w:fldChar w:fldCharType="begin">
                  <w:fldData xml:space="preserve">PEVuZE5vdGU+PENpdGU+PEF1dGhvcj5CZW5kZXI8L0F1dGhvcj48WWVhcj4yMDA1PC9ZZWFyPjxS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</w:fldData>
                </w:fldChar>
              </w:r>
              <w:r w:rsidR="00195746">
                <w:rPr>
                  <w:color w:val="000000" w:themeColor="text1"/>
                  <w:sz w:val="16"/>
                  <w:szCs w:val="16"/>
                  <w:lang w:val="en-US"/>
                </w:rPr>
                <w:instrText xml:space="preserve"> ADDIN EN.CITE </w:instrText>
              </w:r>
              <w:r w:rsidR="00195746">
                <w:rPr>
                  <w:color w:val="000000" w:themeColor="text1"/>
                  <w:sz w:val="16"/>
                  <w:szCs w:val="16"/>
                  <w:lang w:val="en-US"/>
                </w:rPr>
                <w:fldChar w:fldCharType="begin">
                  <w:fldData xml:space="preserve">PEVuZE5vdGU+PENpdGU+PEF1dGhvcj5CZW5kZXI8L0F1dGhvcj48WWVhcj4yMDA1PC9ZZWFyPjxS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</w:fldData>
                </w:fldChar>
              </w:r>
              <w:r w:rsidR="00195746">
                <w:rPr>
                  <w:color w:val="000000" w:themeColor="text1"/>
                  <w:sz w:val="16"/>
                  <w:szCs w:val="16"/>
                  <w:lang w:val="en-US"/>
                </w:rPr>
                <w:instrText xml:space="preserve"> ADDIN EN.CITE.DATA </w:instrText>
              </w:r>
              <w:r w:rsidR="00195746">
                <w:rPr>
                  <w:color w:val="000000" w:themeColor="text1"/>
                  <w:sz w:val="16"/>
                  <w:szCs w:val="16"/>
                  <w:lang w:val="en-US"/>
                </w:rPr>
              </w:r>
              <w:r w:rsidR="00195746">
                <w:rPr>
                  <w:color w:val="000000" w:themeColor="text1"/>
                  <w:sz w:val="16"/>
                  <w:szCs w:val="16"/>
                  <w:lang w:val="en-US"/>
                </w:rPr>
                <w:fldChar w:fldCharType="end"/>
              </w:r>
              <w:r w:rsidR="00195746" w:rsidRPr="00E515A4">
                <w:rPr>
                  <w:color w:val="000000" w:themeColor="text1"/>
                  <w:sz w:val="16"/>
                  <w:szCs w:val="16"/>
                  <w:lang w:val="en-US"/>
                </w:rPr>
              </w:r>
              <w:r w:rsidR="00195746" w:rsidRPr="00E515A4">
                <w:rPr>
                  <w:color w:val="000000" w:themeColor="text1"/>
                  <w:sz w:val="16"/>
                  <w:szCs w:val="16"/>
                  <w:lang w:val="en-US"/>
                </w:rPr>
                <w:fldChar w:fldCharType="separate"/>
              </w:r>
              <w:r w:rsidR="00195746" w:rsidRPr="00DC30C7">
                <w:rPr>
                  <w:noProof/>
                  <w:color w:val="000000" w:themeColor="text1"/>
                  <w:sz w:val="16"/>
                  <w:szCs w:val="16"/>
                  <w:vertAlign w:val="superscript"/>
                  <w:lang w:val="en-US"/>
                </w:rPr>
                <w:t>109</w:t>
              </w:r>
              <w:r w:rsidR="00195746" w:rsidRPr="00E515A4">
                <w:rPr>
                  <w:color w:val="000000" w:themeColor="text1"/>
                  <w:sz w:val="16"/>
                  <w:szCs w:val="16"/>
                  <w:lang w:val="en-US"/>
                </w:rPr>
                <w:fldChar w:fldCharType="end"/>
              </w:r>
            </w:hyperlink>
          </w:p>
          <w:p w14:paraId="1BB774D5" w14:textId="1571E2DD" w:rsidR="004B79E3" w:rsidRPr="00E515A4" w:rsidRDefault="004B79E3" w:rsidP="003403A6">
            <w:pPr>
              <w:pStyle w:val="StandardWeb"/>
              <w:spacing w:before="0" w:beforeAutospacing="0" w:after="0" w:afterAutospacing="0"/>
              <w:jc w:val="both"/>
              <w:rPr>
                <w:color w:val="000000" w:themeColor="text1"/>
                <w:sz w:val="16"/>
                <w:szCs w:val="16"/>
                <w:lang w:val="en-US"/>
              </w:rPr>
            </w:pPr>
            <w:r w:rsidRPr="00E515A4">
              <w:rPr>
                <w:color w:val="000000" w:themeColor="text1"/>
                <w:sz w:val="16"/>
                <w:szCs w:val="16"/>
                <w:lang w:val="en-US"/>
              </w:rPr>
              <w:t xml:space="preserve">Thus the two </w:t>
            </w:r>
            <w:r w:rsidR="00C520D7">
              <w:rPr>
                <w:color w:val="000000" w:themeColor="text1"/>
                <w:sz w:val="16"/>
                <w:szCs w:val="16"/>
                <w:lang w:val="en-US"/>
              </w:rPr>
              <w:t>variant</w:t>
            </w:r>
            <w:r w:rsidRPr="00E515A4">
              <w:rPr>
                <w:color w:val="000000" w:themeColor="text1"/>
                <w:sz w:val="16"/>
                <w:szCs w:val="16"/>
                <w:lang w:val="en-US"/>
              </w:rPr>
              <w:t>s may compensate each other; accordingly, the proline level of the patient was normal</w:t>
            </w:r>
          </w:p>
        </w:tc>
        <w:tc>
          <w:tcPr>
            <w:tcW w:w="1559" w:type="dxa"/>
            <w:shd w:val="clear" w:color="auto" w:fill="F2DBDB" w:themeFill="accent2" w:themeFillTint="33"/>
          </w:tcPr>
          <w:p w14:paraId="6809CC25" w14:textId="18A3AE61" w:rsidR="004B79E3" w:rsidRPr="00E515A4" w:rsidRDefault="004B79E3" w:rsidP="00243F0C">
            <w:pPr>
              <w:pStyle w:val="StandardWeb"/>
              <w:spacing w:before="0" w:beforeAutospacing="0" w:after="0" w:afterAutospacing="0"/>
              <w:rPr>
                <w:b/>
                <w:bCs/>
                <w:color w:val="000000" w:themeColor="text1"/>
                <w:sz w:val="16"/>
                <w:szCs w:val="16"/>
                <w:lang w:val="en-US"/>
              </w:rPr>
            </w:pPr>
            <w:r w:rsidRPr="00E515A4">
              <w:rPr>
                <w:color w:val="000000" w:themeColor="text1"/>
                <w:sz w:val="16"/>
                <w:szCs w:val="16"/>
                <w:lang w:val="en-US"/>
              </w:rPr>
              <w:t xml:space="preserve">Carrier of </w:t>
            </w:r>
            <w:r w:rsidRPr="00E515A4">
              <w:rPr>
                <w:color w:val="000000" w:themeColor="text1"/>
                <w:sz w:val="16"/>
                <w:szCs w:val="16"/>
                <w:u w:val="single"/>
                <w:lang w:val="en-US"/>
              </w:rPr>
              <w:t>two pathogenic variants</w:t>
            </w:r>
            <w:r w:rsidRPr="00E515A4">
              <w:rPr>
                <w:color w:val="000000" w:themeColor="text1"/>
                <w:sz w:val="16"/>
                <w:szCs w:val="16"/>
                <w:lang w:val="en-US"/>
              </w:rPr>
              <w:t xml:space="preserve"> for Proline dehydrogenase deficiency, likely compensating each other</w:t>
            </w:r>
          </w:p>
        </w:tc>
      </w:tr>
      <w:tr w:rsidR="004B79E3" w:rsidRPr="0010243F" w14:paraId="276EE0C5" w14:textId="77777777" w:rsidTr="00D33D45">
        <w:tc>
          <w:tcPr>
            <w:tcW w:w="851" w:type="dxa"/>
            <w:vAlign w:val="center"/>
          </w:tcPr>
          <w:p w14:paraId="4051BBE9" w14:textId="77777777" w:rsidR="004B79E3" w:rsidRDefault="004B79E3" w:rsidP="001D7DE2">
            <w:pPr>
              <w:spacing w:after="0"/>
              <w:ind w:right="-108"/>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71592</w:t>
            </w:r>
          </w:p>
          <w:p w14:paraId="4CDA8444" w14:textId="69815EE5" w:rsidR="00533C64" w:rsidRPr="00E515A4" w:rsidRDefault="00533C64" w:rsidP="001D7DE2">
            <w:pPr>
              <w:spacing w:after="0"/>
              <w:ind w:right="-108"/>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 xml:space="preserve">LOVD </w:t>
            </w:r>
            <w:r w:rsidRPr="00533C64">
              <w:rPr>
                <w:rFonts w:ascii="Times New Roman" w:hAnsi="Times New Roman" w:cs="Times New Roman"/>
                <w:color w:val="000000" w:themeColor="text1"/>
                <w:sz w:val="16"/>
                <w:szCs w:val="16"/>
                <w:lang w:val="en-US"/>
              </w:rPr>
              <w:t>181187</w:t>
            </w:r>
          </w:p>
        </w:tc>
        <w:tc>
          <w:tcPr>
            <w:tcW w:w="526" w:type="dxa"/>
            <w:vAlign w:val="center"/>
          </w:tcPr>
          <w:p w14:paraId="7610FB04" w14:textId="77777777" w:rsidR="004B79E3" w:rsidRPr="00E515A4" w:rsidRDefault="00357CAE"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M</w:t>
            </w:r>
          </w:p>
        </w:tc>
        <w:tc>
          <w:tcPr>
            <w:tcW w:w="992" w:type="dxa"/>
            <w:vAlign w:val="center"/>
          </w:tcPr>
          <w:p w14:paraId="047AD240" w14:textId="77777777" w:rsidR="004B79E3" w:rsidRPr="00E515A4" w:rsidRDefault="004B79E3"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RAF1</w:t>
            </w:r>
          </w:p>
        </w:tc>
        <w:tc>
          <w:tcPr>
            <w:tcW w:w="993" w:type="dxa"/>
          </w:tcPr>
          <w:p w14:paraId="76E09639"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MAT</w:t>
            </w:r>
          </w:p>
        </w:tc>
        <w:tc>
          <w:tcPr>
            <w:tcW w:w="2126" w:type="dxa"/>
          </w:tcPr>
          <w:p w14:paraId="20EFF2A8"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chr3:12627296</w:t>
            </w:r>
          </w:p>
          <w:p w14:paraId="303CEAE1"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NM_002880.3:c.1420A&gt;G</w:t>
            </w:r>
          </w:p>
          <w:p w14:paraId="2C0B7708" w14:textId="1F641ECA"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w:t>
            </w:r>
            <w:r w:rsidR="00C0251A">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Ile474Val</w:t>
            </w:r>
            <w:r w:rsidR="00C0251A">
              <w:rPr>
                <w:rFonts w:ascii="Times New Roman" w:hAnsi="Times New Roman" w:cs="Times New Roman"/>
                <w:color w:val="000000" w:themeColor="text1"/>
                <w:sz w:val="16"/>
                <w:szCs w:val="16"/>
                <w:lang w:val="en-US"/>
              </w:rPr>
              <w:t>)</w:t>
            </w:r>
          </w:p>
        </w:tc>
        <w:tc>
          <w:tcPr>
            <w:tcW w:w="2551" w:type="dxa"/>
          </w:tcPr>
          <w:p w14:paraId="4EE237B6"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 xml:space="preserve">Noonan syndrome 5 (MIM </w:t>
            </w:r>
            <w:r w:rsidR="00774E5D" w:rsidRPr="00E515A4">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611553)</w:t>
            </w:r>
          </w:p>
        </w:tc>
        <w:tc>
          <w:tcPr>
            <w:tcW w:w="5529" w:type="dxa"/>
          </w:tcPr>
          <w:p w14:paraId="578017BC" w14:textId="55EBC88F"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Not reported in HGMD</w:t>
            </w:r>
          </w:p>
          <w:p w14:paraId="681B603C"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proofErr w:type="spellStart"/>
            <w:r w:rsidRPr="00E515A4">
              <w:rPr>
                <w:rFonts w:ascii="Times New Roman" w:hAnsi="Times New Roman" w:cs="Times New Roman"/>
                <w:color w:val="000000" w:themeColor="text1"/>
                <w:sz w:val="16"/>
                <w:szCs w:val="16"/>
                <w:lang w:val="en-US"/>
              </w:rPr>
              <w:t>dbSNP</w:t>
            </w:r>
            <w:proofErr w:type="spellEnd"/>
            <w:r w:rsidRPr="00E515A4">
              <w:rPr>
                <w:rFonts w:ascii="Times New Roman" w:hAnsi="Times New Roman" w:cs="Times New Roman"/>
                <w:color w:val="000000" w:themeColor="text1"/>
                <w:sz w:val="16"/>
                <w:szCs w:val="16"/>
                <w:lang w:val="en-US"/>
              </w:rPr>
              <w:t>: rs759107333</w:t>
            </w:r>
          </w:p>
          <w:p w14:paraId="7D47CEEF"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ExAC: 1/121284/0</w:t>
            </w:r>
          </w:p>
          <w:p w14:paraId="46DAB1AB"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ALAMUT predictions: deleterious</w:t>
            </w:r>
          </w:p>
          <w:p w14:paraId="4EDEB6ED"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CADD score: 22.4</w:t>
            </w:r>
          </w:p>
          <w:p w14:paraId="511C78B7"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Inherited from the mother who has depression and has mildly low set ears;</w:t>
            </w:r>
          </w:p>
          <w:p w14:paraId="4C4FDD6C" w14:textId="708ED38E"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 xml:space="preserve">variant located in the activated segment of the protein kinase domain with nearby </w:t>
            </w:r>
            <w:r w:rsidR="00C520D7">
              <w:rPr>
                <w:rFonts w:ascii="Times New Roman" w:hAnsi="Times New Roman" w:cs="Times New Roman"/>
                <w:color w:val="000000" w:themeColor="text1"/>
                <w:sz w:val="16"/>
                <w:szCs w:val="16"/>
                <w:lang w:val="en-US"/>
              </w:rPr>
              <w:t>variant</w:t>
            </w:r>
            <w:r w:rsidRPr="00E515A4">
              <w:rPr>
                <w:rFonts w:ascii="Times New Roman" w:hAnsi="Times New Roman" w:cs="Times New Roman"/>
                <w:color w:val="000000" w:themeColor="text1"/>
                <w:sz w:val="16"/>
                <w:szCs w:val="16"/>
                <w:lang w:val="en-US"/>
              </w:rPr>
              <w:t>s causing Noonan syndrome</w:t>
            </w:r>
            <w:hyperlink w:anchor="_ENREF_110" w:tooltip="Razzaque, 2007 #173" w:history="1">
              <w:r w:rsidR="00195746" w:rsidRPr="00E515A4">
                <w:rPr>
                  <w:rFonts w:ascii="Times New Roman" w:hAnsi="Times New Roman" w:cs="Times New Roman"/>
                  <w:color w:val="000000" w:themeColor="text1"/>
                  <w:sz w:val="16"/>
                  <w:szCs w:val="16"/>
                  <w:lang w:val="en-US"/>
                </w:rPr>
                <w:fldChar w:fldCharType="begin">
                  <w:fldData xml:space="preserve">PEVuZE5vdGU+PENpdGU+PEF1dGhvcj5SYXp6YXF1ZTwvQXV0aG9yPjxZZWFyPjIwMDc8L1llYXI+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</w:fldData>
                </w:fldChar>
              </w:r>
              <w:r w:rsidR="00195746">
                <w:rPr>
                  <w:rFonts w:ascii="Times New Roman" w:hAnsi="Times New Roman" w:cs="Times New Roman"/>
                  <w:color w:val="000000" w:themeColor="text1"/>
                  <w:sz w:val="16"/>
                  <w:szCs w:val="16"/>
                  <w:lang w:val="en-US"/>
                </w:rPr>
                <w:instrText xml:space="preserve"> ADDIN EN.CITE </w:instrText>
              </w:r>
              <w:r w:rsidR="00195746">
                <w:rPr>
                  <w:rFonts w:ascii="Times New Roman" w:hAnsi="Times New Roman" w:cs="Times New Roman"/>
                  <w:color w:val="000000" w:themeColor="text1"/>
                  <w:sz w:val="16"/>
                  <w:szCs w:val="16"/>
                  <w:lang w:val="en-US"/>
                </w:rPr>
                <w:fldChar w:fldCharType="begin">
                  <w:fldData xml:space="preserve">PEVuZE5vdGU+PENpdGU+PEF1dGhvcj5SYXp6YXF1ZTwvQXV0aG9yPjxZZWFyPjIwMDc8L1llYXI+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</w:fldData>
                </w:fldChar>
              </w:r>
              <w:r w:rsidR="00195746">
                <w:rPr>
                  <w:rFonts w:ascii="Times New Roman" w:hAnsi="Times New Roman" w:cs="Times New Roman"/>
                  <w:color w:val="000000" w:themeColor="text1"/>
                  <w:sz w:val="16"/>
                  <w:szCs w:val="16"/>
                  <w:lang w:val="en-US"/>
                </w:rPr>
                <w:instrText xml:space="preserve"> ADDIN EN.CITE.DATA </w:instrText>
              </w:r>
              <w:r w:rsidR="00195746">
                <w:rPr>
                  <w:rFonts w:ascii="Times New Roman" w:hAnsi="Times New Roman" w:cs="Times New Roman"/>
                  <w:color w:val="000000" w:themeColor="text1"/>
                  <w:sz w:val="16"/>
                  <w:szCs w:val="16"/>
                  <w:lang w:val="en-US"/>
                </w:rPr>
              </w:r>
              <w:r w:rsidR="00195746">
                <w:rPr>
                  <w:rFonts w:ascii="Times New Roman" w:hAnsi="Times New Roman" w:cs="Times New Roman"/>
                  <w:color w:val="000000" w:themeColor="text1"/>
                  <w:sz w:val="16"/>
                  <w:szCs w:val="16"/>
                  <w:lang w:val="en-US"/>
                </w:rPr>
                <w:fldChar w:fldCharType="end"/>
              </w:r>
              <w:r w:rsidR="00195746" w:rsidRPr="00E515A4">
                <w:rPr>
                  <w:rFonts w:ascii="Times New Roman" w:hAnsi="Times New Roman" w:cs="Times New Roman"/>
                  <w:color w:val="000000" w:themeColor="text1"/>
                  <w:sz w:val="16"/>
                  <w:szCs w:val="16"/>
                  <w:lang w:val="en-US"/>
                </w:rPr>
              </w:r>
              <w:r w:rsidR="00195746" w:rsidRPr="00E515A4">
                <w:rPr>
                  <w:rFonts w:ascii="Times New Roman" w:hAnsi="Times New Roman" w:cs="Times New Roman"/>
                  <w:color w:val="000000" w:themeColor="text1"/>
                  <w:sz w:val="16"/>
                  <w:szCs w:val="16"/>
                  <w:lang w:val="en-US"/>
                </w:rPr>
                <w:fldChar w:fldCharType="separate"/>
              </w:r>
              <w:r w:rsidR="00195746" w:rsidRPr="00DC30C7">
                <w:rPr>
                  <w:rFonts w:ascii="Times New Roman" w:hAnsi="Times New Roman" w:cs="Times New Roman"/>
                  <w:noProof/>
                  <w:color w:val="000000" w:themeColor="text1"/>
                  <w:sz w:val="16"/>
                  <w:szCs w:val="16"/>
                  <w:vertAlign w:val="superscript"/>
                  <w:lang w:val="en-US"/>
                </w:rPr>
                <w:t>110</w:t>
              </w:r>
              <w:r w:rsidR="00195746" w:rsidRPr="00E515A4">
                <w:rPr>
                  <w:rFonts w:ascii="Times New Roman" w:hAnsi="Times New Roman" w:cs="Times New Roman"/>
                  <w:color w:val="000000" w:themeColor="text1"/>
                  <w:sz w:val="16"/>
                  <w:szCs w:val="16"/>
                  <w:lang w:val="en-US"/>
                </w:rPr>
                <w:fldChar w:fldCharType="end"/>
              </w:r>
            </w:hyperlink>
          </w:p>
          <w:p w14:paraId="2EEE4304" w14:textId="67D592F4"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V</w:t>
            </w:r>
            <w:r w:rsidR="007435E0" w:rsidRPr="00E515A4">
              <w:rPr>
                <w:rFonts w:ascii="Times New Roman" w:hAnsi="Times New Roman" w:cs="Times New Roman"/>
                <w:color w:val="000000" w:themeColor="text1"/>
                <w:sz w:val="16"/>
                <w:szCs w:val="16"/>
                <w:lang w:val="en-US"/>
              </w:rPr>
              <w:t>al</w:t>
            </w:r>
            <w:r w:rsidRPr="00E515A4">
              <w:rPr>
                <w:rFonts w:ascii="Times New Roman" w:hAnsi="Times New Roman" w:cs="Times New Roman"/>
                <w:color w:val="000000" w:themeColor="text1"/>
                <w:sz w:val="16"/>
                <w:szCs w:val="16"/>
                <w:lang w:val="en-US"/>
              </w:rPr>
              <w:t xml:space="preserve">474 lacks the </w:t>
            </w:r>
            <w:proofErr w:type="spellStart"/>
            <w:r w:rsidRPr="00E515A4">
              <w:rPr>
                <w:rFonts w:ascii="Times New Roman" w:hAnsi="Times New Roman" w:cs="Times New Roman"/>
                <w:color w:val="000000" w:themeColor="text1"/>
                <w:sz w:val="16"/>
                <w:szCs w:val="16"/>
                <w:lang w:val="en-US"/>
              </w:rPr>
              <w:t>Cδ</w:t>
            </w:r>
            <w:proofErr w:type="spellEnd"/>
            <w:r w:rsidRPr="00E515A4">
              <w:rPr>
                <w:rFonts w:ascii="Times New Roman" w:hAnsi="Times New Roman" w:cs="Times New Roman"/>
                <w:color w:val="000000" w:themeColor="text1"/>
                <w:sz w:val="16"/>
                <w:szCs w:val="16"/>
                <w:lang w:val="en-US"/>
              </w:rPr>
              <w:t>-methyl group and consequently shows no interactions with V</w:t>
            </w:r>
            <w:r w:rsidR="007435E0" w:rsidRPr="00E515A4">
              <w:rPr>
                <w:rFonts w:ascii="Times New Roman" w:hAnsi="Times New Roman" w:cs="Times New Roman"/>
                <w:color w:val="000000" w:themeColor="text1"/>
                <w:sz w:val="16"/>
                <w:szCs w:val="16"/>
                <w:lang w:val="en-US"/>
              </w:rPr>
              <w:t>al</w:t>
            </w:r>
            <w:r w:rsidRPr="00E515A4">
              <w:rPr>
                <w:rFonts w:ascii="Times New Roman" w:hAnsi="Times New Roman" w:cs="Times New Roman"/>
                <w:color w:val="000000" w:themeColor="text1"/>
                <w:sz w:val="16"/>
                <w:szCs w:val="16"/>
                <w:lang w:val="en-US"/>
              </w:rPr>
              <w:t xml:space="preserve">537, which is expected to destabilize the enzyme, </w:t>
            </w:r>
            <w:r w:rsidRPr="00E515A4">
              <w:rPr>
                <w:rFonts w:ascii="Times New Roman" w:hAnsi="Times New Roman" w:cs="Times New Roman"/>
                <w:sz w:val="16"/>
                <w:szCs w:val="16"/>
                <w:lang w:val="en-US"/>
              </w:rPr>
              <w:t xml:space="preserve">see also supplemental </w:t>
            </w:r>
            <w:r w:rsidR="006946CE" w:rsidRPr="00E515A4">
              <w:rPr>
                <w:rFonts w:ascii="Times New Roman" w:hAnsi="Times New Roman" w:cs="Times New Roman"/>
                <w:sz w:val="16"/>
                <w:szCs w:val="16"/>
                <w:lang w:val="en-US"/>
              </w:rPr>
              <w:t>table S</w:t>
            </w:r>
            <w:r w:rsidR="001060B6" w:rsidRPr="00E515A4">
              <w:rPr>
                <w:rFonts w:ascii="Times New Roman" w:hAnsi="Times New Roman" w:cs="Times New Roman"/>
                <w:sz w:val="16"/>
                <w:szCs w:val="16"/>
                <w:lang w:val="en-US"/>
              </w:rPr>
              <w:t>6</w:t>
            </w:r>
          </w:p>
        </w:tc>
        <w:tc>
          <w:tcPr>
            <w:tcW w:w="1559" w:type="dxa"/>
            <w:shd w:val="clear" w:color="auto" w:fill="D99594" w:themeFill="accent2" w:themeFillTint="99"/>
          </w:tcPr>
          <w:p w14:paraId="058DAE93" w14:textId="5A657A5B" w:rsidR="004B79E3" w:rsidRPr="00E515A4" w:rsidRDefault="004B79E3" w:rsidP="00243F0C">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Likely pathogenic for Noonan syndrome 5</w:t>
            </w:r>
          </w:p>
        </w:tc>
      </w:tr>
      <w:tr w:rsidR="004B79E3" w:rsidRPr="00E515A4" w14:paraId="15E0F4A8" w14:textId="77777777" w:rsidTr="00D33D45">
        <w:tc>
          <w:tcPr>
            <w:tcW w:w="851" w:type="dxa"/>
            <w:vAlign w:val="center"/>
          </w:tcPr>
          <w:p w14:paraId="59D9FAF0" w14:textId="77777777" w:rsidR="004B79E3" w:rsidRDefault="0032283E" w:rsidP="001D7DE2">
            <w:pPr>
              <w:spacing w:after="0"/>
              <w:ind w:right="-108"/>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70757</w:t>
            </w:r>
          </w:p>
          <w:p w14:paraId="63B1B537" w14:textId="3B027BF8" w:rsidR="00533C64" w:rsidRPr="00E515A4" w:rsidRDefault="00533C64" w:rsidP="001D7DE2">
            <w:pPr>
              <w:spacing w:after="0"/>
              <w:ind w:right="-108"/>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lastRenderedPageBreak/>
              <w:t xml:space="preserve">LOVD </w:t>
            </w:r>
            <w:r w:rsidR="00A845F9" w:rsidRPr="00BB6CBA">
              <w:rPr>
                <w:rFonts w:ascii="Times New Roman" w:hAnsi="Times New Roman" w:cs="Times New Roman"/>
                <w:sz w:val="16"/>
                <w:szCs w:val="16"/>
                <w:lang w:val="en-US"/>
              </w:rPr>
              <w:t>176997</w:t>
            </w:r>
          </w:p>
        </w:tc>
        <w:tc>
          <w:tcPr>
            <w:tcW w:w="526" w:type="dxa"/>
            <w:vAlign w:val="center"/>
          </w:tcPr>
          <w:p w14:paraId="3381DC0B" w14:textId="77777777" w:rsidR="004B79E3" w:rsidRPr="00E515A4" w:rsidRDefault="00357CAE"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lastRenderedPageBreak/>
              <w:t>F</w:t>
            </w:r>
          </w:p>
        </w:tc>
        <w:tc>
          <w:tcPr>
            <w:tcW w:w="992" w:type="dxa"/>
            <w:vAlign w:val="center"/>
          </w:tcPr>
          <w:p w14:paraId="17E35C67" w14:textId="77777777" w:rsidR="004B79E3" w:rsidRPr="00E515A4" w:rsidRDefault="004B79E3"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RP1L1</w:t>
            </w:r>
          </w:p>
        </w:tc>
        <w:tc>
          <w:tcPr>
            <w:tcW w:w="993" w:type="dxa"/>
          </w:tcPr>
          <w:p w14:paraId="085C9D0F" w14:textId="77777777" w:rsidR="004B79E3" w:rsidRPr="00E515A4" w:rsidRDefault="004B79E3" w:rsidP="003403A6">
            <w:pPr>
              <w:spacing w:after="0"/>
              <w:rPr>
                <w:rFonts w:ascii="Times New Roman" w:eastAsia="Times New Roman" w:hAnsi="Times New Roman" w:cs="Times New Roman"/>
                <w:bCs/>
                <w:color w:val="000000"/>
                <w:sz w:val="16"/>
                <w:szCs w:val="16"/>
                <w:lang w:val="en-US" w:eastAsia="de-CH"/>
              </w:rPr>
            </w:pPr>
            <w:r w:rsidRPr="00E515A4">
              <w:rPr>
                <w:rFonts w:ascii="Times New Roman" w:eastAsia="Times New Roman" w:hAnsi="Times New Roman" w:cs="Times New Roman"/>
                <w:bCs/>
                <w:color w:val="000000"/>
                <w:sz w:val="16"/>
                <w:szCs w:val="16"/>
                <w:lang w:val="en-US" w:eastAsia="de-CH"/>
              </w:rPr>
              <w:t>PAT</w:t>
            </w:r>
          </w:p>
        </w:tc>
        <w:tc>
          <w:tcPr>
            <w:tcW w:w="2126" w:type="dxa"/>
          </w:tcPr>
          <w:p w14:paraId="6402006B" w14:textId="77777777" w:rsidR="004B79E3" w:rsidRPr="009F58FE" w:rsidRDefault="004B79E3" w:rsidP="003403A6">
            <w:pPr>
              <w:spacing w:after="0"/>
              <w:rPr>
                <w:rFonts w:ascii="Times New Roman" w:eastAsia="Times New Roman" w:hAnsi="Times New Roman" w:cs="Times New Roman"/>
                <w:bCs/>
                <w:color w:val="000000"/>
                <w:sz w:val="16"/>
                <w:szCs w:val="16"/>
                <w:lang w:eastAsia="de-CH"/>
              </w:rPr>
            </w:pPr>
            <w:r w:rsidRPr="009F58FE">
              <w:rPr>
                <w:rFonts w:ascii="Times New Roman" w:eastAsia="Times New Roman" w:hAnsi="Times New Roman" w:cs="Times New Roman"/>
                <w:bCs/>
                <w:color w:val="000000"/>
                <w:sz w:val="16"/>
                <w:szCs w:val="16"/>
                <w:lang w:eastAsia="de-CH"/>
              </w:rPr>
              <w:t>chr8:10465490</w:t>
            </w:r>
          </w:p>
          <w:p w14:paraId="3BD6FD03" w14:textId="77777777" w:rsidR="004B79E3" w:rsidRPr="009F58FE" w:rsidRDefault="004B79E3" w:rsidP="003403A6">
            <w:pPr>
              <w:spacing w:after="0"/>
              <w:rPr>
                <w:rFonts w:ascii="Times New Roman" w:eastAsia="Times New Roman" w:hAnsi="Times New Roman" w:cs="Times New Roman"/>
                <w:bCs/>
                <w:color w:val="000000"/>
                <w:sz w:val="16"/>
                <w:szCs w:val="16"/>
                <w:lang w:eastAsia="de-CH"/>
              </w:rPr>
            </w:pPr>
            <w:r w:rsidRPr="009F58FE">
              <w:rPr>
                <w:rFonts w:ascii="Times New Roman" w:eastAsia="Times New Roman" w:hAnsi="Times New Roman" w:cs="Times New Roman"/>
                <w:bCs/>
                <w:color w:val="000000"/>
                <w:sz w:val="16"/>
                <w:szCs w:val="16"/>
                <w:lang w:eastAsia="de-CH"/>
              </w:rPr>
              <w:lastRenderedPageBreak/>
              <w:t>NM_178857.5:c.6118G&gt;T</w:t>
            </w:r>
          </w:p>
          <w:p w14:paraId="41B52465" w14:textId="507D4000" w:rsidR="004B79E3" w:rsidRPr="009F58FE" w:rsidRDefault="004B79E3" w:rsidP="003403A6">
            <w:pPr>
              <w:spacing w:after="0"/>
              <w:rPr>
                <w:rFonts w:ascii="Times New Roman" w:eastAsia="Times New Roman" w:hAnsi="Times New Roman" w:cs="Times New Roman"/>
                <w:bCs/>
                <w:color w:val="000000"/>
                <w:sz w:val="16"/>
                <w:szCs w:val="16"/>
                <w:lang w:eastAsia="de-CH"/>
              </w:rPr>
            </w:pPr>
            <w:r w:rsidRPr="009F58FE">
              <w:rPr>
                <w:rFonts w:ascii="Times New Roman" w:eastAsia="Times New Roman" w:hAnsi="Times New Roman" w:cs="Times New Roman"/>
                <w:bCs/>
                <w:color w:val="000000"/>
                <w:sz w:val="16"/>
                <w:szCs w:val="16"/>
                <w:lang w:eastAsia="de-CH"/>
              </w:rPr>
              <w:t>p.</w:t>
            </w:r>
            <w:r w:rsidR="00C0251A">
              <w:rPr>
                <w:rFonts w:ascii="Times New Roman" w:eastAsia="Times New Roman" w:hAnsi="Times New Roman" w:cs="Times New Roman"/>
                <w:bCs/>
                <w:color w:val="000000"/>
                <w:sz w:val="16"/>
                <w:szCs w:val="16"/>
                <w:lang w:eastAsia="de-CH"/>
              </w:rPr>
              <w:t>(</w:t>
            </w:r>
            <w:r w:rsidRPr="009F58FE">
              <w:rPr>
                <w:rFonts w:ascii="Times New Roman" w:eastAsia="Times New Roman" w:hAnsi="Times New Roman" w:cs="Times New Roman"/>
                <w:bCs/>
                <w:color w:val="000000"/>
                <w:sz w:val="16"/>
                <w:szCs w:val="16"/>
                <w:lang w:eastAsia="de-CH"/>
              </w:rPr>
              <w:t>Glu2040*</w:t>
            </w:r>
            <w:r w:rsidR="00C0251A">
              <w:rPr>
                <w:rFonts w:ascii="Times New Roman" w:eastAsia="Times New Roman" w:hAnsi="Times New Roman" w:cs="Times New Roman"/>
                <w:bCs/>
                <w:color w:val="000000"/>
                <w:sz w:val="16"/>
                <w:szCs w:val="16"/>
                <w:lang w:eastAsia="de-CH"/>
              </w:rPr>
              <w:t>)</w:t>
            </w:r>
          </w:p>
        </w:tc>
        <w:tc>
          <w:tcPr>
            <w:tcW w:w="2551" w:type="dxa"/>
          </w:tcPr>
          <w:p w14:paraId="4841E9CD" w14:textId="46CFFF48" w:rsidR="004B79E3" w:rsidRPr="00E515A4" w:rsidRDefault="00EF54F5"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lastRenderedPageBreak/>
              <w:t xml:space="preserve">Occult macular dystrophy (AD) </w:t>
            </w:r>
            <w:r w:rsidRPr="00E515A4">
              <w:rPr>
                <w:rFonts w:ascii="Times New Roman" w:hAnsi="Times New Roman" w:cs="Times New Roman"/>
                <w:color w:val="000000" w:themeColor="text1"/>
                <w:sz w:val="16"/>
                <w:szCs w:val="16"/>
                <w:lang w:val="en-US"/>
              </w:rPr>
              <w:lastRenderedPageBreak/>
              <w:t>(MIM #613587</w:t>
            </w:r>
            <w:r w:rsidR="006B6CDA" w:rsidRPr="00E515A4">
              <w:rPr>
                <w:rFonts w:ascii="Times New Roman" w:hAnsi="Times New Roman" w:cs="Times New Roman"/>
                <w:color w:val="000000" w:themeColor="text1"/>
                <w:sz w:val="16"/>
                <w:szCs w:val="16"/>
                <w:lang w:val="en-US"/>
              </w:rPr>
              <w:t xml:space="preserve">) </w:t>
            </w:r>
          </w:p>
        </w:tc>
        <w:tc>
          <w:tcPr>
            <w:tcW w:w="5529" w:type="dxa"/>
          </w:tcPr>
          <w:p w14:paraId="23B33BA9" w14:textId="5179F7E1" w:rsidR="004B79E3"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Not reported in HGMD</w:t>
            </w:r>
          </w:p>
          <w:p w14:paraId="2E04823C" w14:textId="77777777" w:rsidR="004B79E3" w:rsidRPr="00E515A4" w:rsidRDefault="004B79E3" w:rsidP="003403A6">
            <w:pPr>
              <w:spacing w:after="0"/>
              <w:jc w:val="both"/>
              <w:rPr>
                <w:rFonts w:ascii="Times New Roman" w:eastAsia="Times New Roman" w:hAnsi="Times New Roman" w:cs="Times New Roman"/>
                <w:bCs/>
                <w:color w:val="000000"/>
                <w:sz w:val="16"/>
                <w:szCs w:val="16"/>
                <w:lang w:val="en-US" w:eastAsia="de-CH"/>
              </w:rPr>
            </w:pPr>
            <w:proofErr w:type="spellStart"/>
            <w:r w:rsidRPr="00E515A4">
              <w:rPr>
                <w:rFonts w:ascii="Times New Roman" w:hAnsi="Times New Roman" w:cs="Times New Roman"/>
                <w:sz w:val="16"/>
                <w:szCs w:val="16"/>
                <w:lang w:val="en-US"/>
              </w:rPr>
              <w:lastRenderedPageBreak/>
              <w:t>dbSNP</w:t>
            </w:r>
            <w:proofErr w:type="spellEnd"/>
            <w:r w:rsidRPr="00E515A4">
              <w:rPr>
                <w:rFonts w:ascii="Times New Roman" w:hAnsi="Times New Roman" w:cs="Times New Roman"/>
                <w:sz w:val="16"/>
                <w:szCs w:val="16"/>
                <w:lang w:val="en-US"/>
              </w:rPr>
              <w:t xml:space="preserve">: </w:t>
            </w:r>
            <w:r w:rsidRPr="00E515A4">
              <w:rPr>
                <w:rFonts w:ascii="Times New Roman" w:eastAsia="Times New Roman" w:hAnsi="Times New Roman" w:cs="Times New Roman"/>
                <w:bCs/>
                <w:color w:val="000000"/>
                <w:sz w:val="16"/>
                <w:szCs w:val="16"/>
                <w:lang w:val="en-US" w:eastAsia="de-CH"/>
              </w:rPr>
              <w:t>rs201774530</w:t>
            </w:r>
          </w:p>
          <w:p w14:paraId="7E050857" w14:textId="77777777" w:rsidR="004B79E3" w:rsidRPr="00E515A4" w:rsidRDefault="004B79E3" w:rsidP="003403A6">
            <w:pPr>
              <w:spacing w:after="0"/>
              <w:jc w:val="both"/>
              <w:rPr>
                <w:rFonts w:ascii="Times New Roman" w:eastAsia="Times New Roman" w:hAnsi="Times New Roman" w:cs="Times New Roman"/>
                <w:bCs/>
                <w:color w:val="000000"/>
                <w:sz w:val="16"/>
                <w:szCs w:val="16"/>
                <w:lang w:val="en-US" w:eastAsia="de-CH"/>
              </w:rPr>
            </w:pPr>
            <w:r w:rsidRPr="00E515A4">
              <w:rPr>
                <w:rFonts w:ascii="Times New Roman" w:hAnsi="Times New Roman" w:cs="Times New Roman"/>
                <w:color w:val="000000" w:themeColor="text1"/>
                <w:sz w:val="16"/>
                <w:szCs w:val="16"/>
                <w:lang w:val="en-US"/>
              </w:rPr>
              <w:t>ExAC: 9/120764/0</w:t>
            </w:r>
          </w:p>
          <w:p w14:paraId="221DFBED" w14:textId="520D9302"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sz w:val="16"/>
                <w:szCs w:val="16"/>
                <w:lang w:val="en-US"/>
              </w:rPr>
              <w:t xml:space="preserve">Only missense </w:t>
            </w:r>
            <w:r w:rsidR="00C520D7">
              <w:rPr>
                <w:rFonts w:ascii="Times New Roman" w:hAnsi="Times New Roman" w:cs="Times New Roman"/>
                <w:sz w:val="16"/>
                <w:szCs w:val="16"/>
                <w:lang w:val="en-US"/>
              </w:rPr>
              <w:t>variant</w:t>
            </w:r>
            <w:r w:rsidRPr="00E515A4">
              <w:rPr>
                <w:rFonts w:ascii="Times New Roman" w:hAnsi="Times New Roman" w:cs="Times New Roman"/>
                <w:sz w:val="16"/>
                <w:szCs w:val="16"/>
                <w:lang w:val="en-US"/>
              </w:rPr>
              <w:t xml:space="preserve">s reported in occult </w:t>
            </w:r>
            <w:r w:rsidRPr="00E515A4">
              <w:rPr>
                <w:rFonts w:ascii="Times New Roman" w:hAnsi="Times New Roman" w:cs="Times New Roman"/>
                <w:color w:val="000000" w:themeColor="text1"/>
                <w:sz w:val="16"/>
                <w:szCs w:val="16"/>
                <w:lang w:val="en-US"/>
              </w:rPr>
              <w:t>Macular dystrophy</w:t>
            </w:r>
            <w:r w:rsidR="001C77E5" w:rsidRPr="00E515A4">
              <w:rPr>
                <w:rFonts w:ascii="Times New Roman" w:hAnsi="Times New Roman" w:cs="Times New Roman"/>
                <w:color w:val="000000" w:themeColor="text1"/>
                <w:sz w:val="16"/>
                <w:szCs w:val="16"/>
                <w:lang w:val="en-US"/>
              </w:rPr>
              <w:t xml:space="preserve"> </w:t>
            </w:r>
            <w:r w:rsidRPr="00E515A4">
              <w:rPr>
                <w:rFonts w:ascii="Times New Roman" w:hAnsi="Times New Roman" w:cs="Times New Roman"/>
                <w:color w:val="000000" w:themeColor="text1"/>
                <w:sz w:val="16"/>
                <w:szCs w:val="16"/>
                <w:lang w:val="en-US"/>
              </w:rPr>
              <w:t>(HGMD)</w:t>
            </w:r>
          </w:p>
          <w:p w14:paraId="7356728F" w14:textId="5BFB2ACD"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 xml:space="preserve">One </w:t>
            </w:r>
            <w:proofErr w:type="spellStart"/>
            <w:r w:rsidRPr="00E515A4">
              <w:rPr>
                <w:rFonts w:ascii="Times New Roman" w:hAnsi="Times New Roman" w:cs="Times New Roman"/>
                <w:color w:val="000000" w:themeColor="text1"/>
                <w:sz w:val="16"/>
                <w:szCs w:val="16"/>
                <w:lang w:val="en-US"/>
              </w:rPr>
              <w:t>LoF</w:t>
            </w:r>
            <w:proofErr w:type="spellEnd"/>
            <w:r w:rsidRPr="00E515A4">
              <w:rPr>
                <w:rFonts w:ascii="Times New Roman" w:hAnsi="Times New Roman" w:cs="Times New Roman"/>
                <w:color w:val="000000" w:themeColor="text1"/>
                <w:sz w:val="16"/>
                <w:szCs w:val="16"/>
                <w:lang w:val="en-US"/>
              </w:rPr>
              <w:t xml:space="preserve"> </w:t>
            </w:r>
            <w:r w:rsidR="00C520D7">
              <w:rPr>
                <w:rFonts w:ascii="Times New Roman" w:hAnsi="Times New Roman" w:cs="Times New Roman"/>
                <w:color w:val="000000" w:themeColor="text1"/>
                <w:sz w:val="16"/>
                <w:szCs w:val="16"/>
                <w:lang w:val="en-US"/>
              </w:rPr>
              <w:t>variant</w:t>
            </w:r>
            <w:r w:rsidRPr="00E515A4">
              <w:rPr>
                <w:rFonts w:ascii="Times New Roman" w:hAnsi="Times New Roman" w:cs="Times New Roman"/>
                <w:color w:val="000000" w:themeColor="text1"/>
                <w:sz w:val="16"/>
                <w:szCs w:val="16"/>
                <w:lang w:val="en-US"/>
              </w:rPr>
              <w:t xml:space="preserve"> reported in Retinitis </w:t>
            </w:r>
            <w:proofErr w:type="spellStart"/>
            <w:r w:rsidRPr="00E515A4">
              <w:rPr>
                <w:rFonts w:ascii="Times New Roman" w:hAnsi="Times New Roman" w:cs="Times New Roman"/>
                <w:color w:val="000000" w:themeColor="text1"/>
                <w:sz w:val="16"/>
                <w:szCs w:val="16"/>
                <w:lang w:val="en-US"/>
              </w:rPr>
              <w:t>pigmentosa</w:t>
            </w:r>
            <w:proofErr w:type="spellEnd"/>
            <w:r w:rsidR="00195746">
              <w:rPr>
                <w:rFonts w:ascii="Times New Roman" w:hAnsi="Times New Roman" w:cs="Times New Roman"/>
                <w:color w:val="000000" w:themeColor="text1"/>
                <w:sz w:val="16"/>
                <w:szCs w:val="16"/>
                <w:lang w:val="en-US"/>
              </w:rPr>
              <w:fldChar w:fldCharType="begin"/>
            </w:r>
            <w:r w:rsidR="00195746">
              <w:rPr>
                <w:rFonts w:ascii="Times New Roman" w:hAnsi="Times New Roman" w:cs="Times New Roman"/>
                <w:color w:val="000000" w:themeColor="text1"/>
                <w:sz w:val="16"/>
                <w:szCs w:val="16"/>
                <w:lang w:val="en-US"/>
              </w:rPr>
              <w:instrText xml:space="preserve"> HYPERLINK \l "_ENREF_111" \o "Patel, 2016 #140" </w:instrText>
            </w:r>
            <w:r w:rsidR="00195746">
              <w:rPr>
                <w:rFonts w:ascii="Times New Roman" w:hAnsi="Times New Roman" w:cs="Times New Roman"/>
                <w:color w:val="000000" w:themeColor="text1"/>
                <w:sz w:val="16"/>
                <w:szCs w:val="16"/>
                <w:lang w:val="en-US"/>
              </w:rPr>
              <w:fldChar w:fldCharType="separate"/>
            </w:r>
            <w:r w:rsidR="00195746" w:rsidRPr="00E515A4">
              <w:rPr>
                <w:rFonts w:ascii="Times New Roman" w:hAnsi="Times New Roman" w:cs="Times New Roman"/>
                <w:color w:val="000000" w:themeColor="text1"/>
                <w:sz w:val="16"/>
                <w:szCs w:val="16"/>
                <w:lang w:val="en-US"/>
              </w:rPr>
              <w:fldChar w:fldCharType="begin">
                <w:fldData xml:space="preserve">PEVuZE5vdGU+PENpdGU+PEF1dGhvcj5QYXRlbDwvQXV0aG9yPjxZZWFyPjIwMTY8L1llYXI+PFJl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</w:fldData>
              </w:fldChar>
            </w:r>
            <w:r w:rsidR="00195746">
              <w:rPr>
                <w:rFonts w:ascii="Times New Roman" w:hAnsi="Times New Roman" w:cs="Times New Roman"/>
                <w:color w:val="000000" w:themeColor="text1"/>
                <w:sz w:val="16"/>
                <w:szCs w:val="16"/>
                <w:lang w:val="en-US"/>
              </w:rPr>
              <w:instrText xml:space="preserve"> ADDIN EN.CITE </w:instrText>
            </w:r>
            <w:r w:rsidR="00195746">
              <w:rPr>
                <w:rFonts w:ascii="Times New Roman" w:hAnsi="Times New Roman" w:cs="Times New Roman"/>
                <w:color w:val="000000" w:themeColor="text1"/>
                <w:sz w:val="16"/>
                <w:szCs w:val="16"/>
                <w:lang w:val="en-US"/>
              </w:rPr>
              <w:fldChar w:fldCharType="begin">
                <w:fldData xml:space="preserve">PEVuZE5vdGU+PENpdGU+PEF1dGhvcj5QYXRlbDwvQXV0aG9yPjxZZWFyPjIwMTY8L1llYXI+PFJl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</w:fldData>
              </w:fldChar>
            </w:r>
            <w:r w:rsidR="00195746">
              <w:rPr>
                <w:rFonts w:ascii="Times New Roman" w:hAnsi="Times New Roman" w:cs="Times New Roman"/>
                <w:color w:val="000000" w:themeColor="text1"/>
                <w:sz w:val="16"/>
                <w:szCs w:val="16"/>
                <w:lang w:val="en-US"/>
              </w:rPr>
              <w:instrText xml:space="preserve"> ADDIN EN.CITE.DATA </w:instrText>
            </w:r>
            <w:r w:rsidR="00195746">
              <w:rPr>
                <w:rFonts w:ascii="Times New Roman" w:hAnsi="Times New Roman" w:cs="Times New Roman"/>
                <w:color w:val="000000" w:themeColor="text1"/>
                <w:sz w:val="16"/>
                <w:szCs w:val="16"/>
                <w:lang w:val="en-US"/>
              </w:rPr>
            </w:r>
            <w:r w:rsidR="00195746">
              <w:rPr>
                <w:rFonts w:ascii="Times New Roman" w:hAnsi="Times New Roman" w:cs="Times New Roman"/>
                <w:color w:val="000000" w:themeColor="text1"/>
                <w:sz w:val="16"/>
                <w:szCs w:val="16"/>
                <w:lang w:val="en-US"/>
              </w:rPr>
              <w:fldChar w:fldCharType="end"/>
            </w:r>
            <w:r w:rsidR="00195746" w:rsidRPr="00E515A4">
              <w:rPr>
                <w:rFonts w:ascii="Times New Roman" w:hAnsi="Times New Roman" w:cs="Times New Roman"/>
                <w:color w:val="000000" w:themeColor="text1"/>
                <w:sz w:val="16"/>
                <w:szCs w:val="16"/>
                <w:lang w:val="en-US"/>
              </w:rPr>
            </w:r>
            <w:r w:rsidR="00195746" w:rsidRPr="00E515A4">
              <w:rPr>
                <w:rFonts w:ascii="Times New Roman" w:hAnsi="Times New Roman" w:cs="Times New Roman"/>
                <w:color w:val="000000" w:themeColor="text1"/>
                <w:sz w:val="16"/>
                <w:szCs w:val="16"/>
                <w:lang w:val="en-US"/>
              </w:rPr>
              <w:fldChar w:fldCharType="separate"/>
            </w:r>
            <w:r w:rsidR="00195746" w:rsidRPr="00DC30C7">
              <w:rPr>
                <w:rFonts w:ascii="Times New Roman" w:hAnsi="Times New Roman" w:cs="Times New Roman"/>
                <w:noProof/>
                <w:color w:val="000000" w:themeColor="text1"/>
                <w:sz w:val="16"/>
                <w:szCs w:val="16"/>
                <w:vertAlign w:val="superscript"/>
                <w:lang w:val="en-US"/>
              </w:rPr>
              <w:t>111</w:t>
            </w:r>
            <w:r w:rsidR="00195746" w:rsidRPr="00E515A4">
              <w:rPr>
                <w:rFonts w:ascii="Times New Roman" w:hAnsi="Times New Roman" w:cs="Times New Roman"/>
                <w:color w:val="000000" w:themeColor="text1"/>
                <w:sz w:val="16"/>
                <w:szCs w:val="16"/>
                <w:lang w:val="en-US"/>
              </w:rPr>
              <w:fldChar w:fldCharType="end"/>
            </w:r>
            <w:r w:rsidR="00195746">
              <w:rPr>
                <w:rFonts w:ascii="Times New Roman" w:hAnsi="Times New Roman" w:cs="Times New Roman"/>
                <w:color w:val="000000" w:themeColor="text1"/>
                <w:sz w:val="16"/>
                <w:szCs w:val="16"/>
                <w:lang w:val="en-US"/>
              </w:rPr>
              <w:fldChar w:fldCharType="end"/>
            </w:r>
          </w:p>
          <w:p w14:paraId="5675D262" w14:textId="0371B1B2"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 xml:space="preserve">This </w:t>
            </w:r>
            <w:r w:rsidR="00C520D7">
              <w:rPr>
                <w:rFonts w:ascii="Times New Roman" w:hAnsi="Times New Roman" w:cs="Times New Roman"/>
                <w:color w:val="000000" w:themeColor="text1"/>
                <w:sz w:val="16"/>
                <w:szCs w:val="16"/>
                <w:lang w:val="en-US"/>
              </w:rPr>
              <w:t>variant</w:t>
            </w:r>
            <w:r w:rsidRPr="00E515A4">
              <w:rPr>
                <w:rFonts w:ascii="Times New Roman" w:hAnsi="Times New Roman" w:cs="Times New Roman"/>
                <w:color w:val="000000" w:themeColor="text1"/>
                <w:sz w:val="16"/>
                <w:szCs w:val="16"/>
                <w:lang w:val="en-US"/>
              </w:rPr>
              <w:t xml:space="preserve"> is located at the end of the last exon</w:t>
            </w:r>
          </w:p>
        </w:tc>
        <w:tc>
          <w:tcPr>
            <w:tcW w:w="1559" w:type="dxa"/>
          </w:tcPr>
          <w:p w14:paraId="0114CBF4" w14:textId="77777777" w:rsidR="004B79E3" w:rsidRPr="00E515A4" w:rsidRDefault="004B79E3" w:rsidP="003403A6">
            <w:pPr>
              <w:spacing w:after="0"/>
              <w:rPr>
                <w:rFonts w:ascii="Times New Roman" w:hAnsi="Times New Roman" w:cs="Times New Roman"/>
                <w:color w:val="FF0000"/>
                <w:sz w:val="16"/>
                <w:szCs w:val="16"/>
                <w:lang w:val="en-US"/>
              </w:rPr>
            </w:pPr>
            <w:r w:rsidRPr="00E515A4">
              <w:rPr>
                <w:rFonts w:ascii="Times New Roman" w:hAnsi="Times New Roman" w:cs="Times New Roman"/>
                <w:color w:val="000000" w:themeColor="text1"/>
                <w:sz w:val="16"/>
                <w:szCs w:val="16"/>
                <w:lang w:val="en-US"/>
              </w:rPr>
              <w:lastRenderedPageBreak/>
              <w:t>VOUS</w:t>
            </w:r>
          </w:p>
        </w:tc>
      </w:tr>
      <w:tr w:rsidR="004B79E3" w:rsidRPr="00E515A4" w14:paraId="578A38B8" w14:textId="77777777" w:rsidTr="00D33D45">
        <w:tc>
          <w:tcPr>
            <w:tcW w:w="851" w:type="dxa"/>
            <w:vAlign w:val="center"/>
          </w:tcPr>
          <w:p w14:paraId="1AC11F87" w14:textId="77777777" w:rsidR="004B79E3" w:rsidRDefault="004B79E3" w:rsidP="001D7DE2">
            <w:pPr>
              <w:spacing w:after="0"/>
              <w:ind w:right="-108"/>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lastRenderedPageBreak/>
              <w:t>68944</w:t>
            </w:r>
          </w:p>
          <w:p w14:paraId="7216A087" w14:textId="482B23C1" w:rsidR="000C1CB8" w:rsidRPr="00E515A4" w:rsidRDefault="000C1CB8" w:rsidP="001D7DE2">
            <w:pPr>
              <w:spacing w:after="0"/>
              <w:ind w:right="-108"/>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 xml:space="preserve">LOVD </w:t>
            </w:r>
            <w:r w:rsidR="00401CE9" w:rsidRPr="005505F4">
              <w:rPr>
                <w:rFonts w:ascii="Times New Roman" w:hAnsi="Times New Roman" w:cs="Times New Roman"/>
                <w:color w:val="000000" w:themeColor="text1"/>
                <w:sz w:val="16"/>
                <w:szCs w:val="16"/>
                <w:lang w:val="en-US"/>
              </w:rPr>
              <w:t>181170</w:t>
            </w:r>
          </w:p>
        </w:tc>
        <w:tc>
          <w:tcPr>
            <w:tcW w:w="526" w:type="dxa"/>
            <w:vAlign w:val="center"/>
          </w:tcPr>
          <w:p w14:paraId="69195C08" w14:textId="77777777" w:rsidR="004B79E3" w:rsidRPr="00E515A4" w:rsidRDefault="009B376C"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M</w:t>
            </w:r>
          </w:p>
        </w:tc>
        <w:tc>
          <w:tcPr>
            <w:tcW w:w="992" w:type="dxa"/>
            <w:vAlign w:val="center"/>
          </w:tcPr>
          <w:p w14:paraId="0CEC803E" w14:textId="77777777" w:rsidR="004B79E3" w:rsidRPr="00E515A4" w:rsidRDefault="004B79E3"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RYR2</w:t>
            </w:r>
          </w:p>
        </w:tc>
        <w:tc>
          <w:tcPr>
            <w:tcW w:w="993" w:type="dxa"/>
          </w:tcPr>
          <w:p w14:paraId="68007C20"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PAT</w:t>
            </w:r>
          </w:p>
        </w:tc>
        <w:tc>
          <w:tcPr>
            <w:tcW w:w="2126" w:type="dxa"/>
          </w:tcPr>
          <w:p w14:paraId="75A6BAE7"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chr1:237711862</w:t>
            </w:r>
          </w:p>
          <w:p w14:paraId="185D239C"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NM_001035.2:c.3038G&gt;A</w:t>
            </w:r>
          </w:p>
          <w:p w14:paraId="482BDC88" w14:textId="4445C084"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w:t>
            </w:r>
            <w:r w:rsidR="00C0251A">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Arg1013Gln</w:t>
            </w:r>
            <w:r w:rsidR="00C0251A">
              <w:rPr>
                <w:rFonts w:ascii="Times New Roman" w:hAnsi="Times New Roman" w:cs="Times New Roman"/>
                <w:color w:val="000000" w:themeColor="text1"/>
                <w:sz w:val="16"/>
                <w:szCs w:val="16"/>
                <w:lang w:val="en-US"/>
              </w:rPr>
              <w:t>)</w:t>
            </w:r>
          </w:p>
        </w:tc>
        <w:tc>
          <w:tcPr>
            <w:tcW w:w="2551" w:type="dxa"/>
          </w:tcPr>
          <w:p w14:paraId="55B82479" w14:textId="77777777" w:rsidR="005939A8" w:rsidRPr="00E515A4" w:rsidRDefault="005939A8" w:rsidP="003403A6">
            <w:pPr>
              <w:spacing w:after="0"/>
              <w:rPr>
                <w:rFonts w:ascii="Times New Roman" w:hAnsi="Times New Roman" w:cs="Times New Roman"/>
                <w:color w:val="000000" w:themeColor="text1"/>
                <w:sz w:val="16"/>
                <w:szCs w:val="16"/>
                <w:lang w:val="en-US"/>
              </w:rPr>
            </w:pPr>
            <w:proofErr w:type="spellStart"/>
            <w:r w:rsidRPr="00E515A4">
              <w:rPr>
                <w:rFonts w:ascii="Times New Roman" w:hAnsi="Times New Roman" w:cs="Times New Roman"/>
                <w:color w:val="000000" w:themeColor="text1"/>
                <w:sz w:val="16"/>
                <w:szCs w:val="16"/>
                <w:lang w:val="en-US"/>
              </w:rPr>
              <w:t>Arrhythmogenic</w:t>
            </w:r>
            <w:proofErr w:type="spellEnd"/>
            <w:r w:rsidRPr="00E515A4">
              <w:rPr>
                <w:rFonts w:ascii="Times New Roman" w:hAnsi="Times New Roman" w:cs="Times New Roman"/>
                <w:color w:val="000000" w:themeColor="text1"/>
                <w:sz w:val="16"/>
                <w:szCs w:val="16"/>
                <w:lang w:val="en-US"/>
              </w:rPr>
              <w:t xml:space="preserve"> right ventricular dysplasia 2 (AD) (MIM #</w:t>
            </w:r>
            <w:r w:rsidR="003A42FC" w:rsidRPr="00E515A4">
              <w:rPr>
                <w:rFonts w:ascii="Times New Roman" w:hAnsi="Times New Roman" w:cs="Times New Roman"/>
                <w:color w:val="000000" w:themeColor="text1"/>
                <w:sz w:val="16"/>
                <w:szCs w:val="16"/>
                <w:lang w:val="en-US"/>
              </w:rPr>
              <w:t>600996</w:t>
            </w:r>
            <w:r w:rsidRPr="00E515A4">
              <w:rPr>
                <w:rFonts w:ascii="Times New Roman" w:hAnsi="Times New Roman" w:cs="Times New Roman"/>
                <w:color w:val="000000" w:themeColor="text1"/>
                <w:sz w:val="16"/>
                <w:szCs w:val="16"/>
                <w:lang w:val="en-US"/>
              </w:rPr>
              <w:t>)</w:t>
            </w:r>
            <w:r w:rsidR="003A42FC" w:rsidRPr="00E515A4">
              <w:rPr>
                <w:rFonts w:ascii="Times New Roman" w:hAnsi="Times New Roman" w:cs="Times New Roman"/>
                <w:color w:val="000000" w:themeColor="text1"/>
                <w:sz w:val="16"/>
                <w:szCs w:val="16"/>
                <w:lang w:val="en-US"/>
              </w:rPr>
              <w:t xml:space="preserve"> and</w:t>
            </w:r>
          </w:p>
          <w:p w14:paraId="145C1259" w14:textId="77777777" w:rsidR="004B79E3" w:rsidRPr="00E515A4" w:rsidRDefault="005939A8"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 xml:space="preserve">Ventricular tachycardia, </w:t>
            </w:r>
            <w:proofErr w:type="spellStart"/>
            <w:r w:rsidRPr="00E515A4">
              <w:rPr>
                <w:rFonts w:ascii="Times New Roman" w:hAnsi="Times New Roman" w:cs="Times New Roman"/>
                <w:color w:val="000000" w:themeColor="text1"/>
                <w:sz w:val="16"/>
                <w:szCs w:val="16"/>
                <w:lang w:val="en-US"/>
              </w:rPr>
              <w:t>catecholaminergic</w:t>
            </w:r>
            <w:proofErr w:type="spellEnd"/>
            <w:r w:rsidRPr="00E515A4">
              <w:rPr>
                <w:rFonts w:ascii="Times New Roman" w:hAnsi="Times New Roman" w:cs="Times New Roman"/>
                <w:color w:val="000000" w:themeColor="text1"/>
                <w:sz w:val="16"/>
                <w:szCs w:val="16"/>
                <w:lang w:val="en-US"/>
              </w:rPr>
              <w:t xml:space="preserve"> polymorphic, 1 (AD) </w:t>
            </w:r>
            <w:r w:rsidR="004B79E3" w:rsidRPr="00E515A4">
              <w:rPr>
                <w:rFonts w:ascii="Times New Roman" w:hAnsi="Times New Roman" w:cs="Times New Roman"/>
                <w:color w:val="000000" w:themeColor="text1"/>
                <w:sz w:val="16"/>
                <w:szCs w:val="16"/>
                <w:lang w:val="en-US"/>
              </w:rPr>
              <w:t xml:space="preserve">(MIM </w:t>
            </w:r>
            <w:r w:rsidRPr="00E515A4">
              <w:rPr>
                <w:rFonts w:ascii="Times New Roman" w:hAnsi="Times New Roman" w:cs="Times New Roman"/>
                <w:color w:val="000000" w:themeColor="text1"/>
                <w:sz w:val="16"/>
                <w:szCs w:val="16"/>
                <w:lang w:val="en-US"/>
              </w:rPr>
              <w:t>#</w:t>
            </w:r>
            <w:r w:rsidR="004B79E3" w:rsidRPr="00E515A4">
              <w:rPr>
                <w:rStyle w:val="mim-font"/>
                <w:rFonts w:ascii="Times New Roman" w:hAnsi="Times New Roman" w:cs="Times New Roman"/>
                <w:sz w:val="16"/>
                <w:szCs w:val="16"/>
                <w:lang w:val="en-US"/>
              </w:rPr>
              <w:t>604772)</w:t>
            </w:r>
          </w:p>
        </w:tc>
        <w:tc>
          <w:tcPr>
            <w:tcW w:w="5529" w:type="dxa"/>
          </w:tcPr>
          <w:p w14:paraId="2B389263"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Reported in HGMD (DM) (CM097930)</w:t>
            </w:r>
          </w:p>
          <w:p w14:paraId="3454A054"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proofErr w:type="spellStart"/>
            <w:r w:rsidRPr="00E515A4">
              <w:rPr>
                <w:rFonts w:ascii="Times New Roman" w:hAnsi="Times New Roman" w:cs="Times New Roman"/>
                <w:color w:val="000000" w:themeColor="text1"/>
                <w:sz w:val="16"/>
                <w:szCs w:val="16"/>
                <w:lang w:val="en-US"/>
              </w:rPr>
              <w:t>dbSNP</w:t>
            </w:r>
            <w:proofErr w:type="spellEnd"/>
            <w:r w:rsidRPr="00E515A4">
              <w:rPr>
                <w:rFonts w:ascii="Times New Roman" w:hAnsi="Times New Roman" w:cs="Times New Roman"/>
                <w:color w:val="000000" w:themeColor="text1"/>
                <w:sz w:val="16"/>
                <w:szCs w:val="16"/>
                <w:lang w:val="en-US"/>
              </w:rPr>
              <w:t>: rs149514924</w:t>
            </w:r>
          </w:p>
          <w:p w14:paraId="2D97917B"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ExAC: 55/120324/0</w:t>
            </w:r>
          </w:p>
          <w:p w14:paraId="2AB4E2CB" w14:textId="77777777" w:rsidR="00EA67CF" w:rsidRPr="00E515A4" w:rsidRDefault="00EA67CF"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ALAMUT predictions: deleterious</w:t>
            </w:r>
          </w:p>
          <w:p w14:paraId="786D47AE" w14:textId="196BADA3"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 xml:space="preserve">Reported in one patient with </w:t>
            </w:r>
            <w:proofErr w:type="spellStart"/>
            <w:r w:rsidRPr="00E515A4">
              <w:rPr>
                <w:rFonts w:ascii="Times New Roman" w:hAnsi="Times New Roman" w:cs="Times New Roman"/>
                <w:color w:val="000000" w:themeColor="text1"/>
                <w:sz w:val="16"/>
                <w:szCs w:val="16"/>
                <w:lang w:val="en-US"/>
              </w:rPr>
              <w:t>Catecholaminergic</w:t>
            </w:r>
            <w:proofErr w:type="spellEnd"/>
            <w:r w:rsidRPr="00E515A4">
              <w:rPr>
                <w:rFonts w:ascii="Times New Roman" w:hAnsi="Times New Roman" w:cs="Times New Roman"/>
                <w:color w:val="000000" w:themeColor="text1"/>
                <w:sz w:val="16"/>
                <w:szCs w:val="16"/>
                <w:lang w:val="en-US"/>
              </w:rPr>
              <w:t xml:space="preserve"> polymo</w:t>
            </w:r>
            <w:r w:rsidR="00A91B5C" w:rsidRPr="00E515A4">
              <w:rPr>
                <w:rFonts w:ascii="Times New Roman" w:hAnsi="Times New Roman" w:cs="Times New Roman"/>
                <w:color w:val="000000" w:themeColor="text1"/>
                <w:sz w:val="16"/>
                <w:szCs w:val="16"/>
                <w:lang w:val="en-US"/>
              </w:rPr>
              <w:t>rphic ventricular tachycardia</w:t>
            </w:r>
            <w:r w:rsidRPr="00E515A4">
              <w:rPr>
                <w:rFonts w:ascii="Times New Roman" w:hAnsi="Times New Roman" w:cs="Times New Roman"/>
                <w:color w:val="000000" w:themeColor="text1"/>
                <w:sz w:val="16"/>
                <w:szCs w:val="16"/>
                <w:lang w:val="en-US"/>
              </w:rPr>
              <w:t xml:space="preserve"> by Medeiros-Domingo et al., 2009</w:t>
            </w:r>
            <w:hyperlink w:anchor="_ENREF_112" w:tooltip="Medeiros-Domingo, 2009 #141" w:history="1">
              <w:r w:rsidR="00195746" w:rsidRPr="00E515A4">
                <w:rPr>
                  <w:rFonts w:ascii="Times New Roman" w:hAnsi="Times New Roman" w:cs="Times New Roman"/>
                  <w:color w:val="000000" w:themeColor="text1"/>
                  <w:sz w:val="16"/>
                  <w:szCs w:val="16"/>
                  <w:lang w:val="en-US"/>
                </w:rPr>
                <w:fldChar w:fldCharType="begin">
                  <w:fldData xml:space="preserve">PEVuZE5vdGU+PENpdGU+PEF1dGhvcj5NZWRlaXJvcy1Eb21pbmdvPC9BdXRob3I+PFllYXI+MjAw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</w:fldData>
                </w:fldChar>
              </w:r>
              <w:r w:rsidR="00195746">
                <w:rPr>
                  <w:rFonts w:ascii="Times New Roman" w:hAnsi="Times New Roman" w:cs="Times New Roman"/>
                  <w:color w:val="000000" w:themeColor="text1"/>
                  <w:sz w:val="16"/>
                  <w:szCs w:val="16"/>
                  <w:lang w:val="en-US"/>
                </w:rPr>
                <w:instrText xml:space="preserve"> ADDIN EN.CITE </w:instrText>
              </w:r>
              <w:r w:rsidR="00195746">
                <w:rPr>
                  <w:rFonts w:ascii="Times New Roman" w:hAnsi="Times New Roman" w:cs="Times New Roman"/>
                  <w:color w:val="000000" w:themeColor="text1"/>
                  <w:sz w:val="16"/>
                  <w:szCs w:val="16"/>
                  <w:lang w:val="en-US"/>
                </w:rPr>
                <w:fldChar w:fldCharType="begin">
                  <w:fldData xml:space="preserve">PEVuZE5vdGU+PENpdGU+PEF1dGhvcj5NZWRlaXJvcy1Eb21pbmdvPC9BdXRob3I+PFllYXI+MjAw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</w:fldData>
                </w:fldChar>
              </w:r>
              <w:r w:rsidR="00195746">
                <w:rPr>
                  <w:rFonts w:ascii="Times New Roman" w:hAnsi="Times New Roman" w:cs="Times New Roman"/>
                  <w:color w:val="000000" w:themeColor="text1"/>
                  <w:sz w:val="16"/>
                  <w:szCs w:val="16"/>
                  <w:lang w:val="en-US"/>
                </w:rPr>
                <w:instrText xml:space="preserve"> ADDIN EN.CITE.DATA </w:instrText>
              </w:r>
              <w:r w:rsidR="00195746">
                <w:rPr>
                  <w:rFonts w:ascii="Times New Roman" w:hAnsi="Times New Roman" w:cs="Times New Roman"/>
                  <w:color w:val="000000" w:themeColor="text1"/>
                  <w:sz w:val="16"/>
                  <w:szCs w:val="16"/>
                  <w:lang w:val="en-US"/>
                </w:rPr>
              </w:r>
              <w:r w:rsidR="00195746">
                <w:rPr>
                  <w:rFonts w:ascii="Times New Roman" w:hAnsi="Times New Roman" w:cs="Times New Roman"/>
                  <w:color w:val="000000" w:themeColor="text1"/>
                  <w:sz w:val="16"/>
                  <w:szCs w:val="16"/>
                  <w:lang w:val="en-US"/>
                </w:rPr>
                <w:fldChar w:fldCharType="end"/>
              </w:r>
              <w:r w:rsidR="00195746" w:rsidRPr="00E515A4">
                <w:rPr>
                  <w:rFonts w:ascii="Times New Roman" w:hAnsi="Times New Roman" w:cs="Times New Roman"/>
                  <w:color w:val="000000" w:themeColor="text1"/>
                  <w:sz w:val="16"/>
                  <w:szCs w:val="16"/>
                  <w:lang w:val="en-US"/>
                </w:rPr>
              </w:r>
              <w:r w:rsidR="00195746" w:rsidRPr="00E515A4">
                <w:rPr>
                  <w:rFonts w:ascii="Times New Roman" w:hAnsi="Times New Roman" w:cs="Times New Roman"/>
                  <w:color w:val="000000" w:themeColor="text1"/>
                  <w:sz w:val="16"/>
                  <w:szCs w:val="16"/>
                  <w:lang w:val="en-US"/>
                </w:rPr>
                <w:fldChar w:fldCharType="separate"/>
              </w:r>
              <w:r w:rsidR="00195746" w:rsidRPr="00DC30C7">
                <w:rPr>
                  <w:rFonts w:ascii="Times New Roman" w:hAnsi="Times New Roman" w:cs="Times New Roman"/>
                  <w:noProof/>
                  <w:color w:val="000000" w:themeColor="text1"/>
                  <w:sz w:val="16"/>
                  <w:szCs w:val="16"/>
                  <w:vertAlign w:val="superscript"/>
                  <w:lang w:val="en-US"/>
                </w:rPr>
                <w:t>112</w:t>
              </w:r>
              <w:r w:rsidR="00195746" w:rsidRPr="00E515A4">
                <w:rPr>
                  <w:rFonts w:ascii="Times New Roman" w:hAnsi="Times New Roman" w:cs="Times New Roman"/>
                  <w:color w:val="000000" w:themeColor="text1"/>
                  <w:sz w:val="16"/>
                  <w:szCs w:val="16"/>
                  <w:lang w:val="en-US"/>
                </w:rPr>
                <w:fldChar w:fldCharType="end"/>
              </w:r>
            </w:hyperlink>
            <w:r w:rsidRPr="00E515A4">
              <w:rPr>
                <w:rFonts w:ascii="Times New Roman" w:hAnsi="Times New Roman" w:cs="Times New Roman"/>
                <w:color w:val="000000" w:themeColor="text1"/>
                <w:sz w:val="16"/>
                <w:szCs w:val="16"/>
                <w:lang w:val="en-US"/>
              </w:rPr>
              <w:t>; leaky Ca</w:t>
            </w:r>
            <w:r w:rsidRPr="00E515A4">
              <w:rPr>
                <w:rFonts w:ascii="Times New Roman" w:hAnsi="Times New Roman" w:cs="Times New Roman"/>
                <w:color w:val="000000" w:themeColor="text1"/>
                <w:sz w:val="16"/>
                <w:szCs w:val="16"/>
                <w:vertAlign w:val="superscript"/>
                <w:lang w:val="en-US"/>
              </w:rPr>
              <w:t>2+</w:t>
            </w:r>
            <w:r w:rsidRPr="00E515A4">
              <w:rPr>
                <w:rFonts w:ascii="Times New Roman" w:hAnsi="Times New Roman" w:cs="Times New Roman"/>
                <w:color w:val="000000" w:themeColor="text1"/>
                <w:sz w:val="16"/>
                <w:szCs w:val="16"/>
                <w:lang w:val="en-US"/>
              </w:rPr>
              <w:t xml:space="preserve"> release channel/ryanodine receptor 2 causes seizures and sudden cardiac death in mice</w:t>
            </w:r>
            <w:hyperlink w:anchor="_ENREF_113" w:tooltip="Lehnart, 2008 #142" w:history="1">
              <w:r w:rsidR="00195746" w:rsidRPr="00E515A4">
                <w:rPr>
                  <w:rFonts w:ascii="Times New Roman" w:hAnsi="Times New Roman" w:cs="Times New Roman"/>
                  <w:color w:val="000000" w:themeColor="text1"/>
                  <w:sz w:val="16"/>
                  <w:szCs w:val="16"/>
                  <w:lang w:val="en-US"/>
                </w:rPr>
                <w:fldChar w:fldCharType="begin">
                  <w:fldData xml:space="preserve">PEVuZE5vdGU+PENpdGU+PEF1dGhvcj5MZWhuYXJ0PC9BdXRob3I+PFllYXI+MjAwODwvWWVhcj48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</w:fldData>
                </w:fldChar>
              </w:r>
              <w:r w:rsidR="00195746">
                <w:rPr>
                  <w:rFonts w:ascii="Times New Roman" w:hAnsi="Times New Roman" w:cs="Times New Roman"/>
                  <w:color w:val="000000" w:themeColor="text1"/>
                  <w:sz w:val="16"/>
                  <w:szCs w:val="16"/>
                  <w:lang w:val="en-US"/>
                </w:rPr>
                <w:instrText xml:space="preserve"> ADDIN EN.CITE </w:instrText>
              </w:r>
              <w:r w:rsidR="00195746">
                <w:rPr>
                  <w:rFonts w:ascii="Times New Roman" w:hAnsi="Times New Roman" w:cs="Times New Roman"/>
                  <w:color w:val="000000" w:themeColor="text1"/>
                  <w:sz w:val="16"/>
                  <w:szCs w:val="16"/>
                  <w:lang w:val="en-US"/>
                </w:rPr>
                <w:fldChar w:fldCharType="begin">
                  <w:fldData xml:space="preserve">PEVuZE5vdGU+PENpdGU+PEF1dGhvcj5MZWhuYXJ0PC9BdXRob3I+PFllYXI+MjAwODwvWWVhcj48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</w:fldData>
                </w:fldChar>
              </w:r>
              <w:r w:rsidR="00195746">
                <w:rPr>
                  <w:rFonts w:ascii="Times New Roman" w:hAnsi="Times New Roman" w:cs="Times New Roman"/>
                  <w:color w:val="000000" w:themeColor="text1"/>
                  <w:sz w:val="16"/>
                  <w:szCs w:val="16"/>
                  <w:lang w:val="en-US"/>
                </w:rPr>
                <w:instrText xml:space="preserve"> ADDIN EN.CITE.DATA </w:instrText>
              </w:r>
              <w:r w:rsidR="00195746">
                <w:rPr>
                  <w:rFonts w:ascii="Times New Roman" w:hAnsi="Times New Roman" w:cs="Times New Roman"/>
                  <w:color w:val="000000" w:themeColor="text1"/>
                  <w:sz w:val="16"/>
                  <w:szCs w:val="16"/>
                  <w:lang w:val="en-US"/>
                </w:rPr>
              </w:r>
              <w:r w:rsidR="00195746">
                <w:rPr>
                  <w:rFonts w:ascii="Times New Roman" w:hAnsi="Times New Roman" w:cs="Times New Roman"/>
                  <w:color w:val="000000" w:themeColor="text1"/>
                  <w:sz w:val="16"/>
                  <w:szCs w:val="16"/>
                  <w:lang w:val="en-US"/>
                </w:rPr>
                <w:fldChar w:fldCharType="end"/>
              </w:r>
              <w:r w:rsidR="00195746" w:rsidRPr="00E515A4">
                <w:rPr>
                  <w:rFonts w:ascii="Times New Roman" w:hAnsi="Times New Roman" w:cs="Times New Roman"/>
                  <w:color w:val="000000" w:themeColor="text1"/>
                  <w:sz w:val="16"/>
                  <w:szCs w:val="16"/>
                  <w:lang w:val="en-US"/>
                </w:rPr>
              </w:r>
              <w:r w:rsidR="00195746" w:rsidRPr="00E515A4">
                <w:rPr>
                  <w:rFonts w:ascii="Times New Roman" w:hAnsi="Times New Roman" w:cs="Times New Roman"/>
                  <w:color w:val="000000" w:themeColor="text1"/>
                  <w:sz w:val="16"/>
                  <w:szCs w:val="16"/>
                  <w:lang w:val="en-US"/>
                </w:rPr>
                <w:fldChar w:fldCharType="separate"/>
              </w:r>
              <w:r w:rsidR="00195746" w:rsidRPr="00DC30C7">
                <w:rPr>
                  <w:rFonts w:ascii="Times New Roman" w:hAnsi="Times New Roman" w:cs="Times New Roman"/>
                  <w:noProof/>
                  <w:color w:val="000000" w:themeColor="text1"/>
                  <w:sz w:val="16"/>
                  <w:szCs w:val="16"/>
                  <w:vertAlign w:val="superscript"/>
                  <w:lang w:val="en-US"/>
                </w:rPr>
                <w:t>113</w:t>
              </w:r>
              <w:r w:rsidR="00195746" w:rsidRPr="00E515A4">
                <w:rPr>
                  <w:rFonts w:ascii="Times New Roman" w:hAnsi="Times New Roman" w:cs="Times New Roman"/>
                  <w:color w:val="000000" w:themeColor="text1"/>
                  <w:sz w:val="16"/>
                  <w:szCs w:val="16"/>
                  <w:lang w:val="en-US"/>
                </w:rPr>
                <w:fldChar w:fldCharType="end"/>
              </w:r>
            </w:hyperlink>
          </w:p>
          <w:p w14:paraId="1363D86C" w14:textId="47C20D24" w:rsidR="004B79E3" w:rsidRPr="00E515A4" w:rsidRDefault="004B79E3" w:rsidP="0019574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Classified as VOUS in several studies</w:t>
            </w:r>
            <w:hyperlink w:anchor="_ENREF_114" w:tooltip="Dorschner, 2013 #143" w:history="1">
              <w:r w:rsidR="00195746" w:rsidRPr="00E515A4">
                <w:rPr>
                  <w:rFonts w:ascii="Times New Roman" w:hAnsi="Times New Roman" w:cs="Times New Roman"/>
                  <w:color w:val="000000" w:themeColor="text1"/>
                  <w:sz w:val="16"/>
                  <w:szCs w:val="16"/>
                  <w:lang w:val="en-US"/>
                </w:rPr>
                <w:fldChar w:fldCharType="begin">
                  <w:fldData xml:space="preserve">PEVuZE5vdGU+PENpdGU+PEF1dGhvcj5Eb3JzY2huZXI8L0F1dGhvcj48WWVhcj4yMDEzPC9ZZWFy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</w:fldData>
                </w:fldChar>
              </w:r>
              <w:r w:rsidR="00195746">
                <w:rPr>
                  <w:rFonts w:ascii="Times New Roman" w:hAnsi="Times New Roman" w:cs="Times New Roman"/>
                  <w:color w:val="000000" w:themeColor="text1"/>
                  <w:sz w:val="16"/>
                  <w:szCs w:val="16"/>
                  <w:lang w:val="en-US"/>
                </w:rPr>
                <w:instrText xml:space="preserve"> ADDIN EN.CITE </w:instrText>
              </w:r>
              <w:r w:rsidR="00195746">
                <w:rPr>
                  <w:rFonts w:ascii="Times New Roman" w:hAnsi="Times New Roman" w:cs="Times New Roman"/>
                  <w:color w:val="000000" w:themeColor="text1"/>
                  <w:sz w:val="16"/>
                  <w:szCs w:val="16"/>
                  <w:lang w:val="en-US"/>
                </w:rPr>
                <w:fldChar w:fldCharType="begin">
                  <w:fldData xml:space="preserve">PEVuZE5vdGU+PENpdGU+PEF1dGhvcj5Eb3JzY2huZXI8L0F1dGhvcj48WWVhcj4yMDEzPC9ZZWFy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</w:fldData>
                </w:fldChar>
              </w:r>
              <w:r w:rsidR="00195746">
                <w:rPr>
                  <w:rFonts w:ascii="Times New Roman" w:hAnsi="Times New Roman" w:cs="Times New Roman"/>
                  <w:color w:val="000000" w:themeColor="text1"/>
                  <w:sz w:val="16"/>
                  <w:szCs w:val="16"/>
                  <w:lang w:val="en-US"/>
                </w:rPr>
                <w:instrText xml:space="preserve"> ADDIN EN.CITE.DATA </w:instrText>
              </w:r>
              <w:r w:rsidR="00195746">
                <w:rPr>
                  <w:rFonts w:ascii="Times New Roman" w:hAnsi="Times New Roman" w:cs="Times New Roman"/>
                  <w:color w:val="000000" w:themeColor="text1"/>
                  <w:sz w:val="16"/>
                  <w:szCs w:val="16"/>
                  <w:lang w:val="en-US"/>
                </w:rPr>
              </w:r>
              <w:r w:rsidR="00195746">
                <w:rPr>
                  <w:rFonts w:ascii="Times New Roman" w:hAnsi="Times New Roman" w:cs="Times New Roman"/>
                  <w:color w:val="000000" w:themeColor="text1"/>
                  <w:sz w:val="16"/>
                  <w:szCs w:val="16"/>
                  <w:lang w:val="en-US"/>
                </w:rPr>
                <w:fldChar w:fldCharType="end"/>
              </w:r>
              <w:r w:rsidR="00195746" w:rsidRPr="00E515A4">
                <w:rPr>
                  <w:rFonts w:ascii="Times New Roman" w:hAnsi="Times New Roman" w:cs="Times New Roman"/>
                  <w:color w:val="000000" w:themeColor="text1"/>
                  <w:sz w:val="16"/>
                  <w:szCs w:val="16"/>
                  <w:lang w:val="en-US"/>
                </w:rPr>
              </w:r>
              <w:r w:rsidR="00195746" w:rsidRPr="00E515A4">
                <w:rPr>
                  <w:rFonts w:ascii="Times New Roman" w:hAnsi="Times New Roman" w:cs="Times New Roman"/>
                  <w:color w:val="000000" w:themeColor="text1"/>
                  <w:sz w:val="16"/>
                  <w:szCs w:val="16"/>
                  <w:lang w:val="en-US"/>
                </w:rPr>
                <w:fldChar w:fldCharType="separate"/>
              </w:r>
              <w:r w:rsidR="00195746" w:rsidRPr="00DC30C7">
                <w:rPr>
                  <w:rFonts w:ascii="Times New Roman" w:hAnsi="Times New Roman" w:cs="Times New Roman"/>
                  <w:noProof/>
                  <w:color w:val="000000" w:themeColor="text1"/>
                  <w:sz w:val="16"/>
                  <w:szCs w:val="16"/>
                  <w:vertAlign w:val="superscript"/>
                  <w:lang w:val="en-US"/>
                </w:rPr>
                <w:t>114-116</w:t>
              </w:r>
              <w:r w:rsidR="00195746" w:rsidRPr="00E515A4">
                <w:rPr>
                  <w:rFonts w:ascii="Times New Roman" w:hAnsi="Times New Roman" w:cs="Times New Roman"/>
                  <w:color w:val="000000" w:themeColor="text1"/>
                  <w:sz w:val="16"/>
                  <w:szCs w:val="16"/>
                  <w:lang w:val="en-US"/>
                </w:rPr>
                <w:fldChar w:fldCharType="end"/>
              </w:r>
            </w:hyperlink>
          </w:p>
        </w:tc>
        <w:tc>
          <w:tcPr>
            <w:tcW w:w="1559" w:type="dxa"/>
          </w:tcPr>
          <w:p w14:paraId="78726499"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VOUS</w:t>
            </w:r>
          </w:p>
        </w:tc>
      </w:tr>
      <w:tr w:rsidR="004B79E3" w:rsidRPr="00E515A4" w14:paraId="0F9E26F5" w14:textId="77777777" w:rsidTr="00D33D45">
        <w:tc>
          <w:tcPr>
            <w:tcW w:w="851" w:type="dxa"/>
            <w:vAlign w:val="center"/>
          </w:tcPr>
          <w:p w14:paraId="6FCDF0B8" w14:textId="77777777" w:rsidR="004B79E3" w:rsidRDefault="004B79E3" w:rsidP="001D7DE2">
            <w:pPr>
              <w:spacing w:after="0"/>
              <w:ind w:right="-108"/>
              <w:rPr>
                <w:rFonts w:ascii="Times New Roman" w:eastAsia="Times New Roman" w:hAnsi="Times New Roman" w:cs="Times New Roman"/>
                <w:color w:val="000000" w:themeColor="text1"/>
                <w:sz w:val="16"/>
                <w:szCs w:val="16"/>
                <w:lang w:val="en-US" w:eastAsia="de-CH"/>
              </w:rPr>
            </w:pPr>
            <w:r w:rsidRPr="00E515A4">
              <w:rPr>
                <w:rFonts w:ascii="Times New Roman" w:eastAsia="Times New Roman" w:hAnsi="Times New Roman" w:cs="Times New Roman"/>
                <w:color w:val="000000" w:themeColor="text1"/>
                <w:sz w:val="16"/>
                <w:szCs w:val="16"/>
                <w:lang w:val="en-US" w:eastAsia="de-CH"/>
              </w:rPr>
              <w:t>73134</w:t>
            </w:r>
          </w:p>
          <w:p w14:paraId="6CAEBD7D" w14:textId="414E2BD1" w:rsidR="00AC636C" w:rsidRPr="00E515A4" w:rsidRDefault="00AC636C" w:rsidP="001D7DE2">
            <w:pPr>
              <w:spacing w:after="0"/>
              <w:ind w:right="-108"/>
              <w:rPr>
                <w:rFonts w:ascii="Times New Roman" w:eastAsia="Times New Roman" w:hAnsi="Times New Roman" w:cs="Times New Roman"/>
                <w:color w:val="FF0000"/>
                <w:sz w:val="16"/>
                <w:szCs w:val="16"/>
                <w:lang w:val="en-US" w:eastAsia="de-CH"/>
              </w:rPr>
            </w:pPr>
            <w:r>
              <w:rPr>
                <w:rFonts w:ascii="Times New Roman" w:eastAsia="Times New Roman" w:hAnsi="Times New Roman" w:cs="Times New Roman"/>
                <w:color w:val="000000" w:themeColor="text1"/>
                <w:sz w:val="16"/>
                <w:szCs w:val="16"/>
                <w:lang w:val="en-US" w:eastAsia="de-CH"/>
              </w:rPr>
              <w:t xml:space="preserve">LOVD </w:t>
            </w:r>
            <w:r w:rsidRPr="00AC636C">
              <w:rPr>
                <w:rFonts w:ascii="Times New Roman" w:eastAsia="Times New Roman" w:hAnsi="Times New Roman" w:cs="Times New Roman"/>
                <w:color w:val="000000" w:themeColor="text1"/>
                <w:sz w:val="16"/>
                <w:szCs w:val="16"/>
                <w:lang w:val="en-US" w:eastAsia="de-CH"/>
              </w:rPr>
              <w:t>181190</w:t>
            </w:r>
          </w:p>
        </w:tc>
        <w:tc>
          <w:tcPr>
            <w:tcW w:w="526" w:type="dxa"/>
            <w:vAlign w:val="center"/>
          </w:tcPr>
          <w:p w14:paraId="06A84BAA" w14:textId="77777777" w:rsidR="004B79E3" w:rsidRPr="00E515A4" w:rsidRDefault="009B376C" w:rsidP="003403A6">
            <w:pPr>
              <w:spacing w:after="0"/>
              <w:jc w:val="center"/>
              <w:rPr>
                <w:rFonts w:ascii="Times New Roman" w:eastAsia="Times New Roman" w:hAnsi="Times New Roman" w:cs="Times New Roman"/>
                <w:sz w:val="16"/>
                <w:szCs w:val="16"/>
                <w:highlight w:val="magenta"/>
                <w:lang w:val="en-US" w:eastAsia="de-CH"/>
              </w:rPr>
            </w:pPr>
            <w:r w:rsidRPr="00E515A4">
              <w:rPr>
                <w:rFonts w:ascii="Times New Roman" w:eastAsia="Times New Roman" w:hAnsi="Times New Roman" w:cs="Times New Roman"/>
                <w:sz w:val="16"/>
                <w:szCs w:val="16"/>
                <w:lang w:val="en-US" w:eastAsia="de-CH"/>
              </w:rPr>
              <w:t>M</w:t>
            </w:r>
          </w:p>
        </w:tc>
        <w:tc>
          <w:tcPr>
            <w:tcW w:w="992" w:type="dxa"/>
            <w:vAlign w:val="center"/>
          </w:tcPr>
          <w:p w14:paraId="016B77ED" w14:textId="77777777" w:rsidR="004B79E3" w:rsidRPr="00E515A4" w:rsidRDefault="004B79E3" w:rsidP="003403A6">
            <w:pPr>
              <w:spacing w:after="0"/>
              <w:jc w:val="center"/>
              <w:rPr>
                <w:rFonts w:ascii="Times New Roman" w:eastAsia="Times New Roman" w:hAnsi="Times New Roman" w:cs="Times New Roman"/>
                <w:sz w:val="16"/>
                <w:szCs w:val="16"/>
                <w:highlight w:val="magenta"/>
                <w:lang w:val="en-US" w:eastAsia="de-CH"/>
              </w:rPr>
            </w:pPr>
            <w:r w:rsidRPr="00E515A4">
              <w:rPr>
                <w:rFonts w:ascii="Times New Roman" w:eastAsia="Times New Roman" w:hAnsi="Times New Roman" w:cs="Times New Roman"/>
                <w:sz w:val="16"/>
                <w:szCs w:val="16"/>
                <w:highlight w:val="magenta"/>
                <w:lang w:val="en-US" w:eastAsia="de-CH"/>
              </w:rPr>
              <w:t>SCN1A</w:t>
            </w:r>
          </w:p>
        </w:tc>
        <w:tc>
          <w:tcPr>
            <w:tcW w:w="993" w:type="dxa"/>
          </w:tcPr>
          <w:p w14:paraId="12E4774C" w14:textId="77777777" w:rsidR="004B79E3" w:rsidRPr="00E515A4" w:rsidRDefault="004B79E3" w:rsidP="003403A6">
            <w:pPr>
              <w:spacing w:after="0"/>
              <w:rPr>
                <w:rFonts w:ascii="Times New Roman" w:eastAsia="Times New Roman" w:hAnsi="Times New Roman" w:cs="Times New Roman"/>
                <w:bCs/>
                <w:sz w:val="16"/>
                <w:szCs w:val="16"/>
                <w:lang w:val="en-US" w:eastAsia="de-CH"/>
              </w:rPr>
            </w:pPr>
            <w:r w:rsidRPr="00E515A4">
              <w:rPr>
                <w:rFonts w:ascii="Times New Roman" w:eastAsia="Times New Roman" w:hAnsi="Times New Roman" w:cs="Times New Roman"/>
                <w:bCs/>
                <w:sz w:val="16"/>
                <w:szCs w:val="16"/>
                <w:lang w:val="en-US" w:eastAsia="de-CH"/>
              </w:rPr>
              <w:t>PAT</w:t>
            </w:r>
          </w:p>
        </w:tc>
        <w:tc>
          <w:tcPr>
            <w:tcW w:w="2126" w:type="dxa"/>
          </w:tcPr>
          <w:p w14:paraId="61C15AED"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chr2:166901590</w:t>
            </w:r>
          </w:p>
          <w:p w14:paraId="51CA23E8"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Style w:val="cdna"/>
                <w:rFonts w:ascii="Times New Roman" w:hAnsi="Times New Roman" w:cs="Times New Roman"/>
                <w:sz w:val="16"/>
                <w:szCs w:val="16"/>
                <w:lang w:val="en-US"/>
              </w:rPr>
              <w:t>NM_001165963.1:</w:t>
            </w:r>
            <w:r w:rsidRPr="00E515A4">
              <w:rPr>
                <w:rFonts w:ascii="Times New Roman" w:hAnsi="Times New Roman" w:cs="Times New Roman"/>
                <w:color w:val="000000" w:themeColor="text1"/>
                <w:sz w:val="16"/>
                <w:szCs w:val="16"/>
                <w:lang w:val="en-US"/>
              </w:rPr>
              <w:t>c.1625G&gt;A</w:t>
            </w:r>
          </w:p>
          <w:p w14:paraId="52D0495B" w14:textId="26950440"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w:t>
            </w:r>
            <w:r w:rsidR="00C0251A">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Arg542Gln</w:t>
            </w:r>
            <w:r w:rsidR="00C0251A">
              <w:rPr>
                <w:rFonts w:ascii="Times New Roman" w:hAnsi="Times New Roman" w:cs="Times New Roman"/>
                <w:color w:val="000000" w:themeColor="text1"/>
                <w:sz w:val="16"/>
                <w:szCs w:val="16"/>
                <w:lang w:val="en-US"/>
              </w:rPr>
              <w:t>)</w:t>
            </w:r>
          </w:p>
        </w:tc>
        <w:tc>
          <w:tcPr>
            <w:tcW w:w="2551" w:type="dxa"/>
          </w:tcPr>
          <w:p w14:paraId="1B9B0C3E"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Epilepsy, generalized, with febrile seizures plus, type 2 (AD) (MIM 604403)</w:t>
            </w:r>
            <w:r w:rsidR="00A91B5C" w:rsidRPr="00E515A4">
              <w:rPr>
                <w:rFonts w:ascii="Times New Roman" w:hAnsi="Times New Roman" w:cs="Times New Roman"/>
                <w:color w:val="000000" w:themeColor="text1"/>
                <w:sz w:val="16"/>
                <w:szCs w:val="16"/>
                <w:lang w:val="en-US"/>
              </w:rPr>
              <w:t xml:space="preserve"> and</w:t>
            </w:r>
          </w:p>
          <w:p w14:paraId="26315462" w14:textId="77777777" w:rsidR="00A91B5C" w:rsidRPr="00E515A4" w:rsidRDefault="00A91B5C" w:rsidP="003403A6">
            <w:pPr>
              <w:spacing w:after="0"/>
              <w:rPr>
                <w:rFonts w:ascii="Times New Roman" w:hAnsi="Times New Roman" w:cs="Times New Roman"/>
                <w:color w:val="000000" w:themeColor="text1"/>
                <w:sz w:val="16"/>
                <w:szCs w:val="16"/>
                <w:lang w:val="en-US"/>
              </w:rPr>
            </w:pPr>
            <w:r w:rsidRPr="00E515A4">
              <w:rPr>
                <w:rStyle w:val="mim-font"/>
                <w:rFonts w:ascii="Times New Roman" w:hAnsi="Times New Roman" w:cs="Times New Roman"/>
                <w:sz w:val="16"/>
                <w:szCs w:val="16"/>
                <w:lang w:val="en-US"/>
              </w:rPr>
              <w:t>Epileptic encephalopathy, early infantile, 6 (AD) (MIM # 607208) and</w:t>
            </w:r>
          </w:p>
          <w:p w14:paraId="4D7EED5F"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Febrile seizures, familial, 3A (AD) (MIM 604403)</w:t>
            </w:r>
            <w:r w:rsidR="00A91B5C" w:rsidRPr="00E515A4">
              <w:rPr>
                <w:rFonts w:ascii="Times New Roman" w:hAnsi="Times New Roman" w:cs="Times New Roman"/>
                <w:color w:val="000000" w:themeColor="text1"/>
                <w:sz w:val="16"/>
                <w:szCs w:val="16"/>
                <w:lang w:val="en-US"/>
              </w:rPr>
              <w:t xml:space="preserve"> and</w:t>
            </w:r>
          </w:p>
          <w:p w14:paraId="19653114"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Migraine, familial hemiplegic, 3 (AD) (MIM 609634)</w:t>
            </w:r>
          </w:p>
        </w:tc>
        <w:tc>
          <w:tcPr>
            <w:tcW w:w="5529" w:type="dxa"/>
          </w:tcPr>
          <w:p w14:paraId="5A187E64"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Reported in HGMD (DM?) (</w:t>
            </w:r>
            <w:r w:rsidRPr="00E515A4">
              <w:rPr>
                <w:rFonts w:ascii="Times New Roman" w:hAnsi="Times New Roman" w:cs="Times New Roman"/>
                <w:sz w:val="16"/>
                <w:szCs w:val="16"/>
                <w:lang w:val="en-US"/>
              </w:rPr>
              <w:t>CM034567</w:t>
            </w:r>
            <w:r w:rsidRPr="00E515A4">
              <w:rPr>
                <w:rFonts w:ascii="Times New Roman" w:hAnsi="Times New Roman" w:cs="Times New Roman"/>
                <w:color w:val="000000" w:themeColor="text1"/>
                <w:sz w:val="16"/>
                <w:szCs w:val="16"/>
                <w:lang w:val="en-US"/>
              </w:rPr>
              <w:t>)</w:t>
            </w:r>
          </w:p>
          <w:p w14:paraId="78B5B005"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proofErr w:type="spellStart"/>
            <w:r w:rsidRPr="00E515A4">
              <w:rPr>
                <w:rFonts w:ascii="Times New Roman" w:hAnsi="Times New Roman" w:cs="Times New Roman"/>
                <w:color w:val="000000" w:themeColor="text1"/>
                <w:sz w:val="16"/>
                <w:szCs w:val="16"/>
                <w:lang w:val="en-US"/>
              </w:rPr>
              <w:t>dbSNP</w:t>
            </w:r>
            <w:proofErr w:type="spellEnd"/>
            <w:r w:rsidRPr="00E515A4">
              <w:rPr>
                <w:rFonts w:ascii="Times New Roman" w:hAnsi="Times New Roman" w:cs="Times New Roman"/>
                <w:color w:val="000000" w:themeColor="text1"/>
                <w:sz w:val="16"/>
                <w:szCs w:val="16"/>
                <w:lang w:val="en-US"/>
              </w:rPr>
              <w:t>: rs121918817</w:t>
            </w:r>
          </w:p>
          <w:p w14:paraId="6D2EAD05" w14:textId="77777777" w:rsidR="00917FC0"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ExAC: 186/121374/0</w:t>
            </w:r>
          </w:p>
          <w:p w14:paraId="32B086BD" w14:textId="77777777" w:rsidR="004B79E3"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ALAMUT predictions: deleterious</w:t>
            </w:r>
          </w:p>
          <w:p w14:paraId="392DC61F" w14:textId="7AD69FD3"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Inherited from the father, the father and grandfather had each one seizure in adolescence</w:t>
            </w:r>
          </w:p>
          <w:p w14:paraId="2C16555A" w14:textId="7B3A1929" w:rsidR="004B79E3"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color w:val="000000" w:themeColor="text1"/>
                <w:sz w:val="16"/>
                <w:szCs w:val="16"/>
                <w:lang w:val="en-US"/>
              </w:rPr>
              <w:t xml:space="preserve">This </w:t>
            </w:r>
            <w:r w:rsidR="00C520D7">
              <w:rPr>
                <w:rFonts w:ascii="Times New Roman" w:hAnsi="Times New Roman" w:cs="Times New Roman"/>
                <w:color w:val="000000" w:themeColor="text1"/>
                <w:sz w:val="16"/>
                <w:szCs w:val="16"/>
                <w:lang w:val="en-US"/>
              </w:rPr>
              <w:t>variant</w:t>
            </w:r>
            <w:r w:rsidRPr="00E515A4">
              <w:rPr>
                <w:rFonts w:ascii="Times New Roman" w:hAnsi="Times New Roman" w:cs="Times New Roman"/>
                <w:color w:val="000000" w:themeColor="text1"/>
                <w:sz w:val="16"/>
                <w:szCs w:val="16"/>
                <w:lang w:val="en-US"/>
              </w:rPr>
              <w:t xml:space="preserve"> is reported with conflicting </w:t>
            </w:r>
            <w:r w:rsidR="00243F0C">
              <w:rPr>
                <w:rFonts w:ascii="Times New Roman" w:hAnsi="Times New Roman" w:cs="Times New Roman"/>
                <w:color w:val="000000" w:themeColor="text1"/>
                <w:sz w:val="16"/>
                <w:szCs w:val="16"/>
                <w:lang w:val="en-US"/>
              </w:rPr>
              <w:t>support</w:t>
            </w:r>
            <w:r w:rsidR="00243F0C" w:rsidRPr="00E515A4">
              <w:rPr>
                <w:rFonts w:ascii="Times New Roman" w:hAnsi="Times New Roman" w:cs="Times New Roman"/>
                <w:color w:val="000000" w:themeColor="text1"/>
                <w:sz w:val="16"/>
                <w:szCs w:val="16"/>
                <w:lang w:val="en-US"/>
              </w:rPr>
              <w:t xml:space="preserve"> </w:t>
            </w:r>
            <w:r w:rsidRPr="00E515A4">
              <w:rPr>
                <w:rFonts w:ascii="Times New Roman" w:hAnsi="Times New Roman" w:cs="Times New Roman"/>
                <w:color w:val="000000" w:themeColor="text1"/>
                <w:sz w:val="16"/>
                <w:szCs w:val="16"/>
                <w:lang w:val="en-US"/>
              </w:rPr>
              <w:t xml:space="preserve">for </w:t>
            </w:r>
            <w:r w:rsidR="00243F0C">
              <w:rPr>
                <w:rFonts w:ascii="Times New Roman" w:hAnsi="Times New Roman" w:cs="Times New Roman"/>
                <w:color w:val="000000" w:themeColor="text1"/>
                <w:sz w:val="16"/>
                <w:szCs w:val="16"/>
                <w:lang w:val="en-US"/>
              </w:rPr>
              <w:t>functional effects</w:t>
            </w:r>
          </w:p>
          <w:p w14:paraId="6FD5191C" w14:textId="504ADB90" w:rsidR="007F37FD"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Reported in </w:t>
            </w:r>
            <w:r w:rsidR="00653D61" w:rsidRPr="00E515A4">
              <w:rPr>
                <w:rFonts w:ascii="Times New Roman" w:hAnsi="Times New Roman" w:cs="Times New Roman"/>
                <w:sz w:val="16"/>
                <w:szCs w:val="16"/>
                <w:lang w:val="en-US"/>
              </w:rPr>
              <w:t>familial autism</w:t>
            </w:r>
            <w:hyperlink w:anchor="_ENREF_117" w:tooltip="Weiss, 2003 #161" w:history="1">
              <w:r w:rsidR="00195746" w:rsidRPr="00E515A4">
                <w:rPr>
                  <w:rFonts w:ascii="Times New Roman" w:hAnsi="Times New Roman" w:cs="Times New Roman"/>
                  <w:sz w:val="16"/>
                  <w:szCs w:val="16"/>
                  <w:lang w:val="en-US"/>
                </w:rPr>
                <w:fldChar w:fldCharType="begin">
                  <w:fldData xml:space="preserve">PEVuZE5vdGU+PENpdGU+PEF1dGhvcj5XZWlzczwvQXV0aG9yPjxZZWFyPjIwMDM8L1llYXI+PFJl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=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PEVuZE5vdGU+PENpdGU+PEF1dGhvcj5XZWlzczwvQXV0aG9yPjxZZWFyPjIwMDM8L1llYXI+PFJl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=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sidRPr="00E515A4">
                <w:rPr>
                  <w:rFonts w:ascii="Times New Roman" w:hAnsi="Times New Roman" w:cs="Times New Roman"/>
                  <w:sz w:val="16"/>
                  <w:szCs w:val="16"/>
                  <w:lang w:val="en-US"/>
                </w:rPr>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117</w:t>
              </w:r>
              <w:r w:rsidR="00195746" w:rsidRPr="00E515A4">
                <w:rPr>
                  <w:rFonts w:ascii="Times New Roman" w:hAnsi="Times New Roman" w:cs="Times New Roman"/>
                  <w:sz w:val="16"/>
                  <w:szCs w:val="16"/>
                  <w:lang w:val="en-US"/>
                </w:rPr>
                <w:fldChar w:fldCharType="end"/>
              </w:r>
            </w:hyperlink>
            <w:r w:rsidR="00653D61" w:rsidRPr="00E515A4">
              <w:rPr>
                <w:rFonts w:ascii="Times New Roman" w:hAnsi="Times New Roman" w:cs="Times New Roman"/>
                <w:sz w:val="16"/>
                <w:szCs w:val="16"/>
                <w:lang w:val="en-US"/>
              </w:rPr>
              <w:t xml:space="preserve">, </w:t>
            </w:r>
            <w:r w:rsidRPr="00E515A4">
              <w:rPr>
                <w:rFonts w:ascii="Times New Roman" w:hAnsi="Times New Roman" w:cs="Times New Roman"/>
                <w:sz w:val="16"/>
                <w:szCs w:val="16"/>
                <w:lang w:val="en-US"/>
              </w:rPr>
              <w:t>Juvenile myoclonic epilepsy</w:t>
            </w:r>
            <w:hyperlink w:anchor="_ENREF_118" w:tooltip="Escayg, 2001 #146" w:history="1">
              <w:r w:rsidR="00195746" w:rsidRPr="00E515A4">
                <w:rPr>
                  <w:rFonts w:ascii="Times New Roman" w:hAnsi="Times New Roman" w:cs="Times New Roman"/>
                  <w:sz w:val="16"/>
                  <w:szCs w:val="16"/>
                  <w:lang w:val="en-US"/>
                </w:rPr>
                <w:fldChar w:fldCharType="begin">
                  <w:fldData xml:space="preserve">PEVuZE5vdGU+PENpdGU+PEF1dGhvcj5Fc2NheWc8L0F1dGhvcj48WWVhcj4yMDAxPC9ZZWFyPjxS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PEVuZE5vdGU+PENpdGU+PEF1dGhvcj5Fc2NheWc8L0F1dGhvcj48WWVhcj4yMDAxPC9ZZWFyPjxS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sidRPr="00E515A4">
                <w:rPr>
                  <w:rFonts w:ascii="Times New Roman" w:hAnsi="Times New Roman" w:cs="Times New Roman"/>
                  <w:sz w:val="16"/>
                  <w:szCs w:val="16"/>
                  <w:lang w:val="en-US"/>
                </w:rPr>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118</w:t>
              </w:r>
              <w:r w:rsidR="00195746" w:rsidRPr="00E515A4">
                <w:rPr>
                  <w:rFonts w:ascii="Times New Roman" w:hAnsi="Times New Roman" w:cs="Times New Roman"/>
                  <w:sz w:val="16"/>
                  <w:szCs w:val="16"/>
                  <w:lang w:val="en-US"/>
                </w:rPr>
                <w:fldChar w:fldCharType="end"/>
              </w:r>
            </w:hyperlink>
            <w:r w:rsidRPr="00E515A4">
              <w:rPr>
                <w:rFonts w:ascii="Times New Roman" w:hAnsi="Times New Roman" w:cs="Times New Roman"/>
                <w:sz w:val="16"/>
                <w:szCs w:val="16"/>
                <w:lang w:val="en-US"/>
              </w:rPr>
              <w:t>, Generalized epilepsy with febrile seizures</w:t>
            </w:r>
            <w:hyperlink w:anchor="_ENREF_119" w:tooltip="Orrico, 2009 #148" w:history="1">
              <w:r w:rsidR="00195746" w:rsidRPr="00E515A4">
                <w:rPr>
                  <w:rFonts w:ascii="Times New Roman" w:hAnsi="Times New Roman" w:cs="Times New Roman"/>
                  <w:sz w:val="16"/>
                  <w:szCs w:val="16"/>
                  <w:lang w:val="en-US"/>
                </w:rPr>
                <w:fldChar w:fldCharType="begin"/>
              </w:r>
              <w:r w:rsidR="00195746">
                <w:rPr>
                  <w:rFonts w:ascii="Times New Roman" w:hAnsi="Times New Roman" w:cs="Times New Roman"/>
                  <w:sz w:val="16"/>
                  <w:szCs w:val="16"/>
                  <w:lang w:val="en-US"/>
                </w:rPr>
                <w:instrText xml:space="preserve"> ADDIN EN.CITE &lt;EndNote&gt;&lt;Cite&gt;&lt;Author&gt;Orrico&lt;/Author&gt;&lt;Year&gt;2009&lt;/Year&gt;&lt;RecNum&gt;148&lt;/RecNum&gt;&lt;DisplayText&gt;&lt;style face="superscript"&gt;119&lt;/style&gt;&lt;/DisplayText&gt;&lt;record&gt;&lt;rec-number&gt;148&lt;/rec-number&gt;&lt;foreign-keys&gt;&lt;key app="EN" db-id="vzdwr9t9mwwvf6e9rwa5zp0xwef5p90zazxp"&gt;148&lt;/key&gt;&lt;/foreign-keys&gt;&lt;ref-type name="Journal Article"&gt;17&lt;/ref-type&gt;&lt;contributors&gt;&lt;authors&gt;&lt;author&gt;Orrico, A.&lt;/author&gt;&lt;author&gt;Galli, L.&lt;/author&gt;&lt;author&gt;Grosso, S.&lt;/author&gt;&lt;author&gt;Buoni, S.&lt;/author&gt;&lt;author&gt;Pianigiani, R.&lt;/author&gt;&lt;author&gt;Balestri, P.&lt;/author&gt;&lt;author&gt;Sorrentino, V.&lt;/author&gt;&lt;/authors&gt;&lt;/contributors&gt;&lt;titles&gt;&lt;title&gt;Mutational analysis of the SCN1A, SCN1B and GABRG2 genes in 150 Italian patients with idiopathic childhood epilepsies&lt;/title&gt;&lt;secondary-title&gt;Clin Genet&lt;/secondary-title&gt;&lt;alt-title&gt;Clinical genetics&lt;/alt-title&gt;&lt;/titles&gt;&lt;periodical&gt;&lt;full-title&gt;Clin Genet&lt;/full-title&gt;&lt;abbr-1&gt;Clinical genetics&lt;/abbr-1&gt;&lt;/periodical&gt;&lt;alt-periodical&gt;&lt;full-title&gt;Clin Genet&lt;/full-title&gt;&lt;abbr-1&gt;Clinical genetics&lt;/abbr-1&gt;&lt;/alt-periodical&gt;&lt;pages&gt;579-81&lt;/pages&gt;&lt;volume&gt;75&lt;/volume&gt;&lt;number&gt;6&lt;/number&gt;&lt;edition&gt;2009/06/13&lt;/edition&gt;&lt;keywords&gt;&lt;keyword&gt;Child&lt;/keyword&gt;&lt;keyword&gt;DNA Mutational Analysis&lt;/keyword&gt;&lt;keyword&gt;Epilepsy/*genetics&lt;/keyword&gt;&lt;keyword&gt;Female&lt;/keyword&gt;&lt;keyword&gt;Humans&lt;/keyword&gt;&lt;keyword&gt;Italy&lt;/keyword&gt;&lt;keyword&gt;Male&lt;/keyword&gt;&lt;keyword&gt;NAV1.1 Voltage-Gated Sodium Channel&lt;/keyword&gt;&lt;keyword&gt;Nerve Tissue Proteins/*genetics&lt;/keyword&gt;&lt;keyword&gt;Receptors, GABA-A/*genetics&lt;/keyword&gt;&lt;keyword&gt;Sodium Channels/*genetics&lt;/keyword&gt;&lt;keyword&gt;Voltage-Gated Sodium Channel beta-1 Subunit&lt;/keyword&gt;&lt;/keywords&gt;&lt;dates&gt;&lt;year&gt;2009&lt;/year&gt;&lt;pub-dates&gt;&lt;date&gt;Jun&lt;/date&gt;&lt;/pub-dates&gt;&lt;/dates&gt;&lt;isbn&gt;1399-0004 (Electronic)&amp;#xD;0009-9163 (Linking)&lt;/isbn&gt;&lt;accession-num&gt;19522081&lt;/accession-num&gt;&lt;work-type&gt;Letter&lt;/work-type&gt;&lt;urls&gt;&lt;related-urls&gt;&lt;url&gt;http://www.ncbi.nlm.nih.gov/pubmed/19522081&lt;/url&gt;&lt;/related-urls&gt;&lt;/urls&gt;&lt;language&gt;eng&lt;/language&gt;&lt;/record&gt;&lt;/Cite&gt;&lt;/EndNote&gt;</w:instrText>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119</w:t>
              </w:r>
              <w:r w:rsidR="00195746" w:rsidRPr="00E515A4">
                <w:rPr>
                  <w:rFonts w:ascii="Times New Roman" w:hAnsi="Times New Roman" w:cs="Times New Roman"/>
                  <w:sz w:val="16"/>
                  <w:szCs w:val="16"/>
                  <w:lang w:val="en-US"/>
                </w:rPr>
                <w:fldChar w:fldCharType="end"/>
              </w:r>
            </w:hyperlink>
            <w:r w:rsidRPr="00E515A4">
              <w:rPr>
                <w:rFonts w:ascii="Times New Roman" w:hAnsi="Times New Roman" w:cs="Times New Roman"/>
                <w:sz w:val="16"/>
                <w:szCs w:val="16"/>
                <w:lang w:val="en-US"/>
              </w:rPr>
              <w:t>, Intractable epilepsy</w:t>
            </w:r>
            <w:hyperlink w:anchor="_ENREF_120" w:tooltip="Wang, 2012 #149" w:history="1">
              <w:r w:rsidR="00195746" w:rsidRPr="00E515A4">
                <w:rPr>
                  <w:rFonts w:ascii="Times New Roman" w:hAnsi="Times New Roman" w:cs="Times New Roman"/>
                  <w:sz w:val="16"/>
                  <w:szCs w:val="16"/>
                  <w:lang w:val="en-US"/>
                </w:rPr>
                <w:fldChar w:fldCharType="begin">
                  <w:fldData xml:space="preserve">PEVuZE5vdGU+PENpdGU+PEF1dGhvcj5XYW5nPC9BdXRob3I+PFllYXI+MjAxMjwvWWVhcj48UmVj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=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PEVuZE5vdGU+PENpdGU+PEF1dGhvcj5XYW5nPC9BdXRob3I+PFllYXI+MjAxMjwvWWVhcj48UmVj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=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sidRPr="00E515A4">
                <w:rPr>
                  <w:rFonts w:ascii="Times New Roman" w:hAnsi="Times New Roman" w:cs="Times New Roman"/>
                  <w:sz w:val="16"/>
                  <w:szCs w:val="16"/>
                  <w:lang w:val="en-US"/>
                </w:rPr>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120</w:t>
              </w:r>
              <w:r w:rsidR="00195746" w:rsidRPr="00E515A4">
                <w:rPr>
                  <w:rFonts w:ascii="Times New Roman" w:hAnsi="Times New Roman" w:cs="Times New Roman"/>
                  <w:sz w:val="16"/>
                  <w:szCs w:val="16"/>
                  <w:lang w:val="en-US"/>
                </w:rPr>
                <w:fldChar w:fldCharType="end"/>
              </w:r>
            </w:hyperlink>
            <w:r w:rsidRPr="00E515A4">
              <w:rPr>
                <w:rFonts w:ascii="Times New Roman" w:hAnsi="Times New Roman" w:cs="Times New Roman"/>
                <w:sz w:val="16"/>
                <w:szCs w:val="16"/>
                <w:lang w:val="en-US"/>
              </w:rPr>
              <w:t xml:space="preserve"> and epileptic encephalopathy</w:t>
            </w:r>
            <w:hyperlink w:anchor="_ENREF_121" w:tooltip="Usluer, 2016 #150" w:history="1">
              <w:r w:rsidR="00195746" w:rsidRPr="00E515A4">
                <w:rPr>
                  <w:rFonts w:ascii="Times New Roman" w:hAnsi="Times New Roman" w:cs="Times New Roman"/>
                  <w:sz w:val="16"/>
                  <w:szCs w:val="16"/>
                  <w:lang w:val="en-US"/>
                </w:rPr>
                <w:fldChar w:fldCharType="begin">
                  <w:fldData xml:space="preserve">PEVuZE5vdGU+PENpdGU+PEF1dGhvcj5Vc2x1ZXI8L0F1dGhvcj48WWVhcj4yMDE2PC9ZZWFyPjxS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PEVuZE5vdGU+PENpdGU+PEF1dGhvcj5Vc2x1ZXI8L0F1dGhvcj48WWVhcj4yMDE2PC9ZZWFyPjxS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sidRPr="00E515A4">
                <w:rPr>
                  <w:rFonts w:ascii="Times New Roman" w:hAnsi="Times New Roman" w:cs="Times New Roman"/>
                  <w:sz w:val="16"/>
                  <w:szCs w:val="16"/>
                  <w:lang w:val="en-US"/>
                </w:rPr>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121</w:t>
              </w:r>
              <w:r w:rsidR="00195746" w:rsidRPr="00E515A4">
                <w:rPr>
                  <w:rFonts w:ascii="Times New Roman" w:hAnsi="Times New Roman" w:cs="Times New Roman"/>
                  <w:sz w:val="16"/>
                  <w:szCs w:val="16"/>
                  <w:lang w:val="en-US"/>
                </w:rPr>
                <w:fldChar w:fldCharType="end"/>
              </w:r>
            </w:hyperlink>
            <w:r w:rsidRPr="00E515A4">
              <w:rPr>
                <w:rFonts w:ascii="Times New Roman" w:hAnsi="Times New Roman" w:cs="Times New Roman"/>
                <w:sz w:val="16"/>
                <w:szCs w:val="16"/>
                <w:lang w:val="en-US"/>
              </w:rPr>
              <w:t xml:space="preserve"> and reported likely not </w:t>
            </w:r>
            <w:r w:rsidR="00243F0C">
              <w:rPr>
                <w:rFonts w:ascii="Times New Roman" w:hAnsi="Times New Roman" w:cs="Times New Roman"/>
                <w:sz w:val="16"/>
                <w:szCs w:val="16"/>
                <w:lang w:val="en-US"/>
              </w:rPr>
              <w:t>affecting function</w:t>
            </w:r>
            <w:r w:rsidR="00243F0C" w:rsidRPr="00E515A4">
              <w:rPr>
                <w:rFonts w:ascii="Times New Roman" w:hAnsi="Times New Roman" w:cs="Times New Roman"/>
                <w:sz w:val="16"/>
                <w:szCs w:val="16"/>
                <w:lang w:val="en-US"/>
              </w:rPr>
              <w:t xml:space="preserve"> </w:t>
            </w:r>
            <w:r w:rsidRPr="00E515A4">
              <w:rPr>
                <w:rFonts w:ascii="Times New Roman" w:hAnsi="Times New Roman" w:cs="Times New Roman"/>
                <w:sz w:val="16"/>
                <w:szCs w:val="16"/>
                <w:lang w:val="en-US"/>
              </w:rPr>
              <w:t>based</w:t>
            </w:r>
            <w:r w:rsidR="001C77E5" w:rsidRPr="00E515A4">
              <w:rPr>
                <w:rFonts w:ascii="Times New Roman" w:hAnsi="Times New Roman" w:cs="Times New Roman"/>
                <w:sz w:val="16"/>
                <w:szCs w:val="16"/>
                <w:lang w:val="en-US"/>
              </w:rPr>
              <w:t xml:space="preserve"> on</w:t>
            </w:r>
            <w:r w:rsidRPr="00E515A4">
              <w:rPr>
                <w:rFonts w:ascii="Times New Roman" w:hAnsi="Times New Roman" w:cs="Times New Roman"/>
                <w:sz w:val="16"/>
                <w:szCs w:val="16"/>
                <w:lang w:val="en-US"/>
              </w:rPr>
              <w:t xml:space="preserve"> </w:t>
            </w:r>
            <w:r w:rsidR="001C77E5" w:rsidRPr="00E515A4">
              <w:rPr>
                <w:rFonts w:ascii="Times New Roman" w:hAnsi="Times New Roman" w:cs="Times New Roman"/>
                <w:sz w:val="16"/>
                <w:szCs w:val="16"/>
                <w:lang w:val="en-US"/>
              </w:rPr>
              <w:t xml:space="preserve">higher prevalence in controls than in patients </w:t>
            </w:r>
            <w:r w:rsidRPr="00E515A4">
              <w:rPr>
                <w:rFonts w:ascii="Times New Roman" w:hAnsi="Times New Roman" w:cs="Times New Roman"/>
                <w:sz w:val="16"/>
                <w:szCs w:val="16"/>
                <w:lang w:val="en-US"/>
              </w:rPr>
              <w:t>on previous studies by Lal et al., 2016</w:t>
            </w:r>
            <w:hyperlink w:anchor="_ENREF_122" w:tooltip="Lal, 2016 #147" w:history="1">
              <w:r w:rsidR="00195746" w:rsidRPr="00E515A4">
                <w:rPr>
                  <w:rFonts w:ascii="Times New Roman" w:hAnsi="Times New Roman" w:cs="Times New Roman"/>
                  <w:sz w:val="16"/>
                  <w:szCs w:val="16"/>
                  <w:lang w:val="en-US"/>
                </w:rPr>
                <w:fldChar w:fldCharType="begin">
                  <w:fldData xml:space="preserve">PEVuZE5vdGU+PENpdGU+PEF1dGhvcj5MYWw8L0F1dGhvcj48WWVhcj4yMDE2PC9ZZWFyPjxSZWNO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PEVuZE5vdGU+PENpdGU+PEF1dGhvcj5MYWw8L0F1dGhvcj48WWVhcj4yMDE2PC9ZZWFyPjxSZWNO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sidRPr="00E515A4">
                <w:rPr>
                  <w:rFonts w:ascii="Times New Roman" w:hAnsi="Times New Roman" w:cs="Times New Roman"/>
                  <w:sz w:val="16"/>
                  <w:szCs w:val="16"/>
                  <w:lang w:val="en-US"/>
                </w:rPr>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122</w:t>
              </w:r>
              <w:r w:rsidR="00195746" w:rsidRPr="00E515A4">
                <w:rPr>
                  <w:rFonts w:ascii="Times New Roman" w:hAnsi="Times New Roman" w:cs="Times New Roman"/>
                  <w:sz w:val="16"/>
                  <w:szCs w:val="16"/>
                  <w:lang w:val="en-US"/>
                </w:rPr>
                <w:fldChar w:fldCharType="end"/>
              </w:r>
            </w:hyperlink>
          </w:p>
          <w:p w14:paraId="5D3148F2" w14:textId="77777777" w:rsidR="004B79E3" w:rsidRPr="00E515A4" w:rsidRDefault="004B79E3" w:rsidP="003403A6">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No 3D protein structure available for modeling</w:t>
            </w:r>
          </w:p>
        </w:tc>
        <w:tc>
          <w:tcPr>
            <w:tcW w:w="1559" w:type="dxa"/>
          </w:tcPr>
          <w:p w14:paraId="46C85CD5"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VOUS</w:t>
            </w:r>
          </w:p>
        </w:tc>
      </w:tr>
      <w:tr w:rsidR="004B79E3" w:rsidRPr="00E515A4" w14:paraId="2B1E96AC" w14:textId="77777777" w:rsidTr="00D33D45">
        <w:tc>
          <w:tcPr>
            <w:tcW w:w="851" w:type="dxa"/>
            <w:vAlign w:val="center"/>
          </w:tcPr>
          <w:p w14:paraId="03C4E2CC" w14:textId="77777777" w:rsidR="004B79E3" w:rsidRDefault="004B79E3" w:rsidP="001D7DE2">
            <w:pPr>
              <w:spacing w:after="0"/>
              <w:ind w:right="-108"/>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69986</w:t>
            </w:r>
          </w:p>
          <w:p w14:paraId="414934BC" w14:textId="40E6C285" w:rsidR="00AC636C" w:rsidRPr="00E515A4" w:rsidRDefault="00AC636C" w:rsidP="001D7DE2">
            <w:pPr>
              <w:spacing w:after="0"/>
              <w:ind w:right="-108"/>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 xml:space="preserve">LOVD </w:t>
            </w:r>
            <w:r w:rsidR="0002462B" w:rsidRPr="00BB6CBA">
              <w:rPr>
                <w:rFonts w:ascii="Times New Roman" w:hAnsi="Times New Roman" w:cs="Times New Roman"/>
                <w:sz w:val="16"/>
                <w:szCs w:val="16"/>
                <w:lang w:val="en-US"/>
              </w:rPr>
              <w:t>176985</w:t>
            </w:r>
          </w:p>
        </w:tc>
        <w:tc>
          <w:tcPr>
            <w:tcW w:w="526" w:type="dxa"/>
            <w:vAlign w:val="center"/>
          </w:tcPr>
          <w:p w14:paraId="3078DED3" w14:textId="77777777" w:rsidR="004B79E3" w:rsidRPr="00E515A4" w:rsidRDefault="00445AB5"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F</w:t>
            </w:r>
          </w:p>
        </w:tc>
        <w:tc>
          <w:tcPr>
            <w:tcW w:w="992" w:type="dxa"/>
            <w:vAlign w:val="center"/>
          </w:tcPr>
          <w:p w14:paraId="280905EB" w14:textId="77777777" w:rsidR="004B79E3" w:rsidRPr="00E515A4" w:rsidRDefault="004B79E3"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SDHAF2</w:t>
            </w:r>
          </w:p>
        </w:tc>
        <w:tc>
          <w:tcPr>
            <w:tcW w:w="993" w:type="dxa"/>
          </w:tcPr>
          <w:p w14:paraId="7D34C3DC"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DN</w:t>
            </w:r>
          </w:p>
        </w:tc>
        <w:tc>
          <w:tcPr>
            <w:tcW w:w="2126" w:type="dxa"/>
          </w:tcPr>
          <w:p w14:paraId="6C4AD7AA"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chr11:61205299</w:t>
            </w:r>
          </w:p>
          <w:p w14:paraId="0E4081A2"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NM_017841.2:c.239T&gt;C</w:t>
            </w:r>
          </w:p>
          <w:p w14:paraId="5BB9D47B" w14:textId="0D11ED28"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w:t>
            </w:r>
            <w:r w:rsidR="00C0251A">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Leu80Ser</w:t>
            </w:r>
            <w:r w:rsidR="00C0251A">
              <w:rPr>
                <w:rFonts w:ascii="Times New Roman" w:hAnsi="Times New Roman" w:cs="Times New Roman"/>
                <w:color w:val="000000" w:themeColor="text1"/>
                <w:sz w:val="16"/>
                <w:szCs w:val="16"/>
                <w:lang w:val="en-US"/>
              </w:rPr>
              <w:t>)</w:t>
            </w:r>
          </w:p>
        </w:tc>
        <w:tc>
          <w:tcPr>
            <w:tcW w:w="2551" w:type="dxa"/>
          </w:tcPr>
          <w:p w14:paraId="0319481B" w14:textId="77777777" w:rsidR="004B79E3" w:rsidRPr="00E515A4" w:rsidRDefault="004B79E3" w:rsidP="003403A6">
            <w:pPr>
              <w:spacing w:after="0"/>
              <w:rPr>
                <w:rFonts w:ascii="Times New Roman" w:hAnsi="Times New Roman" w:cs="Times New Roman"/>
                <w:color w:val="000000" w:themeColor="text1"/>
                <w:sz w:val="16"/>
                <w:szCs w:val="16"/>
                <w:lang w:val="en-US"/>
              </w:rPr>
            </w:pPr>
            <w:proofErr w:type="spellStart"/>
            <w:r w:rsidRPr="00E515A4">
              <w:rPr>
                <w:rFonts w:ascii="Times New Roman" w:hAnsi="Times New Roman" w:cs="Times New Roman"/>
                <w:color w:val="000000" w:themeColor="text1"/>
                <w:sz w:val="16"/>
                <w:szCs w:val="16"/>
                <w:lang w:val="en-US"/>
              </w:rPr>
              <w:t>Paragangliomas</w:t>
            </w:r>
            <w:proofErr w:type="spellEnd"/>
            <w:r w:rsidRPr="00E515A4">
              <w:rPr>
                <w:rFonts w:ascii="Times New Roman" w:hAnsi="Times New Roman" w:cs="Times New Roman"/>
                <w:color w:val="000000" w:themeColor="text1"/>
                <w:sz w:val="16"/>
                <w:szCs w:val="16"/>
                <w:lang w:val="en-US"/>
              </w:rPr>
              <w:t xml:space="preserve"> 2 (AD) (MIM </w:t>
            </w:r>
            <w:r w:rsidR="000D1BAD" w:rsidRPr="00E515A4">
              <w:rPr>
                <w:rFonts w:ascii="Times New Roman" w:hAnsi="Times New Roman" w:cs="Times New Roman"/>
                <w:color w:val="000000" w:themeColor="text1"/>
                <w:sz w:val="16"/>
                <w:szCs w:val="16"/>
                <w:lang w:val="en-US"/>
              </w:rPr>
              <w:t>#</w:t>
            </w:r>
            <w:r w:rsidRPr="00E515A4">
              <w:rPr>
                <w:rStyle w:val="mim-font"/>
                <w:rFonts w:ascii="Times New Roman" w:hAnsi="Times New Roman" w:cs="Times New Roman"/>
                <w:sz w:val="16"/>
                <w:szCs w:val="16"/>
                <w:lang w:val="en-US"/>
              </w:rPr>
              <w:t>601650)</w:t>
            </w:r>
          </w:p>
        </w:tc>
        <w:tc>
          <w:tcPr>
            <w:tcW w:w="5529" w:type="dxa"/>
          </w:tcPr>
          <w:p w14:paraId="7BEFE9FA" w14:textId="5F05E1C5"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 xml:space="preserve">Not in HGMD, but </w:t>
            </w:r>
            <w:r w:rsidR="007F37FD" w:rsidRPr="00E515A4">
              <w:rPr>
                <w:rFonts w:ascii="Times New Roman" w:hAnsi="Times New Roman" w:cs="Times New Roman"/>
                <w:color w:val="000000" w:themeColor="text1"/>
                <w:sz w:val="16"/>
                <w:szCs w:val="16"/>
                <w:lang w:val="en-US"/>
              </w:rPr>
              <w:t>t</w:t>
            </w:r>
            <w:r w:rsidRPr="00E515A4">
              <w:rPr>
                <w:rFonts w:ascii="Times New Roman" w:hAnsi="Times New Roman" w:cs="Times New Roman"/>
                <w:color w:val="000000" w:themeColor="text1"/>
                <w:sz w:val="16"/>
                <w:szCs w:val="16"/>
                <w:lang w:val="en-US"/>
              </w:rPr>
              <w:t xml:space="preserve">wo missense </w:t>
            </w:r>
            <w:r w:rsidR="00C520D7">
              <w:rPr>
                <w:rFonts w:ascii="Times New Roman" w:hAnsi="Times New Roman" w:cs="Times New Roman"/>
                <w:color w:val="000000" w:themeColor="text1"/>
                <w:sz w:val="16"/>
                <w:szCs w:val="16"/>
                <w:lang w:val="en-US"/>
              </w:rPr>
              <w:t>variant</w:t>
            </w:r>
            <w:r w:rsidRPr="00E515A4">
              <w:rPr>
                <w:rFonts w:ascii="Times New Roman" w:hAnsi="Times New Roman" w:cs="Times New Roman"/>
                <w:color w:val="000000" w:themeColor="text1"/>
                <w:sz w:val="16"/>
                <w:szCs w:val="16"/>
                <w:lang w:val="en-US"/>
              </w:rPr>
              <w:t>s</w:t>
            </w:r>
            <w:r w:rsidR="000D1BAD" w:rsidRPr="00E515A4">
              <w:rPr>
                <w:rFonts w:ascii="Times New Roman" w:hAnsi="Times New Roman" w:cs="Times New Roman"/>
                <w:color w:val="000000" w:themeColor="text1"/>
                <w:sz w:val="16"/>
                <w:szCs w:val="16"/>
                <w:lang w:val="en-US"/>
              </w:rPr>
              <w:t xml:space="preserve"> (both </w:t>
            </w:r>
            <w:r w:rsidR="00B52A85" w:rsidRPr="00E515A4">
              <w:rPr>
                <w:rFonts w:ascii="Times New Roman" w:hAnsi="Times New Roman" w:cs="Times New Roman"/>
                <w:color w:val="000000" w:themeColor="text1"/>
                <w:sz w:val="16"/>
                <w:szCs w:val="16"/>
                <w:lang w:val="en-US"/>
              </w:rPr>
              <w:t xml:space="preserve">leading to </w:t>
            </w:r>
            <w:r w:rsidR="000D1BAD" w:rsidRPr="00E515A4">
              <w:rPr>
                <w:rFonts w:ascii="Times New Roman" w:hAnsi="Times New Roman" w:cs="Times New Roman"/>
                <w:color w:val="000000" w:themeColor="text1"/>
                <w:sz w:val="16"/>
                <w:szCs w:val="16"/>
                <w:lang w:val="en-US"/>
              </w:rPr>
              <w:t>p.</w:t>
            </w:r>
            <w:r w:rsidR="00C0251A">
              <w:rPr>
                <w:rFonts w:ascii="Times New Roman" w:hAnsi="Times New Roman" w:cs="Times New Roman"/>
                <w:color w:val="000000" w:themeColor="text1"/>
                <w:sz w:val="16"/>
                <w:szCs w:val="16"/>
                <w:lang w:val="en-US"/>
              </w:rPr>
              <w:t>(</w:t>
            </w:r>
            <w:r w:rsidR="000D1BAD" w:rsidRPr="00E515A4">
              <w:rPr>
                <w:rFonts w:ascii="Times New Roman" w:hAnsi="Times New Roman" w:cs="Times New Roman"/>
                <w:color w:val="000000" w:themeColor="text1"/>
                <w:sz w:val="16"/>
                <w:szCs w:val="16"/>
                <w:lang w:val="en-US"/>
              </w:rPr>
              <w:t>G78R</w:t>
            </w:r>
            <w:r w:rsidR="00C0251A">
              <w:rPr>
                <w:rFonts w:ascii="Times New Roman" w:hAnsi="Times New Roman" w:cs="Times New Roman"/>
                <w:color w:val="000000" w:themeColor="text1"/>
                <w:sz w:val="16"/>
                <w:szCs w:val="16"/>
                <w:lang w:val="en-US"/>
              </w:rPr>
              <w:t>)</w:t>
            </w:r>
            <w:r w:rsidR="000D1BAD" w:rsidRPr="00E515A4">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 xml:space="preserve"> and 3 </w:t>
            </w:r>
            <w:proofErr w:type="spellStart"/>
            <w:r w:rsidRPr="00E515A4">
              <w:rPr>
                <w:rFonts w:ascii="Times New Roman" w:hAnsi="Times New Roman" w:cs="Times New Roman"/>
                <w:color w:val="000000" w:themeColor="text1"/>
                <w:sz w:val="16"/>
                <w:szCs w:val="16"/>
                <w:lang w:val="en-US"/>
              </w:rPr>
              <w:t>LoF</w:t>
            </w:r>
            <w:proofErr w:type="spellEnd"/>
            <w:r w:rsidRPr="00E515A4">
              <w:rPr>
                <w:rFonts w:ascii="Times New Roman" w:hAnsi="Times New Roman" w:cs="Times New Roman"/>
                <w:color w:val="000000" w:themeColor="text1"/>
                <w:sz w:val="16"/>
                <w:szCs w:val="16"/>
                <w:lang w:val="en-US"/>
              </w:rPr>
              <w:t xml:space="preserve"> </w:t>
            </w:r>
            <w:r w:rsidR="00C520D7">
              <w:rPr>
                <w:rFonts w:ascii="Times New Roman" w:hAnsi="Times New Roman" w:cs="Times New Roman"/>
                <w:color w:val="000000" w:themeColor="text1"/>
                <w:sz w:val="16"/>
                <w:szCs w:val="16"/>
                <w:lang w:val="en-US"/>
              </w:rPr>
              <w:t>variant</w:t>
            </w:r>
            <w:r w:rsidRPr="00E515A4">
              <w:rPr>
                <w:rFonts w:ascii="Times New Roman" w:hAnsi="Times New Roman" w:cs="Times New Roman"/>
                <w:color w:val="000000" w:themeColor="text1"/>
                <w:sz w:val="16"/>
                <w:szCs w:val="16"/>
                <w:lang w:val="en-US"/>
              </w:rPr>
              <w:t xml:space="preserve"> reported in HGMD for </w:t>
            </w:r>
            <w:proofErr w:type="spellStart"/>
            <w:r w:rsidR="007B04B2" w:rsidRPr="00E515A4">
              <w:rPr>
                <w:rFonts w:ascii="Times New Roman" w:hAnsi="Times New Roman" w:cs="Times New Roman"/>
                <w:color w:val="000000" w:themeColor="text1"/>
                <w:sz w:val="16"/>
                <w:szCs w:val="16"/>
                <w:lang w:val="en-US"/>
              </w:rPr>
              <w:t>p</w:t>
            </w:r>
            <w:r w:rsidRPr="00E515A4">
              <w:rPr>
                <w:rFonts w:ascii="Times New Roman" w:hAnsi="Times New Roman" w:cs="Times New Roman"/>
                <w:color w:val="000000" w:themeColor="text1"/>
                <w:sz w:val="16"/>
                <w:szCs w:val="16"/>
                <w:lang w:val="en-US"/>
              </w:rPr>
              <w:t>araganglioma</w:t>
            </w:r>
            <w:proofErr w:type="spellEnd"/>
          </w:p>
          <w:p w14:paraId="3DF0288A" w14:textId="77777777" w:rsidR="00CB4D0E" w:rsidRPr="00E515A4" w:rsidRDefault="00CB4D0E" w:rsidP="003403A6">
            <w:pPr>
              <w:spacing w:after="0"/>
              <w:jc w:val="both"/>
              <w:rPr>
                <w:rFonts w:ascii="Times New Roman" w:hAnsi="Times New Roman" w:cs="Times New Roman"/>
                <w:color w:val="000000" w:themeColor="text1"/>
                <w:sz w:val="16"/>
                <w:szCs w:val="16"/>
                <w:lang w:val="en-US"/>
              </w:rPr>
            </w:pPr>
            <w:proofErr w:type="spellStart"/>
            <w:r w:rsidRPr="00E515A4">
              <w:rPr>
                <w:rFonts w:ascii="Times New Roman" w:hAnsi="Times New Roman" w:cs="Times New Roman"/>
                <w:color w:val="000000" w:themeColor="text1"/>
                <w:sz w:val="16"/>
                <w:szCs w:val="16"/>
                <w:lang w:val="en-US"/>
              </w:rPr>
              <w:t>dbSNP</w:t>
            </w:r>
            <w:proofErr w:type="spellEnd"/>
            <w:r w:rsidRPr="00E515A4">
              <w:rPr>
                <w:rFonts w:ascii="Times New Roman" w:hAnsi="Times New Roman" w:cs="Times New Roman"/>
                <w:color w:val="000000" w:themeColor="text1"/>
                <w:sz w:val="16"/>
                <w:szCs w:val="16"/>
                <w:lang w:val="en-US"/>
              </w:rPr>
              <w:t>: rs376560419</w:t>
            </w:r>
          </w:p>
          <w:p w14:paraId="41500555" w14:textId="77777777" w:rsidR="00CB4D0E" w:rsidRPr="00E515A4" w:rsidRDefault="00CB4D0E"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ExAC: 3/119826/0</w:t>
            </w:r>
          </w:p>
          <w:p w14:paraId="35E9677E" w14:textId="77777777" w:rsidR="00061D8F" w:rsidRPr="00E515A4" w:rsidRDefault="00061D8F"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ALAMUT predictions: deleterious</w:t>
            </w:r>
          </w:p>
        </w:tc>
        <w:tc>
          <w:tcPr>
            <w:tcW w:w="1559" w:type="dxa"/>
          </w:tcPr>
          <w:p w14:paraId="56342FE7"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VOUS</w:t>
            </w:r>
          </w:p>
        </w:tc>
      </w:tr>
      <w:tr w:rsidR="004B79E3" w:rsidRPr="00E515A4" w14:paraId="28DD6D4C" w14:textId="77777777" w:rsidTr="00D33D45">
        <w:tc>
          <w:tcPr>
            <w:tcW w:w="851" w:type="dxa"/>
            <w:vAlign w:val="center"/>
          </w:tcPr>
          <w:p w14:paraId="359159FF" w14:textId="77777777" w:rsidR="004B79E3" w:rsidRDefault="004B79E3" w:rsidP="001D7DE2">
            <w:pPr>
              <w:spacing w:after="0"/>
              <w:ind w:right="-108"/>
              <w:rPr>
                <w:rFonts w:ascii="Times New Roman" w:hAnsi="Times New Roman" w:cs="Times New Roman"/>
                <w:sz w:val="16"/>
                <w:szCs w:val="16"/>
                <w:lang w:val="en-US"/>
              </w:rPr>
            </w:pPr>
            <w:r w:rsidRPr="00E515A4">
              <w:rPr>
                <w:rFonts w:ascii="Times New Roman" w:hAnsi="Times New Roman" w:cs="Times New Roman"/>
                <w:sz w:val="16"/>
                <w:szCs w:val="16"/>
                <w:lang w:val="en-US"/>
              </w:rPr>
              <w:t>71118</w:t>
            </w:r>
          </w:p>
          <w:p w14:paraId="4F871196" w14:textId="54765193" w:rsidR="00F9015E" w:rsidRPr="00E515A4" w:rsidRDefault="00F9015E" w:rsidP="00DA0D22">
            <w:pPr>
              <w:spacing w:after="0"/>
              <w:ind w:right="-108"/>
              <w:rPr>
                <w:rFonts w:ascii="Times New Roman" w:hAnsi="Times New Roman" w:cs="Times New Roman"/>
                <w:sz w:val="16"/>
                <w:szCs w:val="16"/>
                <w:lang w:val="en-US"/>
              </w:rPr>
            </w:pPr>
            <w:r>
              <w:rPr>
                <w:rFonts w:ascii="Times New Roman" w:hAnsi="Times New Roman" w:cs="Times New Roman"/>
                <w:sz w:val="16"/>
                <w:szCs w:val="16"/>
                <w:lang w:val="en-US"/>
              </w:rPr>
              <w:t xml:space="preserve">LOVD </w:t>
            </w:r>
            <w:r w:rsidR="00DA0D22" w:rsidRPr="00DA0D22">
              <w:rPr>
                <w:rFonts w:ascii="Times New Roman" w:hAnsi="Times New Roman" w:cs="Times New Roman"/>
                <w:sz w:val="16"/>
                <w:szCs w:val="16"/>
                <w:lang w:val="en-US"/>
              </w:rPr>
              <w:t>181185</w:t>
            </w:r>
          </w:p>
        </w:tc>
        <w:tc>
          <w:tcPr>
            <w:tcW w:w="526" w:type="dxa"/>
            <w:vAlign w:val="center"/>
          </w:tcPr>
          <w:p w14:paraId="0BBA7DD0" w14:textId="77777777" w:rsidR="004B79E3" w:rsidRPr="00E515A4" w:rsidRDefault="00445AB5" w:rsidP="003403A6">
            <w:pPr>
              <w:spacing w:after="0"/>
              <w:jc w:val="center"/>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992" w:type="dxa"/>
            <w:vAlign w:val="center"/>
          </w:tcPr>
          <w:p w14:paraId="0C7951A2" w14:textId="77777777" w:rsidR="004B79E3" w:rsidRPr="00E515A4" w:rsidRDefault="004B79E3" w:rsidP="003403A6">
            <w:pPr>
              <w:spacing w:after="0"/>
              <w:jc w:val="center"/>
              <w:rPr>
                <w:rFonts w:ascii="Times New Roman" w:hAnsi="Times New Roman" w:cs="Times New Roman"/>
                <w:sz w:val="16"/>
                <w:szCs w:val="16"/>
                <w:highlight w:val="magenta"/>
                <w:lang w:val="en-US"/>
              </w:rPr>
            </w:pPr>
            <w:r w:rsidRPr="00E515A4">
              <w:rPr>
                <w:rFonts w:ascii="Times New Roman" w:hAnsi="Times New Roman" w:cs="Times New Roman"/>
                <w:sz w:val="16"/>
                <w:szCs w:val="16"/>
                <w:lang w:val="en-US"/>
              </w:rPr>
              <w:t>TEX13B</w:t>
            </w:r>
          </w:p>
        </w:tc>
        <w:tc>
          <w:tcPr>
            <w:tcW w:w="993" w:type="dxa"/>
          </w:tcPr>
          <w:p w14:paraId="253D68C1" w14:textId="77777777" w:rsidR="004B79E3" w:rsidRPr="00E515A4" w:rsidRDefault="00330C88" w:rsidP="003403A6">
            <w:pPr>
              <w:spacing w:after="0"/>
              <w:rPr>
                <w:rFonts w:ascii="Times New Roman" w:eastAsia="Times New Roman" w:hAnsi="Times New Roman" w:cs="Times New Roman"/>
                <w:bCs/>
                <w:color w:val="000000"/>
                <w:sz w:val="16"/>
                <w:szCs w:val="16"/>
                <w:lang w:val="en-US" w:eastAsia="de-CH"/>
              </w:rPr>
            </w:pPr>
            <w:r w:rsidRPr="00E515A4">
              <w:rPr>
                <w:rFonts w:ascii="Times New Roman" w:eastAsia="Times New Roman" w:hAnsi="Times New Roman" w:cs="Times New Roman"/>
                <w:bCs/>
                <w:color w:val="000000"/>
                <w:sz w:val="16"/>
                <w:szCs w:val="16"/>
                <w:lang w:val="en-US" w:eastAsia="de-CH"/>
              </w:rPr>
              <w:t>XL, MAT</w:t>
            </w:r>
          </w:p>
        </w:tc>
        <w:tc>
          <w:tcPr>
            <w:tcW w:w="2126" w:type="dxa"/>
          </w:tcPr>
          <w:p w14:paraId="3FE870BB" w14:textId="77777777" w:rsidR="004B79E3" w:rsidRPr="009F58FE" w:rsidRDefault="004B79E3" w:rsidP="003403A6">
            <w:pPr>
              <w:spacing w:after="0"/>
              <w:rPr>
                <w:rFonts w:ascii="Times New Roman" w:eastAsia="Times New Roman" w:hAnsi="Times New Roman" w:cs="Times New Roman"/>
                <w:bCs/>
                <w:color w:val="000000"/>
                <w:sz w:val="16"/>
                <w:szCs w:val="16"/>
                <w:lang w:val="fr-CH" w:eastAsia="de-CH"/>
              </w:rPr>
            </w:pPr>
            <w:r w:rsidRPr="009F58FE">
              <w:rPr>
                <w:rFonts w:ascii="Times New Roman" w:eastAsia="Times New Roman" w:hAnsi="Times New Roman" w:cs="Times New Roman"/>
                <w:bCs/>
                <w:color w:val="000000"/>
                <w:sz w:val="16"/>
                <w:szCs w:val="16"/>
                <w:lang w:val="fr-CH" w:eastAsia="de-CH"/>
              </w:rPr>
              <w:t>chrX:107224976</w:t>
            </w:r>
          </w:p>
          <w:p w14:paraId="53398DC0" w14:textId="77777777" w:rsidR="004B79E3" w:rsidRPr="009F58FE" w:rsidRDefault="004B79E3" w:rsidP="003403A6">
            <w:pPr>
              <w:spacing w:after="0"/>
              <w:rPr>
                <w:rFonts w:ascii="Times New Roman" w:eastAsia="Times New Roman" w:hAnsi="Times New Roman" w:cs="Times New Roman"/>
                <w:bCs/>
                <w:color w:val="000000"/>
                <w:sz w:val="16"/>
                <w:szCs w:val="16"/>
                <w:lang w:val="fr-CH" w:eastAsia="de-CH"/>
              </w:rPr>
            </w:pPr>
            <w:r w:rsidRPr="009F58FE">
              <w:rPr>
                <w:rFonts w:ascii="Times New Roman" w:eastAsia="Times New Roman" w:hAnsi="Times New Roman" w:cs="Times New Roman"/>
                <w:bCs/>
                <w:color w:val="000000"/>
                <w:sz w:val="16"/>
                <w:szCs w:val="16"/>
                <w:lang w:val="fr-CH" w:eastAsia="de-CH"/>
              </w:rPr>
              <w:t>NM_031273.2:c.382C&gt;T</w:t>
            </w:r>
          </w:p>
          <w:p w14:paraId="61FFD417" w14:textId="0CD0B50D" w:rsidR="004B79E3" w:rsidRPr="009F58FE" w:rsidRDefault="004B79E3" w:rsidP="003403A6">
            <w:pPr>
              <w:spacing w:after="0"/>
              <w:rPr>
                <w:rFonts w:ascii="Times New Roman" w:eastAsia="Times New Roman" w:hAnsi="Times New Roman" w:cs="Times New Roman"/>
                <w:bCs/>
                <w:color w:val="000000"/>
                <w:sz w:val="16"/>
                <w:szCs w:val="16"/>
                <w:lang w:val="fr-CH" w:eastAsia="de-CH"/>
              </w:rPr>
            </w:pPr>
            <w:proofErr w:type="gramStart"/>
            <w:r w:rsidRPr="009F58FE">
              <w:rPr>
                <w:rFonts w:ascii="Times New Roman" w:eastAsia="Times New Roman" w:hAnsi="Times New Roman" w:cs="Times New Roman"/>
                <w:bCs/>
                <w:color w:val="000000"/>
                <w:sz w:val="16"/>
                <w:szCs w:val="16"/>
                <w:lang w:val="fr-CH" w:eastAsia="de-CH"/>
              </w:rPr>
              <w:t>p.</w:t>
            </w:r>
            <w:r w:rsidR="00C0251A">
              <w:rPr>
                <w:rFonts w:ascii="Times New Roman" w:eastAsia="Times New Roman" w:hAnsi="Times New Roman" w:cs="Times New Roman"/>
                <w:bCs/>
                <w:color w:val="000000"/>
                <w:sz w:val="16"/>
                <w:szCs w:val="16"/>
                <w:lang w:val="fr-CH" w:eastAsia="de-CH"/>
              </w:rPr>
              <w:t>(</w:t>
            </w:r>
            <w:proofErr w:type="gramEnd"/>
            <w:r w:rsidRPr="009F58FE">
              <w:rPr>
                <w:rFonts w:ascii="Times New Roman" w:eastAsia="Times New Roman" w:hAnsi="Times New Roman" w:cs="Times New Roman"/>
                <w:bCs/>
                <w:color w:val="000000"/>
                <w:sz w:val="16"/>
                <w:szCs w:val="16"/>
                <w:lang w:val="fr-CH" w:eastAsia="de-CH"/>
              </w:rPr>
              <w:t>Gln128*</w:t>
            </w:r>
            <w:r w:rsidR="00C0251A">
              <w:rPr>
                <w:rFonts w:ascii="Times New Roman" w:eastAsia="Times New Roman" w:hAnsi="Times New Roman" w:cs="Times New Roman"/>
                <w:bCs/>
                <w:color w:val="000000"/>
                <w:sz w:val="16"/>
                <w:szCs w:val="16"/>
                <w:lang w:val="fr-CH" w:eastAsia="de-CH"/>
              </w:rPr>
              <w:t>)</w:t>
            </w:r>
          </w:p>
        </w:tc>
        <w:tc>
          <w:tcPr>
            <w:tcW w:w="2551" w:type="dxa"/>
          </w:tcPr>
          <w:p w14:paraId="5DC544FE" w14:textId="1BC663DF" w:rsidR="004B79E3" w:rsidRPr="00E515A4" w:rsidRDefault="009556A3"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No disease reported in OMIM</w:t>
            </w:r>
          </w:p>
        </w:tc>
        <w:tc>
          <w:tcPr>
            <w:tcW w:w="5529" w:type="dxa"/>
          </w:tcPr>
          <w:p w14:paraId="73F4A261" w14:textId="66F8EE1C" w:rsidR="004B79E3"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Not reported in HGMD, only one splice site </w:t>
            </w:r>
            <w:r w:rsidR="00C520D7">
              <w:rPr>
                <w:rFonts w:ascii="Times New Roman" w:hAnsi="Times New Roman" w:cs="Times New Roman"/>
                <w:sz w:val="16"/>
                <w:szCs w:val="16"/>
                <w:lang w:val="en-US"/>
              </w:rPr>
              <w:t>variant</w:t>
            </w:r>
            <w:r w:rsidRPr="00E515A4">
              <w:rPr>
                <w:rFonts w:ascii="Times New Roman" w:hAnsi="Times New Roman" w:cs="Times New Roman"/>
                <w:sz w:val="16"/>
                <w:szCs w:val="16"/>
                <w:lang w:val="en-US"/>
              </w:rPr>
              <w:t xml:space="preserve"> reported in ASD (DM?)</w:t>
            </w:r>
            <w:hyperlink w:anchor="_ENREF_123" w:tooltip="Lim, 2013 #151" w:history="1">
              <w:r w:rsidR="00195746" w:rsidRPr="00E515A4">
                <w:rPr>
                  <w:rFonts w:ascii="Times New Roman" w:hAnsi="Times New Roman" w:cs="Times New Roman"/>
                  <w:sz w:val="16"/>
                  <w:szCs w:val="16"/>
                  <w:lang w:val="en-US"/>
                </w:rPr>
                <w:fldChar w:fldCharType="begin">
                  <w:fldData xml:space="preserve">PEVuZE5vdGU+PENpdGU+PEF1dGhvcj5MaW08L0F1dGhvcj48WWVhcj4yMDEzPC9ZZWFyPjxSZWNO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PEVuZE5vdGU+PENpdGU+PEF1dGhvcj5MaW08L0F1dGhvcj48WWVhcj4yMDEzPC9ZZWFyPjxSZWNO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sidRPr="00E515A4">
                <w:rPr>
                  <w:rFonts w:ascii="Times New Roman" w:hAnsi="Times New Roman" w:cs="Times New Roman"/>
                  <w:sz w:val="16"/>
                  <w:szCs w:val="16"/>
                  <w:lang w:val="en-US"/>
                </w:rPr>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123</w:t>
              </w:r>
              <w:r w:rsidR="00195746" w:rsidRPr="00E515A4">
                <w:rPr>
                  <w:rFonts w:ascii="Times New Roman" w:hAnsi="Times New Roman" w:cs="Times New Roman"/>
                  <w:sz w:val="16"/>
                  <w:szCs w:val="16"/>
                  <w:lang w:val="en-US"/>
                </w:rPr>
                <w:fldChar w:fldCharType="end"/>
              </w:r>
            </w:hyperlink>
          </w:p>
          <w:p w14:paraId="0B0668D7" w14:textId="77777777" w:rsidR="004B79E3" w:rsidRPr="00E515A4" w:rsidRDefault="004B79E3" w:rsidP="003403A6">
            <w:pPr>
              <w:spacing w:after="0"/>
              <w:jc w:val="both"/>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dbSNP</w:t>
            </w:r>
            <w:proofErr w:type="spellEnd"/>
            <w:r w:rsidRPr="00E515A4">
              <w:rPr>
                <w:rFonts w:ascii="Times New Roman" w:hAnsi="Times New Roman" w:cs="Times New Roman"/>
                <w:sz w:val="16"/>
                <w:szCs w:val="16"/>
                <w:lang w:val="en-US"/>
              </w:rPr>
              <w:t>: rs41304466</w:t>
            </w:r>
          </w:p>
          <w:p w14:paraId="0FF0AE7D" w14:textId="77777777" w:rsidR="004B79E3"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ExAC: 504/86063/1/178</w:t>
            </w:r>
          </w:p>
        </w:tc>
        <w:tc>
          <w:tcPr>
            <w:tcW w:w="1559" w:type="dxa"/>
          </w:tcPr>
          <w:p w14:paraId="1F62B599" w14:textId="77777777" w:rsidR="004B79E3" w:rsidRPr="00E515A4" w:rsidRDefault="004B79E3"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Likely benign</w:t>
            </w:r>
          </w:p>
        </w:tc>
      </w:tr>
      <w:tr w:rsidR="004B79E3" w:rsidRPr="00E515A4" w14:paraId="3CE6E21B" w14:textId="77777777" w:rsidTr="00D33D45">
        <w:tc>
          <w:tcPr>
            <w:tcW w:w="851" w:type="dxa"/>
            <w:vAlign w:val="center"/>
          </w:tcPr>
          <w:p w14:paraId="40F50D7F" w14:textId="77777777" w:rsidR="004B79E3" w:rsidRDefault="004B79E3" w:rsidP="001D7DE2">
            <w:pPr>
              <w:spacing w:after="0"/>
              <w:ind w:right="-108"/>
              <w:rPr>
                <w:rFonts w:ascii="Times New Roman" w:hAnsi="Times New Roman" w:cs="Times New Roman"/>
                <w:sz w:val="16"/>
                <w:szCs w:val="16"/>
                <w:lang w:val="en-US"/>
              </w:rPr>
            </w:pPr>
            <w:r w:rsidRPr="00E515A4">
              <w:rPr>
                <w:rFonts w:ascii="Times New Roman" w:hAnsi="Times New Roman" w:cs="Times New Roman"/>
                <w:sz w:val="16"/>
                <w:szCs w:val="16"/>
                <w:lang w:val="en-US"/>
              </w:rPr>
              <w:t>75605</w:t>
            </w:r>
          </w:p>
          <w:p w14:paraId="51B6D7B9" w14:textId="3E0C0CC1" w:rsidR="00F9015E" w:rsidRPr="00E515A4" w:rsidRDefault="00F9015E" w:rsidP="00D81C71">
            <w:pPr>
              <w:spacing w:after="0"/>
              <w:ind w:right="-108"/>
              <w:rPr>
                <w:rFonts w:ascii="Times New Roman" w:hAnsi="Times New Roman" w:cs="Times New Roman"/>
                <w:color w:val="000000"/>
                <w:sz w:val="16"/>
                <w:szCs w:val="16"/>
                <w:lang w:val="en-US"/>
              </w:rPr>
            </w:pPr>
            <w:r>
              <w:rPr>
                <w:rFonts w:ascii="Times New Roman" w:hAnsi="Times New Roman" w:cs="Times New Roman"/>
                <w:sz w:val="16"/>
                <w:szCs w:val="16"/>
                <w:lang w:val="en-US"/>
              </w:rPr>
              <w:t xml:space="preserve">LOVD </w:t>
            </w:r>
            <w:r w:rsidR="002F0D85" w:rsidRPr="002F0D85">
              <w:rPr>
                <w:rFonts w:ascii="Times New Roman" w:hAnsi="Times New Roman" w:cs="Times New Roman"/>
                <w:sz w:val="16"/>
                <w:szCs w:val="16"/>
                <w:lang w:val="en-US"/>
              </w:rPr>
              <w:t>181193</w:t>
            </w:r>
          </w:p>
        </w:tc>
        <w:tc>
          <w:tcPr>
            <w:tcW w:w="526" w:type="dxa"/>
            <w:vAlign w:val="center"/>
          </w:tcPr>
          <w:p w14:paraId="6E7EA940" w14:textId="77777777" w:rsidR="004B79E3" w:rsidRPr="00E515A4" w:rsidRDefault="00445AB5" w:rsidP="003403A6">
            <w:pPr>
              <w:spacing w:after="0"/>
              <w:jc w:val="center"/>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M</w:t>
            </w:r>
          </w:p>
        </w:tc>
        <w:tc>
          <w:tcPr>
            <w:tcW w:w="992" w:type="dxa"/>
            <w:vAlign w:val="center"/>
          </w:tcPr>
          <w:p w14:paraId="0C2FDC50" w14:textId="77777777" w:rsidR="004B79E3" w:rsidRPr="00E515A4" w:rsidRDefault="004B79E3" w:rsidP="003403A6">
            <w:pPr>
              <w:spacing w:after="0"/>
              <w:jc w:val="center"/>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TGFBI</w:t>
            </w:r>
          </w:p>
        </w:tc>
        <w:tc>
          <w:tcPr>
            <w:tcW w:w="993" w:type="dxa"/>
          </w:tcPr>
          <w:p w14:paraId="23239772" w14:textId="77777777" w:rsidR="004B79E3" w:rsidRPr="00E515A4" w:rsidRDefault="004B79E3"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DN</w:t>
            </w:r>
          </w:p>
        </w:tc>
        <w:tc>
          <w:tcPr>
            <w:tcW w:w="2126" w:type="dxa"/>
          </w:tcPr>
          <w:p w14:paraId="2775B49A" w14:textId="77777777" w:rsidR="004B79E3" w:rsidRPr="00E515A4" w:rsidRDefault="004B79E3" w:rsidP="003403A6">
            <w:pPr>
              <w:spacing w:after="0"/>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chr5:135382090</w:t>
            </w:r>
          </w:p>
          <w:p w14:paraId="699E36A8" w14:textId="77777777" w:rsidR="004B79E3" w:rsidRPr="00E515A4" w:rsidRDefault="004B79E3" w:rsidP="003403A6">
            <w:pPr>
              <w:spacing w:after="0"/>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NM_000358.2:c.365C&gt;T</w:t>
            </w:r>
          </w:p>
          <w:p w14:paraId="75A3CC81" w14:textId="4F4181E7" w:rsidR="004B79E3" w:rsidRPr="00E515A4" w:rsidRDefault="004B79E3" w:rsidP="003403A6">
            <w:pPr>
              <w:spacing w:after="0"/>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p.</w:t>
            </w:r>
            <w:r w:rsidR="00C0251A">
              <w:rPr>
                <w:rFonts w:ascii="Times New Roman" w:hAnsi="Times New Roman" w:cs="Times New Roman"/>
                <w:color w:val="000000"/>
                <w:sz w:val="16"/>
                <w:szCs w:val="16"/>
                <w:lang w:val="en-US"/>
              </w:rPr>
              <w:t>(</w:t>
            </w:r>
            <w:r w:rsidRPr="00E515A4">
              <w:rPr>
                <w:rFonts w:ascii="Times New Roman" w:hAnsi="Times New Roman" w:cs="Times New Roman"/>
                <w:color w:val="000000"/>
                <w:sz w:val="16"/>
                <w:szCs w:val="16"/>
                <w:lang w:val="en-US"/>
              </w:rPr>
              <w:t>Thr122Met</w:t>
            </w:r>
            <w:r w:rsidR="00C0251A">
              <w:rPr>
                <w:rFonts w:ascii="Times New Roman" w:hAnsi="Times New Roman" w:cs="Times New Roman"/>
                <w:color w:val="000000"/>
                <w:sz w:val="16"/>
                <w:szCs w:val="16"/>
                <w:lang w:val="en-US"/>
              </w:rPr>
              <w:t>)</w:t>
            </w:r>
          </w:p>
        </w:tc>
        <w:tc>
          <w:tcPr>
            <w:tcW w:w="2551" w:type="dxa"/>
          </w:tcPr>
          <w:p w14:paraId="27E96C46" w14:textId="77777777" w:rsidR="004B79E3" w:rsidRPr="00E515A4" w:rsidRDefault="00332BE6" w:rsidP="003403A6">
            <w:pPr>
              <w:spacing w:after="0"/>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Corneal dystrophy, Avellino type (AD) (MIM #607541) and</w:t>
            </w:r>
          </w:p>
          <w:p w14:paraId="40EB7333" w14:textId="77777777" w:rsidR="00332BE6" w:rsidRPr="00E515A4" w:rsidRDefault="00332BE6" w:rsidP="003403A6">
            <w:pPr>
              <w:spacing w:after="0"/>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Corneal dystrophy, epithelial basement membrane (AD) (MIM #121820) and</w:t>
            </w:r>
          </w:p>
          <w:p w14:paraId="23AF4717" w14:textId="77777777" w:rsidR="00332BE6" w:rsidRPr="00E515A4" w:rsidRDefault="00332BE6" w:rsidP="003403A6">
            <w:pPr>
              <w:spacing w:after="0"/>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 xml:space="preserve">Corneal dystrophy, </w:t>
            </w:r>
            <w:proofErr w:type="spellStart"/>
            <w:r w:rsidRPr="00E515A4">
              <w:rPr>
                <w:rFonts w:ascii="Times New Roman" w:hAnsi="Times New Roman" w:cs="Times New Roman"/>
                <w:color w:val="000000"/>
                <w:sz w:val="16"/>
                <w:szCs w:val="16"/>
                <w:lang w:val="en-US"/>
              </w:rPr>
              <w:t>Groenouw</w:t>
            </w:r>
            <w:proofErr w:type="spellEnd"/>
            <w:r w:rsidRPr="00E515A4">
              <w:rPr>
                <w:rFonts w:ascii="Times New Roman" w:hAnsi="Times New Roman" w:cs="Times New Roman"/>
                <w:color w:val="000000"/>
                <w:sz w:val="16"/>
                <w:szCs w:val="16"/>
                <w:lang w:val="en-US"/>
              </w:rPr>
              <w:t xml:space="preserve"> type I (AD) (MIM #121900) and</w:t>
            </w:r>
          </w:p>
          <w:p w14:paraId="164715D9" w14:textId="77777777" w:rsidR="00332BE6" w:rsidRPr="00E515A4" w:rsidRDefault="00332BE6" w:rsidP="003403A6">
            <w:pPr>
              <w:spacing w:after="0"/>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 xml:space="preserve">Corneal dystrophy, lattice type I (AD) (MIM #122200) and </w:t>
            </w:r>
          </w:p>
          <w:p w14:paraId="401DED2A" w14:textId="77777777" w:rsidR="00332BE6" w:rsidRPr="00E515A4" w:rsidRDefault="00332BE6" w:rsidP="003403A6">
            <w:pPr>
              <w:spacing w:after="0"/>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lastRenderedPageBreak/>
              <w:t>Corneal dystrophy, lattice type IIIA (AD) (MIM #608471) and</w:t>
            </w:r>
          </w:p>
          <w:p w14:paraId="57203B19" w14:textId="77777777" w:rsidR="00332BE6" w:rsidRPr="00E515A4" w:rsidRDefault="00332BE6" w:rsidP="003403A6">
            <w:pPr>
              <w:spacing w:after="0"/>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Corneal dystrophy, Reis-Bucklers type (MIM #608470) and</w:t>
            </w:r>
          </w:p>
          <w:p w14:paraId="0A881BEE" w14:textId="77777777" w:rsidR="00332BE6" w:rsidRPr="00E515A4" w:rsidRDefault="00332BE6" w:rsidP="003403A6">
            <w:pPr>
              <w:spacing w:after="0"/>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Corneal dystrophy, Thiel-</w:t>
            </w:r>
            <w:proofErr w:type="spellStart"/>
            <w:r w:rsidRPr="00E515A4">
              <w:rPr>
                <w:rFonts w:ascii="Times New Roman" w:hAnsi="Times New Roman" w:cs="Times New Roman"/>
                <w:color w:val="000000"/>
                <w:sz w:val="16"/>
                <w:szCs w:val="16"/>
                <w:lang w:val="en-US"/>
              </w:rPr>
              <w:t>Behnke</w:t>
            </w:r>
            <w:proofErr w:type="spellEnd"/>
            <w:r w:rsidRPr="00E515A4">
              <w:rPr>
                <w:rFonts w:ascii="Times New Roman" w:hAnsi="Times New Roman" w:cs="Times New Roman"/>
                <w:color w:val="000000"/>
                <w:sz w:val="16"/>
                <w:szCs w:val="16"/>
                <w:lang w:val="en-US"/>
              </w:rPr>
              <w:t xml:space="preserve"> type (AD) (MIM #602082)</w:t>
            </w:r>
          </w:p>
        </w:tc>
        <w:tc>
          <w:tcPr>
            <w:tcW w:w="5529" w:type="dxa"/>
          </w:tcPr>
          <w:p w14:paraId="22A437E1" w14:textId="17359DDC" w:rsidR="004B79E3" w:rsidRPr="00E515A4" w:rsidRDefault="008C7771"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lastRenderedPageBreak/>
              <w:t>Not reported in HGMD,</w:t>
            </w:r>
            <w:r w:rsidR="004B79E3" w:rsidRPr="00E515A4">
              <w:rPr>
                <w:rFonts w:ascii="Times New Roman" w:hAnsi="Times New Roman" w:cs="Times New Roman"/>
                <w:color w:val="000000" w:themeColor="text1"/>
                <w:sz w:val="16"/>
                <w:szCs w:val="16"/>
                <w:lang w:val="en-US"/>
              </w:rPr>
              <w:t xml:space="preserve"> but </w:t>
            </w:r>
            <w:r w:rsidR="00C520D7">
              <w:rPr>
                <w:rFonts w:ascii="Times New Roman" w:hAnsi="Times New Roman" w:cs="Times New Roman"/>
                <w:color w:val="000000" w:themeColor="text1"/>
                <w:sz w:val="16"/>
                <w:szCs w:val="16"/>
                <w:lang w:val="en-US"/>
              </w:rPr>
              <w:t>variant</w:t>
            </w:r>
            <w:r w:rsidR="004B79E3" w:rsidRPr="00E515A4">
              <w:rPr>
                <w:rFonts w:ascii="Times New Roman" w:hAnsi="Times New Roman" w:cs="Times New Roman"/>
                <w:color w:val="000000" w:themeColor="text1"/>
                <w:sz w:val="16"/>
                <w:szCs w:val="16"/>
                <w:lang w:val="en-US"/>
              </w:rPr>
              <w:t xml:space="preserve">s affecting the </w:t>
            </w:r>
            <w:r w:rsidR="007F37FD" w:rsidRPr="00E515A4">
              <w:rPr>
                <w:rFonts w:ascii="Times New Roman" w:hAnsi="Times New Roman" w:cs="Times New Roman"/>
                <w:color w:val="000000" w:themeColor="text1"/>
                <w:sz w:val="16"/>
                <w:szCs w:val="16"/>
                <w:lang w:val="en-US"/>
              </w:rPr>
              <w:t>neighboring</w:t>
            </w:r>
            <w:r w:rsidR="004B79E3" w:rsidRPr="00E515A4">
              <w:rPr>
                <w:rFonts w:ascii="Times New Roman" w:hAnsi="Times New Roman" w:cs="Times New Roman"/>
                <w:color w:val="000000" w:themeColor="text1"/>
                <w:sz w:val="16"/>
                <w:szCs w:val="16"/>
                <w:lang w:val="en-US"/>
              </w:rPr>
              <w:t xml:space="preserve"> amino acids</w:t>
            </w:r>
            <w:r w:rsidR="007F37FD" w:rsidRPr="00E515A4">
              <w:rPr>
                <w:rFonts w:ascii="Times New Roman" w:hAnsi="Times New Roman" w:cs="Times New Roman"/>
                <w:color w:val="000000" w:themeColor="text1"/>
                <w:sz w:val="16"/>
                <w:szCs w:val="16"/>
                <w:lang w:val="en-US"/>
              </w:rPr>
              <w:t xml:space="preserve"> </w:t>
            </w:r>
            <w:r w:rsidR="004B79E3" w:rsidRPr="00E515A4">
              <w:rPr>
                <w:rFonts w:ascii="Times New Roman" w:hAnsi="Times New Roman" w:cs="Times New Roman"/>
                <w:color w:val="000000" w:themeColor="text1"/>
                <w:sz w:val="16"/>
                <w:szCs w:val="16"/>
                <w:lang w:val="en-US"/>
              </w:rPr>
              <w:t>(p.</w:t>
            </w:r>
            <w:r w:rsidR="00C0251A">
              <w:rPr>
                <w:rFonts w:ascii="Times New Roman" w:hAnsi="Times New Roman" w:cs="Times New Roman"/>
                <w:color w:val="000000" w:themeColor="text1"/>
                <w:sz w:val="16"/>
                <w:szCs w:val="16"/>
                <w:lang w:val="en-US"/>
              </w:rPr>
              <w:t>(</w:t>
            </w:r>
            <w:r w:rsidR="004B79E3" w:rsidRPr="00E515A4">
              <w:rPr>
                <w:rFonts w:ascii="Times New Roman" w:hAnsi="Times New Roman" w:cs="Times New Roman"/>
                <w:color w:val="000000" w:themeColor="text1"/>
                <w:sz w:val="16"/>
                <w:szCs w:val="16"/>
                <w:lang w:val="en-US"/>
              </w:rPr>
              <w:t>D123H</w:t>
            </w:r>
            <w:r w:rsidR="00C0251A">
              <w:rPr>
                <w:rFonts w:ascii="Times New Roman" w:hAnsi="Times New Roman" w:cs="Times New Roman"/>
                <w:color w:val="000000" w:themeColor="text1"/>
                <w:sz w:val="16"/>
                <w:szCs w:val="16"/>
                <w:lang w:val="en-US"/>
              </w:rPr>
              <w:t>)</w:t>
            </w:r>
            <w:r w:rsidR="004B79E3" w:rsidRPr="00E515A4">
              <w:rPr>
                <w:rFonts w:ascii="Times New Roman" w:hAnsi="Times New Roman" w:cs="Times New Roman"/>
                <w:color w:val="000000" w:themeColor="text1"/>
                <w:sz w:val="16"/>
                <w:szCs w:val="16"/>
                <w:lang w:val="en-US"/>
              </w:rPr>
              <w:t>, p.</w:t>
            </w:r>
            <w:r w:rsidR="00C0251A">
              <w:rPr>
                <w:rFonts w:ascii="Times New Roman" w:hAnsi="Times New Roman" w:cs="Times New Roman"/>
                <w:color w:val="000000" w:themeColor="text1"/>
                <w:sz w:val="16"/>
                <w:szCs w:val="16"/>
                <w:lang w:val="en-US"/>
              </w:rPr>
              <w:t>(</w:t>
            </w:r>
            <w:r w:rsidR="004B79E3" w:rsidRPr="00E515A4">
              <w:rPr>
                <w:rFonts w:ascii="Times New Roman" w:hAnsi="Times New Roman" w:cs="Times New Roman"/>
                <w:color w:val="000000" w:themeColor="text1"/>
                <w:sz w:val="16"/>
                <w:szCs w:val="16"/>
                <w:lang w:val="en-US"/>
              </w:rPr>
              <w:t>R124C/H/L/S</w:t>
            </w:r>
            <w:r w:rsidR="00C0251A">
              <w:rPr>
                <w:rFonts w:ascii="Times New Roman" w:hAnsi="Times New Roman" w:cs="Times New Roman"/>
                <w:color w:val="000000" w:themeColor="text1"/>
                <w:sz w:val="16"/>
                <w:szCs w:val="16"/>
                <w:lang w:val="en-US"/>
              </w:rPr>
              <w:t>)</w:t>
            </w:r>
            <w:r w:rsidR="004B79E3" w:rsidRPr="00E515A4">
              <w:rPr>
                <w:rFonts w:ascii="Times New Roman" w:hAnsi="Times New Roman" w:cs="Times New Roman"/>
                <w:color w:val="000000" w:themeColor="text1"/>
                <w:sz w:val="16"/>
                <w:szCs w:val="16"/>
                <w:lang w:val="en-US"/>
              </w:rPr>
              <w:t>) ar</w:t>
            </w:r>
            <w:r w:rsidRPr="00E515A4">
              <w:rPr>
                <w:rFonts w:ascii="Times New Roman" w:hAnsi="Times New Roman" w:cs="Times New Roman"/>
                <w:color w:val="000000" w:themeColor="text1"/>
                <w:sz w:val="16"/>
                <w:szCs w:val="16"/>
                <w:lang w:val="en-US"/>
              </w:rPr>
              <w:t>e reported in Corneal dystrophy (HGMD)</w:t>
            </w:r>
          </w:p>
          <w:p w14:paraId="110071FB" w14:textId="77777777" w:rsidR="00B552C4" w:rsidRPr="00E515A4" w:rsidRDefault="00B552C4" w:rsidP="003403A6">
            <w:pPr>
              <w:spacing w:after="0"/>
              <w:jc w:val="both"/>
              <w:rPr>
                <w:rFonts w:ascii="Times New Roman" w:hAnsi="Times New Roman" w:cs="Times New Roman"/>
                <w:color w:val="000000" w:themeColor="text1"/>
                <w:sz w:val="16"/>
                <w:szCs w:val="16"/>
                <w:lang w:val="en-US"/>
              </w:rPr>
            </w:pPr>
            <w:proofErr w:type="spellStart"/>
            <w:r w:rsidRPr="00E515A4">
              <w:rPr>
                <w:rFonts w:ascii="Times New Roman" w:hAnsi="Times New Roman" w:cs="Times New Roman"/>
                <w:color w:val="000000" w:themeColor="text1"/>
                <w:sz w:val="16"/>
                <w:szCs w:val="16"/>
                <w:lang w:val="en-US"/>
              </w:rPr>
              <w:t>dbSNP</w:t>
            </w:r>
            <w:proofErr w:type="spellEnd"/>
            <w:r w:rsidRPr="00E515A4">
              <w:rPr>
                <w:rFonts w:ascii="Times New Roman" w:hAnsi="Times New Roman" w:cs="Times New Roman"/>
                <w:color w:val="000000" w:themeColor="text1"/>
                <w:sz w:val="16"/>
                <w:szCs w:val="16"/>
                <w:lang w:val="en-US"/>
              </w:rPr>
              <w:t>: rs780759366</w:t>
            </w:r>
          </w:p>
          <w:p w14:paraId="59216959"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ExAC: 10/120390/0</w:t>
            </w:r>
          </w:p>
          <w:p w14:paraId="71D359E4"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ALAMUT predictions: deleterious</w:t>
            </w:r>
          </w:p>
          <w:p w14:paraId="542C6282"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 xml:space="preserve">This gene encodes an RGD-containing protein that binds to type I, II and IV collagens. The RGD motif is found in many extracellular matrix proteins modulating cell adhesion and serves as a ligand recognition sequence for several </w:t>
            </w:r>
            <w:proofErr w:type="spellStart"/>
            <w:r w:rsidRPr="00E515A4">
              <w:rPr>
                <w:rFonts w:ascii="Times New Roman" w:hAnsi="Times New Roman" w:cs="Times New Roman"/>
                <w:color w:val="000000" w:themeColor="text1"/>
                <w:sz w:val="16"/>
                <w:szCs w:val="16"/>
                <w:lang w:val="en-US"/>
              </w:rPr>
              <w:t>integrins</w:t>
            </w:r>
            <w:proofErr w:type="spellEnd"/>
            <w:r w:rsidRPr="00E515A4">
              <w:rPr>
                <w:rFonts w:ascii="Times New Roman" w:hAnsi="Times New Roman" w:cs="Times New Roman"/>
                <w:color w:val="000000" w:themeColor="text1"/>
                <w:sz w:val="16"/>
                <w:szCs w:val="16"/>
                <w:lang w:val="en-US"/>
              </w:rPr>
              <w:t xml:space="preserve">. This protein plays a role in cell-collagen interactions and may be </w:t>
            </w:r>
            <w:r w:rsidRPr="00E515A4">
              <w:rPr>
                <w:rFonts w:ascii="Times New Roman" w:hAnsi="Times New Roman" w:cs="Times New Roman"/>
                <w:color w:val="000000" w:themeColor="text1"/>
                <w:sz w:val="16"/>
                <w:szCs w:val="16"/>
                <w:lang w:val="en-US"/>
              </w:rPr>
              <w:lastRenderedPageBreak/>
              <w:t xml:space="preserve">involved in </w:t>
            </w:r>
            <w:proofErr w:type="spellStart"/>
            <w:r w:rsidRPr="00E515A4">
              <w:rPr>
                <w:rFonts w:ascii="Times New Roman" w:hAnsi="Times New Roman" w:cs="Times New Roman"/>
                <w:color w:val="000000" w:themeColor="text1"/>
                <w:sz w:val="16"/>
                <w:szCs w:val="16"/>
                <w:lang w:val="en-US"/>
              </w:rPr>
              <w:t>endochondrial</w:t>
            </w:r>
            <w:proofErr w:type="spellEnd"/>
            <w:r w:rsidRPr="00E515A4">
              <w:rPr>
                <w:rFonts w:ascii="Times New Roman" w:hAnsi="Times New Roman" w:cs="Times New Roman"/>
                <w:color w:val="000000" w:themeColor="text1"/>
                <w:sz w:val="16"/>
                <w:szCs w:val="16"/>
                <w:lang w:val="en-US"/>
              </w:rPr>
              <w:t xml:space="preserve"> bone formation in cartilage. (NCBI Gene ID </w:t>
            </w:r>
            <w:r w:rsidRPr="00E515A4">
              <w:rPr>
                <w:rStyle w:val="geneid"/>
                <w:rFonts w:ascii="Times New Roman" w:hAnsi="Times New Roman" w:cs="Times New Roman"/>
                <w:sz w:val="16"/>
                <w:szCs w:val="16"/>
                <w:lang w:val="en-US"/>
              </w:rPr>
              <w:t>7045)</w:t>
            </w:r>
          </w:p>
        </w:tc>
        <w:tc>
          <w:tcPr>
            <w:tcW w:w="1559" w:type="dxa"/>
          </w:tcPr>
          <w:p w14:paraId="45CBF79B" w14:textId="77777777" w:rsidR="004B79E3" w:rsidRPr="00E515A4" w:rsidRDefault="004B79E3" w:rsidP="003403A6">
            <w:pPr>
              <w:spacing w:after="0"/>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lastRenderedPageBreak/>
              <w:t>VOUS</w:t>
            </w:r>
          </w:p>
        </w:tc>
      </w:tr>
      <w:tr w:rsidR="004B79E3" w:rsidRPr="00E515A4" w14:paraId="4CD0FBAB" w14:textId="77777777" w:rsidTr="00D33D45">
        <w:trPr>
          <w:trHeight w:val="269"/>
        </w:trPr>
        <w:tc>
          <w:tcPr>
            <w:tcW w:w="851" w:type="dxa"/>
            <w:vAlign w:val="center"/>
          </w:tcPr>
          <w:p w14:paraId="54400D78" w14:textId="77777777" w:rsidR="004B79E3" w:rsidRDefault="004B79E3" w:rsidP="001D7DE2">
            <w:pPr>
              <w:spacing w:after="0"/>
              <w:ind w:right="-108"/>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lastRenderedPageBreak/>
              <w:t>43990</w:t>
            </w:r>
          </w:p>
          <w:p w14:paraId="007CF5C3" w14:textId="7F72F6EA" w:rsidR="00E9409B" w:rsidRPr="00E515A4" w:rsidRDefault="00E9409B" w:rsidP="001D7DE2">
            <w:pPr>
              <w:spacing w:after="0"/>
              <w:ind w:right="-108"/>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 xml:space="preserve">LOVD </w:t>
            </w:r>
            <w:r w:rsidRPr="00E9409B">
              <w:rPr>
                <w:rFonts w:ascii="Times New Roman" w:hAnsi="Times New Roman" w:cs="Times New Roman"/>
                <w:color w:val="000000" w:themeColor="text1"/>
                <w:sz w:val="16"/>
                <w:szCs w:val="16"/>
                <w:lang w:val="en-US"/>
              </w:rPr>
              <w:t>181194</w:t>
            </w:r>
          </w:p>
        </w:tc>
        <w:tc>
          <w:tcPr>
            <w:tcW w:w="526" w:type="dxa"/>
            <w:vAlign w:val="center"/>
          </w:tcPr>
          <w:p w14:paraId="54ECE60C" w14:textId="77777777" w:rsidR="004B79E3" w:rsidRPr="00E515A4" w:rsidRDefault="00445AB5"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M</w:t>
            </w:r>
          </w:p>
        </w:tc>
        <w:tc>
          <w:tcPr>
            <w:tcW w:w="992" w:type="dxa"/>
            <w:vAlign w:val="center"/>
          </w:tcPr>
          <w:p w14:paraId="1F423AA5" w14:textId="77777777" w:rsidR="004B79E3" w:rsidRPr="00E515A4" w:rsidRDefault="004B79E3"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TNFRSF1A</w:t>
            </w:r>
          </w:p>
        </w:tc>
        <w:tc>
          <w:tcPr>
            <w:tcW w:w="993" w:type="dxa"/>
          </w:tcPr>
          <w:p w14:paraId="4AD09A8A"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PAT</w:t>
            </w:r>
          </w:p>
        </w:tc>
        <w:tc>
          <w:tcPr>
            <w:tcW w:w="2126" w:type="dxa"/>
          </w:tcPr>
          <w:p w14:paraId="3FC58EBA"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chr12:6442643</w:t>
            </w:r>
          </w:p>
          <w:p w14:paraId="1901534F"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 xml:space="preserve">NM_001065.3:c.362G&gt;A </w:t>
            </w:r>
          </w:p>
          <w:p w14:paraId="62E5BA17" w14:textId="779562A1"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w:t>
            </w:r>
            <w:r w:rsidR="00C0251A">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Arg121Gln</w:t>
            </w:r>
            <w:r w:rsidR="00C0251A">
              <w:rPr>
                <w:rFonts w:ascii="Times New Roman" w:hAnsi="Times New Roman" w:cs="Times New Roman"/>
                <w:color w:val="000000" w:themeColor="text1"/>
                <w:sz w:val="16"/>
                <w:szCs w:val="16"/>
                <w:lang w:val="en-US"/>
              </w:rPr>
              <w:t>)</w:t>
            </w:r>
          </w:p>
        </w:tc>
        <w:tc>
          <w:tcPr>
            <w:tcW w:w="2551" w:type="dxa"/>
          </w:tcPr>
          <w:p w14:paraId="2220EDA2"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 xml:space="preserve">Periodic fever, familial (AD) (MIM </w:t>
            </w:r>
            <w:r w:rsidR="008C7771" w:rsidRPr="00E515A4">
              <w:rPr>
                <w:rFonts w:ascii="Times New Roman" w:hAnsi="Times New Roman" w:cs="Times New Roman"/>
                <w:color w:val="000000" w:themeColor="text1"/>
                <w:sz w:val="16"/>
                <w:szCs w:val="16"/>
                <w:lang w:val="en-US"/>
              </w:rPr>
              <w:t>#</w:t>
            </w:r>
            <w:r w:rsidRPr="00E515A4">
              <w:rPr>
                <w:rStyle w:val="mim-font"/>
                <w:rFonts w:ascii="Times New Roman" w:hAnsi="Times New Roman" w:cs="Times New Roman"/>
                <w:sz w:val="16"/>
                <w:szCs w:val="16"/>
                <w:lang w:val="en-US"/>
              </w:rPr>
              <w:t>142680)</w:t>
            </w:r>
          </w:p>
        </w:tc>
        <w:tc>
          <w:tcPr>
            <w:tcW w:w="5529" w:type="dxa"/>
          </w:tcPr>
          <w:p w14:paraId="64491B31" w14:textId="77777777" w:rsidR="004B79E3"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Reported in HGMD (DM) (CM012483)</w:t>
            </w:r>
          </w:p>
          <w:p w14:paraId="63A5219B" w14:textId="77777777" w:rsidR="004B79E3" w:rsidRPr="00E515A4" w:rsidRDefault="004B79E3" w:rsidP="003403A6">
            <w:pPr>
              <w:spacing w:after="0"/>
              <w:jc w:val="both"/>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dbSNP</w:t>
            </w:r>
            <w:proofErr w:type="spellEnd"/>
            <w:r w:rsidRPr="00E515A4">
              <w:rPr>
                <w:rFonts w:ascii="Times New Roman" w:hAnsi="Times New Roman" w:cs="Times New Roman"/>
                <w:sz w:val="16"/>
                <w:szCs w:val="16"/>
                <w:lang w:val="en-US"/>
              </w:rPr>
              <w:t>: rs4149584</w:t>
            </w:r>
          </w:p>
          <w:p w14:paraId="51072C59" w14:textId="77777777" w:rsidR="004B79E3"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ExAC: 1701/120556/14</w:t>
            </w:r>
          </w:p>
          <w:p w14:paraId="1B3D2189" w14:textId="77777777" w:rsidR="004B79E3"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ALAMUT predictions: benign</w:t>
            </w:r>
          </w:p>
          <w:p w14:paraId="133C3806" w14:textId="0A068FFD" w:rsidR="004B79E3" w:rsidRPr="00E515A4" w:rsidRDefault="00B85D7C" w:rsidP="00195746">
            <w:pPr>
              <w:spacing w:after="0"/>
              <w:jc w:val="both"/>
              <w:rPr>
                <w:rFonts w:ascii="Times New Roman" w:hAnsi="Times New Roman" w:cs="Times New Roman"/>
                <w:sz w:val="16"/>
                <w:szCs w:val="16"/>
                <w:lang w:val="en-US"/>
              </w:rPr>
            </w:pPr>
            <w:hyperlink r:id="rId19" w:history="1">
              <w:proofErr w:type="spellStart"/>
              <w:r w:rsidR="004B79E3" w:rsidRPr="00E515A4">
                <w:rPr>
                  <w:rFonts w:ascii="Times New Roman" w:hAnsi="Times New Roman" w:cs="Times New Roman"/>
                  <w:sz w:val="16"/>
                  <w:szCs w:val="16"/>
                  <w:lang w:val="en-US"/>
                </w:rPr>
                <w:t>Maillard</w:t>
              </w:r>
              <w:proofErr w:type="spellEnd"/>
              <w:r w:rsidR="004B79E3" w:rsidRPr="00E515A4">
                <w:rPr>
                  <w:rFonts w:ascii="Times New Roman" w:hAnsi="Times New Roman" w:cs="Times New Roman"/>
                  <w:sz w:val="16"/>
                  <w:szCs w:val="16"/>
                  <w:lang w:val="en-US"/>
                </w:rPr>
                <w:t>-Lefebvre</w:t>
              </w:r>
            </w:hyperlink>
            <w:r w:rsidR="004B79E3" w:rsidRPr="00E515A4">
              <w:rPr>
                <w:rFonts w:ascii="Times New Roman" w:hAnsi="Times New Roman" w:cs="Times New Roman"/>
                <w:sz w:val="16"/>
                <w:szCs w:val="16"/>
                <w:lang w:val="en-US"/>
              </w:rPr>
              <w:t xml:space="preserve"> et al., 2013: R92Q (A</w:t>
            </w:r>
            <w:r w:rsidR="000B75CF" w:rsidRPr="00E515A4">
              <w:rPr>
                <w:rFonts w:ascii="Times New Roman" w:hAnsi="Times New Roman" w:cs="Times New Roman"/>
                <w:sz w:val="16"/>
                <w:szCs w:val="16"/>
                <w:lang w:val="en-US"/>
              </w:rPr>
              <w:t>rg</w:t>
            </w:r>
            <w:r w:rsidR="004B79E3" w:rsidRPr="00E515A4">
              <w:rPr>
                <w:rFonts w:ascii="Times New Roman" w:hAnsi="Times New Roman" w:cs="Times New Roman"/>
                <w:sz w:val="16"/>
                <w:szCs w:val="16"/>
                <w:lang w:val="en-US"/>
              </w:rPr>
              <w:t xml:space="preserve">121Gln) is one of 60 different </w:t>
            </w:r>
            <w:r w:rsidR="00C520D7">
              <w:rPr>
                <w:rFonts w:ascii="Times New Roman" w:hAnsi="Times New Roman" w:cs="Times New Roman"/>
                <w:sz w:val="16"/>
                <w:szCs w:val="16"/>
                <w:lang w:val="en-US"/>
              </w:rPr>
              <w:t>variant</w:t>
            </w:r>
            <w:r w:rsidR="004B79E3" w:rsidRPr="00E515A4">
              <w:rPr>
                <w:rFonts w:ascii="Times New Roman" w:hAnsi="Times New Roman" w:cs="Times New Roman"/>
                <w:sz w:val="16"/>
                <w:szCs w:val="16"/>
                <w:lang w:val="en-US"/>
              </w:rPr>
              <w:t xml:space="preserve">s currently described. R92Q is associated with an atypical or incomplete phenotype: later onset, shorter duration of attacks and less frequent abdominal pain. This </w:t>
            </w:r>
            <w:r w:rsidR="00C520D7">
              <w:rPr>
                <w:rFonts w:ascii="Times New Roman" w:hAnsi="Times New Roman" w:cs="Times New Roman"/>
                <w:sz w:val="16"/>
                <w:szCs w:val="16"/>
                <w:lang w:val="en-US"/>
              </w:rPr>
              <w:t>variant</w:t>
            </w:r>
            <w:r w:rsidR="004B79E3" w:rsidRPr="00E515A4">
              <w:rPr>
                <w:rFonts w:ascii="Times New Roman" w:hAnsi="Times New Roman" w:cs="Times New Roman"/>
                <w:sz w:val="16"/>
                <w:szCs w:val="16"/>
                <w:lang w:val="en-US"/>
              </w:rPr>
              <w:t xml:space="preserve"> has a low penetrance thus accounting for the sporadic cases. Recently, R92Q raises a lot of discussion about its direct </w:t>
            </w:r>
            <w:r w:rsidR="00413B08">
              <w:rPr>
                <w:rFonts w:ascii="Times New Roman" w:hAnsi="Times New Roman" w:cs="Times New Roman"/>
                <w:sz w:val="16"/>
                <w:szCs w:val="16"/>
                <w:lang w:val="en-US"/>
              </w:rPr>
              <w:t>functional effect</w:t>
            </w:r>
            <w:r w:rsidR="00413B08" w:rsidRPr="00E515A4">
              <w:rPr>
                <w:rFonts w:ascii="Times New Roman" w:hAnsi="Times New Roman" w:cs="Times New Roman"/>
                <w:sz w:val="16"/>
                <w:szCs w:val="16"/>
                <w:lang w:val="en-US"/>
              </w:rPr>
              <w:t xml:space="preserve"> </w:t>
            </w:r>
            <w:r w:rsidR="004B79E3" w:rsidRPr="00E515A4">
              <w:rPr>
                <w:rFonts w:ascii="Times New Roman" w:hAnsi="Times New Roman" w:cs="Times New Roman"/>
                <w:sz w:val="16"/>
                <w:szCs w:val="16"/>
                <w:lang w:val="en-US"/>
              </w:rPr>
              <w:t xml:space="preserve">as its frequency in the general population range from 1 to 8%. Others authors consider than R92Q </w:t>
            </w:r>
            <w:r w:rsidR="00C520D7">
              <w:rPr>
                <w:rFonts w:ascii="Times New Roman" w:hAnsi="Times New Roman" w:cs="Times New Roman"/>
                <w:sz w:val="16"/>
                <w:szCs w:val="16"/>
                <w:lang w:val="en-US"/>
              </w:rPr>
              <w:t>variant</w:t>
            </w:r>
            <w:r w:rsidR="004B79E3" w:rsidRPr="00E515A4">
              <w:rPr>
                <w:rFonts w:ascii="Times New Roman" w:hAnsi="Times New Roman" w:cs="Times New Roman"/>
                <w:sz w:val="16"/>
                <w:szCs w:val="16"/>
                <w:lang w:val="en-US"/>
              </w:rPr>
              <w:t xml:space="preserve"> can be regarded as a low-penetrance variant with a mild and broad contribution to auto-inflammatory disease, most likely depending on other modifying genes or environmental factors</w:t>
            </w:r>
            <w:hyperlink w:anchor="_ENREF_124" w:tooltip="Maillard-Lefebvre, 2013 #152" w:history="1">
              <w:r w:rsidR="00195746" w:rsidRPr="00E515A4">
                <w:rPr>
                  <w:rFonts w:ascii="Times New Roman" w:hAnsi="Times New Roman" w:cs="Times New Roman"/>
                  <w:sz w:val="16"/>
                  <w:szCs w:val="16"/>
                  <w:lang w:val="en-US"/>
                </w:rPr>
                <w:fldChar w:fldCharType="begin"/>
              </w:r>
              <w:r w:rsidR="00195746">
                <w:rPr>
                  <w:rFonts w:ascii="Times New Roman" w:hAnsi="Times New Roman" w:cs="Times New Roman"/>
                  <w:sz w:val="16"/>
                  <w:szCs w:val="16"/>
                  <w:lang w:val="en-US"/>
                </w:rPr>
                <w:instrText xml:space="preserve"> ADDIN EN.CITE &lt;EndNote&gt;&lt;Cite&gt;&lt;Author&gt;Maillard-Lefebvre&lt;/Author&gt;&lt;Year&gt;2013&lt;/Year&gt;&lt;RecNum&gt;152&lt;/RecNum&gt;&lt;DisplayText&gt;&lt;style face="superscript"&gt;124&lt;/style&gt;&lt;/DisplayText&gt;&lt;record&gt;&lt;rec-number&gt;152&lt;/rec-number&gt;&lt;foreign-keys&gt;&lt;key app="EN" db-id="vzdwr9t9mwwvf6e9rwa5zp0xwef5p90zazxp"&gt;152&lt;/key&gt;&lt;/foreign-keys&gt;&lt;ref-type name="Journal Article"&gt;17&lt;/ref-type&gt;&lt;contributors&gt;&lt;authors&gt;&lt;author&gt;Maillard-Lefebvre, H.&lt;/author&gt;&lt;author&gt;Charlanne, H.&lt;/author&gt;&lt;author&gt;Hatron, P. Y.&lt;/author&gt;&lt;author&gt;Dode, C.&lt;/author&gt;&lt;author&gt;Hachulla, E.&lt;/author&gt;&lt;/authors&gt;&lt;/contributors&gt;&lt;titles&gt;&lt;title&gt;Recurrent limb and facial oedema with R92Q mutation: a non-febrile late-onset tumour necrosis factor receptor-associated periodic syndrome (TRAPS)?&lt;/title&gt;&lt;secondary-title&gt;Presse Med&lt;/secondary-title&gt;&lt;/titles&gt;&lt;periodical&gt;&lt;full-title&gt;Presse Med&lt;/full-title&gt;&lt;/periodical&gt;&lt;pages&gt;905-6&lt;/pages&gt;&lt;volume&gt;42&lt;/volume&gt;&lt;number&gt;5&lt;/number&gt;&lt;edition&gt;2012/10/20&lt;/edition&gt;&lt;keywords&gt;&lt;keyword&gt;C-Reactive Protein/analysis&lt;/keyword&gt;&lt;keyword&gt;Edema/blood/*genetics&lt;/keyword&gt;&lt;keyword&gt;Etanercept&lt;/keyword&gt;&lt;keyword&gt;Extremities&lt;/keyword&gt;&lt;keyword&gt;Face&lt;/keyword&gt;&lt;keyword&gt;Humans&lt;/keyword&gt;&lt;keyword&gt;Immunoglobulin G/therapeutic use&lt;/keyword&gt;&lt;keyword&gt;Leukocyte Count&lt;/keyword&gt;&lt;keyword&gt;Male&lt;/keyword&gt;&lt;keyword&gt;Middle Aged&lt;/keyword&gt;&lt;keyword&gt;*Mutation, Missense&lt;/keyword&gt;&lt;keyword&gt;Phenotype&lt;/keyword&gt;&lt;keyword&gt;*Point Mutation&lt;/keyword&gt;&lt;keyword&gt;Receptors, Tumor Necrosis Factor/therapeutic use&lt;/keyword&gt;&lt;keyword&gt;Receptors, Tumor Necrosis Factor, Type I/antagonists &amp;amp;&lt;/keyword&gt;&lt;keyword&gt;inhibitors/*genetics/physiology&lt;/keyword&gt;&lt;keyword&gt;Recurrence&lt;/keyword&gt;&lt;keyword&gt;Syndrome&lt;/keyword&gt;&lt;/keywords&gt;&lt;dates&gt;&lt;year&gt;2013&lt;/year&gt;&lt;pub-dates&gt;&lt;date&gt;May&lt;/date&gt;&lt;/pub-dates&gt;&lt;/dates&gt;&lt;isbn&gt;2213-0276 (Electronic)&amp;#xD;0755-4982 (Linking)&lt;/isbn&gt;&lt;accession-num&gt;23079392&lt;/accession-num&gt;&lt;work-type&gt;Case Reports&amp;#xD;Letter&lt;/work-type&gt;&lt;urls&gt;&lt;related-urls&gt;&lt;url&gt;http://www.ncbi.nlm.nih.gov/pubmed/23079392&lt;/url&gt;&lt;/related-urls&gt;&lt;/urls&gt;&lt;electronic-resource-num&gt;10.1016/j.lpm.2012.07.029&lt;/electronic-resource-num&gt;&lt;language&gt;eng&lt;/language&gt;&lt;/record&gt;&lt;/Cite&gt;&lt;/EndNote&gt;</w:instrText>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124</w:t>
              </w:r>
              <w:r w:rsidR="00195746" w:rsidRPr="00E515A4">
                <w:rPr>
                  <w:rFonts w:ascii="Times New Roman" w:hAnsi="Times New Roman" w:cs="Times New Roman"/>
                  <w:sz w:val="16"/>
                  <w:szCs w:val="16"/>
                  <w:lang w:val="en-US"/>
                </w:rPr>
                <w:fldChar w:fldCharType="end"/>
              </w:r>
            </w:hyperlink>
          </w:p>
        </w:tc>
        <w:tc>
          <w:tcPr>
            <w:tcW w:w="1559" w:type="dxa"/>
          </w:tcPr>
          <w:p w14:paraId="083DFAF3"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Likely benign</w:t>
            </w:r>
          </w:p>
        </w:tc>
      </w:tr>
      <w:tr w:rsidR="004B79E3" w:rsidRPr="00D46196" w14:paraId="6719DA98" w14:textId="77777777" w:rsidTr="00D33D45">
        <w:trPr>
          <w:trHeight w:val="269"/>
        </w:trPr>
        <w:tc>
          <w:tcPr>
            <w:tcW w:w="851" w:type="dxa"/>
            <w:vAlign w:val="center"/>
          </w:tcPr>
          <w:p w14:paraId="73FF3974" w14:textId="77777777" w:rsidR="004B79E3" w:rsidRDefault="004B79E3" w:rsidP="001D7DE2">
            <w:pPr>
              <w:spacing w:after="0"/>
              <w:ind w:right="-108"/>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76366</w:t>
            </w:r>
          </w:p>
          <w:p w14:paraId="08539C3A" w14:textId="35F43C95" w:rsidR="00E9409B" w:rsidRPr="00E515A4" w:rsidRDefault="00E9409B" w:rsidP="001D7DE2">
            <w:pPr>
              <w:spacing w:after="0"/>
              <w:ind w:right="-108"/>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 xml:space="preserve">LOVD </w:t>
            </w:r>
            <w:r w:rsidR="00750132" w:rsidRPr="00E72961">
              <w:rPr>
                <w:rFonts w:ascii="Times New Roman" w:hAnsi="Times New Roman" w:cs="Times New Roman"/>
                <w:sz w:val="16"/>
                <w:szCs w:val="16"/>
                <w:lang w:val="en-US"/>
              </w:rPr>
              <w:t>177066</w:t>
            </w:r>
          </w:p>
        </w:tc>
        <w:tc>
          <w:tcPr>
            <w:tcW w:w="526" w:type="dxa"/>
            <w:vAlign w:val="center"/>
          </w:tcPr>
          <w:p w14:paraId="0A9D0D07" w14:textId="77777777" w:rsidR="004B79E3" w:rsidRPr="00E515A4" w:rsidRDefault="00730F62" w:rsidP="003403A6">
            <w:pPr>
              <w:spacing w:after="0"/>
              <w:jc w:val="center"/>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992" w:type="dxa"/>
            <w:vAlign w:val="center"/>
          </w:tcPr>
          <w:p w14:paraId="4609829C" w14:textId="77777777" w:rsidR="004B79E3" w:rsidRPr="00E515A4" w:rsidRDefault="004B79E3" w:rsidP="003403A6">
            <w:pPr>
              <w:spacing w:after="0"/>
              <w:jc w:val="center"/>
              <w:rPr>
                <w:rFonts w:ascii="Times New Roman" w:hAnsi="Times New Roman" w:cs="Times New Roman"/>
                <w:sz w:val="16"/>
                <w:szCs w:val="16"/>
                <w:lang w:val="en-US"/>
              </w:rPr>
            </w:pPr>
            <w:r w:rsidRPr="00E515A4">
              <w:rPr>
                <w:rFonts w:ascii="Times New Roman" w:hAnsi="Times New Roman" w:cs="Times New Roman"/>
                <w:sz w:val="16"/>
                <w:szCs w:val="16"/>
                <w:lang w:val="en-US"/>
              </w:rPr>
              <w:t>TRAPPC2</w:t>
            </w:r>
          </w:p>
        </w:tc>
        <w:tc>
          <w:tcPr>
            <w:tcW w:w="993" w:type="dxa"/>
          </w:tcPr>
          <w:p w14:paraId="75E475EE" w14:textId="77777777" w:rsidR="004B79E3" w:rsidRPr="00E515A4" w:rsidRDefault="004B79E3"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XL</w:t>
            </w:r>
            <w:r w:rsidR="00D23DB3" w:rsidRPr="00E515A4">
              <w:rPr>
                <w:rFonts w:ascii="Times New Roman" w:hAnsi="Times New Roman" w:cs="Times New Roman"/>
                <w:sz w:val="16"/>
                <w:szCs w:val="16"/>
                <w:lang w:val="en-US"/>
              </w:rPr>
              <w:t>, MAT</w:t>
            </w:r>
          </w:p>
        </w:tc>
        <w:tc>
          <w:tcPr>
            <w:tcW w:w="2126" w:type="dxa"/>
          </w:tcPr>
          <w:p w14:paraId="4C7C3E69" w14:textId="37EEBB2B" w:rsidR="00596D1B" w:rsidRPr="00E515A4" w:rsidRDefault="004B79E3" w:rsidP="003403A6">
            <w:pPr>
              <w:spacing w:after="0"/>
              <w:rPr>
                <w:rFonts w:ascii="Times New Roman" w:hAnsi="Times New Roman" w:cs="Times New Roman"/>
                <w:b/>
                <w:bCs/>
                <w:lang w:val="en-US"/>
              </w:rPr>
            </w:pPr>
            <w:r w:rsidRPr="00E515A4">
              <w:rPr>
                <w:rFonts w:ascii="Times New Roman" w:hAnsi="Times New Roman" w:cs="Times New Roman"/>
                <w:color w:val="000000"/>
                <w:sz w:val="16"/>
                <w:szCs w:val="16"/>
                <w:lang w:val="en-US"/>
              </w:rPr>
              <w:t>chrX:</w:t>
            </w:r>
            <w:r w:rsidR="00596D1B" w:rsidRPr="00E515A4">
              <w:rPr>
                <w:rFonts w:ascii="Times New Roman" w:hAnsi="Times New Roman" w:cs="Times New Roman"/>
                <w:bCs/>
                <w:sz w:val="16"/>
                <w:szCs w:val="16"/>
                <w:lang w:val="en-US"/>
              </w:rPr>
              <w:t>13752217_13752223</w:t>
            </w:r>
          </w:p>
          <w:p w14:paraId="3C2F9ABA" w14:textId="77777777" w:rsidR="004B79E3" w:rsidRPr="00E515A4" w:rsidRDefault="004B79E3" w:rsidP="003403A6">
            <w:pPr>
              <w:spacing w:after="0"/>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NM_001128835.2:c.29_35del</w:t>
            </w:r>
          </w:p>
          <w:p w14:paraId="094FADE3" w14:textId="429291E1" w:rsidR="004B79E3" w:rsidRPr="00E515A4" w:rsidRDefault="004B79E3" w:rsidP="003403A6">
            <w:pPr>
              <w:spacing w:after="0"/>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p.</w:t>
            </w:r>
            <w:r w:rsidR="00C0251A">
              <w:rPr>
                <w:rFonts w:ascii="Times New Roman" w:hAnsi="Times New Roman" w:cs="Times New Roman"/>
                <w:color w:val="000000"/>
                <w:sz w:val="16"/>
                <w:szCs w:val="16"/>
                <w:lang w:val="en-US"/>
              </w:rPr>
              <w:t>(</w:t>
            </w:r>
            <w:r w:rsidRPr="00E515A4">
              <w:rPr>
                <w:rFonts w:ascii="Times New Roman" w:hAnsi="Times New Roman" w:cs="Times New Roman"/>
                <w:color w:val="000000"/>
                <w:sz w:val="16"/>
                <w:szCs w:val="16"/>
                <w:lang w:val="en-US"/>
              </w:rPr>
              <w:t>Gly10Aspfs*5</w:t>
            </w:r>
            <w:r w:rsidR="00C0251A">
              <w:rPr>
                <w:rFonts w:ascii="Times New Roman" w:hAnsi="Times New Roman" w:cs="Times New Roman"/>
                <w:color w:val="000000"/>
                <w:sz w:val="16"/>
                <w:szCs w:val="16"/>
                <w:lang w:val="en-US"/>
              </w:rPr>
              <w:t>)</w:t>
            </w:r>
          </w:p>
        </w:tc>
        <w:tc>
          <w:tcPr>
            <w:tcW w:w="2551" w:type="dxa"/>
          </w:tcPr>
          <w:p w14:paraId="50CE888C" w14:textId="77777777" w:rsidR="004B79E3" w:rsidRPr="00E515A4" w:rsidRDefault="004B79E3" w:rsidP="003403A6">
            <w:pPr>
              <w:spacing w:after="0"/>
              <w:rPr>
                <w:rFonts w:ascii="Times New Roman" w:hAnsi="Times New Roman" w:cs="Times New Roman"/>
                <w:color w:val="000000"/>
                <w:sz w:val="16"/>
                <w:szCs w:val="16"/>
                <w:lang w:val="en-US"/>
              </w:rPr>
            </w:pPr>
            <w:proofErr w:type="spellStart"/>
            <w:r w:rsidRPr="00E515A4">
              <w:rPr>
                <w:rFonts w:ascii="Times New Roman" w:hAnsi="Times New Roman" w:cs="Times New Roman"/>
                <w:sz w:val="16"/>
                <w:szCs w:val="16"/>
                <w:lang w:val="en-US"/>
              </w:rPr>
              <w:t>Spondyloepiphyseal</w:t>
            </w:r>
            <w:proofErr w:type="spellEnd"/>
            <w:r w:rsidRPr="00E515A4">
              <w:rPr>
                <w:rFonts w:ascii="Times New Roman" w:hAnsi="Times New Roman" w:cs="Times New Roman"/>
                <w:sz w:val="16"/>
                <w:szCs w:val="16"/>
                <w:lang w:val="en-US"/>
              </w:rPr>
              <w:t xml:space="preserve"> dysplasia </w:t>
            </w:r>
            <w:proofErr w:type="spellStart"/>
            <w:r w:rsidRPr="00E515A4">
              <w:rPr>
                <w:rFonts w:ascii="Times New Roman" w:hAnsi="Times New Roman" w:cs="Times New Roman"/>
                <w:sz w:val="16"/>
                <w:szCs w:val="16"/>
                <w:lang w:val="en-US"/>
              </w:rPr>
              <w:t>tarda</w:t>
            </w:r>
            <w:proofErr w:type="spellEnd"/>
            <w:r w:rsidRPr="00E515A4">
              <w:rPr>
                <w:rFonts w:ascii="Times New Roman" w:hAnsi="Times New Roman" w:cs="Times New Roman"/>
                <w:sz w:val="16"/>
                <w:szCs w:val="16"/>
                <w:lang w:val="en-US"/>
              </w:rPr>
              <w:t xml:space="preserve"> (XLR) (MIM </w:t>
            </w:r>
            <w:r w:rsidR="00710825" w:rsidRPr="00E515A4">
              <w:rPr>
                <w:rFonts w:ascii="Times New Roman" w:hAnsi="Times New Roman" w:cs="Times New Roman"/>
                <w:sz w:val="16"/>
                <w:szCs w:val="16"/>
                <w:lang w:val="en-US"/>
              </w:rPr>
              <w:t>#</w:t>
            </w:r>
            <w:r w:rsidRPr="00E515A4">
              <w:rPr>
                <w:rFonts w:ascii="Times New Roman" w:hAnsi="Times New Roman" w:cs="Times New Roman"/>
                <w:sz w:val="16"/>
                <w:szCs w:val="16"/>
                <w:lang w:val="en-US"/>
              </w:rPr>
              <w:t>313400)</w:t>
            </w:r>
          </w:p>
        </w:tc>
        <w:tc>
          <w:tcPr>
            <w:tcW w:w="5529" w:type="dxa"/>
          </w:tcPr>
          <w:p w14:paraId="1E594DB6" w14:textId="1E977F91" w:rsidR="00A80E2E" w:rsidRPr="00E515A4" w:rsidRDefault="004B79E3" w:rsidP="003403A6">
            <w:pPr>
              <w:spacing w:after="0"/>
              <w:jc w:val="both"/>
              <w:rPr>
                <w:rFonts w:ascii="Times New Roman" w:hAnsi="Times New Roman" w:cs="Times New Roman"/>
                <w:color w:val="000000"/>
                <w:sz w:val="16"/>
                <w:szCs w:val="16"/>
                <w:lang w:val="en-US"/>
              </w:rPr>
            </w:pPr>
            <w:r w:rsidRPr="00E515A4">
              <w:rPr>
                <w:rFonts w:ascii="Times New Roman" w:hAnsi="Times New Roman" w:cs="Times New Roman"/>
                <w:sz w:val="16"/>
                <w:szCs w:val="16"/>
                <w:lang w:val="en-US"/>
              </w:rPr>
              <w:t>Not reported in HGMD</w:t>
            </w:r>
            <w:r w:rsidR="00A80E2E" w:rsidRPr="00E515A4">
              <w:rPr>
                <w:rFonts w:ascii="Times New Roman" w:hAnsi="Times New Roman" w:cs="Times New Roman"/>
                <w:sz w:val="16"/>
                <w:szCs w:val="16"/>
                <w:lang w:val="en-US"/>
              </w:rPr>
              <w:t xml:space="preserve"> and </w:t>
            </w:r>
            <w:r w:rsidR="00A80E2E" w:rsidRPr="00E515A4">
              <w:rPr>
                <w:rFonts w:ascii="Times New Roman" w:hAnsi="Times New Roman" w:cs="Times New Roman"/>
                <w:color w:val="000000"/>
                <w:sz w:val="16"/>
                <w:szCs w:val="16"/>
                <w:lang w:val="en-US"/>
              </w:rPr>
              <w:t>HGMD isoform (NM_</w:t>
            </w:r>
            <w:r w:rsidR="00710825" w:rsidRPr="00E515A4">
              <w:rPr>
                <w:rFonts w:ascii="Times New Roman" w:hAnsi="Times New Roman" w:cs="Times New Roman"/>
                <w:color w:val="000000"/>
                <w:sz w:val="16"/>
                <w:szCs w:val="16"/>
                <w:lang w:val="en-US"/>
              </w:rPr>
              <w:t>001011658.3</w:t>
            </w:r>
            <w:r w:rsidR="00A80E2E" w:rsidRPr="00E515A4">
              <w:rPr>
                <w:rFonts w:ascii="Times New Roman" w:hAnsi="Times New Roman" w:cs="Times New Roman"/>
                <w:color w:val="000000"/>
                <w:sz w:val="16"/>
                <w:szCs w:val="16"/>
                <w:lang w:val="en-US"/>
              </w:rPr>
              <w:t xml:space="preserve">) not affected. This </w:t>
            </w:r>
            <w:r w:rsidR="00C520D7">
              <w:rPr>
                <w:rFonts w:ascii="Times New Roman" w:hAnsi="Times New Roman" w:cs="Times New Roman"/>
                <w:color w:val="000000"/>
                <w:sz w:val="16"/>
                <w:szCs w:val="16"/>
                <w:lang w:val="en-US"/>
              </w:rPr>
              <w:t>variant</w:t>
            </w:r>
            <w:r w:rsidR="00A80E2E" w:rsidRPr="00E515A4">
              <w:rPr>
                <w:rFonts w:ascii="Times New Roman" w:hAnsi="Times New Roman" w:cs="Times New Roman"/>
                <w:color w:val="000000"/>
                <w:sz w:val="16"/>
                <w:szCs w:val="16"/>
                <w:lang w:val="en-US"/>
              </w:rPr>
              <w:t xml:space="preserve"> only affects 2 of 3 </w:t>
            </w:r>
            <w:proofErr w:type="spellStart"/>
            <w:r w:rsidR="00A80E2E" w:rsidRPr="00E515A4">
              <w:rPr>
                <w:rFonts w:ascii="Times New Roman" w:hAnsi="Times New Roman" w:cs="Times New Roman"/>
                <w:color w:val="000000"/>
                <w:sz w:val="16"/>
                <w:szCs w:val="16"/>
                <w:lang w:val="en-US"/>
              </w:rPr>
              <w:t>RefSeq</w:t>
            </w:r>
            <w:proofErr w:type="spellEnd"/>
            <w:r w:rsidR="00A80E2E" w:rsidRPr="00E515A4">
              <w:rPr>
                <w:rFonts w:ascii="Times New Roman" w:hAnsi="Times New Roman" w:cs="Times New Roman"/>
                <w:color w:val="000000"/>
                <w:sz w:val="16"/>
                <w:szCs w:val="16"/>
                <w:lang w:val="en-US"/>
              </w:rPr>
              <w:t xml:space="preserve"> isoforms and only one of them in a coding exon</w:t>
            </w:r>
          </w:p>
          <w:p w14:paraId="6306F357" w14:textId="77777777" w:rsidR="00944A19" w:rsidRPr="00E515A4" w:rsidRDefault="00944A19" w:rsidP="003403A6">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 xml:space="preserve">Not in </w:t>
            </w:r>
            <w:proofErr w:type="spellStart"/>
            <w:r w:rsidRPr="00E515A4">
              <w:rPr>
                <w:rFonts w:ascii="Times New Roman" w:hAnsi="Times New Roman" w:cs="Times New Roman"/>
                <w:color w:val="000000"/>
                <w:sz w:val="16"/>
                <w:szCs w:val="16"/>
                <w:lang w:val="en-US"/>
              </w:rPr>
              <w:t>dbSNP</w:t>
            </w:r>
            <w:proofErr w:type="spellEnd"/>
            <w:r w:rsidRPr="00E515A4">
              <w:rPr>
                <w:rFonts w:ascii="Times New Roman" w:hAnsi="Times New Roman" w:cs="Times New Roman"/>
                <w:color w:val="000000"/>
                <w:sz w:val="16"/>
                <w:szCs w:val="16"/>
                <w:lang w:val="en-US"/>
              </w:rPr>
              <w:t xml:space="preserve"> or ExAC</w:t>
            </w:r>
          </w:p>
          <w:p w14:paraId="1CB2419A" w14:textId="3505AB01" w:rsidR="004B79E3"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More than 25 </w:t>
            </w:r>
            <w:proofErr w:type="spellStart"/>
            <w:r w:rsidRPr="00E515A4">
              <w:rPr>
                <w:rFonts w:ascii="Times New Roman" w:hAnsi="Times New Roman" w:cs="Times New Roman"/>
                <w:sz w:val="16"/>
                <w:szCs w:val="16"/>
                <w:lang w:val="en-US"/>
              </w:rPr>
              <w:t>LoF</w:t>
            </w:r>
            <w:proofErr w:type="spellEnd"/>
            <w:r w:rsidRPr="00E515A4">
              <w:rPr>
                <w:rFonts w:ascii="Times New Roman" w:hAnsi="Times New Roman" w:cs="Times New Roman"/>
                <w:sz w:val="16"/>
                <w:szCs w:val="16"/>
                <w:lang w:val="en-US"/>
              </w:rPr>
              <w:t xml:space="preserve"> </w:t>
            </w:r>
            <w:r w:rsidR="00C520D7">
              <w:rPr>
                <w:rFonts w:ascii="Times New Roman" w:hAnsi="Times New Roman" w:cs="Times New Roman"/>
                <w:sz w:val="16"/>
                <w:szCs w:val="16"/>
                <w:lang w:val="en-US"/>
              </w:rPr>
              <w:t>variant</w:t>
            </w:r>
            <w:r w:rsidRPr="00E515A4">
              <w:rPr>
                <w:rFonts w:ascii="Times New Roman" w:hAnsi="Times New Roman" w:cs="Times New Roman"/>
                <w:sz w:val="16"/>
                <w:szCs w:val="16"/>
                <w:lang w:val="en-US"/>
              </w:rPr>
              <w:t xml:space="preserve">s reported in HGMD (DM) in </w:t>
            </w:r>
            <w:proofErr w:type="spellStart"/>
            <w:r w:rsidRPr="00E515A4">
              <w:rPr>
                <w:rFonts w:ascii="Times New Roman" w:hAnsi="Times New Roman" w:cs="Times New Roman"/>
                <w:sz w:val="16"/>
                <w:szCs w:val="16"/>
                <w:lang w:val="en-US"/>
              </w:rPr>
              <w:t>Spondyl</w:t>
            </w:r>
            <w:r w:rsidR="004273E9" w:rsidRPr="00E515A4">
              <w:rPr>
                <w:rFonts w:ascii="Times New Roman" w:hAnsi="Times New Roman" w:cs="Times New Roman"/>
                <w:sz w:val="16"/>
                <w:szCs w:val="16"/>
                <w:lang w:val="en-US"/>
              </w:rPr>
              <w:t>oepiphyseal</w:t>
            </w:r>
            <w:proofErr w:type="spellEnd"/>
            <w:r w:rsidR="004273E9" w:rsidRPr="00E515A4">
              <w:rPr>
                <w:rFonts w:ascii="Times New Roman" w:hAnsi="Times New Roman" w:cs="Times New Roman"/>
                <w:sz w:val="16"/>
                <w:szCs w:val="16"/>
                <w:lang w:val="en-US"/>
              </w:rPr>
              <w:t xml:space="preserve"> dysplasia </w:t>
            </w:r>
            <w:proofErr w:type="spellStart"/>
            <w:r w:rsidR="004273E9" w:rsidRPr="00E515A4">
              <w:rPr>
                <w:rFonts w:ascii="Times New Roman" w:hAnsi="Times New Roman" w:cs="Times New Roman"/>
                <w:sz w:val="16"/>
                <w:szCs w:val="16"/>
                <w:lang w:val="en-US"/>
              </w:rPr>
              <w:t>tarda</w:t>
            </w:r>
            <w:proofErr w:type="spellEnd"/>
          </w:p>
        </w:tc>
        <w:tc>
          <w:tcPr>
            <w:tcW w:w="1559" w:type="dxa"/>
            <w:shd w:val="clear" w:color="auto" w:fill="auto"/>
          </w:tcPr>
          <w:p w14:paraId="7D8B611F" w14:textId="52E9377F" w:rsidR="004B79E3" w:rsidRPr="00E515A4" w:rsidRDefault="00E619E6" w:rsidP="003403A6">
            <w:pPr>
              <w:spacing w:after="0"/>
              <w:rPr>
                <w:rFonts w:ascii="Times New Roman" w:hAnsi="Times New Roman" w:cs="Times New Roman"/>
                <w:sz w:val="16"/>
                <w:szCs w:val="16"/>
                <w:lang w:val="en-US"/>
              </w:rPr>
            </w:pPr>
            <w:r>
              <w:rPr>
                <w:rFonts w:ascii="Times New Roman" w:hAnsi="Times New Roman" w:cs="Times New Roman"/>
                <w:sz w:val="16"/>
                <w:szCs w:val="16"/>
                <w:lang w:val="en-US"/>
              </w:rPr>
              <w:t>VOUS</w:t>
            </w:r>
          </w:p>
        </w:tc>
      </w:tr>
      <w:tr w:rsidR="004B79E3" w:rsidRPr="00E515A4" w14:paraId="182516CD" w14:textId="77777777" w:rsidTr="00D33D45">
        <w:tc>
          <w:tcPr>
            <w:tcW w:w="851" w:type="dxa"/>
            <w:vAlign w:val="center"/>
          </w:tcPr>
          <w:p w14:paraId="488A701A" w14:textId="77777777" w:rsidR="004B79E3" w:rsidRDefault="004B79E3" w:rsidP="001D7DE2">
            <w:pPr>
              <w:spacing w:after="0"/>
              <w:ind w:right="-108"/>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68944</w:t>
            </w:r>
          </w:p>
          <w:p w14:paraId="65E3EEA1" w14:textId="62E9C7C4" w:rsidR="000C4FAC" w:rsidRPr="00E515A4" w:rsidRDefault="000C4FAC" w:rsidP="001D7DE2">
            <w:pPr>
              <w:spacing w:after="0"/>
              <w:ind w:right="-108"/>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 xml:space="preserve">LOVD </w:t>
            </w:r>
            <w:r w:rsidR="00401CE9" w:rsidRPr="005505F4">
              <w:rPr>
                <w:rFonts w:ascii="Times New Roman" w:hAnsi="Times New Roman" w:cs="Times New Roman"/>
                <w:color w:val="000000" w:themeColor="text1"/>
                <w:sz w:val="16"/>
                <w:szCs w:val="16"/>
                <w:lang w:val="en-US"/>
              </w:rPr>
              <w:t>181170</w:t>
            </w:r>
          </w:p>
        </w:tc>
        <w:tc>
          <w:tcPr>
            <w:tcW w:w="526" w:type="dxa"/>
            <w:vAlign w:val="center"/>
          </w:tcPr>
          <w:p w14:paraId="74468887" w14:textId="77777777" w:rsidR="004B79E3" w:rsidRPr="00E515A4" w:rsidRDefault="008D6BA2" w:rsidP="003403A6">
            <w:pPr>
              <w:spacing w:after="0"/>
              <w:jc w:val="center"/>
              <w:rPr>
                <w:rFonts w:ascii="Times New Roman" w:hAnsi="Times New Roman" w:cs="Times New Roman"/>
                <w:color w:val="000000" w:themeColor="text1"/>
                <w:sz w:val="16"/>
                <w:szCs w:val="16"/>
                <w:highlight w:val="magenta"/>
                <w:lang w:val="en-US"/>
              </w:rPr>
            </w:pPr>
            <w:r w:rsidRPr="00E515A4">
              <w:rPr>
                <w:rFonts w:ascii="Times New Roman" w:hAnsi="Times New Roman" w:cs="Times New Roman"/>
                <w:color w:val="000000" w:themeColor="text1"/>
                <w:sz w:val="16"/>
                <w:szCs w:val="16"/>
                <w:lang w:val="en-US"/>
              </w:rPr>
              <w:t>M</w:t>
            </w:r>
          </w:p>
        </w:tc>
        <w:tc>
          <w:tcPr>
            <w:tcW w:w="992" w:type="dxa"/>
            <w:vAlign w:val="center"/>
          </w:tcPr>
          <w:p w14:paraId="50F08E6A" w14:textId="77777777" w:rsidR="004B79E3" w:rsidRPr="00E515A4" w:rsidRDefault="004B79E3"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highlight w:val="magenta"/>
                <w:lang w:val="en-US"/>
              </w:rPr>
              <w:t>TSC2</w:t>
            </w:r>
          </w:p>
        </w:tc>
        <w:tc>
          <w:tcPr>
            <w:tcW w:w="993" w:type="dxa"/>
          </w:tcPr>
          <w:p w14:paraId="37945D96"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MAT</w:t>
            </w:r>
          </w:p>
        </w:tc>
        <w:tc>
          <w:tcPr>
            <w:tcW w:w="2126" w:type="dxa"/>
          </w:tcPr>
          <w:p w14:paraId="51D71E9B"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chr16:2138570</w:t>
            </w:r>
          </w:p>
          <w:p w14:paraId="44BDF55A"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NM_000548.3:c.5383C&gt;T</w:t>
            </w:r>
          </w:p>
          <w:p w14:paraId="467A5DC1" w14:textId="0F2D1480"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w:t>
            </w:r>
            <w:r w:rsidR="00C0251A">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Arg1795Cys</w:t>
            </w:r>
            <w:r w:rsidR="00C0251A">
              <w:rPr>
                <w:rFonts w:ascii="Times New Roman" w:hAnsi="Times New Roman" w:cs="Times New Roman"/>
                <w:color w:val="000000" w:themeColor="text1"/>
                <w:sz w:val="16"/>
                <w:szCs w:val="16"/>
                <w:lang w:val="en-US"/>
              </w:rPr>
              <w:t>)</w:t>
            </w:r>
          </w:p>
        </w:tc>
        <w:tc>
          <w:tcPr>
            <w:tcW w:w="2551" w:type="dxa"/>
          </w:tcPr>
          <w:p w14:paraId="5F6B89B5" w14:textId="77777777" w:rsidR="004B79E3" w:rsidRPr="00E515A4" w:rsidRDefault="009C0168" w:rsidP="003403A6">
            <w:pPr>
              <w:spacing w:after="0"/>
              <w:rPr>
                <w:rFonts w:ascii="Times New Roman" w:hAnsi="Times New Roman" w:cs="Times New Roman"/>
                <w:color w:val="000000" w:themeColor="text1"/>
                <w:sz w:val="16"/>
                <w:szCs w:val="16"/>
                <w:lang w:val="en-US"/>
              </w:rPr>
            </w:pPr>
            <w:proofErr w:type="spellStart"/>
            <w:r w:rsidRPr="00E515A4">
              <w:rPr>
                <w:rFonts w:ascii="Times New Roman" w:hAnsi="Times New Roman" w:cs="Times New Roman"/>
                <w:color w:val="000000" w:themeColor="text1"/>
                <w:sz w:val="16"/>
                <w:szCs w:val="16"/>
                <w:lang w:val="en-US"/>
              </w:rPr>
              <w:t>Lymphangioleiomyomatosis</w:t>
            </w:r>
            <w:proofErr w:type="spellEnd"/>
            <w:r w:rsidRPr="00E515A4">
              <w:rPr>
                <w:rFonts w:ascii="Times New Roman" w:hAnsi="Times New Roman" w:cs="Times New Roman"/>
                <w:color w:val="000000" w:themeColor="text1"/>
                <w:sz w:val="16"/>
                <w:szCs w:val="16"/>
                <w:lang w:val="en-US"/>
              </w:rPr>
              <w:t xml:space="preserve">, somatic (MIM #606690) and </w:t>
            </w:r>
          </w:p>
          <w:p w14:paraId="3B8EC15E" w14:textId="77777777" w:rsidR="009C0168" w:rsidRPr="00E515A4" w:rsidRDefault="009C0168"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Tuberous sclerosis-2 (AD) (MIM #613254)</w:t>
            </w:r>
          </w:p>
        </w:tc>
        <w:tc>
          <w:tcPr>
            <w:tcW w:w="5529" w:type="dxa"/>
          </w:tcPr>
          <w:p w14:paraId="6E9CFA1A"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Reported in HGMD (DM) (</w:t>
            </w:r>
            <w:r w:rsidRPr="00E515A4">
              <w:rPr>
                <w:rFonts w:ascii="Times New Roman" w:hAnsi="Times New Roman" w:cs="Times New Roman"/>
                <w:sz w:val="16"/>
                <w:szCs w:val="16"/>
                <w:lang w:val="en-US"/>
              </w:rPr>
              <w:t>CM014752</w:t>
            </w:r>
            <w:r w:rsidRPr="00E515A4">
              <w:rPr>
                <w:rFonts w:ascii="Times New Roman" w:hAnsi="Times New Roman" w:cs="Times New Roman"/>
                <w:color w:val="000000" w:themeColor="text1"/>
                <w:sz w:val="16"/>
                <w:szCs w:val="16"/>
                <w:lang w:val="en-US"/>
              </w:rPr>
              <w:t>)</w:t>
            </w:r>
          </w:p>
          <w:p w14:paraId="1733B82D" w14:textId="77777777" w:rsidR="003B1A65" w:rsidRPr="00E515A4" w:rsidRDefault="003B1A65" w:rsidP="003403A6">
            <w:pPr>
              <w:spacing w:after="0"/>
              <w:jc w:val="both"/>
              <w:rPr>
                <w:rFonts w:ascii="Times New Roman" w:hAnsi="Times New Roman" w:cs="Times New Roman"/>
                <w:color w:val="000000" w:themeColor="text1"/>
                <w:sz w:val="16"/>
                <w:szCs w:val="16"/>
                <w:lang w:val="en-US"/>
              </w:rPr>
            </w:pPr>
            <w:proofErr w:type="spellStart"/>
            <w:r w:rsidRPr="00E515A4">
              <w:rPr>
                <w:rFonts w:ascii="Times New Roman" w:hAnsi="Times New Roman" w:cs="Times New Roman"/>
                <w:color w:val="000000" w:themeColor="text1"/>
                <w:sz w:val="16"/>
                <w:szCs w:val="16"/>
                <w:lang w:val="en-US"/>
              </w:rPr>
              <w:t>dbSNP</w:t>
            </w:r>
            <w:proofErr w:type="spellEnd"/>
            <w:r w:rsidRPr="00E515A4">
              <w:rPr>
                <w:rFonts w:ascii="Times New Roman" w:hAnsi="Times New Roman" w:cs="Times New Roman"/>
                <w:color w:val="000000" w:themeColor="text1"/>
                <w:sz w:val="16"/>
                <w:szCs w:val="16"/>
                <w:lang w:val="en-US"/>
              </w:rPr>
              <w:t>: rs45517423</w:t>
            </w:r>
          </w:p>
          <w:p w14:paraId="362D4C39" w14:textId="77777777"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ExAC: 143/117156/0</w:t>
            </w:r>
          </w:p>
          <w:p w14:paraId="02D1F131" w14:textId="77777777" w:rsidR="00B65DC2" w:rsidRPr="00E515A4" w:rsidRDefault="00B65DC2"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 xml:space="preserve">ALAMUT </w:t>
            </w:r>
            <w:r w:rsidRPr="00E515A4">
              <w:rPr>
                <w:rFonts w:ascii="Times New Roman" w:eastAsia="Times New Roman" w:hAnsi="Times New Roman" w:cs="Times New Roman"/>
                <w:bCs/>
                <w:color w:val="000000"/>
                <w:sz w:val="16"/>
                <w:szCs w:val="16"/>
                <w:lang w:val="en-US" w:eastAsia="de-CH"/>
              </w:rPr>
              <w:t>predictions</w:t>
            </w:r>
            <w:r w:rsidRPr="00E515A4">
              <w:rPr>
                <w:rFonts w:ascii="Times New Roman" w:hAnsi="Times New Roman" w:cs="Times New Roman"/>
                <w:color w:val="000000" w:themeColor="text1"/>
                <w:sz w:val="16"/>
                <w:szCs w:val="16"/>
                <w:lang w:val="en-US"/>
              </w:rPr>
              <w:t xml:space="preserve">: </w:t>
            </w:r>
            <w:r w:rsidR="00AD1006" w:rsidRPr="00E515A4">
              <w:rPr>
                <w:rFonts w:ascii="Times New Roman" w:hAnsi="Times New Roman" w:cs="Times New Roman"/>
                <w:color w:val="000000" w:themeColor="text1"/>
                <w:sz w:val="16"/>
                <w:szCs w:val="16"/>
                <w:lang w:val="en-US"/>
              </w:rPr>
              <w:t>deleterious</w:t>
            </w:r>
          </w:p>
          <w:p w14:paraId="4B1E870B" w14:textId="44CE5D02" w:rsidR="00A80E2E"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Classified as VOUS or benign in several studies</w:t>
            </w:r>
            <w:r w:rsidRPr="00E515A4">
              <w:rPr>
                <w:rFonts w:ascii="Times New Roman" w:hAnsi="Times New Roman" w:cs="Times New Roman"/>
                <w:color w:val="000000" w:themeColor="text1"/>
                <w:sz w:val="16"/>
                <w:szCs w:val="16"/>
                <w:lang w:val="en-US"/>
              </w:rPr>
              <w:fldChar w:fldCharType="begin">
                <w:fldData xml:space="preserve">PEVuZE5vdGU+PENpdGU+PEF1dGhvcj5BbWVuZG9sYTwvQXV0aG9yPjxZZWFyPjIwMTU8L1llYXI+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</w:fldData>
              </w:fldChar>
            </w:r>
            <w:r w:rsidR="00DC30C7">
              <w:rPr>
                <w:rFonts w:ascii="Times New Roman" w:hAnsi="Times New Roman" w:cs="Times New Roman"/>
                <w:color w:val="000000" w:themeColor="text1"/>
                <w:sz w:val="16"/>
                <w:szCs w:val="16"/>
                <w:lang w:val="en-US"/>
              </w:rPr>
              <w:instrText xml:space="preserve"> ADDIN EN.CITE </w:instrText>
            </w:r>
            <w:r w:rsidR="00DC30C7">
              <w:rPr>
                <w:rFonts w:ascii="Times New Roman" w:hAnsi="Times New Roman" w:cs="Times New Roman"/>
                <w:color w:val="000000" w:themeColor="text1"/>
                <w:sz w:val="16"/>
                <w:szCs w:val="16"/>
                <w:lang w:val="en-US"/>
              </w:rPr>
              <w:fldChar w:fldCharType="begin">
                <w:fldData xml:space="preserve">PEVuZE5vdGU+PENpdGU+PEF1dGhvcj5BbWVuZG9sYTwvQXV0aG9yPjxZZWFyPjIwMTU8L1llYXI+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</w:fldData>
              </w:fldChar>
            </w:r>
            <w:r w:rsidR="00DC30C7">
              <w:rPr>
                <w:rFonts w:ascii="Times New Roman" w:hAnsi="Times New Roman" w:cs="Times New Roman"/>
                <w:color w:val="000000" w:themeColor="text1"/>
                <w:sz w:val="16"/>
                <w:szCs w:val="16"/>
                <w:lang w:val="en-US"/>
              </w:rPr>
              <w:instrText xml:space="preserve"> ADDIN EN.CITE.DATA </w:instrText>
            </w:r>
            <w:r w:rsidR="00DC30C7">
              <w:rPr>
                <w:rFonts w:ascii="Times New Roman" w:hAnsi="Times New Roman" w:cs="Times New Roman"/>
                <w:color w:val="000000" w:themeColor="text1"/>
                <w:sz w:val="16"/>
                <w:szCs w:val="16"/>
                <w:lang w:val="en-US"/>
              </w:rPr>
            </w:r>
            <w:r w:rsidR="00DC30C7">
              <w:rPr>
                <w:rFonts w:ascii="Times New Roman" w:hAnsi="Times New Roman" w:cs="Times New Roman"/>
                <w:color w:val="000000" w:themeColor="text1"/>
                <w:sz w:val="16"/>
                <w:szCs w:val="16"/>
                <w:lang w:val="en-US"/>
              </w:rPr>
              <w:fldChar w:fldCharType="end"/>
            </w:r>
            <w:r w:rsidRPr="00E515A4">
              <w:rPr>
                <w:rFonts w:ascii="Times New Roman" w:hAnsi="Times New Roman" w:cs="Times New Roman"/>
                <w:color w:val="000000" w:themeColor="text1"/>
                <w:sz w:val="16"/>
                <w:szCs w:val="16"/>
                <w:lang w:val="en-US"/>
              </w:rPr>
            </w:r>
            <w:r w:rsidRPr="00E515A4">
              <w:rPr>
                <w:rFonts w:ascii="Times New Roman" w:hAnsi="Times New Roman" w:cs="Times New Roman"/>
                <w:color w:val="000000" w:themeColor="text1"/>
                <w:sz w:val="16"/>
                <w:szCs w:val="16"/>
                <w:lang w:val="en-US"/>
              </w:rPr>
              <w:fldChar w:fldCharType="separate"/>
            </w:r>
            <w:hyperlink w:anchor="_ENREF_114" w:tooltip="Dorschner, 2013 #143" w:history="1">
              <w:r w:rsidR="00195746" w:rsidRPr="00DC30C7">
                <w:rPr>
                  <w:rFonts w:ascii="Times New Roman" w:hAnsi="Times New Roman" w:cs="Times New Roman"/>
                  <w:noProof/>
                  <w:color w:val="000000" w:themeColor="text1"/>
                  <w:sz w:val="16"/>
                  <w:szCs w:val="16"/>
                  <w:vertAlign w:val="superscript"/>
                  <w:lang w:val="en-US"/>
                </w:rPr>
                <w:t>114-116</w:t>
              </w:r>
            </w:hyperlink>
            <w:r w:rsidR="00DC30C7" w:rsidRPr="00DC30C7">
              <w:rPr>
                <w:rFonts w:ascii="Times New Roman" w:hAnsi="Times New Roman" w:cs="Times New Roman"/>
                <w:noProof/>
                <w:color w:val="000000" w:themeColor="text1"/>
                <w:sz w:val="16"/>
                <w:szCs w:val="16"/>
                <w:vertAlign w:val="superscript"/>
                <w:lang w:val="en-US"/>
              </w:rPr>
              <w:t>,</w:t>
            </w:r>
            <w:hyperlink w:anchor="_ENREF_125" w:tooltip="Hoogeveen-Westerveld, 2011 #153" w:history="1">
              <w:r w:rsidR="00195746" w:rsidRPr="00DC30C7">
                <w:rPr>
                  <w:rFonts w:ascii="Times New Roman" w:hAnsi="Times New Roman" w:cs="Times New Roman"/>
                  <w:noProof/>
                  <w:color w:val="000000" w:themeColor="text1"/>
                  <w:sz w:val="16"/>
                  <w:szCs w:val="16"/>
                  <w:vertAlign w:val="superscript"/>
                  <w:lang w:val="en-US"/>
                </w:rPr>
                <w:t>125</w:t>
              </w:r>
            </w:hyperlink>
            <w:r w:rsidRPr="00E515A4">
              <w:rPr>
                <w:rFonts w:ascii="Times New Roman" w:hAnsi="Times New Roman" w:cs="Times New Roman"/>
                <w:color w:val="000000" w:themeColor="text1"/>
                <w:sz w:val="16"/>
                <w:szCs w:val="16"/>
                <w:lang w:val="en-US"/>
              </w:rPr>
              <w:fldChar w:fldCharType="end"/>
            </w:r>
          </w:p>
          <w:p w14:paraId="6D2F8B36" w14:textId="36ACCBD6" w:rsidR="004B79E3" w:rsidRPr="00E515A4" w:rsidRDefault="004B79E3" w:rsidP="003403A6">
            <w:pPr>
              <w:spacing w:after="0"/>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Inherited from the mother who has never been evaluated with imaging of the brain or kidney</w:t>
            </w:r>
          </w:p>
        </w:tc>
        <w:tc>
          <w:tcPr>
            <w:tcW w:w="1559" w:type="dxa"/>
          </w:tcPr>
          <w:p w14:paraId="53FC7BC5"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Likely benign</w:t>
            </w:r>
          </w:p>
        </w:tc>
      </w:tr>
      <w:tr w:rsidR="00331649" w:rsidRPr="009F58FE" w14:paraId="4DEA1A52" w14:textId="77777777" w:rsidTr="00D33D45">
        <w:tc>
          <w:tcPr>
            <w:tcW w:w="851" w:type="dxa"/>
            <w:vAlign w:val="center"/>
          </w:tcPr>
          <w:p w14:paraId="3C2CC20E" w14:textId="77777777" w:rsidR="00331649" w:rsidRDefault="00331649" w:rsidP="001D7DE2">
            <w:pPr>
              <w:spacing w:after="0"/>
              <w:ind w:right="-108"/>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43092</w:t>
            </w:r>
          </w:p>
          <w:p w14:paraId="32A42869" w14:textId="6C4F6B09" w:rsidR="00F3518E" w:rsidRPr="00E515A4" w:rsidRDefault="00F3518E" w:rsidP="00DA3C36">
            <w:pPr>
              <w:spacing w:after="0"/>
              <w:ind w:right="-108"/>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 xml:space="preserve">LOVD </w:t>
            </w:r>
            <w:r w:rsidR="00DA3C36" w:rsidRPr="00DA3C36">
              <w:rPr>
                <w:rFonts w:ascii="Times New Roman" w:hAnsi="Times New Roman" w:cs="Times New Roman"/>
                <w:color w:val="000000"/>
                <w:sz w:val="16"/>
                <w:szCs w:val="16"/>
                <w:lang w:val="en-US"/>
              </w:rPr>
              <w:t>177013</w:t>
            </w:r>
          </w:p>
        </w:tc>
        <w:tc>
          <w:tcPr>
            <w:tcW w:w="526" w:type="dxa"/>
            <w:vAlign w:val="center"/>
          </w:tcPr>
          <w:p w14:paraId="5EAF257A" w14:textId="11A14601" w:rsidR="00331649" w:rsidRPr="00E515A4" w:rsidRDefault="00E90A37" w:rsidP="003403A6">
            <w:pPr>
              <w:spacing w:after="0"/>
              <w:jc w:val="center"/>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M</w:t>
            </w:r>
          </w:p>
        </w:tc>
        <w:tc>
          <w:tcPr>
            <w:tcW w:w="992" w:type="dxa"/>
            <w:vAlign w:val="center"/>
          </w:tcPr>
          <w:p w14:paraId="003D914A" w14:textId="14CFA64E" w:rsidR="00331649" w:rsidRPr="00E515A4" w:rsidRDefault="00331649" w:rsidP="003403A6">
            <w:pPr>
              <w:spacing w:after="0"/>
              <w:jc w:val="center"/>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TTN</w:t>
            </w:r>
          </w:p>
        </w:tc>
        <w:tc>
          <w:tcPr>
            <w:tcW w:w="993" w:type="dxa"/>
          </w:tcPr>
          <w:p w14:paraId="54FB80CC" w14:textId="30BF2109" w:rsidR="00331649" w:rsidRPr="00E515A4" w:rsidRDefault="005F4BF2" w:rsidP="003403A6">
            <w:pPr>
              <w:spacing w:after="0"/>
              <w:rPr>
                <w:rFonts w:ascii="Times New Roman" w:hAnsi="Times New Roman" w:cs="Times New Roman"/>
                <w:sz w:val="16"/>
                <w:szCs w:val="16"/>
                <w:lang w:val="en-US"/>
              </w:rPr>
            </w:pPr>
            <w:r>
              <w:rPr>
                <w:rFonts w:ascii="Times New Roman" w:hAnsi="Times New Roman" w:cs="Times New Roman"/>
                <w:sz w:val="16"/>
                <w:szCs w:val="16"/>
                <w:lang w:val="en-US"/>
              </w:rPr>
              <w:t>PAT</w:t>
            </w:r>
          </w:p>
        </w:tc>
        <w:tc>
          <w:tcPr>
            <w:tcW w:w="2126" w:type="dxa"/>
          </w:tcPr>
          <w:p w14:paraId="5C553097" w14:textId="3255CB4E" w:rsidR="00331649" w:rsidRDefault="00331649" w:rsidP="003403A6">
            <w:pPr>
              <w:spacing w:after="0"/>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chr2:</w:t>
            </w:r>
            <w:r w:rsidRPr="00331649">
              <w:rPr>
                <w:rFonts w:ascii="Times New Roman" w:hAnsi="Times New Roman" w:cs="Times New Roman"/>
                <w:color w:val="000000"/>
                <w:sz w:val="16"/>
                <w:szCs w:val="16"/>
                <w:lang w:val="en-US"/>
              </w:rPr>
              <w:t>179631201</w:t>
            </w:r>
          </w:p>
          <w:p w14:paraId="7B71DC99" w14:textId="26F76CA9" w:rsidR="00331649" w:rsidRDefault="00331649" w:rsidP="003403A6">
            <w:pPr>
              <w:spacing w:after="0"/>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NM_</w:t>
            </w:r>
            <w:r w:rsidR="002D1473">
              <w:rPr>
                <w:rFonts w:ascii="Times New Roman" w:hAnsi="Times New Roman" w:cs="Times New Roman"/>
                <w:color w:val="000000"/>
                <w:sz w:val="16"/>
                <w:szCs w:val="16"/>
                <w:lang w:val="en-US"/>
              </w:rPr>
              <w:t>133378.4</w:t>
            </w:r>
            <w:r>
              <w:rPr>
                <w:rFonts w:ascii="Times New Roman" w:hAnsi="Times New Roman" w:cs="Times New Roman"/>
                <w:color w:val="000000"/>
                <w:sz w:val="16"/>
                <w:szCs w:val="16"/>
                <w:lang w:val="en-US"/>
              </w:rPr>
              <w:t>:c.9610C&gt;T</w:t>
            </w:r>
          </w:p>
          <w:p w14:paraId="4F8905CD" w14:textId="4EDA1F0D" w:rsidR="002D1473" w:rsidRPr="00E515A4" w:rsidRDefault="00331649" w:rsidP="003403A6">
            <w:pPr>
              <w:spacing w:after="0"/>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p.</w:t>
            </w:r>
            <w:r w:rsidR="00C0251A">
              <w:rPr>
                <w:rFonts w:ascii="Times New Roman" w:hAnsi="Times New Roman" w:cs="Times New Roman"/>
                <w:color w:val="000000"/>
                <w:sz w:val="16"/>
                <w:szCs w:val="16"/>
                <w:lang w:val="en-US"/>
              </w:rPr>
              <w:t>(</w:t>
            </w:r>
            <w:r>
              <w:rPr>
                <w:rFonts w:ascii="Times New Roman" w:hAnsi="Times New Roman" w:cs="Times New Roman"/>
                <w:color w:val="000000"/>
                <w:sz w:val="16"/>
                <w:szCs w:val="16"/>
                <w:lang w:val="en-US"/>
              </w:rPr>
              <w:t>Arg3204*</w:t>
            </w:r>
            <w:r w:rsidR="00C0251A">
              <w:rPr>
                <w:rFonts w:ascii="Times New Roman" w:hAnsi="Times New Roman" w:cs="Times New Roman"/>
                <w:color w:val="000000"/>
                <w:sz w:val="16"/>
                <w:szCs w:val="16"/>
                <w:lang w:val="en-US"/>
              </w:rPr>
              <w:t>)</w:t>
            </w:r>
          </w:p>
        </w:tc>
        <w:tc>
          <w:tcPr>
            <w:tcW w:w="2551" w:type="dxa"/>
          </w:tcPr>
          <w:p w14:paraId="4847A110" w14:textId="7EB5B2C0" w:rsidR="00BE51E0" w:rsidRPr="00BE51E0" w:rsidRDefault="00BE51E0" w:rsidP="003403A6">
            <w:pPr>
              <w:spacing w:after="0"/>
              <w:rPr>
                <w:rFonts w:ascii="Times New Roman" w:hAnsi="Times New Roman" w:cs="Times New Roman"/>
                <w:sz w:val="16"/>
                <w:szCs w:val="16"/>
                <w:lang w:val="en-US"/>
              </w:rPr>
            </w:pPr>
            <w:r w:rsidRPr="00BE51E0">
              <w:rPr>
                <w:rFonts w:ascii="Times New Roman" w:hAnsi="Times New Roman" w:cs="Times New Roman"/>
                <w:sz w:val="16"/>
                <w:szCs w:val="16"/>
                <w:lang w:val="en-US"/>
              </w:rPr>
              <w:t>Cardiomyopathy, dilated, 1G (MIM</w:t>
            </w:r>
            <w:r>
              <w:rPr>
                <w:rFonts w:ascii="Times New Roman" w:hAnsi="Times New Roman" w:cs="Times New Roman"/>
                <w:sz w:val="16"/>
                <w:szCs w:val="16"/>
                <w:lang w:val="en-US"/>
              </w:rPr>
              <w:t xml:space="preserve"> </w:t>
            </w:r>
            <w:r w:rsidRPr="00BE51E0">
              <w:rPr>
                <w:rFonts w:ascii="Times New Roman" w:hAnsi="Times New Roman" w:cs="Times New Roman"/>
                <w:sz w:val="16"/>
                <w:szCs w:val="16"/>
                <w:lang w:val="en-US"/>
              </w:rPr>
              <w:t>#604145) and</w:t>
            </w:r>
          </w:p>
          <w:p w14:paraId="7EFACEEE" w14:textId="7E903E5F" w:rsidR="00BE51E0" w:rsidRPr="00BE51E0" w:rsidRDefault="00BE51E0" w:rsidP="003403A6">
            <w:pPr>
              <w:spacing w:after="0"/>
              <w:rPr>
                <w:rFonts w:ascii="Times New Roman" w:hAnsi="Times New Roman" w:cs="Times New Roman"/>
                <w:sz w:val="16"/>
                <w:szCs w:val="16"/>
                <w:lang w:val="en-US"/>
              </w:rPr>
            </w:pPr>
            <w:r w:rsidRPr="00BE51E0">
              <w:rPr>
                <w:rFonts w:ascii="Times New Roman" w:hAnsi="Times New Roman" w:cs="Times New Roman"/>
                <w:sz w:val="16"/>
                <w:szCs w:val="16"/>
                <w:lang w:val="en-US"/>
              </w:rPr>
              <w:t>Cardiomyopathy, familial hypertrophic, 9 (AD) (MIM</w:t>
            </w:r>
            <w:r>
              <w:rPr>
                <w:rFonts w:ascii="Times New Roman" w:hAnsi="Times New Roman" w:cs="Times New Roman"/>
                <w:sz w:val="16"/>
                <w:szCs w:val="16"/>
                <w:lang w:val="en-US"/>
              </w:rPr>
              <w:t xml:space="preserve"> </w:t>
            </w:r>
            <w:r w:rsidRPr="00BE51E0">
              <w:rPr>
                <w:rFonts w:ascii="Times New Roman" w:hAnsi="Times New Roman" w:cs="Times New Roman"/>
                <w:sz w:val="16"/>
                <w:szCs w:val="16"/>
                <w:lang w:val="en-US"/>
              </w:rPr>
              <w:t>#613765) and</w:t>
            </w:r>
          </w:p>
          <w:p w14:paraId="76E184C8" w14:textId="28E89B08" w:rsidR="00BE51E0" w:rsidRPr="00BE51E0" w:rsidRDefault="00BE51E0" w:rsidP="003403A6">
            <w:pPr>
              <w:spacing w:after="0"/>
              <w:rPr>
                <w:rFonts w:ascii="Times New Roman" w:hAnsi="Times New Roman" w:cs="Times New Roman"/>
                <w:sz w:val="16"/>
                <w:szCs w:val="16"/>
                <w:lang w:val="en-US"/>
              </w:rPr>
            </w:pPr>
            <w:r w:rsidRPr="00BE51E0">
              <w:rPr>
                <w:rFonts w:ascii="Times New Roman" w:hAnsi="Times New Roman" w:cs="Times New Roman"/>
                <w:sz w:val="16"/>
                <w:szCs w:val="16"/>
                <w:lang w:val="en-US"/>
              </w:rPr>
              <w:t>Muscular dystrophy, limb-girdle, type 2J (AR) (MIM</w:t>
            </w:r>
            <w:r>
              <w:rPr>
                <w:rFonts w:ascii="Times New Roman" w:hAnsi="Times New Roman" w:cs="Times New Roman"/>
                <w:sz w:val="16"/>
                <w:szCs w:val="16"/>
                <w:lang w:val="en-US"/>
              </w:rPr>
              <w:t xml:space="preserve"> </w:t>
            </w:r>
            <w:r w:rsidRPr="00BE51E0">
              <w:rPr>
                <w:rFonts w:ascii="Times New Roman" w:hAnsi="Times New Roman" w:cs="Times New Roman"/>
                <w:sz w:val="16"/>
                <w:szCs w:val="16"/>
                <w:lang w:val="en-US"/>
              </w:rPr>
              <w:t>#608807) and</w:t>
            </w:r>
          </w:p>
          <w:p w14:paraId="44AFE451" w14:textId="77777777" w:rsidR="00BE51E0" w:rsidRPr="00BE51E0" w:rsidRDefault="00BE51E0" w:rsidP="003403A6">
            <w:pPr>
              <w:spacing w:after="0"/>
              <w:rPr>
                <w:rFonts w:ascii="Times New Roman" w:hAnsi="Times New Roman" w:cs="Times New Roman"/>
                <w:sz w:val="16"/>
                <w:szCs w:val="16"/>
                <w:lang w:val="en-US"/>
              </w:rPr>
            </w:pPr>
            <w:r w:rsidRPr="00BE51E0">
              <w:rPr>
                <w:rFonts w:ascii="Times New Roman" w:hAnsi="Times New Roman" w:cs="Times New Roman"/>
                <w:sz w:val="16"/>
                <w:szCs w:val="16"/>
                <w:lang w:val="en-US"/>
              </w:rPr>
              <w:t>Myopathy, proximal, with early respiratory muscle involvement (MIM#603689) and</w:t>
            </w:r>
          </w:p>
          <w:p w14:paraId="2AD6D46A" w14:textId="356D9A72" w:rsidR="00BE51E0" w:rsidRPr="00BE51E0" w:rsidRDefault="00BE51E0" w:rsidP="003403A6">
            <w:pPr>
              <w:spacing w:after="0"/>
              <w:rPr>
                <w:rFonts w:ascii="Times New Roman" w:hAnsi="Times New Roman" w:cs="Times New Roman"/>
                <w:sz w:val="16"/>
                <w:szCs w:val="16"/>
                <w:lang w:val="en-US"/>
              </w:rPr>
            </w:pPr>
            <w:proofErr w:type="spellStart"/>
            <w:r w:rsidRPr="00BE51E0">
              <w:rPr>
                <w:rFonts w:ascii="Times New Roman" w:hAnsi="Times New Roman" w:cs="Times New Roman"/>
                <w:sz w:val="16"/>
                <w:szCs w:val="16"/>
                <w:lang w:val="en-US"/>
              </w:rPr>
              <w:lastRenderedPageBreak/>
              <w:t>Salih</w:t>
            </w:r>
            <w:proofErr w:type="spellEnd"/>
            <w:r w:rsidRPr="00BE51E0">
              <w:rPr>
                <w:rFonts w:ascii="Times New Roman" w:hAnsi="Times New Roman" w:cs="Times New Roman"/>
                <w:sz w:val="16"/>
                <w:szCs w:val="16"/>
                <w:lang w:val="en-US"/>
              </w:rPr>
              <w:t xml:space="preserve"> myopathy (AR) (MIM</w:t>
            </w:r>
            <w:r>
              <w:rPr>
                <w:rFonts w:ascii="Times New Roman" w:hAnsi="Times New Roman" w:cs="Times New Roman"/>
                <w:sz w:val="16"/>
                <w:szCs w:val="16"/>
                <w:lang w:val="en-US"/>
              </w:rPr>
              <w:t xml:space="preserve"> </w:t>
            </w:r>
            <w:r w:rsidRPr="00BE51E0">
              <w:rPr>
                <w:rFonts w:ascii="Times New Roman" w:hAnsi="Times New Roman" w:cs="Times New Roman"/>
                <w:sz w:val="16"/>
                <w:szCs w:val="16"/>
                <w:lang w:val="en-US"/>
              </w:rPr>
              <w:t>#611705) and</w:t>
            </w:r>
          </w:p>
          <w:p w14:paraId="56B05CB8" w14:textId="48CAD8B6" w:rsidR="00331649" w:rsidRPr="00E515A4" w:rsidRDefault="00BE51E0" w:rsidP="003403A6">
            <w:pPr>
              <w:spacing w:after="0"/>
              <w:rPr>
                <w:rFonts w:ascii="Times New Roman" w:hAnsi="Times New Roman" w:cs="Times New Roman"/>
                <w:sz w:val="16"/>
                <w:szCs w:val="16"/>
                <w:lang w:val="en-US"/>
              </w:rPr>
            </w:pPr>
            <w:proofErr w:type="spellStart"/>
            <w:r w:rsidRPr="00BE51E0">
              <w:rPr>
                <w:rFonts w:ascii="Times New Roman" w:hAnsi="Times New Roman" w:cs="Times New Roman"/>
                <w:sz w:val="16"/>
                <w:szCs w:val="16"/>
                <w:lang w:val="en-US"/>
              </w:rPr>
              <w:t>Tibial</w:t>
            </w:r>
            <w:proofErr w:type="spellEnd"/>
            <w:r w:rsidRPr="00BE51E0">
              <w:rPr>
                <w:rFonts w:ascii="Times New Roman" w:hAnsi="Times New Roman" w:cs="Times New Roman"/>
                <w:sz w:val="16"/>
                <w:szCs w:val="16"/>
                <w:lang w:val="en-US"/>
              </w:rPr>
              <w:t xml:space="preserve"> muscular dystrophy, tardive (AD) (MIM</w:t>
            </w:r>
            <w:r>
              <w:rPr>
                <w:rFonts w:ascii="Times New Roman" w:hAnsi="Times New Roman" w:cs="Times New Roman"/>
                <w:sz w:val="16"/>
                <w:szCs w:val="16"/>
                <w:lang w:val="en-US"/>
              </w:rPr>
              <w:t xml:space="preserve"> </w:t>
            </w:r>
            <w:r w:rsidRPr="00BE51E0">
              <w:rPr>
                <w:rFonts w:ascii="Times New Roman" w:hAnsi="Times New Roman" w:cs="Times New Roman"/>
                <w:sz w:val="16"/>
                <w:szCs w:val="16"/>
                <w:lang w:val="en-US"/>
              </w:rPr>
              <w:t>#600334)</w:t>
            </w:r>
          </w:p>
        </w:tc>
        <w:tc>
          <w:tcPr>
            <w:tcW w:w="5529" w:type="dxa"/>
          </w:tcPr>
          <w:p w14:paraId="1FF8D0DF" w14:textId="77777777" w:rsidR="00E3625F" w:rsidRDefault="00E3625F" w:rsidP="003403A6">
            <w:pPr>
              <w:spacing w:after="0"/>
              <w:jc w:val="both"/>
              <w:rPr>
                <w:rFonts w:ascii="Times New Roman" w:hAnsi="Times New Roman" w:cs="Times New Roman"/>
                <w:sz w:val="16"/>
                <w:szCs w:val="16"/>
                <w:lang w:val="en-US"/>
              </w:rPr>
            </w:pPr>
            <w:r>
              <w:rPr>
                <w:rFonts w:ascii="Times New Roman" w:hAnsi="Times New Roman" w:cs="Times New Roman"/>
                <w:sz w:val="16"/>
                <w:szCs w:val="16"/>
                <w:lang w:val="en-US"/>
              </w:rPr>
              <w:lastRenderedPageBreak/>
              <w:t>Not reported in HGMD</w:t>
            </w:r>
          </w:p>
          <w:p w14:paraId="5214227E" w14:textId="68ABC4E1" w:rsidR="00E3625F" w:rsidRDefault="00E3625F" w:rsidP="003403A6">
            <w:pPr>
              <w:spacing w:after="0"/>
              <w:jc w:val="both"/>
              <w:rPr>
                <w:rFonts w:ascii="Times New Roman" w:hAnsi="Times New Roman" w:cs="Times New Roman"/>
                <w:sz w:val="16"/>
                <w:szCs w:val="16"/>
                <w:lang w:val="en-US"/>
              </w:rPr>
            </w:pPr>
            <w:proofErr w:type="spellStart"/>
            <w:r>
              <w:rPr>
                <w:rFonts w:ascii="Times New Roman" w:hAnsi="Times New Roman" w:cs="Times New Roman"/>
                <w:sz w:val="16"/>
                <w:szCs w:val="16"/>
                <w:lang w:val="en-US"/>
              </w:rPr>
              <w:t>dbSNP</w:t>
            </w:r>
            <w:proofErr w:type="spellEnd"/>
            <w:r w:rsidR="00B36BC9">
              <w:rPr>
                <w:rFonts w:ascii="Times New Roman" w:hAnsi="Times New Roman" w:cs="Times New Roman"/>
                <w:sz w:val="16"/>
                <w:szCs w:val="16"/>
                <w:lang w:val="en-US"/>
              </w:rPr>
              <w:t>: rs757836789</w:t>
            </w:r>
          </w:p>
          <w:p w14:paraId="5DCC0EBC" w14:textId="223225DC" w:rsidR="00E3625F" w:rsidRDefault="00BE51E0" w:rsidP="003403A6">
            <w:pPr>
              <w:spacing w:after="0"/>
              <w:jc w:val="both"/>
              <w:rPr>
                <w:rFonts w:ascii="Times New Roman" w:hAnsi="Times New Roman" w:cs="Times New Roman"/>
                <w:sz w:val="16"/>
                <w:szCs w:val="16"/>
                <w:lang w:val="en-US"/>
              </w:rPr>
            </w:pPr>
            <w:r>
              <w:rPr>
                <w:rFonts w:ascii="Times New Roman" w:hAnsi="Times New Roman" w:cs="Times New Roman"/>
                <w:sz w:val="16"/>
                <w:szCs w:val="16"/>
                <w:lang w:val="en-US"/>
              </w:rPr>
              <w:t>Not in ExAC</w:t>
            </w:r>
          </w:p>
          <w:p w14:paraId="6319B57F" w14:textId="415229E7" w:rsidR="00331649" w:rsidRDefault="00B36BC9" w:rsidP="003403A6">
            <w:pPr>
              <w:spacing w:after="0"/>
              <w:jc w:val="both"/>
              <w:rPr>
                <w:rFonts w:ascii="Times New Roman" w:hAnsi="Times New Roman" w:cs="Times New Roman"/>
                <w:sz w:val="16"/>
                <w:szCs w:val="16"/>
                <w:lang w:val="en-US"/>
              </w:rPr>
            </w:pPr>
            <w:proofErr w:type="spellStart"/>
            <w:r>
              <w:rPr>
                <w:rFonts w:ascii="Times New Roman" w:hAnsi="Times New Roman" w:cs="Times New Roman"/>
                <w:sz w:val="16"/>
                <w:szCs w:val="16"/>
                <w:lang w:val="en-US"/>
              </w:rPr>
              <w:t>ClinVar</w:t>
            </w:r>
            <w:proofErr w:type="spellEnd"/>
            <w:r>
              <w:rPr>
                <w:rFonts w:ascii="Times New Roman" w:hAnsi="Times New Roman" w:cs="Times New Roman"/>
                <w:sz w:val="16"/>
                <w:szCs w:val="16"/>
                <w:lang w:val="en-US"/>
              </w:rPr>
              <w:t>: Uncertain significance (</w:t>
            </w:r>
            <w:r w:rsidRPr="00B36BC9">
              <w:rPr>
                <w:rFonts w:ascii="Times New Roman" w:hAnsi="Times New Roman" w:cs="Times New Roman"/>
                <w:sz w:val="16"/>
                <w:szCs w:val="16"/>
                <w:lang w:val="en-US"/>
              </w:rPr>
              <w:t>RCV000338005.1</w:t>
            </w:r>
            <w:r>
              <w:rPr>
                <w:rFonts w:ascii="Times New Roman" w:hAnsi="Times New Roman" w:cs="Times New Roman"/>
                <w:sz w:val="16"/>
                <w:szCs w:val="16"/>
                <w:lang w:val="en-US"/>
              </w:rPr>
              <w:t>)</w:t>
            </w:r>
          </w:p>
          <w:p w14:paraId="2A29BF88" w14:textId="272C6FFE" w:rsidR="00CA0B0D" w:rsidRDefault="00CA0B0D" w:rsidP="003403A6">
            <w:pPr>
              <w:spacing w:after="0"/>
              <w:jc w:val="both"/>
              <w:rPr>
                <w:rFonts w:ascii="Times New Roman" w:hAnsi="Times New Roman" w:cs="Times New Roman"/>
                <w:sz w:val="16"/>
                <w:szCs w:val="16"/>
                <w:lang w:val="en-US"/>
              </w:rPr>
            </w:pPr>
            <w:r w:rsidRPr="00CA0B0D">
              <w:rPr>
                <w:rFonts w:ascii="Times New Roman" w:hAnsi="Times New Roman" w:cs="Times New Roman"/>
                <w:sz w:val="16"/>
                <w:szCs w:val="16"/>
                <w:lang w:val="en-US"/>
              </w:rPr>
              <w:t xml:space="preserve">Dominant </w:t>
            </w:r>
            <w:proofErr w:type="spellStart"/>
            <w:r w:rsidRPr="00CA0B0D">
              <w:rPr>
                <w:rFonts w:ascii="Times New Roman" w:hAnsi="Times New Roman" w:cs="Times New Roman"/>
                <w:sz w:val="16"/>
                <w:szCs w:val="16"/>
                <w:lang w:val="en-US"/>
              </w:rPr>
              <w:t>LoF</w:t>
            </w:r>
            <w:proofErr w:type="spellEnd"/>
            <w:r w:rsidRPr="00CA0B0D">
              <w:rPr>
                <w:rFonts w:ascii="Times New Roman" w:hAnsi="Times New Roman" w:cs="Times New Roman"/>
                <w:sz w:val="16"/>
                <w:szCs w:val="16"/>
                <w:lang w:val="en-US"/>
              </w:rPr>
              <w:t xml:space="preserve"> </w:t>
            </w:r>
            <w:r w:rsidR="00C520D7">
              <w:rPr>
                <w:rFonts w:ascii="Times New Roman" w:hAnsi="Times New Roman" w:cs="Times New Roman"/>
                <w:sz w:val="16"/>
                <w:szCs w:val="16"/>
                <w:lang w:val="en-US"/>
              </w:rPr>
              <w:t>variant</w:t>
            </w:r>
            <w:r w:rsidRPr="00CA0B0D">
              <w:rPr>
                <w:rFonts w:ascii="Times New Roman" w:hAnsi="Times New Roman" w:cs="Times New Roman"/>
                <w:sz w:val="16"/>
                <w:szCs w:val="16"/>
                <w:lang w:val="en-US"/>
              </w:rPr>
              <w:t>s in this region (I-band of the protein) were described in patients with dilated cardiomyopathy</w:t>
            </w:r>
            <w:r>
              <w:rPr>
                <w:rFonts w:ascii="Times New Roman" w:hAnsi="Times New Roman" w:cs="Times New Roman"/>
                <w:sz w:val="16"/>
                <w:szCs w:val="16"/>
                <w:lang w:val="en-US"/>
              </w:rPr>
              <w:t>.</w:t>
            </w:r>
            <w:r>
              <w:rPr>
                <w:rFonts w:ascii="Times New Roman" w:hAnsi="Times New Roman" w:cs="Times New Roman"/>
                <w:sz w:val="16"/>
                <w:szCs w:val="16"/>
                <w:lang w:val="en-US"/>
              </w:rPr>
              <w:fldChar w:fldCharType="begin">
                <w:fldData xml:space="preserve">PEVuZE5vdGU+PENpdGU+PEF1dGhvcj5JdG9oLVNhdG9oPC9BdXRob3I+PFllYXI+MjAwMjwvWWVh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=
</w:fldData>
              </w:fldChar>
            </w:r>
            <w:r w:rsidR="00DC30C7">
              <w:rPr>
                <w:rFonts w:ascii="Times New Roman" w:hAnsi="Times New Roman" w:cs="Times New Roman"/>
                <w:sz w:val="16"/>
                <w:szCs w:val="16"/>
                <w:lang w:val="en-US"/>
              </w:rPr>
              <w:instrText xml:space="preserve"> ADDIN EN.CITE </w:instrText>
            </w:r>
            <w:r w:rsidR="00DC30C7">
              <w:rPr>
                <w:rFonts w:ascii="Times New Roman" w:hAnsi="Times New Roman" w:cs="Times New Roman"/>
                <w:sz w:val="16"/>
                <w:szCs w:val="16"/>
                <w:lang w:val="en-US"/>
              </w:rPr>
              <w:fldChar w:fldCharType="begin">
                <w:fldData xml:space="preserve">PEVuZE5vdGU+PENpdGU+PEF1dGhvcj5JdG9oLVNhdG9oPC9BdXRob3I+PFllYXI+MjAwMjwvWWVh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=
</w:fldData>
              </w:fldChar>
            </w:r>
            <w:r w:rsidR="00DC30C7">
              <w:rPr>
                <w:rFonts w:ascii="Times New Roman" w:hAnsi="Times New Roman" w:cs="Times New Roman"/>
                <w:sz w:val="16"/>
                <w:szCs w:val="16"/>
                <w:lang w:val="en-US"/>
              </w:rPr>
              <w:instrText xml:space="preserve"> ADDIN EN.CITE.DATA </w:instrText>
            </w:r>
            <w:r w:rsidR="00DC30C7">
              <w:rPr>
                <w:rFonts w:ascii="Times New Roman" w:hAnsi="Times New Roman" w:cs="Times New Roman"/>
                <w:sz w:val="16"/>
                <w:szCs w:val="16"/>
                <w:lang w:val="en-US"/>
              </w:rPr>
            </w:r>
            <w:r w:rsidR="00DC30C7">
              <w:rPr>
                <w:rFonts w:ascii="Times New Roman" w:hAnsi="Times New Roman" w:cs="Times New Roman"/>
                <w:sz w:val="16"/>
                <w:szCs w:val="16"/>
                <w:lang w:val="en-US"/>
              </w:rPr>
              <w:fldChar w:fldCharType="end"/>
            </w:r>
            <w:r>
              <w:rPr>
                <w:rFonts w:ascii="Times New Roman" w:hAnsi="Times New Roman" w:cs="Times New Roman"/>
                <w:sz w:val="16"/>
                <w:szCs w:val="16"/>
                <w:lang w:val="en-US"/>
              </w:rPr>
            </w:r>
            <w:r>
              <w:rPr>
                <w:rFonts w:ascii="Times New Roman" w:hAnsi="Times New Roman" w:cs="Times New Roman"/>
                <w:sz w:val="16"/>
                <w:szCs w:val="16"/>
                <w:lang w:val="en-US"/>
              </w:rPr>
              <w:fldChar w:fldCharType="separate"/>
            </w:r>
            <w:hyperlink w:anchor="_ENREF_126" w:tooltip="Itoh-Satoh, 2002 #197" w:history="1">
              <w:r w:rsidR="00195746" w:rsidRPr="00DC30C7">
                <w:rPr>
                  <w:rFonts w:ascii="Times New Roman" w:hAnsi="Times New Roman" w:cs="Times New Roman"/>
                  <w:noProof/>
                  <w:sz w:val="16"/>
                  <w:szCs w:val="16"/>
                  <w:vertAlign w:val="superscript"/>
                  <w:lang w:val="en-US"/>
                </w:rPr>
                <w:t>126</w:t>
              </w:r>
            </w:hyperlink>
            <w:r w:rsidR="00DC30C7" w:rsidRPr="00DC30C7">
              <w:rPr>
                <w:rFonts w:ascii="Times New Roman" w:hAnsi="Times New Roman" w:cs="Times New Roman"/>
                <w:noProof/>
                <w:sz w:val="16"/>
                <w:szCs w:val="16"/>
                <w:vertAlign w:val="superscript"/>
                <w:lang w:val="en-US"/>
              </w:rPr>
              <w:t>,</w:t>
            </w:r>
            <w:hyperlink w:anchor="_ENREF_127" w:tooltip="Herman, 2012 #198" w:history="1">
              <w:r w:rsidR="00195746" w:rsidRPr="00DC30C7">
                <w:rPr>
                  <w:rFonts w:ascii="Times New Roman" w:hAnsi="Times New Roman" w:cs="Times New Roman"/>
                  <w:noProof/>
                  <w:sz w:val="16"/>
                  <w:szCs w:val="16"/>
                  <w:vertAlign w:val="superscript"/>
                  <w:lang w:val="en-US"/>
                </w:rPr>
                <w:t>127</w:t>
              </w:r>
            </w:hyperlink>
            <w:r>
              <w:rPr>
                <w:rFonts w:ascii="Times New Roman" w:hAnsi="Times New Roman" w:cs="Times New Roman"/>
                <w:sz w:val="16"/>
                <w:szCs w:val="16"/>
                <w:lang w:val="en-US"/>
              </w:rPr>
              <w:fldChar w:fldCharType="end"/>
            </w:r>
            <w:r>
              <w:rPr>
                <w:rFonts w:ascii="Times New Roman" w:hAnsi="Times New Roman" w:cs="Times New Roman"/>
                <w:sz w:val="16"/>
                <w:szCs w:val="16"/>
                <w:lang w:val="en-US"/>
              </w:rPr>
              <w:t xml:space="preserve"> </w:t>
            </w:r>
            <w:r w:rsidRPr="00CA0B0D">
              <w:rPr>
                <w:rFonts w:ascii="Times New Roman" w:hAnsi="Times New Roman" w:cs="Times New Roman"/>
                <w:sz w:val="16"/>
                <w:szCs w:val="16"/>
                <w:lang w:val="en-US"/>
              </w:rPr>
              <w:t xml:space="preserve">A compound heterozygous variant (one splice-site </w:t>
            </w:r>
            <w:r w:rsidR="00C520D7">
              <w:rPr>
                <w:rFonts w:ascii="Times New Roman" w:hAnsi="Times New Roman" w:cs="Times New Roman"/>
                <w:sz w:val="16"/>
                <w:szCs w:val="16"/>
                <w:lang w:val="en-US"/>
              </w:rPr>
              <w:t>variant</w:t>
            </w:r>
            <w:r w:rsidRPr="00CA0B0D">
              <w:rPr>
                <w:rFonts w:ascii="Times New Roman" w:hAnsi="Times New Roman" w:cs="Times New Roman"/>
                <w:sz w:val="16"/>
                <w:szCs w:val="16"/>
                <w:lang w:val="en-US"/>
              </w:rPr>
              <w:t xml:space="preserve"> in I</w:t>
            </w:r>
            <w:r w:rsidR="00EC40C3">
              <w:rPr>
                <w:rFonts w:ascii="Times New Roman" w:hAnsi="Times New Roman" w:cs="Times New Roman"/>
                <w:sz w:val="16"/>
                <w:szCs w:val="16"/>
                <w:lang w:val="en-US"/>
              </w:rPr>
              <w:t>-</w:t>
            </w:r>
            <w:r w:rsidRPr="00CA0B0D">
              <w:rPr>
                <w:rFonts w:ascii="Times New Roman" w:hAnsi="Times New Roman" w:cs="Times New Roman"/>
                <w:sz w:val="16"/>
                <w:szCs w:val="16"/>
                <w:lang w:val="en-US"/>
              </w:rPr>
              <w:t>band of the protein, and a missense variant in M-band of the protein) wa</w:t>
            </w:r>
            <w:r>
              <w:rPr>
                <w:rFonts w:ascii="Times New Roman" w:hAnsi="Times New Roman" w:cs="Times New Roman"/>
                <w:sz w:val="16"/>
                <w:szCs w:val="16"/>
                <w:lang w:val="en-US"/>
              </w:rPr>
              <w:t xml:space="preserve">s identified in a patient with </w:t>
            </w:r>
            <w:r w:rsidRPr="00CA0B0D">
              <w:rPr>
                <w:rFonts w:ascii="Times New Roman" w:hAnsi="Times New Roman" w:cs="Times New Roman"/>
                <w:sz w:val="16"/>
                <w:szCs w:val="16"/>
                <w:lang w:val="en-US"/>
              </w:rPr>
              <w:t>cor</w:t>
            </w:r>
            <w:r>
              <w:rPr>
                <w:rFonts w:ascii="Times New Roman" w:hAnsi="Times New Roman" w:cs="Times New Roman"/>
                <w:sz w:val="16"/>
                <w:szCs w:val="16"/>
                <w:lang w:val="en-US"/>
              </w:rPr>
              <w:t>e myopathy with heart disease.</w:t>
            </w:r>
            <w:hyperlink w:anchor="_ENREF_128" w:tooltip="Chauveau, 2014 #196" w:history="1">
              <w:r w:rsidR="00195746">
                <w:rPr>
                  <w:rFonts w:ascii="Times New Roman" w:hAnsi="Times New Roman" w:cs="Times New Roman"/>
                  <w:sz w:val="16"/>
                  <w:szCs w:val="16"/>
                  <w:lang w:val="en-US"/>
                </w:rPr>
                <w:fldChar w:fldCharType="begin">
                  <w:fldData xml:space="preserve">PEVuZE5vdGU+PENpdGU+PEF1dGhvcj5DaGF1dmVhdTwvQXV0aG9yPjxZZWFyPjIwMTQ8L1llYXI+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PEVuZE5vdGU+PENpdGU+PEF1dGhvcj5DaGF1dmVhdTwvQXV0aG9yPjxZZWFyPjIwMTQ8L1llYXI+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128</w:t>
              </w:r>
              <w:r w:rsidR="00195746">
                <w:rPr>
                  <w:rFonts w:ascii="Times New Roman" w:hAnsi="Times New Roman" w:cs="Times New Roman"/>
                  <w:sz w:val="16"/>
                  <w:szCs w:val="16"/>
                  <w:lang w:val="en-US"/>
                </w:rPr>
                <w:fldChar w:fldCharType="end"/>
              </w:r>
            </w:hyperlink>
          </w:p>
          <w:p w14:paraId="57E90B70" w14:textId="043727A5" w:rsidR="00ED363E" w:rsidRDefault="00EE5956" w:rsidP="003403A6">
            <w:pPr>
              <w:spacing w:after="0"/>
              <w:jc w:val="both"/>
              <w:rPr>
                <w:rFonts w:ascii="Times New Roman" w:hAnsi="Times New Roman" w:cs="Times New Roman"/>
                <w:sz w:val="16"/>
                <w:szCs w:val="16"/>
                <w:lang w:val="en-US"/>
              </w:rPr>
            </w:pPr>
            <w:r w:rsidRPr="00ED363E">
              <w:rPr>
                <w:rFonts w:ascii="Times New Roman" w:hAnsi="Times New Roman" w:cs="Times New Roman"/>
                <w:sz w:val="16"/>
                <w:szCs w:val="16"/>
                <w:lang w:val="en-US"/>
              </w:rPr>
              <w:t>A</w:t>
            </w:r>
            <w:r w:rsidR="007529C3" w:rsidRPr="00ED363E">
              <w:rPr>
                <w:rFonts w:ascii="Times New Roman" w:hAnsi="Times New Roman" w:cs="Times New Roman"/>
                <w:sz w:val="16"/>
                <w:szCs w:val="16"/>
                <w:lang w:val="en-US"/>
              </w:rPr>
              <w:t xml:space="preserve"> </w:t>
            </w:r>
            <w:r w:rsidRPr="00ED363E">
              <w:rPr>
                <w:rFonts w:ascii="Times New Roman" w:hAnsi="Times New Roman" w:cs="Times New Roman"/>
                <w:sz w:val="16"/>
                <w:szCs w:val="16"/>
                <w:lang w:val="en-US"/>
              </w:rPr>
              <w:t xml:space="preserve">functional </w:t>
            </w:r>
            <w:r w:rsidR="007529C3" w:rsidRPr="00ED363E">
              <w:rPr>
                <w:rFonts w:ascii="Times New Roman" w:hAnsi="Times New Roman" w:cs="Times New Roman"/>
                <w:sz w:val="16"/>
                <w:szCs w:val="16"/>
                <w:lang w:val="en-US"/>
              </w:rPr>
              <w:t xml:space="preserve">study </w:t>
            </w:r>
            <w:r w:rsidR="003D1A72" w:rsidRPr="00ED363E">
              <w:rPr>
                <w:rFonts w:ascii="Times New Roman" w:hAnsi="Times New Roman" w:cs="Times New Roman"/>
                <w:sz w:val="16"/>
                <w:szCs w:val="16"/>
                <w:lang w:val="en-US"/>
              </w:rPr>
              <w:t>using iPS cells</w:t>
            </w:r>
            <w:r w:rsidR="007529C3" w:rsidRPr="00ED363E">
              <w:rPr>
                <w:rFonts w:ascii="Times New Roman" w:hAnsi="Times New Roman" w:cs="Times New Roman"/>
                <w:sz w:val="16"/>
                <w:szCs w:val="16"/>
                <w:lang w:val="en-US"/>
              </w:rPr>
              <w:t xml:space="preserve"> derived from </w:t>
            </w:r>
            <w:r w:rsidRPr="00ED363E">
              <w:rPr>
                <w:rFonts w:ascii="Times New Roman" w:hAnsi="Times New Roman" w:cs="Times New Roman"/>
                <w:sz w:val="16"/>
                <w:szCs w:val="16"/>
                <w:lang w:val="en-US"/>
              </w:rPr>
              <w:t xml:space="preserve">patients with </w:t>
            </w:r>
            <w:r w:rsidR="00C520D7">
              <w:rPr>
                <w:rFonts w:ascii="Times New Roman" w:hAnsi="Times New Roman" w:cs="Times New Roman"/>
                <w:sz w:val="16"/>
                <w:szCs w:val="16"/>
                <w:lang w:val="en-US"/>
              </w:rPr>
              <w:t>variant</w:t>
            </w:r>
            <w:r w:rsidRPr="00ED363E">
              <w:rPr>
                <w:rFonts w:ascii="Times New Roman" w:hAnsi="Times New Roman" w:cs="Times New Roman"/>
                <w:sz w:val="16"/>
                <w:szCs w:val="16"/>
                <w:lang w:val="en-US"/>
              </w:rPr>
              <w:t>s in I</w:t>
            </w:r>
            <w:r w:rsidR="00EC40C3">
              <w:rPr>
                <w:rFonts w:ascii="Times New Roman" w:hAnsi="Times New Roman" w:cs="Times New Roman"/>
                <w:sz w:val="16"/>
                <w:szCs w:val="16"/>
                <w:lang w:val="en-US"/>
              </w:rPr>
              <w:t>-</w:t>
            </w:r>
            <w:r w:rsidRPr="00ED363E">
              <w:rPr>
                <w:rFonts w:ascii="Times New Roman" w:hAnsi="Times New Roman" w:cs="Times New Roman"/>
                <w:sz w:val="16"/>
                <w:szCs w:val="16"/>
                <w:lang w:val="en-US"/>
              </w:rPr>
              <w:t xml:space="preserve"> or A</w:t>
            </w:r>
            <w:r w:rsidR="00EC40C3">
              <w:rPr>
                <w:rFonts w:ascii="Times New Roman" w:hAnsi="Times New Roman" w:cs="Times New Roman"/>
                <w:sz w:val="16"/>
                <w:szCs w:val="16"/>
                <w:lang w:val="en-US"/>
              </w:rPr>
              <w:t>-</w:t>
            </w:r>
            <w:r w:rsidRPr="00ED363E">
              <w:rPr>
                <w:rFonts w:ascii="Times New Roman" w:hAnsi="Times New Roman" w:cs="Times New Roman"/>
                <w:sz w:val="16"/>
                <w:szCs w:val="16"/>
                <w:lang w:val="en-US"/>
              </w:rPr>
              <w:t xml:space="preserve">band of TTN </w:t>
            </w:r>
            <w:r w:rsidR="00D81AEA" w:rsidRPr="00ED363E">
              <w:rPr>
                <w:rFonts w:ascii="Times New Roman" w:hAnsi="Times New Roman" w:cs="Times New Roman"/>
                <w:sz w:val="16"/>
                <w:szCs w:val="16"/>
                <w:lang w:val="en-US"/>
              </w:rPr>
              <w:t xml:space="preserve">demonstrates that </w:t>
            </w:r>
            <w:proofErr w:type="spellStart"/>
            <w:r w:rsidR="00D81AEA" w:rsidRPr="00ED363E">
              <w:rPr>
                <w:rFonts w:ascii="Times New Roman" w:hAnsi="Times New Roman" w:cs="Times New Roman"/>
                <w:sz w:val="16"/>
                <w:szCs w:val="16"/>
                <w:lang w:val="en-US"/>
              </w:rPr>
              <w:t>LoF</w:t>
            </w:r>
            <w:proofErr w:type="spellEnd"/>
            <w:r w:rsidR="00D81AEA" w:rsidRPr="00ED363E">
              <w:rPr>
                <w:rFonts w:ascii="Times New Roman" w:hAnsi="Times New Roman" w:cs="Times New Roman"/>
                <w:sz w:val="16"/>
                <w:szCs w:val="16"/>
                <w:lang w:val="en-US"/>
              </w:rPr>
              <w:t xml:space="preserve"> </w:t>
            </w:r>
            <w:r w:rsidR="00C520D7">
              <w:rPr>
                <w:rFonts w:ascii="Times New Roman" w:hAnsi="Times New Roman" w:cs="Times New Roman"/>
                <w:sz w:val="16"/>
                <w:szCs w:val="16"/>
                <w:lang w:val="en-US"/>
              </w:rPr>
              <w:t>variant</w:t>
            </w:r>
            <w:r w:rsidR="00D81AEA" w:rsidRPr="00ED363E">
              <w:rPr>
                <w:rFonts w:ascii="Times New Roman" w:hAnsi="Times New Roman" w:cs="Times New Roman"/>
                <w:sz w:val="16"/>
                <w:szCs w:val="16"/>
                <w:lang w:val="en-US"/>
              </w:rPr>
              <w:t xml:space="preserve">s in this gene </w:t>
            </w:r>
            <w:r w:rsidRPr="00ED363E">
              <w:rPr>
                <w:rFonts w:ascii="Times New Roman" w:hAnsi="Times New Roman" w:cs="Times New Roman"/>
                <w:sz w:val="16"/>
                <w:szCs w:val="16"/>
                <w:lang w:val="en-US"/>
              </w:rPr>
              <w:t xml:space="preserve">cause dilated </w:t>
            </w:r>
            <w:r w:rsidRPr="00ED363E">
              <w:rPr>
                <w:rFonts w:ascii="Times New Roman" w:hAnsi="Times New Roman" w:cs="Times New Roman"/>
                <w:sz w:val="16"/>
                <w:szCs w:val="16"/>
                <w:lang w:val="en-US"/>
              </w:rPr>
              <w:lastRenderedPageBreak/>
              <w:t>cardiom</w:t>
            </w:r>
            <w:r w:rsidR="00ED363E">
              <w:rPr>
                <w:rFonts w:ascii="Times New Roman" w:hAnsi="Times New Roman" w:cs="Times New Roman"/>
                <w:sz w:val="16"/>
                <w:szCs w:val="16"/>
                <w:lang w:val="en-US"/>
              </w:rPr>
              <w:t>y</w:t>
            </w:r>
            <w:r w:rsidRPr="00ED363E">
              <w:rPr>
                <w:rFonts w:ascii="Times New Roman" w:hAnsi="Times New Roman" w:cs="Times New Roman"/>
                <w:sz w:val="16"/>
                <w:szCs w:val="16"/>
                <w:lang w:val="en-US"/>
              </w:rPr>
              <w:t xml:space="preserve">opathy by disrupting critical linkages between </w:t>
            </w:r>
            <w:proofErr w:type="spellStart"/>
            <w:r w:rsidRPr="00ED363E">
              <w:rPr>
                <w:rFonts w:ascii="Times New Roman" w:hAnsi="Times New Roman" w:cs="Times New Roman"/>
                <w:sz w:val="16"/>
                <w:szCs w:val="16"/>
                <w:lang w:val="en-US"/>
              </w:rPr>
              <w:t>sarcomerogenesis</w:t>
            </w:r>
            <w:proofErr w:type="spellEnd"/>
            <w:r w:rsidRPr="00ED363E">
              <w:rPr>
                <w:rFonts w:ascii="Times New Roman" w:hAnsi="Times New Roman" w:cs="Times New Roman"/>
                <w:sz w:val="16"/>
                <w:szCs w:val="16"/>
                <w:lang w:val="en-US"/>
              </w:rPr>
              <w:t xml:space="preserve"> and adaptive </w:t>
            </w:r>
            <w:r w:rsidR="00ED363E" w:rsidRPr="00ED363E">
              <w:rPr>
                <w:rFonts w:ascii="Times New Roman" w:hAnsi="Times New Roman" w:cs="Times New Roman"/>
                <w:sz w:val="16"/>
                <w:szCs w:val="16"/>
                <w:lang w:val="en-US"/>
              </w:rPr>
              <w:t>remodeling</w:t>
            </w:r>
            <w:r w:rsidR="008A1AD1" w:rsidRPr="00ED363E">
              <w:rPr>
                <w:rFonts w:ascii="Times New Roman" w:hAnsi="Times New Roman" w:cs="Times New Roman"/>
                <w:sz w:val="16"/>
                <w:szCs w:val="16"/>
                <w:lang w:val="en-US"/>
              </w:rPr>
              <w:t xml:space="preserve">, based on different functional </w:t>
            </w:r>
            <w:r w:rsidR="00D81AEA" w:rsidRPr="00ED363E">
              <w:rPr>
                <w:rFonts w:ascii="Times New Roman" w:hAnsi="Times New Roman" w:cs="Times New Roman"/>
                <w:sz w:val="16"/>
                <w:szCs w:val="16"/>
                <w:lang w:val="en-US"/>
              </w:rPr>
              <w:t>effects</w:t>
            </w:r>
            <w:r w:rsidR="008A1AD1" w:rsidRPr="00ED363E">
              <w:rPr>
                <w:rFonts w:ascii="Times New Roman" w:hAnsi="Times New Roman" w:cs="Times New Roman"/>
                <w:sz w:val="16"/>
                <w:szCs w:val="16"/>
                <w:lang w:val="en-US"/>
              </w:rPr>
              <w:t>.</w:t>
            </w:r>
            <w:r w:rsidRPr="00ED363E">
              <w:rPr>
                <w:rFonts w:ascii="Times New Roman" w:hAnsi="Times New Roman" w:cs="Times New Roman"/>
                <w:sz w:val="16"/>
                <w:szCs w:val="16"/>
                <w:lang w:val="en-US"/>
              </w:rPr>
              <w:t xml:space="preserve"> They showed that the </w:t>
            </w:r>
            <w:r w:rsidR="00D81AEA" w:rsidRPr="00ED363E">
              <w:rPr>
                <w:rFonts w:ascii="Times New Roman" w:hAnsi="Times New Roman" w:cs="Times New Roman"/>
                <w:sz w:val="16"/>
                <w:szCs w:val="16"/>
                <w:lang w:val="en-US"/>
              </w:rPr>
              <w:t xml:space="preserve">deleterious </w:t>
            </w:r>
            <w:r w:rsidR="008A1AD1" w:rsidRPr="00ED363E">
              <w:rPr>
                <w:rFonts w:ascii="Times New Roman" w:hAnsi="Times New Roman" w:cs="Times New Roman"/>
                <w:sz w:val="16"/>
                <w:szCs w:val="16"/>
                <w:lang w:val="en-US"/>
              </w:rPr>
              <w:t>functional effect</w:t>
            </w:r>
            <w:r w:rsidRPr="00ED363E">
              <w:rPr>
                <w:rFonts w:ascii="Times New Roman" w:hAnsi="Times New Roman" w:cs="Times New Roman"/>
                <w:sz w:val="16"/>
                <w:szCs w:val="16"/>
                <w:lang w:val="en-US"/>
              </w:rPr>
              <w:t xml:space="preserve"> of I</w:t>
            </w:r>
            <w:r w:rsidR="00EC40C3">
              <w:rPr>
                <w:rFonts w:ascii="Times New Roman" w:hAnsi="Times New Roman" w:cs="Times New Roman"/>
                <w:sz w:val="16"/>
                <w:szCs w:val="16"/>
                <w:lang w:val="en-US"/>
              </w:rPr>
              <w:t>-</w:t>
            </w:r>
            <w:r w:rsidRPr="00ED363E">
              <w:rPr>
                <w:rFonts w:ascii="Times New Roman" w:hAnsi="Times New Roman" w:cs="Times New Roman"/>
                <w:sz w:val="16"/>
                <w:szCs w:val="16"/>
                <w:lang w:val="en-US"/>
              </w:rPr>
              <w:t xml:space="preserve">band FS </w:t>
            </w:r>
            <w:r w:rsidR="00C520D7">
              <w:rPr>
                <w:rFonts w:ascii="Times New Roman" w:hAnsi="Times New Roman" w:cs="Times New Roman"/>
                <w:sz w:val="16"/>
                <w:szCs w:val="16"/>
                <w:lang w:val="en-US"/>
              </w:rPr>
              <w:t>variant</w:t>
            </w:r>
            <w:r w:rsidR="00ED363E">
              <w:rPr>
                <w:rFonts w:ascii="Times New Roman" w:hAnsi="Times New Roman" w:cs="Times New Roman"/>
                <w:sz w:val="16"/>
                <w:szCs w:val="16"/>
                <w:lang w:val="en-US"/>
              </w:rPr>
              <w:t>s</w:t>
            </w:r>
            <w:r w:rsidRPr="00ED363E">
              <w:rPr>
                <w:rFonts w:ascii="Times New Roman" w:hAnsi="Times New Roman" w:cs="Times New Roman"/>
                <w:sz w:val="16"/>
                <w:szCs w:val="16"/>
                <w:lang w:val="en-US"/>
              </w:rPr>
              <w:t xml:space="preserve"> is the result of alternative splicing with exclusion of I-band exons while </w:t>
            </w:r>
            <w:r w:rsidR="00ED363E">
              <w:rPr>
                <w:rFonts w:ascii="Times New Roman" w:hAnsi="Times New Roman" w:cs="Times New Roman"/>
                <w:sz w:val="16"/>
                <w:szCs w:val="16"/>
                <w:lang w:val="en-US"/>
              </w:rPr>
              <w:t xml:space="preserve">the </w:t>
            </w:r>
            <w:r w:rsidRPr="00ED363E">
              <w:rPr>
                <w:rFonts w:ascii="Times New Roman" w:hAnsi="Times New Roman" w:cs="Times New Roman"/>
                <w:sz w:val="16"/>
                <w:szCs w:val="16"/>
                <w:lang w:val="en-US"/>
              </w:rPr>
              <w:t>A</w:t>
            </w:r>
            <w:r w:rsidR="00EC40C3">
              <w:rPr>
                <w:rFonts w:ascii="Times New Roman" w:hAnsi="Times New Roman" w:cs="Times New Roman"/>
                <w:sz w:val="16"/>
                <w:szCs w:val="16"/>
                <w:lang w:val="en-US"/>
              </w:rPr>
              <w:t>-</w:t>
            </w:r>
            <w:r w:rsidRPr="00ED363E">
              <w:rPr>
                <w:rFonts w:ascii="Times New Roman" w:hAnsi="Times New Roman" w:cs="Times New Roman"/>
                <w:sz w:val="16"/>
                <w:szCs w:val="16"/>
                <w:lang w:val="en-US"/>
              </w:rPr>
              <w:t xml:space="preserve">band domain is still present in the </w:t>
            </w:r>
            <w:r w:rsidR="008A1AD1" w:rsidRPr="00ED363E">
              <w:rPr>
                <w:rFonts w:ascii="Times New Roman" w:hAnsi="Times New Roman" w:cs="Times New Roman"/>
                <w:sz w:val="16"/>
                <w:szCs w:val="16"/>
                <w:lang w:val="en-US"/>
              </w:rPr>
              <w:t xml:space="preserve">mutant TTN protein. TTN </w:t>
            </w:r>
            <w:proofErr w:type="spellStart"/>
            <w:r w:rsidR="008A1AD1" w:rsidRPr="00ED363E">
              <w:rPr>
                <w:rFonts w:ascii="Times New Roman" w:hAnsi="Times New Roman" w:cs="Times New Roman"/>
                <w:sz w:val="16"/>
                <w:szCs w:val="16"/>
                <w:lang w:val="en-US"/>
              </w:rPr>
              <w:t>LoF</w:t>
            </w:r>
            <w:proofErr w:type="spellEnd"/>
            <w:r w:rsidR="008A1AD1" w:rsidRPr="00ED363E">
              <w:rPr>
                <w:rFonts w:ascii="Times New Roman" w:hAnsi="Times New Roman" w:cs="Times New Roman"/>
                <w:sz w:val="16"/>
                <w:szCs w:val="16"/>
                <w:lang w:val="en-US"/>
              </w:rPr>
              <w:t xml:space="preserve"> </w:t>
            </w:r>
            <w:r w:rsidR="00C520D7">
              <w:rPr>
                <w:rFonts w:ascii="Times New Roman" w:hAnsi="Times New Roman" w:cs="Times New Roman"/>
                <w:sz w:val="16"/>
                <w:szCs w:val="16"/>
                <w:lang w:val="en-US"/>
              </w:rPr>
              <w:t>variant</w:t>
            </w:r>
            <w:r w:rsidR="008A1AD1" w:rsidRPr="00ED363E">
              <w:rPr>
                <w:rFonts w:ascii="Times New Roman" w:hAnsi="Times New Roman" w:cs="Times New Roman"/>
                <w:sz w:val="16"/>
                <w:szCs w:val="16"/>
                <w:lang w:val="en-US"/>
              </w:rPr>
              <w:t xml:space="preserve">s in </w:t>
            </w:r>
            <w:r w:rsidR="00ED363E">
              <w:rPr>
                <w:rFonts w:ascii="Times New Roman" w:hAnsi="Times New Roman" w:cs="Times New Roman"/>
                <w:sz w:val="16"/>
                <w:szCs w:val="16"/>
                <w:lang w:val="en-US"/>
              </w:rPr>
              <w:t xml:space="preserve">the </w:t>
            </w:r>
            <w:r w:rsidR="008A1AD1" w:rsidRPr="00ED363E">
              <w:rPr>
                <w:rFonts w:ascii="Times New Roman" w:hAnsi="Times New Roman" w:cs="Times New Roman"/>
                <w:sz w:val="16"/>
                <w:szCs w:val="16"/>
                <w:lang w:val="en-US"/>
              </w:rPr>
              <w:t>A</w:t>
            </w:r>
            <w:r w:rsidR="00EC40C3">
              <w:rPr>
                <w:rFonts w:ascii="Times New Roman" w:hAnsi="Times New Roman" w:cs="Times New Roman"/>
                <w:sz w:val="16"/>
                <w:szCs w:val="16"/>
                <w:lang w:val="en-US"/>
              </w:rPr>
              <w:t>-</w:t>
            </w:r>
            <w:r w:rsidR="008A1AD1" w:rsidRPr="00ED363E">
              <w:rPr>
                <w:rFonts w:ascii="Times New Roman" w:hAnsi="Times New Roman" w:cs="Times New Roman"/>
                <w:sz w:val="16"/>
                <w:szCs w:val="16"/>
                <w:lang w:val="en-US"/>
              </w:rPr>
              <w:t>band produce longer and stable mutant proteins with a dominant negative effect on sarcomere biology.</w:t>
            </w:r>
            <w:hyperlink w:anchor="_ENREF_129" w:tooltip="Hinson, 2015 #199" w:history="1">
              <w:r w:rsidR="00195746">
                <w:rPr>
                  <w:rFonts w:ascii="Times New Roman" w:hAnsi="Times New Roman" w:cs="Times New Roman"/>
                  <w:sz w:val="16"/>
                  <w:szCs w:val="16"/>
                  <w:lang w:val="en-US"/>
                </w:rPr>
                <w:fldChar w:fldCharType="begin">
                  <w:fldData xml:space="preserve">PEVuZE5vdGU+PENpdGU+PEF1dGhvcj5IaW5zb248L0F1dGhvcj48WWVhcj4yMDE1PC9ZZWFyPjxS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==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PEVuZE5vdGU+PENpdGU+PEF1dGhvcj5IaW5zb248L0F1dGhvcj48WWVhcj4yMDE1PC9ZZWFyPjxS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==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129</w:t>
              </w:r>
              <w:r w:rsidR="00195746">
                <w:rPr>
                  <w:rFonts w:ascii="Times New Roman" w:hAnsi="Times New Roman" w:cs="Times New Roman"/>
                  <w:sz w:val="16"/>
                  <w:szCs w:val="16"/>
                  <w:lang w:val="en-US"/>
                </w:rPr>
                <w:fldChar w:fldCharType="end"/>
              </w:r>
            </w:hyperlink>
            <w:r w:rsidR="003D1A72" w:rsidRPr="00ED363E">
              <w:rPr>
                <w:rFonts w:ascii="Times New Roman" w:hAnsi="Times New Roman" w:cs="Times New Roman"/>
                <w:sz w:val="16"/>
                <w:szCs w:val="16"/>
                <w:lang w:val="en-US"/>
              </w:rPr>
              <w:t xml:space="preserve"> </w:t>
            </w:r>
          </w:p>
          <w:p w14:paraId="46E1D11D" w14:textId="5A6FF5E6" w:rsidR="008A1AD1" w:rsidRPr="00ED363E" w:rsidRDefault="008A1AD1" w:rsidP="00195746">
            <w:pPr>
              <w:spacing w:after="0"/>
              <w:jc w:val="both"/>
              <w:rPr>
                <w:rFonts w:ascii="Times New Roman" w:hAnsi="Times New Roman" w:cs="Times New Roman"/>
                <w:sz w:val="16"/>
                <w:szCs w:val="16"/>
                <w:lang w:val="en-US"/>
              </w:rPr>
            </w:pPr>
            <w:r w:rsidRPr="00ED363E">
              <w:rPr>
                <w:rFonts w:ascii="Times New Roman" w:hAnsi="Times New Roman" w:cs="Times New Roman"/>
                <w:sz w:val="16"/>
                <w:szCs w:val="16"/>
                <w:lang w:val="en-US"/>
              </w:rPr>
              <w:t>Taking in</w:t>
            </w:r>
            <w:r w:rsidR="00ED363E">
              <w:rPr>
                <w:rFonts w:ascii="Times New Roman" w:hAnsi="Times New Roman" w:cs="Times New Roman"/>
                <w:sz w:val="16"/>
                <w:szCs w:val="16"/>
                <w:lang w:val="en-US"/>
              </w:rPr>
              <w:t>to</w:t>
            </w:r>
            <w:r w:rsidRPr="00ED363E">
              <w:rPr>
                <w:rFonts w:ascii="Times New Roman" w:hAnsi="Times New Roman" w:cs="Times New Roman"/>
                <w:sz w:val="16"/>
                <w:szCs w:val="16"/>
                <w:lang w:val="en-US"/>
              </w:rPr>
              <w:t xml:space="preserve"> account that many </w:t>
            </w:r>
            <w:proofErr w:type="spellStart"/>
            <w:r w:rsidR="00C92B11" w:rsidRPr="00ED363E">
              <w:rPr>
                <w:rFonts w:ascii="Times New Roman" w:hAnsi="Times New Roman" w:cs="Times New Roman"/>
                <w:sz w:val="16"/>
                <w:szCs w:val="16"/>
                <w:lang w:val="en-US"/>
              </w:rPr>
              <w:t>LoF</w:t>
            </w:r>
            <w:proofErr w:type="spellEnd"/>
            <w:r w:rsidR="00C92B11" w:rsidRPr="00ED363E">
              <w:rPr>
                <w:rFonts w:ascii="Times New Roman" w:hAnsi="Times New Roman" w:cs="Times New Roman"/>
                <w:sz w:val="16"/>
                <w:szCs w:val="16"/>
                <w:lang w:val="en-US"/>
              </w:rPr>
              <w:t xml:space="preserve"> </w:t>
            </w:r>
            <w:r w:rsidR="00C520D7">
              <w:rPr>
                <w:rFonts w:ascii="Times New Roman" w:hAnsi="Times New Roman" w:cs="Times New Roman"/>
                <w:sz w:val="16"/>
                <w:szCs w:val="16"/>
                <w:lang w:val="en-US"/>
              </w:rPr>
              <w:t>variant</w:t>
            </w:r>
            <w:r w:rsidR="00C92B11" w:rsidRPr="00ED363E">
              <w:rPr>
                <w:rFonts w:ascii="Times New Roman" w:hAnsi="Times New Roman" w:cs="Times New Roman"/>
                <w:sz w:val="16"/>
                <w:szCs w:val="16"/>
                <w:lang w:val="en-US"/>
              </w:rPr>
              <w:t xml:space="preserve">s in I-band of TTN protein have been identified in general population without </w:t>
            </w:r>
            <w:r w:rsidR="00D81AEA" w:rsidRPr="00ED363E">
              <w:rPr>
                <w:rFonts w:ascii="Times New Roman" w:hAnsi="Times New Roman" w:cs="Times New Roman"/>
                <w:sz w:val="16"/>
                <w:szCs w:val="16"/>
                <w:lang w:val="en-US"/>
              </w:rPr>
              <w:t>dilated cardiom</w:t>
            </w:r>
            <w:r w:rsidR="00ED363E">
              <w:rPr>
                <w:rFonts w:ascii="Times New Roman" w:hAnsi="Times New Roman" w:cs="Times New Roman"/>
                <w:sz w:val="16"/>
                <w:szCs w:val="16"/>
                <w:lang w:val="en-US"/>
              </w:rPr>
              <w:t>y</w:t>
            </w:r>
            <w:r w:rsidR="00D81AEA" w:rsidRPr="00ED363E">
              <w:rPr>
                <w:rFonts w:ascii="Times New Roman" w:hAnsi="Times New Roman" w:cs="Times New Roman"/>
                <w:sz w:val="16"/>
                <w:szCs w:val="16"/>
                <w:lang w:val="en-US"/>
              </w:rPr>
              <w:t>opathy</w:t>
            </w:r>
            <w:hyperlink w:anchor="_ENREF_130" w:tooltip="Roberts, 2015 #200" w:history="1">
              <w:r w:rsidR="00195746">
                <w:rPr>
                  <w:rFonts w:ascii="Times New Roman" w:hAnsi="Times New Roman" w:cs="Times New Roman"/>
                  <w:sz w:val="16"/>
                  <w:szCs w:val="16"/>
                  <w:lang w:val="en-US"/>
                </w:rPr>
                <w:fldChar w:fldCharType="begin">
                  <w:fldData xml:space="preserve">PEVuZE5vdGU+PENpdGU+PEF1dGhvcj5Sb2JlcnRzPC9BdXRob3I+PFllYXI+MjAxNTwvWWVhcj48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PEVuZE5vdGU+PENpdGU+PEF1dGhvcj5Sb2JlcnRzPC9BdXRob3I+PFllYXI+MjAxNTwvWWVhcj48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130</w:t>
              </w:r>
              <w:r w:rsidR="00195746">
                <w:rPr>
                  <w:rFonts w:ascii="Times New Roman" w:hAnsi="Times New Roman" w:cs="Times New Roman"/>
                  <w:sz w:val="16"/>
                  <w:szCs w:val="16"/>
                  <w:lang w:val="en-US"/>
                </w:rPr>
                <w:fldChar w:fldCharType="end"/>
              </w:r>
            </w:hyperlink>
            <w:r w:rsidR="00D81AEA" w:rsidRPr="00ED363E">
              <w:rPr>
                <w:rFonts w:ascii="Times New Roman" w:hAnsi="Times New Roman" w:cs="Times New Roman"/>
                <w:sz w:val="16"/>
                <w:szCs w:val="16"/>
                <w:lang w:val="en-US"/>
              </w:rPr>
              <w:t xml:space="preserve">, the unknown functional impact of our mutant protein on sarcomere biology, and in absence of family history related to this disorder, we classified this </w:t>
            </w:r>
            <w:r w:rsidR="00C520D7">
              <w:rPr>
                <w:rFonts w:ascii="Times New Roman" w:hAnsi="Times New Roman" w:cs="Times New Roman"/>
                <w:sz w:val="16"/>
                <w:szCs w:val="16"/>
                <w:lang w:val="en-US"/>
              </w:rPr>
              <w:t>variant</w:t>
            </w:r>
            <w:r w:rsidR="00D81AEA" w:rsidRPr="00ED363E">
              <w:rPr>
                <w:rFonts w:ascii="Times New Roman" w:hAnsi="Times New Roman" w:cs="Times New Roman"/>
                <w:sz w:val="16"/>
                <w:szCs w:val="16"/>
                <w:lang w:val="en-US"/>
              </w:rPr>
              <w:t xml:space="preserve"> as VOUS</w:t>
            </w:r>
            <w:r w:rsidR="00ED363E">
              <w:rPr>
                <w:rFonts w:ascii="Times New Roman" w:hAnsi="Times New Roman" w:cs="Times New Roman"/>
                <w:sz w:val="16"/>
                <w:szCs w:val="16"/>
                <w:lang w:val="en-US"/>
              </w:rPr>
              <w:t>.</w:t>
            </w:r>
          </w:p>
        </w:tc>
        <w:tc>
          <w:tcPr>
            <w:tcW w:w="1559" w:type="dxa"/>
            <w:shd w:val="clear" w:color="auto" w:fill="auto"/>
          </w:tcPr>
          <w:p w14:paraId="6020304E" w14:textId="550FC9DB" w:rsidR="00331649" w:rsidRPr="00E515A4" w:rsidRDefault="001159E5" w:rsidP="003403A6">
            <w:pPr>
              <w:spacing w:after="0"/>
              <w:rPr>
                <w:rFonts w:ascii="Times New Roman" w:hAnsi="Times New Roman" w:cs="Times New Roman"/>
                <w:color w:val="000000" w:themeColor="text1"/>
                <w:sz w:val="16"/>
                <w:szCs w:val="16"/>
                <w:lang w:val="en-US"/>
              </w:rPr>
            </w:pPr>
            <w:r>
              <w:rPr>
                <w:rFonts w:ascii="Times New Roman" w:hAnsi="Times New Roman" w:cs="Times New Roman"/>
                <w:sz w:val="16"/>
                <w:szCs w:val="16"/>
                <w:lang w:val="en-US"/>
              </w:rPr>
              <w:lastRenderedPageBreak/>
              <w:t>VOUS</w:t>
            </w:r>
            <w:r w:rsidR="00782EF5" w:rsidRPr="00782EF5">
              <w:rPr>
                <w:rFonts w:ascii="Times New Roman" w:hAnsi="Times New Roman" w:cs="Times New Roman"/>
                <w:sz w:val="16"/>
                <w:szCs w:val="16"/>
                <w:lang w:val="en-US"/>
              </w:rPr>
              <w:t xml:space="preserve"> </w:t>
            </w:r>
          </w:p>
        </w:tc>
      </w:tr>
      <w:tr w:rsidR="004B79E3" w:rsidRPr="00E515A4" w14:paraId="61621784" w14:textId="77777777" w:rsidTr="00D33D45">
        <w:tc>
          <w:tcPr>
            <w:tcW w:w="851" w:type="dxa"/>
            <w:vAlign w:val="center"/>
          </w:tcPr>
          <w:p w14:paraId="2F95757D" w14:textId="77777777" w:rsidR="004B79E3" w:rsidRDefault="004B79E3" w:rsidP="001D7DE2">
            <w:pPr>
              <w:spacing w:after="0"/>
              <w:ind w:right="-108"/>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lastRenderedPageBreak/>
              <w:t>47651</w:t>
            </w:r>
          </w:p>
          <w:p w14:paraId="61E86EF8" w14:textId="7BC3DAA6" w:rsidR="00F3518E" w:rsidRPr="00E515A4" w:rsidRDefault="00F3518E" w:rsidP="008A2DE9">
            <w:pPr>
              <w:spacing w:after="0"/>
              <w:ind w:right="-108"/>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 xml:space="preserve">LOVD </w:t>
            </w:r>
            <w:r w:rsidR="008A2DE9" w:rsidRPr="008A2DE9">
              <w:rPr>
                <w:rFonts w:ascii="Times New Roman" w:hAnsi="Times New Roman" w:cs="Times New Roman"/>
                <w:color w:val="000000"/>
                <w:sz w:val="16"/>
                <w:szCs w:val="16"/>
                <w:lang w:val="en-US"/>
              </w:rPr>
              <w:t>177015</w:t>
            </w:r>
          </w:p>
        </w:tc>
        <w:tc>
          <w:tcPr>
            <w:tcW w:w="526" w:type="dxa"/>
            <w:vAlign w:val="center"/>
          </w:tcPr>
          <w:p w14:paraId="2CF5F849" w14:textId="77777777" w:rsidR="004B79E3" w:rsidRPr="00E515A4" w:rsidRDefault="008D6BA2" w:rsidP="003403A6">
            <w:pPr>
              <w:spacing w:after="0"/>
              <w:jc w:val="cente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M</w:t>
            </w:r>
          </w:p>
        </w:tc>
        <w:tc>
          <w:tcPr>
            <w:tcW w:w="992" w:type="dxa"/>
            <w:vAlign w:val="center"/>
          </w:tcPr>
          <w:p w14:paraId="7342DA57" w14:textId="77777777" w:rsidR="004B79E3" w:rsidRPr="00E515A4" w:rsidRDefault="004B79E3" w:rsidP="003403A6">
            <w:pPr>
              <w:spacing w:after="0"/>
              <w:jc w:val="center"/>
              <w:rPr>
                <w:rFonts w:ascii="Times New Roman" w:hAnsi="Times New Roman" w:cs="Times New Roman"/>
                <w:sz w:val="16"/>
                <w:szCs w:val="16"/>
                <w:lang w:val="en-US"/>
              </w:rPr>
            </w:pPr>
            <w:r w:rsidRPr="00E515A4">
              <w:rPr>
                <w:rFonts w:ascii="Times New Roman" w:hAnsi="Times New Roman" w:cs="Times New Roman"/>
                <w:color w:val="000000" w:themeColor="text1"/>
                <w:sz w:val="16"/>
                <w:szCs w:val="16"/>
                <w:lang w:val="en-US"/>
              </w:rPr>
              <w:t>USP26</w:t>
            </w:r>
          </w:p>
        </w:tc>
        <w:tc>
          <w:tcPr>
            <w:tcW w:w="993" w:type="dxa"/>
          </w:tcPr>
          <w:p w14:paraId="66BF22EE" w14:textId="77777777" w:rsidR="004B79E3" w:rsidRPr="00E515A4" w:rsidRDefault="004B79E3"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XL</w:t>
            </w:r>
            <w:r w:rsidR="00D23DB3" w:rsidRPr="00E515A4">
              <w:rPr>
                <w:rFonts w:ascii="Times New Roman" w:hAnsi="Times New Roman" w:cs="Times New Roman"/>
                <w:sz w:val="16"/>
                <w:szCs w:val="16"/>
                <w:lang w:val="en-US"/>
              </w:rPr>
              <w:t>, MAT</w:t>
            </w:r>
          </w:p>
        </w:tc>
        <w:tc>
          <w:tcPr>
            <w:tcW w:w="2126" w:type="dxa"/>
          </w:tcPr>
          <w:p w14:paraId="4DABF0E2" w14:textId="77777777" w:rsidR="004B79E3" w:rsidRPr="009F58FE" w:rsidRDefault="004B79E3" w:rsidP="003403A6">
            <w:pPr>
              <w:spacing w:after="0"/>
              <w:rPr>
                <w:rFonts w:ascii="Times New Roman" w:hAnsi="Times New Roman" w:cs="Times New Roman"/>
                <w:color w:val="000000"/>
                <w:sz w:val="16"/>
                <w:szCs w:val="16"/>
                <w:lang w:val="fr-CH"/>
              </w:rPr>
            </w:pPr>
            <w:r w:rsidRPr="009F58FE">
              <w:rPr>
                <w:rFonts w:ascii="Times New Roman" w:hAnsi="Times New Roman" w:cs="Times New Roman"/>
                <w:color w:val="000000"/>
                <w:sz w:val="16"/>
                <w:szCs w:val="16"/>
                <w:lang w:val="fr-CH"/>
              </w:rPr>
              <w:t>chrX:132160273</w:t>
            </w:r>
          </w:p>
          <w:p w14:paraId="5844E192" w14:textId="77777777" w:rsidR="004B79E3" w:rsidRPr="009F58FE" w:rsidRDefault="004B79E3" w:rsidP="003403A6">
            <w:pPr>
              <w:spacing w:after="0"/>
              <w:rPr>
                <w:rFonts w:ascii="Times New Roman" w:hAnsi="Times New Roman" w:cs="Times New Roman"/>
                <w:color w:val="000000"/>
                <w:sz w:val="16"/>
                <w:szCs w:val="16"/>
                <w:lang w:val="fr-CH"/>
              </w:rPr>
            </w:pPr>
            <w:r w:rsidRPr="009F58FE">
              <w:rPr>
                <w:rFonts w:ascii="Times New Roman" w:hAnsi="Times New Roman" w:cs="Times New Roman"/>
                <w:color w:val="000000"/>
                <w:sz w:val="16"/>
                <w:szCs w:val="16"/>
                <w:lang w:val="fr-CH"/>
              </w:rPr>
              <w:t>NM_031907.1:c.1976C&gt;T</w:t>
            </w:r>
          </w:p>
          <w:p w14:paraId="658E8537" w14:textId="5B8BA04D" w:rsidR="004B79E3" w:rsidRPr="009F58FE" w:rsidRDefault="004B79E3" w:rsidP="003403A6">
            <w:pPr>
              <w:spacing w:after="0"/>
              <w:rPr>
                <w:rFonts w:ascii="Times New Roman" w:hAnsi="Times New Roman" w:cs="Times New Roman"/>
                <w:color w:val="000000"/>
                <w:sz w:val="16"/>
                <w:szCs w:val="16"/>
                <w:lang w:val="fr-CH"/>
              </w:rPr>
            </w:pPr>
            <w:proofErr w:type="gramStart"/>
            <w:r w:rsidRPr="009F58FE">
              <w:rPr>
                <w:rFonts w:ascii="Times New Roman" w:hAnsi="Times New Roman" w:cs="Times New Roman"/>
                <w:sz w:val="16"/>
                <w:szCs w:val="16"/>
                <w:lang w:val="fr-CH"/>
              </w:rPr>
              <w:t>p.</w:t>
            </w:r>
            <w:r w:rsidR="00D60CD5">
              <w:rPr>
                <w:rFonts w:ascii="Times New Roman" w:hAnsi="Times New Roman" w:cs="Times New Roman"/>
                <w:sz w:val="16"/>
                <w:szCs w:val="16"/>
                <w:lang w:val="fr-CH"/>
              </w:rPr>
              <w:t>(</w:t>
            </w:r>
            <w:proofErr w:type="gramEnd"/>
            <w:r w:rsidRPr="009F58FE">
              <w:rPr>
                <w:rFonts w:ascii="Times New Roman" w:hAnsi="Times New Roman" w:cs="Times New Roman"/>
                <w:sz w:val="16"/>
                <w:szCs w:val="16"/>
                <w:lang w:val="fr-CH"/>
              </w:rPr>
              <w:t>Thr659Met</w:t>
            </w:r>
            <w:r w:rsidR="00D60CD5">
              <w:rPr>
                <w:rFonts w:ascii="Times New Roman" w:hAnsi="Times New Roman" w:cs="Times New Roman"/>
                <w:sz w:val="16"/>
                <w:szCs w:val="16"/>
                <w:lang w:val="fr-CH"/>
              </w:rPr>
              <w:t>)</w:t>
            </w:r>
          </w:p>
        </w:tc>
        <w:tc>
          <w:tcPr>
            <w:tcW w:w="2551" w:type="dxa"/>
          </w:tcPr>
          <w:p w14:paraId="44066A12" w14:textId="15CBC04E" w:rsidR="004B79E3" w:rsidRPr="00E515A4" w:rsidRDefault="003B1A65" w:rsidP="003403A6">
            <w:pPr>
              <w:spacing w:after="0"/>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No disease </w:t>
            </w:r>
            <w:r w:rsidR="00212892" w:rsidRPr="00E515A4">
              <w:rPr>
                <w:rFonts w:ascii="Times New Roman" w:hAnsi="Times New Roman" w:cs="Times New Roman"/>
                <w:sz w:val="16"/>
                <w:szCs w:val="16"/>
                <w:lang w:val="en-US"/>
              </w:rPr>
              <w:t xml:space="preserve">reported </w:t>
            </w:r>
            <w:r w:rsidRPr="00E515A4">
              <w:rPr>
                <w:rFonts w:ascii="Times New Roman" w:hAnsi="Times New Roman" w:cs="Times New Roman"/>
                <w:sz w:val="16"/>
                <w:szCs w:val="16"/>
                <w:lang w:val="en-US"/>
              </w:rPr>
              <w:t>in OMIM</w:t>
            </w:r>
          </w:p>
        </w:tc>
        <w:tc>
          <w:tcPr>
            <w:tcW w:w="5529" w:type="dxa"/>
          </w:tcPr>
          <w:p w14:paraId="45201F16" w14:textId="77777777" w:rsidR="004B79E3"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Reported in HGMD (DM) (CM056717)</w:t>
            </w:r>
          </w:p>
          <w:p w14:paraId="7C557411" w14:textId="77777777" w:rsidR="003B1A65" w:rsidRPr="00E515A4" w:rsidRDefault="003B1A65" w:rsidP="003403A6">
            <w:pPr>
              <w:spacing w:after="0"/>
              <w:jc w:val="both"/>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dbSNP</w:t>
            </w:r>
            <w:proofErr w:type="spellEnd"/>
            <w:r w:rsidRPr="00E515A4">
              <w:rPr>
                <w:rFonts w:ascii="Times New Roman" w:hAnsi="Times New Roman" w:cs="Times New Roman"/>
                <w:sz w:val="16"/>
                <w:szCs w:val="16"/>
                <w:lang w:val="en-US"/>
              </w:rPr>
              <w:t>: rs145695346</w:t>
            </w:r>
          </w:p>
          <w:p w14:paraId="7552B1A6" w14:textId="77777777" w:rsidR="004B79E3"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ExAC: 125/87501/0/47</w:t>
            </w:r>
          </w:p>
          <w:p w14:paraId="007628B7" w14:textId="77777777" w:rsidR="004B79E3"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ALAMUT predictions: benign</w:t>
            </w:r>
          </w:p>
          <w:p w14:paraId="5004AE40" w14:textId="7174E83E" w:rsidR="004B79E3" w:rsidRPr="00E515A4" w:rsidRDefault="004B79E3" w:rsidP="0019574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Reported in </w:t>
            </w:r>
            <w:r w:rsidR="00212892" w:rsidRPr="00E515A4">
              <w:rPr>
                <w:rFonts w:ascii="Times New Roman" w:hAnsi="Times New Roman" w:cs="Times New Roman"/>
                <w:sz w:val="16"/>
                <w:szCs w:val="16"/>
                <w:lang w:val="en-US"/>
              </w:rPr>
              <w:t xml:space="preserve">azoospermia in </w:t>
            </w:r>
            <w:r w:rsidRPr="00E515A4">
              <w:rPr>
                <w:rFonts w:ascii="Times New Roman" w:hAnsi="Times New Roman" w:cs="Times New Roman"/>
                <w:sz w:val="16"/>
                <w:szCs w:val="16"/>
                <w:lang w:val="en-US"/>
              </w:rPr>
              <w:t>one association study with only 17 controls</w:t>
            </w:r>
            <w:hyperlink w:anchor="_ENREF_131" w:tooltip="Paduch, 2005 #154" w:history="1">
              <w:r w:rsidR="00195746" w:rsidRPr="00E515A4">
                <w:rPr>
                  <w:rFonts w:ascii="Times New Roman" w:hAnsi="Times New Roman" w:cs="Times New Roman"/>
                  <w:sz w:val="16"/>
                  <w:szCs w:val="16"/>
                  <w:lang w:val="en-US"/>
                </w:rPr>
                <w:fldChar w:fldCharType="begin"/>
              </w:r>
              <w:r w:rsidR="00195746">
                <w:rPr>
                  <w:rFonts w:ascii="Times New Roman" w:hAnsi="Times New Roman" w:cs="Times New Roman"/>
                  <w:sz w:val="16"/>
                  <w:szCs w:val="16"/>
                  <w:lang w:val="en-US"/>
                </w:rPr>
                <w:instrText xml:space="preserve"> ADDIN EN.CITE &lt;EndNote&gt;&lt;Cite&gt;&lt;Author&gt;Paduch&lt;/Author&gt;&lt;Year&gt;2005&lt;/Year&gt;&lt;RecNum&gt;154&lt;/RecNum&gt;&lt;DisplayText&gt;&lt;style face="superscript"&gt;131&lt;/style&gt;&lt;/DisplayText&gt;&lt;record&gt;&lt;rec-number&gt;154&lt;/rec-number&gt;&lt;foreign-keys&gt;&lt;key app="EN" db-id="vzdwr9t9mwwvf6e9rwa5zp0xwef5p90zazxp"&gt;154&lt;/key&gt;&lt;/foreign-keys&gt;&lt;ref-type name="Journal Article"&gt;17&lt;/ref-type&gt;&lt;contributors&gt;&lt;authors&gt;&lt;author&gt;Paduch, D. A.&lt;/author&gt;&lt;author&gt;Mielnik, A.&lt;/author&gt;&lt;author&gt;Schlegel, P. N.&lt;/author&gt;&lt;/authors&gt;&lt;/contributors&gt;&lt;auth-address&gt;Department of Urology, Weill Medical College of Cornell University, 525 East 68th Street, Box 580, New York, NY 10021, USA. dpaduch@msn.com&lt;/auth-address&gt;&lt;titles&gt;&lt;title&gt;Novel mutations in testis-specific ubiquitin protease 26 gene may cause male infertility and hypogonadism&lt;/title&gt;&lt;secondary-title&gt;Reprod Biomed Online&lt;/secondary-title&gt;&lt;alt-title&gt;Reproductive biomedicine online&lt;/alt-title&gt;&lt;/titles&gt;&lt;periodical&gt;&lt;full-title&gt;Reprod Biomed Online&lt;/full-title&gt;&lt;abbr-1&gt;Reproductive biomedicine online&lt;/abbr-1&gt;&lt;/periodical&gt;&lt;alt-periodical&gt;&lt;full-title&gt;Reprod Biomed Online&lt;/full-title&gt;&lt;abbr-1&gt;Reproductive biomedicine online&lt;/abbr-1&gt;&lt;/alt-periodical&gt;&lt;pages&gt;747-54&lt;/pages&gt;&lt;volume&gt;10&lt;/volume&gt;&lt;number&gt;6&lt;/number&gt;&lt;edition&gt;2005/06/23&lt;/edition&gt;&lt;keywords&gt;&lt;keyword&gt;Adult&lt;/keyword&gt;&lt;keyword&gt;Cysteine Endopeptidases/*genetics&lt;/keyword&gt;&lt;keyword&gt;Genetic Predisposition to Disease&lt;/keyword&gt;&lt;keyword&gt;Humans&lt;/keyword&gt;&lt;keyword&gt;Hypogonadism/*genetics&lt;/keyword&gt;&lt;keyword&gt;Infertility, Male/etiology/*genetics&lt;/keyword&gt;&lt;keyword&gt;Male&lt;/keyword&gt;&lt;keyword&gt;*Mutation&lt;/keyword&gt;&lt;keyword&gt;Oligospermia/genetics&lt;/keyword&gt;&lt;keyword&gt;Reverse Transcriptase Polymerase Chain Reaction&lt;/keyword&gt;&lt;/keywords&gt;&lt;dates&gt;&lt;year&gt;2005&lt;/year&gt;&lt;pub-dates&gt;&lt;date&gt;Jun&lt;/date&gt;&lt;/pub-dates&gt;&lt;/dates&gt;&lt;isbn&gt;1472-6483 (Print)&amp;#xD;1472-6483 (Linking)&lt;/isbn&gt;&lt;accession-num&gt;15970005&lt;/accession-num&gt;&lt;work-type&gt;Research Support, Non-U.S. Gov&amp;apos;t&lt;/work-type&gt;&lt;urls&gt;&lt;related-urls&gt;&lt;url&gt;http://www.ncbi.nlm.nih.gov/pubmed/15970005&lt;/url&gt;&lt;/related-urls&gt;&lt;/urls&gt;&lt;language&gt;eng&lt;/language&gt;&lt;/record&gt;&lt;/Cite&gt;&lt;/EndNote&gt;</w:instrText>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131</w:t>
              </w:r>
              <w:r w:rsidR="00195746" w:rsidRPr="00E515A4">
                <w:rPr>
                  <w:rFonts w:ascii="Times New Roman" w:hAnsi="Times New Roman" w:cs="Times New Roman"/>
                  <w:sz w:val="16"/>
                  <w:szCs w:val="16"/>
                  <w:lang w:val="en-US"/>
                </w:rPr>
                <w:fldChar w:fldCharType="end"/>
              </w:r>
            </w:hyperlink>
            <w:r w:rsidRPr="00E515A4">
              <w:rPr>
                <w:rFonts w:ascii="Times New Roman" w:hAnsi="Times New Roman" w:cs="Times New Roman"/>
                <w:sz w:val="16"/>
                <w:szCs w:val="16"/>
                <w:lang w:val="en-US"/>
              </w:rPr>
              <w:t xml:space="preserve"> </w:t>
            </w:r>
          </w:p>
        </w:tc>
        <w:tc>
          <w:tcPr>
            <w:tcW w:w="1559" w:type="dxa"/>
          </w:tcPr>
          <w:p w14:paraId="5E9DA8D0" w14:textId="77777777" w:rsidR="004B79E3" w:rsidRPr="00E515A4" w:rsidRDefault="004B79E3" w:rsidP="003403A6">
            <w:pPr>
              <w:spacing w:after="0"/>
              <w:rPr>
                <w:rFonts w:ascii="Times New Roman" w:hAnsi="Times New Roman" w:cs="Times New Roman"/>
                <w:color w:val="000000"/>
                <w:sz w:val="16"/>
                <w:szCs w:val="16"/>
                <w:lang w:val="en-US"/>
              </w:rPr>
            </w:pPr>
            <w:r w:rsidRPr="00E515A4">
              <w:rPr>
                <w:rFonts w:ascii="Times New Roman" w:hAnsi="Times New Roman" w:cs="Times New Roman"/>
                <w:color w:val="000000" w:themeColor="text1"/>
                <w:sz w:val="16"/>
                <w:szCs w:val="16"/>
                <w:lang w:val="en-US"/>
              </w:rPr>
              <w:t>Likely benign</w:t>
            </w:r>
          </w:p>
        </w:tc>
      </w:tr>
      <w:tr w:rsidR="004B79E3" w:rsidRPr="00E515A4" w14:paraId="4CA9D9B6" w14:textId="77777777" w:rsidTr="00D33D45">
        <w:tc>
          <w:tcPr>
            <w:tcW w:w="851" w:type="dxa"/>
            <w:vAlign w:val="center"/>
          </w:tcPr>
          <w:p w14:paraId="36030B8E" w14:textId="77777777" w:rsidR="004B79E3" w:rsidRDefault="004B79E3" w:rsidP="001D7DE2">
            <w:pPr>
              <w:spacing w:after="0"/>
              <w:ind w:right="-108"/>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73704 / 46917</w:t>
            </w:r>
          </w:p>
          <w:p w14:paraId="0B2D08A2" w14:textId="0D01AD62" w:rsidR="00E46E88" w:rsidRPr="00E515A4" w:rsidRDefault="00E46E88" w:rsidP="001D7DE2">
            <w:pPr>
              <w:spacing w:after="0"/>
              <w:ind w:right="-108"/>
              <w:rPr>
                <w:rFonts w:ascii="Times New Roman" w:hAnsi="Times New Roman" w:cs="Times New Roman"/>
                <w:color w:val="FF0000"/>
                <w:sz w:val="16"/>
                <w:szCs w:val="16"/>
                <w:lang w:val="en-US"/>
              </w:rPr>
            </w:pPr>
            <w:r>
              <w:rPr>
                <w:rFonts w:ascii="Times New Roman" w:hAnsi="Times New Roman" w:cs="Times New Roman"/>
                <w:color w:val="000000"/>
                <w:sz w:val="16"/>
                <w:szCs w:val="16"/>
                <w:lang w:val="en-US"/>
              </w:rPr>
              <w:t xml:space="preserve">LOVD </w:t>
            </w:r>
            <w:r w:rsidRPr="00E46E88">
              <w:rPr>
                <w:rFonts w:ascii="Times New Roman" w:hAnsi="Times New Roman" w:cs="Times New Roman"/>
                <w:color w:val="000000"/>
                <w:sz w:val="16"/>
                <w:szCs w:val="16"/>
                <w:lang w:val="en-US"/>
              </w:rPr>
              <w:t>181199</w:t>
            </w:r>
          </w:p>
        </w:tc>
        <w:tc>
          <w:tcPr>
            <w:tcW w:w="526" w:type="dxa"/>
            <w:vAlign w:val="center"/>
          </w:tcPr>
          <w:p w14:paraId="59B0F4FC" w14:textId="77777777" w:rsidR="004B79E3" w:rsidRPr="00E515A4" w:rsidRDefault="008D6BA2" w:rsidP="003403A6">
            <w:pPr>
              <w:spacing w:after="0"/>
              <w:jc w:val="center"/>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F</w:t>
            </w:r>
          </w:p>
        </w:tc>
        <w:tc>
          <w:tcPr>
            <w:tcW w:w="992" w:type="dxa"/>
            <w:vAlign w:val="center"/>
          </w:tcPr>
          <w:p w14:paraId="74B341FC" w14:textId="77777777" w:rsidR="004B79E3" w:rsidRPr="00E515A4" w:rsidRDefault="004B79E3" w:rsidP="003403A6">
            <w:pPr>
              <w:spacing w:after="0"/>
              <w:jc w:val="center"/>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WNT10A</w:t>
            </w:r>
          </w:p>
        </w:tc>
        <w:tc>
          <w:tcPr>
            <w:tcW w:w="993" w:type="dxa"/>
          </w:tcPr>
          <w:p w14:paraId="1BF7439B" w14:textId="77777777" w:rsidR="004B79E3" w:rsidRPr="00E515A4" w:rsidRDefault="004B79E3" w:rsidP="003403A6">
            <w:pPr>
              <w:spacing w:after="0"/>
              <w:rPr>
                <w:rFonts w:ascii="Times New Roman" w:eastAsia="Times New Roman" w:hAnsi="Times New Roman" w:cs="Times New Roman"/>
                <w:bCs/>
                <w:color w:val="000000"/>
                <w:sz w:val="16"/>
                <w:szCs w:val="16"/>
                <w:lang w:val="en-US" w:eastAsia="de-CH"/>
              </w:rPr>
            </w:pPr>
            <w:r w:rsidRPr="00E515A4">
              <w:rPr>
                <w:rFonts w:ascii="Times New Roman" w:eastAsia="Times New Roman" w:hAnsi="Times New Roman" w:cs="Times New Roman"/>
                <w:bCs/>
                <w:color w:val="000000"/>
                <w:sz w:val="16"/>
                <w:szCs w:val="16"/>
                <w:lang w:val="en-US" w:eastAsia="de-CH"/>
              </w:rPr>
              <w:t>CH,</w:t>
            </w:r>
          </w:p>
          <w:p w14:paraId="77E949E0" w14:textId="77777777" w:rsidR="004B79E3" w:rsidRPr="00E515A4" w:rsidRDefault="004B79E3" w:rsidP="003403A6">
            <w:pPr>
              <w:spacing w:after="0"/>
              <w:rPr>
                <w:rFonts w:ascii="Times New Roman" w:eastAsia="Times New Roman" w:hAnsi="Times New Roman" w:cs="Times New Roman"/>
                <w:bCs/>
                <w:color w:val="000000"/>
                <w:sz w:val="16"/>
                <w:szCs w:val="16"/>
                <w:lang w:val="en-US" w:eastAsia="de-CH"/>
              </w:rPr>
            </w:pPr>
            <w:r w:rsidRPr="00E515A4">
              <w:rPr>
                <w:rFonts w:ascii="Times New Roman" w:eastAsia="Times New Roman" w:hAnsi="Times New Roman" w:cs="Times New Roman"/>
                <w:bCs/>
                <w:color w:val="000000"/>
                <w:sz w:val="16"/>
                <w:szCs w:val="16"/>
                <w:lang w:val="en-US" w:eastAsia="de-CH"/>
              </w:rPr>
              <w:t>MAT</w:t>
            </w:r>
          </w:p>
          <w:p w14:paraId="4BC41BE6" w14:textId="77777777" w:rsidR="004B79E3" w:rsidRPr="00E515A4" w:rsidRDefault="004B79E3" w:rsidP="003403A6">
            <w:pPr>
              <w:spacing w:after="0"/>
              <w:rPr>
                <w:rFonts w:ascii="Times New Roman" w:eastAsia="Times New Roman" w:hAnsi="Times New Roman" w:cs="Times New Roman"/>
                <w:bCs/>
                <w:color w:val="000000"/>
                <w:sz w:val="16"/>
                <w:szCs w:val="16"/>
                <w:lang w:val="en-US" w:eastAsia="de-CH"/>
              </w:rPr>
            </w:pPr>
          </w:p>
          <w:p w14:paraId="3D6F1468" w14:textId="77777777" w:rsidR="004B79E3" w:rsidRPr="00E515A4" w:rsidRDefault="004B79E3" w:rsidP="003403A6">
            <w:pPr>
              <w:spacing w:after="0"/>
              <w:rPr>
                <w:rFonts w:ascii="Times New Roman" w:eastAsia="Times New Roman" w:hAnsi="Times New Roman" w:cs="Times New Roman"/>
                <w:bCs/>
                <w:color w:val="000000"/>
                <w:sz w:val="16"/>
                <w:szCs w:val="16"/>
                <w:lang w:val="en-US" w:eastAsia="de-CH"/>
              </w:rPr>
            </w:pPr>
          </w:p>
          <w:p w14:paraId="696EA90E" w14:textId="77777777" w:rsidR="004B79E3" w:rsidRPr="00E515A4" w:rsidRDefault="004B79E3" w:rsidP="003403A6">
            <w:pPr>
              <w:spacing w:after="0"/>
              <w:rPr>
                <w:rFonts w:ascii="Times New Roman" w:eastAsia="Times New Roman" w:hAnsi="Times New Roman" w:cs="Times New Roman"/>
                <w:bCs/>
                <w:color w:val="000000"/>
                <w:sz w:val="16"/>
                <w:szCs w:val="16"/>
                <w:lang w:val="en-US" w:eastAsia="de-CH"/>
              </w:rPr>
            </w:pPr>
          </w:p>
          <w:p w14:paraId="55585EAB" w14:textId="77777777" w:rsidR="004B79E3" w:rsidRPr="00E515A4" w:rsidRDefault="004B79E3" w:rsidP="003403A6">
            <w:pPr>
              <w:spacing w:after="0"/>
              <w:rPr>
                <w:rFonts w:ascii="Times New Roman" w:eastAsia="Times New Roman" w:hAnsi="Times New Roman" w:cs="Times New Roman"/>
                <w:bCs/>
                <w:color w:val="000000"/>
                <w:sz w:val="16"/>
                <w:szCs w:val="16"/>
                <w:lang w:val="en-US" w:eastAsia="de-CH"/>
              </w:rPr>
            </w:pPr>
          </w:p>
          <w:p w14:paraId="3A34A521" w14:textId="77777777" w:rsidR="008A7DAA" w:rsidRPr="00E515A4" w:rsidRDefault="008A7DAA" w:rsidP="003403A6">
            <w:pPr>
              <w:spacing w:after="0"/>
              <w:rPr>
                <w:rFonts w:ascii="Times New Roman" w:eastAsia="Times New Roman" w:hAnsi="Times New Roman" w:cs="Times New Roman"/>
                <w:bCs/>
                <w:color w:val="000000"/>
                <w:sz w:val="16"/>
                <w:szCs w:val="16"/>
                <w:lang w:val="en-US" w:eastAsia="de-CH"/>
              </w:rPr>
            </w:pPr>
          </w:p>
          <w:p w14:paraId="10AFC91E" w14:textId="77777777" w:rsidR="004B79E3" w:rsidRPr="00E515A4" w:rsidRDefault="004B79E3" w:rsidP="003403A6">
            <w:pPr>
              <w:spacing w:after="0"/>
              <w:rPr>
                <w:rFonts w:ascii="Times New Roman" w:eastAsia="Times New Roman" w:hAnsi="Times New Roman" w:cs="Times New Roman"/>
                <w:bCs/>
                <w:color w:val="000000"/>
                <w:sz w:val="16"/>
                <w:szCs w:val="16"/>
                <w:lang w:val="en-US" w:eastAsia="de-CH"/>
              </w:rPr>
            </w:pPr>
            <w:r w:rsidRPr="00E515A4">
              <w:rPr>
                <w:rFonts w:ascii="Times New Roman" w:eastAsia="Times New Roman" w:hAnsi="Times New Roman" w:cs="Times New Roman"/>
                <w:bCs/>
                <w:color w:val="000000"/>
                <w:sz w:val="16"/>
                <w:szCs w:val="16"/>
                <w:lang w:val="en-US" w:eastAsia="de-CH"/>
              </w:rPr>
              <w:t>PAT</w:t>
            </w:r>
          </w:p>
        </w:tc>
        <w:tc>
          <w:tcPr>
            <w:tcW w:w="2126" w:type="dxa"/>
          </w:tcPr>
          <w:p w14:paraId="42C34D7A" w14:textId="77777777" w:rsidR="004B79E3" w:rsidRPr="00E515A4" w:rsidRDefault="004B79E3" w:rsidP="003403A6">
            <w:pPr>
              <w:spacing w:after="0"/>
              <w:rPr>
                <w:rFonts w:ascii="Times New Roman" w:eastAsia="Times New Roman" w:hAnsi="Times New Roman" w:cs="Times New Roman"/>
                <w:bCs/>
                <w:color w:val="000000"/>
                <w:sz w:val="16"/>
                <w:szCs w:val="16"/>
                <w:lang w:val="en-US" w:eastAsia="de-CH"/>
              </w:rPr>
            </w:pPr>
            <w:r w:rsidRPr="00E515A4">
              <w:rPr>
                <w:rFonts w:ascii="Times New Roman" w:eastAsia="Times New Roman" w:hAnsi="Times New Roman" w:cs="Times New Roman"/>
                <w:bCs/>
                <w:color w:val="000000"/>
                <w:sz w:val="16"/>
                <w:szCs w:val="16"/>
                <w:lang w:val="en-US" w:eastAsia="de-CH"/>
              </w:rPr>
              <w:t>chr2:219754822</w:t>
            </w:r>
          </w:p>
          <w:p w14:paraId="59802965" w14:textId="77777777" w:rsidR="004B79E3" w:rsidRPr="00E515A4" w:rsidRDefault="004B79E3" w:rsidP="003403A6">
            <w:pPr>
              <w:spacing w:after="0"/>
              <w:rPr>
                <w:rFonts w:ascii="Times New Roman" w:eastAsia="Times New Roman" w:hAnsi="Times New Roman" w:cs="Times New Roman"/>
                <w:bCs/>
                <w:color w:val="000000"/>
                <w:sz w:val="16"/>
                <w:szCs w:val="16"/>
                <w:lang w:val="en-US" w:eastAsia="de-CH"/>
              </w:rPr>
            </w:pPr>
            <w:r w:rsidRPr="00E515A4">
              <w:rPr>
                <w:rFonts w:ascii="Times New Roman" w:eastAsia="Times New Roman" w:hAnsi="Times New Roman" w:cs="Times New Roman"/>
                <w:bCs/>
                <w:color w:val="000000"/>
                <w:sz w:val="16"/>
                <w:szCs w:val="16"/>
                <w:lang w:val="en-US" w:eastAsia="de-CH"/>
              </w:rPr>
              <w:t>NM_025216.2:c.493G&gt;A</w:t>
            </w:r>
          </w:p>
          <w:p w14:paraId="24C0ECFF" w14:textId="2AC883D0" w:rsidR="004B79E3" w:rsidRPr="00E515A4" w:rsidRDefault="004B79E3" w:rsidP="003403A6">
            <w:pPr>
              <w:spacing w:after="0"/>
              <w:rPr>
                <w:rFonts w:ascii="Times New Roman" w:eastAsia="Times New Roman" w:hAnsi="Times New Roman" w:cs="Times New Roman"/>
                <w:bCs/>
                <w:color w:val="000000"/>
                <w:sz w:val="16"/>
                <w:szCs w:val="16"/>
                <w:lang w:val="en-US" w:eastAsia="de-CH"/>
              </w:rPr>
            </w:pPr>
            <w:r w:rsidRPr="00E515A4">
              <w:rPr>
                <w:rFonts w:ascii="Times New Roman" w:eastAsia="Times New Roman" w:hAnsi="Times New Roman" w:cs="Times New Roman"/>
                <w:bCs/>
                <w:color w:val="000000"/>
                <w:sz w:val="16"/>
                <w:szCs w:val="16"/>
                <w:lang w:val="en-US" w:eastAsia="de-CH"/>
              </w:rPr>
              <w:t>p.</w:t>
            </w:r>
            <w:r w:rsidR="00D60CD5">
              <w:rPr>
                <w:rFonts w:ascii="Times New Roman" w:eastAsia="Times New Roman" w:hAnsi="Times New Roman" w:cs="Times New Roman"/>
                <w:bCs/>
                <w:color w:val="000000"/>
                <w:sz w:val="16"/>
                <w:szCs w:val="16"/>
                <w:lang w:val="en-US" w:eastAsia="de-CH"/>
              </w:rPr>
              <w:t>(</w:t>
            </w:r>
            <w:r w:rsidRPr="00E515A4">
              <w:rPr>
                <w:rFonts w:ascii="Times New Roman" w:eastAsia="Times New Roman" w:hAnsi="Times New Roman" w:cs="Times New Roman"/>
                <w:bCs/>
                <w:color w:val="000000"/>
                <w:sz w:val="16"/>
                <w:szCs w:val="16"/>
                <w:lang w:val="en-US" w:eastAsia="de-CH"/>
              </w:rPr>
              <w:t>Gly165Arg</w:t>
            </w:r>
            <w:r w:rsidR="00D60CD5">
              <w:rPr>
                <w:rFonts w:ascii="Times New Roman" w:eastAsia="Times New Roman" w:hAnsi="Times New Roman" w:cs="Times New Roman"/>
                <w:bCs/>
                <w:color w:val="000000"/>
                <w:sz w:val="16"/>
                <w:szCs w:val="16"/>
                <w:lang w:val="en-US" w:eastAsia="de-CH"/>
              </w:rPr>
              <w:t>)</w:t>
            </w:r>
          </w:p>
          <w:p w14:paraId="1850BC4B" w14:textId="77777777" w:rsidR="004B79E3" w:rsidRPr="00E515A4" w:rsidRDefault="004B79E3" w:rsidP="003403A6">
            <w:pPr>
              <w:spacing w:after="0"/>
              <w:rPr>
                <w:rFonts w:ascii="Times New Roman" w:eastAsia="Times New Roman" w:hAnsi="Times New Roman" w:cs="Times New Roman"/>
                <w:bCs/>
                <w:color w:val="000000"/>
                <w:sz w:val="16"/>
                <w:szCs w:val="16"/>
                <w:lang w:val="en-US" w:eastAsia="de-CH"/>
              </w:rPr>
            </w:pPr>
          </w:p>
          <w:p w14:paraId="6C5451ED" w14:textId="77777777" w:rsidR="004B79E3" w:rsidRPr="00E515A4" w:rsidRDefault="004B79E3" w:rsidP="003403A6">
            <w:pPr>
              <w:spacing w:after="0"/>
              <w:rPr>
                <w:rFonts w:ascii="Times New Roman" w:eastAsia="Times New Roman" w:hAnsi="Times New Roman" w:cs="Times New Roman"/>
                <w:bCs/>
                <w:color w:val="000000"/>
                <w:sz w:val="16"/>
                <w:szCs w:val="16"/>
                <w:lang w:val="en-US" w:eastAsia="de-CH"/>
              </w:rPr>
            </w:pPr>
          </w:p>
          <w:p w14:paraId="79D7D247" w14:textId="77777777" w:rsidR="008A7DAA" w:rsidRPr="00E515A4" w:rsidRDefault="008A7DAA" w:rsidP="003403A6">
            <w:pPr>
              <w:spacing w:after="0"/>
              <w:rPr>
                <w:rFonts w:ascii="Times New Roman" w:eastAsia="Times New Roman" w:hAnsi="Times New Roman" w:cs="Times New Roman"/>
                <w:bCs/>
                <w:color w:val="000000"/>
                <w:sz w:val="16"/>
                <w:szCs w:val="16"/>
                <w:lang w:val="en-US" w:eastAsia="de-CH"/>
              </w:rPr>
            </w:pPr>
          </w:p>
          <w:p w14:paraId="67AADE42" w14:textId="77777777" w:rsidR="008A7DAA" w:rsidRPr="00E515A4" w:rsidRDefault="008A7DAA" w:rsidP="003403A6">
            <w:pPr>
              <w:spacing w:after="0"/>
              <w:rPr>
                <w:rFonts w:ascii="Times New Roman" w:eastAsia="Times New Roman" w:hAnsi="Times New Roman" w:cs="Times New Roman"/>
                <w:bCs/>
                <w:color w:val="000000"/>
                <w:sz w:val="16"/>
                <w:szCs w:val="16"/>
                <w:lang w:val="en-US" w:eastAsia="de-CH"/>
              </w:rPr>
            </w:pPr>
          </w:p>
          <w:p w14:paraId="211D7C8B" w14:textId="77777777" w:rsidR="004B79E3" w:rsidRPr="00E515A4" w:rsidRDefault="004B79E3" w:rsidP="003403A6">
            <w:pPr>
              <w:spacing w:after="0"/>
              <w:rPr>
                <w:rFonts w:ascii="Times New Roman" w:eastAsia="Times New Roman" w:hAnsi="Times New Roman" w:cs="Times New Roman"/>
                <w:bCs/>
                <w:color w:val="000000"/>
                <w:sz w:val="16"/>
                <w:szCs w:val="16"/>
                <w:lang w:val="en-US" w:eastAsia="de-CH"/>
              </w:rPr>
            </w:pPr>
            <w:r w:rsidRPr="00E515A4">
              <w:rPr>
                <w:rFonts w:ascii="Times New Roman" w:eastAsia="Times New Roman" w:hAnsi="Times New Roman" w:cs="Times New Roman"/>
                <w:bCs/>
                <w:color w:val="000000"/>
                <w:sz w:val="16"/>
                <w:szCs w:val="16"/>
                <w:lang w:val="en-US" w:eastAsia="de-CH"/>
              </w:rPr>
              <w:t>chr2:219754840</w:t>
            </w:r>
          </w:p>
          <w:p w14:paraId="033FAFED" w14:textId="77777777" w:rsidR="004B79E3" w:rsidRPr="00E515A4" w:rsidRDefault="004B79E3" w:rsidP="003403A6">
            <w:pPr>
              <w:spacing w:after="0"/>
              <w:rPr>
                <w:rFonts w:ascii="Times New Roman" w:eastAsia="Times New Roman" w:hAnsi="Times New Roman" w:cs="Times New Roman"/>
                <w:bCs/>
                <w:color w:val="000000"/>
                <w:sz w:val="16"/>
                <w:szCs w:val="16"/>
                <w:lang w:val="en-US" w:eastAsia="de-CH"/>
              </w:rPr>
            </w:pPr>
            <w:r w:rsidRPr="00E515A4">
              <w:rPr>
                <w:rFonts w:ascii="Times New Roman" w:eastAsia="Times New Roman" w:hAnsi="Times New Roman" w:cs="Times New Roman"/>
                <w:bCs/>
                <w:color w:val="000000"/>
                <w:sz w:val="16"/>
                <w:szCs w:val="16"/>
                <w:lang w:val="en-US" w:eastAsia="de-CH"/>
              </w:rPr>
              <w:t>NM_025216.2:c.511C&gt;T</w:t>
            </w:r>
          </w:p>
          <w:p w14:paraId="3D4CB8E4" w14:textId="6A82B150" w:rsidR="004B79E3" w:rsidRPr="00E515A4" w:rsidRDefault="004B79E3" w:rsidP="003403A6">
            <w:pPr>
              <w:spacing w:after="0"/>
              <w:rPr>
                <w:rFonts w:ascii="Times New Roman" w:eastAsia="Times New Roman" w:hAnsi="Times New Roman" w:cs="Times New Roman"/>
                <w:bCs/>
                <w:color w:val="000000"/>
                <w:sz w:val="16"/>
                <w:szCs w:val="16"/>
                <w:lang w:val="en-US" w:eastAsia="de-CH"/>
              </w:rPr>
            </w:pPr>
            <w:r w:rsidRPr="00E515A4">
              <w:rPr>
                <w:rFonts w:ascii="Times New Roman" w:eastAsia="Times New Roman" w:hAnsi="Times New Roman" w:cs="Times New Roman"/>
                <w:bCs/>
                <w:color w:val="000000"/>
                <w:sz w:val="16"/>
                <w:szCs w:val="16"/>
                <w:lang w:val="en-US" w:eastAsia="de-CH"/>
              </w:rPr>
              <w:t>p.</w:t>
            </w:r>
            <w:r w:rsidR="00D60CD5">
              <w:rPr>
                <w:rFonts w:ascii="Times New Roman" w:eastAsia="Times New Roman" w:hAnsi="Times New Roman" w:cs="Times New Roman"/>
                <w:bCs/>
                <w:color w:val="000000"/>
                <w:sz w:val="16"/>
                <w:szCs w:val="16"/>
                <w:lang w:val="en-US" w:eastAsia="de-CH"/>
              </w:rPr>
              <w:t>(</w:t>
            </w:r>
            <w:r w:rsidRPr="00E515A4">
              <w:rPr>
                <w:rFonts w:ascii="Times New Roman" w:eastAsia="Times New Roman" w:hAnsi="Times New Roman" w:cs="Times New Roman"/>
                <w:bCs/>
                <w:color w:val="000000"/>
                <w:sz w:val="16"/>
                <w:szCs w:val="16"/>
                <w:lang w:val="en-US" w:eastAsia="de-CH"/>
              </w:rPr>
              <w:t>Arg171Cys</w:t>
            </w:r>
            <w:r w:rsidR="00D60CD5">
              <w:rPr>
                <w:rFonts w:ascii="Times New Roman" w:eastAsia="Times New Roman" w:hAnsi="Times New Roman" w:cs="Times New Roman"/>
                <w:bCs/>
                <w:color w:val="000000"/>
                <w:sz w:val="16"/>
                <w:szCs w:val="16"/>
                <w:lang w:val="en-US" w:eastAsia="de-CH"/>
              </w:rPr>
              <w:t>)</w:t>
            </w:r>
          </w:p>
        </w:tc>
        <w:tc>
          <w:tcPr>
            <w:tcW w:w="2551" w:type="dxa"/>
          </w:tcPr>
          <w:p w14:paraId="435DD999" w14:textId="77777777" w:rsidR="00DD241E" w:rsidRPr="00E515A4" w:rsidRDefault="00DD241E" w:rsidP="003403A6">
            <w:pPr>
              <w:spacing w:after="0"/>
              <w:rPr>
                <w:rFonts w:ascii="Times New Roman" w:hAnsi="Times New Roman" w:cs="Times New Roman"/>
                <w:color w:val="000000"/>
                <w:sz w:val="16"/>
                <w:szCs w:val="16"/>
                <w:lang w:val="en-US"/>
              </w:rPr>
            </w:pPr>
            <w:proofErr w:type="spellStart"/>
            <w:r w:rsidRPr="00E515A4">
              <w:rPr>
                <w:rFonts w:ascii="Times New Roman" w:hAnsi="Times New Roman" w:cs="Times New Roman"/>
                <w:color w:val="000000"/>
                <w:sz w:val="16"/>
                <w:szCs w:val="16"/>
                <w:lang w:val="en-US"/>
              </w:rPr>
              <w:t>Odontoonychodermal</w:t>
            </w:r>
            <w:proofErr w:type="spellEnd"/>
            <w:r w:rsidRPr="00E515A4">
              <w:rPr>
                <w:rFonts w:ascii="Times New Roman" w:hAnsi="Times New Roman" w:cs="Times New Roman"/>
                <w:color w:val="000000"/>
                <w:sz w:val="16"/>
                <w:szCs w:val="16"/>
                <w:lang w:val="en-US"/>
              </w:rPr>
              <w:t xml:space="preserve"> dysplasia (AR) (MIM #257980) and</w:t>
            </w:r>
          </w:p>
          <w:p w14:paraId="02719A1A" w14:textId="77777777" w:rsidR="00DD241E" w:rsidRPr="00E515A4" w:rsidRDefault="00DD241E" w:rsidP="003403A6">
            <w:pPr>
              <w:spacing w:after="0"/>
              <w:rPr>
                <w:rFonts w:ascii="Times New Roman" w:hAnsi="Times New Roman" w:cs="Times New Roman"/>
                <w:color w:val="000000"/>
                <w:sz w:val="16"/>
                <w:szCs w:val="16"/>
                <w:lang w:val="en-US"/>
              </w:rPr>
            </w:pPr>
            <w:proofErr w:type="spellStart"/>
            <w:r w:rsidRPr="00E515A4">
              <w:rPr>
                <w:rFonts w:ascii="Times New Roman" w:hAnsi="Times New Roman" w:cs="Times New Roman"/>
                <w:color w:val="000000"/>
                <w:sz w:val="16"/>
                <w:szCs w:val="16"/>
                <w:lang w:val="en-US"/>
              </w:rPr>
              <w:t>Schopf</w:t>
            </w:r>
            <w:proofErr w:type="spellEnd"/>
            <w:r w:rsidRPr="00E515A4">
              <w:rPr>
                <w:rFonts w:ascii="Times New Roman" w:hAnsi="Times New Roman" w:cs="Times New Roman"/>
                <w:color w:val="000000"/>
                <w:sz w:val="16"/>
                <w:szCs w:val="16"/>
                <w:lang w:val="en-US"/>
              </w:rPr>
              <w:t>-Schulz-</w:t>
            </w:r>
            <w:proofErr w:type="spellStart"/>
            <w:r w:rsidRPr="00E515A4">
              <w:rPr>
                <w:rFonts w:ascii="Times New Roman" w:hAnsi="Times New Roman" w:cs="Times New Roman"/>
                <w:color w:val="000000"/>
                <w:sz w:val="16"/>
                <w:szCs w:val="16"/>
                <w:lang w:val="en-US"/>
              </w:rPr>
              <w:t>Passarge</w:t>
            </w:r>
            <w:proofErr w:type="spellEnd"/>
            <w:r w:rsidRPr="00E515A4">
              <w:rPr>
                <w:rFonts w:ascii="Times New Roman" w:hAnsi="Times New Roman" w:cs="Times New Roman"/>
                <w:color w:val="000000"/>
                <w:sz w:val="16"/>
                <w:szCs w:val="16"/>
                <w:lang w:val="en-US"/>
              </w:rPr>
              <w:t xml:space="preserve"> syndrome (AR) (MIM #224750) and </w:t>
            </w:r>
          </w:p>
          <w:p w14:paraId="5B3190EA" w14:textId="77777777" w:rsidR="004B79E3" w:rsidRPr="00E515A4" w:rsidRDefault="00DD241E" w:rsidP="003403A6">
            <w:pPr>
              <w:spacing w:after="0"/>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Tooth agenesis, selective, 4 (AD, AR) (MIM #150400)</w:t>
            </w:r>
          </w:p>
        </w:tc>
        <w:tc>
          <w:tcPr>
            <w:tcW w:w="5529" w:type="dxa"/>
          </w:tcPr>
          <w:p w14:paraId="17914711" w14:textId="77777777" w:rsidR="004B79E3"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Reported in HGMD (DM?) (CM138364)</w:t>
            </w:r>
          </w:p>
          <w:p w14:paraId="3B600A6D" w14:textId="77777777" w:rsidR="004B79E3" w:rsidRPr="00E515A4" w:rsidRDefault="004B79E3" w:rsidP="003403A6">
            <w:pPr>
              <w:spacing w:after="0"/>
              <w:jc w:val="both"/>
              <w:rPr>
                <w:rFonts w:ascii="Times New Roman" w:eastAsia="Times New Roman" w:hAnsi="Times New Roman" w:cs="Times New Roman"/>
                <w:bCs/>
                <w:color w:val="000000"/>
                <w:sz w:val="16"/>
                <w:szCs w:val="16"/>
                <w:lang w:val="en-US" w:eastAsia="de-CH"/>
              </w:rPr>
            </w:pPr>
            <w:proofErr w:type="spellStart"/>
            <w:r w:rsidRPr="00E515A4">
              <w:rPr>
                <w:rFonts w:ascii="Times New Roman" w:eastAsia="Times New Roman" w:hAnsi="Times New Roman" w:cs="Times New Roman"/>
                <w:bCs/>
                <w:color w:val="000000"/>
                <w:sz w:val="16"/>
                <w:szCs w:val="16"/>
                <w:lang w:val="en-US" w:eastAsia="de-CH"/>
              </w:rPr>
              <w:t>dbSNP</w:t>
            </w:r>
            <w:proofErr w:type="spellEnd"/>
            <w:r w:rsidRPr="00E515A4">
              <w:rPr>
                <w:rFonts w:ascii="Times New Roman" w:eastAsia="Times New Roman" w:hAnsi="Times New Roman" w:cs="Times New Roman"/>
                <w:bCs/>
                <w:color w:val="000000"/>
                <w:sz w:val="16"/>
                <w:szCs w:val="16"/>
                <w:lang w:val="en-US" w:eastAsia="de-CH"/>
              </w:rPr>
              <w:t>: rs77583146</w:t>
            </w:r>
          </w:p>
          <w:p w14:paraId="6E7CDABA" w14:textId="77777777" w:rsidR="004B79E3" w:rsidRPr="00E515A4" w:rsidRDefault="004B79E3" w:rsidP="003403A6">
            <w:pPr>
              <w:spacing w:after="0"/>
              <w:jc w:val="both"/>
              <w:rPr>
                <w:rFonts w:ascii="Times New Roman" w:eastAsia="Times New Roman" w:hAnsi="Times New Roman" w:cs="Times New Roman"/>
                <w:bCs/>
                <w:color w:val="000000"/>
                <w:sz w:val="16"/>
                <w:szCs w:val="16"/>
                <w:lang w:val="en-US" w:eastAsia="de-CH"/>
              </w:rPr>
            </w:pPr>
            <w:r w:rsidRPr="00E515A4">
              <w:rPr>
                <w:rFonts w:ascii="Times New Roman" w:eastAsia="Times New Roman" w:hAnsi="Times New Roman" w:cs="Times New Roman"/>
                <w:bCs/>
                <w:color w:val="000000"/>
                <w:sz w:val="16"/>
                <w:szCs w:val="16"/>
                <w:lang w:val="en-US" w:eastAsia="de-CH"/>
              </w:rPr>
              <w:t>ExAC: 888/121056/4</w:t>
            </w:r>
          </w:p>
          <w:p w14:paraId="46DFF753" w14:textId="77777777" w:rsidR="00B65DC2" w:rsidRPr="00E515A4" w:rsidRDefault="00B65DC2" w:rsidP="003403A6">
            <w:pPr>
              <w:spacing w:after="0"/>
              <w:jc w:val="both"/>
              <w:rPr>
                <w:rFonts w:ascii="Times New Roman" w:eastAsia="Times New Roman" w:hAnsi="Times New Roman" w:cs="Times New Roman"/>
                <w:bCs/>
                <w:color w:val="000000"/>
                <w:sz w:val="16"/>
                <w:szCs w:val="16"/>
                <w:lang w:val="en-US" w:eastAsia="de-CH"/>
              </w:rPr>
            </w:pPr>
            <w:r w:rsidRPr="00E515A4">
              <w:rPr>
                <w:rFonts w:ascii="Times New Roman" w:eastAsia="Times New Roman" w:hAnsi="Times New Roman" w:cs="Times New Roman"/>
                <w:bCs/>
                <w:color w:val="000000"/>
                <w:sz w:val="16"/>
                <w:szCs w:val="16"/>
                <w:lang w:val="en-US" w:eastAsia="de-CH"/>
              </w:rPr>
              <w:t xml:space="preserve">ALAMUT predictions: </w:t>
            </w:r>
            <w:r w:rsidR="00E63939" w:rsidRPr="00E515A4">
              <w:rPr>
                <w:rFonts w:ascii="Times New Roman" w:eastAsia="Times New Roman" w:hAnsi="Times New Roman" w:cs="Times New Roman"/>
                <w:bCs/>
                <w:color w:val="000000"/>
                <w:sz w:val="16"/>
                <w:szCs w:val="16"/>
                <w:lang w:val="en-US" w:eastAsia="de-CH"/>
              </w:rPr>
              <w:t>deleterious</w:t>
            </w:r>
          </w:p>
          <w:p w14:paraId="191FF868" w14:textId="521E879A" w:rsidR="004B79E3" w:rsidRPr="00E515A4" w:rsidRDefault="004B79E3" w:rsidP="003403A6">
            <w:pPr>
              <w:spacing w:after="0"/>
              <w:jc w:val="both"/>
              <w:rPr>
                <w:rFonts w:ascii="Times New Roman" w:eastAsia="Times New Roman" w:hAnsi="Times New Roman" w:cs="Times New Roman"/>
                <w:bCs/>
                <w:color w:val="000000"/>
                <w:sz w:val="16"/>
                <w:szCs w:val="16"/>
                <w:lang w:val="en-US" w:eastAsia="de-CH"/>
              </w:rPr>
            </w:pPr>
            <w:r w:rsidRPr="00E515A4">
              <w:rPr>
                <w:rFonts w:ascii="Times New Roman" w:eastAsia="Times New Roman" w:hAnsi="Times New Roman" w:cs="Times New Roman"/>
                <w:bCs/>
                <w:color w:val="000000"/>
                <w:sz w:val="16"/>
                <w:szCs w:val="16"/>
                <w:lang w:val="en-US" w:eastAsia="de-CH"/>
              </w:rPr>
              <w:t>In one study found in compound heterozygous constellation with p.</w:t>
            </w:r>
            <w:r w:rsidR="00D60CD5">
              <w:rPr>
                <w:rFonts w:ascii="Times New Roman" w:eastAsia="Times New Roman" w:hAnsi="Times New Roman" w:cs="Times New Roman"/>
                <w:bCs/>
                <w:color w:val="000000"/>
                <w:sz w:val="16"/>
                <w:szCs w:val="16"/>
                <w:lang w:val="en-US" w:eastAsia="de-CH"/>
              </w:rPr>
              <w:t>(</w:t>
            </w:r>
            <w:r w:rsidRPr="00E515A4">
              <w:rPr>
                <w:rFonts w:ascii="Times New Roman" w:eastAsia="Times New Roman" w:hAnsi="Times New Roman" w:cs="Times New Roman"/>
                <w:bCs/>
                <w:color w:val="000000"/>
                <w:sz w:val="16"/>
                <w:szCs w:val="16"/>
                <w:lang w:val="en-US" w:eastAsia="de-CH"/>
              </w:rPr>
              <w:t>Asn363His</w:t>
            </w:r>
            <w:r w:rsidR="00D60CD5">
              <w:rPr>
                <w:rFonts w:ascii="Times New Roman" w:eastAsia="Times New Roman" w:hAnsi="Times New Roman" w:cs="Times New Roman"/>
                <w:bCs/>
                <w:color w:val="000000"/>
                <w:sz w:val="16"/>
                <w:szCs w:val="16"/>
                <w:lang w:val="en-US" w:eastAsia="de-CH"/>
              </w:rPr>
              <w:t>)</w:t>
            </w:r>
            <w:r w:rsidRPr="00E515A4">
              <w:rPr>
                <w:rFonts w:ascii="Times New Roman" w:eastAsia="Times New Roman" w:hAnsi="Times New Roman" w:cs="Times New Roman"/>
                <w:bCs/>
                <w:color w:val="000000"/>
                <w:sz w:val="16"/>
                <w:szCs w:val="16"/>
                <w:lang w:val="en-US" w:eastAsia="de-CH"/>
              </w:rPr>
              <w:t xml:space="preserve"> in an unaffected individual</w:t>
            </w:r>
            <w:hyperlink w:anchor="_ENREF_132" w:tooltip="Yang, 2015 #155" w:history="1">
              <w:r w:rsidR="00195746" w:rsidRPr="00E515A4">
                <w:rPr>
                  <w:rFonts w:ascii="Times New Roman" w:eastAsia="Times New Roman" w:hAnsi="Times New Roman" w:cs="Times New Roman"/>
                  <w:bCs/>
                  <w:color w:val="000000"/>
                  <w:sz w:val="16"/>
                  <w:szCs w:val="16"/>
                  <w:lang w:val="en-US" w:eastAsia="de-CH"/>
                </w:rPr>
                <w:fldChar w:fldCharType="begin">
                  <w:fldData xml:space="preserve">PEVuZE5vdGU+PENpdGU+PEF1dGhvcj5ZYW5nPC9BdXRob3I+PFllYXI+MjAxNTwvWWVhcj48UmVj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==
</w:fldData>
                </w:fldChar>
              </w:r>
              <w:r w:rsidR="00195746">
                <w:rPr>
                  <w:rFonts w:ascii="Times New Roman" w:eastAsia="Times New Roman" w:hAnsi="Times New Roman" w:cs="Times New Roman"/>
                  <w:bCs/>
                  <w:color w:val="000000"/>
                  <w:sz w:val="16"/>
                  <w:szCs w:val="16"/>
                  <w:lang w:val="en-US" w:eastAsia="de-CH"/>
                </w:rPr>
                <w:instrText xml:space="preserve"> ADDIN EN.CITE </w:instrText>
              </w:r>
              <w:r w:rsidR="00195746">
                <w:rPr>
                  <w:rFonts w:ascii="Times New Roman" w:eastAsia="Times New Roman" w:hAnsi="Times New Roman" w:cs="Times New Roman"/>
                  <w:bCs/>
                  <w:color w:val="000000"/>
                  <w:sz w:val="16"/>
                  <w:szCs w:val="16"/>
                  <w:lang w:val="en-US" w:eastAsia="de-CH"/>
                </w:rPr>
                <w:fldChar w:fldCharType="begin">
                  <w:fldData xml:space="preserve">PEVuZE5vdGU+PENpdGU+PEF1dGhvcj5ZYW5nPC9BdXRob3I+PFllYXI+MjAxNTwvWWVhcj48UmVj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==
</w:fldData>
                </w:fldChar>
              </w:r>
              <w:r w:rsidR="00195746">
                <w:rPr>
                  <w:rFonts w:ascii="Times New Roman" w:eastAsia="Times New Roman" w:hAnsi="Times New Roman" w:cs="Times New Roman"/>
                  <w:bCs/>
                  <w:color w:val="000000"/>
                  <w:sz w:val="16"/>
                  <w:szCs w:val="16"/>
                  <w:lang w:val="en-US" w:eastAsia="de-CH"/>
                </w:rPr>
                <w:instrText xml:space="preserve"> ADDIN EN.CITE.DATA </w:instrText>
              </w:r>
              <w:r w:rsidR="00195746">
                <w:rPr>
                  <w:rFonts w:ascii="Times New Roman" w:eastAsia="Times New Roman" w:hAnsi="Times New Roman" w:cs="Times New Roman"/>
                  <w:bCs/>
                  <w:color w:val="000000"/>
                  <w:sz w:val="16"/>
                  <w:szCs w:val="16"/>
                  <w:lang w:val="en-US" w:eastAsia="de-CH"/>
                </w:rPr>
              </w:r>
              <w:r w:rsidR="00195746">
                <w:rPr>
                  <w:rFonts w:ascii="Times New Roman" w:eastAsia="Times New Roman" w:hAnsi="Times New Roman" w:cs="Times New Roman"/>
                  <w:bCs/>
                  <w:color w:val="000000"/>
                  <w:sz w:val="16"/>
                  <w:szCs w:val="16"/>
                  <w:lang w:val="en-US" w:eastAsia="de-CH"/>
                </w:rPr>
                <w:fldChar w:fldCharType="end"/>
              </w:r>
              <w:r w:rsidR="00195746" w:rsidRPr="00E515A4">
                <w:rPr>
                  <w:rFonts w:ascii="Times New Roman" w:eastAsia="Times New Roman" w:hAnsi="Times New Roman" w:cs="Times New Roman"/>
                  <w:bCs/>
                  <w:color w:val="000000"/>
                  <w:sz w:val="16"/>
                  <w:szCs w:val="16"/>
                  <w:lang w:val="en-US" w:eastAsia="de-CH"/>
                </w:rPr>
              </w:r>
              <w:r w:rsidR="00195746" w:rsidRPr="00E515A4">
                <w:rPr>
                  <w:rFonts w:ascii="Times New Roman" w:eastAsia="Times New Roman" w:hAnsi="Times New Roman" w:cs="Times New Roman"/>
                  <w:bCs/>
                  <w:color w:val="000000"/>
                  <w:sz w:val="16"/>
                  <w:szCs w:val="16"/>
                  <w:lang w:val="en-US" w:eastAsia="de-CH"/>
                </w:rPr>
                <w:fldChar w:fldCharType="separate"/>
              </w:r>
              <w:r w:rsidR="00195746" w:rsidRPr="00DC30C7">
                <w:rPr>
                  <w:rFonts w:ascii="Times New Roman" w:eastAsia="Times New Roman" w:hAnsi="Times New Roman" w:cs="Times New Roman"/>
                  <w:bCs/>
                  <w:noProof/>
                  <w:color w:val="000000"/>
                  <w:sz w:val="16"/>
                  <w:szCs w:val="16"/>
                  <w:vertAlign w:val="superscript"/>
                  <w:lang w:val="en-US" w:eastAsia="de-CH"/>
                </w:rPr>
                <w:t>132</w:t>
              </w:r>
              <w:r w:rsidR="00195746" w:rsidRPr="00E515A4">
                <w:rPr>
                  <w:rFonts w:ascii="Times New Roman" w:eastAsia="Times New Roman" w:hAnsi="Times New Roman" w:cs="Times New Roman"/>
                  <w:bCs/>
                  <w:color w:val="000000"/>
                  <w:sz w:val="16"/>
                  <w:szCs w:val="16"/>
                  <w:lang w:val="en-US" w:eastAsia="de-CH"/>
                </w:rPr>
                <w:fldChar w:fldCharType="end"/>
              </w:r>
            </w:hyperlink>
          </w:p>
          <w:p w14:paraId="7A896BAB" w14:textId="77777777" w:rsidR="004B79E3" w:rsidRPr="00E515A4" w:rsidRDefault="004B79E3" w:rsidP="003403A6">
            <w:pPr>
              <w:spacing w:after="0"/>
              <w:jc w:val="both"/>
              <w:rPr>
                <w:rFonts w:ascii="Times New Roman" w:hAnsi="Times New Roman" w:cs="Times New Roman"/>
                <w:sz w:val="16"/>
                <w:szCs w:val="16"/>
                <w:lang w:val="en-US"/>
              </w:rPr>
            </w:pPr>
          </w:p>
          <w:p w14:paraId="04F480AD" w14:textId="77777777" w:rsidR="004B79E3" w:rsidRPr="00E515A4" w:rsidRDefault="004B79E3" w:rsidP="003403A6">
            <w:pPr>
              <w:spacing w:after="0"/>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Reported in HGMD (DM) (CM1313214)</w:t>
            </w:r>
          </w:p>
          <w:p w14:paraId="32F92293" w14:textId="77777777" w:rsidR="004B79E3" w:rsidRPr="00E515A4" w:rsidRDefault="008533E6" w:rsidP="003403A6">
            <w:pPr>
              <w:tabs>
                <w:tab w:val="left" w:pos="1763"/>
              </w:tabs>
              <w:spacing w:after="0"/>
              <w:jc w:val="both"/>
              <w:rPr>
                <w:rFonts w:ascii="Times New Roman" w:hAnsi="Times New Roman" w:cs="Times New Roman"/>
                <w:color w:val="000000"/>
                <w:sz w:val="16"/>
                <w:szCs w:val="16"/>
                <w:lang w:val="en-US"/>
              </w:rPr>
            </w:pPr>
            <w:proofErr w:type="spellStart"/>
            <w:r w:rsidRPr="00E515A4">
              <w:rPr>
                <w:rFonts w:ascii="Times New Roman" w:hAnsi="Times New Roman" w:cs="Times New Roman"/>
                <w:color w:val="000000"/>
                <w:sz w:val="16"/>
                <w:szCs w:val="16"/>
                <w:lang w:val="en-US"/>
              </w:rPr>
              <w:t>dbSNP</w:t>
            </w:r>
            <w:proofErr w:type="spellEnd"/>
            <w:r w:rsidRPr="00E515A4">
              <w:rPr>
                <w:rFonts w:ascii="Times New Roman" w:hAnsi="Times New Roman" w:cs="Times New Roman"/>
                <w:color w:val="000000"/>
                <w:sz w:val="16"/>
                <w:szCs w:val="16"/>
                <w:lang w:val="en-US"/>
              </w:rPr>
              <w:t>: rs116998555</w:t>
            </w:r>
          </w:p>
          <w:p w14:paraId="1AB01DF2" w14:textId="77777777" w:rsidR="004B79E3" w:rsidRPr="00E515A4" w:rsidRDefault="004B79E3" w:rsidP="003403A6">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ExAC: 246/120922/1</w:t>
            </w:r>
          </w:p>
          <w:p w14:paraId="71799DC2" w14:textId="77777777" w:rsidR="00B65DC2" w:rsidRPr="00E515A4" w:rsidRDefault="00B65DC2" w:rsidP="003403A6">
            <w:pPr>
              <w:spacing w:after="0"/>
              <w:jc w:val="both"/>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 xml:space="preserve">ALAMUT </w:t>
            </w:r>
            <w:r w:rsidRPr="00E515A4">
              <w:rPr>
                <w:rFonts w:ascii="Times New Roman" w:eastAsia="Times New Roman" w:hAnsi="Times New Roman" w:cs="Times New Roman"/>
                <w:bCs/>
                <w:color w:val="000000"/>
                <w:sz w:val="16"/>
                <w:szCs w:val="16"/>
                <w:lang w:val="en-US" w:eastAsia="de-CH"/>
              </w:rPr>
              <w:t>predictions</w:t>
            </w:r>
            <w:r w:rsidRPr="00E515A4">
              <w:rPr>
                <w:rFonts w:ascii="Times New Roman" w:hAnsi="Times New Roman" w:cs="Times New Roman"/>
                <w:color w:val="000000"/>
                <w:sz w:val="16"/>
                <w:szCs w:val="16"/>
                <w:lang w:val="en-US"/>
              </w:rPr>
              <w:t xml:space="preserve">: </w:t>
            </w:r>
            <w:r w:rsidR="00DF49D0" w:rsidRPr="00E515A4">
              <w:rPr>
                <w:rFonts w:ascii="Times New Roman" w:hAnsi="Times New Roman" w:cs="Times New Roman"/>
                <w:color w:val="000000"/>
                <w:sz w:val="16"/>
                <w:szCs w:val="16"/>
                <w:lang w:val="en-US"/>
              </w:rPr>
              <w:t>deleterious</w:t>
            </w:r>
          </w:p>
        </w:tc>
        <w:tc>
          <w:tcPr>
            <w:tcW w:w="1559" w:type="dxa"/>
          </w:tcPr>
          <w:p w14:paraId="61A61B4D"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Likely benign</w:t>
            </w:r>
          </w:p>
          <w:p w14:paraId="3C7254AE" w14:textId="77777777" w:rsidR="004B79E3" w:rsidRPr="00E515A4" w:rsidRDefault="004B79E3" w:rsidP="003403A6">
            <w:pPr>
              <w:spacing w:after="0"/>
              <w:rPr>
                <w:rFonts w:ascii="Times New Roman" w:hAnsi="Times New Roman" w:cs="Times New Roman"/>
                <w:color w:val="000000" w:themeColor="text1"/>
                <w:sz w:val="16"/>
                <w:szCs w:val="16"/>
                <w:lang w:val="en-US"/>
              </w:rPr>
            </w:pPr>
          </w:p>
          <w:p w14:paraId="09276CC8" w14:textId="77777777" w:rsidR="004B79E3" w:rsidRPr="00E515A4" w:rsidRDefault="004B79E3" w:rsidP="003403A6">
            <w:pPr>
              <w:spacing w:after="0"/>
              <w:rPr>
                <w:rFonts w:ascii="Times New Roman" w:hAnsi="Times New Roman" w:cs="Times New Roman"/>
                <w:color w:val="000000" w:themeColor="text1"/>
                <w:sz w:val="16"/>
                <w:szCs w:val="16"/>
                <w:lang w:val="en-US"/>
              </w:rPr>
            </w:pPr>
          </w:p>
          <w:p w14:paraId="4884F8C4" w14:textId="77777777" w:rsidR="004B79E3" w:rsidRPr="00E515A4" w:rsidRDefault="004B79E3" w:rsidP="003403A6">
            <w:pPr>
              <w:spacing w:after="0"/>
              <w:rPr>
                <w:rFonts w:ascii="Times New Roman" w:hAnsi="Times New Roman" w:cs="Times New Roman"/>
                <w:color w:val="000000" w:themeColor="text1"/>
                <w:sz w:val="16"/>
                <w:szCs w:val="16"/>
                <w:lang w:val="en-US"/>
              </w:rPr>
            </w:pPr>
          </w:p>
          <w:p w14:paraId="30485550" w14:textId="77777777" w:rsidR="008A7DAA" w:rsidRPr="00E515A4" w:rsidRDefault="008A7DAA" w:rsidP="003403A6">
            <w:pPr>
              <w:spacing w:after="0"/>
              <w:rPr>
                <w:rFonts w:ascii="Times New Roman" w:hAnsi="Times New Roman" w:cs="Times New Roman"/>
                <w:color w:val="000000" w:themeColor="text1"/>
                <w:sz w:val="16"/>
                <w:szCs w:val="16"/>
                <w:lang w:val="en-US"/>
              </w:rPr>
            </w:pPr>
          </w:p>
          <w:p w14:paraId="61FDBD4B" w14:textId="77777777" w:rsidR="008A7DAA" w:rsidRPr="00E515A4" w:rsidRDefault="008A7DAA" w:rsidP="003403A6">
            <w:pPr>
              <w:spacing w:after="0"/>
              <w:rPr>
                <w:rFonts w:ascii="Times New Roman" w:hAnsi="Times New Roman" w:cs="Times New Roman"/>
                <w:color w:val="000000" w:themeColor="text1"/>
                <w:sz w:val="16"/>
                <w:szCs w:val="16"/>
                <w:lang w:val="en-US"/>
              </w:rPr>
            </w:pPr>
          </w:p>
          <w:p w14:paraId="5E53E147" w14:textId="77777777" w:rsidR="008A7DAA" w:rsidRPr="00E515A4" w:rsidRDefault="008A7DAA" w:rsidP="003403A6">
            <w:pPr>
              <w:spacing w:after="0"/>
              <w:rPr>
                <w:rFonts w:ascii="Times New Roman" w:hAnsi="Times New Roman" w:cs="Times New Roman"/>
                <w:color w:val="000000" w:themeColor="text1"/>
                <w:sz w:val="16"/>
                <w:szCs w:val="16"/>
                <w:lang w:val="en-US"/>
              </w:rPr>
            </w:pPr>
          </w:p>
          <w:p w14:paraId="52F6445F" w14:textId="77777777" w:rsidR="004B79E3" w:rsidRPr="00E515A4" w:rsidRDefault="004B79E3" w:rsidP="003403A6">
            <w:pPr>
              <w:spacing w:after="0"/>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VOUS</w:t>
            </w:r>
          </w:p>
        </w:tc>
      </w:tr>
    </w:tbl>
    <w:p w14:paraId="5766E51D" w14:textId="36A796FD" w:rsidR="00035995" w:rsidRPr="00E515A4" w:rsidRDefault="00E273B7" w:rsidP="00035995">
      <w:pPr>
        <w:autoSpaceDE w:val="0"/>
        <w:autoSpaceDN w:val="0"/>
        <w:adjustRightInd w:val="0"/>
        <w:spacing w:after="0" w:line="24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ALAMUT predictions include SIFT</w:t>
      </w:r>
      <w:r w:rsidR="00343F5E">
        <w:rPr>
          <w:rFonts w:ascii="Times New Roman" w:hAnsi="Times New Roman" w:cs="Times New Roman"/>
          <w:sz w:val="16"/>
          <w:szCs w:val="16"/>
          <w:lang w:val="en-US"/>
        </w:rPr>
        <w:t xml:space="preserve"> </w:t>
      </w:r>
      <w:hyperlink w:anchor="_ENREF_68" w:tooltip="Kumar, 2009 #174" w:history="1">
        <w:r w:rsidR="00195746" w:rsidRPr="00E515A4">
          <w:rPr>
            <w:rFonts w:ascii="Times New Roman" w:hAnsi="Times New Roman" w:cs="Times New Roman"/>
            <w:sz w:val="16"/>
            <w:szCs w:val="16"/>
            <w:lang w:val="en-US"/>
          </w:rPr>
          <w:fldChar w:fldCharType="begin"/>
        </w:r>
        <w:r w:rsidR="00195746">
          <w:rPr>
            <w:rFonts w:ascii="Times New Roman" w:hAnsi="Times New Roman" w:cs="Times New Roman"/>
            <w:sz w:val="16"/>
            <w:szCs w:val="16"/>
            <w:lang w:val="en-US"/>
          </w:rPr>
          <w:instrText xml:space="preserve"> ADDIN EN.CITE &lt;EndNote&gt;&lt;Cite&gt;&lt;Author&gt;Kumar&lt;/Author&gt;&lt;Year&gt;2009&lt;/Year&gt;&lt;RecNum&gt;174&lt;/RecNum&gt;&lt;DisplayText&gt;&lt;style face="superscript"&gt;68&lt;/style&gt;&lt;/DisplayText&gt;&lt;record&gt;&lt;rec-number&gt;174&lt;/rec-number&gt;&lt;foreign-keys&gt;&lt;key app="EN" db-id="vzdwr9t9mwwvf6e9rwa5zp0xwef5p90zazxp"&gt;174&lt;/key&gt;&lt;/foreign-keys&gt;&lt;ref-type name="Journal Article"&gt;17&lt;/ref-type&gt;&lt;contributors&gt;&lt;authors&gt;&lt;author&gt;Kumar, P.&lt;/author&gt;&lt;author&gt;Henikoff, S.&lt;/author&gt;&lt;author&gt;Ng, P. C.&lt;/author&gt;&lt;/authors&gt;&lt;/contributors&gt;&lt;auth-address&gt;Department of Genomic Medicine, J. Craig Venter Institute, San Diego, California, USA.&lt;/auth-address&gt;&lt;titles&gt;&lt;title&gt;Predicting the effects of coding non-synonymous variants on protein function using the SIFT algorithm&lt;/title&gt;&lt;secondary-title&gt;Nat Protoc&lt;/secondary-title&gt;&lt;alt-title&gt;Nature protocols&lt;/alt-title&gt;&lt;/titles&gt;&lt;periodical&gt;&lt;full-title&gt;Nat Protoc&lt;/full-title&gt;&lt;abbr-1&gt;Nature protocols&lt;/abbr-1&gt;&lt;/periodical&gt;&lt;alt-periodical&gt;&lt;full-title&gt;Nat Protoc&lt;/full-title&gt;&lt;abbr-1&gt;Nature protocols&lt;/abbr-1&gt;&lt;/alt-periodical&gt;&lt;pages&gt;1073-81&lt;/pages&gt;&lt;volume&gt;4&lt;/volume&gt;&lt;number&gt;7&lt;/number&gt;&lt;edition&gt;2009/06/30&lt;/edition&gt;&lt;keywords&gt;&lt;keyword&gt;*Algorithms&lt;/keyword&gt;&lt;keyword&gt;Amino Acid Sequence&lt;/keyword&gt;&lt;keyword&gt;*Amino Acid Substitution&lt;/keyword&gt;&lt;keyword&gt;Computer Simulation&lt;/keyword&gt;&lt;keyword&gt;Internet&lt;/keyword&gt;&lt;keyword&gt;Molecular Sequence Data&lt;/keyword&gt;&lt;keyword&gt;Phenotype&lt;/keyword&gt;&lt;keyword&gt;Proteins/*genetics/physiology&lt;/keyword&gt;&lt;keyword&gt;*Software&lt;/keyword&gt;&lt;/keywords&gt;&lt;dates&gt;&lt;year&gt;2009&lt;/year&gt;&lt;/dates&gt;&lt;isbn&gt;1750-2799 (Electronic)&amp;#xD;1750-2799 (Linking)&lt;/isbn&gt;&lt;accession-num&gt;19561590&lt;/accession-num&gt;&lt;work-type&gt;Research Support, N.I.H., Extramural&lt;/work-type&gt;&lt;urls&gt;&lt;related-urls&gt;&lt;url&gt;http://www.ncbi.nlm.nih.gov/pubmed/19561590&lt;/url&gt;&lt;/related-urls&gt;&lt;/urls&gt;&lt;electronic-resource-num&gt;10.1038/nprot.2009.86&lt;/electronic-resource-num&gt;&lt;language&gt;eng&lt;/language&gt;&lt;/record&gt;&lt;/Cite&gt;&lt;/EndNote&gt;</w:instrText>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68</w:t>
        </w:r>
        <w:r w:rsidR="00195746" w:rsidRPr="00E515A4">
          <w:rPr>
            <w:rFonts w:ascii="Times New Roman" w:hAnsi="Times New Roman" w:cs="Times New Roman"/>
            <w:sz w:val="16"/>
            <w:szCs w:val="16"/>
            <w:lang w:val="en-US"/>
          </w:rPr>
          <w:fldChar w:fldCharType="end"/>
        </w:r>
      </w:hyperlink>
      <w:r w:rsidRPr="00E515A4">
        <w:rPr>
          <w:rFonts w:ascii="Times New Roman" w:hAnsi="Times New Roman" w:cs="Times New Roman"/>
          <w:sz w:val="16"/>
          <w:szCs w:val="16"/>
          <w:lang w:val="en-US"/>
        </w:rPr>
        <w:t xml:space="preserve">, </w:t>
      </w:r>
      <w:proofErr w:type="spellStart"/>
      <w:r w:rsidRPr="00E515A4">
        <w:rPr>
          <w:rFonts w:ascii="Times New Roman" w:hAnsi="Times New Roman" w:cs="Times New Roman"/>
          <w:sz w:val="16"/>
          <w:szCs w:val="16"/>
          <w:lang w:val="en-US"/>
        </w:rPr>
        <w:t>Mutationtaster</w:t>
      </w:r>
      <w:proofErr w:type="spellEnd"/>
      <w:r w:rsidR="00CE1A1E">
        <w:fldChar w:fldCharType="begin"/>
      </w:r>
      <w:r w:rsidR="00CE1A1E">
        <w:instrText xml:space="preserve"> HYPERLINK </w:instrText>
      </w:r>
      <w:r w:rsidR="00CE1A1E">
        <w:fldChar w:fldCharType="end"/>
      </w:r>
      <w:r w:rsidR="00035995" w:rsidRPr="00E515A4">
        <w:rPr>
          <w:rFonts w:ascii="Times New Roman" w:hAnsi="Times New Roman" w:cs="Times New Roman"/>
          <w:sz w:val="16"/>
          <w:szCs w:val="16"/>
          <w:lang w:val="en-US"/>
        </w:rPr>
        <w:t xml:space="preserve"> </w:t>
      </w:r>
      <w:hyperlink w:anchor="_ENREF_69" w:tooltip="Schwarz, 2014 #176" w:history="1">
        <w:r w:rsidR="00195746" w:rsidRPr="00E515A4">
          <w:rPr>
            <w:rFonts w:ascii="Times New Roman" w:hAnsi="Times New Roman" w:cs="Times New Roman"/>
            <w:sz w:val="16"/>
            <w:szCs w:val="16"/>
            <w:lang w:val="en-US"/>
          </w:rPr>
          <w:fldChar w:fldCharType="begin"/>
        </w:r>
        <w:r w:rsidR="00195746">
          <w:rPr>
            <w:rFonts w:ascii="Times New Roman" w:hAnsi="Times New Roman" w:cs="Times New Roman"/>
            <w:sz w:val="16"/>
            <w:szCs w:val="16"/>
            <w:lang w:val="en-US"/>
          </w:rPr>
          <w:instrText xml:space="preserve"> ADDIN EN.CITE &lt;EndNote&gt;&lt;Cite&gt;&lt;Author&gt;Schwarz&lt;/Author&gt;&lt;Year&gt;2014&lt;/Year&gt;&lt;RecNum&gt;176&lt;/RecNum&gt;&lt;DisplayText&gt;&lt;style face="superscript"&gt;69&lt;/style&gt;&lt;/DisplayText&gt;&lt;record&gt;&lt;rec-number&gt;176&lt;/rec-number&gt;&lt;foreign-keys&gt;&lt;key app="EN" db-id="vzdwr9t9mwwvf6e9rwa5zp0xwef5p90zazxp"&gt;176&lt;/key&gt;&lt;/foreign-keys&gt;&lt;ref-type name="Journal Article"&gt;17&lt;/ref-type&gt;&lt;contributors&gt;&lt;authors&gt;&lt;author&gt;Schwarz, J. M.&lt;/author&gt;&lt;author&gt;Cooper, D. N.&lt;/author&gt;&lt;author&gt;Schuelke, M.&lt;/author&gt;&lt;author&gt;Seelow, D.&lt;/author&gt;&lt;/authors&gt;&lt;/contributors&gt;&lt;auth-address&gt;1] Department of Neuropediatrics, Charite - Universitatsmedizin Berlin, Berlin, Germany. [2] NeuroCure Clinical Research Center, Charite - Universitatsmedizin Berlin, Berlin, Germany.&amp;#xD;Institute of Medical Genetics, Cardiff University, Cardiff, UK.&lt;/auth-address&gt;&lt;titles&gt;&lt;title&gt;MutationTaster2: mutation prediction for the deep-sequencing age&lt;/title&gt;&lt;secondary-title&gt;Nat Methods&lt;/secondary-title&gt;&lt;alt-title&gt;Nature methods&lt;/alt-title&gt;&lt;/titles&gt;&lt;periodical&gt;&lt;full-title&gt;Nat Methods&lt;/full-title&gt;&lt;abbr-1&gt;Nature methods&lt;/abbr-1&gt;&lt;/periodical&gt;&lt;alt-periodical&gt;&lt;full-title&gt;Nat Methods&lt;/full-title&gt;&lt;abbr-1&gt;Nature methods&lt;/abbr-1&gt;&lt;/alt-periodical&gt;&lt;pages&gt;361-2&lt;/pages&gt;&lt;volume&gt;11&lt;/volume&gt;&lt;number&gt;4&lt;/number&gt;&lt;edition&gt;2014/04/01&lt;/edition&gt;&lt;keywords&gt;&lt;keyword&gt;*Base Sequence&lt;/keyword&gt;&lt;keyword&gt;DNA/*genetics&lt;/keyword&gt;&lt;keyword&gt;DNA Barcoding, Taxonomic&lt;/keyword&gt;&lt;keyword&gt;*Mutation&lt;/keyword&gt;&lt;keyword&gt;*Software&lt;/keyword&gt;&lt;/keywords&gt;&lt;dates&gt;&lt;year&gt;2014&lt;/year&gt;&lt;pub-dates&gt;&lt;date&gt;Apr&lt;/date&gt;&lt;/pub-dates&gt;&lt;/dates&gt;&lt;isbn&gt;1548-7105 (Electronic)&amp;#xD;1548-7091 (Linking)&lt;/isbn&gt;&lt;accession-num&gt;24681721&lt;/accession-num&gt;&lt;work-type&gt;Letter&amp;#xD;Research Support, Non-U.S. Gov&amp;apos;t&lt;/work-type&gt;&lt;urls&gt;&lt;related-urls&gt;&lt;url&gt;http://www.ncbi.nlm.nih.gov/pubmed/24681721&lt;/url&gt;&lt;/related-urls&gt;&lt;/urls&gt;&lt;electronic-resource-num&gt;10.1038/nmeth.2890&lt;/electronic-resource-num&gt;&lt;language&gt;eng&lt;/language&gt;&lt;/record&gt;&lt;/Cite&gt;&lt;/EndNote&gt;</w:instrText>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69</w:t>
        </w:r>
        <w:r w:rsidR="00195746" w:rsidRPr="00E515A4">
          <w:rPr>
            <w:rFonts w:ascii="Times New Roman" w:hAnsi="Times New Roman" w:cs="Times New Roman"/>
            <w:sz w:val="16"/>
            <w:szCs w:val="16"/>
            <w:lang w:val="en-US"/>
          </w:rPr>
          <w:fldChar w:fldCharType="end"/>
        </w:r>
      </w:hyperlink>
      <w:r w:rsidR="00035995" w:rsidRPr="00E515A4">
        <w:rPr>
          <w:rFonts w:ascii="Times New Roman" w:hAnsi="Times New Roman" w:cs="Times New Roman"/>
          <w:sz w:val="16"/>
          <w:szCs w:val="16"/>
          <w:lang w:val="en-US"/>
        </w:rPr>
        <w:t xml:space="preserve"> and PolyP</w:t>
      </w:r>
      <w:r w:rsidRPr="00E515A4">
        <w:rPr>
          <w:rFonts w:ascii="Times New Roman" w:hAnsi="Times New Roman" w:cs="Times New Roman"/>
          <w:sz w:val="16"/>
          <w:szCs w:val="16"/>
          <w:lang w:val="en-US"/>
        </w:rPr>
        <w:t>hen</w:t>
      </w:r>
      <w:r w:rsidR="00035995" w:rsidRPr="00E515A4">
        <w:rPr>
          <w:rFonts w:ascii="Times New Roman" w:hAnsi="Times New Roman" w:cs="Times New Roman"/>
          <w:sz w:val="16"/>
          <w:szCs w:val="16"/>
          <w:lang w:val="en-US"/>
        </w:rPr>
        <w:t>-</w:t>
      </w:r>
      <w:r w:rsidRPr="00E515A4">
        <w:rPr>
          <w:rFonts w:ascii="Times New Roman" w:hAnsi="Times New Roman" w:cs="Times New Roman"/>
          <w:sz w:val="16"/>
          <w:szCs w:val="16"/>
          <w:lang w:val="en-US"/>
        </w:rPr>
        <w:t>2</w:t>
      </w:r>
      <w:r w:rsidR="00035995" w:rsidRPr="00E515A4">
        <w:rPr>
          <w:rFonts w:ascii="Times New Roman" w:hAnsi="Times New Roman" w:cs="Times New Roman"/>
          <w:sz w:val="16"/>
          <w:szCs w:val="16"/>
          <w:lang w:val="en-US"/>
        </w:rPr>
        <w:t xml:space="preserve"> </w:t>
      </w:r>
      <w:hyperlink w:anchor="_ENREF_70" w:tooltip="Adzhubei, 2013 #175" w:history="1">
        <w:r w:rsidR="00195746" w:rsidRPr="00E515A4">
          <w:rPr>
            <w:rFonts w:ascii="Times New Roman" w:hAnsi="Times New Roman" w:cs="Times New Roman"/>
            <w:sz w:val="16"/>
            <w:szCs w:val="16"/>
            <w:lang w:val="en-US"/>
          </w:rPr>
          <w:fldChar w:fldCharType="begin"/>
        </w:r>
        <w:r w:rsidR="00195746">
          <w:rPr>
            <w:rFonts w:ascii="Times New Roman" w:hAnsi="Times New Roman" w:cs="Times New Roman"/>
            <w:sz w:val="16"/>
            <w:szCs w:val="16"/>
            <w:lang w:val="en-US"/>
          </w:rPr>
          <w:instrText xml:space="preserve"> ADDIN EN.CITE &lt;EndNote&gt;&lt;Cite&gt;&lt;Author&gt;Adzhubei&lt;/Author&gt;&lt;Year&gt;2013&lt;/Year&gt;&lt;RecNum&gt;175&lt;/RecNum&gt;&lt;DisplayText&gt;&lt;style face="superscript"&gt;70&lt;/style&gt;&lt;/DisplayText&gt;&lt;record&gt;&lt;rec-number&gt;175&lt;/rec-number&gt;&lt;foreign-keys&gt;&lt;key app="EN" db-id="vzdwr9t9mwwvf6e9rwa5zp0xwef5p90zazxp"&gt;175&lt;/key&gt;&lt;/foreign-keys&gt;&lt;ref-type name="Journal Article"&gt;17&lt;/ref-type&gt;&lt;contributors&gt;&lt;authors&gt;&lt;author&gt;Adzhubei, I.&lt;/author&gt;&lt;author&gt;Jordan, D. M.&lt;/author&gt;&lt;author&gt;Sunyaev, S. R.&lt;/author&gt;&lt;/authors&gt;&lt;/contributors&gt;&lt;auth-address&gt;Division of Genetics, Brigham &amp;amp; Women&amp;apos;s Hospital, Harvard Medical School, Boston, Massachusetts, USA.&lt;/auth-address&gt;&lt;titles&gt;&lt;title&gt;Predicting functional effect of human missense mutations using PolyPhen-2&lt;/title&gt;&lt;secondary-title&gt;Curr Protoc Hum Genet&lt;/secondary-title&gt;&lt;alt-title&gt;Current protocols in human genetics&lt;/alt-title&gt;&lt;/titles&gt;&lt;periodical&gt;&lt;full-title&gt;Curr Protoc Hum Genet&lt;/full-title&gt;&lt;abbr-1&gt;Current protocols in human genetics&lt;/abbr-1&gt;&lt;/periodical&gt;&lt;alt-periodical&gt;&lt;full-title&gt;Curr Protoc Hum Genet&lt;/full-title&gt;&lt;abbr-1&gt;Current protocols in human genetics&lt;/abbr-1&gt;&lt;/alt-periodical&gt;&lt;pages&gt;Unit7 20&lt;/pages&gt;&lt;volume&gt;Chapter 7&lt;/volume&gt;&lt;edition&gt;2013/01/15&lt;/edition&gt;&lt;keywords&gt;&lt;keyword&gt;Computational Biology/*methods&lt;/keyword&gt;&lt;keyword&gt;Databases, Genetic&lt;/keyword&gt;&lt;keyword&gt;Humans&lt;/keyword&gt;&lt;keyword&gt;Internet&lt;/keyword&gt;&lt;keyword&gt;*Mutation, Missense&lt;/keyword&gt;&lt;keyword&gt;Polymorphism, Single Nucleotide&lt;/keyword&gt;&lt;keyword&gt;Protein Conformation&lt;/keyword&gt;&lt;keyword&gt;Proteins/chemistry/*genetics/metabolism&lt;/keyword&gt;&lt;keyword&gt;Search Engine&lt;/keyword&gt;&lt;keyword&gt;*Software&lt;/keyword&gt;&lt;/keywords&gt;&lt;dates&gt;&lt;year&gt;2013&lt;/year&gt;&lt;pub-dates&gt;&lt;date&gt;Jan&lt;/date&gt;&lt;/pub-dates&gt;&lt;/dates&gt;&lt;isbn&gt;1934-8258 (Electronic)&amp;#xD;1934-8258 (Linking)&lt;/isbn&gt;&lt;accession-num&gt;23315928&lt;/accession-num&gt;&lt;urls&gt;&lt;related-urls&gt;&lt;url&gt;http://www.ncbi.nlm.nih.gov/pubmed/23315928&lt;/url&gt;&lt;/related-urls&gt;&lt;/urls&gt;&lt;custom2&gt;4480630&lt;/custom2&gt;&lt;electronic-resource-num&gt;10.1002/0471142905.hg0720s76&lt;/electronic-resource-num&gt;&lt;language&gt;eng&lt;/language&gt;&lt;/record&gt;&lt;/Cite&gt;&lt;/EndNote&gt;</w:instrText>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70</w:t>
        </w:r>
        <w:r w:rsidR="00195746" w:rsidRPr="00E515A4">
          <w:rPr>
            <w:rFonts w:ascii="Times New Roman" w:hAnsi="Times New Roman" w:cs="Times New Roman"/>
            <w:sz w:val="16"/>
            <w:szCs w:val="16"/>
            <w:lang w:val="en-US"/>
          </w:rPr>
          <w:fldChar w:fldCharType="end"/>
        </w:r>
      </w:hyperlink>
      <w:r w:rsidRPr="00E515A4">
        <w:rPr>
          <w:rFonts w:ascii="Times New Roman" w:hAnsi="Times New Roman" w:cs="Times New Roman"/>
          <w:sz w:val="16"/>
          <w:szCs w:val="16"/>
          <w:lang w:val="en-US"/>
        </w:rPr>
        <w:t xml:space="preserve">: deleterious (at least 2 of 3), </w:t>
      </w:r>
      <w:r w:rsidR="00B006A9">
        <w:rPr>
          <w:rFonts w:ascii="Times New Roman" w:hAnsi="Times New Roman" w:cs="Times New Roman"/>
          <w:sz w:val="16"/>
          <w:szCs w:val="16"/>
          <w:lang w:val="en-US"/>
        </w:rPr>
        <w:t>moderately deleterious</w:t>
      </w:r>
      <w:r w:rsidRPr="00E515A4">
        <w:rPr>
          <w:rFonts w:ascii="Times New Roman" w:hAnsi="Times New Roman" w:cs="Times New Roman"/>
          <w:sz w:val="16"/>
          <w:szCs w:val="16"/>
          <w:lang w:val="en-US"/>
        </w:rPr>
        <w:t xml:space="preserve"> (1 of 3), tolerated (all 3 predictions benign)</w:t>
      </w:r>
    </w:p>
    <w:p w14:paraId="1FDEB8ED" w14:textId="6E3D96AC" w:rsidR="00C257FD" w:rsidRPr="00E515A4" w:rsidRDefault="00343877" w:rsidP="000D4051">
      <w:pPr>
        <w:rPr>
          <w:rFonts w:ascii="Times New Roman" w:hAnsi="Times New Roman" w:cs="Times New Roman"/>
          <w:sz w:val="16"/>
          <w:szCs w:val="16"/>
          <w:lang w:val="en-US"/>
        </w:rPr>
      </w:pPr>
      <w:r w:rsidRPr="00E515A4">
        <w:rPr>
          <w:rFonts w:ascii="Times New Roman" w:hAnsi="Times New Roman" w:cs="Times New Roman"/>
          <w:sz w:val="16"/>
          <w:szCs w:val="16"/>
          <w:lang w:val="en-US"/>
        </w:rPr>
        <w:t>HGMD categorization: DM Disease causing mutation; DM? Likely disease causing mutation; DP Disease-associated polymorphism; DFP Disease associated polymorphism with additional supporting functional evidence</w:t>
      </w:r>
    </w:p>
    <w:p w14:paraId="68BC8801" w14:textId="77777777" w:rsidR="0095531D" w:rsidRDefault="0095531D">
      <w:pPr>
        <w:rPr>
          <w:rFonts w:ascii="Times New Roman" w:hAnsi="Times New Roman" w:cs="Times New Roman"/>
          <w:b/>
          <w:color w:val="0070C0"/>
          <w:sz w:val="20"/>
          <w:szCs w:val="20"/>
          <w:lang w:val="en-US"/>
        </w:rPr>
      </w:pPr>
      <w:r>
        <w:rPr>
          <w:rFonts w:ascii="Times New Roman" w:hAnsi="Times New Roman" w:cs="Times New Roman"/>
          <w:b/>
          <w:color w:val="0070C0"/>
          <w:sz w:val="20"/>
          <w:szCs w:val="20"/>
          <w:lang w:val="en-US"/>
        </w:rPr>
        <w:br w:type="page"/>
      </w:r>
    </w:p>
    <w:p w14:paraId="471BD7EE" w14:textId="7F753CEF" w:rsidR="0095531D" w:rsidRPr="0030324C" w:rsidRDefault="0095531D" w:rsidP="008E761E">
      <w:pPr>
        <w:pStyle w:val="Beschriftung"/>
        <w:keepNext/>
        <w:spacing w:line="360" w:lineRule="auto"/>
        <w:rPr>
          <w:rFonts w:ascii="Times New Roman" w:hAnsi="Times New Roman" w:cs="Times New Roman"/>
          <w:sz w:val="20"/>
          <w:lang w:val="en-US"/>
        </w:rPr>
      </w:pPr>
      <w:r w:rsidRPr="0030324C">
        <w:rPr>
          <w:rFonts w:ascii="Times New Roman" w:hAnsi="Times New Roman" w:cs="Times New Roman"/>
          <w:sz w:val="20"/>
          <w:lang w:val="en-US"/>
        </w:rPr>
        <w:lastRenderedPageBreak/>
        <w:t xml:space="preserve">Table </w:t>
      </w:r>
      <w:r w:rsidR="0021188D" w:rsidRPr="0030324C">
        <w:rPr>
          <w:rFonts w:ascii="Times New Roman" w:hAnsi="Times New Roman" w:cs="Times New Roman"/>
          <w:sz w:val="20"/>
          <w:lang w:val="en-US"/>
        </w:rPr>
        <w:t>S8</w:t>
      </w:r>
      <w:r w:rsidRPr="0030324C">
        <w:rPr>
          <w:rFonts w:ascii="Times New Roman" w:hAnsi="Times New Roman" w:cs="Times New Roman"/>
          <w:sz w:val="20"/>
          <w:lang w:val="en-US"/>
        </w:rPr>
        <w:t xml:space="preserve">. </w:t>
      </w:r>
      <w:r w:rsidR="001A4CB6" w:rsidRPr="0030324C">
        <w:rPr>
          <w:rFonts w:ascii="Times New Roman" w:hAnsi="Times New Roman" w:cs="Times New Roman"/>
          <w:sz w:val="20"/>
          <w:lang w:val="en-US"/>
        </w:rPr>
        <w:t>Summary of r</w:t>
      </w:r>
      <w:r w:rsidRPr="0030324C">
        <w:rPr>
          <w:rFonts w:ascii="Times New Roman" w:hAnsi="Times New Roman" w:cs="Times New Roman"/>
          <w:sz w:val="20"/>
          <w:lang w:val="en-US"/>
        </w:rPr>
        <w:t xml:space="preserve">elevant findings per patient </w:t>
      </w:r>
    </w:p>
    <w:p w14:paraId="12378ED2" w14:textId="680538C2" w:rsidR="0095531D" w:rsidRDefault="0095531D" w:rsidP="008E761E">
      <w:pPr>
        <w:spacing w:line="240" w:lineRule="auto"/>
        <w:rPr>
          <w:rFonts w:ascii="Times New Roman" w:hAnsi="Times New Roman" w:cs="Times New Roman"/>
          <w:sz w:val="20"/>
          <w:szCs w:val="20"/>
          <w:lang w:val="en-US"/>
        </w:rPr>
      </w:pPr>
      <w:r w:rsidRPr="00E515A4">
        <w:rPr>
          <w:rFonts w:ascii="Times New Roman" w:hAnsi="Times New Roman" w:cs="Times New Roman"/>
          <w:sz w:val="20"/>
          <w:szCs w:val="20"/>
          <w:lang w:val="en-US"/>
        </w:rPr>
        <w:t>Color code:</w:t>
      </w:r>
      <w:r w:rsidRPr="00E515A4">
        <w:rPr>
          <w:rFonts w:ascii="Times New Roman" w:hAnsi="Times New Roman" w:cs="Times New Roman"/>
          <w:sz w:val="20"/>
          <w:szCs w:val="20"/>
          <w:shd w:val="clear" w:color="auto" w:fill="F2DBDB" w:themeFill="accent2" w:themeFillTint="33"/>
          <w:lang w:val="en-US"/>
        </w:rPr>
        <w:t xml:space="preserve"> Pink</w:t>
      </w:r>
      <w:r w:rsidRPr="00E515A4">
        <w:rPr>
          <w:rFonts w:ascii="Times New Roman" w:hAnsi="Times New Roman" w:cs="Times New Roman"/>
          <w:sz w:val="20"/>
          <w:szCs w:val="20"/>
          <w:lang w:val="en-US"/>
        </w:rPr>
        <w:t xml:space="preserve"> = (likely) pathogenic, </w:t>
      </w:r>
      <w:r w:rsidRPr="00E515A4">
        <w:rPr>
          <w:rFonts w:ascii="Times New Roman" w:hAnsi="Times New Roman" w:cs="Times New Roman"/>
          <w:sz w:val="20"/>
          <w:szCs w:val="20"/>
          <w:shd w:val="clear" w:color="auto" w:fill="FFFFCC"/>
          <w:lang w:val="en-US"/>
        </w:rPr>
        <w:t>yellow</w:t>
      </w:r>
      <w:r w:rsidRPr="00E515A4">
        <w:rPr>
          <w:rFonts w:ascii="Times New Roman" w:hAnsi="Times New Roman" w:cs="Times New Roman"/>
          <w:sz w:val="20"/>
          <w:szCs w:val="20"/>
          <w:lang w:val="en-US"/>
        </w:rPr>
        <w:t xml:space="preserve"> = carrier of a pathogenic recessive allele, </w:t>
      </w:r>
      <w:r w:rsidRPr="00E515A4">
        <w:rPr>
          <w:rFonts w:ascii="Times New Roman" w:hAnsi="Times New Roman" w:cs="Times New Roman"/>
          <w:sz w:val="20"/>
          <w:szCs w:val="20"/>
          <w:shd w:val="clear" w:color="auto" w:fill="DAEEF3" w:themeFill="accent5" w:themeFillTint="33"/>
          <w:lang w:val="en-US"/>
        </w:rPr>
        <w:t>blue</w:t>
      </w:r>
      <w:r w:rsidRPr="00E515A4">
        <w:rPr>
          <w:rFonts w:ascii="Times New Roman" w:hAnsi="Times New Roman" w:cs="Times New Roman"/>
          <w:sz w:val="20"/>
          <w:szCs w:val="20"/>
          <w:lang w:val="en-US"/>
        </w:rPr>
        <w:t xml:space="preserve"> = incidental finding, white = candidate gene</w:t>
      </w:r>
    </w:p>
    <w:tbl>
      <w:tblPr>
        <w:tblStyle w:val="Tabellenraster"/>
        <w:tblW w:w="14709" w:type="dxa"/>
        <w:tblLayout w:type="fixed"/>
        <w:tblLook w:val="04A0" w:firstRow="1" w:lastRow="0" w:firstColumn="1" w:lastColumn="0" w:noHBand="0" w:noVBand="1"/>
      </w:tblPr>
      <w:tblGrid>
        <w:gridCol w:w="817"/>
        <w:gridCol w:w="567"/>
        <w:gridCol w:w="1235"/>
        <w:gridCol w:w="1033"/>
        <w:gridCol w:w="1711"/>
        <w:gridCol w:w="2542"/>
        <w:gridCol w:w="1843"/>
        <w:gridCol w:w="3259"/>
        <w:gridCol w:w="1702"/>
      </w:tblGrid>
      <w:tr w:rsidR="00074F00" w:rsidRPr="00E515A4" w14:paraId="73B0AF1E" w14:textId="77777777" w:rsidTr="008A2DE9">
        <w:tc>
          <w:tcPr>
            <w:tcW w:w="817" w:type="dxa"/>
            <w:tcBorders>
              <w:bottom w:val="double" w:sz="4" w:space="0" w:color="auto"/>
            </w:tcBorders>
          </w:tcPr>
          <w:p w14:paraId="1F51D55C" w14:textId="77777777" w:rsidR="00074F00" w:rsidRDefault="00074F00" w:rsidP="00534195">
            <w:pPr>
              <w:ind w:right="-108"/>
              <w:rPr>
                <w:rFonts w:ascii="Times New Roman" w:hAnsi="Times New Roman" w:cs="Times New Roman"/>
                <w:b/>
                <w:sz w:val="16"/>
                <w:szCs w:val="16"/>
                <w:vertAlign w:val="superscript"/>
                <w:lang w:val="en-US"/>
              </w:rPr>
            </w:pPr>
            <w:r w:rsidRPr="00E515A4">
              <w:rPr>
                <w:rFonts w:ascii="Times New Roman" w:hAnsi="Times New Roman" w:cs="Times New Roman"/>
                <w:b/>
                <w:sz w:val="16"/>
                <w:szCs w:val="16"/>
                <w:lang w:val="en-US"/>
              </w:rPr>
              <w:t>Patient ID</w:t>
            </w:r>
            <w:r w:rsidRPr="00E515A4">
              <w:rPr>
                <w:rFonts w:ascii="Times New Roman" w:hAnsi="Times New Roman" w:cs="Times New Roman"/>
                <w:b/>
                <w:sz w:val="16"/>
                <w:szCs w:val="16"/>
                <w:vertAlign w:val="superscript"/>
                <w:lang w:val="en-US"/>
              </w:rPr>
              <w:t>1</w:t>
            </w:r>
          </w:p>
          <w:p w14:paraId="5374B7FA" w14:textId="00C6F210" w:rsidR="006E266F" w:rsidRPr="006E266F" w:rsidRDefault="00CE03C0" w:rsidP="00534195">
            <w:pPr>
              <w:ind w:right="-108"/>
              <w:rPr>
                <w:rFonts w:ascii="Times New Roman" w:hAnsi="Times New Roman" w:cs="Times New Roman"/>
                <w:b/>
                <w:sz w:val="16"/>
                <w:szCs w:val="16"/>
                <w:lang w:val="en-US"/>
              </w:rPr>
            </w:pPr>
            <w:r>
              <w:rPr>
                <w:rFonts w:ascii="Times New Roman" w:hAnsi="Times New Roman" w:cs="Times New Roman"/>
                <w:b/>
                <w:sz w:val="16"/>
                <w:szCs w:val="16"/>
                <w:lang w:val="en-US"/>
              </w:rPr>
              <w:t>Decipher</w:t>
            </w:r>
            <w:r w:rsidR="006E266F">
              <w:rPr>
                <w:rFonts w:ascii="Times New Roman" w:hAnsi="Times New Roman" w:cs="Times New Roman"/>
                <w:b/>
                <w:sz w:val="16"/>
                <w:szCs w:val="16"/>
                <w:lang w:val="en-US"/>
              </w:rPr>
              <w:t xml:space="preserve"> or LOVD ID</w:t>
            </w:r>
          </w:p>
        </w:tc>
        <w:tc>
          <w:tcPr>
            <w:tcW w:w="567" w:type="dxa"/>
            <w:tcBorders>
              <w:bottom w:val="double" w:sz="4" w:space="0" w:color="auto"/>
            </w:tcBorders>
          </w:tcPr>
          <w:p w14:paraId="3FC2C105" w14:textId="77777777" w:rsidR="00074F00" w:rsidRPr="00E515A4" w:rsidRDefault="00074F00" w:rsidP="00074F00">
            <w:pPr>
              <w:rPr>
                <w:rFonts w:ascii="Times New Roman" w:hAnsi="Times New Roman" w:cs="Times New Roman"/>
                <w:b/>
                <w:sz w:val="16"/>
                <w:szCs w:val="16"/>
                <w:lang w:val="en-US"/>
              </w:rPr>
            </w:pPr>
            <w:r w:rsidRPr="00E515A4">
              <w:rPr>
                <w:rFonts w:ascii="Times New Roman" w:hAnsi="Times New Roman" w:cs="Times New Roman"/>
                <w:b/>
                <w:sz w:val="16"/>
                <w:szCs w:val="16"/>
                <w:lang w:val="en-US"/>
              </w:rPr>
              <w:t>Sex</w:t>
            </w:r>
          </w:p>
        </w:tc>
        <w:tc>
          <w:tcPr>
            <w:tcW w:w="1235" w:type="dxa"/>
            <w:tcBorders>
              <w:bottom w:val="double" w:sz="4" w:space="0" w:color="auto"/>
            </w:tcBorders>
          </w:tcPr>
          <w:p w14:paraId="2D73B66F" w14:textId="77777777" w:rsidR="00074F00" w:rsidRPr="00E515A4" w:rsidRDefault="00074F00" w:rsidP="00074F00">
            <w:pPr>
              <w:rPr>
                <w:rFonts w:ascii="Times New Roman" w:hAnsi="Times New Roman" w:cs="Times New Roman"/>
                <w:b/>
                <w:sz w:val="16"/>
                <w:szCs w:val="16"/>
                <w:lang w:val="en-US"/>
              </w:rPr>
            </w:pPr>
            <w:r w:rsidRPr="00E515A4">
              <w:rPr>
                <w:rFonts w:ascii="Times New Roman" w:hAnsi="Times New Roman" w:cs="Times New Roman"/>
                <w:b/>
                <w:sz w:val="16"/>
                <w:szCs w:val="16"/>
                <w:lang w:val="en-US"/>
              </w:rPr>
              <w:t>Gene / region</w:t>
            </w:r>
          </w:p>
        </w:tc>
        <w:tc>
          <w:tcPr>
            <w:tcW w:w="1033" w:type="dxa"/>
            <w:tcBorders>
              <w:bottom w:val="double" w:sz="4" w:space="0" w:color="auto"/>
            </w:tcBorders>
          </w:tcPr>
          <w:p w14:paraId="4B2A7D17" w14:textId="77777777" w:rsidR="00074F00" w:rsidRPr="00E515A4" w:rsidRDefault="00074F00" w:rsidP="00074F00">
            <w:pPr>
              <w:rPr>
                <w:rFonts w:ascii="Times New Roman" w:hAnsi="Times New Roman" w:cs="Times New Roman"/>
                <w:b/>
                <w:sz w:val="16"/>
                <w:szCs w:val="16"/>
                <w:lang w:val="en-US"/>
              </w:rPr>
            </w:pPr>
            <w:r w:rsidRPr="00E515A4">
              <w:rPr>
                <w:rFonts w:ascii="Times New Roman" w:hAnsi="Times New Roman" w:cs="Times New Roman"/>
                <w:b/>
                <w:sz w:val="16"/>
                <w:szCs w:val="16"/>
                <w:lang w:val="en-US"/>
              </w:rPr>
              <w:t>Inheritance</w:t>
            </w:r>
          </w:p>
        </w:tc>
        <w:tc>
          <w:tcPr>
            <w:tcW w:w="1711" w:type="dxa"/>
            <w:tcBorders>
              <w:bottom w:val="double" w:sz="4" w:space="0" w:color="auto"/>
            </w:tcBorders>
          </w:tcPr>
          <w:p w14:paraId="380DC11C" w14:textId="4FAFA352" w:rsidR="00074F00" w:rsidRPr="00E515A4" w:rsidRDefault="00074F00" w:rsidP="00074F00">
            <w:pPr>
              <w:rPr>
                <w:rFonts w:ascii="Times New Roman" w:hAnsi="Times New Roman" w:cs="Times New Roman"/>
                <w:b/>
                <w:sz w:val="16"/>
                <w:szCs w:val="16"/>
                <w:lang w:val="en-US"/>
              </w:rPr>
            </w:pPr>
            <w:r w:rsidRPr="00E515A4">
              <w:rPr>
                <w:rFonts w:ascii="Times New Roman" w:hAnsi="Times New Roman" w:cs="Times New Roman"/>
                <w:b/>
                <w:sz w:val="16"/>
                <w:szCs w:val="16"/>
                <w:lang w:val="en-US"/>
              </w:rPr>
              <w:t xml:space="preserve">Type of </w:t>
            </w:r>
            <w:r w:rsidR="00C520D7">
              <w:rPr>
                <w:rFonts w:ascii="Times New Roman" w:hAnsi="Times New Roman" w:cs="Times New Roman"/>
                <w:b/>
                <w:sz w:val="16"/>
                <w:szCs w:val="16"/>
                <w:lang w:val="en-US"/>
              </w:rPr>
              <w:t>variant</w:t>
            </w:r>
          </w:p>
        </w:tc>
        <w:tc>
          <w:tcPr>
            <w:tcW w:w="2542" w:type="dxa"/>
            <w:tcBorders>
              <w:bottom w:val="double" w:sz="4" w:space="0" w:color="auto"/>
            </w:tcBorders>
          </w:tcPr>
          <w:p w14:paraId="02B61C47" w14:textId="77777777" w:rsidR="00074F00" w:rsidRPr="00E515A4" w:rsidRDefault="00074F00" w:rsidP="00074F00">
            <w:pPr>
              <w:rPr>
                <w:rFonts w:ascii="Times New Roman" w:hAnsi="Times New Roman" w:cs="Times New Roman"/>
                <w:b/>
                <w:sz w:val="16"/>
                <w:szCs w:val="16"/>
                <w:lang w:val="en-US"/>
              </w:rPr>
            </w:pPr>
            <w:r w:rsidRPr="00E515A4">
              <w:rPr>
                <w:rFonts w:ascii="Times New Roman" w:hAnsi="Times New Roman" w:cs="Times New Roman"/>
                <w:b/>
                <w:color w:val="000000" w:themeColor="text1"/>
                <w:sz w:val="16"/>
                <w:szCs w:val="16"/>
                <w:lang w:val="en-US"/>
              </w:rPr>
              <w:t>Genome position</w:t>
            </w:r>
            <w:r w:rsidRPr="00E515A4">
              <w:rPr>
                <w:rFonts w:ascii="Times New Roman" w:hAnsi="Times New Roman" w:cs="Times New Roman"/>
                <w:b/>
                <w:sz w:val="16"/>
                <w:szCs w:val="16"/>
                <w:lang w:val="en-US"/>
              </w:rPr>
              <w:t xml:space="preserve"> (hg19) and HGVS variant nomenclature</w:t>
            </w:r>
          </w:p>
        </w:tc>
        <w:tc>
          <w:tcPr>
            <w:tcW w:w="1843" w:type="dxa"/>
            <w:tcBorders>
              <w:bottom w:val="double" w:sz="4" w:space="0" w:color="auto"/>
            </w:tcBorders>
          </w:tcPr>
          <w:p w14:paraId="1F677FC0" w14:textId="77777777" w:rsidR="00074F00" w:rsidRPr="00E515A4" w:rsidRDefault="00074F00" w:rsidP="00074F00">
            <w:pPr>
              <w:rPr>
                <w:rFonts w:ascii="Times New Roman" w:hAnsi="Times New Roman" w:cs="Times New Roman"/>
                <w:b/>
                <w:sz w:val="16"/>
                <w:szCs w:val="16"/>
                <w:lang w:val="en-US"/>
              </w:rPr>
            </w:pPr>
            <w:r w:rsidRPr="00E515A4">
              <w:rPr>
                <w:rFonts w:ascii="Times New Roman" w:hAnsi="Times New Roman" w:cs="Times New Roman"/>
                <w:b/>
                <w:sz w:val="16"/>
                <w:szCs w:val="16"/>
                <w:lang w:val="en-US"/>
              </w:rPr>
              <w:t xml:space="preserve">Predicted protein effect </w:t>
            </w:r>
          </w:p>
        </w:tc>
        <w:tc>
          <w:tcPr>
            <w:tcW w:w="3259" w:type="dxa"/>
            <w:tcBorders>
              <w:bottom w:val="double" w:sz="4" w:space="0" w:color="auto"/>
            </w:tcBorders>
          </w:tcPr>
          <w:p w14:paraId="609CA5D1" w14:textId="77777777" w:rsidR="00074F00" w:rsidRPr="00E515A4" w:rsidRDefault="00074F00" w:rsidP="00074F00">
            <w:pPr>
              <w:jc w:val="both"/>
              <w:rPr>
                <w:rFonts w:ascii="Times New Roman" w:hAnsi="Times New Roman" w:cs="Times New Roman"/>
                <w:b/>
                <w:sz w:val="16"/>
                <w:szCs w:val="16"/>
                <w:lang w:val="en-US"/>
              </w:rPr>
            </w:pPr>
            <w:r w:rsidRPr="00E515A4">
              <w:rPr>
                <w:rFonts w:ascii="Times New Roman" w:hAnsi="Times New Roman" w:cs="Times New Roman"/>
                <w:b/>
                <w:sz w:val="16"/>
                <w:szCs w:val="16"/>
                <w:lang w:val="en-US"/>
              </w:rPr>
              <w:t xml:space="preserve">Known disorder </w:t>
            </w:r>
          </w:p>
          <w:p w14:paraId="74923530" w14:textId="77777777" w:rsidR="00074F00" w:rsidRPr="00E515A4" w:rsidRDefault="00074F00" w:rsidP="00074F00">
            <w:pPr>
              <w:jc w:val="both"/>
              <w:rPr>
                <w:rFonts w:ascii="Times New Roman" w:hAnsi="Times New Roman" w:cs="Times New Roman"/>
                <w:b/>
                <w:sz w:val="16"/>
                <w:szCs w:val="16"/>
                <w:lang w:val="en-US"/>
              </w:rPr>
            </w:pPr>
            <w:r w:rsidRPr="00E515A4">
              <w:rPr>
                <w:rFonts w:ascii="Times New Roman" w:hAnsi="Times New Roman" w:cs="Times New Roman"/>
                <w:b/>
                <w:sz w:val="16"/>
                <w:szCs w:val="16"/>
                <w:lang w:val="en-US"/>
              </w:rPr>
              <w:t>(MIM number)</w:t>
            </w:r>
          </w:p>
        </w:tc>
        <w:tc>
          <w:tcPr>
            <w:tcW w:w="1702" w:type="dxa"/>
            <w:tcBorders>
              <w:bottom w:val="double" w:sz="4" w:space="0" w:color="auto"/>
            </w:tcBorders>
          </w:tcPr>
          <w:p w14:paraId="280F72B7" w14:textId="77777777" w:rsidR="00074F00" w:rsidRPr="001A358E" w:rsidRDefault="00074F00" w:rsidP="00074F00">
            <w:pPr>
              <w:rPr>
                <w:rFonts w:ascii="Times New Roman" w:hAnsi="Times New Roman" w:cs="Times New Roman"/>
                <w:b/>
                <w:sz w:val="16"/>
                <w:szCs w:val="16"/>
                <w:lang w:val="en-US"/>
              </w:rPr>
            </w:pPr>
            <w:r w:rsidRPr="001A358E">
              <w:rPr>
                <w:rFonts w:ascii="Times New Roman" w:hAnsi="Times New Roman" w:cs="Times New Roman"/>
                <w:b/>
                <w:sz w:val="16"/>
                <w:szCs w:val="16"/>
                <w:lang w:val="en-US"/>
              </w:rPr>
              <w:t>Relevance of finding</w:t>
            </w:r>
          </w:p>
        </w:tc>
      </w:tr>
      <w:tr w:rsidR="00074F00" w:rsidRPr="00E515A4" w14:paraId="0EE936B5" w14:textId="77777777" w:rsidTr="008A2DE9">
        <w:tc>
          <w:tcPr>
            <w:tcW w:w="817" w:type="dxa"/>
            <w:tcBorders>
              <w:top w:val="double" w:sz="4" w:space="0" w:color="auto"/>
            </w:tcBorders>
          </w:tcPr>
          <w:p w14:paraId="56D6BFCD" w14:textId="77777777" w:rsidR="00074F00" w:rsidRDefault="00074F00" w:rsidP="00534195">
            <w:pPr>
              <w:ind w:right="-108"/>
              <w:rPr>
                <w:rFonts w:ascii="Times New Roman" w:hAnsi="Times New Roman" w:cs="Times New Roman"/>
                <w:sz w:val="16"/>
                <w:szCs w:val="16"/>
                <w:lang w:val="en-US"/>
              </w:rPr>
            </w:pPr>
            <w:r w:rsidRPr="00E515A4">
              <w:rPr>
                <w:rFonts w:ascii="Times New Roman" w:hAnsi="Times New Roman" w:cs="Times New Roman"/>
                <w:sz w:val="16"/>
                <w:szCs w:val="16"/>
                <w:lang w:val="en-US"/>
              </w:rPr>
              <w:t>32546</w:t>
            </w:r>
          </w:p>
          <w:p w14:paraId="4815D8D9" w14:textId="6B40FC9E" w:rsidR="006E266F" w:rsidRPr="00E515A4" w:rsidRDefault="00CE03C0" w:rsidP="00534195">
            <w:pPr>
              <w:ind w:right="-108"/>
              <w:rPr>
                <w:rFonts w:ascii="Times New Roman" w:hAnsi="Times New Roman" w:cs="Times New Roman"/>
                <w:sz w:val="16"/>
                <w:szCs w:val="16"/>
                <w:lang w:val="en-US"/>
              </w:rPr>
            </w:pPr>
            <w:r>
              <w:rPr>
                <w:rFonts w:ascii="Times New Roman" w:hAnsi="Times New Roman" w:cs="Times New Roman"/>
                <w:sz w:val="16"/>
                <w:szCs w:val="16"/>
                <w:lang w:val="en-US"/>
              </w:rPr>
              <w:t>Decipher</w:t>
            </w:r>
            <w:r w:rsidR="006E266F">
              <w:rPr>
                <w:rFonts w:ascii="Times New Roman" w:hAnsi="Times New Roman" w:cs="Times New Roman"/>
                <w:sz w:val="16"/>
                <w:szCs w:val="16"/>
                <w:lang w:val="en-US"/>
              </w:rPr>
              <w:t xml:space="preserve"> </w:t>
            </w:r>
            <w:r w:rsidR="006E266F" w:rsidRPr="006E266F">
              <w:rPr>
                <w:rFonts w:ascii="Times New Roman" w:hAnsi="Times New Roman" w:cs="Times New Roman"/>
                <w:sz w:val="16"/>
                <w:szCs w:val="16"/>
                <w:lang w:val="en-US"/>
              </w:rPr>
              <w:t>370080</w:t>
            </w:r>
          </w:p>
        </w:tc>
        <w:tc>
          <w:tcPr>
            <w:tcW w:w="567" w:type="dxa"/>
            <w:tcBorders>
              <w:top w:val="double" w:sz="4" w:space="0" w:color="auto"/>
            </w:tcBorders>
          </w:tcPr>
          <w:p w14:paraId="092CDF71"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235" w:type="dxa"/>
            <w:tcBorders>
              <w:top w:val="double" w:sz="4" w:space="0" w:color="auto"/>
            </w:tcBorders>
            <w:shd w:val="clear" w:color="auto" w:fill="FFFFCC"/>
          </w:tcPr>
          <w:p w14:paraId="1984A707" w14:textId="77777777" w:rsidR="00074F00" w:rsidRPr="00E515A4" w:rsidRDefault="00074F00" w:rsidP="00074F00">
            <w:pPr>
              <w:rPr>
                <w:rFonts w:ascii="Times New Roman" w:hAnsi="Times New Roman" w:cs="Times New Roman"/>
                <w:b/>
                <w:sz w:val="16"/>
                <w:szCs w:val="16"/>
                <w:lang w:val="en-US"/>
              </w:rPr>
            </w:pPr>
            <w:r w:rsidRPr="00E515A4">
              <w:rPr>
                <w:rFonts w:ascii="Times New Roman" w:eastAsia="Times New Roman" w:hAnsi="Times New Roman" w:cs="Times New Roman"/>
                <w:b/>
                <w:bCs/>
                <w:sz w:val="16"/>
                <w:szCs w:val="16"/>
                <w:lang w:val="en-US" w:eastAsia="de-CH"/>
              </w:rPr>
              <w:t>NPHP1</w:t>
            </w:r>
          </w:p>
        </w:tc>
        <w:tc>
          <w:tcPr>
            <w:tcW w:w="1033" w:type="dxa"/>
            <w:tcBorders>
              <w:top w:val="double" w:sz="4" w:space="0" w:color="auto"/>
            </w:tcBorders>
            <w:shd w:val="clear" w:color="auto" w:fill="FFFFCC"/>
          </w:tcPr>
          <w:p w14:paraId="11087B22"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AR, NA</w:t>
            </w:r>
          </w:p>
        </w:tc>
        <w:tc>
          <w:tcPr>
            <w:tcW w:w="1711" w:type="dxa"/>
            <w:tcBorders>
              <w:top w:val="double" w:sz="4" w:space="0" w:color="auto"/>
            </w:tcBorders>
            <w:shd w:val="clear" w:color="auto" w:fill="FFFFCC"/>
          </w:tcPr>
          <w:p w14:paraId="0D6874B0"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CNV (</w:t>
            </w:r>
            <w:r w:rsidRPr="00E515A4">
              <w:rPr>
                <w:rFonts w:ascii="Times New Roman" w:eastAsia="Times New Roman" w:hAnsi="Times New Roman" w:cs="Times New Roman"/>
                <w:sz w:val="16"/>
                <w:szCs w:val="16"/>
                <w:lang w:val="en-US" w:eastAsia="de-CH"/>
              </w:rPr>
              <w:t>862Kb)</w:t>
            </w:r>
          </w:p>
        </w:tc>
        <w:tc>
          <w:tcPr>
            <w:tcW w:w="2542" w:type="dxa"/>
            <w:tcBorders>
              <w:top w:val="double" w:sz="4" w:space="0" w:color="auto"/>
            </w:tcBorders>
            <w:shd w:val="clear" w:color="auto" w:fill="FFFFCC"/>
          </w:tcPr>
          <w:p w14:paraId="7B51334A" w14:textId="5E4F693B" w:rsidR="00074F00" w:rsidRPr="00E515A4" w:rsidRDefault="00074F00" w:rsidP="00184A06">
            <w:pPr>
              <w:rPr>
                <w:rFonts w:ascii="Times New Roman" w:hAnsi="Times New Roman" w:cs="Times New Roman"/>
                <w:sz w:val="16"/>
                <w:szCs w:val="16"/>
                <w:lang w:val="en-US"/>
              </w:rPr>
            </w:pPr>
            <w:r w:rsidRPr="00E515A4">
              <w:rPr>
                <w:rFonts w:ascii="Times New Roman" w:eastAsia="Times New Roman" w:hAnsi="Times New Roman" w:cs="Times New Roman"/>
                <w:sz w:val="16"/>
                <w:szCs w:val="16"/>
                <w:lang w:val="en-US" w:eastAsia="de-CH"/>
              </w:rPr>
              <w:t>chr2:</w:t>
            </w:r>
            <w:r w:rsidR="00281817">
              <w:rPr>
                <w:rFonts w:ascii="Times New Roman" w:eastAsia="Times New Roman" w:hAnsi="Times New Roman" w:cs="Times New Roman"/>
                <w:sz w:val="16"/>
                <w:szCs w:val="16"/>
                <w:lang w:val="en-US" w:eastAsia="de-CH"/>
              </w:rPr>
              <w:t>g.(</w:t>
            </w:r>
            <w:r w:rsidR="00281817" w:rsidRPr="00281817">
              <w:rPr>
                <w:rFonts w:ascii="Times New Roman" w:eastAsia="Times New Roman" w:hAnsi="Times New Roman" w:cs="Times New Roman"/>
                <w:sz w:val="16"/>
                <w:szCs w:val="16"/>
                <w:lang w:val="en-US" w:eastAsia="de-CH"/>
              </w:rPr>
              <w:t>110498142</w:t>
            </w:r>
            <w:r w:rsidR="00281817">
              <w:rPr>
                <w:rFonts w:ascii="Times New Roman" w:eastAsia="Times New Roman" w:hAnsi="Times New Roman" w:cs="Times New Roman"/>
                <w:sz w:val="16"/>
                <w:szCs w:val="16"/>
                <w:lang w:val="en-US" w:eastAsia="de-CH"/>
              </w:rPr>
              <w:t>_</w:t>
            </w:r>
            <w:r w:rsidRPr="00E515A4">
              <w:rPr>
                <w:rFonts w:ascii="Times New Roman" w:eastAsia="Times New Roman" w:hAnsi="Times New Roman" w:cs="Times New Roman"/>
                <w:sz w:val="16"/>
                <w:szCs w:val="16"/>
                <w:lang w:val="en-US" w:eastAsia="de-CH"/>
              </w:rPr>
              <w:t>110504318</w:t>
            </w:r>
            <w:r w:rsidR="00184A06">
              <w:rPr>
                <w:rFonts w:ascii="Times New Roman" w:eastAsia="Times New Roman" w:hAnsi="Times New Roman" w:cs="Times New Roman"/>
                <w:sz w:val="16"/>
                <w:szCs w:val="16"/>
                <w:lang w:val="en-US" w:eastAsia="de-CH"/>
              </w:rPr>
              <w:t>)_(</w:t>
            </w:r>
            <w:r w:rsidRPr="00E515A4">
              <w:rPr>
                <w:rFonts w:ascii="Times New Roman" w:eastAsia="Times New Roman" w:hAnsi="Times New Roman" w:cs="Times New Roman"/>
                <w:sz w:val="16"/>
                <w:szCs w:val="16"/>
                <w:lang w:val="en-US" w:eastAsia="de-CH"/>
              </w:rPr>
              <w:t>111365996</w:t>
            </w:r>
            <w:r w:rsidR="00184A06">
              <w:rPr>
                <w:rFonts w:ascii="Times New Roman" w:eastAsia="Times New Roman" w:hAnsi="Times New Roman" w:cs="Times New Roman"/>
                <w:sz w:val="16"/>
                <w:szCs w:val="16"/>
                <w:lang w:val="en-US" w:eastAsia="de-CH"/>
              </w:rPr>
              <w:t>_</w:t>
            </w:r>
            <w:r w:rsidR="00184A06" w:rsidRPr="00184A06">
              <w:rPr>
                <w:rFonts w:ascii="Times New Roman" w:eastAsia="Times New Roman" w:hAnsi="Times New Roman" w:cs="Times New Roman"/>
                <w:sz w:val="16"/>
                <w:szCs w:val="16"/>
                <w:lang w:val="en-US" w:eastAsia="de-CH"/>
              </w:rPr>
              <w:t>111369233</w:t>
            </w:r>
            <w:r w:rsidR="00184A06">
              <w:rPr>
                <w:rFonts w:ascii="Times New Roman" w:eastAsia="Times New Roman" w:hAnsi="Times New Roman" w:cs="Times New Roman"/>
                <w:sz w:val="16"/>
                <w:szCs w:val="16"/>
                <w:lang w:val="en-US" w:eastAsia="de-CH"/>
              </w:rPr>
              <w:t>)del</w:t>
            </w:r>
          </w:p>
        </w:tc>
        <w:tc>
          <w:tcPr>
            <w:tcW w:w="1843" w:type="dxa"/>
            <w:tcBorders>
              <w:top w:val="double" w:sz="4" w:space="0" w:color="auto"/>
            </w:tcBorders>
            <w:shd w:val="clear" w:color="auto" w:fill="FFFFCC"/>
          </w:tcPr>
          <w:p w14:paraId="7529964A"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Loss (NPHP1)</w:t>
            </w:r>
          </w:p>
        </w:tc>
        <w:tc>
          <w:tcPr>
            <w:tcW w:w="3259" w:type="dxa"/>
            <w:tcBorders>
              <w:top w:val="double" w:sz="4" w:space="0" w:color="auto"/>
            </w:tcBorders>
            <w:shd w:val="clear" w:color="auto" w:fill="FFFFCC"/>
          </w:tcPr>
          <w:p w14:paraId="57779130" w14:textId="77777777" w:rsidR="00074F00" w:rsidRPr="00E515A4" w:rsidRDefault="00074F00" w:rsidP="00074F00">
            <w:pPr>
              <w:jc w:val="both"/>
              <w:rPr>
                <w:rFonts w:ascii="Times New Roman" w:hAnsi="Times New Roman" w:cs="Times New Roman"/>
                <w:sz w:val="16"/>
                <w:szCs w:val="16"/>
                <w:lang w:val="en-US"/>
              </w:rPr>
            </w:pPr>
            <w:r w:rsidRPr="00B80761">
              <w:rPr>
                <w:rFonts w:ascii="Times New Roman" w:hAnsi="Times New Roman" w:cs="Times New Roman"/>
                <w:color w:val="000000" w:themeColor="text1"/>
                <w:sz w:val="16"/>
                <w:szCs w:val="16"/>
                <w:lang w:val="en-US"/>
              </w:rPr>
              <w:t xml:space="preserve">Recessive allele for </w:t>
            </w:r>
            <w:proofErr w:type="spellStart"/>
            <w:r w:rsidRPr="00B80761">
              <w:rPr>
                <w:rFonts w:ascii="Times New Roman" w:hAnsi="Times New Roman" w:cs="Times New Roman"/>
                <w:color w:val="000000" w:themeColor="text1"/>
                <w:sz w:val="16"/>
                <w:szCs w:val="16"/>
                <w:lang w:val="en-US"/>
              </w:rPr>
              <w:t>nephronophthisis</w:t>
            </w:r>
            <w:proofErr w:type="spellEnd"/>
            <w:r w:rsidRPr="00B80761">
              <w:rPr>
                <w:rFonts w:ascii="Times New Roman" w:hAnsi="Times New Roman" w:cs="Times New Roman"/>
                <w:color w:val="000000" w:themeColor="text1"/>
                <w:sz w:val="16"/>
                <w:szCs w:val="16"/>
                <w:lang w:val="en-US"/>
              </w:rPr>
              <w:t xml:space="preserve"> 1 and </w:t>
            </w:r>
            <w:proofErr w:type="spellStart"/>
            <w:r w:rsidRPr="00B80761">
              <w:rPr>
                <w:rFonts w:ascii="Times New Roman" w:hAnsi="Times New Roman" w:cs="Times New Roman"/>
                <w:color w:val="000000" w:themeColor="text1"/>
                <w:sz w:val="16"/>
                <w:szCs w:val="16"/>
                <w:lang w:val="en-US"/>
              </w:rPr>
              <w:t>Joubert</w:t>
            </w:r>
            <w:proofErr w:type="spellEnd"/>
            <w:r w:rsidRPr="00B80761">
              <w:rPr>
                <w:rFonts w:ascii="Times New Roman" w:hAnsi="Times New Roman" w:cs="Times New Roman"/>
                <w:color w:val="000000" w:themeColor="text1"/>
                <w:sz w:val="16"/>
                <w:szCs w:val="16"/>
                <w:lang w:val="en-US"/>
              </w:rPr>
              <w:t xml:space="preserve"> syndrome 4 (</w:t>
            </w:r>
            <w:r w:rsidRPr="00EE450D">
              <w:rPr>
                <w:color w:val="000000" w:themeColor="text1"/>
                <w:sz w:val="16"/>
                <w:szCs w:val="16"/>
                <w:lang w:val="en-US"/>
              </w:rPr>
              <w:t>607100</w:t>
            </w:r>
            <w:r w:rsidRPr="00B80761">
              <w:rPr>
                <w:rFonts w:ascii="Times New Roman" w:hAnsi="Times New Roman" w:cs="Times New Roman"/>
                <w:color w:val="000000" w:themeColor="text1"/>
                <w:sz w:val="16"/>
                <w:szCs w:val="16"/>
                <w:lang w:val="en-US"/>
              </w:rPr>
              <w:t>)</w:t>
            </w:r>
          </w:p>
        </w:tc>
        <w:tc>
          <w:tcPr>
            <w:tcW w:w="1702" w:type="dxa"/>
            <w:tcBorders>
              <w:top w:val="double" w:sz="4" w:space="0" w:color="auto"/>
            </w:tcBorders>
            <w:shd w:val="clear" w:color="auto" w:fill="FFFFCC"/>
          </w:tcPr>
          <w:p w14:paraId="2109C577" w14:textId="77777777" w:rsidR="00074F00" w:rsidRPr="001A358E" w:rsidRDefault="00074F00" w:rsidP="00074F00">
            <w:pPr>
              <w:rPr>
                <w:rFonts w:ascii="Times New Roman" w:hAnsi="Times New Roman" w:cs="Times New Roman"/>
                <w:sz w:val="16"/>
                <w:szCs w:val="16"/>
                <w:lang w:val="en-US"/>
              </w:rPr>
            </w:pPr>
            <w:r w:rsidRPr="001A358E">
              <w:rPr>
                <w:rFonts w:ascii="Times New Roman" w:hAnsi="Times New Roman" w:cs="Times New Roman"/>
                <w:sz w:val="16"/>
                <w:szCs w:val="16"/>
                <w:lang w:val="en-US"/>
              </w:rPr>
              <w:t>Carrier of recessive allele</w:t>
            </w:r>
          </w:p>
        </w:tc>
      </w:tr>
      <w:tr w:rsidR="00074F00" w:rsidRPr="00E515A4" w14:paraId="2E071DF2" w14:textId="77777777" w:rsidTr="008A2DE9">
        <w:tc>
          <w:tcPr>
            <w:tcW w:w="817" w:type="dxa"/>
            <w:vMerge w:val="restart"/>
            <w:tcBorders>
              <w:top w:val="double" w:sz="4" w:space="0" w:color="auto"/>
            </w:tcBorders>
          </w:tcPr>
          <w:p w14:paraId="5750AF52" w14:textId="77777777" w:rsidR="006E266F" w:rsidRDefault="00074F00" w:rsidP="00534195">
            <w:pPr>
              <w:ind w:right="-108"/>
              <w:rPr>
                <w:rFonts w:ascii="Times New Roman" w:hAnsi="Times New Roman" w:cs="Times New Roman"/>
                <w:sz w:val="16"/>
                <w:szCs w:val="16"/>
                <w:lang w:val="en-US"/>
              </w:rPr>
            </w:pPr>
            <w:r w:rsidRPr="00E515A4">
              <w:rPr>
                <w:rFonts w:ascii="Times New Roman" w:hAnsi="Times New Roman" w:cs="Times New Roman"/>
                <w:sz w:val="16"/>
                <w:szCs w:val="16"/>
                <w:lang w:val="en-US"/>
              </w:rPr>
              <w:t>33386</w:t>
            </w:r>
          </w:p>
          <w:p w14:paraId="61D33895" w14:textId="319F1325" w:rsidR="00074F00" w:rsidRPr="00E515A4" w:rsidRDefault="006E266F" w:rsidP="00534195">
            <w:pPr>
              <w:ind w:right="-108"/>
              <w:rPr>
                <w:rFonts w:ascii="Times New Roman" w:hAnsi="Times New Roman" w:cs="Times New Roman"/>
                <w:sz w:val="16"/>
                <w:szCs w:val="16"/>
                <w:lang w:val="en-US"/>
              </w:rPr>
            </w:pPr>
            <w:r>
              <w:rPr>
                <w:rFonts w:ascii="Times New Roman" w:hAnsi="Times New Roman" w:cs="Times New Roman"/>
                <w:sz w:val="16"/>
                <w:szCs w:val="16"/>
                <w:lang w:val="en-US"/>
              </w:rPr>
              <w:t xml:space="preserve">LOVD </w:t>
            </w:r>
            <w:r w:rsidRPr="006E266F">
              <w:rPr>
                <w:rFonts w:ascii="Times New Roman" w:hAnsi="Times New Roman" w:cs="Times New Roman"/>
                <w:sz w:val="16"/>
                <w:szCs w:val="16"/>
                <w:lang w:val="en-US"/>
              </w:rPr>
              <w:t>177064</w:t>
            </w:r>
            <w:r w:rsidR="00074F00" w:rsidRPr="00E515A4">
              <w:rPr>
                <w:rFonts w:ascii="Times New Roman" w:hAnsi="Times New Roman" w:cs="Times New Roman"/>
                <w:color w:val="000000" w:themeColor="text1"/>
                <w:sz w:val="16"/>
                <w:szCs w:val="16"/>
                <w:lang w:val="en-US"/>
              </w:rPr>
              <w:t xml:space="preserve"> </w:t>
            </w:r>
          </w:p>
        </w:tc>
        <w:tc>
          <w:tcPr>
            <w:tcW w:w="567" w:type="dxa"/>
            <w:vMerge w:val="restart"/>
            <w:tcBorders>
              <w:top w:val="double" w:sz="4" w:space="0" w:color="auto"/>
            </w:tcBorders>
          </w:tcPr>
          <w:p w14:paraId="7F2E98D9"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color w:val="000000" w:themeColor="text1"/>
                <w:sz w:val="16"/>
                <w:szCs w:val="16"/>
                <w:lang w:val="en-US"/>
              </w:rPr>
              <w:t>F</w:t>
            </w:r>
          </w:p>
        </w:tc>
        <w:tc>
          <w:tcPr>
            <w:tcW w:w="1235" w:type="dxa"/>
            <w:vMerge w:val="restart"/>
            <w:tcBorders>
              <w:top w:val="double" w:sz="4" w:space="0" w:color="auto"/>
            </w:tcBorders>
          </w:tcPr>
          <w:p w14:paraId="39AAAC2D" w14:textId="77777777" w:rsidR="00074F00" w:rsidRPr="00E515A4" w:rsidRDefault="00074F00" w:rsidP="00074F00">
            <w:pPr>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GTF3C3</w:t>
            </w:r>
          </w:p>
        </w:tc>
        <w:tc>
          <w:tcPr>
            <w:tcW w:w="1033" w:type="dxa"/>
            <w:vMerge w:val="restart"/>
            <w:tcBorders>
              <w:top w:val="double" w:sz="4" w:space="0" w:color="auto"/>
            </w:tcBorders>
          </w:tcPr>
          <w:p w14:paraId="639C110A"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CH</w:t>
            </w:r>
          </w:p>
        </w:tc>
        <w:tc>
          <w:tcPr>
            <w:tcW w:w="1711" w:type="dxa"/>
            <w:tcBorders>
              <w:top w:val="double" w:sz="4" w:space="0" w:color="auto"/>
            </w:tcBorders>
          </w:tcPr>
          <w:p w14:paraId="75468C8A"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missense (PAT)</w:t>
            </w:r>
          </w:p>
        </w:tc>
        <w:tc>
          <w:tcPr>
            <w:tcW w:w="2542" w:type="dxa"/>
            <w:tcBorders>
              <w:top w:val="double" w:sz="4" w:space="0" w:color="auto"/>
            </w:tcBorders>
          </w:tcPr>
          <w:p w14:paraId="2E8A7728"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chr2:197631408</w:t>
            </w:r>
          </w:p>
          <w:p w14:paraId="1109F819" w14:textId="77777777" w:rsidR="00074F00" w:rsidRPr="00E515A4" w:rsidRDefault="00074F00" w:rsidP="00074F00">
            <w:pPr>
              <w:rPr>
                <w:rFonts w:ascii="Times New Roman" w:hAnsi="Times New Roman" w:cs="Times New Roman"/>
                <w:color w:val="000000"/>
                <w:sz w:val="16"/>
                <w:szCs w:val="16"/>
                <w:lang w:val="en-US"/>
              </w:rPr>
            </w:pPr>
            <w:r w:rsidRPr="00E515A4">
              <w:rPr>
                <w:rFonts w:ascii="Times New Roman" w:hAnsi="Times New Roman" w:cs="Times New Roman"/>
                <w:sz w:val="16"/>
                <w:szCs w:val="16"/>
                <w:lang w:val="en-US"/>
              </w:rPr>
              <w:t>NM_012086.4:c.2419C&gt;T</w:t>
            </w:r>
            <w:r w:rsidRPr="00E515A4">
              <w:rPr>
                <w:rFonts w:ascii="Times New Roman" w:hAnsi="Times New Roman" w:cs="Times New Roman"/>
                <w:color w:val="000000"/>
                <w:sz w:val="16"/>
                <w:szCs w:val="16"/>
                <w:lang w:val="en-US"/>
              </w:rPr>
              <w:t xml:space="preserve"> </w:t>
            </w:r>
          </w:p>
        </w:tc>
        <w:tc>
          <w:tcPr>
            <w:tcW w:w="1843" w:type="dxa"/>
            <w:tcBorders>
              <w:top w:val="double" w:sz="4" w:space="0" w:color="auto"/>
            </w:tcBorders>
          </w:tcPr>
          <w:p w14:paraId="467FA442" w14:textId="621A4D4E" w:rsidR="00074F00" w:rsidRPr="00E515A4" w:rsidRDefault="00074F00" w:rsidP="00074F00">
            <w:pPr>
              <w:tabs>
                <w:tab w:val="right" w:pos="1769"/>
              </w:tabs>
              <w:rPr>
                <w:rFonts w:ascii="Times New Roman" w:hAnsi="Times New Roman" w:cs="Times New Roman"/>
                <w:sz w:val="16"/>
                <w:szCs w:val="16"/>
                <w:lang w:val="en-US"/>
              </w:rPr>
            </w:pPr>
            <w:r w:rsidRPr="00E515A4">
              <w:rPr>
                <w:rFonts w:ascii="Times New Roman" w:hAnsi="Times New Roman" w:cs="Times New Roman"/>
                <w:color w:val="000000"/>
                <w:sz w:val="16"/>
                <w:szCs w:val="16"/>
                <w:lang w:val="en-US"/>
              </w:rPr>
              <w:t>p.</w:t>
            </w:r>
            <w:r w:rsidR="00D60CD5">
              <w:rPr>
                <w:rFonts w:ascii="Times New Roman" w:hAnsi="Times New Roman" w:cs="Times New Roman"/>
                <w:color w:val="000000"/>
                <w:sz w:val="16"/>
                <w:szCs w:val="16"/>
                <w:lang w:val="en-US"/>
              </w:rPr>
              <w:t>(</w:t>
            </w:r>
            <w:r w:rsidRPr="00E515A4">
              <w:rPr>
                <w:rFonts w:ascii="Times New Roman" w:hAnsi="Times New Roman" w:cs="Times New Roman"/>
                <w:color w:val="000000"/>
                <w:sz w:val="16"/>
                <w:szCs w:val="16"/>
                <w:lang w:val="en-US"/>
              </w:rPr>
              <w:t>Arg807Cys</w:t>
            </w:r>
            <w:r w:rsidR="00D60CD5">
              <w:rPr>
                <w:rFonts w:ascii="Times New Roman" w:hAnsi="Times New Roman" w:cs="Times New Roman"/>
                <w:color w:val="000000"/>
                <w:sz w:val="16"/>
                <w:szCs w:val="16"/>
                <w:lang w:val="en-US"/>
              </w:rPr>
              <w:t>)</w:t>
            </w:r>
          </w:p>
        </w:tc>
        <w:tc>
          <w:tcPr>
            <w:tcW w:w="3259" w:type="dxa"/>
            <w:vMerge w:val="restart"/>
            <w:tcBorders>
              <w:top w:val="double" w:sz="4" w:space="0" w:color="auto"/>
            </w:tcBorders>
          </w:tcPr>
          <w:p w14:paraId="29CD5544" w14:textId="77777777" w:rsidR="00074F00" w:rsidRPr="00E515A4" w:rsidRDefault="00074F00" w:rsidP="00074F00">
            <w:pPr>
              <w:jc w:val="both"/>
              <w:rPr>
                <w:rFonts w:ascii="Times New Roman" w:hAnsi="Times New Roman" w:cs="Times New Roman"/>
                <w:color w:val="000000" w:themeColor="text1"/>
                <w:sz w:val="16"/>
                <w:szCs w:val="16"/>
                <w:lang w:val="en-US"/>
              </w:rPr>
            </w:pPr>
            <w:r w:rsidRPr="00E515A4">
              <w:rPr>
                <w:rFonts w:ascii="Times New Roman" w:hAnsi="Times New Roman" w:cs="Times New Roman"/>
                <w:sz w:val="16"/>
                <w:szCs w:val="16"/>
                <w:lang w:val="en-US"/>
              </w:rPr>
              <w:t>-</w:t>
            </w:r>
          </w:p>
        </w:tc>
        <w:tc>
          <w:tcPr>
            <w:tcW w:w="1702" w:type="dxa"/>
            <w:vMerge w:val="restart"/>
            <w:tcBorders>
              <w:top w:val="double" w:sz="4" w:space="0" w:color="auto"/>
            </w:tcBorders>
          </w:tcPr>
          <w:p w14:paraId="454CCAA6" w14:textId="35895F6A" w:rsidR="00074F00" w:rsidRPr="001A358E" w:rsidRDefault="00FE1D0B" w:rsidP="00074F00">
            <w:pPr>
              <w:rPr>
                <w:sz w:val="16"/>
                <w:szCs w:val="16"/>
              </w:rPr>
            </w:pPr>
            <w:r>
              <w:rPr>
                <w:rFonts w:ascii="Times New Roman" w:hAnsi="Times New Roman" w:cs="Times New Roman"/>
                <w:sz w:val="16"/>
                <w:szCs w:val="16"/>
                <w:lang w:val="en-US"/>
              </w:rPr>
              <w:t>Recurrent</w:t>
            </w:r>
            <w:r w:rsidR="001A358E" w:rsidRPr="001A358E">
              <w:rPr>
                <w:rFonts w:ascii="Times New Roman" w:hAnsi="Times New Roman" w:cs="Times New Roman"/>
                <w:sz w:val="16"/>
                <w:szCs w:val="16"/>
                <w:lang w:val="en-US"/>
              </w:rPr>
              <w:t xml:space="preserve"> candidate gene</w:t>
            </w:r>
          </w:p>
        </w:tc>
      </w:tr>
      <w:tr w:rsidR="00074F00" w:rsidRPr="00E515A4" w14:paraId="34DD016F" w14:textId="77777777" w:rsidTr="008A2DE9">
        <w:tc>
          <w:tcPr>
            <w:tcW w:w="817" w:type="dxa"/>
            <w:vMerge/>
          </w:tcPr>
          <w:p w14:paraId="62148602" w14:textId="77777777" w:rsidR="00074F00" w:rsidRPr="00E515A4" w:rsidRDefault="00074F00" w:rsidP="00534195">
            <w:pPr>
              <w:ind w:right="-108"/>
              <w:rPr>
                <w:rFonts w:ascii="Times New Roman" w:hAnsi="Times New Roman" w:cs="Times New Roman"/>
                <w:sz w:val="16"/>
                <w:szCs w:val="16"/>
                <w:lang w:val="en-US"/>
              </w:rPr>
            </w:pPr>
          </w:p>
        </w:tc>
        <w:tc>
          <w:tcPr>
            <w:tcW w:w="567" w:type="dxa"/>
            <w:vMerge/>
          </w:tcPr>
          <w:p w14:paraId="4865E44D" w14:textId="77777777" w:rsidR="00074F00" w:rsidRPr="00E515A4" w:rsidRDefault="00074F00" w:rsidP="00074F00">
            <w:pPr>
              <w:rPr>
                <w:rFonts w:ascii="Times New Roman" w:hAnsi="Times New Roman" w:cs="Times New Roman"/>
                <w:sz w:val="16"/>
                <w:szCs w:val="16"/>
                <w:lang w:val="en-US"/>
              </w:rPr>
            </w:pPr>
          </w:p>
        </w:tc>
        <w:tc>
          <w:tcPr>
            <w:tcW w:w="1235" w:type="dxa"/>
            <w:vMerge/>
          </w:tcPr>
          <w:p w14:paraId="07F43531" w14:textId="77777777" w:rsidR="00074F00" w:rsidRPr="00E515A4" w:rsidRDefault="00074F00" w:rsidP="00074F00">
            <w:pPr>
              <w:rPr>
                <w:rFonts w:ascii="Times New Roman" w:hAnsi="Times New Roman" w:cs="Times New Roman"/>
                <w:b/>
                <w:color w:val="000000" w:themeColor="text1"/>
                <w:sz w:val="16"/>
                <w:szCs w:val="16"/>
                <w:lang w:val="en-US"/>
              </w:rPr>
            </w:pPr>
          </w:p>
        </w:tc>
        <w:tc>
          <w:tcPr>
            <w:tcW w:w="1033" w:type="dxa"/>
            <w:vMerge/>
          </w:tcPr>
          <w:p w14:paraId="3EA95CC3" w14:textId="77777777" w:rsidR="00074F00" w:rsidRPr="00E515A4" w:rsidRDefault="00074F00" w:rsidP="00074F00">
            <w:pPr>
              <w:rPr>
                <w:rFonts w:ascii="Times New Roman" w:hAnsi="Times New Roman" w:cs="Times New Roman"/>
                <w:sz w:val="16"/>
                <w:szCs w:val="16"/>
                <w:lang w:val="en-US"/>
              </w:rPr>
            </w:pPr>
          </w:p>
        </w:tc>
        <w:tc>
          <w:tcPr>
            <w:tcW w:w="1711" w:type="dxa"/>
          </w:tcPr>
          <w:p w14:paraId="02587504"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Heterozygous missense (MAT) </w:t>
            </w:r>
          </w:p>
        </w:tc>
        <w:tc>
          <w:tcPr>
            <w:tcW w:w="2542" w:type="dxa"/>
          </w:tcPr>
          <w:p w14:paraId="168DDB92"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chr2:197656093</w:t>
            </w:r>
          </w:p>
          <w:p w14:paraId="5B2D1D99"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NM_012086.4:c.503C&gt;T</w:t>
            </w:r>
          </w:p>
        </w:tc>
        <w:tc>
          <w:tcPr>
            <w:tcW w:w="1843" w:type="dxa"/>
          </w:tcPr>
          <w:p w14:paraId="6CD551D8" w14:textId="7E158EB4" w:rsidR="00074F00" w:rsidRPr="00E515A4" w:rsidRDefault="00074F00" w:rsidP="00074F00">
            <w:pPr>
              <w:tabs>
                <w:tab w:val="right" w:pos="1769"/>
              </w:tabs>
              <w:rPr>
                <w:rFonts w:ascii="Times New Roman" w:hAnsi="Times New Roman" w:cs="Times New Roman"/>
                <w:sz w:val="16"/>
                <w:szCs w:val="16"/>
                <w:lang w:val="en-US"/>
              </w:rPr>
            </w:pPr>
            <w:r w:rsidRPr="00E515A4">
              <w:rPr>
                <w:rFonts w:ascii="Times New Roman" w:hAnsi="Times New Roman" w:cs="Times New Roman"/>
                <w:color w:val="000000"/>
                <w:sz w:val="16"/>
                <w:szCs w:val="16"/>
                <w:lang w:val="en-US"/>
              </w:rPr>
              <w:t>p.</w:t>
            </w:r>
            <w:r w:rsidR="00D60CD5">
              <w:rPr>
                <w:rFonts w:ascii="Times New Roman" w:hAnsi="Times New Roman" w:cs="Times New Roman"/>
                <w:color w:val="000000"/>
                <w:sz w:val="16"/>
                <w:szCs w:val="16"/>
                <w:lang w:val="en-US"/>
              </w:rPr>
              <w:t>(</w:t>
            </w:r>
            <w:r w:rsidRPr="00E515A4">
              <w:rPr>
                <w:rFonts w:ascii="Times New Roman" w:hAnsi="Times New Roman" w:cs="Times New Roman"/>
                <w:color w:val="000000"/>
                <w:sz w:val="16"/>
                <w:szCs w:val="16"/>
                <w:lang w:val="en-US"/>
              </w:rPr>
              <w:t>Ala168Val</w:t>
            </w:r>
            <w:r w:rsidR="00D60CD5">
              <w:rPr>
                <w:rFonts w:ascii="Times New Roman" w:hAnsi="Times New Roman" w:cs="Times New Roman"/>
                <w:color w:val="000000"/>
                <w:sz w:val="16"/>
                <w:szCs w:val="16"/>
                <w:lang w:val="en-US"/>
              </w:rPr>
              <w:t>)</w:t>
            </w:r>
          </w:p>
        </w:tc>
        <w:tc>
          <w:tcPr>
            <w:tcW w:w="3259" w:type="dxa"/>
            <w:vMerge/>
          </w:tcPr>
          <w:p w14:paraId="4EB1AE73" w14:textId="77777777" w:rsidR="00074F00" w:rsidRPr="00E515A4" w:rsidRDefault="00074F00" w:rsidP="00074F00">
            <w:pPr>
              <w:jc w:val="both"/>
              <w:rPr>
                <w:rFonts w:ascii="Times New Roman" w:hAnsi="Times New Roman" w:cs="Times New Roman"/>
                <w:color w:val="000000" w:themeColor="text1"/>
                <w:sz w:val="16"/>
                <w:szCs w:val="16"/>
                <w:lang w:val="en-US"/>
              </w:rPr>
            </w:pPr>
          </w:p>
        </w:tc>
        <w:tc>
          <w:tcPr>
            <w:tcW w:w="1702" w:type="dxa"/>
            <w:vMerge/>
          </w:tcPr>
          <w:p w14:paraId="117E49AC" w14:textId="77777777" w:rsidR="00074F00" w:rsidRPr="001A358E" w:rsidRDefault="00074F00" w:rsidP="00074F00">
            <w:pPr>
              <w:rPr>
                <w:rStyle w:val="highlighted"/>
                <w:rFonts w:ascii="Times New Roman" w:hAnsi="Times New Roman" w:cs="Times New Roman"/>
                <w:sz w:val="16"/>
                <w:szCs w:val="16"/>
                <w:lang w:val="en-US"/>
              </w:rPr>
            </w:pPr>
          </w:p>
        </w:tc>
      </w:tr>
      <w:tr w:rsidR="00074F00" w:rsidRPr="00E515A4" w14:paraId="34B0F72C" w14:textId="77777777" w:rsidTr="008A2DE9">
        <w:tc>
          <w:tcPr>
            <w:tcW w:w="817" w:type="dxa"/>
            <w:tcBorders>
              <w:top w:val="double" w:sz="4" w:space="0" w:color="auto"/>
              <w:bottom w:val="double" w:sz="4" w:space="0" w:color="auto"/>
            </w:tcBorders>
          </w:tcPr>
          <w:p w14:paraId="2CF88F08" w14:textId="77777777" w:rsidR="00074F00" w:rsidRDefault="00074F00" w:rsidP="00534195">
            <w:pPr>
              <w:ind w:right="-108"/>
              <w:rPr>
                <w:rFonts w:ascii="Times New Roman" w:hAnsi="Times New Roman" w:cs="Times New Roman"/>
                <w:sz w:val="16"/>
                <w:szCs w:val="16"/>
                <w:lang w:val="en-US"/>
              </w:rPr>
            </w:pPr>
            <w:r w:rsidRPr="00E515A4">
              <w:rPr>
                <w:rFonts w:ascii="Times New Roman" w:hAnsi="Times New Roman" w:cs="Times New Roman"/>
                <w:sz w:val="16"/>
                <w:szCs w:val="16"/>
                <w:lang w:val="en-US"/>
              </w:rPr>
              <w:t>34124</w:t>
            </w:r>
          </w:p>
          <w:p w14:paraId="1D8CD0C6" w14:textId="16DE580F" w:rsidR="006E266F" w:rsidRPr="00E515A4" w:rsidRDefault="006E266F" w:rsidP="00534195">
            <w:pPr>
              <w:ind w:right="-108"/>
              <w:rPr>
                <w:rFonts w:ascii="Times New Roman" w:hAnsi="Times New Roman" w:cs="Times New Roman"/>
                <w:sz w:val="16"/>
                <w:szCs w:val="16"/>
                <w:lang w:val="en-US"/>
              </w:rPr>
            </w:pPr>
            <w:r>
              <w:rPr>
                <w:rFonts w:ascii="Times New Roman" w:hAnsi="Times New Roman" w:cs="Times New Roman"/>
                <w:sz w:val="16"/>
                <w:szCs w:val="16"/>
                <w:lang w:val="en-US"/>
              </w:rPr>
              <w:t xml:space="preserve">LOVD </w:t>
            </w:r>
            <w:r w:rsidRPr="006E266F">
              <w:rPr>
                <w:rFonts w:ascii="Times New Roman" w:hAnsi="Times New Roman" w:cs="Times New Roman"/>
                <w:sz w:val="16"/>
                <w:szCs w:val="16"/>
                <w:lang w:val="en-US"/>
              </w:rPr>
              <w:t>177009</w:t>
            </w:r>
          </w:p>
        </w:tc>
        <w:tc>
          <w:tcPr>
            <w:tcW w:w="567" w:type="dxa"/>
            <w:tcBorders>
              <w:top w:val="double" w:sz="4" w:space="0" w:color="auto"/>
              <w:bottom w:val="double" w:sz="4" w:space="0" w:color="auto"/>
            </w:tcBorders>
          </w:tcPr>
          <w:p w14:paraId="3E32006A"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235" w:type="dxa"/>
            <w:tcBorders>
              <w:top w:val="double" w:sz="4" w:space="0" w:color="auto"/>
              <w:bottom w:val="double" w:sz="4" w:space="0" w:color="auto"/>
            </w:tcBorders>
            <w:shd w:val="clear" w:color="auto" w:fill="F2DBDB" w:themeFill="accent2" w:themeFillTint="33"/>
          </w:tcPr>
          <w:p w14:paraId="1F46BD19" w14:textId="77777777" w:rsidR="00074F00" w:rsidRPr="00E515A4" w:rsidRDefault="00074F00" w:rsidP="00074F00">
            <w:pPr>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SCN1A</w:t>
            </w:r>
          </w:p>
        </w:tc>
        <w:tc>
          <w:tcPr>
            <w:tcW w:w="1033" w:type="dxa"/>
            <w:tcBorders>
              <w:top w:val="double" w:sz="4" w:space="0" w:color="auto"/>
              <w:bottom w:val="double" w:sz="4" w:space="0" w:color="auto"/>
            </w:tcBorders>
            <w:shd w:val="clear" w:color="auto" w:fill="F2DBDB" w:themeFill="accent2" w:themeFillTint="33"/>
          </w:tcPr>
          <w:p w14:paraId="77D132B5"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AD, DN</w:t>
            </w:r>
          </w:p>
        </w:tc>
        <w:tc>
          <w:tcPr>
            <w:tcW w:w="1711" w:type="dxa"/>
            <w:tcBorders>
              <w:top w:val="double" w:sz="4" w:space="0" w:color="auto"/>
              <w:bottom w:val="double" w:sz="4" w:space="0" w:color="auto"/>
            </w:tcBorders>
            <w:shd w:val="clear" w:color="auto" w:fill="F2DBDB" w:themeFill="accent2" w:themeFillTint="33"/>
          </w:tcPr>
          <w:p w14:paraId="2F9346A9"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missense</w:t>
            </w:r>
          </w:p>
        </w:tc>
        <w:tc>
          <w:tcPr>
            <w:tcW w:w="2542" w:type="dxa"/>
            <w:tcBorders>
              <w:top w:val="double" w:sz="4" w:space="0" w:color="auto"/>
              <w:bottom w:val="double" w:sz="4" w:space="0" w:color="auto"/>
            </w:tcBorders>
            <w:shd w:val="clear" w:color="auto" w:fill="F2DBDB" w:themeFill="accent2" w:themeFillTint="33"/>
          </w:tcPr>
          <w:p w14:paraId="400A9371" w14:textId="77777777" w:rsidR="00074F00" w:rsidRPr="00E515A4" w:rsidRDefault="00074F00" w:rsidP="00074F00">
            <w:pPr>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chr2:166848437</w:t>
            </w:r>
          </w:p>
          <w:p w14:paraId="70C72BEA" w14:textId="77777777" w:rsidR="00074F00" w:rsidRPr="00E515A4" w:rsidRDefault="00074F00" w:rsidP="00074F00">
            <w:pPr>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NM_001165963.1:c.5348C&gt;T</w:t>
            </w:r>
          </w:p>
        </w:tc>
        <w:tc>
          <w:tcPr>
            <w:tcW w:w="1843" w:type="dxa"/>
            <w:tcBorders>
              <w:top w:val="double" w:sz="4" w:space="0" w:color="auto"/>
              <w:bottom w:val="double" w:sz="4" w:space="0" w:color="auto"/>
            </w:tcBorders>
            <w:shd w:val="clear" w:color="auto" w:fill="F2DBDB" w:themeFill="accent2" w:themeFillTint="33"/>
          </w:tcPr>
          <w:p w14:paraId="23ECB65B" w14:textId="4130D9AD" w:rsidR="00074F00" w:rsidRPr="00E515A4" w:rsidRDefault="00074F00" w:rsidP="00074F00">
            <w:pPr>
              <w:tabs>
                <w:tab w:val="right" w:pos="1769"/>
              </w:tabs>
              <w:rPr>
                <w:rFonts w:ascii="Times New Roman" w:hAnsi="Times New Roman" w:cs="Times New Roman"/>
                <w:sz w:val="16"/>
                <w:szCs w:val="16"/>
                <w:lang w:val="en-US"/>
              </w:rPr>
            </w:pPr>
            <w:r w:rsidRPr="00E515A4">
              <w:rPr>
                <w:rFonts w:ascii="Times New Roman" w:hAnsi="Times New Roman" w:cs="Times New Roman"/>
                <w:sz w:val="16"/>
                <w:szCs w:val="16"/>
                <w:lang w:val="en-US"/>
              </w:rPr>
              <w:t>p.</w:t>
            </w:r>
            <w:r w:rsidR="00D60CD5">
              <w:rPr>
                <w:rFonts w:ascii="Times New Roman" w:hAnsi="Times New Roman" w:cs="Times New Roman"/>
                <w:sz w:val="16"/>
                <w:szCs w:val="16"/>
                <w:lang w:val="en-US"/>
              </w:rPr>
              <w:t>(</w:t>
            </w:r>
            <w:r w:rsidRPr="00E515A4">
              <w:rPr>
                <w:rFonts w:ascii="Times New Roman" w:hAnsi="Times New Roman" w:cs="Times New Roman"/>
                <w:sz w:val="16"/>
                <w:szCs w:val="16"/>
                <w:lang w:val="en-US"/>
              </w:rPr>
              <w:t>Ala1783Val</w:t>
            </w:r>
            <w:r w:rsidR="00D60CD5">
              <w:rPr>
                <w:rFonts w:ascii="Times New Roman" w:hAnsi="Times New Roman" w:cs="Times New Roman"/>
                <w:sz w:val="16"/>
                <w:szCs w:val="16"/>
                <w:lang w:val="en-US"/>
              </w:rPr>
              <w:t>)</w:t>
            </w:r>
          </w:p>
        </w:tc>
        <w:tc>
          <w:tcPr>
            <w:tcW w:w="3259" w:type="dxa"/>
            <w:tcBorders>
              <w:top w:val="double" w:sz="4" w:space="0" w:color="auto"/>
              <w:bottom w:val="double" w:sz="4" w:space="0" w:color="auto"/>
            </w:tcBorders>
            <w:shd w:val="clear" w:color="auto" w:fill="F2DBDB" w:themeFill="accent2" w:themeFillTint="33"/>
          </w:tcPr>
          <w:p w14:paraId="4B1C8EC2" w14:textId="77777777" w:rsidR="00074F00" w:rsidRPr="00E515A4" w:rsidRDefault="00074F00" w:rsidP="00074F00">
            <w:pPr>
              <w:jc w:val="both"/>
              <w:rPr>
                <w:rFonts w:ascii="Times New Roman" w:hAnsi="Times New Roman" w:cs="Times New Roman"/>
                <w:sz w:val="16"/>
                <w:szCs w:val="16"/>
                <w:lang w:val="en-US"/>
              </w:rPr>
            </w:pPr>
            <w:r w:rsidRPr="00E515A4">
              <w:rPr>
                <w:rFonts w:ascii="Times New Roman" w:hAnsi="Times New Roman" w:cs="Times New Roman"/>
                <w:color w:val="000000" w:themeColor="text1"/>
                <w:sz w:val="16"/>
                <w:szCs w:val="16"/>
                <w:lang w:val="en-US"/>
              </w:rPr>
              <w:t xml:space="preserve">Dravet syndrome (607208) </w:t>
            </w:r>
          </w:p>
        </w:tc>
        <w:tc>
          <w:tcPr>
            <w:tcW w:w="1702" w:type="dxa"/>
            <w:tcBorders>
              <w:top w:val="double" w:sz="4" w:space="0" w:color="auto"/>
              <w:bottom w:val="double" w:sz="4" w:space="0" w:color="auto"/>
            </w:tcBorders>
            <w:shd w:val="clear" w:color="auto" w:fill="F2DBDB" w:themeFill="accent2" w:themeFillTint="33"/>
          </w:tcPr>
          <w:p w14:paraId="219D902E" w14:textId="77777777" w:rsidR="00074F00" w:rsidRPr="001A358E" w:rsidRDefault="00074F00" w:rsidP="00074F00">
            <w:pPr>
              <w:rPr>
                <w:rFonts w:ascii="Times New Roman" w:hAnsi="Times New Roman" w:cs="Times New Roman"/>
                <w:color w:val="000000" w:themeColor="text1"/>
                <w:sz w:val="16"/>
                <w:szCs w:val="16"/>
                <w:lang w:val="en-US"/>
              </w:rPr>
            </w:pPr>
            <w:r w:rsidRPr="001A358E">
              <w:rPr>
                <w:rStyle w:val="highlighted"/>
                <w:rFonts w:ascii="Times New Roman" w:hAnsi="Times New Roman" w:cs="Times New Roman"/>
                <w:sz w:val="16"/>
                <w:szCs w:val="16"/>
                <w:lang w:val="en-US"/>
              </w:rPr>
              <w:t>Pathogenic</w:t>
            </w:r>
          </w:p>
        </w:tc>
      </w:tr>
      <w:tr w:rsidR="00074F00" w:rsidRPr="00E515A4" w14:paraId="5EB66FDD" w14:textId="77777777" w:rsidTr="008A2DE9">
        <w:tc>
          <w:tcPr>
            <w:tcW w:w="817" w:type="dxa"/>
            <w:tcBorders>
              <w:top w:val="double" w:sz="4" w:space="0" w:color="auto"/>
              <w:bottom w:val="double" w:sz="4" w:space="0" w:color="auto"/>
            </w:tcBorders>
          </w:tcPr>
          <w:p w14:paraId="0EF75CE6" w14:textId="77777777" w:rsidR="00074F00" w:rsidRDefault="00074F00" w:rsidP="00534195">
            <w:pPr>
              <w:ind w:right="-108"/>
              <w:rPr>
                <w:rFonts w:ascii="Times New Roman" w:hAnsi="Times New Roman" w:cs="Times New Roman"/>
                <w:sz w:val="16"/>
                <w:szCs w:val="16"/>
                <w:lang w:val="en-US"/>
              </w:rPr>
            </w:pPr>
            <w:r w:rsidRPr="00E515A4">
              <w:rPr>
                <w:rFonts w:ascii="Times New Roman" w:hAnsi="Times New Roman" w:cs="Times New Roman"/>
                <w:sz w:val="16"/>
                <w:szCs w:val="16"/>
                <w:lang w:val="en-US"/>
              </w:rPr>
              <w:t>42680</w:t>
            </w:r>
          </w:p>
          <w:p w14:paraId="462F2459" w14:textId="46190D4C" w:rsidR="006E266F" w:rsidRPr="00E515A4" w:rsidRDefault="006E266F" w:rsidP="00534195">
            <w:pPr>
              <w:ind w:right="-108"/>
              <w:rPr>
                <w:rFonts w:ascii="Times New Roman" w:hAnsi="Times New Roman" w:cs="Times New Roman"/>
                <w:sz w:val="16"/>
                <w:szCs w:val="16"/>
                <w:lang w:val="en-US"/>
              </w:rPr>
            </w:pPr>
            <w:r w:rsidRPr="006E266F">
              <w:rPr>
                <w:rFonts w:ascii="Times New Roman" w:hAnsi="Times New Roman" w:cs="Times New Roman"/>
                <w:sz w:val="16"/>
                <w:szCs w:val="16"/>
                <w:lang w:val="en-US"/>
              </w:rPr>
              <w:t>177012</w:t>
            </w:r>
          </w:p>
        </w:tc>
        <w:tc>
          <w:tcPr>
            <w:tcW w:w="567" w:type="dxa"/>
            <w:tcBorders>
              <w:top w:val="double" w:sz="4" w:space="0" w:color="auto"/>
              <w:bottom w:val="double" w:sz="4" w:space="0" w:color="auto"/>
            </w:tcBorders>
          </w:tcPr>
          <w:p w14:paraId="199232CA"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235" w:type="dxa"/>
            <w:tcBorders>
              <w:top w:val="double" w:sz="4" w:space="0" w:color="auto"/>
              <w:bottom w:val="double" w:sz="4" w:space="0" w:color="auto"/>
            </w:tcBorders>
            <w:shd w:val="clear" w:color="auto" w:fill="F2DBDB" w:themeFill="accent2" w:themeFillTint="33"/>
          </w:tcPr>
          <w:p w14:paraId="18B33BAA" w14:textId="77777777" w:rsidR="00074F00" w:rsidRPr="00E515A4" w:rsidRDefault="00074F00" w:rsidP="00074F00">
            <w:pPr>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SCN2A</w:t>
            </w:r>
          </w:p>
        </w:tc>
        <w:tc>
          <w:tcPr>
            <w:tcW w:w="1033" w:type="dxa"/>
            <w:tcBorders>
              <w:top w:val="double" w:sz="4" w:space="0" w:color="auto"/>
              <w:bottom w:val="double" w:sz="4" w:space="0" w:color="auto"/>
            </w:tcBorders>
            <w:shd w:val="clear" w:color="auto" w:fill="F2DBDB" w:themeFill="accent2" w:themeFillTint="33"/>
          </w:tcPr>
          <w:p w14:paraId="2F0498CA"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AD, DN </w:t>
            </w:r>
          </w:p>
        </w:tc>
        <w:tc>
          <w:tcPr>
            <w:tcW w:w="1711" w:type="dxa"/>
            <w:tcBorders>
              <w:top w:val="double" w:sz="4" w:space="0" w:color="auto"/>
              <w:bottom w:val="double" w:sz="4" w:space="0" w:color="auto"/>
            </w:tcBorders>
            <w:shd w:val="clear" w:color="auto" w:fill="F2DBDB" w:themeFill="accent2" w:themeFillTint="33"/>
          </w:tcPr>
          <w:p w14:paraId="5E66416B"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missense</w:t>
            </w:r>
          </w:p>
        </w:tc>
        <w:tc>
          <w:tcPr>
            <w:tcW w:w="2542" w:type="dxa"/>
            <w:tcBorders>
              <w:top w:val="double" w:sz="4" w:space="0" w:color="auto"/>
              <w:bottom w:val="double" w:sz="4" w:space="0" w:color="auto"/>
            </w:tcBorders>
            <w:shd w:val="clear" w:color="auto" w:fill="F2DBDB" w:themeFill="accent2" w:themeFillTint="33"/>
          </w:tcPr>
          <w:p w14:paraId="13E87D04" w14:textId="77777777" w:rsidR="00074F00" w:rsidRPr="00E515A4" w:rsidRDefault="00074F00"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chr2:166245724</w:t>
            </w:r>
          </w:p>
          <w:p w14:paraId="5910BF72" w14:textId="77777777" w:rsidR="00074F00" w:rsidRPr="00E515A4" w:rsidRDefault="00074F00"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NM_021007.2:c.5408A&gt;G</w:t>
            </w:r>
          </w:p>
        </w:tc>
        <w:tc>
          <w:tcPr>
            <w:tcW w:w="1843" w:type="dxa"/>
            <w:tcBorders>
              <w:top w:val="double" w:sz="4" w:space="0" w:color="auto"/>
              <w:bottom w:val="double" w:sz="4" w:space="0" w:color="auto"/>
            </w:tcBorders>
            <w:shd w:val="clear" w:color="auto" w:fill="F2DBDB" w:themeFill="accent2" w:themeFillTint="33"/>
          </w:tcPr>
          <w:p w14:paraId="728D4CB5" w14:textId="5DA3FDF7" w:rsidR="00074F00" w:rsidRPr="00E515A4" w:rsidRDefault="00074F00" w:rsidP="00074F00">
            <w:pPr>
              <w:tabs>
                <w:tab w:val="right" w:pos="1769"/>
              </w:tabs>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w:t>
            </w:r>
            <w:r w:rsidR="00D60CD5">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Glu1803Gly</w:t>
            </w:r>
            <w:r w:rsidR="00D60CD5">
              <w:rPr>
                <w:rFonts w:ascii="Times New Roman" w:hAnsi="Times New Roman" w:cs="Times New Roman"/>
                <w:color w:val="000000" w:themeColor="text1"/>
                <w:sz w:val="16"/>
                <w:szCs w:val="16"/>
                <w:lang w:val="en-US"/>
              </w:rPr>
              <w:t>)</w:t>
            </w:r>
          </w:p>
        </w:tc>
        <w:tc>
          <w:tcPr>
            <w:tcW w:w="3259" w:type="dxa"/>
            <w:tcBorders>
              <w:top w:val="double" w:sz="4" w:space="0" w:color="auto"/>
              <w:bottom w:val="double" w:sz="4" w:space="0" w:color="auto"/>
            </w:tcBorders>
            <w:shd w:val="clear" w:color="auto" w:fill="F2DBDB" w:themeFill="accent2" w:themeFillTint="33"/>
          </w:tcPr>
          <w:p w14:paraId="31C4A2DB" w14:textId="77777777" w:rsidR="00074F00" w:rsidRPr="00E515A4" w:rsidRDefault="00074F00" w:rsidP="00074F00">
            <w:pPr>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Epileptic encephalopathy, early infantile, 11 (613721)</w:t>
            </w:r>
          </w:p>
        </w:tc>
        <w:tc>
          <w:tcPr>
            <w:tcW w:w="1702" w:type="dxa"/>
            <w:tcBorders>
              <w:top w:val="double" w:sz="4" w:space="0" w:color="auto"/>
              <w:bottom w:val="double" w:sz="4" w:space="0" w:color="auto"/>
            </w:tcBorders>
            <w:shd w:val="clear" w:color="auto" w:fill="F2DBDB" w:themeFill="accent2" w:themeFillTint="33"/>
          </w:tcPr>
          <w:p w14:paraId="5FA88300" w14:textId="77777777" w:rsidR="00074F00" w:rsidRPr="001A358E" w:rsidRDefault="00074F00" w:rsidP="00074F00">
            <w:pPr>
              <w:rPr>
                <w:rFonts w:ascii="Times New Roman" w:hAnsi="Times New Roman" w:cs="Times New Roman"/>
                <w:sz w:val="16"/>
                <w:szCs w:val="16"/>
                <w:lang w:val="en-US"/>
              </w:rPr>
            </w:pPr>
            <w:r w:rsidRPr="001A358E">
              <w:rPr>
                <w:rStyle w:val="highlighted"/>
                <w:rFonts w:ascii="Times New Roman" w:hAnsi="Times New Roman" w:cs="Times New Roman"/>
                <w:sz w:val="16"/>
                <w:szCs w:val="16"/>
                <w:lang w:val="en-US"/>
              </w:rPr>
              <w:t>Likely pathogenic</w:t>
            </w:r>
          </w:p>
        </w:tc>
      </w:tr>
      <w:tr w:rsidR="00074F00" w:rsidRPr="00E515A4" w14:paraId="3B6C262C" w14:textId="77777777" w:rsidTr="008A2DE9">
        <w:trPr>
          <w:trHeight w:val="370"/>
        </w:trPr>
        <w:tc>
          <w:tcPr>
            <w:tcW w:w="817" w:type="dxa"/>
            <w:vMerge w:val="restart"/>
            <w:tcBorders>
              <w:top w:val="double" w:sz="4" w:space="0" w:color="auto"/>
            </w:tcBorders>
          </w:tcPr>
          <w:p w14:paraId="6C1907F6" w14:textId="77777777" w:rsidR="00074F00" w:rsidRDefault="00074F00" w:rsidP="00534195">
            <w:pPr>
              <w:ind w:right="-108"/>
              <w:rPr>
                <w:rFonts w:ascii="Times New Roman" w:hAnsi="Times New Roman" w:cs="Times New Roman"/>
                <w:bCs/>
                <w:color w:val="000000"/>
                <w:sz w:val="16"/>
                <w:szCs w:val="16"/>
                <w:lang w:val="en-US"/>
              </w:rPr>
            </w:pPr>
            <w:r w:rsidRPr="00E515A4">
              <w:rPr>
                <w:rFonts w:ascii="Times New Roman" w:hAnsi="Times New Roman" w:cs="Times New Roman"/>
                <w:bCs/>
                <w:color w:val="000000"/>
                <w:sz w:val="16"/>
                <w:szCs w:val="16"/>
                <w:lang w:val="en-US"/>
              </w:rPr>
              <w:t>43092</w:t>
            </w:r>
          </w:p>
          <w:p w14:paraId="17EE5B76" w14:textId="33C1EAE6" w:rsidR="006E266F" w:rsidRPr="00E515A4" w:rsidRDefault="006E266F" w:rsidP="00AE69B6">
            <w:pPr>
              <w:ind w:right="-108"/>
              <w:rPr>
                <w:rFonts w:ascii="Times New Roman" w:hAnsi="Times New Roman" w:cs="Times New Roman"/>
                <w:bCs/>
                <w:color w:val="000000"/>
                <w:sz w:val="16"/>
                <w:szCs w:val="16"/>
                <w:lang w:val="en-US"/>
              </w:rPr>
            </w:pPr>
            <w:r>
              <w:rPr>
                <w:rFonts w:ascii="Times New Roman" w:hAnsi="Times New Roman" w:cs="Times New Roman"/>
                <w:bCs/>
                <w:color w:val="000000"/>
                <w:sz w:val="16"/>
                <w:szCs w:val="16"/>
                <w:lang w:val="en-US"/>
              </w:rPr>
              <w:t xml:space="preserve">LOVD </w:t>
            </w:r>
            <w:r w:rsidRPr="006E266F">
              <w:rPr>
                <w:rFonts w:ascii="Times New Roman" w:hAnsi="Times New Roman" w:cs="Times New Roman"/>
                <w:bCs/>
                <w:color w:val="000000"/>
                <w:sz w:val="16"/>
                <w:szCs w:val="16"/>
                <w:lang w:val="en-US"/>
              </w:rPr>
              <w:t>177013</w:t>
            </w:r>
          </w:p>
        </w:tc>
        <w:tc>
          <w:tcPr>
            <w:tcW w:w="567" w:type="dxa"/>
            <w:vMerge w:val="restart"/>
            <w:tcBorders>
              <w:top w:val="double" w:sz="4" w:space="0" w:color="auto"/>
            </w:tcBorders>
          </w:tcPr>
          <w:p w14:paraId="2E37801B"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235" w:type="dxa"/>
            <w:tcBorders>
              <w:top w:val="double" w:sz="4" w:space="0" w:color="auto"/>
              <w:bottom w:val="single" w:sz="4" w:space="0" w:color="auto"/>
            </w:tcBorders>
            <w:shd w:val="clear" w:color="auto" w:fill="F2DBDB" w:themeFill="accent2" w:themeFillTint="33"/>
          </w:tcPr>
          <w:p w14:paraId="223A552A" w14:textId="77777777" w:rsidR="00074F00" w:rsidRPr="00E515A4" w:rsidRDefault="00074F00" w:rsidP="00074F00">
            <w:pPr>
              <w:rPr>
                <w:rFonts w:ascii="Times New Roman" w:hAnsi="Times New Roman" w:cs="Times New Roman"/>
                <w:b/>
                <w:bCs/>
                <w:sz w:val="16"/>
                <w:szCs w:val="16"/>
                <w:lang w:val="en-US"/>
              </w:rPr>
            </w:pPr>
            <w:r w:rsidRPr="00E515A4">
              <w:rPr>
                <w:rFonts w:ascii="Times New Roman" w:hAnsi="Times New Roman" w:cs="Times New Roman"/>
                <w:b/>
                <w:bCs/>
                <w:sz w:val="16"/>
                <w:szCs w:val="16"/>
                <w:lang w:val="en-US"/>
              </w:rPr>
              <w:t>SCN8A</w:t>
            </w:r>
          </w:p>
        </w:tc>
        <w:tc>
          <w:tcPr>
            <w:tcW w:w="1033" w:type="dxa"/>
            <w:tcBorders>
              <w:top w:val="double" w:sz="4" w:space="0" w:color="auto"/>
              <w:bottom w:val="single" w:sz="4" w:space="0" w:color="auto"/>
            </w:tcBorders>
            <w:shd w:val="clear" w:color="auto" w:fill="F2DBDB" w:themeFill="accent2" w:themeFillTint="33"/>
          </w:tcPr>
          <w:p w14:paraId="32E1FF6E"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AD, DN </w:t>
            </w:r>
          </w:p>
        </w:tc>
        <w:tc>
          <w:tcPr>
            <w:tcW w:w="1711" w:type="dxa"/>
            <w:tcBorders>
              <w:top w:val="double" w:sz="4" w:space="0" w:color="auto"/>
              <w:bottom w:val="single" w:sz="4" w:space="0" w:color="auto"/>
            </w:tcBorders>
            <w:shd w:val="clear" w:color="auto" w:fill="F2DBDB" w:themeFill="accent2" w:themeFillTint="33"/>
          </w:tcPr>
          <w:p w14:paraId="2310EA44"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missense</w:t>
            </w:r>
          </w:p>
        </w:tc>
        <w:tc>
          <w:tcPr>
            <w:tcW w:w="2542" w:type="dxa"/>
            <w:tcBorders>
              <w:top w:val="double" w:sz="4" w:space="0" w:color="auto"/>
              <w:bottom w:val="single" w:sz="4" w:space="0" w:color="auto"/>
            </w:tcBorders>
            <w:shd w:val="clear" w:color="auto" w:fill="F2DBDB" w:themeFill="accent2" w:themeFillTint="33"/>
          </w:tcPr>
          <w:p w14:paraId="5AF7FB3B" w14:textId="77777777" w:rsidR="00074F00" w:rsidRPr="00E515A4" w:rsidRDefault="00074F00"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chr12:52200885</w:t>
            </w:r>
          </w:p>
          <w:p w14:paraId="766E000A" w14:textId="77777777" w:rsidR="00074F00" w:rsidRPr="00E515A4" w:rsidRDefault="00074F00"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NM_014191.3:c.5615G&gt;A</w:t>
            </w:r>
          </w:p>
        </w:tc>
        <w:tc>
          <w:tcPr>
            <w:tcW w:w="1843" w:type="dxa"/>
            <w:tcBorders>
              <w:top w:val="double" w:sz="4" w:space="0" w:color="auto"/>
              <w:bottom w:val="single" w:sz="4" w:space="0" w:color="auto"/>
            </w:tcBorders>
            <w:shd w:val="clear" w:color="auto" w:fill="F2DBDB" w:themeFill="accent2" w:themeFillTint="33"/>
          </w:tcPr>
          <w:p w14:paraId="75047844" w14:textId="3FBDA803" w:rsidR="00074F00" w:rsidRPr="00E515A4" w:rsidRDefault="00074F00" w:rsidP="00074F00">
            <w:pPr>
              <w:tabs>
                <w:tab w:val="right" w:pos="1769"/>
              </w:tabs>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w:t>
            </w:r>
            <w:r w:rsidR="00D60CD5">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Arg1872Gln</w:t>
            </w:r>
            <w:r w:rsidR="00D60CD5">
              <w:rPr>
                <w:rFonts w:ascii="Times New Roman" w:hAnsi="Times New Roman" w:cs="Times New Roman"/>
                <w:color w:val="000000" w:themeColor="text1"/>
                <w:sz w:val="16"/>
                <w:szCs w:val="16"/>
                <w:lang w:val="en-US"/>
              </w:rPr>
              <w:t>)</w:t>
            </w:r>
          </w:p>
        </w:tc>
        <w:tc>
          <w:tcPr>
            <w:tcW w:w="3259" w:type="dxa"/>
            <w:tcBorders>
              <w:top w:val="double" w:sz="4" w:space="0" w:color="auto"/>
              <w:bottom w:val="single" w:sz="4" w:space="0" w:color="auto"/>
            </w:tcBorders>
            <w:shd w:val="clear" w:color="auto" w:fill="F2DBDB" w:themeFill="accent2" w:themeFillTint="33"/>
          </w:tcPr>
          <w:p w14:paraId="4786B37A" w14:textId="77777777" w:rsidR="00074F00" w:rsidRPr="00E515A4" w:rsidRDefault="00074F00" w:rsidP="00074F00">
            <w:pPr>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Epileptic encephalopathy, early infantile, 13 (614558)</w:t>
            </w:r>
          </w:p>
        </w:tc>
        <w:tc>
          <w:tcPr>
            <w:tcW w:w="1702" w:type="dxa"/>
            <w:tcBorders>
              <w:top w:val="double" w:sz="4" w:space="0" w:color="auto"/>
              <w:bottom w:val="single" w:sz="4" w:space="0" w:color="auto"/>
            </w:tcBorders>
            <w:shd w:val="clear" w:color="auto" w:fill="F2DBDB" w:themeFill="accent2" w:themeFillTint="33"/>
          </w:tcPr>
          <w:p w14:paraId="15A02305" w14:textId="77777777" w:rsidR="00074F00" w:rsidRPr="001A358E" w:rsidRDefault="00074F00" w:rsidP="00074F00">
            <w:pPr>
              <w:rPr>
                <w:rFonts w:ascii="Times New Roman" w:hAnsi="Times New Roman" w:cs="Times New Roman"/>
                <w:sz w:val="16"/>
                <w:szCs w:val="16"/>
                <w:lang w:val="en-US"/>
              </w:rPr>
            </w:pPr>
            <w:r w:rsidRPr="001A358E">
              <w:rPr>
                <w:rStyle w:val="highlighted"/>
                <w:rFonts w:ascii="Times New Roman" w:hAnsi="Times New Roman" w:cs="Times New Roman"/>
                <w:sz w:val="16"/>
                <w:szCs w:val="16"/>
                <w:lang w:val="en-US"/>
              </w:rPr>
              <w:t>Pathogenic</w:t>
            </w:r>
          </w:p>
        </w:tc>
      </w:tr>
      <w:tr w:rsidR="00074F00" w:rsidRPr="00C36A4B" w14:paraId="312798BE" w14:textId="77777777" w:rsidTr="008A2DE9">
        <w:trPr>
          <w:trHeight w:val="370"/>
        </w:trPr>
        <w:tc>
          <w:tcPr>
            <w:tcW w:w="817" w:type="dxa"/>
            <w:vMerge/>
          </w:tcPr>
          <w:p w14:paraId="3F013808" w14:textId="77777777" w:rsidR="00074F00" w:rsidRPr="00E515A4" w:rsidRDefault="00074F00" w:rsidP="00534195">
            <w:pPr>
              <w:ind w:right="-108"/>
              <w:rPr>
                <w:rFonts w:ascii="Times New Roman" w:hAnsi="Times New Roman" w:cs="Times New Roman"/>
                <w:bCs/>
                <w:color w:val="000000"/>
                <w:sz w:val="16"/>
                <w:szCs w:val="16"/>
                <w:lang w:val="en-US"/>
              </w:rPr>
            </w:pPr>
          </w:p>
        </w:tc>
        <w:tc>
          <w:tcPr>
            <w:tcW w:w="567" w:type="dxa"/>
            <w:vMerge/>
          </w:tcPr>
          <w:p w14:paraId="2CCF60C7" w14:textId="77777777" w:rsidR="00074F00" w:rsidRPr="00E515A4" w:rsidRDefault="00074F00" w:rsidP="00074F00">
            <w:pPr>
              <w:rPr>
                <w:rFonts w:ascii="Times New Roman" w:hAnsi="Times New Roman" w:cs="Times New Roman"/>
                <w:sz w:val="16"/>
                <w:szCs w:val="16"/>
                <w:lang w:val="en-US"/>
              </w:rPr>
            </w:pPr>
          </w:p>
        </w:tc>
        <w:tc>
          <w:tcPr>
            <w:tcW w:w="1235" w:type="dxa"/>
            <w:tcBorders>
              <w:top w:val="single" w:sz="4" w:space="0" w:color="auto"/>
              <w:bottom w:val="single" w:sz="4" w:space="0" w:color="auto"/>
            </w:tcBorders>
            <w:shd w:val="clear" w:color="auto" w:fill="FFFFCC"/>
          </w:tcPr>
          <w:p w14:paraId="2AC06BEA" w14:textId="77777777" w:rsidR="00074F00" w:rsidRPr="00E515A4" w:rsidRDefault="00074F00" w:rsidP="00074F00">
            <w:pPr>
              <w:rPr>
                <w:rFonts w:ascii="Times New Roman" w:hAnsi="Times New Roman" w:cs="Times New Roman"/>
                <w:b/>
                <w:bCs/>
                <w:sz w:val="16"/>
                <w:szCs w:val="16"/>
                <w:lang w:val="en-US"/>
              </w:rPr>
            </w:pPr>
            <w:r>
              <w:rPr>
                <w:rFonts w:ascii="Times New Roman" w:hAnsi="Times New Roman" w:cs="Times New Roman"/>
                <w:b/>
                <w:bCs/>
                <w:sz w:val="16"/>
                <w:szCs w:val="16"/>
                <w:lang w:val="en-US"/>
              </w:rPr>
              <w:t>CHST6</w:t>
            </w:r>
          </w:p>
        </w:tc>
        <w:tc>
          <w:tcPr>
            <w:tcW w:w="1033" w:type="dxa"/>
            <w:tcBorders>
              <w:top w:val="single" w:sz="4" w:space="0" w:color="auto"/>
              <w:bottom w:val="single" w:sz="4" w:space="0" w:color="auto"/>
            </w:tcBorders>
            <w:shd w:val="clear" w:color="auto" w:fill="FFFFCC"/>
          </w:tcPr>
          <w:p w14:paraId="32F8BDA2" w14:textId="77777777" w:rsidR="00074F00" w:rsidRPr="00E515A4" w:rsidRDefault="00074F00" w:rsidP="00074F00">
            <w:pPr>
              <w:rPr>
                <w:rFonts w:ascii="Times New Roman" w:hAnsi="Times New Roman" w:cs="Times New Roman"/>
                <w:sz w:val="16"/>
                <w:szCs w:val="16"/>
                <w:lang w:val="en-US"/>
              </w:rPr>
            </w:pPr>
            <w:r>
              <w:rPr>
                <w:rFonts w:ascii="Times New Roman" w:hAnsi="Times New Roman" w:cs="Times New Roman"/>
                <w:sz w:val="16"/>
                <w:szCs w:val="16"/>
                <w:lang w:val="en-US"/>
              </w:rPr>
              <w:t>AR, NA</w:t>
            </w:r>
          </w:p>
        </w:tc>
        <w:tc>
          <w:tcPr>
            <w:tcW w:w="1711" w:type="dxa"/>
            <w:tcBorders>
              <w:top w:val="single" w:sz="4" w:space="0" w:color="auto"/>
              <w:bottom w:val="single" w:sz="4" w:space="0" w:color="auto"/>
            </w:tcBorders>
            <w:shd w:val="clear" w:color="auto" w:fill="FFFFCC"/>
          </w:tcPr>
          <w:p w14:paraId="0B8FD096" w14:textId="77777777" w:rsidR="00074F00" w:rsidRPr="00E515A4" w:rsidRDefault="00074F00" w:rsidP="00074F00">
            <w:pPr>
              <w:rPr>
                <w:rFonts w:ascii="Times New Roman" w:hAnsi="Times New Roman" w:cs="Times New Roman"/>
                <w:sz w:val="16"/>
                <w:szCs w:val="16"/>
                <w:lang w:val="en-US"/>
              </w:rPr>
            </w:pPr>
            <w:r>
              <w:rPr>
                <w:rFonts w:ascii="Times New Roman" w:hAnsi="Times New Roman" w:cs="Times New Roman"/>
                <w:sz w:val="16"/>
                <w:szCs w:val="16"/>
                <w:lang w:val="en-US"/>
              </w:rPr>
              <w:t>Heterozygous missense</w:t>
            </w:r>
          </w:p>
        </w:tc>
        <w:tc>
          <w:tcPr>
            <w:tcW w:w="2542" w:type="dxa"/>
            <w:tcBorders>
              <w:top w:val="single" w:sz="4" w:space="0" w:color="auto"/>
              <w:bottom w:val="single" w:sz="4" w:space="0" w:color="auto"/>
            </w:tcBorders>
            <w:shd w:val="clear" w:color="auto" w:fill="FFFFCC"/>
          </w:tcPr>
          <w:p w14:paraId="2741D114" w14:textId="77777777" w:rsidR="00074F00" w:rsidRDefault="00074F00" w:rsidP="00074F00">
            <w:pPr>
              <w:rPr>
                <w:rFonts w:ascii="Times New Roman" w:hAnsi="Times New Roman" w:cs="Times New Roman"/>
                <w:iCs/>
                <w:color w:val="000000" w:themeColor="text1"/>
                <w:sz w:val="16"/>
                <w:szCs w:val="16"/>
                <w:lang w:val="en-US"/>
              </w:rPr>
            </w:pPr>
            <w:r>
              <w:rPr>
                <w:rFonts w:ascii="Times New Roman" w:hAnsi="Times New Roman" w:cs="Times New Roman"/>
                <w:iCs/>
                <w:color w:val="000000" w:themeColor="text1"/>
                <w:sz w:val="16"/>
                <w:szCs w:val="16"/>
                <w:lang w:val="en-US"/>
              </w:rPr>
              <w:t>chr16:</w:t>
            </w:r>
            <w:r w:rsidRPr="007C51FD">
              <w:rPr>
                <w:rFonts w:ascii="Times New Roman" w:hAnsi="Times New Roman" w:cs="Times New Roman"/>
                <w:iCs/>
                <w:color w:val="000000" w:themeColor="text1"/>
                <w:sz w:val="16"/>
                <w:szCs w:val="16"/>
                <w:lang w:val="en-US"/>
              </w:rPr>
              <w:t>75513536</w:t>
            </w:r>
          </w:p>
          <w:p w14:paraId="22FEA3CA" w14:textId="77777777" w:rsidR="00074F00" w:rsidRPr="00A069E3" w:rsidRDefault="00074F00" w:rsidP="00074F00">
            <w:pPr>
              <w:rPr>
                <w:rFonts w:ascii="Times New Roman" w:hAnsi="Times New Roman" w:cs="Times New Roman"/>
                <w:iCs/>
                <w:color w:val="000000" w:themeColor="text1"/>
                <w:sz w:val="16"/>
                <w:szCs w:val="16"/>
                <w:lang w:val="en-US"/>
              </w:rPr>
            </w:pPr>
            <w:r>
              <w:rPr>
                <w:rFonts w:ascii="Times New Roman" w:hAnsi="Times New Roman" w:cs="Times New Roman"/>
                <w:iCs/>
                <w:color w:val="000000" w:themeColor="text1"/>
                <w:sz w:val="16"/>
                <w:szCs w:val="16"/>
                <w:lang w:val="en-US"/>
              </w:rPr>
              <w:t>NM_021615.4:c.191C&gt;T</w:t>
            </w:r>
          </w:p>
        </w:tc>
        <w:tc>
          <w:tcPr>
            <w:tcW w:w="1843" w:type="dxa"/>
            <w:tcBorders>
              <w:top w:val="single" w:sz="4" w:space="0" w:color="auto"/>
              <w:bottom w:val="single" w:sz="4" w:space="0" w:color="auto"/>
            </w:tcBorders>
            <w:shd w:val="clear" w:color="auto" w:fill="FFFFCC"/>
          </w:tcPr>
          <w:p w14:paraId="1DDE46B7" w14:textId="4E35E30D" w:rsidR="00074F00" w:rsidRPr="00E515A4" w:rsidRDefault="00074F00" w:rsidP="00074F00">
            <w:pPr>
              <w:tabs>
                <w:tab w:val="right" w:pos="1769"/>
              </w:tabs>
              <w:rPr>
                <w:rFonts w:ascii="Times New Roman" w:hAnsi="Times New Roman" w:cs="Times New Roman"/>
                <w:color w:val="000000" w:themeColor="text1"/>
                <w:sz w:val="16"/>
                <w:szCs w:val="16"/>
                <w:lang w:val="en-US"/>
              </w:rPr>
            </w:pPr>
            <w:r>
              <w:rPr>
                <w:rFonts w:ascii="Times New Roman" w:hAnsi="Times New Roman" w:cs="Times New Roman"/>
                <w:iCs/>
                <w:color w:val="000000" w:themeColor="text1"/>
                <w:sz w:val="16"/>
                <w:szCs w:val="16"/>
                <w:lang w:val="en-US"/>
              </w:rPr>
              <w:t>p.</w:t>
            </w:r>
            <w:r w:rsidR="00D60CD5">
              <w:rPr>
                <w:rFonts w:ascii="Times New Roman" w:hAnsi="Times New Roman" w:cs="Times New Roman"/>
                <w:iCs/>
                <w:color w:val="000000" w:themeColor="text1"/>
                <w:sz w:val="16"/>
                <w:szCs w:val="16"/>
                <w:lang w:val="en-US"/>
              </w:rPr>
              <w:t>(</w:t>
            </w:r>
            <w:r>
              <w:rPr>
                <w:rFonts w:ascii="Times New Roman" w:hAnsi="Times New Roman" w:cs="Times New Roman"/>
                <w:iCs/>
                <w:color w:val="000000" w:themeColor="text1"/>
                <w:sz w:val="16"/>
                <w:szCs w:val="16"/>
                <w:lang w:val="en-US"/>
              </w:rPr>
              <w:t>Pro64Leu</w:t>
            </w:r>
            <w:r w:rsidR="00D60CD5">
              <w:rPr>
                <w:rFonts w:ascii="Times New Roman" w:hAnsi="Times New Roman" w:cs="Times New Roman"/>
                <w:iCs/>
                <w:color w:val="000000" w:themeColor="text1"/>
                <w:sz w:val="16"/>
                <w:szCs w:val="16"/>
                <w:lang w:val="en-US"/>
              </w:rPr>
              <w:t>)</w:t>
            </w:r>
          </w:p>
        </w:tc>
        <w:tc>
          <w:tcPr>
            <w:tcW w:w="3259" w:type="dxa"/>
            <w:tcBorders>
              <w:top w:val="single" w:sz="4" w:space="0" w:color="auto"/>
              <w:bottom w:val="single" w:sz="4" w:space="0" w:color="auto"/>
            </w:tcBorders>
            <w:shd w:val="clear" w:color="auto" w:fill="FFFFCC"/>
          </w:tcPr>
          <w:p w14:paraId="734B9526" w14:textId="77777777" w:rsidR="00074F00" w:rsidRPr="00E515A4" w:rsidRDefault="00074F00" w:rsidP="00074F00">
            <w:pPr>
              <w:jc w:val="both"/>
              <w:rPr>
                <w:rFonts w:ascii="Times New Roman" w:hAnsi="Times New Roman" w:cs="Times New Roman"/>
                <w:sz w:val="16"/>
                <w:szCs w:val="16"/>
                <w:lang w:val="en-US"/>
              </w:rPr>
            </w:pPr>
            <w:proofErr w:type="spellStart"/>
            <w:r w:rsidRPr="00B80761">
              <w:rPr>
                <w:sz w:val="16"/>
                <w:szCs w:val="16"/>
              </w:rPr>
              <w:t>Macular</w:t>
            </w:r>
            <w:proofErr w:type="spellEnd"/>
            <w:r w:rsidRPr="00B80761">
              <w:rPr>
                <w:sz w:val="16"/>
                <w:szCs w:val="16"/>
              </w:rPr>
              <w:t xml:space="preserve"> </w:t>
            </w:r>
            <w:proofErr w:type="spellStart"/>
            <w:r w:rsidRPr="00B80761">
              <w:rPr>
                <w:sz w:val="16"/>
                <w:szCs w:val="16"/>
              </w:rPr>
              <w:t>corneal</w:t>
            </w:r>
            <w:proofErr w:type="spellEnd"/>
            <w:r w:rsidRPr="00B80761">
              <w:rPr>
                <w:sz w:val="16"/>
                <w:szCs w:val="16"/>
              </w:rPr>
              <w:t xml:space="preserve"> </w:t>
            </w:r>
            <w:proofErr w:type="spellStart"/>
            <w:r w:rsidRPr="00B80761">
              <w:rPr>
                <w:sz w:val="16"/>
                <w:szCs w:val="16"/>
              </w:rPr>
              <w:t>dystrophy</w:t>
            </w:r>
            <w:proofErr w:type="spellEnd"/>
            <w:r w:rsidRPr="00B80761">
              <w:rPr>
                <w:sz w:val="16"/>
                <w:szCs w:val="16"/>
              </w:rPr>
              <w:t xml:space="preserve"> (AR) (217800)</w:t>
            </w:r>
          </w:p>
        </w:tc>
        <w:tc>
          <w:tcPr>
            <w:tcW w:w="1702" w:type="dxa"/>
            <w:tcBorders>
              <w:top w:val="single" w:sz="4" w:space="0" w:color="auto"/>
              <w:bottom w:val="single" w:sz="4" w:space="0" w:color="auto"/>
            </w:tcBorders>
            <w:shd w:val="clear" w:color="auto" w:fill="FFFFCC"/>
          </w:tcPr>
          <w:p w14:paraId="35A5B543" w14:textId="77777777" w:rsidR="00074F00" w:rsidRPr="001A358E" w:rsidRDefault="00074F00" w:rsidP="00074F00">
            <w:pPr>
              <w:rPr>
                <w:rStyle w:val="highlighted"/>
                <w:rFonts w:ascii="Times New Roman" w:hAnsi="Times New Roman" w:cs="Times New Roman"/>
                <w:sz w:val="16"/>
                <w:szCs w:val="16"/>
                <w:lang w:val="en-US"/>
              </w:rPr>
            </w:pPr>
            <w:r w:rsidRPr="001A358E">
              <w:rPr>
                <w:rFonts w:ascii="Times New Roman" w:hAnsi="Times New Roman" w:cs="Times New Roman"/>
                <w:color w:val="000000" w:themeColor="text1"/>
                <w:sz w:val="16"/>
                <w:szCs w:val="16"/>
                <w:lang w:val="en-US"/>
              </w:rPr>
              <w:t xml:space="preserve">Carrier of likely pathogenic variant for AR Macular corneal dystrophy </w:t>
            </w:r>
          </w:p>
        </w:tc>
      </w:tr>
      <w:tr w:rsidR="00074F00" w:rsidRPr="00E515A4" w14:paraId="5193BCA2" w14:textId="77777777" w:rsidTr="008A2DE9">
        <w:trPr>
          <w:trHeight w:val="370"/>
        </w:trPr>
        <w:tc>
          <w:tcPr>
            <w:tcW w:w="817" w:type="dxa"/>
            <w:vMerge w:val="restart"/>
            <w:tcBorders>
              <w:top w:val="double" w:sz="4" w:space="0" w:color="auto"/>
            </w:tcBorders>
          </w:tcPr>
          <w:p w14:paraId="35488E33" w14:textId="77777777" w:rsidR="00074F00" w:rsidRDefault="00074F00" w:rsidP="00534195">
            <w:pPr>
              <w:ind w:right="-108"/>
              <w:rPr>
                <w:rFonts w:ascii="Times New Roman" w:hAnsi="Times New Roman" w:cs="Times New Roman"/>
                <w:bCs/>
                <w:color w:val="000000"/>
                <w:sz w:val="16"/>
                <w:szCs w:val="16"/>
                <w:lang w:val="en-US"/>
              </w:rPr>
            </w:pPr>
            <w:r w:rsidRPr="00E515A4">
              <w:rPr>
                <w:rFonts w:ascii="Times New Roman" w:hAnsi="Times New Roman" w:cs="Times New Roman"/>
                <w:bCs/>
                <w:color w:val="000000"/>
                <w:sz w:val="16"/>
                <w:szCs w:val="16"/>
                <w:lang w:val="en-US"/>
              </w:rPr>
              <w:t>47651</w:t>
            </w:r>
          </w:p>
          <w:p w14:paraId="571B7CDA" w14:textId="08B33044" w:rsidR="006E266F" w:rsidRPr="00E515A4" w:rsidRDefault="006E266F" w:rsidP="00534195">
            <w:pPr>
              <w:ind w:right="-108"/>
              <w:rPr>
                <w:rFonts w:ascii="Times New Roman" w:hAnsi="Times New Roman" w:cs="Times New Roman"/>
                <w:bCs/>
                <w:color w:val="000000"/>
                <w:sz w:val="16"/>
                <w:szCs w:val="16"/>
                <w:lang w:val="en-US"/>
              </w:rPr>
            </w:pPr>
            <w:r>
              <w:rPr>
                <w:rFonts w:ascii="Times New Roman" w:hAnsi="Times New Roman" w:cs="Times New Roman"/>
                <w:bCs/>
                <w:color w:val="000000"/>
                <w:sz w:val="16"/>
                <w:szCs w:val="16"/>
                <w:lang w:val="en-US"/>
              </w:rPr>
              <w:t xml:space="preserve">LOVD </w:t>
            </w:r>
            <w:r w:rsidRPr="006E266F">
              <w:rPr>
                <w:rFonts w:ascii="Times New Roman" w:hAnsi="Times New Roman" w:cs="Times New Roman"/>
                <w:bCs/>
                <w:color w:val="000000"/>
                <w:sz w:val="16"/>
                <w:szCs w:val="16"/>
                <w:lang w:val="en-US"/>
              </w:rPr>
              <w:t>177015</w:t>
            </w:r>
          </w:p>
        </w:tc>
        <w:tc>
          <w:tcPr>
            <w:tcW w:w="567" w:type="dxa"/>
            <w:vMerge w:val="restart"/>
            <w:tcBorders>
              <w:top w:val="double" w:sz="4" w:space="0" w:color="auto"/>
            </w:tcBorders>
          </w:tcPr>
          <w:p w14:paraId="54918A24"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235" w:type="dxa"/>
            <w:vMerge w:val="restart"/>
            <w:tcBorders>
              <w:top w:val="double" w:sz="4" w:space="0" w:color="auto"/>
            </w:tcBorders>
            <w:shd w:val="clear" w:color="auto" w:fill="F2DBDB" w:themeFill="accent2" w:themeFillTint="33"/>
          </w:tcPr>
          <w:p w14:paraId="6E6D63D6" w14:textId="77777777" w:rsidR="00074F00" w:rsidRPr="00E515A4" w:rsidRDefault="00074F00" w:rsidP="00074F00">
            <w:pPr>
              <w:rPr>
                <w:rFonts w:ascii="Times New Roman" w:hAnsi="Times New Roman" w:cs="Times New Roman"/>
                <w:b/>
                <w:bCs/>
                <w:color w:val="000000" w:themeColor="text1"/>
                <w:sz w:val="16"/>
                <w:szCs w:val="16"/>
                <w:lang w:val="en-US"/>
              </w:rPr>
            </w:pPr>
            <w:r w:rsidRPr="00E515A4">
              <w:rPr>
                <w:rFonts w:ascii="Times New Roman" w:hAnsi="Times New Roman" w:cs="Times New Roman"/>
                <w:b/>
                <w:bCs/>
                <w:color w:val="000000" w:themeColor="text1"/>
                <w:sz w:val="16"/>
                <w:szCs w:val="16"/>
                <w:lang w:val="en-US"/>
              </w:rPr>
              <w:t>SPATA5</w:t>
            </w:r>
          </w:p>
        </w:tc>
        <w:tc>
          <w:tcPr>
            <w:tcW w:w="1033" w:type="dxa"/>
            <w:vMerge w:val="restart"/>
            <w:tcBorders>
              <w:top w:val="double" w:sz="4" w:space="0" w:color="auto"/>
            </w:tcBorders>
            <w:shd w:val="clear" w:color="auto" w:fill="F2DBDB" w:themeFill="accent2" w:themeFillTint="33"/>
          </w:tcPr>
          <w:p w14:paraId="759C03FF"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AR, CH</w:t>
            </w:r>
          </w:p>
        </w:tc>
        <w:tc>
          <w:tcPr>
            <w:tcW w:w="1711" w:type="dxa"/>
            <w:tcBorders>
              <w:top w:val="double" w:sz="4" w:space="0" w:color="auto"/>
            </w:tcBorders>
            <w:shd w:val="clear" w:color="auto" w:fill="F2DBDB" w:themeFill="accent2" w:themeFillTint="33"/>
          </w:tcPr>
          <w:p w14:paraId="7D524631"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CNV (51 Kb)</w:t>
            </w:r>
            <w:r>
              <w:rPr>
                <w:rFonts w:ascii="Times New Roman" w:hAnsi="Times New Roman" w:cs="Times New Roman"/>
                <w:sz w:val="16"/>
                <w:szCs w:val="16"/>
                <w:lang w:val="en-US"/>
              </w:rPr>
              <w:t xml:space="preserve"> (MAT)</w:t>
            </w:r>
          </w:p>
        </w:tc>
        <w:tc>
          <w:tcPr>
            <w:tcW w:w="2542" w:type="dxa"/>
            <w:tcBorders>
              <w:top w:val="double" w:sz="4" w:space="0" w:color="auto"/>
            </w:tcBorders>
            <w:shd w:val="clear" w:color="auto" w:fill="F2DBDB" w:themeFill="accent2" w:themeFillTint="33"/>
          </w:tcPr>
          <w:p w14:paraId="585BD00B" w14:textId="07FBA10F" w:rsidR="00074F00" w:rsidRPr="00E515A4" w:rsidRDefault="00074F00" w:rsidP="00074F00">
            <w:pPr>
              <w:rPr>
                <w:rFonts w:ascii="Times New Roman" w:hAnsi="Times New Roman" w:cs="Times New Roman"/>
                <w:iCs/>
                <w:color w:val="000000" w:themeColor="text1"/>
                <w:sz w:val="16"/>
                <w:szCs w:val="16"/>
                <w:lang w:val="en-US"/>
              </w:rPr>
            </w:pPr>
            <w:r w:rsidRPr="00E515A4">
              <w:rPr>
                <w:rFonts w:ascii="Times New Roman" w:hAnsi="Times New Roman" w:cs="Times New Roman"/>
                <w:iCs/>
                <w:color w:val="000000" w:themeColor="text1"/>
                <w:sz w:val="16"/>
                <w:szCs w:val="16"/>
                <w:lang w:val="en-US"/>
              </w:rPr>
              <w:t>chr4:</w:t>
            </w:r>
            <w:r w:rsidR="00750716">
              <w:rPr>
                <w:rFonts w:ascii="Times New Roman" w:hAnsi="Times New Roman" w:cs="Times New Roman"/>
                <w:color w:val="000000" w:themeColor="text1"/>
                <w:sz w:val="16"/>
                <w:szCs w:val="16"/>
                <w:lang w:val="en-US"/>
              </w:rPr>
              <w:t>g.(</w:t>
            </w:r>
            <w:r w:rsidR="00750716" w:rsidRPr="00866613">
              <w:rPr>
                <w:rFonts w:ascii="Times New Roman" w:hAnsi="Times New Roman" w:cs="Times New Roman"/>
                <w:color w:val="000000" w:themeColor="text1"/>
                <w:sz w:val="16"/>
                <w:szCs w:val="16"/>
                <w:lang w:val="en-US"/>
              </w:rPr>
              <w:t>123951799_123952079)_(124003383_ 124003384)del</w:t>
            </w:r>
          </w:p>
        </w:tc>
        <w:tc>
          <w:tcPr>
            <w:tcW w:w="1843" w:type="dxa"/>
            <w:tcBorders>
              <w:top w:val="double" w:sz="4" w:space="0" w:color="auto"/>
            </w:tcBorders>
            <w:shd w:val="clear" w:color="auto" w:fill="F2DBDB" w:themeFill="accent2" w:themeFillTint="33"/>
          </w:tcPr>
          <w:p w14:paraId="554914C8" w14:textId="77777777" w:rsidR="00074F00" w:rsidRPr="00E515A4" w:rsidRDefault="00074F00" w:rsidP="00074F00">
            <w:pPr>
              <w:tabs>
                <w:tab w:val="right" w:pos="1769"/>
              </w:tabs>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Loss</w:t>
            </w:r>
          </w:p>
        </w:tc>
        <w:tc>
          <w:tcPr>
            <w:tcW w:w="3259" w:type="dxa"/>
            <w:vMerge w:val="restart"/>
            <w:tcBorders>
              <w:top w:val="double" w:sz="4" w:space="0" w:color="auto"/>
            </w:tcBorders>
            <w:shd w:val="clear" w:color="auto" w:fill="F2DBDB" w:themeFill="accent2" w:themeFillTint="33"/>
          </w:tcPr>
          <w:p w14:paraId="6FAF0DE0" w14:textId="77777777" w:rsidR="00074F00" w:rsidRPr="00E515A4" w:rsidRDefault="00074F00" w:rsidP="00074F00">
            <w:pPr>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Epilepsy, hearing loss, and mental retardation </w:t>
            </w:r>
          </w:p>
          <w:p w14:paraId="29B446AF" w14:textId="77777777" w:rsidR="00074F00" w:rsidRPr="00E515A4" w:rsidRDefault="00074F00" w:rsidP="00074F00">
            <w:pPr>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syndrome (616577)</w:t>
            </w:r>
          </w:p>
        </w:tc>
        <w:tc>
          <w:tcPr>
            <w:tcW w:w="1702" w:type="dxa"/>
            <w:vMerge w:val="restart"/>
            <w:tcBorders>
              <w:top w:val="double" w:sz="4" w:space="0" w:color="auto"/>
            </w:tcBorders>
            <w:shd w:val="clear" w:color="auto" w:fill="F2DBDB" w:themeFill="accent2" w:themeFillTint="33"/>
          </w:tcPr>
          <w:p w14:paraId="0408683E" w14:textId="77777777" w:rsidR="00074F00" w:rsidRPr="001A358E" w:rsidRDefault="00074F00" w:rsidP="00074F00">
            <w:pPr>
              <w:rPr>
                <w:rFonts w:ascii="Times New Roman" w:hAnsi="Times New Roman" w:cs="Times New Roman"/>
                <w:sz w:val="16"/>
                <w:szCs w:val="16"/>
                <w:lang w:val="en-US"/>
              </w:rPr>
            </w:pPr>
            <w:r w:rsidRPr="001A358E">
              <w:rPr>
                <w:rStyle w:val="highlighted"/>
                <w:rFonts w:ascii="Times New Roman" w:hAnsi="Times New Roman" w:cs="Times New Roman"/>
                <w:sz w:val="16"/>
                <w:szCs w:val="16"/>
                <w:lang w:val="en-US"/>
              </w:rPr>
              <w:t>Likely pathogenic</w:t>
            </w:r>
          </w:p>
        </w:tc>
      </w:tr>
      <w:tr w:rsidR="00074F00" w:rsidRPr="00E515A4" w14:paraId="4A8B36C9" w14:textId="77777777" w:rsidTr="008A2DE9">
        <w:trPr>
          <w:trHeight w:val="370"/>
        </w:trPr>
        <w:tc>
          <w:tcPr>
            <w:tcW w:w="817" w:type="dxa"/>
            <w:vMerge/>
            <w:tcBorders>
              <w:bottom w:val="double" w:sz="4" w:space="0" w:color="auto"/>
            </w:tcBorders>
          </w:tcPr>
          <w:p w14:paraId="2BB86FD7" w14:textId="77777777" w:rsidR="00074F00" w:rsidRPr="00E515A4" w:rsidRDefault="00074F00" w:rsidP="00534195">
            <w:pPr>
              <w:ind w:right="-108"/>
              <w:rPr>
                <w:rFonts w:ascii="Times New Roman" w:hAnsi="Times New Roman" w:cs="Times New Roman"/>
                <w:bCs/>
                <w:color w:val="000000"/>
                <w:sz w:val="16"/>
                <w:szCs w:val="16"/>
                <w:lang w:val="en-US"/>
              </w:rPr>
            </w:pPr>
          </w:p>
        </w:tc>
        <w:tc>
          <w:tcPr>
            <w:tcW w:w="567" w:type="dxa"/>
            <w:vMerge/>
            <w:tcBorders>
              <w:bottom w:val="double" w:sz="4" w:space="0" w:color="auto"/>
            </w:tcBorders>
          </w:tcPr>
          <w:p w14:paraId="5DA74E8A" w14:textId="77777777" w:rsidR="00074F00" w:rsidRPr="00E515A4" w:rsidRDefault="00074F00" w:rsidP="00074F00">
            <w:pPr>
              <w:rPr>
                <w:rFonts w:ascii="Times New Roman" w:hAnsi="Times New Roman" w:cs="Times New Roman"/>
                <w:sz w:val="16"/>
                <w:szCs w:val="16"/>
                <w:lang w:val="en-US"/>
              </w:rPr>
            </w:pPr>
          </w:p>
        </w:tc>
        <w:tc>
          <w:tcPr>
            <w:tcW w:w="1235" w:type="dxa"/>
            <w:vMerge/>
            <w:tcBorders>
              <w:bottom w:val="double" w:sz="4" w:space="0" w:color="auto"/>
            </w:tcBorders>
            <w:shd w:val="clear" w:color="auto" w:fill="F2DBDB" w:themeFill="accent2" w:themeFillTint="33"/>
          </w:tcPr>
          <w:p w14:paraId="767CF040" w14:textId="77777777" w:rsidR="00074F00" w:rsidRPr="00E515A4" w:rsidRDefault="00074F00" w:rsidP="00074F00">
            <w:pPr>
              <w:rPr>
                <w:rFonts w:ascii="Times New Roman" w:hAnsi="Times New Roman" w:cs="Times New Roman"/>
                <w:b/>
                <w:bCs/>
                <w:color w:val="000000" w:themeColor="text1"/>
                <w:sz w:val="16"/>
                <w:szCs w:val="16"/>
                <w:lang w:val="en-US"/>
              </w:rPr>
            </w:pPr>
          </w:p>
        </w:tc>
        <w:tc>
          <w:tcPr>
            <w:tcW w:w="1033" w:type="dxa"/>
            <w:vMerge/>
            <w:tcBorders>
              <w:bottom w:val="double" w:sz="4" w:space="0" w:color="auto"/>
            </w:tcBorders>
            <w:shd w:val="clear" w:color="auto" w:fill="F2DBDB" w:themeFill="accent2" w:themeFillTint="33"/>
          </w:tcPr>
          <w:p w14:paraId="3219CB93" w14:textId="77777777" w:rsidR="00074F00" w:rsidRPr="00E515A4" w:rsidRDefault="00074F00" w:rsidP="00074F00">
            <w:pPr>
              <w:rPr>
                <w:rFonts w:ascii="Times New Roman" w:hAnsi="Times New Roman" w:cs="Times New Roman"/>
                <w:sz w:val="16"/>
                <w:szCs w:val="16"/>
                <w:lang w:val="en-US"/>
              </w:rPr>
            </w:pPr>
          </w:p>
        </w:tc>
        <w:tc>
          <w:tcPr>
            <w:tcW w:w="1711" w:type="dxa"/>
            <w:tcBorders>
              <w:bottom w:val="double" w:sz="4" w:space="0" w:color="auto"/>
            </w:tcBorders>
            <w:shd w:val="clear" w:color="auto" w:fill="F2DBDB" w:themeFill="accent2" w:themeFillTint="33"/>
          </w:tcPr>
          <w:p w14:paraId="22A397B4"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color w:val="000000" w:themeColor="text1"/>
                <w:sz w:val="16"/>
                <w:szCs w:val="16"/>
                <w:lang w:val="en-US"/>
              </w:rPr>
              <w:t>In</w:t>
            </w:r>
            <w:r>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frame deletion</w:t>
            </w:r>
            <w:r>
              <w:rPr>
                <w:rFonts w:ascii="Times New Roman" w:hAnsi="Times New Roman" w:cs="Times New Roman"/>
                <w:color w:val="000000" w:themeColor="text1"/>
                <w:sz w:val="16"/>
                <w:szCs w:val="16"/>
                <w:lang w:val="en-US"/>
              </w:rPr>
              <w:t xml:space="preserve"> (PAT)</w:t>
            </w:r>
          </w:p>
        </w:tc>
        <w:tc>
          <w:tcPr>
            <w:tcW w:w="2542" w:type="dxa"/>
            <w:tcBorders>
              <w:bottom w:val="double" w:sz="4" w:space="0" w:color="auto"/>
            </w:tcBorders>
            <w:shd w:val="clear" w:color="auto" w:fill="F2DBDB" w:themeFill="accent2" w:themeFillTint="33"/>
          </w:tcPr>
          <w:p w14:paraId="78FF8AEF" w14:textId="77777777" w:rsidR="00074F00" w:rsidRPr="00E515A4" w:rsidRDefault="00074F00" w:rsidP="00074F00">
            <w:pPr>
              <w:rPr>
                <w:rFonts w:ascii="Times New Roman" w:hAnsi="Times New Roman" w:cs="Times New Roman"/>
                <w:color w:val="000000" w:themeColor="text1"/>
                <w:sz w:val="16"/>
                <w:szCs w:val="16"/>
                <w:lang w:val="en-US"/>
              </w:rPr>
            </w:pPr>
            <w:r w:rsidRPr="00E515A4">
              <w:rPr>
                <w:rFonts w:ascii="Times New Roman" w:hAnsi="Times New Roman" w:cs="Times New Roman"/>
                <w:iCs/>
                <w:color w:val="000000" w:themeColor="text1"/>
                <w:sz w:val="16"/>
                <w:szCs w:val="16"/>
                <w:lang w:val="en-US"/>
              </w:rPr>
              <w:t>chr4:</w:t>
            </w:r>
            <w:r w:rsidRPr="00E515A4">
              <w:rPr>
                <w:rFonts w:ascii="Times New Roman" w:hAnsi="Times New Roman" w:cs="Times New Roman"/>
                <w:color w:val="000000" w:themeColor="text1"/>
                <w:sz w:val="16"/>
                <w:szCs w:val="16"/>
                <w:lang w:val="en-US"/>
              </w:rPr>
              <w:t>123855729</w:t>
            </w:r>
          </w:p>
          <w:p w14:paraId="7E81FC04" w14:textId="77777777" w:rsidR="00074F00" w:rsidRPr="00E515A4" w:rsidRDefault="00074F00" w:rsidP="00074F00">
            <w:pPr>
              <w:rPr>
                <w:rFonts w:ascii="Times New Roman" w:hAnsi="Times New Roman" w:cs="Times New Roman"/>
                <w:iCs/>
                <w:color w:val="FF0000"/>
                <w:sz w:val="16"/>
                <w:szCs w:val="16"/>
                <w:lang w:val="en-US"/>
              </w:rPr>
            </w:pPr>
            <w:r w:rsidRPr="00E515A4">
              <w:rPr>
                <w:rFonts w:ascii="Times New Roman" w:hAnsi="Times New Roman" w:cs="Times New Roman"/>
                <w:color w:val="000000" w:themeColor="text1"/>
                <w:sz w:val="16"/>
                <w:szCs w:val="16"/>
                <w:lang w:val="en-US"/>
              </w:rPr>
              <w:t>NM_145207.2: c.989_991del</w:t>
            </w:r>
          </w:p>
        </w:tc>
        <w:tc>
          <w:tcPr>
            <w:tcW w:w="1843" w:type="dxa"/>
            <w:tcBorders>
              <w:bottom w:val="double" w:sz="4" w:space="0" w:color="auto"/>
            </w:tcBorders>
            <w:shd w:val="clear" w:color="auto" w:fill="F2DBDB" w:themeFill="accent2" w:themeFillTint="33"/>
          </w:tcPr>
          <w:p w14:paraId="5BAE15C5" w14:textId="2FA53D81" w:rsidR="00074F00" w:rsidRPr="00E515A4" w:rsidRDefault="00074F00" w:rsidP="00074F00">
            <w:pPr>
              <w:tabs>
                <w:tab w:val="right" w:pos="1769"/>
              </w:tabs>
              <w:rPr>
                <w:rFonts w:ascii="Times New Roman" w:hAnsi="Times New Roman" w:cs="Times New Roman"/>
                <w:color w:val="FF0000"/>
                <w:sz w:val="16"/>
                <w:szCs w:val="16"/>
                <w:lang w:val="en-US"/>
              </w:rPr>
            </w:pPr>
            <w:r w:rsidRPr="00E515A4">
              <w:rPr>
                <w:rFonts w:ascii="Times New Roman" w:hAnsi="Times New Roman" w:cs="Times New Roman"/>
                <w:color w:val="000000" w:themeColor="text1"/>
                <w:sz w:val="16"/>
                <w:szCs w:val="16"/>
                <w:lang w:val="en-US"/>
              </w:rPr>
              <w:t>p.</w:t>
            </w:r>
            <w:r w:rsidR="00D60CD5">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Thr330del</w:t>
            </w:r>
            <w:r w:rsidR="00D60CD5">
              <w:rPr>
                <w:rFonts w:ascii="Times New Roman" w:hAnsi="Times New Roman" w:cs="Times New Roman"/>
                <w:color w:val="000000" w:themeColor="text1"/>
                <w:sz w:val="16"/>
                <w:szCs w:val="16"/>
                <w:lang w:val="en-US"/>
              </w:rPr>
              <w:t>)</w:t>
            </w:r>
          </w:p>
        </w:tc>
        <w:tc>
          <w:tcPr>
            <w:tcW w:w="3259" w:type="dxa"/>
            <w:vMerge/>
            <w:tcBorders>
              <w:bottom w:val="double" w:sz="4" w:space="0" w:color="auto"/>
            </w:tcBorders>
            <w:shd w:val="clear" w:color="auto" w:fill="F2DBDB" w:themeFill="accent2" w:themeFillTint="33"/>
          </w:tcPr>
          <w:p w14:paraId="40860B32" w14:textId="77777777" w:rsidR="00074F00" w:rsidRPr="00E515A4" w:rsidRDefault="00074F00" w:rsidP="00074F00">
            <w:pPr>
              <w:jc w:val="both"/>
              <w:rPr>
                <w:rFonts w:ascii="Times New Roman" w:hAnsi="Times New Roman" w:cs="Times New Roman"/>
                <w:sz w:val="16"/>
                <w:szCs w:val="16"/>
                <w:lang w:val="en-US"/>
              </w:rPr>
            </w:pPr>
          </w:p>
        </w:tc>
        <w:tc>
          <w:tcPr>
            <w:tcW w:w="1702" w:type="dxa"/>
            <w:vMerge/>
            <w:tcBorders>
              <w:bottom w:val="double" w:sz="4" w:space="0" w:color="auto"/>
            </w:tcBorders>
            <w:shd w:val="clear" w:color="auto" w:fill="F2DBDB" w:themeFill="accent2" w:themeFillTint="33"/>
          </w:tcPr>
          <w:p w14:paraId="716854D4" w14:textId="77777777" w:rsidR="00074F00" w:rsidRPr="001A358E" w:rsidRDefault="00074F00" w:rsidP="00074F00">
            <w:pPr>
              <w:rPr>
                <w:rFonts w:ascii="Times New Roman" w:hAnsi="Times New Roman" w:cs="Times New Roman"/>
                <w:sz w:val="16"/>
                <w:szCs w:val="16"/>
                <w:lang w:val="en-US"/>
              </w:rPr>
            </w:pPr>
          </w:p>
        </w:tc>
      </w:tr>
      <w:tr w:rsidR="00074F00" w:rsidRPr="00E515A4" w14:paraId="55C17253" w14:textId="77777777" w:rsidTr="008A2DE9">
        <w:tc>
          <w:tcPr>
            <w:tcW w:w="817" w:type="dxa"/>
            <w:tcBorders>
              <w:top w:val="double" w:sz="4" w:space="0" w:color="auto"/>
              <w:bottom w:val="double" w:sz="4" w:space="0" w:color="auto"/>
            </w:tcBorders>
          </w:tcPr>
          <w:p w14:paraId="36F74F53" w14:textId="77777777" w:rsidR="00074F00" w:rsidRDefault="00074F00" w:rsidP="00534195">
            <w:pPr>
              <w:ind w:right="-108"/>
              <w:rPr>
                <w:rFonts w:ascii="Times New Roman" w:hAnsi="Times New Roman" w:cs="Times New Roman"/>
                <w:sz w:val="16"/>
                <w:szCs w:val="16"/>
                <w:lang w:val="en-US"/>
              </w:rPr>
            </w:pPr>
            <w:r w:rsidRPr="00E515A4">
              <w:rPr>
                <w:rFonts w:ascii="Times New Roman" w:hAnsi="Times New Roman" w:cs="Times New Roman"/>
                <w:sz w:val="16"/>
                <w:szCs w:val="16"/>
                <w:lang w:val="en-US"/>
              </w:rPr>
              <w:t>47970</w:t>
            </w:r>
          </w:p>
          <w:p w14:paraId="59C19AE7" w14:textId="37713BCF" w:rsidR="006E266F" w:rsidRPr="00E515A4" w:rsidRDefault="006E266F" w:rsidP="00534195">
            <w:pPr>
              <w:ind w:right="-108"/>
              <w:rPr>
                <w:rFonts w:ascii="Times New Roman" w:hAnsi="Times New Roman" w:cs="Times New Roman"/>
                <w:sz w:val="16"/>
                <w:szCs w:val="16"/>
                <w:lang w:val="en-US"/>
              </w:rPr>
            </w:pPr>
            <w:r>
              <w:rPr>
                <w:rFonts w:ascii="Times New Roman" w:hAnsi="Times New Roman" w:cs="Times New Roman"/>
                <w:sz w:val="16"/>
                <w:szCs w:val="16"/>
                <w:lang w:val="en-US"/>
              </w:rPr>
              <w:t xml:space="preserve">LOVD </w:t>
            </w:r>
            <w:r w:rsidRPr="006E266F">
              <w:rPr>
                <w:rFonts w:ascii="Times New Roman" w:hAnsi="Times New Roman" w:cs="Times New Roman"/>
                <w:sz w:val="16"/>
                <w:szCs w:val="16"/>
                <w:lang w:val="en-US"/>
              </w:rPr>
              <w:t>177010</w:t>
            </w:r>
          </w:p>
        </w:tc>
        <w:tc>
          <w:tcPr>
            <w:tcW w:w="567" w:type="dxa"/>
            <w:tcBorders>
              <w:top w:val="double" w:sz="4" w:space="0" w:color="auto"/>
              <w:bottom w:val="double" w:sz="4" w:space="0" w:color="auto"/>
            </w:tcBorders>
          </w:tcPr>
          <w:p w14:paraId="7360809B"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235" w:type="dxa"/>
            <w:tcBorders>
              <w:top w:val="double" w:sz="4" w:space="0" w:color="auto"/>
              <w:bottom w:val="double" w:sz="4" w:space="0" w:color="auto"/>
            </w:tcBorders>
            <w:shd w:val="clear" w:color="auto" w:fill="F2DBDB" w:themeFill="accent2" w:themeFillTint="33"/>
          </w:tcPr>
          <w:p w14:paraId="5832C1B4" w14:textId="77777777" w:rsidR="00074F00" w:rsidRPr="00E515A4" w:rsidRDefault="00074F00" w:rsidP="00074F00">
            <w:pPr>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SCN1A</w:t>
            </w:r>
          </w:p>
        </w:tc>
        <w:tc>
          <w:tcPr>
            <w:tcW w:w="1033" w:type="dxa"/>
            <w:tcBorders>
              <w:top w:val="double" w:sz="4" w:space="0" w:color="auto"/>
              <w:bottom w:val="double" w:sz="4" w:space="0" w:color="auto"/>
            </w:tcBorders>
            <w:shd w:val="clear" w:color="auto" w:fill="F2DBDB" w:themeFill="accent2" w:themeFillTint="33"/>
          </w:tcPr>
          <w:p w14:paraId="2E3DF8EC"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AD, DN</w:t>
            </w:r>
          </w:p>
        </w:tc>
        <w:tc>
          <w:tcPr>
            <w:tcW w:w="1711" w:type="dxa"/>
            <w:tcBorders>
              <w:top w:val="double" w:sz="4" w:space="0" w:color="auto"/>
              <w:bottom w:val="double" w:sz="4" w:space="0" w:color="auto"/>
            </w:tcBorders>
            <w:shd w:val="clear" w:color="auto" w:fill="F2DBDB" w:themeFill="accent2" w:themeFillTint="33"/>
          </w:tcPr>
          <w:p w14:paraId="1A834A1B"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frameshift</w:t>
            </w:r>
          </w:p>
        </w:tc>
        <w:tc>
          <w:tcPr>
            <w:tcW w:w="2542" w:type="dxa"/>
            <w:tcBorders>
              <w:top w:val="double" w:sz="4" w:space="0" w:color="auto"/>
              <w:bottom w:val="double" w:sz="4" w:space="0" w:color="auto"/>
            </w:tcBorders>
            <w:shd w:val="clear" w:color="auto" w:fill="F2DBDB" w:themeFill="accent2" w:themeFillTint="33"/>
          </w:tcPr>
          <w:p w14:paraId="39BEB584" w14:textId="77777777" w:rsidR="00074F00" w:rsidRPr="00E515A4" w:rsidRDefault="00074F00" w:rsidP="00074F00">
            <w:pPr>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chr2:166850754</w:t>
            </w:r>
          </w:p>
          <w:p w14:paraId="64465C46" w14:textId="77777777" w:rsidR="00074F00" w:rsidRPr="00E515A4" w:rsidRDefault="00074F00" w:rsidP="00074F00">
            <w:pPr>
              <w:rPr>
                <w:rFonts w:ascii="Times New Roman" w:hAnsi="Times New Roman" w:cs="Times New Roman"/>
                <w:color w:val="FF0000"/>
                <w:sz w:val="16"/>
                <w:szCs w:val="16"/>
                <w:lang w:val="en-US"/>
              </w:rPr>
            </w:pPr>
            <w:r w:rsidRPr="00E515A4">
              <w:rPr>
                <w:rFonts w:ascii="Times New Roman" w:hAnsi="Times New Roman" w:cs="Times New Roman"/>
                <w:color w:val="000000"/>
                <w:sz w:val="16"/>
                <w:szCs w:val="16"/>
                <w:lang w:val="en-US"/>
              </w:rPr>
              <w:t>NM_001165963.1:</w:t>
            </w:r>
            <w:r w:rsidRPr="00E515A4">
              <w:rPr>
                <w:rFonts w:ascii="Times New Roman" w:hAnsi="Times New Roman" w:cs="Times New Roman"/>
                <w:color w:val="000000" w:themeColor="text1"/>
                <w:sz w:val="16"/>
                <w:szCs w:val="16"/>
                <w:lang w:val="en-US"/>
              </w:rPr>
              <w:t>c.4754del</w:t>
            </w:r>
          </w:p>
        </w:tc>
        <w:tc>
          <w:tcPr>
            <w:tcW w:w="1843" w:type="dxa"/>
            <w:tcBorders>
              <w:top w:val="double" w:sz="4" w:space="0" w:color="auto"/>
              <w:bottom w:val="double" w:sz="4" w:space="0" w:color="auto"/>
            </w:tcBorders>
            <w:shd w:val="clear" w:color="auto" w:fill="F2DBDB" w:themeFill="accent2" w:themeFillTint="33"/>
          </w:tcPr>
          <w:p w14:paraId="7A4EC2AB" w14:textId="2319CC9B" w:rsidR="00074F00" w:rsidRPr="00E515A4" w:rsidRDefault="00074F00" w:rsidP="00074F00">
            <w:pPr>
              <w:tabs>
                <w:tab w:val="right" w:pos="1769"/>
              </w:tabs>
              <w:rPr>
                <w:rFonts w:ascii="Times New Roman" w:hAnsi="Times New Roman" w:cs="Times New Roman"/>
                <w:sz w:val="16"/>
                <w:szCs w:val="16"/>
                <w:lang w:val="en-US"/>
              </w:rPr>
            </w:pPr>
            <w:r w:rsidRPr="00E515A4">
              <w:rPr>
                <w:rFonts w:ascii="Times New Roman" w:hAnsi="Times New Roman" w:cs="Times New Roman"/>
                <w:sz w:val="16"/>
                <w:szCs w:val="16"/>
                <w:lang w:val="en-US"/>
              </w:rPr>
              <w:t>p.</w:t>
            </w:r>
            <w:r w:rsidR="00D60CD5">
              <w:rPr>
                <w:rFonts w:ascii="Times New Roman" w:hAnsi="Times New Roman" w:cs="Times New Roman"/>
                <w:sz w:val="16"/>
                <w:szCs w:val="16"/>
                <w:lang w:val="en-US"/>
              </w:rPr>
              <w:t>(</w:t>
            </w:r>
            <w:r w:rsidRPr="00E515A4">
              <w:rPr>
                <w:rFonts w:ascii="Times New Roman" w:hAnsi="Times New Roman" w:cs="Times New Roman"/>
                <w:sz w:val="16"/>
                <w:szCs w:val="16"/>
                <w:lang w:val="en-US"/>
              </w:rPr>
              <w:t>Thr1585Metfs*6</w:t>
            </w:r>
            <w:r w:rsidR="00D60CD5">
              <w:rPr>
                <w:rFonts w:ascii="Times New Roman" w:hAnsi="Times New Roman" w:cs="Times New Roman"/>
                <w:sz w:val="16"/>
                <w:szCs w:val="16"/>
                <w:lang w:val="en-US"/>
              </w:rPr>
              <w:t>)</w:t>
            </w:r>
          </w:p>
        </w:tc>
        <w:tc>
          <w:tcPr>
            <w:tcW w:w="3259" w:type="dxa"/>
            <w:tcBorders>
              <w:top w:val="double" w:sz="4" w:space="0" w:color="auto"/>
              <w:bottom w:val="double" w:sz="4" w:space="0" w:color="auto"/>
            </w:tcBorders>
            <w:shd w:val="clear" w:color="auto" w:fill="F2DBDB" w:themeFill="accent2" w:themeFillTint="33"/>
          </w:tcPr>
          <w:p w14:paraId="3A8F00C6" w14:textId="77777777" w:rsidR="00074F00" w:rsidRPr="00E515A4" w:rsidRDefault="00074F00" w:rsidP="00074F00">
            <w:pPr>
              <w:jc w:val="both"/>
              <w:rPr>
                <w:rFonts w:ascii="Times New Roman" w:hAnsi="Times New Roman" w:cs="Times New Roman"/>
                <w:sz w:val="16"/>
                <w:szCs w:val="16"/>
                <w:lang w:val="en-US"/>
              </w:rPr>
            </w:pPr>
            <w:r w:rsidRPr="00E515A4">
              <w:rPr>
                <w:rFonts w:ascii="Times New Roman" w:hAnsi="Times New Roman" w:cs="Times New Roman"/>
                <w:color w:val="000000" w:themeColor="text1"/>
                <w:sz w:val="16"/>
                <w:szCs w:val="16"/>
                <w:lang w:val="en-US"/>
              </w:rPr>
              <w:t xml:space="preserve">Dravet syndrome (607208) </w:t>
            </w:r>
          </w:p>
        </w:tc>
        <w:tc>
          <w:tcPr>
            <w:tcW w:w="1702" w:type="dxa"/>
            <w:tcBorders>
              <w:top w:val="double" w:sz="4" w:space="0" w:color="auto"/>
              <w:bottom w:val="double" w:sz="4" w:space="0" w:color="auto"/>
            </w:tcBorders>
            <w:shd w:val="clear" w:color="auto" w:fill="F2DBDB" w:themeFill="accent2" w:themeFillTint="33"/>
          </w:tcPr>
          <w:p w14:paraId="1B1D7FED" w14:textId="77777777" w:rsidR="00074F00" w:rsidRPr="001A358E" w:rsidRDefault="00074F00" w:rsidP="00074F00">
            <w:pPr>
              <w:rPr>
                <w:rFonts w:ascii="Times New Roman" w:hAnsi="Times New Roman" w:cs="Times New Roman"/>
                <w:color w:val="000000" w:themeColor="text1"/>
                <w:sz w:val="16"/>
                <w:szCs w:val="16"/>
                <w:lang w:val="en-US"/>
              </w:rPr>
            </w:pPr>
            <w:r w:rsidRPr="001A358E">
              <w:rPr>
                <w:rStyle w:val="highlighted"/>
                <w:rFonts w:ascii="Times New Roman" w:hAnsi="Times New Roman" w:cs="Times New Roman"/>
                <w:sz w:val="16"/>
                <w:szCs w:val="16"/>
                <w:lang w:val="en-US"/>
              </w:rPr>
              <w:t>Pathogenic</w:t>
            </w:r>
          </w:p>
        </w:tc>
      </w:tr>
      <w:tr w:rsidR="00074F00" w:rsidRPr="00E515A4" w14:paraId="574B0AD7" w14:textId="77777777" w:rsidTr="008A2DE9">
        <w:tc>
          <w:tcPr>
            <w:tcW w:w="817" w:type="dxa"/>
            <w:tcBorders>
              <w:top w:val="double" w:sz="4" w:space="0" w:color="auto"/>
              <w:bottom w:val="double" w:sz="4" w:space="0" w:color="auto"/>
            </w:tcBorders>
          </w:tcPr>
          <w:p w14:paraId="619B0189" w14:textId="77777777" w:rsidR="00074F00" w:rsidRDefault="00074F00" w:rsidP="00534195">
            <w:pPr>
              <w:ind w:right="-108"/>
              <w:rPr>
                <w:rFonts w:ascii="Times New Roman" w:hAnsi="Times New Roman" w:cs="Times New Roman"/>
                <w:sz w:val="16"/>
                <w:szCs w:val="16"/>
                <w:lang w:val="en-US"/>
              </w:rPr>
            </w:pPr>
            <w:r w:rsidRPr="00E515A4">
              <w:rPr>
                <w:rFonts w:ascii="Times New Roman" w:hAnsi="Times New Roman" w:cs="Times New Roman"/>
                <w:sz w:val="16"/>
                <w:szCs w:val="16"/>
                <w:lang w:val="en-US"/>
              </w:rPr>
              <w:t>49635</w:t>
            </w:r>
          </w:p>
          <w:p w14:paraId="6620F299" w14:textId="5B499FB2" w:rsidR="006E266F" w:rsidRPr="00E515A4" w:rsidRDefault="00CE03C0" w:rsidP="00534195">
            <w:pPr>
              <w:ind w:right="-108"/>
              <w:rPr>
                <w:rFonts w:ascii="Times New Roman" w:hAnsi="Times New Roman" w:cs="Times New Roman"/>
                <w:sz w:val="16"/>
                <w:szCs w:val="16"/>
                <w:lang w:val="en-US"/>
              </w:rPr>
            </w:pPr>
            <w:r>
              <w:rPr>
                <w:rFonts w:ascii="Times New Roman" w:hAnsi="Times New Roman" w:cs="Times New Roman"/>
                <w:sz w:val="16"/>
                <w:szCs w:val="16"/>
                <w:lang w:val="en-US"/>
              </w:rPr>
              <w:t>Decipher</w:t>
            </w:r>
            <w:r w:rsidR="006E266F">
              <w:rPr>
                <w:rFonts w:ascii="Times New Roman" w:hAnsi="Times New Roman" w:cs="Times New Roman"/>
                <w:sz w:val="16"/>
                <w:szCs w:val="16"/>
                <w:lang w:val="en-US"/>
              </w:rPr>
              <w:t xml:space="preserve"> </w:t>
            </w:r>
            <w:r w:rsidR="006E266F" w:rsidRPr="006E266F">
              <w:rPr>
                <w:rFonts w:ascii="Times New Roman" w:hAnsi="Times New Roman" w:cs="Times New Roman"/>
                <w:sz w:val="16"/>
                <w:szCs w:val="16"/>
                <w:lang w:val="en-US"/>
              </w:rPr>
              <w:t>370081</w:t>
            </w:r>
          </w:p>
        </w:tc>
        <w:tc>
          <w:tcPr>
            <w:tcW w:w="567" w:type="dxa"/>
            <w:tcBorders>
              <w:top w:val="double" w:sz="4" w:space="0" w:color="auto"/>
              <w:bottom w:val="double" w:sz="4" w:space="0" w:color="auto"/>
            </w:tcBorders>
          </w:tcPr>
          <w:p w14:paraId="1907BBFD"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235" w:type="dxa"/>
            <w:tcBorders>
              <w:top w:val="double" w:sz="4" w:space="0" w:color="auto"/>
              <w:bottom w:val="double" w:sz="4" w:space="0" w:color="auto"/>
            </w:tcBorders>
            <w:shd w:val="clear" w:color="auto" w:fill="F2DBDB" w:themeFill="accent2" w:themeFillTint="33"/>
          </w:tcPr>
          <w:p w14:paraId="58C39BAC" w14:textId="77777777" w:rsidR="00074F00" w:rsidRPr="00E515A4" w:rsidRDefault="00074F00" w:rsidP="00074F00">
            <w:pPr>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UBE3A</w:t>
            </w:r>
          </w:p>
        </w:tc>
        <w:tc>
          <w:tcPr>
            <w:tcW w:w="1033" w:type="dxa"/>
            <w:tcBorders>
              <w:top w:val="double" w:sz="4" w:space="0" w:color="auto"/>
              <w:bottom w:val="double" w:sz="4" w:space="0" w:color="auto"/>
            </w:tcBorders>
            <w:shd w:val="clear" w:color="auto" w:fill="F2DBDB" w:themeFill="accent2" w:themeFillTint="33"/>
          </w:tcPr>
          <w:p w14:paraId="6337E941"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AD, DN, maternal allele</w:t>
            </w:r>
          </w:p>
        </w:tc>
        <w:tc>
          <w:tcPr>
            <w:tcW w:w="1711" w:type="dxa"/>
            <w:tcBorders>
              <w:top w:val="double" w:sz="4" w:space="0" w:color="auto"/>
              <w:bottom w:val="double" w:sz="4" w:space="0" w:color="auto"/>
            </w:tcBorders>
            <w:shd w:val="clear" w:color="auto" w:fill="F2DBDB" w:themeFill="accent2" w:themeFillTint="33"/>
          </w:tcPr>
          <w:p w14:paraId="72FC3F4C"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CNV (134 Kb)</w:t>
            </w:r>
          </w:p>
        </w:tc>
        <w:tc>
          <w:tcPr>
            <w:tcW w:w="2542" w:type="dxa"/>
            <w:tcBorders>
              <w:top w:val="double" w:sz="4" w:space="0" w:color="auto"/>
              <w:bottom w:val="double" w:sz="4" w:space="0" w:color="auto"/>
            </w:tcBorders>
            <w:shd w:val="clear" w:color="auto" w:fill="F2DBDB" w:themeFill="accent2" w:themeFillTint="33"/>
          </w:tcPr>
          <w:p w14:paraId="52153AE6" w14:textId="5B5E7FA9" w:rsidR="00074F00" w:rsidRPr="00E515A4" w:rsidRDefault="00074F00"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chr15:</w:t>
            </w:r>
            <w:r w:rsidR="00750716">
              <w:rPr>
                <w:rFonts w:ascii="Times New Roman" w:hAnsi="Times New Roman" w:cs="Times New Roman"/>
                <w:color w:val="000000" w:themeColor="text1"/>
                <w:sz w:val="16"/>
                <w:szCs w:val="16"/>
                <w:lang w:val="en-US"/>
              </w:rPr>
              <w:t>g.(</w:t>
            </w:r>
            <w:r w:rsidR="00750716" w:rsidRPr="00C82103">
              <w:rPr>
                <w:rFonts w:ascii="Times New Roman" w:hAnsi="Times New Roman" w:cs="Times New Roman"/>
                <w:color w:val="000000" w:themeColor="text1"/>
                <w:sz w:val="16"/>
                <w:szCs w:val="16"/>
                <w:lang w:val="en-US"/>
              </w:rPr>
              <w:t>25583244</w:t>
            </w:r>
            <w:r w:rsidR="00750716">
              <w:rPr>
                <w:rFonts w:ascii="Times New Roman" w:hAnsi="Times New Roman" w:cs="Times New Roman"/>
                <w:color w:val="000000" w:themeColor="text1"/>
                <w:sz w:val="16"/>
                <w:szCs w:val="16"/>
                <w:lang w:val="en-US"/>
              </w:rPr>
              <w:t>_</w:t>
            </w:r>
            <w:r w:rsidR="00750716" w:rsidRPr="00E515A4">
              <w:rPr>
                <w:rFonts w:ascii="Times New Roman" w:hAnsi="Times New Roman" w:cs="Times New Roman"/>
                <w:color w:val="000000" w:themeColor="text1"/>
                <w:sz w:val="16"/>
                <w:szCs w:val="16"/>
                <w:lang w:val="en-US"/>
              </w:rPr>
              <w:t>25583408</w:t>
            </w:r>
            <w:r w:rsidR="00750716">
              <w:rPr>
                <w:rFonts w:ascii="Times New Roman" w:hAnsi="Times New Roman" w:cs="Times New Roman"/>
                <w:color w:val="000000" w:themeColor="text1"/>
                <w:sz w:val="16"/>
                <w:szCs w:val="16"/>
                <w:lang w:val="en-US"/>
              </w:rPr>
              <w:t>)_(</w:t>
            </w:r>
            <w:r w:rsidR="00750716" w:rsidRPr="00E515A4">
              <w:rPr>
                <w:rFonts w:ascii="Times New Roman" w:hAnsi="Times New Roman" w:cs="Times New Roman"/>
                <w:color w:val="000000" w:themeColor="text1"/>
                <w:sz w:val="16"/>
                <w:szCs w:val="16"/>
                <w:lang w:val="en-US"/>
              </w:rPr>
              <w:t>25717757</w:t>
            </w:r>
            <w:r w:rsidR="00750716">
              <w:rPr>
                <w:rFonts w:ascii="Times New Roman" w:hAnsi="Times New Roman" w:cs="Times New Roman"/>
                <w:color w:val="000000" w:themeColor="text1"/>
                <w:sz w:val="16"/>
                <w:szCs w:val="16"/>
                <w:lang w:val="en-US"/>
              </w:rPr>
              <w:t>_</w:t>
            </w:r>
            <w:r w:rsidR="00750716" w:rsidRPr="00866613">
              <w:rPr>
                <w:rFonts w:ascii="Times New Roman" w:hAnsi="Times New Roman" w:cs="Times New Roman"/>
                <w:color w:val="000000" w:themeColor="text1"/>
                <w:sz w:val="16"/>
                <w:szCs w:val="16"/>
                <w:lang w:val="en-US"/>
              </w:rPr>
              <w:t xml:space="preserve"> </w:t>
            </w:r>
            <w:r w:rsidR="00750716" w:rsidRPr="00C82103">
              <w:rPr>
                <w:rFonts w:ascii="Times New Roman" w:hAnsi="Times New Roman" w:cs="Times New Roman"/>
                <w:color w:val="000000" w:themeColor="text1"/>
                <w:sz w:val="16"/>
                <w:szCs w:val="16"/>
                <w:lang w:val="en-US"/>
              </w:rPr>
              <w:t>25717851</w:t>
            </w:r>
            <w:r w:rsidR="00750716">
              <w:rPr>
                <w:rFonts w:ascii="Times New Roman" w:hAnsi="Times New Roman" w:cs="Times New Roman"/>
                <w:color w:val="000000" w:themeColor="text1"/>
                <w:sz w:val="16"/>
                <w:szCs w:val="16"/>
                <w:lang w:val="en-US"/>
              </w:rPr>
              <w:t>)del</w:t>
            </w:r>
          </w:p>
        </w:tc>
        <w:tc>
          <w:tcPr>
            <w:tcW w:w="1843" w:type="dxa"/>
            <w:tcBorders>
              <w:top w:val="double" w:sz="4" w:space="0" w:color="auto"/>
              <w:bottom w:val="double" w:sz="4" w:space="0" w:color="auto"/>
            </w:tcBorders>
            <w:shd w:val="clear" w:color="auto" w:fill="F2DBDB" w:themeFill="accent2" w:themeFillTint="33"/>
          </w:tcPr>
          <w:p w14:paraId="13815FCD"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color w:val="000000" w:themeColor="text1"/>
                <w:sz w:val="16"/>
                <w:szCs w:val="16"/>
                <w:lang w:val="en-US"/>
              </w:rPr>
              <w:t>Loss (UBE3A)</w:t>
            </w:r>
          </w:p>
        </w:tc>
        <w:tc>
          <w:tcPr>
            <w:tcW w:w="3259" w:type="dxa"/>
            <w:tcBorders>
              <w:top w:val="double" w:sz="4" w:space="0" w:color="auto"/>
              <w:bottom w:val="double" w:sz="4" w:space="0" w:color="auto"/>
            </w:tcBorders>
            <w:shd w:val="clear" w:color="auto" w:fill="F2DBDB" w:themeFill="accent2" w:themeFillTint="33"/>
          </w:tcPr>
          <w:p w14:paraId="6544F192" w14:textId="77777777" w:rsidR="00074F00" w:rsidRPr="00E515A4" w:rsidRDefault="00074F00" w:rsidP="00074F00">
            <w:pPr>
              <w:jc w:val="both"/>
              <w:rPr>
                <w:rStyle w:val="highlighted"/>
                <w:rFonts w:ascii="Times New Roman" w:hAnsi="Times New Roman" w:cs="Times New Roman"/>
                <w:lang w:val="en-US"/>
              </w:rPr>
            </w:pPr>
            <w:proofErr w:type="spellStart"/>
            <w:r w:rsidRPr="00E515A4">
              <w:rPr>
                <w:rFonts w:ascii="Times New Roman" w:hAnsi="Times New Roman" w:cs="Times New Roman"/>
                <w:sz w:val="16"/>
                <w:szCs w:val="16"/>
                <w:lang w:val="en-US"/>
              </w:rPr>
              <w:t>Angelman</w:t>
            </w:r>
            <w:proofErr w:type="spellEnd"/>
            <w:r w:rsidRPr="00E515A4">
              <w:rPr>
                <w:rFonts w:ascii="Times New Roman" w:hAnsi="Times New Roman" w:cs="Times New Roman"/>
                <w:sz w:val="16"/>
                <w:szCs w:val="16"/>
                <w:lang w:val="en-US"/>
              </w:rPr>
              <w:t xml:space="preserve"> Syndrome (105830)</w:t>
            </w:r>
          </w:p>
        </w:tc>
        <w:tc>
          <w:tcPr>
            <w:tcW w:w="1702" w:type="dxa"/>
            <w:tcBorders>
              <w:top w:val="double" w:sz="4" w:space="0" w:color="auto"/>
              <w:bottom w:val="double" w:sz="4" w:space="0" w:color="auto"/>
            </w:tcBorders>
            <w:shd w:val="clear" w:color="auto" w:fill="F2DBDB" w:themeFill="accent2" w:themeFillTint="33"/>
          </w:tcPr>
          <w:p w14:paraId="20F44D6D" w14:textId="77777777" w:rsidR="00074F00" w:rsidRPr="001A358E" w:rsidRDefault="00074F00" w:rsidP="00074F00">
            <w:pPr>
              <w:rPr>
                <w:rStyle w:val="highlighted"/>
                <w:rFonts w:ascii="Times New Roman" w:hAnsi="Times New Roman" w:cs="Times New Roman"/>
                <w:sz w:val="16"/>
                <w:szCs w:val="16"/>
                <w:lang w:val="en-US"/>
              </w:rPr>
            </w:pPr>
            <w:r w:rsidRPr="001A358E">
              <w:rPr>
                <w:rStyle w:val="highlighted"/>
                <w:rFonts w:ascii="Times New Roman" w:hAnsi="Times New Roman" w:cs="Times New Roman"/>
                <w:sz w:val="16"/>
                <w:szCs w:val="16"/>
                <w:lang w:val="en-US"/>
              </w:rPr>
              <w:t>Pathogenic</w:t>
            </w:r>
          </w:p>
        </w:tc>
      </w:tr>
      <w:tr w:rsidR="00074F00" w:rsidRPr="00E515A4" w14:paraId="181EDB5A" w14:textId="77777777" w:rsidTr="008A2DE9">
        <w:tc>
          <w:tcPr>
            <w:tcW w:w="817" w:type="dxa"/>
            <w:tcBorders>
              <w:top w:val="double" w:sz="4" w:space="0" w:color="auto"/>
              <w:bottom w:val="double" w:sz="4" w:space="0" w:color="auto"/>
            </w:tcBorders>
          </w:tcPr>
          <w:p w14:paraId="0C36D764" w14:textId="77777777" w:rsidR="00074F00" w:rsidRDefault="00074F00" w:rsidP="00534195">
            <w:pPr>
              <w:ind w:right="-108"/>
              <w:rPr>
                <w:rFonts w:ascii="Times New Roman" w:hAnsi="Times New Roman" w:cs="Times New Roman"/>
                <w:sz w:val="16"/>
                <w:szCs w:val="16"/>
                <w:lang w:val="en-US"/>
              </w:rPr>
            </w:pPr>
            <w:r w:rsidRPr="00E515A4">
              <w:rPr>
                <w:rFonts w:ascii="Times New Roman" w:hAnsi="Times New Roman" w:cs="Times New Roman"/>
                <w:sz w:val="16"/>
                <w:szCs w:val="16"/>
                <w:lang w:val="en-US"/>
              </w:rPr>
              <w:t>50126</w:t>
            </w:r>
          </w:p>
          <w:p w14:paraId="74EBB571" w14:textId="5F94673E" w:rsidR="006E266F" w:rsidRPr="00E515A4" w:rsidRDefault="00CE03C0" w:rsidP="00534195">
            <w:pPr>
              <w:ind w:right="-108"/>
              <w:rPr>
                <w:rFonts w:ascii="Times New Roman" w:hAnsi="Times New Roman" w:cs="Times New Roman"/>
                <w:sz w:val="16"/>
                <w:szCs w:val="16"/>
                <w:lang w:val="en-US"/>
              </w:rPr>
            </w:pPr>
            <w:r>
              <w:rPr>
                <w:rFonts w:ascii="Times New Roman" w:hAnsi="Times New Roman" w:cs="Times New Roman"/>
                <w:sz w:val="16"/>
                <w:szCs w:val="16"/>
                <w:lang w:val="en-US"/>
              </w:rPr>
              <w:t>Decipher</w:t>
            </w:r>
            <w:r w:rsidR="006E266F">
              <w:rPr>
                <w:rFonts w:ascii="Times New Roman" w:hAnsi="Times New Roman" w:cs="Times New Roman"/>
                <w:sz w:val="16"/>
                <w:szCs w:val="16"/>
                <w:lang w:val="en-US"/>
              </w:rPr>
              <w:t xml:space="preserve"> </w:t>
            </w:r>
            <w:r w:rsidR="006E266F" w:rsidRPr="006E266F">
              <w:rPr>
                <w:rFonts w:ascii="Times New Roman" w:hAnsi="Times New Roman" w:cs="Times New Roman"/>
                <w:sz w:val="16"/>
                <w:szCs w:val="16"/>
                <w:lang w:val="en-US"/>
              </w:rPr>
              <w:t>370070</w:t>
            </w:r>
          </w:p>
        </w:tc>
        <w:tc>
          <w:tcPr>
            <w:tcW w:w="567" w:type="dxa"/>
            <w:tcBorders>
              <w:top w:val="double" w:sz="4" w:space="0" w:color="auto"/>
              <w:bottom w:val="double" w:sz="4" w:space="0" w:color="auto"/>
            </w:tcBorders>
          </w:tcPr>
          <w:p w14:paraId="119C9A01"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235" w:type="dxa"/>
            <w:tcBorders>
              <w:top w:val="double" w:sz="4" w:space="0" w:color="auto"/>
              <w:bottom w:val="double" w:sz="4" w:space="0" w:color="auto"/>
            </w:tcBorders>
            <w:shd w:val="clear" w:color="auto" w:fill="F2DBDB" w:themeFill="accent2" w:themeFillTint="33"/>
          </w:tcPr>
          <w:p w14:paraId="3FCCC5B2" w14:textId="77777777" w:rsidR="00074F00" w:rsidRPr="00E515A4" w:rsidRDefault="00074F00" w:rsidP="00074F00">
            <w:pPr>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MBD5</w:t>
            </w:r>
          </w:p>
        </w:tc>
        <w:tc>
          <w:tcPr>
            <w:tcW w:w="1033" w:type="dxa"/>
            <w:tcBorders>
              <w:top w:val="double" w:sz="4" w:space="0" w:color="auto"/>
              <w:bottom w:val="double" w:sz="4" w:space="0" w:color="auto"/>
            </w:tcBorders>
            <w:shd w:val="clear" w:color="auto" w:fill="F2DBDB" w:themeFill="accent2" w:themeFillTint="33"/>
          </w:tcPr>
          <w:p w14:paraId="2DC91362"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AD, DN </w:t>
            </w:r>
          </w:p>
        </w:tc>
        <w:tc>
          <w:tcPr>
            <w:tcW w:w="1711" w:type="dxa"/>
            <w:tcBorders>
              <w:top w:val="double" w:sz="4" w:space="0" w:color="auto"/>
              <w:bottom w:val="double" w:sz="4" w:space="0" w:color="auto"/>
            </w:tcBorders>
            <w:shd w:val="clear" w:color="auto" w:fill="F2DBDB" w:themeFill="accent2" w:themeFillTint="33"/>
          </w:tcPr>
          <w:p w14:paraId="15F968A7"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CNV (197 Kb)</w:t>
            </w:r>
          </w:p>
        </w:tc>
        <w:tc>
          <w:tcPr>
            <w:tcW w:w="2542" w:type="dxa"/>
            <w:tcBorders>
              <w:top w:val="double" w:sz="4" w:space="0" w:color="auto"/>
              <w:bottom w:val="double" w:sz="4" w:space="0" w:color="auto"/>
            </w:tcBorders>
            <w:shd w:val="clear" w:color="auto" w:fill="F2DBDB" w:themeFill="accent2" w:themeFillTint="33"/>
          </w:tcPr>
          <w:p w14:paraId="1C307E2D" w14:textId="53544D9C"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color w:val="000000" w:themeColor="text1"/>
                <w:sz w:val="16"/>
                <w:szCs w:val="16"/>
                <w:lang w:val="en-US"/>
              </w:rPr>
              <w:t>chr2:</w:t>
            </w:r>
            <w:r w:rsidR="00750716" w:rsidRPr="00866613">
              <w:rPr>
                <w:rFonts w:ascii="Times New Roman" w:hAnsi="Times New Roman" w:cs="Times New Roman"/>
                <w:color w:val="000000" w:themeColor="text1"/>
                <w:sz w:val="16"/>
                <w:szCs w:val="16"/>
                <w:lang w:val="en-US"/>
              </w:rPr>
              <w:t>g.(</w:t>
            </w:r>
            <w:r w:rsidR="00750716" w:rsidRPr="00BA71AD">
              <w:rPr>
                <w:rFonts w:ascii="Times New Roman" w:hAnsi="Times New Roman" w:cs="Times New Roman"/>
                <w:color w:val="000000" w:themeColor="text1"/>
                <w:sz w:val="16"/>
                <w:szCs w:val="16"/>
                <w:lang w:val="en-US"/>
              </w:rPr>
              <w:t>148757084</w:t>
            </w:r>
            <w:r w:rsidR="00750716">
              <w:rPr>
                <w:rFonts w:ascii="Times New Roman" w:hAnsi="Times New Roman" w:cs="Times New Roman"/>
                <w:color w:val="000000" w:themeColor="text1"/>
                <w:sz w:val="16"/>
                <w:szCs w:val="16"/>
                <w:lang w:val="en-US"/>
              </w:rPr>
              <w:t>_</w:t>
            </w:r>
            <w:r w:rsidR="00750716" w:rsidRPr="00E515A4">
              <w:rPr>
                <w:rFonts w:ascii="Times New Roman" w:hAnsi="Times New Roman" w:cs="Times New Roman"/>
                <w:color w:val="000000" w:themeColor="text1"/>
                <w:sz w:val="16"/>
                <w:szCs w:val="16"/>
                <w:lang w:val="en-US"/>
              </w:rPr>
              <w:t>148762374</w:t>
            </w:r>
            <w:r w:rsidR="00750716">
              <w:rPr>
                <w:rFonts w:ascii="Times New Roman" w:hAnsi="Times New Roman" w:cs="Times New Roman"/>
                <w:color w:val="000000" w:themeColor="text1"/>
                <w:sz w:val="16"/>
                <w:szCs w:val="16"/>
                <w:lang w:val="en-US"/>
              </w:rPr>
              <w:t>)_(</w:t>
            </w:r>
            <w:r w:rsidR="00750716" w:rsidRPr="00E515A4">
              <w:rPr>
                <w:rFonts w:ascii="Times New Roman" w:hAnsi="Times New Roman" w:cs="Times New Roman"/>
                <w:color w:val="000000" w:themeColor="text1"/>
                <w:sz w:val="16"/>
                <w:szCs w:val="16"/>
                <w:lang w:val="en-US"/>
              </w:rPr>
              <w:t>148959158</w:t>
            </w:r>
            <w:r w:rsidR="00750716">
              <w:rPr>
                <w:rFonts w:ascii="Times New Roman" w:hAnsi="Times New Roman" w:cs="Times New Roman"/>
                <w:color w:val="000000" w:themeColor="text1"/>
                <w:sz w:val="16"/>
                <w:szCs w:val="16"/>
                <w:lang w:val="en-US"/>
              </w:rPr>
              <w:t>_</w:t>
            </w:r>
            <w:r w:rsidR="00750716" w:rsidRPr="00866613">
              <w:rPr>
                <w:rFonts w:ascii="Times New Roman" w:hAnsi="Times New Roman" w:cs="Times New Roman"/>
                <w:color w:val="000000" w:themeColor="text1"/>
                <w:sz w:val="16"/>
                <w:szCs w:val="16"/>
                <w:lang w:val="en-US"/>
              </w:rPr>
              <w:t xml:space="preserve"> </w:t>
            </w:r>
            <w:r w:rsidR="00750716" w:rsidRPr="00BA71AD">
              <w:rPr>
                <w:rFonts w:ascii="Times New Roman" w:hAnsi="Times New Roman" w:cs="Times New Roman"/>
                <w:color w:val="000000" w:themeColor="text1"/>
                <w:sz w:val="16"/>
                <w:szCs w:val="16"/>
                <w:lang w:val="en-US"/>
              </w:rPr>
              <w:t>148960882</w:t>
            </w:r>
            <w:r w:rsidR="00750716">
              <w:rPr>
                <w:rFonts w:ascii="Times New Roman" w:hAnsi="Times New Roman" w:cs="Times New Roman"/>
                <w:color w:val="000000" w:themeColor="text1"/>
                <w:sz w:val="16"/>
                <w:szCs w:val="16"/>
                <w:lang w:val="en-US"/>
              </w:rPr>
              <w:t>)del</w:t>
            </w:r>
          </w:p>
        </w:tc>
        <w:tc>
          <w:tcPr>
            <w:tcW w:w="1843" w:type="dxa"/>
            <w:tcBorders>
              <w:top w:val="double" w:sz="4" w:space="0" w:color="auto"/>
              <w:bottom w:val="double" w:sz="4" w:space="0" w:color="auto"/>
            </w:tcBorders>
            <w:shd w:val="clear" w:color="auto" w:fill="F2DBDB" w:themeFill="accent2" w:themeFillTint="33"/>
          </w:tcPr>
          <w:p w14:paraId="0B653DF9"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Loss (MBD5,ORC4)</w:t>
            </w:r>
          </w:p>
        </w:tc>
        <w:tc>
          <w:tcPr>
            <w:tcW w:w="3259" w:type="dxa"/>
            <w:tcBorders>
              <w:top w:val="double" w:sz="4" w:space="0" w:color="auto"/>
              <w:bottom w:val="double" w:sz="4" w:space="0" w:color="auto"/>
            </w:tcBorders>
            <w:shd w:val="clear" w:color="auto" w:fill="F2DBDB" w:themeFill="accent2" w:themeFillTint="33"/>
          </w:tcPr>
          <w:p w14:paraId="460720B8" w14:textId="77777777" w:rsidR="00074F00" w:rsidRPr="00E515A4" w:rsidRDefault="00074F00" w:rsidP="00074F00">
            <w:pPr>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Mental retardation, autosomal dominant 1 (156200)</w:t>
            </w:r>
          </w:p>
        </w:tc>
        <w:tc>
          <w:tcPr>
            <w:tcW w:w="1702" w:type="dxa"/>
            <w:tcBorders>
              <w:top w:val="double" w:sz="4" w:space="0" w:color="auto"/>
              <w:bottom w:val="double" w:sz="4" w:space="0" w:color="auto"/>
            </w:tcBorders>
            <w:shd w:val="clear" w:color="auto" w:fill="F2DBDB" w:themeFill="accent2" w:themeFillTint="33"/>
          </w:tcPr>
          <w:p w14:paraId="1A7F1394" w14:textId="77777777" w:rsidR="00074F00" w:rsidRPr="001A358E" w:rsidRDefault="00074F00" w:rsidP="00074F00">
            <w:pPr>
              <w:rPr>
                <w:rFonts w:ascii="Times New Roman" w:hAnsi="Times New Roman" w:cs="Times New Roman"/>
                <w:sz w:val="16"/>
                <w:szCs w:val="16"/>
                <w:lang w:val="en-US"/>
              </w:rPr>
            </w:pPr>
            <w:r w:rsidRPr="001A358E">
              <w:rPr>
                <w:rStyle w:val="highlighted"/>
                <w:rFonts w:ascii="Times New Roman" w:hAnsi="Times New Roman" w:cs="Times New Roman"/>
                <w:sz w:val="16"/>
                <w:szCs w:val="16"/>
                <w:lang w:val="en-US"/>
              </w:rPr>
              <w:t>Pathogenic</w:t>
            </w:r>
          </w:p>
        </w:tc>
      </w:tr>
      <w:tr w:rsidR="00074F00" w:rsidRPr="00E515A4" w14:paraId="5199C771" w14:textId="77777777" w:rsidTr="008A2DE9">
        <w:trPr>
          <w:trHeight w:val="370"/>
        </w:trPr>
        <w:tc>
          <w:tcPr>
            <w:tcW w:w="817" w:type="dxa"/>
            <w:tcBorders>
              <w:top w:val="double" w:sz="4" w:space="0" w:color="auto"/>
              <w:bottom w:val="double" w:sz="4" w:space="0" w:color="auto"/>
            </w:tcBorders>
          </w:tcPr>
          <w:p w14:paraId="4251AFD2" w14:textId="77777777" w:rsidR="00074F00" w:rsidRDefault="00074F00" w:rsidP="00534195">
            <w:pPr>
              <w:ind w:right="-108"/>
              <w:rPr>
                <w:rFonts w:ascii="Times New Roman" w:hAnsi="Times New Roman" w:cs="Times New Roman"/>
                <w:bCs/>
                <w:color w:val="000000"/>
                <w:sz w:val="16"/>
                <w:szCs w:val="16"/>
                <w:lang w:val="en-US"/>
              </w:rPr>
            </w:pPr>
            <w:r w:rsidRPr="00E515A4">
              <w:rPr>
                <w:rFonts w:ascii="Times New Roman" w:hAnsi="Times New Roman" w:cs="Times New Roman"/>
                <w:bCs/>
                <w:color w:val="000000"/>
                <w:sz w:val="16"/>
                <w:szCs w:val="16"/>
                <w:lang w:val="en-US"/>
              </w:rPr>
              <w:t>52236</w:t>
            </w:r>
          </w:p>
          <w:p w14:paraId="72D1C337" w14:textId="47E40E02" w:rsidR="006E266F" w:rsidRPr="00E515A4" w:rsidRDefault="006E266F" w:rsidP="00534195">
            <w:pPr>
              <w:ind w:right="-108"/>
              <w:rPr>
                <w:rFonts w:ascii="Times New Roman" w:hAnsi="Times New Roman" w:cs="Times New Roman"/>
                <w:bCs/>
                <w:color w:val="000000"/>
                <w:sz w:val="16"/>
                <w:szCs w:val="16"/>
                <w:lang w:val="en-US"/>
              </w:rPr>
            </w:pPr>
            <w:r>
              <w:rPr>
                <w:rFonts w:ascii="Times New Roman" w:hAnsi="Times New Roman" w:cs="Times New Roman"/>
                <w:bCs/>
                <w:color w:val="000000"/>
                <w:sz w:val="16"/>
                <w:szCs w:val="16"/>
                <w:lang w:val="en-US"/>
              </w:rPr>
              <w:t xml:space="preserve">LOVD </w:t>
            </w:r>
            <w:r w:rsidRPr="006E266F">
              <w:rPr>
                <w:rFonts w:ascii="Times New Roman" w:hAnsi="Times New Roman" w:cs="Times New Roman"/>
                <w:bCs/>
                <w:color w:val="000000"/>
                <w:sz w:val="16"/>
                <w:szCs w:val="16"/>
                <w:lang w:val="en-US"/>
              </w:rPr>
              <w:t>181099</w:t>
            </w:r>
          </w:p>
        </w:tc>
        <w:tc>
          <w:tcPr>
            <w:tcW w:w="567" w:type="dxa"/>
            <w:tcBorders>
              <w:top w:val="double" w:sz="4" w:space="0" w:color="auto"/>
              <w:bottom w:val="double" w:sz="4" w:space="0" w:color="auto"/>
            </w:tcBorders>
          </w:tcPr>
          <w:p w14:paraId="743B05AB"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235" w:type="dxa"/>
            <w:tcBorders>
              <w:top w:val="double" w:sz="4" w:space="0" w:color="auto"/>
              <w:bottom w:val="double" w:sz="4" w:space="0" w:color="auto"/>
            </w:tcBorders>
            <w:shd w:val="clear" w:color="auto" w:fill="F2DBDB" w:themeFill="accent2" w:themeFillTint="33"/>
          </w:tcPr>
          <w:p w14:paraId="17557885" w14:textId="77777777" w:rsidR="00074F00" w:rsidRPr="00E515A4" w:rsidRDefault="00074F00" w:rsidP="00074F00">
            <w:pPr>
              <w:rPr>
                <w:rFonts w:ascii="Times New Roman" w:hAnsi="Times New Roman" w:cs="Times New Roman"/>
                <w:b/>
                <w:bCs/>
                <w:color w:val="000000" w:themeColor="text1"/>
                <w:sz w:val="16"/>
                <w:szCs w:val="16"/>
                <w:lang w:val="en-US"/>
              </w:rPr>
            </w:pPr>
            <w:r w:rsidRPr="00E515A4">
              <w:rPr>
                <w:rFonts w:ascii="Times New Roman" w:hAnsi="Times New Roman" w:cs="Times New Roman"/>
                <w:b/>
                <w:bCs/>
                <w:color w:val="000000" w:themeColor="text1"/>
                <w:sz w:val="16"/>
                <w:szCs w:val="16"/>
                <w:lang w:val="en-US"/>
              </w:rPr>
              <w:t>STXBP1</w:t>
            </w:r>
          </w:p>
        </w:tc>
        <w:tc>
          <w:tcPr>
            <w:tcW w:w="1033" w:type="dxa"/>
            <w:tcBorders>
              <w:top w:val="double" w:sz="4" w:space="0" w:color="auto"/>
              <w:bottom w:val="double" w:sz="4" w:space="0" w:color="auto"/>
            </w:tcBorders>
            <w:shd w:val="clear" w:color="auto" w:fill="F2DBDB" w:themeFill="accent2" w:themeFillTint="33"/>
          </w:tcPr>
          <w:p w14:paraId="44FD427C"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AD, DN</w:t>
            </w:r>
          </w:p>
        </w:tc>
        <w:tc>
          <w:tcPr>
            <w:tcW w:w="1711" w:type="dxa"/>
            <w:tcBorders>
              <w:top w:val="double" w:sz="4" w:space="0" w:color="auto"/>
              <w:bottom w:val="double" w:sz="4" w:space="0" w:color="auto"/>
            </w:tcBorders>
            <w:shd w:val="clear" w:color="auto" w:fill="F2DBDB" w:themeFill="accent2" w:themeFillTint="33"/>
          </w:tcPr>
          <w:p w14:paraId="42EC636B"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splice site</w:t>
            </w:r>
          </w:p>
        </w:tc>
        <w:tc>
          <w:tcPr>
            <w:tcW w:w="2542" w:type="dxa"/>
            <w:tcBorders>
              <w:top w:val="double" w:sz="4" w:space="0" w:color="auto"/>
              <w:bottom w:val="double" w:sz="4" w:space="0" w:color="auto"/>
            </w:tcBorders>
            <w:shd w:val="clear" w:color="auto" w:fill="F2DBDB" w:themeFill="accent2" w:themeFillTint="33"/>
          </w:tcPr>
          <w:p w14:paraId="01AEC795" w14:textId="77777777" w:rsidR="00074F00" w:rsidRPr="00E515A4" w:rsidRDefault="00074F00"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chr9:130422393</w:t>
            </w:r>
          </w:p>
          <w:p w14:paraId="292B4C16" w14:textId="5D37CF43" w:rsidR="00074F00" w:rsidRPr="00E515A4" w:rsidRDefault="00AA6098" w:rsidP="00074F00">
            <w:pPr>
              <w:rPr>
                <w:rFonts w:ascii="Times New Roman" w:hAnsi="Times New Roman" w:cs="Times New Roman"/>
                <w:iCs/>
                <w:color w:val="000000" w:themeColor="text1"/>
                <w:sz w:val="16"/>
                <w:szCs w:val="16"/>
                <w:lang w:val="en-US"/>
              </w:rPr>
            </w:pPr>
            <w:r w:rsidRPr="00AA6098">
              <w:rPr>
                <w:rFonts w:ascii="Times New Roman" w:hAnsi="Times New Roman" w:cs="Times New Roman"/>
                <w:color w:val="000000" w:themeColor="text1"/>
                <w:sz w:val="16"/>
                <w:szCs w:val="16"/>
                <w:lang w:val="en-US"/>
              </w:rPr>
              <w:t>NG_016623.1</w:t>
            </w:r>
            <w:r>
              <w:rPr>
                <w:rFonts w:ascii="Times New Roman" w:hAnsi="Times New Roman" w:cs="Times New Roman"/>
                <w:color w:val="000000" w:themeColor="text1"/>
                <w:sz w:val="16"/>
                <w:szCs w:val="16"/>
                <w:lang w:val="en-US"/>
              </w:rPr>
              <w:t>(</w:t>
            </w:r>
            <w:r w:rsidR="00074F00" w:rsidRPr="00E515A4">
              <w:rPr>
                <w:rFonts w:ascii="Times New Roman" w:hAnsi="Times New Roman" w:cs="Times New Roman"/>
                <w:color w:val="000000" w:themeColor="text1"/>
                <w:sz w:val="16"/>
                <w:szCs w:val="16"/>
                <w:lang w:val="en-US"/>
              </w:rPr>
              <w:t>NM_003165.3</w:t>
            </w:r>
            <w:r>
              <w:rPr>
                <w:rFonts w:ascii="Times New Roman" w:hAnsi="Times New Roman" w:cs="Times New Roman"/>
                <w:color w:val="000000" w:themeColor="text1"/>
                <w:sz w:val="16"/>
                <w:szCs w:val="16"/>
                <w:lang w:val="en-US"/>
              </w:rPr>
              <w:t>)</w:t>
            </w:r>
            <w:r w:rsidR="00074F00" w:rsidRPr="00E515A4">
              <w:rPr>
                <w:rFonts w:ascii="Times New Roman" w:hAnsi="Times New Roman" w:cs="Times New Roman"/>
                <w:color w:val="000000" w:themeColor="text1"/>
                <w:sz w:val="16"/>
                <w:szCs w:val="16"/>
                <w:lang w:val="en-US"/>
              </w:rPr>
              <w:t>:</w:t>
            </w:r>
            <w:r w:rsidR="00074F00" w:rsidRPr="00E515A4">
              <w:rPr>
                <w:rFonts w:ascii="Times New Roman" w:hAnsi="Times New Roman" w:cs="Times New Roman"/>
                <w:iCs/>
                <w:color w:val="000000" w:themeColor="text1"/>
                <w:sz w:val="16"/>
                <w:szCs w:val="16"/>
                <w:lang w:val="en-US"/>
              </w:rPr>
              <w:t>c.325+6T&gt;C</w:t>
            </w:r>
          </w:p>
        </w:tc>
        <w:tc>
          <w:tcPr>
            <w:tcW w:w="1843" w:type="dxa"/>
            <w:tcBorders>
              <w:top w:val="double" w:sz="4" w:space="0" w:color="auto"/>
              <w:bottom w:val="double" w:sz="4" w:space="0" w:color="auto"/>
            </w:tcBorders>
            <w:shd w:val="clear" w:color="auto" w:fill="F2DBDB" w:themeFill="accent2" w:themeFillTint="33"/>
          </w:tcPr>
          <w:p w14:paraId="7D12C13B" w14:textId="1B4335B2" w:rsidR="00074F00" w:rsidRPr="00E515A4" w:rsidRDefault="00074F00" w:rsidP="00074F00">
            <w:pPr>
              <w:tabs>
                <w:tab w:val="right" w:pos="1769"/>
              </w:tabs>
              <w:rPr>
                <w:rFonts w:ascii="Times New Roman" w:hAnsi="Times New Roman" w:cs="Times New Roman"/>
                <w:color w:val="000000" w:themeColor="text1"/>
                <w:sz w:val="16"/>
                <w:szCs w:val="16"/>
                <w:lang w:val="en-US"/>
              </w:rPr>
            </w:pPr>
            <w:proofErr w:type="gramStart"/>
            <w:r w:rsidRPr="00E515A4">
              <w:rPr>
                <w:rFonts w:ascii="Times New Roman" w:hAnsi="Times New Roman" w:cs="Times New Roman"/>
                <w:color w:val="000000" w:themeColor="text1"/>
                <w:sz w:val="16"/>
                <w:szCs w:val="16"/>
                <w:lang w:val="en-US"/>
              </w:rPr>
              <w:t>p</w:t>
            </w:r>
            <w:proofErr w:type="gramEnd"/>
            <w:r w:rsidRPr="00E515A4">
              <w:rPr>
                <w:rFonts w:ascii="Times New Roman" w:hAnsi="Times New Roman" w:cs="Times New Roman"/>
                <w:color w:val="000000" w:themeColor="text1"/>
                <w:sz w:val="16"/>
                <w:szCs w:val="16"/>
                <w:lang w:val="en-US"/>
              </w:rPr>
              <w:t>.</w:t>
            </w:r>
            <w:r w:rsidR="00D60CD5">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w:t>
            </w:r>
            <w:r w:rsidR="00D60CD5">
              <w:rPr>
                <w:rFonts w:ascii="Times New Roman" w:hAnsi="Times New Roman" w:cs="Times New Roman"/>
                <w:color w:val="000000" w:themeColor="text1"/>
                <w:sz w:val="16"/>
                <w:szCs w:val="16"/>
                <w:lang w:val="en-US"/>
              </w:rPr>
              <w:t>)</w:t>
            </w:r>
          </w:p>
        </w:tc>
        <w:tc>
          <w:tcPr>
            <w:tcW w:w="3259" w:type="dxa"/>
            <w:tcBorders>
              <w:top w:val="double" w:sz="4" w:space="0" w:color="auto"/>
              <w:bottom w:val="double" w:sz="4" w:space="0" w:color="auto"/>
            </w:tcBorders>
            <w:shd w:val="clear" w:color="auto" w:fill="F2DBDB" w:themeFill="accent2" w:themeFillTint="33"/>
          </w:tcPr>
          <w:p w14:paraId="538BF216" w14:textId="77777777" w:rsidR="00074F00" w:rsidRPr="00E515A4" w:rsidRDefault="00074F00" w:rsidP="00074F00">
            <w:pPr>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Epileptic encephalopathy, early infantile, 4 (612164)</w:t>
            </w:r>
          </w:p>
        </w:tc>
        <w:tc>
          <w:tcPr>
            <w:tcW w:w="1702" w:type="dxa"/>
            <w:tcBorders>
              <w:top w:val="double" w:sz="4" w:space="0" w:color="auto"/>
              <w:bottom w:val="double" w:sz="4" w:space="0" w:color="auto"/>
            </w:tcBorders>
            <w:shd w:val="clear" w:color="auto" w:fill="F2DBDB" w:themeFill="accent2" w:themeFillTint="33"/>
          </w:tcPr>
          <w:p w14:paraId="3AD3275C" w14:textId="77777777" w:rsidR="00074F00" w:rsidRPr="001A358E" w:rsidRDefault="00074F00" w:rsidP="00074F00">
            <w:pPr>
              <w:rPr>
                <w:rFonts w:ascii="Times New Roman" w:hAnsi="Times New Roman" w:cs="Times New Roman"/>
                <w:sz w:val="16"/>
                <w:szCs w:val="16"/>
                <w:lang w:val="en-US"/>
              </w:rPr>
            </w:pPr>
            <w:r w:rsidRPr="001A358E">
              <w:rPr>
                <w:rStyle w:val="highlighted"/>
                <w:rFonts w:ascii="Times New Roman" w:hAnsi="Times New Roman" w:cs="Times New Roman"/>
                <w:sz w:val="16"/>
                <w:szCs w:val="16"/>
                <w:lang w:val="en-US"/>
              </w:rPr>
              <w:t>Pathogenic</w:t>
            </w:r>
          </w:p>
        </w:tc>
      </w:tr>
      <w:tr w:rsidR="00D50B01" w:rsidRPr="00EE450D" w14:paraId="7D037115" w14:textId="77777777" w:rsidTr="008A2DE9">
        <w:trPr>
          <w:trHeight w:val="662"/>
        </w:trPr>
        <w:tc>
          <w:tcPr>
            <w:tcW w:w="817" w:type="dxa"/>
            <w:tcBorders>
              <w:top w:val="double" w:sz="4" w:space="0" w:color="auto"/>
            </w:tcBorders>
          </w:tcPr>
          <w:p w14:paraId="7C80681C" w14:textId="77777777" w:rsidR="00D50B01" w:rsidRDefault="00D50B01" w:rsidP="00534195">
            <w:pPr>
              <w:ind w:right="-108"/>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56302</w:t>
            </w:r>
          </w:p>
          <w:p w14:paraId="6526F0A2" w14:textId="77777777" w:rsidR="00D81C71" w:rsidRDefault="00D81C71" w:rsidP="00D81C71">
            <w:pPr>
              <w:ind w:right="-108"/>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LOVD</w:t>
            </w:r>
          </w:p>
          <w:p w14:paraId="13851DC9" w14:textId="21EA5770" w:rsidR="00D81C71" w:rsidRPr="00E515A4" w:rsidRDefault="00D81C71" w:rsidP="00D81C71">
            <w:pPr>
              <w:ind w:right="-108"/>
              <w:rPr>
                <w:rFonts w:ascii="Times New Roman" w:hAnsi="Times New Roman" w:cs="Times New Roman"/>
                <w:sz w:val="16"/>
                <w:szCs w:val="16"/>
                <w:lang w:val="en-US"/>
              </w:rPr>
            </w:pPr>
            <w:r w:rsidRPr="00C56EC2">
              <w:rPr>
                <w:rFonts w:ascii="Times New Roman" w:hAnsi="Times New Roman" w:cs="Times New Roman"/>
                <w:color w:val="000000" w:themeColor="text1"/>
                <w:sz w:val="16"/>
                <w:szCs w:val="16"/>
                <w:lang w:val="en-US"/>
              </w:rPr>
              <w:t>181169</w:t>
            </w:r>
          </w:p>
        </w:tc>
        <w:tc>
          <w:tcPr>
            <w:tcW w:w="567" w:type="dxa"/>
            <w:tcBorders>
              <w:top w:val="double" w:sz="4" w:space="0" w:color="auto"/>
            </w:tcBorders>
          </w:tcPr>
          <w:p w14:paraId="74D4526D" w14:textId="77777777" w:rsidR="00D50B01" w:rsidRPr="00E515A4" w:rsidRDefault="00D50B01" w:rsidP="00074F00">
            <w:pPr>
              <w:rPr>
                <w:rFonts w:ascii="Times New Roman" w:hAnsi="Times New Roman" w:cs="Times New Roman"/>
                <w:sz w:val="16"/>
                <w:szCs w:val="16"/>
                <w:lang w:val="en-US"/>
              </w:rPr>
            </w:pPr>
            <w:r w:rsidRPr="00E515A4">
              <w:rPr>
                <w:rFonts w:ascii="Times New Roman" w:hAnsi="Times New Roman" w:cs="Times New Roman"/>
                <w:color w:val="000000"/>
                <w:sz w:val="16"/>
                <w:szCs w:val="16"/>
                <w:lang w:val="en-US"/>
              </w:rPr>
              <w:t>M</w:t>
            </w:r>
          </w:p>
        </w:tc>
        <w:tc>
          <w:tcPr>
            <w:tcW w:w="1235" w:type="dxa"/>
            <w:tcBorders>
              <w:top w:val="double" w:sz="4" w:space="0" w:color="auto"/>
            </w:tcBorders>
            <w:shd w:val="clear" w:color="auto" w:fill="DAEEF3" w:themeFill="accent5" w:themeFillTint="33"/>
          </w:tcPr>
          <w:p w14:paraId="106B1876" w14:textId="39B96794" w:rsidR="00D50B01" w:rsidRPr="00E515A4" w:rsidRDefault="00D50B01" w:rsidP="00074F00">
            <w:pPr>
              <w:rPr>
                <w:rFonts w:ascii="Times New Roman" w:hAnsi="Times New Roman" w:cs="Times New Roman"/>
                <w:b/>
                <w:sz w:val="16"/>
                <w:szCs w:val="16"/>
                <w:lang w:val="en-US"/>
              </w:rPr>
            </w:pPr>
            <w:r w:rsidRPr="00E515A4">
              <w:rPr>
                <w:rFonts w:ascii="Times New Roman" w:hAnsi="Times New Roman" w:cs="Times New Roman"/>
                <w:b/>
                <w:sz w:val="16"/>
                <w:szCs w:val="16"/>
                <w:lang w:val="en-US"/>
              </w:rPr>
              <w:t>GALNTL5</w:t>
            </w:r>
          </w:p>
        </w:tc>
        <w:tc>
          <w:tcPr>
            <w:tcW w:w="1033" w:type="dxa"/>
            <w:tcBorders>
              <w:top w:val="double" w:sz="4" w:space="0" w:color="auto"/>
            </w:tcBorders>
            <w:shd w:val="clear" w:color="auto" w:fill="DAEEF3" w:themeFill="accent5" w:themeFillTint="33"/>
          </w:tcPr>
          <w:p w14:paraId="779619E4" w14:textId="6BE3DC64" w:rsidR="00D50B01" w:rsidRPr="00E515A4" w:rsidRDefault="00D50B01"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AD (?), inherited from mother</w:t>
            </w:r>
          </w:p>
        </w:tc>
        <w:tc>
          <w:tcPr>
            <w:tcW w:w="1711" w:type="dxa"/>
            <w:tcBorders>
              <w:top w:val="double" w:sz="4" w:space="0" w:color="auto"/>
            </w:tcBorders>
            <w:shd w:val="clear" w:color="auto" w:fill="DAEEF3" w:themeFill="accent5" w:themeFillTint="33"/>
          </w:tcPr>
          <w:p w14:paraId="546C346A" w14:textId="65169C67" w:rsidR="00D50B01" w:rsidRPr="00E515A4" w:rsidRDefault="00D50B01"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frameshift</w:t>
            </w:r>
          </w:p>
        </w:tc>
        <w:tc>
          <w:tcPr>
            <w:tcW w:w="2542" w:type="dxa"/>
            <w:tcBorders>
              <w:top w:val="double" w:sz="4" w:space="0" w:color="auto"/>
            </w:tcBorders>
            <w:shd w:val="clear" w:color="auto" w:fill="DAEEF3" w:themeFill="accent5" w:themeFillTint="33"/>
          </w:tcPr>
          <w:p w14:paraId="1F92F79D" w14:textId="77777777" w:rsidR="00D50B01" w:rsidRPr="00E515A4" w:rsidRDefault="00D50B01"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chr7: 151664484</w:t>
            </w:r>
          </w:p>
          <w:p w14:paraId="336E9E1A" w14:textId="64320086" w:rsidR="00D50B01" w:rsidRPr="00D50B01" w:rsidRDefault="00D50B01"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NM_145292.3:c.153dup</w:t>
            </w:r>
          </w:p>
        </w:tc>
        <w:tc>
          <w:tcPr>
            <w:tcW w:w="1843" w:type="dxa"/>
            <w:tcBorders>
              <w:top w:val="double" w:sz="4" w:space="0" w:color="auto"/>
            </w:tcBorders>
            <w:shd w:val="clear" w:color="auto" w:fill="DAEEF3" w:themeFill="accent5" w:themeFillTint="33"/>
          </w:tcPr>
          <w:p w14:paraId="35B42C54" w14:textId="61747486" w:rsidR="00D50B01" w:rsidRPr="00D50B01" w:rsidRDefault="00D50B01"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p.</w:t>
            </w:r>
            <w:r w:rsidR="00D60CD5">
              <w:rPr>
                <w:rFonts w:ascii="Times New Roman" w:hAnsi="Times New Roman" w:cs="Times New Roman"/>
                <w:sz w:val="16"/>
                <w:szCs w:val="16"/>
                <w:lang w:val="en-US"/>
              </w:rPr>
              <w:t>(</w:t>
            </w:r>
            <w:r w:rsidRPr="00E515A4">
              <w:rPr>
                <w:rFonts w:ascii="Times New Roman" w:hAnsi="Times New Roman" w:cs="Times New Roman"/>
                <w:sz w:val="16"/>
                <w:szCs w:val="16"/>
                <w:lang w:val="en-US"/>
              </w:rPr>
              <w:t>Val52Serfs*23</w:t>
            </w:r>
            <w:r w:rsidR="00D60CD5">
              <w:rPr>
                <w:rFonts w:ascii="Times New Roman" w:hAnsi="Times New Roman" w:cs="Times New Roman"/>
                <w:sz w:val="16"/>
                <w:szCs w:val="16"/>
                <w:lang w:val="en-US"/>
              </w:rPr>
              <w:t>)</w:t>
            </w:r>
          </w:p>
        </w:tc>
        <w:tc>
          <w:tcPr>
            <w:tcW w:w="3259" w:type="dxa"/>
            <w:tcBorders>
              <w:top w:val="double" w:sz="4" w:space="0" w:color="auto"/>
            </w:tcBorders>
            <w:shd w:val="clear" w:color="auto" w:fill="DAEEF3" w:themeFill="accent5" w:themeFillTint="33"/>
          </w:tcPr>
          <w:p w14:paraId="5C156709" w14:textId="11A51171" w:rsidR="00D50B01" w:rsidRPr="00E515A4" w:rsidRDefault="00D50B01" w:rsidP="00195746">
            <w:pPr>
              <w:jc w:val="both"/>
              <w:rPr>
                <w:rStyle w:val="highlighted"/>
                <w:rFonts w:ascii="Times New Roman" w:hAnsi="Times New Roman" w:cs="Times New Roman"/>
                <w:lang w:val="en-US"/>
              </w:rPr>
            </w:pPr>
            <w:r w:rsidRPr="00E515A4">
              <w:rPr>
                <w:rFonts w:ascii="Times New Roman" w:hAnsi="Times New Roman" w:cs="Times New Roman"/>
                <w:sz w:val="16"/>
                <w:szCs w:val="16"/>
                <w:lang w:val="en-US"/>
              </w:rPr>
              <w:t xml:space="preserve">One frameshift </w:t>
            </w:r>
            <w:r w:rsidR="00C520D7">
              <w:rPr>
                <w:rFonts w:ascii="Times New Roman" w:hAnsi="Times New Roman" w:cs="Times New Roman"/>
                <w:sz w:val="16"/>
                <w:szCs w:val="16"/>
                <w:lang w:val="en-US"/>
              </w:rPr>
              <w:t>variant</w:t>
            </w:r>
            <w:r w:rsidRPr="00E515A4">
              <w:rPr>
                <w:rFonts w:ascii="Times New Roman" w:hAnsi="Times New Roman" w:cs="Times New Roman"/>
                <w:sz w:val="16"/>
                <w:szCs w:val="16"/>
                <w:lang w:val="en-US"/>
              </w:rPr>
              <w:t xml:space="preserve"> reported in </w:t>
            </w:r>
            <w:proofErr w:type="spellStart"/>
            <w:r w:rsidRPr="00E515A4">
              <w:rPr>
                <w:rFonts w:ascii="Times New Roman" w:hAnsi="Times New Roman" w:cs="Times New Roman"/>
                <w:sz w:val="16"/>
                <w:szCs w:val="16"/>
                <w:lang w:val="en-US"/>
              </w:rPr>
              <w:t>Asthenozoospermia</w:t>
            </w:r>
            <w:proofErr w:type="spellEnd"/>
            <w:r w:rsidRPr="00E515A4">
              <w:rPr>
                <w:rFonts w:ascii="Times New Roman" w:hAnsi="Times New Roman" w:cs="Times New Roman"/>
                <w:sz w:val="16"/>
                <w:szCs w:val="16"/>
                <w:lang w:val="en-US"/>
              </w:rPr>
              <w:t xml:space="preserve"> with supporting functional studies in a mouse model</w:t>
            </w:r>
            <w:hyperlink w:anchor="_ENREF_86" w:tooltip="Takasaki, 2014 #117" w:history="1">
              <w:r w:rsidR="00195746" w:rsidRPr="00E515A4">
                <w:rPr>
                  <w:rFonts w:ascii="Times New Roman" w:hAnsi="Times New Roman" w:cs="Times New Roman"/>
                  <w:sz w:val="16"/>
                  <w:szCs w:val="16"/>
                  <w:lang w:val="en-US"/>
                </w:rPr>
                <w:fldChar w:fldCharType="begin">
                  <w:fldData xml:space="preserve">PEVuZE5vdGU+PENpdGU+PEF1dGhvcj5UYWthc2FraTwvQXV0aG9yPjxZZWFyPjIwMTQ8L1llYXI+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PEVuZE5vdGU+PENpdGU+PEF1dGhvcj5UYWthc2FraTwvQXV0aG9yPjxZZWFyPjIwMTQ8L1llYXI+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sidRPr="00E515A4">
                <w:rPr>
                  <w:rFonts w:ascii="Times New Roman" w:hAnsi="Times New Roman" w:cs="Times New Roman"/>
                  <w:sz w:val="16"/>
                  <w:szCs w:val="16"/>
                  <w:lang w:val="en-US"/>
                </w:rPr>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86</w:t>
              </w:r>
              <w:r w:rsidR="00195746" w:rsidRPr="00E515A4">
                <w:rPr>
                  <w:rFonts w:ascii="Times New Roman" w:hAnsi="Times New Roman" w:cs="Times New Roman"/>
                  <w:sz w:val="16"/>
                  <w:szCs w:val="16"/>
                  <w:lang w:val="en-US"/>
                </w:rPr>
                <w:fldChar w:fldCharType="end"/>
              </w:r>
            </w:hyperlink>
          </w:p>
        </w:tc>
        <w:tc>
          <w:tcPr>
            <w:tcW w:w="1702" w:type="dxa"/>
            <w:tcBorders>
              <w:top w:val="double" w:sz="4" w:space="0" w:color="auto"/>
            </w:tcBorders>
            <w:shd w:val="clear" w:color="auto" w:fill="DAEEF3" w:themeFill="accent5" w:themeFillTint="33"/>
          </w:tcPr>
          <w:p w14:paraId="3C1E99EA" w14:textId="49182CBF" w:rsidR="00D50B01" w:rsidRPr="00FE1D0B" w:rsidRDefault="00D50B01" w:rsidP="00074F00">
            <w:pPr>
              <w:rPr>
                <w:sz w:val="16"/>
                <w:szCs w:val="16"/>
                <w:lang w:val="en-US"/>
              </w:rPr>
            </w:pPr>
            <w:r w:rsidRPr="001A358E">
              <w:rPr>
                <w:rFonts w:ascii="Times New Roman" w:hAnsi="Times New Roman" w:cs="Times New Roman"/>
                <w:sz w:val="16"/>
                <w:szCs w:val="16"/>
                <w:lang w:val="en-US"/>
              </w:rPr>
              <w:t xml:space="preserve">Incidental finding: Pathogenic for </w:t>
            </w:r>
            <w:proofErr w:type="spellStart"/>
            <w:r w:rsidRPr="001A358E">
              <w:rPr>
                <w:rFonts w:ascii="Times New Roman" w:hAnsi="Times New Roman" w:cs="Times New Roman"/>
                <w:sz w:val="16"/>
                <w:szCs w:val="16"/>
                <w:lang w:val="en-US"/>
              </w:rPr>
              <w:t>Asthenozoospermia</w:t>
            </w:r>
            <w:proofErr w:type="spellEnd"/>
            <w:r w:rsidRPr="001A358E">
              <w:rPr>
                <w:rFonts w:ascii="Times New Roman" w:hAnsi="Times New Roman" w:cs="Times New Roman"/>
                <w:sz w:val="16"/>
                <w:szCs w:val="16"/>
                <w:lang w:val="en-US"/>
              </w:rPr>
              <w:t xml:space="preserve"> (?)</w:t>
            </w:r>
          </w:p>
        </w:tc>
      </w:tr>
      <w:tr w:rsidR="00D50B01" w:rsidRPr="00EE450D" w14:paraId="2F03D44D" w14:textId="77777777" w:rsidTr="008A2DE9">
        <w:trPr>
          <w:trHeight w:val="766"/>
        </w:trPr>
        <w:tc>
          <w:tcPr>
            <w:tcW w:w="817" w:type="dxa"/>
            <w:tcBorders>
              <w:top w:val="double" w:sz="4" w:space="0" w:color="auto"/>
            </w:tcBorders>
          </w:tcPr>
          <w:p w14:paraId="4DB910DE" w14:textId="77777777" w:rsidR="00D50B01" w:rsidRDefault="00D50B01" w:rsidP="00534195">
            <w:pPr>
              <w:ind w:right="-108"/>
              <w:rPr>
                <w:rFonts w:ascii="Times New Roman" w:hAnsi="Times New Roman" w:cs="Times New Roman"/>
                <w:sz w:val="16"/>
                <w:szCs w:val="16"/>
                <w:lang w:val="en-US"/>
              </w:rPr>
            </w:pPr>
            <w:r w:rsidRPr="00E515A4">
              <w:rPr>
                <w:rFonts w:ascii="Times New Roman" w:hAnsi="Times New Roman" w:cs="Times New Roman"/>
                <w:sz w:val="16"/>
                <w:szCs w:val="16"/>
                <w:lang w:val="en-US"/>
              </w:rPr>
              <w:t>59248</w:t>
            </w:r>
          </w:p>
          <w:p w14:paraId="3AFDD393" w14:textId="225BD007" w:rsidR="006E266F" w:rsidRPr="00E515A4" w:rsidRDefault="00D81C71" w:rsidP="00534195">
            <w:pPr>
              <w:ind w:right="-108"/>
              <w:rPr>
                <w:rFonts w:ascii="Times New Roman" w:hAnsi="Times New Roman" w:cs="Times New Roman"/>
                <w:sz w:val="16"/>
                <w:szCs w:val="16"/>
                <w:lang w:val="en-US"/>
              </w:rPr>
            </w:pPr>
            <w:r>
              <w:rPr>
                <w:rFonts w:ascii="Times New Roman" w:eastAsia="Times New Roman" w:hAnsi="Times New Roman" w:cs="Times New Roman"/>
                <w:color w:val="000000" w:themeColor="text1"/>
                <w:sz w:val="16"/>
                <w:szCs w:val="16"/>
                <w:lang w:val="en-US" w:eastAsia="de-CH"/>
              </w:rPr>
              <w:t xml:space="preserve">LOVD </w:t>
            </w:r>
            <w:r w:rsidRPr="004C7ECF">
              <w:rPr>
                <w:rFonts w:ascii="Times New Roman" w:eastAsia="Times New Roman" w:hAnsi="Times New Roman" w:cs="Times New Roman"/>
                <w:color w:val="000000" w:themeColor="text1"/>
                <w:sz w:val="16"/>
                <w:szCs w:val="16"/>
                <w:lang w:val="en-US" w:eastAsia="de-CH"/>
              </w:rPr>
              <w:t>181166</w:t>
            </w:r>
          </w:p>
        </w:tc>
        <w:tc>
          <w:tcPr>
            <w:tcW w:w="567" w:type="dxa"/>
            <w:tcBorders>
              <w:top w:val="double" w:sz="4" w:space="0" w:color="auto"/>
            </w:tcBorders>
          </w:tcPr>
          <w:p w14:paraId="36AA8253" w14:textId="77777777" w:rsidR="00D50B01" w:rsidRPr="00E515A4" w:rsidRDefault="00D50B01" w:rsidP="00074F00">
            <w:pPr>
              <w:rPr>
                <w:rFonts w:ascii="Times New Roman" w:hAnsi="Times New Roman" w:cs="Times New Roman"/>
                <w:color w:val="000000" w:themeColor="text1"/>
                <w:sz w:val="16"/>
                <w:szCs w:val="16"/>
                <w:lang w:val="en-US"/>
              </w:rPr>
            </w:pPr>
            <w:r w:rsidRPr="00E515A4">
              <w:rPr>
                <w:rFonts w:ascii="Times New Roman" w:hAnsi="Times New Roman" w:cs="Times New Roman"/>
                <w:sz w:val="16"/>
                <w:szCs w:val="16"/>
                <w:lang w:val="en-US"/>
              </w:rPr>
              <w:t>F</w:t>
            </w:r>
          </w:p>
        </w:tc>
        <w:tc>
          <w:tcPr>
            <w:tcW w:w="1235" w:type="dxa"/>
            <w:tcBorders>
              <w:top w:val="double" w:sz="4" w:space="0" w:color="auto"/>
            </w:tcBorders>
            <w:shd w:val="clear" w:color="auto" w:fill="FFFFCC"/>
          </w:tcPr>
          <w:p w14:paraId="46566E69" w14:textId="4634B189" w:rsidR="00D50B01" w:rsidRPr="00E515A4" w:rsidRDefault="00D50B01" w:rsidP="00074F00">
            <w:pPr>
              <w:rPr>
                <w:rFonts w:ascii="Times New Roman" w:hAnsi="Times New Roman" w:cs="Times New Roman"/>
                <w:b/>
                <w:color w:val="000000" w:themeColor="text1"/>
                <w:sz w:val="16"/>
                <w:szCs w:val="16"/>
                <w:lang w:val="en-US"/>
              </w:rPr>
            </w:pPr>
            <w:r w:rsidRPr="00E515A4">
              <w:rPr>
                <w:rFonts w:ascii="Times New Roman" w:eastAsia="Times New Roman" w:hAnsi="Times New Roman" w:cs="Times New Roman"/>
                <w:b/>
                <w:bCs/>
                <w:sz w:val="16"/>
                <w:szCs w:val="16"/>
                <w:lang w:val="en-US" w:eastAsia="de-CH"/>
              </w:rPr>
              <w:t>DPM1</w:t>
            </w:r>
          </w:p>
        </w:tc>
        <w:tc>
          <w:tcPr>
            <w:tcW w:w="1033" w:type="dxa"/>
            <w:tcBorders>
              <w:top w:val="double" w:sz="4" w:space="0" w:color="auto"/>
            </w:tcBorders>
            <w:shd w:val="clear" w:color="auto" w:fill="FFFFCC"/>
          </w:tcPr>
          <w:p w14:paraId="7CD69E30" w14:textId="2C57BEB4" w:rsidR="00D50B01" w:rsidRPr="00E515A4" w:rsidRDefault="00D50B01" w:rsidP="00074F00">
            <w:pPr>
              <w:rPr>
                <w:rFonts w:ascii="Times New Roman" w:hAnsi="Times New Roman" w:cs="Times New Roman"/>
                <w:sz w:val="16"/>
                <w:szCs w:val="16"/>
                <w:lang w:val="en-US"/>
              </w:rPr>
            </w:pPr>
            <w:r w:rsidRPr="00E515A4">
              <w:rPr>
                <w:rFonts w:ascii="Times New Roman" w:eastAsia="Times New Roman" w:hAnsi="Times New Roman" w:cs="Times New Roman"/>
                <w:bCs/>
                <w:sz w:val="16"/>
                <w:szCs w:val="16"/>
                <w:lang w:val="en-US" w:eastAsia="de-CH"/>
              </w:rPr>
              <w:t>AR, inherited from father</w:t>
            </w:r>
          </w:p>
        </w:tc>
        <w:tc>
          <w:tcPr>
            <w:tcW w:w="1711" w:type="dxa"/>
            <w:tcBorders>
              <w:top w:val="double" w:sz="4" w:space="0" w:color="auto"/>
            </w:tcBorders>
            <w:shd w:val="clear" w:color="auto" w:fill="FFFFCC"/>
          </w:tcPr>
          <w:p w14:paraId="507F94CB" w14:textId="72038F50" w:rsidR="00D50B01" w:rsidRPr="00E515A4" w:rsidRDefault="00D50B01" w:rsidP="00074F00">
            <w:pPr>
              <w:rPr>
                <w:rFonts w:ascii="Times New Roman" w:hAnsi="Times New Roman" w:cs="Times New Roman"/>
                <w:sz w:val="16"/>
                <w:szCs w:val="16"/>
                <w:lang w:val="en-US"/>
              </w:rPr>
            </w:pPr>
            <w:r w:rsidRPr="00E515A4">
              <w:rPr>
                <w:rFonts w:ascii="Times New Roman" w:eastAsia="Times New Roman" w:hAnsi="Times New Roman" w:cs="Times New Roman"/>
                <w:bCs/>
                <w:sz w:val="16"/>
                <w:szCs w:val="16"/>
                <w:lang w:val="en-US" w:eastAsia="de-CH"/>
              </w:rPr>
              <w:t>Heterozygous missense</w:t>
            </w:r>
          </w:p>
        </w:tc>
        <w:tc>
          <w:tcPr>
            <w:tcW w:w="2542" w:type="dxa"/>
            <w:tcBorders>
              <w:top w:val="double" w:sz="4" w:space="0" w:color="auto"/>
            </w:tcBorders>
            <w:shd w:val="clear" w:color="auto" w:fill="FFFFCC"/>
          </w:tcPr>
          <w:p w14:paraId="202E2464" w14:textId="77777777" w:rsidR="00D50B01" w:rsidRPr="00E515A4" w:rsidRDefault="00D50B01" w:rsidP="00074F00">
            <w:pPr>
              <w:rPr>
                <w:rFonts w:ascii="Times New Roman" w:eastAsia="Times New Roman" w:hAnsi="Times New Roman" w:cs="Times New Roman"/>
                <w:bCs/>
                <w:sz w:val="16"/>
                <w:szCs w:val="16"/>
                <w:lang w:val="en-US" w:eastAsia="de-CH"/>
              </w:rPr>
            </w:pPr>
            <w:r w:rsidRPr="00E515A4">
              <w:rPr>
                <w:rFonts w:ascii="Times New Roman" w:eastAsia="Times New Roman" w:hAnsi="Times New Roman" w:cs="Times New Roman"/>
                <w:bCs/>
                <w:sz w:val="16"/>
                <w:szCs w:val="16"/>
                <w:lang w:val="en-US" w:eastAsia="de-CH"/>
              </w:rPr>
              <w:t>chr20:49565187</w:t>
            </w:r>
          </w:p>
          <w:p w14:paraId="35E1D8AA" w14:textId="2536E154" w:rsidR="00D50B01" w:rsidRPr="00E515A4" w:rsidRDefault="00D50B01" w:rsidP="00074F00">
            <w:pPr>
              <w:rPr>
                <w:rFonts w:ascii="Times New Roman" w:hAnsi="Times New Roman" w:cs="Times New Roman"/>
                <w:sz w:val="16"/>
                <w:szCs w:val="16"/>
                <w:lang w:val="en-US"/>
              </w:rPr>
            </w:pPr>
            <w:r w:rsidRPr="00E515A4">
              <w:rPr>
                <w:rFonts w:ascii="Times New Roman" w:eastAsia="Times New Roman" w:hAnsi="Times New Roman" w:cs="Times New Roman"/>
                <w:bCs/>
                <w:sz w:val="16"/>
                <w:szCs w:val="16"/>
                <w:lang w:val="en-US" w:eastAsia="de-CH"/>
              </w:rPr>
              <w:t>NM_003859.1:c.274C&gt;G</w:t>
            </w:r>
          </w:p>
        </w:tc>
        <w:tc>
          <w:tcPr>
            <w:tcW w:w="1843" w:type="dxa"/>
            <w:tcBorders>
              <w:top w:val="double" w:sz="4" w:space="0" w:color="auto"/>
            </w:tcBorders>
            <w:shd w:val="clear" w:color="auto" w:fill="FFFFCC"/>
          </w:tcPr>
          <w:p w14:paraId="3441D3FD" w14:textId="6721A016" w:rsidR="00D50B01" w:rsidRPr="00E515A4" w:rsidRDefault="00D50B01" w:rsidP="00074F00">
            <w:pPr>
              <w:rPr>
                <w:rFonts w:ascii="Times New Roman" w:hAnsi="Times New Roman" w:cs="Times New Roman"/>
                <w:color w:val="000000"/>
                <w:sz w:val="16"/>
                <w:szCs w:val="16"/>
                <w:lang w:val="en-US"/>
              </w:rPr>
            </w:pPr>
            <w:r w:rsidRPr="00E515A4">
              <w:rPr>
                <w:rFonts w:ascii="Times New Roman" w:eastAsia="Times New Roman" w:hAnsi="Times New Roman" w:cs="Times New Roman"/>
                <w:bCs/>
                <w:sz w:val="16"/>
                <w:szCs w:val="16"/>
                <w:lang w:val="en-US" w:eastAsia="de-CH"/>
              </w:rPr>
              <w:t>p.</w:t>
            </w:r>
            <w:r w:rsidR="00D60CD5">
              <w:rPr>
                <w:rFonts w:ascii="Times New Roman" w:eastAsia="Times New Roman" w:hAnsi="Times New Roman" w:cs="Times New Roman"/>
                <w:bCs/>
                <w:sz w:val="16"/>
                <w:szCs w:val="16"/>
                <w:lang w:val="en-US" w:eastAsia="de-CH"/>
              </w:rPr>
              <w:t>(</w:t>
            </w:r>
            <w:r w:rsidRPr="00E515A4">
              <w:rPr>
                <w:rFonts w:ascii="Times New Roman" w:eastAsia="Times New Roman" w:hAnsi="Times New Roman" w:cs="Times New Roman"/>
                <w:bCs/>
                <w:sz w:val="16"/>
                <w:szCs w:val="16"/>
                <w:lang w:val="en-US" w:eastAsia="de-CH"/>
              </w:rPr>
              <w:t>Arg92Gly</w:t>
            </w:r>
            <w:r w:rsidR="00D60CD5">
              <w:rPr>
                <w:rFonts w:ascii="Times New Roman" w:eastAsia="Times New Roman" w:hAnsi="Times New Roman" w:cs="Times New Roman"/>
                <w:bCs/>
                <w:sz w:val="16"/>
                <w:szCs w:val="16"/>
                <w:lang w:val="en-US" w:eastAsia="de-CH"/>
              </w:rPr>
              <w:t>)</w:t>
            </w:r>
          </w:p>
        </w:tc>
        <w:tc>
          <w:tcPr>
            <w:tcW w:w="3259" w:type="dxa"/>
            <w:tcBorders>
              <w:top w:val="double" w:sz="4" w:space="0" w:color="auto"/>
            </w:tcBorders>
            <w:shd w:val="clear" w:color="auto" w:fill="FFFFCC"/>
          </w:tcPr>
          <w:p w14:paraId="5C6E6FC5" w14:textId="14868162" w:rsidR="00D50B01" w:rsidRPr="00E515A4" w:rsidRDefault="00D50B01" w:rsidP="00074F00">
            <w:pPr>
              <w:jc w:val="both"/>
              <w:rPr>
                <w:rStyle w:val="highlighted"/>
                <w:rFonts w:ascii="Times New Roman" w:hAnsi="Times New Roman" w:cs="Times New Roman"/>
                <w:lang w:val="en-US"/>
              </w:rPr>
            </w:pPr>
            <w:r w:rsidRPr="00E515A4">
              <w:rPr>
                <w:rFonts w:ascii="Times New Roman" w:eastAsia="Times New Roman" w:hAnsi="Times New Roman" w:cs="Times New Roman"/>
                <w:bCs/>
                <w:sz w:val="16"/>
                <w:szCs w:val="16"/>
                <w:lang w:val="en-US" w:eastAsia="de-CH"/>
              </w:rPr>
              <w:t xml:space="preserve">Congenital disorder of glycosylation, type </w:t>
            </w:r>
            <w:proofErr w:type="spellStart"/>
            <w:r w:rsidRPr="00E515A4">
              <w:rPr>
                <w:rFonts w:ascii="Times New Roman" w:eastAsia="Times New Roman" w:hAnsi="Times New Roman" w:cs="Times New Roman"/>
                <w:bCs/>
                <w:sz w:val="16"/>
                <w:szCs w:val="16"/>
                <w:lang w:val="en-US" w:eastAsia="de-CH"/>
              </w:rPr>
              <w:t>Ie</w:t>
            </w:r>
            <w:proofErr w:type="spellEnd"/>
            <w:r w:rsidRPr="00E515A4">
              <w:rPr>
                <w:rFonts w:ascii="Times New Roman" w:eastAsia="Times New Roman" w:hAnsi="Times New Roman" w:cs="Times New Roman"/>
                <w:bCs/>
                <w:sz w:val="16"/>
                <w:szCs w:val="16"/>
                <w:lang w:val="en-US" w:eastAsia="de-CH"/>
              </w:rPr>
              <w:t xml:space="preserve"> (608799)</w:t>
            </w:r>
          </w:p>
        </w:tc>
        <w:tc>
          <w:tcPr>
            <w:tcW w:w="1702" w:type="dxa"/>
            <w:tcBorders>
              <w:top w:val="double" w:sz="4" w:space="0" w:color="auto"/>
            </w:tcBorders>
            <w:shd w:val="clear" w:color="auto" w:fill="FFFFCC"/>
          </w:tcPr>
          <w:p w14:paraId="13C2B0C3" w14:textId="35A504E6" w:rsidR="00D50B01" w:rsidRPr="001A358E" w:rsidRDefault="00D50B01" w:rsidP="00074F00">
            <w:pPr>
              <w:rPr>
                <w:rFonts w:ascii="Times New Roman" w:hAnsi="Times New Roman" w:cs="Times New Roman"/>
                <w:sz w:val="16"/>
                <w:szCs w:val="16"/>
                <w:lang w:val="en-US"/>
              </w:rPr>
            </w:pPr>
            <w:r w:rsidRPr="001A358E">
              <w:rPr>
                <w:rFonts w:ascii="Times New Roman" w:eastAsia="Times New Roman" w:hAnsi="Times New Roman" w:cs="Times New Roman"/>
                <w:bCs/>
                <w:sz w:val="16"/>
                <w:szCs w:val="16"/>
                <w:lang w:val="en-US" w:eastAsia="de-CH"/>
              </w:rPr>
              <w:t xml:space="preserve">Carrier for AR congenital disorder of glycosylation, type </w:t>
            </w:r>
            <w:proofErr w:type="spellStart"/>
            <w:r w:rsidRPr="001A358E">
              <w:rPr>
                <w:rFonts w:ascii="Times New Roman" w:eastAsia="Times New Roman" w:hAnsi="Times New Roman" w:cs="Times New Roman"/>
                <w:bCs/>
                <w:sz w:val="16"/>
                <w:szCs w:val="16"/>
                <w:lang w:val="en-US" w:eastAsia="de-CH"/>
              </w:rPr>
              <w:t>Ie</w:t>
            </w:r>
            <w:proofErr w:type="spellEnd"/>
          </w:p>
        </w:tc>
      </w:tr>
      <w:tr w:rsidR="00D50B01" w:rsidRPr="00EE450D" w14:paraId="1150CD10" w14:textId="77777777" w:rsidTr="008A2DE9">
        <w:trPr>
          <w:trHeight w:val="398"/>
        </w:trPr>
        <w:tc>
          <w:tcPr>
            <w:tcW w:w="817" w:type="dxa"/>
            <w:vMerge w:val="restart"/>
            <w:tcBorders>
              <w:top w:val="double" w:sz="4" w:space="0" w:color="auto"/>
              <w:bottom w:val="single" w:sz="4" w:space="0" w:color="auto"/>
            </w:tcBorders>
          </w:tcPr>
          <w:p w14:paraId="75D57523" w14:textId="77777777" w:rsidR="00D50B01" w:rsidRDefault="00D50B01" w:rsidP="00534195">
            <w:pPr>
              <w:ind w:right="-108"/>
              <w:rPr>
                <w:rFonts w:ascii="Times New Roman" w:hAnsi="Times New Roman" w:cs="Times New Roman"/>
                <w:sz w:val="16"/>
                <w:szCs w:val="16"/>
                <w:lang w:val="en-US"/>
              </w:rPr>
            </w:pPr>
            <w:r w:rsidRPr="00E515A4">
              <w:rPr>
                <w:rFonts w:ascii="Times New Roman" w:hAnsi="Times New Roman" w:cs="Times New Roman"/>
                <w:sz w:val="16"/>
                <w:szCs w:val="16"/>
                <w:lang w:val="en-US"/>
              </w:rPr>
              <w:t>62075</w:t>
            </w:r>
          </w:p>
          <w:p w14:paraId="79CEBC2C" w14:textId="18FBC683" w:rsidR="00D81C71" w:rsidRPr="00E515A4" w:rsidRDefault="00D81C71" w:rsidP="00534195">
            <w:pPr>
              <w:ind w:right="-108"/>
              <w:rPr>
                <w:rFonts w:ascii="Times New Roman" w:hAnsi="Times New Roman" w:cs="Times New Roman"/>
                <w:sz w:val="16"/>
                <w:szCs w:val="16"/>
                <w:lang w:val="en-US"/>
              </w:rPr>
            </w:pPr>
            <w:r>
              <w:rPr>
                <w:rFonts w:ascii="Times New Roman" w:hAnsi="Times New Roman" w:cs="Times New Roman"/>
                <w:color w:val="000000" w:themeColor="text1"/>
                <w:sz w:val="16"/>
                <w:szCs w:val="16"/>
                <w:lang w:val="en-US"/>
              </w:rPr>
              <w:t xml:space="preserve">LOVD </w:t>
            </w:r>
            <w:r w:rsidRPr="00533C64">
              <w:rPr>
                <w:rFonts w:ascii="Times New Roman" w:hAnsi="Times New Roman" w:cs="Times New Roman"/>
                <w:color w:val="000000" w:themeColor="text1"/>
                <w:sz w:val="16"/>
                <w:szCs w:val="16"/>
                <w:lang w:val="en-US"/>
              </w:rPr>
              <w:t>181186</w:t>
            </w:r>
          </w:p>
        </w:tc>
        <w:tc>
          <w:tcPr>
            <w:tcW w:w="567" w:type="dxa"/>
            <w:vMerge w:val="restart"/>
            <w:tcBorders>
              <w:top w:val="double" w:sz="4" w:space="0" w:color="auto"/>
              <w:bottom w:val="single" w:sz="4" w:space="0" w:color="auto"/>
            </w:tcBorders>
          </w:tcPr>
          <w:p w14:paraId="0B15ECE2" w14:textId="77777777" w:rsidR="00D50B01" w:rsidRPr="00E515A4" w:rsidRDefault="00D50B01" w:rsidP="00074F00">
            <w:pPr>
              <w:rPr>
                <w:rFonts w:ascii="Times New Roman" w:hAnsi="Times New Roman" w:cs="Times New Roman"/>
                <w:sz w:val="16"/>
                <w:szCs w:val="16"/>
                <w:lang w:val="en-US"/>
              </w:rPr>
            </w:pPr>
            <w:r w:rsidRPr="00E515A4">
              <w:rPr>
                <w:rFonts w:ascii="Times New Roman" w:hAnsi="Times New Roman" w:cs="Times New Roman"/>
                <w:color w:val="000000" w:themeColor="text1"/>
                <w:sz w:val="16"/>
                <w:szCs w:val="16"/>
                <w:lang w:val="en-US"/>
              </w:rPr>
              <w:t>F</w:t>
            </w:r>
          </w:p>
        </w:tc>
        <w:tc>
          <w:tcPr>
            <w:tcW w:w="1235" w:type="dxa"/>
            <w:vMerge w:val="restart"/>
            <w:tcBorders>
              <w:top w:val="double" w:sz="4" w:space="0" w:color="auto"/>
              <w:bottom w:val="single" w:sz="4" w:space="0" w:color="auto"/>
            </w:tcBorders>
            <w:shd w:val="clear" w:color="auto" w:fill="FFFFCC"/>
          </w:tcPr>
          <w:p w14:paraId="632D482E" w14:textId="344CA12B" w:rsidR="00D50B01" w:rsidRPr="00E515A4" w:rsidRDefault="00D50B01" w:rsidP="00074F00">
            <w:pPr>
              <w:rPr>
                <w:rFonts w:ascii="Times New Roman" w:hAnsi="Times New Roman" w:cs="Times New Roman"/>
                <w:b/>
                <w:sz w:val="16"/>
                <w:szCs w:val="16"/>
                <w:lang w:val="en-US"/>
              </w:rPr>
            </w:pPr>
            <w:r w:rsidRPr="00E515A4">
              <w:rPr>
                <w:rFonts w:ascii="Times New Roman" w:hAnsi="Times New Roman" w:cs="Times New Roman"/>
                <w:b/>
                <w:sz w:val="16"/>
                <w:szCs w:val="16"/>
                <w:lang w:val="en-US"/>
              </w:rPr>
              <w:t>PRODH</w:t>
            </w:r>
          </w:p>
        </w:tc>
        <w:tc>
          <w:tcPr>
            <w:tcW w:w="1033" w:type="dxa"/>
            <w:vMerge w:val="restart"/>
            <w:tcBorders>
              <w:top w:val="double" w:sz="4" w:space="0" w:color="auto"/>
              <w:bottom w:val="single" w:sz="4" w:space="0" w:color="auto"/>
            </w:tcBorders>
            <w:shd w:val="clear" w:color="auto" w:fill="FFFFCC"/>
          </w:tcPr>
          <w:p w14:paraId="5B3701BF" w14:textId="70D7D69E" w:rsidR="00D50B01" w:rsidRPr="00E515A4" w:rsidRDefault="00D50B01"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AR, CH</w:t>
            </w:r>
          </w:p>
        </w:tc>
        <w:tc>
          <w:tcPr>
            <w:tcW w:w="1711" w:type="dxa"/>
            <w:tcBorders>
              <w:top w:val="double" w:sz="4" w:space="0" w:color="auto"/>
              <w:bottom w:val="single" w:sz="4" w:space="0" w:color="auto"/>
            </w:tcBorders>
            <w:shd w:val="clear" w:color="auto" w:fill="FFFFCC"/>
          </w:tcPr>
          <w:p w14:paraId="684AF1F2" w14:textId="763AF245" w:rsidR="00D50B01" w:rsidRPr="00E515A4" w:rsidRDefault="00D50B01"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missense</w:t>
            </w:r>
            <w:r>
              <w:rPr>
                <w:rFonts w:ascii="Times New Roman" w:hAnsi="Times New Roman" w:cs="Times New Roman"/>
                <w:sz w:val="16"/>
                <w:szCs w:val="16"/>
                <w:lang w:val="en-US"/>
              </w:rPr>
              <w:t xml:space="preserve"> (MAT)</w:t>
            </w:r>
          </w:p>
        </w:tc>
        <w:tc>
          <w:tcPr>
            <w:tcW w:w="2542" w:type="dxa"/>
            <w:tcBorders>
              <w:top w:val="double" w:sz="4" w:space="0" w:color="auto"/>
              <w:bottom w:val="single" w:sz="4" w:space="0" w:color="auto"/>
            </w:tcBorders>
            <w:shd w:val="clear" w:color="auto" w:fill="FFFFCC"/>
          </w:tcPr>
          <w:p w14:paraId="3AD4E4FF" w14:textId="77777777" w:rsidR="00D50B01" w:rsidRPr="00E515A4" w:rsidRDefault="00D50B01"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chr22:18905899</w:t>
            </w:r>
          </w:p>
          <w:p w14:paraId="51CA9DF5" w14:textId="1461EDD8" w:rsidR="00D50B01" w:rsidRPr="00E515A4" w:rsidRDefault="00D50B01" w:rsidP="00074F00">
            <w:pPr>
              <w:rPr>
                <w:rFonts w:ascii="Times New Roman" w:hAnsi="Times New Roman" w:cs="Times New Roman"/>
                <w:sz w:val="16"/>
                <w:szCs w:val="16"/>
                <w:lang w:val="en-US"/>
              </w:rPr>
            </w:pPr>
            <w:r w:rsidRPr="00E515A4">
              <w:rPr>
                <w:rFonts w:ascii="Times New Roman" w:hAnsi="Times New Roman" w:cs="Times New Roman"/>
                <w:color w:val="000000" w:themeColor="text1"/>
                <w:sz w:val="16"/>
                <w:szCs w:val="16"/>
                <w:lang w:val="en-US"/>
              </w:rPr>
              <w:t>NM_016335.4:c.1357C&gt;T</w:t>
            </w:r>
          </w:p>
        </w:tc>
        <w:tc>
          <w:tcPr>
            <w:tcW w:w="1843" w:type="dxa"/>
            <w:tcBorders>
              <w:top w:val="double" w:sz="4" w:space="0" w:color="auto"/>
              <w:bottom w:val="single" w:sz="4" w:space="0" w:color="auto"/>
            </w:tcBorders>
            <w:shd w:val="clear" w:color="auto" w:fill="FFFFCC"/>
          </w:tcPr>
          <w:p w14:paraId="651AA5C1" w14:textId="031D01E6" w:rsidR="00D50B01" w:rsidRPr="00E515A4" w:rsidRDefault="00D50B01" w:rsidP="00074F00">
            <w:pPr>
              <w:rPr>
                <w:rFonts w:ascii="Times New Roman" w:hAnsi="Times New Roman" w:cs="Times New Roman"/>
                <w:color w:val="000000"/>
                <w:sz w:val="16"/>
                <w:szCs w:val="16"/>
                <w:lang w:val="en-US"/>
              </w:rPr>
            </w:pPr>
            <w:r w:rsidRPr="00E515A4">
              <w:rPr>
                <w:rFonts w:ascii="Times New Roman" w:hAnsi="Times New Roman" w:cs="Times New Roman"/>
                <w:color w:val="000000" w:themeColor="text1"/>
                <w:sz w:val="16"/>
                <w:szCs w:val="16"/>
                <w:lang w:val="en-US"/>
              </w:rPr>
              <w:t>p.</w:t>
            </w:r>
            <w:r w:rsidR="00D60CD5">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Arg453Cys</w:t>
            </w:r>
            <w:r w:rsidR="00D60CD5">
              <w:rPr>
                <w:rFonts w:ascii="Times New Roman" w:hAnsi="Times New Roman" w:cs="Times New Roman"/>
                <w:color w:val="000000" w:themeColor="text1"/>
                <w:sz w:val="16"/>
                <w:szCs w:val="16"/>
                <w:lang w:val="en-US"/>
              </w:rPr>
              <w:t>)</w:t>
            </w:r>
          </w:p>
        </w:tc>
        <w:tc>
          <w:tcPr>
            <w:tcW w:w="3259" w:type="dxa"/>
            <w:vMerge w:val="restart"/>
            <w:tcBorders>
              <w:top w:val="double" w:sz="4" w:space="0" w:color="auto"/>
              <w:bottom w:val="single" w:sz="4" w:space="0" w:color="auto"/>
            </w:tcBorders>
            <w:shd w:val="clear" w:color="auto" w:fill="FFFFCC"/>
          </w:tcPr>
          <w:p w14:paraId="4A55D094" w14:textId="1A8DB279" w:rsidR="00D50B01" w:rsidRPr="00E515A4" w:rsidRDefault="00D50B01" w:rsidP="00074F00">
            <w:pPr>
              <w:jc w:val="both"/>
              <w:rPr>
                <w:rStyle w:val="highlighted"/>
                <w:rFonts w:ascii="Times New Roman" w:hAnsi="Times New Roman" w:cs="Times New Roman"/>
                <w:lang w:val="en-US"/>
              </w:rPr>
            </w:pPr>
            <w:proofErr w:type="spellStart"/>
            <w:r w:rsidRPr="00E515A4">
              <w:rPr>
                <w:rFonts w:ascii="Times New Roman" w:hAnsi="Times New Roman" w:cs="Times New Roman"/>
                <w:color w:val="000000" w:themeColor="text1"/>
                <w:sz w:val="16"/>
                <w:szCs w:val="16"/>
                <w:lang w:val="en-US"/>
              </w:rPr>
              <w:t>Hyperprolinemia</w:t>
            </w:r>
            <w:proofErr w:type="spellEnd"/>
            <w:r w:rsidRPr="00E515A4">
              <w:rPr>
                <w:rFonts w:ascii="Times New Roman" w:hAnsi="Times New Roman" w:cs="Times New Roman"/>
                <w:color w:val="000000" w:themeColor="text1"/>
                <w:sz w:val="16"/>
                <w:szCs w:val="16"/>
                <w:lang w:val="en-US"/>
              </w:rPr>
              <w:t>, type I (239500)</w:t>
            </w:r>
          </w:p>
        </w:tc>
        <w:tc>
          <w:tcPr>
            <w:tcW w:w="1702" w:type="dxa"/>
            <w:vMerge w:val="restart"/>
            <w:tcBorders>
              <w:top w:val="double" w:sz="4" w:space="0" w:color="auto"/>
              <w:bottom w:val="single" w:sz="4" w:space="0" w:color="auto"/>
            </w:tcBorders>
            <w:shd w:val="clear" w:color="auto" w:fill="FFFFCC"/>
          </w:tcPr>
          <w:p w14:paraId="592F9415" w14:textId="7DAA8F71" w:rsidR="00D50B01" w:rsidRPr="00FE1D0B" w:rsidRDefault="00D50B01" w:rsidP="00074F00">
            <w:pPr>
              <w:rPr>
                <w:sz w:val="16"/>
                <w:szCs w:val="16"/>
                <w:lang w:val="en-US"/>
              </w:rPr>
            </w:pPr>
            <w:r w:rsidRPr="001A358E">
              <w:rPr>
                <w:rFonts w:ascii="Times New Roman" w:hAnsi="Times New Roman" w:cs="Times New Roman"/>
                <w:color w:val="000000" w:themeColor="text1"/>
                <w:sz w:val="16"/>
                <w:szCs w:val="16"/>
                <w:lang w:val="en-US"/>
              </w:rPr>
              <w:t xml:space="preserve">Carrier of </w:t>
            </w:r>
            <w:r w:rsidRPr="001A358E">
              <w:rPr>
                <w:rFonts w:ascii="Times New Roman" w:hAnsi="Times New Roman" w:cs="Times New Roman"/>
                <w:color w:val="000000" w:themeColor="text1"/>
                <w:sz w:val="16"/>
                <w:szCs w:val="16"/>
                <w:u w:val="single"/>
                <w:lang w:val="en-US"/>
              </w:rPr>
              <w:t>two pathogenic variants</w:t>
            </w:r>
            <w:r w:rsidRPr="001A358E">
              <w:rPr>
                <w:rFonts w:ascii="Times New Roman" w:hAnsi="Times New Roman" w:cs="Times New Roman"/>
                <w:color w:val="000000" w:themeColor="text1"/>
                <w:sz w:val="16"/>
                <w:szCs w:val="16"/>
                <w:lang w:val="en-US"/>
              </w:rPr>
              <w:t xml:space="preserve"> for AR Proline dehydrogenase deficiency, likely compensating each other</w:t>
            </w:r>
          </w:p>
        </w:tc>
      </w:tr>
      <w:tr w:rsidR="00D50B01" w:rsidRPr="00E515A4" w14:paraId="78247B71" w14:textId="77777777" w:rsidTr="008A2DE9">
        <w:tc>
          <w:tcPr>
            <w:tcW w:w="817" w:type="dxa"/>
            <w:vMerge/>
            <w:tcBorders>
              <w:bottom w:val="double" w:sz="4" w:space="0" w:color="auto"/>
            </w:tcBorders>
          </w:tcPr>
          <w:p w14:paraId="0C3F9F14" w14:textId="77777777" w:rsidR="00D50B01" w:rsidRPr="00E515A4" w:rsidRDefault="00D50B01" w:rsidP="00534195">
            <w:pPr>
              <w:ind w:right="-108"/>
              <w:rPr>
                <w:rFonts w:ascii="Times New Roman" w:hAnsi="Times New Roman" w:cs="Times New Roman"/>
                <w:sz w:val="16"/>
                <w:szCs w:val="16"/>
                <w:lang w:val="en-US"/>
              </w:rPr>
            </w:pPr>
          </w:p>
        </w:tc>
        <w:tc>
          <w:tcPr>
            <w:tcW w:w="567" w:type="dxa"/>
            <w:vMerge/>
            <w:tcBorders>
              <w:bottom w:val="double" w:sz="4" w:space="0" w:color="auto"/>
            </w:tcBorders>
          </w:tcPr>
          <w:p w14:paraId="7FC67477" w14:textId="77777777" w:rsidR="00D50B01" w:rsidRPr="00E515A4" w:rsidRDefault="00D50B01" w:rsidP="00074F00">
            <w:pPr>
              <w:rPr>
                <w:rFonts w:ascii="Times New Roman" w:hAnsi="Times New Roman" w:cs="Times New Roman"/>
                <w:sz w:val="16"/>
                <w:szCs w:val="16"/>
                <w:lang w:val="en-US"/>
              </w:rPr>
            </w:pPr>
          </w:p>
        </w:tc>
        <w:tc>
          <w:tcPr>
            <w:tcW w:w="1235" w:type="dxa"/>
            <w:vMerge/>
            <w:tcBorders>
              <w:bottom w:val="double" w:sz="4" w:space="0" w:color="auto"/>
            </w:tcBorders>
            <w:shd w:val="clear" w:color="auto" w:fill="DAEEF3" w:themeFill="accent5" w:themeFillTint="33"/>
          </w:tcPr>
          <w:p w14:paraId="7B6EEDE4" w14:textId="77777777" w:rsidR="00D50B01" w:rsidRPr="00E515A4" w:rsidRDefault="00D50B01" w:rsidP="00074F00">
            <w:pPr>
              <w:rPr>
                <w:rFonts w:ascii="Times New Roman" w:hAnsi="Times New Roman" w:cs="Times New Roman"/>
                <w:b/>
                <w:sz w:val="16"/>
                <w:szCs w:val="16"/>
                <w:lang w:val="en-US"/>
              </w:rPr>
            </w:pPr>
          </w:p>
        </w:tc>
        <w:tc>
          <w:tcPr>
            <w:tcW w:w="1033" w:type="dxa"/>
            <w:vMerge/>
            <w:tcBorders>
              <w:bottom w:val="double" w:sz="4" w:space="0" w:color="auto"/>
            </w:tcBorders>
            <w:shd w:val="clear" w:color="auto" w:fill="DAEEF3" w:themeFill="accent5" w:themeFillTint="33"/>
          </w:tcPr>
          <w:p w14:paraId="69A93CFC" w14:textId="77777777" w:rsidR="00D50B01" w:rsidRPr="00E515A4" w:rsidRDefault="00D50B01" w:rsidP="00074F00">
            <w:pPr>
              <w:rPr>
                <w:rFonts w:ascii="Times New Roman" w:hAnsi="Times New Roman" w:cs="Times New Roman"/>
                <w:sz w:val="16"/>
                <w:szCs w:val="16"/>
                <w:lang w:val="en-US"/>
              </w:rPr>
            </w:pPr>
          </w:p>
        </w:tc>
        <w:tc>
          <w:tcPr>
            <w:tcW w:w="1711" w:type="dxa"/>
            <w:tcBorders>
              <w:bottom w:val="double" w:sz="4" w:space="0" w:color="auto"/>
            </w:tcBorders>
            <w:shd w:val="clear" w:color="auto" w:fill="FFFFCC"/>
          </w:tcPr>
          <w:p w14:paraId="1C9584D0" w14:textId="77777777" w:rsidR="00D50B01" w:rsidRPr="00E515A4" w:rsidRDefault="00D50B01"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missense</w:t>
            </w:r>
            <w:r>
              <w:rPr>
                <w:rFonts w:ascii="Times New Roman" w:hAnsi="Times New Roman" w:cs="Times New Roman"/>
                <w:sz w:val="16"/>
                <w:szCs w:val="16"/>
                <w:lang w:val="en-US"/>
              </w:rPr>
              <w:t xml:space="preserve"> (PAT)</w:t>
            </w:r>
          </w:p>
        </w:tc>
        <w:tc>
          <w:tcPr>
            <w:tcW w:w="2542" w:type="dxa"/>
            <w:tcBorders>
              <w:bottom w:val="double" w:sz="4" w:space="0" w:color="auto"/>
            </w:tcBorders>
            <w:shd w:val="clear" w:color="auto" w:fill="FFFFCC"/>
          </w:tcPr>
          <w:p w14:paraId="2F14DD4E" w14:textId="77777777" w:rsidR="00D50B01" w:rsidRPr="00E515A4" w:rsidRDefault="00D50B01"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chr22:18901004</w:t>
            </w:r>
          </w:p>
          <w:p w14:paraId="4E7AC696" w14:textId="77777777" w:rsidR="00D50B01" w:rsidRPr="00E515A4" w:rsidRDefault="00D50B01"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NM_016335.4:c.1562A&gt;G</w:t>
            </w:r>
          </w:p>
        </w:tc>
        <w:tc>
          <w:tcPr>
            <w:tcW w:w="1843" w:type="dxa"/>
            <w:tcBorders>
              <w:bottom w:val="double" w:sz="4" w:space="0" w:color="auto"/>
            </w:tcBorders>
            <w:shd w:val="clear" w:color="auto" w:fill="FFFFCC"/>
          </w:tcPr>
          <w:p w14:paraId="57214CBF" w14:textId="157473D3" w:rsidR="00D50B01" w:rsidRPr="00E515A4" w:rsidRDefault="00D50B01" w:rsidP="00074F00">
            <w:pPr>
              <w:rPr>
                <w:rFonts w:ascii="Times New Roman" w:hAnsi="Times New Roman" w:cs="Times New Roman"/>
                <w:color w:val="000000"/>
                <w:sz w:val="16"/>
                <w:szCs w:val="16"/>
                <w:lang w:val="en-US"/>
              </w:rPr>
            </w:pPr>
            <w:r w:rsidRPr="00E515A4">
              <w:rPr>
                <w:rFonts w:ascii="Times New Roman" w:hAnsi="Times New Roman" w:cs="Times New Roman"/>
                <w:color w:val="000000" w:themeColor="text1"/>
                <w:sz w:val="16"/>
                <w:szCs w:val="16"/>
                <w:lang w:val="en-US"/>
              </w:rPr>
              <w:t>p.</w:t>
            </w:r>
            <w:r w:rsidR="00D60CD5">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Gln521Arg</w:t>
            </w:r>
            <w:r w:rsidR="00D60CD5">
              <w:rPr>
                <w:rFonts w:ascii="Times New Roman" w:hAnsi="Times New Roman" w:cs="Times New Roman"/>
                <w:color w:val="000000" w:themeColor="text1"/>
                <w:sz w:val="16"/>
                <w:szCs w:val="16"/>
                <w:lang w:val="en-US"/>
              </w:rPr>
              <w:t>)</w:t>
            </w:r>
          </w:p>
        </w:tc>
        <w:tc>
          <w:tcPr>
            <w:tcW w:w="3259" w:type="dxa"/>
            <w:vMerge/>
            <w:tcBorders>
              <w:bottom w:val="double" w:sz="4" w:space="0" w:color="auto"/>
            </w:tcBorders>
            <w:shd w:val="clear" w:color="auto" w:fill="DAEEF3" w:themeFill="accent5" w:themeFillTint="33"/>
          </w:tcPr>
          <w:p w14:paraId="338A1693" w14:textId="77777777" w:rsidR="00D50B01" w:rsidRPr="00E515A4" w:rsidRDefault="00D50B01" w:rsidP="00074F00">
            <w:pPr>
              <w:jc w:val="both"/>
              <w:rPr>
                <w:rStyle w:val="highlighted"/>
                <w:rFonts w:ascii="Times New Roman" w:hAnsi="Times New Roman" w:cs="Times New Roman"/>
                <w:lang w:val="en-US"/>
              </w:rPr>
            </w:pPr>
          </w:p>
        </w:tc>
        <w:tc>
          <w:tcPr>
            <w:tcW w:w="1702" w:type="dxa"/>
            <w:vMerge/>
            <w:tcBorders>
              <w:bottom w:val="double" w:sz="4" w:space="0" w:color="auto"/>
            </w:tcBorders>
            <w:shd w:val="clear" w:color="auto" w:fill="DAEEF3" w:themeFill="accent5" w:themeFillTint="33"/>
          </w:tcPr>
          <w:p w14:paraId="5390E16A" w14:textId="77777777" w:rsidR="00D50B01" w:rsidRPr="001A358E" w:rsidRDefault="00D50B01" w:rsidP="00074F00">
            <w:pPr>
              <w:rPr>
                <w:rStyle w:val="highlighted"/>
                <w:rFonts w:ascii="Times New Roman" w:hAnsi="Times New Roman" w:cs="Times New Roman"/>
                <w:sz w:val="16"/>
                <w:szCs w:val="16"/>
                <w:lang w:val="en-US"/>
              </w:rPr>
            </w:pPr>
          </w:p>
        </w:tc>
      </w:tr>
      <w:tr w:rsidR="00D50B01" w:rsidRPr="00C36A4B" w14:paraId="141B3F26" w14:textId="77777777" w:rsidTr="008A2DE9">
        <w:trPr>
          <w:trHeight w:val="494"/>
        </w:trPr>
        <w:tc>
          <w:tcPr>
            <w:tcW w:w="817" w:type="dxa"/>
            <w:vMerge w:val="restart"/>
            <w:tcBorders>
              <w:top w:val="double" w:sz="4" w:space="0" w:color="auto"/>
            </w:tcBorders>
          </w:tcPr>
          <w:p w14:paraId="65E1EC91" w14:textId="77777777" w:rsidR="00D50B01" w:rsidRDefault="00D50B01" w:rsidP="00534195">
            <w:pPr>
              <w:ind w:right="-108"/>
              <w:rPr>
                <w:rFonts w:ascii="Times New Roman" w:hAnsi="Times New Roman" w:cs="Times New Roman"/>
                <w:sz w:val="16"/>
                <w:szCs w:val="16"/>
                <w:lang w:val="en-US"/>
              </w:rPr>
            </w:pPr>
            <w:r w:rsidRPr="00E515A4">
              <w:rPr>
                <w:rFonts w:ascii="Times New Roman" w:hAnsi="Times New Roman" w:cs="Times New Roman"/>
                <w:sz w:val="16"/>
                <w:szCs w:val="16"/>
                <w:lang w:val="en-US"/>
              </w:rPr>
              <w:t>68944</w:t>
            </w:r>
          </w:p>
          <w:p w14:paraId="2424BE00" w14:textId="273D7096" w:rsidR="00D81C71" w:rsidRPr="00E515A4" w:rsidRDefault="00D81C71" w:rsidP="00534195">
            <w:pPr>
              <w:ind w:right="-108"/>
              <w:rPr>
                <w:rFonts w:ascii="Times New Roman" w:hAnsi="Times New Roman" w:cs="Times New Roman"/>
                <w:sz w:val="16"/>
                <w:szCs w:val="16"/>
                <w:lang w:val="en-US"/>
              </w:rPr>
            </w:pPr>
            <w:r>
              <w:rPr>
                <w:rFonts w:ascii="Times New Roman" w:hAnsi="Times New Roman" w:cs="Times New Roman"/>
                <w:color w:val="000000" w:themeColor="text1"/>
                <w:sz w:val="16"/>
                <w:szCs w:val="16"/>
                <w:lang w:val="en-US"/>
              </w:rPr>
              <w:t xml:space="preserve">LOVD </w:t>
            </w:r>
            <w:r w:rsidRPr="005505F4">
              <w:rPr>
                <w:rFonts w:ascii="Times New Roman" w:hAnsi="Times New Roman" w:cs="Times New Roman"/>
                <w:color w:val="000000" w:themeColor="text1"/>
                <w:sz w:val="16"/>
                <w:szCs w:val="16"/>
                <w:lang w:val="en-US"/>
              </w:rPr>
              <w:t>181170</w:t>
            </w:r>
          </w:p>
        </w:tc>
        <w:tc>
          <w:tcPr>
            <w:tcW w:w="567" w:type="dxa"/>
            <w:vMerge w:val="restart"/>
            <w:tcBorders>
              <w:top w:val="double" w:sz="4" w:space="0" w:color="auto"/>
            </w:tcBorders>
          </w:tcPr>
          <w:p w14:paraId="3099C7B7" w14:textId="77777777" w:rsidR="00D50B01" w:rsidRPr="00E515A4" w:rsidRDefault="00D50B01" w:rsidP="00074F00">
            <w:pPr>
              <w:rPr>
                <w:rFonts w:ascii="Times New Roman" w:hAnsi="Times New Roman" w:cs="Times New Roman"/>
                <w:sz w:val="16"/>
                <w:szCs w:val="16"/>
                <w:lang w:val="en-US"/>
              </w:rPr>
            </w:pPr>
            <w:r w:rsidRPr="00E515A4">
              <w:rPr>
                <w:rFonts w:ascii="Times New Roman" w:hAnsi="Times New Roman" w:cs="Times New Roman"/>
                <w:color w:val="000000"/>
                <w:sz w:val="16"/>
                <w:szCs w:val="16"/>
                <w:lang w:val="en-US"/>
              </w:rPr>
              <w:t>M</w:t>
            </w:r>
          </w:p>
        </w:tc>
        <w:tc>
          <w:tcPr>
            <w:tcW w:w="1235" w:type="dxa"/>
            <w:vMerge w:val="restart"/>
            <w:tcBorders>
              <w:top w:val="double" w:sz="4" w:space="0" w:color="auto"/>
            </w:tcBorders>
            <w:shd w:val="clear" w:color="auto" w:fill="DAEEF3" w:themeFill="accent5" w:themeFillTint="33"/>
          </w:tcPr>
          <w:p w14:paraId="168F766C" w14:textId="287F3040" w:rsidR="00D50B01" w:rsidRPr="00E515A4" w:rsidRDefault="00D50B01" w:rsidP="00074F00">
            <w:pPr>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GJB2</w:t>
            </w:r>
          </w:p>
        </w:tc>
        <w:tc>
          <w:tcPr>
            <w:tcW w:w="1033" w:type="dxa"/>
            <w:vMerge w:val="restart"/>
            <w:tcBorders>
              <w:top w:val="double" w:sz="4" w:space="0" w:color="auto"/>
            </w:tcBorders>
            <w:shd w:val="clear" w:color="auto" w:fill="DAEEF3" w:themeFill="accent5" w:themeFillTint="33"/>
          </w:tcPr>
          <w:p w14:paraId="18BED6E4" w14:textId="47AFF9F2" w:rsidR="00D50B01" w:rsidRPr="00E515A4" w:rsidRDefault="00D50B01"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AR, CH</w:t>
            </w:r>
          </w:p>
        </w:tc>
        <w:tc>
          <w:tcPr>
            <w:tcW w:w="1711" w:type="dxa"/>
            <w:tcBorders>
              <w:top w:val="double" w:sz="4" w:space="0" w:color="auto"/>
            </w:tcBorders>
            <w:shd w:val="clear" w:color="auto" w:fill="DAEEF3" w:themeFill="accent5" w:themeFillTint="33"/>
          </w:tcPr>
          <w:p w14:paraId="6C46B182" w14:textId="02265F7B" w:rsidR="00D50B01" w:rsidRPr="00E515A4" w:rsidRDefault="00D50B01"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frameshift</w:t>
            </w:r>
            <w:r>
              <w:rPr>
                <w:rFonts w:ascii="Times New Roman" w:hAnsi="Times New Roman" w:cs="Times New Roman"/>
                <w:sz w:val="16"/>
                <w:szCs w:val="16"/>
                <w:lang w:val="en-US"/>
              </w:rPr>
              <w:t xml:space="preserve"> (PAT)</w:t>
            </w:r>
          </w:p>
        </w:tc>
        <w:tc>
          <w:tcPr>
            <w:tcW w:w="2542" w:type="dxa"/>
            <w:tcBorders>
              <w:top w:val="double" w:sz="4" w:space="0" w:color="auto"/>
            </w:tcBorders>
            <w:shd w:val="clear" w:color="auto" w:fill="DAEEF3" w:themeFill="accent5" w:themeFillTint="33"/>
          </w:tcPr>
          <w:p w14:paraId="46546210" w14:textId="77777777" w:rsidR="00D50B01" w:rsidRPr="00E515A4" w:rsidRDefault="00D50B01"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 xml:space="preserve">chr13:20763686 </w:t>
            </w:r>
          </w:p>
          <w:p w14:paraId="06B3EB41" w14:textId="2E42D575" w:rsidR="00D50B01" w:rsidRPr="00E515A4" w:rsidRDefault="00D50B01"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NM_004004.5:c.35del</w:t>
            </w:r>
          </w:p>
        </w:tc>
        <w:tc>
          <w:tcPr>
            <w:tcW w:w="1843" w:type="dxa"/>
            <w:tcBorders>
              <w:top w:val="double" w:sz="4" w:space="0" w:color="auto"/>
            </w:tcBorders>
            <w:shd w:val="clear" w:color="auto" w:fill="DAEEF3" w:themeFill="accent5" w:themeFillTint="33"/>
          </w:tcPr>
          <w:p w14:paraId="3F54C274" w14:textId="3024B4BA" w:rsidR="00D50B01" w:rsidRPr="00E515A4" w:rsidRDefault="00D50B01" w:rsidP="00074F00">
            <w:pPr>
              <w:rPr>
                <w:rFonts w:ascii="Times New Roman" w:hAnsi="Times New Roman" w:cs="Times New Roman"/>
                <w:sz w:val="16"/>
                <w:szCs w:val="16"/>
                <w:lang w:val="en-US"/>
              </w:rPr>
            </w:pPr>
            <w:r w:rsidRPr="00E515A4">
              <w:rPr>
                <w:rFonts w:ascii="Times New Roman" w:hAnsi="Times New Roman" w:cs="Times New Roman"/>
                <w:color w:val="000000" w:themeColor="text1"/>
                <w:sz w:val="16"/>
                <w:szCs w:val="16"/>
                <w:lang w:val="en-US"/>
              </w:rPr>
              <w:t>p.</w:t>
            </w:r>
            <w:r w:rsidR="00D60CD5">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Gly12Valfs*2</w:t>
            </w:r>
            <w:r w:rsidR="00D60CD5">
              <w:rPr>
                <w:rFonts w:ascii="Times New Roman" w:hAnsi="Times New Roman" w:cs="Times New Roman"/>
                <w:color w:val="000000" w:themeColor="text1"/>
                <w:sz w:val="16"/>
                <w:szCs w:val="16"/>
                <w:lang w:val="en-US"/>
              </w:rPr>
              <w:t>)</w:t>
            </w:r>
          </w:p>
        </w:tc>
        <w:tc>
          <w:tcPr>
            <w:tcW w:w="3259" w:type="dxa"/>
            <w:vMerge w:val="restart"/>
            <w:tcBorders>
              <w:top w:val="double" w:sz="4" w:space="0" w:color="auto"/>
            </w:tcBorders>
            <w:shd w:val="clear" w:color="auto" w:fill="DAEEF3" w:themeFill="accent5" w:themeFillTint="33"/>
          </w:tcPr>
          <w:p w14:paraId="31B4AB91" w14:textId="39DE1124" w:rsidR="00D50B01" w:rsidRPr="00E515A4" w:rsidRDefault="00D50B01" w:rsidP="00074F00">
            <w:pPr>
              <w:jc w:val="both"/>
              <w:rPr>
                <w:rStyle w:val="highlighted"/>
                <w:rFonts w:ascii="Times New Roman" w:hAnsi="Times New Roman" w:cs="Times New Roman"/>
                <w:lang w:val="en-US"/>
              </w:rPr>
            </w:pPr>
            <w:r w:rsidRPr="00E515A4">
              <w:rPr>
                <w:rFonts w:ascii="Times New Roman" w:hAnsi="Times New Roman" w:cs="Times New Roman"/>
                <w:sz w:val="16"/>
                <w:szCs w:val="16"/>
                <w:lang w:val="en-US"/>
              </w:rPr>
              <w:t>AR deafness (HGMD accession numbers CD972240 and CM970679)</w:t>
            </w:r>
          </w:p>
        </w:tc>
        <w:tc>
          <w:tcPr>
            <w:tcW w:w="1702" w:type="dxa"/>
            <w:tcBorders>
              <w:top w:val="double" w:sz="4" w:space="0" w:color="auto"/>
            </w:tcBorders>
            <w:shd w:val="clear" w:color="auto" w:fill="DAEEF3" w:themeFill="accent5" w:themeFillTint="33"/>
          </w:tcPr>
          <w:p w14:paraId="7B26A1D4" w14:textId="5FFC00FC" w:rsidR="00D50B01" w:rsidRPr="00FE1D0B" w:rsidRDefault="00D50B01" w:rsidP="00074F00">
            <w:pPr>
              <w:rPr>
                <w:sz w:val="16"/>
                <w:szCs w:val="16"/>
                <w:lang w:val="en-US"/>
              </w:rPr>
            </w:pPr>
            <w:r w:rsidRPr="001A358E">
              <w:rPr>
                <w:rFonts w:ascii="Times New Roman" w:hAnsi="Times New Roman" w:cs="Times New Roman"/>
                <w:color w:val="000000" w:themeColor="text1"/>
                <w:sz w:val="16"/>
                <w:szCs w:val="16"/>
                <w:lang w:val="en-US"/>
              </w:rPr>
              <w:t>Incidental finding: Carrier for AR non-syndromic deafness</w:t>
            </w:r>
          </w:p>
        </w:tc>
      </w:tr>
      <w:tr w:rsidR="00D50B01" w:rsidRPr="00EE450D" w14:paraId="1FEA9336" w14:textId="77777777" w:rsidTr="008A2DE9">
        <w:tc>
          <w:tcPr>
            <w:tcW w:w="817" w:type="dxa"/>
            <w:vMerge/>
            <w:tcBorders>
              <w:bottom w:val="double" w:sz="4" w:space="0" w:color="auto"/>
            </w:tcBorders>
          </w:tcPr>
          <w:p w14:paraId="452A2CB9" w14:textId="77777777" w:rsidR="00D50B01" w:rsidRPr="00E515A4" w:rsidRDefault="00D50B01" w:rsidP="00534195">
            <w:pPr>
              <w:ind w:right="-108"/>
              <w:rPr>
                <w:rFonts w:ascii="Times New Roman" w:hAnsi="Times New Roman" w:cs="Times New Roman"/>
                <w:bCs/>
                <w:color w:val="000000"/>
                <w:sz w:val="16"/>
                <w:szCs w:val="16"/>
                <w:lang w:val="en-US"/>
              </w:rPr>
            </w:pPr>
          </w:p>
        </w:tc>
        <w:tc>
          <w:tcPr>
            <w:tcW w:w="567" w:type="dxa"/>
            <w:vMerge/>
            <w:tcBorders>
              <w:bottom w:val="double" w:sz="4" w:space="0" w:color="auto"/>
            </w:tcBorders>
          </w:tcPr>
          <w:p w14:paraId="7E02920A" w14:textId="77777777" w:rsidR="00D50B01" w:rsidRPr="00E515A4" w:rsidRDefault="00D50B01" w:rsidP="00074F00">
            <w:pPr>
              <w:rPr>
                <w:rFonts w:ascii="Times New Roman" w:hAnsi="Times New Roman" w:cs="Times New Roman"/>
                <w:sz w:val="16"/>
                <w:szCs w:val="16"/>
                <w:lang w:val="en-US"/>
              </w:rPr>
            </w:pPr>
          </w:p>
        </w:tc>
        <w:tc>
          <w:tcPr>
            <w:tcW w:w="1235" w:type="dxa"/>
            <w:vMerge/>
            <w:tcBorders>
              <w:bottom w:val="double" w:sz="4" w:space="0" w:color="auto"/>
            </w:tcBorders>
            <w:shd w:val="clear" w:color="auto" w:fill="DAEEF3" w:themeFill="accent5" w:themeFillTint="33"/>
          </w:tcPr>
          <w:p w14:paraId="43A98BDC" w14:textId="77777777" w:rsidR="00D50B01" w:rsidRPr="00E515A4" w:rsidRDefault="00D50B01" w:rsidP="00074F00">
            <w:pPr>
              <w:rPr>
                <w:rFonts w:ascii="Times New Roman" w:hAnsi="Times New Roman" w:cs="Times New Roman"/>
                <w:b/>
                <w:color w:val="000000" w:themeColor="text1"/>
                <w:sz w:val="16"/>
                <w:szCs w:val="16"/>
                <w:lang w:val="en-US"/>
              </w:rPr>
            </w:pPr>
          </w:p>
        </w:tc>
        <w:tc>
          <w:tcPr>
            <w:tcW w:w="1033" w:type="dxa"/>
            <w:vMerge/>
            <w:tcBorders>
              <w:bottom w:val="double" w:sz="4" w:space="0" w:color="auto"/>
            </w:tcBorders>
            <w:shd w:val="clear" w:color="auto" w:fill="DAEEF3" w:themeFill="accent5" w:themeFillTint="33"/>
          </w:tcPr>
          <w:p w14:paraId="5A6744EC" w14:textId="77777777" w:rsidR="00D50B01" w:rsidRPr="00E515A4" w:rsidRDefault="00D50B01" w:rsidP="00074F00">
            <w:pPr>
              <w:rPr>
                <w:rFonts w:ascii="Times New Roman" w:hAnsi="Times New Roman" w:cs="Times New Roman"/>
                <w:sz w:val="16"/>
                <w:szCs w:val="16"/>
                <w:lang w:val="en-US"/>
              </w:rPr>
            </w:pPr>
          </w:p>
        </w:tc>
        <w:tc>
          <w:tcPr>
            <w:tcW w:w="1711" w:type="dxa"/>
            <w:tcBorders>
              <w:bottom w:val="double" w:sz="4" w:space="0" w:color="auto"/>
            </w:tcBorders>
            <w:shd w:val="clear" w:color="auto" w:fill="DAEEF3" w:themeFill="accent5" w:themeFillTint="33"/>
          </w:tcPr>
          <w:p w14:paraId="46CBEEF2" w14:textId="77777777" w:rsidR="00D50B01" w:rsidRPr="00E515A4" w:rsidRDefault="00D50B01"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missense</w:t>
            </w:r>
            <w:r>
              <w:rPr>
                <w:rFonts w:ascii="Times New Roman" w:hAnsi="Times New Roman" w:cs="Times New Roman"/>
                <w:sz w:val="16"/>
                <w:szCs w:val="16"/>
                <w:lang w:val="en-US"/>
              </w:rPr>
              <w:t xml:space="preserve"> (MAT)</w:t>
            </w:r>
          </w:p>
        </w:tc>
        <w:tc>
          <w:tcPr>
            <w:tcW w:w="2542" w:type="dxa"/>
            <w:tcBorders>
              <w:bottom w:val="double" w:sz="4" w:space="0" w:color="auto"/>
            </w:tcBorders>
            <w:shd w:val="clear" w:color="auto" w:fill="DAEEF3" w:themeFill="accent5" w:themeFillTint="33"/>
          </w:tcPr>
          <w:p w14:paraId="189A9242" w14:textId="77777777" w:rsidR="00D50B01" w:rsidRPr="00E515A4" w:rsidRDefault="00D50B01"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chr13:20763620</w:t>
            </w:r>
          </w:p>
          <w:p w14:paraId="7CE9A75E" w14:textId="77777777" w:rsidR="00D50B01" w:rsidRPr="00E515A4" w:rsidRDefault="00D50B01" w:rsidP="00074F00">
            <w:pPr>
              <w:rPr>
                <w:rFonts w:ascii="Times New Roman" w:hAnsi="Times New Roman" w:cs="Times New Roman"/>
                <w:bCs/>
                <w:color w:val="000000" w:themeColor="text1"/>
                <w:sz w:val="16"/>
                <w:szCs w:val="16"/>
                <w:lang w:val="en-US"/>
              </w:rPr>
            </w:pPr>
            <w:r w:rsidRPr="00E515A4">
              <w:rPr>
                <w:rFonts w:ascii="Times New Roman" w:hAnsi="Times New Roman" w:cs="Times New Roman"/>
                <w:color w:val="000000" w:themeColor="text1"/>
                <w:sz w:val="16"/>
                <w:szCs w:val="16"/>
                <w:lang w:val="en-US"/>
              </w:rPr>
              <w:t>NM_004004.5:c.101T&gt;C</w:t>
            </w:r>
          </w:p>
        </w:tc>
        <w:tc>
          <w:tcPr>
            <w:tcW w:w="1843" w:type="dxa"/>
            <w:tcBorders>
              <w:bottom w:val="double" w:sz="4" w:space="0" w:color="auto"/>
            </w:tcBorders>
            <w:shd w:val="clear" w:color="auto" w:fill="DAEEF3" w:themeFill="accent5" w:themeFillTint="33"/>
          </w:tcPr>
          <w:p w14:paraId="2AC6C699" w14:textId="323A931D" w:rsidR="00D50B01" w:rsidRPr="00E515A4" w:rsidRDefault="00D50B01" w:rsidP="00074F00">
            <w:pPr>
              <w:rPr>
                <w:rFonts w:ascii="Times New Roman" w:hAnsi="Times New Roman" w:cs="Times New Roman"/>
                <w:sz w:val="16"/>
                <w:szCs w:val="16"/>
                <w:lang w:val="en-US"/>
              </w:rPr>
            </w:pPr>
            <w:r w:rsidRPr="00E515A4">
              <w:rPr>
                <w:rFonts w:ascii="Times New Roman" w:hAnsi="Times New Roman" w:cs="Times New Roman"/>
                <w:color w:val="000000" w:themeColor="text1"/>
                <w:sz w:val="16"/>
                <w:szCs w:val="16"/>
                <w:lang w:val="en-US"/>
              </w:rPr>
              <w:t>p.</w:t>
            </w:r>
            <w:r w:rsidR="00D60CD5">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Met34Thr</w:t>
            </w:r>
            <w:r w:rsidR="00D60CD5">
              <w:rPr>
                <w:rFonts w:ascii="Times New Roman" w:hAnsi="Times New Roman" w:cs="Times New Roman"/>
                <w:color w:val="000000" w:themeColor="text1"/>
                <w:sz w:val="16"/>
                <w:szCs w:val="16"/>
                <w:lang w:val="en-US"/>
              </w:rPr>
              <w:t>)</w:t>
            </w:r>
          </w:p>
        </w:tc>
        <w:tc>
          <w:tcPr>
            <w:tcW w:w="3259" w:type="dxa"/>
            <w:vMerge/>
            <w:tcBorders>
              <w:bottom w:val="double" w:sz="4" w:space="0" w:color="auto"/>
            </w:tcBorders>
            <w:shd w:val="clear" w:color="auto" w:fill="DAEEF3" w:themeFill="accent5" w:themeFillTint="33"/>
          </w:tcPr>
          <w:p w14:paraId="26BDA264" w14:textId="77777777" w:rsidR="00D50B01" w:rsidRPr="00E515A4" w:rsidRDefault="00D50B01" w:rsidP="00074F00">
            <w:pPr>
              <w:jc w:val="both"/>
              <w:rPr>
                <w:rFonts w:ascii="Times New Roman" w:hAnsi="Times New Roman" w:cs="Times New Roman"/>
                <w:sz w:val="16"/>
                <w:szCs w:val="16"/>
                <w:lang w:val="en-US"/>
              </w:rPr>
            </w:pPr>
          </w:p>
        </w:tc>
        <w:tc>
          <w:tcPr>
            <w:tcW w:w="1702" w:type="dxa"/>
            <w:tcBorders>
              <w:bottom w:val="double" w:sz="4" w:space="0" w:color="auto"/>
            </w:tcBorders>
            <w:shd w:val="clear" w:color="auto" w:fill="DAEEF3" w:themeFill="accent5" w:themeFillTint="33"/>
          </w:tcPr>
          <w:p w14:paraId="540BA2C1" w14:textId="77777777" w:rsidR="00D50B01" w:rsidRPr="001A358E" w:rsidRDefault="00D50B01" w:rsidP="00074F00">
            <w:pPr>
              <w:rPr>
                <w:rFonts w:ascii="Times New Roman" w:hAnsi="Times New Roman" w:cs="Times New Roman"/>
                <w:color w:val="000000" w:themeColor="text1"/>
                <w:sz w:val="16"/>
                <w:szCs w:val="16"/>
                <w:lang w:val="en-US"/>
              </w:rPr>
            </w:pPr>
            <w:r w:rsidRPr="001A358E">
              <w:rPr>
                <w:rFonts w:ascii="Times New Roman" w:hAnsi="Times New Roman" w:cs="Times New Roman"/>
                <w:color w:val="000000" w:themeColor="text1"/>
                <w:sz w:val="16"/>
                <w:szCs w:val="16"/>
                <w:lang w:val="en-US"/>
              </w:rPr>
              <w:t>Incidental finding:</w:t>
            </w:r>
          </w:p>
          <w:p w14:paraId="5D6FAA71" w14:textId="77777777" w:rsidR="00D50B01" w:rsidRPr="001A358E" w:rsidRDefault="00D50B01" w:rsidP="00074F00">
            <w:pPr>
              <w:rPr>
                <w:rStyle w:val="highlighted"/>
                <w:rFonts w:ascii="Times New Roman" w:hAnsi="Times New Roman" w:cs="Times New Roman"/>
                <w:sz w:val="16"/>
                <w:szCs w:val="16"/>
                <w:lang w:val="en-US"/>
              </w:rPr>
            </w:pPr>
            <w:r w:rsidRPr="001A358E">
              <w:rPr>
                <w:rFonts w:ascii="Times New Roman" w:hAnsi="Times New Roman" w:cs="Times New Roman"/>
                <w:color w:val="000000" w:themeColor="text1"/>
                <w:sz w:val="16"/>
                <w:szCs w:val="16"/>
                <w:lang w:val="en-US"/>
              </w:rPr>
              <w:t>Likely pathogenic for AR late onset mild hearing impairment</w:t>
            </w:r>
          </w:p>
        </w:tc>
      </w:tr>
      <w:tr w:rsidR="00074F00" w:rsidRPr="00E515A4" w14:paraId="25FA7C5F" w14:textId="77777777" w:rsidTr="008A2DE9">
        <w:tc>
          <w:tcPr>
            <w:tcW w:w="817" w:type="dxa"/>
            <w:vMerge w:val="restart"/>
            <w:tcBorders>
              <w:top w:val="double" w:sz="4" w:space="0" w:color="auto"/>
            </w:tcBorders>
          </w:tcPr>
          <w:p w14:paraId="650BDF08" w14:textId="77777777" w:rsidR="00074F00" w:rsidRDefault="00074F00" w:rsidP="00534195">
            <w:pPr>
              <w:ind w:right="-108"/>
              <w:rPr>
                <w:rFonts w:ascii="Times New Roman" w:hAnsi="Times New Roman" w:cs="Times New Roman"/>
                <w:bCs/>
                <w:color w:val="000000"/>
                <w:sz w:val="16"/>
                <w:szCs w:val="16"/>
                <w:lang w:val="en-US"/>
              </w:rPr>
            </w:pPr>
            <w:r w:rsidRPr="00E515A4">
              <w:rPr>
                <w:rFonts w:ascii="Times New Roman" w:hAnsi="Times New Roman" w:cs="Times New Roman"/>
                <w:bCs/>
                <w:color w:val="000000"/>
                <w:sz w:val="16"/>
                <w:szCs w:val="16"/>
                <w:lang w:val="en-US"/>
              </w:rPr>
              <w:t>69314</w:t>
            </w:r>
          </w:p>
          <w:p w14:paraId="051E3026" w14:textId="01CC459E" w:rsidR="00BB6CBA" w:rsidRPr="00E515A4" w:rsidRDefault="00BB6CBA" w:rsidP="00C648E6">
            <w:pPr>
              <w:ind w:right="-108"/>
              <w:rPr>
                <w:rFonts w:ascii="Times New Roman" w:hAnsi="Times New Roman" w:cs="Times New Roman"/>
                <w:sz w:val="16"/>
                <w:szCs w:val="16"/>
                <w:lang w:val="en-US"/>
              </w:rPr>
            </w:pPr>
            <w:r>
              <w:rPr>
                <w:rFonts w:ascii="Times New Roman" w:hAnsi="Times New Roman" w:cs="Times New Roman"/>
                <w:bCs/>
                <w:color w:val="000000"/>
                <w:sz w:val="16"/>
                <w:szCs w:val="16"/>
                <w:lang w:val="en-US"/>
              </w:rPr>
              <w:t xml:space="preserve">LOVD </w:t>
            </w:r>
            <w:r w:rsidRPr="00BB6CBA">
              <w:rPr>
                <w:rFonts w:ascii="Times New Roman" w:hAnsi="Times New Roman" w:cs="Times New Roman"/>
                <w:bCs/>
                <w:color w:val="000000"/>
                <w:sz w:val="16"/>
                <w:szCs w:val="16"/>
                <w:lang w:val="en-US"/>
              </w:rPr>
              <w:t>177065</w:t>
            </w:r>
          </w:p>
        </w:tc>
        <w:tc>
          <w:tcPr>
            <w:tcW w:w="567" w:type="dxa"/>
            <w:vMerge w:val="restart"/>
            <w:tcBorders>
              <w:top w:val="double" w:sz="4" w:space="0" w:color="auto"/>
            </w:tcBorders>
          </w:tcPr>
          <w:p w14:paraId="7229D7C0"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235" w:type="dxa"/>
            <w:tcBorders>
              <w:top w:val="double" w:sz="4" w:space="0" w:color="auto"/>
            </w:tcBorders>
            <w:shd w:val="clear" w:color="auto" w:fill="auto"/>
          </w:tcPr>
          <w:p w14:paraId="4A46D88F" w14:textId="77777777" w:rsidR="00074F00" w:rsidRPr="00E515A4" w:rsidRDefault="00074F00" w:rsidP="00074F00">
            <w:pPr>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PIK3AP1</w:t>
            </w:r>
          </w:p>
        </w:tc>
        <w:tc>
          <w:tcPr>
            <w:tcW w:w="1033" w:type="dxa"/>
            <w:tcBorders>
              <w:top w:val="double" w:sz="4" w:space="0" w:color="auto"/>
            </w:tcBorders>
            <w:shd w:val="clear" w:color="auto" w:fill="auto"/>
          </w:tcPr>
          <w:p w14:paraId="1AEED0E0"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AD, DN </w:t>
            </w:r>
          </w:p>
        </w:tc>
        <w:tc>
          <w:tcPr>
            <w:tcW w:w="1711" w:type="dxa"/>
            <w:tcBorders>
              <w:top w:val="double" w:sz="4" w:space="0" w:color="auto"/>
            </w:tcBorders>
            <w:shd w:val="clear" w:color="auto" w:fill="auto"/>
          </w:tcPr>
          <w:p w14:paraId="56CFDC91"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missense</w:t>
            </w:r>
          </w:p>
        </w:tc>
        <w:tc>
          <w:tcPr>
            <w:tcW w:w="2542" w:type="dxa"/>
            <w:tcBorders>
              <w:top w:val="double" w:sz="4" w:space="0" w:color="auto"/>
            </w:tcBorders>
            <w:shd w:val="clear" w:color="auto" w:fill="auto"/>
          </w:tcPr>
          <w:p w14:paraId="7F4D938B" w14:textId="77777777" w:rsidR="00074F00" w:rsidRPr="00E515A4" w:rsidRDefault="00074F00" w:rsidP="00074F00">
            <w:pPr>
              <w:rPr>
                <w:rFonts w:ascii="Times New Roman" w:hAnsi="Times New Roman" w:cs="Times New Roman"/>
                <w:bCs/>
                <w:color w:val="000000" w:themeColor="text1"/>
                <w:sz w:val="16"/>
                <w:szCs w:val="16"/>
                <w:lang w:val="en-US"/>
              </w:rPr>
            </w:pPr>
            <w:r w:rsidRPr="00E515A4">
              <w:rPr>
                <w:rFonts w:ascii="Times New Roman" w:hAnsi="Times New Roman" w:cs="Times New Roman"/>
                <w:bCs/>
                <w:color w:val="000000" w:themeColor="text1"/>
                <w:sz w:val="16"/>
                <w:szCs w:val="16"/>
                <w:lang w:val="en-US"/>
              </w:rPr>
              <w:t>chr10:98411052</w:t>
            </w:r>
          </w:p>
          <w:p w14:paraId="5E2238C6" w14:textId="77777777" w:rsidR="00074F00" w:rsidRPr="00E515A4" w:rsidRDefault="00074F00" w:rsidP="00074F00">
            <w:pPr>
              <w:rPr>
                <w:rFonts w:ascii="Times New Roman" w:hAnsi="Times New Roman" w:cs="Times New Roman"/>
                <w:color w:val="FF0000"/>
                <w:sz w:val="16"/>
                <w:szCs w:val="16"/>
                <w:lang w:val="en-US"/>
              </w:rPr>
            </w:pPr>
            <w:r w:rsidRPr="00E515A4">
              <w:rPr>
                <w:rFonts w:ascii="Times New Roman" w:hAnsi="Times New Roman" w:cs="Times New Roman"/>
                <w:bCs/>
                <w:color w:val="000000" w:themeColor="text1"/>
                <w:sz w:val="16"/>
                <w:szCs w:val="16"/>
                <w:lang w:val="en-US"/>
              </w:rPr>
              <w:t>NM_152309.2:c.</w:t>
            </w:r>
            <w:r w:rsidRPr="00E515A4">
              <w:rPr>
                <w:rFonts w:ascii="Times New Roman" w:hAnsi="Times New Roman" w:cs="Times New Roman"/>
                <w:color w:val="000000" w:themeColor="text1"/>
                <w:sz w:val="16"/>
                <w:szCs w:val="16"/>
                <w:lang w:val="en-US"/>
              </w:rPr>
              <w:t>941T&gt;C</w:t>
            </w:r>
          </w:p>
        </w:tc>
        <w:tc>
          <w:tcPr>
            <w:tcW w:w="1843" w:type="dxa"/>
            <w:tcBorders>
              <w:top w:val="double" w:sz="4" w:space="0" w:color="auto"/>
            </w:tcBorders>
            <w:shd w:val="clear" w:color="auto" w:fill="auto"/>
          </w:tcPr>
          <w:p w14:paraId="419B71AE" w14:textId="459BC7CB" w:rsidR="00074F00" w:rsidRPr="00E515A4" w:rsidRDefault="00CE4B2B" w:rsidP="00074F00">
            <w:pPr>
              <w:rPr>
                <w:rFonts w:ascii="Times New Roman" w:hAnsi="Times New Roman" w:cs="Times New Roman"/>
                <w:sz w:val="16"/>
                <w:szCs w:val="16"/>
                <w:lang w:val="en-US"/>
              </w:rPr>
            </w:pPr>
            <w:r>
              <w:rPr>
                <w:rFonts w:ascii="Times New Roman" w:hAnsi="Times New Roman" w:cs="Times New Roman"/>
                <w:sz w:val="16"/>
                <w:szCs w:val="16"/>
                <w:lang w:val="en-US"/>
              </w:rPr>
              <w:t>p.</w:t>
            </w:r>
            <w:r w:rsidR="00D60CD5">
              <w:rPr>
                <w:rFonts w:ascii="Times New Roman" w:hAnsi="Times New Roman" w:cs="Times New Roman"/>
                <w:sz w:val="16"/>
                <w:szCs w:val="16"/>
                <w:lang w:val="en-US"/>
              </w:rPr>
              <w:t>(</w:t>
            </w:r>
            <w:r>
              <w:rPr>
                <w:rFonts w:ascii="Times New Roman" w:hAnsi="Times New Roman" w:cs="Times New Roman"/>
                <w:sz w:val="16"/>
                <w:szCs w:val="16"/>
                <w:lang w:val="en-US"/>
              </w:rPr>
              <w:t>Leu314Pro</w:t>
            </w:r>
            <w:r w:rsidR="00D60CD5">
              <w:rPr>
                <w:rFonts w:ascii="Times New Roman" w:hAnsi="Times New Roman" w:cs="Times New Roman"/>
                <w:sz w:val="16"/>
                <w:szCs w:val="16"/>
                <w:lang w:val="en-US"/>
              </w:rPr>
              <w:t>)</w:t>
            </w:r>
          </w:p>
        </w:tc>
        <w:tc>
          <w:tcPr>
            <w:tcW w:w="3259" w:type="dxa"/>
            <w:tcBorders>
              <w:top w:val="double" w:sz="4" w:space="0" w:color="auto"/>
            </w:tcBorders>
            <w:shd w:val="clear" w:color="auto" w:fill="auto"/>
          </w:tcPr>
          <w:p w14:paraId="03650631" w14:textId="69C7D5C7" w:rsidR="00074F00" w:rsidRPr="00E515A4" w:rsidRDefault="00074F00" w:rsidP="00195746">
            <w:pPr>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2 </w:t>
            </w:r>
            <w:r w:rsidR="007B284E" w:rsidRPr="007B284E">
              <w:rPr>
                <w:rFonts w:ascii="Times New Roman" w:hAnsi="Times New Roman" w:cs="Times New Roman"/>
                <w:i/>
                <w:sz w:val="16"/>
                <w:szCs w:val="16"/>
                <w:lang w:val="en-US"/>
              </w:rPr>
              <w:t>de novo</w:t>
            </w:r>
            <w:r w:rsidR="007B284E">
              <w:rPr>
                <w:rFonts w:ascii="Times New Roman" w:hAnsi="Times New Roman" w:cs="Times New Roman"/>
                <w:sz w:val="16"/>
                <w:szCs w:val="16"/>
                <w:lang w:val="en-US"/>
              </w:rPr>
              <w:t xml:space="preserve"> </w:t>
            </w:r>
            <w:r w:rsidRPr="00E515A4">
              <w:rPr>
                <w:rFonts w:ascii="Times New Roman" w:hAnsi="Times New Roman" w:cs="Times New Roman"/>
                <w:sz w:val="16"/>
                <w:szCs w:val="16"/>
                <w:lang w:val="en-US"/>
              </w:rPr>
              <w:t xml:space="preserve">missense </w:t>
            </w:r>
            <w:r w:rsidR="00C520D7">
              <w:rPr>
                <w:rFonts w:ascii="Times New Roman" w:hAnsi="Times New Roman" w:cs="Times New Roman"/>
                <w:sz w:val="16"/>
                <w:szCs w:val="16"/>
                <w:lang w:val="en-US"/>
              </w:rPr>
              <w:t>variant</w:t>
            </w:r>
            <w:r w:rsidRPr="00E515A4">
              <w:rPr>
                <w:rFonts w:ascii="Times New Roman" w:hAnsi="Times New Roman" w:cs="Times New Roman"/>
                <w:sz w:val="16"/>
                <w:szCs w:val="16"/>
                <w:lang w:val="en-US"/>
              </w:rPr>
              <w:t>s reported in 2 independent patients with infantile spasms</w:t>
            </w:r>
            <w:hyperlink w:anchor="_ENREF_57" w:tooltip="Appenzeller S, 2014 #12" w:history="1">
              <w:r w:rsidR="00195746" w:rsidRPr="00E515A4">
                <w:rPr>
                  <w:rFonts w:ascii="Times New Roman" w:hAnsi="Times New Roman" w:cs="Times New Roman"/>
                  <w:sz w:val="16"/>
                  <w:szCs w:val="16"/>
                  <w:lang w:val="en-US"/>
                </w:rPr>
                <w:fldChar w:fldCharType="begin">
                  <w:fldData xml:space="preserve">PEVuZE5vdGU+PENpdGU+PEF1dGhvcj5BcHBlbnplbGxlciBTPC9BdXRob3I+PFllYXI+MjAxNDwv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PEVuZE5vdGU+PENpdGU+PEF1dGhvcj5BcHBlbnplbGxlciBTPC9BdXRob3I+PFllYXI+MjAxNDwv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sidRPr="00E515A4">
                <w:rPr>
                  <w:rFonts w:ascii="Times New Roman" w:hAnsi="Times New Roman" w:cs="Times New Roman"/>
                  <w:sz w:val="16"/>
                  <w:szCs w:val="16"/>
                  <w:lang w:val="en-US"/>
                </w:rPr>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57</w:t>
              </w:r>
              <w:r w:rsidR="00195746" w:rsidRPr="00E515A4">
                <w:rPr>
                  <w:rFonts w:ascii="Times New Roman" w:hAnsi="Times New Roman" w:cs="Times New Roman"/>
                  <w:sz w:val="16"/>
                  <w:szCs w:val="16"/>
                  <w:lang w:val="en-US"/>
                </w:rPr>
                <w:fldChar w:fldCharType="end"/>
              </w:r>
            </w:hyperlink>
          </w:p>
        </w:tc>
        <w:tc>
          <w:tcPr>
            <w:tcW w:w="1702" w:type="dxa"/>
            <w:tcBorders>
              <w:top w:val="double" w:sz="4" w:space="0" w:color="auto"/>
            </w:tcBorders>
            <w:shd w:val="clear" w:color="auto" w:fill="auto"/>
          </w:tcPr>
          <w:p w14:paraId="55AB4171" w14:textId="6F141A74" w:rsidR="00074F00" w:rsidRPr="001A358E" w:rsidRDefault="00FE1D0B" w:rsidP="00E326F3">
            <w:pPr>
              <w:rPr>
                <w:rFonts w:ascii="Times New Roman" w:hAnsi="Times New Roman" w:cs="Times New Roman"/>
                <w:sz w:val="16"/>
                <w:szCs w:val="16"/>
                <w:lang w:val="en-US"/>
              </w:rPr>
            </w:pPr>
            <w:r>
              <w:rPr>
                <w:rStyle w:val="highlighted"/>
                <w:rFonts w:ascii="Times New Roman" w:hAnsi="Times New Roman" w:cs="Times New Roman"/>
                <w:sz w:val="16"/>
                <w:szCs w:val="16"/>
                <w:lang w:val="en-US"/>
              </w:rPr>
              <w:t>Recurrent</w:t>
            </w:r>
            <w:r w:rsidR="00074D89" w:rsidRPr="001A358E">
              <w:rPr>
                <w:rStyle w:val="highlighted"/>
                <w:rFonts w:ascii="Times New Roman" w:hAnsi="Times New Roman" w:cs="Times New Roman"/>
                <w:sz w:val="16"/>
                <w:szCs w:val="16"/>
                <w:lang w:val="en-US"/>
              </w:rPr>
              <w:t xml:space="preserve"> candidate gene</w:t>
            </w:r>
          </w:p>
        </w:tc>
      </w:tr>
      <w:tr w:rsidR="00074F00" w:rsidRPr="00EE450D" w14:paraId="700B848F" w14:textId="77777777" w:rsidTr="008A2DE9">
        <w:trPr>
          <w:trHeight w:val="1172"/>
        </w:trPr>
        <w:tc>
          <w:tcPr>
            <w:tcW w:w="817" w:type="dxa"/>
            <w:vMerge/>
          </w:tcPr>
          <w:p w14:paraId="158206B5" w14:textId="77777777" w:rsidR="00074F00" w:rsidRPr="00E515A4" w:rsidRDefault="00074F00" w:rsidP="00534195">
            <w:pPr>
              <w:ind w:right="-108"/>
              <w:rPr>
                <w:rFonts w:ascii="Times New Roman" w:hAnsi="Times New Roman" w:cs="Times New Roman"/>
                <w:sz w:val="16"/>
                <w:szCs w:val="16"/>
                <w:lang w:val="en-US"/>
              </w:rPr>
            </w:pPr>
          </w:p>
        </w:tc>
        <w:tc>
          <w:tcPr>
            <w:tcW w:w="567" w:type="dxa"/>
            <w:vMerge/>
          </w:tcPr>
          <w:p w14:paraId="3847F817" w14:textId="77777777" w:rsidR="00074F00" w:rsidRPr="00E515A4" w:rsidRDefault="00074F00" w:rsidP="00074F00">
            <w:pPr>
              <w:rPr>
                <w:rFonts w:ascii="Times New Roman" w:hAnsi="Times New Roman" w:cs="Times New Roman"/>
                <w:sz w:val="16"/>
                <w:szCs w:val="16"/>
                <w:lang w:val="en-US"/>
              </w:rPr>
            </w:pPr>
          </w:p>
        </w:tc>
        <w:tc>
          <w:tcPr>
            <w:tcW w:w="1235" w:type="dxa"/>
            <w:shd w:val="clear" w:color="auto" w:fill="DAEEF3" w:themeFill="accent5" w:themeFillTint="33"/>
          </w:tcPr>
          <w:p w14:paraId="3C0555E2" w14:textId="77777777" w:rsidR="00074F00" w:rsidRPr="00E515A4" w:rsidRDefault="00074F00" w:rsidP="00074F00">
            <w:pPr>
              <w:rPr>
                <w:rFonts w:ascii="Times New Roman" w:hAnsi="Times New Roman" w:cs="Times New Roman"/>
                <w:b/>
                <w:sz w:val="16"/>
                <w:szCs w:val="16"/>
                <w:lang w:val="en-US"/>
              </w:rPr>
            </w:pPr>
            <w:r w:rsidRPr="00E515A4">
              <w:rPr>
                <w:rFonts w:ascii="Times New Roman" w:hAnsi="Times New Roman" w:cs="Times New Roman"/>
                <w:b/>
                <w:sz w:val="16"/>
                <w:szCs w:val="16"/>
                <w:lang w:val="en-US"/>
              </w:rPr>
              <w:t>PDE11A</w:t>
            </w:r>
          </w:p>
        </w:tc>
        <w:tc>
          <w:tcPr>
            <w:tcW w:w="1033" w:type="dxa"/>
            <w:shd w:val="clear" w:color="auto" w:fill="DAEEF3" w:themeFill="accent5" w:themeFillTint="33"/>
          </w:tcPr>
          <w:p w14:paraId="33BC9C8A"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AD, inherited from father</w:t>
            </w:r>
          </w:p>
        </w:tc>
        <w:tc>
          <w:tcPr>
            <w:tcW w:w="1711" w:type="dxa"/>
            <w:shd w:val="clear" w:color="auto" w:fill="DAEEF3" w:themeFill="accent5" w:themeFillTint="33"/>
          </w:tcPr>
          <w:p w14:paraId="65CE2103"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frameshift</w:t>
            </w:r>
          </w:p>
        </w:tc>
        <w:tc>
          <w:tcPr>
            <w:tcW w:w="2542" w:type="dxa"/>
            <w:shd w:val="clear" w:color="auto" w:fill="DAEEF3" w:themeFill="accent5" w:themeFillTint="33"/>
          </w:tcPr>
          <w:p w14:paraId="2FD569DA"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chr2:178565891</w:t>
            </w:r>
          </w:p>
          <w:p w14:paraId="294A8A0B"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NM_016953.3:c.2202del</w:t>
            </w:r>
          </w:p>
        </w:tc>
        <w:tc>
          <w:tcPr>
            <w:tcW w:w="1843" w:type="dxa"/>
            <w:shd w:val="clear" w:color="auto" w:fill="DAEEF3" w:themeFill="accent5" w:themeFillTint="33"/>
          </w:tcPr>
          <w:p w14:paraId="2B9E842A" w14:textId="089E58CE"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p.</w:t>
            </w:r>
            <w:r w:rsidR="00D60CD5">
              <w:rPr>
                <w:rFonts w:ascii="Times New Roman" w:hAnsi="Times New Roman" w:cs="Times New Roman"/>
                <w:sz w:val="16"/>
                <w:szCs w:val="16"/>
                <w:lang w:val="en-US"/>
              </w:rPr>
              <w:t>(</w:t>
            </w:r>
            <w:r w:rsidRPr="00E515A4">
              <w:rPr>
                <w:rFonts w:ascii="Times New Roman" w:hAnsi="Times New Roman" w:cs="Times New Roman"/>
                <w:sz w:val="16"/>
                <w:szCs w:val="16"/>
                <w:lang w:val="en-US"/>
              </w:rPr>
              <w:t>Glu734Aspfs*9</w:t>
            </w:r>
            <w:r w:rsidR="00D60CD5">
              <w:rPr>
                <w:rFonts w:ascii="Times New Roman" w:hAnsi="Times New Roman" w:cs="Times New Roman"/>
                <w:sz w:val="16"/>
                <w:szCs w:val="16"/>
                <w:lang w:val="en-US"/>
              </w:rPr>
              <w:t>)</w:t>
            </w:r>
          </w:p>
        </w:tc>
        <w:tc>
          <w:tcPr>
            <w:tcW w:w="3259" w:type="dxa"/>
            <w:shd w:val="clear" w:color="auto" w:fill="DAEEF3" w:themeFill="accent5" w:themeFillTint="33"/>
          </w:tcPr>
          <w:p w14:paraId="7B4113A0" w14:textId="77777777" w:rsidR="00074F00" w:rsidRPr="00E515A4" w:rsidRDefault="00074F00" w:rsidP="00074F00">
            <w:pPr>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Pigmented nodular adrenocortical disease, primary, 2 (610475)</w:t>
            </w:r>
          </w:p>
        </w:tc>
        <w:tc>
          <w:tcPr>
            <w:tcW w:w="1702" w:type="dxa"/>
            <w:shd w:val="clear" w:color="auto" w:fill="DAEEF3" w:themeFill="accent5" w:themeFillTint="33"/>
          </w:tcPr>
          <w:p w14:paraId="0A9ACF33" w14:textId="77777777" w:rsidR="00074F00" w:rsidRPr="001A358E" w:rsidRDefault="00074F00" w:rsidP="00074F00">
            <w:pPr>
              <w:rPr>
                <w:rFonts w:ascii="Times New Roman" w:hAnsi="Times New Roman" w:cs="Times New Roman"/>
                <w:sz w:val="16"/>
                <w:szCs w:val="16"/>
                <w:lang w:val="en-US"/>
              </w:rPr>
            </w:pPr>
            <w:r w:rsidRPr="001A358E">
              <w:rPr>
                <w:rFonts w:ascii="Times New Roman" w:hAnsi="Times New Roman" w:cs="Times New Roman"/>
                <w:sz w:val="16"/>
                <w:szCs w:val="16"/>
                <w:lang w:val="en-US"/>
              </w:rPr>
              <w:t>Incidental finding: pathogenic for predisposition to endocrine tumors and adrenal Cushing syndrome</w:t>
            </w:r>
          </w:p>
        </w:tc>
      </w:tr>
      <w:tr w:rsidR="00074F00" w:rsidRPr="00E515A4" w14:paraId="5B592AE7" w14:textId="77777777" w:rsidTr="008A2DE9">
        <w:tc>
          <w:tcPr>
            <w:tcW w:w="817" w:type="dxa"/>
            <w:tcBorders>
              <w:top w:val="double" w:sz="4" w:space="0" w:color="auto"/>
            </w:tcBorders>
          </w:tcPr>
          <w:p w14:paraId="1D4F586C" w14:textId="77777777" w:rsidR="00074F00" w:rsidRPr="00E515A4" w:rsidRDefault="00074F00" w:rsidP="00534195">
            <w:pPr>
              <w:ind w:right="-108"/>
              <w:rPr>
                <w:rFonts w:ascii="Times New Roman" w:hAnsi="Times New Roman" w:cs="Times New Roman"/>
                <w:sz w:val="16"/>
                <w:szCs w:val="16"/>
                <w:lang w:val="en-US"/>
              </w:rPr>
            </w:pPr>
            <w:r w:rsidRPr="00E515A4">
              <w:rPr>
                <w:rFonts w:ascii="Times New Roman" w:hAnsi="Times New Roman" w:cs="Times New Roman"/>
                <w:sz w:val="16"/>
                <w:szCs w:val="16"/>
                <w:lang w:val="en-US"/>
              </w:rPr>
              <w:t>69937</w:t>
            </w:r>
          </w:p>
          <w:p w14:paraId="07FFF10B" w14:textId="41F98943" w:rsidR="00074F00" w:rsidRPr="00E515A4" w:rsidRDefault="00BB6CBA" w:rsidP="00534195">
            <w:pPr>
              <w:ind w:right="-108"/>
              <w:rPr>
                <w:rFonts w:ascii="Times New Roman" w:hAnsi="Times New Roman" w:cs="Times New Roman"/>
                <w:sz w:val="16"/>
                <w:szCs w:val="16"/>
                <w:lang w:val="en-US"/>
              </w:rPr>
            </w:pPr>
            <w:r>
              <w:rPr>
                <w:rFonts w:ascii="Times New Roman" w:hAnsi="Times New Roman" w:cs="Times New Roman"/>
                <w:sz w:val="16"/>
                <w:szCs w:val="16"/>
                <w:lang w:val="en-US"/>
              </w:rPr>
              <w:t xml:space="preserve">LOVD </w:t>
            </w:r>
            <w:r w:rsidRPr="00BB6CBA">
              <w:rPr>
                <w:rFonts w:ascii="Times New Roman" w:hAnsi="Times New Roman" w:cs="Times New Roman"/>
                <w:sz w:val="16"/>
                <w:szCs w:val="16"/>
                <w:lang w:val="en-US"/>
              </w:rPr>
              <w:t>177008</w:t>
            </w:r>
          </w:p>
        </w:tc>
        <w:tc>
          <w:tcPr>
            <w:tcW w:w="567" w:type="dxa"/>
            <w:tcBorders>
              <w:top w:val="double" w:sz="4" w:space="0" w:color="auto"/>
            </w:tcBorders>
          </w:tcPr>
          <w:p w14:paraId="00CEE341"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M</w:t>
            </w:r>
          </w:p>
          <w:p w14:paraId="1BF0E731" w14:textId="77777777" w:rsidR="00074F00" w:rsidRPr="00E515A4" w:rsidRDefault="00074F00" w:rsidP="00074F00">
            <w:pPr>
              <w:rPr>
                <w:rFonts w:ascii="Times New Roman" w:hAnsi="Times New Roman" w:cs="Times New Roman"/>
                <w:sz w:val="16"/>
                <w:szCs w:val="16"/>
                <w:lang w:val="en-US"/>
              </w:rPr>
            </w:pPr>
          </w:p>
        </w:tc>
        <w:tc>
          <w:tcPr>
            <w:tcW w:w="1235" w:type="dxa"/>
            <w:tcBorders>
              <w:top w:val="double" w:sz="4" w:space="0" w:color="auto"/>
              <w:bottom w:val="single" w:sz="4" w:space="0" w:color="auto"/>
            </w:tcBorders>
            <w:shd w:val="clear" w:color="auto" w:fill="F2DBDB" w:themeFill="accent2" w:themeFillTint="33"/>
          </w:tcPr>
          <w:p w14:paraId="03E20D96" w14:textId="77777777" w:rsidR="00074F00" w:rsidRPr="00E515A4" w:rsidRDefault="00074F00" w:rsidP="00074F00">
            <w:pPr>
              <w:rPr>
                <w:rFonts w:ascii="Times New Roman" w:hAnsi="Times New Roman" w:cs="Times New Roman"/>
                <w:b/>
                <w:sz w:val="16"/>
                <w:szCs w:val="16"/>
                <w:lang w:val="en-US"/>
              </w:rPr>
            </w:pPr>
            <w:r w:rsidRPr="00E515A4">
              <w:rPr>
                <w:rFonts w:ascii="Times New Roman" w:hAnsi="Times New Roman" w:cs="Times New Roman"/>
                <w:b/>
                <w:sz w:val="16"/>
                <w:szCs w:val="16"/>
                <w:lang w:val="en-US"/>
              </w:rPr>
              <w:t>PRUNE1</w:t>
            </w:r>
          </w:p>
        </w:tc>
        <w:tc>
          <w:tcPr>
            <w:tcW w:w="1033" w:type="dxa"/>
            <w:tcBorders>
              <w:top w:val="double" w:sz="4" w:space="0" w:color="auto"/>
              <w:bottom w:val="single" w:sz="4" w:space="0" w:color="auto"/>
            </w:tcBorders>
            <w:shd w:val="clear" w:color="auto" w:fill="F2DBDB" w:themeFill="accent2" w:themeFillTint="33"/>
          </w:tcPr>
          <w:p w14:paraId="122FD6C0"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AR, HO</w:t>
            </w:r>
          </w:p>
        </w:tc>
        <w:tc>
          <w:tcPr>
            <w:tcW w:w="1711" w:type="dxa"/>
            <w:tcBorders>
              <w:top w:val="double" w:sz="4" w:space="0" w:color="auto"/>
              <w:bottom w:val="single" w:sz="4" w:space="0" w:color="auto"/>
            </w:tcBorders>
            <w:shd w:val="clear" w:color="auto" w:fill="F2DBDB" w:themeFill="accent2" w:themeFillTint="33"/>
          </w:tcPr>
          <w:p w14:paraId="504E35C4"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Homozygous missense</w:t>
            </w:r>
          </w:p>
        </w:tc>
        <w:tc>
          <w:tcPr>
            <w:tcW w:w="2542" w:type="dxa"/>
            <w:tcBorders>
              <w:top w:val="double" w:sz="4" w:space="0" w:color="auto"/>
              <w:bottom w:val="single" w:sz="4" w:space="0" w:color="auto"/>
            </w:tcBorders>
            <w:shd w:val="clear" w:color="auto" w:fill="F2DBDB" w:themeFill="accent2" w:themeFillTint="33"/>
          </w:tcPr>
          <w:p w14:paraId="63717043" w14:textId="77777777" w:rsidR="00074F00" w:rsidRPr="00E515A4" w:rsidRDefault="00074F00"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chr1:150991126</w:t>
            </w:r>
          </w:p>
          <w:p w14:paraId="11ECAA96"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color w:val="000000" w:themeColor="text1"/>
                <w:sz w:val="16"/>
                <w:szCs w:val="16"/>
                <w:lang w:val="en-US"/>
              </w:rPr>
              <w:t>NM_021222.2:c.316G&gt;A</w:t>
            </w:r>
          </w:p>
        </w:tc>
        <w:tc>
          <w:tcPr>
            <w:tcW w:w="1843" w:type="dxa"/>
            <w:tcBorders>
              <w:top w:val="double" w:sz="4" w:space="0" w:color="auto"/>
              <w:bottom w:val="single" w:sz="4" w:space="0" w:color="auto"/>
            </w:tcBorders>
            <w:shd w:val="clear" w:color="auto" w:fill="F2DBDB" w:themeFill="accent2" w:themeFillTint="33"/>
          </w:tcPr>
          <w:p w14:paraId="3F58F3B7" w14:textId="460363CD" w:rsidR="00074F00" w:rsidRPr="00E515A4" w:rsidRDefault="00074F00"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w:t>
            </w:r>
            <w:r w:rsidR="00D60CD5">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Asp106Asn</w:t>
            </w:r>
            <w:r w:rsidR="00D60CD5">
              <w:rPr>
                <w:rFonts w:ascii="Times New Roman" w:hAnsi="Times New Roman" w:cs="Times New Roman"/>
                <w:color w:val="000000" w:themeColor="text1"/>
                <w:sz w:val="16"/>
                <w:szCs w:val="16"/>
                <w:lang w:val="en-US"/>
              </w:rPr>
              <w:t>)</w:t>
            </w:r>
          </w:p>
          <w:p w14:paraId="528A884C"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see also supplemental table S6</w:t>
            </w:r>
          </w:p>
        </w:tc>
        <w:tc>
          <w:tcPr>
            <w:tcW w:w="3259" w:type="dxa"/>
            <w:tcBorders>
              <w:top w:val="double" w:sz="4" w:space="0" w:color="auto"/>
              <w:bottom w:val="single" w:sz="4" w:space="0" w:color="auto"/>
            </w:tcBorders>
            <w:shd w:val="clear" w:color="auto" w:fill="F2DBDB" w:themeFill="accent2" w:themeFillTint="33"/>
          </w:tcPr>
          <w:p w14:paraId="279BBD21" w14:textId="72C4B478" w:rsidR="00074F00" w:rsidRPr="00E515A4" w:rsidRDefault="00074F00" w:rsidP="00074F00">
            <w:pPr>
              <w:jc w:val="both"/>
              <w:rPr>
                <w:rFonts w:ascii="Times New Roman" w:hAnsi="Times New Roman" w:cs="Times New Roman"/>
                <w:color w:val="000000" w:themeColor="text1"/>
                <w:sz w:val="16"/>
                <w:szCs w:val="16"/>
                <w:lang w:val="en-US"/>
              </w:rPr>
            </w:pPr>
            <w:r w:rsidRPr="00E515A4">
              <w:rPr>
                <w:rFonts w:ascii="Times New Roman" w:hAnsi="Times New Roman" w:cs="Times New Roman"/>
                <w:sz w:val="16"/>
                <w:szCs w:val="16"/>
                <w:lang w:val="en-US"/>
              </w:rPr>
              <w:t>Recently described gene in recessive brain malformation</w:t>
            </w:r>
            <w:r w:rsidRPr="00E515A4">
              <w:rPr>
                <w:rFonts w:ascii="Times New Roman" w:hAnsi="Times New Roman" w:cs="Times New Roman"/>
                <w:color w:val="000000" w:themeColor="text1"/>
                <w:sz w:val="16"/>
                <w:szCs w:val="16"/>
                <w:lang w:val="en-US"/>
              </w:rPr>
              <w:t xml:space="preserve">. Five patients described with microcephaly, cortical atrophy, thin or </w:t>
            </w:r>
            <w:proofErr w:type="spellStart"/>
            <w:r w:rsidRPr="00E515A4">
              <w:rPr>
                <w:rFonts w:ascii="Times New Roman" w:hAnsi="Times New Roman" w:cs="Times New Roman"/>
                <w:color w:val="000000" w:themeColor="text1"/>
                <w:sz w:val="16"/>
                <w:szCs w:val="16"/>
                <w:lang w:val="en-US"/>
              </w:rPr>
              <w:t>hypoplastic</w:t>
            </w:r>
            <w:proofErr w:type="spellEnd"/>
            <w:r w:rsidRPr="00E515A4">
              <w:rPr>
                <w:rFonts w:ascii="Times New Roman" w:hAnsi="Times New Roman" w:cs="Times New Roman"/>
                <w:color w:val="000000" w:themeColor="text1"/>
                <w:sz w:val="16"/>
                <w:szCs w:val="16"/>
                <w:lang w:val="en-US"/>
              </w:rPr>
              <w:t xml:space="preserve"> corpus callosum and prominent cerebellar atrophy, 2 patients with seizures.</w:t>
            </w:r>
            <w:hyperlink w:anchor="_ENREF_37" w:tooltip="Karaca, 2015 #15" w:history="1">
              <w:r w:rsidR="00195746" w:rsidRPr="00E515A4">
                <w:rPr>
                  <w:rFonts w:ascii="Times New Roman" w:hAnsi="Times New Roman" w:cs="Times New Roman"/>
                  <w:color w:val="000000" w:themeColor="text1"/>
                  <w:sz w:val="16"/>
                  <w:szCs w:val="16"/>
                  <w:lang w:val="en-US"/>
                </w:rPr>
                <w:fldChar w:fldCharType="begin">
                  <w:fldData xml:space="preserve">PEVuZE5vdGU+PENpdGU+PEF1dGhvcj5LYXJhY2E8L0F1dGhvcj48WWVhcj4yMDE1PC9ZZWFyPjxS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</w:fldData>
                </w:fldChar>
              </w:r>
              <w:r w:rsidR="00195746">
                <w:rPr>
                  <w:rFonts w:ascii="Times New Roman" w:hAnsi="Times New Roman" w:cs="Times New Roman"/>
                  <w:color w:val="000000" w:themeColor="text1"/>
                  <w:sz w:val="16"/>
                  <w:szCs w:val="16"/>
                  <w:lang w:val="en-US"/>
                </w:rPr>
                <w:instrText xml:space="preserve"> ADDIN EN.CITE </w:instrText>
              </w:r>
              <w:r w:rsidR="00195746">
                <w:rPr>
                  <w:rFonts w:ascii="Times New Roman" w:hAnsi="Times New Roman" w:cs="Times New Roman"/>
                  <w:color w:val="000000" w:themeColor="text1"/>
                  <w:sz w:val="16"/>
                  <w:szCs w:val="16"/>
                  <w:lang w:val="en-US"/>
                </w:rPr>
                <w:fldChar w:fldCharType="begin">
                  <w:fldData xml:space="preserve">PEVuZE5vdGU+PENpdGU+PEF1dGhvcj5LYXJhY2E8L0F1dGhvcj48WWVhcj4yMDE1PC9ZZWFyPjxS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</w:fldData>
                </w:fldChar>
              </w:r>
              <w:r w:rsidR="00195746">
                <w:rPr>
                  <w:rFonts w:ascii="Times New Roman" w:hAnsi="Times New Roman" w:cs="Times New Roman"/>
                  <w:color w:val="000000" w:themeColor="text1"/>
                  <w:sz w:val="16"/>
                  <w:szCs w:val="16"/>
                  <w:lang w:val="en-US"/>
                </w:rPr>
                <w:instrText xml:space="preserve"> ADDIN EN.CITE.DATA </w:instrText>
              </w:r>
              <w:r w:rsidR="00195746">
                <w:rPr>
                  <w:rFonts w:ascii="Times New Roman" w:hAnsi="Times New Roman" w:cs="Times New Roman"/>
                  <w:color w:val="000000" w:themeColor="text1"/>
                  <w:sz w:val="16"/>
                  <w:szCs w:val="16"/>
                  <w:lang w:val="en-US"/>
                </w:rPr>
              </w:r>
              <w:r w:rsidR="00195746">
                <w:rPr>
                  <w:rFonts w:ascii="Times New Roman" w:hAnsi="Times New Roman" w:cs="Times New Roman"/>
                  <w:color w:val="000000" w:themeColor="text1"/>
                  <w:sz w:val="16"/>
                  <w:szCs w:val="16"/>
                  <w:lang w:val="en-US"/>
                </w:rPr>
                <w:fldChar w:fldCharType="end"/>
              </w:r>
              <w:r w:rsidR="00195746" w:rsidRPr="00E515A4">
                <w:rPr>
                  <w:rFonts w:ascii="Times New Roman" w:hAnsi="Times New Roman" w:cs="Times New Roman"/>
                  <w:color w:val="000000" w:themeColor="text1"/>
                  <w:sz w:val="16"/>
                  <w:szCs w:val="16"/>
                  <w:lang w:val="en-US"/>
                </w:rPr>
              </w:r>
              <w:r w:rsidR="00195746" w:rsidRPr="00E515A4">
                <w:rPr>
                  <w:rFonts w:ascii="Times New Roman" w:hAnsi="Times New Roman" w:cs="Times New Roman"/>
                  <w:color w:val="000000" w:themeColor="text1"/>
                  <w:sz w:val="16"/>
                  <w:szCs w:val="16"/>
                  <w:lang w:val="en-US"/>
                </w:rPr>
                <w:fldChar w:fldCharType="separate"/>
              </w:r>
              <w:r w:rsidR="00195746" w:rsidRPr="00DC30C7">
                <w:rPr>
                  <w:rFonts w:ascii="Times New Roman" w:hAnsi="Times New Roman" w:cs="Times New Roman"/>
                  <w:noProof/>
                  <w:color w:val="000000" w:themeColor="text1"/>
                  <w:sz w:val="16"/>
                  <w:szCs w:val="16"/>
                  <w:vertAlign w:val="superscript"/>
                  <w:lang w:val="en-US"/>
                </w:rPr>
                <w:t>37</w:t>
              </w:r>
              <w:r w:rsidR="00195746" w:rsidRPr="00E515A4">
                <w:rPr>
                  <w:rFonts w:ascii="Times New Roman" w:hAnsi="Times New Roman" w:cs="Times New Roman"/>
                  <w:color w:val="000000" w:themeColor="text1"/>
                  <w:sz w:val="16"/>
                  <w:szCs w:val="16"/>
                  <w:lang w:val="en-US"/>
                </w:rPr>
                <w:fldChar w:fldCharType="end"/>
              </w:r>
            </w:hyperlink>
          </w:p>
          <w:p w14:paraId="09754EED" w14:textId="5E217329" w:rsidR="00074F00" w:rsidRPr="00EE450D" w:rsidRDefault="00074F00" w:rsidP="00195746">
            <w:pPr>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15 further patients described with similar MRI anomalies, profound intellectual disability, seizures in 6 patients, progressive course and early death in at least 3 patients.</w:t>
            </w:r>
            <w:hyperlink w:anchor="_ENREF_133" w:tooltip="Zollo, 2017 #102" w:history="1">
              <w:r w:rsidR="00195746" w:rsidRPr="00E515A4">
                <w:rPr>
                  <w:rFonts w:ascii="Times New Roman" w:hAnsi="Times New Roman" w:cs="Times New Roman"/>
                  <w:color w:val="000000" w:themeColor="text1"/>
                  <w:sz w:val="16"/>
                  <w:szCs w:val="16"/>
                  <w:lang w:val="en-US"/>
                </w:rPr>
                <w:fldChar w:fldCharType="begin">
                  <w:fldData xml:space="preserve">PEVuZE5vdGU+PENpdGU+PEF1dGhvcj5ab2xsbzwvQXV0aG9yPjxZZWFyPjIwMTc8L1llYXI+PFJl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</w:fldData>
                </w:fldChar>
              </w:r>
              <w:r w:rsidR="00195746">
                <w:rPr>
                  <w:rFonts w:ascii="Times New Roman" w:hAnsi="Times New Roman" w:cs="Times New Roman"/>
                  <w:color w:val="000000" w:themeColor="text1"/>
                  <w:sz w:val="16"/>
                  <w:szCs w:val="16"/>
                  <w:lang w:val="en-US"/>
                </w:rPr>
                <w:instrText xml:space="preserve"> ADDIN EN.CITE </w:instrText>
              </w:r>
              <w:r w:rsidR="00195746">
                <w:rPr>
                  <w:rFonts w:ascii="Times New Roman" w:hAnsi="Times New Roman" w:cs="Times New Roman"/>
                  <w:color w:val="000000" w:themeColor="text1"/>
                  <w:sz w:val="16"/>
                  <w:szCs w:val="16"/>
                  <w:lang w:val="en-US"/>
                </w:rPr>
                <w:fldChar w:fldCharType="begin">
                  <w:fldData xml:space="preserve">PEVuZE5vdGU+PENpdGU+PEF1dGhvcj5ab2xsbzwvQXV0aG9yPjxZZWFyPjIwMTc8L1llYXI+PFJl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</w:fldData>
                </w:fldChar>
              </w:r>
              <w:r w:rsidR="00195746">
                <w:rPr>
                  <w:rFonts w:ascii="Times New Roman" w:hAnsi="Times New Roman" w:cs="Times New Roman"/>
                  <w:color w:val="000000" w:themeColor="text1"/>
                  <w:sz w:val="16"/>
                  <w:szCs w:val="16"/>
                  <w:lang w:val="en-US"/>
                </w:rPr>
                <w:instrText xml:space="preserve"> ADDIN EN.CITE.DATA </w:instrText>
              </w:r>
              <w:r w:rsidR="00195746">
                <w:rPr>
                  <w:rFonts w:ascii="Times New Roman" w:hAnsi="Times New Roman" w:cs="Times New Roman"/>
                  <w:color w:val="000000" w:themeColor="text1"/>
                  <w:sz w:val="16"/>
                  <w:szCs w:val="16"/>
                  <w:lang w:val="en-US"/>
                </w:rPr>
              </w:r>
              <w:r w:rsidR="00195746">
                <w:rPr>
                  <w:rFonts w:ascii="Times New Roman" w:hAnsi="Times New Roman" w:cs="Times New Roman"/>
                  <w:color w:val="000000" w:themeColor="text1"/>
                  <w:sz w:val="16"/>
                  <w:szCs w:val="16"/>
                  <w:lang w:val="en-US"/>
                </w:rPr>
                <w:fldChar w:fldCharType="end"/>
              </w:r>
              <w:r w:rsidR="00195746" w:rsidRPr="00E515A4">
                <w:rPr>
                  <w:rFonts w:ascii="Times New Roman" w:hAnsi="Times New Roman" w:cs="Times New Roman"/>
                  <w:color w:val="000000" w:themeColor="text1"/>
                  <w:sz w:val="16"/>
                  <w:szCs w:val="16"/>
                  <w:lang w:val="en-US"/>
                </w:rPr>
              </w:r>
              <w:r w:rsidR="00195746" w:rsidRPr="00E515A4">
                <w:rPr>
                  <w:rFonts w:ascii="Times New Roman" w:hAnsi="Times New Roman" w:cs="Times New Roman"/>
                  <w:color w:val="000000" w:themeColor="text1"/>
                  <w:sz w:val="16"/>
                  <w:szCs w:val="16"/>
                  <w:lang w:val="en-US"/>
                </w:rPr>
                <w:fldChar w:fldCharType="separate"/>
              </w:r>
              <w:r w:rsidR="00195746" w:rsidRPr="00DC30C7">
                <w:rPr>
                  <w:rFonts w:ascii="Times New Roman" w:hAnsi="Times New Roman" w:cs="Times New Roman"/>
                  <w:noProof/>
                  <w:color w:val="000000" w:themeColor="text1"/>
                  <w:sz w:val="16"/>
                  <w:szCs w:val="16"/>
                  <w:vertAlign w:val="superscript"/>
                  <w:lang w:val="en-US"/>
                </w:rPr>
                <w:t>133</w:t>
              </w:r>
              <w:r w:rsidR="00195746" w:rsidRPr="00E515A4">
                <w:rPr>
                  <w:rFonts w:ascii="Times New Roman" w:hAnsi="Times New Roman" w:cs="Times New Roman"/>
                  <w:color w:val="000000" w:themeColor="text1"/>
                  <w:sz w:val="16"/>
                  <w:szCs w:val="16"/>
                  <w:lang w:val="en-US"/>
                </w:rPr>
                <w:fldChar w:fldCharType="end"/>
              </w:r>
            </w:hyperlink>
            <w:r w:rsidR="00EF3F46">
              <w:rPr>
                <w:rFonts w:ascii="Times New Roman" w:hAnsi="Times New Roman" w:cs="Times New Roman"/>
                <w:color w:val="000000" w:themeColor="text1"/>
                <w:sz w:val="16"/>
                <w:szCs w:val="16"/>
                <w:lang w:val="en-US"/>
              </w:rPr>
              <w:t xml:space="preserve"> Further patients described.</w:t>
            </w:r>
            <w:r w:rsidR="00EF3F46">
              <w:rPr>
                <w:rFonts w:ascii="Times New Roman" w:hAnsi="Times New Roman" w:cs="Times New Roman"/>
                <w:color w:val="000000" w:themeColor="text1"/>
                <w:sz w:val="16"/>
                <w:szCs w:val="16"/>
                <w:lang w:val="en-US"/>
              </w:rPr>
              <w:fldChar w:fldCharType="begin">
                <w:fldData xml:space="preserve">PEVuZE5vdGU+PENpdGU+PEF1dGhvcj5Db3N0YWluPC9BdXRob3I+PFllYXI+MjAxNzwvWWVhcj48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</w:fldData>
              </w:fldChar>
            </w:r>
            <w:r w:rsidR="00DC30C7">
              <w:rPr>
                <w:rFonts w:ascii="Times New Roman" w:hAnsi="Times New Roman" w:cs="Times New Roman"/>
                <w:color w:val="000000" w:themeColor="text1"/>
                <w:sz w:val="16"/>
                <w:szCs w:val="16"/>
                <w:lang w:val="en-US"/>
              </w:rPr>
              <w:instrText xml:space="preserve"> ADDIN EN.CITE </w:instrText>
            </w:r>
            <w:r w:rsidR="00DC30C7">
              <w:rPr>
                <w:rFonts w:ascii="Times New Roman" w:hAnsi="Times New Roman" w:cs="Times New Roman"/>
                <w:color w:val="000000" w:themeColor="text1"/>
                <w:sz w:val="16"/>
                <w:szCs w:val="16"/>
                <w:lang w:val="en-US"/>
              </w:rPr>
              <w:fldChar w:fldCharType="begin">
                <w:fldData xml:space="preserve">PEVuZE5vdGU+PENpdGU+PEF1dGhvcj5Db3N0YWluPC9BdXRob3I+PFllYXI+MjAxNzwvWWVhcj48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</w:fldData>
              </w:fldChar>
            </w:r>
            <w:r w:rsidR="00DC30C7">
              <w:rPr>
                <w:rFonts w:ascii="Times New Roman" w:hAnsi="Times New Roman" w:cs="Times New Roman"/>
                <w:color w:val="000000" w:themeColor="text1"/>
                <w:sz w:val="16"/>
                <w:szCs w:val="16"/>
                <w:lang w:val="en-US"/>
              </w:rPr>
              <w:instrText xml:space="preserve"> ADDIN EN.CITE.DATA </w:instrText>
            </w:r>
            <w:r w:rsidR="00DC30C7">
              <w:rPr>
                <w:rFonts w:ascii="Times New Roman" w:hAnsi="Times New Roman" w:cs="Times New Roman"/>
                <w:color w:val="000000" w:themeColor="text1"/>
                <w:sz w:val="16"/>
                <w:szCs w:val="16"/>
                <w:lang w:val="en-US"/>
              </w:rPr>
            </w:r>
            <w:r w:rsidR="00DC30C7">
              <w:rPr>
                <w:rFonts w:ascii="Times New Roman" w:hAnsi="Times New Roman" w:cs="Times New Roman"/>
                <w:color w:val="000000" w:themeColor="text1"/>
                <w:sz w:val="16"/>
                <w:szCs w:val="16"/>
                <w:lang w:val="en-US"/>
              </w:rPr>
              <w:fldChar w:fldCharType="end"/>
            </w:r>
            <w:r w:rsidR="00EF3F46">
              <w:rPr>
                <w:rFonts w:ascii="Times New Roman" w:hAnsi="Times New Roman" w:cs="Times New Roman"/>
                <w:color w:val="000000" w:themeColor="text1"/>
                <w:sz w:val="16"/>
                <w:szCs w:val="16"/>
                <w:lang w:val="en-US"/>
              </w:rPr>
            </w:r>
            <w:r w:rsidR="00EF3F46">
              <w:rPr>
                <w:rFonts w:ascii="Times New Roman" w:hAnsi="Times New Roman" w:cs="Times New Roman"/>
                <w:color w:val="000000" w:themeColor="text1"/>
                <w:sz w:val="16"/>
                <w:szCs w:val="16"/>
                <w:lang w:val="en-US"/>
              </w:rPr>
              <w:fldChar w:fldCharType="separate"/>
            </w:r>
            <w:hyperlink w:anchor="_ENREF_134" w:tooltip="Costain, 2017 #211" w:history="1">
              <w:r w:rsidR="00195746" w:rsidRPr="00DC30C7">
                <w:rPr>
                  <w:rFonts w:ascii="Times New Roman" w:hAnsi="Times New Roman" w:cs="Times New Roman"/>
                  <w:noProof/>
                  <w:color w:val="000000" w:themeColor="text1"/>
                  <w:sz w:val="16"/>
                  <w:szCs w:val="16"/>
                  <w:vertAlign w:val="superscript"/>
                  <w:lang w:val="en-US"/>
                </w:rPr>
                <w:t>134</w:t>
              </w:r>
            </w:hyperlink>
            <w:r w:rsidR="00DC30C7" w:rsidRPr="00DC30C7">
              <w:rPr>
                <w:rFonts w:ascii="Times New Roman" w:hAnsi="Times New Roman" w:cs="Times New Roman"/>
                <w:noProof/>
                <w:color w:val="000000" w:themeColor="text1"/>
                <w:sz w:val="16"/>
                <w:szCs w:val="16"/>
                <w:vertAlign w:val="superscript"/>
                <w:lang w:val="en-US"/>
              </w:rPr>
              <w:t>,</w:t>
            </w:r>
            <w:hyperlink w:anchor="_ENREF_135" w:tooltip="Karakaya, 2017 #210" w:history="1">
              <w:r w:rsidR="00195746" w:rsidRPr="00DC30C7">
                <w:rPr>
                  <w:rFonts w:ascii="Times New Roman" w:hAnsi="Times New Roman" w:cs="Times New Roman"/>
                  <w:noProof/>
                  <w:color w:val="000000" w:themeColor="text1"/>
                  <w:sz w:val="16"/>
                  <w:szCs w:val="16"/>
                  <w:vertAlign w:val="superscript"/>
                  <w:lang w:val="en-US"/>
                </w:rPr>
                <w:t>135</w:t>
              </w:r>
            </w:hyperlink>
            <w:r w:rsidR="00EF3F46">
              <w:rPr>
                <w:rFonts w:ascii="Times New Roman" w:hAnsi="Times New Roman" w:cs="Times New Roman"/>
                <w:color w:val="000000" w:themeColor="text1"/>
                <w:sz w:val="16"/>
                <w:szCs w:val="16"/>
                <w:lang w:val="en-US"/>
              </w:rPr>
              <w:fldChar w:fldCharType="end"/>
            </w:r>
          </w:p>
        </w:tc>
        <w:tc>
          <w:tcPr>
            <w:tcW w:w="1702" w:type="dxa"/>
            <w:tcBorders>
              <w:top w:val="double" w:sz="4" w:space="0" w:color="auto"/>
              <w:bottom w:val="single" w:sz="4" w:space="0" w:color="auto"/>
            </w:tcBorders>
            <w:shd w:val="clear" w:color="auto" w:fill="F2DBDB" w:themeFill="accent2" w:themeFillTint="33"/>
          </w:tcPr>
          <w:p w14:paraId="74617F2F" w14:textId="77777777" w:rsidR="00074F00" w:rsidRPr="001A358E" w:rsidRDefault="00074F00" w:rsidP="00074F00">
            <w:pPr>
              <w:rPr>
                <w:rFonts w:ascii="Times New Roman" w:hAnsi="Times New Roman" w:cs="Times New Roman"/>
                <w:sz w:val="16"/>
                <w:szCs w:val="16"/>
                <w:lang w:val="en-US"/>
              </w:rPr>
            </w:pPr>
            <w:r w:rsidRPr="001A358E">
              <w:rPr>
                <w:rStyle w:val="highlighted"/>
                <w:rFonts w:ascii="Times New Roman" w:hAnsi="Times New Roman" w:cs="Times New Roman"/>
                <w:sz w:val="16"/>
                <w:szCs w:val="16"/>
                <w:lang w:val="en-US"/>
              </w:rPr>
              <w:t>Likely pathogenic</w:t>
            </w:r>
          </w:p>
        </w:tc>
      </w:tr>
      <w:tr w:rsidR="00074F00" w:rsidRPr="00E515A4" w14:paraId="34C57CB8" w14:textId="77777777" w:rsidTr="008A2DE9">
        <w:trPr>
          <w:trHeight w:val="206"/>
        </w:trPr>
        <w:tc>
          <w:tcPr>
            <w:tcW w:w="817" w:type="dxa"/>
            <w:vMerge w:val="restart"/>
            <w:tcBorders>
              <w:top w:val="double" w:sz="4" w:space="0" w:color="auto"/>
            </w:tcBorders>
          </w:tcPr>
          <w:p w14:paraId="267A9DDC" w14:textId="77777777" w:rsidR="00074F00" w:rsidRDefault="00074F00" w:rsidP="00534195">
            <w:pPr>
              <w:ind w:right="-108"/>
              <w:rPr>
                <w:rFonts w:ascii="Times New Roman" w:hAnsi="Times New Roman" w:cs="Times New Roman"/>
                <w:sz w:val="16"/>
                <w:szCs w:val="16"/>
                <w:lang w:val="en-US"/>
              </w:rPr>
            </w:pPr>
            <w:r w:rsidRPr="00E515A4">
              <w:rPr>
                <w:rFonts w:ascii="Times New Roman" w:hAnsi="Times New Roman" w:cs="Times New Roman"/>
                <w:sz w:val="16"/>
                <w:szCs w:val="16"/>
                <w:lang w:val="en-US"/>
              </w:rPr>
              <w:t>69986</w:t>
            </w:r>
          </w:p>
          <w:p w14:paraId="21ED730A" w14:textId="0A99DD27" w:rsidR="00BB6CBA" w:rsidRPr="00E515A4" w:rsidRDefault="00BB6CBA" w:rsidP="00534195">
            <w:pPr>
              <w:ind w:right="-108"/>
              <w:rPr>
                <w:rFonts w:ascii="Times New Roman" w:hAnsi="Times New Roman" w:cs="Times New Roman"/>
                <w:sz w:val="16"/>
                <w:szCs w:val="16"/>
                <w:lang w:val="en-US"/>
              </w:rPr>
            </w:pPr>
            <w:r>
              <w:rPr>
                <w:rFonts w:ascii="Times New Roman" w:hAnsi="Times New Roman" w:cs="Times New Roman"/>
                <w:sz w:val="16"/>
                <w:szCs w:val="16"/>
                <w:lang w:val="en-US"/>
              </w:rPr>
              <w:t xml:space="preserve">LOVD </w:t>
            </w:r>
            <w:r w:rsidRPr="00BB6CBA">
              <w:rPr>
                <w:rFonts w:ascii="Times New Roman" w:hAnsi="Times New Roman" w:cs="Times New Roman"/>
                <w:sz w:val="16"/>
                <w:szCs w:val="16"/>
                <w:lang w:val="en-US"/>
              </w:rPr>
              <w:t>176985</w:t>
            </w:r>
          </w:p>
        </w:tc>
        <w:tc>
          <w:tcPr>
            <w:tcW w:w="567" w:type="dxa"/>
            <w:vMerge w:val="restart"/>
            <w:tcBorders>
              <w:top w:val="double" w:sz="4" w:space="0" w:color="auto"/>
            </w:tcBorders>
          </w:tcPr>
          <w:p w14:paraId="2D62FD1B"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235" w:type="dxa"/>
            <w:vMerge w:val="restart"/>
            <w:tcBorders>
              <w:top w:val="double" w:sz="4" w:space="0" w:color="auto"/>
            </w:tcBorders>
            <w:shd w:val="clear" w:color="auto" w:fill="F2DBDB" w:themeFill="accent2" w:themeFillTint="33"/>
          </w:tcPr>
          <w:p w14:paraId="4994D0AC" w14:textId="77777777" w:rsidR="00074F00" w:rsidRPr="00E515A4" w:rsidRDefault="00074F00" w:rsidP="00074F00">
            <w:pPr>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ACO2</w:t>
            </w:r>
          </w:p>
        </w:tc>
        <w:tc>
          <w:tcPr>
            <w:tcW w:w="1033" w:type="dxa"/>
            <w:vMerge w:val="restart"/>
            <w:tcBorders>
              <w:top w:val="double" w:sz="4" w:space="0" w:color="auto"/>
            </w:tcBorders>
            <w:shd w:val="clear" w:color="auto" w:fill="F2DBDB" w:themeFill="accent2" w:themeFillTint="33"/>
          </w:tcPr>
          <w:p w14:paraId="6D16247B"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AR, CH</w:t>
            </w:r>
          </w:p>
        </w:tc>
        <w:tc>
          <w:tcPr>
            <w:tcW w:w="1711" w:type="dxa"/>
            <w:tcBorders>
              <w:top w:val="double" w:sz="4" w:space="0" w:color="auto"/>
            </w:tcBorders>
            <w:shd w:val="clear" w:color="auto" w:fill="F2DBDB" w:themeFill="accent2" w:themeFillTint="33"/>
          </w:tcPr>
          <w:p w14:paraId="05828643"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missense</w:t>
            </w:r>
            <w:r>
              <w:rPr>
                <w:rFonts w:ascii="Times New Roman" w:hAnsi="Times New Roman" w:cs="Times New Roman"/>
                <w:sz w:val="16"/>
                <w:szCs w:val="16"/>
                <w:lang w:val="en-US"/>
              </w:rPr>
              <w:t xml:space="preserve"> (PAT)</w:t>
            </w:r>
          </w:p>
        </w:tc>
        <w:tc>
          <w:tcPr>
            <w:tcW w:w="2542" w:type="dxa"/>
            <w:tcBorders>
              <w:top w:val="double" w:sz="4" w:space="0" w:color="auto"/>
            </w:tcBorders>
            <w:shd w:val="clear" w:color="auto" w:fill="F2DBDB" w:themeFill="accent2" w:themeFillTint="33"/>
          </w:tcPr>
          <w:p w14:paraId="7B656A50" w14:textId="77777777" w:rsidR="00074F00" w:rsidRPr="00E515A4" w:rsidRDefault="00074F00" w:rsidP="00074F00">
            <w:pPr>
              <w:rPr>
                <w:rStyle w:val="cdna"/>
                <w:rFonts w:ascii="Times New Roman" w:hAnsi="Times New Roman" w:cs="Times New Roman"/>
                <w:sz w:val="16"/>
                <w:szCs w:val="16"/>
                <w:lang w:val="en-US"/>
              </w:rPr>
            </w:pPr>
            <w:r w:rsidRPr="00E515A4">
              <w:rPr>
                <w:rStyle w:val="cdna"/>
                <w:rFonts w:ascii="Times New Roman" w:hAnsi="Times New Roman" w:cs="Times New Roman"/>
                <w:sz w:val="16"/>
                <w:szCs w:val="16"/>
                <w:lang w:val="en-US"/>
              </w:rPr>
              <w:t>chr22:41922363</w:t>
            </w:r>
          </w:p>
          <w:p w14:paraId="7CAC852E" w14:textId="77777777" w:rsidR="00074F00" w:rsidRPr="00E515A4" w:rsidRDefault="00074F00" w:rsidP="00074F00">
            <w:pPr>
              <w:rPr>
                <w:rFonts w:ascii="Times New Roman" w:hAnsi="Times New Roman" w:cs="Times New Roman"/>
                <w:color w:val="FF0000"/>
                <w:sz w:val="16"/>
                <w:szCs w:val="16"/>
                <w:lang w:val="en-US"/>
              </w:rPr>
            </w:pPr>
            <w:r w:rsidRPr="00E515A4">
              <w:rPr>
                <w:rStyle w:val="cdna"/>
                <w:rFonts w:ascii="Times New Roman" w:hAnsi="Times New Roman" w:cs="Times New Roman"/>
                <w:sz w:val="16"/>
                <w:szCs w:val="16"/>
                <w:lang w:val="en-US"/>
              </w:rPr>
              <w:t>NM_</w:t>
            </w:r>
            <w:r w:rsidRPr="00E515A4">
              <w:rPr>
                <w:rStyle w:val="cdna"/>
                <w:rFonts w:ascii="Times New Roman" w:hAnsi="Times New Roman" w:cs="Times New Roman"/>
                <w:color w:val="000000" w:themeColor="text1"/>
                <w:sz w:val="16"/>
                <w:szCs w:val="16"/>
                <w:lang w:val="en-US"/>
              </w:rPr>
              <w:t>001098.2:</w:t>
            </w:r>
            <w:r w:rsidRPr="00E515A4">
              <w:rPr>
                <w:rFonts w:ascii="Times New Roman" w:hAnsi="Times New Roman" w:cs="Times New Roman"/>
                <w:color w:val="000000" w:themeColor="text1"/>
                <w:sz w:val="16"/>
                <w:szCs w:val="16"/>
                <w:lang w:val="en-US"/>
              </w:rPr>
              <w:t>c.1859G&gt;A</w:t>
            </w:r>
          </w:p>
        </w:tc>
        <w:tc>
          <w:tcPr>
            <w:tcW w:w="1843" w:type="dxa"/>
            <w:tcBorders>
              <w:top w:val="double" w:sz="4" w:space="0" w:color="auto"/>
            </w:tcBorders>
            <w:shd w:val="clear" w:color="auto" w:fill="F2DBDB" w:themeFill="accent2" w:themeFillTint="33"/>
          </w:tcPr>
          <w:p w14:paraId="017E3B2A" w14:textId="48C2C370" w:rsidR="00074F00" w:rsidRPr="00E515A4" w:rsidRDefault="00074F00" w:rsidP="00074F00">
            <w:pPr>
              <w:tabs>
                <w:tab w:val="right" w:pos="1769"/>
              </w:tabs>
              <w:rPr>
                <w:rFonts w:ascii="Times New Roman" w:hAnsi="Times New Roman" w:cs="Times New Roman"/>
                <w:sz w:val="16"/>
                <w:szCs w:val="16"/>
                <w:lang w:val="en-US"/>
              </w:rPr>
            </w:pPr>
            <w:r w:rsidRPr="00E515A4">
              <w:rPr>
                <w:rFonts w:ascii="Times New Roman" w:hAnsi="Times New Roman" w:cs="Times New Roman"/>
                <w:sz w:val="16"/>
                <w:szCs w:val="16"/>
                <w:lang w:val="en-US"/>
              </w:rPr>
              <w:t>p.</w:t>
            </w:r>
            <w:r w:rsidR="00D60CD5">
              <w:rPr>
                <w:rFonts w:ascii="Times New Roman" w:hAnsi="Times New Roman" w:cs="Times New Roman"/>
                <w:sz w:val="16"/>
                <w:szCs w:val="16"/>
                <w:lang w:val="en-US"/>
              </w:rPr>
              <w:t>(</w:t>
            </w:r>
            <w:r w:rsidRPr="00E515A4">
              <w:rPr>
                <w:rFonts w:ascii="Times New Roman" w:hAnsi="Times New Roman" w:cs="Times New Roman"/>
                <w:sz w:val="16"/>
                <w:szCs w:val="16"/>
                <w:lang w:val="en-US"/>
              </w:rPr>
              <w:t>Gly620Asp</w:t>
            </w:r>
            <w:r w:rsidR="00D60CD5">
              <w:rPr>
                <w:rFonts w:ascii="Times New Roman" w:hAnsi="Times New Roman" w:cs="Times New Roman"/>
                <w:sz w:val="16"/>
                <w:szCs w:val="16"/>
                <w:lang w:val="en-US"/>
              </w:rPr>
              <w:t>)</w:t>
            </w:r>
          </w:p>
        </w:tc>
        <w:tc>
          <w:tcPr>
            <w:tcW w:w="3259" w:type="dxa"/>
            <w:vMerge w:val="restart"/>
            <w:tcBorders>
              <w:top w:val="double" w:sz="4" w:space="0" w:color="auto"/>
            </w:tcBorders>
            <w:shd w:val="clear" w:color="auto" w:fill="F2DBDB" w:themeFill="accent2" w:themeFillTint="33"/>
          </w:tcPr>
          <w:p w14:paraId="62B05AB3" w14:textId="77777777" w:rsidR="00074F00" w:rsidRPr="00E515A4" w:rsidRDefault="00074F00" w:rsidP="00074F00">
            <w:pPr>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Infantile cerebellar-retinal degeneration (614559)</w:t>
            </w:r>
          </w:p>
        </w:tc>
        <w:tc>
          <w:tcPr>
            <w:tcW w:w="1702" w:type="dxa"/>
            <w:vMerge w:val="restart"/>
            <w:tcBorders>
              <w:top w:val="double" w:sz="4" w:space="0" w:color="auto"/>
            </w:tcBorders>
            <w:shd w:val="clear" w:color="auto" w:fill="F2DBDB" w:themeFill="accent2" w:themeFillTint="33"/>
          </w:tcPr>
          <w:p w14:paraId="229477D2" w14:textId="77777777" w:rsidR="00074F00" w:rsidRPr="001A358E" w:rsidRDefault="00074F00" w:rsidP="00074F00">
            <w:pPr>
              <w:rPr>
                <w:rFonts w:ascii="Times New Roman" w:hAnsi="Times New Roman" w:cs="Times New Roman"/>
                <w:sz w:val="16"/>
                <w:szCs w:val="16"/>
                <w:lang w:val="en-US"/>
              </w:rPr>
            </w:pPr>
            <w:r w:rsidRPr="001A358E">
              <w:rPr>
                <w:rStyle w:val="highlighted"/>
                <w:rFonts w:ascii="Times New Roman" w:hAnsi="Times New Roman" w:cs="Times New Roman"/>
                <w:sz w:val="16"/>
                <w:szCs w:val="16"/>
                <w:lang w:val="en-US"/>
              </w:rPr>
              <w:t>Likely pathogenic</w:t>
            </w:r>
          </w:p>
        </w:tc>
      </w:tr>
      <w:tr w:rsidR="00074F00" w:rsidRPr="00E515A4" w14:paraId="46164BA3" w14:textId="77777777" w:rsidTr="008A2DE9">
        <w:tc>
          <w:tcPr>
            <w:tcW w:w="817" w:type="dxa"/>
            <w:vMerge/>
            <w:tcBorders>
              <w:bottom w:val="double" w:sz="4" w:space="0" w:color="auto"/>
            </w:tcBorders>
          </w:tcPr>
          <w:p w14:paraId="174E78FC" w14:textId="77777777" w:rsidR="00074F00" w:rsidRPr="00E515A4" w:rsidRDefault="00074F00" w:rsidP="00534195">
            <w:pPr>
              <w:ind w:right="-108"/>
              <w:rPr>
                <w:rFonts w:ascii="Times New Roman" w:hAnsi="Times New Roman" w:cs="Times New Roman"/>
                <w:sz w:val="16"/>
                <w:szCs w:val="16"/>
                <w:lang w:val="en-US"/>
              </w:rPr>
            </w:pPr>
          </w:p>
        </w:tc>
        <w:tc>
          <w:tcPr>
            <w:tcW w:w="567" w:type="dxa"/>
            <w:vMerge/>
            <w:tcBorders>
              <w:bottom w:val="double" w:sz="4" w:space="0" w:color="auto"/>
            </w:tcBorders>
          </w:tcPr>
          <w:p w14:paraId="388422BB" w14:textId="77777777" w:rsidR="00074F00" w:rsidRPr="00E515A4" w:rsidRDefault="00074F00" w:rsidP="00074F00">
            <w:pPr>
              <w:rPr>
                <w:rFonts w:ascii="Times New Roman" w:hAnsi="Times New Roman" w:cs="Times New Roman"/>
                <w:sz w:val="16"/>
                <w:szCs w:val="16"/>
                <w:lang w:val="en-US"/>
              </w:rPr>
            </w:pPr>
          </w:p>
        </w:tc>
        <w:tc>
          <w:tcPr>
            <w:tcW w:w="1235" w:type="dxa"/>
            <w:vMerge/>
            <w:tcBorders>
              <w:bottom w:val="double" w:sz="4" w:space="0" w:color="auto"/>
            </w:tcBorders>
            <w:shd w:val="clear" w:color="auto" w:fill="F2DBDB" w:themeFill="accent2" w:themeFillTint="33"/>
          </w:tcPr>
          <w:p w14:paraId="403528D7" w14:textId="77777777" w:rsidR="00074F00" w:rsidRPr="00E515A4" w:rsidRDefault="00074F00" w:rsidP="00074F00">
            <w:pPr>
              <w:rPr>
                <w:rFonts w:ascii="Times New Roman" w:hAnsi="Times New Roman" w:cs="Times New Roman"/>
                <w:b/>
                <w:color w:val="000000" w:themeColor="text1"/>
                <w:sz w:val="16"/>
                <w:szCs w:val="16"/>
                <w:lang w:val="en-US"/>
              </w:rPr>
            </w:pPr>
          </w:p>
        </w:tc>
        <w:tc>
          <w:tcPr>
            <w:tcW w:w="1033" w:type="dxa"/>
            <w:vMerge/>
            <w:tcBorders>
              <w:bottom w:val="double" w:sz="4" w:space="0" w:color="auto"/>
            </w:tcBorders>
            <w:shd w:val="clear" w:color="auto" w:fill="F2DBDB" w:themeFill="accent2" w:themeFillTint="33"/>
          </w:tcPr>
          <w:p w14:paraId="526C8FD4" w14:textId="77777777" w:rsidR="00074F00" w:rsidRPr="00E515A4" w:rsidRDefault="00074F00" w:rsidP="00074F00">
            <w:pPr>
              <w:rPr>
                <w:rFonts w:ascii="Times New Roman" w:hAnsi="Times New Roman" w:cs="Times New Roman"/>
                <w:sz w:val="16"/>
                <w:szCs w:val="16"/>
                <w:lang w:val="en-US"/>
              </w:rPr>
            </w:pPr>
          </w:p>
        </w:tc>
        <w:tc>
          <w:tcPr>
            <w:tcW w:w="1711" w:type="dxa"/>
            <w:tcBorders>
              <w:bottom w:val="double" w:sz="4" w:space="0" w:color="auto"/>
            </w:tcBorders>
            <w:shd w:val="clear" w:color="auto" w:fill="F2DBDB" w:themeFill="accent2" w:themeFillTint="33"/>
          </w:tcPr>
          <w:p w14:paraId="29D69C0C"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missense</w:t>
            </w:r>
            <w:r>
              <w:rPr>
                <w:rFonts w:ascii="Times New Roman" w:hAnsi="Times New Roman" w:cs="Times New Roman"/>
                <w:sz w:val="16"/>
                <w:szCs w:val="16"/>
                <w:lang w:val="en-US"/>
              </w:rPr>
              <w:t xml:space="preserve"> (MAT)</w:t>
            </w:r>
          </w:p>
        </w:tc>
        <w:tc>
          <w:tcPr>
            <w:tcW w:w="2542" w:type="dxa"/>
            <w:tcBorders>
              <w:bottom w:val="double" w:sz="4" w:space="0" w:color="auto"/>
            </w:tcBorders>
            <w:shd w:val="clear" w:color="auto" w:fill="F2DBDB" w:themeFill="accent2" w:themeFillTint="33"/>
          </w:tcPr>
          <w:p w14:paraId="292D3EA5" w14:textId="77777777" w:rsidR="00074F00" w:rsidRPr="00E515A4" w:rsidRDefault="00074F00" w:rsidP="00074F00">
            <w:pPr>
              <w:rPr>
                <w:rStyle w:val="cdna"/>
                <w:rFonts w:ascii="Times New Roman" w:hAnsi="Times New Roman" w:cs="Times New Roman"/>
                <w:color w:val="000000" w:themeColor="text1"/>
                <w:sz w:val="16"/>
                <w:szCs w:val="16"/>
                <w:lang w:val="en-US"/>
              </w:rPr>
            </w:pPr>
            <w:r w:rsidRPr="00E515A4">
              <w:rPr>
                <w:rStyle w:val="cdna"/>
                <w:rFonts w:ascii="Times New Roman" w:hAnsi="Times New Roman" w:cs="Times New Roman"/>
                <w:color w:val="000000" w:themeColor="text1"/>
                <w:sz w:val="16"/>
                <w:szCs w:val="16"/>
                <w:lang w:val="en-US"/>
              </w:rPr>
              <w:t>Chr22:41923386</w:t>
            </w:r>
          </w:p>
          <w:p w14:paraId="47C901F4" w14:textId="77777777" w:rsidR="00074F00" w:rsidRPr="00E515A4" w:rsidRDefault="00074F00" w:rsidP="00074F00">
            <w:pPr>
              <w:rPr>
                <w:rFonts w:ascii="Times New Roman" w:hAnsi="Times New Roman" w:cs="Times New Roman"/>
                <w:color w:val="000000" w:themeColor="text1"/>
                <w:sz w:val="16"/>
                <w:szCs w:val="16"/>
                <w:lang w:val="en-US"/>
              </w:rPr>
            </w:pPr>
            <w:r w:rsidRPr="00E515A4">
              <w:rPr>
                <w:rStyle w:val="cdna"/>
                <w:rFonts w:ascii="Times New Roman" w:hAnsi="Times New Roman" w:cs="Times New Roman"/>
                <w:color w:val="000000" w:themeColor="text1"/>
                <w:sz w:val="16"/>
                <w:szCs w:val="16"/>
                <w:lang w:val="en-US"/>
              </w:rPr>
              <w:t>NM_001098.2:</w:t>
            </w:r>
            <w:r w:rsidRPr="00E515A4">
              <w:rPr>
                <w:rFonts w:ascii="Times New Roman" w:hAnsi="Times New Roman" w:cs="Times New Roman"/>
                <w:color w:val="000000" w:themeColor="text1"/>
                <w:sz w:val="16"/>
                <w:szCs w:val="16"/>
                <w:lang w:val="en-US"/>
              </w:rPr>
              <w:t>c.2048G&gt;T</w:t>
            </w:r>
          </w:p>
        </w:tc>
        <w:tc>
          <w:tcPr>
            <w:tcW w:w="1843" w:type="dxa"/>
            <w:tcBorders>
              <w:bottom w:val="double" w:sz="4" w:space="0" w:color="auto"/>
            </w:tcBorders>
            <w:shd w:val="clear" w:color="auto" w:fill="F2DBDB" w:themeFill="accent2" w:themeFillTint="33"/>
          </w:tcPr>
          <w:p w14:paraId="055CC875" w14:textId="456DE3B6"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p.</w:t>
            </w:r>
            <w:r w:rsidR="00D60CD5">
              <w:rPr>
                <w:rFonts w:ascii="Times New Roman" w:hAnsi="Times New Roman" w:cs="Times New Roman"/>
                <w:sz w:val="16"/>
                <w:szCs w:val="16"/>
                <w:lang w:val="en-US"/>
              </w:rPr>
              <w:t>(</w:t>
            </w:r>
            <w:r w:rsidRPr="00E515A4">
              <w:rPr>
                <w:rFonts w:ascii="Times New Roman" w:hAnsi="Times New Roman" w:cs="Times New Roman"/>
                <w:sz w:val="16"/>
                <w:szCs w:val="16"/>
                <w:lang w:val="en-US"/>
              </w:rPr>
              <w:t>Gly683Val</w:t>
            </w:r>
            <w:r w:rsidR="00D60CD5">
              <w:rPr>
                <w:rFonts w:ascii="Times New Roman" w:hAnsi="Times New Roman" w:cs="Times New Roman"/>
                <w:sz w:val="16"/>
                <w:szCs w:val="16"/>
                <w:lang w:val="en-US"/>
              </w:rPr>
              <w:t>)</w:t>
            </w:r>
          </w:p>
        </w:tc>
        <w:tc>
          <w:tcPr>
            <w:tcW w:w="3259" w:type="dxa"/>
            <w:vMerge/>
            <w:tcBorders>
              <w:bottom w:val="double" w:sz="4" w:space="0" w:color="auto"/>
            </w:tcBorders>
            <w:shd w:val="clear" w:color="auto" w:fill="F2DBDB" w:themeFill="accent2" w:themeFillTint="33"/>
          </w:tcPr>
          <w:p w14:paraId="5382E9AC" w14:textId="77777777" w:rsidR="00074F00" w:rsidRPr="00E515A4" w:rsidRDefault="00074F00" w:rsidP="00074F00">
            <w:pPr>
              <w:jc w:val="both"/>
              <w:rPr>
                <w:rStyle w:val="highlighted"/>
                <w:rFonts w:ascii="Times New Roman" w:hAnsi="Times New Roman" w:cs="Times New Roman"/>
                <w:lang w:val="en-US"/>
              </w:rPr>
            </w:pPr>
          </w:p>
        </w:tc>
        <w:tc>
          <w:tcPr>
            <w:tcW w:w="1702" w:type="dxa"/>
            <w:vMerge/>
            <w:tcBorders>
              <w:bottom w:val="double" w:sz="4" w:space="0" w:color="auto"/>
            </w:tcBorders>
            <w:shd w:val="clear" w:color="auto" w:fill="F2DBDB" w:themeFill="accent2" w:themeFillTint="33"/>
          </w:tcPr>
          <w:p w14:paraId="604B5C06" w14:textId="77777777" w:rsidR="00074F00" w:rsidRPr="001A358E" w:rsidRDefault="00074F00" w:rsidP="00074F00">
            <w:pPr>
              <w:rPr>
                <w:rStyle w:val="highlighted"/>
                <w:rFonts w:ascii="Times New Roman" w:hAnsi="Times New Roman" w:cs="Times New Roman"/>
                <w:sz w:val="16"/>
                <w:szCs w:val="16"/>
                <w:lang w:val="en-US"/>
              </w:rPr>
            </w:pPr>
          </w:p>
        </w:tc>
      </w:tr>
      <w:tr w:rsidR="00074F00" w:rsidRPr="00E515A4" w14:paraId="44871363" w14:textId="77777777" w:rsidTr="008A2DE9">
        <w:trPr>
          <w:trHeight w:val="330"/>
        </w:trPr>
        <w:tc>
          <w:tcPr>
            <w:tcW w:w="817" w:type="dxa"/>
            <w:tcBorders>
              <w:top w:val="double" w:sz="4" w:space="0" w:color="auto"/>
              <w:bottom w:val="double" w:sz="4" w:space="0" w:color="auto"/>
            </w:tcBorders>
          </w:tcPr>
          <w:p w14:paraId="0965E614" w14:textId="77777777" w:rsidR="00074F00" w:rsidRDefault="00074F00" w:rsidP="00534195">
            <w:pPr>
              <w:ind w:right="-108"/>
              <w:rPr>
                <w:rFonts w:ascii="Times New Roman" w:hAnsi="Times New Roman" w:cs="Times New Roman"/>
                <w:sz w:val="16"/>
                <w:szCs w:val="16"/>
                <w:lang w:val="en-US"/>
              </w:rPr>
            </w:pPr>
            <w:r w:rsidRPr="00E515A4">
              <w:rPr>
                <w:rFonts w:ascii="Times New Roman" w:hAnsi="Times New Roman" w:cs="Times New Roman"/>
                <w:sz w:val="16"/>
                <w:szCs w:val="16"/>
                <w:lang w:val="en-US"/>
              </w:rPr>
              <w:t>70757</w:t>
            </w:r>
          </w:p>
          <w:p w14:paraId="606096E9" w14:textId="3E5EED6D" w:rsidR="00BB6CBA" w:rsidRPr="00E515A4" w:rsidRDefault="00BB6CBA" w:rsidP="00534195">
            <w:pPr>
              <w:ind w:right="-108"/>
              <w:rPr>
                <w:rFonts w:ascii="Times New Roman" w:hAnsi="Times New Roman" w:cs="Times New Roman"/>
                <w:sz w:val="16"/>
                <w:szCs w:val="16"/>
                <w:lang w:val="en-US"/>
              </w:rPr>
            </w:pPr>
            <w:r>
              <w:rPr>
                <w:rFonts w:ascii="Times New Roman" w:hAnsi="Times New Roman" w:cs="Times New Roman"/>
                <w:sz w:val="16"/>
                <w:szCs w:val="16"/>
                <w:lang w:val="en-US"/>
              </w:rPr>
              <w:t xml:space="preserve">LOVD </w:t>
            </w:r>
            <w:r w:rsidRPr="00BB6CBA">
              <w:rPr>
                <w:rFonts w:ascii="Times New Roman" w:hAnsi="Times New Roman" w:cs="Times New Roman"/>
                <w:sz w:val="16"/>
                <w:szCs w:val="16"/>
                <w:lang w:val="en-US"/>
              </w:rPr>
              <w:t>176997</w:t>
            </w:r>
          </w:p>
        </w:tc>
        <w:tc>
          <w:tcPr>
            <w:tcW w:w="567" w:type="dxa"/>
            <w:tcBorders>
              <w:top w:val="double" w:sz="4" w:space="0" w:color="auto"/>
              <w:bottom w:val="double" w:sz="4" w:space="0" w:color="auto"/>
            </w:tcBorders>
          </w:tcPr>
          <w:p w14:paraId="748A5BA8"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235" w:type="dxa"/>
            <w:tcBorders>
              <w:top w:val="double" w:sz="4" w:space="0" w:color="auto"/>
              <w:bottom w:val="double" w:sz="4" w:space="0" w:color="auto"/>
            </w:tcBorders>
            <w:shd w:val="clear" w:color="auto" w:fill="F2DBDB" w:themeFill="accent2" w:themeFillTint="33"/>
          </w:tcPr>
          <w:p w14:paraId="7AEB3543" w14:textId="77777777" w:rsidR="00074F00" w:rsidRPr="00E515A4" w:rsidRDefault="00074F00" w:rsidP="00074F00">
            <w:pPr>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AP4S1</w:t>
            </w:r>
          </w:p>
        </w:tc>
        <w:tc>
          <w:tcPr>
            <w:tcW w:w="1033" w:type="dxa"/>
            <w:tcBorders>
              <w:top w:val="double" w:sz="4" w:space="0" w:color="auto"/>
              <w:bottom w:val="double" w:sz="4" w:space="0" w:color="auto"/>
            </w:tcBorders>
            <w:shd w:val="clear" w:color="auto" w:fill="F2DBDB" w:themeFill="accent2" w:themeFillTint="33"/>
          </w:tcPr>
          <w:p w14:paraId="2C67477F"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AR, HO</w:t>
            </w:r>
          </w:p>
        </w:tc>
        <w:tc>
          <w:tcPr>
            <w:tcW w:w="1711" w:type="dxa"/>
            <w:tcBorders>
              <w:top w:val="double" w:sz="4" w:space="0" w:color="auto"/>
              <w:bottom w:val="double" w:sz="4" w:space="0" w:color="auto"/>
            </w:tcBorders>
            <w:shd w:val="clear" w:color="auto" w:fill="F2DBDB" w:themeFill="accent2" w:themeFillTint="33"/>
          </w:tcPr>
          <w:p w14:paraId="112EAC3B"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Homozygous splice site</w:t>
            </w:r>
          </w:p>
        </w:tc>
        <w:tc>
          <w:tcPr>
            <w:tcW w:w="2542" w:type="dxa"/>
            <w:tcBorders>
              <w:top w:val="double" w:sz="4" w:space="0" w:color="auto"/>
              <w:bottom w:val="double" w:sz="4" w:space="0" w:color="auto"/>
            </w:tcBorders>
            <w:shd w:val="clear" w:color="auto" w:fill="F2DBDB" w:themeFill="accent2" w:themeFillTint="33"/>
          </w:tcPr>
          <w:p w14:paraId="469205C9" w14:textId="5695A4DF" w:rsidR="00074F00" w:rsidRPr="00E515A4" w:rsidRDefault="00074F00" w:rsidP="00074F00">
            <w:pPr>
              <w:rPr>
                <w:rFonts w:ascii="Times New Roman" w:hAnsi="Times New Roman" w:cs="Times New Roman"/>
                <w:color w:val="FF0000"/>
                <w:sz w:val="16"/>
                <w:szCs w:val="16"/>
                <w:lang w:val="en-US"/>
              </w:rPr>
            </w:pPr>
            <w:r w:rsidRPr="00E515A4">
              <w:rPr>
                <w:rFonts w:ascii="Times New Roman" w:hAnsi="Times New Roman" w:cs="Times New Roman"/>
                <w:sz w:val="16"/>
                <w:szCs w:val="16"/>
                <w:lang w:val="en-US"/>
              </w:rPr>
              <w:t xml:space="preserve">chr14:31535539 </w:t>
            </w:r>
            <w:r w:rsidR="00702D48" w:rsidRPr="00702D48">
              <w:rPr>
                <w:rFonts w:ascii="Times New Roman" w:hAnsi="Times New Roman" w:cs="Times New Roman"/>
                <w:sz w:val="16"/>
                <w:szCs w:val="16"/>
                <w:lang w:val="en-US"/>
              </w:rPr>
              <w:t>NG_031913.1</w:t>
            </w:r>
            <w:r w:rsidR="00702D48">
              <w:rPr>
                <w:rFonts w:ascii="Times New Roman" w:hAnsi="Times New Roman" w:cs="Times New Roman"/>
                <w:sz w:val="16"/>
                <w:szCs w:val="16"/>
                <w:lang w:val="en-US"/>
              </w:rPr>
              <w:t>(</w:t>
            </w:r>
            <w:r w:rsidRPr="00E515A4">
              <w:rPr>
                <w:rFonts w:ascii="Times New Roman" w:hAnsi="Times New Roman" w:cs="Times New Roman"/>
                <w:sz w:val="16"/>
                <w:szCs w:val="16"/>
                <w:lang w:val="en-US"/>
              </w:rPr>
              <w:t>NM_007077.4</w:t>
            </w:r>
            <w:r w:rsidR="00702D48">
              <w:rPr>
                <w:rFonts w:ascii="Times New Roman" w:hAnsi="Times New Roman" w:cs="Times New Roman"/>
                <w:sz w:val="16"/>
                <w:szCs w:val="16"/>
                <w:lang w:val="en-US"/>
              </w:rPr>
              <w:t>)</w:t>
            </w:r>
            <w:r w:rsidRPr="00E515A4">
              <w:rPr>
                <w:rFonts w:ascii="Times New Roman" w:hAnsi="Times New Roman" w:cs="Times New Roman"/>
                <w:sz w:val="16"/>
                <w:szCs w:val="16"/>
                <w:lang w:val="en-US"/>
              </w:rPr>
              <w:t>: c.138+3_138+6del</w:t>
            </w:r>
          </w:p>
        </w:tc>
        <w:tc>
          <w:tcPr>
            <w:tcW w:w="1843" w:type="dxa"/>
            <w:tcBorders>
              <w:top w:val="double" w:sz="4" w:space="0" w:color="auto"/>
              <w:bottom w:val="double" w:sz="4" w:space="0" w:color="auto"/>
            </w:tcBorders>
            <w:shd w:val="clear" w:color="auto" w:fill="F2DBDB" w:themeFill="accent2" w:themeFillTint="33"/>
          </w:tcPr>
          <w:p w14:paraId="6AF4CC41" w14:textId="6EA48204" w:rsidR="00074F00" w:rsidRPr="00E515A4" w:rsidRDefault="00074F00" w:rsidP="00074F00">
            <w:pPr>
              <w:rPr>
                <w:rFonts w:ascii="Times New Roman" w:hAnsi="Times New Roman" w:cs="Times New Roman"/>
                <w:sz w:val="16"/>
                <w:szCs w:val="16"/>
                <w:lang w:val="en-US"/>
              </w:rPr>
            </w:pPr>
            <w:proofErr w:type="gramStart"/>
            <w:r w:rsidRPr="00E515A4">
              <w:rPr>
                <w:rFonts w:ascii="Times New Roman" w:hAnsi="Times New Roman" w:cs="Times New Roman"/>
                <w:sz w:val="16"/>
                <w:szCs w:val="16"/>
                <w:lang w:val="en-US"/>
              </w:rPr>
              <w:t>p</w:t>
            </w:r>
            <w:proofErr w:type="gramEnd"/>
            <w:r w:rsidRPr="00E515A4">
              <w:rPr>
                <w:rFonts w:ascii="Times New Roman" w:hAnsi="Times New Roman" w:cs="Times New Roman"/>
                <w:sz w:val="16"/>
                <w:szCs w:val="16"/>
                <w:lang w:val="en-US"/>
              </w:rPr>
              <w:t>.</w:t>
            </w:r>
            <w:r w:rsidR="00D60CD5">
              <w:rPr>
                <w:rFonts w:ascii="Times New Roman" w:hAnsi="Times New Roman" w:cs="Times New Roman"/>
                <w:sz w:val="16"/>
                <w:szCs w:val="16"/>
                <w:lang w:val="en-US"/>
              </w:rPr>
              <w:t>(</w:t>
            </w:r>
            <w:r w:rsidRPr="00E515A4">
              <w:rPr>
                <w:rFonts w:ascii="Times New Roman" w:hAnsi="Times New Roman" w:cs="Times New Roman"/>
                <w:sz w:val="16"/>
                <w:szCs w:val="16"/>
                <w:lang w:val="en-US"/>
              </w:rPr>
              <w:t>?</w:t>
            </w:r>
            <w:r w:rsidR="00D60CD5">
              <w:rPr>
                <w:rFonts w:ascii="Times New Roman" w:hAnsi="Times New Roman" w:cs="Times New Roman"/>
                <w:sz w:val="16"/>
                <w:szCs w:val="16"/>
                <w:lang w:val="en-US"/>
              </w:rPr>
              <w:t>)</w:t>
            </w:r>
          </w:p>
        </w:tc>
        <w:tc>
          <w:tcPr>
            <w:tcW w:w="3259" w:type="dxa"/>
            <w:tcBorders>
              <w:top w:val="double" w:sz="4" w:space="0" w:color="auto"/>
              <w:bottom w:val="double" w:sz="4" w:space="0" w:color="auto"/>
            </w:tcBorders>
            <w:shd w:val="clear" w:color="auto" w:fill="F2DBDB" w:themeFill="accent2" w:themeFillTint="33"/>
          </w:tcPr>
          <w:p w14:paraId="4C4CCA74" w14:textId="77777777" w:rsidR="00074F00" w:rsidRPr="00E515A4" w:rsidRDefault="00074F00" w:rsidP="00074F00">
            <w:pPr>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Spastic paraplegia 52, autosomal recessive (614067)</w:t>
            </w:r>
          </w:p>
        </w:tc>
        <w:tc>
          <w:tcPr>
            <w:tcW w:w="1702" w:type="dxa"/>
            <w:tcBorders>
              <w:top w:val="double" w:sz="4" w:space="0" w:color="auto"/>
              <w:bottom w:val="double" w:sz="4" w:space="0" w:color="auto"/>
            </w:tcBorders>
            <w:shd w:val="clear" w:color="auto" w:fill="F2DBDB" w:themeFill="accent2" w:themeFillTint="33"/>
          </w:tcPr>
          <w:p w14:paraId="38FFB31C" w14:textId="77777777" w:rsidR="00074F00" w:rsidRPr="001A358E" w:rsidRDefault="00074F00" w:rsidP="00074F00">
            <w:pPr>
              <w:rPr>
                <w:rFonts w:ascii="Times New Roman" w:hAnsi="Times New Roman" w:cs="Times New Roman"/>
                <w:sz w:val="16"/>
                <w:szCs w:val="16"/>
                <w:lang w:val="en-US"/>
              </w:rPr>
            </w:pPr>
            <w:r w:rsidRPr="001A358E">
              <w:rPr>
                <w:rStyle w:val="highlighted"/>
                <w:rFonts w:ascii="Times New Roman" w:hAnsi="Times New Roman" w:cs="Times New Roman"/>
                <w:sz w:val="16"/>
                <w:szCs w:val="16"/>
                <w:lang w:val="en-US"/>
              </w:rPr>
              <w:t>Pathogenic</w:t>
            </w:r>
          </w:p>
        </w:tc>
      </w:tr>
      <w:tr w:rsidR="00074F00" w:rsidRPr="00C36A4B" w14:paraId="5837748E" w14:textId="77777777" w:rsidTr="008A2DE9">
        <w:tc>
          <w:tcPr>
            <w:tcW w:w="817" w:type="dxa"/>
            <w:tcBorders>
              <w:bottom w:val="double" w:sz="4" w:space="0" w:color="auto"/>
            </w:tcBorders>
          </w:tcPr>
          <w:p w14:paraId="238D6050" w14:textId="77777777" w:rsidR="00BB6CBA" w:rsidRDefault="00A67F55" w:rsidP="00534195">
            <w:pPr>
              <w:ind w:right="-108"/>
              <w:rPr>
                <w:rFonts w:ascii="Times New Roman" w:hAnsi="Times New Roman" w:cs="Times New Roman"/>
                <w:sz w:val="16"/>
                <w:szCs w:val="16"/>
                <w:lang w:val="en-US"/>
              </w:rPr>
            </w:pPr>
            <w:r w:rsidRPr="00E515A4">
              <w:rPr>
                <w:rFonts w:ascii="Times New Roman" w:hAnsi="Times New Roman" w:cs="Times New Roman"/>
                <w:sz w:val="16"/>
                <w:szCs w:val="16"/>
                <w:lang w:val="en-US"/>
              </w:rPr>
              <w:lastRenderedPageBreak/>
              <w:t>71118</w:t>
            </w:r>
          </w:p>
          <w:p w14:paraId="25BA7759" w14:textId="08925EDE" w:rsidR="00D81C71" w:rsidRPr="00E515A4" w:rsidRDefault="00D81C71" w:rsidP="00534195">
            <w:pPr>
              <w:ind w:right="-108"/>
              <w:rPr>
                <w:rFonts w:ascii="Times New Roman" w:hAnsi="Times New Roman" w:cs="Times New Roman"/>
                <w:sz w:val="16"/>
                <w:szCs w:val="16"/>
                <w:lang w:val="en-US"/>
              </w:rPr>
            </w:pPr>
            <w:r>
              <w:rPr>
                <w:rFonts w:ascii="Times New Roman" w:hAnsi="Times New Roman" w:cs="Times New Roman"/>
                <w:color w:val="000000" w:themeColor="text1"/>
                <w:sz w:val="16"/>
                <w:szCs w:val="16"/>
                <w:lang w:val="en-US"/>
              </w:rPr>
              <w:t xml:space="preserve">LOVD </w:t>
            </w:r>
            <w:r w:rsidRPr="004E03ED">
              <w:rPr>
                <w:rFonts w:ascii="Times New Roman" w:hAnsi="Times New Roman" w:cs="Times New Roman"/>
                <w:color w:val="000000" w:themeColor="text1"/>
                <w:sz w:val="16"/>
                <w:szCs w:val="16"/>
                <w:lang w:val="en-US"/>
              </w:rPr>
              <w:t>181185</w:t>
            </w:r>
          </w:p>
        </w:tc>
        <w:tc>
          <w:tcPr>
            <w:tcW w:w="567" w:type="dxa"/>
            <w:tcBorders>
              <w:bottom w:val="double" w:sz="4" w:space="0" w:color="auto"/>
            </w:tcBorders>
          </w:tcPr>
          <w:p w14:paraId="7D814EC5" w14:textId="68920B81" w:rsidR="00074F00" w:rsidRPr="00E515A4" w:rsidRDefault="00A67F55" w:rsidP="00074F00">
            <w:pPr>
              <w:rPr>
                <w:rFonts w:ascii="Times New Roman" w:hAnsi="Times New Roman" w:cs="Times New Roman"/>
                <w:sz w:val="16"/>
                <w:szCs w:val="16"/>
                <w:lang w:val="en-US"/>
              </w:rPr>
            </w:pPr>
            <w:r>
              <w:rPr>
                <w:rFonts w:ascii="Times New Roman" w:hAnsi="Times New Roman" w:cs="Times New Roman"/>
                <w:sz w:val="16"/>
                <w:szCs w:val="16"/>
                <w:lang w:val="en-US"/>
              </w:rPr>
              <w:t>M</w:t>
            </w:r>
          </w:p>
        </w:tc>
        <w:tc>
          <w:tcPr>
            <w:tcW w:w="1235" w:type="dxa"/>
            <w:tcBorders>
              <w:bottom w:val="double" w:sz="4" w:space="0" w:color="auto"/>
            </w:tcBorders>
            <w:shd w:val="clear" w:color="auto" w:fill="FFFFCC"/>
          </w:tcPr>
          <w:p w14:paraId="64B7D9AB" w14:textId="77777777" w:rsidR="00074F00" w:rsidRPr="00E515A4" w:rsidRDefault="00074F00" w:rsidP="00074F00">
            <w:pPr>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POF1B</w:t>
            </w:r>
          </w:p>
        </w:tc>
        <w:tc>
          <w:tcPr>
            <w:tcW w:w="1033" w:type="dxa"/>
            <w:tcBorders>
              <w:bottom w:val="double" w:sz="4" w:space="0" w:color="auto"/>
            </w:tcBorders>
            <w:shd w:val="clear" w:color="auto" w:fill="FFFFCC"/>
          </w:tcPr>
          <w:p w14:paraId="7C2669EE"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XL</w:t>
            </w:r>
          </w:p>
          <w:p w14:paraId="68BAD67B"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mother het</w:t>
            </w:r>
          </w:p>
        </w:tc>
        <w:tc>
          <w:tcPr>
            <w:tcW w:w="1711" w:type="dxa"/>
            <w:tcBorders>
              <w:bottom w:val="double" w:sz="4" w:space="0" w:color="auto"/>
            </w:tcBorders>
            <w:shd w:val="clear" w:color="auto" w:fill="FFFFCC"/>
          </w:tcPr>
          <w:p w14:paraId="62C312A9"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Hemizygous missense</w:t>
            </w:r>
          </w:p>
        </w:tc>
        <w:tc>
          <w:tcPr>
            <w:tcW w:w="2542" w:type="dxa"/>
            <w:tcBorders>
              <w:bottom w:val="double" w:sz="4" w:space="0" w:color="auto"/>
            </w:tcBorders>
            <w:shd w:val="clear" w:color="auto" w:fill="FFFFCC"/>
          </w:tcPr>
          <w:p w14:paraId="70AFBF66" w14:textId="77777777" w:rsidR="00074F00" w:rsidRPr="00E515A4" w:rsidRDefault="00074F00" w:rsidP="00074F00">
            <w:pPr>
              <w:rPr>
                <w:rFonts w:ascii="Times New Roman" w:eastAsia="Times New Roman" w:hAnsi="Times New Roman" w:cs="Times New Roman"/>
                <w:bCs/>
                <w:color w:val="000000" w:themeColor="text1"/>
                <w:sz w:val="16"/>
                <w:szCs w:val="16"/>
                <w:lang w:val="en-US" w:eastAsia="de-CH"/>
              </w:rPr>
            </w:pPr>
            <w:r w:rsidRPr="00E515A4">
              <w:rPr>
                <w:rFonts w:ascii="Times New Roman" w:eastAsia="Times New Roman" w:hAnsi="Times New Roman" w:cs="Times New Roman"/>
                <w:bCs/>
                <w:color w:val="000000" w:themeColor="text1"/>
                <w:sz w:val="16"/>
                <w:szCs w:val="16"/>
                <w:lang w:val="en-US" w:eastAsia="de-CH"/>
              </w:rPr>
              <w:t>chrX:84563194</w:t>
            </w:r>
          </w:p>
          <w:p w14:paraId="214E9C60" w14:textId="77777777" w:rsidR="00074F00" w:rsidRPr="00E515A4" w:rsidRDefault="00074F00" w:rsidP="00074F00">
            <w:pPr>
              <w:rPr>
                <w:rFonts w:ascii="Times New Roman" w:eastAsia="Times New Roman" w:hAnsi="Times New Roman" w:cs="Times New Roman"/>
                <w:bCs/>
                <w:color w:val="000000" w:themeColor="text1"/>
                <w:sz w:val="16"/>
                <w:szCs w:val="16"/>
                <w:lang w:val="en-US" w:eastAsia="de-CH"/>
              </w:rPr>
            </w:pPr>
            <w:r w:rsidRPr="00E515A4">
              <w:rPr>
                <w:rFonts w:ascii="Times New Roman" w:eastAsia="Times New Roman" w:hAnsi="Times New Roman" w:cs="Times New Roman"/>
                <w:bCs/>
                <w:color w:val="000000" w:themeColor="text1"/>
                <w:sz w:val="16"/>
                <w:szCs w:val="16"/>
                <w:lang w:val="en-US" w:eastAsia="de-CH"/>
              </w:rPr>
              <w:t>NM_024921.3:c.986G&gt;A</w:t>
            </w:r>
          </w:p>
        </w:tc>
        <w:tc>
          <w:tcPr>
            <w:tcW w:w="1843" w:type="dxa"/>
            <w:tcBorders>
              <w:bottom w:val="double" w:sz="4" w:space="0" w:color="auto"/>
            </w:tcBorders>
            <w:shd w:val="clear" w:color="auto" w:fill="FFFFCC"/>
          </w:tcPr>
          <w:p w14:paraId="5FD1CD24" w14:textId="45A2DDC3" w:rsidR="00074F00" w:rsidRPr="00E515A4" w:rsidRDefault="00074F00" w:rsidP="00074F00">
            <w:pPr>
              <w:rPr>
                <w:rFonts w:ascii="Times New Roman" w:hAnsi="Times New Roman" w:cs="Times New Roman"/>
                <w:color w:val="000000" w:themeColor="text1"/>
                <w:sz w:val="16"/>
                <w:szCs w:val="16"/>
                <w:lang w:val="en-US"/>
              </w:rPr>
            </w:pPr>
            <w:r w:rsidRPr="00E515A4">
              <w:rPr>
                <w:rFonts w:ascii="Times New Roman" w:eastAsia="Times New Roman" w:hAnsi="Times New Roman" w:cs="Times New Roman"/>
                <w:bCs/>
                <w:color w:val="000000" w:themeColor="text1"/>
                <w:sz w:val="16"/>
                <w:szCs w:val="16"/>
                <w:lang w:val="en-US" w:eastAsia="de-CH"/>
              </w:rPr>
              <w:t>p.</w:t>
            </w:r>
            <w:r w:rsidR="00D60CD5">
              <w:rPr>
                <w:rFonts w:ascii="Times New Roman" w:eastAsia="Times New Roman" w:hAnsi="Times New Roman" w:cs="Times New Roman"/>
                <w:bCs/>
                <w:color w:val="000000" w:themeColor="text1"/>
                <w:sz w:val="16"/>
                <w:szCs w:val="16"/>
                <w:lang w:val="en-US" w:eastAsia="de-CH"/>
              </w:rPr>
              <w:t>(</w:t>
            </w:r>
            <w:r w:rsidRPr="00E515A4">
              <w:rPr>
                <w:rFonts w:ascii="Times New Roman" w:eastAsia="Times New Roman" w:hAnsi="Times New Roman" w:cs="Times New Roman"/>
                <w:bCs/>
                <w:color w:val="000000" w:themeColor="text1"/>
                <w:sz w:val="16"/>
                <w:szCs w:val="16"/>
                <w:lang w:val="en-US" w:eastAsia="de-CH"/>
              </w:rPr>
              <w:t>Arg329Gln</w:t>
            </w:r>
            <w:r w:rsidR="00D60CD5">
              <w:rPr>
                <w:rFonts w:ascii="Times New Roman" w:eastAsia="Times New Roman" w:hAnsi="Times New Roman" w:cs="Times New Roman"/>
                <w:bCs/>
                <w:color w:val="000000" w:themeColor="text1"/>
                <w:sz w:val="16"/>
                <w:szCs w:val="16"/>
                <w:lang w:val="en-US" w:eastAsia="de-CH"/>
              </w:rPr>
              <w:t>)</w:t>
            </w:r>
          </w:p>
        </w:tc>
        <w:tc>
          <w:tcPr>
            <w:tcW w:w="3259" w:type="dxa"/>
            <w:tcBorders>
              <w:bottom w:val="double" w:sz="4" w:space="0" w:color="auto"/>
            </w:tcBorders>
            <w:shd w:val="clear" w:color="auto" w:fill="FFFFCC"/>
          </w:tcPr>
          <w:p w14:paraId="0EB7B5BF" w14:textId="77777777" w:rsidR="00074F00" w:rsidRPr="00E515A4" w:rsidRDefault="00074F00" w:rsidP="00074F00">
            <w:pPr>
              <w:jc w:val="both"/>
              <w:rPr>
                <w:rFonts w:ascii="Times New Roman" w:hAnsi="Times New Roman" w:cs="Times New Roman"/>
                <w:sz w:val="16"/>
                <w:szCs w:val="16"/>
                <w:lang w:val="en-US"/>
              </w:rPr>
            </w:pPr>
            <w:r w:rsidRPr="00E515A4">
              <w:rPr>
                <w:rFonts w:ascii="Times New Roman" w:hAnsi="Times New Roman" w:cs="Times New Roman"/>
                <w:color w:val="000000" w:themeColor="text1"/>
                <w:sz w:val="16"/>
                <w:szCs w:val="16"/>
                <w:lang w:val="en-US"/>
              </w:rPr>
              <w:t>Premature ovarian failure 2B (300604)</w:t>
            </w:r>
          </w:p>
        </w:tc>
        <w:tc>
          <w:tcPr>
            <w:tcW w:w="1702" w:type="dxa"/>
            <w:tcBorders>
              <w:bottom w:val="double" w:sz="4" w:space="0" w:color="auto"/>
            </w:tcBorders>
            <w:shd w:val="clear" w:color="auto" w:fill="FFFFCC"/>
          </w:tcPr>
          <w:p w14:paraId="38C427CB" w14:textId="77777777" w:rsidR="00074F00" w:rsidRPr="001A358E" w:rsidRDefault="00074F00" w:rsidP="00074F00">
            <w:pPr>
              <w:rPr>
                <w:rStyle w:val="highlighted"/>
                <w:rFonts w:ascii="Times New Roman" w:hAnsi="Times New Roman" w:cs="Times New Roman"/>
                <w:sz w:val="16"/>
                <w:szCs w:val="16"/>
                <w:lang w:val="en-US"/>
              </w:rPr>
            </w:pPr>
            <w:r w:rsidRPr="001A358E">
              <w:rPr>
                <w:rFonts w:ascii="Times New Roman" w:hAnsi="Times New Roman" w:cs="Times New Roman"/>
                <w:color w:val="000000" w:themeColor="text1"/>
                <w:sz w:val="16"/>
                <w:szCs w:val="16"/>
                <w:lang w:val="en-US"/>
              </w:rPr>
              <w:t>Carrier of pathogenic variant for Premature ovarian failure 2B</w:t>
            </w:r>
          </w:p>
        </w:tc>
      </w:tr>
      <w:tr w:rsidR="00074F00" w:rsidRPr="00E515A4" w14:paraId="2BFAF0D9" w14:textId="77777777" w:rsidTr="008A2DE9">
        <w:tc>
          <w:tcPr>
            <w:tcW w:w="817" w:type="dxa"/>
            <w:vMerge w:val="restart"/>
            <w:tcBorders>
              <w:top w:val="double" w:sz="4" w:space="0" w:color="auto"/>
            </w:tcBorders>
          </w:tcPr>
          <w:p w14:paraId="16C7F2A9" w14:textId="77777777" w:rsidR="00074F00" w:rsidRDefault="00074F00" w:rsidP="00534195">
            <w:pPr>
              <w:ind w:right="-108"/>
              <w:rPr>
                <w:rFonts w:ascii="Times New Roman" w:hAnsi="Times New Roman" w:cs="Times New Roman"/>
                <w:sz w:val="16"/>
                <w:szCs w:val="16"/>
                <w:lang w:val="en-US"/>
              </w:rPr>
            </w:pPr>
            <w:r w:rsidRPr="00E515A4">
              <w:rPr>
                <w:rFonts w:ascii="Times New Roman" w:hAnsi="Times New Roman" w:cs="Times New Roman"/>
                <w:sz w:val="16"/>
                <w:szCs w:val="16"/>
                <w:lang w:val="en-US"/>
              </w:rPr>
              <w:t>71412</w:t>
            </w:r>
          </w:p>
          <w:p w14:paraId="185EBEF7" w14:textId="77777777" w:rsidR="00BB6CBA" w:rsidRDefault="00CE03C0" w:rsidP="00534195">
            <w:pPr>
              <w:ind w:right="-108"/>
              <w:rPr>
                <w:rFonts w:ascii="Times New Roman" w:hAnsi="Times New Roman" w:cs="Times New Roman"/>
                <w:sz w:val="16"/>
                <w:szCs w:val="16"/>
                <w:lang w:val="en-US"/>
              </w:rPr>
            </w:pPr>
            <w:r>
              <w:rPr>
                <w:rFonts w:ascii="Times New Roman" w:hAnsi="Times New Roman" w:cs="Times New Roman"/>
                <w:sz w:val="16"/>
                <w:szCs w:val="16"/>
                <w:lang w:val="en-US"/>
              </w:rPr>
              <w:t>Decipher</w:t>
            </w:r>
            <w:r w:rsidR="00BB6CBA">
              <w:rPr>
                <w:rFonts w:ascii="Times New Roman" w:hAnsi="Times New Roman" w:cs="Times New Roman"/>
                <w:sz w:val="16"/>
                <w:szCs w:val="16"/>
                <w:lang w:val="en-US"/>
              </w:rPr>
              <w:t xml:space="preserve"> </w:t>
            </w:r>
            <w:r w:rsidR="00BB6CBA" w:rsidRPr="00BB6CBA">
              <w:rPr>
                <w:rFonts w:ascii="Times New Roman" w:hAnsi="Times New Roman" w:cs="Times New Roman"/>
                <w:sz w:val="16"/>
                <w:szCs w:val="16"/>
                <w:lang w:val="en-US"/>
              </w:rPr>
              <w:t>370084</w:t>
            </w:r>
          </w:p>
          <w:p w14:paraId="627F554F" w14:textId="05D0C839" w:rsidR="00E51072" w:rsidRPr="00E515A4" w:rsidRDefault="00E51072" w:rsidP="00534195">
            <w:pPr>
              <w:ind w:right="-108"/>
              <w:rPr>
                <w:rFonts w:ascii="Times New Roman" w:hAnsi="Times New Roman" w:cs="Times New Roman"/>
                <w:sz w:val="16"/>
                <w:szCs w:val="16"/>
                <w:lang w:val="en-US"/>
              </w:rPr>
            </w:pPr>
            <w:r>
              <w:rPr>
                <w:rFonts w:ascii="Times New Roman" w:hAnsi="Times New Roman" w:cs="Times New Roman"/>
                <w:color w:val="000000" w:themeColor="text1"/>
                <w:sz w:val="16"/>
                <w:szCs w:val="16"/>
                <w:lang w:val="en-US"/>
              </w:rPr>
              <w:t xml:space="preserve">LOVD </w:t>
            </w:r>
            <w:r w:rsidRPr="00FB4721">
              <w:rPr>
                <w:rFonts w:ascii="Times New Roman" w:hAnsi="Times New Roman" w:cs="Times New Roman"/>
                <w:color w:val="000000" w:themeColor="text1"/>
                <w:sz w:val="16"/>
                <w:szCs w:val="16"/>
                <w:lang w:val="en-US"/>
              </w:rPr>
              <w:t>181179</w:t>
            </w:r>
          </w:p>
        </w:tc>
        <w:tc>
          <w:tcPr>
            <w:tcW w:w="567" w:type="dxa"/>
            <w:vMerge w:val="restart"/>
            <w:tcBorders>
              <w:top w:val="double" w:sz="4" w:space="0" w:color="auto"/>
            </w:tcBorders>
          </w:tcPr>
          <w:p w14:paraId="49F89CDA"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235" w:type="dxa"/>
            <w:tcBorders>
              <w:top w:val="double" w:sz="4" w:space="0" w:color="auto"/>
              <w:bottom w:val="single" w:sz="4" w:space="0" w:color="auto"/>
            </w:tcBorders>
            <w:shd w:val="clear" w:color="auto" w:fill="F2DBDB" w:themeFill="accent2" w:themeFillTint="33"/>
          </w:tcPr>
          <w:p w14:paraId="61A63946" w14:textId="77777777" w:rsidR="00074F00" w:rsidRPr="00E515A4" w:rsidRDefault="00074F00" w:rsidP="00074F00">
            <w:pPr>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15q11.2</w:t>
            </w:r>
          </w:p>
          <w:p w14:paraId="40F029B7" w14:textId="77777777" w:rsidR="00074F00" w:rsidRPr="00E515A4" w:rsidRDefault="00074F00" w:rsidP="00074F00">
            <w:pPr>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q13.11 (UBE3A)</w:t>
            </w:r>
          </w:p>
        </w:tc>
        <w:tc>
          <w:tcPr>
            <w:tcW w:w="1033" w:type="dxa"/>
            <w:tcBorders>
              <w:top w:val="double" w:sz="4" w:space="0" w:color="auto"/>
              <w:bottom w:val="single" w:sz="4" w:space="0" w:color="auto"/>
            </w:tcBorders>
            <w:shd w:val="clear" w:color="auto" w:fill="F2DBDB" w:themeFill="accent2" w:themeFillTint="33"/>
          </w:tcPr>
          <w:p w14:paraId="587D31E9"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AD, DN, maternal allele</w:t>
            </w:r>
          </w:p>
        </w:tc>
        <w:tc>
          <w:tcPr>
            <w:tcW w:w="1711" w:type="dxa"/>
            <w:tcBorders>
              <w:top w:val="double" w:sz="4" w:space="0" w:color="auto"/>
              <w:bottom w:val="single" w:sz="4" w:space="0" w:color="auto"/>
            </w:tcBorders>
            <w:shd w:val="clear" w:color="auto" w:fill="F2DBDB" w:themeFill="accent2" w:themeFillTint="33"/>
          </w:tcPr>
          <w:p w14:paraId="55F0AF14"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CNV (4.9 Mb)</w:t>
            </w:r>
          </w:p>
        </w:tc>
        <w:tc>
          <w:tcPr>
            <w:tcW w:w="2542" w:type="dxa"/>
            <w:tcBorders>
              <w:top w:val="double" w:sz="4" w:space="0" w:color="auto"/>
              <w:bottom w:val="single" w:sz="4" w:space="0" w:color="auto"/>
            </w:tcBorders>
            <w:shd w:val="clear" w:color="auto" w:fill="F2DBDB" w:themeFill="accent2" w:themeFillTint="33"/>
          </w:tcPr>
          <w:p w14:paraId="0D7980A3" w14:textId="5386B5AD" w:rsidR="00074F00" w:rsidRPr="00E515A4" w:rsidRDefault="00074F00"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chr15:</w:t>
            </w:r>
            <w:r w:rsidR="00750716" w:rsidRPr="00866613">
              <w:rPr>
                <w:rFonts w:ascii="Times New Roman" w:hAnsi="Times New Roman" w:cs="Times New Roman"/>
                <w:color w:val="000000" w:themeColor="text1"/>
                <w:sz w:val="16"/>
                <w:szCs w:val="16"/>
                <w:lang w:val="en-US"/>
              </w:rPr>
              <w:t>g.(</w:t>
            </w:r>
            <w:r w:rsidR="00750716" w:rsidRPr="000B4410">
              <w:rPr>
                <w:rFonts w:ascii="Times New Roman" w:hAnsi="Times New Roman" w:cs="Times New Roman"/>
                <w:color w:val="000000" w:themeColor="text1"/>
                <w:sz w:val="16"/>
                <w:szCs w:val="16"/>
                <w:lang w:val="en-US"/>
              </w:rPr>
              <w:t>23620154</w:t>
            </w:r>
            <w:r w:rsidR="00750716">
              <w:rPr>
                <w:rFonts w:ascii="Times New Roman" w:hAnsi="Times New Roman" w:cs="Times New Roman"/>
                <w:color w:val="000000" w:themeColor="text1"/>
                <w:sz w:val="16"/>
                <w:szCs w:val="16"/>
                <w:lang w:val="en-US"/>
              </w:rPr>
              <w:t>_</w:t>
            </w:r>
            <w:r w:rsidR="00750716" w:rsidRPr="00E515A4">
              <w:rPr>
                <w:rFonts w:ascii="Times New Roman" w:hAnsi="Times New Roman" w:cs="Times New Roman"/>
                <w:color w:val="000000" w:themeColor="text1"/>
                <w:sz w:val="16"/>
                <w:szCs w:val="16"/>
                <w:lang w:val="en-US"/>
              </w:rPr>
              <w:t>23620191</w:t>
            </w:r>
            <w:r w:rsidR="00750716">
              <w:rPr>
                <w:rFonts w:ascii="Times New Roman" w:hAnsi="Times New Roman" w:cs="Times New Roman"/>
                <w:color w:val="000000" w:themeColor="text1"/>
                <w:sz w:val="16"/>
                <w:szCs w:val="16"/>
                <w:lang w:val="en-US"/>
              </w:rPr>
              <w:t>)_(</w:t>
            </w:r>
            <w:r w:rsidR="00750716" w:rsidRPr="00E515A4">
              <w:rPr>
                <w:rFonts w:ascii="Times New Roman" w:hAnsi="Times New Roman" w:cs="Times New Roman"/>
                <w:color w:val="000000" w:themeColor="text1"/>
                <w:sz w:val="16"/>
                <w:szCs w:val="16"/>
                <w:lang w:val="en-US"/>
              </w:rPr>
              <w:t>28545355</w:t>
            </w:r>
            <w:r w:rsidR="00750716">
              <w:rPr>
                <w:rFonts w:ascii="Times New Roman" w:hAnsi="Times New Roman" w:cs="Times New Roman"/>
                <w:color w:val="000000" w:themeColor="text1"/>
                <w:sz w:val="16"/>
                <w:szCs w:val="16"/>
                <w:lang w:val="en-US"/>
              </w:rPr>
              <w:t>_</w:t>
            </w:r>
            <w:r w:rsidR="00750716" w:rsidRPr="00866613">
              <w:rPr>
                <w:rFonts w:ascii="Times New Roman" w:hAnsi="Times New Roman" w:cs="Times New Roman"/>
                <w:color w:val="000000" w:themeColor="text1"/>
                <w:sz w:val="16"/>
                <w:szCs w:val="16"/>
                <w:lang w:val="en-US"/>
              </w:rPr>
              <w:t xml:space="preserve"> </w:t>
            </w:r>
            <w:r w:rsidR="00750716" w:rsidRPr="000B4410">
              <w:rPr>
                <w:rFonts w:ascii="Times New Roman" w:hAnsi="Times New Roman" w:cs="Times New Roman"/>
                <w:color w:val="000000" w:themeColor="text1"/>
                <w:sz w:val="16"/>
                <w:szCs w:val="16"/>
                <w:lang w:val="en-US"/>
              </w:rPr>
              <w:t>28545445</w:t>
            </w:r>
            <w:r w:rsidR="00750716">
              <w:rPr>
                <w:rFonts w:ascii="Times New Roman" w:hAnsi="Times New Roman" w:cs="Times New Roman"/>
                <w:color w:val="000000" w:themeColor="text1"/>
                <w:sz w:val="16"/>
                <w:szCs w:val="16"/>
                <w:lang w:val="en-US"/>
              </w:rPr>
              <w:t>)del</w:t>
            </w:r>
          </w:p>
        </w:tc>
        <w:tc>
          <w:tcPr>
            <w:tcW w:w="1843" w:type="dxa"/>
            <w:tcBorders>
              <w:top w:val="double" w:sz="4" w:space="0" w:color="auto"/>
              <w:bottom w:val="single" w:sz="4" w:space="0" w:color="auto"/>
            </w:tcBorders>
            <w:shd w:val="clear" w:color="auto" w:fill="F2DBDB" w:themeFill="accent2" w:themeFillTint="33"/>
          </w:tcPr>
          <w:p w14:paraId="0948B60C" w14:textId="77777777" w:rsidR="00074F00" w:rsidRPr="00E515A4" w:rsidRDefault="00074F00"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 xml:space="preserve">Loss (19 OMIM genes out of a total of 105) </w:t>
            </w:r>
          </w:p>
        </w:tc>
        <w:tc>
          <w:tcPr>
            <w:tcW w:w="3259" w:type="dxa"/>
            <w:tcBorders>
              <w:top w:val="double" w:sz="4" w:space="0" w:color="auto"/>
              <w:bottom w:val="single" w:sz="4" w:space="0" w:color="auto"/>
            </w:tcBorders>
            <w:shd w:val="clear" w:color="auto" w:fill="F2DBDB" w:themeFill="accent2" w:themeFillTint="33"/>
          </w:tcPr>
          <w:p w14:paraId="457CB31D" w14:textId="77777777" w:rsidR="00074F00" w:rsidRPr="00E515A4" w:rsidRDefault="00074F00" w:rsidP="00074F00">
            <w:pPr>
              <w:jc w:val="both"/>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Angelman</w:t>
            </w:r>
            <w:proofErr w:type="spellEnd"/>
            <w:r w:rsidRPr="00E515A4">
              <w:rPr>
                <w:rFonts w:ascii="Times New Roman" w:hAnsi="Times New Roman" w:cs="Times New Roman"/>
                <w:sz w:val="16"/>
                <w:szCs w:val="16"/>
                <w:lang w:val="en-US"/>
              </w:rPr>
              <w:t xml:space="preserve"> Syndrome (105830)</w:t>
            </w:r>
          </w:p>
        </w:tc>
        <w:tc>
          <w:tcPr>
            <w:tcW w:w="1702" w:type="dxa"/>
            <w:tcBorders>
              <w:top w:val="double" w:sz="4" w:space="0" w:color="auto"/>
              <w:bottom w:val="single" w:sz="4" w:space="0" w:color="auto"/>
            </w:tcBorders>
            <w:shd w:val="clear" w:color="auto" w:fill="F2DBDB" w:themeFill="accent2" w:themeFillTint="33"/>
          </w:tcPr>
          <w:p w14:paraId="5BF047AF" w14:textId="77777777" w:rsidR="00074F00" w:rsidRPr="001A358E" w:rsidRDefault="00074F00" w:rsidP="00074F00">
            <w:pPr>
              <w:rPr>
                <w:rFonts w:ascii="Times New Roman" w:hAnsi="Times New Roman" w:cs="Times New Roman"/>
                <w:sz w:val="16"/>
                <w:szCs w:val="16"/>
                <w:lang w:val="en-US"/>
              </w:rPr>
            </w:pPr>
            <w:r w:rsidRPr="001A358E">
              <w:rPr>
                <w:rStyle w:val="highlighted"/>
                <w:rFonts w:ascii="Times New Roman" w:hAnsi="Times New Roman" w:cs="Times New Roman"/>
                <w:sz w:val="16"/>
                <w:szCs w:val="16"/>
                <w:lang w:val="en-US"/>
              </w:rPr>
              <w:t>Pathogenic</w:t>
            </w:r>
          </w:p>
        </w:tc>
      </w:tr>
      <w:tr w:rsidR="00074F00" w:rsidRPr="00E515A4" w14:paraId="603AE423" w14:textId="77777777" w:rsidTr="008A2DE9">
        <w:tc>
          <w:tcPr>
            <w:tcW w:w="817" w:type="dxa"/>
            <w:vMerge/>
            <w:tcBorders>
              <w:bottom w:val="double" w:sz="4" w:space="0" w:color="auto"/>
            </w:tcBorders>
            <w:vAlign w:val="center"/>
          </w:tcPr>
          <w:p w14:paraId="54F67A5D" w14:textId="77777777" w:rsidR="00074F00" w:rsidRPr="00E515A4" w:rsidRDefault="00074F00" w:rsidP="00534195">
            <w:pPr>
              <w:ind w:right="-108"/>
              <w:rPr>
                <w:rFonts w:ascii="Times New Roman" w:hAnsi="Times New Roman" w:cs="Times New Roman"/>
                <w:sz w:val="16"/>
                <w:szCs w:val="16"/>
                <w:lang w:val="en-US"/>
              </w:rPr>
            </w:pPr>
          </w:p>
        </w:tc>
        <w:tc>
          <w:tcPr>
            <w:tcW w:w="567" w:type="dxa"/>
            <w:vMerge/>
            <w:tcBorders>
              <w:bottom w:val="double" w:sz="4" w:space="0" w:color="auto"/>
            </w:tcBorders>
            <w:vAlign w:val="center"/>
          </w:tcPr>
          <w:p w14:paraId="0EC13135" w14:textId="77777777" w:rsidR="00074F00" w:rsidRPr="00E515A4" w:rsidRDefault="00074F00" w:rsidP="00074F00">
            <w:pPr>
              <w:rPr>
                <w:rFonts w:ascii="Times New Roman" w:hAnsi="Times New Roman" w:cs="Times New Roman"/>
                <w:sz w:val="16"/>
                <w:szCs w:val="16"/>
                <w:lang w:val="en-US"/>
              </w:rPr>
            </w:pPr>
          </w:p>
        </w:tc>
        <w:tc>
          <w:tcPr>
            <w:tcW w:w="1235" w:type="dxa"/>
            <w:tcBorders>
              <w:bottom w:val="double" w:sz="4" w:space="0" w:color="auto"/>
            </w:tcBorders>
            <w:shd w:val="clear" w:color="auto" w:fill="FFFFCC"/>
            <w:vAlign w:val="center"/>
          </w:tcPr>
          <w:p w14:paraId="2489758E" w14:textId="77777777" w:rsidR="00074F00" w:rsidRPr="00E515A4" w:rsidRDefault="00074F00" w:rsidP="00074F00">
            <w:pPr>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OTOF</w:t>
            </w:r>
          </w:p>
        </w:tc>
        <w:tc>
          <w:tcPr>
            <w:tcW w:w="1033" w:type="dxa"/>
            <w:tcBorders>
              <w:bottom w:val="double" w:sz="4" w:space="0" w:color="auto"/>
            </w:tcBorders>
            <w:shd w:val="clear" w:color="auto" w:fill="FFFFCC"/>
          </w:tcPr>
          <w:p w14:paraId="486F7E02" w14:textId="77777777" w:rsidR="00074F00" w:rsidRPr="00E515A4" w:rsidRDefault="00074F00" w:rsidP="00074F00">
            <w:pPr>
              <w:rPr>
                <w:rFonts w:ascii="Times New Roman" w:hAnsi="Times New Roman" w:cs="Times New Roman"/>
                <w:sz w:val="16"/>
                <w:szCs w:val="16"/>
                <w:lang w:val="en-US"/>
              </w:rPr>
            </w:pPr>
            <w:r w:rsidRPr="00E515A4">
              <w:rPr>
                <w:rFonts w:ascii="Times New Roman" w:eastAsia="Times New Roman" w:hAnsi="Times New Roman" w:cs="Times New Roman"/>
                <w:bCs/>
                <w:color w:val="000000" w:themeColor="text1"/>
                <w:sz w:val="16"/>
                <w:szCs w:val="16"/>
                <w:lang w:val="en-US" w:eastAsia="de-CH"/>
              </w:rPr>
              <w:t>DN</w:t>
            </w:r>
          </w:p>
        </w:tc>
        <w:tc>
          <w:tcPr>
            <w:tcW w:w="1711" w:type="dxa"/>
            <w:tcBorders>
              <w:bottom w:val="double" w:sz="4" w:space="0" w:color="auto"/>
            </w:tcBorders>
            <w:shd w:val="clear" w:color="auto" w:fill="FFFFCC"/>
          </w:tcPr>
          <w:p w14:paraId="7842001E"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stop</w:t>
            </w:r>
          </w:p>
        </w:tc>
        <w:tc>
          <w:tcPr>
            <w:tcW w:w="2542" w:type="dxa"/>
            <w:tcBorders>
              <w:bottom w:val="double" w:sz="4" w:space="0" w:color="auto"/>
            </w:tcBorders>
            <w:shd w:val="clear" w:color="auto" w:fill="FFFFCC"/>
          </w:tcPr>
          <w:p w14:paraId="170B8699" w14:textId="77777777" w:rsidR="00074F00" w:rsidRPr="00E515A4" w:rsidRDefault="00074F00" w:rsidP="00074F00">
            <w:pPr>
              <w:rPr>
                <w:rFonts w:ascii="Times New Roman" w:eastAsia="Times New Roman" w:hAnsi="Times New Roman" w:cs="Times New Roman"/>
                <w:bCs/>
                <w:color w:val="000000" w:themeColor="text1"/>
                <w:sz w:val="16"/>
                <w:szCs w:val="16"/>
                <w:lang w:val="en-US" w:eastAsia="de-CH"/>
              </w:rPr>
            </w:pPr>
            <w:r w:rsidRPr="00E515A4">
              <w:rPr>
                <w:rFonts w:ascii="Times New Roman" w:eastAsia="Times New Roman" w:hAnsi="Times New Roman" w:cs="Times New Roman"/>
                <w:bCs/>
                <w:color w:val="000000" w:themeColor="text1"/>
                <w:sz w:val="16"/>
                <w:szCs w:val="16"/>
                <w:lang w:val="en-US" w:eastAsia="de-CH"/>
              </w:rPr>
              <w:t>chr2:26717853</w:t>
            </w:r>
          </w:p>
          <w:p w14:paraId="30374D43" w14:textId="77777777" w:rsidR="00074F00" w:rsidRPr="00E515A4" w:rsidRDefault="00074F00" w:rsidP="00074F00">
            <w:pPr>
              <w:rPr>
                <w:rFonts w:ascii="Times New Roman" w:eastAsia="Times New Roman" w:hAnsi="Times New Roman" w:cs="Times New Roman"/>
                <w:bCs/>
                <w:color w:val="000000" w:themeColor="text1"/>
                <w:sz w:val="16"/>
                <w:szCs w:val="16"/>
                <w:lang w:val="en-US" w:eastAsia="de-CH"/>
              </w:rPr>
            </w:pPr>
            <w:r w:rsidRPr="00E515A4">
              <w:rPr>
                <w:rFonts w:ascii="Times New Roman" w:eastAsia="Times New Roman" w:hAnsi="Times New Roman" w:cs="Times New Roman"/>
                <w:bCs/>
                <w:color w:val="000000" w:themeColor="text1"/>
                <w:sz w:val="16"/>
                <w:szCs w:val="16"/>
                <w:lang w:val="en-US" w:eastAsia="de-CH"/>
              </w:rPr>
              <w:t>NM_194248.2:c.854dup</w:t>
            </w:r>
          </w:p>
        </w:tc>
        <w:tc>
          <w:tcPr>
            <w:tcW w:w="1843" w:type="dxa"/>
            <w:tcBorders>
              <w:bottom w:val="double" w:sz="4" w:space="0" w:color="auto"/>
            </w:tcBorders>
            <w:shd w:val="clear" w:color="auto" w:fill="FFFFCC"/>
          </w:tcPr>
          <w:p w14:paraId="549BC739" w14:textId="02527459" w:rsidR="00074F00" w:rsidRPr="00E515A4" w:rsidRDefault="00074F00" w:rsidP="00074F00">
            <w:pPr>
              <w:tabs>
                <w:tab w:val="right" w:pos="1769"/>
              </w:tabs>
              <w:rPr>
                <w:rFonts w:ascii="Times New Roman" w:hAnsi="Times New Roman" w:cs="Times New Roman"/>
                <w:sz w:val="16"/>
                <w:szCs w:val="16"/>
                <w:lang w:val="en-US"/>
              </w:rPr>
            </w:pPr>
            <w:r w:rsidRPr="00E515A4">
              <w:rPr>
                <w:rFonts w:ascii="Times New Roman" w:eastAsia="Times New Roman" w:hAnsi="Times New Roman" w:cs="Times New Roman"/>
                <w:bCs/>
                <w:color w:val="000000" w:themeColor="text1"/>
                <w:sz w:val="16"/>
                <w:szCs w:val="16"/>
                <w:lang w:val="en-US" w:eastAsia="de-CH"/>
              </w:rPr>
              <w:t>p.</w:t>
            </w:r>
            <w:r w:rsidR="00D60CD5">
              <w:rPr>
                <w:rFonts w:ascii="Times New Roman" w:eastAsia="Times New Roman" w:hAnsi="Times New Roman" w:cs="Times New Roman"/>
                <w:bCs/>
                <w:color w:val="000000" w:themeColor="text1"/>
                <w:sz w:val="16"/>
                <w:szCs w:val="16"/>
                <w:lang w:val="en-US" w:eastAsia="de-CH"/>
              </w:rPr>
              <w:t>(</w:t>
            </w:r>
            <w:r w:rsidRPr="00E515A4">
              <w:rPr>
                <w:rFonts w:ascii="Times New Roman" w:eastAsia="Times New Roman" w:hAnsi="Times New Roman" w:cs="Times New Roman"/>
                <w:bCs/>
                <w:color w:val="000000" w:themeColor="text1"/>
                <w:sz w:val="16"/>
                <w:szCs w:val="16"/>
                <w:lang w:val="en-US" w:eastAsia="de-CH"/>
              </w:rPr>
              <w:t>Tyr285*</w:t>
            </w:r>
            <w:r w:rsidR="00D60CD5">
              <w:rPr>
                <w:rFonts w:ascii="Times New Roman" w:eastAsia="Times New Roman" w:hAnsi="Times New Roman" w:cs="Times New Roman"/>
                <w:bCs/>
                <w:color w:val="000000" w:themeColor="text1"/>
                <w:sz w:val="16"/>
                <w:szCs w:val="16"/>
                <w:lang w:val="en-US" w:eastAsia="de-CH"/>
              </w:rPr>
              <w:t>)</w:t>
            </w:r>
          </w:p>
        </w:tc>
        <w:tc>
          <w:tcPr>
            <w:tcW w:w="3259" w:type="dxa"/>
            <w:tcBorders>
              <w:bottom w:val="double" w:sz="4" w:space="0" w:color="auto"/>
            </w:tcBorders>
            <w:shd w:val="clear" w:color="auto" w:fill="FFFFCC"/>
          </w:tcPr>
          <w:p w14:paraId="7736C546" w14:textId="77777777" w:rsidR="00074F00" w:rsidRPr="00E515A4" w:rsidRDefault="00074F00" w:rsidP="00074F00">
            <w:pPr>
              <w:jc w:val="both"/>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Auditory neuropathy, autosomal recessive, 1 and</w:t>
            </w:r>
          </w:p>
          <w:p w14:paraId="0B3AFA08" w14:textId="77777777" w:rsidR="00074F00" w:rsidRPr="00E515A4" w:rsidRDefault="00074F00" w:rsidP="00074F00">
            <w:pPr>
              <w:jc w:val="both"/>
              <w:rPr>
                <w:rFonts w:ascii="Times New Roman" w:hAnsi="Times New Roman" w:cs="Times New Roman"/>
                <w:sz w:val="16"/>
                <w:szCs w:val="16"/>
                <w:lang w:val="en-US"/>
              </w:rPr>
            </w:pPr>
            <w:r w:rsidRPr="00E515A4">
              <w:rPr>
                <w:rFonts w:ascii="Times New Roman" w:hAnsi="Times New Roman" w:cs="Times New Roman"/>
                <w:color w:val="000000" w:themeColor="text1"/>
                <w:sz w:val="16"/>
                <w:szCs w:val="16"/>
                <w:lang w:val="en-US"/>
              </w:rPr>
              <w:t>Deafness, autosomal recessive 9 (601071)</w:t>
            </w:r>
          </w:p>
        </w:tc>
        <w:tc>
          <w:tcPr>
            <w:tcW w:w="1702" w:type="dxa"/>
            <w:tcBorders>
              <w:bottom w:val="double" w:sz="4" w:space="0" w:color="auto"/>
            </w:tcBorders>
            <w:shd w:val="clear" w:color="auto" w:fill="FFFFCC"/>
          </w:tcPr>
          <w:p w14:paraId="7096B216" w14:textId="77777777" w:rsidR="00074F00" w:rsidRPr="001A358E" w:rsidRDefault="00074F00" w:rsidP="00074F00">
            <w:pPr>
              <w:rPr>
                <w:rStyle w:val="highlighted"/>
                <w:rFonts w:ascii="Times New Roman" w:hAnsi="Times New Roman" w:cs="Times New Roman"/>
                <w:sz w:val="16"/>
                <w:szCs w:val="16"/>
                <w:lang w:val="en-US"/>
              </w:rPr>
            </w:pPr>
            <w:r w:rsidRPr="001A358E">
              <w:rPr>
                <w:rFonts w:ascii="Times New Roman" w:hAnsi="Times New Roman" w:cs="Times New Roman"/>
                <w:color w:val="000000" w:themeColor="text1"/>
                <w:sz w:val="16"/>
                <w:szCs w:val="16"/>
                <w:lang w:val="en-US"/>
              </w:rPr>
              <w:t>Carrier for AR deafness</w:t>
            </w:r>
          </w:p>
        </w:tc>
      </w:tr>
      <w:tr w:rsidR="00074F00" w:rsidRPr="00E515A4" w14:paraId="50DCF0DD" w14:textId="77777777" w:rsidTr="008A2DE9">
        <w:tc>
          <w:tcPr>
            <w:tcW w:w="817" w:type="dxa"/>
            <w:vMerge w:val="restart"/>
            <w:tcBorders>
              <w:top w:val="double" w:sz="4" w:space="0" w:color="auto"/>
            </w:tcBorders>
          </w:tcPr>
          <w:p w14:paraId="7E3E176F" w14:textId="77777777" w:rsidR="00074F00" w:rsidRDefault="00074F00" w:rsidP="00534195">
            <w:pPr>
              <w:ind w:right="-108"/>
              <w:rPr>
                <w:rFonts w:ascii="Times New Roman" w:hAnsi="Times New Roman" w:cs="Times New Roman"/>
                <w:sz w:val="16"/>
                <w:szCs w:val="16"/>
                <w:lang w:val="en-US"/>
              </w:rPr>
            </w:pPr>
            <w:r w:rsidRPr="00E515A4">
              <w:rPr>
                <w:rFonts w:ascii="Times New Roman" w:hAnsi="Times New Roman" w:cs="Times New Roman"/>
                <w:sz w:val="16"/>
                <w:szCs w:val="16"/>
                <w:lang w:val="en-US"/>
              </w:rPr>
              <w:t>71592</w:t>
            </w:r>
          </w:p>
          <w:p w14:paraId="2C4C7652" w14:textId="77777777" w:rsidR="00BB6CBA" w:rsidRDefault="00CE03C0" w:rsidP="00534195">
            <w:pPr>
              <w:ind w:right="-108"/>
              <w:rPr>
                <w:rFonts w:ascii="Times New Roman" w:hAnsi="Times New Roman" w:cs="Times New Roman"/>
                <w:sz w:val="16"/>
                <w:szCs w:val="16"/>
                <w:lang w:val="en-US"/>
              </w:rPr>
            </w:pPr>
            <w:r>
              <w:rPr>
                <w:rFonts w:ascii="Times New Roman" w:hAnsi="Times New Roman" w:cs="Times New Roman"/>
                <w:sz w:val="16"/>
                <w:szCs w:val="16"/>
                <w:lang w:val="en-US"/>
              </w:rPr>
              <w:t>Decipher</w:t>
            </w:r>
            <w:r w:rsidR="00BB6CBA">
              <w:rPr>
                <w:rFonts w:ascii="Times New Roman" w:hAnsi="Times New Roman" w:cs="Times New Roman"/>
                <w:sz w:val="16"/>
                <w:szCs w:val="16"/>
                <w:lang w:val="en-US"/>
              </w:rPr>
              <w:t xml:space="preserve"> </w:t>
            </w:r>
            <w:r w:rsidR="00BB6CBA" w:rsidRPr="00BB6CBA">
              <w:rPr>
                <w:rFonts w:ascii="Times New Roman" w:hAnsi="Times New Roman" w:cs="Times New Roman"/>
                <w:sz w:val="16"/>
                <w:szCs w:val="16"/>
                <w:lang w:val="en-US"/>
              </w:rPr>
              <w:t>370076</w:t>
            </w:r>
          </w:p>
          <w:p w14:paraId="4E4EED01" w14:textId="0C63E921" w:rsidR="00E51072" w:rsidRPr="00E515A4" w:rsidRDefault="00E51072" w:rsidP="00534195">
            <w:pPr>
              <w:ind w:right="-108"/>
              <w:rPr>
                <w:rFonts w:ascii="Times New Roman" w:hAnsi="Times New Roman" w:cs="Times New Roman"/>
                <w:sz w:val="16"/>
                <w:szCs w:val="16"/>
                <w:lang w:val="en-US"/>
              </w:rPr>
            </w:pPr>
            <w:r>
              <w:rPr>
                <w:rFonts w:ascii="Times New Roman" w:hAnsi="Times New Roman" w:cs="Times New Roman"/>
                <w:color w:val="000000" w:themeColor="text1"/>
                <w:sz w:val="16"/>
                <w:szCs w:val="16"/>
                <w:lang w:val="en-US"/>
              </w:rPr>
              <w:t xml:space="preserve">LOVD </w:t>
            </w:r>
            <w:r w:rsidRPr="00533C64">
              <w:rPr>
                <w:rFonts w:ascii="Times New Roman" w:hAnsi="Times New Roman" w:cs="Times New Roman"/>
                <w:color w:val="000000" w:themeColor="text1"/>
                <w:sz w:val="16"/>
                <w:szCs w:val="16"/>
                <w:lang w:val="en-US"/>
              </w:rPr>
              <w:t>181187</w:t>
            </w:r>
          </w:p>
        </w:tc>
        <w:tc>
          <w:tcPr>
            <w:tcW w:w="567" w:type="dxa"/>
            <w:vMerge w:val="restart"/>
            <w:tcBorders>
              <w:top w:val="double" w:sz="4" w:space="0" w:color="auto"/>
            </w:tcBorders>
          </w:tcPr>
          <w:p w14:paraId="44E7147B"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235" w:type="dxa"/>
            <w:tcBorders>
              <w:top w:val="double" w:sz="4" w:space="0" w:color="auto"/>
            </w:tcBorders>
            <w:shd w:val="clear" w:color="auto" w:fill="F2DBDB" w:themeFill="accent2" w:themeFillTint="33"/>
          </w:tcPr>
          <w:p w14:paraId="700999B5" w14:textId="77777777" w:rsidR="00074F00" w:rsidRPr="00E515A4" w:rsidRDefault="00074F00" w:rsidP="00074F00">
            <w:pPr>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22q11.22 -q11.23</w:t>
            </w:r>
          </w:p>
        </w:tc>
        <w:tc>
          <w:tcPr>
            <w:tcW w:w="1033" w:type="dxa"/>
            <w:tcBorders>
              <w:top w:val="double" w:sz="4" w:space="0" w:color="auto"/>
            </w:tcBorders>
            <w:shd w:val="clear" w:color="auto" w:fill="F2DBDB" w:themeFill="accent2" w:themeFillTint="33"/>
          </w:tcPr>
          <w:p w14:paraId="3B5AAB97"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AD, DN </w:t>
            </w:r>
          </w:p>
        </w:tc>
        <w:tc>
          <w:tcPr>
            <w:tcW w:w="1711" w:type="dxa"/>
            <w:tcBorders>
              <w:top w:val="double" w:sz="4" w:space="0" w:color="auto"/>
            </w:tcBorders>
            <w:shd w:val="clear" w:color="auto" w:fill="F2DBDB" w:themeFill="accent2" w:themeFillTint="33"/>
          </w:tcPr>
          <w:p w14:paraId="20759CD8"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Heterozygous CNV (2 Mb) </w:t>
            </w:r>
          </w:p>
        </w:tc>
        <w:tc>
          <w:tcPr>
            <w:tcW w:w="2542" w:type="dxa"/>
            <w:tcBorders>
              <w:top w:val="double" w:sz="4" w:space="0" w:color="auto"/>
            </w:tcBorders>
            <w:shd w:val="clear" w:color="auto" w:fill="F2DBDB" w:themeFill="accent2" w:themeFillTint="33"/>
          </w:tcPr>
          <w:p w14:paraId="5B0ECDE7" w14:textId="71F481D7" w:rsidR="00074F00" w:rsidRPr="00E515A4" w:rsidRDefault="00074F00" w:rsidP="00074F00">
            <w:pPr>
              <w:rPr>
                <w:rFonts w:ascii="Times New Roman" w:hAnsi="Times New Roman" w:cs="Times New Roman"/>
                <w:color w:val="FF0000"/>
                <w:sz w:val="16"/>
                <w:szCs w:val="16"/>
                <w:lang w:val="en-US"/>
              </w:rPr>
            </w:pPr>
            <w:r w:rsidRPr="00E515A4">
              <w:rPr>
                <w:rFonts w:ascii="Times New Roman" w:hAnsi="Times New Roman" w:cs="Times New Roman"/>
                <w:color w:val="000000" w:themeColor="text1"/>
                <w:sz w:val="16"/>
                <w:szCs w:val="16"/>
                <w:lang w:val="en-US"/>
              </w:rPr>
              <w:t>chr22:</w:t>
            </w:r>
            <w:r w:rsidR="00750716">
              <w:rPr>
                <w:rFonts w:ascii="Times New Roman" w:hAnsi="Times New Roman" w:cs="Times New Roman"/>
                <w:color w:val="000000" w:themeColor="text1"/>
                <w:sz w:val="16"/>
                <w:szCs w:val="16"/>
                <w:lang w:val="en-US"/>
              </w:rPr>
              <w:t>g.(</w:t>
            </w:r>
            <w:r w:rsidR="00750716" w:rsidRPr="001A6FEB">
              <w:rPr>
                <w:rFonts w:ascii="Times New Roman" w:hAnsi="Times New Roman" w:cs="Times New Roman"/>
                <w:color w:val="000000" w:themeColor="text1"/>
                <w:sz w:val="16"/>
                <w:szCs w:val="16"/>
                <w:lang w:val="en-US"/>
              </w:rPr>
              <w:t>22953</w:t>
            </w:r>
            <w:r w:rsidR="00750716">
              <w:rPr>
                <w:rFonts w:ascii="Times New Roman" w:hAnsi="Times New Roman" w:cs="Times New Roman"/>
                <w:color w:val="000000" w:themeColor="text1"/>
                <w:sz w:val="16"/>
                <w:szCs w:val="16"/>
                <w:lang w:val="en-US"/>
              </w:rPr>
              <w:t>405_</w:t>
            </w:r>
            <w:r w:rsidR="00750716" w:rsidRPr="00E515A4">
              <w:rPr>
                <w:rFonts w:ascii="Times New Roman" w:hAnsi="Times New Roman" w:cs="Times New Roman"/>
                <w:color w:val="000000" w:themeColor="text1"/>
                <w:sz w:val="16"/>
                <w:szCs w:val="16"/>
                <w:lang w:val="en-US"/>
              </w:rPr>
              <w:t>22953514</w:t>
            </w:r>
            <w:r w:rsidR="00750716">
              <w:rPr>
                <w:rFonts w:ascii="Times New Roman" w:hAnsi="Times New Roman" w:cs="Times New Roman"/>
                <w:color w:val="000000" w:themeColor="text1"/>
                <w:sz w:val="16"/>
                <w:szCs w:val="16"/>
                <w:lang w:val="en-US"/>
              </w:rPr>
              <w:t>)_(</w:t>
            </w:r>
            <w:r w:rsidR="00750716" w:rsidRPr="00E515A4">
              <w:rPr>
                <w:rFonts w:ascii="Times New Roman" w:hAnsi="Times New Roman" w:cs="Times New Roman"/>
                <w:color w:val="000000" w:themeColor="text1"/>
                <w:sz w:val="16"/>
                <w:szCs w:val="16"/>
                <w:lang w:val="en-US"/>
              </w:rPr>
              <w:t>25026857</w:t>
            </w:r>
            <w:r w:rsidR="00750716">
              <w:rPr>
                <w:rFonts w:ascii="Times New Roman" w:hAnsi="Times New Roman" w:cs="Times New Roman"/>
                <w:color w:val="000000" w:themeColor="text1"/>
                <w:sz w:val="16"/>
                <w:szCs w:val="16"/>
                <w:lang w:val="en-US"/>
              </w:rPr>
              <w:t>_</w:t>
            </w:r>
            <w:r w:rsidR="00750716" w:rsidRPr="001A6FEB">
              <w:rPr>
                <w:rFonts w:ascii="Times New Roman" w:hAnsi="Times New Roman" w:cs="Times New Roman"/>
                <w:color w:val="000000" w:themeColor="text1"/>
                <w:sz w:val="16"/>
                <w:szCs w:val="16"/>
                <w:lang w:val="en-US"/>
              </w:rPr>
              <w:t>25027086</w:t>
            </w:r>
            <w:r w:rsidR="00750716">
              <w:rPr>
                <w:rFonts w:ascii="Times New Roman" w:hAnsi="Times New Roman" w:cs="Times New Roman"/>
                <w:color w:val="000000" w:themeColor="text1"/>
                <w:sz w:val="16"/>
                <w:szCs w:val="16"/>
                <w:lang w:val="en-US"/>
              </w:rPr>
              <w:t>)dup</w:t>
            </w:r>
          </w:p>
        </w:tc>
        <w:tc>
          <w:tcPr>
            <w:tcW w:w="1843" w:type="dxa"/>
            <w:tcBorders>
              <w:top w:val="double" w:sz="4" w:space="0" w:color="auto"/>
            </w:tcBorders>
            <w:shd w:val="clear" w:color="auto" w:fill="F2DBDB" w:themeFill="accent2" w:themeFillTint="33"/>
          </w:tcPr>
          <w:p w14:paraId="61FE030A" w14:textId="77777777" w:rsidR="00074F00" w:rsidRPr="00E515A4" w:rsidRDefault="00074F00" w:rsidP="00074F00">
            <w:pPr>
              <w:tabs>
                <w:tab w:val="right" w:pos="1769"/>
              </w:tabs>
              <w:rPr>
                <w:rFonts w:ascii="Times New Roman" w:hAnsi="Times New Roman" w:cs="Times New Roman"/>
                <w:sz w:val="16"/>
                <w:szCs w:val="16"/>
                <w:lang w:val="en-US"/>
              </w:rPr>
            </w:pPr>
            <w:r w:rsidRPr="00E515A4">
              <w:rPr>
                <w:rFonts w:ascii="Times New Roman" w:hAnsi="Times New Roman" w:cs="Times New Roman"/>
                <w:sz w:val="16"/>
                <w:szCs w:val="16"/>
                <w:lang w:val="en-US"/>
              </w:rPr>
              <w:t>Gain (25 OMIM genes, total of 45)</w:t>
            </w:r>
          </w:p>
        </w:tc>
        <w:tc>
          <w:tcPr>
            <w:tcW w:w="3259" w:type="dxa"/>
            <w:tcBorders>
              <w:top w:val="double" w:sz="4" w:space="0" w:color="auto"/>
            </w:tcBorders>
            <w:shd w:val="clear" w:color="auto" w:fill="F2DBDB" w:themeFill="accent2" w:themeFillTint="33"/>
          </w:tcPr>
          <w:p w14:paraId="68C77497" w14:textId="77777777" w:rsidR="00074F00" w:rsidRPr="00E515A4" w:rsidRDefault="00074F00" w:rsidP="00074F00">
            <w:pPr>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22q11.22q11.23 recurrent </w:t>
            </w:r>
            <w:proofErr w:type="spellStart"/>
            <w:r w:rsidRPr="00E515A4">
              <w:rPr>
                <w:rFonts w:ascii="Times New Roman" w:hAnsi="Times New Roman" w:cs="Times New Roman"/>
                <w:sz w:val="16"/>
                <w:szCs w:val="16"/>
                <w:lang w:val="en-US"/>
              </w:rPr>
              <w:t>microduplication</w:t>
            </w:r>
            <w:proofErr w:type="spellEnd"/>
          </w:p>
        </w:tc>
        <w:tc>
          <w:tcPr>
            <w:tcW w:w="1702" w:type="dxa"/>
            <w:tcBorders>
              <w:top w:val="double" w:sz="4" w:space="0" w:color="auto"/>
            </w:tcBorders>
            <w:shd w:val="clear" w:color="auto" w:fill="F2DBDB" w:themeFill="accent2" w:themeFillTint="33"/>
          </w:tcPr>
          <w:p w14:paraId="46D0BC84" w14:textId="77777777" w:rsidR="00074F00" w:rsidRPr="001A358E" w:rsidRDefault="00074F00" w:rsidP="00074F00">
            <w:pPr>
              <w:rPr>
                <w:rFonts w:ascii="Times New Roman" w:hAnsi="Times New Roman" w:cs="Times New Roman"/>
                <w:sz w:val="16"/>
                <w:szCs w:val="16"/>
                <w:lang w:val="en-US"/>
              </w:rPr>
            </w:pPr>
            <w:r w:rsidRPr="001A358E">
              <w:rPr>
                <w:rStyle w:val="highlighted"/>
                <w:rFonts w:ascii="Times New Roman" w:hAnsi="Times New Roman" w:cs="Times New Roman"/>
                <w:sz w:val="16"/>
                <w:szCs w:val="16"/>
                <w:lang w:val="en-US"/>
              </w:rPr>
              <w:t>Pathogenic</w:t>
            </w:r>
          </w:p>
        </w:tc>
      </w:tr>
      <w:tr w:rsidR="00074F00" w:rsidRPr="00EE450D" w14:paraId="2EEE7F57" w14:textId="77777777" w:rsidTr="008A2DE9">
        <w:tc>
          <w:tcPr>
            <w:tcW w:w="817" w:type="dxa"/>
            <w:vMerge/>
            <w:tcBorders>
              <w:bottom w:val="double" w:sz="4" w:space="0" w:color="auto"/>
            </w:tcBorders>
          </w:tcPr>
          <w:p w14:paraId="3EE703D9" w14:textId="77777777" w:rsidR="00074F00" w:rsidRPr="00E515A4" w:rsidRDefault="00074F00" w:rsidP="00534195">
            <w:pPr>
              <w:ind w:right="-108"/>
              <w:rPr>
                <w:rFonts w:ascii="Times New Roman" w:hAnsi="Times New Roman" w:cs="Times New Roman"/>
                <w:sz w:val="16"/>
                <w:szCs w:val="16"/>
                <w:lang w:val="en-US"/>
              </w:rPr>
            </w:pPr>
          </w:p>
        </w:tc>
        <w:tc>
          <w:tcPr>
            <w:tcW w:w="567" w:type="dxa"/>
            <w:vMerge/>
            <w:tcBorders>
              <w:bottom w:val="double" w:sz="4" w:space="0" w:color="auto"/>
            </w:tcBorders>
          </w:tcPr>
          <w:p w14:paraId="3F8B6291" w14:textId="77777777" w:rsidR="00074F00" w:rsidRPr="00E515A4" w:rsidRDefault="00074F00" w:rsidP="00074F00">
            <w:pPr>
              <w:rPr>
                <w:rFonts w:ascii="Times New Roman" w:hAnsi="Times New Roman" w:cs="Times New Roman"/>
                <w:sz w:val="16"/>
                <w:szCs w:val="16"/>
                <w:lang w:val="en-US"/>
              </w:rPr>
            </w:pPr>
          </w:p>
        </w:tc>
        <w:tc>
          <w:tcPr>
            <w:tcW w:w="1235" w:type="dxa"/>
            <w:tcBorders>
              <w:bottom w:val="double" w:sz="4" w:space="0" w:color="auto"/>
            </w:tcBorders>
            <w:shd w:val="clear" w:color="auto" w:fill="DAEEF3" w:themeFill="accent5" w:themeFillTint="33"/>
          </w:tcPr>
          <w:p w14:paraId="61511A22" w14:textId="77777777" w:rsidR="00074F00" w:rsidRPr="00E515A4" w:rsidRDefault="00074F00" w:rsidP="00074F00">
            <w:pPr>
              <w:rPr>
                <w:rFonts w:ascii="Times New Roman" w:hAnsi="Times New Roman" w:cs="Times New Roman"/>
                <w:b/>
                <w:sz w:val="16"/>
                <w:szCs w:val="16"/>
                <w:lang w:val="en-US"/>
              </w:rPr>
            </w:pPr>
            <w:r w:rsidRPr="00E515A4">
              <w:rPr>
                <w:rFonts w:ascii="Times New Roman" w:hAnsi="Times New Roman" w:cs="Times New Roman"/>
                <w:b/>
                <w:color w:val="000000" w:themeColor="text1"/>
                <w:sz w:val="16"/>
                <w:szCs w:val="16"/>
                <w:lang w:val="en-US"/>
              </w:rPr>
              <w:t>RAF1</w:t>
            </w:r>
          </w:p>
        </w:tc>
        <w:tc>
          <w:tcPr>
            <w:tcW w:w="1033" w:type="dxa"/>
            <w:tcBorders>
              <w:bottom w:val="double" w:sz="4" w:space="0" w:color="auto"/>
            </w:tcBorders>
            <w:shd w:val="clear" w:color="auto" w:fill="DAEEF3" w:themeFill="accent5" w:themeFillTint="33"/>
          </w:tcPr>
          <w:p w14:paraId="7F6472CC"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AD, inherited from mother</w:t>
            </w:r>
          </w:p>
        </w:tc>
        <w:tc>
          <w:tcPr>
            <w:tcW w:w="1711" w:type="dxa"/>
            <w:tcBorders>
              <w:bottom w:val="double" w:sz="4" w:space="0" w:color="auto"/>
            </w:tcBorders>
            <w:shd w:val="clear" w:color="auto" w:fill="DAEEF3" w:themeFill="accent5" w:themeFillTint="33"/>
          </w:tcPr>
          <w:p w14:paraId="4B950441"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missense</w:t>
            </w:r>
          </w:p>
        </w:tc>
        <w:tc>
          <w:tcPr>
            <w:tcW w:w="2542" w:type="dxa"/>
            <w:tcBorders>
              <w:bottom w:val="double" w:sz="4" w:space="0" w:color="auto"/>
            </w:tcBorders>
            <w:shd w:val="clear" w:color="auto" w:fill="DAEEF3" w:themeFill="accent5" w:themeFillTint="33"/>
          </w:tcPr>
          <w:p w14:paraId="2ED10D1A" w14:textId="77777777" w:rsidR="00074F00" w:rsidRPr="00E515A4" w:rsidRDefault="00074F00"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chr3:12627296</w:t>
            </w:r>
          </w:p>
          <w:p w14:paraId="24F06FF8" w14:textId="77777777" w:rsidR="00074F00" w:rsidRPr="00E515A4" w:rsidRDefault="00074F00"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NM_002880.3:c.1420A&gt;G</w:t>
            </w:r>
          </w:p>
        </w:tc>
        <w:tc>
          <w:tcPr>
            <w:tcW w:w="1843" w:type="dxa"/>
            <w:tcBorders>
              <w:bottom w:val="double" w:sz="4" w:space="0" w:color="auto"/>
            </w:tcBorders>
            <w:shd w:val="clear" w:color="auto" w:fill="DAEEF3" w:themeFill="accent5" w:themeFillTint="33"/>
          </w:tcPr>
          <w:p w14:paraId="3704488C" w14:textId="0F10531C" w:rsidR="00074F00" w:rsidRPr="00E515A4" w:rsidRDefault="00074F00" w:rsidP="00074F00">
            <w:pPr>
              <w:rPr>
                <w:rFonts w:ascii="Times New Roman" w:hAnsi="Times New Roman" w:cs="Times New Roman"/>
                <w:color w:val="000000"/>
                <w:sz w:val="16"/>
                <w:szCs w:val="16"/>
                <w:lang w:val="en-US"/>
              </w:rPr>
            </w:pPr>
            <w:r w:rsidRPr="00E515A4">
              <w:rPr>
                <w:rFonts w:ascii="Times New Roman" w:hAnsi="Times New Roman" w:cs="Times New Roman"/>
                <w:color w:val="000000" w:themeColor="text1"/>
                <w:sz w:val="16"/>
                <w:szCs w:val="16"/>
                <w:lang w:val="en-US"/>
              </w:rPr>
              <w:t>p.</w:t>
            </w:r>
            <w:r w:rsidR="00D60CD5">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Ile474Val</w:t>
            </w:r>
            <w:r w:rsidR="00D60CD5">
              <w:rPr>
                <w:rFonts w:ascii="Times New Roman" w:hAnsi="Times New Roman" w:cs="Times New Roman"/>
                <w:color w:val="000000" w:themeColor="text1"/>
                <w:sz w:val="16"/>
                <w:szCs w:val="16"/>
                <w:lang w:val="en-US"/>
              </w:rPr>
              <w:t>)</w:t>
            </w:r>
          </w:p>
        </w:tc>
        <w:tc>
          <w:tcPr>
            <w:tcW w:w="3259" w:type="dxa"/>
            <w:tcBorders>
              <w:bottom w:val="double" w:sz="4" w:space="0" w:color="auto"/>
            </w:tcBorders>
            <w:shd w:val="clear" w:color="auto" w:fill="DAEEF3" w:themeFill="accent5" w:themeFillTint="33"/>
          </w:tcPr>
          <w:p w14:paraId="3A5FF954" w14:textId="77777777" w:rsidR="00074F00" w:rsidRPr="00E515A4" w:rsidRDefault="00074F00" w:rsidP="00074F00">
            <w:pPr>
              <w:jc w:val="both"/>
              <w:rPr>
                <w:rFonts w:ascii="Times New Roman" w:hAnsi="Times New Roman" w:cs="Times New Roman"/>
                <w:i/>
                <w:sz w:val="16"/>
                <w:szCs w:val="16"/>
                <w:lang w:val="en-US"/>
              </w:rPr>
            </w:pPr>
            <w:r w:rsidRPr="00E515A4">
              <w:rPr>
                <w:rFonts w:ascii="Times New Roman" w:hAnsi="Times New Roman" w:cs="Times New Roman"/>
                <w:color w:val="000000" w:themeColor="text1"/>
                <w:sz w:val="16"/>
                <w:szCs w:val="16"/>
                <w:lang w:val="en-US"/>
              </w:rPr>
              <w:t>Noonan syndrome 5 (611553)</w:t>
            </w:r>
          </w:p>
        </w:tc>
        <w:tc>
          <w:tcPr>
            <w:tcW w:w="1702" w:type="dxa"/>
            <w:tcBorders>
              <w:bottom w:val="double" w:sz="4" w:space="0" w:color="auto"/>
            </w:tcBorders>
            <w:shd w:val="clear" w:color="auto" w:fill="DAEEF3" w:themeFill="accent5" w:themeFillTint="33"/>
          </w:tcPr>
          <w:p w14:paraId="0EECD686" w14:textId="77777777" w:rsidR="00074F00" w:rsidRPr="001A358E" w:rsidRDefault="00074F00" w:rsidP="00074F00">
            <w:pPr>
              <w:rPr>
                <w:rStyle w:val="highlighted"/>
                <w:rFonts w:ascii="Times New Roman" w:hAnsi="Times New Roman" w:cs="Times New Roman"/>
                <w:sz w:val="16"/>
                <w:szCs w:val="16"/>
                <w:lang w:val="en-US"/>
              </w:rPr>
            </w:pPr>
            <w:r w:rsidRPr="001A358E">
              <w:rPr>
                <w:rFonts w:ascii="Times New Roman" w:hAnsi="Times New Roman" w:cs="Times New Roman"/>
                <w:color w:val="000000" w:themeColor="text1"/>
                <w:sz w:val="16"/>
                <w:szCs w:val="16"/>
                <w:lang w:val="en-US"/>
              </w:rPr>
              <w:t>Incidental finding: likely pathogenic for Noonan syndrome 5</w:t>
            </w:r>
          </w:p>
        </w:tc>
      </w:tr>
      <w:tr w:rsidR="00074F00" w:rsidRPr="00E515A4" w14:paraId="78B3CA6B" w14:textId="77777777" w:rsidTr="008A2DE9">
        <w:tc>
          <w:tcPr>
            <w:tcW w:w="817" w:type="dxa"/>
            <w:vMerge w:val="restart"/>
            <w:tcBorders>
              <w:top w:val="double" w:sz="4" w:space="0" w:color="auto"/>
            </w:tcBorders>
          </w:tcPr>
          <w:p w14:paraId="7CFB4EF7" w14:textId="77777777" w:rsidR="00074F00" w:rsidRDefault="00074F00" w:rsidP="00534195">
            <w:pPr>
              <w:ind w:right="-108"/>
              <w:rPr>
                <w:rFonts w:ascii="Times New Roman" w:hAnsi="Times New Roman" w:cs="Times New Roman"/>
                <w:sz w:val="16"/>
                <w:szCs w:val="16"/>
                <w:lang w:val="en-US"/>
              </w:rPr>
            </w:pPr>
            <w:r w:rsidRPr="00E515A4">
              <w:rPr>
                <w:rFonts w:ascii="Times New Roman" w:hAnsi="Times New Roman" w:cs="Times New Roman"/>
                <w:sz w:val="16"/>
                <w:szCs w:val="16"/>
                <w:lang w:val="en-US"/>
              </w:rPr>
              <w:t>71693</w:t>
            </w:r>
          </w:p>
          <w:p w14:paraId="0E97E9FA" w14:textId="35A91086" w:rsidR="00BB6CBA" w:rsidRPr="00E515A4" w:rsidRDefault="00BB6CBA" w:rsidP="00534195">
            <w:pPr>
              <w:ind w:right="-108"/>
              <w:rPr>
                <w:rFonts w:ascii="Times New Roman" w:hAnsi="Times New Roman" w:cs="Times New Roman"/>
                <w:sz w:val="16"/>
                <w:szCs w:val="16"/>
                <w:lang w:val="en-US"/>
              </w:rPr>
            </w:pPr>
            <w:r>
              <w:rPr>
                <w:rFonts w:ascii="Times New Roman" w:hAnsi="Times New Roman" w:cs="Times New Roman"/>
                <w:sz w:val="16"/>
                <w:szCs w:val="16"/>
                <w:lang w:val="en-US"/>
              </w:rPr>
              <w:t xml:space="preserve">LOVD </w:t>
            </w:r>
            <w:r w:rsidRPr="00BB6CBA">
              <w:rPr>
                <w:rFonts w:ascii="Times New Roman" w:hAnsi="Times New Roman" w:cs="Times New Roman"/>
                <w:sz w:val="16"/>
                <w:szCs w:val="16"/>
                <w:lang w:val="en-US"/>
              </w:rPr>
              <w:t>177006</w:t>
            </w:r>
          </w:p>
        </w:tc>
        <w:tc>
          <w:tcPr>
            <w:tcW w:w="567" w:type="dxa"/>
            <w:vMerge w:val="restart"/>
            <w:tcBorders>
              <w:top w:val="double" w:sz="4" w:space="0" w:color="auto"/>
            </w:tcBorders>
          </w:tcPr>
          <w:p w14:paraId="74F7C63A"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235" w:type="dxa"/>
            <w:vMerge w:val="restart"/>
            <w:tcBorders>
              <w:top w:val="double" w:sz="4" w:space="0" w:color="auto"/>
            </w:tcBorders>
            <w:shd w:val="clear" w:color="auto" w:fill="F2DBDB" w:themeFill="accent2" w:themeFillTint="33"/>
          </w:tcPr>
          <w:p w14:paraId="607C97EE" w14:textId="77777777" w:rsidR="00074F00" w:rsidRPr="00E515A4" w:rsidRDefault="00074F00" w:rsidP="00074F00">
            <w:pPr>
              <w:rPr>
                <w:rFonts w:ascii="Times New Roman" w:hAnsi="Times New Roman" w:cs="Times New Roman"/>
                <w:b/>
                <w:sz w:val="16"/>
                <w:szCs w:val="16"/>
                <w:lang w:val="en-US"/>
              </w:rPr>
            </w:pPr>
            <w:r w:rsidRPr="00E515A4">
              <w:rPr>
                <w:rFonts w:ascii="Times New Roman" w:hAnsi="Times New Roman" w:cs="Times New Roman"/>
                <w:b/>
                <w:sz w:val="16"/>
                <w:szCs w:val="16"/>
                <w:lang w:val="en-US"/>
              </w:rPr>
              <w:t>POLG</w:t>
            </w:r>
          </w:p>
        </w:tc>
        <w:tc>
          <w:tcPr>
            <w:tcW w:w="1033" w:type="dxa"/>
            <w:vMerge w:val="restart"/>
            <w:tcBorders>
              <w:top w:val="double" w:sz="4" w:space="0" w:color="auto"/>
            </w:tcBorders>
            <w:shd w:val="clear" w:color="auto" w:fill="F2DBDB" w:themeFill="accent2" w:themeFillTint="33"/>
          </w:tcPr>
          <w:p w14:paraId="26DD5EDA"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AR, CH</w:t>
            </w:r>
          </w:p>
          <w:p w14:paraId="158C9F6C" w14:textId="77777777" w:rsidR="00074F00" w:rsidRPr="00E515A4" w:rsidRDefault="00074F00" w:rsidP="00074F00">
            <w:pPr>
              <w:rPr>
                <w:rFonts w:ascii="Times New Roman" w:hAnsi="Times New Roman" w:cs="Times New Roman"/>
                <w:sz w:val="16"/>
                <w:szCs w:val="16"/>
                <w:lang w:val="en-US"/>
              </w:rPr>
            </w:pPr>
          </w:p>
          <w:p w14:paraId="4ECCBDFC"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Likewise affected sister also CH</w:t>
            </w:r>
          </w:p>
        </w:tc>
        <w:tc>
          <w:tcPr>
            <w:tcW w:w="1711" w:type="dxa"/>
            <w:tcBorders>
              <w:top w:val="double" w:sz="4" w:space="0" w:color="auto"/>
            </w:tcBorders>
            <w:shd w:val="clear" w:color="auto" w:fill="F2DBDB" w:themeFill="accent2" w:themeFillTint="33"/>
          </w:tcPr>
          <w:p w14:paraId="1FA15EE4" w14:textId="77777777" w:rsidR="00074F00"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missense</w:t>
            </w:r>
            <w:r>
              <w:rPr>
                <w:rFonts w:ascii="Times New Roman" w:hAnsi="Times New Roman" w:cs="Times New Roman"/>
                <w:sz w:val="16"/>
                <w:szCs w:val="16"/>
                <w:lang w:val="en-US"/>
              </w:rPr>
              <w:t xml:space="preserve"> </w:t>
            </w:r>
          </w:p>
          <w:p w14:paraId="0CC20B5A" w14:textId="4BFDF07F" w:rsidR="00074F00" w:rsidRPr="00E515A4" w:rsidRDefault="00074F00" w:rsidP="000D7F11">
            <w:pPr>
              <w:rPr>
                <w:rFonts w:ascii="Times New Roman" w:hAnsi="Times New Roman" w:cs="Times New Roman"/>
                <w:sz w:val="16"/>
                <w:szCs w:val="16"/>
                <w:lang w:val="en-US"/>
              </w:rPr>
            </w:pPr>
            <w:r>
              <w:rPr>
                <w:rFonts w:ascii="Times New Roman" w:hAnsi="Times New Roman" w:cs="Times New Roman"/>
                <w:sz w:val="16"/>
                <w:szCs w:val="16"/>
                <w:lang w:val="en-US"/>
              </w:rPr>
              <w:t xml:space="preserve">(not in </w:t>
            </w:r>
            <w:r w:rsidR="000D7F11">
              <w:rPr>
                <w:rFonts w:ascii="Times New Roman" w:hAnsi="Times New Roman" w:cs="Times New Roman"/>
                <w:sz w:val="16"/>
                <w:szCs w:val="16"/>
                <w:lang w:val="en-US"/>
              </w:rPr>
              <w:t>mother, father not available</w:t>
            </w:r>
            <w:r>
              <w:rPr>
                <w:rFonts w:ascii="Times New Roman" w:hAnsi="Times New Roman" w:cs="Times New Roman"/>
                <w:sz w:val="16"/>
                <w:szCs w:val="16"/>
                <w:lang w:val="en-US"/>
              </w:rPr>
              <w:t>)</w:t>
            </w:r>
          </w:p>
        </w:tc>
        <w:tc>
          <w:tcPr>
            <w:tcW w:w="2542" w:type="dxa"/>
            <w:tcBorders>
              <w:top w:val="double" w:sz="4" w:space="0" w:color="auto"/>
            </w:tcBorders>
            <w:shd w:val="clear" w:color="auto" w:fill="F2DBDB" w:themeFill="accent2" w:themeFillTint="33"/>
          </w:tcPr>
          <w:p w14:paraId="0B3A29DB" w14:textId="77777777" w:rsidR="00074F00" w:rsidRPr="00E515A4" w:rsidRDefault="00074F00" w:rsidP="00074F00">
            <w:pPr>
              <w:rPr>
                <w:rFonts w:ascii="Times New Roman" w:hAnsi="Times New Roman" w:cs="Times New Roman"/>
                <w:color w:val="FF0000"/>
                <w:sz w:val="16"/>
                <w:szCs w:val="16"/>
                <w:lang w:val="en-US"/>
              </w:rPr>
            </w:pPr>
            <w:r w:rsidRPr="00E515A4">
              <w:rPr>
                <w:rFonts w:ascii="Times New Roman" w:hAnsi="Times New Roman" w:cs="Times New Roman"/>
                <w:sz w:val="16"/>
                <w:szCs w:val="16"/>
                <w:lang w:val="en-US"/>
              </w:rPr>
              <w:t>chr15:89865023 NM_002693.2:c.2542G&gt;A</w:t>
            </w:r>
          </w:p>
        </w:tc>
        <w:tc>
          <w:tcPr>
            <w:tcW w:w="1843" w:type="dxa"/>
            <w:tcBorders>
              <w:top w:val="double" w:sz="4" w:space="0" w:color="auto"/>
            </w:tcBorders>
            <w:shd w:val="clear" w:color="auto" w:fill="F2DBDB" w:themeFill="accent2" w:themeFillTint="33"/>
          </w:tcPr>
          <w:p w14:paraId="516465D6" w14:textId="41F17BDF" w:rsidR="00074F00" w:rsidRPr="00E515A4" w:rsidRDefault="00074F00" w:rsidP="00074F00">
            <w:pPr>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p.</w:t>
            </w:r>
            <w:r w:rsidR="00D60CD5">
              <w:rPr>
                <w:rFonts w:ascii="Times New Roman" w:hAnsi="Times New Roman" w:cs="Times New Roman"/>
                <w:color w:val="000000"/>
                <w:sz w:val="16"/>
                <w:szCs w:val="16"/>
                <w:lang w:val="en-US"/>
              </w:rPr>
              <w:t>(</w:t>
            </w:r>
            <w:r w:rsidRPr="00E515A4">
              <w:rPr>
                <w:rFonts w:ascii="Times New Roman" w:hAnsi="Times New Roman" w:cs="Times New Roman"/>
                <w:color w:val="000000"/>
                <w:sz w:val="16"/>
                <w:szCs w:val="16"/>
                <w:lang w:val="en-US"/>
              </w:rPr>
              <w:t>Gly848Ser</w:t>
            </w:r>
            <w:r w:rsidR="00D60CD5">
              <w:rPr>
                <w:rFonts w:ascii="Times New Roman" w:hAnsi="Times New Roman" w:cs="Times New Roman"/>
                <w:color w:val="000000"/>
                <w:sz w:val="16"/>
                <w:szCs w:val="16"/>
                <w:lang w:val="en-US"/>
              </w:rPr>
              <w:t>)</w:t>
            </w:r>
          </w:p>
        </w:tc>
        <w:tc>
          <w:tcPr>
            <w:tcW w:w="3259" w:type="dxa"/>
            <w:vMerge w:val="restart"/>
            <w:tcBorders>
              <w:top w:val="double" w:sz="4" w:space="0" w:color="auto"/>
            </w:tcBorders>
            <w:shd w:val="clear" w:color="auto" w:fill="F2DBDB" w:themeFill="accent2" w:themeFillTint="33"/>
          </w:tcPr>
          <w:p w14:paraId="13A3B430" w14:textId="37AD0DD4" w:rsidR="00074F00" w:rsidRPr="00E515A4" w:rsidRDefault="00074F00" w:rsidP="00195746">
            <w:pPr>
              <w:jc w:val="both"/>
              <w:rPr>
                <w:rFonts w:ascii="Times New Roman" w:hAnsi="Times New Roman" w:cs="Times New Roman"/>
                <w:sz w:val="16"/>
                <w:szCs w:val="16"/>
                <w:lang w:val="en-US"/>
              </w:rPr>
            </w:pPr>
            <w:r w:rsidRPr="00E515A4">
              <w:rPr>
                <w:rFonts w:ascii="Times New Roman" w:hAnsi="Times New Roman" w:cs="Times New Roman"/>
                <w:i/>
                <w:sz w:val="16"/>
                <w:szCs w:val="16"/>
                <w:lang w:val="en-US"/>
              </w:rPr>
              <w:t>POLG</w:t>
            </w:r>
            <w:r w:rsidRPr="00E515A4">
              <w:rPr>
                <w:rFonts w:ascii="Times New Roman" w:hAnsi="Times New Roman" w:cs="Times New Roman"/>
                <w:sz w:val="16"/>
                <w:szCs w:val="16"/>
                <w:lang w:val="en-US"/>
              </w:rPr>
              <w:t>-related disorder</w:t>
            </w:r>
            <w:hyperlink w:anchor="_ENREF_34" w:tooltip="Cohen, 1993 #171" w:history="1">
              <w:r w:rsidR="00195746" w:rsidRPr="00E515A4">
                <w:rPr>
                  <w:rFonts w:ascii="Times New Roman" w:hAnsi="Times New Roman" w:cs="Times New Roman"/>
                  <w:sz w:val="16"/>
                  <w:szCs w:val="16"/>
                  <w:lang w:val="en-US"/>
                </w:rPr>
                <w:fldChar w:fldCharType="begin"/>
              </w:r>
              <w:r w:rsidR="00195746">
                <w:rPr>
                  <w:rFonts w:ascii="Times New Roman" w:hAnsi="Times New Roman" w:cs="Times New Roman"/>
                  <w:sz w:val="16"/>
                  <w:szCs w:val="16"/>
                  <w:lang w:val="en-US"/>
                </w:rPr>
                <w:instrText xml:space="preserve"> ADDIN EN.CITE &lt;EndNote&gt;&lt;Cite&gt;&lt;Author&gt;Cohen&lt;/Author&gt;&lt;Year&gt;1993&lt;/Year&gt;&lt;RecNum&gt;171&lt;/RecNum&gt;&lt;DisplayText&gt;&lt;style face="superscript"&gt;34&lt;/style&gt;&lt;/DisplayText&gt;&lt;record&gt;&lt;rec-number&gt;171&lt;/rec-number&gt;&lt;foreign-keys&gt;&lt;key app="EN" db-id="vzdwr9t9mwwvf6e9rwa5zp0xwef5p90zazxp"&gt;171&lt;/key&gt;&lt;/foreign-keys&gt;&lt;ref-type name="Book Section"&gt;5&lt;/ref-type&gt;&lt;contributors&gt;&lt;authors&gt;&lt;author&gt;Cohen, B. H.&lt;/author&gt;&lt;author&gt;Chinnery, P. F.&lt;/author&gt;&lt;author&gt;Copeland, W. C.&lt;/author&gt;&lt;/authors&gt;&lt;secondary-authors&gt;&lt;author&gt;Pagon, R. A.&lt;/author&gt;&lt;author&gt;Adam, M. P.&lt;/author&gt;&lt;author&gt;Ardinger, H. H.&lt;/author&gt;&lt;author&gt;Wallace, S. E.&lt;/author&gt;&lt;author&gt;Amemiya, A.&lt;/author&gt;&lt;author&gt;Bean, L. J. H.&lt;/author&gt;&lt;author&gt;Bird, T. D.&lt;/author&gt;&lt;author&gt;Ledbetter, N.&lt;/author&gt;&lt;author&gt;Mefford, H. C.&lt;/author&gt;&lt;author&gt;Smith, R. J. H.&lt;/author&gt;&lt;author&gt;Stephens, K.&lt;/author&gt;&lt;/secondary-authors&gt;&lt;/contributors&gt;&lt;titles&gt;&lt;title&gt;POLG-Related Disorders&lt;/title&gt;&lt;secondary-title&gt;GeneReviews(R)&lt;/secondary-title&gt;&lt;/titles&gt;&lt;dates&gt;&lt;year&gt;1993&lt;/year&gt;&lt;/dates&gt;&lt;pub-location&gt;Seattle (WA)&lt;/pub-location&gt;&lt;accession-num&gt;20301791&lt;/accession-num&gt;&lt;urls&gt;&lt;related-urls&gt;&lt;url&gt;http://www.ncbi.nlm.nih.gov/pubmed/20301791&lt;/url&gt;&lt;/related-urls&gt;&lt;/urls&gt;&lt;language&gt;eng&lt;/language&gt;&lt;/record&gt;&lt;/Cite&gt;&lt;/EndNote&gt;</w:instrText>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34</w:t>
              </w:r>
              <w:r w:rsidR="00195746" w:rsidRPr="00E515A4">
                <w:rPr>
                  <w:rFonts w:ascii="Times New Roman" w:hAnsi="Times New Roman" w:cs="Times New Roman"/>
                  <w:sz w:val="16"/>
                  <w:szCs w:val="16"/>
                  <w:lang w:val="en-US"/>
                </w:rPr>
                <w:fldChar w:fldCharType="end"/>
              </w:r>
            </w:hyperlink>
          </w:p>
        </w:tc>
        <w:tc>
          <w:tcPr>
            <w:tcW w:w="1702" w:type="dxa"/>
            <w:vMerge w:val="restart"/>
            <w:tcBorders>
              <w:top w:val="double" w:sz="4" w:space="0" w:color="auto"/>
            </w:tcBorders>
            <w:shd w:val="clear" w:color="auto" w:fill="F2DBDB" w:themeFill="accent2" w:themeFillTint="33"/>
          </w:tcPr>
          <w:p w14:paraId="0A444911" w14:textId="77777777" w:rsidR="00074F00" w:rsidRPr="001A358E" w:rsidRDefault="00074F00" w:rsidP="00074F00">
            <w:pPr>
              <w:rPr>
                <w:rFonts w:ascii="Times New Roman" w:hAnsi="Times New Roman" w:cs="Times New Roman"/>
                <w:i/>
                <w:sz w:val="16"/>
                <w:szCs w:val="16"/>
                <w:lang w:val="en-US"/>
              </w:rPr>
            </w:pPr>
            <w:r w:rsidRPr="001A358E">
              <w:rPr>
                <w:rStyle w:val="highlighted"/>
                <w:rFonts w:ascii="Times New Roman" w:hAnsi="Times New Roman" w:cs="Times New Roman"/>
                <w:sz w:val="16"/>
                <w:szCs w:val="16"/>
                <w:lang w:val="en-US"/>
              </w:rPr>
              <w:t>Pathogenic</w:t>
            </w:r>
          </w:p>
        </w:tc>
      </w:tr>
      <w:tr w:rsidR="00074F00" w:rsidRPr="00E515A4" w14:paraId="6C066DB4" w14:textId="77777777" w:rsidTr="008A2DE9">
        <w:tc>
          <w:tcPr>
            <w:tcW w:w="817" w:type="dxa"/>
            <w:vMerge/>
            <w:tcBorders>
              <w:bottom w:val="double" w:sz="4" w:space="0" w:color="auto"/>
            </w:tcBorders>
          </w:tcPr>
          <w:p w14:paraId="24696262" w14:textId="77777777" w:rsidR="00074F00" w:rsidRPr="00E515A4" w:rsidRDefault="00074F00" w:rsidP="00534195">
            <w:pPr>
              <w:ind w:right="-108"/>
              <w:rPr>
                <w:rFonts w:ascii="Times New Roman" w:hAnsi="Times New Roman" w:cs="Times New Roman"/>
                <w:sz w:val="16"/>
                <w:szCs w:val="16"/>
                <w:lang w:val="en-US"/>
              </w:rPr>
            </w:pPr>
          </w:p>
        </w:tc>
        <w:tc>
          <w:tcPr>
            <w:tcW w:w="567" w:type="dxa"/>
            <w:vMerge/>
            <w:tcBorders>
              <w:bottom w:val="double" w:sz="4" w:space="0" w:color="auto"/>
            </w:tcBorders>
          </w:tcPr>
          <w:p w14:paraId="79F018A6" w14:textId="77777777" w:rsidR="00074F00" w:rsidRPr="00E515A4" w:rsidRDefault="00074F00" w:rsidP="00074F00">
            <w:pPr>
              <w:rPr>
                <w:rFonts w:ascii="Times New Roman" w:hAnsi="Times New Roman" w:cs="Times New Roman"/>
                <w:sz w:val="16"/>
                <w:szCs w:val="16"/>
                <w:lang w:val="en-US"/>
              </w:rPr>
            </w:pPr>
          </w:p>
        </w:tc>
        <w:tc>
          <w:tcPr>
            <w:tcW w:w="1235" w:type="dxa"/>
            <w:vMerge/>
            <w:tcBorders>
              <w:bottom w:val="double" w:sz="4" w:space="0" w:color="auto"/>
            </w:tcBorders>
            <w:shd w:val="clear" w:color="auto" w:fill="F2DBDB" w:themeFill="accent2" w:themeFillTint="33"/>
          </w:tcPr>
          <w:p w14:paraId="0AEE8A59" w14:textId="77777777" w:rsidR="00074F00" w:rsidRPr="00E515A4" w:rsidRDefault="00074F00" w:rsidP="00074F00">
            <w:pPr>
              <w:rPr>
                <w:rFonts w:ascii="Times New Roman" w:hAnsi="Times New Roman" w:cs="Times New Roman"/>
                <w:b/>
                <w:sz w:val="16"/>
                <w:szCs w:val="16"/>
                <w:lang w:val="en-US"/>
              </w:rPr>
            </w:pPr>
          </w:p>
        </w:tc>
        <w:tc>
          <w:tcPr>
            <w:tcW w:w="1033" w:type="dxa"/>
            <w:vMerge/>
            <w:tcBorders>
              <w:bottom w:val="double" w:sz="4" w:space="0" w:color="auto"/>
            </w:tcBorders>
            <w:shd w:val="clear" w:color="auto" w:fill="F2DBDB" w:themeFill="accent2" w:themeFillTint="33"/>
          </w:tcPr>
          <w:p w14:paraId="7C3E3D56" w14:textId="77777777" w:rsidR="00074F00" w:rsidRPr="00E515A4" w:rsidRDefault="00074F00" w:rsidP="00074F00">
            <w:pPr>
              <w:rPr>
                <w:rFonts w:ascii="Times New Roman" w:hAnsi="Times New Roman" w:cs="Times New Roman"/>
                <w:sz w:val="16"/>
                <w:szCs w:val="16"/>
                <w:lang w:val="en-US"/>
              </w:rPr>
            </w:pPr>
          </w:p>
        </w:tc>
        <w:tc>
          <w:tcPr>
            <w:tcW w:w="1711" w:type="dxa"/>
            <w:tcBorders>
              <w:bottom w:val="double" w:sz="4" w:space="0" w:color="auto"/>
            </w:tcBorders>
            <w:shd w:val="clear" w:color="auto" w:fill="F2DBDB" w:themeFill="accent2" w:themeFillTint="33"/>
          </w:tcPr>
          <w:p w14:paraId="7AC4179B"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missense</w:t>
            </w:r>
            <w:r>
              <w:rPr>
                <w:rFonts w:ascii="Times New Roman" w:hAnsi="Times New Roman" w:cs="Times New Roman"/>
                <w:sz w:val="16"/>
                <w:szCs w:val="16"/>
                <w:lang w:val="en-US"/>
              </w:rPr>
              <w:t xml:space="preserve"> (MAT)</w:t>
            </w:r>
          </w:p>
        </w:tc>
        <w:tc>
          <w:tcPr>
            <w:tcW w:w="2542" w:type="dxa"/>
            <w:tcBorders>
              <w:bottom w:val="double" w:sz="4" w:space="0" w:color="auto"/>
            </w:tcBorders>
            <w:shd w:val="clear" w:color="auto" w:fill="F2DBDB" w:themeFill="accent2" w:themeFillTint="33"/>
          </w:tcPr>
          <w:p w14:paraId="4FCA8FD1"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chr15:89873343</w:t>
            </w:r>
          </w:p>
          <w:p w14:paraId="28FC1E2B" w14:textId="77777777" w:rsidR="00074F00" w:rsidRPr="00E515A4" w:rsidRDefault="00074F00" w:rsidP="00074F00">
            <w:pPr>
              <w:rPr>
                <w:rFonts w:ascii="Times New Roman" w:hAnsi="Times New Roman" w:cs="Times New Roman"/>
                <w:color w:val="FF0000"/>
                <w:sz w:val="16"/>
                <w:szCs w:val="16"/>
                <w:lang w:val="en-US"/>
              </w:rPr>
            </w:pPr>
            <w:r w:rsidRPr="00E515A4">
              <w:rPr>
                <w:rFonts w:ascii="Times New Roman" w:hAnsi="Times New Roman" w:cs="Times New Roman"/>
                <w:sz w:val="16"/>
                <w:szCs w:val="16"/>
                <w:lang w:val="en-US"/>
              </w:rPr>
              <w:t>NM_002693.2:c.824G&gt;A</w:t>
            </w:r>
          </w:p>
        </w:tc>
        <w:tc>
          <w:tcPr>
            <w:tcW w:w="1843" w:type="dxa"/>
            <w:tcBorders>
              <w:bottom w:val="double" w:sz="4" w:space="0" w:color="auto"/>
            </w:tcBorders>
            <w:shd w:val="clear" w:color="auto" w:fill="F2DBDB" w:themeFill="accent2" w:themeFillTint="33"/>
          </w:tcPr>
          <w:p w14:paraId="6B1E17E8" w14:textId="2C32159E"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p.</w:t>
            </w:r>
            <w:r w:rsidR="00D60CD5">
              <w:rPr>
                <w:rFonts w:ascii="Times New Roman" w:hAnsi="Times New Roman" w:cs="Times New Roman"/>
                <w:sz w:val="16"/>
                <w:szCs w:val="16"/>
                <w:lang w:val="en-US"/>
              </w:rPr>
              <w:t>(</w:t>
            </w:r>
            <w:r w:rsidRPr="00E515A4">
              <w:rPr>
                <w:rFonts w:ascii="Times New Roman" w:hAnsi="Times New Roman" w:cs="Times New Roman"/>
                <w:sz w:val="16"/>
                <w:szCs w:val="16"/>
                <w:lang w:val="en-US"/>
              </w:rPr>
              <w:t>Arg275Gln</w:t>
            </w:r>
            <w:r w:rsidR="00D60CD5">
              <w:rPr>
                <w:rFonts w:ascii="Times New Roman" w:hAnsi="Times New Roman" w:cs="Times New Roman"/>
                <w:sz w:val="16"/>
                <w:szCs w:val="16"/>
                <w:lang w:val="en-US"/>
              </w:rPr>
              <w:t>)</w:t>
            </w:r>
          </w:p>
        </w:tc>
        <w:tc>
          <w:tcPr>
            <w:tcW w:w="3259" w:type="dxa"/>
            <w:vMerge/>
            <w:tcBorders>
              <w:bottom w:val="double" w:sz="4" w:space="0" w:color="auto"/>
            </w:tcBorders>
            <w:shd w:val="clear" w:color="auto" w:fill="F2DBDB" w:themeFill="accent2" w:themeFillTint="33"/>
          </w:tcPr>
          <w:p w14:paraId="7C8819A3" w14:textId="77777777" w:rsidR="00074F00" w:rsidRPr="00E515A4" w:rsidRDefault="00074F00" w:rsidP="00074F00">
            <w:pPr>
              <w:jc w:val="both"/>
              <w:rPr>
                <w:rFonts w:ascii="Times New Roman" w:hAnsi="Times New Roman" w:cs="Times New Roman"/>
                <w:sz w:val="16"/>
                <w:szCs w:val="16"/>
                <w:lang w:val="en-US"/>
              </w:rPr>
            </w:pPr>
          </w:p>
        </w:tc>
        <w:tc>
          <w:tcPr>
            <w:tcW w:w="1702" w:type="dxa"/>
            <w:vMerge/>
            <w:tcBorders>
              <w:bottom w:val="double" w:sz="4" w:space="0" w:color="auto"/>
            </w:tcBorders>
            <w:shd w:val="clear" w:color="auto" w:fill="F2DBDB" w:themeFill="accent2" w:themeFillTint="33"/>
          </w:tcPr>
          <w:p w14:paraId="0C4C73E2" w14:textId="77777777" w:rsidR="00074F00" w:rsidRPr="001A358E" w:rsidRDefault="00074F00" w:rsidP="00074F00">
            <w:pPr>
              <w:rPr>
                <w:rFonts w:ascii="Times New Roman" w:hAnsi="Times New Roman" w:cs="Times New Roman"/>
                <w:sz w:val="16"/>
                <w:szCs w:val="16"/>
                <w:lang w:val="en-US"/>
              </w:rPr>
            </w:pPr>
          </w:p>
        </w:tc>
      </w:tr>
      <w:tr w:rsidR="00074F00" w:rsidRPr="00E515A4" w14:paraId="0C286A2E" w14:textId="77777777" w:rsidTr="008A2DE9">
        <w:tc>
          <w:tcPr>
            <w:tcW w:w="817" w:type="dxa"/>
            <w:tcBorders>
              <w:top w:val="double" w:sz="4" w:space="0" w:color="auto"/>
              <w:bottom w:val="double" w:sz="4" w:space="0" w:color="auto"/>
            </w:tcBorders>
          </w:tcPr>
          <w:p w14:paraId="16B812CD" w14:textId="77777777" w:rsidR="00074F00" w:rsidRDefault="00074F00" w:rsidP="00534195">
            <w:pPr>
              <w:ind w:right="-108"/>
              <w:rPr>
                <w:rFonts w:ascii="Times New Roman" w:hAnsi="Times New Roman" w:cs="Times New Roman"/>
                <w:sz w:val="16"/>
                <w:szCs w:val="16"/>
                <w:lang w:val="en-US"/>
              </w:rPr>
            </w:pPr>
            <w:r w:rsidRPr="00E515A4">
              <w:rPr>
                <w:rFonts w:ascii="Times New Roman" w:hAnsi="Times New Roman" w:cs="Times New Roman"/>
                <w:sz w:val="16"/>
                <w:szCs w:val="16"/>
                <w:lang w:val="en-US"/>
              </w:rPr>
              <w:t>72128</w:t>
            </w:r>
          </w:p>
          <w:p w14:paraId="4DAB92F8" w14:textId="43320636" w:rsidR="000C0BA4" w:rsidRPr="00E515A4" w:rsidRDefault="00CE03C0" w:rsidP="00534195">
            <w:pPr>
              <w:ind w:right="-108"/>
              <w:rPr>
                <w:rFonts w:ascii="Times New Roman" w:hAnsi="Times New Roman" w:cs="Times New Roman"/>
                <w:sz w:val="16"/>
                <w:szCs w:val="16"/>
                <w:lang w:val="en-US"/>
              </w:rPr>
            </w:pPr>
            <w:r>
              <w:rPr>
                <w:rFonts w:ascii="Times New Roman" w:hAnsi="Times New Roman" w:cs="Times New Roman"/>
                <w:sz w:val="16"/>
                <w:szCs w:val="16"/>
                <w:lang w:val="en-US"/>
              </w:rPr>
              <w:t>Decipher</w:t>
            </w:r>
            <w:r w:rsidR="000C0BA4">
              <w:rPr>
                <w:rFonts w:ascii="Times New Roman" w:hAnsi="Times New Roman" w:cs="Times New Roman"/>
                <w:sz w:val="16"/>
                <w:szCs w:val="16"/>
                <w:lang w:val="en-US"/>
              </w:rPr>
              <w:t xml:space="preserve"> </w:t>
            </w:r>
            <w:r w:rsidR="000C0BA4" w:rsidRPr="000C0BA4">
              <w:rPr>
                <w:rFonts w:ascii="Times New Roman" w:hAnsi="Times New Roman" w:cs="Times New Roman"/>
                <w:sz w:val="16"/>
                <w:szCs w:val="16"/>
                <w:lang w:val="en-US"/>
              </w:rPr>
              <w:t>370072</w:t>
            </w:r>
          </w:p>
        </w:tc>
        <w:tc>
          <w:tcPr>
            <w:tcW w:w="567" w:type="dxa"/>
            <w:tcBorders>
              <w:top w:val="double" w:sz="4" w:space="0" w:color="auto"/>
              <w:bottom w:val="double" w:sz="4" w:space="0" w:color="auto"/>
            </w:tcBorders>
          </w:tcPr>
          <w:p w14:paraId="4A32023E"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235" w:type="dxa"/>
            <w:tcBorders>
              <w:top w:val="double" w:sz="4" w:space="0" w:color="auto"/>
              <w:bottom w:val="double" w:sz="4" w:space="0" w:color="auto"/>
            </w:tcBorders>
            <w:shd w:val="clear" w:color="auto" w:fill="F2DBDB" w:themeFill="accent2" w:themeFillTint="33"/>
          </w:tcPr>
          <w:p w14:paraId="7B8CEFAB" w14:textId="77777777" w:rsidR="00074F00" w:rsidRPr="00E515A4" w:rsidRDefault="00074F00" w:rsidP="00074F00">
            <w:pPr>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CDKL5</w:t>
            </w:r>
          </w:p>
        </w:tc>
        <w:tc>
          <w:tcPr>
            <w:tcW w:w="1033" w:type="dxa"/>
            <w:tcBorders>
              <w:top w:val="double" w:sz="4" w:space="0" w:color="auto"/>
              <w:bottom w:val="double" w:sz="4" w:space="0" w:color="auto"/>
            </w:tcBorders>
            <w:shd w:val="clear" w:color="auto" w:fill="F2DBDB" w:themeFill="accent2" w:themeFillTint="33"/>
          </w:tcPr>
          <w:p w14:paraId="68D36995"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XL-D, DN </w:t>
            </w:r>
          </w:p>
        </w:tc>
        <w:tc>
          <w:tcPr>
            <w:tcW w:w="1711" w:type="dxa"/>
            <w:tcBorders>
              <w:top w:val="double" w:sz="4" w:space="0" w:color="auto"/>
              <w:bottom w:val="double" w:sz="4" w:space="0" w:color="auto"/>
            </w:tcBorders>
            <w:shd w:val="clear" w:color="auto" w:fill="F2DBDB" w:themeFill="accent2" w:themeFillTint="33"/>
          </w:tcPr>
          <w:p w14:paraId="118659B7"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mosaic CNV (25 Kb)</w:t>
            </w:r>
          </w:p>
        </w:tc>
        <w:tc>
          <w:tcPr>
            <w:tcW w:w="2542" w:type="dxa"/>
            <w:tcBorders>
              <w:top w:val="double" w:sz="4" w:space="0" w:color="auto"/>
              <w:bottom w:val="double" w:sz="4" w:space="0" w:color="auto"/>
            </w:tcBorders>
            <w:shd w:val="clear" w:color="auto" w:fill="F2DBDB" w:themeFill="accent2" w:themeFillTint="33"/>
          </w:tcPr>
          <w:p w14:paraId="6A2C7A20" w14:textId="4C2606B2" w:rsidR="00074F00" w:rsidRPr="00E515A4" w:rsidRDefault="00074F00" w:rsidP="00074F00">
            <w:pPr>
              <w:rPr>
                <w:rFonts w:ascii="Times New Roman" w:hAnsi="Times New Roman" w:cs="Times New Roman"/>
                <w:sz w:val="16"/>
                <w:szCs w:val="16"/>
                <w:lang w:val="en-US"/>
              </w:rPr>
            </w:pPr>
            <w:proofErr w:type="spellStart"/>
            <w:r w:rsidRPr="00E515A4">
              <w:rPr>
                <w:rFonts w:ascii="Times New Roman" w:hAnsi="Times New Roman" w:cs="Times New Roman"/>
                <w:color w:val="000000" w:themeColor="text1"/>
                <w:sz w:val="16"/>
                <w:szCs w:val="16"/>
                <w:lang w:val="en-US"/>
              </w:rPr>
              <w:t>chrX:</w:t>
            </w:r>
            <w:r w:rsidR="00750716" w:rsidRPr="00866613">
              <w:rPr>
                <w:rFonts w:ascii="Times New Roman" w:hAnsi="Times New Roman" w:cs="Times New Roman"/>
                <w:color w:val="000000" w:themeColor="text1"/>
                <w:sz w:val="16"/>
                <w:szCs w:val="16"/>
                <w:lang w:val="en-US"/>
              </w:rPr>
              <w:t>g</w:t>
            </w:r>
            <w:proofErr w:type="spellEnd"/>
            <w:r w:rsidR="00750716" w:rsidRPr="00866613">
              <w:rPr>
                <w:rFonts w:ascii="Times New Roman" w:hAnsi="Times New Roman" w:cs="Times New Roman"/>
                <w:color w:val="000000" w:themeColor="text1"/>
                <w:sz w:val="16"/>
                <w:szCs w:val="16"/>
                <w:lang w:val="en-US"/>
              </w:rPr>
              <w:t>.(</w:t>
            </w:r>
            <w:r w:rsidR="00750716" w:rsidRPr="00BA71AD">
              <w:rPr>
                <w:rFonts w:ascii="Times New Roman" w:hAnsi="Times New Roman" w:cs="Times New Roman"/>
                <w:color w:val="000000" w:themeColor="text1"/>
                <w:sz w:val="16"/>
                <w:szCs w:val="16"/>
                <w:lang w:val="en-US"/>
              </w:rPr>
              <w:t>18592712</w:t>
            </w:r>
            <w:r w:rsidR="00750716">
              <w:rPr>
                <w:rFonts w:ascii="Times New Roman" w:hAnsi="Times New Roman" w:cs="Times New Roman"/>
                <w:color w:val="000000" w:themeColor="text1"/>
                <w:sz w:val="16"/>
                <w:szCs w:val="16"/>
                <w:lang w:val="en-US"/>
              </w:rPr>
              <w:t>_</w:t>
            </w:r>
            <w:r w:rsidR="00750716" w:rsidRPr="00E515A4">
              <w:rPr>
                <w:rFonts w:ascii="Times New Roman" w:hAnsi="Times New Roman" w:cs="Times New Roman"/>
                <w:color w:val="000000" w:themeColor="text1"/>
                <w:sz w:val="16"/>
                <w:szCs w:val="16"/>
                <w:lang w:val="en-US"/>
              </w:rPr>
              <w:t>18592741</w:t>
            </w:r>
            <w:r w:rsidR="00750716">
              <w:rPr>
                <w:rFonts w:ascii="Times New Roman" w:hAnsi="Times New Roman" w:cs="Times New Roman"/>
                <w:color w:val="000000" w:themeColor="text1"/>
                <w:sz w:val="16"/>
                <w:szCs w:val="16"/>
                <w:lang w:val="en-US"/>
              </w:rPr>
              <w:t>)_(</w:t>
            </w:r>
            <w:r w:rsidR="00750716" w:rsidRPr="00E515A4">
              <w:rPr>
                <w:rFonts w:ascii="Times New Roman" w:hAnsi="Times New Roman" w:cs="Times New Roman"/>
                <w:color w:val="000000" w:themeColor="text1"/>
                <w:sz w:val="16"/>
                <w:szCs w:val="16"/>
                <w:lang w:val="en-US"/>
              </w:rPr>
              <w:t>18617503</w:t>
            </w:r>
            <w:r w:rsidR="00750716">
              <w:rPr>
                <w:rFonts w:ascii="Times New Roman" w:hAnsi="Times New Roman" w:cs="Times New Roman"/>
                <w:color w:val="000000" w:themeColor="text1"/>
                <w:sz w:val="16"/>
                <w:szCs w:val="16"/>
                <w:lang w:val="en-US"/>
              </w:rPr>
              <w:t>_</w:t>
            </w:r>
            <w:r w:rsidR="00750716" w:rsidRPr="00BA71AD">
              <w:rPr>
                <w:lang w:val="fr-CH"/>
              </w:rPr>
              <w:t xml:space="preserve"> </w:t>
            </w:r>
            <w:r w:rsidR="00750716" w:rsidRPr="00BA71AD">
              <w:rPr>
                <w:rFonts w:ascii="Times New Roman" w:hAnsi="Times New Roman" w:cs="Times New Roman"/>
                <w:color w:val="000000" w:themeColor="text1"/>
                <w:sz w:val="16"/>
                <w:szCs w:val="16"/>
                <w:lang w:val="en-US"/>
              </w:rPr>
              <w:t>18617862</w:t>
            </w:r>
            <w:r w:rsidR="00750716">
              <w:rPr>
                <w:rFonts w:ascii="Times New Roman" w:hAnsi="Times New Roman" w:cs="Times New Roman"/>
                <w:color w:val="000000" w:themeColor="text1"/>
                <w:sz w:val="16"/>
                <w:szCs w:val="16"/>
                <w:lang w:val="en-US"/>
              </w:rPr>
              <w:t>)del</w:t>
            </w:r>
          </w:p>
        </w:tc>
        <w:tc>
          <w:tcPr>
            <w:tcW w:w="1843" w:type="dxa"/>
            <w:tcBorders>
              <w:top w:val="double" w:sz="4" w:space="0" w:color="auto"/>
              <w:bottom w:val="double" w:sz="4" w:space="0" w:color="auto"/>
            </w:tcBorders>
            <w:shd w:val="clear" w:color="auto" w:fill="F2DBDB" w:themeFill="accent2" w:themeFillTint="33"/>
          </w:tcPr>
          <w:p w14:paraId="475603C1"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Loss (CDKL5)</w:t>
            </w:r>
          </w:p>
        </w:tc>
        <w:tc>
          <w:tcPr>
            <w:tcW w:w="3259" w:type="dxa"/>
            <w:tcBorders>
              <w:top w:val="double" w:sz="4" w:space="0" w:color="auto"/>
              <w:bottom w:val="double" w:sz="4" w:space="0" w:color="auto"/>
            </w:tcBorders>
            <w:shd w:val="clear" w:color="auto" w:fill="F2DBDB" w:themeFill="accent2" w:themeFillTint="33"/>
          </w:tcPr>
          <w:p w14:paraId="49DACCB1" w14:textId="77777777" w:rsidR="00074F00" w:rsidRPr="00E515A4" w:rsidRDefault="00074F00" w:rsidP="00074F00">
            <w:pPr>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Epileptic encephalopathy, early infantile, 2 (300672)</w:t>
            </w:r>
          </w:p>
        </w:tc>
        <w:tc>
          <w:tcPr>
            <w:tcW w:w="1702" w:type="dxa"/>
            <w:tcBorders>
              <w:top w:val="double" w:sz="4" w:space="0" w:color="auto"/>
              <w:bottom w:val="double" w:sz="4" w:space="0" w:color="auto"/>
            </w:tcBorders>
            <w:shd w:val="clear" w:color="auto" w:fill="F2DBDB" w:themeFill="accent2" w:themeFillTint="33"/>
          </w:tcPr>
          <w:p w14:paraId="69EB8A60" w14:textId="77777777" w:rsidR="00074F00" w:rsidRPr="001A358E" w:rsidRDefault="00074F00" w:rsidP="00074F00">
            <w:pPr>
              <w:rPr>
                <w:rFonts w:ascii="Times New Roman" w:hAnsi="Times New Roman" w:cs="Times New Roman"/>
                <w:sz w:val="16"/>
                <w:szCs w:val="16"/>
                <w:lang w:val="en-US"/>
              </w:rPr>
            </w:pPr>
            <w:r w:rsidRPr="001A358E">
              <w:rPr>
                <w:rStyle w:val="highlighted"/>
                <w:rFonts w:ascii="Times New Roman" w:hAnsi="Times New Roman" w:cs="Times New Roman"/>
                <w:sz w:val="16"/>
                <w:szCs w:val="16"/>
                <w:lang w:val="en-US"/>
              </w:rPr>
              <w:t>Pathogenic</w:t>
            </w:r>
          </w:p>
        </w:tc>
      </w:tr>
      <w:tr w:rsidR="00074F00" w:rsidRPr="00E515A4" w14:paraId="41A8678F" w14:textId="77777777" w:rsidTr="008A2DE9">
        <w:tc>
          <w:tcPr>
            <w:tcW w:w="817" w:type="dxa"/>
            <w:tcBorders>
              <w:top w:val="double" w:sz="4" w:space="0" w:color="auto"/>
              <w:bottom w:val="double" w:sz="4" w:space="0" w:color="auto"/>
            </w:tcBorders>
          </w:tcPr>
          <w:p w14:paraId="1E0FCCF7" w14:textId="77777777" w:rsidR="00074F00" w:rsidRDefault="00074F00" w:rsidP="00534195">
            <w:pPr>
              <w:ind w:right="-108"/>
              <w:rPr>
                <w:rFonts w:ascii="Times New Roman" w:hAnsi="Times New Roman" w:cs="Times New Roman"/>
                <w:sz w:val="16"/>
                <w:szCs w:val="16"/>
                <w:lang w:val="en-US"/>
              </w:rPr>
            </w:pPr>
            <w:r w:rsidRPr="00E515A4">
              <w:rPr>
                <w:rFonts w:ascii="Times New Roman" w:hAnsi="Times New Roman" w:cs="Times New Roman"/>
                <w:sz w:val="16"/>
                <w:szCs w:val="16"/>
                <w:lang w:val="en-US"/>
              </w:rPr>
              <w:t>72356</w:t>
            </w:r>
          </w:p>
          <w:p w14:paraId="047572D4" w14:textId="71252D8A" w:rsidR="000C0BA4" w:rsidRPr="00E515A4" w:rsidRDefault="00CE03C0" w:rsidP="00534195">
            <w:pPr>
              <w:ind w:right="-108"/>
              <w:rPr>
                <w:rFonts w:ascii="Times New Roman" w:hAnsi="Times New Roman" w:cs="Times New Roman"/>
                <w:sz w:val="16"/>
                <w:szCs w:val="16"/>
                <w:lang w:val="en-US"/>
              </w:rPr>
            </w:pPr>
            <w:r>
              <w:rPr>
                <w:rFonts w:ascii="Times New Roman" w:hAnsi="Times New Roman" w:cs="Times New Roman"/>
                <w:sz w:val="16"/>
                <w:szCs w:val="16"/>
                <w:lang w:val="en-US"/>
              </w:rPr>
              <w:t>Decipher</w:t>
            </w:r>
            <w:r w:rsidR="000C0BA4">
              <w:rPr>
                <w:rFonts w:ascii="Times New Roman" w:hAnsi="Times New Roman" w:cs="Times New Roman"/>
                <w:sz w:val="16"/>
                <w:szCs w:val="16"/>
                <w:lang w:val="en-US"/>
              </w:rPr>
              <w:t xml:space="preserve"> </w:t>
            </w:r>
            <w:r w:rsidR="000C0BA4" w:rsidRPr="000C0BA4">
              <w:rPr>
                <w:rFonts w:ascii="Times New Roman" w:hAnsi="Times New Roman" w:cs="Times New Roman"/>
                <w:sz w:val="16"/>
                <w:szCs w:val="16"/>
                <w:lang w:val="en-US"/>
              </w:rPr>
              <w:t>370071</w:t>
            </w:r>
          </w:p>
        </w:tc>
        <w:tc>
          <w:tcPr>
            <w:tcW w:w="567" w:type="dxa"/>
            <w:tcBorders>
              <w:top w:val="double" w:sz="4" w:space="0" w:color="auto"/>
              <w:bottom w:val="double" w:sz="4" w:space="0" w:color="auto"/>
            </w:tcBorders>
          </w:tcPr>
          <w:p w14:paraId="28C2E63D"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235" w:type="dxa"/>
            <w:tcBorders>
              <w:top w:val="double" w:sz="4" w:space="0" w:color="auto"/>
              <w:bottom w:val="double" w:sz="4" w:space="0" w:color="auto"/>
            </w:tcBorders>
            <w:shd w:val="clear" w:color="auto" w:fill="F2DBDB" w:themeFill="accent2" w:themeFillTint="33"/>
          </w:tcPr>
          <w:p w14:paraId="580786FA" w14:textId="77777777" w:rsidR="00074F00" w:rsidRPr="00E515A4" w:rsidRDefault="00074F00" w:rsidP="00074F00">
            <w:pPr>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1p36.23-pter</w:t>
            </w:r>
          </w:p>
        </w:tc>
        <w:tc>
          <w:tcPr>
            <w:tcW w:w="1033" w:type="dxa"/>
            <w:tcBorders>
              <w:top w:val="double" w:sz="4" w:space="0" w:color="auto"/>
              <w:bottom w:val="double" w:sz="4" w:space="0" w:color="auto"/>
            </w:tcBorders>
            <w:shd w:val="clear" w:color="auto" w:fill="F2DBDB" w:themeFill="accent2" w:themeFillTint="33"/>
          </w:tcPr>
          <w:p w14:paraId="33D21656"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AD, DN </w:t>
            </w:r>
          </w:p>
        </w:tc>
        <w:tc>
          <w:tcPr>
            <w:tcW w:w="1711" w:type="dxa"/>
            <w:tcBorders>
              <w:top w:val="double" w:sz="4" w:space="0" w:color="auto"/>
              <w:bottom w:val="double" w:sz="4" w:space="0" w:color="auto"/>
            </w:tcBorders>
            <w:shd w:val="clear" w:color="auto" w:fill="F2DBDB" w:themeFill="accent2" w:themeFillTint="33"/>
          </w:tcPr>
          <w:p w14:paraId="1DAFC234"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CNV (7.7 Mb) </w:t>
            </w:r>
          </w:p>
        </w:tc>
        <w:tc>
          <w:tcPr>
            <w:tcW w:w="2542" w:type="dxa"/>
            <w:tcBorders>
              <w:top w:val="double" w:sz="4" w:space="0" w:color="auto"/>
              <w:bottom w:val="double" w:sz="4" w:space="0" w:color="auto"/>
            </w:tcBorders>
            <w:shd w:val="clear" w:color="auto" w:fill="F2DBDB" w:themeFill="accent2" w:themeFillTint="33"/>
          </w:tcPr>
          <w:p w14:paraId="7AB9FA03" w14:textId="69DBC296" w:rsidR="00074F00" w:rsidRPr="00E515A4" w:rsidRDefault="00074F00" w:rsidP="00074F00">
            <w:pPr>
              <w:rPr>
                <w:rFonts w:ascii="Times New Roman" w:hAnsi="Times New Roman" w:cs="Times New Roman"/>
                <w:color w:val="FF0000"/>
                <w:sz w:val="16"/>
                <w:szCs w:val="16"/>
                <w:lang w:val="en-US"/>
              </w:rPr>
            </w:pPr>
            <w:r w:rsidRPr="00E515A4">
              <w:rPr>
                <w:rFonts w:ascii="Times New Roman" w:hAnsi="Times New Roman" w:cs="Times New Roman"/>
                <w:color w:val="000000" w:themeColor="text1"/>
                <w:sz w:val="16"/>
                <w:szCs w:val="16"/>
                <w:lang w:val="en-US"/>
              </w:rPr>
              <w:t>chr1</w:t>
            </w:r>
            <w:r w:rsidRPr="005169BF">
              <w:rPr>
                <w:rFonts w:ascii="Times New Roman" w:hAnsi="Times New Roman" w:cs="Times New Roman"/>
                <w:sz w:val="16"/>
                <w:szCs w:val="16"/>
                <w:lang w:val="en-US"/>
              </w:rPr>
              <w:t>:</w:t>
            </w:r>
            <w:r w:rsidR="00750716" w:rsidRPr="005169BF">
              <w:rPr>
                <w:rFonts w:ascii="Times New Roman" w:hAnsi="Times New Roman" w:cs="Times New Roman"/>
                <w:sz w:val="16"/>
                <w:szCs w:val="16"/>
                <w:lang w:val="en-US"/>
              </w:rPr>
              <w:t>g.(0_849466)_(7666975_7683885)del</w:t>
            </w:r>
          </w:p>
        </w:tc>
        <w:tc>
          <w:tcPr>
            <w:tcW w:w="1843" w:type="dxa"/>
            <w:tcBorders>
              <w:top w:val="double" w:sz="4" w:space="0" w:color="auto"/>
              <w:bottom w:val="double" w:sz="4" w:space="0" w:color="auto"/>
            </w:tcBorders>
            <w:shd w:val="clear" w:color="auto" w:fill="F2DBDB" w:themeFill="accent2" w:themeFillTint="33"/>
          </w:tcPr>
          <w:p w14:paraId="4BB93CFA"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Loss (62 OMIM genes, total of 118)</w:t>
            </w:r>
          </w:p>
        </w:tc>
        <w:tc>
          <w:tcPr>
            <w:tcW w:w="3259" w:type="dxa"/>
            <w:tcBorders>
              <w:top w:val="double" w:sz="4" w:space="0" w:color="auto"/>
              <w:bottom w:val="double" w:sz="4" w:space="0" w:color="auto"/>
            </w:tcBorders>
            <w:shd w:val="clear" w:color="auto" w:fill="F2DBDB" w:themeFill="accent2" w:themeFillTint="33"/>
          </w:tcPr>
          <w:p w14:paraId="1C650E47" w14:textId="77777777" w:rsidR="00074F00" w:rsidRPr="00E515A4" w:rsidRDefault="00074F00" w:rsidP="00074F00">
            <w:pPr>
              <w:jc w:val="both"/>
              <w:rPr>
                <w:rFonts w:ascii="Times New Roman" w:hAnsi="Times New Roman" w:cs="Times New Roman"/>
                <w:sz w:val="16"/>
                <w:szCs w:val="16"/>
                <w:lang w:val="en-US"/>
              </w:rPr>
            </w:pPr>
            <w:r w:rsidRPr="0045562A">
              <w:rPr>
                <w:rStyle w:val="highlighted"/>
                <w:rFonts w:ascii="Times New Roman" w:hAnsi="Times New Roman" w:cs="Times New Roman"/>
                <w:sz w:val="16"/>
                <w:lang w:val="en-US"/>
              </w:rPr>
              <w:t>1p36</w:t>
            </w:r>
            <w:r w:rsidRPr="0045562A">
              <w:rPr>
                <w:rFonts w:ascii="Times New Roman" w:hAnsi="Times New Roman" w:cs="Times New Roman"/>
                <w:sz w:val="10"/>
                <w:szCs w:val="16"/>
                <w:lang w:val="en-US"/>
              </w:rPr>
              <w:t xml:space="preserve"> </w:t>
            </w:r>
            <w:r w:rsidRPr="0045562A">
              <w:rPr>
                <w:rStyle w:val="highlighted"/>
                <w:rFonts w:ascii="Times New Roman" w:hAnsi="Times New Roman" w:cs="Times New Roman"/>
                <w:sz w:val="16"/>
                <w:lang w:val="en-US"/>
              </w:rPr>
              <w:t>deletion</w:t>
            </w:r>
            <w:r w:rsidRPr="0045562A">
              <w:rPr>
                <w:rFonts w:ascii="Times New Roman" w:hAnsi="Times New Roman" w:cs="Times New Roman"/>
                <w:sz w:val="10"/>
                <w:szCs w:val="16"/>
                <w:lang w:val="en-US"/>
              </w:rPr>
              <w:t xml:space="preserve"> </w:t>
            </w:r>
            <w:r w:rsidRPr="00E515A4">
              <w:rPr>
                <w:rFonts w:ascii="Times New Roman" w:hAnsi="Times New Roman" w:cs="Times New Roman"/>
                <w:sz w:val="16"/>
                <w:szCs w:val="16"/>
                <w:lang w:val="en-US"/>
              </w:rPr>
              <w:t>syndrome (607872)</w:t>
            </w:r>
          </w:p>
        </w:tc>
        <w:tc>
          <w:tcPr>
            <w:tcW w:w="1702" w:type="dxa"/>
            <w:tcBorders>
              <w:top w:val="double" w:sz="4" w:space="0" w:color="auto"/>
              <w:bottom w:val="double" w:sz="4" w:space="0" w:color="auto"/>
            </w:tcBorders>
            <w:shd w:val="clear" w:color="auto" w:fill="F2DBDB" w:themeFill="accent2" w:themeFillTint="33"/>
          </w:tcPr>
          <w:p w14:paraId="6BE169E5" w14:textId="77777777" w:rsidR="00074F00" w:rsidRPr="001A358E" w:rsidRDefault="00074F00" w:rsidP="00074F00">
            <w:pPr>
              <w:rPr>
                <w:rStyle w:val="highlighted"/>
                <w:rFonts w:ascii="Times New Roman" w:hAnsi="Times New Roman" w:cs="Times New Roman"/>
                <w:sz w:val="16"/>
                <w:szCs w:val="16"/>
                <w:lang w:val="en-US"/>
              </w:rPr>
            </w:pPr>
            <w:r w:rsidRPr="001A358E">
              <w:rPr>
                <w:rStyle w:val="highlighted"/>
                <w:rFonts w:ascii="Times New Roman" w:hAnsi="Times New Roman" w:cs="Times New Roman"/>
                <w:sz w:val="16"/>
                <w:szCs w:val="16"/>
                <w:lang w:val="en-US"/>
              </w:rPr>
              <w:t>Pathogenic</w:t>
            </w:r>
          </w:p>
        </w:tc>
      </w:tr>
      <w:tr w:rsidR="00074F00" w:rsidRPr="00E515A4" w14:paraId="7E611358" w14:textId="77777777" w:rsidTr="008A2DE9">
        <w:tc>
          <w:tcPr>
            <w:tcW w:w="817" w:type="dxa"/>
            <w:tcBorders>
              <w:top w:val="double" w:sz="4" w:space="0" w:color="auto"/>
              <w:bottom w:val="double" w:sz="4" w:space="0" w:color="auto"/>
            </w:tcBorders>
          </w:tcPr>
          <w:p w14:paraId="6EDD53FB" w14:textId="77777777" w:rsidR="00074F00" w:rsidRDefault="00074F00" w:rsidP="00534195">
            <w:pPr>
              <w:ind w:right="-108"/>
              <w:rPr>
                <w:rFonts w:ascii="Times New Roman" w:hAnsi="Times New Roman" w:cs="Times New Roman"/>
                <w:sz w:val="16"/>
                <w:szCs w:val="16"/>
                <w:lang w:val="en-US"/>
              </w:rPr>
            </w:pPr>
            <w:r w:rsidRPr="00E515A4">
              <w:rPr>
                <w:rFonts w:ascii="Times New Roman" w:hAnsi="Times New Roman" w:cs="Times New Roman"/>
                <w:sz w:val="16"/>
                <w:szCs w:val="16"/>
                <w:lang w:val="en-US"/>
              </w:rPr>
              <w:t>72404</w:t>
            </w:r>
          </w:p>
          <w:p w14:paraId="7499AC0B" w14:textId="7568DDEB" w:rsidR="000C0BA4" w:rsidRPr="00E515A4" w:rsidRDefault="000C0BA4" w:rsidP="00534195">
            <w:pPr>
              <w:ind w:right="-108"/>
              <w:rPr>
                <w:rFonts w:ascii="Times New Roman" w:hAnsi="Times New Roman" w:cs="Times New Roman"/>
                <w:sz w:val="16"/>
                <w:szCs w:val="16"/>
                <w:lang w:val="en-US"/>
              </w:rPr>
            </w:pPr>
            <w:r>
              <w:rPr>
                <w:rFonts w:ascii="Times New Roman" w:hAnsi="Times New Roman" w:cs="Times New Roman"/>
                <w:sz w:val="16"/>
                <w:szCs w:val="16"/>
                <w:lang w:val="en-US"/>
              </w:rPr>
              <w:t xml:space="preserve">LOVD </w:t>
            </w:r>
            <w:r w:rsidRPr="000C0BA4">
              <w:rPr>
                <w:rFonts w:ascii="Times New Roman" w:hAnsi="Times New Roman" w:cs="Times New Roman"/>
                <w:sz w:val="16"/>
                <w:szCs w:val="16"/>
                <w:lang w:val="en-US"/>
              </w:rPr>
              <w:t>177004</w:t>
            </w:r>
          </w:p>
        </w:tc>
        <w:tc>
          <w:tcPr>
            <w:tcW w:w="567" w:type="dxa"/>
            <w:tcBorders>
              <w:top w:val="double" w:sz="4" w:space="0" w:color="auto"/>
              <w:bottom w:val="double" w:sz="4" w:space="0" w:color="auto"/>
            </w:tcBorders>
          </w:tcPr>
          <w:p w14:paraId="466A0CB2"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235" w:type="dxa"/>
            <w:tcBorders>
              <w:top w:val="double" w:sz="4" w:space="0" w:color="auto"/>
              <w:bottom w:val="double" w:sz="4" w:space="0" w:color="auto"/>
            </w:tcBorders>
            <w:shd w:val="clear" w:color="auto" w:fill="F2DBDB" w:themeFill="accent2" w:themeFillTint="33"/>
          </w:tcPr>
          <w:p w14:paraId="6D75D550" w14:textId="77777777" w:rsidR="00074F00" w:rsidRPr="00E515A4" w:rsidRDefault="00074F00" w:rsidP="00074F00">
            <w:pPr>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CDKL5</w:t>
            </w:r>
          </w:p>
        </w:tc>
        <w:tc>
          <w:tcPr>
            <w:tcW w:w="1033" w:type="dxa"/>
            <w:tcBorders>
              <w:top w:val="double" w:sz="4" w:space="0" w:color="auto"/>
              <w:bottom w:val="double" w:sz="4" w:space="0" w:color="auto"/>
            </w:tcBorders>
            <w:shd w:val="clear" w:color="auto" w:fill="F2DBDB" w:themeFill="accent2" w:themeFillTint="33"/>
          </w:tcPr>
          <w:p w14:paraId="5C85574C"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XL-D, DN </w:t>
            </w:r>
          </w:p>
        </w:tc>
        <w:tc>
          <w:tcPr>
            <w:tcW w:w="1711" w:type="dxa"/>
            <w:tcBorders>
              <w:top w:val="double" w:sz="4" w:space="0" w:color="auto"/>
              <w:bottom w:val="double" w:sz="4" w:space="0" w:color="auto"/>
            </w:tcBorders>
            <w:shd w:val="clear" w:color="auto" w:fill="F2DBDB" w:themeFill="accent2" w:themeFillTint="33"/>
          </w:tcPr>
          <w:p w14:paraId="0272D468"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Hemizygous splice site</w:t>
            </w:r>
          </w:p>
        </w:tc>
        <w:tc>
          <w:tcPr>
            <w:tcW w:w="2542" w:type="dxa"/>
            <w:tcBorders>
              <w:top w:val="double" w:sz="4" w:space="0" w:color="auto"/>
              <w:bottom w:val="double" w:sz="4" w:space="0" w:color="auto"/>
            </w:tcBorders>
            <w:shd w:val="clear" w:color="auto" w:fill="F2DBDB" w:themeFill="accent2" w:themeFillTint="33"/>
          </w:tcPr>
          <w:p w14:paraId="0A4B4C70" w14:textId="77777777" w:rsidR="00074F00" w:rsidRPr="00E515A4" w:rsidRDefault="00074F00" w:rsidP="00074F00">
            <w:pPr>
              <w:rPr>
                <w:rStyle w:val="cdna"/>
                <w:rFonts w:ascii="Times New Roman" w:hAnsi="Times New Roman" w:cs="Times New Roman"/>
                <w:sz w:val="16"/>
                <w:szCs w:val="16"/>
                <w:lang w:val="en-US"/>
              </w:rPr>
            </w:pPr>
            <w:r w:rsidRPr="00E515A4">
              <w:rPr>
                <w:rStyle w:val="cdna"/>
                <w:rFonts w:ascii="Times New Roman" w:hAnsi="Times New Roman" w:cs="Times New Roman"/>
                <w:sz w:val="16"/>
                <w:szCs w:val="16"/>
                <w:lang w:val="en-US"/>
              </w:rPr>
              <w:t>chrX:18593609</w:t>
            </w:r>
          </w:p>
          <w:p w14:paraId="05C01014" w14:textId="226CB652" w:rsidR="00074F00" w:rsidRPr="00E515A4" w:rsidRDefault="00110049" w:rsidP="00074F00">
            <w:pPr>
              <w:rPr>
                <w:rFonts w:ascii="Times New Roman" w:hAnsi="Times New Roman" w:cs="Times New Roman"/>
                <w:sz w:val="16"/>
                <w:szCs w:val="16"/>
                <w:lang w:val="en-US"/>
              </w:rPr>
            </w:pPr>
            <w:r w:rsidRPr="00110049">
              <w:rPr>
                <w:rStyle w:val="cdna"/>
                <w:rFonts w:ascii="Times New Roman" w:hAnsi="Times New Roman" w:cs="Times New Roman"/>
                <w:sz w:val="16"/>
                <w:szCs w:val="16"/>
                <w:lang w:val="en-US"/>
              </w:rPr>
              <w:t>NG_008475.1</w:t>
            </w:r>
            <w:r>
              <w:rPr>
                <w:rStyle w:val="cdna"/>
                <w:rFonts w:ascii="Times New Roman" w:hAnsi="Times New Roman" w:cs="Times New Roman"/>
                <w:sz w:val="16"/>
                <w:szCs w:val="16"/>
                <w:lang w:val="en-US"/>
              </w:rPr>
              <w:t>(</w:t>
            </w:r>
            <w:r w:rsidR="00074F00" w:rsidRPr="00E515A4">
              <w:rPr>
                <w:rStyle w:val="cdna"/>
                <w:rFonts w:ascii="Times New Roman" w:hAnsi="Times New Roman" w:cs="Times New Roman"/>
                <w:sz w:val="16"/>
                <w:szCs w:val="16"/>
                <w:lang w:val="en-US"/>
              </w:rPr>
              <w:t>NM_003159.2</w:t>
            </w:r>
            <w:r>
              <w:rPr>
                <w:rStyle w:val="cdna"/>
                <w:rFonts w:ascii="Times New Roman" w:hAnsi="Times New Roman" w:cs="Times New Roman"/>
                <w:sz w:val="16"/>
                <w:szCs w:val="16"/>
                <w:lang w:val="en-US"/>
              </w:rPr>
              <w:t>)</w:t>
            </w:r>
            <w:r w:rsidR="00074F00" w:rsidRPr="00E515A4">
              <w:rPr>
                <w:rStyle w:val="cdna"/>
                <w:rFonts w:ascii="Times New Roman" w:hAnsi="Times New Roman" w:cs="Times New Roman"/>
                <w:color w:val="000000" w:themeColor="text1"/>
                <w:sz w:val="16"/>
                <w:szCs w:val="16"/>
                <w:lang w:val="en-US"/>
              </w:rPr>
              <w:t>:</w:t>
            </w:r>
            <w:r w:rsidR="00074F00" w:rsidRPr="00E515A4">
              <w:rPr>
                <w:rFonts w:ascii="Times New Roman" w:hAnsi="Times New Roman" w:cs="Times New Roman"/>
                <w:color w:val="000000" w:themeColor="text1"/>
                <w:sz w:val="16"/>
                <w:szCs w:val="16"/>
                <w:lang w:val="en-US"/>
              </w:rPr>
              <w:t>c.282+3_282+6del</w:t>
            </w:r>
          </w:p>
        </w:tc>
        <w:tc>
          <w:tcPr>
            <w:tcW w:w="1843" w:type="dxa"/>
            <w:tcBorders>
              <w:top w:val="double" w:sz="4" w:space="0" w:color="auto"/>
              <w:bottom w:val="double" w:sz="4" w:space="0" w:color="auto"/>
            </w:tcBorders>
            <w:shd w:val="clear" w:color="auto" w:fill="F2DBDB" w:themeFill="accent2" w:themeFillTint="33"/>
          </w:tcPr>
          <w:p w14:paraId="343579E4" w14:textId="393E9498" w:rsidR="00074F00" w:rsidRPr="00E515A4" w:rsidRDefault="00074F00" w:rsidP="00074F00">
            <w:pPr>
              <w:rPr>
                <w:rFonts w:ascii="Times New Roman" w:hAnsi="Times New Roman" w:cs="Times New Roman"/>
                <w:sz w:val="16"/>
                <w:szCs w:val="16"/>
                <w:lang w:val="en-US"/>
              </w:rPr>
            </w:pPr>
            <w:proofErr w:type="gramStart"/>
            <w:r w:rsidRPr="00E515A4">
              <w:rPr>
                <w:rFonts w:ascii="Times New Roman" w:hAnsi="Times New Roman" w:cs="Times New Roman"/>
                <w:sz w:val="16"/>
                <w:szCs w:val="16"/>
                <w:lang w:val="en-US"/>
              </w:rPr>
              <w:t>p</w:t>
            </w:r>
            <w:proofErr w:type="gramEnd"/>
            <w:r w:rsidRPr="00E515A4">
              <w:rPr>
                <w:rFonts w:ascii="Times New Roman" w:hAnsi="Times New Roman" w:cs="Times New Roman"/>
                <w:sz w:val="16"/>
                <w:szCs w:val="16"/>
                <w:lang w:val="en-US"/>
              </w:rPr>
              <w:t>.</w:t>
            </w:r>
            <w:r w:rsidR="00D60CD5">
              <w:rPr>
                <w:rFonts w:ascii="Times New Roman" w:hAnsi="Times New Roman" w:cs="Times New Roman"/>
                <w:sz w:val="16"/>
                <w:szCs w:val="16"/>
                <w:lang w:val="en-US"/>
              </w:rPr>
              <w:t>(</w:t>
            </w:r>
            <w:r w:rsidRPr="00E515A4">
              <w:rPr>
                <w:rFonts w:ascii="Times New Roman" w:hAnsi="Times New Roman" w:cs="Times New Roman"/>
                <w:sz w:val="16"/>
                <w:szCs w:val="16"/>
                <w:lang w:val="en-US"/>
              </w:rPr>
              <w:t>?</w:t>
            </w:r>
            <w:r w:rsidR="00D60CD5">
              <w:rPr>
                <w:rFonts w:ascii="Times New Roman" w:hAnsi="Times New Roman" w:cs="Times New Roman"/>
                <w:sz w:val="16"/>
                <w:szCs w:val="16"/>
                <w:lang w:val="en-US"/>
              </w:rPr>
              <w:t>)</w:t>
            </w:r>
          </w:p>
        </w:tc>
        <w:tc>
          <w:tcPr>
            <w:tcW w:w="3259" w:type="dxa"/>
            <w:tcBorders>
              <w:top w:val="double" w:sz="4" w:space="0" w:color="auto"/>
              <w:bottom w:val="double" w:sz="4" w:space="0" w:color="auto"/>
            </w:tcBorders>
            <w:shd w:val="clear" w:color="auto" w:fill="F2DBDB" w:themeFill="accent2" w:themeFillTint="33"/>
          </w:tcPr>
          <w:p w14:paraId="0291F7FA" w14:textId="77777777" w:rsidR="00074F00" w:rsidRPr="00E515A4" w:rsidRDefault="00074F00" w:rsidP="00074F00">
            <w:pPr>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Epileptic encephalopathy, early infantile, 2 (300672)</w:t>
            </w:r>
          </w:p>
        </w:tc>
        <w:tc>
          <w:tcPr>
            <w:tcW w:w="1702" w:type="dxa"/>
            <w:tcBorders>
              <w:top w:val="double" w:sz="4" w:space="0" w:color="auto"/>
              <w:bottom w:val="double" w:sz="4" w:space="0" w:color="auto"/>
            </w:tcBorders>
            <w:shd w:val="clear" w:color="auto" w:fill="F2DBDB" w:themeFill="accent2" w:themeFillTint="33"/>
          </w:tcPr>
          <w:p w14:paraId="34E2DDBB" w14:textId="77777777" w:rsidR="00074F00" w:rsidRPr="001A358E" w:rsidRDefault="00074F00" w:rsidP="00074F00">
            <w:pPr>
              <w:rPr>
                <w:rFonts w:ascii="Times New Roman" w:hAnsi="Times New Roman" w:cs="Times New Roman"/>
                <w:sz w:val="16"/>
                <w:szCs w:val="16"/>
                <w:lang w:val="en-US"/>
              </w:rPr>
            </w:pPr>
            <w:r w:rsidRPr="001A358E">
              <w:rPr>
                <w:rStyle w:val="highlighted"/>
                <w:rFonts w:ascii="Times New Roman" w:hAnsi="Times New Roman" w:cs="Times New Roman"/>
                <w:sz w:val="16"/>
                <w:szCs w:val="16"/>
                <w:lang w:val="en-US"/>
              </w:rPr>
              <w:t>Pathogenic</w:t>
            </w:r>
          </w:p>
        </w:tc>
      </w:tr>
      <w:tr w:rsidR="00074F00" w:rsidRPr="00C36A4B" w14:paraId="3BE7B8C6" w14:textId="77777777" w:rsidTr="008A2DE9">
        <w:trPr>
          <w:trHeight w:val="370"/>
        </w:trPr>
        <w:tc>
          <w:tcPr>
            <w:tcW w:w="817" w:type="dxa"/>
            <w:tcBorders>
              <w:bottom w:val="double" w:sz="4" w:space="0" w:color="auto"/>
            </w:tcBorders>
          </w:tcPr>
          <w:p w14:paraId="04722610" w14:textId="77777777" w:rsidR="00074F00" w:rsidRDefault="00A67F55" w:rsidP="00534195">
            <w:pPr>
              <w:ind w:right="-108"/>
              <w:rPr>
                <w:rFonts w:ascii="Times New Roman" w:hAnsi="Times New Roman" w:cs="Times New Roman"/>
                <w:sz w:val="16"/>
                <w:szCs w:val="16"/>
                <w:lang w:val="en-US"/>
              </w:rPr>
            </w:pPr>
            <w:r w:rsidRPr="00E515A4">
              <w:rPr>
                <w:rFonts w:ascii="Times New Roman" w:hAnsi="Times New Roman" w:cs="Times New Roman"/>
                <w:sz w:val="16"/>
                <w:szCs w:val="16"/>
                <w:lang w:val="en-US"/>
              </w:rPr>
              <w:t>72440</w:t>
            </w:r>
          </w:p>
          <w:p w14:paraId="72E40EC6" w14:textId="731F1CC1" w:rsidR="000C0BA4" w:rsidRPr="00E515A4" w:rsidRDefault="00E51072" w:rsidP="00534195">
            <w:pPr>
              <w:ind w:right="-108"/>
              <w:rPr>
                <w:rFonts w:ascii="Times New Roman" w:hAnsi="Times New Roman" w:cs="Times New Roman"/>
                <w:bCs/>
                <w:color w:val="000000" w:themeColor="text1"/>
                <w:sz w:val="16"/>
                <w:szCs w:val="16"/>
                <w:lang w:val="en-US"/>
              </w:rPr>
            </w:pPr>
            <w:r>
              <w:rPr>
                <w:rFonts w:ascii="Times New Roman" w:hAnsi="Times New Roman" w:cs="Times New Roman"/>
                <w:sz w:val="16"/>
                <w:szCs w:val="16"/>
                <w:lang w:val="en-US"/>
              </w:rPr>
              <w:t xml:space="preserve">LOVD </w:t>
            </w:r>
            <w:r w:rsidRPr="00D33D45">
              <w:rPr>
                <w:rFonts w:ascii="Times New Roman" w:hAnsi="Times New Roman" w:cs="Times New Roman"/>
                <w:sz w:val="16"/>
                <w:szCs w:val="16"/>
                <w:lang w:val="en-US"/>
              </w:rPr>
              <w:t>181150</w:t>
            </w:r>
          </w:p>
        </w:tc>
        <w:tc>
          <w:tcPr>
            <w:tcW w:w="567" w:type="dxa"/>
            <w:tcBorders>
              <w:bottom w:val="double" w:sz="4" w:space="0" w:color="auto"/>
            </w:tcBorders>
          </w:tcPr>
          <w:p w14:paraId="3217A9C8" w14:textId="263CF67E" w:rsidR="00074F00" w:rsidRPr="00E515A4" w:rsidRDefault="00A67F55" w:rsidP="00074F00">
            <w:pPr>
              <w:rPr>
                <w:rFonts w:ascii="Times New Roman" w:hAnsi="Times New Roman" w:cs="Times New Roman"/>
                <w:sz w:val="16"/>
                <w:szCs w:val="16"/>
                <w:lang w:val="en-US"/>
              </w:rPr>
            </w:pPr>
            <w:r>
              <w:rPr>
                <w:rFonts w:ascii="Times New Roman" w:hAnsi="Times New Roman" w:cs="Times New Roman"/>
                <w:sz w:val="16"/>
                <w:szCs w:val="16"/>
                <w:lang w:val="en-US"/>
              </w:rPr>
              <w:t>M</w:t>
            </w:r>
          </w:p>
        </w:tc>
        <w:tc>
          <w:tcPr>
            <w:tcW w:w="1235" w:type="dxa"/>
            <w:tcBorders>
              <w:bottom w:val="double" w:sz="4" w:space="0" w:color="auto"/>
            </w:tcBorders>
            <w:shd w:val="clear" w:color="auto" w:fill="FFFFCC"/>
          </w:tcPr>
          <w:p w14:paraId="50D92E0E" w14:textId="77777777" w:rsidR="00074F00" w:rsidRPr="00E515A4" w:rsidRDefault="00074F00" w:rsidP="00074F00">
            <w:pPr>
              <w:rPr>
                <w:rFonts w:ascii="Times New Roman" w:hAnsi="Times New Roman" w:cs="Times New Roman"/>
                <w:b/>
                <w:sz w:val="16"/>
                <w:szCs w:val="16"/>
                <w:lang w:val="en-US"/>
              </w:rPr>
            </w:pPr>
            <w:r w:rsidRPr="00E515A4">
              <w:rPr>
                <w:rFonts w:ascii="Times New Roman" w:hAnsi="Times New Roman" w:cs="Times New Roman"/>
                <w:b/>
                <w:sz w:val="16"/>
                <w:szCs w:val="16"/>
                <w:lang w:val="en-US"/>
              </w:rPr>
              <w:t>ABCC2</w:t>
            </w:r>
          </w:p>
        </w:tc>
        <w:tc>
          <w:tcPr>
            <w:tcW w:w="1033" w:type="dxa"/>
            <w:tcBorders>
              <w:bottom w:val="double" w:sz="4" w:space="0" w:color="auto"/>
            </w:tcBorders>
            <w:shd w:val="clear" w:color="auto" w:fill="FFFFCC"/>
          </w:tcPr>
          <w:p w14:paraId="36C8A51B"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AR</w:t>
            </w:r>
            <w:r>
              <w:rPr>
                <w:rFonts w:ascii="Times New Roman" w:hAnsi="Times New Roman" w:cs="Times New Roman"/>
                <w:sz w:val="16"/>
                <w:szCs w:val="16"/>
                <w:lang w:val="en-US"/>
              </w:rPr>
              <w:t>, inherited from mother</w:t>
            </w:r>
          </w:p>
        </w:tc>
        <w:tc>
          <w:tcPr>
            <w:tcW w:w="1711" w:type="dxa"/>
            <w:tcBorders>
              <w:bottom w:val="double" w:sz="4" w:space="0" w:color="auto"/>
            </w:tcBorders>
            <w:shd w:val="clear" w:color="auto" w:fill="FFFFCC"/>
          </w:tcPr>
          <w:p w14:paraId="4A72C45D"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splice site</w:t>
            </w:r>
          </w:p>
        </w:tc>
        <w:tc>
          <w:tcPr>
            <w:tcW w:w="2542" w:type="dxa"/>
            <w:tcBorders>
              <w:bottom w:val="double" w:sz="4" w:space="0" w:color="auto"/>
            </w:tcBorders>
            <w:shd w:val="clear" w:color="auto" w:fill="FFFFCC"/>
          </w:tcPr>
          <w:p w14:paraId="2FE40F89"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chr10:101591889</w:t>
            </w:r>
          </w:p>
          <w:p w14:paraId="5B34B5E3" w14:textId="1D6B69DC" w:rsidR="00074F00" w:rsidRPr="00E515A4" w:rsidRDefault="00110049" w:rsidP="00074F00">
            <w:pPr>
              <w:rPr>
                <w:rFonts w:ascii="Times New Roman" w:hAnsi="Times New Roman" w:cs="Times New Roman"/>
                <w:sz w:val="16"/>
                <w:szCs w:val="16"/>
                <w:lang w:val="en-US"/>
              </w:rPr>
            </w:pPr>
            <w:r w:rsidRPr="00110049">
              <w:rPr>
                <w:rFonts w:ascii="Times New Roman" w:hAnsi="Times New Roman" w:cs="Times New Roman"/>
                <w:sz w:val="16"/>
                <w:szCs w:val="16"/>
                <w:lang w:val="en-US"/>
              </w:rPr>
              <w:t>NG_011798.1</w:t>
            </w:r>
            <w:r>
              <w:rPr>
                <w:rFonts w:ascii="Times New Roman" w:hAnsi="Times New Roman" w:cs="Times New Roman"/>
                <w:sz w:val="16"/>
                <w:szCs w:val="16"/>
                <w:lang w:val="en-US"/>
              </w:rPr>
              <w:t>(</w:t>
            </w:r>
            <w:r w:rsidR="00074F00" w:rsidRPr="00E515A4">
              <w:rPr>
                <w:rFonts w:ascii="Times New Roman" w:hAnsi="Times New Roman" w:cs="Times New Roman"/>
                <w:sz w:val="16"/>
                <w:szCs w:val="16"/>
                <w:lang w:val="en-US"/>
              </w:rPr>
              <w:t>NM_000392.</w:t>
            </w:r>
            <w:r>
              <w:rPr>
                <w:rFonts w:ascii="Times New Roman" w:hAnsi="Times New Roman" w:cs="Times New Roman"/>
                <w:sz w:val="16"/>
                <w:szCs w:val="16"/>
                <w:lang w:val="en-US"/>
              </w:rPr>
              <w:t>4</w:t>
            </w:r>
            <w:r w:rsidR="00074F00" w:rsidRPr="00E515A4">
              <w:rPr>
                <w:rFonts w:ascii="Times New Roman" w:hAnsi="Times New Roman" w:cs="Times New Roman"/>
                <w:sz w:val="16"/>
                <w:szCs w:val="16"/>
                <w:lang w:val="en-US"/>
              </w:rPr>
              <w:t>3</w:t>
            </w:r>
            <w:r>
              <w:rPr>
                <w:rFonts w:ascii="Times New Roman" w:hAnsi="Times New Roman" w:cs="Times New Roman"/>
                <w:sz w:val="16"/>
                <w:szCs w:val="16"/>
                <w:lang w:val="en-US"/>
              </w:rPr>
              <w:t>)</w:t>
            </w:r>
            <w:r w:rsidR="00074F00" w:rsidRPr="00E515A4">
              <w:rPr>
                <w:rFonts w:ascii="Times New Roman" w:hAnsi="Times New Roman" w:cs="Times New Roman"/>
                <w:sz w:val="16"/>
                <w:szCs w:val="16"/>
                <w:lang w:val="en-US"/>
              </w:rPr>
              <w:t>:c.3258+1G&gt;A</w:t>
            </w:r>
          </w:p>
        </w:tc>
        <w:tc>
          <w:tcPr>
            <w:tcW w:w="1843" w:type="dxa"/>
            <w:tcBorders>
              <w:bottom w:val="double" w:sz="4" w:space="0" w:color="auto"/>
            </w:tcBorders>
            <w:shd w:val="clear" w:color="auto" w:fill="FFFFCC"/>
          </w:tcPr>
          <w:p w14:paraId="1032AB5F" w14:textId="51B1891B" w:rsidR="00074F00" w:rsidRPr="00E515A4" w:rsidRDefault="00074F00" w:rsidP="00074F00">
            <w:pPr>
              <w:rPr>
                <w:rFonts w:ascii="Times New Roman" w:hAnsi="Times New Roman" w:cs="Times New Roman"/>
                <w:sz w:val="16"/>
                <w:szCs w:val="16"/>
                <w:lang w:val="en-US"/>
              </w:rPr>
            </w:pPr>
            <w:proofErr w:type="gramStart"/>
            <w:r w:rsidRPr="00E515A4">
              <w:rPr>
                <w:rFonts w:ascii="Times New Roman" w:hAnsi="Times New Roman" w:cs="Times New Roman"/>
                <w:sz w:val="16"/>
                <w:szCs w:val="16"/>
                <w:lang w:val="en-US"/>
              </w:rPr>
              <w:t>p</w:t>
            </w:r>
            <w:proofErr w:type="gramEnd"/>
            <w:r w:rsidRPr="00E515A4">
              <w:rPr>
                <w:rFonts w:ascii="Times New Roman" w:hAnsi="Times New Roman" w:cs="Times New Roman"/>
                <w:sz w:val="16"/>
                <w:szCs w:val="16"/>
                <w:lang w:val="en-US"/>
              </w:rPr>
              <w:t>.</w:t>
            </w:r>
            <w:r w:rsidR="00D60CD5">
              <w:rPr>
                <w:rFonts w:ascii="Times New Roman" w:hAnsi="Times New Roman" w:cs="Times New Roman"/>
                <w:sz w:val="16"/>
                <w:szCs w:val="16"/>
                <w:lang w:val="en-US"/>
              </w:rPr>
              <w:t>(</w:t>
            </w:r>
            <w:r w:rsidRPr="00E515A4">
              <w:rPr>
                <w:rFonts w:ascii="Times New Roman" w:hAnsi="Times New Roman" w:cs="Times New Roman"/>
                <w:sz w:val="16"/>
                <w:szCs w:val="16"/>
                <w:lang w:val="en-US"/>
              </w:rPr>
              <w:t>?</w:t>
            </w:r>
            <w:r w:rsidR="00D60CD5">
              <w:rPr>
                <w:rFonts w:ascii="Times New Roman" w:hAnsi="Times New Roman" w:cs="Times New Roman"/>
                <w:sz w:val="16"/>
                <w:szCs w:val="16"/>
                <w:lang w:val="en-US"/>
              </w:rPr>
              <w:t>)</w:t>
            </w:r>
          </w:p>
        </w:tc>
        <w:tc>
          <w:tcPr>
            <w:tcW w:w="3259" w:type="dxa"/>
            <w:tcBorders>
              <w:bottom w:val="double" w:sz="4" w:space="0" w:color="auto"/>
            </w:tcBorders>
            <w:shd w:val="clear" w:color="auto" w:fill="FFFFCC"/>
          </w:tcPr>
          <w:p w14:paraId="02E51031" w14:textId="77777777" w:rsidR="00074F00" w:rsidRPr="00E515A4" w:rsidRDefault="00074F00" w:rsidP="00074F00">
            <w:pPr>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Dubin</w:t>
            </w:r>
            <w:proofErr w:type="spellEnd"/>
            <w:r w:rsidRPr="00E515A4">
              <w:rPr>
                <w:rFonts w:ascii="Times New Roman" w:hAnsi="Times New Roman" w:cs="Times New Roman"/>
                <w:sz w:val="16"/>
                <w:szCs w:val="16"/>
                <w:lang w:val="en-US"/>
              </w:rPr>
              <w:t>-Johnson syndrome (237500)</w:t>
            </w:r>
          </w:p>
        </w:tc>
        <w:tc>
          <w:tcPr>
            <w:tcW w:w="1702" w:type="dxa"/>
            <w:tcBorders>
              <w:bottom w:val="double" w:sz="4" w:space="0" w:color="auto"/>
            </w:tcBorders>
            <w:shd w:val="clear" w:color="auto" w:fill="FFFFCC"/>
          </w:tcPr>
          <w:p w14:paraId="28AACF84" w14:textId="77777777" w:rsidR="00074F00" w:rsidRPr="001A358E" w:rsidRDefault="00074F00" w:rsidP="00074F00">
            <w:pPr>
              <w:rPr>
                <w:rFonts w:ascii="Times New Roman" w:hAnsi="Times New Roman" w:cs="Times New Roman"/>
                <w:sz w:val="16"/>
                <w:szCs w:val="16"/>
                <w:lang w:val="en-US"/>
              </w:rPr>
            </w:pPr>
            <w:r w:rsidRPr="001A358E">
              <w:rPr>
                <w:rFonts w:ascii="Times New Roman" w:hAnsi="Times New Roman" w:cs="Times New Roman"/>
                <w:sz w:val="16"/>
                <w:szCs w:val="16"/>
                <w:lang w:val="en-US"/>
              </w:rPr>
              <w:t xml:space="preserve">Carrier of pathogenic variant for AR </w:t>
            </w:r>
            <w:proofErr w:type="spellStart"/>
            <w:r w:rsidRPr="001A358E">
              <w:rPr>
                <w:rFonts w:ascii="Times New Roman" w:hAnsi="Times New Roman" w:cs="Times New Roman"/>
                <w:sz w:val="16"/>
                <w:szCs w:val="16"/>
                <w:lang w:val="en-US"/>
              </w:rPr>
              <w:t>Dubin</w:t>
            </w:r>
            <w:proofErr w:type="spellEnd"/>
            <w:r w:rsidRPr="001A358E">
              <w:rPr>
                <w:rFonts w:ascii="Times New Roman" w:hAnsi="Times New Roman" w:cs="Times New Roman"/>
                <w:sz w:val="16"/>
                <w:szCs w:val="16"/>
                <w:lang w:val="en-US"/>
              </w:rPr>
              <w:t>-Johnson syndrome</w:t>
            </w:r>
          </w:p>
        </w:tc>
      </w:tr>
      <w:tr w:rsidR="00074F00" w:rsidRPr="00E515A4" w14:paraId="0D8265EC" w14:textId="77777777" w:rsidTr="008A2DE9">
        <w:trPr>
          <w:trHeight w:val="370"/>
        </w:trPr>
        <w:tc>
          <w:tcPr>
            <w:tcW w:w="817" w:type="dxa"/>
            <w:vMerge w:val="restart"/>
            <w:tcBorders>
              <w:top w:val="double" w:sz="4" w:space="0" w:color="auto"/>
            </w:tcBorders>
          </w:tcPr>
          <w:p w14:paraId="4A36F158" w14:textId="77777777" w:rsidR="00074F00" w:rsidRDefault="00074F00" w:rsidP="00534195">
            <w:pPr>
              <w:ind w:right="-108"/>
              <w:rPr>
                <w:rFonts w:ascii="Times New Roman" w:hAnsi="Times New Roman" w:cs="Times New Roman"/>
                <w:bCs/>
                <w:color w:val="000000"/>
                <w:sz w:val="16"/>
                <w:szCs w:val="16"/>
                <w:lang w:val="en-US"/>
              </w:rPr>
            </w:pPr>
            <w:r w:rsidRPr="00E515A4">
              <w:rPr>
                <w:rFonts w:ascii="Times New Roman" w:hAnsi="Times New Roman" w:cs="Times New Roman"/>
                <w:bCs/>
                <w:color w:val="000000" w:themeColor="text1"/>
                <w:sz w:val="16"/>
                <w:szCs w:val="16"/>
                <w:lang w:val="en-US"/>
              </w:rPr>
              <w:t xml:space="preserve">72555 </w:t>
            </w:r>
            <w:r w:rsidRPr="00E515A4">
              <w:rPr>
                <w:rFonts w:ascii="Times New Roman" w:hAnsi="Times New Roman" w:cs="Times New Roman"/>
                <w:bCs/>
                <w:color w:val="000000"/>
                <w:sz w:val="16"/>
                <w:szCs w:val="16"/>
                <w:lang w:val="en-US"/>
              </w:rPr>
              <w:t>/ 72719</w:t>
            </w:r>
          </w:p>
          <w:p w14:paraId="43A848CA" w14:textId="22083D7F" w:rsidR="000C0BA4" w:rsidRPr="00E515A4" w:rsidRDefault="000C0BA4" w:rsidP="00971494">
            <w:pPr>
              <w:ind w:right="-108"/>
              <w:rPr>
                <w:rFonts w:ascii="Times New Roman" w:hAnsi="Times New Roman" w:cs="Times New Roman"/>
                <w:bCs/>
                <w:color w:val="000000"/>
                <w:sz w:val="16"/>
                <w:szCs w:val="16"/>
                <w:lang w:val="en-US"/>
              </w:rPr>
            </w:pPr>
            <w:r>
              <w:rPr>
                <w:rFonts w:ascii="Times New Roman" w:hAnsi="Times New Roman" w:cs="Times New Roman"/>
                <w:bCs/>
                <w:color w:val="000000"/>
                <w:sz w:val="16"/>
                <w:szCs w:val="16"/>
                <w:lang w:val="en-US"/>
              </w:rPr>
              <w:t xml:space="preserve">LOVD </w:t>
            </w:r>
            <w:r w:rsidRPr="000C0BA4">
              <w:rPr>
                <w:rFonts w:ascii="Times New Roman" w:hAnsi="Times New Roman" w:cs="Times New Roman"/>
                <w:bCs/>
                <w:color w:val="000000"/>
                <w:sz w:val="16"/>
                <w:szCs w:val="16"/>
                <w:lang w:val="en-US"/>
              </w:rPr>
              <w:t>177014</w:t>
            </w:r>
          </w:p>
        </w:tc>
        <w:tc>
          <w:tcPr>
            <w:tcW w:w="567" w:type="dxa"/>
            <w:vMerge w:val="restart"/>
            <w:tcBorders>
              <w:top w:val="double" w:sz="4" w:space="0" w:color="auto"/>
            </w:tcBorders>
          </w:tcPr>
          <w:p w14:paraId="29FD4473" w14:textId="77777777" w:rsidR="00074F00" w:rsidRPr="00E515A4" w:rsidRDefault="00074F00" w:rsidP="00074F00">
            <w:pPr>
              <w:rPr>
                <w:rFonts w:ascii="Times New Roman" w:hAnsi="Times New Roman" w:cs="Times New Roman"/>
                <w:color w:val="FF0000"/>
                <w:sz w:val="16"/>
                <w:szCs w:val="16"/>
                <w:lang w:val="en-US"/>
              </w:rPr>
            </w:pPr>
            <w:r w:rsidRPr="00E515A4">
              <w:rPr>
                <w:rFonts w:ascii="Times New Roman" w:hAnsi="Times New Roman" w:cs="Times New Roman"/>
                <w:sz w:val="16"/>
                <w:szCs w:val="16"/>
                <w:lang w:val="en-US"/>
              </w:rPr>
              <w:t>both M</w:t>
            </w:r>
          </w:p>
        </w:tc>
        <w:tc>
          <w:tcPr>
            <w:tcW w:w="1235" w:type="dxa"/>
            <w:tcBorders>
              <w:top w:val="double" w:sz="4" w:space="0" w:color="auto"/>
              <w:bottom w:val="single" w:sz="4" w:space="0" w:color="auto"/>
            </w:tcBorders>
            <w:shd w:val="clear" w:color="auto" w:fill="F2DBDB" w:themeFill="accent2" w:themeFillTint="33"/>
          </w:tcPr>
          <w:p w14:paraId="7437CC29" w14:textId="77777777" w:rsidR="00074F00" w:rsidRPr="00E515A4" w:rsidRDefault="00074F00" w:rsidP="00074F00">
            <w:pPr>
              <w:rPr>
                <w:rFonts w:ascii="Times New Roman" w:hAnsi="Times New Roman" w:cs="Times New Roman"/>
                <w:b/>
                <w:bCs/>
                <w:color w:val="FF0000"/>
                <w:sz w:val="16"/>
                <w:szCs w:val="16"/>
                <w:lang w:val="en-US"/>
              </w:rPr>
            </w:pPr>
            <w:r w:rsidRPr="00E515A4">
              <w:rPr>
                <w:rFonts w:ascii="Times New Roman" w:hAnsi="Times New Roman" w:cs="Times New Roman"/>
                <w:b/>
                <w:bCs/>
                <w:sz w:val="16"/>
                <w:szCs w:val="16"/>
                <w:lang w:val="en-US"/>
              </w:rPr>
              <w:t>SMS</w:t>
            </w:r>
          </w:p>
        </w:tc>
        <w:tc>
          <w:tcPr>
            <w:tcW w:w="1033" w:type="dxa"/>
            <w:tcBorders>
              <w:top w:val="double" w:sz="4" w:space="0" w:color="auto"/>
              <w:bottom w:val="single" w:sz="4" w:space="0" w:color="auto"/>
            </w:tcBorders>
            <w:shd w:val="clear" w:color="auto" w:fill="F2DBDB" w:themeFill="accent2" w:themeFillTint="33"/>
          </w:tcPr>
          <w:p w14:paraId="1BA03FAD"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color w:val="000000"/>
                <w:sz w:val="16"/>
                <w:szCs w:val="16"/>
                <w:lang w:val="en-US"/>
              </w:rPr>
              <w:t>XL-R, in mother DN</w:t>
            </w:r>
          </w:p>
        </w:tc>
        <w:tc>
          <w:tcPr>
            <w:tcW w:w="1711" w:type="dxa"/>
            <w:tcBorders>
              <w:top w:val="double" w:sz="4" w:space="0" w:color="auto"/>
              <w:bottom w:val="single" w:sz="4" w:space="0" w:color="auto"/>
            </w:tcBorders>
            <w:shd w:val="clear" w:color="auto" w:fill="F2DBDB" w:themeFill="accent2" w:themeFillTint="33"/>
          </w:tcPr>
          <w:p w14:paraId="6DB79035"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color w:val="000000"/>
                <w:sz w:val="16"/>
                <w:szCs w:val="16"/>
                <w:lang w:val="en-US"/>
              </w:rPr>
              <w:t>Hemizygous</w:t>
            </w:r>
            <w:r w:rsidRPr="00E515A4">
              <w:rPr>
                <w:rFonts w:ascii="Times New Roman" w:hAnsi="Times New Roman" w:cs="Times New Roman"/>
                <w:sz w:val="16"/>
                <w:szCs w:val="16"/>
                <w:lang w:val="en-US"/>
              </w:rPr>
              <w:t xml:space="preserve"> missense</w:t>
            </w:r>
          </w:p>
        </w:tc>
        <w:tc>
          <w:tcPr>
            <w:tcW w:w="2542" w:type="dxa"/>
            <w:tcBorders>
              <w:top w:val="double" w:sz="4" w:space="0" w:color="auto"/>
              <w:bottom w:val="single" w:sz="4" w:space="0" w:color="auto"/>
            </w:tcBorders>
            <w:shd w:val="clear" w:color="auto" w:fill="F2DBDB" w:themeFill="accent2" w:themeFillTint="33"/>
          </w:tcPr>
          <w:p w14:paraId="36244295" w14:textId="77777777" w:rsidR="00074F00" w:rsidRPr="00E515A4" w:rsidRDefault="00074F00" w:rsidP="00074F00">
            <w:pPr>
              <w:rPr>
                <w:rFonts w:ascii="Times New Roman" w:hAnsi="Times New Roman" w:cs="Times New Roman"/>
                <w:iCs/>
                <w:color w:val="000000" w:themeColor="text1"/>
                <w:sz w:val="16"/>
                <w:szCs w:val="16"/>
                <w:lang w:val="en-US"/>
              </w:rPr>
            </w:pPr>
            <w:r w:rsidRPr="00E515A4">
              <w:rPr>
                <w:rFonts w:ascii="Times New Roman" w:hAnsi="Times New Roman" w:cs="Times New Roman"/>
                <w:iCs/>
                <w:color w:val="000000" w:themeColor="text1"/>
                <w:sz w:val="16"/>
                <w:szCs w:val="16"/>
                <w:lang w:val="en-US"/>
              </w:rPr>
              <w:t>chrX:21995237</w:t>
            </w:r>
          </w:p>
          <w:p w14:paraId="281B153D" w14:textId="77777777" w:rsidR="00074F00" w:rsidRPr="00E515A4" w:rsidRDefault="00074F00" w:rsidP="00074F00">
            <w:pPr>
              <w:rPr>
                <w:rFonts w:ascii="Times New Roman" w:hAnsi="Times New Roman" w:cs="Times New Roman"/>
                <w:iCs/>
                <w:color w:val="000000" w:themeColor="text1"/>
                <w:sz w:val="16"/>
                <w:szCs w:val="16"/>
                <w:lang w:val="en-US"/>
              </w:rPr>
            </w:pPr>
            <w:r w:rsidRPr="00E515A4">
              <w:rPr>
                <w:rFonts w:ascii="Times New Roman" w:hAnsi="Times New Roman" w:cs="Times New Roman"/>
                <w:iCs/>
                <w:color w:val="000000" w:themeColor="text1"/>
                <w:sz w:val="16"/>
                <w:szCs w:val="16"/>
                <w:lang w:val="en-US"/>
              </w:rPr>
              <w:t>NM_004595.4:c.388C&gt;T</w:t>
            </w:r>
          </w:p>
        </w:tc>
        <w:tc>
          <w:tcPr>
            <w:tcW w:w="1843" w:type="dxa"/>
            <w:tcBorders>
              <w:top w:val="double" w:sz="4" w:space="0" w:color="auto"/>
              <w:bottom w:val="single" w:sz="4" w:space="0" w:color="auto"/>
            </w:tcBorders>
            <w:shd w:val="clear" w:color="auto" w:fill="F2DBDB" w:themeFill="accent2" w:themeFillTint="33"/>
          </w:tcPr>
          <w:p w14:paraId="320A8719" w14:textId="5E9A01F1" w:rsidR="00074F00" w:rsidRPr="00E515A4" w:rsidRDefault="00074F00" w:rsidP="00074F00">
            <w:pPr>
              <w:tabs>
                <w:tab w:val="right" w:pos="1769"/>
              </w:tabs>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w:t>
            </w:r>
            <w:r w:rsidR="00D60CD5">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Arg130Cys</w:t>
            </w:r>
            <w:r w:rsidR="00D60CD5">
              <w:rPr>
                <w:rFonts w:ascii="Times New Roman" w:hAnsi="Times New Roman" w:cs="Times New Roman"/>
                <w:color w:val="000000" w:themeColor="text1"/>
                <w:sz w:val="16"/>
                <w:szCs w:val="16"/>
                <w:lang w:val="en-US"/>
              </w:rPr>
              <w:t>)</w:t>
            </w:r>
          </w:p>
        </w:tc>
        <w:tc>
          <w:tcPr>
            <w:tcW w:w="3259" w:type="dxa"/>
            <w:tcBorders>
              <w:top w:val="double" w:sz="4" w:space="0" w:color="auto"/>
              <w:bottom w:val="single" w:sz="4" w:space="0" w:color="auto"/>
            </w:tcBorders>
            <w:shd w:val="clear" w:color="auto" w:fill="F2DBDB" w:themeFill="accent2" w:themeFillTint="33"/>
          </w:tcPr>
          <w:p w14:paraId="58ED9DED" w14:textId="12C42326" w:rsidR="00074F00" w:rsidRPr="00E515A4" w:rsidRDefault="00074F00" w:rsidP="00195746">
            <w:pPr>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Snyder-Robinson syndrome (182290); our patients are described in great detail in </w:t>
            </w:r>
            <w:proofErr w:type="spellStart"/>
            <w:r w:rsidRPr="00E515A4">
              <w:rPr>
                <w:rFonts w:ascii="Times New Roman" w:hAnsi="Times New Roman" w:cs="Times New Roman"/>
                <w:sz w:val="16"/>
                <w:szCs w:val="16"/>
                <w:lang w:val="en-US"/>
              </w:rPr>
              <w:t>Abela</w:t>
            </w:r>
            <w:proofErr w:type="spellEnd"/>
            <w:r w:rsidRPr="00E515A4">
              <w:rPr>
                <w:rFonts w:ascii="Times New Roman" w:hAnsi="Times New Roman" w:cs="Times New Roman"/>
                <w:sz w:val="16"/>
                <w:szCs w:val="16"/>
                <w:lang w:val="en-US"/>
              </w:rPr>
              <w:t xml:space="preserve"> et al., 2016</w:t>
            </w:r>
            <w:hyperlink w:anchor="_ENREF_43" w:tooltip="Abela, 2016 #22" w:history="1">
              <w:r w:rsidR="00195746" w:rsidRPr="00E515A4">
                <w:rPr>
                  <w:rFonts w:ascii="Times New Roman" w:hAnsi="Times New Roman" w:cs="Times New Roman"/>
                  <w:sz w:val="16"/>
                  <w:szCs w:val="16"/>
                  <w:lang w:val="en-US"/>
                </w:rPr>
                <w:fldChar w:fldCharType="begin">
                  <w:fldData xml:space="preserve">PEVuZE5vdGU+PENpdGU+PEF1dGhvcj5BYmVsYTwvQXV0aG9yPjxZZWFyPjIwMTY8L1llYXI+PFJl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PEVuZE5vdGU+PENpdGU+PEF1dGhvcj5BYmVsYTwvQXV0aG9yPjxZZWFyPjIwMTY8L1llYXI+PFJl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sidRPr="00E515A4">
                <w:rPr>
                  <w:rFonts w:ascii="Times New Roman" w:hAnsi="Times New Roman" w:cs="Times New Roman"/>
                  <w:sz w:val="16"/>
                  <w:szCs w:val="16"/>
                  <w:lang w:val="en-US"/>
                </w:rPr>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43</w:t>
              </w:r>
              <w:r w:rsidR="00195746" w:rsidRPr="00E515A4">
                <w:rPr>
                  <w:rFonts w:ascii="Times New Roman" w:hAnsi="Times New Roman" w:cs="Times New Roman"/>
                  <w:sz w:val="16"/>
                  <w:szCs w:val="16"/>
                  <w:lang w:val="en-US"/>
                </w:rPr>
                <w:fldChar w:fldCharType="end"/>
              </w:r>
            </w:hyperlink>
          </w:p>
        </w:tc>
        <w:tc>
          <w:tcPr>
            <w:tcW w:w="1702" w:type="dxa"/>
            <w:tcBorders>
              <w:top w:val="double" w:sz="4" w:space="0" w:color="auto"/>
              <w:bottom w:val="single" w:sz="4" w:space="0" w:color="auto"/>
            </w:tcBorders>
            <w:shd w:val="clear" w:color="auto" w:fill="F2DBDB" w:themeFill="accent2" w:themeFillTint="33"/>
          </w:tcPr>
          <w:p w14:paraId="2ED070C1" w14:textId="77777777" w:rsidR="00074F00" w:rsidRPr="001A358E" w:rsidRDefault="00074F00" w:rsidP="00074F00">
            <w:pPr>
              <w:rPr>
                <w:rFonts w:ascii="Times New Roman" w:hAnsi="Times New Roman" w:cs="Times New Roman"/>
                <w:sz w:val="16"/>
                <w:szCs w:val="16"/>
                <w:lang w:val="en-US"/>
              </w:rPr>
            </w:pPr>
            <w:r w:rsidRPr="001A358E">
              <w:rPr>
                <w:rStyle w:val="highlighted"/>
                <w:rFonts w:ascii="Times New Roman" w:hAnsi="Times New Roman" w:cs="Times New Roman"/>
                <w:sz w:val="16"/>
                <w:szCs w:val="16"/>
                <w:lang w:val="en-US"/>
              </w:rPr>
              <w:t>Pathogenic</w:t>
            </w:r>
          </w:p>
        </w:tc>
      </w:tr>
      <w:tr w:rsidR="00074F00" w:rsidRPr="00C36A4B" w14:paraId="0F7DCB70" w14:textId="77777777" w:rsidTr="008A2DE9">
        <w:trPr>
          <w:trHeight w:val="370"/>
        </w:trPr>
        <w:tc>
          <w:tcPr>
            <w:tcW w:w="817" w:type="dxa"/>
            <w:vMerge/>
          </w:tcPr>
          <w:p w14:paraId="5E8CBEFD" w14:textId="77777777" w:rsidR="00074F00" w:rsidRPr="00E515A4" w:rsidRDefault="00074F00" w:rsidP="00534195">
            <w:pPr>
              <w:ind w:right="-108"/>
              <w:rPr>
                <w:rFonts w:ascii="Times New Roman" w:hAnsi="Times New Roman" w:cs="Times New Roman"/>
                <w:bCs/>
                <w:color w:val="000000" w:themeColor="text1"/>
                <w:sz w:val="16"/>
                <w:szCs w:val="16"/>
                <w:lang w:val="en-US"/>
              </w:rPr>
            </w:pPr>
          </w:p>
        </w:tc>
        <w:tc>
          <w:tcPr>
            <w:tcW w:w="567" w:type="dxa"/>
            <w:vMerge/>
          </w:tcPr>
          <w:p w14:paraId="5887C8D9" w14:textId="77777777" w:rsidR="00074F00" w:rsidRPr="00E515A4" w:rsidRDefault="00074F00" w:rsidP="00074F00">
            <w:pPr>
              <w:rPr>
                <w:rFonts w:ascii="Times New Roman" w:hAnsi="Times New Roman" w:cs="Times New Roman"/>
                <w:sz w:val="16"/>
                <w:szCs w:val="16"/>
                <w:lang w:val="en-US"/>
              </w:rPr>
            </w:pPr>
          </w:p>
        </w:tc>
        <w:tc>
          <w:tcPr>
            <w:tcW w:w="1235" w:type="dxa"/>
            <w:tcBorders>
              <w:top w:val="single" w:sz="4" w:space="0" w:color="auto"/>
              <w:bottom w:val="single" w:sz="4" w:space="0" w:color="auto"/>
            </w:tcBorders>
            <w:shd w:val="clear" w:color="auto" w:fill="FFFFCC"/>
          </w:tcPr>
          <w:p w14:paraId="6C311DF9" w14:textId="77777777" w:rsidR="00074F00" w:rsidRPr="00E515A4" w:rsidRDefault="00074F00" w:rsidP="00074F00">
            <w:pPr>
              <w:rPr>
                <w:rFonts w:ascii="Times New Roman" w:hAnsi="Times New Roman" w:cs="Times New Roman"/>
                <w:b/>
                <w:bCs/>
                <w:sz w:val="16"/>
                <w:szCs w:val="16"/>
                <w:lang w:val="en-US"/>
              </w:rPr>
            </w:pPr>
            <w:r w:rsidRPr="00FA418A">
              <w:rPr>
                <w:rFonts w:ascii="Times New Roman" w:hAnsi="Times New Roman" w:cs="Times New Roman"/>
                <w:b/>
                <w:bCs/>
                <w:color w:val="000000" w:themeColor="text1"/>
                <w:sz w:val="16"/>
                <w:szCs w:val="16"/>
                <w:lang w:val="en-US"/>
              </w:rPr>
              <w:t>FIG4</w:t>
            </w:r>
          </w:p>
        </w:tc>
        <w:tc>
          <w:tcPr>
            <w:tcW w:w="1033" w:type="dxa"/>
            <w:tcBorders>
              <w:top w:val="single" w:sz="4" w:space="0" w:color="auto"/>
              <w:bottom w:val="single" w:sz="4" w:space="0" w:color="auto"/>
            </w:tcBorders>
            <w:shd w:val="clear" w:color="auto" w:fill="FFFFCC"/>
          </w:tcPr>
          <w:p w14:paraId="3357BDF0" w14:textId="77777777" w:rsidR="00074F00" w:rsidRPr="00E515A4" w:rsidRDefault="00074F00" w:rsidP="00074F00">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AD/AR, inherited from father</w:t>
            </w:r>
          </w:p>
        </w:tc>
        <w:tc>
          <w:tcPr>
            <w:tcW w:w="1711" w:type="dxa"/>
            <w:tcBorders>
              <w:top w:val="single" w:sz="4" w:space="0" w:color="auto"/>
              <w:bottom w:val="single" w:sz="4" w:space="0" w:color="auto"/>
            </w:tcBorders>
            <w:shd w:val="clear" w:color="auto" w:fill="FFFFCC"/>
          </w:tcPr>
          <w:p w14:paraId="481E69FE" w14:textId="77777777" w:rsidR="00074F00" w:rsidRPr="00E515A4" w:rsidRDefault="00074F00" w:rsidP="00074F00">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Heterozygous frameshift</w:t>
            </w:r>
          </w:p>
        </w:tc>
        <w:tc>
          <w:tcPr>
            <w:tcW w:w="2542" w:type="dxa"/>
            <w:tcBorders>
              <w:top w:val="single" w:sz="4" w:space="0" w:color="auto"/>
              <w:bottom w:val="single" w:sz="4" w:space="0" w:color="auto"/>
            </w:tcBorders>
            <w:shd w:val="clear" w:color="auto" w:fill="FFFFCC"/>
          </w:tcPr>
          <w:p w14:paraId="51D50BE4" w14:textId="77777777" w:rsidR="00074F00" w:rsidRDefault="00074F00" w:rsidP="00074F00">
            <w:pPr>
              <w:rPr>
                <w:rFonts w:ascii="Times New Roman" w:hAnsi="Times New Roman" w:cs="Times New Roman"/>
                <w:iCs/>
                <w:color w:val="000000" w:themeColor="text1"/>
                <w:sz w:val="16"/>
                <w:szCs w:val="16"/>
                <w:lang w:val="en-US"/>
              </w:rPr>
            </w:pPr>
            <w:r>
              <w:rPr>
                <w:rFonts w:ascii="Times New Roman" w:hAnsi="Times New Roman" w:cs="Times New Roman"/>
                <w:iCs/>
                <w:color w:val="000000" w:themeColor="text1"/>
                <w:sz w:val="16"/>
                <w:szCs w:val="16"/>
                <w:lang w:val="en-US"/>
              </w:rPr>
              <w:t>chr6:</w:t>
            </w:r>
            <w:r w:rsidRPr="007C77A8">
              <w:rPr>
                <w:rFonts w:ascii="Times New Roman" w:hAnsi="Times New Roman" w:cs="Times New Roman"/>
                <w:iCs/>
                <w:color w:val="000000" w:themeColor="text1"/>
                <w:sz w:val="16"/>
                <w:szCs w:val="16"/>
                <w:lang w:val="en-US"/>
              </w:rPr>
              <w:t>110098182</w:t>
            </w:r>
          </w:p>
          <w:p w14:paraId="753602C4" w14:textId="77777777" w:rsidR="00074F00" w:rsidRPr="00E515A4" w:rsidRDefault="00074F00" w:rsidP="00074F00">
            <w:pPr>
              <w:rPr>
                <w:rFonts w:ascii="Times New Roman" w:hAnsi="Times New Roman" w:cs="Times New Roman"/>
                <w:iCs/>
                <w:color w:val="000000" w:themeColor="text1"/>
                <w:sz w:val="16"/>
                <w:szCs w:val="16"/>
                <w:lang w:val="en-US"/>
              </w:rPr>
            </w:pPr>
            <w:r w:rsidRPr="007C77A8">
              <w:rPr>
                <w:rFonts w:ascii="Times New Roman" w:hAnsi="Times New Roman" w:cs="Times New Roman"/>
                <w:iCs/>
                <w:color w:val="000000" w:themeColor="text1"/>
                <w:sz w:val="16"/>
                <w:szCs w:val="16"/>
                <w:lang w:val="en-US"/>
              </w:rPr>
              <w:t>NM_014845.5:c.18</w:t>
            </w:r>
            <w:r>
              <w:rPr>
                <w:rFonts w:ascii="Times New Roman" w:hAnsi="Times New Roman" w:cs="Times New Roman"/>
                <w:iCs/>
                <w:color w:val="000000" w:themeColor="text1"/>
                <w:sz w:val="16"/>
                <w:szCs w:val="16"/>
                <w:lang w:val="en-US"/>
              </w:rPr>
              <w:t>08_1811dup</w:t>
            </w:r>
          </w:p>
        </w:tc>
        <w:tc>
          <w:tcPr>
            <w:tcW w:w="1843" w:type="dxa"/>
            <w:tcBorders>
              <w:top w:val="single" w:sz="4" w:space="0" w:color="auto"/>
              <w:bottom w:val="single" w:sz="4" w:space="0" w:color="auto"/>
            </w:tcBorders>
            <w:shd w:val="clear" w:color="auto" w:fill="FFFFCC"/>
          </w:tcPr>
          <w:p w14:paraId="34150A59" w14:textId="7C9B6AF1" w:rsidR="00074F00" w:rsidRPr="00E515A4" w:rsidRDefault="00074F00" w:rsidP="00074F00">
            <w:pPr>
              <w:tabs>
                <w:tab w:val="right" w:pos="1769"/>
              </w:tabs>
              <w:rPr>
                <w:rFonts w:ascii="Times New Roman" w:hAnsi="Times New Roman" w:cs="Times New Roman"/>
                <w:color w:val="000000" w:themeColor="text1"/>
                <w:sz w:val="16"/>
                <w:szCs w:val="16"/>
                <w:lang w:val="en-US"/>
              </w:rPr>
            </w:pPr>
            <w:r w:rsidRPr="007C77A8">
              <w:rPr>
                <w:rFonts w:ascii="Times New Roman" w:hAnsi="Times New Roman" w:cs="Times New Roman"/>
                <w:color w:val="000000" w:themeColor="text1"/>
                <w:sz w:val="16"/>
                <w:szCs w:val="16"/>
                <w:lang w:val="en-US"/>
              </w:rPr>
              <w:t>p.</w:t>
            </w:r>
            <w:r w:rsidR="00D60CD5">
              <w:rPr>
                <w:rFonts w:ascii="Times New Roman" w:hAnsi="Times New Roman" w:cs="Times New Roman"/>
                <w:color w:val="000000" w:themeColor="text1"/>
                <w:sz w:val="16"/>
                <w:szCs w:val="16"/>
                <w:lang w:val="en-US"/>
              </w:rPr>
              <w:t>(</w:t>
            </w:r>
            <w:r>
              <w:rPr>
                <w:rFonts w:ascii="Times New Roman" w:hAnsi="Times New Roman" w:cs="Times New Roman"/>
                <w:color w:val="000000" w:themeColor="text1"/>
                <w:sz w:val="16"/>
                <w:szCs w:val="16"/>
                <w:lang w:val="en-US"/>
              </w:rPr>
              <w:t>Pro605Glufs*45</w:t>
            </w:r>
            <w:r w:rsidR="00D60CD5">
              <w:rPr>
                <w:rFonts w:ascii="Times New Roman" w:hAnsi="Times New Roman" w:cs="Times New Roman"/>
                <w:color w:val="000000" w:themeColor="text1"/>
                <w:sz w:val="16"/>
                <w:szCs w:val="16"/>
                <w:lang w:val="en-US"/>
              </w:rPr>
              <w:t>)</w:t>
            </w:r>
          </w:p>
        </w:tc>
        <w:tc>
          <w:tcPr>
            <w:tcW w:w="3259" w:type="dxa"/>
            <w:tcBorders>
              <w:top w:val="single" w:sz="4" w:space="0" w:color="auto"/>
              <w:bottom w:val="single" w:sz="4" w:space="0" w:color="auto"/>
            </w:tcBorders>
            <w:shd w:val="clear" w:color="auto" w:fill="FFFFCC"/>
          </w:tcPr>
          <w:p w14:paraId="263AB673" w14:textId="77777777" w:rsidR="00074F00" w:rsidRDefault="00074F00" w:rsidP="00074F00">
            <w:pPr>
              <w:rPr>
                <w:rFonts w:ascii="Times New Roman" w:hAnsi="Times New Roman" w:cs="Times New Roman"/>
                <w:sz w:val="16"/>
                <w:szCs w:val="16"/>
                <w:lang w:val="en-US"/>
              </w:rPr>
            </w:pPr>
            <w:r w:rsidRPr="007C77A8">
              <w:rPr>
                <w:rFonts w:ascii="Times New Roman" w:hAnsi="Times New Roman" w:cs="Times New Roman"/>
                <w:sz w:val="16"/>
                <w:szCs w:val="16"/>
                <w:lang w:val="en-US"/>
              </w:rPr>
              <w:t>Amyotrophic lateral sclerosis 11</w:t>
            </w:r>
            <w:r>
              <w:rPr>
                <w:rFonts w:ascii="Times New Roman" w:hAnsi="Times New Roman" w:cs="Times New Roman"/>
                <w:sz w:val="16"/>
                <w:szCs w:val="16"/>
                <w:lang w:val="en-US"/>
              </w:rPr>
              <w:t xml:space="preserve"> (AD)</w:t>
            </w:r>
            <w:r w:rsidRPr="007C77A8">
              <w:rPr>
                <w:rFonts w:ascii="Times New Roman" w:hAnsi="Times New Roman" w:cs="Times New Roman"/>
                <w:sz w:val="16"/>
                <w:szCs w:val="16"/>
                <w:lang w:val="en-US"/>
              </w:rPr>
              <w:t xml:space="preserve"> </w:t>
            </w:r>
            <w:r>
              <w:rPr>
                <w:rFonts w:ascii="Times New Roman" w:hAnsi="Times New Roman" w:cs="Times New Roman"/>
                <w:sz w:val="16"/>
                <w:szCs w:val="16"/>
                <w:lang w:val="en-US"/>
              </w:rPr>
              <w:t>(</w:t>
            </w:r>
            <w:r w:rsidRPr="007C77A8">
              <w:rPr>
                <w:rFonts w:ascii="Times New Roman" w:hAnsi="Times New Roman" w:cs="Times New Roman"/>
                <w:sz w:val="16"/>
                <w:szCs w:val="16"/>
                <w:lang w:val="en-US"/>
              </w:rPr>
              <w:t>612577</w:t>
            </w:r>
            <w:r>
              <w:rPr>
                <w:rFonts w:ascii="Times New Roman" w:hAnsi="Times New Roman" w:cs="Times New Roman"/>
                <w:sz w:val="16"/>
                <w:szCs w:val="16"/>
                <w:lang w:val="en-US"/>
              </w:rPr>
              <w:t>)</w:t>
            </w:r>
          </w:p>
          <w:p w14:paraId="35762382" w14:textId="77777777" w:rsidR="00074F00" w:rsidRPr="00E515A4" w:rsidRDefault="00074F00" w:rsidP="00074F00">
            <w:pPr>
              <w:jc w:val="both"/>
              <w:rPr>
                <w:rFonts w:ascii="Times New Roman" w:hAnsi="Times New Roman" w:cs="Times New Roman"/>
                <w:sz w:val="16"/>
                <w:szCs w:val="16"/>
                <w:lang w:val="en-US"/>
              </w:rPr>
            </w:pPr>
            <w:r w:rsidRPr="007C77A8">
              <w:rPr>
                <w:rFonts w:ascii="Times New Roman" w:hAnsi="Times New Roman" w:cs="Times New Roman"/>
                <w:sz w:val="16"/>
                <w:szCs w:val="16"/>
                <w:lang w:val="en-US"/>
              </w:rPr>
              <w:t>Charcot-Marie-Tooth disease, type 4J</w:t>
            </w:r>
            <w:r>
              <w:rPr>
                <w:rFonts w:ascii="Times New Roman" w:hAnsi="Times New Roman" w:cs="Times New Roman"/>
                <w:sz w:val="16"/>
                <w:szCs w:val="16"/>
                <w:lang w:val="en-US"/>
              </w:rPr>
              <w:t xml:space="preserve"> (AR) (</w:t>
            </w:r>
            <w:r w:rsidRPr="007C77A8">
              <w:rPr>
                <w:rFonts w:ascii="Times New Roman" w:hAnsi="Times New Roman" w:cs="Times New Roman"/>
                <w:sz w:val="16"/>
                <w:szCs w:val="16"/>
                <w:lang w:val="en-US"/>
              </w:rPr>
              <w:t>611228</w:t>
            </w:r>
            <w:r>
              <w:rPr>
                <w:rFonts w:ascii="Times New Roman" w:hAnsi="Times New Roman" w:cs="Times New Roman"/>
                <w:sz w:val="16"/>
                <w:szCs w:val="16"/>
                <w:lang w:val="en-US"/>
              </w:rPr>
              <w:t>)</w:t>
            </w:r>
          </w:p>
        </w:tc>
        <w:tc>
          <w:tcPr>
            <w:tcW w:w="1702" w:type="dxa"/>
            <w:tcBorders>
              <w:top w:val="single" w:sz="4" w:space="0" w:color="auto"/>
              <w:bottom w:val="single" w:sz="4" w:space="0" w:color="auto"/>
            </w:tcBorders>
            <w:shd w:val="clear" w:color="auto" w:fill="FFFFCC"/>
          </w:tcPr>
          <w:p w14:paraId="103D01E1" w14:textId="77777777" w:rsidR="00074F00" w:rsidRPr="001A358E" w:rsidRDefault="00074F00" w:rsidP="00074F00">
            <w:pPr>
              <w:rPr>
                <w:rStyle w:val="highlighted"/>
                <w:rFonts w:ascii="Times New Roman" w:hAnsi="Times New Roman" w:cs="Times New Roman"/>
                <w:sz w:val="16"/>
                <w:szCs w:val="16"/>
                <w:lang w:val="en-US"/>
              </w:rPr>
            </w:pPr>
            <w:r w:rsidRPr="001A358E">
              <w:rPr>
                <w:rStyle w:val="highlighted"/>
                <w:rFonts w:ascii="Times New Roman" w:hAnsi="Times New Roman" w:cs="Times New Roman"/>
                <w:sz w:val="16"/>
                <w:szCs w:val="16"/>
                <w:lang w:val="en-US"/>
              </w:rPr>
              <w:t>Carrier of a likely pathogenic variant for AR Charcot-Marie-Tooth disease type 4J</w:t>
            </w:r>
          </w:p>
        </w:tc>
      </w:tr>
      <w:tr w:rsidR="00074F00" w:rsidRPr="00E515A4" w14:paraId="3C3A9181" w14:textId="77777777" w:rsidTr="008A2DE9">
        <w:tc>
          <w:tcPr>
            <w:tcW w:w="817" w:type="dxa"/>
            <w:tcBorders>
              <w:top w:val="double" w:sz="4" w:space="0" w:color="auto"/>
              <w:bottom w:val="double" w:sz="4" w:space="0" w:color="auto"/>
            </w:tcBorders>
          </w:tcPr>
          <w:p w14:paraId="656DD765" w14:textId="77777777" w:rsidR="00074F00" w:rsidRDefault="00074F00" w:rsidP="00534195">
            <w:pPr>
              <w:ind w:right="-108"/>
              <w:rPr>
                <w:rFonts w:ascii="Times New Roman" w:hAnsi="Times New Roman" w:cs="Times New Roman"/>
                <w:sz w:val="16"/>
                <w:szCs w:val="16"/>
                <w:lang w:val="en-US"/>
              </w:rPr>
            </w:pPr>
            <w:r w:rsidRPr="00E515A4">
              <w:rPr>
                <w:rFonts w:ascii="Times New Roman" w:hAnsi="Times New Roman" w:cs="Times New Roman"/>
                <w:sz w:val="16"/>
                <w:szCs w:val="16"/>
                <w:lang w:val="en-US"/>
              </w:rPr>
              <w:t>72892</w:t>
            </w:r>
          </w:p>
          <w:p w14:paraId="67F25217" w14:textId="752CC58D" w:rsidR="000C0BA4" w:rsidRPr="00E515A4" w:rsidRDefault="000C0BA4" w:rsidP="00534195">
            <w:pPr>
              <w:ind w:right="-108"/>
              <w:rPr>
                <w:rFonts w:ascii="Times New Roman" w:hAnsi="Times New Roman" w:cs="Times New Roman"/>
                <w:sz w:val="16"/>
                <w:szCs w:val="16"/>
                <w:lang w:val="en-US"/>
              </w:rPr>
            </w:pPr>
            <w:r>
              <w:rPr>
                <w:rFonts w:ascii="Times New Roman" w:hAnsi="Times New Roman" w:cs="Times New Roman"/>
                <w:sz w:val="16"/>
                <w:szCs w:val="16"/>
                <w:lang w:val="en-US"/>
              </w:rPr>
              <w:t xml:space="preserve">LOVD </w:t>
            </w:r>
            <w:r w:rsidRPr="000C0BA4">
              <w:rPr>
                <w:rFonts w:ascii="Times New Roman" w:hAnsi="Times New Roman" w:cs="Times New Roman"/>
                <w:sz w:val="16"/>
                <w:szCs w:val="16"/>
                <w:lang w:val="en-US"/>
              </w:rPr>
              <w:t>177002</w:t>
            </w:r>
          </w:p>
        </w:tc>
        <w:tc>
          <w:tcPr>
            <w:tcW w:w="567" w:type="dxa"/>
            <w:tcBorders>
              <w:top w:val="double" w:sz="4" w:space="0" w:color="auto"/>
              <w:bottom w:val="double" w:sz="4" w:space="0" w:color="auto"/>
            </w:tcBorders>
          </w:tcPr>
          <w:p w14:paraId="5644245B"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235" w:type="dxa"/>
            <w:tcBorders>
              <w:top w:val="double" w:sz="4" w:space="0" w:color="auto"/>
              <w:bottom w:val="double" w:sz="4" w:space="0" w:color="auto"/>
            </w:tcBorders>
            <w:shd w:val="clear" w:color="auto" w:fill="F2DBDB" w:themeFill="accent2" w:themeFillTint="33"/>
          </w:tcPr>
          <w:p w14:paraId="0F339566" w14:textId="77777777" w:rsidR="00074F00" w:rsidRPr="00E515A4" w:rsidRDefault="00074F00" w:rsidP="00074F00">
            <w:pPr>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ARX</w:t>
            </w:r>
          </w:p>
        </w:tc>
        <w:tc>
          <w:tcPr>
            <w:tcW w:w="1033" w:type="dxa"/>
            <w:tcBorders>
              <w:top w:val="double" w:sz="4" w:space="0" w:color="auto"/>
              <w:bottom w:val="double" w:sz="4" w:space="0" w:color="auto"/>
            </w:tcBorders>
            <w:shd w:val="clear" w:color="auto" w:fill="F2DBDB" w:themeFill="accent2" w:themeFillTint="33"/>
          </w:tcPr>
          <w:p w14:paraId="48F71177" w14:textId="77777777" w:rsidR="00074F00" w:rsidRPr="00E515A4" w:rsidRDefault="00074F00" w:rsidP="00074F00">
            <w:pPr>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XL-R, mother het</w:t>
            </w:r>
          </w:p>
        </w:tc>
        <w:tc>
          <w:tcPr>
            <w:tcW w:w="1711" w:type="dxa"/>
            <w:tcBorders>
              <w:top w:val="double" w:sz="4" w:space="0" w:color="auto"/>
              <w:bottom w:val="double" w:sz="4" w:space="0" w:color="auto"/>
            </w:tcBorders>
            <w:shd w:val="clear" w:color="auto" w:fill="F2DBDB" w:themeFill="accent2" w:themeFillTint="33"/>
          </w:tcPr>
          <w:p w14:paraId="4965F0E6"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color w:val="000000"/>
                <w:sz w:val="16"/>
                <w:szCs w:val="16"/>
                <w:lang w:val="en-US"/>
              </w:rPr>
              <w:t>Hemizygous</w:t>
            </w:r>
            <w:r w:rsidRPr="00E515A4">
              <w:rPr>
                <w:rFonts w:ascii="Times New Roman" w:hAnsi="Times New Roman" w:cs="Times New Roman"/>
                <w:sz w:val="16"/>
                <w:szCs w:val="16"/>
                <w:lang w:val="en-US"/>
              </w:rPr>
              <w:t xml:space="preserve"> missense </w:t>
            </w:r>
          </w:p>
        </w:tc>
        <w:tc>
          <w:tcPr>
            <w:tcW w:w="2542" w:type="dxa"/>
            <w:tcBorders>
              <w:top w:val="double" w:sz="4" w:space="0" w:color="auto"/>
              <w:bottom w:val="double" w:sz="4" w:space="0" w:color="auto"/>
            </w:tcBorders>
            <w:shd w:val="clear" w:color="auto" w:fill="F2DBDB" w:themeFill="accent2" w:themeFillTint="33"/>
          </w:tcPr>
          <w:p w14:paraId="66D78C42" w14:textId="77777777" w:rsidR="00074F00" w:rsidRPr="00E515A4" w:rsidRDefault="00074F00"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chrX:25031055</w:t>
            </w:r>
          </w:p>
          <w:p w14:paraId="762C9E9C" w14:textId="77777777" w:rsidR="00074F00" w:rsidRPr="00E515A4" w:rsidRDefault="00074F00"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NM_139058.2:c.1057C&gt;T</w:t>
            </w:r>
          </w:p>
        </w:tc>
        <w:tc>
          <w:tcPr>
            <w:tcW w:w="1843" w:type="dxa"/>
            <w:tcBorders>
              <w:top w:val="double" w:sz="4" w:space="0" w:color="auto"/>
              <w:bottom w:val="double" w:sz="4" w:space="0" w:color="auto"/>
            </w:tcBorders>
            <w:shd w:val="clear" w:color="auto" w:fill="F2DBDB" w:themeFill="accent2" w:themeFillTint="33"/>
          </w:tcPr>
          <w:p w14:paraId="28CDB053" w14:textId="6CFC9EDC" w:rsidR="00074F00" w:rsidRPr="00E515A4" w:rsidRDefault="00074F00" w:rsidP="00074F00">
            <w:pPr>
              <w:tabs>
                <w:tab w:val="right" w:pos="1769"/>
              </w:tabs>
              <w:rPr>
                <w:rFonts w:ascii="Times New Roman" w:hAnsi="Times New Roman" w:cs="Times New Roman"/>
                <w:sz w:val="16"/>
                <w:szCs w:val="16"/>
                <w:lang w:val="en-US"/>
              </w:rPr>
            </w:pPr>
            <w:r w:rsidRPr="00E515A4">
              <w:rPr>
                <w:rFonts w:ascii="Times New Roman" w:hAnsi="Times New Roman" w:cs="Times New Roman"/>
                <w:sz w:val="16"/>
                <w:szCs w:val="16"/>
                <w:lang w:val="en-US"/>
              </w:rPr>
              <w:t>p.</w:t>
            </w:r>
            <w:r w:rsidR="00D60CD5">
              <w:rPr>
                <w:rFonts w:ascii="Times New Roman" w:hAnsi="Times New Roman" w:cs="Times New Roman"/>
                <w:sz w:val="16"/>
                <w:szCs w:val="16"/>
                <w:lang w:val="en-US"/>
              </w:rPr>
              <w:t>(</w:t>
            </w:r>
            <w:r w:rsidRPr="00E515A4">
              <w:rPr>
                <w:rFonts w:ascii="Times New Roman" w:hAnsi="Times New Roman" w:cs="Times New Roman"/>
                <w:sz w:val="16"/>
                <w:szCs w:val="16"/>
                <w:lang w:val="en-US"/>
              </w:rPr>
              <w:t>Pro353Ser</w:t>
            </w:r>
            <w:r w:rsidR="00D60CD5">
              <w:rPr>
                <w:rFonts w:ascii="Times New Roman" w:hAnsi="Times New Roman" w:cs="Times New Roman"/>
                <w:sz w:val="16"/>
                <w:szCs w:val="16"/>
                <w:lang w:val="en-US"/>
              </w:rPr>
              <w:t>)</w:t>
            </w:r>
          </w:p>
          <w:p w14:paraId="75F217F9" w14:textId="3EA46854" w:rsidR="00074F00" w:rsidRPr="00E515A4" w:rsidRDefault="00074F00" w:rsidP="000D7F11">
            <w:pPr>
              <w:tabs>
                <w:tab w:val="right" w:pos="1769"/>
              </w:tabs>
              <w:rPr>
                <w:rFonts w:ascii="Times New Roman" w:hAnsi="Times New Roman" w:cs="Times New Roman"/>
                <w:sz w:val="16"/>
                <w:szCs w:val="16"/>
                <w:lang w:val="en-US"/>
              </w:rPr>
            </w:pPr>
            <w:r w:rsidRPr="00E515A4">
              <w:rPr>
                <w:rFonts w:ascii="Times New Roman" w:hAnsi="Times New Roman" w:cs="Times New Roman"/>
                <w:sz w:val="16"/>
                <w:szCs w:val="16"/>
                <w:lang w:val="en-US"/>
              </w:rPr>
              <w:t>see also suppl</w:t>
            </w:r>
            <w:r w:rsidR="000D7F11">
              <w:rPr>
                <w:rFonts w:ascii="Times New Roman" w:hAnsi="Times New Roman" w:cs="Times New Roman"/>
                <w:sz w:val="16"/>
                <w:szCs w:val="16"/>
                <w:lang w:val="en-US"/>
              </w:rPr>
              <w:t xml:space="preserve">emental </w:t>
            </w:r>
            <w:r w:rsidRPr="00E515A4">
              <w:rPr>
                <w:rFonts w:ascii="Times New Roman" w:hAnsi="Times New Roman" w:cs="Times New Roman"/>
                <w:sz w:val="16"/>
                <w:szCs w:val="16"/>
                <w:lang w:val="en-US"/>
              </w:rPr>
              <w:t>table S6</w:t>
            </w:r>
          </w:p>
        </w:tc>
        <w:tc>
          <w:tcPr>
            <w:tcW w:w="3259" w:type="dxa"/>
            <w:tcBorders>
              <w:top w:val="double" w:sz="4" w:space="0" w:color="auto"/>
              <w:bottom w:val="double" w:sz="4" w:space="0" w:color="auto"/>
            </w:tcBorders>
            <w:shd w:val="clear" w:color="auto" w:fill="F2DBDB" w:themeFill="accent2" w:themeFillTint="33"/>
          </w:tcPr>
          <w:p w14:paraId="638E91A8" w14:textId="77777777" w:rsidR="00074F00" w:rsidRPr="00E515A4" w:rsidRDefault="00074F00" w:rsidP="00074F00">
            <w:pPr>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Epileptic encephalopathy, early infantile, 1 (308350)</w:t>
            </w:r>
          </w:p>
        </w:tc>
        <w:tc>
          <w:tcPr>
            <w:tcW w:w="1702" w:type="dxa"/>
            <w:tcBorders>
              <w:top w:val="double" w:sz="4" w:space="0" w:color="auto"/>
              <w:bottom w:val="double" w:sz="4" w:space="0" w:color="auto"/>
            </w:tcBorders>
            <w:shd w:val="clear" w:color="auto" w:fill="F2DBDB" w:themeFill="accent2" w:themeFillTint="33"/>
          </w:tcPr>
          <w:p w14:paraId="6F76D0F1" w14:textId="77777777" w:rsidR="00074F00" w:rsidRPr="001A358E" w:rsidRDefault="00074F00" w:rsidP="00074F00">
            <w:pPr>
              <w:rPr>
                <w:rFonts w:ascii="Times New Roman" w:hAnsi="Times New Roman" w:cs="Times New Roman"/>
                <w:sz w:val="16"/>
                <w:szCs w:val="16"/>
                <w:lang w:val="en-US"/>
              </w:rPr>
            </w:pPr>
            <w:r w:rsidRPr="001A358E">
              <w:rPr>
                <w:rStyle w:val="highlighted"/>
                <w:rFonts w:ascii="Times New Roman" w:hAnsi="Times New Roman" w:cs="Times New Roman"/>
                <w:sz w:val="16"/>
                <w:szCs w:val="16"/>
                <w:lang w:val="en-US"/>
              </w:rPr>
              <w:t>Likely pathogenic</w:t>
            </w:r>
          </w:p>
        </w:tc>
      </w:tr>
      <w:tr w:rsidR="00074F00" w:rsidRPr="00E515A4" w14:paraId="4D8E464B" w14:textId="77777777" w:rsidTr="008A2DE9">
        <w:trPr>
          <w:trHeight w:val="370"/>
        </w:trPr>
        <w:tc>
          <w:tcPr>
            <w:tcW w:w="817" w:type="dxa"/>
            <w:vMerge w:val="restart"/>
            <w:tcBorders>
              <w:top w:val="double" w:sz="4" w:space="0" w:color="auto"/>
            </w:tcBorders>
          </w:tcPr>
          <w:p w14:paraId="2E39A0FF" w14:textId="77777777" w:rsidR="00074F00" w:rsidRDefault="00074F00" w:rsidP="00534195">
            <w:pPr>
              <w:ind w:right="-108"/>
              <w:rPr>
                <w:rFonts w:ascii="Times New Roman" w:hAnsi="Times New Roman" w:cs="Times New Roman"/>
                <w:bCs/>
                <w:color w:val="000000"/>
                <w:sz w:val="16"/>
                <w:szCs w:val="16"/>
                <w:lang w:val="en-US"/>
              </w:rPr>
            </w:pPr>
            <w:r w:rsidRPr="00E515A4">
              <w:rPr>
                <w:rFonts w:ascii="Times New Roman" w:hAnsi="Times New Roman" w:cs="Times New Roman"/>
                <w:bCs/>
                <w:color w:val="000000"/>
                <w:sz w:val="16"/>
                <w:szCs w:val="16"/>
                <w:lang w:val="en-US"/>
              </w:rPr>
              <w:t>72943</w:t>
            </w:r>
          </w:p>
          <w:p w14:paraId="2DECE78B" w14:textId="52F29CEE" w:rsidR="000C0BA4" w:rsidRPr="00E515A4" w:rsidRDefault="000C0BA4" w:rsidP="00534195">
            <w:pPr>
              <w:ind w:right="-108"/>
              <w:rPr>
                <w:rFonts w:ascii="Times New Roman" w:hAnsi="Times New Roman" w:cs="Times New Roman"/>
                <w:bCs/>
                <w:color w:val="000000"/>
                <w:sz w:val="16"/>
                <w:szCs w:val="16"/>
                <w:lang w:val="en-US"/>
              </w:rPr>
            </w:pPr>
            <w:r>
              <w:rPr>
                <w:rFonts w:ascii="Times New Roman" w:hAnsi="Times New Roman" w:cs="Times New Roman"/>
                <w:bCs/>
                <w:color w:val="000000"/>
                <w:sz w:val="16"/>
                <w:szCs w:val="16"/>
                <w:lang w:val="en-US"/>
              </w:rPr>
              <w:t xml:space="preserve">LOVD </w:t>
            </w:r>
            <w:r w:rsidRPr="000C0BA4">
              <w:rPr>
                <w:rFonts w:ascii="Times New Roman" w:hAnsi="Times New Roman" w:cs="Times New Roman"/>
                <w:bCs/>
                <w:color w:val="000000"/>
                <w:sz w:val="16"/>
                <w:szCs w:val="16"/>
                <w:lang w:val="en-US"/>
              </w:rPr>
              <w:t>177024</w:t>
            </w:r>
          </w:p>
        </w:tc>
        <w:tc>
          <w:tcPr>
            <w:tcW w:w="567" w:type="dxa"/>
            <w:vMerge w:val="restart"/>
            <w:tcBorders>
              <w:top w:val="double" w:sz="4" w:space="0" w:color="auto"/>
            </w:tcBorders>
          </w:tcPr>
          <w:p w14:paraId="747B85A0"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235" w:type="dxa"/>
            <w:vMerge w:val="restart"/>
            <w:tcBorders>
              <w:top w:val="double" w:sz="4" w:space="0" w:color="auto"/>
            </w:tcBorders>
            <w:shd w:val="clear" w:color="auto" w:fill="F2DBDB" w:themeFill="accent2" w:themeFillTint="33"/>
          </w:tcPr>
          <w:p w14:paraId="41C24BED" w14:textId="77777777" w:rsidR="00074F00" w:rsidRPr="00E515A4" w:rsidRDefault="00074F00" w:rsidP="00074F00">
            <w:pPr>
              <w:rPr>
                <w:rFonts w:ascii="Times New Roman" w:hAnsi="Times New Roman" w:cs="Times New Roman"/>
                <w:b/>
                <w:bCs/>
                <w:color w:val="000000" w:themeColor="text1"/>
                <w:sz w:val="16"/>
                <w:szCs w:val="16"/>
                <w:lang w:val="en-US"/>
              </w:rPr>
            </w:pPr>
            <w:r w:rsidRPr="00E515A4">
              <w:rPr>
                <w:rFonts w:ascii="Times New Roman" w:hAnsi="Times New Roman" w:cs="Times New Roman"/>
                <w:b/>
                <w:bCs/>
                <w:color w:val="000000" w:themeColor="text1"/>
                <w:sz w:val="16"/>
                <w:szCs w:val="16"/>
                <w:lang w:val="en-US"/>
              </w:rPr>
              <w:t>SZT2</w:t>
            </w:r>
          </w:p>
        </w:tc>
        <w:tc>
          <w:tcPr>
            <w:tcW w:w="1033" w:type="dxa"/>
            <w:vMerge w:val="restart"/>
            <w:tcBorders>
              <w:top w:val="double" w:sz="4" w:space="0" w:color="auto"/>
            </w:tcBorders>
            <w:shd w:val="clear" w:color="auto" w:fill="F2DBDB" w:themeFill="accent2" w:themeFillTint="33"/>
          </w:tcPr>
          <w:p w14:paraId="55E7A63A"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AR</w:t>
            </w:r>
          </w:p>
        </w:tc>
        <w:tc>
          <w:tcPr>
            <w:tcW w:w="1711" w:type="dxa"/>
            <w:tcBorders>
              <w:top w:val="double" w:sz="4" w:space="0" w:color="auto"/>
            </w:tcBorders>
            <w:shd w:val="clear" w:color="auto" w:fill="F2DBDB" w:themeFill="accent2" w:themeFillTint="33"/>
          </w:tcPr>
          <w:p w14:paraId="32E0E4D3"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frameshift</w:t>
            </w:r>
          </w:p>
        </w:tc>
        <w:tc>
          <w:tcPr>
            <w:tcW w:w="2542" w:type="dxa"/>
            <w:tcBorders>
              <w:top w:val="double" w:sz="4" w:space="0" w:color="auto"/>
            </w:tcBorders>
            <w:shd w:val="clear" w:color="auto" w:fill="F2DBDB" w:themeFill="accent2" w:themeFillTint="33"/>
          </w:tcPr>
          <w:p w14:paraId="78B73FC0" w14:textId="77777777" w:rsidR="00074F00" w:rsidRPr="00E515A4" w:rsidRDefault="00074F00" w:rsidP="00074F00">
            <w:pPr>
              <w:rPr>
                <w:rFonts w:ascii="Times New Roman" w:hAnsi="Times New Roman" w:cs="Times New Roman"/>
                <w:iCs/>
                <w:color w:val="000000" w:themeColor="text1"/>
                <w:sz w:val="16"/>
                <w:szCs w:val="16"/>
                <w:lang w:val="en-US"/>
              </w:rPr>
            </w:pPr>
            <w:r w:rsidRPr="00E515A4">
              <w:rPr>
                <w:rFonts w:ascii="Times New Roman" w:hAnsi="Times New Roman" w:cs="Times New Roman"/>
                <w:iCs/>
                <w:color w:val="000000" w:themeColor="text1"/>
                <w:sz w:val="16"/>
                <w:szCs w:val="16"/>
                <w:lang w:val="en-US"/>
              </w:rPr>
              <w:t>chr1:43885569</w:t>
            </w:r>
          </w:p>
          <w:p w14:paraId="2915A56F" w14:textId="77777777" w:rsidR="00074F00" w:rsidRPr="00E515A4" w:rsidRDefault="00074F00" w:rsidP="00074F00">
            <w:pPr>
              <w:rPr>
                <w:rFonts w:ascii="Times New Roman" w:hAnsi="Times New Roman" w:cs="Times New Roman"/>
                <w:iCs/>
                <w:color w:val="000000" w:themeColor="text1"/>
                <w:sz w:val="16"/>
                <w:szCs w:val="16"/>
                <w:lang w:val="en-US"/>
              </w:rPr>
            </w:pPr>
            <w:r w:rsidRPr="00E515A4">
              <w:rPr>
                <w:rFonts w:ascii="Times New Roman" w:hAnsi="Times New Roman" w:cs="Times New Roman"/>
                <w:iCs/>
                <w:color w:val="000000" w:themeColor="text1"/>
                <w:sz w:val="16"/>
                <w:szCs w:val="16"/>
                <w:lang w:val="en-US"/>
              </w:rPr>
              <w:t>NM_015284.3:c.1045del</w:t>
            </w:r>
          </w:p>
        </w:tc>
        <w:tc>
          <w:tcPr>
            <w:tcW w:w="1843" w:type="dxa"/>
            <w:tcBorders>
              <w:top w:val="double" w:sz="4" w:space="0" w:color="auto"/>
            </w:tcBorders>
            <w:shd w:val="clear" w:color="auto" w:fill="F2DBDB" w:themeFill="accent2" w:themeFillTint="33"/>
          </w:tcPr>
          <w:p w14:paraId="3E785064" w14:textId="431CBD2A" w:rsidR="00074F00" w:rsidRPr="00E515A4" w:rsidRDefault="00074F00" w:rsidP="00074F00">
            <w:pPr>
              <w:tabs>
                <w:tab w:val="right" w:pos="1769"/>
              </w:tabs>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w:t>
            </w:r>
            <w:r w:rsidR="00D60CD5">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Ser349Profs*9</w:t>
            </w:r>
            <w:r w:rsidR="00D60CD5">
              <w:rPr>
                <w:rFonts w:ascii="Times New Roman" w:hAnsi="Times New Roman" w:cs="Times New Roman"/>
                <w:color w:val="000000" w:themeColor="text1"/>
                <w:sz w:val="16"/>
                <w:szCs w:val="16"/>
                <w:lang w:val="en-US"/>
              </w:rPr>
              <w:t>)</w:t>
            </w:r>
          </w:p>
        </w:tc>
        <w:tc>
          <w:tcPr>
            <w:tcW w:w="3259" w:type="dxa"/>
            <w:vMerge w:val="restart"/>
            <w:tcBorders>
              <w:top w:val="double" w:sz="4" w:space="0" w:color="auto"/>
            </w:tcBorders>
            <w:shd w:val="clear" w:color="auto" w:fill="F2DBDB" w:themeFill="accent2" w:themeFillTint="33"/>
          </w:tcPr>
          <w:p w14:paraId="28B0E798" w14:textId="77777777" w:rsidR="00074F00" w:rsidRPr="00E515A4" w:rsidRDefault="00074F00" w:rsidP="00074F00">
            <w:pPr>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Epileptic encephalopathy, early infantile, 18 </w:t>
            </w:r>
          </w:p>
          <w:p w14:paraId="25B16ED6" w14:textId="77777777" w:rsidR="00074F00" w:rsidRPr="00E515A4" w:rsidRDefault="00074F00" w:rsidP="00074F00">
            <w:pPr>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(615476)</w:t>
            </w:r>
          </w:p>
        </w:tc>
        <w:tc>
          <w:tcPr>
            <w:tcW w:w="1702" w:type="dxa"/>
            <w:vMerge w:val="restart"/>
            <w:tcBorders>
              <w:top w:val="double" w:sz="4" w:space="0" w:color="auto"/>
            </w:tcBorders>
            <w:shd w:val="clear" w:color="auto" w:fill="F2DBDB" w:themeFill="accent2" w:themeFillTint="33"/>
          </w:tcPr>
          <w:p w14:paraId="22F5DF8F" w14:textId="77777777" w:rsidR="00074F00" w:rsidRPr="001A358E" w:rsidRDefault="00074F00" w:rsidP="00074F00">
            <w:pPr>
              <w:rPr>
                <w:rFonts w:ascii="Times New Roman" w:hAnsi="Times New Roman" w:cs="Times New Roman"/>
                <w:sz w:val="16"/>
                <w:szCs w:val="16"/>
                <w:lang w:val="en-US"/>
              </w:rPr>
            </w:pPr>
            <w:r w:rsidRPr="001A358E">
              <w:rPr>
                <w:rStyle w:val="highlighted"/>
                <w:rFonts w:ascii="Times New Roman" w:hAnsi="Times New Roman" w:cs="Times New Roman"/>
                <w:sz w:val="16"/>
                <w:szCs w:val="16"/>
                <w:lang w:val="en-US"/>
              </w:rPr>
              <w:t>Likely pathogenic</w:t>
            </w:r>
          </w:p>
        </w:tc>
      </w:tr>
      <w:tr w:rsidR="00074F00" w:rsidRPr="00E515A4" w14:paraId="1871F183" w14:textId="77777777" w:rsidTr="008A2DE9">
        <w:trPr>
          <w:trHeight w:val="370"/>
        </w:trPr>
        <w:tc>
          <w:tcPr>
            <w:tcW w:w="817" w:type="dxa"/>
            <w:vMerge/>
          </w:tcPr>
          <w:p w14:paraId="662B80D0" w14:textId="77777777" w:rsidR="00074F00" w:rsidRPr="00E515A4" w:rsidRDefault="00074F00" w:rsidP="00534195">
            <w:pPr>
              <w:ind w:right="-108"/>
              <w:rPr>
                <w:rFonts w:ascii="Times New Roman" w:hAnsi="Times New Roman" w:cs="Times New Roman"/>
                <w:bCs/>
                <w:color w:val="000000"/>
                <w:sz w:val="16"/>
                <w:szCs w:val="16"/>
                <w:lang w:val="en-US"/>
              </w:rPr>
            </w:pPr>
          </w:p>
        </w:tc>
        <w:tc>
          <w:tcPr>
            <w:tcW w:w="567" w:type="dxa"/>
            <w:vMerge/>
          </w:tcPr>
          <w:p w14:paraId="2DF99609" w14:textId="77777777" w:rsidR="00074F00" w:rsidRPr="00E515A4" w:rsidRDefault="00074F00" w:rsidP="00074F00">
            <w:pPr>
              <w:rPr>
                <w:rFonts w:ascii="Times New Roman" w:hAnsi="Times New Roman" w:cs="Times New Roman"/>
                <w:sz w:val="16"/>
                <w:szCs w:val="16"/>
                <w:lang w:val="en-US"/>
              </w:rPr>
            </w:pPr>
          </w:p>
        </w:tc>
        <w:tc>
          <w:tcPr>
            <w:tcW w:w="1235" w:type="dxa"/>
            <w:vMerge/>
          </w:tcPr>
          <w:p w14:paraId="5AFDB561" w14:textId="77777777" w:rsidR="00074F00" w:rsidRPr="00E515A4" w:rsidRDefault="00074F00" w:rsidP="00074F00">
            <w:pPr>
              <w:rPr>
                <w:rFonts w:ascii="Times New Roman" w:hAnsi="Times New Roman" w:cs="Times New Roman"/>
                <w:b/>
                <w:bCs/>
                <w:color w:val="000000" w:themeColor="text1"/>
                <w:sz w:val="16"/>
                <w:szCs w:val="16"/>
                <w:lang w:val="en-US"/>
              </w:rPr>
            </w:pPr>
          </w:p>
        </w:tc>
        <w:tc>
          <w:tcPr>
            <w:tcW w:w="1033" w:type="dxa"/>
            <w:vMerge/>
          </w:tcPr>
          <w:p w14:paraId="52242979" w14:textId="77777777" w:rsidR="00074F00" w:rsidRPr="00E515A4" w:rsidRDefault="00074F00" w:rsidP="00074F00">
            <w:pPr>
              <w:rPr>
                <w:rFonts w:ascii="Times New Roman" w:hAnsi="Times New Roman" w:cs="Times New Roman"/>
                <w:sz w:val="16"/>
                <w:szCs w:val="16"/>
                <w:lang w:val="en-US"/>
              </w:rPr>
            </w:pPr>
          </w:p>
        </w:tc>
        <w:tc>
          <w:tcPr>
            <w:tcW w:w="1711" w:type="dxa"/>
            <w:shd w:val="clear" w:color="auto" w:fill="F2DBDB" w:themeFill="accent2" w:themeFillTint="33"/>
          </w:tcPr>
          <w:p w14:paraId="5057DBA0"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DN, heterozygous missense</w:t>
            </w:r>
          </w:p>
        </w:tc>
        <w:tc>
          <w:tcPr>
            <w:tcW w:w="2542" w:type="dxa"/>
            <w:shd w:val="clear" w:color="auto" w:fill="F2DBDB" w:themeFill="accent2" w:themeFillTint="33"/>
          </w:tcPr>
          <w:p w14:paraId="55916CB4" w14:textId="77777777" w:rsidR="00074F00" w:rsidRPr="00E515A4" w:rsidRDefault="00074F00" w:rsidP="00074F00">
            <w:pPr>
              <w:rPr>
                <w:rFonts w:ascii="Times New Roman" w:hAnsi="Times New Roman" w:cs="Times New Roman"/>
                <w:iCs/>
                <w:color w:val="000000" w:themeColor="text1"/>
                <w:sz w:val="16"/>
                <w:szCs w:val="16"/>
                <w:lang w:val="en-US"/>
              </w:rPr>
            </w:pPr>
            <w:r w:rsidRPr="00E515A4">
              <w:rPr>
                <w:rFonts w:ascii="Times New Roman" w:hAnsi="Times New Roman" w:cs="Times New Roman"/>
                <w:iCs/>
                <w:color w:val="000000" w:themeColor="text1"/>
                <w:sz w:val="16"/>
                <w:szCs w:val="16"/>
                <w:lang w:val="en-US"/>
              </w:rPr>
              <w:t>chr1:43888272</w:t>
            </w:r>
          </w:p>
          <w:p w14:paraId="47041E97" w14:textId="77777777" w:rsidR="00074F00" w:rsidRPr="00E515A4" w:rsidRDefault="00074F00" w:rsidP="00074F00">
            <w:pPr>
              <w:rPr>
                <w:rFonts w:ascii="Times New Roman" w:hAnsi="Times New Roman" w:cs="Times New Roman"/>
                <w:iCs/>
                <w:color w:val="000000" w:themeColor="text1"/>
                <w:sz w:val="16"/>
                <w:szCs w:val="16"/>
                <w:lang w:val="en-US"/>
              </w:rPr>
            </w:pPr>
            <w:r w:rsidRPr="00E515A4">
              <w:rPr>
                <w:rFonts w:ascii="Times New Roman" w:hAnsi="Times New Roman" w:cs="Times New Roman"/>
                <w:iCs/>
                <w:color w:val="000000" w:themeColor="text1"/>
                <w:sz w:val="16"/>
                <w:szCs w:val="16"/>
                <w:lang w:val="en-US"/>
              </w:rPr>
              <w:t>NM_015284.3:c.1891G&gt;A</w:t>
            </w:r>
          </w:p>
        </w:tc>
        <w:tc>
          <w:tcPr>
            <w:tcW w:w="1843" w:type="dxa"/>
            <w:shd w:val="clear" w:color="auto" w:fill="F2DBDB" w:themeFill="accent2" w:themeFillTint="33"/>
          </w:tcPr>
          <w:p w14:paraId="04166199" w14:textId="34B085D9" w:rsidR="00074F00" w:rsidRPr="00E515A4" w:rsidRDefault="00074F00" w:rsidP="00074F00">
            <w:pPr>
              <w:tabs>
                <w:tab w:val="right" w:pos="1769"/>
              </w:tabs>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w:t>
            </w:r>
            <w:r w:rsidR="00D60CD5">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Glu631Lys</w:t>
            </w:r>
            <w:r w:rsidR="00D60CD5">
              <w:rPr>
                <w:rFonts w:ascii="Times New Roman" w:hAnsi="Times New Roman" w:cs="Times New Roman"/>
                <w:color w:val="000000" w:themeColor="text1"/>
                <w:sz w:val="16"/>
                <w:szCs w:val="16"/>
                <w:lang w:val="en-US"/>
              </w:rPr>
              <w:t>)</w:t>
            </w:r>
          </w:p>
        </w:tc>
        <w:tc>
          <w:tcPr>
            <w:tcW w:w="3259" w:type="dxa"/>
            <w:vMerge/>
          </w:tcPr>
          <w:p w14:paraId="69AADCC8" w14:textId="77777777" w:rsidR="00074F00" w:rsidRPr="00E515A4" w:rsidRDefault="00074F00" w:rsidP="00074F00">
            <w:pPr>
              <w:jc w:val="both"/>
              <w:rPr>
                <w:rFonts w:ascii="Times New Roman" w:hAnsi="Times New Roman" w:cs="Times New Roman"/>
                <w:sz w:val="16"/>
                <w:szCs w:val="16"/>
                <w:lang w:val="en-US"/>
              </w:rPr>
            </w:pPr>
          </w:p>
        </w:tc>
        <w:tc>
          <w:tcPr>
            <w:tcW w:w="1702" w:type="dxa"/>
            <w:vMerge/>
          </w:tcPr>
          <w:p w14:paraId="5AE4D951" w14:textId="77777777" w:rsidR="00074F00" w:rsidRPr="001A358E" w:rsidRDefault="00074F00" w:rsidP="00074F00">
            <w:pPr>
              <w:rPr>
                <w:rFonts w:ascii="Times New Roman" w:hAnsi="Times New Roman" w:cs="Times New Roman"/>
                <w:sz w:val="16"/>
                <w:szCs w:val="16"/>
                <w:lang w:val="en-US"/>
              </w:rPr>
            </w:pPr>
          </w:p>
        </w:tc>
      </w:tr>
      <w:tr w:rsidR="00074F00" w:rsidRPr="00E515A4" w14:paraId="63831A15" w14:textId="77777777" w:rsidTr="008A2DE9">
        <w:trPr>
          <w:trHeight w:val="370"/>
        </w:trPr>
        <w:tc>
          <w:tcPr>
            <w:tcW w:w="817" w:type="dxa"/>
            <w:vMerge w:val="restart"/>
            <w:tcBorders>
              <w:top w:val="double" w:sz="4" w:space="0" w:color="auto"/>
            </w:tcBorders>
          </w:tcPr>
          <w:p w14:paraId="18E44582" w14:textId="77777777" w:rsidR="00074F00" w:rsidRDefault="00074F00" w:rsidP="00534195">
            <w:pPr>
              <w:ind w:right="-108"/>
              <w:rPr>
                <w:rFonts w:ascii="Times New Roman" w:hAnsi="Times New Roman" w:cs="Times New Roman"/>
                <w:bCs/>
                <w:color w:val="000000"/>
                <w:sz w:val="16"/>
                <w:szCs w:val="16"/>
                <w:lang w:val="en-US"/>
              </w:rPr>
            </w:pPr>
            <w:r w:rsidRPr="00E515A4">
              <w:rPr>
                <w:rFonts w:ascii="Times New Roman" w:hAnsi="Times New Roman" w:cs="Times New Roman"/>
                <w:bCs/>
                <w:color w:val="000000"/>
                <w:sz w:val="16"/>
                <w:szCs w:val="16"/>
                <w:lang w:val="en-US"/>
              </w:rPr>
              <w:lastRenderedPageBreak/>
              <w:t>73068</w:t>
            </w:r>
          </w:p>
          <w:p w14:paraId="635AF576" w14:textId="74A9206B" w:rsidR="000C0BA4" w:rsidRPr="00E515A4" w:rsidRDefault="000C0BA4" w:rsidP="00534195">
            <w:pPr>
              <w:ind w:right="-108"/>
              <w:rPr>
                <w:rFonts w:ascii="Times New Roman" w:hAnsi="Times New Roman" w:cs="Times New Roman"/>
                <w:bCs/>
                <w:color w:val="000000"/>
                <w:sz w:val="16"/>
                <w:szCs w:val="16"/>
                <w:lang w:val="en-US"/>
              </w:rPr>
            </w:pPr>
            <w:r>
              <w:rPr>
                <w:rFonts w:ascii="Times New Roman" w:hAnsi="Times New Roman" w:cs="Times New Roman"/>
                <w:bCs/>
                <w:color w:val="000000"/>
                <w:sz w:val="16"/>
                <w:szCs w:val="16"/>
                <w:lang w:val="en-US"/>
              </w:rPr>
              <w:t xml:space="preserve">LOVD </w:t>
            </w:r>
            <w:r w:rsidRPr="000C0BA4">
              <w:rPr>
                <w:rFonts w:ascii="Times New Roman" w:hAnsi="Times New Roman" w:cs="Times New Roman"/>
                <w:bCs/>
                <w:color w:val="000000"/>
                <w:sz w:val="16"/>
                <w:szCs w:val="16"/>
                <w:lang w:val="en-US"/>
              </w:rPr>
              <w:t>177016</w:t>
            </w:r>
          </w:p>
        </w:tc>
        <w:tc>
          <w:tcPr>
            <w:tcW w:w="567" w:type="dxa"/>
            <w:vMerge w:val="restart"/>
            <w:tcBorders>
              <w:top w:val="double" w:sz="4" w:space="0" w:color="auto"/>
            </w:tcBorders>
          </w:tcPr>
          <w:p w14:paraId="3387AB80"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235" w:type="dxa"/>
            <w:vMerge w:val="restart"/>
            <w:tcBorders>
              <w:top w:val="double" w:sz="4" w:space="0" w:color="auto"/>
            </w:tcBorders>
            <w:shd w:val="clear" w:color="auto" w:fill="F2DBDB" w:themeFill="accent2" w:themeFillTint="33"/>
          </w:tcPr>
          <w:p w14:paraId="76CB1C19" w14:textId="77777777" w:rsidR="00074F00" w:rsidRPr="00E515A4" w:rsidRDefault="00074F00" w:rsidP="00074F00">
            <w:pPr>
              <w:rPr>
                <w:rFonts w:ascii="Times New Roman" w:hAnsi="Times New Roman" w:cs="Times New Roman"/>
                <w:b/>
                <w:bCs/>
                <w:color w:val="000000" w:themeColor="text1"/>
                <w:sz w:val="16"/>
                <w:szCs w:val="16"/>
                <w:lang w:val="en-US"/>
              </w:rPr>
            </w:pPr>
            <w:r w:rsidRPr="00E515A4">
              <w:rPr>
                <w:rFonts w:ascii="Times New Roman" w:hAnsi="Times New Roman" w:cs="Times New Roman"/>
                <w:b/>
                <w:bCs/>
                <w:color w:val="000000" w:themeColor="text1"/>
                <w:sz w:val="16"/>
                <w:szCs w:val="16"/>
                <w:lang w:val="en-US"/>
              </w:rPr>
              <w:t>SPATA5</w:t>
            </w:r>
          </w:p>
        </w:tc>
        <w:tc>
          <w:tcPr>
            <w:tcW w:w="1033" w:type="dxa"/>
            <w:vMerge w:val="restart"/>
            <w:tcBorders>
              <w:top w:val="double" w:sz="4" w:space="0" w:color="auto"/>
            </w:tcBorders>
            <w:shd w:val="clear" w:color="auto" w:fill="F2DBDB" w:themeFill="accent2" w:themeFillTint="33"/>
          </w:tcPr>
          <w:p w14:paraId="6901D9AD"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AR, CH</w:t>
            </w:r>
          </w:p>
        </w:tc>
        <w:tc>
          <w:tcPr>
            <w:tcW w:w="1711" w:type="dxa"/>
            <w:tcBorders>
              <w:top w:val="double" w:sz="4" w:space="0" w:color="auto"/>
            </w:tcBorders>
            <w:shd w:val="clear" w:color="auto" w:fill="F2DBDB" w:themeFill="accent2" w:themeFillTint="33"/>
          </w:tcPr>
          <w:p w14:paraId="07089F96"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missense, DN, paternal allele</w:t>
            </w:r>
          </w:p>
        </w:tc>
        <w:tc>
          <w:tcPr>
            <w:tcW w:w="2542" w:type="dxa"/>
            <w:tcBorders>
              <w:top w:val="double" w:sz="4" w:space="0" w:color="auto"/>
            </w:tcBorders>
            <w:shd w:val="clear" w:color="auto" w:fill="F2DBDB" w:themeFill="accent2" w:themeFillTint="33"/>
          </w:tcPr>
          <w:p w14:paraId="70DEF9E2" w14:textId="77777777" w:rsidR="00074F00" w:rsidRPr="00E515A4" w:rsidRDefault="00074F00"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chr4:124177219</w:t>
            </w:r>
          </w:p>
          <w:p w14:paraId="35253C60" w14:textId="77777777" w:rsidR="00074F00" w:rsidRPr="00E515A4" w:rsidRDefault="00074F00"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NM_145207.2:c.2389C&gt;G</w:t>
            </w:r>
          </w:p>
        </w:tc>
        <w:tc>
          <w:tcPr>
            <w:tcW w:w="1843" w:type="dxa"/>
            <w:tcBorders>
              <w:top w:val="double" w:sz="4" w:space="0" w:color="auto"/>
            </w:tcBorders>
            <w:shd w:val="clear" w:color="auto" w:fill="F2DBDB" w:themeFill="accent2" w:themeFillTint="33"/>
          </w:tcPr>
          <w:p w14:paraId="708A10A7" w14:textId="23BAFB83" w:rsidR="00074F00" w:rsidRPr="00E515A4" w:rsidRDefault="00074F00" w:rsidP="00074F00">
            <w:pPr>
              <w:tabs>
                <w:tab w:val="right" w:pos="1769"/>
              </w:tabs>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w:t>
            </w:r>
            <w:r w:rsidR="00D60CD5">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Pro797Ala</w:t>
            </w:r>
            <w:r w:rsidR="00D60CD5">
              <w:rPr>
                <w:rFonts w:ascii="Times New Roman" w:hAnsi="Times New Roman" w:cs="Times New Roman"/>
                <w:color w:val="000000" w:themeColor="text1"/>
                <w:sz w:val="16"/>
                <w:szCs w:val="16"/>
                <w:lang w:val="en-US"/>
              </w:rPr>
              <w:t>)</w:t>
            </w:r>
          </w:p>
        </w:tc>
        <w:tc>
          <w:tcPr>
            <w:tcW w:w="3259" w:type="dxa"/>
            <w:vMerge w:val="restart"/>
            <w:tcBorders>
              <w:top w:val="double" w:sz="4" w:space="0" w:color="auto"/>
            </w:tcBorders>
            <w:shd w:val="clear" w:color="auto" w:fill="F2DBDB" w:themeFill="accent2" w:themeFillTint="33"/>
          </w:tcPr>
          <w:p w14:paraId="7BADD871" w14:textId="77777777" w:rsidR="00074F00" w:rsidRPr="00E515A4" w:rsidRDefault="00074F00" w:rsidP="00074F00">
            <w:pPr>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Epilepsy, hearing loss, and mental retardation </w:t>
            </w:r>
          </w:p>
          <w:p w14:paraId="575557F7" w14:textId="77777777" w:rsidR="00074F00" w:rsidRPr="00E515A4" w:rsidRDefault="00074F00" w:rsidP="00074F00">
            <w:pPr>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syndrome (616577)</w:t>
            </w:r>
          </w:p>
        </w:tc>
        <w:tc>
          <w:tcPr>
            <w:tcW w:w="1702" w:type="dxa"/>
            <w:vMerge w:val="restart"/>
            <w:tcBorders>
              <w:top w:val="double" w:sz="4" w:space="0" w:color="auto"/>
            </w:tcBorders>
            <w:shd w:val="clear" w:color="auto" w:fill="F2DBDB" w:themeFill="accent2" w:themeFillTint="33"/>
          </w:tcPr>
          <w:p w14:paraId="001C94BF" w14:textId="77777777" w:rsidR="00074F00" w:rsidRPr="001A358E" w:rsidRDefault="00074F00" w:rsidP="00074F00">
            <w:pPr>
              <w:rPr>
                <w:rFonts w:ascii="Times New Roman" w:hAnsi="Times New Roman" w:cs="Times New Roman"/>
                <w:sz w:val="16"/>
                <w:szCs w:val="16"/>
                <w:lang w:val="en-US"/>
              </w:rPr>
            </w:pPr>
            <w:r w:rsidRPr="001A358E">
              <w:rPr>
                <w:rStyle w:val="highlighted"/>
                <w:rFonts w:ascii="Times New Roman" w:hAnsi="Times New Roman" w:cs="Times New Roman"/>
                <w:sz w:val="16"/>
                <w:szCs w:val="16"/>
                <w:lang w:val="en-US"/>
              </w:rPr>
              <w:t>Likely pathogenic</w:t>
            </w:r>
          </w:p>
        </w:tc>
      </w:tr>
      <w:tr w:rsidR="00074F00" w:rsidRPr="00E515A4" w14:paraId="24D2BF1F" w14:textId="77777777" w:rsidTr="008A2DE9">
        <w:trPr>
          <w:trHeight w:val="370"/>
        </w:trPr>
        <w:tc>
          <w:tcPr>
            <w:tcW w:w="817" w:type="dxa"/>
            <w:vMerge/>
            <w:tcBorders>
              <w:bottom w:val="double" w:sz="4" w:space="0" w:color="auto"/>
            </w:tcBorders>
          </w:tcPr>
          <w:p w14:paraId="378C8866" w14:textId="77777777" w:rsidR="00074F00" w:rsidRPr="00E515A4" w:rsidRDefault="00074F00" w:rsidP="00534195">
            <w:pPr>
              <w:ind w:right="-108"/>
              <w:rPr>
                <w:rFonts w:ascii="Times New Roman" w:hAnsi="Times New Roman" w:cs="Times New Roman"/>
                <w:bCs/>
                <w:color w:val="000000"/>
                <w:sz w:val="16"/>
                <w:szCs w:val="16"/>
                <w:lang w:val="en-US"/>
              </w:rPr>
            </w:pPr>
          </w:p>
        </w:tc>
        <w:tc>
          <w:tcPr>
            <w:tcW w:w="567" w:type="dxa"/>
            <w:vMerge/>
            <w:tcBorders>
              <w:bottom w:val="double" w:sz="4" w:space="0" w:color="auto"/>
            </w:tcBorders>
          </w:tcPr>
          <w:p w14:paraId="25598114" w14:textId="77777777" w:rsidR="00074F00" w:rsidRPr="00E515A4" w:rsidRDefault="00074F00" w:rsidP="00074F00">
            <w:pPr>
              <w:rPr>
                <w:rFonts w:ascii="Times New Roman" w:hAnsi="Times New Roman" w:cs="Times New Roman"/>
                <w:sz w:val="16"/>
                <w:szCs w:val="16"/>
                <w:lang w:val="en-US"/>
              </w:rPr>
            </w:pPr>
          </w:p>
        </w:tc>
        <w:tc>
          <w:tcPr>
            <w:tcW w:w="1235" w:type="dxa"/>
            <w:vMerge/>
            <w:tcBorders>
              <w:bottom w:val="double" w:sz="4" w:space="0" w:color="auto"/>
            </w:tcBorders>
            <w:shd w:val="clear" w:color="auto" w:fill="F2DBDB" w:themeFill="accent2" w:themeFillTint="33"/>
          </w:tcPr>
          <w:p w14:paraId="75B9B5CD" w14:textId="77777777" w:rsidR="00074F00" w:rsidRPr="00E515A4" w:rsidRDefault="00074F00" w:rsidP="00074F00">
            <w:pPr>
              <w:rPr>
                <w:rFonts w:ascii="Times New Roman" w:hAnsi="Times New Roman" w:cs="Times New Roman"/>
                <w:b/>
                <w:bCs/>
                <w:color w:val="000000" w:themeColor="text1"/>
                <w:sz w:val="16"/>
                <w:szCs w:val="16"/>
                <w:lang w:val="en-US"/>
              </w:rPr>
            </w:pPr>
          </w:p>
        </w:tc>
        <w:tc>
          <w:tcPr>
            <w:tcW w:w="1033" w:type="dxa"/>
            <w:vMerge/>
            <w:tcBorders>
              <w:bottom w:val="double" w:sz="4" w:space="0" w:color="auto"/>
            </w:tcBorders>
            <w:shd w:val="clear" w:color="auto" w:fill="F2DBDB" w:themeFill="accent2" w:themeFillTint="33"/>
          </w:tcPr>
          <w:p w14:paraId="70807BFF" w14:textId="77777777" w:rsidR="00074F00" w:rsidRPr="00E515A4" w:rsidRDefault="00074F00" w:rsidP="00074F00">
            <w:pPr>
              <w:rPr>
                <w:rFonts w:ascii="Times New Roman" w:hAnsi="Times New Roman" w:cs="Times New Roman"/>
                <w:sz w:val="16"/>
                <w:szCs w:val="16"/>
                <w:lang w:val="en-US"/>
              </w:rPr>
            </w:pPr>
          </w:p>
        </w:tc>
        <w:tc>
          <w:tcPr>
            <w:tcW w:w="1711" w:type="dxa"/>
            <w:tcBorders>
              <w:bottom w:val="double" w:sz="4" w:space="0" w:color="auto"/>
            </w:tcBorders>
            <w:shd w:val="clear" w:color="auto" w:fill="F2DBDB" w:themeFill="accent2" w:themeFillTint="33"/>
          </w:tcPr>
          <w:p w14:paraId="0C21CF84"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loss of the primary start codon</w:t>
            </w:r>
            <w:r>
              <w:rPr>
                <w:rFonts w:ascii="Times New Roman" w:hAnsi="Times New Roman" w:cs="Times New Roman"/>
                <w:sz w:val="16"/>
                <w:szCs w:val="16"/>
                <w:lang w:val="en-US"/>
              </w:rPr>
              <w:t xml:space="preserve"> (MAT)</w:t>
            </w:r>
          </w:p>
        </w:tc>
        <w:tc>
          <w:tcPr>
            <w:tcW w:w="2542" w:type="dxa"/>
            <w:tcBorders>
              <w:bottom w:val="double" w:sz="4" w:space="0" w:color="auto"/>
            </w:tcBorders>
            <w:shd w:val="clear" w:color="auto" w:fill="F2DBDB" w:themeFill="accent2" w:themeFillTint="33"/>
          </w:tcPr>
          <w:p w14:paraId="0822A165" w14:textId="77777777" w:rsidR="00074F00" w:rsidRPr="00E515A4" w:rsidRDefault="00074F00"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chr4:123844298</w:t>
            </w:r>
          </w:p>
          <w:p w14:paraId="33965A23" w14:textId="77777777" w:rsidR="00074F00" w:rsidRPr="00E515A4" w:rsidRDefault="00074F00"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NM_145207.2:c.1A&gt;C</w:t>
            </w:r>
          </w:p>
        </w:tc>
        <w:tc>
          <w:tcPr>
            <w:tcW w:w="1843" w:type="dxa"/>
            <w:tcBorders>
              <w:bottom w:val="double" w:sz="4" w:space="0" w:color="auto"/>
            </w:tcBorders>
            <w:shd w:val="clear" w:color="auto" w:fill="F2DBDB" w:themeFill="accent2" w:themeFillTint="33"/>
          </w:tcPr>
          <w:p w14:paraId="2A0CBE44" w14:textId="207ED25E" w:rsidR="00074F00" w:rsidRPr="00E515A4" w:rsidRDefault="00074F00" w:rsidP="00074F00">
            <w:pPr>
              <w:tabs>
                <w:tab w:val="right" w:pos="1769"/>
              </w:tabs>
              <w:rPr>
                <w:rFonts w:ascii="Times New Roman" w:hAnsi="Times New Roman" w:cs="Times New Roman"/>
                <w:color w:val="000000" w:themeColor="text1"/>
                <w:sz w:val="16"/>
                <w:szCs w:val="16"/>
                <w:lang w:val="en-US"/>
              </w:rPr>
            </w:pPr>
            <w:proofErr w:type="gramStart"/>
            <w:r w:rsidRPr="00E515A4">
              <w:rPr>
                <w:rFonts w:ascii="Times New Roman" w:hAnsi="Times New Roman" w:cs="Times New Roman"/>
                <w:color w:val="000000" w:themeColor="text1"/>
                <w:sz w:val="16"/>
                <w:szCs w:val="16"/>
                <w:lang w:val="en-US"/>
              </w:rPr>
              <w:t>p.</w:t>
            </w:r>
            <w:r w:rsidR="00D60CD5">
              <w:rPr>
                <w:rFonts w:ascii="Times New Roman" w:hAnsi="Times New Roman" w:cs="Times New Roman"/>
                <w:color w:val="000000" w:themeColor="text1"/>
                <w:sz w:val="16"/>
                <w:szCs w:val="16"/>
                <w:lang w:val="en-US"/>
              </w:rPr>
              <w:t>(</w:t>
            </w:r>
            <w:proofErr w:type="gramEnd"/>
            <w:r w:rsidRPr="00E515A4">
              <w:rPr>
                <w:rFonts w:ascii="Times New Roman" w:hAnsi="Times New Roman" w:cs="Times New Roman"/>
                <w:color w:val="000000" w:themeColor="text1"/>
                <w:sz w:val="16"/>
                <w:szCs w:val="16"/>
                <w:lang w:val="en-US"/>
              </w:rPr>
              <w:t>Met1?</w:t>
            </w:r>
            <w:r w:rsidR="00D60CD5">
              <w:rPr>
                <w:rFonts w:ascii="Times New Roman" w:hAnsi="Times New Roman" w:cs="Times New Roman"/>
                <w:color w:val="000000" w:themeColor="text1"/>
                <w:sz w:val="16"/>
                <w:szCs w:val="16"/>
                <w:lang w:val="en-US"/>
              </w:rPr>
              <w:t>)</w:t>
            </w:r>
          </w:p>
        </w:tc>
        <w:tc>
          <w:tcPr>
            <w:tcW w:w="3259" w:type="dxa"/>
            <w:vMerge/>
            <w:tcBorders>
              <w:bottom w:val="double" w:sz="4" w:space="0" w:color="auto"/>
            </w:tcBorders>
            <w:shd w:val="clear" w:color="auto" w:fill="F2DBDB" w:themeFill="accent2" w:themeFillTint="33"/>
          </w:tcPr>
          <w:p w14:paraId="45EC1078" w14:textId="77777777" w:rsidR="00074F00" w:rsidRPr="00E515A4" w:rsidRDefault="00074F00" w:rsidP="00074F00">
            <w:pPr>
              <w:jc w:val="both"/>
              <w:rPr>
                <w:rFonts w:ascii="Times New Roman" w:hAnsi="Times New Roman" w:cs="Times New Roman"/>
                <w:sz w:val="16"/>
                <w:szCs w:val="16"/>
                <w:lang w:val="en-US"/>
              </w:rPr>
            </w:pPr>
          </w:p>
        </w:tc>
        <w:tc>
          <w:tcPr>
            <w:tcW w:w="1702" w:type="dxa"/>
            <w:vMerge/>
            <w:tcBorders>
              <w:bottom w:val="double" w:sz="4" w:space="0" w:color="auto"/>
            </w:tcBorders>
            <w:shd w:val="clear" w:color="auto" w:fill="F2DBDB" w:themeFill="accent2" w:themeFillTint="33"/>
          </w:tcPr>
          <w:p w14:paraId="0C40964D" w14:textId="77777777" w:rsidR="00074F00" w:rsidRPr="001A358E" w:rsidRDefault="00074F00" w:rsidP="00074F00">
            <w:pPr>
              <w:rPr>
                <w:rFonts w:ascii="Times New Roman" w:hAnsi="Times New Roman" w:cs="Times New Roman"/>
                <w:sz w:val="16"/>
                <w:szCs w:val="16"/>
                <w:lang w:val="en-US"/>
              </w:rPr>
            </w:pPr>
          </w:p>
        </w:tc>
      </w:tr>
      <w:tr w:rsidR="00074F00" w:rsidRPr="00E515A4" w14:paraId="6061F4B3" w14:textId="77777777" w:rsidTr="008A2DE9">
        <w:tc>
          <w:tcPr>
            <w:tcW w:w="817" w:type="dxa"/>
            <w:tcBorders>
              <w:top w:val="double" w:sz="4" w:space="0" w:color="auto"/>
              <w:bottom w:val="double" w:sz="4" w:space="0" w:color="auto"/>
            </w:tcBorders>
          </w:tcPr>
          <w:p w14:paraId="68119C61" w14:textId="77777777" w:rsidR="00074F00" w:rsidRDefault="00074F00" w:rsidP="00534195">
            <w:pPr>
              <w:ind w:right="-108"/>
              <w:rPr>
                <w:rFonts w:ascii="Times New Roman" w:hAnsi="Times New Roman" w:cs="Times New Roman"/>
                <w:sz w:val="16"/>
                <w:szCs w:val="16"/>
                <w:lang w:val="en-US"/>
              </w:rPr>
            </w:pPr>
            <w:r w:rsidRPr="00E515A4">
              <w:rPr>
                <w:rFonts w:ascii="Times New Roman" w:hAnsi="Times New Roman" w:cs="Times New Roman"/>
                <w:sz w:val="16"/>
                <w:szCs w:val="16"/>
                <w:lang w:val="en-US"/>
              </w:rPr>
              <w:t>73214</w:t>
            </w:r>
          </w:p>
          <w:p w14:paraId="4AFCFC59" w14:textId="7415C60D" w:rsidR="000C0BA4" w:rsidRPr="00E515A4" w:rsidRDefault="000C0BA4" w:rsidP="00534195">
            <w:pPr>
              <w:ind w:right="-108"/>
              <w:rPr>
                <w:rFonts w:ascii="Times New Roman" w:hAnsi="Times New Roman" w:cs="Times New Roman"/>
                <w:sz w:val="16"/>
                <w:szCs w:val="16"/>
                <w:lang w:val="en-US"/>
              </w:rPr>
            </w:pPr>
            <w:r>
              <w:rPr>
                <w:rFonts w:ascii="Times New Roman" w:hAnsi="Times New Roman" w:cs="Times New Roman"/>
                <w:sz w:val="16"/>
                <w:szCs w:val="16"/>
                <w:lang w:val="en-US"/>
              </w:rPr>
              <w:t xml:space="preserve">LOVD </w:t>
            </w:r>
            <w:r w:rsidRPr="000C0BA4">
              <w:rPr>
                <w:rFonts w:ascii="Times New Roman" w:hAnsi="Times New Roman" w:cs="Times New Roman"/>
                <w:sz w:val="16"/>
                <w:szCs w:val="16"/>
                <w:lang w:val="en-US"/>
              </w:rPr>
              <w:t>176996</w:t>
            </w:r>
          </w:p>
        </w:tc>
        <w:tc>
          <w:tcPr>
            <w:tcW w:w="567" w:type="dxa"/>
            <w:tcBorders>
              <w:top w:val="double" w:sz="4" w:space="0" w:color="auto"/>
              <w:bottom w:val="double" w:sz="4" w:space="0" w:color="auto"/>
            </w:tcBorders>
          </w:tcPr>
          <w:p w14:paraId="6669B2F4"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235" w:type="dxa"/>
            <w:tcBorders>
              <w:top w:val="double" w:sz="4" w:space="0" w:color="auto"/>
              <w:bottom w:val="double" w:sz="4" w:space="0" w:color="auto"/>
            </w:tcBorders>
            <w:shd w:val="clear" w:color="auto" w:fill="F2DBDB" w:themeFill="accent2" w:themeFillTint="33"/>
          </w:tcPr>
          <w:p w14:paraId="00032591" w14:textId="77777777" w:rsidR="00074F00" w:rsidRPr="00E515A4" w:rsidRDefault="00074F00" w:rsidP="00074F00">
            <w:pPr>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KCNQ2</w:t>
            </w:r>
          </w:p>
        </w:tc>
        <w:tc>
          <w:tcPr>
            <w:tcW w:w="1033" w:type="dxa"/>
            <w:tcBorders>
              <w:top w:val="double" w:sz="4" w:space="0" w:color="auto"/>
              <w:bottom w:val="double" w:sz="4" w:space="0" w:color="auto"/>
            </w:tcBorders>
            <w:shd w:val="clear" w:color="auto" w:fill="F2DBDB" w:themeFill="accent2" w:themeFillTint="33"/>
          </w:tcPr>
          <w:p w14:paraId="13C4E6DF"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AD, DN</w:t>
            </w:r>
          </w:p>
        </w:tc>
        <w:tc>
          <w:tcPr>
            <w:tcW w:w="1711" w:type="dxa"/>
            <w:tcBorders>
              <w:top w:val="double" w:sz="4" w:space="0" w:color="auto"/>
              <w:bottom w:val="double" w:sz="4" w:space="0" w:color="auto"/>
            </w:tcBorders>
            <w:shd w:val="clear" w:color="auto" w:fill="F2DBDB" w:themeFill="accent2" w:themeFillTint="33"/>
          </w:tcPr>
          <w:p w14:paraId="03D9BF86"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missense</w:t>
            </w:r>
          </w:p>
        </w:tc>
        <w:tc>
          <w:tcPr>
            <w:tcW w:w="2542" w:type="dxa"/>
            <w:tcBorders>
              <w:top w:val="double" w:sz="4" w:space="0" w:color="auto"/>
              <w:bottom w:val="double" w:sz="4" w:space="0" w:color="auto"/>
            </w:tcBorders>
            <w:shd w:val="clear" w:color="auto" w:fill="F2DBDB" w:themeFill="accent2" w:themeFillTint="33"/>
          </w:tcPr>
          <w:p w14:paraId="53953613" w14:textId="77777777" w:rsidR="00074F00" w:rsidRPr="00E515A4" w:rsidRDefault="00074F00"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chr20:62073835</w:t>
            </w:r>
          </w:p>
          <w:p w14:paraId="1E48645B"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color w:val="000000" w:themeColor="text1"/>
                <w:sz w:val="16"/>
                <w:szCs w:val="16"/>
                <w:lang w:val="en-US"/>
              </w:rPr>
              <w:t>NM_172107.2:c.740C&gt;T</w:t>
            </w:r>
          </w:p>
        </w:tc>
        <w:tc>
          <w:tcPr>
            <w:tcW w:w="1843" w:type="dxa"/>
            <w:tcBorders>
              <w:top w:val="double" w:sz="4" w:space="0" w:color="auto"/>
              <w:bottom w:val="double" w:sz="4" w:space="0" w:color="auto"/>
            </w:tcBorders>
            <w:shd w:val="clear" w:color="auto" w:fill="F2DBDB" w:themeFill="accent2" w:themeFillTint="33"/>
          </w:tcPr>
          <w:p w14:paraId="5A3EC0DD" w14:textId="42B9D71F"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p.</w:t>
            </w:r>
            <w:r w:rsidR="00D60CD5">
              <w:rPr>
                <w:rFonts w:ascii="Times New Roman" w:hAnsi="Times New Roman" w:cs="Times New Roman"/>
                <w:sz w:val="16"/>
                <w:szCs w:val="16"/>
                <w:lang w:val="en-US"/>
              </w:rPr>
              <w:t>(</w:t>
            </w:r>
            <w:r w:rsidRPr="00E515A4">
              <w:rPr>
                <w:rFonts w:ascii="Times New Roman" w:hAnsi="Times New Roman" w:cs="Times New Roman"/>
                <w:sz w:val="16"/>
                <w:szCs w:val="16"/>
                <w:lang w:val="en-US"/>
              </w:rPr>
              <w:t>Ser247Leu</w:t>
            </w:r>
            <w:r w:rsidR="00D60CD5">
              <w:rPr>
                <w:rFonts w:ascii="Times New Roman" w:hAnsi="Times New Roman" w:cs="Times New Roman"/>
                <w:sz w:val="16"/>
                <w:szCs w:val="16"/>
                <w:lang w:val="en-US"/>
              </w:rPr>
              <w:t>)</w:t>
            </w:r>
          </w:p>
        </w:tc>
        <w:tc>
          <w:tcPr>
            <w:tcW w:w="3259" w:type="dxa"/>
            <w:tcBorders>
              <w:top w:val="double" w:sz="4" w:space="0" w:color="auto"/>
              <w:bottom w:val="double" w:sz="4" w:space="0" w:color="auto"/>
            </w:tcBorders>
            <w:shd w:val="clear" w:color="auto" w:fill="F2DBDB" w:themeFill="accent2" w:themeFillTint="33"/>
          </w:tcPr>
          <w:p w14:paraId="3479B4E7" w14:textId="77777777" w:rsidR="00074F00" w:rsidRPr="00E515A4" w:rsidRDefault="00074F00" w:rsidP="00074F00">
            <w:pPr>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Epileptic encephalopathy, early infantile, 7 (613720)</w:t>
            </w:r>
          </w:p>
        </w:tc>
        <w:tc>
          <w:tcPr>
            <w:tcW w:w="1702" w:type="dxa"/>
            <w:tcBorders>
              <w:top w:val="double" w:sz="4" w:space="0" w:color="auto"/>
              <w:bottom w:val="double" w:sz="4" w:space="0" w:color="auto"/>
            </w:tcBorders>
            <w:shd w:val="clear" w:color="auto" w:fill="F2DBDB" w:themeFill="accent2" w:themeFillTint="33"/>
          </w:tcPr>
          <w:p w14:paraId="3C1DDADC" w14:textId="77777777" w:rsidR="00074F00" w:rsidRPr="001A358E" w:rsidRDefault="00074F00" w:rsidP="00074F00">
            <w:pPr>
              <w:rPr>
                <w:rFonts w:ascii="Times New Roman" w:hAnsi="Times New Roman" w:cs="Times New Roman"/>
                <w:sz w:val="16"/>
                <w:szCs w:val="16"/>
                <w:lang w:val="en-US"/>
              </w:rPr>
            </w:pPr>
            <w:r w:rsidRPr="001A358E">
              <w:rPr>
                <w:rStyle w:val="highlighted"/>
                <w:rFonts w:ascii="Times New Roman" w:hAnsi="Times New Roman" w:cs="Times New Roman"/>
                <w:sz w:val="16"/>
                <w:szCs w:val="16"/>
                <w:lang w:val="en-US"/>
              </w:rPr>
              <w:t>Pathogenic</w:t>
            </w:r>
          </w:p>
        </w:tc>
      </w:tr>
      <w:tr w:rsidR="00074F00" w:rsidRPr="00E515A4" w14:paraId="514C4D7D" w14:textId="77777777" w:rsidTr="008A2DE9">
        <w:tc>
          <w:tcPr>
            <w:tcW w:w="817" w:type="dxa"/>
            <w:vMerge w:val="restart"/>
            <w:tcBorders>
              <w:top w:val="double" w:sz="4" w:space="0" w:color="auto"/>
            </w:tcBorders>
          </w:tcPr>
          <w:p w14:paraId="57FC3F47" w14:textId="77777777" w:rsidR="00074F00" w:rsidRPr="00E515A4" w:rsidRDefault="00074F00" w:rsidP="00534195">
            <w:pPr>
              <w:ind w:right="-108"/>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73311 / </w:t>
            </w:r>
          </w:p>
          <w:p w14:paraId="45B95FF9" w14:textId="77777777" w:rsidR="00074F00" w:rsidRDefault="00074F00" w:rsidP="00534195">
            <w:pPr>
              <w:ind w:right="-108"/>
              <w:rPr>
                <w:rFonts w:ascii="Times New Roman" w:hAnsi="Times New Roman" w:cs="Times New Roman"/>
                <w:sz w:val="16"/>
                <w:szCs w:val="16"/>
                <w:lang w:val="en-US"/>
              </w:rPr>
            </w:pPr>
            <w:r w:rsidRPr="00E515A4">
              <w:rPr>
                <w:rFonts w:ascii="Times New Roman" w:hAnsi="Times New Roman" w:cs="Times New Roman"/>
                <w:sz w:val="16"/>
                <w:szCs w:val="16"/>
                <w:lang w:val="en-US"/>
              </w:rPr>
              <w:t>76351</w:t>
            </w:r>
          </w:p>
          <w:p w14:paraId="03146488" w14:textId="5EC0DE4F" w:rsidR="000C0BA4" w:rsidRPr="00E515A4" w:rsidRDefault="000C0BA4" w:rsidP="00534195">
            <w:pPr>
              <w:ind w:right="-108"/>
              <w:rPr>
                <w:rFonts w:ascii="Times New Roman" w:hAnsi="Times New Roman" w:cs="Times New Roman"/>
                <w:sz w:val="16"/>
                <w:szCs w:val="16"/>
                <w:lang w:val="en-US"/>
              </w:rPr>
            </w:pPr>
            <w:r>
              <w:rPr>
                <w:rFonts w:ascii="Times New Roman" w:hAnsi="Times New Roman" w:cs="Times New Roman"/>
                <w:sz w:val="16"/>
                <w:szCs w:val="16"/>
                <w:lang w:val="en-US"/>
              </w:rPr>
              <w:t xml:space="preserve">LOVD </w:t>
            </w:r>
            <w:r w:rsidRPr="000C0BA4">
              <w:rPr>
                <w:rFonts w:ascii="Times New Roman" w:hAnsi="Times New Roman" w:cs="Times New Roman"/>
                <w:sz w:val="16"/>
                <w:szCs w:val="16"/>
                <w:lang w:val="en-US"/>
              </w:rPr>
              <w:t>177003</w:t>
            </w:r>
          </w:p>
        </w:tc>
        <w:tc>
          <w:tcPr>
            <w:tcW w:w="567" w:type="dxa"/>
            <w:vMerge w:val="restart"/>
            <w:tcBorders>
              <w:top w:val="double" w:sz="4" w:space="0" w:color="auto"/>
            </w:tcBorders>
          </w:tcPr>
          <w:p w14:paraId="406171CC"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both M</w:t>
            </w:r>
          </w:p>
        </w:tc>
        <w:tc>
          <w:tcPr>
            <w:tcW w:w="1235" w:type="dxa"/>
            <w:vMerge w:val="restart"/>
            <w:tcBorders>
              <w:top w:val="double" w:sz="4" w:space="0" w:color="auto"/>
            </w:tcBorders>
            <w:shd w:val="clear" w:color="auto" w:fill="F2DBDB" w:themeFill="accent2" w:themeFillTint="33"/>
          </w:tcPr>
          <w:p w14:paraId="75578862" w14:textId="77777777" w:rsidR="00074F00" w:rsidRPr="00E515A4" w:rsidRDefault="00074F00" w:rsidP="00074F00">
            <w:pPr>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BRAT1</w:t>
            </w:r>
          </w:p>
        </w:tc>
        <w:tc>
          <w:tcPr>
            <w:tcW w:w="1033" w:type="dxa"/>
            <w:vMerge w:val="restart"/>
            <w:tcBorders>
              <w:top w:val="double" w:sz="4" w:space="0" w:color="auto"/>
            </w:tcBorders>
            <w:shd w:val="clear" w:color="auto" w:fill="F2DBDB" w:themeFill="accent2" w:themeFillTint="33"/>
          </w:tcPr>
          <w:p w14:paraId="3A181050"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AR, CH</w:t>
            </w:r>
          </w:p>
        </w:tc>
        <w:tc>
          <w:tcPr>
            <w:tcW w:w="1711" w:type="dxa"/>
            <w:tcBorders>
              <w:top w:val="double" w:sz="4" w:space="0" w:color="auto"/>
            </w:tcBorders>
            <w:shd w:val="clear" w:color="auto" w:fill="F2DBDB" w:themeFill="accent2" w:themeFillTint="33"/>
          </w:tcPr>
          <w:p w14:paraId="48369884"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frameshift</w:t>
            </w:r>
            <w:r>
              <w:rPr>
                <w:rFonts w:ascii="Times New Roman" w:hAnsi="Times New Roman" w:cs="Times New Roman"/>
                <w:sz w:val="16"/>
                <w:szCs w:val="16"/>
                <w:lang w:val="en-US"/>
              </w:rPr>
              <w:t xml:space="preserve"> (PAT)</w:t>
            </w:r>
          </w:p>
        </w:tc>
        <w:tc>
          <w:tcPr>
            <w:tcW w:w="2542" w:type="dxa"/>
            <w:tcBorders>
              <w:top w:val="double" w:sz="4" w:space="0" w:color="auto"/>
            </w:tcBorders>
            <w:shd w:val="clear" w:color="auto" w:fill="F2DBDB" w:themeFill="accent2" w:themeFillTint="33"/>
          </w:tcPr>
          <w:p w14:paraId="7185D66B" w14:textId="77777777" w:rsidR="00074F00" w:rsidRPr="00E515A4" w:rsidRDefault="00074F00" w:rsidP="00074F00">
            <w:pPr>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chr7:2578041</w:t>
            </w:r>
          </w:p>
          <w:p w14:paraId="367FB83D" w14:textId="77777777" w:rsidR="00074F00" w:rsidRPr="00E515A4" w:rsidRDefault="00074F00" w:rsidP="00074F00">
            <w:pPr>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NM_152743.3:c.2125_2128del</w:t>
            </w:r>
          </w:p>
        </w:tc>
        <w:tc>
          <w:tcPr>
            <w:tcW w:w="1843" w:type="dxa"/>
            <w:tcBorders>
              <w:top w:val="double" w:sz="4" w:space="0" w:color="auto"/>
            </w:tcBorders>
            <w:shd w:val="clear" w:color="auto" w:fill="F2DBDB" w:themeFill="accent2" w:themeFillTint="33"/>
          </w:tcPr>
          <w:p w14:paraId="5CCBCF41" w14:textId="09EAA91F" w:rsidR="00074F00" w:rsidRPr="00E515A4" w:rsidRDefault="00074F00" w:rsidP="00074F00">
            <w:pPr>
              <w:tabs>
                <w:tab w:val="right" w:pos="1769"/>
              </w:tabs>
              <w:rPr>
                <w:rFonts w:ascii="Times New Roman" w:hAnsi="Times New Roman" w:cs="Times New Roman"/>
                <w:sz w:val="16"/>
                <w:szCs w:val="16"/>
                <w:lang w:val="en-US"/>
              </w:rPr>
            </w:pPr>
            <w:r w:rsidRPr="00E515A4">
              <w:rPr>
                <w:rFonts w:ascii="Times New Roman" w:hAnsi="Times New Roman" w:cs="Times New Roman"/>
                <w:sz w:val="16"/>
                <w:szCs w:val="16"/>
                <w:lang w:val="en-US"/>
              </w:rPr>
              <w:t>p.</w:t>
            </w:r>
            <w:r w:rsidR="00D60CD5">
              <w:rPr>
                <w:rFonts w:ascii="Times New Roman" w:hAnsi="Times New Roman" w:cs="Times New Roman"/>
                <w:sz w:val="16"/>
                <w:szCs w:val="16"/>
                <w:lang w:val="en-US"/>
              </w:rPr>
              <w:t>(</w:t>
            </w:r>
            <w:r w:rsidRPr="00E515A4">
              <w:rPr>
                <w:rFonts w:ascii="Times New Roman" w:hAnsi="Times New Roman" w:cs="Times New Roman"/>
                <w:sz w:val="16"/>
                <w:szCs w:val="16"/>
                <w:lang w:val="en-US"/>
              </w:rPr>
              <w:t>Phe709Thrfs*17</w:t>
            </w:r>
            <w:r w:rsidR="00D60CD5">
              <w:rPr>
                <w:rFonts w:ascii="Times New Roman" w:hAnsi="Times New Roman" w:cs="Times New Roman"/>
                <w:sz w:val="16"/>
                <w:szCs w:val="16"/>
                <w:lang w:val="en-US"/>
              </w:rPr>
              <w:t>)</w:t>
            </w:r>
          </w:p>
        </w:tc>
        <w:tc>
          <w:tcPr>
            <w:tcW w:w="3259" w:type="dxa"/>
            <w:vMerge w:val="restart"/>
            <w:tcBorders>
              <w:top w:val="double" w:sz="4" w:space="0" w:color="auto"/>
            </w:tcBorders>
            <w:shd w:val="clear" w:color="auto" w:fill="F2DBDB" w:themeFill="accent2" w:themeFillTint="33"/>
          </w:tcPr>
          <w:p w14:paraId="11DADB50" w14:textId="77777777" w:rsidR="00074F00" w:rsidRPr="00E515A4" w:rsidRDefault="00074F00" w:rsidP="00074F00">
            <w:pPr>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Rigidity and multifocal seizure syndrome, lethal neonatal (614498)</w:t>
            </w:r>
          </w:p>
          <w:p w14:paraId="141C58B8" w14:textId="77777777" w:rsidR="00074F00" w:rsidRPr="00E515A4" w:rsidRDefault="00074F00" w:rsidP="00074F00">
            <w:pPr>
              <w:jc w:val="both"/>
              <w:rPr>
                <w:rFonts w:ascii="Times New Roman" w:hAnsi="Times New Roman" w:cs="Times New Roman"/>
                <w:sz w:val="16"/>
                <w:szCs w:val="16"/>
                <w:lang w:val="en-US"/>
              </w:rPr>
            </w:pPr>
          </w:p>
        </w:tc>
        <w:tc>
          <w:tcPr>
            <w:tcW w:w="1702" w:type="dxa"/>
            <w:vMerge w:val="restart"/>
            <w:tcBorders>
              <w:top w:val="double" w:sz="4" w:space="0" w:color="auto"/>
            </w:tcBorders>
            <w:shd w:val="clear" w:color="auto" w:fill="F2DBDB" w:themeFill="accent2" w:themeFillTint="33"/>
          </w:tcPr>
          <w:p w14:paraId="1E84375B" w14:textId="77777777" w:rsidR="00074F00" w:rsidRPr="001A358E" w:rsidRDefault="00074F00" w:rsidP="00074F00">
            <w:pPr>
              <w:rPr>
                <w:rFonts w:ascii="Times New Roman" w:hAnsi="Times New Roman" w:cs="Times New Roman"/>
                <w:sz w:val="16"/>
                <w:szCs w:val="16"/>
                <w:lang w:val="en-US"/>
              </w:rPr>
            </w:pPr>
            <w:r w:rsidRPr="001A358E">
              <w:rPr>
                <w:rStyle w:val="highlighted"/>
                <w:rFonts w:ascii="Times New Roman" w:hAnsi="Times New Roman" w:cs="Times New Roman"/>
                <w:sz w:val="16"/>
                <w:szCs w:val="16"/>
                <w:lang w:val="en-US"/>
              </w:rPr>
              <w:t>Pathogenic</w:t>
            </w:r>
          </w:p>
        </w:tc>
      </w:tr>
      <w:tr w:rsidR="00074F00" w:rsidRPr="00E515A4" w14:paraId="6D5975D0" w14:textId="77777777" w:rsidTr="008A2DE9">
        <w:tc>
          <w:tcPr>
            <w:tcW w:w="817" w:type="dxa"/>
            <w:vMerge/>
            <w:tcBorders>
              <w:bottom w:val="double" w:sz="4" w:space="0" w:color="auto"/>
            </w:tcBorders>
          </w:tcPr>
          <w:p w14:paraId="77458D6C" w14:textId="77777777" w:rsidR="00074F00" w:rsidRPr="00E515A4" w:rsidRDefault="00074F00" w:rsidP="00534195">
            <w:pPr>
              <w:ind w:right="-108"/>
              <w:rPr>
                <w:rFonts w:ascii="Times New Roman" w:hAnsi="Times New Roman" w:cs="Times New Roman"/>
                <w:sz w:val="16"/>
                <w:szCs w:val="16"/>
                <w:lang w:val="en-US"/>
              </w:rPr>
            </w:pPr>
          </w:p>
        </w:tc>
        <w:tc>
          <w:tcPr>
            <w:tcW w:w="567" w:type="dxa"/>
            <w:vMerge/>
            <w:tcBorders>
              <w:bottom w:val="double" w:sz="4" w:space="0" w:color="auto"/>
            </w:tcBorders>
          </w:tcPr>
          <w:p w14:paraId="424F6058" w14:textId="77777777" w:rsidR="00074F00" w:rsidRPr="00E515A4" w:rsidRDefault="00074F00" w:rsidP="00074F00">
            <w:pPr>
              <w:rPr>
                <w:rFonts w:ascii="Times New Roman" w:hAnsi="Times New Roman" w:cs="Times New Roman"/>
                <w:sz w:val="16"/>
                <w:szCs w:val="16"/>
                <w:lang w:val="en-US"/>
              </w:rPr>
            </w:pPr>
          </w:p>
        </w:tc>
        <w:tc>
          <w:tcPr>
            <w:tcW w:w="1235" w:type="dxa"/>
            <w:vMerge/>
            <w:tcBorders>
              <w:bottom w:val="double" w:sz="4" w:space="0" w:color="auto"/>
            </w:tcBorders>
            <w:shd w:val="clear" w:color="auto" w:fill="F2DBDB" w:themeFill="accent2" w:themeFillTint="33"/>
          </w:tcPr>
          <w:p w14:paraId="7A2FF066" w14:textId="77777777" w:rsidR="00074F00" w:rsidRPr="00E515A4" w:rsidRDefault="00074F00" w:rsidP="00074F00">
            <w:pPr>
              <w:rPr>
                <w:rFonts w:ascii="Times New Roman" w:hAnsi="Times New Roman" w:cs="Times New Roman"/>
                <w:b/>
                <w:color w:val="000000" w:themeColor="text1"/>
                <w:sz w:val="16"/>
                <w:szCs w:val="16"/>
                <w:lang w:val="en-US"/>
              </w:rPr>
            </w:pPr>
          </w:p>
        </w:tc>
        <w:tc>
          <w:tcPr>
            <w:tcW w:w="1033" w:type="dxa"/>
            <w:vMerge/>
            <w:tcBorders>
              <w:bottom w:val="double" w:sz="4" w:space="0" w:color="auto"/>
            </w:tcBorders>
            <w:shd w:val="clear" w:color="auto" w:fill="F2DBDB" w:themeFill="accent2" w:themeFillTint="33"/>
          </w:tcPr>
          <w:p w14:paraId="1C26707E" w14:textId="77777777" w:rsidR="00074F00" w:rsidRPr="00E515A4" w:rsidRDefault="00074F00" w:rsidP="00074F00">
            <w:pPr>
              <w:rPr>
                <w:rFonts w:ascii="Times New Roman" w:hAnsi="Times New Roman" w:cs="Times New Roman"/>
                <w:sz w:val="16"/>
                <w:szCs w:val="16"/>
                <w:lang w:val="en-US"/>
              </w:rPr>
            </w:pPr>
          </w:p>
        </w:tc>
        <w:tc>
          <w:tcPr>
            <w:tcW w:w="1711" w:type="dxa"/>
            <w:tcBorders>
              <w:bottom w:val="double" w:sz="4" w:space="0" w:color="auto"/>
            </w:tcBorders>
            <w:shd w:val="clear" w:color="auto" w:fill="F2DBDB" w:themeFill="accent2" w:themeFillTint="33"/>
          </w:tcPr>
          <w:p w14:paraId="09B659C8"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frameshift</w:t>
            </w:r>
            <w:r>
              <w:rPr>
                <w:rFonts w:ascii="Times New Roman" w:hAnsi="Times New Roman" w:cs="Times New Roman"/>
                <w:sz w:val="16"/>
                <w:szCs w:val="16"/>
                <w:lang w:val="en-US"/>
              </w:rPr>
              <w:t xml:space="preserve"> (MAT)</w:t>
            </w:r>
          </w:p>
        </w:tc>
        <w:tc>
          <w:tcPr>
            <w:tcW w:w="2542" w:type="dxa"/>
            <w:tcBorders>
              <w:bottom w:val="double" w:sz="4" w:space="0" w:color="auto"/>
            </w:tcBorders>
            <w:shd w:val="clear" w:color="auto" w:fill="F2DBDB" w:themeFill="accent2" w:themeFillTint="33"/>
          </w:tcPr>
          <w:p w14:paraId="339F167D" w14:textId="77777777" w:rsidR="00074F00" w:rsidRPr="00E515A4" w:rsidRDefault="00074F00" w:rsidP="00074F00">
            <w:pPr>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chr7:2583389</w:t>
            </w:r>
          </w:p>
          <w:p w14:paraId="792E822A" w14:textId="77777777" w:rsidR="00074F00" w:rsidRPr="00E515A4" w:rsidRDefault="00074F00" w:rsidP="00074F00">
            <w:pPr>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NM_152743.3:c.638dup</w:t>
            </w:r>
          </w:p>
        </w:tc>
        <w:tc>
          <w:tcPr>
            <w:tcW w:w="1843" w:type="dxa"/>
            <w:tcBorders>
              <w:bottom w:val="double" w:sz="4" w:space="0" w:color="auto"/>
            </w:tcBorders>
            <w:shd w:val="clear" w:color="auto" w:fill="F2DBDB" w:themeFill="accent2" w:themeFillTint="33"/>
          </w:tcPr>
          <w:p w14:paraId="08446D69" w14:textId="227E4DDA" w:rsidR="00074F00" w:rsidRPr="00E515A4" w:rsidRDefault="00074F00" w:rsidP="00074F00">
            <w:pPr>
              <w:tabs>
                <w:tab w:val="right" w:pos="1769"/>
              </w:tabs>
              <w:rPr>
                <w:rFonts w:ascii="Times New Roman" w:hAnsi="Times New Roman" w:cs="Times New Roman"/>
                <w:sz w:val="16"/>
                <w:szCs w:val="16"/>
                <w:lang w:val="en-US"/>
              </w:rPr>
            </w:pPr>
            <w:r w:rsidRPr="00E515A4">
              <w:rPr>
                <w:rFonts w:ascii="Times New Roman" w:hAnsi="Times New Roman" w:cs="Times New Roman"/>
                <w:sz w:val="16"/>
                <w:szCs w:val="16"/>
                <w:lang w:val="en-US"/>
              </w:rPr>
              <w:t>p.</w:t>
            </w:r>
            <w:r w:rsidR="00D60CD5">
              <w:rPr>
                <w:rFonts w:ascii="Times New Roman" w:hAnsi="Times New Roman" w:cs="Times New Roman"/>
                <w:sz w:val="16"/>
                <w:szCs w:val="16"/>
                <w:lang w:val="en-US"/>
              </w:rPr>
              <w:t>(</w:t>
            </w:r>
            <w:r w:rsidRPr="00E515A4">
              <w:rPr>
                <w:rFonts w:ascii="Times New Roman" w:hAnsi="Times New Roman" w:cs="Times New Roman"/>
                <w:sz w:val="16"/>
                <w:szCs w:val="16"/>
                <w:lang w:val="en-US"/>
              </w:rPr>
              <w:t>Val214Glyfs*189</w:t>
            </w:r>
            <w:r w:rsidR="00D60CD5">
              <w:rPr>
                <w:rFonts w:ascii="Times New Roman" w:hAnsi="Times New Roman" w:cs="Times New Roman"/>
                <w:sz w:val="16"/>
                <w:szCs w:val="16"/>
                <w:lang w:val="en-US"/>
              </w:rPr>
              <w:t>)</w:t>
            </w:r>
          </w:p>
        </w:tc>
        <w:tc>
          <w:tcPr>
            <w:tcW w:w="3259" w:type="dxa"/>
            <w:vMerge/>
            <w:tcBorders>
              <w:bottom w:val="double" w:sz="4" w:space="0" w:color="auto"/>
            </w:tcBorders>
            <w:shd w:val="clear" w:color="auto" w:fill="F2DBDB" w:themeFill="accent2" w:themeFillTint="33"/>
          </w:tcPr>
          <w:p w14:paraId="44261B0D" w14:textId="77777777" w:rsidR="00074F00" w:rsidRPr="00E515A4" w:rsidRDefault="00074F00" w:rsidP="00074F00">
            <w:pPr>
              <w:jc w:val="both"/>
              <w:rPr>
                <w:rFonts w:ascii="Times New Roman" w:hAnsi="Times New Roman" w:cs="Times New Roman"/>
                <w:sz w:val="16"/>
                <w:szCs w:val="16"/>
                <w:lang w:val="en-US"/>
              </w:rPr>
            </w:pPr>
          </w:p>
        </w:tc>
        <w:tc>
          <w:tcPr>
            <w:tcW w:w="1702" w:type="dxa"/>
            <w:vMerge/>
            <w:tcBorders>
              <w:bottom w:val="double" w:sz="4" w:space="0" w:color="auto"/>
            </w:tcBorders>
            <w:shd w:val="clear" w:color="auto" w:fill="F2DBDB" w:themeFill="accent2" w:themeFillTint="33"/>
          </w:tcPr>
          <w:p w14:paraId="04E8ADA0" w14:textId="77777777" w:rsidR="00074F00" w:rsidRPr="001A358E" w:rsidRDefault="00074F00" w:rsidP="00074F00">
            <w:pPr>
              <w:rPr>
                <w:rFonts w:ascii="Times New Roman" w:hAnsi="Times New Roman" w:cs="Times New Roman"/>
                <w:sz w:val="16"/>
                <w:szCs w:val="16"/>
                <w:lang w:val="en-US"/>
              </w:rPr>
            </w:pPr>
          </w:p>
        </w:tc>
      </w:tr>
      <w:tr w:rsidR="00074F00" w:rsidRPr="00E515A4" w14:paraId="62530ADC" w14:textId="77777777" w:rsidTr="008A2DE9">
        <w:tc>
          <w:tcPr>
            <w:tcW w:w="817" w:type="dxa"/>
            <w:tcBorders>
              <w:top w:val="double" w:sz="4" w:space="0" w:color="auto"/>
              <w:bottom w:val="double" w:sz="4" w:space="0" w:color="auto"/>
            </w:tcBorders>
          </w:tcPr>
          <w:p w14:paraId="4E45D7E3" w14:textId="77777777" w:rsidR="00074F00" w:rsidRDefault="00074F00" w:rsidP="00534195">
            <w:pPr>
              <w:ind w:right="-108"/>
              <w:rPr>
                <w:rFonts w:ascii="Times New Roman" w:hAnsi="Times New Roman" w:cs="Times New Roman"/>
                <w:sz w:val="16"/>
                <w:szCs w:val="16"/>
                <w:lang w:val="en-US"/>
              </w:rPr>
            </w:pPr>
            <w:r w:rsidRPr="00E515A4">
              <w:rPr>
                <w:rFonts w:ascii="Times New Roman" w:hAnsi="Times New Roman" w:cs="Times New Roman"/>
                <w:sz w:val="16"/>
                <w:szCs w:val="16"/>
                <w:lang w:val="en-US"/>
              </w:rPr>
              <w:t>73324</w:t>
            </w:r>
          </w:p>
          <w:p w14:paraId="1C09B097" w14:textId="523ADE49" w:rsidR="000C0BA4" w:rsidRPr="00E515A4" w:rsidRDefault="000C0BA4" w:rsidP="00534195">
            <w:pPr>
              <w:ind w:right="-108"/>
              <w:rPr>
                <w:rFonts w:ascii="Times New Roman" w:hAnsi="Times New Roman" w:cs="Times New Roman"/>
                <w:sz w:val="16"/>
                <w:szCs w:val="16"/>
                <w:lang w:val="en-US"/>
              </w:rPr>
            </w:pPr>
            <w:r>
              <w:rPr>
                <w:rFonts w:ascii="Times New Roman" w:hAnsi="Times New Roman" w:cs="Times New Roman"/>
                <w:sz w:val="16"/>
                <w:szCs w:val="16"/>
                <w:lang w:val="en-US"/>
              </w:rPr>
              <w:t xml:space="preserve">LOVD </w:t>
            </w:r>
            <w:r w:rsidRPr="000C0BA4">
              <w:rPr>
                <w:rFonts w:ascii="Times New Roman" w:hAnsi="Times New Roman" w:cs="Times New Roman"/>
                <w:sz w:val="16"/>
                <w:szCs w:val="16"/>
                <w:lang w:val="en-US"/>
              </w:rPr>
              <w:t>177005</w:t>
            </w:r>
          </w:p>
        </w:tc>
        <w:tc>
          <w:tcPr>
            <w:tcW w:w="567" w:type="dxa"/>
            <w:tcBorders>
              <w:top w:val="double" w:sz="4" w:space="0" w:color="auto"/>
              <w:bottom w:val="double" w:sz="4" w:space="0" w:color="auto"/>
            </w:tcBorders>
          </w:tcPr>
          <w:p w14:paraId="3AC84648"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235" w:type="dxa"/>
            <w:tcBorders>
              <w:top w:val="double" w:sz="4" w:space="0" w:color="auto"/>
              <w:bottom w:val="double" w:sz="4" w:space="0" w:color="auto"/>
            </w:tcBorders>
            <w:shd w:val="clear" w:color="auto" w:fill="F2DBDB" w:themeFill="accent2" w:themeFillTint="33"/>
          </w:tcPr>
          <w:p w14:paraId="303CFF31" w14:textId="77777777" w:rsidR="00074F00" w:rsidRPr="00E515A4" w:rsidRDefault="00074F00" w:rsidP="00074F00">
            <w:pPr>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GABRB2</w:t>
            </w:r>
          </w:p>
        </w:tc>
        <w:tc>
          <w:tcPr>
            <w:tcW w:w="1033" w:type="dxa"/>
            <w:tcBorders>
              <w:top w:val="double" w:sz="4" w:space="0" w:color="auto"/>
              <w:bottom w:val="double" w:sz="4" w:space="0" w:color="auto"/>
            </w:tcBorders>
            <w:shd w:val="clear" w:color="auto" w:fill="F2DBDB" w:themeFill="accent2" w:themeFillTint="33"/>
          </w:tcPr>
          <w:p w14:paraId="2F16B5C5"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AD, DN </w:t>
            </w:r>
          </w:p>
        </w:tc>
        <w:tc>
          <w:tcPr>
            <w:tcW w:w="1711" w:type="dxa"/>
            <w:tcBorders>
              <w:top w:val="double" w:sz="4" w:space="0" w:color="auto"/>
              <w:bottom w:val="double" w:sz="4" w:space="0" w:color="auto"/>
            </w:tcBorders>
            <w:shd w:val="clear" w:color="auto" w:fill="F2DBDB" w:themeFill="accent2" w:themeFillTint="33"/>
          </w:tcPr>
          <w:p w14:paraId="15481E89"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missense</w:t>
            </w:r>
          </w:p>
        </w:tc>
        <w:tc>
          <w:tcPr>
            <w:tcW w:w="2542" w:type="dxa"/>
            <w:tcBorders>
              <w:top w:val="double" w:sz="4" w:space="0" w:color="auto"/>
              <w:bottom w:val="double" w:sz="4" w:space="0" w:color="auto"/>
            </w:tcBorders>
            <w:shd w:val="clear" w:color="auto" w:fill="F2DBDB" w:themeFill="accent2" w:themeFillTint="33"/>
          </w:tcPr>
          <w:p w14:paraId="0AC82AB1" w14:textId="77777777" w:rsidR="00074F00" w:rsidRPr="00E515A4" w:rsidRDefault="00074F00"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chr5:160761872</w:t>
            </w:r>
          </w:p>
          <w:p w14:paraId="3C1A6F44" w14:textId="77777777" w:rsidR="00074F00" w:rsidRPr="00E515A4" w:rsidRDefault="00074F00" w:rsidP="00074F00">
            <w:pPr>
              <w:rPr>
                <w:rFonts w:ascii="Times New Roman" w:hAnsi="Times New Roman" w:cs="Times New Roman"/>
                <w:color w:val="FF0000"/>
                <w:sz w:val="16"/>
                <w:szCs w:val="16"/>
                <w:lang w:val="en-US"/>
              </w:rPr>
            </w:pPr>
            <w:r w:rsidRPr="00E515A4">
              <w:rPr>
                <w:rFonts w:ascii="Times New Roman" w:hAnsi="Times New Roman" w:cs="Times New Roman"/>
                <w:color w:val="000000" w:themeColor="text1"/>
                <w:sz w:val="16"/>
                <w:szCs w:val="16"/>
                <w:lang w:val="en-US"/>
              </w:rPr>
              <w:t>NM_021911.2:c.719G&gt;C</w:t>
            </w:r>
          </w:p>
        </w:tc>
        <w:tc>
          <w:tcPr>
            <w:tcW w:w="1843" w:type="dxa"/>
            <w:tcBorders>
              <w:top w:val="double" w:sz="4" w:space="0" w:color="auto"/>
              <w:bottom w:val="double" w:sz="4" w:space="0" w:color="auto"/>
            </w:tcBorders>
            <w:shd w:val="clear" w:color="auto" w:fill="F2DBDB" w:themeFill="accent2" w:themeFillTint="33"/>
          </w:tcPr>
          <w:p w14:paraId="5D2B4890" w14:textId="0000577C" w:rsidR="00074F00" w:rsidRPr="00E515A4" w:rsidRDefault="00074F00" w:rsidP="00074F00">
            <w:pPr>
              <w:tabs>
                <w:tab w:val="right" w:pos="1769"/>
              </w:tabs>
              <w:rPr>
                <w:rFonts w:ascii="Times New Roman" w:hAnsi="Times New Roman" w:cs="Times New Roman"/>
                <w:sz w:val="16"/>
                <w:szCs w:val="16"/>
                <w:lang w:val="en-US"/>
              </w:rPr>
            </w:pPr>
            <w:r w:rsidRPr="00E515A4">
              <w:rPr>
                <w:rFonts w:ascii="Times New Roman" w:hAnsi="Times New Roman" w:cs="Times New Roman"/>
                <w:sz w:val="16"/>
                <w:szCs w:val="16"/>
                <w:lang w:val="en-US"/>
              </w:rPr>
              <w:t>p.</w:t>
            </w:r>
            <w:r w:rsidR="00D60CD5">
              <w:rPr>
                <w:rFonts w:ascii="Times New Roman" w:hAnsi="Times New Roman" w:cs="Times New Roman"/>
                <w:sz w:val="16"/>
                <w:szCs w:val="16"/>
                <w:lang w:val="en-US"/>
              </w:rPr>
              <w:t>(</w:t>
            </w:r>
            <w:r w:rsidRPr="00E515A4">
              <w:rPr>
                <w:rFonts w:ascii="Times New Roman" w:hAnsi="Times New Roman" w:cs="Times New Roman"/>
                <w:sz w:val="16"/>
                <w:szCs w:val="16"/>
                <w:lang w:val="en-US"/>
              </w:rPr>
              <w:t>Arg240Thr</w:t>
            </w:r>
            <w:r w:rsidR="00D60CD5">
              <w:rPr>
                <w:rFonts w:ascii="Times New Roman" w:hAnsi="Times New Roman" w:cs="Times New Roman"/>
                <w:sz w:val="16"/>
                <w:szCs w:val="16"/>
                <w:lang w:val="en-US"/>
              </w:rPr>
              <w:t>)</w:t>
            </w:r>
          </w:p>
          <w:p w14:paraId="608B9361" w14:textId="77777777" w:rsidR="00074F00" w:rsidRPr="00E515A4" w:rsidRDefault="00074F00" w:rsidP="00074F00">
            <w:pPr>
              <w:tabs>
                <w:tab w:val="right" w:pos="1769"/>
              </w:tabs>
              <w:rPr>
                <w:rFonts w:ascii="Times New Roman" w:hAnsi="Times New Roman" w:cs="Times New Roman"/>
                <w:sz w:val="16"/>
                <w:szCs w:val="16"/>
                <w:lang w:val="en-US"/>
              </w:rPr>
            </w:pPr>
            <w:r w:rsidRPr="00E515A4">
              <w:rPr>
                <w:rFonts w:ascii="Times New Roman" w:hAnsi="Times New Roman" w:cs="Times New Roman"/>
                <w:sz w:val="16"/>
                <w:szCs w:val="16"/>
                <w:lang w:val="en-US"/>
              </w:rPr>
              <w:t>see also supplemental table S6</w:t>
            </w:r>
          </w:p>
        </w:tc>
        <w:tc>
          <w:tcPr>
            <w:tcW w:w="3259" w:type="dxa"/>
            <w:tcBorders>
              <w:top w:val="double" w:sz="4" w:space="0" w:color="auto"/>
              <w:bottom w:val="double" w:sz="4" w:space="0" w:color="auto"/>
            </w:tcBorders>
            <w:shd w:val="clear" w:color="auto" w:fill="F2DBDB" w:themeFill="accent2" w:themeFillTint="33"/>
          </w:tcPr>
          <w:p w14:paraId="65A1CC9F" w14:textId="15A0E38F" w:rsidR="00074F00" w:rsidRPr="00E515A4" w:rsidRDefault="00074F00" w:rsidP="00195746">
            <w:pPr>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Novel gene, reported in one patient with intellectual disability &amp; epilepsy</w:t>
            </w:r>
            <w:hyperlink w:anchor="_ENREF_29" w:tooltip="Srivastava, 2014 #8" w:history="1">
              <w:r w:rsidR="00195746" w:rsidRPr="00E515A4">
                <w:rPr>
                  <w:rFonts w:ascii="Times New Roman" w:hAnsi="Times New Roman" w:cs="Times New Roman"/>
                  <w:sz w:val="16"/>
                  <w:szCs w:val="16"/>
                  <w:lang w:val="en-US"/>
                </w:rPr>
                <w:fldChar w:fldCharType="begin">
                  <w:fldData xml:space="preserve">PEVuZE5vdGU+PENpdGU+PEF1dGhvcj5Tcml2YXN0YXZhPC9BdXRob3I+PFllYXI+MjAxNDwvWWVh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=
</w:fldData>
                </w:fldChar>
              </w:r>
              <w:r w:rsidR="00195746">
                <w:rPr>
                  <w:rFonts w:ascii="Times New Roman" w:hAnsi="Times New Roman" w:cs="Times New Roman"/>
                  <w:sz w:val="16"/>
                  <w:szCs w:val="16"/>
                  <w:lang w:val="en-US"/>
                </w:rPr>
                <w:instrText xml:space="preserve"> ADDIN EN.CITE </w:instrText>
              </w:r>
              <w:r w:rsidR="00195746">
                <w:rPr>
                  <w:rFonts w:ascii="Times New Roman" w:hAnsi="Times New Roman" w:cs="Times New Roman"/>
                  <w:sz w:val="16"/>
                  <w:szCs w:val="16"/>
                  <w:lang w:val="en-US"/>
                </w:rPr>
                <w:fldChar w:fldCharType="begin">
                  <w:fldData xml:space="preserve">PEVuZE5vdGU+PENpdGU+PEF1dGhvcj5Tcml2YXN0YXZhPC9BdXRob3I+PFllYXI+MjAxNDwvWWVh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=
</w:fldData>
                </w:fldChar>
              </w:r>
              <w:r w:rsidR="00195746">
                <w:rPr>
                  <w:rFonts w:ascii="Times New Roman" w:hAnsi="Times New Roman" w:cs="Times New Roman"/>
                  <w:sz w:val="16"/>
                  <w:szCs w:val="16"/>
                  <w:lang w:val="en-US"/>
                </w:rPr>
                <w:instrText xml:space="preserve"> ADDIN EN.CITE.DATA </w:instrText>
              </w:r>
              <w:r w:rsidR="00195746">
                <w:rPr>
                  <w:rFonts w:ascii="Times New Roman" w:hAnsi="Times New Roman" w:cs="Times New Roman"/>
                  <w:sz w:val="16"/>
                  <w:szCs w:val="16"/>
                  <w:lang w:val="en-US"/>
                </w:rPr>
              </w:r>
              <w:r w:rsidR="00195746">
                <w:rPr>
                  <w:rFonts w:ascii="Times New Roman" w:hAnsi="Times New Roman" w:cs="Times New Roman"/>
                  <w:sz w:val="16"/>
                  <w:szCs w:val="16"/>
                  <w:lang w:val="en-US"/>
                </w:rPr>
                <w:fldChar w:fldCharType="end"/>
              </w:r>
              <w:r w:rsidR="00195746" w:rsidRPr="00E515A4">
                <w:rPr>
                  <w:rFonts w:ascii="Times New Roman" w:hAnsi="Times New Roman" w:cs="Times New Roman"/>
                  <w:sz w:val="16"/>
                  <w:szCs w:val="16"/>
                  <w:lang w:val="en-US"/>
                </w:rPr>
              </w:r>
              <w:r w:rsidR="00195746" w:rsidRPr="00E515A4">
                <w:rPr>
                  <w:rFonts w:ascii="Times New Roman" w:hAnsi="Times New Roman" w:cs="Times New Roman"/>
                  <w:sz w:val="16"/>
                  <w:szCs w:val="16"/>
                  <w:lang w:val="en-US"/>
                </w:rPr>
                <w:fldChar w:fldCharType="separate"/>
              </w:r>
              <w:r w:rsidR="00195746" w:rsidRPr="00DC30C7">
                <w:rPr>
                  <w:rFonts w:ascii="Times New Roman" w:hAnsi="Times New Roman" w:cs="Times New Roman"/>
                  <w:noProof/>
                  <w:sz w:val="16"/>
                  <w:szCs w:val="16"/>
                  <w:vertAlign w:val="superscript"/>
                  <w:lang w:val="en-US"/>
                </w:rPr>
                <w:t>29</w:t>
              </w:r>
              <w:r w:rsidR="00195746" w:rsidRPr="00E515A4">
                <w:rPr>
                  <w:rFonts w:ascii="Times New Roman" w:hAnsi="Times New Roman" w:cs="Times New Roman"/>
                  <w:sz w:val="16"/>
                  <w:szCs w:val="16"/>
                  <w:lang w:val="en-US"/>
                </w:rPr>
                <w:fldChar w:fldCharType="end"/>
              </w:r>
            </w:hyperlink>
            <w:r w:rsidR="0073226A">
              <w:rPr>
                <w:rFonts w:ascii="Times New Roman" w:hAnsi="Times New Roman" w:cs="Times New Roman"/>
                <w:sz w:val="16"/>
                <w:szCs w:val="16"/>
                <w:lang w:val="en-US"/>
              </w:rPr>
              <w:t xml:space="preserve">, </w:t>
            </w:r>
            <w:r w:rsidRPr="00E515A4">
              <w:rPr>
                <w:rFonts w:ascii="Times New Roman" w:eastAsia="Times New Roman" w:hAnsi="Times New Roman" w:cs="Times New Roman"/>
                <w:sz w:val="16"/>
                <w:szCs w:val="16"/>
                <w:lang w:val="en-US" w:eastAsia="de-CH"/>
              </w:rPr>
              <w:t xml:space="preserve">in </w:t>
            </w:r>
            <w:r w:rsidR="00D836A0">
              <w:rPr>
                <w:rFonts w:ascii="Times New Roman" w:eastAsia="Times New Roman" w:hAnsi="Times New Roman" w:cs="Times New Roman"/>
                <w:sz w:val="16"/>
                <w:szCs w:val="16"/>
                <w:lang w:val="en-US" w:eastAsia="de-CH"/>
              </w:rPr>
              <w:t>two</w:t>
            </w:r>
            <w:r w:rsidRPr="00E515A4">
              <w:rPr>
                <w:rFonts w:ascii="Times New Roman" w:eastAsia="Times New Roman" w:hAnsi="Times New Roman" w:cs="Times New Roman"/>
                <w:sz w:val="16"/>
                <w:szCs w:val="16"/>
                <w:lang w:val="en-US" w:eastAsia="de-CH"/>
              </w:rPr>
              <w:t xml:space="preserve"> patients with epilepsy</w:t>
            </w:r>
            <w:hyperlink w:anchor="_ENREF_30" w:tooltip="Hernandez, 2016 #9" w:history="1">
              <w:r w:rsidR="00195746" w:rsidRPr="00E515A4">
                <w:rPr>
                  <w:rFonts w:ascii="Times New Roman" w:eastAsia="Times New Roman" w:hAnsi="Times New Roman" w:cs="Times New Roman"/>
                  <w:sz w:val="16"/>
                  <w:szCs w:val="16"/>
                  <w:lang w:val="en-US" w:eastAsia="de-CH"/>
                </w:rPr>
                <w:fldChar w:fldCharType="begin"/>
              </w:r>
              <w:r w:rsidR="00195746">
                <w:rPr>
                  <w:rFonts w:ascii="Times New Roman" w:eastAsia="Times New Roman" w:hAnsi="Times New Roman" w:cs="Times New Roman"/>
                  <w:sz w:val="16"/>
                  <w:szCs w:val="16"/>
                  <w:lang w:val="en-US" w:eastAsia="de-CH"/>
                </w:rPr>
                <w:instrText xml:space="preserve"> ADDIN EN.CITE &lt;EndNote&gt;&lt;Cite&gt;&lt;Author&gt;Hernandez&lt;/Author&gt;&lt;Year&gt;2016&lt;/Year&gt;&lt;RecNum&gt;9&lt;/RecNum&gt;&lt;DisplayText&gt;&lt;style face="superscript"&gt;30&lt;/style&gt;&lt;/DisplayText&gt;&lt;record&gt;&lt;rec-number&gt;9&lt;/rec-number&gt;&lt;foreign-keys&gt;&lt;key app="EN" db-id="vzdwr9t9mwwvf6e9rwa5zp0xwef5p90zazxp"&gt;9&lt;/key&gt;&lt;/foreign-keys&gt;&lt;ref-type name="Journal Article"&gt;17&lt;/ref-type&gt;&lt;contributors&gt;&lt;authors&gt;&lt;author&gt;Hernandez, C. C.&lt;/author&gt;&lt;author&gt;Klassen, T. L.&lt;/author&gt;&lt;author&gt;Jackson, L. G.&lt;/author&gt;&lt;author&gt;Gurba, K.&lt;/author&gt;&lt;author&gt;Hu, N.&lt;/author&gt;&lt;author&gt;Noebels, J. L.&lt;/author&gt;&lt;author&gt;Macdonald, R. L.&lt;/author&gt;&lt;/authors&gt;&lt;/contributors&gt;&lt;auth-address&gt;Department of Neurology, Vanderbilt University, Nashville, Tennessee, 37232, United States of America.&amp;#xD;Faculty of Pharmaceutical Sciences, University of British Columbia, Vancouver, British Columbia, V6S 1Z3, Canada.&amp;#xD;Program in Neuroscience, Vanderbilt University, Nashville, Tennessee, 37232, United States of America.&amp;#xD;Department of Neurology, Baylor College of Medicine, Houston, Texas, 77030, United States of America.&lt;/auth-address&gt;&lt;titles&gt;&lt;title&gt;Deleterious Rare Variants Reveal Risk for Loss of GABAA Receptor Function in Patients with Genetic Epilepsy and in the General Population&lt;/title&gt;&lt;secondary-title&gt;PLoS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one&lt;/abbr-1&gt;&lt;/alt-periodical&gt;&lt;pages&gt;e0162883&lt;/pages&gt;&lt;volume&gt;11&lt;/volume&gt;&lt;number&gt;9&lt;/number&gt;&lt;edition&gt;2016/09/14&lt;/edition&gt;&lt;dates&gt;&lt;year&gt;2016&lt;/year&gt;&lt;/dates&gt;&lt;isbn&gt;1932-6203 (Electronic)&amp;#xD;1932-6203 (Linking)&lt;/isbn&gt;&lt;accession-num&gt;27622563&lt;/accession-num&gt;&lt;urls&gt;&lt;related-urls&gt;&lt;url&gt;http://www.ncbi.nlm.nih.gov/pubmed/27622563&lt;/url&gt;&lt;/related-urls&gt;&lt;/urls&gt;&lt;custom2&gt;5021343&lt;/custom2&gt;&lt;electronic-resource-num&gt;10.1371/journal.pone.0162883&lt;/electronic-resource-num&gt;&lt;language&gt;eng&lt;/language&gt;&lt;/record&gt;&lt;/Cite&gt;&lt;/EndNote&gt;</w:instrText>
              </w:r>
              <w:r w:rsidR="00195746" w:rsidRPr="00E515A4">
                <w:rPr>
                  <w:rFonts w:ascii="Times New Roman" w:eastAsia="Times New Roman" w:hAnsi="Times New Roman" w:cs="Times New Roman"/>
                  <w:sz w:val="16"/>
                  <w:szCs w:val="16"/>
                  <w:lang w:val="en-US" w:eastAsia="de-CH"/>
                </w:rPr>
                <w:fldChar w:fldCharType="separate"/>
              </w:r>
              <w:r w:rsidR="00195746" w:rsidRPr="00DC30C7">
                <w:rPr>
                  <w:rFonts w:ascii="Times New Roman" w:eastAsia="Times New Roman" w:hAnsi="Times New Roman" w:cs="Times New Roman"/>
                  <w:noProof/>
                  <w:sz w:val="16"/>
                  <w:szCs w:val="16"/>
                  <w:vertAlign w:val="superscript"/>
                  <w:lang w:val="en-US" w:eastAsia="de-CH"/>
                </w:rPr>
                <w:t>30</w:t>
              </w:r>
              <w:r w:rsidR="00195746" w:rsidRPr="00E515A4">
                <w:rPr>
                  <w:rFonts w:ascii="Times New Roman" w:eastAsia="Times New Roman" w:hAnsi="Times New Roman" w:cs="Times New Roman"/>
                  <w:sz w:val="16"/>
                  <w:szCs w:val="16"/>
                  <w:lang w:val="en-US" w:eastAsia="de-CH"/>
                </w:rPr>
                <w:fldChar w:fldCharType="end"/>
              </w:r>
            </w:hyperlink>
            <w:r w:rsidR="0073226A">
              <w:rPr>
                <w:rFonts w:ascii="Times New Roman" w:eastAsia="Times New Roman" w:hAnsi="Times New Roman" w:cs="Times New Roman"/>
                <w:sz w:val="16"/>
                <w:szCs w:val="16"/>
                <w:lang w:val="en-US" w:eastAsia="de-CH"/>
              </w:rPr>
              <w:t xml:space="preserve"> and eleven patients with mostly ID and refractory seizures</w:t>
            </w:r>
            <w:hyperlink w:anchor="_ENREF_31" w:tooltip="Hamdan, 2017 #43" w:history="1">
              <w:r w:rsidR="00195746">
                <w:rPr>
                  <w:rFonts w:ascii="Times New Roman" w:eastAsia="Times New Roman" w:hAnsi="Times New Roman" w:cs="Times New Roman"/>
                  <w:sz w:val="16"/>
                  <w:szCs w:val="16"/>
                  <w:lang w:val="en-US" w:eastAsia="de-CH"/>
                </w:rPr>
                <w:fldChar w:fldCharType="begin">
                  <w:fldData xml:space="preserve">PEVuZE5vdGU+PENpdGU+PEF1dGhvcj5IYW1kYW48L0F1dGhvcj48WWVhcj4yMDE3PC9ZZWFyPjxS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</w:fldData>
                </w:fldChar>
              </w:r>
              <w:r w:rsidR="00195746">
                <w:rPr>
                  <w:rFonts w:ascii="Times New Roman" w:eastAsia="Times New Roman" w:hAnsi="Times New Roman" w:cs="Times New Roman"/>
                  <w:sz w:val="16"/>
                  <w:szCs w:val="16"/>
                  <w:lang w:val="en-US" w:eastAsia="de-CH"/>
                </w:rPr>
                <w:instrText xml:space="preserve"> ADDIN EN.CITE </w:instrText>
              </w:r>
              <w:r w:rsidR="00195746">
                <w:rPr>
                  <w:rFonts w:ascii="Times New Roman" w:eastAsia="Times New Roman" w:hAnsi="Times New Roman" w:cs="Times New Roman"/>
                  <w:sz w:val="16"/>
                  <w:szCs w:val="16"/>
                  <w:lang w:val="en-US" w:eastAsia="de-CH"/>
                </w:rPr>
                <w:fldChar w:fldCharType="begin">
                  <w:fldData xml:space="preserve">PEVuZE5vdGU+PENpdGU+PEF1dGhvcj5IYW1kYW48L0F1dGhvcj48WWVhcj4yMDE3PC9ZZWFyPjxS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</w:fldData>
                </w:fldChar>
              </w:r>
              <w:r w:rsidR="00195746">
                <w:rPr>
                  <w:rFonts w:ascii="Times New Roman" w:eastAsia="Times New Roman" w:hAnsi="Times New Roman" w:cs="Times New Roman"/>
                  <w:sz w:val="16"/>
                  <w:szCs w:val="16"/>
                  <w:lang w:val="en-US" w:eastAsia="de-CH"/>
                </w:rPr>
                <w:instrText xml:space="preserve"> ADDIN EN.CITE.DATA </w:instrText>
              </w:r>
              <w:r w:rsidR="00195746">
                <w:rPr>
                  <w:rFonts w:ascii="Times New Roman" w:eastAsia="Times New Roman" w:hAnsi="Times New Roman" w:cs="Times New Roman"/>
                  <w:sz w:val="16"/>
                  <w:szCs w:val="16"/>
                  <w:lang w:val="en-US" w:eastAsia="de-CH"/>
                </w:rPr>
              </w:r>
              <w:r w:rsidR="00195746">
                <w:rPr>
                  <w:rFonts w:ascii="Times New Roman" w:eastAsia="Times New Roman" w:hAnsi="Times New Roman" w:cs="Times New Roman"/>
                  <w:sz w:val="16"/>
                  <w:szCs w:val="16"/>
                  <w:lang w:val="en-US" w:eastAsia="de-CH"/>
                </w:rPr>
                <w:fldChar w:fldCharType="end"/>
              </w:r>
              <w:r w:rsidR="00195746">
                <w:rPr>
                  <w:rFonts w:ascii="Times New Roman" w:eastAsia="Times New Roman" w:hAnsi="Times New Roman" w:cs="Times New Roman"/>
                  <w:sz w:val="16"/>
                  <w:szCs w:val="16"/>
                  <w:lang w:val="en-US" w:eastAsia="de-CH"/>
                </w:rPr>
              </w:r>
              <w:r w:rsidR="00195746">
                <w:rPr>
                  <w:rFonts w:ascii="Times New Roman" w:eastAsia="Times New Roman" w:hAnsi="Times New Roman" w:cs="Times New Roman"/>
                  <w:sz w:val="16"/>
                  <w:szCs w:val="16"/>
                  <w:lang w:val="en-US" w:eastAsia="de-CH"/>
                </w:rPr>
                <w:fldChar w:fldCharType="separate"/>
              </w:r>
              <w:r w:rsidR="00195746" w:rsidRPr="00DC30C7">
                <w:rPr>
                  <w:rFonts w:ascii="Times New Roman" w:eastAsia="Times New Roman" w:hAnsi="Times New Roman" w:cs="Times New Roman"/>
                  <w:noProof/>
                  <w:sz w:val="16"/>
                  <w:szCs w:val="16"/>
                  <w:vertAlign w:val="superscript"/>
                  <w:lang w:val="en-US" w:eastAsia="de-CH"/>
                </w:rPr>
                <w:t>31</w:t>
              </w:r>
              <w:r w:rsidR="00195746">
                <w:rPr>
                  <w:rFonts w:ascii="Times New Roman" w:eastAsia="Times New Roman" w:hAnsi="Times New Roman" w:cs="Times New Roman"/>
                  <w:sz w:val="16"/>
                  <w:szCs w:val="16"/>
                  <w:lang w:val="en-US" w:eastAsia="de-CH"/>
                </w:rPr>
                <w:fldChar w:fldCharType="end"/>
              </w:r>
            </w:hyperlink>
          </w:p>
        </w:tc>
        <w:tc>
          <w:tcPr>
            <w:tcW w:w="1702" w:type="dxa"/>
            <w:tcBorders>
              <w:top w:val="double" w:sz="4" w:space="0" w:color="auto"/>
              <w:bottom w:val="double" w:sz="4" w:space="0" w:color="auto"/>
            </w:tcBorders>
            <w:shd w:val="clear" w:color="auto" w:fill="F2DBDB" w:themeFill="accent2" w:themeFillTint="33"/>
          </w:tcPr>
          <w:p w14:paraId="0B33EE8B" w14:textId="77777777" w:rsidR="00074F00" w:rsidRPr="001A358E" w:rsidRDefault="00074F00" w:rsidP="00074F00">
            <w:pPr>
              <w:rPr>
                <w:rFonts w:ascii="Times New Roman" w:hAnsi="Times New Roman" w:cs="Times New Roman"/>
                <w:sz w:val="16"/>
                <w:szCs w:val="16"/>
                <w:lang w:val="en-US"/>
              </w:rPr>
            </w:pPr>
            <w:r w:rsidRPr="001A358E">
              <w:rPr>
                <w:rStyle w:val="highlighted"/>
                <w:rFonts w:ascii="Times New Roman" w:hAnsi="Times New Roman" w:cs="Times New Roman"/>
                <w:sz w:val="16"/>
                <w:szCs w:val="16"/>
                <w:lang w:val="en-US"/>
              </w:rPr>
              <w:t>Likely pathogenic</w:t>
            </w:r>
          </w:p>
        </w:tc>
      </w:tr>
      <w:tr w:rsidR="00074F00" w:rsidRPr="00E515A4" w14:paraId="3A1C5B4B" w14:textId="77777777" w:rsidTr="008A2DE9">
        <w:tc>
          <w:tcPr>
            <w:tcW w:w="817" w:type="dxa"/>
            <w:vMerge w:val="restart"/>
            <w:tcBorders>
              <w:top w:val="double" w:sz="4" w:space="0" w:color="auto"/>
            </w:tcBorders>
          </w:tcPr>
          <w:p w14:paraId="6FBA6FFA" w14:textId="77777777" w:rsidR="00074F00" w:rsidRDefault="00074F00" w:rsidP="00534195">
            <w:pPr>
              <w:ind w:right="-108"/>
              <w:rPr>
                <w:rFonts w:ascii="Times New Roman" w:hAnsi="Times New Roman" w:cs="Times New Roman"/>
                <w:sz w:val="16"/>
                <w:szCs w:val="16"/>
                <w:lang w:val="en-US"/>
              </w:rPr>
            </w:pPr>
            <w:r w:rsidRPr="00E515A4">
              <w:rPr>
                <w:rFonts w:ascii="Times New Roman" w:hAnsi="Times New Roman" w:cs="Times New Roman"/>
                <w:sz w:val="16"/>
                <w:szCs w:val="16"/>
                <w:lang w:val="en-US"/>
              </w:rPr>
              <w:t>73450</w:t>
            </w:r>
          </w:p>
          <w:p w14:paraId="1A7D8A8B" w14:textId="16606F52" w:rsidR="000C0BA4" w:rsidRDefault="000C0BA4" w:rsidP="00534195">
            <w:pPr>
              <w:ind w:right="-108"/>
              <w:rPr>
                <w:rFonts w:ascii="Times New Roman" w:hAnsi="Times New Roman" w:cs="Times New Roman"/>
                <w:sz w:val="16"/>
                <w:szCs w:val="16"/>
                <w:lang w:val="en-US"/>
              </w:rPr>
            </w:pPr>
            <w:r>
              <w:rPr>
                <w:rFonts w:ascii="Times New Roman" w:hAnsi="Times New Roman" w:cs="Times New Roman"/>
                <w:sz w:val="16"/>
                <w:szCs w:val="16"/>
                <w:lang w:val="en-US"/>
              </w:rPr>
              <w:t xml:space="preserve">LOVD </w:t>
            </w:r>
            <w:r w:rsidRPr="000C0BA4">
              <w:rPr>
                <w:rFonts w:ascii="Times New Roman" w:hAnsi="Times New Roman" w:cs="Times New Roman"/>
                <w:sz w:val="16"/>
                <w:szCs w:val="16"/>
                <w:lang w:val="en-US"/>
              </w:rPr>
              <w:t>177082</w:t>
            </w:r>
          </w:p>
          <w:p w14:paraId="5D38B13D" w14:textId="77777777" w:rsidR="00D056ED" w:rsidRDefault="00D056ED" w:rsidP="00534195">
            <w:pPr>
              <w:ind w:right="-108"/>
              <w:rPr>
                <w:rFonts w:ascii="Times New Roman" w:hAnsi="Times New Roman" w:cs="Times New Roman"/>
                <w:sz w:val="16"/>
                <w:szCs w:val="16"/>
                <w:lang w:val="en-US"/>
              </w:rPr>
            </w:pPr>
          </w:p>
          <w:p w14:paraId="26D474E3" w14:textId="3A5104DD" w:rsidR="00D056ED" w:rsidRPr="00E515A4" w:rsidRDefault="00CE03C0" w:rsidP="00534195">
            <w:pPr>
              <w:ind w:right="-108"/>
              <w:rPr>
                <w:rFonts w:ascii="Times New Roman" w:hAnsi="Times New Roman" w:cs="Times New Roman"/>
                <w:bCs/>
                <w:color w:val="000000"/>
                <w:sz w:val="16"/>
                <w:szCs w:val="16"/>
                <w:lang w:val="en-US"/>
              </w:rPr>
            </w:pPr>
            <w:r>
              <w:rPr>
                <w:rFonts w:ascii="Times New Roman" w:hAnsi="Times New Roman" w:cs="Times New Roman"/>
                <w:sz w:val="16"/>
                <w:szCs w:val="16"/>
                <w:lang w:val="en-US"/>
              </w:rPr>
              <w:t>Decipher</w:t>
            </w:r>
            <w:r w:rsidR="00D056ED">
              <w:rPr>
                <w:rFonts w:ascii="Times New Roman" w:hAnsi="Times New Roman" w:cs="Times New Roman"/>
                <w:sz w:val="16"/>
                <w:szCs w:val="16"/>
                <w:lang w:val="en-US"/>
              </w:rPr>
              <w:t xml:space="preserve"> </w:t>
            </w:r>
            <w:r w:rsidR="00D056ED" w:rsidRPr="00D056ED">
              <w:rPr>
                <w:rFonts w:ascii="Times New Roman" w:hAnsi="Times New Roman" w:cs="Times New Roman"/>
                <w:sz w:val="16"/>
                <w:szCs w:val="16"/>
                <w:lang w:val="en-US"/>
              </w:rPr>
              <w:t>370095</w:t>
            </w:r>
          </w:p>
        </w:tc>
        <w:tc>
          <w:tcPr>
            <w:tcW w:w="567" w:type="dxa"/>
            <w:vMerge w:val="restart"/>
            <w:tcBorders>
              <w:top w:val="double" w:sz="4" w:space="0" w:color="auto"/>
            </w:tcBorders>
          </w:tcPr>
          <w:p w14:paraId="3F94EF92"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235" w:type="dxa"/>
            <w:vMerge w:val="restart"/>
            <w:tcBorders>
              <w:top w:val="double" w:sz="4" w:space="0" w:color="auto"/>
            </w:tcBorders>
            <w:shd w:val="clear" w:color="auto" w:fill="auto"/>
          </w:tcPr>
          <w:p w14:paraId="4FB79C57" w14:textId="77777777" w:rsidR="00074F00" w:rsidRPr="00E515A4" w:rsidRDefault="00074F00" w:rsidP="00074F00">
            <w:pPr>
              <w:rPr>
                <w:rFonts w:ascii="Times New Roman" w:hAnsi="Times New Roman" w:cs="Times New Roman"/>
                <w:b/>
                <w:sz w:val="16"/>
                <w:szCs w:val="16"/>
                <w:lang w:val="en-US"/>
              </w:rPr>
            </w:pPr>
            <w:r w:rsidRPr="00E515A4">
              <w:rPr>
                <w:rFonts w:ascii="Times New Roman" w:hAnsi="Times New Roman" w:cs="Times New Roman"/>
                <w:b/>
                <w:sz w:val="16"/>
                <w:szCs w:val="16"/>
                <w:lang w:val="en-US"/>
              </w:rPr>
              <w:t>WRAP53</w:t>
            </w:r>
          </w:p>
        </w:tc>
        <w:tc>
          <w:tcPr>
            <w:tcW w:w="1033" w:type="dxa"/>
            <w:vMerge w:val="restart"/>
            <w:tcBorders>
              <w:top w:val="double" w:sz="4" w:space="0" w:color="auto"/>
            </w:tcBorders>
            <w:shd w:val="clear" w:color="auto" w:fill="auto"/>
          </w:tcPr>
          <w:p w14:paraId="51F58973"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AR, CH</w:t>
            </w:r>
          </w:p>
        </w:tc>
        <w:tc>
          <w:tcPr>
            <w:tcW w:w="1711" w:type="dxa"/>
            <w:tcBorders>
              <w:top w:val="double" w:sz="4" w:space="0" w:color="auto"/>
            </w:tcBorders>
            <w:shd w:val="clear" w:color="auto" w:fill="auto"/>
          </w:tcPr>
          <w:p w14:paraId="53A6E46E"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missense</w:t>
            </w:r>
            <w:r>
              <w:rPr>
                <w:rFonts w:ascii="Times New Roman" w:hAnsi="Times New Roman" w:cs="Times New Roman"/>
                <w:sz w:val="16"/>
                <w:szCs w:val="16"/>
                <w:lang w:val="en-US"/>
              </w:rPr>
              <w:t xml:space="preserve"> (MAT)</w:t>
            </w:r>
          </w:p>
        </w:tc>
        <w:tc>
          <w:tcPr>
            <w:tcW w:w="2542" w:type="dxa"/>
            <w:tcBorders>
              <w:top w:val="double" w:sz="4" w:space="0" w:color="auto"/>
            </w:tcBorders>
            <w:shd w:val="clear" w:color="auto" w:fill="auto"/>
          </w:tcPr>
          <w:p w14:paraId="44964021" w14:textId="77777777" w:rsidR="00074F00" w:rsidRPr="00E515A4" w:rsidRDefault="00074F00"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chr17:7605740</w:t>
            </w:r>
          </w:p>
          <w:p w14:paraId="5327089B" w14:textId="77777777" w:rsidR="00074F00" w:rsidRPr="00E515A4" w:rsidRDefault="00074F00"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NM_018081.2:c.1034A&gt;G</w:t>
            </w:r>
          </w:p>
        </w:tc>
        <w:tc>
          <w:tcPr>
            <w:tcW w:w="1843" w:type="dxa"/>
            <w:tcBorders>
              <w:top w:val="double" w:sz="4" w:space="0" w:color="auto"/>
            </w:tcBorders>
            <w:shd w:val="clear" w:color="auto" w:fill="auto"/>
          </w:tcPr>
          <w:p w14:paraId="64909107" w14:textId="43AD5D5A" w:rsidR="00074F00" w:rsidRPr="002F61DE" w:rsidRDefault="002F61DE" w:rsidP="00074F00">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p.</w:t>
            </w:r>
            <w:r w:rsidR="00D60CD5">
              <w:rPr>
                <w:rFonts w:ascii="Times New Roman" w:hAnsi="Times New Roman" w:cs="Times New Roman"/>
                <w:color w:val="000000"/>
                <w:sz w:val="16"/>
                <w:szCs w:val="16"/>
                <w:lang w:val="en-US"/>
              </w:rPr>
              <w:t>(</w:t>
            </w:r>
            <w:r>
              <w:rPr>
                <w:rFonts w:ascii="Times New Roman" w:hAnsi="Times New Roman" w:cs="Times New Roman"/>
                <w:color w:val="000000"/>
                <w:sz w:val="16"/>
                <w:szCs w:val="16"/>
                <w:lang w:val="en-US"/>
              </w:rPr>
              <w:t>Tyr345Cys</w:t>
            </w:r>
            <w:r w:rsidR="00D60CD5">
              <w:rPr>
                <w:rFonts w:ascii="Times New Roman" w:hAnsi="Times New Roman" w:cs="Times New Roman"/>
                <w:color w:val="000000"/>
                <w:sz w:val="16"/>
                <w:szCs w:val="16"/>
                <w:lang w:val="en-US"/>
              </w:rPr>
              <w:t>)</w:t>
            </w:r>
          </w:p>
        </w:tc>
        <w:tc>
          <w:tcPr>
            <w:tcW w:w="3259" w:type="dxa"/>
            <w:vMerge w:val="restart"/>
            <w:tcBorders>
              <w:top w:val="double" w:sz="4" w:space="0" w:color="auto"/>
            </w:tcBorders>
            <w:shd w:val="clear" w:color="auto" w:fill="auto"/>
          </w:tcPr>
          <w:p w14:paraId="19189E06" w14:textId="77777777" w:rsidR="00074F00" w:rsidRPr="00E515A4" w:rsidRDefault="00074F00" w:rsidP="00074F00">
            <w:pPr>
              <w:jc w:val="both"/>
              <w:rPr>
                <w:rFonts w:ascii="Times New Roman" w:hAnsi="Times New Roman" w:cs="Times New Roman"/>
                <w:sz w:val="16"/>
                <w:szCs w:val="16"/>
                <w:lang w:val="en-US"/>
              </w:rPr>
            </w:pPr>
            <w:proofErr w:type="spellStart"/>
            <w:r w:rsidRPr="00E515A4">
              <w:rPr>
                <w:rFonts w:ascii="Times New Roman" w:hAnsi="Times New Roman" w:cs="Times New Roman"/>
                <w:sz w:val="16"/>
                <w:szCs w:val="16"/>
                <w:lang w:val="en-US"/>
              </w:rPr>
              <w:t>Dyskeratosis</w:t>
            </w:r>
            <w:proofErr w:type="spellEnd"/>
            <w:r w:rsidRPr="00E515A4">
              <w:rPr>
                <w:rFonts w:ascii="Times New Roman" w:hAnsi="Times New Roman" w:cs="Times New Roman"/>
                <w:sz w:val="16"/>
                <w:szCs w:val="16"/>
                <w:lang w:val="en-US"/>
              </w:rPr>
              <w:t xml:space="preserve"> </w:t>
            </w:r>
            <w:proofErr w:type="spellStart"/>
            <w:r w:rsidRPr="00E515A4">
              <w:rPr>
                <w:rFonts w:ascii="Times New Roman" w:hAnsi="Times New Roman" w:cs="Times New Roman"/>
                <w:sz w:val="16"/>
                <w:szCs w:val="16"/>
                <w:lang w:val="en-US"/>
              </w:rPr>
              <w:t>congenita</w:t>
            </w:r>
            <w:proofErr w:type="spellEnd"/>
            <w:r w:rsidRPr="00E515A4">
              <w:rPr>
                <w:rFonts w:ascii="Times New Roman" w:hAnsi="Times New Roman" w:cs="Times New Roman"/>
                <w:sz w:val="16"/>
                <w:szCs w:val="16"/>
                <w:lang w:val="en-US"/>
              </w:rPr>
              <w:t xml:space="preserve"> (DC), autosomal recessive 3 (613988) with extended clinical phenotype including microcephaly, ataxia, developmental delay, intrauterine growth retardation as observed in other DC subtypes and absence seizures as novel finding for DC</w:t>
            </w:r>
          </w:p>
        </w:tc>
        <w:tc>
          <w:tcPr>
            <w:tcW w:w="1702" w:type="dxa"/>
            <w:vMerge w:val="restart"/>
            <w:tcBorders>
              <w:top w:val="double" w:sz="4" w:space="0" w:color="auto"/>
            </w:tcBorders>
            <w:shd w:val="clear" w:color="auto" w:fill="auto"/>
          </w:tcPr>
          <w:p w14:paraId="607315E8" w14:textId="59499007" w:rsidR="00074F00" w:rsidRPr="001A358E" w:rsidRDefault="00A35D99" w:rsidP="003845A5">
            <w:pPr>
              <w:rPr>
                <w:rFonts w:ascii="Times New Roman" w:hAnsi="Times New Roman" w:cs="Times New Roman"/>
                <w:sz w:val="16"/>
                <w:szCs w:val="16"/>
                <w:lang w:val="en-US"/>
              </w:rPr>
            </w:pPr>
            <w:r>
              <w:rPr>
                <w:rStyle w:val="highlighted"/>
                <w:rFonts w:ascii="Times New Roman" w:hAnsi="Times New Roman" w:cs="Times New Roman"/>
                <w:sz w:val="16"/>
                <w:szCs w:val="16"/>
                <w:lang w:val="en-US"/>
              </w:rPr>
              <w:t>C</w:t>
            </w:r>
            <w:r w:rsidR="00A67F55" w:rsidRPr="001A358E">
              <w:rPr>
                <w:rStyle w:val="highlighted"/>
                <w:rFonts w:ascii="Times New Roman" w:hAnsi="Times New Roman" w:cs="Times New Roman"/>
                <w:sz w:val="16"/>
                <w:szCs w:val="16"/>
                <w:lang w:val="en-US"/>
              </w:rPr>
              <w:t>andidate gene</w:t>
            </w:r>
          </w:p>
        </w:tc>
      </w:tr>
      <w:tr w:rsidR="00074F00" w:rsidRPr="0052201B" w14:paraId="43FC229A" w14:textId="77777777" w:rsidTr="008A2DE9">
        <w:tc>
          <w:tcPr>
            <w:tcW w:w="817" w:type="dxa"/>
            <w:vMerge/>
          </w:tcPr>
          <w:p w14:paraId="6CE7294E" w14:textId="77777777" w:rsidR="00074F00" w:rsidRPr="00E515A4" w:rsidRDefault="00074F00" w:rsidP="00534195">
            <w:pPr>
              <w:ind w:right="-108"/>
              <w:rPr>
                <w:rFonts w:ascii="Times New Roman" w:hAnsi="Times New Roman" w:cs="Times New Roman"/>
                <w:bCs/>
                <w:color w:val="000000"/>
                <w:sz w:val="16"/>
                <w:szCs w:val="16"/>
                <w:lang w:val="en-US"/>
              </w:rPr>
            </w:pPr>
          </w:p>
        </w:tc>
        <w:tc>
          <w:tcPr>
            <w:tcW w:w="567" w:type="dxa"/>
            <w:vMerge/>
          </w:tcPr>
          <w:p w14:paraId="7B28861A" w14:textId="77777777" w:rsidR="00074F00" w:rsidRPr="00E515A4" w:rsidRDefault="00074F00" w:rsidP="00074F00">
            <w:pPr>
              <w:rPr>
                <w:rFonts w:ascii="Times New Roman" w:hAnsi="Times New Roman" w:cs="Times New Roman"/>
                <w:sz w:val="16"/>
                <w:szCs w:val="16"/>
                <w:lang w:val="en-US"/>
              </w:rPr>
            </w:pPr>
          </w:p>
        </w:tc>
        <w:tc>
          <w:tcPr>
            <w:tcW w:w="1235" w:type="dxa"/>
            <w:vMerge/>
            <w:shd w:val="clear" w:color="auto" w:fill="F2DBDB" w:themeFill="accent2" w:themeFillTint="33"/>
          </w:tcPr>
          <w:p w14:paraId="5CAD7B85" w14:textId="77777777" w:rsidR="00074F00" w:rsidRPr="00E515A4" w:rsidRDefault="00074F00" w:rsidP="00074F00">
            <w:pPr>
              <w:rPr>
                <w:rFonts w:ascii="Times New Roman" w:hAnsi="Times New Roman" w:cs="Times New Roman"/>
                <w:b/>
                <w:sz w:val="16"/>
                <w:szCs w:val="16"/>
                <w:lang w:val="en-US"/>
              </w:rPr>
            </w:pPr>
          </w:p>
        </w:tc>
        <w:tc>
          <w:tcPr>
            <w:tcW w:w="1033" w:type="dxa"/>
            <w:vMerge/>
            <w:shd w:val="clear" w:color="auto" w:fill="F2DBDB" w:themeFill="accent2" w:themeFillTint="33"/>
          </w:tcPr>
          <w:p w14:paraId="066882B3" w14:textId="77777777" w:rsidR="00074F00" w:rsidRPr="00E515A4" w:rsidRDefault="00074F00" w:rsidP="00074F00">
            <w:pPr>
              <w:rPr>
                <w:rFonts w:ascii="Times New Roman" w:hAnsi="Times New Roman" w:cs="Times New Roman"/>
                <w:sz w:val="16"/>
                <w:szCs w:val="16"/>
                <w:lang w:val="en-US"/>
              </w:rPr>
            </w:pPr>
          </w:p>
        </w:tc>
        <w:tc>
          <w:tcPr>
            <w:tcW w:w="1711" w:type="dxa"/>
            <w:shd w:val="clear" w:color="auto" w:fill="auto"/>
          </w:tcPr>
          <w:p w14:paraId="726AB749"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missense</w:t>
            </w:r>
            <w:r>
              <w:rPr>
                <w:rFonts w:ascii="Times New Roman" w:hAnsi="Times New Roman" w:cs="Times New Roman"/>
                <w:sz w:val="16"/>
                <w:szCs w:val="16"/>
                <w:lang w:val="en-US"/>
              </w:rPr>
              <w:t xml:space="preserve"> (PAT)</w:t>
            </w:r>
          </w:p>
        </w:tc>
        <w:tc>
          <w:tcPr>
            <w:tcW w:w="2542" w:type="dxa"/>
            <w:shd w:val="clear" w:color="auto" w:fill="auto"/>
          </w:tcPr>
          <w:p w14:paraId="03065672" w14:textId="77777777" w:rsidR="00074F00" w:rsidRPr="00E515A4" w:rsidRDefault="00074F00"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chr17:7606345</w:t>
            </w:r>
          </w:p>
          <w:p w14:paraId="252F0EAF" w14:textId="77777777" w:rsidR="00074F00" w:rsidRPr="00E515A4" w:rsidRDefault="00074F00"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NM_018081.2:c.1303G&gt;A</w:t>
            </w:r>
          </w:p>
        </w:tc>
        <w:tc>
          <w:tcPr>
            <w:tcW w:w="1843" w:type="dxa"/>
            <w:shd w:val="clear" w:color="auto" w:fill="auto"/>
          </w:tcPr>
          <w:p w14:paraId="248E6586" w14:textId="623D456B" w:rsidR="00074F00" w:rsidRPr="002F61DE" w:rsidRDefault="002F61DE" w:rsidP="00074F00">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p.</w:t>
            </w:r>
            <w:r w:rsidR="00D60CD5">
              <w:rPr>
                <w:rFonts w:ascii="Times New Roman" w:hAnsi="Times New Roman" w:cs="Times New Roman"/>
                <w:color w:val="000000"/>
                <w:sz w:val="16"/>
                <w:szCs w:val="16"/>
                <w:lang w:val="en-US"/>
              </w:rPr>
              <w:t>(</w:t>
            </w:r>
            <w:r>
              <w:rPr>
                <w:rFonts w:ascii="Times New Roman" w:hAnsi="Times New Roman" w:cs="Times New Roman"/>
                <w:color w:val="000000"/>
                <w:sz w:val="16"/>
                <w:szCs w:val="16"/>
                <w:lang w:val="en-US"/>
              </w:rPr>
              <w:t>Gly435Arg</w:t>
            </w:r>
            <w:r w:rsidR="00D60CD5">
              <w:rPr>
                <w:rFonts w:ascii="Times New Roman" w:hAnsi="Times New Roman" w:cs="Times New Roman"/>
                <w:color w:val="000000"/>
                <w:sz w:val="16"/>
                <w:szCs w:val="16"/>
                <w:lang w:val="en-US"/>
              </w:rPr>
              <w:t>)</w:t>
            </w:r>
          </w:p>
        </w:tc>
        <w:tc>
          <w:tcPr>
            <w:tcW w:w="3259" w:type="dxa"/>
            <w:vMerge/>
            <w:shd w:val="clear" w:color="auto" w:fill="F2DBDB" w:themeFill="accent2" w:themeFillTint="33"/>
          </w:tcPr>
          <w:p w14:paraId="05D98B71" w14:textId="77777777" w:rsidR="00074F00" w:rsidRPr="00E515A4" w:rsidRDefault="00074F00" w:rsidP="00074F00">
            <w:pPr>
              <w:jc w:val="both"/>
              <w:rPr>
                <w:rFonts w:ascii="Times New Roman" w:hAnsi="Times New Roman" w:cs="Times New Roman"/>
                <w:sz w:val="16"/>
                <w:szCs w:val="16"/>
                <w:lang w:val="en-US"/>
              </w:rPr>
            </w:pPr>
          </w:p>
        </w:tc>
        <w:tc>
          <w:tcPr>
            <w:tcW w:w="1702" w:type="dxa"/>
            <w:vMerge/>
            <w:shd w:val="clear" w:color="auto" w:fill="F2DBDB" w:themeFill="accent2" w:themeFillTint="33"/>
          </w:tcPr>
          <w:p w14:paraId="05C725A7" w14:textId="77777777" w:rsidR="00074F00" w:rsidRPr="001A358E" w:rsidRDefault="00074F00" w:rsidP="00074F00">
            <w:pPr>
              <w:rPr>
                <w:rFonts w:ascii="Times New Roman" w:hAnsi="Times New Roman" w:cs="Times New Roman"/>
                <w:sz w:val="16"/>
                <w:szCs w:val="16"/>
                <w:lang w:val="en-US"/>
              </w:rPr>
            </w:pPr>
          </w:p>
        </w:tc>
      </w:tr>
      <w:tr w:rsidR="00074F00" w:rsidRPr="0079351D" w14:paraId="0085BC39" w14:textId="77777777" w:rsidTr="008A2DE9">
        <w:trPr>
          <w:trHeight w:val="370"/>
        </w:trPr>
        <w:tc>
          <w:tcPr>
            <w:tcW w:w="817" w:type="dxa"/>
            <w:vMerge/>
          </w:tcPr>
          <w:p w14:paraId="3AC84ADB" w14:textId="77777777" w:rsidR="00074F00" w:rsidRPr="00E515A4" w:rsidRDefault="00074F00" w:rsidP="00534195">
            <w:pPr>
              <w:ind w:right="-108"/>
              <w:rPr>
                <w:rFonts w:ascii="Times New Roman" w:hAnsi="Times New Roman" w:cs="Times New Roman"/>
                <w:sz w:val="16"/>
                <w:szCs w:val="16"/>
                <w:lang w:val="en-US"/>
              </w:rPr>
            </w:pPr>
          </w:p>
        </w:tc>
        <w:tc>
          <w:tcPr>
            <w:tcW w:w="567" w:type="dxa"/>
            <w:vMerge/>
          </w:tcPr>
          <w:p w14:paraId="30EC9664" w14:textId="77777777" w:rsidR="00074F00" w:rsidRPr="00E515A4" w:rsidRDefault="00074F00" w:rsidP="00074F00">
            <w:pPr>
              <w:rPr>
                <w:rFonts w:ascii="Times New Roman" w:hAnsi="Times New Roman" w:cs="Times New Roman"/>
                <w:color w:val="000000" w:themeColor="text1"/>
                <w:sz w:val="16"/>
                <w:szCs w:val="16"/>
                <w:lang w:val="en-US"/>
              </w:rPr>
            </w:pPr>
          </w:p>
        </w:tc>
        <w:tc>
          <w:tcPr>
            <w:tcW w:w="1235" w:type="dxa"/>
            <w:shd w:val="clear" w:color="auto" w:fill="FFFFCC"/>
          </w:tcPr>
          <w:p w14:paraId="7F524434" w14:textId="77777777" w:rsidR="00074F00" w:rsidRPr="00E515A4" w:rsidRDefault="00074F00" w:rsidP="00074F00">
            <w:pPr>
              <w:rPr>
                <w:rFonts w:ascii="Times New Roman" w:hAnsi="Times New Roman" w:cs="Times New Roman"/>
                <w:b/>
                <w:sz w:val="16"/>
                <w:szCs w:val="16"/>
                <w:lang w:val="en-US"/>
              </w:rPr>
            </w:pPr>
            <w:r w:rsidRPr="00E515A4">
              <w:rPr>
                <w:rFonts w:ascii="Times New Roman" w:eastAsia="Times New Roman" w:hAnsi="Times New Roman" w:cs="Times New Roman"/>
                <w:b/>
                <w:bCs/>
                <w:sz w:val="16"/>
                <w:szCs w:val="16"/>
                <w:lang w:val="en-US" w:eastAsia="de-CH"/>
              </w:rPr>
              <w:t>ACTA1</w:t>
            </w:r>
          </w:p>
        </w:tc>
        <w:tc>
          <w:tcPr>
            <w:tcW w:w="1033" w:type="dxa"/>
            <w:shd w:val="clear" w:color="auto" w:fill="FFFFCC"/>
          </w:tcPr>
          <w:p w14:paraId="120F82D8"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AR, inherited from father</w:t>
            </w:r>
          </w:p>
        </w:tc>
        <w:tc>
          <w:tcPr>
            <w:tcW w:w="1711" w:type="dxa"/>
            <w:shd w:val="clear" w:color="auto" w:fill="FFFFCC"/>
          </w:tcPr>
          <w:p w14:paraId="781B46FF"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CNV (32 Kb)</w:t>
            </w:r>
          </w:p>
        </w:tc>
        <w:tc>
          <w:tcPr>
            <w:tcW w:w="2542" w:type="dxa"/>
            <w:shd w:val="clear" w:color="auto" w:fill="FFFFCC"/>
          </w:tcPr>
          <w:p w14:paraId="497F9D1F" w14:textId="2EC4F239" w:rsidR="00074F00" w:rsidRPr="00E515A4" w:rsidRDefault="00074F00" w:rsidP="0079351D">
            <w:pPr>
              <w:rPr>
                <w:rFonts w:ascii="Times New Roman" w:hAnsi="Times New Roman" w:cs="Times New Roman"/>
                <w:sz w:val="16"/>
                <w:szCs w:val="16"/>
                <w:lang w:val="en-US"/>
              </w:rPr>
            </w:pPr>
            <w:r w:rsidRPr="00E515A4">
              <w:rPr>
                <w:rFonts w:ascii="Times New Roman" w:eastAsia="Times New Roman" w:hAnsi="Times New Roman" w:cs="Times New Roman"/>
                <w:sz w:val="16"/>
                <w:szCs w:val="16"/>
                <w:lang w:val="en-US" w:eastAsia="de-CH"/>
              </w:rPr>
              <w:t>chr1:</w:t>
            </w:r>
            <w:r w:rsidR="0079351D">
              <w:rPr>
                <w:rFonts w:ascii="Times New Roman" w:eastAsia="Times New Roman" w:hAnsi="Times New Roman" w:cs="Times New Roman"/>
                <w:sz w:val="16"/>
                <w:szCs w:val="16"/>
                <w:lang w:val="en-US" w:eastAsia="de-CH"/>
              </w:rPr>
              <w:t>g.(</w:t>
            </w:r>
            <w:r w:rsidR="0079351D" w:rsidRPr="0079351D">
              <w:rPr>
                <w:rFonts w:ascii="Times New Roman" w:eastAsia="Times New Roman" w:hAnsi="Times New Roman" w:cs="Times New Roman"/>
                <w:sz w:val="16"/>
                <w:szCs w:val="16"/>
                <w:lang w:val="en-US" w:eastAsia="de-CH"/>
              </w:rPr>
              <w:t>229545391</w:t>
            </w:r>
            <w:r w:rsidR="0079351D">
              <w:rPr>
                <w:rFonts w:ascii="Times New Roman" w:eastAsia="Times New Roman" w:hAnsi="Times New Roman" w:cs="Times New Roman"/>
                <w:sz w:val="16"/>
                <w:szCs w:val="16"/>
                <w:lang w:val="en-US" w:eastAsia="de-CH"/>
              </w:rPr>
              <w:t>_</w:t>
            </w:r>
            <w:r w:rsidRPr="00E515A4">
              <w:rPr>
                <w:rFonts w:ascii="Times New Roman" w:eastAsia="Times New Roman" w:hAnsi="Times New Roman" w:cs="Times New Roman"/>
                <w:sz w:val="16"/>
                <w:szCs w:val="16"/>
                <w:lang w:val="en-US" w:eastAsia="de-CH"/>
              </w:rPr>
              <w:t>229545536</w:t>
            </w:r>
            <w:r w:rsidR="0079351D">
              <w:rPr>
                <w:rFonts w:ascii="Times New Roman" w:eastAsia="Times New Roman" w:hAnsi="Times New Roman" w:cs="Times New Roman"/>
                <w:sz w:val="16"/>
                <w:szCs w:val="16"/>
                <w:lang w:val="en-US" w:eastAsia="de-CH"/>
              </w:rPr>
              <w:t>)_(</w:t>
            </w:r>
            <w:r w:rsidRPr="00E515A4">
              <w:rPr>
                <w:rFonts w:ascii="Times New Roman" w:eastAsia="Times New Roman" w:hAnsi="Times New Roman" w:cs="Times New Roman"/>
                <w:sz w:val="16"/>
                <w:szCs w:val="16"/>
                <w:lang w:val="en-US" w:eastAsia="de-CH"/>
              </w:rPr>
              <w:t>229577325</w:t>
            </w:r>
            <w:r w:rsidR="0079351D">
              <w:rPr>
                <w:rFonts w:ascii="Times New Roman" w:eastAsia="Times New Roman" w:hAnsi="Times New Roman" w:cs="Times New Roman"/>
                <w:sz w:val="16"/>
                <w:szCs w:val="16"/>
                <w:lang w:val="en-US" w:eastAsia="de-CH"/>
              </w:rPr>
              <w:t>_</w:t>
            </w:r>
            <w:r w:rsidR="0079351D" w:rsidRPr="0079351D">
              <w:rPr>
                <w:rFonts w:ascii="Times New Roman" w:eastAsia="Times New Roman" w:hAnsi="Times New Roman" w:cs="Times New Roman"/>
                <w:sz w:val="16"/>
                <w:szCs w:val="16"/>
                <w:lang w:val="en-US" w:eastAsia="de-CH"/>
              </w:rPr>
              <w:t>229577431</w:t>
            </w:r>
            <w:r w:rsidR="0079351D">
              <w:rPr>
                <w:rFonts w:ascii="Times New Roman" w:eastAsia="Times New Roman" w:hAnsi="Times New Roman" w:cs="Times New Roman"/>
                <w:sz w:val="16"/>
                <w:szCs w:val="16"/>
                <w:lang w:val="en-US" w:eastAsia="de-CH"/>
              </w:rPr>
              <w:t>)del</w:t>
            </w:r>
          </w:p>
        </w:tc>
        <w:tc>
          <w:tcPr>
            <w:tcW w:w="1843" w:type="dxa"/>
            <w:shd w:val="clear" w:color="auto" w:fill="FFFFCC"/>
          </w:tcPr>
          <w:p w14:paraId="3FBB8B19" w14:textId="77777777" w:rsidR="00074F00" w:rsidRPr="00E515A4" w:rsidRDefault="00074F00" w:rsidP="00074F00">
            <w:pPr>
              <w:tabs>
                <w:tab w:val="right" w:pos="1769"/>
              </w:tabs>
              <w:rPr>
                <w:rFonts w:ascii="Times New Roman" w:hAnsi="Times New Roman" w:cs="Times New Roman"/>
                <w:sz w:val="16"/>
                <w:szCs w:val="16"/>
                <w:lang w:val="en-US"/>
              </w:rPr>
            </w:pPr>
            <w:r w:rsidRPr="00E515A4">
              <w:rPr>
                <w:rFonts w:ascii="Times New Roman" w:hAnsi="Times New Roman" w:cs="Times New Roman"/>
                <w:sz w:val="16"/>
                <w:szCs w:val="16"/>
                <w:lang w:val="en-US"/>
              </w:rPr>
              <w:t>Loss (ACTA1)</w:t>
            </w:r>
          </w:p>
        </w:tc>
        <w:tc>
          <w:tcPr>
            <w:tcW w:w="3259" w:type="dxa"/>
            <w:shd w:val="clear" w:color="auto" w:fill="FFFFCC"/>
          </w:tcPr>
          <w:p w14:paraId="18D419F2" w14:textId="77777777" w:rsidR="00074F00" w:rsidRPr="00E515A4" w:rsidRDefault="00074F00" w:rsidP="00074F00">
            <w:pPr>
              <w:jc w:val="both"/>
              <w:rPr>
                <w:rFonts w:ascii="Times New Roman" w:hAnsi="Times New Roman" w:cs="Times New Roman"/>
                <w:sz w:val="16"/>
                <w:szCs w:val="16"/>
                <w:lang w:val="en-US"/>
              </w:rPr>
            </w:pPr>
            <w:proofErr w:type="spellStart"/>
            <w:r w:rsidRPr="00E515A4">
              <w:rPr>
                <w:rFonts w:ascii="Times New Roman" w:eastAsia="Times New Roman" w:hAnsi="Times New Roman" w:cs="Times New Roman"/>
                <w:sz w:val="16"/>
                <w:szCs w:val="16"/>
                <w:lang w:val="en-US" w:eastAsia="de-CH"/>
              </w:rPr>
              <w:t>Nemaline</w:t>
            </w:r>
            <w:proofErr w:type="spellEnd"/>
            <w:r w:rsidRPr="00E515A4">
              <w:rPr>
                <w:rFonts w:ascii="Times New Roman" w:eastAsia="Times New Roman" w:hAnsi="Times New Roman" w:cs="Times New Roman"/>
                <w:sz w:val="16"/>
                <w:szCs w:val="16"/>
                <w:lang w:val="en-US" w:eastAsia="de-CH"/>
              </w:rPr>
              <w:t xml:space="preserve"> Myopathy 3 </w:t>
            </w:r>
            <w:r w:rsidRPr="00E515A4">
              <w:rPr>
                <w:rFonts w:ascii="Times New Roman" w:hAnsi="Times New Roman" w:cs="Times New Roman"/>
                <w:sz w:val="16"/>
                <w:szCs w:val="16"/>
                <w:lang w:val="en-US"/>
              </w:rPr>
              <w:t>(161800)</w:t>
            </w:r>
          </w:p>
        </w:tc>
        <w:tc>
          <w:tcPr>
            <w:tcW w:w="1702" w:type="dxa"/>
            <w:shd w:val="clear" w:color="auto" w:fill="FFFFCC"/>
          </w:tcPr>
          <w:p w14:paraId="1BF426EB" w14:textId="77777777" w:rsidR="00074F00" w:rsidRPr="001A358E" w:rsidRDefault="00074F00" w:rsidP="00074F00">
            <w:pPr>
              <w:rPr>
                <w:rFonts w:ascii="Times New Roman" w:hAnsi="Times New Roman" w:cs="Times New Roman"/>
                <w:sz w:val="16"/>
                <w:szCs w:val="16"/>
                <w:lang w:val="en-US"/>
              </w:rPr>
            </w:pPr>
            <w:r w:rsidRPr="001A358E">
              <w:rPr>
                <w:rFonts w:ascii="Times New Roman" w:hAnsi="Times New Roman" w:cs="Times New Roman"/>
                <w:sz w:val="16"/>
                <w:szCs w:val="16"/>
                <w:lang w:val="en-US"/>
              </w:rPr>
              <w:t>Carrier of recessive allele</w:t>
            </w:r>
          </w:p>
        </w:tc>
      </w:tr>
      <w:tr w:rsidR="00074F00" w:rsidRPr="00EE450D" w14:paraId="615DE283" w14:textId="77777777" w:rsidTr="008A2DE9">
        <w:trPr>
          <w:trHeight w:val="370"/>
        </w:trPr>
        <w:tc>
          <w:tcPr>
            <w:tcW w:w="817" w:type="dxa"/>
            <w:vMerge/>
          </w:tcPr>
          <w:p w14:paraId="259288B0" w14:textId="77777777" w:rsidR="00074F00" w:rsidRPr="00E515A4" w:rsidRDefault="00074F00" w:rsidP="00534195">
            <w:pPr>
              <w:ind w:right="-108"/>
              <w:rPr>
                <w:rFonts w:ascii="Times New Roman" w:hAnsi="Times New Roman" w:cs="Times New Roman"/>
                <w:sz w:val="16"/>
                <w:szCs w:val="16"/>
                <w:lang w:val="en-US"/>
              </w:rPr>
            </w:pPr>
          </w:p>
        </w:tc>
        <w:tc>
          <w:tcPr>
            <w:tcW w:w="567" w:type="dxa"/>
            <w:vMerge/>
          </w:tcPr>
          <w:p w14:paraId="01928156" w14:textId="77777777" w:rsidR="00074F00" w:rsidRPr="00E515A4" w:rsidRDefault="00074F00" w:rsidP="00074F00">
            <w:pPr>
              <w:rPr>
                <w:rFonts w:ascii="Times New Roman" w:hAnsi="Times New Roman" w:cs="Times New Roman"/>
                <w:color w:val="000000" w:themeColor="text1"/>
                <w:sz w:val="16"/>
                <w:szCs w:val="16"/>
                <w:lang w:val="en-US"/>
              </w:rPr>
            </w:pPr>
          </w:p>
        </w:tc>
        <w:tc>
          <w:tcPr>
            <w:tcW w:w="1235" w:type="dxa"/>
            <w:shd w:val="clear" w:color="auto" w:fill="DAEEF3" w:themeFill="accent5" w:themeFillTint="33"/>
          </w:tcPr>
          <w:p w14:paraId="6C788476" w14:textId="77777777" w:rsidR="00074F00" w:rsidRPr="00E515A4" w:rsidRDefault="00074F00" w:rsidP="00074F00">
            <w:pPr>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MIB1</w:t>
            </w:r>
          </w:p>
        </w:tc>
        <w:tc>
          <w:tcPr>
            <w:tcW w:w="1033" w:type="dxa"/>
            <w:shd w:val="clear" w:color="auto" w:fill="DAEEF3" w:themeFill="accent5" w:themeFillTint="33"/>
          </w:tcPr>
          <w:p w14:paraId="667E9E9C" w14:textId="77777777" w:rsidR="00074F00" w:rsidRPr="00E515A4" w:rsidRDefault="00074F00" w:rsidP="00074F00">
            <w:pPr>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AD, DN</w:t>
            </w:r>
          </w:p>
        </w:tc>
        <w:tc>
          <w:tcPr>
            <w:tcW w:w="1711" w:type="dxa"/>
            <w:shd w:val="clear" w:color="auto" w:fill="DAEEF3" w:themeFill="accent5" w:themeFillTint="33"/>
          </w:tcPr>
          <w:p w14:paraId="2297BE56"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frameshift</w:t>
            </w:r>
          </w:p>
        </w:tc>
        <w:tc>
          <w:tcPr>
            <w:tcW w:w="2542" w:type="dxa"/>
            <w:shd w:val="clear" w:color="auto" w:fill="DAEEF3" w:themeFill="accent5" w:themeFillTint="33"/>
          </w:tcPr>
          <w:p w14:paraId="326D9FCB" w14:textId="245A55BE" w:rsidR="00074F00" w:rsidRPr="00E515A4" w:rsidRDefault="00074F00"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chr18:19437118</w:t>
            </w:r>
            <w:r w:rsidR="00AA2C2C">
              <w:rPr>
                <w:rFonts w:ascii="Times New Roman" w:hAnsi="Times New Roman" w:cs="Times New Roman"/>
                <w:color w:val="000000" w:themeColor="text1"/>
                <w:sz w:val="16"/>
                <w:szCs w:val="16"/>
                <w:lang w:val="en-US"/>
              </w:rPr>
              <w:t>_</w:t>
            </w:r>
            <w:r w:rsidR="00AA2C2C" w:rsidRPr="00AA2C2C">
              <w:rPr>
                <w:rFonts w:ascii="Times New Roman" w:hAnsi="Times New Roman" w:cs="Times New Roman"/>
                <w:color w:val="000000" w:themeColor="text1"/>
                <w:sz w:val="16"/>
                <w:szCs w:val="16"/>
                <w:lang w:val="en-US"/>
              </w:rPr>
              <w:t>19437119</w:t>
            </w:r>
          </w:p>
          <w:p w14:paraId="3297EB37" w14:textId="77777777" w:rsidR="00074F00" w:rsidRPr="00E515A4" w:rsidRDefault="00074F00"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NM_020774.3:c.2693_2694del</w:t>
            </w:r>
          </w:p>
        </w:tc>
        <w:tc>
          <w:tcPr>
            <w:tcW w:w="1843" w:type="dxa"/>
            <w:shd w:val="clear" w:color="auto" w:fill="DAEEF3" w:themeFill="accent5" w:themeFillTint="33"/>
          </w:tcPr>
          <w:p w14:paraId="092766DD" w14:textId="1C3AA55F" w:rsidR="00074F00" w:rsidRPr="00E515A4" w:rsidRDefault="00074F00" w:rsidP="00074F00">
            <w:pPr>
              <w:tabs>
                <w:tab w:val="right" w:pos="1769"/>
              </w:tabs>
              <w:rPr>
                <w:rFonts w:ascii="Times New Roman" w:hAnsi="Times New Roman" w:cs="Times New Roman"/>
                <w:color w:val="000000"/>
                <w:sz w:val="16"/>
                <w:szCs w:val="16"/>
                <w:lang w:val="en-US"/>
              </w:rPr>
            </w:pPr>
            <w:r w:rsidRPr="00E515A4">
              <w:rPr>
                <w:rFonts w:ascii="Times New Roman" w:hAnsi="Times New Roman" w:cs="Times New Roman"/>
                <w:color w:val="000000" w:themeColor="text1"/>
                <w:sz w:val="16"/>
                <w:szCs w:val="16"/>
                <w:lang w:val="en-US"/>
              </w:rPr>
              <w:t>p.</w:t>
            </w:r>
            <w:r w:rsidR="00D60CD5">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Val898Alafs*7</w:t>
            </w:r>
            <w:r w:rsidR="00D60CD5">
              <w:rPr>
                <w:rFonts w:ascii="Times New Roman" w:hAnsi="Times New Roman" w:cs="Times New Roman"/>
                <w:color w:val="000000" w:themeColor="text1"/>
                <w:sz w:val="16"/>
                <w:szCs w:val="16"/>
                <w:lang w:val="en-US"/>
              </w:rPr>
              <w:t>)</w:t>
            </w:r>
          </w:p>
        </w:tc>
        <w:tc>
          <w:tcPr>
            <w:tcW w:w="3259" w:type="dxa"/>
            <w:shd w:val="clear" w:color="auto" w:fill="DAEEF3" w:themeFill="accent5" w:themeFillTint="33"/>
          </w:tcPr>
          <w:p w14:paraId="47A1E382" w14:textId="77777777" w:rsidR="00074F00" w:rsidRPr="00E515A4" w:rsidRDefault="00074F00" w:rsidP="00074F00">
            <w:pPr>
              <w:jc w:val="both"/>
              <w:rPr>
                <w:rFonts w:ascii="Times New Roman" w:hAnsi="Times New Roman" w:cs="Times New Roman"/>
                <w:sz w:val="16"/>
                <w:szCs w:val="16"/>
                <w:lang w:val="en-US"/>
              </w:rPr>
            </w:pPr>
            <w:r w:rsidRPr="00E515A4">
              <w:rPr>
                <w:rFonts w:ascii="Times New Roman" w:hAnsi="Times New Roman" w:cs="Times New Roman"/>
                <w:color w:val="000000" w:themeColor="text1"/>
                <w:sz w:val="16"/>
                <w:szCs w:val="16"/>
                <w:lang w:val="en-US"/>
              </w:rPr>
              <w:t xml:space="preserve">Left ventricular </w:t>
            </w:r>
            <w:proofErr w:type="spellStart"/>
            <w:r w:rsidRPr="00E515A4">
              <w:rPr>
                <w:rFonts w:ascii="Times New Roman" w:hAnsi="Times New Roman" w:cs="Times New Roman"/>
                <w:color w:val="000000" w:themeColor="text1"/>
                <w:sz w:val="16"/>
                <w:szCs w:val="16"/>
                <w:lang w:val="en-US"/>
              </w:rPr>
              <w:t>noncompaction</w:t>
            </w:r>
            <w:proofErr w:type="spellEnd"/>
            <w:r w:rsidRPr="00E515A4">
              <w:rPr>
                <w:rFonts w:ascii="Times New Roman" w:hAnsi="Times New Roman" w:cs="Times New Roman"/>
                <w:color w:val="000000" w:themeColor="text1"/>
                <w:sz w:val="16"/>
                <w:szCs w:val="16"/>
                <w:lang w:val="en-US"/>
              </w:rPr>
              <w:t xml:space="preserve"> 7 (615092)</w:t>
            </w:r>
          </w:p>
        </w:tc>
        <w:tc>
          <w:tcPr>
            <w:tcW w:w="1702" w:type="dxa"/>
            <w:shd w:val="clear" w:color="auto" w:fill="DAEEF3" w:themeFill="accent5" w:themeFillTint="33"/>
          </w:tcPr>
          <w:p w14:paraId="28A1C70C" w14:textId="77777777" w:rsidR="00074F00" w:rsidRPr="001A358E" w:rsidRDefault="00074F00" w:rsidP="00074F00">
            <w:pPr>
              <w:rPr>
                <w:rFonts w:ascii="Times New Roman" w:hAnsi="Times New Roman" w:cs="Times New Roman"/>
                <w:sz w:val="16"/>
                <w:szCs w:val="16"/>
                <w:lang w:val="en-US"/>
              </w:rPr>
            </w:pPr>
            <w:r w:rsidRPr="001A358E">
              <w:rPr>
                <w:rFonts w:ascii="Times New Roman" w:hAnsi="Times New Roman" w:cs="Times New Roman"/>
                <w:sz w:val="16"/>
                <w:szCs w:val="16"/>
                <w:lang w:val="en-US"/>
              </w:rPr>
              <w:t>Incidental finding: pathogenic for heart disorder</w:t>
            </w:r>
          </w:p>
        </w:tc>
      </w:tr>
      <w:tr w:rsidR="00074F00" w:rsidRPr="00EE450D" w14:paraId="2055DDE9" w14:textId="77777777" w:rsidTr="008A2DE9">
        <w:trPr>
          <w:trHeight w:val="370"/>
        </w:trPr>
        <w:tc>
          <w:tcPr>
            <w:tcW w:w="817" w:type="dxa"/>
            <w:vMerge/>
          </w:tcPr>
          <w:p w14:paraId="69C79C8B" w14:textId="77777777" w:rsidR="00074F00" w:rsidRPr="00E515A4" w:rsidRDefault="00074F00" w:rsidP="00534195">
            <w:pPr>
              <w:ind w:right="-108"/>
              <w:rPr>
                <w:rFonts w:ascii="Times New Roman" w:hAnsi="Times New Roman" w:cs="Times New Roman"/>
                <w:sz w:val="16"/>
                <w:szCs w:val="16"/>
                <w:lang w:val="en-US"/>
              </w:rPr>
            </w:pPr>
          </w:p>
        </w:tc>
        <w:tc>
          <w:tcPr>
            <w:tcW w:w="567" w:type="dxa"/>
            <w:vMerge/>
          </w:tcPr>
          <w:p w14:paraId="29CD8259" w14:textId="77777777" w:rsidR="00074F00" w:rsidRPr="00E515A4" w:rsidRDefault="00074F00" w:rsidP="00074F00">
            <w:pPr>
              <w:rPr>
                <w:rFonts w:ascii="Times New Roman" w:hAnsi="Times New Roman" w:cs="Times New Roman"/>
                <w:color w:val="000000" w:themeColor="text1"/>
                <w:sz w:val="16"/>
                <w:szCs w:val="16"/>
                <w:lang w:val="en-US"/>
              </w:rPr>
            </w:pPr>
          </w:p>
        </w:tc>
        <w:tc>
          <w:tcPr>
            <w:tcW w:w="1235" w:type="dxa"/>
            <w:vMerge w:val="restart"/>
            <w:shd w:val="clear" w:color="auto" w:fill="DAEEF3" w:themeFill="accent5" w:themeFillTint="33"/>
          </w:tcPr>
          <w:p w14:paraId="4C0E61DB" w14:textId="77777777" w:rsidR="00074F00" w:rsidRPr="00E515A4" w:rsidRDefault="00074F00" w:rsidP="00074F00">
            <w:pPr>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MPO</w:t>
            </w:r>
          </w:p>
        </w:tc>
        <w:tc>
          <w:tcPr>
            <w:tcW w:w="1033" w:type="dxa"/>
            <w:vMerge w:val="restart"/>
            <w:shd w:val="clear" w:color="auto" w:fill="DAEEF3" w:themeFill="accent5" w:themeFillTint="33"/>
          </w:tcPr>
          <w:p w14:paraId="5ECCDA03" w14:textId="77777777" w:rsidR="00074F00" w:rsidRPr="00E515A4" w:rsidRDefault="00074F00" w:rsidP="00074F00">
            <w:pPr>
              <w:rPr>
                <w:rFonts w:ascii="Times New Roman" w:hAnsi="Times New Roman" w:cs="Times New Roman"/>
                <w:color w:val="000000"/>
                <w:sz w:val="16"/>
                <w:szCs w:val="16"/>
                <w:lang w:val="en-US"/>
              </w:rPr>
            </w:pPr>
            <w:r w:rsidRPr="00E515A4">
              <w:rPr>
                <w:rFonts w:ascii="Times New Roman" w:hAnsi="Times New Roman" w:cs="Times New Roman"/>
                <w:color w:val="000000"/>
                <w:sz w:val="16"/>
                <w:szCs w:val="16"/>
                <w:lang w:val="en-US"/>
              </w:rPr>
              <w:t>AR, CH</w:t>
            </w:r>
          </w:p>
        </w:tc>
        <w:tc>
          <w:tcPr>
            <w:tcW w:w="1711" w:type="dxa"/>
            <w:shd w:val="clear" w:color="auto" w:fill="DAEEF3" w:themeFill="accent5" w:themeFillTint="33"/>
          </w:tcPr>
          <w:p w14:paraId="73D47B8E"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missense</w:t>
            </w:r>
            <w:r>
              <w:rPr>
                <w:rFonts w:ascii="Times New Roman" w:hAnsi="Times New Roman" w:cs="Times New Roman"/>
                <w:sz w:val="16"/>
                <w:szCs w:val="16"/>
                <w:lang w:val="en-US"/>
              </w:rPr>
              <w:t xml:space="preserve"> (PAT)</w:t>
            </w:r>
          </w:p>
        </w:tc>
        <w:tc>
          <w:tcPr>
            <w:tcW w:w="2542" w:type="dxa"/>
            <w:shd w:val="clear" w:color="auto" w:fill="DAEEF3" w:themeFill="accent5" w:themeFillTint="33"/>
          </w:tcPr>
          <w:p w14:paraId="3994E7F4" w14:textId="77777777" w:rsidR="00074F00" w:rsidRPr="00E515A4" w:rsidRDefault="00074F00"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chr17:56355397</w:t>
            </w:r>
          </w:p>
          <w:p w14:paraId="20934EBD" w14:textId="77777777" w:rsidR="00074F00" w:rsidRPr="00E515A4" w:rsidRDefault="00074F00"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NM_000250.1:c.995C&gt;T</w:t>
            </w:r>
          </w:p>
        </w:tc>
        <w:tc>
          <w:tcPr>
            <w:tcW w:w="1843" w:type="dxa"/>
            <w:shd w:val="clear" w:color="auto" w:fill="DAEEF3" w:themeFill="accent5" w:themeFillTint="33"/>
          </w:tcPr>
          <w:p w14:paraId="4E406CFF" w14:textId="06014830" w:rsidR="00074F00" w:rsidRPr="00E515A4" w:rsidRDefault="00074F00"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w:t>
            </w:r>
            <w:r w:rsidR="00D60CD5">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Ala332Val</w:t>
            </w:r>
            <w:r w:rsidR="00D60CD5">
              <w:rPr>
                <w:rFonts w:ascii="Times New Roman" w:hAnsi="Times New Roman" w:cs="Times New Roman"/>
                <w:color w:val="000000" w:themeColor="text1"/>
                <w:sz w:val="16"/>
                <w:szCs w:val="16"/>
                <w:lang w:val="en-US"/>
              </w:rPr>
              <w:t>)</w:t>
            </w:r>
          </w:p>
        </w:tc>
        <w:tc>
          <w:tcPr>
            <w:tcW w:w="3259" w:type="dxa"/>
            <w:vMerge w:val="restart"/>
            <w:shd w:val="clear" w:color="auto" w:fill="DAEEF3" w:themeFill="accent5" w:themeFillTint="33"/>
          </w:tcPr>
          <w:p w14:paraId="18A23F4B" w14:textId="77777777" w:rsidR="00074F00" w:rsidRPr="00E515A4" w:rsidRDefault="00074F00" w:rsidP="00074F00">
            <w:pPr>
              <w:jc w:val="both"/>
              <w:rPr>
                <w:rFonts w:ascii="Times New Roman" w:hAnsi="Times New Roman" w:cs="Times New Roman"/>
                <w:sz w:val="16"/>
                <w:szCs w:val="16"/>
                <w:lang w:val="en-US"/>
              </w:rPr>
            </w:pPr>
            <w:r w:rsidRPr="00E515A4">
              <w:rPr>
                <w:rFonts w:ascii="Times New Roman" w:hAnsi="Times New Roman" w:cs="Times New Roman"/>
                <w:color w:val="000000" w:themeColor="text1"/>
                <w:sz w:val="16"/>
                <w:szCs w:val="16"/>
                <w:lang w:val="en-US"/>
              </w:rPr>
              <w:t>Myeloperoxidase deficiency (254600)</w:t>
            </w:r>
          </w:p>
        </w:tc>
        <w:tc>
          <w:tcPr>
            <w:tcW w:w="1702" w:type="dxa"/>
            <w:vMerge w:val="restart"/>
            <w:shd w:val="clear" w:color="auto" w:fill="DAEEF3" w:themeFill="accent5" w:themeFillTint="33"/>
          </w:tcPr>
          <w:p w14:paraId="2362CCC1" w14:textId="77777777" w:rsidR="00074F00" w:rsidRPr="001A358E" w:rsidRDefault="00074F00" w:rsidP="00074F00">
            <w:pPr>
              <w:rPr>
                <w:rFonts w:ascii="Times New Roman" w:hAnsi="Times New Roman" w:cs="Times New Roman"/>
                <w:sz w:val="16"/>
                <w:szCs w:val="16"/>
                <w:lang w:val="en-US"/>
              </w:rPr>
            </w:pPr>
            <w:r w:rsidRPr="001A358E">
              <w:rPr>
                <w:rFonts w:ascii="Times New Roman" w:hAnsi="Times New Roman" w:cs="Times New Roman"/>
                <w:sz w:val="16"/>
                <w:szCs w:val="16"/>
                <w:lang w:val="en-US"/>
              </w:rPr>
              <w:t>Incidental finding: pathogenic for MPO deficiency</w:t>
            </w:r>
          </w:p>
        </w:tc>
      </w:tr>
      <w:tr w:rsidR="00074F00" w:rsidRPr="00E515A4" w14:paraId="6A75B07B" w14:textId="77777777" w:rsidTr="008A2DE9">
        <w:trPr>
          <w:trHeight w:val="370"/>
        </w:trPr>
        <w:tc>
          <w:tcPr>
            <w:tcW w:w="817" w:type="dxa"/>
            <w:vMerge/>
            <w:tcBorders>
              <w:bottom w:val="double" w:sz="4" w:space="0" w:color="auto"/>
            </w:tcBorders>
          </w:tcPr>
          <w:p w14:paraId="192EE64C" w14:textId="77777777" w:rsidR="00074F00" w:rsidRPr="00E515A4" w:rsidRDefault="00074F00" w:rsidP="00534195">
            <w:pPr>
              <w:ind w:right="-108"/>
              <w:rPr>
                <w:rFonts w:ascii="Times New Roman" w:hAnsi="Times New Roman" w:cs="Times New Roman"/>
                <w:sz w:val="16"/>
                <w:szCs w:val="16"/>
                <w:lang w:val="en-US"/>
              </w:rPr>
            </w:pPr>
          </w:p>
        </w:tc>
        <w:tc>
          <w:tcPr>
            <w:tcW w:w="567" w:type="dxa"/>
            <w:vMerge/>
            <w:tcBorders>
              <w:bottom w:val="double" w:sz="4" w:space="0" w:color="auto"/>
            </w:tcBorders>
          </w:tcPr>
          <w:p w14:paraId="3745C35B" w14:textId="77777777" w:rsidR="00074F00" w:rsidRPr="00E515A4" w:rsidRDefault="00074F00" w:rsidP="00074F00">
            <w:pPr>
              <w:rPr>
                <w:rFonts w:ascii="Times New Roman" w:hAnsi="Times New Roman" w:cs="Times New Roman"/>
                <w:color w:val="000000" w:themeColor="text1"/>
                <w:sz w:val="16"/>
                <w:szCs w:val="16"/>
                <w:lang w:val="en-US"/>
              </w:rPr>
            </w:pPr>
          </w:p>
        </w:tc>
        <w:tc>
          <w:tcPr>
            <w:tcW w:w="1235" w:type="dxa"/>
            <w:vMerge/>
            <w:tcBorders>
              <w:bottom w:val="double" w:sz="4" w:space="0" w:color="auto"/>
            </w:tcBorders>
            <w:shd w:val="clear" w:color="auto" w:fill="DAEEF3" w:themeFill="accent5" w:themeFillTint="33"/>
          </w:tcPr>
          <w:p w14:paraId="0A645A6C" w14:textId="77777777" w:rsidR="00074F00" w:rsidRPr="00E515A4" w:rsidRDefault="00074F00" w:rsidP="00074F00">
            <w:pPr>
              <w:rPr>
                <w:rFonts w:ascii="Times New Roman" w:hAnsi="Times New Roman" w:cs="Times New Roman"/>
                <w:b/>
                <w:color w:val="000000" w:themeColor="text1"/>
                <w:sz w:val="16"/>
                <w:szCs w:val="16"/>
                <w:lang w:val="en-US"/>
              </w:rPr>
            </w:pPr>
          </w:p>
        </w:tc>
        <w:tc>
          <w:tcPr>
            <w:tcW w:w="1033" w:type="dxa"/>
            <w:vMerge/>
            <w:tcBorders>
              <w:bottom w:val="double" w:sz="4" w:space="0" w:color="auto"/>
            </w:tcBorders>
            <w:shd w:val="clear" w:color="auto" w:fill="DAEEF3" w:themeFill="accent5" w:themeFillTint="33"/>
          </w:tcPr>
          <w:p w14:paraId="46ED84FA" w14:textId="77777777" w:rsidR="00074F00" w:rsidRPr="00E515A4" w:rsidRDefault="00074F00" w:rsidP="00074F00">
            <w:pPr>
              <w:rPr>
                <w:rFonts w:ascii="Times New Roman" w:hAnsi="Times New Roman" w:cs="Times New Roman"/>
                <w:color w:val="000000"/>
                <w:sz w:val="16"/>
                <w:szCs w:val="16"/>
                <w:lang w:val="en-US"/>
              </w:rPr>
            </w:pPr>
          </w:p>
        </w:tc>
        <w:tc>
          <w:tcPr>
            <w:tcW w:w="1711" w:type="dxa"/>
            <w:tcBorders>
              <w:bottom w:val="double" w:sz="4" w:space="0" w:color="auto"/>
            </w:tcBorders>
            <w:shd w:val="clear" w:color="auto" w:fill="DAEEF3" w:themeFill="accent5" w:themeFillTint="33"/>
          </w:tcPr>
          <w:p w14:paraId="211336F3"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missense</w:t>
            </w:r>
            <w:r>
              <w:rPr>
                <w:rFonts w:ascii="Times New Roman" w:hAnsi="Times New Roman" w:cs="Times New Roman"/>
                <w:sz w:val="16"/>
                <w:szCs w:val="16"/>
                <w:lang w:val="en-US"/>
              </w:rPr>
              <w:t xml:space="preserve"> (MAT)</w:t>
            </w:r>
          </w:p>
        </w:tc>
        <w:tc>
          <w:tcPr>
            <w:tcW w:w="2542" w:type="dxa"/>
            <w:tcBorders>
              <w:bottom w:val="double" w:sz="4" w:space="0" w:color="auto"/>
            </w:tcBorders>
            <w:shd w:val="clear" w:color="auto" w:fill="DAEEF3" w:themeFill="accent5" w:themeFillTint="33"/>
          </w:tcPr>
          <w:p w14:paraId="792FD0BB" w14:textId="77777777" w:rsidR="00074F00" w:rsidRPr="00E515A4" w:rsidRDefault="00074F00"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chr17:56356502</w:t>
            </w:r>
          </w:p>
          <w:p w14:paraId="3A678893" w14:textId="77777777" w:rsidR="00074F00" w:rsidRPr="00E515A4" w:rsidRDefault="00074F00"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NM_000250.1:c.752T&gt;C</w:t>
            </w:r>
          </w:p>
        </w:tc>
        <w:tc>
          <w:tcPr>
            <w:tcW w:w="1843" w:type="dxa"/>
            <w:tcBorders>
              <w:bottom w:val="double" w:sz="4" w:space="0" w:color="auto"/>
            </w:tcBorders>
            <w:shd w:val="clear" w:color="auto" w:fill="DAEEF3" w:themeFill="accent5" w:themeFillTint="33"/>
          </w:tcPr>
          <w:p w14:paraId="30EF45CC" w14:textId="45B346F5" w:rsidR="00074F00" w:rsidRPr="00E515A4" w:rsidRDefault="00074F00" w:rsidP="00074F00">
            <w:pPr>
              <w:tabs>
                <w:tab w:val="right" w:pos="1769"/>
              </w:tabs>
              <w:rPr>
                <w:rFonts w:ascii="Times New Roman" w:hAnsi="Times New Roman" w:cs="Times New Roman"/>
                <w:color w:val="000000"/>
                <w:sz w:val="16"/>
                <w:szCs w:val="16"/>
                <w:lang w:val="en-US"/>
              </w:rPr>
            </w:pPr>
            <w:r w:rsidRPr="00E515A4">
              <w:rPr>
                <w:rFonts w:ascii="Times New Roman" w:hAnsi="Times New Roman" w:cs="Times New Roman"/>
                <w:color w:val="000000" w:themeColor="text1"/>
                <w:sz w:val="16"/>
                <w:szCs w:val="16"/>
                <w:lang w:val="en-US"/>
              </w:rPr>
              <w:t>p.</w:t>
            </w:r>
            <w:r w:rsidR="00D60CD5">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Met251Thr</w:t>
            </w:r>
            <w:r w:rsidR="00D60CD5">
              <w:rPr>
                <w:rFonts w:ascii="Times New Roman" w:hAnsi="Times New Roman" w:cs="Times New Roman"/>
                <w:color w:val="000000" w:themeColor="text1"/>
                <w:sz w:val="16"/>
                <w:szCs w:val="16"/>
                <w:lang w:val="en-US"/>
              </w:rPr>
              <w:t>)</w:t>
            </w:r>
          </w:p>
        </w:tc>
        <w:tc>
          <w:tcPr>
            <w:tcW w:w="3259" w:type="dxa"/>
            <w:vMerge/>
            <w:tcBorders>
              <w:bottom w:val="double" w:sz="4" w:space="0" w:color="auto"/>
            </w:tcBorders>
            <w:shd w:val="clear" w:color="auto" w:fill="DAEEF3" w:themeFill="accent5" w:themeFillTint="33"/>
          </w:tcPr>
          <w:p w14:paraId="66556724" w14:textId="77777777" w:rsidR="00074F00" w:rsidRPr="00E515A4" w:rsidRDefault="00074F00" w:rsidP="00074F00">
            <w:pPr>
              <w:jc w:val="both"/>
              <w:rPr>
                <w:rFonts w:ascii="Times New Roman" w:hAnsi="Times New Roman" w:cs="Times New Roman"/>
                <w:sz w:val="16"/>
                <w:szCs w:val="16"/>
                <w:lang w:val="en-US"/>
              </w:rPr>
            </w:pPr>
          </w:p>
        </w:tc>
        <w:tc>
          <w:tcPr>
            <w:tcW w:w="1702" w:type="dxa"/>
            <w:vMerge/>
            <w:tcBorders>
              <w:bottom w:val="double" w:sz="4" w:space="0" w:color="auto"/>
            </w:tcBorders>
            <w:shd w:val="clear" w:color="auto" w:fill="DAEEF3" w:themeFill="accent5" w:themeFillTint="33"/>
          </w:tcPr>
          <w:p w14:paraId="7562CD94" w14:textId="77777777" w:rsidR="00074F00" w:rsidRPr="001A358E" w:rsidRDefault="00074F00" w:rsidP="00074F00">
            <w:pPr>
              <w:rPr>
                <w:rFonts w:ascii="Times New Roman" w:hAnsi="Times New Roman" w:cs="Times New Roman"/>
                <w:sz w:val="16"/>
                <w:szCs w:val="16"/>
                <w:lang w:val="en-US"/>
              </w:rPr>
            </w:pPr>
          </w:p>
        </w:tc>
      </w:tr>
      <w:tr w:rsidR="00074F00" w:rsidRPr="00E515A4" w14:paraId="584FE0CC" w14:textId="77777777" w:rsidTr="008A2DE9">
        <w:trPr>
          <w:trHeight w:val="370"/>
        </w:trPr>
        <w:tc>
          <w:tcPr>
            <w:tcW w:w="817" w:type="dxa"/>
            <w:tcBorders>
              <w:top w:val="double" w:sz="4" w:space="0" w:color="auto"/>
              <w:bottom w:val="double" w:sz="4" w:space="0" w:color="auto"/>
            </w:tcBorders>
          </w:tcPr>
          <w:p w14:paraId="4D49CC16" w14:textId="77777777" w:rsidR="00074F00" w:rsidRDefault="00074F00" w:rsidP="00534195">
            <w:pPr>
              <w:ind w:right="-108"/>
              <w:rPr>
                <w:rFonts w:ascii="Times New Roman" w:hAnsi="Times New Roman" w:cs="Times New Roman"/>
                <w:bCs/>
                <w:color w:val="000000"/>
                <w:sz w:val="16"/>
                <w:szCs w:val="16"/>
                <w:lang w:val="en-US"/>
              </w:rPr>
            </w:pPr>
            <w:r w:rsidRPr="00E515A4">
              <w:rPr>
                <w:rFonts w:ascii="Times New Roman" w:hAnsi="Times New Roman" w:cs="Times New Roman"/>
                <w:bCs/>
                <w:color w:val="000000"/>
                <w:sz w:val="16"/>
                <w:szCs w:val="16"/>
                <w:lang w:val="en-US"/>
              </w:rPr>
              <w:t>73805</w:t>
            </w:r>
          </w:p>
          <w:p w14:paraId="7079EB82" w14:textId="548B4424" w:rsidR="00446D43" w:rsidRPr="00E515A4" w:rsidRDefault="00446D43" w:rsidP="00534195">
            <w:pPr>
              <w:ind w:right="-108"/>
              <w:rPr>
                <w:rFonts w:ascii="Times New Roman" w:hAnsi="Times New Roman" w:cs="Times New Roman"/>
                <w:bCs/>
                <w:color w:val="000000"/>
                <w:sz w:val="16"/>
                <w:szCs w:val="16"/>
                <w:lang w:val="en-US"/>
              </w:rPr>
            </w:pPr>
            <w:r>
              <w:rPr>
                <w:rFonts w:ascii="Times New Roman" w:hAnsi="Times New Roman" w:cs="Times New Roman"/>
                <w:bCs/>
                <w:color w:val="000000"/>
                <w:sz w:val="16"/>
                <w:szCs w:val="16"/>
                <w:lang w:val="en-US"/>
              </w:rPr>
              <w:t xml:space="preserve">LOVD </w:t>
            </w:r>
            <w:r w:rsidRPr="00446D43">
              <w:rPr>
                <w:rFonts w:ascii="Times New Roman" w:hAnsi="Times New Roman" w:cs="Times New Roman"/>
                <w:bCs/>
                <w:color w:val="000000"/>
                <w:sz w:val="16"/>
                <w:szCs w:val="16"/>
                <w:lang w:val="en-US"/>
              </w:rPr>
              <w:t>177023</w:t>
            </w:r>
          </w:p>
        </w:tc>
        <w:tc>
          <w:tcPr>
            <w:tcW w:w="567" w:type="dxa"/>
            <w:tcBorders>
              <w:top w:val="double" w:sz="4" w:space="0" w:color="auto"/>
              <w:bottom w:val="double" w:sz="4" w:space="0" w:color="auto"/>
            </w:tcBorders>
          </w:tcPr>
          <w:p w14:paraId="104CD437"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M</w:t>
            </w:r>
          </w:p>
        </w:tc>
        <w:tc>
          <w:tcPr>
            <w:tcW w:w="1235" w:type="dxa"/>
            <w:tcBorders>
              <w:top w:val="double" w:sz="4" w:space="0" w:color="auto"/>
              <w:bottom w:val="double" w:sz="4" w:space="0" w:color="auto"/>
            </w:tcBorders>
            <w:shd w:val="clear" w:color="auto" w:fill="F2DBDB" w:themeFill="accent2" w:themeFillTint="33"/>
          </w:tcPr>
          <w:p w14:paraId="6E75EA5D" w14:textId="77777777" w:rsidR="00074F00" w:rsidRPr="00E515A4" w:rsidRDefault="00074F00" w:rsidP="00074F00">
            <w:pPr>
              <w:rPr>
                <w:rFonts w:ascii="Times New Roman" w:hAnsi="Times New Roman" w:cs="Times New Roman"/>
                <w:b/>
                <w:bCs/>
                <w:color w:val="000000" w:themeColor="text1"/>
                <w:sz w:val="16"/>
                <w:szCs w:val="16"/>
                <w:lang w:val="en-US"/>
              </w:rPr>
            </w:pPr>
            <w:r w:rsidRPr="00E515A4">
              <w:rPr>
                <w:rFonts w:ascii="Times New Roman" w:hAnsi="Times New Roman" w:cs="Times New Roman"/>
                <w:b/>
                <w:bCs/>
                <w:color w:val="000000" w:themeColor="text1"/>
                <w:sz w:val="16"/>
                <w:szCs w:val="16"/>
                <w:lang w:val="en-US"/>
              </w:rPr>
              <w:t>STXBP1</w:t>
            </w:r>
          </w:p>
        </w:tc>
        <w:tc>
          <w:tcPr>
            <w:tcW w:w="1033" w:type="dxa"/>
            <w:tcBorders>
              <w:top w:val="double" w:sz="4" w:space="0" w:color="auto"/>
              <w:bottom w:val="double" w:sz="4" w:space="0" w:color="auto"/>
            </w:tcBorders>
            <w:shd w:val="clear" w:color="auto" w:fill="F2DBDB" w:themeFill="accent2" w:themeFillTint="33"/>
          </w:tcPr>
          <w:p w14:paraId="3CACEE51"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AD, DN</w:t>
            </w:r>
          </w:p>
        </w:tc>
        <w:tc>
          <w:tcPr>
            <w:tcW w:w="1711" w:type="dxa"/>
            <w:tcBorders>
              <w:top w:val="double" w:sz="4" w:space="0" w:color="auto"/>
              <w:bottom w:val="double" w:sz="4" w:space="0" w:color="auto"/>
            </w:tcBorders>
            <w:shd w:val="clear" w:color="auto" w:fill="F2DBDB" w:themeFill="accent2" w:themeFillTint="33"/>
          </w:tcPr>
          <w:p w14:paraId="513F6EEB"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missense</w:t>
            </w:r>
          </w:p>
        </w:tc>
        <w:tc>
          <w:tcPr>
            <w:tcW w:w="2542" w:type="dxa"/>
            <w:tcBorders>
              <w:top w:val="double" w:sz="4" w:space="0" w:color="auto"/>
              <w:bottom w:val="double" w:sz="4" w:space="0" w:color="auto"/>
            </w:tcBorders>
            <w:shd w:val="clear" w:color="auto" w:fill="F2DBDB" w:themeFill="accent2" w:themeFillTint="33"/>
          </w:tcPr>
          <w:p w14:paraId="098F10E1" w14:textId="77777777" w:rsidR="00074F00" w:rsidRPr="00E515A4" w:rsidRDefault="00074F00"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chr9:130438941</w:t>
            </w:r>
          </w:p>
          <w:p w14:paraId="5087439B" w14:textId="77777777" w:rsidR="00074F00" w:rsidRPr="00E515A4" w:rsidRDefault="00074F00" w:rsidP="00074F00">
            <w:pPr>
              <w:rPr>
                <w:rFonts w:ascii="Times New Roman" w:hAnsi="Times New Roman" w:cs="Times New Roman"/>
                <w:iCs/>
                <w:color w:val="000000" w:themeColor="text1"/>
                <w:sz w:val="16"/>
                <w:szCs w:val="16"/>
                <w:lang w:val="en-US"/>
              </w:rPr>
            </w:pPr>
            <w:r w:rsidRPr="00E515A4">
              <w:rPr>
                <w:rFonts w:ascii="Times New Roman" w:hAnsi="Times New Roman" w:cs="Times New Roman"/>
                <w:color w:val="000000" w:themeColor="text1"/>
                <w:sz w:val="16"/>
                <w:szCs w:val="16"/>
                <w:lang w:val="en-US"/>
              </w:rPr>
              <w:t>NM_003165.3:</w:t>
            </w:r>
            <w:r w:rsidRPr="00E515A4">
              <w:rPr>
                <w:rFonts w:ascii="Times New Roman" w:hAnsi="Times New Roman" w:cs="Times New Roman"/>
                <w:iCs/>
                <w:color w:val="000000" w:themeColor="text1"/>
                <w:sz w:val="16"/>
                <w:szCs w:val="16"/>
                <w:lang w:val="en-US"/>
              </w:rPr>
              <w:t>c.1268T&gt;C</w:t>
            </w:r>
          </w:p>
        </w:tc>
        <w:tc>
          <w:tcPr>
            <w:tcW w:w="1843" w:type="dxa"/>
            <w:tcBorders>
              <w:top w:val="double" w:sz="4" w:space="0" w:color="auto"/>
              <w:bottom w:val="double" w:sz="4" w:space="0" w:color="auto"/>
            </w:tcBorders>
            <w:shd w:val="clear" w:color="auto" w:fill="F2DBDB" w:themeFill="accent2" w:themeFillTint="33"/>
          </w:tcPr>
          <w:p w14:paraId="7039702A" w14:textId="253AFEF0" w:rsidR="00074F00" w:rsidRPr="00E515A4" w:rsidRDefault="00074F00" w:rsidP="00074F00">
            <w:pPr>
              <w:tabs>
                <w:tab w:val="right" w:pos="1769"/>
              </w:tabs>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w:t>
            </w:r>
            <w:r w:rsidR="00D60CD5">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Leu423Pro</w:t>
            </w:r>
            <w:r w:rsidR="00D60CD5">
              <w:rPr>
                <w:rFonts w:ascii="Times New Roman" w:hAnsi="Times New Roman" w:cs="Times New Roman"/>
                <w:color w:val="000000" w:themeColor="text1"/>
                <w:sz w:val="16"/>
                <w:szCs w:val="16"/>
                <w:lang w:val="en-US"/>
              </w:rPr>
              <w:t>)</w:t>
            </w:r>
          </w:p>
        </w:tc>
        <w:tc>
          <w:tcPr>
            <w:tcW w:w="3259" w:type="dxa"/>
            <w:tcBorders>
              <w:top w:val="double" w:sz="4" w:space="0" w:color="auto"/>
              <w:bottom w:val="double" w:sz="4" w:space="0" w:color="auto"/>
            </w:tcBorders>
            <w:shd w:val="clear" w:color="auto" w:fill="F2DBDB" w:themeFill="accent2" w:themeFillTint="33"/>
          </w:tcPr>
          <w:p w14:paraId="6690F9CF" w14:textId="77777777" w:rsidR="00074F00" w:rsidRPr="00E515A4" w:rsidRDefault="00074F00" w:rsidP="00074F00">
            <w:pPr>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Epileptic encephalopathy, early infantile, 4 (612164)</w:t>
            </w:r>
          </w:p>
        </w:tc>
        <w:tc>
          <w:tcPr>
            <w:tcW w:w="1702" w:type="dxa"/>
            <w:tcBorders>
              <w:top w:val="double" w:sz="4" w:space="0" w:color="auto"/>
              <w:bottom w:val="double" w:sz="4" w:space="0" w:color="auto"/>
            </w:tcBorders>
            <w:shd w:val="clear" w:color="auto" w:fill="F2DBDB" w:themeFill="accent2" w:themeFillTint="33"/>
          </w:tcPr>
          <w:p w14:paraId="62CC7275" w14:textId="77777777" w:rsidR="00074F00" w:rsidRPr="001A358E" w:rsidRDefault="00074F00" w:rsidP="00074F00">
            <w:pPr>
              <w:rPr>
                <w:rFonts w:ascii="Times New Roman" w:hAnsi="Times New Roman" w:cs="Times New Roman"/>
                <w:sz w:val="16"/>
                <w:szCs w:val="16"/>
                <w:lang w:val="en-US"/>
              </w:rPr>
            </w:pPr>
            <w:r w:rsidRPr="001A358E">
              <w:rPr>
                <w:rStyle w:val="highlighted"/>
                <w:rFonts w:ascii="Times New Roman" w:hAnsi="Times New Roman" w:cs="Times New Roman"/>
                <w:sz w:val="16"/>
                <w:szCs w:val="16"/>
                <w:lang w:val="en-US"/>
              </w:rPr>
              <w:t>Likely pathogenic</w:t>
            </w:r>
          </w:p>
        </w:tc>
      </w:tr>
      <w:tr w:rsidR="00074F00" w:rsidRPr="00E515A4" w14:paraId="5FE33B8E" w14:textId="77777777" w:rsidTr="008A2DE9">
        <w:tc>
          <w:tcPr>
            <w:tcW w:w="817" w:type="dxa"/>
            <w:tcBorders>
              <w:top w:val="double" w:sz="4" w:space="0" w:color="auto"/>
              <w:bottom w:val="double" w:sz="4" w:space="0" w:color="auto"/>
            </w:tcBorders>
          </w:tcPr>
          <w:p w14:paraId="315C270A" w14:textId="77777777" w:rsidR="00074F00" w:rsidRDefault="00074F00" w:rsidP="00534195">
            <w:pPr>
              <w:ind w:right="-108"/>
              <w:rPr>
                <w:rFonts w:ascii="Times New Roman" w:hAnsi="Times New Roman" w:cs="Times New Roman"/>
                <w:sz w:val="16"/>
                <w:szCs w:val="16"/>
                <w:lang w:val="en-US"/>
              </w:rPr>
            </w:pPr>
            <w:r w:rsidRPr="00E515A4">
              <w:rPr>
                <w:rFonts w:ascii="Times New Roman" w:hAnsi="Times New Roman" w:cs="Times New Roman"/>
                <w:sz w:val="16"/>
                <w:szCs w:val="16"/>
                <w:lang w:val="en-US"/>
              </w:rPr>
              <w:t>75143</w:t>
            </w:r>
          </w:p>
          <w:p w14:paraId="0B6FDA57" w14:textId="4D5BE7FC" w:rsidR="00446D43" w:rsidRPr="00E515A4" w:rsidRDefault="00446D43" w:rsidP="00534195">
            <w:pPr>
              <w:ind w:right="-108"/>
              <w:rPr>
                <w:rFonts w:ascii="Times New Roman" w:hAnsi="Times New Roman" w:cs="Times New Roman"/>
                <w:sz w:val="16"/>
                <w:szCs w:val="16"/>
                <w:lang w:val="en-US"/>
              </w:rPr>
            </w:pPr>
            <w:r>
              <w:rPr>
                <w:rFonts w:ascii="Times New Roman" w:hAnsi="Times New Roman" w:cs="Times New Roman"/>
                <w:sz w:val="16"/>
                <w:szCs w:val="16"/>
                <w:lang w:val="en-US"/>
              </w:rPr>
              <w:t xml:space="preserve">LOVD </w:t>
            </w:r>
            <w:r w:rsidRPr="00446D43">
              <w:rPr>
                <w:rFonts w:ascii="Times New Roman" w:hAnsi="Times New Roman" w:cs="Times New Roman"/>
                <w:sz w:val="16"/>
                <w:szCs w:val="16"/>
                <w:lang w:val="en-US"/>
              </w:rPr>
              <w:t>177011</w:t>
            </w:r>
          </w:p>
        </w:tc>
        <w:tc>
          <w:tcPr>
            <w:tcW w:w="567" w:type="dxa"/>
            <w:tcBorders>
              <w:top w:val="double" w:sz="4" w:space="0" w:color="auto"/>
              <w:bottom w:val="double" w:sz="4" w:space="0" w:color="auto"/>
            </w:tcBorders>
          </w:tcPr>
          <w:p w14:paraId="5D17E21E"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F</w:t>
            </w:r>
          </w:p>
        </w:tc>
        <w:tc>
          <w:tcPr>
            <w:tcW w:w="1235" w:type="dxa"/>
            <w:tcBorders>
              <w:top w:val="double" w:sz="4" w:space="0" w:color="auto"/>
              <w:bottom w:val="double" w:sz="4" w:space="0" w:color="auto"/>
            </w:tcBorders>
            <w:shd w:val="clear" w:color="auto" w:fill="F2DBDB" w:themeFill="accent2" w:themeFillTint="33"/>
          </w:tcPr>
          <w:p w14:paraId="784A80AC" w14:textId="77777777" w:rsidR="00074F00" w:rsidRPr="00E515A4" w:rsidRDefault="00074F00" w:rsidP="00074F00">
            <w:pPr>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SCN1A</w:t>
            </w:r>
          </w:p>
        </w:tc>
        <w:tc>
          <w:tcPr>
            <w:tcW w:w="1033" w:type="dxa"/>
            <w:tcBorders>
              <w:top w:val="double" w:sz="4" w:space="0" w:color="auto"/>
              <w:bottom w:val="double" w:sz="4" w:space="0" w:color="auto"/>
            </w:tcBorders>
            <w:shd w:val="clear" w:color="auto" w:fill="F2DBDB" w:themeFill="accent2" w:themeFillTint="33"/>
          </w:tcPr>
          <w:p w14:paraId="5D373647"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AD, DN </w:t>
            </w:r>
          </w:p>
        </w:tc>
        <w:tc>
          <w:tcPr>
            <w:tcW w:w="1711" w:type="dxa"/>
            <w:tcBorders>
              <w:top w:val="double" w:sz="4" w:space="0" w:color="auto"/>
              <w:bottom w:val="double" w:sz="4" w:space="0" w:color="auto"/>
            </w:tcBorders>
            <w:shd w:val="clear" w:color="auto" w:fill="F2DBDB" w:themeFill="accent2" w:themeFillTint="33"/>
          </w:tcPr>
          <w:p w14:paraId="2A2A1BEF"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frameshift</w:t>
            </w:r>
          </w:p>
        </w:tc>
        <w:tc>
          <w:tcPr>
            <w:tcW w:w="2542" w:type="dxa"/>
            <w:tcBorders>
              <w:top w:val="double" w:sz="4" w:space="0" w:color="auto"/>
              <w:bottom w:val="double" w:sz="4" w:space="0" w:color="auto"/>
            </w:tcBorders>
            <w:shd w:val="clear" w:color="auto" w:fill="F2DBDB" w:themeFill="accent2" w:themeFillTint="33"/>
          </w:tcPr>
          <w:p w14:paraId="2C7E6702" w14:textId="77777777" w:rsidR="00074F00" w:rsidRPr="00E515A4" w:rsidRDefault="00074F00"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chr2:166904165</w:t>
            </w:r>
          </w:p>
          <w:p w14:paraId="084280A3" w14:textId="77777777" w:rsidR="00074F00" w:rsidRPr="00E515A4" w:rsidRDefault="00074F00"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NM_001165963.1:c.1142del</w:t>
            </w:r>
          </w:p>
        </w:tc>
        <w:tc>
          <w:tcPr>
            <w:tcW w:w="1843" w:type="dxa"/>
            <w:tcBorders>
              <w:top w:val="double" w:sz="4" w:space="0" w:color="auto"/>
              <w:bottom w:val="double" w:sz="4" w:space="0" w:color="auto"/>
            </w:tcBorders>
            <w:shd w:val="clear" w:color="auto" w:fill="F2DBDB" w:themeFill="accent2" w:themeFillTint="33"/>
          </w:tcPr>
          <w:p w14:paraId="7A4D9692" w14:textId="0196A809" w:rsidR="00074F00" w:rsidRPr="00E515A4" w:rsidRDefault="00074F00" w:rsidP="00074F00">
            <w:pPr>
              <w:tabs>
                <w:tab w:val="right" w:pos="1769"/>
              </w:tabs>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p.</w:t>
            </w:r>
            <w:r w:rsidR="00D60CD5">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Gln381Argfs*10</w:t>
            </w:r>
            <w:r w:rsidR="00D60CD5">
              <w:rPr>
                <w:rFonts w:ascii="Times New Roman" w:hAnsi="Times New Roman" w:cs="Times New Roman"/>
                <w:color w:val="000000" w:themeColor="text1"/>
                <w:sz w:val="16"/>
                <w:szCs w:val="16"/>
                <w:lang w:val="en-US"/>
              </w:rPr>
              <w:t>)</w:t>
            </w:r>
          </w:p>
        </w:tc>
        <w:tc>
          <w:tcPr>
            <w:tcW w:w="3259" w:type="dxa"/>
            <w:tcBorders>
              <w:top w:val="double" w:sz="4" w:space="0" w:color="auto"/>
              <w:bottom w:val="double" w:sz="4" w:space="0" w:color="auto"/>
            </w:tcBorders>
            <w:shd w:val="clear" w:color="auto" w:fill="F2DBDB" w:themeFill="accent2" w:themeFillTint="33"/>
          </w:tcPr>
          <w:p w14:paraId="0D96696F" w14:textId="77777777" w:rsidR="00074F00" w:rsidRPr="00E515A4" w:rsidRDefault="00074F00" w:rsidP="00074F00">
            <w:pPr>
              <w:jc w:val="both"/>
              <w:rPr>
                <w:rFonts w:ascii="Times New Roman" w:hAnsi="Times New Roman" w:cs="Times New Roman"/>
                <w:sz w:val="16"/>
                <w:szCs w:val="16"/>
                <w:lang w:val="en-US"/>
              </w:rPr>
            </w:pPr>
            <w:r w:rsidRPr="00E515A4">
              <w:rPr>
                <w:rFonts w:ascii="Times New Roman" w:hAnsi="Times New Roman" w:cs="Times New Roman"/>
                <w:color w:val="000000" w:themeColor="text1"/>
                <w:sz w:val="16"/>
                <w:szCs w:val="16"/>
                <w:lang w:val="en-US"/>
              </w:rPr>
              <w:t xml:space="preserve">Dravet syndrome (607208) </w:t>
            </w:r>
          </w:p>
        </w:tc>
        <w:tc>
          <w:tcPr>
            <w:tcW w:w="1702" w:type="dxa"/>
            <w:tcBorders>
              <w:top w:val="double" w:sz="4" w:space="0" w:color="auto"/>
              <w:bottom w:val="double" w:sz="4" w:space="0" w:color="auto"/>
            </w:tcBorders>
            <w:shd w:val="clear" w:color="auto" w:fill="F2DBDB" w:themeFill="accent2" w:themeFillTint="33"/>
          </w:tcPr>
          <w:p w14:paraId="5E578DAE" w14:textId="77777777" w:rsidR="00074F00" w:rsidRPr="001A358E" w:rsidRDefault="00074F00" w:rsidP="00074F00">
            <w:pPr>
              <w:rPr>
                <w:rFonts w:ascii="Times New Roman" w:hAnsi="Times New Roman" w:cs="Times New Roman"/>
                <w:color w:val="000000" w:themeColor="text1"/>
                <w:sz w:val="16"/>
                <w:szCs w:val="16"/>
                <w:lang w:val="en-US"/>
              </w:rPr>
            </w:pPr>
            <w:r w:rsidRPr="001A358E">
              <w:rPr>
                <w:rStyle w:val="highlighted"/>
                <w:rFonts w:ascii="Times New Roman" w:hAnsi="Times New Roman" w:cs="Times New Roman"/>
                <w:sz w:val="16"/>
                <w:szCs w:val="16"/>
                <w:lang w:val="en-US"/>
              </w:rPr>
              <w:t>Pathogenic</w:t>
            </w:r>
          </w:p>
        </w:tc>
      </w:tr>
      <w:tr w:rsidR="00074F00" w:rsidRPr="00281817" w14:paraId="233505F0" w14:textId="77777777" w:rsidTr="008A2DE9">
        <w:tc>
          <w:tcPr>
            <w:tcW w:w="817" w:type="dxa"/>
            <w:tcBorders>
              <w:top w:val="double" w:sz="4" w:space="0" w:color="auto"/>
              <w:bottom w:val="double" w:sz="4" w:space="0" w:color="auto"/>
            </w:tcBorders>
          </w:tcPr>
          <w:p w14:paraId="37FBFEA4" w14:textId="77777777" w:rsidR="00074F00" w:rsidRDefault="00074F00" w:rsidP="00534195">
            <w:pPr>
              <w:ind w:right="-108"/>
              <w:rPr>
                <w:rFonts w:ascii="Times New Roman" w:eastAsia="Times New Roman" w:hAnsi="Times New Roman" w:cs="Times New Roman"/>
                <w:color w:val="000000"/>
                <w:sz w:val="16"/>
                <w:szCs w:val="16"/>
                <w:lang w:val="en-US" w:eastAsia="de-CH"/>
              </w:rPr>
            </w:pPr>
            <w:r w:rsidRPr="00E515A4">
              <w:rPr>
                <w:rFonts w:ascii="Times New Roman" w:eastAsia="Times New Roman" w:hAnsi="Times New Roman" w:cs="Times New Roman"/>
                <w:color w:val="000000"/>
                <w:sz w:val="16"/>
                <w:szCs w:val="16"/>
                <w:lang w:val="en-US" w:eastAsia="de-CH"/>
              </w:rPr>
              <w:t>75605</w:t>
            </w:r>
          </w:p>
          <w:p w14:paraId="2B708D48" w14:textId="5134642E" w:rsidR="00D056ED" w:rsidRPr="00E515A4" w:rsidRDefault="00CE03C0" w:rsidP="00534195">
            <w:pPr>
              <w:ind w:right="-108"/>
              <w:rPr>
                <w:rFonts w:ascii="Times New Roman" w:hAnsi="Times New Roman" w:cs="Times New Roman"/>
                <w:sz w:val="16"/>
                <w:szCs w:val="16"/>
                <w:lang w:val="en-US"/>
              </w:rPr>
            </w:pPr>
            <w:r>
              <w:rPr>
                <w:rFonts w:ascii="Times New Roman" w:hAnsi="Times New Roman" w:cs="Times New Roman"/>
                <w:sz w:val="16"/>
                <w:szCs w:val="16"/>
                <w:lang w:val="en-US"/>
              </w:rPr>
              <w:t>Decipher</w:t>
            </w:r>
            <w:r w:rsidR="00D056ED">
              <w:rPr>
                <w:rFonts w:ascii="Times New Roman" w:hAnsi="Times New Roman" w:cs="Times New Roman"/>
                <w:sz w:val="16"/>
                <w:szCs w:val="16"/>
                <w:lang w:val="en-US"/>
              </w:rPr>
              <w:t xml:space="preserve"> </w:t>
            </w:r>
            <w:r w:rsidR="00D056ED" w:rsidRPr="00D056ED">
              <w:rPr>
                <w:rFonts w:ascii="Times New Roman" w:hAnsi="Times New Roman" w:cs="Times New Roman"/>
                <w:sz w:val="16"/>
                <w:szCs w:val="16"/>
                <w:lang w:val="en-US"/>
              </w:rPr>
              <w:t>370077</w:t>
            </w:r>
          </w:p>
        </w:tc>
        <w:tc>
          <w:tcPr>
            <w:tcW w:w="567" w:type="dxa"/>
            <w:tcBorders>
              <w:top w:val="double" w:sz="4" w:space="0" w:color="auto"/>
              <w:bottom w:val="double" w:sz="4" w:space="0" w:color="auto"/>
            </w:tcBorders>
          </w:tcPr>
          <w:p w14:paraId="17E8BCB4" w14:textId="77777777" w:rsidR="00074F00" w:rsidRPr="00E515A4" w:rsidRDefault="00074F00"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M</w:t>
            </w:r>
          </w:p>
        </w:tc>
        <w:tc>
          <w:tcPr>
            <w:tcW w:w="1235" w:type="dxa"/>
            <w:tcBorders>
              <w:top w:val="double" w:sz="4" w:space="0" w:color="auto"/>
              <w:bottom w:val="double" w:sz="4" w:space="0" w:color="auto"/>
            </w:tcBorders>
            <w:shd w:val="clear" w:color="auto" w:fill="FFFFCC"/>
          </w:tcPr>
          <w:p w14:paraId="569C0C0C" w14:textId="77777777" w:rsidR="00074F00" w:rsidRPr="00E515A4" w:rsidRDefault="00074F00" w:rsidP="00074F00">
            <w:pPr>
              <w:rPr>
                <w:rFonts w:ascii="Times New Roman" w:hAnsi="Times New Roman" w:cs="Times New Roman"/>
                <w:b/>
                <w:sz w:val="16"/>
                <w:szCs w:val="16"/>
                <w:lang w:val="en-US"/>
              </w:rPr>
            </w:pPr>
            <w:r w:rsidRPr="00E515A4">
              <w:rPr>
                <w:rFonts w:ascii="Times New Roman" w:eastAsia="Times New Roman" w:hAnsi="Times New Roman" w:cs="Times New Roman"/>
                <w:b/>
                <w:bCs/>
                <w:sz w:val="16"/>
                <w:szCs w:val="16"/>
                <w:lang w:val="en-US" w:eastAsia="de-CH"/>
              </w:rPr>
              <w:t>FARS2</w:t>
            </w:r>
          </w:p>
        </w:tc>
        <w:tc>
          <w:tcPr>
            <w:tcW w:w="1033" w:type="dxa"/>
            <w:tcBorders>
              <w:top w:val="double" w:sz="4" w:space="0" w:color="auto"/>
              <w:bottom w:val="double" w:sz="4" w:space="0" w:color="auto"/>
            </w:tcBorders>
            <w:shd w:val="clear" w:color="auto" w:fill="FFFFCC"/>
          </w:tcPr>
          <w:p w14:paraId="3B870D37"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AR, inherited from mother</w:t>
            </w:r>
          </w:p>
        </w:tc>
        <w:tc>
          <w:tcPr>
            <w:tcW w:w="1711" w:type="dxa"/>
            <w:tcBorders>
              <w:top w:val="double" w:sz="4" w:space="0" w:color="auto"/>
              <w:bottom w:val="double" w:sz="4" w:space="0" w:color="auto"/>
            </w:tcBorders>
            <w:shd w:val="clear" w:color="auto" w:fill="FFFFCC"/>
          </w:tcPr>
          <w:p w14:paraId="4712BD30"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Heterozygous, CNV (282 Kb)</w:t>
            </w:r>
          </w:p>
        </w:tc>
        <w:tc>
          <w:tcPr>
            <w:tcW w:w="2542" w:type="dxa"/>
            <w:tcBorders>
              <w:top w:val="double" w:sz="4" w:space="0" w:color="auto"/>
              <w:bottom w:val="double" w:sz="4" w:space="0" w:color="auto"/>
            </w:tcBorders>
            <w:shd w:val="clear" w:color="auto" w:fill="FFFFCC"/>
          </w:tcPr>
          <w:p w14:paraId="34F0BBD8" w14:textId="2784E616" w:rsidR="00074F00" w:rsidRPr="00E515A4" w:rsidRDefault="00074F00" w:rsidP="00281817">
            <w:pPr>
              <w:rPr>
                <w:rFonts w:ascii="Times New Roman" w:hAnsi="Times New Roman" w:cs="Times New Roman"/>
                <w:sz w:val="16"/>
                <w:szCs w:val="16"/>
                <w:lang w:val="en-US"/>
              </w:rPr>
            </w:pPr>
            <w:r w:rsidRPr="00E515A4">
              <w:rPr>
                <w:rFonts w:ascii="Times New Roman" w:eastAsia="Times New Roman" w:hAnsi="Times New Roman" w:cs="Times New Roman"/>
                <w:sz w:val="16"/>
                <w:szCs w:val="16"/>
                <w:lang w:val="en-US" w:eastAsia="de-CH"/>
              </w:rPr>
              <w:t>chr6:</w:t>
            </w:r>
            <w:r w:rsidR="00281817">
              <w:rPr>
                <w:rFonts w:ascii="Times New Roman" w:eastAsia="Times New Roman" w:hAnsi="Times New Roman" w:cs="Times New Roman"/>
                <w:sz w:val="16"/>
                <w:szCs w:val="16"/>
                <w:lang w:val="en-US" w:eastAsia="de-CH"/>
              </w:rPr>
              <w:t>g.(</w:t>
            </w:r>
            <w:r w:rsidR="00281817" w:rsidRPr="00281817">
              <w:rPr>
                <w:rFonts w:ascii="Times New Roman" w:eastAsia="Times New Roman" w:hAnsi="Times New Roman" w:cs="Times New Roman"/>
                <w:sz w:val="16"/>
                <w:szCs w:val="16"/>
                <w:lang w:val="en-US" w:eastAsia="de-CH"/>
              </w:rPr>
              <w:t>5172637</w:t>
            </w:r>
            <w:r w:rsidR="00281817">
              <w:rPr>
                <w:rFonts w:ascii="Times New Roman" w:eastAsia="Times New Roman" w:hAnsi="Times New Roman" w:cs="Times New Roman"/>
                <w:sz w:val="16"/>
                <w:szCs w:val="16"/>
                <w:lang w:val="en-US" w:eastAsia="de-CH"/>
              </w:rPr>
              <w:t>_</w:t>
            </w:r>
            <w:r w:rsidRPr="00E515A4">
              <w:rPr>
                <w:rFonts w:ascii="Times New Roman" w:eastAsia="Times New Roman" w:hAnsi="Times New Roman" w:cs="Times New Roman"/>
                <w:sz w:val="16"/>
                <w:szCs w:val="16"/>
                <w:lang w:val="en-US" w:eastAsia="de-CH"/>
              </w:rPr>
              <w:t>5172637</w:t>
            </w:r>
            <w:r w:rsidR="00281817">
              <w:rPr>
                <w:rFonts w:ascii="Times New Roman" w:eastAsia="Times New Roman" w:hAnsi="Times New Roman" w:cs="Times New Roman"/>
                <w:sz w:val="16"/>
                <w:szCs w:val="16"/>
                <w:lang w:val="en-US" w:eastAsia="de-CH"/>
              </w:rPr>
              <w:t>)_(</w:t>
            </w:r>
            <w:r w:rsidRPr="00E515A4">
              <w:rPr>
                <w:rFonts w:ascii="Times New Roman" w:eastAsia="Times New Roman" w:hAnsi="Times New Roman" w:cs="Times New Roman"/>
                <w:sz w:val="16"/>
                <w:szCs w:val="16"/>
                <w:lang w:val="en-US" w:eastAsia="de-CH"/>
              </w:rPr>
              <w:t>5454482</w:t>
            </w:r>
            <w:r w:rsidR="00281817">
              <w:rPr>
                <w:rFonts w:ascii="Times New Roman" w:eastAsia="Times New Roman" w:hAnsi="Times New Roman" w:cs="Times New Roman"/>
                <w:sz w:val="16"/>
                <w:szCs w:val="16"/>
                <w:lang w:val="en-US" w:eastAsia="de-CH"/>
              </w:rPr>
              <w:t>_</w:t>
            </w:r>
            <w:r w:rsidR="00281817" w:rsidRPr="00281817">
              <w:rPr>
                <w:rFonts w:ascii="Times New Roman" w:eastAsia="Times New Roman" w:hAnsi="Times New Roman" w:cs="Times New Roman"/>
                <w:sz w:val="16"/>
                <w:szCs w:val="16"/>
                <w:lang w:val="en-US" w:eastAsia="de-CH"/>
              </w:rPr>
              <w:t>5455052</w:t>
            </w:r>
            <w:r w:rsidR="00281817">
              <w:rPr>
                <w:rFonts w:ascii="Times New Roman" w:eastAsia="Times New Roman" w:hAnsi="Times New Roman" w:cs="Times New Roman"/>
                <w:sz w:val="16"/>
                <w:szCs w:val="16"/>
                <w:lang w:val="en-US" w:eastAsia="de-CH"/>
              </w:rPr>
              <w:t>)del</w:t>
            </w:r>
          </w:p>
        </w:tc>
        <w:tc>
          <w:tcPr>
            <w:tcW w:w="1843" w:type="dxa"/>
            <w:tcBorders>
              <w:top w:val="double" w:sz="4" w:space="0" w:color="auto"/>
              <w:bottom w:val="double" w:sz="4" w:space="0" w:color="auto"/>
            </w:tcBorders>
            <w:shd w:val="clear" w:color="auto" w:fill="FFFFCC"/>
          </w:tcPr>
          <w:p w14:paraId="12632C68"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Loss (FARS2)</w:t>
            </w:r>
          </w:p>
        </w:tc>
        <w:tc>
          <w:tcPr>
            <w:tcW w:w="3259" w:type="dxa"/>
            <w:tcBorders>
              <w:top w:val="double" w:sz="4" w:space="0" w:color="auto"/>
              <w:bottom w:val="double" w:sz="4" w:space="0" w:color="auto"/>
            </w:tcBorders>
            <w:shd w:val="clear" w:color="auto" w:fill="FFFFCC"/>
          </w:tcPr>
          <w:p w14:paraId="01AB4A95" w14:textId="77777777" w:rsidR="00074F00" w:rsidRPr="00E515A4" w:rsidRDefault="00074F00" w:rsidP="00074F00">
            <w:pPr>
              <w:jc w:val="both"/>
              <w:rPr>
                <w:rFonts w:ascii="Times New Roman" w:hAnsi="Times New Roman" w:cs="Times New Roman"/>
                <w:sz w:val="16"/>
                <w:szCs w:val="16"/>
                <w:lang w:val="en-US"/>
              </w:rPr>
            </w:pPr>
            <w:r w:rsidRPr="00E515A4">
              <w:rPr>
                <w:rFonts w:ascii="Times New Roman" w:eastAsia="Times New Roman" w:hAnsi="Times New Roman" w:cs="Times New Roman"/>
                <w:sz w:val="16"/>
                <w:szCs w:val="16"/>
                <w:lang w:val="en-US" w:eastAsia="de-CH"/>
              </w:rPr>
              <w:t>Combined oxidative phosphorylation deficiency 14 (614946)</w:t>
            </w:r>
          </w:p>
        </w:tc>
        <w:tc>
          <w:tcPr>
            <w:tcW w:w="1702" w:type="dxa"/>
            <w:tcBorders>
              <w:top w:val="double" w:sz="4" w:space="0" w:color="auto"/>
              <w:bottom w:val="double" w:sz="4" w:space="0" w:color="auto"/>
            </w:tcBorders>
            <w:shd w:val="clear" w:color="auto" w:fill="FFFFCC"/>
          </w:tcPr>
          <w:p w14:paraId="2358DD78" w14:textId="77777777" w:rsidR="00074F00" w:rsidRPr="001A358E" w:rsidRDefault="00074F00" w:rsidP="00074F00">
            <w:pPr>
              <w:rPr>
                <w:rFonts w:ascii="Times New Roman" w:hAnsi="Times New Roman" w:cs="Times New Roman"/>
                <w:sz w:val="16"/>
                <w:szCs w:val="16"/>
                <w:lang w:val="en-US"/>
              </w:rPr>
            </w:pPr>
            <w:r w:rsidRPr="001A358E">
              <w:rPr>
                <w:rFonts w:ascii="Times New Roman" w:hAnsi="Times New Roman" w:cs="Times New Roman"/>
                <w:sz w:val="16"/>
                <w:szCs w:val="16"/>
                <w:lang w:val="en-US"/>
              </w:rPr>
              <w:t>Carrier of recessive allele</w:t>
            </w:r>
          </w:p>
        </w:tc>
      </w:tr>
      <w:tr w:rsidR="00074F00" w:rsidRPr="00E515A4" w14:paraId="7D0508C0" w14:textId="77777777" w:rsidTr="008A2DE9">
        <w:tc>
          <w:tcPr>
            <w:tcW w:w="817" w:type="dxa"/>
          </w:tcPr>
          <w:p w14:paraId="2C61FA5D" w14:textId="77777777" w:rsidR="000671F6" w:rsidRDefault="000671F6" w:rsidP="00534195">
            <w:pPr>
              <w:ind w:right="-108"/>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76366 </w:t>
            </w:r>
          </w:p>
          <w:p w14:paraId="0A68E27F" w14:textId="45CE8E49" w:rsidR="00074F00" w:rsidRPr="00E515A4" w:rsidRDefault="000671F6" w:rsidP="00534195">
            <w:pPr>
              <w:ind w:right="-108"/>
              <w:rPr>
                <w:rFonts w:ascii="Times New Roman" w:hAnsi="Times New Roman" w:cs="Times New Roman"/>
                <w:sz w:val="16"/>
                <w:szCs w:val="16"/>
                <w:lang w:val="en-US"/>
              </w:rPr>
            </w:pPr>
            <w:r>
              <w:rPr>
                <w:rFonts w:ascii="Times New Roman" w:hAnsi="Times New Roman" w:cs="Times New Roman"/>
                <w:sz w:val="16"/>
                <w:szCs w:val="16"/>
                <w:lang w:val="en-US"/>
              </w:rPr>
              <w:t xml:space="preserve">LOVD </w:t>
            </w:r>
            <w:r w:rsidRPr="00E72961">
              <w:rPr>
                <w:rFonts w:ascii="Times New Roman" w:hAnsi="Times New Roman" w:cs="Times New Roman"/>
                <w:sz w:val="16"/>
                <w:szCs w:val="16"/>
                <w:lang w:val="en-US"/>
              </w:rPr>
              <w:t>177066</w:t>
            </w:r>
          </w:p>
        </w:tc>
        <w:tc>
          <w:tcPr>
            <w:tcW w:w="567" w:type="dxa"/>
          </w:tcPr>
          <w:p w14:paraId="74C5E006" w14:textId="77777777" w:rsidR="00074F00" w:rsidRPr="00E515A4" w:rsidRDefault="00074F00" w:rsidP="00074F00">
            <w:pPr>
              <w:rPr>
                <w:rFonts w:ascii="Times New Roman" w:hAnsi="Times New Roman" w:cs="Times New Roman"/>
                <w:color w:val="000000" w:themeColor="text1"/>
                <w:sz w:val="16"/>
                <w:szCs w:val="16"/>
                <w:lang w:val="en-US"/>
              </w:rPr>
            </w:pPr>
          </w:p>
        </w:tc>
        <w:tc>
          <w:tcPr>
            <w:tcW w:w="1235" w:type="dxa"/>
          </w:tcPr>
          <w:p w14:paraId="663047BB" w14:textId="77777777" w:rsidR="00074F00" w:rsidRPr="00E515A4" w:rsidRDefault="00074F00" w:rsidP="00074F00">
            <w:pPr>
              <w:rPr>
                <w:rFonts w:ascii="Times New Roman" w:hAnsi="Times New Roman" w:cs="Times New Roman"/>
                <w:b/>
                <w:color w:val="000000" w:themeColor="text1"/>
                <w:sz w:val="16"/>
                <w:szCs w:val="16"/>
                <w:lang w:val="en-US"/>
              </w:rPr>
            </w:pPr>
            <w:r w:rsidRPr="00E515A4">
              <w:rPr>
                <w:rFonts w:ascii="Times New Roman" w:hAnsi="Times New Roman" w:cs="Times New Roman"/>
                <w:b/>
                <w:color w:val="000000" w:themeColor="text1"/>
                <w:sz w:val="16"/>
                <w:szCs w:val="16"/>
                <w:lang w:val="en-US"/>
              </w:rPr>
              <w:t>UFC1</w:t>
            </w:r>
          </w:p>
        </w:tc>
        <w:tc>
          <w:tcPr>
            <w:tcW w:w="1033" w:type="dxa"/>
          </w:tcPr>
          <w:p w14:paraId="653CAD05"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HO</w:t>
            </w:r>
          </w:p>
        </w:tc>
        <w:tc>
          <w:tcPr>
            <w:tcW w:w="1711" w:type="dxa"/>
          </w:tcPr>
          <w:p w14:paraId="63C67BB8"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Homozygous missense</w:t>
            </w:r>
          </w:p>
          <w:p w14:paraId="5085390E" w14:textId="77777777" w:rsidR="00074F00" w:rsidRPr="00E515A4" w:rsidRDefault="00074F00" w:rsidP="00074F00">
            <w:pPr>
              <w:rPr>
                <w:rFonts w:ascii="Times New Roman" w:hAnsi="Times New Roman" w:cs="Times New Roman"/>
                <w:sz w:val="16"/>
                <w:szCs w:val="16"/>
                <w:lang w:val="en-US"/>
              </w:rPr>
            </w:pPr>
            <w:r w:rsidRPr="00E515A4">
              <w:rPr>
                <w:rFonts w:ascii="Times New Roman" w:hAnsi="Times New Roman" w:cs="Times New Roman"/>
                <w:sz w:val="16"/>
                <w:szCs w:val="16"/>
                <w:lang w:val="en-US"/>
              </w:rPr>
              <w:t>(parents heterozygous)</w:t>
            </w:r>
          </w:p>
        </w:tc>
        <w:tc>
          <w:tcPr>
            <w:tcW w:w="2542" w:type="dxa"/>
          </w:tcPr>
          <w:p w14:paraId="21EAA78D" w14:textId="77777777" w:rsidR="00074F00" w:rsidRPr="00E515A4" w:rsidRDefault="00074F00"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chr1:161123855</w:t>
            </w:r>
          </w:p>
          <w:p w14:paraId="422AA16B" w14:textId="77777777" w:rsidR="00074F00" w:rsidRPr="00E515A4" w:rsidRDefault="00074F00" w:rsidP="00074F00">
            <w:pPr>
              <w:rPr>
                <w:rFonts w:ascii="Times New Roman" w:hAnsi="Times New Roman" w:cs="Times New Roman"/>
                <w:color w:val="000000" w:themeColor="text1"/>
                <w:sz w:val="16"/>
                <w:szCs w:val="16"/>
                <w:lang w:val="en-US"/>
              </w:rPr>
            </w:pPr>
            <w:r w:rsidRPr="00E515A4">
              <w:rPr>
                <w:rFonts w:ascii="Times New Roman" w:hAnsi="Times New Roman" w:cs="Times New Roman"/>
                <w:color w:val="000000" w:themeColor="text1"/>
                <w:sz w:val="16"/>
                <w:szCs w:val="16"/>
                <w:lang w:val="en-US"/>
              </w:rPr>
              <w:t>NM_016406.3:c.68G&gt;A</w:t>
            </w:r>
          </w:p>
        </w:tc>
        <w:tc>
          <w:tcPr>
            <w:tcW w:w="1843" w:type="dxa"/>
          </w:tcPr>
          <w:p w14:paraId="787F4D80" w14:textId="55A5BD56" w:rsidR="00074F00" w:rsidRPr="00E515A4" w:rsidRDefault="00074F00" w:rsidP="00074F00">
            <w:pPr>
              <w:rPr>
                <w:rFonts w:ascii="Times New Roman" w:hAnsi="Times New Roman" w:cs="Times New Roman"/>
                <w:color w:val="000000"/>
                <w:sz w:val="16"/>
                <w:szCs w:val="16"/>
                <w:lang w:val="en-US"/>
              </w:rPr>
            </w:pPr>
            <w:r w:rsidRPr="00E515A4">
              <w:rPr>
                <w:rFonts w:ascii="Times New Roman" w:hAnsi="Times New Roman" w:cs="Times New Roman"/>
                <w:color w:val="000000" w:themeColor="text1"/>
                <w:sz w:val="16"/>
                <w:szCs w:val="16"/>
                <w:lang w:val="en-US"/>
              </w:rPr>
              <w:t>p.</w:t>
            </w:r>
            <w:r w:rsidR="00D60CD5">
              <w:rPr>
                <w:rFonts w:ascii="Times New Roman" w:hAnsi="Times New Roman" w:cs="Times New Roman"/>
                <w:color w:val="000000" w:themeColor="text1"/>
                <w:sz w:val="16"/>
                <w:szCs w:val="16"/>
                <w:lang w:val="en-US"/>
              </w:rPr>
              <w:t>(</w:t>
            </w:r>
            <w:r w:rsidRPr="00E515A4">
              <w:rPr>
                <w:rFonts w:ascii="Times New Roman" w:hAnsi="Times New Roman" w:cs="Times New Roman"/>
                <w:color w:val="000000" w:themeColor="text1"/>
                <w:sz w:val="16"/>
                <w:szCs w:val="16"/>
                <w:lang w:val="en-US"/>
              </w:rPr>
              <w:t>Arg23Gln</w:t>
            </w:r>
            <w:r w:rsidR="00D60CD5">
              <w:rPr>
                <w:rFonts w:ascii="Times New Roman" w:hAnsi="Times New Roman" w:cs="Times New Roman"/>
                <w:color w:val="000000" w:themeColor="text1"/>
                <w:sz w:val="16"/>
                <w:szCs w:val="16"/>
                <w:lang w:val="en-US"/>
              </w:rPr>
              <w:t>)</w:t>
            </w:r>
          </w:p>
        </w:tc>
        <w:tc>
          <w:tcPr>
            <w:tcW w:w="3259" w:type="dxa"/>
          </w:tcPr>
          <w:p w14:paraId="46CD1A37" w14:textId="77777777" w:rsidR="00074F00" w:rsidRPr="00E515A4" w:rsidRDefault="00074F00" w:rsidP="00074F00">
            <w:pPr>
              <w:jc w:val="both"/>
              <w:rPr>
                <w:rFonts w:ascii="Times New Roman" w:hAnsi="Times New Roman" w:cs="Times New Roman"/>
                <w:sz w:val="16"/>
                <w:szCs w:val="16"/>
                <w:lang w:val="en-US"/>
              </w:rPr>
            </w:pPr>
            <w:r w:rsidRPr="00E515A4">
              <w:rPr>
                <w:rFonts w:ascii="Times New Roman" w:hAnsi="Times New Roman" w:cs="Times New Roman"/>
                <w:sz w:val="16"/>
                <w:szCs w:val="16"/>
                <w:lang w:val="en-US"/>
              </w:rPr>
              <w:t>-</w:t>
            </w:r>
          </w:p>
        </w:tc>
        <w:tc>
          <w:tcPr>
            <w:tcW w:w="1702" w:type="dxa"/>
          </w:tcPr>
          <w:p w14:paraId="45738D6B" w14:textId="1D10B337" w:rsidR="00074F00" w:rsidRPr="001A358E" w:rsidRDefault="00A35D99" w:rsidP="00074F00">
            <w:pPr>
              <w:rPr>
                <w:rFonts w:ascii="Times New Roman" w:hAnsi="Times New Roman" w:cs="Times New Roman"/>
                <w:sz w:val="16"/>
                <w:szCs w:val="16"/>
                <w:lang w:val="en-US"/>
              </w:rPr>
            </w:pPr>
            <w:r>
              <w:rPr>
                <w:rFonts w:ascii="Times New Roman" w:hAnsi="Times New Roman" w:cs="Times New Roman"/>
                <w:sz w:val="16"/>
                <w:szCs w:val="16"/>
                <w:lang w:val="en-US"/>
              </w:rPr>
              <w:t>Recurrent</w:t>
            </w:r>
            <w:r w:rsidR="00A67F55" w:rsidRPr="001A358E">
              <w:rPr>
                <w:rFonts w:ascii="Times New Roman" w:hAnsi="Times New Roman" w:cs="Times New Roman"/>
                <w:sz w:val="16"/>
                <w:szCs w:val="16"/>
                <w:lang w:val="en-US"/>
              </w:rPr>
              <w:t xml:space="preserve"> candidate gene</w:t>
            </w:r>
            <w:r w:rsidR="00074F00" w:rsidRPr="001A358E">
              <w:rPr>
                <w:rFonts w:ascii="Times New Roman" w:hAnsi="Times New Roman" w:cs="Times New Roman"/>
                <w:sz w:val="16"/>
                <w:szCs w:val="16"/>
                <w:lang w:val="en-US"/>
              </w:rPr>
              <w:t xml:space="preserve"> </w:t>
            </w:r>
          </w:p>
        </w:tc>
      </w:tr>
    </w:tbl>
    <w:p w14:paraId="332A3F17" w14:textId="4AF3DED8" w:rsidR="00952757" w:rsidRPr="0095531D" w:rsidRDefault="0095531D" w:rsidP="0095531D">
      <w:pPr>
        <w:spacing w:line="480" w:lineRule="auto"/>
        <w:rPr>
          <w:rFonts w:ascii="Times New Roman" w:hAnsi="Times New Roman" w:cs="Times New Roman"/>
          <w:sz w:val="16"/>
          <w:szCs w:val="16"/>
          <w:lang w:val="en-US"/>
        </w:rPr>
      </w:pPr>
      <w:r w:rsidRPr="00E515A4">
        <w:rPr>
          <w:rFonts w:ascii="Times New Roman" w:hAnsi="Times New Roman" w:cs="Times New Roman"/>
          <w:sz w:val="16"/>
          <w:szCs w:val="16"/>
          <w:lang w:val="en-US"/>
        </w:rPr>
        <w:t xml:space="preserve">Note: </w:t>
      </w:r>
      <w:r>
        <w:rPr>
          <w:rFonts w:ascii="Times New Roman" w:hAnsi="Times New Roman" w:cs="Times New Roman"/>
          <w:sz w:val="16"/>
          <w:szCs w:val="16"/>
          <w:vertAlign w:val="superscript"/>
          <w:lang w:val="en-US"/>
        </w:rPr>
        <w:t>a</w:t>
      </w:r>
      <w:r w:rsidRPr="00E515A4">
        <w:rPr>
          <w:rFonts w:ascii="Times New Roman" w:hAnsi="Times New Roman" w:cs="Times New Roman"/>
          <w:sz w:val="16"/>
          <w:szCs w:val="16"/>
          <w:lang w:val="en-US"/>
        </w:rPr>
        <w:t xml:space="preserve"> two ID numbers indicate affected siblings with the same phenotype</w:t>
      </w:r>
      <w:r w:rsidR="00952757">
        <w:rPr>
          <w:rFonts w:ascii="Times New Roman" w:hAnsi="Times New Roman" w:cs="Times New Roman"/>
          <w:b/>
          <w:color w:val="0070C0"/>
          <w:sz w:val="20"/>
          <w:szCs w:val="20"/>
          <w:lang w:val="en-US"/>
        </w:rPr>
        <w:br w:type="page"/>
      </w:r>
    </w:p>
    <w:p w14:paraId="18532A71" w14:textId="0378EA80" w:rsidR="00952757" w:rsidRDefault="00952757" w:rsidP="00952757">
      <w:pPr>
        <w:rPr>
          <w:rFonts w:ascii="Times New Roman" w:hAnsi="Times New Roman" w:cs="Times New Roman"/>
          <w:sz w:val="20"/>
          <w:szCs w:val="20"/>
          <w:lang w:val="en-US"/>
        </w:rPr>
      </w:pPr>
      <w:r>
        <w:rPr>
          <w:rFonts w:ascii="Times New Roman" w:hAnsi="Times New Roman" w:cs="Times New Roman"/>
          <w:b/>
          <w:color w:val="0070C0"/>
          <w:sz w:val="20"/>
          <w:szCs w:val="20"/>
          <w:lang w:val="en-US"/>
        </w:rPr>
        <w:lastRenderedPageBreak/>
        <w:t xml:space="preserve">Figure S1. </w:t>
      </w:r>
      <w:r w:rsidRPr="00952757">
        <w:rPr>
          <w:rFonts w:ascii="Times New Roman" w:hAnsi="Times New Roman" w:cs="Times New Roman"/>
          <w:b/>
          <w:color w:val="0070C0"/>
          <w:sz w:val="20"/>
          <w:szCs w:val="20"/>
          <w:lang w:val="en-US"/>
        </w:rPr>
        <w:t xml:space="preserve">Interphase FISH with a red STS probe and a green </w:t>
      </w:r>
      <w:proofErr w:type="spellStart"/>
      <w:r w:rsidRPr="00952757">
        <w:rPr>
          <w:rFonts w:ascii="Times New Roman" w:hAnsi="Times New Roman" w:cs="Times New Roman"/>
          <w:b/>
          <w:color w:val="0070C0"/>
          <w:sz w:val="20"/>
          <w:szCs w:val="20"/>
          <w:lang w:val="en-US"/>
        </w:rPr>
        <w:t>centromeric</w:t>
      </w:r>
      <w:proofErr w:type="spellEnd"/>
      <w:r w:rsidRPr="00952757">
        <w:rPr>
          <w:rFonts w:ascii="Times New Roman" w:hAnsi="Times New Roman" w:cs="Times New Roman"/>
          <w:b/>
          <w:color w:val="0070C0"/>
          <w:sz w:val="20"/>
          <w:szCs w:val="20"/>
          <w:lang w:val="en-US"/>
        </w:rPr>
        <w:t xml:space="preserve"> X probe indicating triplication of the STS gene region in the female patient 48264. </w:t>
      </w:r>
      <w:r w:rsidRPr="00952757">
        <w:rPr>
          <w:rFonts w:ascii="Times New Roman" w:hAnsi="Times New Roman" w:cs="Times New Roman"/>
          <w:sz w:val="20"/>
          <w:szCs w:val="20"/>
          <w:lang w:val="en-US"/>
        </w:rPr>
        <w:t>Two representative nuclei stained blue by DAPI illustrating presence of one single red signal in the proximity of one green signal, and three additional red signals closely lying next to each other in the proximity of the second green signal indicating a heterozygous triplication of the STS locus in Xp22.3 on one X-chromosome, while the other chromosome is normal). Probes: LSI STS (Xp22.3), Spectrum orange / CEP X, Spectrum green (</w:t>
      </w:r>
      <w:proofErr w:type="spellStart"/>
      <w:r w:rsidRPr="00952757">
        <w:rPr>
          <w:rFonts w:ascii="Times New Roman" w:hAnsi="Times New Roman" w:cs="Times New Roman"/>
          <w:sz w:val="20"/>
          <w:szCs w:val="20"/>
          <w:lang w:val="en-US"/>
        </w:rPr>
        <w:t>Vysis</w:t>
      </w:r>
      <w:proofErr w:type="spellEnd"/>
      <w:r w:rsidRPr="00952757">
        <w:rPr>
          <w:rFonts w:ascii="Times New Roman" w:hAnsi="Times New Roman" w:cs="Times New Roman"/>
          <w:sz w:val="20"/>
          <w:szCs w:val="20"/>
          <w:lang w:val="en-US"/>
        </w:rPr>
        <w:t>).</w:t>
      </w:r>
    </w:p>
    <w:p w14:paraId="198D8286" w14:textId="64D4FF9B" w:rsidR="00952757" w:rsidRPr="001C055E" w:rsidRDefault="00952757" w:rsidP="00952757">
      <w:pPr>
        <w:rPr>
          <w:rFonts w:ascii="Times New Roman" w:hAnsi="Times New Roman" w:cs="Times New Roman"/>
          <w:b/>
          <w:color w:val="0070C0"/>
          <w:sz w:val="20"/>
          <w:szCs w:val="20"/>
          <w:lang w:val="en-US"/>
        </w:rPr>
      </w:pPr>
      <w:r>
        <w:rPr>
          <w:noProof/>
          <w:lang w:eastAsia="de-CH"/>
        </w:rPr>
        <w:drawing>
          <wp:inline distT="0" distB="0" distL="0" distR="0" wp14:anchorId="5A5ECE99" wp14:editId="0228B600">
            <wp:extent cx="4030663" cy="2016667"/>
            <wp:effectExtent l="0" t="0" r="8255" b="317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47450" cy="2025066"/>
                    </a:xfrm>
                    <a:prstGeom prst="rect">
                      <a:avLst/>
                    </a:prstGeom>
                    <a:noFill/>
                  </pic:spPr>
                </pic:pic>
              </a:graphicData>
            </a:graphic>
          </wp:inline>
        </w:drawing>
      </w:r>
    </w:p>
    <w:p w14:paraId="211B8BBC" w14:textId="77777777" w:rsidR="00952757" w:rsidRDefault="00D55DE0" w:rsidP="009E21FE">
      <w:pPr>
        <w:rPr>
          <w:rFonts w:ascii="Times New Roman" w:hAnsi="Times New Roman" w:cs="Times New Roman"/>
          <w:sz w:val="20"/>
          <w:lang w:val="en-US"/>
        </w:rPr>
      </w:pPr>
      <w:r w:rsidRPr="00E515A4">
        <w:rPr>
          <w:rFonts w:ascii="Times New Roman" w:hAnsi="Times New Roman" w:cs="Times New Roman"/>
          <w:sz w:val="20"/>
          <w:lang w:val="en-US"/>
        </w:rPr>
        <w:br w:type="page"/>
      </w:r>
    </w:p>
    <w:p w14:paraId="20AECEDC" w14:textId="38CC7FE4" w:rsidR="00C8473F" w:rsidRPr="001C055E" w:rsidRDefault="006924E5" w:rsidP="009E21FE">
      <w:pPr>
        <w:rPr>
          <w:rFonts w:ascii="Times New Roman" w:hAnsi="Times New Roman" w:cs="Times New Roman"/>
          <w:b/>
          <w:color w:val="0070C0"/>
          <w:sz w:val="20"/>
          <w:szCs w:val="20"/>
          <w:lang w:val="en-US"/>
        </w:rPr>
      </w:pPr>
      <w:r w:rsidRPr="001C055E">
        <w:rPr>
          <w:rFonts w:ascii="Times New Roman" w:hAnsi="Times New Roman" w:cs="Times New Roman"/>
          <w:b/>
          <w:color w:val="0070C0"/>
          <w:sz w:val="20"/>
          <w:szCs w:val="20"/>
          <w:lang w:val="en-US"/>
        </w:rPr>
        <w:lastRenderedPageBreak/>
        <w:t>Web Resources</w:t>
      </w:r>
    </w:p>
    <w:p w14:paraId="022209D5" w14:textId="5C711391" w:rsidR="00130195" w:rsidRPr="00E515A4" w:rsidRDefault="00130195" w:rsidP="0006706E">
      <w:pPr>
        <w:spacing w:after="80" w:line="240" w:lineRule="auto"/>
        <w:rPr>
          <w:rFonts w:ascii="Times New Roman" w:hAnsi="Times New Roman" w:cs="Times New Roman"/>
          <w:bCs/>
          <w:sz w:val="20"/>
          <w:szCs w:val="20"/>
          <w:lang w:val="en-US"/>
        </w:rPr>
      </w:pPr>
      <w:r w:rsidRPr="00E515A4">
        <w:rPr>
          <w:rFonts w:ascii="Times New Roman" w:hAnsi="Times New Roman" w:cs="Times New Roman"/>
          <w:bCs/>
          <w:sz w:val="20"/>
          <w:szCs w:val="20"/>
          <w:lang w:val="en-US"/>
        </w:rPr>
        <w:t xml:space="preserve">CADD Score Combined Annotation Dependent Depletion Score </w:t>
      </w:r>
      <w:hyperlink r:id="rId21" w:history="1">
        <w:r w:rsidRPr="00E515A4">
          <w:rPr>
            <w:rStyle w:val="Hyperlink"/>
            <w:rFonts w:ascii="Times New Roman" w:hAnsi="Times New Roman" w:cs="Times New Roman"/>
            <w:bCs/>
            <w:sz w:val="20"/>
            <w:szCs w:val="20"/>
            <w:lang w:val="en-US"/>
          </w:rPr>
          <w:t>http://cadd.gs.washington.edu/</w:t>
        </w:r>
      </w:hyperlink>
      <w:r w:rsidRPr="00E515A4">
        <w:rPr>
          <w:rFonts w:ascii="Times New Roman" w:hAnsi="Times New Roman" w:cs="Times New Roman"/>
          <w:bCs/>
          <w:sz w:val="20"/>
          <w:szCs w:val="20"/>
          <w:lang w:val="en-US"/>
        </w:rPr>
        <w:t xml:space="preserve"> </w:t>
      </w:r>
      <w:hyperlink w:anchor="_ENREF_136" w:tooltip="Kircher, 2014 #183" w:history="1">
        <w:r w:rsidR="00195746" w:rsidRPr="00E515A4">
          <w:rPr>
            <w:rFonts w:ascii="Times New Roman" w:hAnsi="Times New Roman" w:cs="Times New Roman"/>
            <w:bCs/>
            <w:sz w:val="20"/>
            <w:szCs w:val="20"/>
            <w:vertAlign w:val="superscript"/>
            <w:lang w:val="en-US"/>
          </w:rPr>
          <w:fldChar w:fldCharType="begin">
            <w:fldData xml:space="preserve">PEVuZE5vdGU+PENpdGU+PEF1dGhvcj5LaXJjaGVyPC9BdXRob3I+PFllYXI+MjAxNDwvWWVhcj48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</w:fldData>
          </w:fldChar>
        </w:r>
        <w:r w:rsidR="00195746">
          <w:rPr>
            <w:rFonts w:ascii="Times New Roman" w:hAnsi="Times New Roman" w:cs="Times New Roman"/>
            <w:bCs/>
            <w:sz w:val="20"/>
            <w:szCs w:val="20"/>
            <w:vertAlign w:val="superscript"/>
            <w:lang w:val="en-US"/>
          </w:rPr>
          <w:instrText xml:space="preserve"> ADDIN EN.CITE </w:instrText>
        </w:r>
        <w:r w:rsidR="00195746">
          <w:rPr>
            <w:rFonts w:ascii="Times New Roman" w:hAnsi="Times New Roman" w:cs="Times New Roman"/>
            <w:bCs/>
            <w:sz w:val="20"/>
            <w:szCs w:val="20"/>
            <w:vertAlign w:val="superscript"/>
            <w:lang w:val="en-US"/>
          </w:rPr>
          <w:fldChar w:fldCharType="begin">
            <w:fldData xml:space="preserve">PEVuZE5vdGU+PENpdGU+PEF1dGhvcj5LaXJjaGVyPC9BdXRob3I+PFllYXI+MjAxNDwvWWVhcj48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</w:fldData>
          </w:fldChar>
        </w:r>
        <w:r w:rsidR="00195746">
          <w:rPr>
            <w:rFonts w:ascii="Times New Roman" w:hAnsi="Times New Roman" w:cs="Times New Roman"/>
            <w:bCs/>
            <w:sz w:val="20"/>
            <w:szCs w:val="20"/>
            <w:vertAlign w:val="superscript"/>
            <w:lang w:val="en-US"/>
          </w:rPr>
          <w:instrText xml:space="preserve"> ADDIN EN.CITE.DATA </w:instrText>
        </w:r>
        <w:r w:rsidR="00195746">
          <w:rPr>
            <w:rFonts w:ascii="Times New Roman" w:hAnsi="Times New Roman" w:cs="Times New Roman"/>
            <w:bCs/>
            <w:sz w:val="20"/>
            <w:szCs w:val="20"/>
            <w:vertAlign w:val="superscript"/>
            <w:lang w:val="en-US"/>
          </w:rPr>
        </w:r>
        <w:r w:rsidR="00195746">
          <w:rPr>
            <w:rFonts w:ascii="Times New Roman" w:hAnsi="Times New Roman" w:cs="Times New Roman"/>
            <w:bCs/>
            <w:sz w:val="20"/>
            <w:szCs w:val="20"/>
            <w:vertAlign w:val="superscript"/>
            <w:lang w:val="en-US"/>
          </w:rPr>
          <w:fldChar w:fldCharType="end"/>
        </w:r>
        <w:r w:rsidR="00195746" w:rsidRPr="00E515A4">
          <w:rPr>
            <w:rFonts w:ascii="Times New Roman" w:hAnsi="Times New Roman" w:cs="Times New Roman"/>
            <w:bCs/>
            <w:sz w:val="20"/>
            <w:szCs w:val="20"/>
            <w:vertAlign w:val="superscript"/>
            <w:lang w:val="en-US"/>
          </w:rPr>
        </w:r>
        <w:r w:rsidR="00195746" w:rsidRPr="00E515A4">
          <w:rPr>
            <w:rFonts w:ascii="Times New Roman" w:hAnsi="Times New Roman" w:cs="Times New Roman"/>
            <w:bCs/>
            <w:sz w:val="20"/>
            <w:szCs w:val="20"/>
            <w:vertAlign w:val="superscript"/>
            <w:lang w:val="en-US"/>
          </w:rPr>
          <w:fldChar w:fldCharType="separate"/>
        </w:r>
        <w:r w:rsidR="00195746">
          <w:rPr>
            <w:rFonts w:ascii="Times New Roman" w:hAnsi="Times New Roman" w:cs="Times New Roman"/>
            <w:bCs/>
            <w:noProof/>
            <w:sz w:val="20"/>
            <w:szCs w:val="20"/>
            <w:vertAlign w:val="superscript"/>
            <w:lang w:val="en-US"/>
          </w:rPr>
          <w:t>136</w:t>
        </w:r>
        <w:r w:rsidR="00195746" w:rsidRPr="00E515A4">
          <w:rPr>
            <w:rFonts w:ascii="Times New Roman" w:hAnsi="Times New Roman" w:cs="Times New Roman"/>
            <w:bCs/>
            <w:sz w:val="20"/>
            <w:szCs w:val="20"/>
            <w:vertAlign w:val="superscript"/>
            <w:lang w:val="en-US"/>
          </w:rPr>
          <w:fldChar w:fldCharType="end"/>
        </w:r>
      </w:hyperlink>
      <w:r w:rsidRPr="00E515A4">
        <w:rPr>
          <w:rFonts w:ascii="Times New Roman" w:hAnsi="Times New Roman" w:cs="Times New Roman"/>
          <w:bCs/>
          <w:sz w:val="20"/>
          <w:szCs w:val="20"/>
          <w:lang w:val="en-US"/>
        </w:rPr>
        <w:t xml:space="preserve"> retrieved with </w:t>
      </w:r>
      <w:proofErr w:type="spellStart"/>
      <w:r w:rsidRPr="00E515A4">
        <w:rPr>
          <w:rFonts w:ascii="Times New Roman" w:hAnsi="Times New Roman" w:cs="Times New Roman"/>
          <w:bCs/>
          <w:sz w:val="20"/>
          <w:szCs w:val="20"/>
          <w:lang w:val="en-US"/>
        </w:rPr>
        <w:t>NextGENe</w:t>
      </w:r>
      <w:proofErr w:type="spellEnd"/>
      <w:r w:rsidRPr="00E515A4">
        <w:rPr>
          <w:rFonts w:ascii="Times New Roman" w:hAnsi="Times New Roman" w:cs="Times New Roman"/>
          <w:bCs/>
          <w:sz w:val="20"/>
          <w:szCs w:val="20"/>
          <w:lang w:val="en-US"/>
        </w:rPr>
        <w:t xml:space="preserve"> Software (</w:t>
      </w:r>
      <w:proofErr w:type="spellStart"/>
      <w:r w:rsidRPr="00E515A4">
        <w:rPr>
          <w:rFonts w:ascii="Times New Roman" w:hAnsi="Times New Roman" w:cs="Times New Roman"/>
          <w:bCs/>
          <w:sz w:val="20"/>
          <w:szCs w:val="20"/>
          <w:lang w:val="en-US"/>
        </w:rPr>
        <w:t>SoftGenetics</w:t>
      </w:r>
      <w:proofErr w:type="spellEnd"/>
      <w:r w:rsidRPr="00E515A4">
        <w:rPr>
          <w:rFonts w:ascii="Times New Roman" w:hAnsi="Times New Roman" w:cs="Times New Roman"/>
          <w:bCs/>
          <w:sz w:val="20"/>
          <w:szCs w:val="20"/>
          <w:lang w:val="en-US"/>
        </w:rPr>
        <w:t>, State College, PA)</w:t>
      </w:r>
    </w:p>
    <w:p w14:paraId="5158C74C" w14:textId="0D118BBA" w:rsidR="007A1686" w:rsidRPr="00E515A4" w:rsidRDefault="007A1686" w:rsidP="0006706E">
      <w:pPr>
        <w:spacing w:after="80" w:line="240" w:lineRule="auto"/>
        <w:rPr>
          <w:rFonts w:ascii="Times New Roman" w:hAnsi="Times New Roman" w:cs="Times New Roman"/>
          <w:sz w:val="20"/>
          <w:szCs w:val="20"/>
          <w:lang w:val="en-US"/>
        </w:rPr>
      </w:pPr>
      <w:proofErr w:type="spellStart"/>
      <w:r w:rsidRPr="00E515A4">
        <w:rPr>
          <w:rFonts w:ascii="Times New Roman" w:hAnsi="Times New Roman" w:cs="Times New Roman"/>
          <w:sz w:val="20"/>
          <w:szCs w:val="20"/>
          <w:lang w:val="en-US"/>
        </w:rPr>
        <w:t>ClinVar</w:t>
      </w:r>
      <w:proofErr w:type="spellEnd"/>
      <w:r w:rsidRPr="00E515A4">
        <w:rPr>
          <w:rFonts w:ascii="Times New Roman" w:hAnsi="Times New Roman" w:cs="Times New Roman"/>
          <w:sz w:val="20"/>
          <w:szCs w:val="20"/>
          <w:lang w:val="en-US"/>
        </w:rPr>
        <w:t xml:space="preserve"> </w:t>
      </w:r>
      <w:hyperlink r:id="rId22" w:history="1">
        <w:r w:rsidRPr="00E515A4">
          <w:rPr>
            <w:rStyle w:val="Hyperlink"/>
            <w:rFonts w:ascii="Times New Roman" w:hAnsi="Times New Roman" w:cs="Times New Roman"/>
            <w:sz w:val="20"/>
            <w:szCs w:val="20"/>
            <w:lang w:val="en-US"/>
          </w:rPr>
          <w:t>http://www.ncbi.nlm.nih.gov/clinvar</w:t>
        </w:r>
      </w:hyperlink>
      <w:r w:rsidRPr="00E515A4">
        <w:rPr>
          <w:rFonts w:ascii="Times New Roman" w:hAnsi="Times New Roman" w:cs="Times New Roman"/>
          <w:color w:val="0000FF"/>
          <w:sz w:val="20"/>
          <w:szCs w:val="20"/>
          <w:lang w:val="en-US"/>
        </w:rPr>
        <w:t xml:space="preserve"> </w:t>
      </w:r>
      <w:hyperlink w:anchor="_ENREF_137" w:tooltip="Landrum, 2016 #179" w:history="1">
        <w:r w:rsidR="00195746" w:rsidRPr="00E515A4">
          <w:rPr>
            <w:rFonts w:ascii="Times New Roman" w:hAnsi="Times New Roman" w:cs="Times New Roman"/>
            <w:color w:val="0000FF"/>
            <w:sz w:val="20"/>
            <w:szCs w:val="20"/>
            <w:lang w:val="en-US"/>
          </w:rPr>
          <w:fldChar w:fldCharType="begin">
            <w:fldData xml:space="preserve">PEVuZE5vdGU+PENpdGU+PEF1dGhvcj5MYW5kcnVtPC9BdXRob3I+PFllYXI+MjAxNjwvWWVhcj48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</w:fldData>
          </w:fldChar>
        </w:r>
        <w:r w:rsidR="00195746">
          <w:rPr>
            <w:rFonts w:ascii="Times New Roman" w:hAnsi="Times New Roman" w:cs="Times New Roman"/>
            <w:color w:val="0000FF"/>
            <w:sz w:val="20"/>
            <w:szCs w:val="20"/>
            <w:lang w:val="en-US"/>
          </w:rPr>
          <w:instrText xml:space="preserve"> ADDIN EN.CITE </w:instrText>
        </w:r>
        <w:r w:rsidR="00195746">
          <w:rPr>
            <w:rFonts w:ascii="Times New Roman" w:hAnsi="Times New Roman" w:cs="Times New Roman"/>
            <w:color w:val="0000FF"/>
            <w:sz w:val="20"/>
            <w:szCs w:val="20"/>
            <w:lang w:val="en-US"/>
          </w:rPr>
          <w:fldChar w:fldCharType="begin">
            <w:fldData xml:space="preserve">PEVuZE5vdGU+PENpdGU+PEF1dGhvcj5MYW5kcnVtPC9BdXRob3I+PFllYXI+MjAxNjwvWWVhcj48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</w:fldData>
          </w:fldChar>
        </w:r>
        <w:r w:rsidR="00195746">
          <w:rPr>
            <w:rFonts w:ascii="Times New Roman" w:hAnsi="Times New Roman" w:cs="Times New Roman"/>
            <w:color w:val="0000FF"/>
            <w:sz w:val="20"/>
            <w:szCs w:val="20"/>
            <w:lang w:val="en-US"/>
          </w:rPr>
          <w:instrText xml:space="preserve"> ADDIN EN.CITE.DATA </w:instrText>
        </w:r>
        <w:r w:rsidR="00195746">
          <w:rPr>
            <w:rFonts w:ascii="Times New Roman" w:hAnsi="Times New Roman" w:cs="Times New Roman"/>
            <w:color w:val="0000FF"/>
            <w:sz w:val="20"/>
            <w:szCs w:val="20"/>
            <w:lang w:val="en-US"/>
          </w:rPr>
        </w:r>
        <w:r w:rsidR="00195746">
          <w:rPr>
            <w:rFonts w:ascii="Times New Roman" w:hAnsi="Times New Roman" w:cs="Times New Roman"/>
            <w:color w:val="0000FF"/>
            <w:sz w:val="20"/>
            <w:szCs w:val="20"/>
            <w:lang w:val="en-US"/>
          </w:rPr>
          <w:fldChar w:fldCharType="end"/>
        </w:r>
        <w:r w:rsidR="00195746" w:rsidRPr="00E515A4">
          <w:rPr>
            <w:rFonts w:ascii="Times New Roman" w:hAnsi="Times New Roman" w:cs="Times New Roman"/>
            <w:color w:val="0000FF"/>
            <w:sz w:val="20"/>
            <w:szCs w:val="20"/>
            <w:lang w:val="en-US"/>
          </w:rPr>
        </w:r>
        <w:r w:rsidR="00195746" w:rsidRPr="00E515A4">
          <w:rPr>
            <w:rFonts w:ascii="Times New Roman" w:hAnsi="Times New Roman" w:cs="Times New Roman"/>
            <w:color w:val="0000FF"/>
            <w:sz w:val="20"/>
            <w:szCs w:val="20"/>
            <w:lang w:val="en-US"/>
          </w:rPr>
          <w:fldChar w:fldCharType="separate"/>
        </w:r>
        <w:r w:rsidR="00195746" w:rsidRPr="00DC30C7">
          <w:rPr>
            <w:rFonts w:ascii="Times New Roman" w:hAnsi="Times New Roman" w:cs="Times New Roman"/>
            <w:noProof/>
            <w:color w:val="0000FF"/>
            <w:sz w:val="20"/>
            <w:szCs w:val="20"/>
            <w:vertAlign w:val="superscript"/>
            <w:lang w:val="en-US"/>
          </w:rPr>
          <w:t>137</w:t>
        </w:r>
        <w:r w:rsidR="00195746" w:rsidRPr="00E515A4">
          <w:rPr>
            <w:rFonts w:ascii="Times New Roman" w:hAnsi="Times New Roman" w:cs="Times New Roman"/>
            <w:color w:val="0000FF"/>
            <w:sz w:val="20"/>
            <w:szCs w:val="20"/>
            <w:lang w:val="en-US"/>
          </w:rPr>
          <w:fldChar w:fldCharType="end"/>
        </w:r>
      </w:hyperlink>
    </w:p>
    <w:p w14:paraId="55E28E24" w14:textId="3323DED4" w:rsidR="007A1686" w:rsidRPr="00E515A4" w:rsidRDefault="007A1686" w:rsidP="0006706E">
      <w:pPr>
        <w:spacing w:after="80" w:line="240" w:lineRule="auto"/>
        <w:rPr>
          <w:rFonts w:ascii="Times New Roman" w:hAnsi="Times New Roman" w:cs="Times New Roman"/>
          <w:sz w:val="20"/>
          <w:szCs w:val="20"/>
          <w:lang w:val="en-US"/>
        </w:rPr>
      </w:pPr>
      <w:r w:rsidRPr="00E515A4">
        <w:rPr>
          <w:rFonts w:ascii="Times New Roman" w:hAnsi="Times New Roman" w:cs="Times New Roman"/>
          <w:sz w:val="20"/>
          <w:szCs w:val="20"/>
          <w:lang w:val="en-US"/>
        </w:rPr>
        <w:t xml:space="preserve">COSMIC Catalogue of somatic mutations in cancer </w:t>
      </w:r>
      <w:hyperlink r:id="rId23" w:history="1">
        <w:r w:rsidRPr="00E515A4">
          <w:rPr>
            <w:rStyle w:val="Hyperlink"/>
            <w:rFonts w:ascii="Times New Roman" w:hAnsi="Times New Roman" w:cs="Times New Roman"/>
            <w:sz w:val="20"/>
            <w:szCs w:val="20"/>
            <w:lang w:val="en-US"/>
          </w:rPr>
          <w:t>http://cancer.sanger.ac.uk/</w:t>
        </w:r>
      </w:hyperlink>
      <w:r w:rsidRPr="00E515A4">
        <w:rPr>
          <w:rFonts w:ascii="Times New Roman" w:hAnsi="Times New Roman" w:cs="Times New Roman"/>
          <w:sz w:val="20"/>
          <w:szCs w:val="20"/>
          <w:lang w:val="en-US"/>
        </w:rPr>
        <w:t xml:space="preserve"> </w:t>
      </w:r>
      <w:hyperlink w:anchor="_ENREF_138" w:tooltip="Forbes, 2015 #181" w:history="1">
        <w:r w:rsidR="00195746" w:rsidRPr="00E515A4">
          <w:rPr>
            <w:rFonts w:ascii="Times New Roman" w:hAnsi="Times New Roman" w:cs="Times New Roman"/>
            <w:sz w:val="20"/>
            <w:szCs w:val="20"/>
            <w:lang w:val="en-US"/>
          </w:rPr>
          <w:fldChar w:fldCharType="begin">
            <w:fldData xml:space="preserve">PEVuZE5vdGU+PENpdGU+PEF1dGhvcj5Gb3JiZXM8L0F1dGhvcj48WWVhcj4yMDE1PC9ZZWFyPjxS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</w:fldData>
          </w:fldChar>
        </w:r>
        <w:r w:rsidR="00195746">
          <w:rPr>
            <w:rFonts w:ascii="Times New Roman" w:hAnsi="Times New Roman" w:cs="Times New Roman"/>
            <w:sz w:val="20"/>
            <w:szCs w:val="20"/>
            <w:lang w:val="en-US"/>
          </w:rPr>
          <w:instrText xml:space="preserve"> ADDIN EN.CITE </w:instrText>
        </w:r>
        <w:r w:rsidR="00195746">
          <w:rPr>
            <w:rFonts w:ascii="Times New Roman" w:hAnsi="Times New Roman" w:cs="Times New Roman"/>
            <w:sz w:val="20"/>
            <w:szCs w:val="20"/>
            <w:lang w:val="en-US"/>
          </w:rPr>
          <w:fldChar w:fldCharType="begin">
            <w:fldData xml:space="preserve">PEVuZE5vdGU+PENpdGU+PEF1dGhvcj5Gb3JiZXM8L0F1dGhvcj48WWVhcj4yMDE1PC9ZZWFyPjxS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</w:fldData>
          </w:fldChar>
        </w:r>
        <w:r w:rsidR="00195746">
          <w:rPr>
            <w:rFonts w:ascii="Times New Roman" w:hAnsi="Times New Roman" w:cs="Times New Roman"/>
            <w:sz w:val="20"/>
            <w:szCs w:val="20"/>
            <w:lang w:val="en-US"/>
          </w:rPr>
          <w:instrText xml:space="preserve"> ADDIN EN.CITE.DATA </w:instrText>
        </w:r>
        <w:r w:rsidR="00195746">
          <w:rPr>
            <w:rFonts w:ascii="Times New Roman" w:hAnsi="Times New Roman" w:cs="Times New Roman"/>
            <w:sz w:val="20"/>
            <w:szCs w:val="20"/>
            <w:lang w:val="en-US"/>
          </w:rPr>
        </w:r>
        <w:r w:rsidR="00195746">
          <w:rPr>
            <w:rFonts w:ascii="Times New Roman" w:hAnsi="Times New Roman" w:cs="Times New Roman"/>
            <w:sz w:val="20"/>
            <w:szCs w:val="20"/>
            <w:lang w:val="en-US"/>
          </w:rPr>
          <w:fldChar w:fldCharType="end"/>
        </w:r>
        <w:r w:rsidR="00195746" w:rsidRPr="00E515A4">
          <w:rPr>
            <w:rFonts w:ascii="Times New Roman" w:hAnsi="Times New Roman" w:cs="Times New Roman"/>
            <w:sz w:val="20"/>
            <w:szCs w:val="20"/>
            <w:lang w:val="en-US"/>
          </w:rPr>
        </w:r>
        <w:r w:rsidR="00195746" w:rsidRPr="00E515A4">
          <w:rPr>
            <w:rFonts w:ascii="Times New Roman" w:hAnsi="Times New Roman" w:cs="Times New Roman"/>
            <w:sz w:val="20"/>
            <w:szCs w:val="20"/>
            <w:lang w:val="en-US"/>
          </w:rPr>
          <w:fldChar w:fldCharType="separate"/>
        </w:r>
        <w:r w:rsidR="00195746" w:rsidRPr="00DC30C7">
          <w:rPr>
            <w:rFonts w:ascii="Times New Roman" w:hAnsi="Times New Roman" w:cs="Times New Roman"/>
            <w:noProof/>
            <w:sz w:val="20"/>
            <w:szCs w:val="20"/>
            <w:vertAlign w:val="superscript"/>
            <w:lang w:val="en-US"/>
          </w:rPr>
          <w:t>138</w:t>
        </w:r>
        <w:r w:rsidR="00195746" w:rsidRPr="00E515A4">
          <w:rPr>
            <w:rFonts w:ascii="Times New Roman" w:hAnsi="Times New Roman" w:cs="Times New Roman"/>
            <w:sz w:val="20"/>
            <w:szCs w:val="20"/>
            <w:lang w:val="en-US"/>
          </w:rPr>
          <w:fldChar w:fldCharType="end"/>
        </w:r>
      </w:hyperlink>
    </w:p>
    <w:p w14:paraId="281AE65C" w14:textId="08FC69D1" w:rsidR="00301339" w:rsidRPr="00E515A4" w:rsidRDefault="00301339" w:rsidP="0006706E">
      <w:pPr>
        <w:spacing w:after="80" w:line="240" w:lineRule="auto"/>
        <w:rPr>
          <w:rFonts w:ascii="Times New Roman" w:hAnsi="Times New Roman" w:cs="Times New Roman"/>
          <w:sz w:val="20"/>
          <w:szCs w:val="20"/>
          <w:lang w:val="en-US"/>
        </w:rPr>
      </w:pPr>
      <w:proofErr w:type="spellStart"/>
      <w:proofErr w:type="gramStart"/>
      <w:r w:rsidRPr="00E515A4">
        <w:rPr>
          <w:rFonts w:ascii="Times New Roman" w:hAnsi="Times New Roman" w:cs="Times New Roman"/>
          <w:sz w:val="20"/>
          <w:szCs w:val="20"/>
          <w:lang w:val="en-US"/>
        </w:rPr>
        <w:t>dbSNP</w:t>
      </w:r>
      <w:proofErr w:type="spellEnd"/>
      <w:proofErr w:type="gramEnd"/>
      <w:r w:rsidRPr="00E515A4">
        <w:rPr>
          <w:rFonts w:ascii="Times New Roman" w:hAnsi="Times New Roman" w:cs="Times New Roman"/>
          <w:sz w:val="20"/>
          <w:szCs w:val="20"/>
          <w:lang w:val="en-US"/>
        </w:rPr>
        <w:t xml:space="preserve"> </w:t>
      </w:r>
      <w:hyperlink r:id="rId24" w:history="1">
        <w:r w:rsidRPr="00E515A4">
          <w:rPr>
            <w:rStyle w:val="Hyperlink"/>
            <w:rFonts w:ascii="Times New Roman" w:hAnsi="Times New Roman" w:cs="Times New Roman"/>
            <w:sz w:val="20"/>
            <w:szCs w:val="20"/>
            <w:lang w:val="en-US"/>
          </w:rPr>
          <w:t>https://www.ncbi.nlm.nih.gov/snp/</w:t>
        </w:r>
      </w:hyperlink>
      <w:r w:rsidRPr="00E515A4">
        <w:rPr>
          <w:rFonts w:ascii="Times New Roman" w:hAnsi="Times New Roman" w:cs="Times New Roman"/>
          <w:sz w:val="20"/>
          <w:szCs w:val="20"/>
          <w:lang w:val="en-US"/>
        </w:rPr>
        <w:t xml:space="preserve"> </w:t>
      </w:r>
      <w:hyperlink w:anchor="_ENREF_139" w:tooltip="Sherry, 2001 #188" w:history="1">
        <w:r w:rsidR="00195746" w:rsidRPr="00E515A4">
          <w:rPr>
            <w:rFonts w:ascii="Times New Roman" w:hAnsi="Times New Roman" w:cs="Times New Roman"/>
            <w:sz w:val="20"/>
            <w:szCs w:val="20"/>
            <w:lang w:val="en-US"/>
          </w:rPr>
          <w:fldChar w:fldCharType="begin">
            <w:fldData xml:space="preserve">PEVuZE5vdGU+PENpdGU+PEF1dGhvcj5TaGVycnk8L0F1dGhvcj48WWVhcj4yMDAxPC9ZZWFyPjxS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</w:fldData>
          </w:fldChar>
        </w:r>
        <w:r w:rsidR="00195746">
          <w:rPr>
            <w:rFonts w:ascii="Times New Roman" w:hAnsi="Times New Roman" w:cs="Times New Roman"/>
            <w:sz w:val="20"/>
            <w:szCs w:val="20"/>
            <w:lang w:val="en-US"/>
          </w:rPr>
          <w:instrText xml:space="preserve"> ADDIN EN.CITE </w:instrText>
        </w:r>
        <w:r w:rsidR="00195746">
          <w:rPr>
            <w:rFonts w:ascii="Times New Roman" w:hAnsi="Times New Roman" w:cs="Times New Roman"/>
            <w:sz w:val="20"/>
            <w:szCs w:val="20"/>
            <w:lang w:val="en-US"/>
          </w:rPr>
          <w:fldChar w:fldCharType="begin">
            <w:fldData xml:space="preserve">PEVuZE5vdGU+PENpdGU+PEF1dGhvcj5TaGVycnk8L0F1dGhvcj48WWVhcj4yMDAxPC9ZZWFyPjxS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</w:fldData>
          </w:fldChar>
        </w:r>
        <w:r w:rsidR="00195746">
          <w:rPr>
            <w:rFonts w:ascii="Times New Roman" w:hAnsi="Times New Roman" w:cs="Times New Roman"/>
            <w:sz w:val="20"/>
            <w:szCs w:val="20"/>
            <w:lang w:val="en-US"/>
          </w:rPr>
          <w:instrText xml:space="preserve"> ADDIN EN.CITE.DATA </w:instrText>
        </w:r>
        <w:r w:rsidR="00195746">
          <w:rPr>
            <w:rFonts w:ascii="Times New Roman" w:hAnsi="Times New Roman" w:cs="Times New Roman"/>
            <w:sz w:val="20"/>
            <w:szCs w:val="20"/>
            <w:lang w:val="en-US"/>
          </w:rPr>
        </w:r>
        <w:r w:rsidR="00195746">
          <w:rPr>
            <w:rFonts w:ascii="Times New Roman" w:hAnsi="Times New Roman" w:cs="Times New Roman"/>
            <w:sz w:val="20"/>
            <w:szCs w:val="20"/>
            <w:lang w:val="en-US"/>
          </w:rPr>
          <w:fldChar w:fldCharType="end"/>
        </w:r>
        <w:r w:rsidR="00195746" w:rsidRPr="00E515A4">
          <w:rPr>
            <w:rFonts w:ascii="Times New Roman" w:hAnsi="Times New Roman" w:cs="Times New Roman"/>
            <w:sz w:val="20"/>
            <w:szCs w:val="20"/>
            <w:lang w:val="en-US"/>
          </w:rPr>
        </w:r>
        <w:r w:rsidR="00195746" w:rsidRPr="00E515A4">
          <w:rPr>
            <w:rFonts w:ascii="Times New Roman" w:hAnsi="Times New Roman" w:cs="Times New Roman"/>
            <w:sz w:val="20"/>
            <w:szCs w:val="20"/>
            <w:lang w:val="en-US"/>
          </w:rPr>
          <w:fldChar w:fldCharType="separate"/>
        </w:r>
        <w:r w:rsidR="00195746" w:rsidRPr="00DC30C7">
          <w:rPr>
            <w:rFonts w:ascii="Times New Roman" w:hAnsi="Times New Roman" w:cs="Times New Roman"/>
            <w:noProof/>
            <w:sz w:val="20"/>
            <w:szCs w:val="20"/>
            <w:vertAlign w:val="superscript"/>
            <w:lang w:val="en-US"/>
          </w:rPr>
          <w:t>139</w:t>
        </w:r>
        <w:r w:rsidR="00195746" w:rsidRPr="00E515A4">
          <w:rPr>
            <w:rFonts w:ascii="Times New Roman" w:hAnsi="Times New Roman" w:cs="Times New Roman"/>
            <w:sz w:val="20"/>
            <w:szCs w:val="20"/>
            <w:lang w:val="en-US"/>
          </w:rPr>
          <w:fldChar w:fldCharType="end"/>
        </w:r>
      </w:hyperlink>
    </w:p>
    <w:p w14:paraId="0BE92860" w14:textId="43804200" w:rsidR="00EC56FD" w:rsidRPr="00E515A4" w:rsidRDefault="00EC56FD" w:rsidP="0006706E">
      <w:pPr>
        <w:spacing w:after="80" w:line="240" w:lineRule="auto"/>
        <w:rPr>
          <w:rFonts w:ascii="Times New Roman" w:hAnsi="Times New Roman" w:cs="Times New Roman"/>
          <w:sz w:val="20"/>
          <w:szCs w:val="20"/>
          <w:lang w:val="en-US"/>
        </w:rPr>
      </w:pPr>
      <w:r w:rsidRPr="00E515A4">
        <w:rPr>
          <w:rFonts w:ascii="Times New Roman" w:hAnsi="Times New Roman" w:cs="Times New Roman"/>
          <w:sz w:val="20"/>
          <w:szCs w:val="20"/>
          <w:lang w:val="en-US"/>
        </w:rPr>
        <w:t>DECIPHER</w:t>
      </w:r>
      <w:r w:rsidR="006924E5" w:rsidRPr="00984A45">
        <w:rPr>
          <w:lang w:val="en-US"/>
        </w:rPr>
        <w:t xml:space="preserve"> </w:t>
      </w:r>
      <w:r w:rsidR="006924E5" w:rsidRPr="006924E5">
        <w:rPr>
          <w:rFonts w:ascii="Times New Roman" w:hAnsi="Times New Roman" w:cs="Times New Roman"/>
          <w:sz w:val="20"/>
          <w:szCs w:val="20"/>
          <w:lang w:val="en-US"/>
        </w:rPr>
        <w:t>Database of Chromosome Imbalance and Phenotype in Humans using Ensemble Resources</w:t>
      </w:r>
      <w:r w:rsidRPr="00E515A4">
        <w:rPr>
          <w:rFonts w:ascii="Times New Roman" w:hAnsi="Times New Roman" w:cs="Times New Roman"/>
          <w:sz w:val="20"/>
          <w:szCs w:val="20"/>
          <w:lang w:val="en-US"/>
        </w:rPr>
        <w:t xml:space="preserve"> </w:t>
      </w:r>
      <w:hyperlink r:id="rId25" w:history="1">
        <w:r w:rsidRPr="00E515A4">
          <w:rPr>
            <w:rStyle w:val="Hyperlink"/>
            <w:rFonts w:ascii="Times New Roman" w:hAnsi="Times New Roman" w:cs="Times New Roman"/>
            <w:sz w:val="20"/>
            <w:szCs w:val="20"/>
            <w:lang w:val="en-US"/>
          </w:rPr>
          <w:t>https://decipher.sanger.ac.uk/</w:t>
        </w:r>
      </w:hyperlink>
      <w:r w:rsidRPr="00E515A4">
        <w:rPr>
          <w:rFonts w:ascii="Times New Roman" w:hAnsi="Times New Roman" w:cs="Times New Roman"/>
          <w:sz w:val="20"/>
          <w:szCs w:val="20"/>
          <w:lang w:val="en-US"/>
        </w:rPr>
        <w:t xml:space="preserve"> </w:t>
      </w:r>
      <w:hyperlink w:anchor="_ENREF_140" w:tooltip="Firth, 2009 #184" w:history="1">
        <w:r w:rsidR="00195746" w:rsidRPr="00E515A4">
          <w:rPr>
            <w:rFonts w:ascii="Times New Roman" w:hAnsi="Times New Roman" w:cs="Times New Roman"/>
            <w:sz w:val="20"/>
            <w:szCs w:val="20"/>
            <w:lang w:val="en-US"/>
          </w:rPr>
          <w:fldChar w:fldCharType="begin">
            <w:fldData xml:space="preserve">PEVuZE5vdGU+PENpdGU+PEF1dGhvcj5GaXJ0aDwvQXV0aG9yPjxZZWFyPjIwMDk8L1llYXI+PFJl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</w:fldData>
          </w:fldChar>
        </w:r>
        <w:r w:rsidR="00195746">
          <w:rPr>
            <w:rFonts w:ascii="Times New Roman" w:hAnsi="Times New Roman" w:cs="Times New Roman"/>
            <w:sz w:val="20"/>
            <w:szCs w:val="20"/>
            <w:lang w:val="en-US"/>
          </w:rPr>
          <w:instrText xml:space="preserve"> ADDIN EN.CITE </w:instrText>
        </w:r>
        <w:r w:rsidR="00195746">
          <w:rPr>
            <w:rFonts w:ascii="Times New Roman" w:hAnsi="Times New Roman" w:cs="Times New Roman"/>
            <w:sz w:val="20"/>
            <w:szCs w:val="20"/>
            <w:lang w:val="en-US"/>
          </w:rPr>
          <w:fldChar w:fldCharType="begin">
            <w:fldData xml:space="preserve">PEVuZE5vdGU+PENpdGU+PEF1dGhvcj5GaXJ0aDwvQXV0aG9yPjxZZWFyPjIwMDk8L1llYXI+PFJl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</w:fldData>
          </w:fldChar>
        </w:r>
        <w:r w:rsidR="00195746">
          <w:rPr>
            <w:rFonts w:ascii="Times New Roman" w:hAnsi="Times New Roman" w:cs="Times New Roman"/>
            <w:sz w:val="20"/>
            <w:szCs w:val="20"/>
            <w:lang w:val="en-US"/>
          </w:rPr>
          <w:instrText xml:space="preserve"> ADDIN EN.CITE.DATA </w:instrText>
        </w:r>
        <w:r w:rsidR="00195746">
          <w:rPr>
            <w:rFonts w:ascii="Times New Roman" w:hAnsi="Times New Roman" w:cs="Times New Roman"/>
            <w:sz w:val="20"/>
            <w:szCs w:val="20"/>
            <w:lang w:val="en-US"/>
          </w:rPr>
        </w:r>
        <w:r w:rsidR="00195746">
          <w:rPr>
            <w:rFonts w:ascii="Times New Roman" w:hAnsi="Times New Roman" w:cs="Times New Roman"/>
            <w:sz w:val="20"/>
            <w:szCs w:val="20"/>
            <w:lang w:val="en-US"/>
          </w:rPr>
          <w:fldChar w:fldCharType="end"/>
        </w:r>
        <w:r w:rsidR="00195746" w:rsidRPr="00E515A4">
          <w:rPr>
            <w:rFonts w:ascii="Times New Roman" w:hAnsi="Times New Roman" w:cs="Times New Roman"/>
            <w:sz w:val="20"/>
            <w:szCs w:val="20"/>
            <w:lang w:val="en-US"/>
          </w:rPr>
        </w:r>
        <w:r w:rsidR="00195746" w:rsidRPr="00E515A4">
          <w:rPr>
            <w:rFonts w:ascii="Times New Roman" w:hAnsi="Times New Roman" w:cs="Times New Roman"/>
            <w:sz w:val="20"/>
            <w:szCs w:val="20"/>
            <w:lang w:val="en-US"/>
          </w:rPr>
          <w:fldChar w:fldCharType="separate"/>
        </w:r>
        <w:r w:rsidR="00195746" w:rsidRPr="00DC30C7">
          <w:rPr>
            <w:rFonts w:ascii="Times New Roman" w:hAnsi="Times New Roman" w:cs="Times New Roman"/>
            <w:noProof/>
            <w:sz w:val="20"/>
            <w:szCs w:val="20"/>
            <w:vertAlign w:val="superscript"/>
            <w:lang w:val="en-US"/>
          </w:rPr>
          <w:t>140</w:t>
        </w:r>
        <w:r w:rsidR="00195746" w:rsidRPr="00E515A4">
          <w:rPr>
            <w:rFonts w:ascii="Times New Roman" w:hAnsi="Times New Roman" w:cs="Times New Roman"/>
            <w:sz w:val="20"/>
            <w:szCs w:val="20"/>
            <w:lang w:val="en-US"/>
          </w:rPr>
          <w:fldChar w:fldCharType="end"/>
        </w:r>
      </w:hyperlink>
    </w:p>
    <w:p w14:paraId="6D427E9F" w14:textId="43A923A0" w:rsidR="00C8473F" w:rsidRPr="00E515A4" w:rsidRDefault="00C8473F" w:rsidP="0006706E">
      <w:pPr>
        <w:spacing w:after="80" w:line="240" w:lineRule="auto"/>
        <w:rPr>
          <w:rFonts w:ascii="Times New Roman" w:hAnsi="Times New Roman" w:cs="Times New Roman"/>
          <w:sz w:val="20"/>
          <w:szCs w:val="20"/>
          <w:lang w:val="en-US"/>
        </w:rPr>
      </w:pPr>
      <w:r w:rsidRPr="00E515A4">
        <w:rPr>
          <w:rFonts w:ascii="Times New Roman" w:hAnsi="Times New Roman" w:cs="Times New Roman"/>
          <w:sz w:val="20"/>
          <w:szCs w:val="20"/>
          <w:lang w:val="en-US"/>
        </w:rPr>
        <w:t xml:space="preserve">DGV Database of Genomic Variants </w:t>
      </w:r>
      <w:hyperlink r:id="rId26" w:history="1">
        <w:r w:rsidRPr="00E515A4">
          <w:rPr>
            <w:rStyle w:val="Hyperlink"/>
            <w:rFonts w:ascii="Times New Roman" w:hAnsi="Times New Roman" w:cs="Times New Roman"/>
            <w:sz w:val="20"/>
            <w:szCs w:val="20"/>
            <w:lang w:val="en-US"/>
          </w:rPr>
          <w:t>http://dgv.tcag.ca/</w:t>
        </w:r>
      </w:hyperlink>
      <w:r w:rsidRPr="00E515A4">
        <w:rPr>
          <w:rFonts w:ascii="Times New Roman" w:hAnsi="Times New Roman" w:cs="Times New Roman"/>
          <w:sz w:val="20"/>
          <w:szCs w:val="20"/>
          <w:lang w:val="en-US"/>
        </w:rPr>
        <w:t xml:space="preserve"> </w:t>
      </w:r>
      <w:hyperlink w:anchor="_ENREF_141" w:tooltip="MacDonald, 2014 #177" w:history="1">
        <w:r w:rsidR="00195746" w:rsidRPr="00E515A4">
          <w:rPr>
            <w:rFonts w:ascii="Times New Roman" w:hAnsi="Times New Roman" w:cs="Times New Roman"/>
            <w:sz w:val="20"/>
            <w:szCs w:val="20"/>
            <w:lang w:val="en-US"/>
          </w:rPr>
          <w:fldChar w:fldCharType="begin">
            <w:fldData xml:space="preserve">PEVuZE5vdGU+PENpdGU+PEF1dGhvcj5NYWNEb25hbGQ8L0F1dGhvcj48WWVhcj4yMDE0PC9ZZWFy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</w:fldData>
          </w:fldChar>
        </w:r>
        <w:r w:rsidR="00195746">
          <w:rPr>
            <w:rFonts w:ascii="Times New Roman" w:hAnsi="Times New Roman" w:cs="Times New Roman"/>
            <w:sz w:val="20"/>
            <w:szCs w:val="20"/>
            <w:lang w:val="en-US"/>
          </w:rPr>
          <w:instrText xml:space="preserve"> ADDIN EN.CITE </w:instrText>
        </w:r>
        <w:r w:rsidR="00195746">
          <w:rPr>
            <w:rFonts w:ascii="Times New Roman" w:hAnsi="Times New Roman" w:cs="Times New Roman"/>
            <w:sz w:val="20"/>
            <w:szCs w:val="20"/>
            <w:lang w:val="en-US"/>
          </w:rPr>
          <w:fldChar w:fldCharType="begin">
            <w:fldData xml:space="preserve">PEVuZE5vdGU+PENpdGU+PEF1dGhvcj5NYWNEb25hbGQ8L0F1dGhvcj48WWVhcj4yMDE0PC9ZZWFy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</w:fldData>
          </w:fldChar>
        </w:r>
        <w:r w:rsidR="00195746">
          <w:rPr>
            <w:rFonts w:ascii="Times New Roman" w:hAnsi="Times New Roman" w:cs="Times New Roman"/>
            <w:sz w:val="20"/>
            <w:szCs w:val="20"/>
            <w:lang w:val="en-US"/>
          </w:rPr>
          <w:instrText xml:space="preserve"> ADDIN EN.CITE.DATA </w:instrText>
        </w:r>
        <w:r w:rsidR="00195746">
          <w:rPr>
            <w:rFonts w:ascii="Times New Roman" w:hAnsi="Times New Roman" w:cs="Times New Roman"/>
            <w:sz w:val="20"/>
            <w:szCs w:val="20"/>
            <w:lang w:val="en-US"/>
          </w:rPr>
        </w:r>
        <w:r w:rsidR="00195746">
          <w:rPr>
            <w:rFonts w:ascii="Times New Roman" w:hAnsi="Times New Roman" w:cs="Times New Roman"/>
            <w:sz w:val="20"/>
            <w:szCs w:val="20"/>
            <w:lang w:val="en-US"/>
          </w:rPr>
          <w:fldChar w:fldCharType="end"/>
        </w:r>
        <w:r w:rsidR="00195746" w:rsidRPr="00E515A4">
          <w:rPr>
            <w:rFonts w:ascii="Times New Roman" w:hAnsi="Times New Roman" w:cs="Times New Roman"/>
            <w:sz w:val="20"/>
            <w:szCs w:val="20"/>
            <w:lang w:val="en-US"/>
          </w:rPr>
        </w:r>
        <w:r w:rsidR="00195746" w:rsidRPr="00E515A4">
          <w:rPr>
            <w:rFonts w:ascii="Times New Roman" w:hAnsi="Times New Roman" w:cs="Times New Roman"/>
            <w:sz w:val="20"/>
            <w:szCs w:val="20"/>
            <w:lang w:val="en-US"/>
          </w:rPr>
          <w:fldChar w:fldCharType="separate"/>
        </w:r>
        <w:r w:rsidR="00195746" w:rsidRPr="00DC30C7">
          <w:rPr>
            <w:rFonts w:ascii="Times New Roman" w:hAnsi="Times New Roman" w:cs="Times New Roman"/>
            <w:noProof/>
            <w:sz w:val="20"/>
            <w:szCs w:val="20"/>
            <w:vertAlign w:val="superscript"/>
            <w:lang w:val="en-US"/>
          </w:rPr>
          <w:t>141</w:t>
        </w:r>
        <w:r w:rsidR="00195746" w:rsidRPr="00E515A4">
          <w:rPr>
            <w:rFonts w:ascii="Times New Roman" w:hAnsi="Times New Roman" w:cs="Times New Roman"/>
            <w:sz w:val="20"/>
            <w:szCs w:val="20"/>
            <w:lang w:val="en-US"/>
          </w:rPr>
          <w:fldChar w:fldCharType="end"/>
        </w:r>
      </w:hyperlink>
    </w:p>
    <w:p w14:paraId="5E38E27D" w14:textId="1B05251B" w:rsidR="00301339" w:rsidRPr="00E515A4" w:rsidRDefault="000B2DF8" w:rsidP="0006706E">
      <w:pPr>
        <w:spacing w:after="80" w:line="240" w:lineRule="auto"/>
        <w:rPr>
          <w:rFonts w:ascii="Times New Roman" w:hAnsi="Times New Roman" w:cs="Times New Roman"/>
          <w:sz w:val="20"/>
          <w:szCs w:val="20"/>
          <w:lang w:val="en-US"/>
        </w:rPr>
      </w:pPr>
      <w:r>
        <w:rPr>
          <w:rFonts w:ascii="Times New Roman" w:hAnsi="Times New Roman" w:cs="Times New Roman"/>
          <w:sz w:val="20"/>
          <w:szCs w:val="20"/>
          <w:lang w:val="en-US"/>
        </w:rPr>
        <w:t>ExAC</w:t>
      </w:r>
      <w:r w:rsidR="00301339" w:rsidRPr="00E515A4">
        <w:rPr>
          <w:rFonts w:ascii="Times New Roman" w:hAnsi="Times New Roman" w:cs="Times New Roman"/>
          <w:sz w:val="20"/>
          <w:szCs w:val="20"/>
          <w:lang w:val="en-US"/>
        </w:rPr>
        <w:t xml:space="preserve"> Exome Aggregation Consortium </w:t>
      </w:r>
      <w:hyperlink r:id="rId27" w:history="1">
        <w:r w:rsidR="00301339" w:rsidRPr="00E515A4">
          <w:rPr>
            <w:rStyle w:val="Hyperlink"/>
            <w:rFonts w:ascii="Times New Roman" w:hAnsi="Times New Roman" w:cs="Times New Roman"/>
            <w:sz w:val="20"/>
            <w:szCs w:val="20"/>
            <w:lang w:val="en-US"/>
          </w:rPr>
          <w:t>http://exac.broadinstitute.org/</w:t>
        </w:r>
      </w:hyperlink>
      <w:r w:rsidR="00301339" w:rsidRPr="00E515A4">
        <w:rPr>
          <w:rFonts w:ascii="Times New Roman" w:hAnsi="Times New Roman" w:cs="Times New Roman"/>
          <w:sz w:val="20"/>
          <w:szCs w:val="20"/>
          <w:lang w:val="en-US"/>
        </w:rPr>
        <w:t xml:space="preserve"> </w:t>
      </w:r>
      <w:hyperlink w:anchor="_ENREF_142" w:tooltip="Lek, 2016 #37" w:history="1">
        <w:r w:rsidR="00195746" w:rsidRPr="00E515A4">
          <w:rPr>
            <w:rFonts w:ascii="Times New Roman" w:hAnsi="Times New Roman" w:cs="Times New Roman"/>
            <w:sz w:val="20"/>
            <w:szCs w:val="20"/>
            <w:lang w:val="en-US"/>
          </w:rPr>
          <w:fldChar w:fldCharType="begin">
            <w:fldData xml:space="preserve">PEVuZE5vdGU+PENpdGU+PEF1dGhvcj5MZWs8L0F1dGhvcj48WWVhcj4yMDE2PC9ZZWFyPjxSZWNO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=
</w:fldData>
          </w:fldChar>
        </w:r>
        <w:r w:rsidR="00195746">
          <w:rPr>
            <w:rFonts w:ascii="Times New Roman" w:hAnsi="Times New Roman" w:cs="Times New Roman"/>
            <w:sz w:val="20"/>
            <w:szCs w:val="20"/>
            <w:lang w:val="en-US"/>
          </w:rPr>
          <w:instrText xml:space="preserve"> ADDIN EN.CITE </w:instrText>
        </w:r>
        <w:r w:rsidR="00195746">
          <w:rPr>
            <w:rFonts w:ascii="Times New Roman" w:hAnsi="Times New Roman" w:cs="Times New Roman"/>
            <w:sz w:val="20"/>
            <w:szCs w:val="20"/>
            <w:lang w:val="en-US"/>
          </w:rPr>
          <w:fldChar w:fldCharType="begin">
            <w:fldData xml:space="preserve">PEVuZE5vdGU+PENpdGU+PEF1dGhvcj5MZWs8L0F1dGhvcj48WWVhcj4yMDE2PC9ZZWFyPjxSZWNO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=
</w:fldData>
          </w:fldChar>
        </w:r>
        <w:r w:rsidR="00195746">
          <w:rPr>
            <w:rFonts w:ascii="Times New Roman" w:hAnsi="Times New Roman" w:cs="Times New Roman"/>
            <w:sz w:val="20"/>
            <w:szCs w:val="20"/>
            <w:lang w:val="en-US"/>
          </w:rPr>
          <w:instrText xml:space="preserve"> ADDIN EN.CITE.DATA </w:instrText>
        </w:r>
        <w:r w:rsidR="00195746">
          <w:rPr>
            <w:rFonts w:ascii="Times New Roman" w:hAnsi="Times New Roman" w:cs="Times New Roman"/>
            <w:sz w:val="20"/>
            <w:szCs w:val="20"/>
            <w:lang w:val="en-US"/>
          </w:rPr>
        </w:r>
        <w:r w:rsidR="00195746">
          <w:rPr>
            <w:rFonts w:ascii="Times New Roman" w:hAnsi="Times New Roman" w:cs="Times New Roman"/>
            <w:sz w:val="20"/>
            <w:szCs w:val="20"/>
            <w:lang w:val="en-US"/>
          </w:rPr>
          <w:fldChar w:fldCharType="end"/>
        </w:r>
        <w:r w:rsidR="00195746" w:rsidRPr="00E515A4">
          <w:rPr>
            <w:rFonts w:ascii="Times New Roman" w:hAnsi="Times New Roman" w:cs="Times New Roman"/>
            <w:sz w:val="20"/>
            <w:szCs w:val="20"/>
            <w:lang w:val="en-US"/>
          </w:rPr>
        </w:r>
        <w:r w:rsidR="00195746" w:rsidRPr="00E515A4">
          <w:rPr>
            <w:rFonts w:ascii="Times New Roman" w:hAnsi="Times New Roman" w:cs="Times New Roman"/>
            <w:sz w:val="20"/>
            <w:szCs w:val="20"/>
            <w:lang w:val="en-US"/>
          </w:rPr>
          <w:fldChar w:fldCharType="separate"/>
        </w:r>
        <w:r w:rsidR="00195746" w:rsidRPr="00DC30C7">
          <w:rPr>
            <w:rFonts w:ascii="Times New Roman" w:hAnsi="Times New Roman" w:cs="Times New Roman"/>
            <w:noProof/>
            <w:sz w:val="20"/>
            <w:szCs w:val="20"/>
            <w:vertAlign w:val="superscript"/>
            <w:lang w:val="en-US"/>
          </w:rPr>
          <w:t>142</w:t>
        </w:r>
        <w:r w:rsidR="00195746" w:rsidRPr="00E515A4">
          <w:rPr>
            <w:rFonts w:ascii="Times New Roman" w:hAnsi="Times New Roman" w:cs="Times New Roman"/>
            <w:sz w:val="20"/>
            <w:szCs w:val="20"/>
            <w:lang w:val="en-US"/>
          </w:rPr>
          <w:fldChar w:fldCharType="end"/>
        </w:r>
      </w:hyperlink>
    </w:p>
    <w:p w14:paraId="2AEBB5FF" w14:textId="082F15B9" w:rsidR="00301339" w:rsidRPr="00E515A4" w:rsidRDefault="00301339" w:rsidP="0006706E">
      <w:pPr>
        <w:spacing w:after="80" w:line="240" w:lineRule="auto"/>
        <w:rPr>
          <w:rFonts w:ascii="Times New Roman" w:hAnsi="Times New Roman" w:cs="Times New Roman"/>
          <w:sz w:val="20"/>
          <w:szCs w:val="20"/>
          <w:lang w:val="en-US"/>
        </w:rPr>
      </w:pPr>
      <w:r w:rsidRPr="00E515A4">
        <w:rPr>
          <w:rFonts w:ascii="Times New Roman" w:hAnsi="Times New Roman" w:cs="Times New Roman"/>
          <w:sz w:val="20"/>
          <w:szCs w:val="20"/>
          <w:lang w:val="en-US"/>
        </w:rPr>
        <w:t xml:space="preserve">GO Gene Ontology </w:t>
      </w:r>
      <w:hyperlink r:id="rId28" w:history="1">
        <w:r w:rsidRPr="00E515A4">
          <w:rPr>
            <w:rStyle w:val="Hyperlink"/>
            <w:rFonts w:ascii="Times New Roman" w:hAnsi="Times New Roman" w:cs="Times New Roman"/>
            <w:sz w:val="20"/>
            <w:szCs w:val="20"/>
            <w:lang w:val="en-US"/>
          </w:rPr>
          <w:t>http://www.geneontology.org/</w:t>
        </w:r>
      </w:hyperlink>
      <w:r w:rsidRPr="00E515A4">
        <w:rPr>
          <w:rFonts w:ascii="Times New Roman" w:hAnsi="Times New Roman" w:cs="Times New Roman"/>
          <w:sz w:val="20"/>
          <w:szCs w:val="20"/>
          <w:lang w:val="en-US"/>
        </w:rPr>
        <w:t xml:space="preserve"> </w:t>
      </w:r>
      <w:hyperlink w:anchor="_ENREF_143" w:tooltip=", 2015 #187" w:history="1">
        <w:r w:rsidR="00195746" w:rsidRPr="00E515A4">
          <w:rPr>
            <w:rFonts w:ascii="Times New Roman" w:hAnsi="Times New Roman" w:cs="Times New Roman"/>
            <w:sz w:val="20"/>
            <w:szCs w:val="20"/>
            <w:lang w:val="en-US"/>
          </w:rPr>
          <w:fldChar w:fldCharType="begin"/>
        </w:r>
        <w:r w:rsidR="00195746">
          <w:rPr>
            <w:rFonts w:ascii="Times New Roman" w:hAnsi="Times New Roman" w:cs="Times New Roman"/>
            <w:sz w:val="20"/>
            <w:szCs w:val="20"/>
            <w:lang w:val="en-US"/>
          </w:rPr>
          <w:instrText xml:space="preserve"> ADDIN EN.CITE &lt;EndNote&gt;&lt;Cite&gt;&lt;Year&gt;2015&lt;/Year&gt;&lt;RecNum&gt;187&lt;/RecNum&gt;&lt;DisplayText&gt;&lt;style face="superscript"&gt;143&lt;/style&gt;&lt;/DisplayText&gt;&lt;record&gt;&lt;rec-number&gt;187&lt;/rec-number&gt;&lt;foreign-keys&gt;&lt;key app="EN" db-id="vzdwr9t9mwwvf6e9rwa5zp0xwef5p90zazxp"&gt;187&lt;/key&gt;&lt;/foreign-keys&gt;&lt;ref-type name="Journal Article"&gt;17&lt;/ref-type&gt;&lt;contributors&gt;&lt;/contributors&gt;&lt;titles&gt;&lt;title&gt;Gene Ontology Consortium: going forward&lt;/title&gt;&lt;secondary-title&gt;Nucleic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research&lt;/abbr-1&gt;&lt;/alt-periodical&gt;&lt;pages&gt;D1049-56&lt;/pages&gt;&lt;volume&gt;43&lt;/volume&gt;&lt;number&gt;Database issue&lt;/number&gt;&lt;edition&gt;2014/11/28&lt;/edition&gt;&lt;keywords&gt;&lt;keyword&gt;Cell Cycle&lt;/keyword&gt;&lt;keyword&gt;*Databases, Genetic&lt;/keyword&gt;&lt;keyword&gt;*Gene Ontology&lt;/keyword&gt;&lt;keyword&gt;Internet&lt;/keyword&gt;&lt;keyword&gt;Molecular Sequence Annotation&lt;/keyword&gt;&lt;/keywords&gt;&lt;dates&gt;&lt;year&gt;2015&lt;/year&gt;&lt;pub-dates&gt;&lt;date&gt;Jan&lt;/date&gt;&lt;/pub-dates&gt;&lt;/dates&gt;&lt;isbn&gt;1362-4962 (Electronic)&amp;#xD;0305-1048 (Linking)&lt;/isbn&gt;&lt;accession-num&gt;25428369&lt;/accession-num&gt;&lt;work-type&gt;Research Support, N.I.H., Extramural&lt;/work-type&gt;&lt;urls&gt;&lt;related-urls&gt;&lt;url&gt;http://www.ncbi.nlm.nih.gov/pubmed/25428369&lt;/url&gt;&lt;/related-urls&gt;&lt;/urls&gt;&lt;custom2&gt;4383973&lt;/custom2&gt;&lt;electronic-resource-num&gt;10.1093/nar/gku1179&lt;/electronic-resource-num&gt;&lt;language&gt;eng&lt;/language&gt;&lt;/record&gt;&lt;/Cite&gt;&lt;/EndNote&gt;</w:instrText>
        </w:r>
        <w:r w:rsidR="00195746" w:rsidRPr="00E515A4">
          <w:rPr>
            <w:rFonts w:ascii="Times New Roman" w:hAnsi="Times New Roman" w:cs="Times New Roman"/>
            <w:sz w:val="20"/>
            <w:szCs w:val="20"/>
            <w:lang w:val="en-US"/>
          </w:rPr>
          <w:fldChar w:fldCharType="separate"/>
        </w:r>
        <w:r w:rsidR="00195746" w:rsidRPr="00DC30C7">
          <w:rPr>
            <w:rFonts w:ascii="Times New Roman" w:hAnsi="Times New Roman" w:cs="Times New Roman"/>
            <w:noProof/>
            <w:sz w:val="20"/>
            <w:szCs w:val="20"/>
            <w:vertAlign w:val="superscript"/>
            <w:lang w:val="en-US"/>
          </w:rPr>
          <w:t>143</w:t>
        </w:r>
        <w:r w:rsidR="00195746" w:rsidRPr="00E515A4">
          <w:rPr>
            <w:rFonts w:ascii="Times New Roman" w:hAnsi="Times New Roman" w:cs="Times New Roman"/>
            <w:sz w:val="20"/>
            <w:szCs w:val="20"/>
            <w:lang w:val="en-US"/>
          </w:rPr>
          <w:fldChar w:fldCharType="end"/>
        </w:r>
      </w:hyperlink>
    </w:p>
    <w:p w14:paraId="79A451D0" w14:textId="77777777" w:rsidR="00130195" w:rsidRPr="00E515A4" w:rsidRDefault="007A1686" w:rsidP="0006706E">
      <w:pPr>
        <w:spacing w:after="80" w:line="240" w:lineRule="auto"/>
        <w:rPr>
          <w:rStyle w:val="Hyperlink"/>
          <w:rFonts w:ascii="Times New Roman" w:hAnsi="Times New Roman" w:cs="Times New Roman"/>
          <w:sz w:val="20"/>
          <w:szCs w:val="20"/>
          <w:lang w:val="en-US"/>
        </w:rPr>
      </w:pPr>
      <w:proofErr w:type="spellStart"/>
      <w:r w:rsidRPr="00E515A4">
        <w:rPr>
          <w:rFonts w:ascii="Times New Roman" w:hAnsi="Times New Roman" w:cs="Times New Roman"/>
          <w:sz w:val="20"/>
          <w:szCs w:val="20"/>
          <w:lang w:val="en-US"/>
        </w:rPr>
        <w:t>GTEx</w:t>
      </w:r>
      <w:proofErr w:type="spellEnd"/>
      <w:r w:rsidRPr="00E515A4">
        <w:rPr>
          <w:rFonts w:ascii="Times New Roman" w:hAnsi="Times New Roman" w:cs="Times New Roman"/>
          <w:sz w:val="20"/>
          <w:szCs w:val="20"/>
          <w:lang w:val="en-US"/>
        </w:rPr>
        <w:t xml:space="preserve"> Portal Genotype-Tissue Expression Project </w:t>
      </w:r>
      <w:hyperlink r:id="rId29" w:history="1">
        <w:r w:rsidRPr="00E515A4">
          <w:rPr>
            <w:rStyle w:val="Hyperlink"/>
            <w:rFonts w:ascii="Times New Roman" w:hAnsi="Times New Roman" w:cs="Times New Roman"/>
            <w:sz w:val="20"/>
            <w:szCs w:val="20"/>
            <w:lang w:val="en-US"/>
          </w:rPr>
          <w:t>http://www.gtexportal.org/</w:t>
        </w:r>
      </w:hyperlink>
    </w:p>
    <w:p w14:paraId="250D9F52" w14:textId="7C51B4B9" w:rsidR="00301339" w:rsidRDefault="00301339" w:rsidP="0006706E">
      <w:pPr>
        <w:spacing w:after="80" w:line="240" w:lineRule="auto"/>
        <w:rPr>
          <w:rFonts w:ascii="Times New Roman" w:hAnsi="Times New Roman" w:cs="Times New Roman"/>
          <w:sz w:val="20"/>
          <w:szCs w:val="20"/>
          <w:lang w:val="en-US"/>
        </w:rPr>
      </w:pPr>
      <w:r w:rsidRPr="00E515A4">
        <w:rPr>
          <w:rFonts w:ascii="Times New Roman" w:hAnsi="Times New Roman" w:cs="Times New Roman"/>
          <w:sz w:val="20"/>
          <w:szCs w:val="20"/>
          <w:lang w:val="en-US"/>
        </w:rPr>
        <w:t xml:space="preserve">HGMD Human Gene Mutation Database </w:t>
      </w:r>
      <w:hyperlink r:id="rId30" w:history="1">
        <w:r w:rsidRPr="00E515A4">
          <w:rPr>
            <w:rStyle w:val="Hyperlink"/>
            <w:rFonts w:ascii="Times New Roman" w:hAnsi="Times New Roman" w:cs="Times New Roman"/>
            <w:sz w:val="20"/>
            <w:szCs w:val="20"/>
            <w:lang w:val="en-US"/>
          </w:rPr>
          <w:t>http://www.hgmd.org</w:t>
        </w:r>
      </w:hyperlink>
      <w:r w:rsidRPr="00E515A4">
        <w:rPr>
          <w:rFonts w:ascii="Times New Roman" w:hAnsi="Times New Roman" w:cs="Times New Roman"/>
          <w:sz w:val="20"/>
          <w:szCs w:val="20"/>
          <w:lang w:val="en-US"/>
        </w:rPr>
        <w:t xml:space="preserve"> </w:t>
      </w:r>
      <w:hyperlink w:anchor="_ENREF_144" w:tooltip="Stenson, 2003 #185" w:history="1">
        <w:r w:rsidR="00195746" w:rsidRPr="00E515A4">
          <w:rPr>
            <w:rFonts w:ascii="Times New Roman" w:hAnsi="Times New Roman" w:cs="Times New Roman"/>
            <w:sz w:val="20"/>
            <w:szCs w:val="20"/>
            <w:lang w:val="en-US"/>
          </w:rPr>
          <w:fldChar w:fldCharType="begin"/>
        </w:r>
        <w:r w:rsidR="00195746">
          <w:rPr>
            <w:rFonts w:ascii="Times New Roman" w:hAnsi="Times New Roman" w:cs="Times New Roman"/>
            <w:sz w:val="20"/>
            <w:szCs w:val="20"/>
            <w:lang w:val="en-US"/>
          </w:rPr>
          <w:instrText xml:space="preserve"> ADDIN EN.CITE &lt;EndNote&gt;&lt;Cite&gt;&lt;Author&gt;Stenson&lt;/Author&gt;&lt;Year&gt;2003&lt;/Year&gt;&lt;RecNum&gt;185&lt;/RecNum&gt;&lt;DisplayText&gt;&lt;style face="superscript"&gt;144&lt;/style&gt;&lt;/DisplayText&gt;&lt;record&gt;&lt;rec-number&gt;185&lt;/rec-number&gt;&lt;foreign-keys&gt;&lt;key app="EN" db-id="vzdwr9t9mwwvf6e9rwa5zp0xwef5p90zazxp"&gt;185&lt;/key&gt;&lt;/foreign-keys&gt;&lt;ref-type name="Journal Article"&gt;17&lt;/ref-type&gt;&lt;contributors&gt;&lt;authors&gt;&lt;author&gt;Stenson, P. D.&lt;/author&gt;&lt;author&gt;Ball, E. V.&lt;/author&gt;&lt;author&gt;Mort, M.&lt;/author&gt;&lt;author&gt;Phillips, A. D.&lt;/author&gt;&lt;author&gt;Shiel, J. A.&lt;/author&gt;&lt;author&gt;Thomas, N. S.&lt;/author&gt;&lt;author&gt;Abeysinghe, S.&lt;/author&gt;&lt;author&gt;Krawczak, M.&lt;/author&gt;&lt;author&gt;Cooper, D. N.&lt;/author&gt;&lt;/authors&gt;&lt;/contributors&gt;&lt;auth-address&gt;Institute of Medical Genetics, University of Wales College of Medicine, Heath Park, Cardiff, UK.&lt;/auth-address&gt;&lt;titles&gt;&lt;title&gt;Human Gene Mutation Database (HGMD): 2003 update&lt;/title&gt;&lt;secondary-title&gt;Hum Mutat&lt;/secondary-title&gt;&lt;alt-title&gt;Human mutation&lt;/alt-title&gt;&lt;/titles&gt;&lt;periodical&gt;&lt;full-title&gt;Hum Mutat&lt;/full-title&gt;&lt;abbr-1&gt;Human mutation&lt;/abbr-1&gt;&lt;/periodical&gt;&lt;alt-periodical&gt;&lt;full-title&gt;Hum Mutat&lt;/full-title&gt;&lt;abbr-1&gt;Human mutation&lt;/abbr-1&gt;&lt;/alt-periodical&gt;&lt;pages&gt;577-81&lt;/pages&gt;&lt;volume&gt;21&lt;/volume&gt;&lt;number&gt;6&lt;/number&gt;&lt;edition&gt;2003/05/20&lt;/edition&gt;&lt;keywords&gt;&lt;keyword&gt;*Databases, Genetic&lt;/keyword&gt;&lt;keyword&gt;Genes/*genetics&lt;/keyword&gt;&lt;keyword&gt;Genome, Human&lt;/keyword&gt;&lt;keyword&gt;Genomics&lt;/keyword&gt;&lt;keyword&gt;Humans&lt;/keyword&gt;&lt;keyword&gt;Internet&lt;/keyword&gt;&lt;keyword&gt;Mutation/*genetics&lt;/keyword&gt;&lt;keyword&gt;Polymorphism, Genetic/genetics&lt;/keyword&gt;&lt;keyword&gt;Time Factors&lt;/keyword&gt;&lt;/keywords&gt;&lt;dates&gt;&lt;year&gt;2003&lt;/year&gt;&lt;pub-dates&gt;&lt;date&gt;Jun&lt;/date&gt;&lt;/pub-dates&gt;&lt;/dates&gt;&lt;isbn&gt;1098-1004 (Electronic)&amp;#xD;1059-7794 (Linking)&lt;/isbn&gt;&lt;accession-num&gt;12754702&lt;/accession-num&gt;&lt;urls&gt;&lt;related-urls&gt;&lt;url&gt;http://www.ncbi.nlm.nih.gov/pubmed/12754702&lt;/url&gt;&lt;/related-urls&gt;&lt;/urls&gt;&lt;electronic-resource-num&gt;10.1002/humu.10212&lt;/electronic-resource-num&gt;&lt;language&gt;eng&lt;/language&gt;&lt;/record&gt;&lt;/Cite&gt;&lt;/EndNote&gt;</w:instrText>
        </w:r>
        <w:r w:rsidR="00195746" w:rsidRPr="00E515A4">
          <w:rPr>
            <w:rFonts w:ascii="Times New Roman" w:hAnsi="Times New Roman" w:cs="Times New Roman"/>
            <w:sz w:val="20"/>
            <w:szCs w:val="20"/>
            <w:lang w:val="en-US"/>
          </w:rPr>
          <w:fldChar w:fldCharType="separate"/>
        </w:r>
        <w:r w:rsidR="00195746" w:rsidRPr="00DC30C7">
          <w:rPr>
            <w:rFonts w:ascii="Times New Roman" w:hAnsi="Times New Roman" w:cs="Times New Roman"/>
            <w:noProof/>
            <w:sz w:val="20"/>
            <w:szCs w:val="20"/>
            <w:vertAlign w:val="superscript"/>
            <w:lang w:val="en-US"/>
          </w:rPr>
          <w:t>144</w:t>
        </w:r>
        <w:r w:rsidR="00195746" w:rsidRPr="00E515A4">
          <w:rPr>
            <w:rFonts w:ascii="Times New Roman" w:hAnsi="Times New Roman" w:cs="Times New Roman"/>
            <w:sz w:val="20"/>
            <w:szCs w:val="20"/>
            <w:lang w:val="en-US"/>
          </w:rPr>
          <w:fldChar w:fldCharType="end"/>
        </w:r>
      </w:hyperlink>
    </w:p>
    <w:p w14:paraId="459BC972" w14:textId="5A829F0F" w:rsidR="00D71F8B" w:rsidRDefault="00D71F8B" w:rsidP="0006706E">
      <w:pPr>
        <w:spacing w:after="8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Human Metabolome database </w:t>
      </w:r>
      <w:hyperlink r:id="rId31" w:history="1">
        <w:r w:rsidRPr="00B83465">
          <w:rPr>
            <w:rStyle w:val="Hyperlink"/>
            <w:rFonts w:ascii="Times New Roman" w:hAnsi="Times New Roman" w:cs="Times New Roman"/>
            <w:sz w:val="20"/>
            <w:szCs w:val="20"/>
            <w:lang w:val="en-US"/>
          </w:rPr>
          <w:t>http://www.hmdb.ca/</w:t>
        </w:r>
      </w:hyperlink>
      <w:r>
        <w:rPr>
          <w:rFonts w:ascii="Times New Roman" w:hAnsi="Times New Roman" w:cs="Times New Roman"/>
          <w:sz w:val="20"/>
          <w:szCs w:val="20"/>
          <w:lang w:val="en-US"/>
        </w:rPr>
        <w:t xml:space="preserve"> </w:t>
      </w:r>
      <w:hyperlink w:anchor="_ENREF_145" w:tooltip="Wishart, 2013 #234" w:history="1">
        <w:r w:rsidR="00195746">
          <w:rPr>
            <w:rFonts w:ascii="Times New Roman" w:hAnsi="Times New Roman" w:cs="Times New Roman"/>
            <w:sz w:val="20"/>
            <w:szCs w:val="20"/>
            <w:lang w:val="en-US"/>
          </w:rPr>
          <w:fldChar w:fldCharType="begin">
            <w:fldData xml:space="preserve">PEVuZE5vdGU+PENpdGU+PEF1dGhvcj5XaXNoYXJ0PC9BdXRob3I+PFllYXI+MjAxMzwvWWVhcj48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</w:fldData>
          </w:fldChar>
        </w:r>
        <w:r w:rsidR="00195746">
          <w:rPr>
            <w:rFonts w:ascii="Times New Roman" w:hAnsi="Times New Roman" w:cs="Times New Roman"/>
            <w:sz w:val="20"/>
            <w:szCs w:val="20"/>
            <w:lang w:val="en-US"/>
          </w:rPr>
          <w:instrText xml:space="preserve"> ADDIN EN.CITE </w:instrText>
        </w:r>
        <w:r w:rsidR="00195746">
          <w:rPr>
            <w:rFonts w:ascii="Times New Roman" w:hAnsi="Times New Roman" w:cs="Times New Roman"/>
            <w:sz w:val="20"/>
            <w:szCs w:val="20"/>
            <w:lang w:val="en-US"/>
          </w:rPr>
          <w:fldChar w:fldCharType="begin">
            <w:fldData xml:space="preserve">PEVuZE5vdGU+PENpdGU+PEF1dGhvcj5XaXNoYXJ0PC9BdXRob3I+PFllYXI+MjAxMzwvWWVhcj48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</w:fldData>
          </w:fldChar>
        </w:r>
        <w:r w:rsidR="00195746">
          <w:rPr>
            <w:rFonts w:ascii="Times New Roman" w:hAnsi="Times New Roman" w:cs="Times New Roman"/>
            <w:sz w:val="20"/>
            <w:szCs w:val="20"/>
            <w:lang w:val="en-US"/>
          </w:rPr>
          <w:instrText xml:space="preserve"> ADDIN EN.CITE.DATA </w:instrText>
        </w:r>
        <w:r w:rsidR="00195746">
          <w:rPr>
            <w:rFonts w:ascii="Times New Roman" w:hAnsi="Times New Roman" w:cs="Times New Roman"/>
            <w:sz w:val="20"/>
            <w:szCs w:val="20"/>
            <w:lang w:val="en-US"/>
          </w:rPr>
        </w:r>
        <w:r w:rsidR="00195746">
          <w:rPr>
            <w:rFonts w:ascii="Times New Roman" w:hAnsi="Times New Roman" w:cs="Times New Roman"/>
            <w:sz w:val="20"/>
            <w:szCs w:val="20"/>
            <w:lang w:val="en-US"/>
          </w:rPr>
          <w:fldChar w:fldCharType="end"/>
        </w:r>
        <w:r w:rsidR="00195746">
          <w:rPr>
            <w:rFonts w:ascii="Times New Roman" w:hAnsi="Times New Roman" w:cs="Times New Roman"/>
            <w:sz w:val="20"/>
            <w:szCs w:val="20"/>
            <w:lang w:val="en-US"/>
          </w:rPr>
        </w:r>
        <w:r w:rsidR="00195746">
          <w:rPr>
            <w:rFonts w:ascii="Times New Roman" w:hAnsi="Times New Roman" w:cs="Times New Roman"/>
            <w:sz w:val="20"/>
            <w:szCs w:val="20"/>
            <w:lang w:val="en-US"/>
          </w:rPr>
          <w:fldChar w:fldCharType="separate"/>
        </w:r>
        <w:r w:rsidR="00195746" w:rsidRPr="00DC30C7">
          <w:rPr>
            <w:rFonts w:ascii="Times New Roman" w:hAnsi="Times New Roman" w:cs="Times New Roman"/>
            <w:noProof/>
            <w:sz w:val="20"/>
            <w:szCs w:val="20"/>
            <w:vertAlign w:val="superscript"/>
            <w:lang w:val="en-US"/>
          </w:rPr>
          <w:t>145</w:t>
        </w:r>
        <w:r w:rsidR="00195746">
          <w:rPr>
            <w:rFonts w:ascii="Times New Roman" w:hAnsi="Times New Roman" w:cs="Times New Roman"/>
            <w:sz w:val="20"/>
            <w:szCs w:val="20"/>
            <w:lang w:val="en-US"/>
          </w:rPr>
          <w:fldChar w:fldCharType="end"/>
        </w:r>
      </w:hyperlink>
    </w:p>
    <w:p w14:paraId="01F25B1A" w14:textId="7A7B9DBC" w:rsidR="006924E5" w:rsidRDefault="006924E5" w:rsidP="0006706E">
      <w:pPr>
        <w:spacing w:after="8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ISCA </w:t>
      </w:r>
      <w:r w:rsidR="00B0060A" w:rsidRPr="00B0060A">
        <w:rPr>
          <w:rFonts w:ascii="Times New Roman" w:hAnsi="Times New Roman" w:cs="Times New Roman"/>
          <w:sz w:val="20"/>
          <w:szCs w:val="20"/>
          <w:lang w:val="en-US"/>
        </w:rPr>
        <w:t xml:space="preserve">International Standards for </w:t>
      </w:r>
      <w:proofErr w:type="spellStart"/>
      <w:r w:rsidR="00B0060A" w:rsidRPr="00B0060A">
        <w:rPr>
          <w:rFonts w:ascii="Times New Roman" w:hAnsi="Times New Roman" w:cs="Times New Roman"/>
          <w:sz w:val="20"/>
          <w:szCs w:val="20"/>
          <w:lang w:val="en-US"/>
        </w:rPr>
        <w:t>Cytogenomic</w:t>
      </w:r>
      <w:proofErr w:type="spellEnd"/>
      <w:r w:rsidR="00B0060A" w:rsidRPr="00B0060A">
        <w:rPr>
          <w:rFonts w:ascii="Times New Roman" w:hAnsi="Times New Roman" w:cs="Times New Roman"/>
          <w:sz w:val="20"/>
          <w:szCs w:val="20"/>
          <w:lang w:val="en-US"/>
        </w:rPr>
        <w:t xml:space="preserve"> Arrays</w:t>
      </w:r>
      <w:r w:rsidR="00B0060A">
        <w:rPr>
          <w:rFonts w:ascii="Times New Roman" w:hAnsi="Times New Roman" w:cs="Times New Roman"/>
          <w:sz w:val="20"/>
          <w:szCs w:val="20"/>
          <w:lang w:val="en-US"/>
        </w:rPr>
        <w:t xml:space="preserve"> C</w:t>
      </w:r>
      <w:r>
        <w:rPr>
          <w:rFonts w:ascii="Times New Roman" w:hAnsi="Times New Roman" w:cs="Times New Roman"/>
          <w:sz w:val="20"/>
          <w:szCs w:val="20"/>
          <w:lang w:val="en-US"/>
        </w:rPr>
        <w:t xml:space="preserve">onsortium </w:t>
      </w:r>
      <w:hyperlink r:id="rId32" w:history="1">
        <w:r w:rsidRPr="00B83465">
          <w:rPr>
            <w:rStyle w:val="Hyperlink"/>
            <w:rFonts w:ascii="Times New Roman" w:hAnsi="Times New Roman" w:cs="Times New Roman"/>
            <w:sz w:val="20"/>
            <w:szCs w:val="20"/>
            <w:lang w:val="en-US"/>
          </w:rPr>
          <w:t>https://www.iscaconsortium.org/</w:t>
        </w:r>
      </w:hyperlink>
      <w:r>
        <w:rPr>
          <w:rFonts w:ascii="Times New Roman" w:hAnsi="Times New Roman" w:cs="Times New Roman"/>
          <w:sz w:val="20"/>
          <w:szCs w:val="20"/>
          <w:lang w:val="en-US"/>
        </w:rPr>
        <w:t xml:space="preserve"> </w:t>
      </w:r>
    </w:p>
    <w:p w14:paraId="565036F5" w14:textId="195456E1" w:rsidR="00D71F8B" w:rsidRPr="00D71F8B" w:rsidRDefault="00B85D7C" w:rsidP="0006706E">
      <w:pPr>
        <w:spacing w:after="80" w:line="240" w:lineRule="auto"/>
        <w:rPr>
          <w:rFonts w:ascii="Times New Roman" w:hAnsi="Times New Roman" w:cs="Times New Roman"/>
          <w:b/>
          <w:sz w:val="20"/>
          <w:szCs w:val="20"/>
          <w:lang w:val="en-US"/>
        </w:rPr>
      </w:pPr>
      <w:hyperlink w:anchor="_ENREF_23" w:tooltip=", !!! INVALID CITATION !!!" w:history="1"/>
      <w:r w:rsidR="00D71F8B">
        <w:rPr>
          <w:rFonts w:ascii="Times New Roman" w:hAnsi="Times New Roman" w:cs="Times New Roman"/>
          <w:sz w:val="20"/>
          <w:szCs w:val="20"/>
          <w:lang w:val="en-US"/>
        </w:rPr>
        <w:t xml:space="preserve">KEGG </w:t>
      </w:r>
      <w:r w:rsidR="000C676C" w:rsidRPr="000C676C">
        <w:rPr>
          <w:rFonts w:ascii="Times New Roman" w:hAnsi="Times New Roman" w:cs="Times New Roman"/>
          <w:sz w:val="20"/>
          <w:szCs w:val="20"/>
          <w:lang w:val="en-US"/>
        </w:rPr>
        <w:t>Kyoto Encyclopedia of Genes and Genomes</w:t>
      </w:r>
      <w:r w:rsidR="00D71F8B">
        <w:rPr>
          <w:rFonts w:ascii="Times New Roman" w:hAnsi="Times New Roman" w:cs="Times New Roman"/>
          <w:sz w:val="20"/>
          <w:szCs w:val="20"/>
          <w:lang w:val="en-US"/>
        </w:rPr>
        <w:t xml:space="preserve"> </w:t>
      </w:r>
      <w:hyperlink r:id="rId33" w:history="1">
        <w:r w:rsidR="00D71F8B" w:rsidRPr="00B83465">
          <w:rPr>
            <w:rStyle w:val="Hyperlink"/>
            <w:rFonts w:ascii="Times New Roman" w:hAnsi="Times New Roman" w:cs="Times New Roman"/>
            <w:sz w:val="20"/>
            <w:szCs w:val="20"/>
            <w:lang w:val="en-US"/>
          </w:rPr>
          <w:t>http://www.kegg.jp/kegg/</w:t>
        </w:r>
      </w:hyperlink>
      <w:r w:rsidR="00D71F8B">
        <w:rPr>
          <w:rFonts w:ascii="Times New Roman" w:hAnsi="Times New Roman" w:cs="Times New Roman"/>
          <w:sz w:val="20"/>
          <w:szCs w:val="20"/>
          <w:lang w:val="en-US"/>
        </w:rPr>
        <w:t xml:space="preserve"> </w:t>
      </w:r>
      <w:hyperlink w:anchor="_ENREF_146" w:tooltip="Kanehisa, 2017 #233" w:history="1">
        <w:r w:rsidR="00195746">
          <w:rPr>
            <w:rFonts w:ascii="Times New Roman" w:hAnsi="Times New Roman" w:cs="Times New Roman"/>
            <w:sz w:val="20"/>
            <w:szCs w:val="20"/>
            <w:lang w:val="en-US"/>
          </w:rPr>
          <w:fldChar w:fldCharType="begin"/>
        </w:r>
        <w:r w:rsidR="00195746">
          <w:rPr>
            <w:rFonts w:ascii="Times New Roman" w:hAnsi="Times New Roman" w:cs="Times New Roman"/>
            <w:sz w:val="20"/>
            <w:szCs w:val="20"/>
            <w:lang w:val="en-US"/>
          </w:rPr>
          <w:instrText xml:space="preserve"> ADDIN EN.CITE &lt;EndNote&gt;&lt;Cite&gt;&lt;Author&gt;Kanehisa&lt;/Author&gt;&lt;Year&gt;2017&lt;/Year&gt;&lt;RecNum&gt;233&lt;/RecNum&gt;&lt;DisplayText&gt;&lt;style face="superscript"&gt;146&lt;/style&gt;&lt;/DisplayText&gt;&lt;record&gt;&lt;rec-number&gt;233&lt;/rec-number&gt;&lt;foreign-keys&gt;&lt;key app="EN" db-id="vzdwr9t9mwwvf6e9rwa5zp0xwef5p90zazxp"&gt;233&lt;/key&gt;&lt;/foreign-keys&gt;&lt;ref-type name="Journal Article"&gt;17&lt;/ref-type&gt;&lt;contributors&gt;&lt;authors&gt;&lt;author&gt;Kanehisa, M.&lt;/author&gt;&lt;author&gt;Furumichi, M.&lt;/author&gt;&lt;author&gt;Tanabe, M.&lt;/author&gt;&lt;author&gt;Sato, Y.&lt;/author&gt;&lt;author&gt;Morishima, K.&lt;/author&gt;&lt;/authors&gt;&lt;/contributors&gt;&lt;auth-address&gt;Institute for Chemical Research, Kyoto University, Uji, Kyoto 611-0011, Japan kanehisa@kuicr.kyoto-u.ac.jp.&amp;#xD;Institute for Chemical Research, Kyoto University, Uji, Kyoto 611-0011, Japan.&amp;#xD;Healthcare Solutions Department, Fujitsu Kyushu Systems Ltd., Hakata-ku, Fukuoka 812-0007, Japan.&lt;/auth-address&gt;&lt;titles&gt;&lt;title&gt;KEGG: new perspectives on genomes, pathways, diseases and drugs&lt;/title&gt;&lt;secondary-title&gt;Nucleic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research&lt;/abbr-1&gt;&lt;/alt-periodical&gt;&lt;pages&gt;D353-D361&lt;/pages&gt;&lt;volume&gt;45&lt;/volume&gt;&lt;number&gt;D1&lt;/number&gt;&lt;edition&gt;2016/12/03&lt;/edition&gt;&lt;keywords&gt;&lt;keyword&gt;Computational Biology/*methods&lt;/keyword&gt;&lt;keyword&gt;*Databases, Genetic&lt;/keyword&gt;&lt;keyword&gt;Drug Discovery&lt;/keyword&gt;&lt;keyword&gt;Genomics/*methods&lt;/keyword&gt;&lt;keyword&gt;Metabolic Networks and Pathways&lt;/keyword&gt;&lt;keyword&gt;Web Browser&lt;/keyword&gt;&lt;/keywords&gt;&lt;dates&gt;&lt;year&gt;2017&lt;/year&gt;&lt;pub-dates&gt;&lt;date&gt;Jan 04&lt;/date&gt;&lt;/pub-dates&gt;&lt;/dates&gt;&lt;isbn&gt;1362-4962 (Electronic)&amp;#xD;0305-1048 (Linking)&lt;/isbn&gt;&lt;accession-num&gt;27899662&lt;/accession-num&gt;&lt;urls&gt;&lt;related-urls&gt;&lt;url&gt;http://www.ncbi.nlm.nih.gov/pubmed/27899662&lt;/url&gt;&lt;/related-urls&gt;&lt;/urls&gt;&lt;custom2&gt;5210567&lt;/custom2&gt;&lt;electronic-resource-num&gt;10.1093/nar/gkw1092&lt;/electronic-resource-num&gt;&lt;language&gt;eng&lt;/language&gt;&lt;/record&gt;&lt;/Cite&gt;&lt;/EndNote&gt;</w:instrText>
        </w:r>
        <w:r w:rsidR="00195746">
          <w:rPr>
            <w:rFonts w:ascii="Times New Roman" w:hAnsi="Times New Roman" w:cs="Times New Roman"/>
            <w:sz w:val="20"/>
            <w:szCs w:val="20"/>
            <w:lang w:val="en-US"/>
          </w:rPr>
          <w:fldChar w:fldCharType="separate"/>
        </w:r>
        <w:r w:rsidR="00195746" w:rsidRPr="00DC30C7">
          <w:rPr>
            <w:rFonts w:ascii="Times New Roman" w:hAnsi="Times New Roman" w:cs="Times New Roman"/>
            <w:noProof/>
            <w:sz w:val="20"/>
            <w:szCs w:val="20"/>
            <w:vertAlign w:val="superscript"/>
            <w:lang w:val="en-US"/>
          </w:rPr>
          <w:t>146</w:t>
        </w:r>
        <w:r w:rsidR="00195746">
          <w:rPr>
            <w:rFonts w:ascii="Times New Roman" w:hAnsi="Times New Roman" w:cs="Times New Roman"/>
            <w:sz w:val="20"/>
            <w:szCs w:val="20"/>
            <w:lang w:val="en-US"/>
          </w:rPr>
          <w:fldChar w:fldCharType="end"/>
        </w:r>
      </w:hyperlink>
    </w:p>
    <w:p w14:paraId="0213DAF7" w14:textId="0AE89A09" w:rsidR="00444975" w:rsidRDefault="00444975" w:rsidP="0006706E">
      <w:pPr>
        <w:spacing w:after="8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LOVD Leiden Open Variation Database </w:t>
      </w:r>
      <w:hyperlink r:id="rId34" w:history="1">
        <w:r w:rsidR="00562F3C" w:rsidRPr="00A731AA">
          <w:rPr>
            <w:rStyle w:val="Hyperlink"/>
            <w:rFonts w:ascii="Times New Roman" w:hAnsi="Times New Roman" w:cs="Times New Roman"/>
            <w:sz w:val="20"/>
            <w:szCs w:val="20"/>
            <w:lang w:val="en-US"/>
          </w:rPr>
          <w:t>http://www.lovd.nl/3.0/home</w:t>
        </w:r>
      </w:hyperlink>
      <w:r w:rsidR="00562F3C">
        <w:rPr>
          <w:rFonts w:ascii="Times New Roman" w:hAnsi="Times New Roman" w:cs="Times New Roman"/>
          <w:sz w:val="20"/>
          <w:szCs w:val="20"/>
          <w:lang w:val="en-US"/>
        </w:rPr>
        <w:t xml:space="preserve"> </w:t>
      </w:r>
      <w:hyperlink w:anchor="_ENREF_147" w:tooltip="Fokkema, 2011 #244" w:history="1">
        <w:r w:rsidR="00195746">
          <w:rPr>
            <w:rFonts w:ascii="Times New Roman" w:hAnsi="Times New Roman" w:cs="Times New Roman"/>
            <w:sz w:val="20"/>
            <w:szCs w:val="20"/>
            <w:lang w:val="en-US"/>
          </w:rPr>
          <w:fldChar w:fldCharType="begin"/>
        </w:r>
        <w:r w:rsidR="00195746">
          <w:rPr>
            <w:rFonts w:ascii="Times New Roman" w:hAnsi="Times New Roman" w:cs="Times New Roman"/>
            <w:sz w:val="20"/>
            <w:szCs w:val="20"/>
            <w:lang w:val="en-US"/>
          </w:rPr>
          <w:instrText xml:space="preserve"> ADDIN EN.CITE &lt;EndNote&gt;&lt;Cite&gt;&lt;Author&gt;Fokkema&lt;/Author&gt;&lt;Year&gt;2011&lt;/Year&gt;&lt;RecNum&gt;244&lt;/RecNum&gt;&lt;DisplayText&gt;&lt;style face="superscript"&gt;147&lt;/style&gt;&lt;/DisplayText&gt;&lt;record&gt;&lt;rec-number&gt;244&lt;/rec-number&gt;&lt;foreign-keys&gt;&lt;key app="EN" db-id="vzdwr9t9mwwvf6e9rwa5zp0xwef5p90zazxp"&gt;244&lt;/key&gt;&lt;/foreign-keys&gt;&lt;ref-type name="Journal Article"&gt;17&lt;/ref-type&gt;&lt;contributors&gt;&lt;authors&gt;&lt;author&gt;Fokkema, I. F.&lt;/author&gt;&lt;author&gt;Taschner, P. E.&lt;/author&gt;&lt;author&gt;Schaafsma, G. C.&lt;/author&gt;&lt;author&gt;Celli, J.&lt;/author&gt;&lt;author&gt;Laros, J. F.&lt;/author&gt;&lt;author&gt;den Dunnen, J. T.&lt;/author&gt;&lt;/authors&gt;&lt;/contributors&gt;&lt;auth-address&gt;Center of Human and Clinical Genetics, Department of Human Genetics, Leiden University Medical Center, Leiden, Nederland.&lt;/auth-address&gt;&lt;titles&gt;&lt;title&gt;LOVD v.2.0: the next generation in gene variant databases&lt;/title&gt;&lt;secondary-title&gt;Hum Mutat&lt;/secondary-title&gt;&lt;alt-title&gt;Human mutation&lt;/alt-title&gt;&lt;/titles&gt;&lt;periodical&gt;&lt;full-title&gt;Hum Mutat&lt;/full-title&gt;&lt;abbr-1&gt;Human mutation&lt;/abbr-1&gt;&lt;/periodical&gt;&lt;alt-periodical&gt;&lt;full-title&gt;Hum Mutat&lt;/full-title&gt;&lt;abbr-1&gt;Human mutation&lt;/abbr-1&gt;&lt;/alt-periodical&gt;&lt;pages&gt;557-63&lt;/pages&gt;&lt;volume&gt;32&lt;/volume&gt;&lt;number&gt;5&lt;/number&gt;&lt;edition&gt;2011/04/27&lt;/edition&gt;&lt;keywords&gt;&lt;keyword&gt;Data Collection&lt;/keyword&gt;&lt;keyword&gt;*Databases, Genetic&lt;/keyword&gt;&lt;keyword&gt;*Genetic Variation&lt;/keyword&gt;&lt;keyword&gt;Humans&lt;/keyword&gt;&lt;keyword&gt;Internet&lt;/keyword&gt;&lt;keyword&gt;*Software&lt;/keyword&gt;&lt;/keywords&gt;&lt;dates&gt;&lt;year&gt;2011&lt;/year&gt;&lt;pub-dates&gt;&lt;date&gt;May&lt;/date&gt;&lt;/pub-dates&gt;&lt;/dates&gt;&lt;isbn&gt;1098-1004 (Electronic)&amp;#xD;1059-7794 (Linking)&lt;/isbn&gt;&lt;accession-num&gt;21520333&lt;/accession-num&gt;&lt;work-type&gt;Research Support, Non-U.S. Gov&amp;apos;t&lt;/work-type&gt;&lt;urls&gt;&lt;related-urls&gt;&lt;url&gt;http://www.ncbi.nlm.nih.gov/pubmed/21520333&lt;/url&gt;&lt;/related-urls&gt;&lt;/urls&gt;&lt;electronic-resource-num&gt;10.1002/humu.21438&lt;/electronic-resource-num&gt;&lt;language&gt;eng&lt;/language&gt;&lt;/record&gt;&lt;/Cite&gt;&lt;/EndNote&gt;</w:instrText>
        </w:r>
        <w:r w:rsidR="00195746">
          <w:rPr>
            <w:rFonts w:ascii="Times New Roman" w:hAnsi="Times New Roman" w:cs="Times New Roman"/>
            <w:sz w:val="20"/>
            <w:szCs w:val="20"/>
            <w:lang w:val="en-US"/>
          </w:rPr>
          <w:fldChar w:fldCharType="separate"/>
        </w:r>
        <w:r w:rsidR="00195746" w:rsidRPr="00DC30C7">
          <w:rPr>
            <w:rFonts w:ascii="Times New Roman" w:hAnsi="Times New Roman" w:cs="Times New Roman"/>
            <w:noProof/>
            <w:sz w:val="20"/>
            <w:szCs w:val="20"/>
            <w:vertAlign w:val="superscript"/>
            <w:lang w:val="en-US"/>
          </w:rPr>
          <w:t>147</w:t>
        </w:r>
        <w:r w:rsidR="00195746">
          <w:rPr>
            <w:rFonts w:ascii="Times New Roman" w:hAnsi="Times New Roman" w:cs="Times New Roman"/>
            <w:sz w:val="20"/>
            <w:szCs w:val="20"/>
            <w:lang w:val="en-US"/>
          </w:rPr>
          <w:fldChar w:fldCharType="end"/>
        </w:r>
      </w:hyperlink>
    </w:p>
    <w:p w14:paraId="622EF770" w14:textId="08C0F070" w:rsidR="00013C67" w:rsidRDefault="00013C67" w:rsidP="0006706E">
      <w:pPr>
        <w:spacing w:after="80" w:line="240" w:lineRule="auto"/>
        <w:rPr>
          <w:rFonts w:ascii="Times New Roman" w:hAnsi="Times New Roman" w:cs="Times New Roman"/>
          <w:sz w:val="20"/>
          <w:szCs w:val="20"/>
          <w:lang w:val="en-US"/>
        </w:rPr>
      </w:pPr>
      <w:proofErr w:type="spellStart"/>
      <w:r>
        <w:rPr>
          <w:rFonts w:ascii="Times New Roman" w:hAnsi="Times New Roman" w:cs="Times New Roman"/>
          <w:sz w:val="20"/>
          <w:szCs w:val="20"/>
          <w:lang w:val="en-US"/>
        </w:rPr>
        <w:t>MetaCyc</w:t>
      </w:r>
      <w:proofErr w:type="spellEnd"/>
      <w:r>
        <w:rPr>
          <w:rFonts w:ascii="Times New Roman" w:hAnsi="Times New Roman" w:cs="Times New Roman"/>
          <w:sz w:val="20"/>
          <w:szCs w:val="20"/>
          <w:lang w:val="en-US"/>
        </w:rPr>
        <w:t xml:space="preserve"> database </w:t>
      </w:r>
      <w:hyperlink r:id="rId35" w:history="1">
        <w:r w:rsidRPr="00B83465">
          <w:rPr>
            <w:rStyle w:val="Hyperlink"/>
            <w:rFonts w:ascii="Times New Roman" w:hAnsi="Times New Roman" w:cs="Times New Roman"/>
            <w:sz w:val="20"/>
            <w:szCs w:val="20"/>
            <w:lang w:val="en-US"/>
          </w:rPr>
          <w:t>http://www.metacyc.org/</w:t>
        </w:r>
      </w:hyperlink>
      <w:r>
        <w:rPr>
          <w:rFonts w:ascii="Times New Roman" w:hAnsi="Times New Roman" w:cs="Times New Roman"/>
          <w:sz w:val="20"/>
          <w:szCs w:val="20"/>
          <w:lang w:val="en-US"/>
        </w:rPr>
        <w:t xml:space="preserve"> </w:t>
      </w:r>
      <w:hyperlink w:history="1"/>
      <w:hyperlink w:anchor="_ENREF_148" w:tooltip="Caspi, 2014 #74" w:history="1">
        <w:r w:rsidR="00195746" w:rsidRPr="00E515A4">
          <w:rPr>
            <w:rFonts w:ascii="Times New Roman" w:hAnsi="Times New Roman" w:cs="Times New Roman"/>
            <w:sz w:val="20"/>
            <w:szCs w:val="20"/>
            <w:lang w:val="en-US"/>
          </w:rPr>
          <w:fldChar w:fldCharType="begin">
            <w:fldData xml:space="preserve">PEVuZE5vdGU+PENpdGU+PEF1dGhvcj5DYXNwaTwvQXV0aG9yPjxZZWFyPjIwMTQ8L1llYXI+PFJl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</w:fldData>
          </w:fldChar>
        </w:r>
        <w:r w:rsidR="00195746">
          <w:rPr>
            <w:rFonts w:ascii="Times New Roman" w:hAnsi="Times New Roman" w:cs="Times New Roman"/>
            <w:sz w:val="20"/>
            <w:szCs w:val="20"/>
            <w:lang w:val="en-US"/>
          </w:rPr>
          <w:instrText xml:space="preserve"> ADDIN EN.CITE </w:instrText>
        </w:r>
        <w:r w:rsidR="00195746">
          <w:rPr>
            <w:rFonts w:ascii="Times New Roman" w:hAnsi="Times New Roman" w:cs="Times New Roman"/>
            <w:sz w:val="20"/>
            <w:szCs w:val="20"/>
            <w:lang w:val="en-US"/>
          </w:rPr>
          <w:fldChar w:fldCharType="begin">
            <w:fldData xml:space="preserve">PEVuZE5vdGU+PENpdGU+PEF1dGhvcj5DYXNwaTwvQXV0aG9yPjxZZWFyPjIwMTQ8L1llYXI+PFJl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</w:fldData>
          </w:fldChar>
        </w:r>
        <w:r w:rsidR="00195746">
          <w:rPr>
            <w:rFonts w:ascii="Times New Roman" w:hAnsi="Times New Roman" w:cs="Times New Roman"/>
            <w:sz w:val="20"/>
            <w:szCs w:val="20"/>
            <w:lang w:val="en-US"/>
          </w:rPr>
          <w:instrText xml:space="preserve"> ADDIN EN.CITE.DATA </w:instrText>
        </w:r>
        <w:r w:rsidR="00195746">
          <w:rPr>
            <w:rFonts w:ascii="Times New Roman" w:hAnsi="Times New Roman" w:cs="Times New Roman"/>
            <w:sz w:val="20"/>
            <w:szCs w:val="20"/>
            <w:lang w:val="en-US"/>
          </w:rPr>
        </w:r>
        <w:r w:rsidR="00195746">
          <w:rPr>
            <w:rFonts w:ascii="Times New Roman" w:hAnsi="Times New Roman" w:cs="Times New Roman"/>
            <w:sz w:val="20"/>
            <w:szCs w:val="20"/>
            <w:lang w:val="en-US"/>
          </w:rPr>
          <w:fldChar w:fldCharType="end"/>
        </w:r>
        <w:r w:rsidR="00195746" w:rsidRPr="00E515A4">
          <w:rPr>
            <w:rFonts w:ascii="Times New Roman" w:hAnsi="Times New Roman" w:cs="Times New Roman"/>
            <w:sz w:val="20"/>
            <w:szCs w:val="20"/>
            <w:lang w:val="en-US"/>
          </w:rPr>
        </w:r>
        <w:r w:rsidR="00195746" w:rsidRPr="00E515A4">
          <w:rPr>
            <w:rFonts w:ascii="Times New Roman" w:hAnsi="Times New Roman" w:cs="Times New Roman"/>
            <w:sz w:val="20"/>
            <w:szCs w:val="20"/>
            <w:lang w:val="en-US"/>
          </w:rPr>
          <w:fldChar w:fldCharType="separate"/>
        </w:r>
        <w:r w:rsidR="00195746" w:rsidRPr="00DC30C7">
          <w:rPr>
            <w:rFonts w:ascii="Times New Roman" w:hAnsi="Times New Roman" w:cs="Times New Roman"/>
            <w:noProof/>
            <w:sz w:val="20"/>
            <w:szCs w:val="20"/>
            <w:vertAlign w:val="superscript"/>
            <w:lang w:val="en-US"/>
          </w:rPr>
          <w:t>148</w:t>
        </w:r>
        <w:r w:rsidR="00195746" w:rsidRPr="00E515A4">
          <w:rPr>
            <w:rFonts w:ascii="Times New Roman" w:hAnsi="Times New Roman" w:cs="Times New Roman"/>
            <w:sz w:val="20"/>
            <w:szCs w:val="20"/>
            <w:lang w:val="en-US"/>
          </w:rPr>
          <w:fldChar w:fldCharType="end"/>
        </w:r>
      </w:hyperlink>
    </w:p>
    <w:p w14:paraId="7136F663" w14:textId="0D4ED76B" w:rsidR="00013C67" w:rsidRPr="00E515A4" w:rsidRDefault="00013C67" w:rsidP="0006706E">
      <w:pPr>
        <w:spacing w:after="80" w:line="240" w:lineRule="auto"/>
        <w:rPr>
          <w:rFonts w:ascii="Times New Roman" w:hAnsi="Times New Roman" w:cs="Times New Roman"/>
          <w:sz w:val="20"/>
          <w:szCs w:val="20"/>
          <w:lang w:val="en-US"/>
        </w:rPr>
      </w:pPr>
      <w:proofErr w:type="spellStart"/>
      <w:r w:rsidRPr="00E515A4">
        <w:rPr>
          <w:rFonts w:ascii="Times New Roman" w:hAnsi="Times New Roman" w:cs="Times New Roman"/>
          <w:sz w:val="20"/>
          <w:szCs w:val="20"/>
          <w:lang w:val="en-US"/>
        </w:rPr>
        <w:t>Metl</w:t>
      </w:r>
      <w:r>
        <w:rPr>
          <w:rFonts w:ascii="Times New Roman" w:hAnsi="Times New Roman" w:cs="Times New Roman"/>
          <w:sz w:val="20"/>
          <w:szCs w:val="20"/>
          <w:lang w:val="en-US"/>
        </w:rPr>
        <w:t>in</w:t>
      </w:r>
      <w:proofErr w:type="spellEnd"/>
      <w:r>
        <w:rPr>
          <w:rFonts w:ascii="Times New Roman" w:hAnsi="Times New Roman" w:cs="Times New Roman"/>
          <w:sz w:val="20"/>
          <w:szCs w:val="20"/>
          <w:lang w:val="en-US"/>
        </w:rPr>
        <w:t xml:space="preserve"> database </w:t>
      </w:r>
      <w:hyperlink r:id="rId36" w:history="1">
        <w:r w:rsidRPr="00B83465">
          <w:rPr>
            <w:rStyle w:val="Hyperlink"/>
            <w:rFonts w:ascii="Times New Roman" w:hAnsi="Times New Roman" w:cs="Times New Roman"/>
            <w:sz w:val="20"/>
            <w:szCs w:val="20"/>
            <w:lang w:val="en-US"/>
          </w:rPr>
          <w:t>https://metlin.scripps.edu/</w:t>
        </w:r>
      </w:hyperlink>
      <w:r>
        <w:rPr>
          <w:rFonts w:ascii="Times New Roman" w:hAnsi="Times New Roman" w:cs="Times New Roman"/>
          <w:sz w:val="20"/>
          <w:szCs w:val="20"/>
          <w:lang w:val="en-US"/>
        </w:rPr>
        <w:t xml:space="preserve"> </w:t>
      </w:r>
      <w:hyperlink w:anchor="_ENREF_149" w:tooltip="Smith, 2005 #75" w:history="1">
        <w:r w:rsidR="00195746" w:rsidRPr="00E515A4">
          <w:rPr>
            <w:rFonts w:ascii="Times New Roman" w:hAnsi="Times New Roman" w:cs="Times New Roman"/>
            <w:sz w:val="20"/>
            <w:szCs w:val="20"/>
            <w:lang w:val="en-US"/>
          </w:rPr>
          <w:fldChar w:fldCharType="begin"/>
        </w:r>
        <w:r w:rsidR="00195746">
          <w:rPr>
            <w:rFonts w:ascii="Times New Roman" w:hAnsi="Times New Roman" w:cs="Times New Roman"/>
            <w:sz w:val="20"/>
            <w:szCs w:val="20"/>
            <w:lang w:val="en-US"/>
          </w:rPr>
          <w:instrText xml:space="preserve"> ADDIN EN.CITE &lt;EndNote&gt;&lt;Cite&gt;&lt;Author&gt;Smith&lt;/Author&gt;&lt;Year&gt;2005&lt;/Year&gt;&lt;RecNum&gt;75&lt;/RecNum&gt;&lt;DisplayText&gt;&lt;style face="superscript"&gt;149&lt;/style&gt;&lt;/DisplayText&gt;&lt;record&gt;&lt;rec-number&gt;75&lt;/rec-number&gt;&lt;foreign-keys&gt;&lt;key app="EN" db-id="zexxtzzwkaaddwep2vpvrt9havvsdpft99pt"&gt;75&lt;/key&gt;&lt;/foreign-keys&gt;&lt;ref-type name="Journal Article"&gt;17&lt;/ref-type&gt;&lt;contributors&gt;&lt;authors&gt;&lt;author&gt;Smith, C. A.&lt;/author&gt;&lt;author&gt;O&amp;apos;Maille, G.&lt;/author&gt;&lt;author&gt;Want, E. J.&lt;/author&gt;&lt;author&gt;Qin, C.&lt;/author&gt;&lt;author&gt;Trauger, S. A.&lt;/author&gt;&lt;author&gt;Brandon, T. R.&lt;/author&gt;&lt;author&gt;Custodio, D. E.&lt;/author&gt;&lt;author&gt;Abagyan, R.&lt;/author&gt;&lt;author&gt;Siuzdak, G.&lt;/author&gt;&lt;/authors&gt;&lt;/contributors&gt;&lt;auth-address&gt;The Scripps Research Institute, Molecular Biology and Center for Mass Spectrometry, La Jolla, California 92037, USA.&lt;/auth-address&gt;&lt;titles&gt;&lt;title&gt;METLIN: a metabolite mass spectral database&lt;/title&gt;&lt;secondary-title&gt;Ther Drug Monit&lt;/secondary-title&gt;&lt;alt-title&gt;Therapeutic drug monitoring&lt;/alt-title&gt;&lt;/titles&gt;&lt;periodical&gt;&lt;full-title&gt;Ther Drug Monit&lt;/full-title&gt;&lt;abbr-1&gt;Therapeutic drug monitoring&lt;/abbr-1&gt;&lt;/periodical&gt;&lt;alt-periodical&gt;&lt;full-title&gt;Ther Drug Monit&lt;/full-title&gt;&lt;abbr-1&gt;Therapeutic drug monitoring&lt;/abbr-1&gt;&lt;/alt-periodical&gt;&lt;pages&gt;747-51&lt;/pages&gt;&lt;volume&gt;27&lt;/volume&gt;&lt;number&gt;6&lt;/number&gt;&lt;edition&gt;2006/01/13&lt;/edition&gt;&lt;keywords&gt;&lt;keyword&gt;Biomarkers/analysis/chemistry/metabolism&lt;/keyword&gt;&lt;keyword&gt;Chromatography, Liquid&lt;/keyword&gt;&lt;keyword&gt;*Databases as Topic&lt;/keyword&gt;&lt;keyword&gt;Humans&lt;/keyword&gt;&lt;keyword&gt;*Mass Spectrometry&lt;/keyword&gt;&lt;keyword&gt;Molecular Structure&lt;/keyword&gt;&lt;keyword&gt;Pharmaceutical Preparations/analysis/chemistry/metabolism&lt;/keyword&gt;&lt;keyword&gt;Spectroscopy, Fourier Transform Infrared&lt;/keyword&gt;&lt;/keywords&gt;&lt;dates&gt;&lt;year&gt;2005&lt;/year&gt;&lt;pub-dates&gt;&lt;date&gt;Dec&lt;/date&gt;&lt;/pub-dates&gt;&lt;/dates&gt;&lt;isbn&gt;0163-4356 (Print)&amp;#xD;0163-4356 (Linking)&lt;/isbn&gt;&lt;accession-num&gt;16404815&lt;/accession-num&gt;&lt;work-type&gt;Research Support, N.I.H., Extramural&lt;/work-type&gt;&lt;urls&gt;&lt;related-urls&gt;&lt;url&gt;http://www.ncbi.nlm.nih.gov/pubmed/16404815&lt;/url&gt;&lt;/related-urls&gt;&lt;/urls&gt;&lt;language&gt;eng&lt;/language&gt;&lt;/record&gt;&lt;/Cite&gt;&lt;/EndNote&gt;</w:instrText>
        </w:r>
        <w:r w:rsidR="00195746" w:rsidRPr="00E515A4">
          <w:rPr>
            <w:rFonts w:ascii="Times New Roman" w:hAnsi="Times New Roman" w:cs="Times New Roman"/>
            <w:sz w:val="20"/>
            <w:szCs w:val="20"/>
            <w:lang w:val="en-US"/>
          </w:rPr>
          <w:fldChar w:fldCharType="separate"/>
        </w:r>
        <w:r w:rsidR="00195746" w:rsidRPr="00DC30C7">
          <w:rPr>
            <w:rFonts w:ascii="Times New Roman" w:hAnsi="Times New Roman" w:cs="Times New Roman"/>
            <w:noProof/>
            <w:sz w:val="20"/>
            <w:szCs w:val="20"/>
            <w:vertAlign w:val="superscript"/>
            <w:lang w:val="en-US"/>
          </w:rPr>
          <w:t>149</w:t>
        </w:r>
        <w:r w:rsidR="00195746" w:rsidRPr="00E515A4">
          <w:rPr>
            <w:rFonts w:ascii="Times New Roman" w:hAnsi="Times New Roman" w:cs="Times New Roman"/>
            <w:sz w:val="20"/>
            <w:szCs w:val="20"/>
            <w:lang w:val="en-US"/>
          </w:rPr>
          <w:fldChar w:fldCharType="end"/>
        </w:r>
      </w:hyperlink>
    </w:p>
    <w:p w14:paraId="7206DF3A" w14:textId="12A9130A" w:rsidR="007A1686" w:rsidRDefault="007A1686" w:rsidP="0006706E">
      <w:pPr>
        <w:spacing w:after="80" w:line="240" w:lineRule="auto"/>
        <w:rPr>
          <w:rStyle w:val="Fett"/>
          <w:rFonts w:ascii="Times New Roman" w:hAnsi="Times New Roman" w:cs="Times New Roman"/>
          <w:b w:val="0"/>
          <w:sz w:val="20"/>
          <w:szCs w:val="20"/>
          <w:lang w:val="en-US"/>
        </w:rPr>
      </w:pPr>
      <w:proofErr w:type="spellStart"/>
      <w:r w:rsidRPr="00E515A4">
        <w:rPr>
          <w:rFonts w:ascii="Times New Roman" w:hAnsi="Times New Roman" w:cs="Times New Roman"/>
          <w:sz w:val="20"/>
          <w:szCs w:val="20"/>
          <w:lang w:val="en-US"/>
        </w:rPr>
        <w:t>MPObase</w:t>
      </w:r>
      <w:proofErr w:type="spellEnd"/>
      <w:r w:rsidRPr="00E515A4">
        <w:rPr>
          <w:rFonts w:ascii="Times New Roman" w:hAnsi="Times New Roman" w:cs="Times New Roman"/>
          <w:sz w:val="20"/>
          <w:szCs w:val="20"/>
          <w:lang w:val="en-US"/>
        </w:rPr>
        <w:t xml:space="preserve"> </w:t>
      </w:r>
      <w:r w:rsidRPr="00E515A4">
        <w:rPr>
          <w:rStyle w:val="otsikko2"/>
          <w:rFonts w:ascii="Times New Roman" w:hAnsi="Times New Roman" w:cs="Times New Roman"/>
          <w:sz w:val="20"/>
          <w:szCs w:val="20"/>
          <w:lang w:val="en-US"/>
        </w:rPr>
        <w:t>Variation registry for Myeloperoxidase deficiency</w:t>
      </w:r>
      <w:r w:rsidRPr="00E515A4">
        <w:rPr>
          <w:rFonts w:ascii="Times New Roman" w:hAnsi="Times New Roman" w:cs="Times New Roman"/>
          <w:sz w:val="20"/>
          <w:szCs w:val="20"/>
          <w:lang w:val="en-US"/>
        </w:rPr>
        <w:t xml:space="preserve"> </w:t>
      </w:r>
      <w:hyperlink r:id="rId37" w:history="1">
        <w:r w:rsidRPr="00E515A4">
          <w:rPr>
            <w:rStyle w:val="Hyperlink"/>
            <w:rFonts w:ascii="Times New Roman" w:hAnsi="Times New Roman" w:cs="Times New Roman"/>
            <w:sz w:val="20"/>
            <w:szCs w:val="20"/>
            <w:lang w:val="en-US"/>
          </w:rPr>
          <w:t>http://structure.bmc.lu.se/idbase</w:t>
        </w:r>
      </w:hyperlink>
      <w:r w:rsidRPr="00E515A4">
        <w:rPr>
          <w:rStyle w:val="Fett"/>
          <w:rFonts w:ascii="Times New Roman" w:hAnsi="Times New Roman" w:cs="Times New Roman"/>
          <w:b w:val="0"/>
          <w:sz w:val="20"/>
          <w:szCs w:val="20"/>
          <w:lang w:val="en-US"/>
        </w:rPr>
        <w:t xml:space="preserve"> </w:t>
      </w:r>
      <w:hyperlink w:anchor="_ENREF_150" w:tooltip="Piirila, 2006 #178" w:history="1">
        <w:r w:rsidR="00195746" w:rsidRPr="00E515A4">
          <w:rPr>
            <w:rStyle w:val="Fett"/>
            <w:rFonts w:ascii="Times New Roman" w:hAnsi="Times New Roman" w:cs="Times New Roman"/>
            <w:b w:val="0"/>
            <w:sz w:val="20"/>
            <w:szCs w:val="20"/>
            <w:lang w:val="en-US"/>
          </w:rPr>
          <w:fldChar w:fldCharType="begin"/>
        </w:r>
        <w:r w:rsidR="00195746">
          <w:rPr>
            <w:rStyle w:val="Fett"/>
            <w:rFonts w:ascii="Times New Roman" w:hAnsi="Times New Roman" w:cs="Times New Roman"/>
            <w:b w:val="0"/>
            <w:sz w:val="20"/>
            <w:szCs w:val="20"/>
            <w:lang w:val="en-US"/>
          </w:rPr>
          <w:instrText xml:space="preserve"> ADDIN EN.CITE &lt;EndNote&gt;&lt;Cite&gt;&lt;Author&gt;Piirila&lt;/Author&gt;&lt;Year&gt;2006&lt;/Year&gt;&lt;RecNum&gt;178&lt;/RecNum&gt;&lt;DisplayText&gt;&lt;style face="superscript"&gt;150&lt;/style&gt;&lt;/DisplayText&gt;&lt;record&gt;&lt;rec-number&gt;178&lt;/rec-number&gt;&lt;foreign-keys&gt;&lt;key app="EN" db-id="vzdwr9t9mwwvf6e9rwa5zp0xwef5p90zazxp"&gt;178&lt;/key&gt;&lt;/foreign-keys&gt;&lt;ref-type name="Journal Article"&gt;17&lt;/ref-type&gt;&lt;contributors&gt;&lt;authors&gt;&lt;author&gt;Piirila, H.&lt;/author&gt;&lt;author&gt;Valiaho, J.&lt;/author&gt;&lt;author&gt;Vihinen, M.&lt;/author&gt;&lt;/authors&gt;&lt;/contributors&gt;&lt;auth-address&gt;Institute of Medical Technology, University of Tampere, Finland.&lt;/auth-address&gt;&lt;titles&gt;&lt;title&gt;Immunodeficiency mutation databases (IDbases)&lt;/title&gt;&lt;secondary-title&gt;Hum Mutat&lt;/secondary-title&gt;&lt;alt-title&gt;Human mutation&lt;/alt-title&gt;&lt;/titles&gt;&lt;periodical&gt;&lt;full-title&gt;Hum Mutat&lt;/full-title&gt;&lt;abbr-1&gt;Human mutation&lt;/abbr-1&gt;&lt;/periodical&gt;&lt;alt-periodical&gt;&lt;full-title&gt;Hum Mutat&lt;/full-title&gt;&lt;abbr-1&gt;Human mutation&lt;/abbr-1&gt;&lt;/alt-periodical&gt;&lt;pages&gt;1200-8&lt;/pages&gt;&lt;volume&gt;27&lt;/volume&gt;&lt;number&gt;12&lt;/number&gt;&lt;edition&gt;2006/09/28&lt;/edition&gt;&lt;keywords&gt;&lt;keyword&gt;Amino Acid Sequence&lt;/keyword&gt;&lt;keyword&gt;*Databases, Genetic&lt;/keyword&gt;&lt;keyword&gt;Humans&lt;/keyword&gt;&lt;keyword&gt;Immunologic Deficiency Syndromes/*genetics&lt;/keyword&gt;&lt;keyword&gt;Molecular Sequence Data&lt;/keyword&gt;&lt;keyword&gt;*Mutation&lt;/keyword&gt;&lt;keyword&gt;Software&lt;/keyword&gt;&lt;/keywords&gt;&lt;dates&gt;&lt;year&gt;2006&lt;/year&gt;&lt;pub-dates&gt;&lt;date&gt;Dec&lt;/date&gt;&lt;/pub-dates&gt;&lt;/dates&gt;&lt;isbn&gt;1098-1004 (Electronic)&amp;#xD;1059-7794 (Linking)&lt;/isbn&gt;&lt;accession-num&gt;17004234&lt;/accession-num&gt;&lt;work-type&gt;Research Support, Non-U.S. Gov&amp;apos;t&amp;#xD;Review&lt;/work-type&gt;&lt;urls&gt;&lt;related-urls&gt;&lt;url&gt;http://www.ncbi.nlm.nih.gov/pubmed/17004234&lt;/url&gt;&lt;/related-urls&gt;&lt;/urls&gt;&lt;electronic-resource-num&gt;10.1002/humu.20405&lt;/electronic-resource-num&gt;&lt;language&gt;eng&lt;/language&gt;&lt;/record&gt;&lt;/Cite&gt;&lt;/EndNote&gt;</w:instrText>
        </w:r>
        <w:r w:rsidR="00195746" w:rsidRPr="00E515A4">
          <w:rPr>
            <w:rStyle w:val="Fett"/>
            <w:rFonts w:ascii="Times New Roman" w:hAnsi="Times New Roman" w:cs="Times New Roman"/>
            <w:b w:val="0"/>
            <w:sz w:val="20"/>
            <w:szCs w:val="20"/>
            <w:lang w:val="en-US"/>
          </w:rPr>
          <w:fldChar w:fldCharType="separate"/>
        </w:r>
        <w:r w:rsidR="00195746" w:rsidRPr="00DC30C7">
          <w:rPr>
            <w:rStyle w:val="Fett"/>
            <w:rFonts w:ascii="Times New Roman" w:hAnsi="Times New Roman" w:cs="Times New Roman"/>
            <w:b w:val="0"/>
            <w:noProof/>
            <w:sz w:val="20"/>
            <w:szCs w:val="20"/>
            <w:vertAlign w:val="superscript"/>
            <w:lang w:val="en-US"/>
          </w:rPr>
          <w:t>150</w:t>
        </w:r>
        <w:r w:rsidR="00195746" w:rsidRPr="00E515A4">
          <w:rPr>
            <w:rStyle w:val="Fett"/>
            <w:rFonts w:ascii="Times New Roman" w:hAnsi="Times New Roman" w:cs="Times New Roman"/>
            <w:b w:val="0"/>
            <w:sz w:val="20"/>
            <w:szCs w:val="20"/>
            <w:lang w:val="en-US"/>
          </w:rPr>
          <w:fldChar w:fldCharType="end"/>
        </w:r>
      </w:hyperlink>
    </w:p>
    <w:p w14:paraId="16EE21C9" w14:textId="6E663EB2" w:rsidR="00AE68E8" w:rsidRPr="00AE68E8" w:rsidRDefault="00AE68E8" w:rsidP="0006706E">
      <w:pPr>
        <w:spacing w:after="80" w:line="240" w:lineRule="auto"/>
        <w:rPr>
          <w:rFonts w:ascii="Times New Roman" w:hAnsi="Times New Roman" w:cs="Times New Roman"/>
          <w:sz w:val="20"/>
          <w:szCs w:val="20"/>
          <w:lang w:val="en-US"/>
        </w:rPr>
      </w:pPr>
      <w:proofErr w:type="spellStart"/>
      <w:r w:rsidRPr="00AE68E8">
        <w:rPr>
          <w:rFonts w:ascii="Times New Roman" w:hAnsi="Times New Roman" w:cs="Times New Roman"/>
          <w:sz w:val="20"/>
          <w:szCs w:val="20"/>
          <w:lang w:val="en-US"/>
        </w:rPr>
        <w:t>MutationTaster</w:t>
      </w:r>
      <w:proofErr w:type="spellEnd"/>
      <w:r w:rsidRPr="00AE68E8">
        <w:rPr>
          <w:rFonts w:ascii="Times New Roman" w:hAnsi="Times New Roman" w:cs="Times New Roman"/>
          <w:sz w:val="20"/>
          <w:szCs w:val="20"/>
          <w:lang w:val="en-US"/>
        </w:rPr>
        <w:t xml:space="preserve"> </w:t>
      </w:r>
      <w:hyperlink r:id="rId38" w:history="1">
        <w:r w:rsidRPr="00AE68E8">
          <w:rPr>
            <w:rStyle w:val="Hyperlink"/>
            <w:rFonts w:ascii="Times New Roman" w:hAnsi="Times New Roman" w:cs="Times New Roman"/>
            <w:sz w:val="20"/>
            <w:szCs w:val="20"/>
            <w:lang w:val="en-US"/>
          </w:rPr>
          <w:t>http://www.mutationtaster.org</w:t>
        </w:r>
      </w:hyperlink>
      <w:r w:rsidRPr="00AE68E8">
        <w:rPr>
          <w:rFonts w:ascii="Times New Roman" w:hAnsi="Times New Roman" w:cs="Times New Roman"/>
          <w:sz w:val="20"/>
          <w:szCs w:val="20"/>
          <w:lang w:val="en-US"/>
        </w:rPr>
        <w:t xml:space="preserve"> </w:t>
      </w:r>
      <w:hyperlink w:anchor="_ENREF_69" w:tooltip="Schwarz, 2014 #176" w:history="1">
        <w:r w:rsidR="00195746" w:rsidRPr="00AE68E8">
          <w:rPr>
            <w:rFonts w:ascii="Times New Roman" w:hAnsi="Times New Roman" w:cs="Times New Roman"/>
            <w:sz w:val="20"/>
            <w:szCs w:val="20"/>
            <w:lang w:val="en-US"/>
          </w:rPr>
          <w:fldChar w:fldCharType="begin"/>
        </w:r>
        <w:r w:rsidR="00195746">
          <w:rPr>
            <w:rFonts w:ascii="Times New Roman" w:hAnsi="Times New Roman" w:cs="Times New Roman"/>
            <w:sz w:val="20"/>
            <w:szCs w:val="20"/>
            <w:lang w:val="en-US"/>
          </w:rPr>
          <w:instrText xml:space="preserve"> ADDIN EN.CITE &lt;EndNote&gt;&lt;Cite&gt;&lt;Author&gt;Schwarz&lt;/Author&gt;&lt;Year&gt;2014&lt;/Year&gt;&lt;RecNum&gt;176&lt;/RecNum&gt;&lt;DisplayText&gt;&lt;style face="superscript"&gt;69&lt;/style&gt;&lt;/DisplayText&gt;&lt;record&gt;&lt;rec-number&gt;176&lt;/rec-number&gt;&lt;foreign-keys&gt;&lt;key app="EN" db-id="vzdwr9t9mwwvf6e9rwa5zp0xwef5p90zazxp"&gt;176&lt;/key&gt;&lt;/foreign-keys&gt;&lt;ref-type name="Journal Article"&gt;17&lt;/ref-type&gt;&lt;contributors&gt;&lt;authors&gt;&lt;author&gt;Schwarz, J. M.&lt;/author&gt;&lt;author&gt;Cooper, D. N.&lt;/author&gt;&lt;author&gt;Schuelke, M.&lt;/author&gt;&lt;author&gt;Seelow, D.&lt;/author&gt;&lt;/authors&gt;&lt;/contributors&gt;&lt;auth-address&gt;1] Department of Neuropediatrics, Charite - Universitatsmedizin Berlin, Berlin, Germany. [2] NeuroCure Clinical Research Center, Charite - Universitatsmedizin Berlin, Berlin, Germany.&amp;#xD;Institute of Medical Genetics, Cardiff University, Cardiff, UK.&lt;/auth-address&gt;&lt;titles&gt;&lt;title&gt;MutationTaster2: mutation prediction for the deep-sequencing age&lt;/title&gt;&lt;secondary-title&gt;Nat Methods&lt;/secondary-title&gt;&lt;alt-title&gt;Nature methods&lt;/alt-title&gt;&lt;/titles&gt;&lt;periodical&gt;&lt;full-title&gt;Nat Methods&lt;/full-title&gt;&lt;abbr-1&gt;Nature methods&lt;/abbr-1&gt;&lt;/periodical&gt;&lt;alt-periodical&gt;&lt;full-title&gt;Nat Methods&lt;/full-title&gt;&lt;abbr-1&gt;Nature methods&lt;/abbr-1&gt;&lt;/alt-periodical&gt;&lt;pages&gt;361-2&lt;/pages&gt;&lt;volume&gt;11&lt;/volume&gt;&lt;number&gt;4&lt;/number&gt;&lt;edition&gt;2014/04/01&lt;/edition&gt;&lt;keywords&gt;&lt;keyword&gt;*Base Sequence&lt;/keyword&gt;&lt;keyword&gt;DNA/*genetics&lt;/keyword&gt;&lt;keyword&gt;DNA Barcoding, Taxonomic&lt;/keyword&gt;&lt;keyword&gt;*Mutation&lt;/keyword&gt;&lt;keyword&gt;*Software&lt;/keyword&gt;&lt;/keywords&gt;&lt;dates&gt;&lt;year&gt;2014&lt;/year&gt;&lt;pub-dates&gt;&lt;date&gt;Apr&lt;/date&gt;&lt;/pub-dates&gt;&lt;/dates&gt;&lt;isbn&gt;1548-7105 (Electronic)&amp;#xD;1548-7091 (Linking)&lt;/isbn&gt;&lt;accession-num&gt;24681721&lt;/accession-num&gt;&lt;work-type&gt;Letter&amp;#xD;Research Support, Non-U.S. Gov&amp;apos;t&lt;/work-type&gt;&lt;urls&gt;&lt;related-urls&gt;&lt;url&gt;http://www.ncbi.nlm.nih.gov/pubmed/24681721&lt;/url&gt;&lt;/related-urls&gt;&lt;/urls&gt;&lt;electronic-resource-num&gt;10.1038/nmeth.2890&lt;/electronic-resource-num&gt;&lt;language&gt;eng&lt;/language&gt;&lt;/record&gt;&lt;/Cite&gt;&lt;/EndNote&gt;</w:instrText>
        </w:r>
        <w:r w:rsidR="00195746" w:rsidRPr="00AE68E8">
          <w:rPr>
            <w:rFonts w:ascii="Times New Roman" w:hAnsi="Times New Roman" w:cs="Times New Roman"/>
            <w:sz w:val="20"/>
            <w:szCs w:val="20"/>
            <w:lang w:val="en-US"/>
          </w:rPr>
          <w:fldChar w:fldCharType="separate"/>
        </w:r>
        <w:r w:rsidR="00195746" w:rsidRPr="00DC30C7">
          <w:rPr>
            <w:rFonts w:ascii="Times New Roman" w:hAnsi="Times New Roman" w:cs="Times New Roman"/>
            <w:noProof/>
            <w:sz w:val="20"/>
            <w:szCs w:val="20"/>
            <w:vertAlign w:val="superscript"/>
            <w:lang w:val="en-US"/>
          </w:rPr>
          <w:t>69</w:t>
        </w:r>
        <w:r w:rsidR="00195746" w:rsidRPr="00AE68E8">
          <w:rPr>
            <w:rFonts w:ascii="Times New Roman" w:hAnsi="Times New Roman" w:cs="Times New Roman"/>
            <w:sz w:val="20"/>
            <w:szCs w:val="20"/>
            <w:lang w:val="en-US"/>
          </w:rPr>
          <w:fldChar w:fldCharType="end"/>
        </w:r>
      </w:hyperlink>
    </w:p>
    <w:p w14:paraId="65074BE6" w14:textId="77777777" w:rsidR="00301339" w:rsidRPr="00E515A4" w:rsidRDefault="00301339" w:rsidP="0006706E">
      <w:pPr>
        <w:spacing w:after="80" w:line="240" w:lineRule="auto"/>
        <w:rPr>
          <w:rFonts w:ascii="Times New Roman" w:hAnsi="Times New Roman" w:cs="Times New Roman"/>
          <w:sz w:val="20"/>
          <w:szCs w:val="20"/>
          <w:lang w:val="en-US"/>
        </w:rPr>
      </w:pPr>
      <w:r w:rsidRPr="00E515A4">
        <w:rPr>
          <w:rFonts w:ascii="Times New Roman" w:hAnsi="Times New Roman" w:cs="Times New Roman"/>
          <w:sz w:val="20"/>
          <w:szCs w:val="20"/>
          <w:lang w:val="en-US"/>
        </w:rPr>
        <w:t xml:space="preserve">OMIM Online Mendelian Inheritance in Man </w:t>
      </w:r>
      <w:hyperlink r:id="rId39" w:history="1">
        <w:r w:rsidRPr="00E515A4">
          <w:rPr>
            <w:rStyle w:val="Hyperlink"/>
            <w:rFonts w:ascii="Times New Roman" w:hAnsi="Times New Roman" w:cs="Times New Roman"/>
            <w:sz w:val="20"/>
            <w:szCs w:val="20"/>
            <w:lang w:val="en-US"/>
          </w:rPr>
          <w:t>https://www.omim.org/</w:t>
        </w:r>
      </w:hyperlink>
      <w:r w:rsidRPr="00E515A4">
        <w:rPr>
          <w:rFonts w:ascii="Times New Roman" w:hAnsi="Times New Roman" w:cs="Times New Roman"/>
          <w:sz w:val="20"/>
          <w:szCs w:val="20"/>
          <w:lang w:val="en-US"/>
        </w:rPr>
        <w:t xml:space="preserve"> </w:t>
      </w:r>
    </w:p>
    <w:p w14:paraId="2E68B67E" w14:textId="2A40150C" w:rsidR="00301339" w:rsidRPr="00E515A4" w:rsidRDefault="00301339" w:rsidP="0006706E">
      <w:pPr>
        <w:tabs>
          <w:tab w:val="left" w:pos="5145"/>
        </w:tabs>
        <w:spacing w:after="80" w:line="240" w:lineRule="auto"/>
        <w:rPr>
          <w:rFonts w:ascii="Times New Roman" w:hAnsi="Times New Roman" w:cs="Times New Roman"/>
          <w:sz w:val="20"/>
          <w:szCs w:val="20"/>
          <w:lang w:val="en-US"/>
        </w:rPr>
      </w:pPr>
      <w:r w:rsidRPr="00E515A4">
        <w:rPr>
          <w:rFonts w:ascii="Times New Roman" w:hAnsi="Times New Roman" w:cs="Times New Roman"/>
          <w:sz w:val="20"/>
          <w:szCs w:val="20"/>
          <w:lang w:val="en-US"/>
        </w:rPr>
        <w:t xml:space="preserve">PDB </w:t>
      </w:r>
      <w:hyperlink r:id="rId40" w:history="1">
        <w:r w:rsidRPr="00E515A4">
          <w:rPr>
            <w:rStyle w:val="Hyperlink"/>
            <w:rFonts w:ascii="Times New Roman" w:hAnsi="Times New Roman" w:cs="Times New Roman"/>
            <w:sz w:val="20"/>
            <w:szCs w:val="20"/>
            <w:lang w:val="en-US"/>
          </w:rPr>
          <w:t>http://www.rcsb.org/pdb/</w:t>
        </w:r>
      </w:hyperlink>
      <w:r w:rsidRPr="00E515A4">
        <w:rPr>
          <w:rFonts w:ascii="Times New Roman" w:hAnsi="Times New Roman" w:cs="Times New Roman"/>
          <w:sz w:val="20"/>
          <w:szCs w:val="20"/>
          <w:lang w:val="en-US"/>
        </w:rPr>
        <w:t xml:space="preserve"> </w:t>
      </w:r>
      <w:hyperlink w:anchor="_ENREF_151" w:tooltip="Berman, 2000 #193" w:history="1">
        <w:r w:rsidR="00195746" w:rsidRPr="00E515A4">
          <w:rPr>
            <w:rFonts w:ascii="Times New Roman" w:hAnsi="Times New Roman" w:cs="Times New Roman"/>
            <w:sz w:val="20"/>
            <w:szCs w:val="20"/>
            <w:lang w:val="en-US"/>
          </w:rPr>
          <w:fldChar w:fldCharType="begin"/>
        </w:r>
        <w:r w:rsidR="00195746">
          <w:rPr>
            <w:rFonts w:ascii="Times New Roman" w:hAnsi="Times New Roman" w:cs="Times New Roman"/>
            <w:sz w:val="20"/>
            <w:szCs w:val="20"/>
            <w:lang w:val="en-US"/>
          </w:rPr>
          <w:instrText xml:space="preserve"> ADDIN EN.CITE &lt;EndNote&gt;&lt;Cite&gt;&lt;Author&gt;Berman&lt;/Author&gt;&lt;Year&gt;2000&lt;/Year&gt;&lt;RecNum&gt;193&lt;/RecNum&gt;&lt;DisplayText&gt;&lt;style face="superscript"&gt;151&lt;/style&gt;&lt;/DisplayText&gt;&lt;record&gt;&lt;rec-number&gt;193&lt;/rec-number&gt;&lt;foreign-keys&gt;&lt;key app="EN" db-id="vzdwr9t9mwwvf6e9rwa5zp0xwef5p90zazxp"&gt;193&lt;/key&gt;&lt;/foreign-keys&gt;&lt;ref-type name="Journal Article"&gt;17&lt;/ref-type&gt;&lt;contributors&gt;&lt;authors&gt;&lt;author&gt;Berman, H. M.&lt;/author&gt;&lt;author&gt;Westbrook, J.&lt;/author&gt;&lt;author&gt;Feng, Z.&lt;/author&gt;&lt;author&gt;Gilliland, G.&lt;/author&gt;&lt;author&gt;Bhat, T. N.&lt;/author&gt;&lt;author&gt;Weissig, H.&lt;/author&gt;&lt;author&gt;Shindyalov, I. N.&lt;/author&gt;&lt;author&gt;Bourne, P. E.&lt;/author&gt;&lt;/authors&gt;&lt;/contributors&gt;&lt;auth-address&gt;Research Collaboratory for Structural Bioinformatics (RCSB), Rutgers University, Piscataway, NJ 08854-8087, USA. berman@rcsb.rutgers.edu&lt;/auth-address&gt;&lt;titles&gt;&lt;title&gt;The Protein Data Bank&lt;/title&gt;&lt;secondary-title&gt;Nucleic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research&lt;/abbr-1&gt;&lt;/alt-periodical&gt;&lt;pages&gt;235-42&lt;/pages&gt;&lt;volume&gt;28&lt;/volume&gt;&lt;number&gt;1&lt;/number&gt;&lt;edition&gt;1999/12/11&lt;/edition&gt;&lt;keywords&gt;&lt;keyword&gt;*Databases, Factual&lt;/keyword&gt;&lt;keyword&gt;Information Storage and Retrieval&lt;/keyword&gt;&lt;keyword&gt;Internet&lt;/keyword&gt;&lt;keyword&gt;Magnetic Resonance Spectroscopy&lt;/keyword&gt;&lt;keyword&gt;Protein Conformation&lt;/keyword&gt;&lt;keyword&gt;Proteins/*chemistry&lt;/keyword&gt;&lt;/keywords&gt;&lt;dates&gt;&lt;year&gt;2000&lt;/year&gt;&lt;pub-dates&gt;&lt;date&gt;Jan 01&lt;/date&gt;&lt;/pub-dates&gt;&lt;/dates&gt;&lt;isbn&gt;0305-1048 (Print)&amp;#xD;0305-1048 (Linking)&lt;/isbn&gt;&lt;accession-num&gt;10592235&lt;/accession-num&gt;&lt;work-type&gt;Research Support, U.S. Gov&amp;apos;t, Non-P.H.S.&amp;#xD;Research Support, U.S. Gov&amp;apos;t, P.H.S.&lt;/work-type&gt;&lt;urls&gt;&lt;related-urls&gt;&lt;url&gt;http://www.ncbi.nlm.nih.gov/pubmed/10592235&lt;/url&gt;&lt;/related-urls&gt;&lt;/urls&gt;&lt;custom2&gt;102472&lt;/custom2&gt;&lt;language&gt;eng&lt;/language&gt;&lt;/record&gt;&lt;/Cite&gt;&lt;/EndNote&gt;</w:instrText>
        </w:r>
        <w:r w:rsidR="00195746" w:rsidRPr="00E515A4">
          <w:rPr>
            <w:rFonts w:ascii="Times New Roman" w:hAnsi="Times New Roman" w:cs="Times New Roman"/>
            <w:sz w:val="20"/>
            <w:szCs w:val="20"/>
            <w:lang w:val="en-US"/>
          </w:rPr>
          <w:fldChar w:fldCharType="separate"/>
        </w:r>
        <w:r w:rsidR="00195746" w:rsidRPr="00DC30C7">
          <w:rPr>
            <w:rFonts w:ascii="Times New Roman" w:hAnsi="Times New Roman" w:cs="Times New Roman"/>
            <w:noProof/>
            <w:sz w:val="20"/>
            <w:szCs w:val="20"/>
            <w:vertAlign w:val="superscript"/>
            <w:lang w:val="en-US"/>
          </w:rPr>
          <w:t>151</w:t>
        </w:r>
        <w:r w:rsidR="00195746" w:rsidRPr="00E515A4">
          <w:rPr>
            <w:rFonts w:ascii="Times New Roman" w:hAnsi="Times New Roman" w:cs="Times New Roman"/>
            <w:sz w:val="20"/>
            <w:szCs w:val="20"/>
            <w:lang w:val="en-US"/>
          </w:rPr>
          <w:fldChar w:fldCharType="end"/>
        </w:r>
      </w:hyperlink>
    </w:p>
    <w:p w14:paraId="022DCFA7" w14:textId="055657AA" w:rsidR="00301339" w:rsidRPr="00984A45" w:rsidRDefault="00301339" w:rsidP="0006706E">
      <w:pPr>
        <w:tabs>
          <w:tab w:val="left" w:pos="4965"/>
        </w:tabs>
        <w:spacing w:after="80" w:line="240" w:lineRule="auto"/>
        <w:rPr>
          <w:rFonts w:ascii="Times New Roman" w:hAnsi="Times New Roman" w:cs="Times New Roman"/>
          <w:sz w:val="20"/>
          <w:szCs w:val="20"/>
          <w:lang w:val="fr-CH"/>
        </w:rPr>
      </w:pPr>
      <w:proofErr w:type="spellStart"/>
      <w:r w:rsidRPr="00984A45">
        <w:rPr>
          <w:rFonts w:ascii="Times New Roman" w:hAnsi="Times New Roman" w:cs="Times New Roman"/>
          <w:sz w:val="20"/>
          <w:szCs w:val="20"/>
          <w:lang w:val="fr-CH"/>
        </w:rPr>
        <w:t>PhosphositePlus</w:t>
      </w:r>
      <w:proofErr w:type="spellEnd"/>
      <w:r w:rsidRPr="00984A45">
        <w:rPr>
          <w:rFonts w:ascii="Times New Roman" w:hAnsi="Times New Roman" w:cs="Times New Roman"/>
          <w:sz w:val="20"/>
          <w:szCs w:val="20"/>
          <w:lang w:val="fr-CH"/>
        </w:rPr>
        <w:t xml:space="preserve"> </w:t>
      </w:r>
      <w:hyperlink r:id="rId41" w:history="1">
        <w:r w:rsidRPr="00984A45">
          <w:rPr>
            <w:rStyle w:val="Hyperlink"/>
            <w:rFonts w:ascii="Times New Roman" w:hAnsi="Times New Roman" w:cs="Times New Roman"/>
            <w:sz w:val="20"/>
            <w:szCs w:val="20"/>
            <w:lang w:val="fr-CH"/>
          </w:rPr>
          <w:t>http://www.phosphosite.org/</w:t>
        </w:r>
      </w:hyperlink>
      <w:r w:rsidRPr="00984A45">
        <w:rPr>
          <w:rFonts w:ascii="Times New Roman" w:hAnsi="Times New Roman" w:cs="Times New Roman"/>
          <w:sz w:val="20"/>
          <w:szCs w:val="20"/>
          <w:lang w:val="fr-CH"/>
        </w:rPr>
        <w:t xml:space="preserve"> </w:t>
      </w:r>
      <w:hyperlink w:anchor="_ENREF_152" w:tooltip="Hornbeck, 2015 #190" w:history="1">
        <w:r w:rsidR="00195746" w:rsidRPr="00E515A4">
          <w:rPr>
            <w:rFonts w:ascii="Times New Roman" w:hAnsi="Times New Roman" w:cs="Times New Roman"/>
            <w:sz w:val="20"/>
            <w:szCs w:val="20"/>
            <w:lang w:val="en-US"/>
          </w:rPr>
          <w:fldChar w:fldCharType="begin">
            <w:fldData xml:space="preserve">PEVuZE5vdGU+PENpdGU+PEF1dGhvcj5Ib3JuYmVjazwvQXV0aG9yPjxZZWFyPjIwMTU8L1llYXI+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==
</w:fldData>
          </w:fldChar>
        </w:r>
        <w:r w:rsidR="00195746">
          <w:rPr>
            <w:rFonts w:ascii="Times New Roman" w:hAnsi="Times New Roman" w:cs="Times New Roman"/>
            <w:sz w:val="20"/>
            <w:szCs w:val="20"/>
            <w:lang w:val="en-US"/>
          </w:rPr>
          <w:instrText xml:space="preserve"> ADDIN EN.CITE </w:instrText>
        </w:r>
        <w:r w:rsidR="00195746">
          <w:rPr>
            <w:rFonts w:ascii="Times New Roman" w:hAnsi="Times New Roman" w:cs="Times New Roman"/>
            <w:sz w:val="20"/>
            <w:szCs w:val="20"/>
            <w:lang w:val="en-US"/>
          </w:rPr>
          <w:fldChar w:fldCharType="begin">
            <w:fldData xml:space="preserve">PEVuZE5vdGU+PENpdGU+PEF1dGhvcj5Ib3JuYmVjazwvQXV0aG9yPjxZZWFyPjIwMTU8L1llYXI+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==
</w:fldData>
          </w:fldChar>
        </w:r>
        <w:r w:rsidR="00195746">
          <w:rPr>
            <w:rFonts w:ascii="Times New Roman" w:hAnsi="Times New Roman" w:cs="Times New Roman"/>
            <w:sz w:val="20"/>
            <w:szCs w:val="20"/>
            <w:lang w:val="en-US"/>
          </w:rPr>
          <w:instrText xml:space="preserve"> ADDIN EN.CITE.DATA </w:instrText>
        </w:r>
        <w:r w:rsidR="00195746">
          <w:rPr>
            <w:rFonts w:ascii="Times New Roman" w:hAnsi="Times New Roman" w:cs="Times New Roman"/>
            <w:sz w:val="20"/>
            <w:szCs w:val="20"/>
            <w:lang w:val="en-US"/>
          </w:rPr>
        </w:r>
        <w:r w:rsidR="00195746">
          <w:rPr>
            <w:rFonts w:ascii="Times New Roman" w:hAnsi="Times New Roman" w:cs="Times New Roman"/>
            <w:sz w:val="20"/>
            <w:szCs w:val="20"/>
            <w:lang w:val="en-US"/>
          </w:rPr>
          <w:fldChar w:fldCharType="end"/>
        </w:r>
        <w:r w:rsidR="00195746" w:rsidRPr="00E515A4">
          <w:rPr>
            <w:rFonts w:ascii="Times New Roman" w:hAnsi="Times New Roman" w:cs="Times New Roman"/>
            <w:sz w:val="20"/>
            <w:szCs w:val="20"/>
            <w:lang w:val="en-US"/>
          </w:rPr>
        </w:r>
        <w:r w:rsidR="00195746" w:rsidRPr="00E515A4">
          <w:rPr>
            <w:rFonts w:ascii="Times New Roman" w:hAnsi="Times New Roman" w:cs="Times New Roman"/>
            <w:sz w:val="20"/>
            <w:szCs w:val="20"/>
            <w:lang w:val="en-US"/>
          </w:rPr>
          <w:fldChar w:fldCharType="separate"/>
        </w:r>
        <w:r w:rsidR="00195746" w:rsidRPr="00DC30C7">
          <w:rPr>
            <w:rFonts w:ascii="Times New Roman" w:hAnsi="Times New Roman" w:cs="Times New Roman"/>
            <w:noProof/>
            <w:sz w:val="20"/>
            <w:szCs w:val="20"/>
            <w:vertAlign w:val="superscript"/>
            <w:lang w:val="en-US"/>
          </w:rPr>
          <w:t>152</w:t>
        </w:r>
        <w:r w:rsidR="00195746" w:rsidRPr="00E515A4">
          <w:rPr>
            <w:rFonts w:ascii="Times New Roman" w:hAnsi="Times New Roman" w:cs="Times New Roman"/>
            <w:sz w:val="20"/>
            <w:szCs w:val="20"/>
            <w:lang w:val="en-US"/>
          </w:rPr>
          <w:fldChar w:fldCharType="end"/>
        </w:r>
      </w:hyperlink>
    </w:p>
    <w:p w14:paraId="22F90CCC" w14:textId="698383DD" w:rsidR="00AE68E8" w:rsidRPr="00050C21" w:rsidRDefault="00AE68E8" w:rsidP="0006706E">
      <w:pPr>
        <w:spacing w:after="80"/>
        <w:rPr>
          <w:rFonts w:ascii="Times New Roman" w:hAnsi="Times New Roman" w:cs="Times New Roman"/>
          <w:sz w:val="20"/>
          <w:szCs w:val="20"/>
        </w:rPr>
      </w:pPr>
      <w:r w:rsidRPr="00050C21">
        <w:rPr>
          <w:rFonts w:ascii="Times New Roman" w:hAnsi="Times New Roman" w:cs="Times New Roman"/>
          <w:sz w:val="20"/>
          <w:szCs w:val="20"/>
        </w:rPr>
        <w:t xml:space="preserve">PolyPhen-2 </w:t>
      </w:r>
      <w:hyperlink r:id="rId42" w:history="1">
        <w:r w:rsidRPr="00050C21">
          <w:rPr>
            <w:rStyle w:val="Hyperlink"/>
            <w:rFonts w:ascii="Times New Roman" w:hAnsi="Times New Roman" w:cs="Times New Roman"/>
            <w:sz w:val="20"/>
            <w:szCs w:val="20"/>
          </w:rPr>
          <w:t>http://genetics.bwh.harvard.edu/pph2/</w:t>
        </w:r>
      </w:hyperlink>
      <w:r w:rsidRPr="00050C21">
        <w:rPr>
          <w:rFonts w:ascii="Times New Roman" w:hAnsi="Times New Roman" w:cs="Times New Roman"/>
          <w:sz w:val="20"/>
          <w:szCs w:val="20"/>
        </w:rPr>
        <w:t xml:space="preserve"> </w:t>
      </w:r>
      <w:hyperlink w:anchor="_ENREF_70" w:tooltip="Adzhubei, 2013 #175" w:history="1">
        <w:r w:rsidR="00195746" w:rsidRPr="00AE68E8">
          <w:rPr>
            <w:rFonts w:ascii="Times New Roman" w:hAnsi="Times New Roman" w:cs="Times New Roman"/>
            <w:sz w:val="20"/>
            <w:szCs w:val="20"/>
            <w:lang w:val="en-US"/>
          </w:rPr>
          <w:fldChar w:fldCharType="begin"/>
        </w:r>
        <w:r w:rsidR="00195746">
          <w:rPr>
            <w:rFonts w:ascii="Times New Roman" w:hAnsi="Times New Roman" w:cs="Times New Roman"/>
            <w:sz w:val="20"/>
            <w:szCs w:val="20"/>
            <w:lang w:val="en-US"/>
          </w:rPr>
          <w:instrText xml:space="preserve"> ADDIN EN.CITE &lt;EndNote&gt;&lt;Cite&gt;&lt;Author&gt;Adzhubei&lt;/Author&gt;&lt;Year&gt;2013&lt;/Year&gt;&lt;RecNum&gt;175&lt;/RecNum&gt;&lt;DisplayText&gt;&lt;style face="superscript"&gt;70&lt;/style&gt;&lt;/DisplayText&gt;&lt;record&gt;&lt;rec-number&gt;175&lt;/rec-number&gt;&lt;foreign-keys&gt;&lt;key app="EN" db-id="vzdwr9t9mwwvf6e9rwa5zp0xwef5p90zazxp"&gt;175&lt;/key&gt;&lt;/foreign-keys&gt;&lt;ref-type name="Journal Article"&gt;17&lt;/ref-type&gt;&lt;contributors&gt;&lt;authors&gt;&lt;author&gt;Adzhubei, I.&lt;/author&gt;&lt;author&gt;Jordan, D. M.&lt;/author&gt;&lt;author&gt;Sunyaev, S. R.&lt;/author&gt;&lt;/authors&gt;&lt;/contributors&gt;&lt;auth-address&gt;Division of Genetics, Brigham &amp;amp; Women&amp;apos;s Hospital, Harvard Medical School, Boston, Massachusetts, USA.&lt;/auth-address&gt;&lt;titles&gt;&lt;title&gt;Predicting functional effect of human missense mutations using PolyPhen-2&lt;/title&gt;&lt;secondary-title&gt;Curr Protoc Hum Genet&lt;/secondary-title&gt;&lt;alt-title&gt;Current protocols in human genetics&lt;/alt-title&gt;&lt;/titles&gt;&lt;periodical&gt;&lt;full-title&gt;Curr Protoc Hum Genet&lt;/full-title&gt;&lt;abbr-1&gt;Current protocols in human genetics&lt;/abbr-1&gt;&lt;/periodical&gt;&lt;alt-periodical&gt;&lt;full-title&gt;Curr Protoc Hum Genet&lt;/full-title&gt;&lt;abbr-1&gt;Current protocols in human genetics&lt;/abbr-1&gt;&lt;/alt-periodical&gt;&lt;pages&gt;Unit7 20&lt;/pages&gt;&lt;volume&gt;Chapter 7&lt;/volume&gt;&lt;edition&gt;2013/01/15&lt;/edition&gt;&lt;keywords&gt;&lt;keyword&gt;Computational Biology/*methods&lt;/keyword&gt;&lt;keyword&gt;Databases, Genetic&lt;/keyword&gt;&lt;keyword&gt;Humans&lt;/keyword&gt;&lt;keyword&gt;Internet&lt;/keyword&gt;&lt;keyword&gt;*Mutation, Missense&lt;/keyword&gt;&lt;keyword&gt;Polymorphism, Single Nucleotide&lt;/keyword&gt;&lt;keyword&gt;Protein Conformation&lt;/keyword&gt;&lt;keyword&gt;Proteins/chemistry/*genetics/metabolism&lt;/keyword&gt;&lt;keyword&gt;Search Engine&lt;/keyword&gt;&lt;keyword&gt;*Software&lt;/keyword&gt;&lt;/keywords&gt;&lt;dates&gt;&lt;year&gt;2013&lt;/year&gt;&lt;pub-dates&gt;&lt;date&gt;Jan&lt;/date&gt;&lt;/pub-dates&gt;&lt;/dates&gt;&lt;isbn&gt;1934-8258 (Electronic)&amp;#xD;1934-8258 (Linking)&lt;/isbn&gt;&lt;accession-num&gt;23315928&lt;/accession-num&gt;&lt;urls&gt;&lt;related-urls&gt;&lt;url&gt;http://www.ncbi.nlm.nih.gov/pubmed/23315928&lt;/url&gt;&lt;/related-urls&gt;&lt;/urls&gt;&lt;custom2&gt;4480630&lt;/custom2&gt;&lt;electronic-resource-num&gt;10.1002/0471142905.hg0720s76&lt;/electronic-resource-num&gt;&lt;language&gt;eng&lt;/language&gt;&lt;/record&gt;&lt;/Cite&gt;&lt;/EndNote&gt;</w:instrText>
        </w:r>
        <w:r w:rsidR="00195746" w:rsidRPr="00AE68E8">
          <w:rPr>
            <w:rFonts w:ascii="Times New Roman" w:hAnsi="Times New Roman" w:cs="Times New Roman"/>
            <w:sz w:val="20"/>
            <w:szCs w:val="20"/>
            <w:lang w:val="en-US"/>
          </w:rPr>
          <w:fldChar w:fldCharType="separate"/>
        </w:r>
        <w:r w:rsidR="00195746" w:rsidRPr="00DC30C7">
          <w:rPr>
            <w:rFonts w:ascii="Times New Roman" w:hAnsi="Times New Roman" w:cs="Times New Roman"/>
            <w:noProof/>
            <w:sz w:val="20"/>
            <w:szCs w:val="20"/>
            <w:vertAlign w:val="superscript"/>
            <w:lang w:val="en-US"/>
          </w:rPr>
          <w:t>70</w:t>
        </w:r>
        <w:r w:rsidR="00195746" w:rsidRPr="00AE68E8">
          <w:rPr>
            <w:rFonts w:ascii="Times New Roman" w:hAnsi="Times New Roman" w:cs="Times New Roman"/>
            <w:sz w:val="20"/>
            <w:szCs w:val="20"/>
            <w:lang w:val="en-US"/>
          </w:rPr>
          <w:fldChar w:fldCharType="end"/>
        </w:r>
      </w:hyperlink>
    </w:p>
    <w:p w14:paraId="3283DEE9" w14:textId="4E5D9FB1" w:rsidR="00301339" w:rsidRPr="00984A45" w:rsidRDefault="00301339" w:rsidP="0006706E">
      <w:pPr>
        <w:spacing w:after="80" w:line="240" w:lineRule="auto"/>
        <w:rPr>
          <w:rFonts w:ascii="Times New Roman" w:hAnsi="Times New Roman" w:cs="Times New Roman"/>
          <w:sz w:val="20"/>
          <w:szCs w:val="20"/>
          <w:lang w:val="fr-CH"/>
        </w:rPr>
      </w:pPr>
      <w:r w:rsidRPr="009F58FE">
        <w:rPr>
          <w:rFonts w:ascii="Times New Roman" w:hAnsi="Times New Roman" w:cs="Times New Roman"/>
          <w:sz w:val="20"/>
          <w:szCs w:val="20"/>
          <w:lang w:val="fr-CH"/>
        </w:rPr>
        <w:t xml:space="preserve">PROSITE </w:t>
      </w:r>
      <w:hyperlink r:id="rId43" w:history="1">
        <w:r w:rsidRPr="009F58FE">
          <w:rPr>
            <w:rStyle w:val="Hyperlink"/>
            <w:rFonts w:ascii="Times New Roman" w:hAnsi="Times New Roman" w:cs="Times New Roman"/>
            <w:sz w:val="20"/>
            <w:szCs w:val="20"/>
            <w:lang w:val="fr-CH"/>
          </w:rPr>
          <w:t>http://prosite.expasy.org/</w:t>
        </w:r>
      </w:hyperlink>
      <w:r w:rsidRPr="009F58FE">
        <w:rPr>
          <w:rFonts w:ascii="Times New Roman" w:hAnsi="Times New Roman" w:cs="Times New Roman"/>
          <w:sz w:val="20"/>
          <w:szCs w:val="20"/>
          <w:lang w:val="fr-CH"/>
        </w:rPr>
        <w:t xml:space="preserve"> </w:t>
      </w:r>
      <w:hyperlink w:anchor="_ENREF_153" w:tooltip="Sigrist, 2010 #191" w:history="1">
        <w:r w:rsidR="00195746" w:rsidRPr="00E515A4">
          <w:rPr>
            <w:rFonts w:ascii="Times New Roman" w:hAnsi="Times New Roman" w:cs="Times New Roman"/>
            <w:sz w:val="20"/>
            <w:szCs w:val="20"/>
            <w:lang w:val="en-US"/>
          </w:rPr>
          <w:fldChar w:fldCharType="begin">
            <w:fldData xml:space="preserve">PEVuZE5vdGU+PENpdGU+PEF1dGhvcj5TaWdyaXN0PC9BdXRob3I+PFllYXI+MjAxMDwvWWVhcj48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</w:fldData>
          </w:fldChar>
        </w:r>
        <w:r w:rsidR="00195746">
          <w:rPr>
            <w:rFonts w:ascii="Times New Roman" w:hAnsi="Times New Roman" w:cs="Times New Roman"/>
            <w:sz w:val="20"/>
            <w:szCs w:val="20"/>
            <w:lang w:val="en-US"/>
          </w:rPr>
          <w:instrText xml:space="preserve"> ADDIN EN.CITE </w:instrText>
        </w:r>
        <w:r w:rsidR="00195746">
          <w:rPr>
            <w:rFonts w:ascii="Times New Roman" w:hAnsi="Times New Roman" w:cs="Times New Roman"/>
            <w:sz w:val="20"/>
            <w:szCs w:val="20"/>
            <w:lang w:val="en-US"/>
          </w:rPr>
          <w:fldChar w:fldCharType="begin">
            <w:fldData xml:space="preserve">PEVuZE5vdGU+PENpdGU+PEF1dGhvcj5TaWdyaXN0PC9BdXRob3I+PFllYXI+MjAxMDwvWWVhcj48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</w:fldData>
          </w:fldChar>
        </w:r>
        <w:r w:rsidR="00195746">
          <w:rPr>
            <w:rFonts w:ascii="Times New Roman" w:hAnsi="Times New Roman" w:cs="Times New Roman"/>
            <w:sz w:val="20"/>
            <w:szCs w:val="20"/>
            <w:lang w:val="en-US"/>
          </w:rPr>
          <w:instrText xml:space="preserve"> ADDIN EN.CITE.DATA </w:instrText>
        </w:r>
        <w:r w:rsidR="00195746">
          <w:rPr>
            <w:rFonts w:ascii="Times New Roman" w:hAnsi="Times New Roman" w:cs="Times New Roman"/>
            <w:sz w:val="20"/>
            <w:szCs w:val="20"/>
            <w:lang w:val="en-US"/>
          </w:rPr>
        </w:r>
        <w:r w:rsidR="00195746">
          <w:rPr>
            <w:rFonts w:ascii="Times New Roman" w:hAnsi="Times New Roman" w:cs="Times New Roman"/>
            <w:sz w:val="20"/>
            <w:szCs w:val="20"/>
            <w:lang w:val="en-US"/>
          </w:rPr>
          <w:fldChar w:fldCharType="end"/>
        </w:r>
        <w:r w:rsidR="00195746" w:rsidRPr="00E515A4">
          <w:rPr>
            <w:rFonts w:ascii="Times New Roman" w:hAnsi="Times New Roman" w:cs="Times New Roman"/>
            <w:sz w:val="20"/>
            <w:szCs w:val="20"/>
            <w:lang w:val="en-US"/>
          </w:rPr>
        </w:r>
        <w:r w:rsidR="00195746" w:rsidRPr="00E515A4">
          <w:rPr>
            <w:rFonts w:ascii="Times New Roman" w:hAnsi="Times New Roman" w:cs="Times New Roman"/>
            <w:sz w:val="20"/>
            <w:szCs w:val="20"/>
            <w:lang w:val="en-US"/>
          </w:rPr>
          <w:fldChar w:fldCharType="separate"/>
        </w:r>
        <w:r w:rsidR="00195746" w:rsidRPr="00DC30C7">
          <w:rPr>
            <w:rFonts w:ascii="Times New Roman" w:hAnsi="Times New Roman" w:cs="Times New Roman"/>
            <w:noProof/>
            <w:sz w:val="20"/>
            <w:szCs w:val="20"/>
            <w:vertAlign w:val="superscript"/>
            <w:lang w:val="en-US"/>
          </w:rPr>
          <w:t>153</w:t>
        </w:r>
        <w:r w:rsidR="00195746" w:rsidRPr="00E515A4">
          <w:rPr>
            <w:rFonts w:ascii="Times New Roman" w:hAnsi="Times New Roman" w:cs="Times New Roman"/>
            <w:sz w:val="20"/>
            <w:szCs w:val="20"/>
            <w:lang w:val="en-US"/>
          </w:rPr>
          <w:fldChar w:fldCharType="end"/>
        </w:r>
      </w:hyperlink>
    </w:p>
    <w:p w14:paraId="3660AADF" w14:textId="4678BE26" w:rsidR="006924E5" w:rsidRDefault="006924E5" w:rsidP="0006706E">
      <w:pPr>
        <w:spacing w:after="8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PubMed </w:t>
      </w:r>
      <w:hyperlink r:id="rId44" w:history="1">
        <w:r w:rsidRPr="00B83465">
          <w:rPr>
            <w:rStyle w:val="Hyperlink"/>
            <w:rFonts w:ascii="Times New Roman" w:hAnsi="Times New Roman" w:cs="Times New Roman"/>
            <w:sz w:val="20"/>
            <w:szCs w:val="20"/>
            <w:lang w:val="en-US"/>
          </w:rPr>
          <w:t>http://www.ncbi.nlm.nih.gov/pubmed</w:t>
        </w:r>
      </w:hyperlink>
      <w:r>
        <w:rPr>
          <w:rFonts w:ascii="Times New Roman" w:hAnsi="Times New Roman" w:cs="Times New Roman"/>
          <w:sz w:val="20"/>
          <w:szCs w:val="20"/>
          <w:lang w:val="en-US"/>
        </w:rPr>
        <w:t xml:space="preserve"> </w:t>
      </w:r>
    </w:p>
    <w:p w14:paraId="4A32BC91" w14:textId="127E9970" w:rsidR="00FD0CE5" w:rsidRPr="006924E5" w:rsidRDefault="00FD0CE5" w:rsidP="0006706E">
      <w:pPr>
        <w:spacing w:after="80" w:line="240" w:lineRule="auto"/>
        <w:rPr>
          <w:rFonts w:ascii="Times New Roman" w:hAnsi="Times New Roman" w:cs="Times New Roman"/>
          <w:b/>
          <w:sz w:val="20"/>
          <w:szCs w:val="20"/>
          <w:lang w:val="en-US"/>
        </w:rPr>
      </w:pPr>
      <w:r>
        <w:rPr>
          <w:rFonts w:ascii="Times New Roman" w:hAnsi="Times New Roman" w:cs="Times New Roman"/>
          <w:sz w:val="20"/>
          <w:szCs w:val="20"/>
          <w:lang w:val="en-US"/>
        </w:rPr>
        <w:t xml:space="preserve">R </w:t>
      </w:r>
      <w:r w:rsidRPr="00E515A4">
        <w:rPr>
          <w:rFonts w:ascii="Times New Roman" w:hAnsi="Times New Roman" w:cs="Times New Roman"/>
          <w:sz w:val="20"/>
          <w:szCs w:val="20"/>
          <w:lang w:val="en-US"/>
        </w:rPr>
        <w:t>software environment for statistical computing and grap</w:t>
      </w:r>
      <w:r>
        <w:rPr>
          <w:rFonts w:ascii="Times New Roman" w:hAnsi="Times New Roman" w:cs="Times New Roman"/>
          <w:sz w:val="20"/>
          <w:szCs w:val="20"/>
          <w:lang w:val="en-US"/>
        </w:rPr>
        <w:t xml:space="preserve">hics </w:t>
      </w:r>
      <w:hyperlink r:id="rId45" w:history="1">
        <w:r w:rsidRPr="00B83465">
          <w:rPr>
            <w:rStyle w:val="Hyperlink"/>
            <w:rFonts w:ascii="Times New Roman" w:hAnsi="Times New Roman" w:cs="Times New Roman"/>
            <w:sz w:val="20"/>
            <w:szCs w:val="20"/>
            <w:lang w:val="en-US"/>
          </w:rPr>
          <w:t>http://www.r-project.org/</w:t>
        </w:r>
      </w:hyperlink>
      <w:r>
        <w:rPr>
          <w:rFonts w:ascii="Times New Roman" w:hAnsi="Times New Roman" w:cs="Times New Roman"/>
          <w:sz w:val="20"/>
          <w:szCs w:val="20"/>
          <w:lang w:val="en-US"/>
        </w:rPr>
        <w:t xml:space="preserve"> </w:t>
      </w:r>
    </w:p>
    <w:p w14:paraId="2B009C83" w14:textId="4D1157DA" w:rsidR="00C8473F" w:rsidRPr="00E515A4" w:rsidRDefault="00C8473F" w:rsidP="0006706E">
      <w:pPr>
        <w:spacing w:after="80" w:line="240" w:lineRule="auto"/>
        <w:rPr>
          <w:rFonts w:ascii="Times New Roman" w:hAnsi="Times New Roman" w:cs="Times New Roman"/>
          <w:sz w:val="20"/>
          <w:szCs w:val="20"/>
          <w:lang w:val="en-US"/>
        </w:rPr>
      </w:pPr>
      <w:proofErr w:type="spellStart"/>
      <w:r w:rsidRPr="00E515A4">
        <w:rPr>
          <w:rFonts w:ascii="Times New Roman" w:hAnsi="Times New Roman" w:cs="Times New Roman"/>
          <w:sz w:val="20"/>
          <w:szCs w:val="20"/>
          <w:lang w:val="en-US"/>
        </w:rPr>
        <w:t>RefSeq</w:t>
      </w:r>
      <w:proofErr w:type="spellEnd"/>
      <w:r w:rsidRPr="00E515A4">
        <w:rPr>
          <w:rFonts w:ascii="Times New Roman" w:hAnsi="Times New Roman" w:cs="Times New Roman"/>
          <w:sz w:val="20"/>
          <w:szCs w:val="20"/>
          <w:lang w:val="en-US"/>
        </w:rPr>
        <w:t xml:space="preserve"> Reference sequence database </w:t>
      </w:r>
      <w:hyperlink r:id="rId46" w:history="1">
        <w:r w:rsidRPr="00E515A4">
          <w:rPr>
            <w:rStyle w:val="Hyperlink"/>
            <w:rFonts w:ascii="Times New Roman" w:hAnsi="Times New Roman" w:cs="Times New Roman"/>
            <w:sz w:val="20"/>
            <w:szCs w:val="20"/>
            <w:lang w:val="en-US"/>
          </w:rPr>
          <w:t>https://www.ncbi.nlm.nih.gov/refseq/</w:t>
        </w:r>
      </w:hyperlink>
      <w:r w:rsidRPr="00E515A4">
        <w:rPr>
          <w:rFonts w:ascii="Times New Roman" w:hAnsi="Times New Roman" w:cs="Times New Roman"/>
          <w:sz w:val="20"/>
          <w:szCs w:val="20"/>
          <w:lang w:val="en-US"/>
        </w:rPr>
        <w:t xml:space="preserve"> </w:t>
      </w:r>
      <w:hyperlink w:anchor="_ENREF_154" w:tooltip="O'Leary, 2016 #18" w:history="1">
        <w:r w:rsidR="00195746" w:rsidRPr="00E515A4">
          <w:rPr>
            <w:rFonts w:ascii="Times New Roman" w:hAnsi="Times New Roman" w:cs="Times New Roman"/>
            <w:sz w:val="20"/>
            <w:szCs w:val="20"/>
            <w:lang w:val="en-US"/>
          </w:rPr>
          <w:fldChar w:fldCharType="begin">
            <w:fldData xml:space="preserve">PEVuZE5vdGU+PENpdGU+PEF1dGhvcj5PJmFwb3M7TGVhcnk8L0F1dGhvcj48WWVhcj4yMDE2PC9Z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</w:fldData>
          </w:fldChar>
        </w:r>
        <w:r w:rsidR="00195746">
          <w:rPr>
            <w:rFonts w:ascii="Times New Roman" w:hAnsi="Times New Roman" w:cs="Times New Roman"/>
            <w:sz w:val="20"/>
            <w:szCs w:val="20"/>
            <w:lang w:val="en-US"/>
          </w:rPr>
          <w:instrText xml:space="preserve"> ADDIN EN.CITE </w:instrText>
        </w:r>
        <w:r w:rsidR="00195746">
          <w:rPr>
            <w:rFonts w:ascii="Times New Roman" w:hAnsi="Times New Roman" w:cs="Times New Roman"/>
            <w:sz w:val="20"/>
            <w:szCs w:val="20"/>
            <w:lang w:val="en-US"/>
          </w:rPr>
          <w:fldChar w:fldCharType="begin">
            <w:fldData xml:space="preserve">PEVuZE5vdGU+PENpdGU+PEF1dGhvcj5PJmFwb3M7TGVhcnk8L0F1dGhvcj48WWVhcj4yMDE2PC9Z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</w:fldData>
          </w:fldChar>
        </w:r>
        <w:r w:rsidR="00195746">
          <w:rPr>
            <w:rFonts w:ascii="Times New Roman" w:hAnsi="Times New Roman" w:cs="Times New Roman"/>
            <w:sz w:val="20"/>
            <w:szCs w:val="20"/>
            <w:lang w:val="en-US"/>
          </w:rPr>
          <w:instrText xml:space="preserve"> ADDIN EN.CITE.DATA </w:instrText>
        </w:r>
        <w:r w:rsidR="00195746">
          <w:rPr>
            <w:rFonts w:ascii="Times New Roman" w:hAnsi="Times New Roman" w:cs="Times New Roman"/>
            <w:sz w:val="20"/>
            <w:szCs w:val="20"/>
            <w:lang w:val="en-US"/>
          </w:rPr>
        </w:r>
        <w:r w:rsidR="00195746">
          <w:rPr>
            <w:rFonts w:ascii="Times New Roman" w:hAnsi="Times New Roman" w:cs="Times New Roman"/>
            <w:sz w:val="20"/>
            <w:szCs w:val="20"/>
            <w:lang w:val="en-US"/>
          </w:rPr>
          <w:fldChar w:fldCharType="end"/>
        </w:r>
        <w:r w:rsidR="00195746" w:rsidRPr="00E515A4">
          <w:rPr>
            <w:rFonts w:ascii="Times New Roman" w:hAnsi="Times New Roman" w:cs="Times New Roman"/>
            <w:sz w:val="20"/>
            <w:szCs w:val="20"/>
            <w:lang w:val="en-US"/>
          </w:rPr>
        </w:r>
        <w:r w:rsidR="00195746" w:rsidRPr="00E515A4">
          <w:rPr>
            <w:rFonts w:ascii="Times New Roman" w:hAnsi="Times New Roman" w:cs="Times New Roman"/>
            <w:sz w:val="20"/>
            <w:szCs w:val="20"/>
            <w:lang w:val="en-US"/>
          </w:rPr>
          <w:fldChar w:fldCharType="separate"/>
        </w:r>
        <w:r w:rsidR="00195746" w:rsidRPr="00DC30C7">
          <w:rPr>
            <w:rFonts w:ascii="Times New Roman" w:hAnsi="Times New Roman" w:cs="Times New Roman"/>
            <w:noProof/>
            <w:sz w:val="20"/>
            <w:szCs w:val="20"/>
            <w:vertAlign w:val="superscript"/>
            <w:lang w:val="en-US"/>
          </w:rPr>
          <w:t>154</w:t>
        </w:r>
        <w:r w:rsidR="00195746" w:rsidRPr="00E515A4">
          <w:rPr>
            <w:rFonts w:ascii="Times New Roman" w:hAnsi="Times New Roman" w:cs="Times New Roman"/>
            <w:sz w:val="20"/>
            <w:szCs w:val="20"/>
            <w:lang w:val="en-US"/>
          </w:rPr>
          <w:fldChar w:fldCharType="end"/>
        </w:r>
      </w:hyperlink>
    </w:p>
    <w:p w14:paraId="1F139D03" w14:textId="7515CFA4" w:rsidR="00C8473F" w:rsidRDefault="00C8473F" w:rsidP="0006706E">
      <w:pPr>
        <w:spacing w:after="80" w:line="240" w:lineRule="auto"/>
        <w:rPr>
          <w:rFonts w:ascii="Times New Roman" w:hAnsi="Times New Roman" w:cs="Times New Roman"/>
          <w:sz w:val="20"/>
          <w:szCs w:val="20"/>
        </w:rPr>
      </w:pPr>
      <w:r w:rsidRPr="009F58FE">
        <w:rPr>
          <w:rFonts w:ascii="Times New Roman" w:hAnsi="Times New Roman" w:cs="Times New Roman"/>
          <w:sz w:val="20"/>
          <w:szCs w:val="20"/>
        </w:rPr>
        <w:t xml:space="preserve">SFARI Gene </w:t>
      </w:r>
      <w:hyperlink r:id="rId47" w:history="1">
        <w:r w:rsidRPr="009F58FE">
          <w:rPr>
            <w:rStyle w:val="Hyperlink"/>
            <w:rFonts w:ascii="Times New Roman" w:hAnsi="Times New Roman" w:cs="Times New Roman"/>
            <w:sz w:val="20"/>
            <w:szCs w:val="20"/>
          </w:rPr>
          <w:t>https://gene.sfari.org/</w:t>
        </w:r>
      </w:hyperlink>
      <w:r w:rsidRPr="009F58FE">
        <w:rPr>
          <w:rFonts w:ascii="Times New Roman" w:hAnsi="Times New Roman" w:cs="Times New Roman"/>
          <w:sz w:val="20"/>
          <w:szCs w:val="20"/>
        </w:rPr>
        <w:t xml:space="preserve"> </w:t>
      </w:r>
      <w:hyperlink w:anchor="_ENREF_155" w:tooltip="Basu, 2009 #182" w:history="1">
        <w:r w:rsidR="00195746" w:rsidRPr="00E515A4">
          <w:rPr>
            <w:rFonts w:ascii="Times New Roman" w:hAnsi="Times New Roman" w:cs="Times New Roman"/>
            <w:sz w:val="20"/>
            <w:szCs w:val="20"/>
            <w:lang w:val="en-US"/>
          </w:rPr>
          <w:fldChar w:fldCharType="begin"/>
        </w:r>
        <w:r w:rsidR="00195746">
          <w:rPr>
            <w:rFonts w:ascii="Times New Roman" w:hAnsi="Times New Roman" w:cs="Times New Roman"/>
            <w:sz w:val="20"/>
            <w:szCs w:val="20"/>
            <w:lang w:val="en-US"/>
          </w:rPr>
          <w:instrText xml:space="preserve"> ADDIN EN.CITE &lt;EndNote&gt;&lt;Cite&gt;&lt;Author&gt;Basu&lt;/Author&gt;&lt;Year&gt;2009&lt;/Year&gt;&lt;RecNum&gt;182&lt;/RecNum&gt;&lt;DisplayText&gt;&lt;style face="superscript"&gt;155&lt;/style&gt;&lt;/DisplayText&gt;&lt;record&gt;&lt;rec-number&gt;182&lt;/rec-number&gt;&lt;foreign-keys&gt;&lt;key app="EN" db-id="vzdwr9t9mwwvf6e9rwa5zp0xwef5p90zazxp"&gt;182&lt;/key&gt;&lt;/foreign-keys&gt;&lt;ref-type name="Journal Article"&gt;17&lt;/ref-type&gt;&lt;contributors&gt;&lt;authors&gt;&lt;author&gt;Basu, S. N.&lt;/author&gt;&lt;author&gt;Kollu, R.&lt;/author&gt;&lt;author&gt;Banerjee-Basu, S.&lt;/author&gt;&lt;/authors&gt;&lt;/contributors&gt;&lt;auth-address&gt;MindSpec Inc., 9656 Blake Lane, Fairfax, VA 22031, USA.&lt;/auth-address&gt;&lt;titles&gt;&lt;title&gt;AutDB: a gene reference resource for autism research&lt;/title&gt;&lt;secondary-title&gt;Nucleic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research&lt;/abbr-1&gt;&lt;/alt-periodical&gt;&lt;pages&gt;D832-6&lt;/pages&gt;&lt;volume&gt;37&lt;/volume&gt;&lt;number&gt;Database issue&lt;/number&gt;&lt;edition&gt;2008/11/19&lt;/edition&gt;&lt;keywords&gt;&lt;keyword&gt;Autistic Disorder/*genetics&lt;/keyword&gt;&lt;keyword&gt;*Databases, Genetic/standards&lt;/keyword&gt;&lt;keyword&gt;*Genes&lt;/keyword&gt;&lt;keyword&gt;Genetic Predisposition to Disease&lt;/keyword&gt;&lt;keyword&gt;Genetic Variation&lt;/keyword&gt;&lt;keyword&gt;Humans&lt;/keyword&gt;&lt;keyword&gt;Reference Standards&lt;/keyword&gt;&lt;keyword&gt;Research&lt;/keyword&gt;&lt;/keywords&gt;&lt;dates&gt;&lt;year&gt;2009&lt;/year&gt;&lt;pub-dates&gt;&lt;date&gt;Jan&lt;/date&gt;&lt;/pub-dates&gt;&lt;/dates&gt;&lt;isbn&gt;1362-4962 (Electronic)&amp;#xD;0305-1048 (Linking)&lt;/isbn&gt;&lt;accession-num&gt;19015121&lt;/accession-num&gt;&lt;urls&gt;&lt;related-urls&gt;&lt;url&gt;http://www.ncbi.nlm.nih.gov/pubmed/19015121&lt;/url&gt;&lt;/related-urls&gt;&lt;/urls&gt;&lt;custom2&gt;2686502&lt;/custom2&gt;&lt;electronic-resource-num&gt;10.1093/nar/gkn835&lt;/electronic-resource-num&gt;&lt;language&gt;eng&lt;/language&gt;&lt;/record&gt;&lt;/Cite&gt;&lt;/EndNote&gt;</w:instrText>
        </w:r>
        <w:r w:rsidR="00195746" w:rsidRPr="00E515A4">
          <w:rPr>
            <w:rFonts w:ascii="Times New Roman" w:hAnsi="Times New Roman" w:cs="Times New Roman"/>
            <w:sz w:val="20"/>
            <w:szCs w:val="20"/>
            <w:lang w:val="en-US"/>
          </w:rPr>
          <w:fldChar w:fldCharType="separate"/>
        </w:r>
        <w:r w:rsidR="00195746" w:rsidRPr="00DC30C7">
          <w:rPr>
            <w:rFonts w:ascii="Times New Roman" w:hAnsi="Times New Roman" w:cs="Times New Roman"/>
            <w:noProof/>
            <w:sz w:val="20"/>
            <w:szCs w:val="20"/>
            <w:vertAlign w:val="superscript"/>
            <w:lang w:val="en-US"/>
          </w:rPr>
          <w:t>155</w:t>
        </w:r>
        <w:r w:rsidR="00195746" w:rsidRPr="00E515A4">
          <w:rPr>
            <w:rFonts w:ascii="Times New Roman" w:hAnsi="Times New Roman" w:cs="Times New Roman"/>
            <w:sz w:val="20"/>
            <w:szCs w:val="20"/>
            <w:lang w:val="en-US"/>
          </w:rPr>
          <w:fldChar w:fldCharType="end"/>
        </w:r>
      </w:hyperlink>
    </w:p>
    <w:p w14:paraId="444362AA" w14:textId="697896BD" w:rsidR="00AE68E8" w:rsidRDefault="00AE68E8" w:rsidP="0006706E">
      <w:pPr>
        <w:spacing w:after="80" w:line="240" w:lineRule="auto"/>
        <w:rPr>
          <w:rFonts w:ascii="Times New Roman" w:hAnsi="Times New Roman" w:cs="Times New Roman"/>
          <w:sz w:val="20"/>
          <w:szCs w:val="20"/>
          <w:lang w:val="en-US"/>
        </w:rPr>
      </w:pPr>
      <w:r w:rsidRPr="00AE68E8">
        <w:rPr>
          <w:rFonts w:ascii="Times New Roman" w:hAnsi="Times New Roman" w:cs="Times New Roman"/>
          <w:sz w:val="20"/>
          <w:szCs w:val="20"/>
          <w:lang w:val="en-US"/>
        </w:rPr>
        <w:lastRenderedPageBreak/>
        <w:t>SIFT So</w:t>
      </w:r>
      <w:r>
        <w:rPr>
          <w:rFonts w:ascii="Times New Roman" w:hAnsi="Times New Roman" w:cs="Times New Roman"/>
          <w:sz w:val="20"/>
          <w:szCs w:val="20"/>
          <w:lang w:val="en-US"/>
        </w:rPr>
        <w:t xml:space="preserve">rting Intolerant From Tolerant </w:t>
      </w:r>
      <w:hyperlink r:id="rId48" w:history="1">
        <w:r w:rsidRPr="00B83465">
          <w:rPr>
            <w:rStyle w:val="Hyperlink"/>
            <w:rFonts w:ascii="Times New Roman" w:hAnsi="Times New Roman" w:cs="Times New Roman"/>
            <w:sz w:val="20"/>
            <w:szCs w:val="20"/>
            <w:lang w:val="en-US"/>
          </w:rPr>
          <w:t>http://sift.jcvi.org/</w:t>
        </w:r>
      </w:hyperlink>
      <w:r w:rsidRPr="00984A45">
        <w:rPr>
          <w:rStyle w:val="context-help"/>
          <w:noProof/>
          <w:vertAlign w:val="superscript"/>
          <w:lang w:val="en-US"/>
        </w:rPr>
        <w:t xml:space="preserve"> </w:t>
      </w:r>
      <w:hyperlink w:anchor="_ENREF_68" w:tooltip="Kumar, 2009 #174" w:history="1">
        <w:r w:rsidR="00195746" w:rsidRPr="00AE68E8">
          <w:rPr>
            <w:rStyle w:val="context-help"/>
            <w:noProof/>
            <w:sz w:val="20"/>
            <w:szCs w:val="20"/>
            <w:vertAlign w:val="superscript"/>
          </w:rPr>
          <w:fldChar w:fldCharType="begin"/>
        </w:r>
        <w:r w:rsidR="00195746" w:rsidRPr="00C36A4B">
          <w:rPr>
            <w:rStyle w:val="context-help"/>
            <w:noProof/>
            <w:sz w:val="20"/>
            <w:szCs w:val="20"/>
            <w:vertAlign w:val="superscript"/>
            <w:lang w:val="fr-CH"/>
          </w:rPr>
          <w:instrText xml:space="preserve"> ADDIN EN.CITE &lt;EndNote&gt;&lt;Cite&gt;&lt;Author&gt;Kumar&lt;/Author&gt;&lt;Year&gt;2009&lt;/Year&gt;&lt;RecNum&gt;174&lt;/RecNum&gt;&lt;DisplayText&gt;&lt;style face="superscript"&gt;68&lt;/style&gt;&lt;/DisplayText&gt;&lt;record&gt;&lt;rec-number&gt;174&lt;/rec-number&gt;&lt;foreign-keys&gt;&lt;key app="EN" db-id="vzdwr9t9mwwvf6e9rwa5zp0xwef5p90zazxp"&gt;174&lt;/key&gt;&lt;/foreign-keys&gt;&lt;ref-type name="Journal Article"&gt;17&lt;/ref-type&gt;&lt;contributors&gt;&lt;authors&gt;&lt;author&gt;Kumar, P.&lt;/author&gt;&lt;author&gt;Henikoff, S.&lt;/author&gt;&lt;author&gt;Ng, P. C.&lt;/author&gt;&lt;/authors&gt;&lt;/contributors&gt;&lt;auth-address&gt;Department of Genomic Medicine, J. Craig Venter Institute, San Diego, California, USA.&lt;/auth-address&gt;&lt;titles&gt;&lt;title&gt;Predicting the effects of coding non-synonymous variants on protein function using the SIFT algorithm&lt;/title&gt;&lt;secondary-title&gt;Nat Protoc&lt;/secondary-title&gt;&lt;alt-title&gt;Nature protocols&lt;/alt-title&gt;&lt;/titles&gt;&lt;periodical&gt;&lt;full-title&gt;Nat Protoc&lt;/full-title&gt;&lt;abbr-1&gt;Nature protocols&lt;/abbr-1&gt;&lt;/periodical&gt;&lt;alt-periodical&gt;&lt;full-title&gt;Nat Protoc&lt;/full-title&gt;&lt;abbr-1&gt;Nature protocols&lt;/abbr-1&gt;&lt;/alt-periodical&gt;&lt;pages&gt;1073-81&lt;/pages&gt;&lt;volume&gt;4&lt;/volume&gt;&lt;number&gt;7&lt;/number&gt;&lt;edition&gt;2009/06/30&lt;/edition&gt;&lt;keywords&gt;&lt;keyword&gt;*Algorithms&lt;/keyword&gt;&lt;keyword&gt;Amino Acid Sequence&lt;/keyword&gt;&lt;keyword&gt;*Amino Acid Substitution&lt;/keyword&gt;&lt;keyword&gt;Computer Simulation&lt;/keyword&gt;&lt;keyword&gt;Internet&lt;/keyword&gt;&lt;keyword&gt;Molecular Sequence Data&lt;/keyword&gt;&lt;keyword&gt;Phenotype&lt;/keyword&gt;&lt;keyword&gt;Proteins/*genetics/physiology&lt;/keyword&gt;&lt;keyword&gt;*Software&lt;/keyword&gt;&lt;/keywords&gt;&lt;dates&gt;&lt;year&gt;2009&lt;/year&gt;&lt;/dates&gt;&lt;isbn&gt;1750-2799 (Electronic)&amp;#xD;1750-2799 (Linking)&lt;/isbn&gt;&lt;accession-num&gt;19561590&lt;/accession-num&gt;&lt;work-type&gt;Research Support, N.I.H., Extramural&lt;/work-type&gt;&lt;urls&gt;&lt;related-urls&gt;&lt;url&gt;http://www.ncbi.nlm.nih.gov/pubmed/19561590&lt;/url&gt;&lt;/related-urls&gt;&lt;/urls&gt;&lt;electronic-resource-num&gt;10.1038/nprot.2009.86&lt;/electronic-resource-num&gt;&lt;language&gt;eng&lt;/language&gt;&lt;/record&gt;&lt;/Cite&gt;&lt;/EndNote&gt;</w:instrText>
        </w:r>
        <w:r w:rsidR="00195746" w:rsidRPr="00AE68E8">
          <w:rPr>
            <w:rStyle w:val="context-help"/>
            <w:noProof/>
            <w:sz w:val="20"/>
            <w:szCs w:val="20"/>
            <w:vertAlign w:val="superscript"/>
          </w:rPr>
          <w:fldChar w:fldCharType="separate"/>
        </w:r>
        <w:r w:rsidR="00195746" w:rsidRPr="00C36A4B">
          <w:rPr>
            <w:rStyle w:val="context-help"/>
            <w:noProof/>
            <w:sz w:val="20"/>
            <w:szCs w:val="20"/>
            <w:vertAlign w:val="superscript"/>
            <w:lang w:val="fr-CH"/>
          </w:rPr>
          <w:t>68</w:t>
        </w:r>
        <w:r w:rsidR="00195746" w:rsidRPr="00AE68E8">
          <w:rPr>
            <w:rStyle w:val="context-help"/>
            <w:noProof/>
            <w:sz w:val="20"/>
            <w:szCs w:val="20"/>
            <w:vertAlign w:val="superscript"/>
          </w:rPr>
          <w:fldChar w:fldCharType="end"/>
        </w:r>
      </w:hyperlink>
    </w:p>
    <w:p w14:paraId="51A33F75" w14:textId="2AF68059" w:rsidR="00000B87" w:rsidRPr="00984A45" w:rsidRDefault="00000B87" w:rsidP="0006706E">
      <w:pPr>
        <w:spacing w:after="80" w:line="240" w:lineRule="auto"/>
        <w:rPr>
          <w:rFonts w:ascii="Times New Roman" w:hAnsi="Times New Roman" w:cs="Times New Roman"/>
          <w:sz w:val="20"/>
          <w:szCs w:val="20"/>
          <w:lang w:val="en-US"/>
        </w:rPr>
      </w:pPr>
      <w:proofErr w:type="spellStart"/>
      <w:r>
        <w:rPr>
          <w:rFonts w:ascii="Times New Roman" w:hAnsi="Times New Roman" w:cs="Times New Roman"/>
          <w:sz w:val="20"/>
          <w:szCs w:val="20"/>
          <w:lang w:val="en-US"/>
        </w:rPr>
        <w:t>SysID</w:t>
      </w:r>
      <w:proofErr w:type="spellEnd"/>
      <w:r>
        <w:rPr>
          <w:rFonts w:ascii="Times New Roman" w:hAnsi="Times New Roman" w:cs="Times New Roman"/>
          <w:sz w:val="20"/>
          <w:szCs w:val="20"/>
          <w:lang w:val="en-US"/>
        </w:rPr>
        <w:t xml:space="preserve"> database </w:t>
      </w:r>
      <w:hyperlink r:id="rId49" w:history="1">
        <w:r w:rsidRPr="00B83465">
          <w:rPr>
            <w:rStyle w:val="Hyperlink"/>
            <w:rFonts w:ascii="Times New Roman" w:hAnsi="Times New Roman" w:cs="Times New Roman"/>
            <w:sz w:val="20"/>
            <w:szCs w:val="20"/>
            <w:lang w:val="en-US"/>
          </w:rPr>
          <w:t>http://sysid.cmbi.umcn.nl/</w:t>
        </w:r>
      </w:hyperlink>
      <w:r>
        <w:rPr>
          <w:rFonts w:ascii="Times New Roman" w:hAnsi="Times New Roman" w:cs="Times New Roman"/>
          <w:sz w:val="20"/>
          <w:szCs w:val="20"/>
          <w:lang w:val="en-US"/>
        </w:rPr>
        <w:t xml:space="preserve"> </w:t>
      </w:r>
      <w:hyperlink w:anchor="_ENREF_156" w:tooltip="Kochinke, 2016 #232" w:history="1">
        <w:r w:rsidR="00195746">
          <w:rPr>
            <w:rFonts w:ascii="Times New Roman" w:hAnsi="Times New Roman" w:cs="Times New Roman"/>
            <w:sz w:val="20"/>
            <w:szCs w:val="20"/>
            <w:lang w:val="en-US"/>
          </w:rPr>
          <w:fldChar w:fldCharType="begin">
            <w:fldData xml:space="preserve">PEVuZE5vdGU+PENpdGU+PEF1dGhvcj5Lb2NoaW5rZTwvQXV0aG9yPjxZZWFyPjIwMTY8L1llYXI+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</w:fldData>
          </w:fldChar>
        </w:r>
        <w:r w:rsidR="00195746">
          <w:rPr>
            <w:rFonts w:ascii="Times New Roman" w:hAnsi="Times New Roman" w:cs="Times New Roman"/>
            <w:sz w:val="20"/>
            <w:szCs w:val="20"/>
            <w:lang w:val="en-US"/>
          </w:rPr>
          <w:instrText xml:space="preserve"> ADDIN EN.CITE </w:instrText>
        </w:r>
        <w:r w:rsidR="00195746">
          <w:rPr>
            <w:rFonts w:ascii="Times New Roman" w:hAnsi="Times New Roman" w:cs="Times New Roman"/>
            <w:sz w:val="20"/>
            <w:szCs w:val="20"/>
            <w:lang w:val="en-US"/>
          </w:rPr>
          <w:fldChar w:fldCharType="begin">
            <w:fldData xml:space="preserve">PEVuZE5vdGU+PENpdGU+PEF1dGhvcj5Lb2NoaW5rZTwvQXV0aG9yPjxZZWFyPjIwMTY8L1llYXI+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</w:fldData>
          </w:fldChar>
        </w:r>
        <w:r w:rsidR="00195746">
          <w:rPr>
            <w:rFonts w:ascii="Times New Roman" w:hAnsi="Times New Roman" w:cs="Times New Roman"/>
            <w:sz w:val="20"/>
            <w:szCs w:val="20"/>
            <w:lang w:val="en-US"/>
          </w:rPr>
          <w:instrText xml:space="preserve"> ADDIN EN.CITE.DATA </w:instrText>
        </w:r>
        <w:r w:rsidR="00195746">
          <w:rPr>
            <w:rFonts w:ascii="Times New Roman" w:hAnsi="Times New Roman" w:cs="Times New Roman"/>
            <w:sz w:val="20"/>
            <w:szCs w:val="20"/>
            <w:lang w:val="en-US"/>
          </w:rPr>
        </w:r>
        <w:r w:rsidR="00195746">
          <w:rPr>
            <w:rFonts w:ascii="Times New Roman" w:hAnsi="Times New Roman" w:cs="Times New Roman"/>
            <w:sz w:val="20"/>
            <w:szCs w:val="20"/>
            <w:lang w:val="en-US"/>
          </w:rPr>
          <w:fldChar w:fldCharType="end"/>
        </w:r>
        <w:r w:rsidR="00195746">
          <w:rPr>
            <w:rFonts w:ascii="Times New Roman" w:hAnsi="Times New Roman" w:cs="Times New Roman"/>
            <w:sz w:val="20"/>
            <w:szCs w:val="20"/>
            <w:lang w:val="en-US"/>
          </w:rPr>
        </w:r>
        <w:r w:rsidR="00195746">
          <w:rPr>
            <w:rFonts w:ascii="Times New Roman" w:hAnsi="Times New Roman" w:cs="Times New Roman"/>
            <w:sz w:val="20"/>
            <w:szCs w:val="20"/>
            <w:lang w:val="en-US"/>
          </w:rPr>
          <w:fldChar w:fldCharType="separate"/>
        </w:r>
        <w:r w:rsidR="00195746" w:rsidRPr="00DC30C7">
          <w:rPr>
            <w:rFonts w:ascii="Times New Roman" w:hAnsi="Times New Roman" w:cs="Times New Roman"/>
            <w:noProof/>
            <w:sz w:val="20"/>
            <w:szCs w:val="20"/>
            <w:vertAlign w:val="superscript"/>
            <w:lang w:val="en-US"/>
          </w:rPr>
          <w:t>156</w:t>
        </w:r>
        <w:r w:rsidR="00195746">
          <w:rPr>
            <w:rFonts w:ascii="Times New Roman" w:hAnsi="Times New Roman" w:cs="Times New Roman"/>
            <w:sz w:val="20"/>
            <w:szCs w:val="20"/>
            <w:lang w:val="en-US"/>
          </w:rPr>
          <w:fldChar w:fldCharType="end"/>
        </w:r>
      </w:hyperlink>
    </w:p>
    <w:p w14:paraId="251F8D4F" w14:textId="6D6A5746" w:rsidR="00301339" w:rsidRPr="009F58FE" w:rsidRDefault="00301339" w:rsidP="0006706E">
      <w:pPr>
        <w:spacing w:after="80" w:line="240" w:lineRule="auto"/>
        <w:rPr>
          <w:rFonts w:ascii="Times New Roman" w:hAnsi="Times New Roman" w:cs="Times New Roman"/>
          <w:sz w:val="20"/>
          <w:szCs w:val="20"/>
        </w:rPr>
      </w:pPr>
      <w:r w:rsidRPr="009F58FE">
        <w:rPr>
          <w:rStyle w:val="context-help"/>
          <w:rFonts w:ascii="Times New Roman" w:hAnsi="Times New Roman" w:cs="Times New Roman"/>
          <w:sz w:val="20"/>
          <w:szCs w:val="20"/>
        </w:rPr>
        <w:t xml:space="preserve">TMHMM Server </w:t>
      </w:r>
      <w:hyperlink r:id="rId50" w:history="1">
        <w:r w:rsidRPr="009F58FE">
          <w:rPr>
            <w:rStyle w:val="Hyperlink"/>
            <w:rFonts w:ascii="Times New Roman" w:hAnsi="Times New Roman" w:cs="Times New Roman"/>
            <w:sz w:val="20"/>
            <w:szCs w:val="20"/>
          </w:rPr>
          <w:t>http://www.cbs.dtu.dk/services/TMHMM-2.0/</w:t>
        </w:r>
      </w:hyperlink>
      <w:r w:rsidRPr="009F58FE">
        <w:rPr>
          <w:rStyle w:val="context-help"/>
          <w:rFonts w:ascii="Times New Roman" w:hAnsi="Times New Roman" w:cs="Times New Roman"/>
          <w:sz w:val="20"/>
          <w:szCs w:val="20"/>
        </w:rPr>
        <w:t xml:space="preserve"> </w:t>
      </w:r>
      <w:hyperlink w:anchor="_ENREF_157" w:tooltip="Krogh, 2001 #192" w:history="1">
        <w:r w:rsidR="00195746" w:rsidRPr="00E515A4">
          <w:rPr>
            <w:rStyle w:val="context-help"/>
            <w:rFonts w:ascii="Times New Roman" w:hAnsi="Times New Roman" w:cs="Times New Roman"/>
            <w:sz w:val="20"/>
            <w:szCs w:val="20"/>
            <w:lang w:val="en-US"/>
          </w:rPr>
          <w:fldChar w:fldCharType="begin">
            <w:fldData xml:space="preserve">PEVuZE5vdGU+PENpdGU+PEF1dGhvcj5Lcm9naDwvQXV0aG9yPjxZZWFyPjIwMDE8L1llYXI+PFJl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==
</w:fldData>
          </w:fldChar>
        </w:r>
        <w:r w:rsidR="00195746">
          <w:rPr>
            <w:rStyle w:val="context-help"/>
            <w:rFonts w:ascii="Times New Roman" w:hAnsi="Times New Roman" w:cs="Times New Roman"/>
            <w:sz w:val="20"/>
            <w:szCs w:val="20"/>
            <w:lang w:val="en-US"/>
          </w:rPr>
          <w:instrText xml:space="preserve"> ADDIN EN.CITE </w:instrText>
        </w:r>
        <w:r w:rsidR="00195746">
          <w:rPr>
            <w:rStyle w:val="context-help"/>
            <w:rFonts w:ascii="Times New Roman" w:hAnsi="Times New Roman" w:cs="Times New Roman"/>
            <w:sz w:val="20"/>
            <w:szCs w:val="20"/>
            <w:lang w:val="en-US"/>
          </w:rPr>
          <w:fldChar w:fldCharType="begin">
            <w:fldData xml:space="preserve">PEVuZE5vdGU+PENpdGU+PEF1dGhvcj5Lcm9naDwvQXV0aG9yPjxZZWFyPjIwMDE8L1llYXI+PFJl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==
</w:fldData>
          </w:fldChar>
        </w:r>
        <w:r w:rsidR="00195746">
          <w:rPr>
            <w:rStyle w:val="context-help"/>
            <w:rFonts w:ascii="Times New Roman" w:hAnsi="Times New Roman" w:cs="Times New Roman"/>
            <w:sz w:val="20"/>
            <w:szCs w:val="20"/>
            <w:lang w:val="en-US"/>
          </w:rPr>
          <w:instrText xml:space="preserve"> ADDIN EN.CITE.DATA </w:instrText>
        </w:r>
        <w:r w:rsidR="00195746">
          <w:rPr>
            <w:rStyle w:val="context-help"/>
            <w:rFonts w:ascii="Times New Roman" w:hAnsi="Times New Roman" w:cs="Times New Roman"/>
            <w:sz w:val="20"/>
            <w:szCs w:val="20"/>
            <w:lang w:val="en-US"/>
          </w:rPr>
        </w:r>
        <w:r w:rsidR="00195746">
          <w:rPr>
            <w:rStyle w:val="context-help"/>
            <w:rFonts w:ascii="Times New Roman" w:hAnsi="Times New Roman" w:cs="Times New Roman"/>
            <w:sz w:val="20"/>
            <w:szCs w:val="20"/>
            <w:lang w:val="en-US"/>
          </w:rPr>
          <w:fldChar w:fldCharType="end"/>
        </w:r>
        <w:r w:rsidR="00195746" w:rsidRPr="00E515A4">
          <w:rPr>
            <w:rStyle w:val="context-help"/>
            <w:rFonts w:ascii="Times New Roman" w:hAnsi="Times New Roman" w:cs="Times New Roman"/>
            <w:sz w:val="20"/>
            <w:szCs w:val="20"/>
            <w:lang w:val="en-US"/>
          </w:rPr>
        </w:r>
        <w:r w:rsidR="00195746" w:rsidRPr="00E515A4">
          <w:rPr>
            <w:rStyle w:val="context-help"/>
            <w:rFonts w:ascii="Times New Roman" w:hAnsi="Times New Roman" w:cs="Times New Roman"/>
            <w:sz w:val="20"/>
            <w:szCs w:val="20"/>
            <w:lang w:val="en-US"/>
          </w:rPr>
          <w:fldChar w:fldCharType="separate"/>
        </w:r>
        <w:r w:rsidR="00195746" w:rsidRPr="00DC30C7">
          <w:rPr>
            <w:rStyle w:val="context-help"/>
            <w:rFonts w:ascii="Times New Roman" w:hAnsi="Times New Roman" w:cs="Times New Roman"/>
            <w:noProof/>
            <w:sz w:val="20"/>
            <w:szCs w:val="20"/>
            <w:vertAlign w:val="superscript"/>
            <w:lang w:val="en-US"/>
          </w:rPr>
          <w:t>157</w:t>
        </w:r>
        <w:r w:rsidR="00195746" w:rsidRPr="00E515A4">
          <w:rPr>
            <w:rStyle w:val="context-help"/>
            <w:rFonts w:ascii="Times New Roman" w:hAnsi="Times New Roman" w:cs="Times New Roman"/>
            <w:sz w:val="20"/>
            <w:szCs w:val="20"/>
            <w:lang w:val="en-US"/>
          </w:rPr>
          <w:fldChar w:fldCharType="end"/>
        </w:r>
      </w:hyperlink>
    </w:p>
    <w:p w14:paraId="05E95C6E" w14:textId="556FAACA" w:rsidR="00C8473F" w:rsidRPr="009F58FE" w:rsidRDefault="00C8473F" w:rsidP="0006706E">
      <w:pPr>
        <w:spacing w:after="80" w:line="240" w:lineRule="auto"/>
        <w:rPr>
          <w:rFonts w:ascii="Times New Roman" w:hAnsi="Times New Roman" w:cs="Times New Roman"/>
          <w:sz w:val="20"/>
          <w:szCs w:val="20"/>
        </w:rPr>
      </w:pPr>
      <w:r w:rsidRPr="009F58FE">
        <w:rPr>
          <w:rFonts w:ascii="Times New Roman" w:hAnsi="Times New Roman" w:cs="Times New Roman"/>
          <w:sz w:val="20"/>
          <w:szCs w:val="20"/>
        </w:rPr>
        <w:t xml:space="preserve">UCSC Genome Browser </w:t>
      </w:r>
      <w:hyperlink r:id="rId51" w:tgtFrame="_blank" w:history="1">
        <w:r w:rsidRPr="009F58FE">
          <w:rPr>
            <w:rStyle w:val="Hyperlink"/>
            <w:rFonts w:ascii="Times New Roman" w:hAnsi="Times New Roman" w:cs="Times New Roman"/>
            <w:sz w:val="20"/>
            <w:szCs w:val="20"/>
          </w:rPr>
          <w:t>http://genome.ucsc.edu/</w:t>
        </w:r>
      </w:hyperlink>
      <w:r w:rsidRPr="009F58FE">
        <w:rPr>
          <w:rFonts w:ascii="Times New Roman" w:hAnsi="Times New Roman" w:cs="Times New Roman"/>
          <w:sz w:val="20"/>
          <w:szCs w:val="20"/>
        </w:rPr>
        <w:t xml:space="preserve"> </w:t>
      </w:r>
      <w:hyperlink w:anchor="_ENREF_158" w:tooltip="Kent, 2002 #186" w:history="1">
        <w:r w:rsidR="00195746" w:rsidRPr="00E515A4">
          <w:rPr>
            <w:rFonts w:ascii="Times New Roman" w:hAnsi="Times New Roman" w:cs="Times New Roman"/>
            <w:sz w:val="20"/>
            <w:szCs w:val="20"/>
            <w:lang w:val="en-US"/>
          </w:rPr>
          <w:fldChar w:fldCharType="begin">
            <w:fldData xml:space="preserve">PEVuZE5vdGU+PENpdGU+PEF1dGhvcj5LZW50PC9BdXRob3I+PFllYXI+MjAwMjwvWWVhcj48UmVj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</w:fldData>
          </w:fldChar>
        </w:r>
        <w:r w:rsidR="00195746">
          <w:rPr>
            <w:rFonts w:ascii="Times New Roman" w:hAnsi="Times New Roman" w:cs="Times New Roman"/>
            <w:sz w:val="20"/>
            <w:szCs w:val="20"/>
            <w:lang w:val="en-US"/>
          </w:rPr>
          <w:instrText xml:space="preserve"> ADDIN EN.CITE </w:instrText>
        </w:r>
        <w:r w:rsidR="00195746">
          <w:rPr>
            <w:rFonts w:ascii="Times New Roman" w:hAnsi="Times New Roman" w:cs="Times New Roman"/>
            <w:sz w:val="20"/>
            <w:szCs w:val="20"/>
            <w:lang w:val="en-US"/>
          </w:rPr>
          <w:fldChar w:fldCharType="begin">
            <w:fldData xml:space="preserve">PEVuZE5vdGU+PENpdGU+PEF1dGhvcj5LZW50PC9BdXRob3I+PFllYXI+MjAwMjwvWWVhcj48UmVj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</w:fldData>
          </w:fldChar>
        </w:r>
        <w:r w:rsidR="00195746">
          <w:rPr>
            <w:rFonts w:ascii="Times New Roman" w:hAnsi="Times New Roman" w:cs="Times New Roman"/>
            <w:sz w:val="20"/>
            <w:szCs w:val="20"/>
            <w:lang w:val="en-US"/>
          </w:rPr>
          <w:instrText xml:space="preserve"> ADDIN EN.CITE.DATA </w:instrText>
        </w:r>
        <w:r w:rsidR="00195746">
          <w:rPr>
            <w:rFonts w:ascii="Times New Roman" w:hAnsi="Times New Roman" w:cs="Times New Roman"/>
            <w:sz w:val="20"/>
            <w:szCs w:val="20"/>
            <w:lang w:val="en-US"/>
          </w:rPr>
        </w:r>
        <w:r w:rsidR="00195746">
          <w:rPr>
            <w:rFonts w:ascii="Times New Roman" w:hAnsi="Times New Roman" w:cs="Times New Roman"/>
            <w:sz w:val="20"/>
            <w:szCs w:val="20"/>
            <w:lang w:val="en-US"/>
          </w:rPr>
          <w:fldChar w:fldCharType="end"/>
        </w:r>
        <w:r w:rsidR="00195746" w:rsidRPr="00E515A4">
          <w:rPr>
            <w:rFonts w:ascii="Times New Roman" w:hAnsi="Times New Roman" w:cs="Times New Roman"/>
            <w:sz w:val="20"/>
            <w:szCs w:val="20"/>
            <w:lang w:val="en-US"/>
          </w:rPr>
        </w:r>
        <w:r w:rsidR="00195746" w:rsidRPr="00E515A4">
          <w:rPr>
            <w:rFonts w:ascii="Times New Roman" w:hAnsi="Times New Roman" w:cs="Times New Roman"/>
            <w:sz w:val="20"/>
            <w:szCs w:val="20"/>
            <w:lang w:val="en-US"/>
          </w:rPr>
          <w:fldChar w:fldCharType="separate"/>
        </w:r>
        <w:r w:rsidR="00195746" w:rsidRPr="00DC30C7">
          <w:rPr>
            <w:rFonts w:ascii="Times New Roman" w:hAnsi="Times New Roman" w:cs="Times New Roman"/>
            <w:noProof/>
            <w:sz w:val="20"/>
            <w:szCs w:val="20"/>
            <w:vertAlign w:val="superscript"/>
            <w:lang w:val="en-US"/>
          </w:rPr>
          <w:t>158</w:t>
        </w:r>
        <w:r w:rsidR="00195746" w:rsidRPr="00E515A4">
          <w:rPr>
            <w:rFonts w:ascii="Times New Roman" w:hAnsi="Times New Roman" w:cs="Times New Roman"/>
            <w:sz w:val="20"/>
            <w:szCs w:val="20"/>
            <w:lang w:val="en-US"/>
          </w:rPr>
          <w:fldChar w:fldCharType="end"/>
        </w:r>
      </w:hyperlink>
    </w:p>
    <w:p w14:paraId="7FFB80DA" w14:textId="2F09B522" w:rsidR="00C8473F" w:rsidRPr="009F58FE" w:rsidRDefault="00C8473F" w:rsidP="0006706E">
      <w:pPr>
        <w:spacing w:after="80" w:line="240" w:lineRule="auto"/>
        <w:rPr>
          <w:rFonts w:ascii="Times New Roman" w:hAnsi="Times New Roman" w:cs="Times New Roman"/>
          <w:sz w:val="20"/>
          <w:szCs w:val="20"/>
        </w:rPr>
      </w:pPr>
      <w:proofErr w:type="spellStart"/>
      <w:r w:rsidRPr="009F58FE">
        <w:rPr>
          <w:rFonts w:ascii="Times New Roman" w:hAnsi="Times New Roman" w:cs="Times New Roman"/>
          <w:sz w:val="20"/>
          <w:szCs w:val="20"/>
        </w:rPr>
        <w:t>UniProtKB</w:t>
      </w:r>
      <w:proofErr w:type="spellEnd"/>
      <w:r w:rsidRPr="009F58FE">
        <w:rPr>
          <w:rFonts w:ascii="Times New Roman" w:hAnsi="Times New Roman" w:cs="Times New Roman"/>
          <w:sz w:val="20"/>
          <w:szCs w:val="20"/>
        </w:rPr>
        <w:t xml:space="preserve"> </w:t>
      </w:r>
      <w:hyperlink r:id="rId52" w:history="1">
        <w:r w:rsidRPr="009F58FE">
          <w:rPr>
            <w:rStyle w:val="Hyperlink"/>
            <w:rFonts w:ascii="Times New Roman" w:hAnsi="Times New Roman" w:cs="Times New Roman"/>
            <w:sz w:val="20"/>
            <w:szCs w:val="20"/>
          </w:rPr>
          <w:t>http://www.uniprot.org/</w:t>
        </w:r>
      </w:hyperlink>
      <w:r w:rsidRPr="009F58FE">
        <w:rPr>
          <w:rFonts w:ascii="Times New Roman" w:hAnsi="Times New Roman" w:cs="Times New Roman"/>
          <w:sz w:val="20"/>
          <w:szCs w:val="20"/>
        </w:rPr>
        <w:t xml:space="preserve"> </w:t>
      </w:r>
      <w:hyperlink w:anchor="_ENREF_159" w:tooltip=", 2017 #189" w:history="1">
        <w:r w:rsidR="00195746" w:rsidRPr="00E515A4">
          <w:rPr>
            <w:rFonts w:ascii="Times New Roman" w:hAnsi="Times New Roman" w:cs="Times New Roman"/>
            <w:sz w:val="20"/>
            <w:szCs w:val="20"/>
            <w:lang w:val="en-US"/>
          </w:rPr>
          <w:fldChar w:fldCharType="begin">
            <w:fldData xml:space="preserve">PEVuZE5vdGU+PENpdGU+PFllYXI+MjAxNzwvWWVhcj48UmVjTnVtPjE4OTwvUmVjTnVtPjxEaXNw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</w:fldData>
          </w:fldChar>
        </w:r>
        <w:r w:rsidR="00195746">
          <w:rPr>
            <w:rFonts w:ascii="Times New Roman" w:hAnsi="Times New Roman" w:cs="Times New Roman"/>
            <w:sz w:val="20"/>
            <w:szCs w:val="20"/>
            <w:lang w:val="en-US"/>
          </w:rPr>
          <w:instrText xml:space="preserve"> ADDIN EN.CITE </w:instrText>
        </w:r>
        <w:r w:rsidR="00195746">
          <w:rPr>
            <w:rFonts w:ascii="Times New Roman" w:hAnsi="Times New Roman" w:cs="Times New Roman"/>
            <w:sz w:val="20"/>
            <w:szCs w:val="20"/>
            <w:lang w:val="en-US"/>
          </w:rPr>
          <w:fldChar w:fldCharType="begin">
            <w:fldData xml:space="preserve">PEVuZE5vdGU+PENpdGU+PFllYXI+MjAxNzwvWWVhcj48UmVjTnVtPjE4OTwvUmVjTnVtPjxEaXNw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</w:fldData>
          </w:fldChar>
        </w:r>
        <w:r w:rsidR="00195746">
          <w:rPr>
            <w:rFonts w:ascii="Times New Roman" w:hAnsi="Times New Roman" w:cs="Times New Roman"/>
            <w:sz w:val="20"/>
            <w:szCs w:val="20"/>
            <w:lang w:val="en-US"/>
          </w:rPr>
          <w:instrText xml:space="preserve"> ADDIN EN.CITE.DATA </w:instrText>
        </w:r>
        <w:r w:rsidR="00195746">
          <w:rPr>
            <w:rFonts w:ascii="Times New Roman" w:hAnsi="Times New Roman" w:cs="Times New Roman"/>
            <w:sz w:val="20"/>
            <w:szCs w:val="20"/>
            <w:lang w:val="en-US"/>
          </w:rPr>
        </w:r>
        <w:r w:rsidR="00195746">
          <w:rPr>
            <w:rFonts w:ascii="Times New Roman" w:hAnsi="Times New Roman" w:cs="Times New Roman"/>
            <w:sz w:val="20"/>
            <w:szCs w:val="20"/>
            <w:lang w:val="en-US"/>
          </w:rPr>
          <w:fldChar w:fldCharType="end"/>
        </w:r>
        <w:r w:rsidR="00195746" w:rsidRPr="00E515A4">
          <w:rPr>
            <w:rFonts w:ascii="Times New Roman" w:hAnsi="Times New Roman" w:cs="Times New Roman"/>
            <w:sz w:val="20"/>
            <w:szCs w:val="20"/>
            <w:lang w:val="en-US"/>
          </w:rPr>
        </w:r>
        <w:r w:rsidR="00195746" w:rsidRPr="00E515A4">
          <w:rPr>
            <w:rFonts w:ascii="Times New Roman" w:hAnsi="Times New Roman" w:cs="Times New Roman"/>
            <w:sz w:val="20"/>
            <w:szCs w:val="20"/>
            <w:lang w:val="en-US"/>
          </w:rPr>
          <w:fldChar w:fldCharType="separate"/>
        </w:r>
        <w:r w:rsidR="00195746" w:rsidRPr="00DC30C7">
          <w:rPr>
            <w:rFonts w:ascii="Times New Roman" w:hAnsi="Times New Roman" w:cs="Times New Roman"/>
            <w:noProof/>
            <w:sz w:val="20"/>
            <w:szCs w:val="20"/>
            <w:vertAlign w:val="superscript"/>
            <w:lang w:val="en-US"/>
          </w:rPr>
          <w:t>159</w:t>
        </w:r>
        <w:r w:rsidR="00195746" w:rsidRPr="00E515A4">
          <w:rPr>
            <w:rFonts w:ascii="Times New Roman" w:hAnsi="Times New Roman" w:cs="Times New Roman"/>
            <w:sz w:val="20"/>
            <w:szCs w:val="20"/>
            <w:lang w:val="en-US"/>
          </w:rPr>
          <w:fldChar w:fldCharType="end"/>
        </w:r>
      </w:hyperlink>
    </w:p>
    <w:p w14:paraId="552E0C14" w14:textId="77777777" w:rsidR="006924E5" w:rsidRPr="00984A45" w:rsidRDefault="006924E5">
      <w:pPr>
        <w:rPr>
          <w:rFonts w:ascii="Times New Roman" w:hAnsi="Times New Roman" w:cs="Times New Roman"/>
          <w:b/>
          <w:sz w:val="20"/>
          <w:szCs w:val="20"/>
        </w:rPr>
      </w:pPr>
      <w:r w:rsidRPr="00984A45">
        <w:rPr>
          <w:rFonts w:ascii="Times New Roman" w:hAnsi="Times New Roman" w:cs="Times New Roman"/>
          <w:b/>
          <w:sz w:val="20"/>
          <w:szCs w:val="20"/>
        </w:rPr>
        <w:br w:type="page"/>
      </w:r>
    </w:p>
    <w:p w14:paraId="3FA4A809" w14:textId="3E782542" w:rsidR="00E273B7" w:rsidRPr="00C3484E" w:rsidRDefault="00D61DC2" w:rsidP="001C055E">
      <w:pPr>
        <w:spacing w:line="240" w:lineRule="auto"/>
        <w:rPr>
          <w:rFonts w:ascii="Times New Roman" w:hAnsi="Times New Roman" w:cs="Times New Roman"/>
          <w:b/>
          <w:color w:val="0070C0"/>
          <w:sz w:val="20"/>
          <w:szCs w:val="20"/>
          <w:lang w:val="en-US"/>
        </w:rPr>
      </w:pPr>
      <w:r w:rsidRPr="00C3484E">
        <w:rPr>
          <w:rFonts w:ascii="Times New Roman" w:hAnsi="Times New Roman" w:cs="Times New Roman"/>
          <w:b/>
          <w:color w:val="0070C0"/>
          <w:sz w:val="20"/>
          <w:szCs w:val="20"/>
          <w:lang w:val="en-US"/>
        </w:rPr>
        <w:lastRenderedPageBreak/>
        <w:t xml:space="preserve">Supplemental </w:t>
      </w:r>
      <w:r w:rsidR="008002C6" w:rsidRPr="00C3484E">
        <w:rPr>
          <w:rFonts w:ascii="Times New Roman" w:hAnsi="Times New Roman" w:cs="Times New Roman"/>
          <w:b/>
          <w:color w:val="0070C0"/>
          <w:sz w:val="20"/>
          <w:szCs w:val="20"/>
          <w:lang w:val="en-US"/>
        </w:rPr>
        <w:t>References</w:t>
      </w:r>
    </w:p>
    <w:p w14:paraId="6005C953" w14:textId="77777777" w:rsidR="00195746" w:rsidRPr="00195746" w:rsidRDefault="00434A24" w:rsidP="00195746">
      <w:pPr>
        <w:spacing w:after="0" w:line="240" w:lineRule="auto"/>
        <w:ind w:left="720" w:hanging="720"/>
        <w:jc w:val="both"/>
        <w:rPr>
          <w:rFonts w:ascii="Calibri" w:hAnsi="Calibri" w:cs="Times New Roman"/>
          <w:noProof/>
          <w:szCs w:val="20"/>
          <w:lang w:val="en-US"/>
        </w:rPr>
      </w:pPr>
      <w:r w:rsidRPr="00C3484E">
        <w:rPr>
          <w:rFonts w:ascii="Times New Roman" w:hAnsi="Times New Roman" w:cs="Times New Roman"/>
          <w:sz w:val="20"/>
          <w:szCs w:val="20"/>
          <w:lang w:val="en-US"/>
        </w:rPr>
        <w:fldChar w:fldCharType="begin"/>
      </w:r>
      <w:r w:rsidRPr="00C3484E">
        <w:rPr>
          <w:rFonts w:ascii="Times New Roman" w:hAnsi="Times New Roman" w:cs="Times New Roman"/>
          <w:sz w:val="20"/>
          <w:szCs w:val="20"/>
          <w:lang w:val="en-US"/>
        </w:rPr>
        <w:instrText xml:space="preserve"> ADDIN EN.REFLIST </w:instrText>
      </w:r>
      <w:r w:rsidRPr="00C3484E">
        <w:rPr>
          <w:rFonts w:ascii="Times New Roman" w:hAnsi="Times New Roman" w:cs="Times New Roman"/>
          <w:sz w:val="20"/>
          <w:szCs w:val="20"/>
          <w:lang w:val="en-US"/>
        </w:rPr>
        <w:fldChar w:fldCharType="separate"/>
      </w:r>
      <w:bookmarkStart w:id="1" w:name="_ENREF_1"/>
      <w:r w:rsidR="00195746" w:rsidRPr="00195746">
        <w:rPr>
          <w:rFonts w:ascii="Calibri" w:hAnsi="Calibri" w:cs="Times New Roman"/>
          <w:noProof/>
          <w:szCs w:val="20"/>
          <w:lang w:val="en-US"/>
        </w:rPr>
        <w:t>1.</w:t>
      </w:r>
      <w:r w:rsidR="00195746" w:rsidRPr="00195746">
        <w:rPr>
          <w:rFonts w:ascii="Calibri" w:hAnsi="Calibri" w:cs="Times New Roman"/>
          <w:noProof/>
          <w:szCs w:val="20"/>
          <w:lang w:val="en-US"/>
        </w:rPr>
        <w:tab/>
        <w:t xml:space="preserve">Asadollahi R, Oneda B, Joset P et al. The clinical significance of small copy number variants in neurodevelopmental disorders. </w:t>
      </w:r>
      <w:r w:rsidR="00195746" w:rsidRPr="00195746">
        <w:rPr>
          <w:rFonts w:ascii="Calibri" w:hAnsi="Calibri" w:cs="Times New Roman"/>
          <w:i/>
          <w:noProof/>
          <w:szCs w:val="20"/>
          <w:lang w:val="en-US"/>
        </w:rPr>
        <w:t>J Med Genet.</w:t>
      </w:r>
      <w:r w:rsidR="00195746" w:rsidRPr="00195746">
        <w:rPr>
          <w:rFonts w:ascii="Calibri" w:hAnsi="Calibri" w:cs="Times New Roman"/>
          <w:noProof/>
          <w:szCs w:val="20"/>
          <w:lang w:val="en-US"/>
        </w:rPr>
        <w:t xml:space="preserve"> 2014; </w:t>
      </w:r>
      <w:r w:rsidR="00195746" w:rsidRPr="00195746">
        <w:rPr>
          <w:rFonts w:ascii="Calibri" w:hAnsi="Calibri" w:cs="Times New Roman"/>
          <w:b/>
          <w:noProof/>
          <w:szCs w:val="20"/>
          <w:lang w:val="en-US"/>
        </w:rPr>
        <w:t>51:</w:t>
      </w:r>
      <w:r w:rsidR="00195746" w:rsidRPr="00195746">
        <w:rPr>
          <w:rFonts w:ascii="Calibri" w:hAnsi="Calibri" w:cs="Times New Roman"/>
          <w:noProof/>
          <w:szCs w:val="20"/>
          <w:lang w:val="en-US"/>
        </w:rPr>
        <w:t xml:space="preserve"> 677-688.</w:t>
      </w:r>
      <w:bookmarkEnd w:id="1"/>
    </w:p>
    <w:p w14:paraId="4535DCDD"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2" w:name="_ENREF_2"/>
      <w:r w:rsidRPr="00195746">
        <w:rPr>
          <w:rFonts w:ascii="Calibri" w:hAnsi="Calibri" w:cs="Times New Roman"/>
          <w:noProof/>
          <w:szCs w:val="20"/>
          <w:lang w:val="en-US"/>
        </w:rPr>
        <w:t>2.</w:t>
      </w:r>
      <w:r w:rsidRPr="00195746">
        <w:rPr>
          <w:rFonts w:ascii="Calibri" w:hAnsi="Calibri" w:cs="Times New Roman"/>
          <w:noProof/>
          <w:szCs w:val="20"/>
          <w:lang w:val="en-US"/>
        </w:rPr>
        <w:tab/>
        <w:t xml:space="preserve">Ashraf T, Collinson MN, Fairhurst J, Wang R, Wilson LC, Foulds N. Two further patients with the 1q24 deletion syndrome expand the phenotype: A possible role for the miR199-214 cluster in the skeletal features of the condition. </w:t>
      </w:r>
      <w:r w:rsidRPr="00195746">
        <w:rPr>
          <w:rFonts w:ascii="Calibri" w:hAnsi="Calibri" w:cs="Times New Roman"/>
          <w:i/>
          <w:noProof/>
          <w:szCs w:val="20"/>
          <w:lang w:val="en-US"/>
        </w:rPr>
        <w:t>Am J Med Genet A.</w:t>
      </w:r>
      <w:r w:rsidRPr="00195746">
        <w:rPr>
          <w:rFonts w:ascii="Calibri" w:hAnsi="Calibri" w:cs="Times New Roman"/>
          <w:noProof/>
          <w:szCs w:val="20"/>
          <w:lang w:val="en-US"/>
        </w:rPr>
        <w:t xml:space="preserve"> 2015; </w:t>
      </w:r>
      <w:r w:rsidRPr="00195746">
        <w:rPr>
          <w:rFonts w:ascii="Calibri" w:hAnsi="Calibri" w:cs="Times New Roman"/>
          <w:b/>
          <w:noProof/>
          <w:szCs w:val="20"/>
          <w:lang w:val="en-US"/>
        </w:rPr>
        <w:t>167A:</w:t>
      </w:r>
      <w:r w:rsidRPr="00195746">
        <w:rPr>
          <w:rFonts w:ascii="Calibri" w:hAnsi="Calibri" w:cs="Times New Roman"/>
          <w:noProof/>
          <w:szCs w:val="20"/>
          <w:lang w:val="en-US"/>
        </w:rPr>
        <w:t xml:space="preserve"> 3153-3160.</w:t>
      </w:r>
      <w:bookmarkEnd w:id="2"/>
    </w:p>
    <w:p w14:paraId="7F05ABB1"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3" w:name="_ENREF_3"/>
      <w:r w:rsidRPr="00195746">
        <w:rPr>
          <w:rFonts w:ascii="Calibri" w:hAnsi="Calibri" w:cs="Times New Roman"/>
          <w:noProof/>
          <w:szCs w:val="20"/>
          <w:lang w:val="en-US"/>
        </w:rPr>
        <w:t>3.</w:t>
      </w:r>
      <w:r w:rsidRPr="00195746">
        <w:rPr>
          <w:rFonts w:ascii="Calibri" w:hAnsi="Calibri" w:cs="Times New Roman"/>
          <w:noProof/>
          <w:szCs w:val="20"/>
          <w:lang w:val="en-US"/>
        </w:rPr>
        <w:tab/>
        <w:t xml:space="preserve">Gregor A, Kramer JM, van der Voet M et al. Altered GPM6A/M6 dosage impairs cognition and causes phenotypes responsive to cholesterol in human and Drosophila. </w:t>
      </w:r>
      <w:r w:rsidRPr="00195746">
        <w:rPr>
          <w:rFonts w:ascii="Calibri" w:hAnsi="Calibri" w:cs="Times New Roman"/>
          <w:i/>
          <w:noProof/>
          <w:szCs w:val="20"/>
          <w:lang w:val="en-US"/>
        </w:rPr>
        <w:t>Hum Mutat.</w:t>
      </w:r>
      <w:r w:rsidRPr="00195746">
        <w:rPr>
          <w:rFonts w:ascii="Calibri" w:hAnsi="Calibri" w:cs="Times New Roman"/>
          <w:noProof/>
          <w:szCs w:val="20"/>
          <w:lang w:val="en-US"/>
        </w:rPr>
        <w:t xml:space="preserve"> 2014; </w:t>
      </w:r>
      <w:r w:rsidRPr="00195746">
        <w:rPr>
          <w:rFonts w:ascii="Calibri" w:hAnsi="Calibri" w:cs="Times New Roman"/>
          <w:b/>
          <w:noProof/>
          <w:szCs w:val="20"/>
          <w:lang w:val="en-US"/>
        </w:rPr>
        <w:t>35:</w:t>
      </w:r>
      <w:r w:rsidRPr="00195746">
        <w:rPr>
          <w:rFonts w:ascii="Calibri" w:hAnsi="Calibri" w:cs="Times New Roman"/>
          <w:noProof/>
          <w:szCs w:val="20"/>
          <w:lang w:val="en-US"/>
        </w:rPr>
        <w:t xml:space="preserve"> 1495-1505.</w:t>
      </w:r>
      <w:bookmarkEnd w:id="3"/>
    </w:p>
    <w:p w14:paraId="1161F78C"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4" w:name="_ENREF_4"/>
      <w:r w:rsidRPr="00195746">
        <w:rPr>
          <w:rFonts w:ascii="Calibri" w:hAnsi="Calibri" w:cs="Times New Roman"/>
          <w:noProof/>
          <w:szCs w:val="20"/>
          <w:lang w:val="en-US"/>
        </w:rPr>
        <w:t>4.</w:t>
      </w:r>
      <w:r w:rsidRPr="00195746">
        <w:rPr>
          <w:rFonts w:ascii="Calibri" w:hAnsi="Calibri" w:cs="Times New Roman"/>
          <w:noProof/>
          <w:szCs w:val="20"/>
          <w:lang w:val="en-US"/>
        </w:rPr>
        <w:tab/>
        <w:t xml:space="preserve">Stenzel N, Fetzer CP, Heumann R, Erdmann KS. PDZ-domain-directed basolateral targeting of the peripheral membrane protein FRMPD2 in epithelial cells. </w:t>
      </w:r>
      <w:r w:rsidRPr="00195746">
        <w:rPr>
          <w:rFonts w:ascii="Calibri" w:hAnsi="Calibri" w:cs="Times New Roman"/>
          <w:i/>
          <w:noProof/>
          <w:szCs w:val="20"/>
          <w:lang w:val="en-US"/>
        </w:rPr>
        <w:t>J Cell Sci.</w:t>
      </w:r>
      <w:r w:rsidRPr="00195746">
        <w:rPr>
          <w:rFonts w:ascii="Calibri" w:hAnsi="Calibri" w:cs="Times New Roman"/>
          <w:noProof/>
          <w:szCs w:val="20"/>
          <w:lang w:val="en-US"/>
        </w:rPr>
        <w:t xml:space="preserve"> 2009; </w:t>
      </w:r>
      <w:r w:rsidRPr="00195746">
        <w:rPr>
          <w:rFonts w:ascii="Calibri" w:hAnsi="Calibri" w:cs="Times New Roman"/>
          <w:b/>
          <w:noProof/>
          <w:szCs w:val="20"/>
          <w:lang w:val="en-US"/>
        </w:rPr>
        <w:t>122:</w:t>
      </w:r>
      <w:r w:rsidRPr="00195746">
        <w:rPr>
          <w:rFonts w:ascii="Calibri" w:hAnsi="Calibri" w:cs="Times New Roman"/>
          <w:noProof/>
          <w:szCs w:val="20"/>
          <w:lang w:val="en-US"/>
        </w:rPr>
        <w:t xml:space="preserve"> 3374-3384.</w:t>
      </w:r>
      <w:bookmarkEnd w:id="4"/>
    </w:p>
    <w:p w14:paraId="39449058"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5" w:name="_ENREF_5"/>
      <w:r w:rsidRPr="00195746">
        <w:rPr>
          <w:rFonts w:ascii="Calibri" w:hAnsi="Calibri" w:cs="Times New Roman"/>
          <w:noProof/>
          <w:szCs w:val="20"/>
          <w:lang w:val="en-US"/>
        </w:rPr>
        <w:t>5.</w:t>
      </w:r>
      <w:r w:rsidRPr="00195746">
        <w:rPr>
          <w:rFonts w:ascii="Calibri" w:hAnsi="Calibri" w:cs="Times New Roman"/>
          <w:noProof/>
          <w:szCs w:val="20"/>
          <w:lang w:val="en-US"/>
        </w:rPr>
        <w:tab/>
        <w:t xml:space="preserve">Karlsson P, Droce A, Moser JM et al. Loss of vps54 function leads to vesicle traffic impairment, protein mis-sorting and embryonic lethality. </w:t>
      </w:r>
      <w:r w:rsidRPr="00195746">
        <w:rPr>
          <w:rFonts w:ascii="Calibri" w:hAnsi="Calibri" w:cs="Times New Roman"/>
          <w:i/>
          <w:noProof/>
          <w:szCs w:val="20"/>
          <w:lang w:val="en-US"/>
        </w:rPr>
        <w:t>Int J Mol Sci.</w:t>
      </w:r>
      <w:r w:rsidRPr="00195746">
        <w:rPr>
          <w:rFonts w:ascii="Calibri" w:hAnsi="Calibri" w:cs="Times New Roman"/>
          <w:noProof/>
          <w:szCs w:val="20"/>
          <w:lang w:val="en-US"/>
        </w:rPr>
        <w:t xml:space="preserve"> 2013; </w:t>
      </w:r>
      <w:r w:rsidRPr="00195746">
        <w:rPr>
          <w:rFonts w:ascii="Calibri" w:hAnsi="Calibri" w:cs="Times New Roman"/>
          <w:b/>
          <w:noProof/>
          <w:szCs w:val="20"/>
          <w:lang w:val="en-US"/>
        </w:rPr>
        <w:t>14:</w:t>
      </w:r>
      <w:r w:rsidRPr="00195746">
        <w:rPr>
          <w:rFonts w:ascii="Calibri" w:hAnsi="Calibri" w:cs="Times New Roman"/>
          <w:noProof/>
          <w:szCs w:val="20"/>
          <w:lang w:val="en-US"/>
        </w:rPr>
        <w:t xml:space="preserve"> 10908-10925.</w:t>
      </w:r>
      <w:bookmarkEnd w:id="5"/>
    </w:p>
    <w:p w14:paraId="2F4C2937"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6" w:name="_ENREF_6"/>
      <w:r w:rsidRPr="00195746">
        <w:rPr>
          <w:rFonts w:ascii="Calibri" w:hAnsi="Calibri" w:cs="Times New Roman"/>
          <w:noProof/>
          <w:szCs w:val="20"/>
          <w:lang w:val="en-US"/>
        </w:rPr>
        <w:t>6.</w:t>
      </w:r>
      <w:r w:rsidRPr="00195746">
        <w:rPr>
          <w:rFonts w:ascii="Calibri" w:hAnsi="Calibri" w:cs="Times New Roman"/>
          <w:noProof/>
          <w:szCs w:val="20"/>
          <w:lang w:val="en-US"/>
        </w:rPr>
        <w:tab/>
        <w:t xml:space="preserve">Martin HC, Kim GE, Pagnamenta AT et al. Clinical whole-genome sequencing in severe early-onset epilepsy reveals new genes and improves molecular diagnosis. </w:t>
      </w:r>
      <w:r w:rsidRPr="00195746">
        <w:rPr>
          <w:rFonts w:ascii="Calibri" w:hAnsi="Calibri" w:cs="Times New Roman"/>
          <w:i/>
          <w:noProof/>
          <w:szCs w:val="20"/>
          <w:lang w:val="en-US"/>
        </w:rPr>
        <w:t>Hum Mol Genet.</w:t>
      </w:r>
      <w:r w:rsidRPr="00195746">
        <w:rPr>
          <w:rFonts w:ascii="Calibri" w:hAnsi="Calibri" w:cs="Times New Roman"/>
          <w:noProof/>
          <w:szCs w:val="20"/>
          <w:lang w:val="en-US"/>
        </w:rPr>
        <w:t xml:space="preserve"> 2014; </w:t>
      </w:r>
      <w:r w:rsidRPr="00195746">
        <w:rPr>
          <w:rFonts w:ascii="Calibri" w:hAnsi="Calibri" w:cs="Times New Roman"/>
          <w:b/>
          <w:noProof/>
          <w:szCs w:val="20"/>
          <w:lang w:val="en-US"/>
        </w:rPr>
        <w:t>23:</w:t>
      </w:r>
      <w:r w:rsidRPr="00195746">
        <w:rPr>
          <w:rFonts w:ascii="Calibri" w:hAnsi="Calibri" w:cs="Times New Roman"/>
          <w:noProof/>
          <w:szCs w:val="20"/>
          <w:lang w:val="en-US"/>
        </w:rPr>
        <w:t xml:space="preserve"> 3200-3211.</w:t>
      </w:r>
      <w:bookmarkEnd w:id="6"/>
    </w:p>
    <w:p w14:paraId="120C57C6"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7" w:name="_ENREF_7"/>
      <w:r w:rsidRPr="00195746">
        <w:rPr>
          <w:rFonts w:ascii="Calibri" w:hAnsi="Calibri" w:cs="Times New Roman"/>
          <w:noProof/>
          <w:szCs w:val="20"/>
          <w:lang w:val="en-US"/>
        </w:rPr>
        <w:t>7.</w:t>
      </w:r>
      <w:r w:rsidRPr="00195746">
        <w:rPr>
          <w:rFonts w:ascii="Calibri" w:hAnsi="Calibri" w:cs="Times New Roman"/>
          <w:noProof/>
          <w:szCs w:val="20"/>
          <w:lang w:val="en-US"/>
        </w:rPr>
        <w:tab/>
        <w:t xml:space="preserve">Morimura N, Inoue T, Katayama K, Aruga J. Comparative analysis of structure, expression and PSD95-binding capacity of Lrfn, a novel family of neuronal transmembrane proteins. </w:t>
      </w:r>
      <w:r w:rsidRPr="00195746">
        <w:rPr>
          <w:rFonts w:ascii="Calibri" w:hAnsi="Calibri" w:cs="Times New Roman"/>
          <w:i/>
          <w:noProof/>
          <w:szCs w:val="20"/>
          <w:lang w:val="en-US"/>
        </w:rPr>
        <w:t>Gene.</w:t>
      </w:r>
      <w:r w:rsidRPr="00195746">
        <w:rPr>
          <w:rFonts w:ascii="Calibri" w:hAnsi="Calibri" w:cs="Times New Roman"/>
          <w:noProof/>
          <w:szCs w:val="20"/>
          <w:lang w:val="en-US"/>
        </w:rPr>
        <w:t xml:space="preserve"> 2006; </w:t>
      </w:r>
      <w:r w:rsidRPr="00195746">
        <w:rPr>
          <w:rFonts w:ascii="Calibri" w:hAnsi="Calibri" w:cs="Times New Roman"/>
          <w:b/>
          <w:noProof/>
          <w:szCs w:val="20"/>
          <w:lang w:val="en-US"/>
        </w:rPr>
        <w:t>380:</w:t>
      </w:r>
      <w:r w:rsidRPr="00195746">
        <w:rPr>
          <w:rFonts w:ascii="Calibri" w:hAnsi="Calibri" w:cs="Times New Roman"/>
          <w:noProof/>
          <w:szCs w:val="20"/>
          <w:lang w:val="en-US"/>
        </w:rPr>
        <w:t xml:space="preserve"> 72-83.</w:t>
      </w:r>
      <w:bookmarkEnd w:id="7"/>
    </w:p>
    <w:p w14:paraId="2EE4DB91"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8" w:name="_ENREF_8"/>
      <w:r w:rsidRPr="00195746">
        <w:rPr>
          <w:rFonts w:ascii="Calibri" w:hAnsi="Calibri" w:cs="Times New Roman"/>
          <w:noProof/>
          <w:szCs w:val="20"/>
          <w:lang w:val="en-US"/>
        </w:rPr>
        <w:t>8.</w:t>
      </w:r>
      <w:r w:rsidRPr="00195746">
        <w:rPr>
          <w:rFonts w:ascii="Calibri" w:hAnsi="Calibri" w:cs="Times New Roman"/>
          <w:noProof/>
          <w:szCs w:val="20"/>
          <w:lang w:val="en-US"/>
        </w:rPr>
        <w:tab/>
        <w:t xml:space="preserve">Fromer M, Pocklington AJ, Kavanagh DH et al. De novo mutations in schizophrenia implicate synaptic networks. </w:t>
      </w:r>
      <w:r w:rsidRPr="00195746">
        <w:rPr>
          <w:rFonts w:ascii="Calibri" w:hAnsi="Calibri" w:cs="Times New Roman"/>
          <w:i/>
          <w:noProof/>
          <w:szCs w:val="20"/>
          <w:lang w:val="en-US"/>
        </w:rPr>
        <w:t>Nature.</w:t>
      </w:r>
      <w:r w:rsidRPr="00195746">
        <w:rPr>
          <w:rFonts w:ascii="Calibri" w:hAnsi="Calibri" w:cs="Times New Roman"/>
          <w:noProof/>
          <w:szCs w:val="20"/>
          <w:lang w:val="en-US"/>
        </w:rPr>
        <w:t xml:space="preserve"> 2014; </w:t>
      </w:r>
      <w:r w:rsidRPr="00195746">
        <w:rPr>
          <w:rFonts w:ascii="Calibri" w:hAnsi="Calibri" w:cs="Times New Roman"/>
          <w:b/>
          <w:noProof/>
          <w:szCs w:val="20"/>
          <w:lang w:val="en-US"/>
        </w:rPr>
        <w:t>506:</w:t>
      </w:r>
      <w:r w:rsidRPr="00195746">
        <w:rPr>
          <w:rFonts w:ascii="Calibri" w:hAnsi="Calibri" w:cs="Times New Roman"/>
          <w:noProof/>
          <w:szCs w:val="20"/>
          <w:lang w:val="en-US"/>
        </w:rPr>
        <w:t xml:space="preserve"> 179-184.</w:t>
      </w:r>
      <w:bookmarkEnd w:id="8"/>
    </w:p>
    <w:p w14:paraId="422771BC"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9" w:name="_ENREF_9"/>
      <w:r w:rsidRPr="00195746">
        <w:rPr>
          <w:rFonts w:ascii="Calibri" w:hAnsi="Calibri" w:cs="Times New Roman"/>
          <w:noProof/>
          <w:szCs w:val="20"/>
          <w:lang w:val="en-US"/>
        </w:rPr>
        <w:t>9.</w:t>
      </w:r>
      <w:r w:rsidRPr="00195746">
        <w:rPr>
          <w:rFonts w:ascii="Calibri" w:hAnsi="Calibri" w:cs="Times New Roman"/>
          <w:noProof/>
          <w:szCs w:val="20"/>
          <w:lang w:val="en-US"/>
        </w:rPr>
        <w:tab/>
        <w:t xml:space="preserve">Sanders SJ, Murtha MT, Gupta AR et al. De novo mutations revealed by whole-exome sequencing are strongly associated with autism. </w:t>
      </w:r>
      <w:r w:rsidRPr="00195746">
        <w:rPr>
          <w:rFonts w:ascii="Calibri" w:hAnsi="Calibri" w:cs="Times New Roman"/>
          <w:i/>
          <w:noProof/>
          <w:szCs w:val="20"/>
          <w:lang w:val="en-US"/>
        </w:rPr>
        <w:t>Nature.</w:t>
      </w:r>
      <w:r w:rsidRPr="00195746">
        <w:rPr>
          <w:rFonts w:ascii="Calibri" w:hAnsi="Calibri" w:cs="Times New Roman"/>
          <w:noProof/>
          <w:szCs w:val="20"/>
          <w:lang w:val="en-US"/>
        </w:rPr>
        <w:t xml:space="preserve"> 2012; </w:t>
      </w:r>
      <w:r w:rsidRPr="00195746">
        <w:rPr>
          <w:rFonts w:ascii="Calibri" w:hAnsi="Calibri" w:cs="Times New Roman"/>
          <w:b/>
          <w:noProof/>
          <w:szCs w:val="20"/>
          <w:lang w:val="en-US"/>
        </w:rPr>
        <w:t>485:</w:t>
      </w:r>
      <w:r w:rsidRPr="00195746">
        <w:rPr>
          <w:rFonts w:ascii="Calibri" w:hAnsi="Calibri" w:cs="Times New Roman"/>
          <w:noProof/>
          <w:szCs w:val="20"/>
          <w:lang w:val="en-US"/>
        </w:rPr>
        <w:t xml:space="preserve"> 237-241.</w:t>
      </w:r>
      <w:bookmarkEnd w:id="9"/>
    </w:p>
    <w:p w14:paraId="17AC0B01"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0" w:name="_ENREF_10"/>
      <w:r w:rsidRPr="00195746">
        <w:rPr>
          <w:rFonts w:ascii="Calibri" w:hAnsi="Calibri" w:cs="Times New Roman"/>
          <w:noProof/>
          <w:szCs w:val="20"/>
          <w:lang w:val="en-US"/>
        </w:rPr>
        <w:t>10.</w:t>
      </w:r>
      <w:r w:rsidRPr="00195746">
        <w:rPr>
          <w:rFonts w:ascii="Calibri" w:hAnsi="Calibri" w:cs="Times New Roman"/>
          <w:noProof/>
          <w:szCs w:val="20"/>
          <w:lang w:val="en-US"/>
        </w:rPr>
        <w:tab/>
        <w:t xml:space="preserve">Uddin M, Thiruvahindrapuram B, Walker S et al. A high-resolution copy-number variation resource for clinical and population genetics. </w:t>
      </w:r>
      <w:r w:rsidRPr="00195746">
        <w:rPr>
          <w:rFonts w:ascii="Calibri" w:hAnsi="Calibri" w:cs="Times New Roman"/>
          <w:i/>
          <w:noProof/>
          <w:szCs w:val="20"/>
          <w:lang w:val="en-US"/>
        </w:rPr>
        <w:t>Genet Med.</w:t>
      </w:r>
      <w:r w:rsidRPr="00195746">
        <w:rPr>
          <w:rFonts w:ascii="Calibri" w:hAnsi="Calibri" w:cs="Times New Roman"/>
          <w:noProof/>
          <w:szCs w:val="20"/>
          <w:lang w:val="en-US"/>
        </w:rPr>
        <w:t xml:space="preserve"> 2015; </w:t>
      </w:r>
      <w:r w:rsidRPr="00195746">
        <w:rPr>
          <w:rFonts w:ascii="Calibri" w:hAnsi="Calibri" w:cs="Times New Roman"/>
          <w:b/>
          <w:noProof/>
          <w:szCs w:val="20"/>
          <w:lang w:val="en-US"/>
        </w:rPr>
        <w:t>17:</w:t>
      </w:r>
      <w:r w:rsidRPr="00195746">
        <w:rPr>
          <w:rFonts w:ascii="Calibri" w:hAnsi="Calibri" w:cs="Times New Roman"/>
          <w:noProof/>
          <w:szCs w:val="20"/>
          <w:lang w:val="en-US"/>
        </w:rPr>
        <w:t xml:space="preserve"> 747-752.</w:t>
      </w:r>
      <w:bookmarkEnd w:id="10"/>
    </w:p>
    <w:p w14:paraId="3DEA50D0"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1" w:name="_ENREF_11"/>
      <w:r w:rsidRPr="00195746">
        <w:rPr>
          <w:rFonts w:ascii="Calibri" w:hAnsi="Calibri" w:cs="Times New Roman"/>
          <w:noProof/>
          <w:szCs w:val="20"/>
          <w:lang w:val="en-US"/>
        </w:rPr>
        <w:t>11.</w:t>
      </w:r>
      <w:r w:rsidRPr="00195746">
        <w:rPr>
          <w:rFonts w:ascii="Calibri" w:hAnsi="Calibri" w:cs="Times New Roman"/>
          <w:noProof/>
          <w:szCs w:val="20"/>
          <w:lang w:val="en-US"/>
        </w:rPr>
        <w:tab/>
        <w:t xml:space="preserve">Jacobsson JA, Haitina T, Lindblom J, Fredriksson R. Identification of six putative human transporters with structural similarity to the drug transporter SLC22 family. </w:t>
      </w:r>
      <w:r w:rsidRPr="00195746">
        <w:rPr>
          <w:rFonts w:ascii="Calibri" w:hAnsi="Calibri" w:cs="Times New Roman"/>
          <w:i/>
          <w:noProof/>
          <w:szCs w:val="20"/>
          <w:lang w:val="en-US"/>
        </w:rPr>
        <w:t>Genomics.</w:t>
      </w:r>
      <w:r w:rsidRPr="00195746">
        <w:rPr>
          <w:rFonts w:ascii="Calibri" w:hAnsi="Calibri" w:cs="Times New Roman"/>
          <w:noProof/>
          <w:szCs w:val="20"/>
          <w:lang w:val="en-US"/>
        </w:rPr>
        <w:t xml:space="preserve"> 2007; </w:t>
      </w:r>
      <w:r w:rsidRPr="00195746">
        <w:rPr>
          <w:rFonts w:ascii="Calibri" w:hAnsi="Calibri" w:cs="Times New Roman"/>
          <w:b/>
          <w:noProof/>
          <w:szCs w:val="20"/>
          <w:lang w:val="en-US"/>
        </w:rPr>
        <w:t>90:</w:t>
      </w:r>
      <w:r w:rsidRPr="00195746">
        <w:rPr>
          <w:rFonts w:ascii="Calibri" w:hAnsi="Calibri" w:cs="Times New Roman"/>
          <w:noProof/>
          <w:szCs w:val="20"/>
          <w:lang w:val="en-US"/>
        </w:rPr>
        <w:t xml:space="preserve"> 595-609.</w:t>
      </w:r>
      <w:bookmarkEnd w:id="11"/>
    </w:p>
    <w:p w14:paraId="496E69CB"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2" w:name="_ENREF_12"/>
      <w:r w:rsidRPr="00195746">
        <w:rPr>
          <w:rFonts w:ascii="Calibri" w:hAnsi="Calibri" w:cs="Times New Roman"/>
          <w:noProof/>
          <w:szCs w:val="20"/>
          <w:lang w:val="en-US"/>
        </w:rPr>
        <w:t>12.</w:t>
      </w:r>
      <w:r w:rsidRPr="00195746">
        <w:rPr>
          <w:rFonts w:ascii="Calibri" w:hAnsi="Calibri" w:cs="Times New Roman"/>
          <w:noProof/>
          <w:szCs w:val="20"/>
          <w:lang w:val="en-US"/>
        </w:rPr>
        <w:tab/>
        <w:t xml:space="preserve">Liu P, Erez A, Nagamani SC et al. Copy number gain at Xp22.31 includes complex duplication rearrangements and recurrent triplications. </w:t>
      </w:r>
      <w:r w:rsidRPr="00195746">
        <w:rPr>
          <w:rFonts w:ascii="Calibri" w:hAnsi="Calibri" w:cs="Times New Roman"/>
          <w:i/>
          <w:noProof/>
          <w:szCs w:val="20"/>
          <w:lang w:val="en-US"/>
        </w:rPr>
        <w:t>Hum Mol Genet.</w:t>
      </w:r>
      <w:r w:rsidRPr="00195746">
        <w:rPr>
          <w:rFonts w:ascii="Calibri" w:hAnsi="Calibri" w:cs="Times New Roman"/>
          <w:noProof/>
          <w:szCs w:val="20"/>
          <w:lang w:val="en-US"/>
        </w:rPr>
        <w:t xml:space="preserve"> 2011; </w:t>
      </w:r>
      <w:r w:rsidRPr="00195746">
        <w:rPr>
          <w:rFonts w:ascii="Calibri" w:hAnsi="Calibri" w:cs="Times New Roman"/>
          <w:b/>
          <w:noProof/>
          <w:szCs w:val="20"/>
          <w:lang w:val="en-US"/>
        </w:rPr>
        <w:t>20:</w:t>
      </w:r>
      <w:r w:rsidRPr="00195746">
        <w:rPr>
          <w:rFonts w:ascii="Calibri" w:hAnsi="Calibri" w:cs="Times New Roman"/>
          <w:noProof/>
          <w:szCs w:val="20"/>
          <w:lang w:val="en-US"/>
        </w:rPr>
        <w:t xml:space="preserve"> 1975-1988.</w:t>
      </w:r>
      <w:bookmarkEnd w:id="12"/>
    </w:p>
    <w:p w14:paraId="5F9AF281"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3" w:name="_ENREF_13"/>
      <w:r w:rsidRPr="00195746">
        <w:rPr>
          <w:rFonts w:ascii="Calibri" w:hAnsi="Calibri" w:cs="Times New Roman"/>
          <w:noProof/>
          <w:szCs w:val="20"/>
          <w:lang w:val="en-US"/>
        </w:rPr>
        <w:t>13.</w:t>
      </w:r>
      <w:r w:rsidRPr="00195746">
        <w:rPr>
          <w:rFonts w:ascii="Calibri" w:hAnsi="Calibri" w:cs="Times New Roman"/>
          <w:noProof/>
          <w:szCs w:val="20"/>
          <w:lang w:val="en-US"/>
        </w:rPr>
        <w:tab/>
        <w:t xml:space="preserve">Li F, Shen Y, Kohler U et al. Interstitial microduplication of Xp22.31: Causative of intellectual disability or benign copy number variant? </w:t>
      </w:r>
      <w:r w:rsidRPr="00195746">
        <w:rPr>
          <w:rFonts w:ascii="Calibri" w:hAnsi="Calibri" w:cs="Times New Roman"/>
          <w:i/>
          <w:noProof/>
          <w:szCs w:val="20"/>
          <w:lang w:val="en-US"/>
        </w:rPr>
        <w:t>Eur J Med Genet.</w:t>
      </w:r>
      <w:r w:rsidRPr="00195746">
        <w:rPr>
          <w:rFonts w:ascii="Calibri" w:hAnsi="Calibri" w:cs="Times New Roman"/>
          <w:noProof/>
          <w:szCs w:val="20"/>
          <w:lang w:val="en-US"/>
        </w:rPr>
        <w:t xml:space="preserve"> 2010; </w:t>
      </w:r>
      <w:r w:rsidRPr="00195746">
        <w:rPr>
          <w:rFonts w:ascii="Calibri" w:hAnsi="Calibri" w:cs="Times New Roman"/>
          <w:b/>
          <w:noProof/>
          <w:szCs w:val="20"/>
          <w:lang w:val="en-US"/>
        </w:rPr>
        <w:t>53:</w:t>
      </w:r>
      <w:r w:rsidRPr="00195746">
        <w:rPr>
          <w:rFonts w:ascii="Calibri" w:hAnsi="Calibri" w:cs="Times New Roman"/>
          <w:noProof/>
          <w:szCs w:val="20"/>
          <w:lang w:val="en-US"/>
        </w:rPr>
        <w:t xml:space="preserve"> 93-99.</w:t>
      </w:r>
      <w:bookmarkEnd w:id="13"/>
    </w:p>
    <w:p w14:paraId="4CC75876"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4" w:name="_ENREF_14"/>
      <w:r w:rsidRPr="00195746">
        <w:rPr>
          <w:rFonts w:ascii="Calibri" w:hAnsi="Calibri" w:cs="Times New Roman"/>
          <w:noProof/>
          <w:szCs w:val="20"/>
          <w:lang w:val="en-US"/>
        </w:rPr>
        <w:t>14.</w:t>
      </w:r>
      <w:r w:rsidRPr="00195746">
        <w:rPr>
          <w:rFonts w:ascii="Calibri" w:hAnsi="Calibri" w:cs="Times New Roman"/>
          <w:noProof/>
          <w:szCs w:val="20"/>
          <w:lang w:val="en-US"/>
        </w:rPr>
        <w:tab/>
        <w:t xml:space="preserve">Moilanen AM, Rysa J, Kaikkonen L et al. WDR12, a Member of Nucleolar PeBoW-Complex, Is Up-Regulated in Failing Hearts and Causes Deterioration of Cardiac Function. </w:t>
      </w:r>
      <w:r w:rsidRPr="00195746">
        <w:rPr>
          <w:rFonts w:ascii="Calibri" w:hAnsi="Calibri" w:cs="Times New Roman"/>
          <w:i/>
          <w:noProof/>
          <w:szCs w:val="20"/>
          <w:lang w:val="en-US"/>
        </w:rPr>
        <w:t>PLoS One.</w:t>
      </w:r>
      <w:r w:rsidRPr="00195746">
        <w:rPr>
          <w:rFonts w:ascii="Calibri" w:hAnsi="Calibri" w:cs="Times New Roman"/>
          <w:noProof/>
          <w:szCs w:val="20"/>
          <w:lang w:val="en-US"/>
        </w:rPr>
        <w:t xml:space="preserve"> 2015; </w:t>
      </w:r>
      <w:r w:rsidRPr="00195746">
        <w:rPr>
          <w:rFonts w:ascii="Calibri" w:hAnsi="Calibri" w:cs="Times New Roman"/>
          <w:b/>
          <w:noProof/>
          <w:szCs w:val="20"/>
          <w:lang w:val="en-US"/>
        </w:rPr>
        <w:t>10:</w:t>
      </w:r>
      <w:r w:rsidRPr="00195746">
        <w:rPr>
          <w:rFonts w:ascii="Calibri" w:hAnsi="Calibri" w:cs="Times New Roman"/>
          <w:noProof/>
          <w:szCs w:val="20"/>
          <w:lang w:val="en-US"/>
        </w:rPr>
        <w:t xml:space="preserve"> e0124907.</w:t>
      </w:r>
      <w:bookmarkEnd w:id="14"/>
    </w:p>
    <w:p w14:paraId="70341A32"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5" w:name="_ENREF_15"/>
      <w:r w:rsidRPr="00195746">
        <w:rPr>
          <w:rFonts w:ascii="Calibri" w:hAnsi="Calibri" w:cs="Times New Roman"/>
          <w:noProof/>
          <w:szCs w:val="20"/>
          <w:lang w:val="en-US"/>
        </w:rPr>
        <w:t>15.</w:t>
      </w:r>
      <w:r w:rsidRPr="00195746">
        <w:rPr>
          <w:rFonts w:ascii="Calibri" w:hAnsi="Calibri" w:cs="Times New Roman"/>
          <w:noProof/>
          <w:szCs w:val="20"/>
          <w:lang w:val="en-US"/>
        </w:rPr>
        <w:tab/>
        <w:t xml:space="preserve">Noskova L, Stranecky V, Hartmannova H et al. Mutations in DNAJC5, encoding cysteine-string protein alpha, cause autosomal-dominant adult-onset neuronal ceroid lipofuscinosis. </w:t>
      </w:r>
      <w:r w:rsidRPr="00195746">
        <w:rPr>
          <w:rFonts w:ascii="Calibri" w:hAnsi="Calibri" w:cs="Times New Roman"/>
          <w:i/>
          <w:noProof/>
          <w:szCs w:val="20"/>
          <w:lang w:val="en-US"/>
        </w:rPr>
        <w:t>Am J Hum Genet.</w:t>
      </w:r>
      <w:r w:rsidRPr="00195746">
        <w:rPr>
          <w:rFonts w:ascii="Calibri" w:hAnsi="Calibri" w:cs="Times New Roman"/>
          <w:noProof/>
          <w:szCs w:val="20"/>
          <w:lang w:val="en-US"/>
        </w:rPr>
        <w:t xml:space="preserve"> 2011; </w:t>
      </w:r>
      <w:r w:rsidRPr="00195746">
        <w:rPr>
          <w:rFonts w:ascii="Calibri" w:hAnsi="Calibri" w:cs="Times New Roman"/>
          <w:b/>
          <w:noProof/>
          <w:szCs w:val="20"/>
          <w:lang w:val="en-US"/>
        </w:rPr>
        <w:t>89:</w:t>
      </w:r>
      <w:r w:rsidRPr="00195746">
        <w:rPr>
          <w:rFonts w:ascii="Calibri" w:hAnsi="Calibri" w:cs="Times New Roman"/>
          <w:noProof/>
          <w:szCs w:val="20"/>
          <w:lang w:val="en-US"/>
        </w:rPr>
        <w:t xml:space="preserve"> 241-252.</w:t>
      </w:r>
      <w:bookmarkEnd w:id="15"/>
    </w:p>
    <w:p w14:paraId="24533682"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6" w:name="_ENREF_16"/>
      <w:r w:rsidRPr="00195746">
        <w:rPr>
          <w:rFonts w:ascii="Calibri" w:hAnsi="Calibri" w:cs="Times New Roman"/>
          <w:noProof/>
          <w:szCs w:val="20"/>
          <w:lang w:val="en-US"/>
        </w:rPr>
        <w:t>16.</w:t>
      </w:r>
      <w:r w:rsidRPr="00195746">
        <w:rPr>
          <w:rFonts w:ascii="Calibri" w:hAnsi="Calibri" w:cs="Times New Roman"/>
          <w:noProof/>
          <w:szCs w:val="20"/>
          <w:lang w:val="en-US"/>
        </w:rPr>
        <w:tab/>
        <w:t xml:space="preserve">Ishida N, Kuba T, Aoki K, Miyatake S, Kawakita M, Sanai Y. Identification and characterization of human Golgi nucleotide sugar transporter SLC35D2, a novel member of the SLC35 nucleotide sugar transporter family. </w:t>
      </w:r>
      <w:r w:rsidRPr="00195746">
        <w:rPr>
          <w:rFonts w:ascii="Calibri" w:hAnsi="Calibri" w:cs="Times New Roman"/>
          <w:i/>
          <w:noProof/>
          <w:szCs w:val="20"/>
          <w:lang w:val="en-US"/>
        </w:rPr>
        <w:t>Genomics.</w:t>
      </w:r>
      <w:r w:rsidRPr="00195746">
        <w:rPr>
          <w:rFonts w:ascii="Calibri" w:hAnsi="Calibri" w:cs="Times New Roman"/>
          <w:noProof/>
          <w:szCs w:val="20"/>
          <w:lang w:val="en-US"/>
        </w:rPr>
        <w:t xml:space="preserve"> 2005; </w:t>
      </w:r>
      <w:r w:rsidRPr="00195746">
        <w:rPr>
          <w:rFonts w:ascii="Calibri" w:hAnsi="Calibri" w:cs="Times New Roman"/>
          <w:b/>
          <w:noProof/>
          <w:szCs w:val="20"/>
          <w:lang w:val="en-US"/>
        </w:rPr>
        <w:t>85:</w:t>
      </w:r>
      <w:r w:rsidRPr="00195746">
        <w:rPr>
          <w:rFonts w:ascii="Calibri" w:hAnsi="Calibri" w:cs="Times New Roman"/>
          <w:noProof/>
          <w:szCs w:val="20"/>
          <w:lang w:val="en-US"/>
        </w:rPr>
        <w:t xml:space="preserve"> 106-116.</w:t>
      </w:r>
      <w:bookmarkEnd w:id="16"/>
    </w:p>
    <w:p w14:paraId="00212A8B"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7" w:name="_ENREF_17"/>
      <w:r w:rsidRPr="00195746">
        <w:rPr>
          <w:rFonts w:ascii="Calibri" w:hAnsi="Calibri" w:cs="Times New Roman"/>
          <w:noProof/>
          <w:szCs w:val="20"/>
          <w:lang w:val="en-US"/>
        </w:rPr>
        <w:t>17.</w:t>
      </w:r>
      <w:r w:rsidRPr="00195746">
        <w:rPr>
          <w:rFonts w:ascii="Calibri" w:hAnsi="Calibri" w:cs="Times New Roman"/>
          <w:noProof/>
          <w:szCs w:val="20"/>
          <w:lang w:val="en-US"/>
        </w:rPr>
        <w:tab/>
        <w:t xml:space="preserve">Jordan VK, Zaveri HP, Scott DA. 1p36 deletion syndrome: an update. </w:t>
      </w:r>
      <w:r w:rsidRPr="00195746">
        <w:rPr>
          <w:rFonts w:ascii="Calibri" w:hAnsi="Calibri" w:cs="Times New Roman"/>
          <w:i/>
          <w:noProof/>
          <w:szCs w:val="20"/>
          <w:lang w:val="en-US"/>
        </w:rPr>
        <w:t>Appl Clin Genet.</w:t>
      </w:r>
      <w:r w:rsidRPr="00195746">
        <w:rPr>
          <w:rFonts w:ascii="Calibri" w:hAnsi="Calibri" w:cs="Times New Roman"/>
          <w:noProof/>
          <w:szCs w:val="20"/>
          <w:lang w:val="en-US"/>
        </w:rPr>
        <w:t xml:space="preserve"> 2015; </w:t>
      </w:r>
      <w:r w:rsidRPr="00195746">
        <w:rPr>
          <w:rFonts w:ascii="Calibri" w:hAnsi="Calibri" w:cs="Times New Roman"/>
          <w:b/>
          <w:noProof/>
          <w:szCs w:val="20"/>
          <w:lang w:val="en-US"/>
        </w:rPr>
        <w:t>8:</w:t>
      </w:r>
      <w:r w:rsidRPr="00195746">
        <w:rPr>
          <w:rFonts w:ascii="Calibri" w:hAnsi="Calibri" w:cs="Times New Roman"/>
          <w:noProof/>
          <w:szCs w:val="20"/>
          <w:lang w:val="en-US"/>
        </w:rPr>
        <w:t xml:space="preserve"> 189-200.</w:t>
      </w:r>
      <w:bookmarkEnd w:id="17"/>
    </w:p>
    <w:p w14:paraId="579FA0B5"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8" w:name="_ENREF_18"/>
      <w:r w:rsidRPr="00195746">
        <w:rPr>
          <w:rFonts w:ascii="Calibri" w:hAnsi="Calibri" w:cs="Times New Roman"/>
          <w:noProof/>
          <w:szCs w:val="20"/>
          <w:lang w:val="en-US"/>
        </w:rPr>
        <w:lastRenderedPageBreak/>
        <w:t>18.</w:t>
      </w:r>
      <w:r w:rsidRPr="00195746">
        <w:rPr>
          <w:rFonts w:ascii="Calibri" w:hAnsi="Calibri" w:cs="Times New Roman"/>
          <w:noProof/>
          <w:szCs w:val="20"/>
          <w:lang w:val="en-US"/>
        </w:rPr>
        <w:tab/>
        <w:t xml:space="preserve">Shimojima K, Imai K, Yamamoto T. A de novo 22q11.22q11.23 interchromosomal tandem duplication in a boy with developmental delay, hyperactivity, and epilepsy. </w:t>
      </w:r>
      <w:r w:rsidRPr="00195746">
        <w:rPr>
          <w:rFonts w:ascii="Calibri" w:hAnsi="Calibri" w:cs="Times New Roman"/>
          <w:i/>
          <w:noProof/>
          <w:szCs w:val="20"/>
          <w:lang w:val="en-US"/>
        </w:rPr>
        <w:t>Am J Med Genet A.</w:t>
      </w:r>
      <w:r w:rsidRPr="00195746">
        <w:rPr>
          <w:rFonts w:ascii="Calibri" w:hAnsi="Calibri" w:cs="Times New Roman"/>
          <w:noProof/>
          <w:szCs w:val="20"/>
          <w:lang w:val="en-US"/>
        </w:rPr>
        <w:t xml:space="preserve"> 2010; </w:t>
      </w:r>
      <w:r w:rsidRPr="00195746">
        <w:rPr>
          <w:rFonts w:ascii="Calibri" w:hAnsi="Calibri" w:cs="Times New Roman"/>
          <w:b/>
          <w:noProof/>
          <w:szCs w:val="20"/>
          <w:lang w:val="en-US"/>
        </w:rPr>
        <w:t>152A:</w:t>
      </w:r>
      <w:r w:rsidRPr="00195746">
        <w:rPr>
          <w:rFonts w:ascii="Calibri" w:hAnsi="Calibri" w:cs="Times New Roman"/>
          <w:noProof/>
          <w:szCs w:val="20"/>
          <w:lang w:val="en-US"/>
        </w:rPr>
        <w:t xml:space="preserve"> 2820-2826.</w:t>
      </w:r>
      <w:bookmarkEnd w:id="18"/>
    </w:p>
    <w:p w14:paraId="3085518A"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9" w:name="_ENREF_19"/>
      <w:r w:rsidRPr="00195746">
        <w:rPr>
          <w:rFonts w:ascii="Calibri" w:hAnsi="Calibri" w:cs="Times New Roman"/>
          <w:noProof/>
          <w:szCs w:val="20"/>
          <w:lang w:val="en-US"/>
        </w:rPr>
        <w:t>19.</w:t>
      </w:r>
      <w:r w:rsidRPr="00195746">
        <w:rPr>
          <w:rFonts w:ascii="Calibri" w:hAnsi="Calibri" w:cs="Times New Roman"/>
          <w:noProof/>
          <w:szCs w:val="20"/>
          <w:lang w:val="en-US"/>
        </w:rPr>
        <w:tab/>
        <w:t xml:space="preserve">Hardies K, May P, Djemie T et al. Recessive loss-of-function mutations in AP4S1 cause mild fever-sensitive seizures, developmental delay and spastic paraplegia through loss of AP-4 complex assembly. </w:t>
      </w:r>
      <w:r w:rsidRPr="00195746">
        <w:rPr>
          <w:rFonts w:ascii="Calibri" w:hAnsi="Calibri" w:cs="Times New Roman"/>
          <w:i/>
          <w:noProof/>
          <w:szCs w:val="20"/>
          <w:lang w:val="en-US"/>
        </w:rPr>
        <w:t>Hum Mol Genet.</w:t>
      </w:r>
      <w:r w:rsidRPr="00195746">
        <w:rPr>
          <w:rFonts w:ascii="Calibri" w:hAnsi="Calibri" w:cs="Times New Roman"/>
          <w:noProof/>
          <w:szCs w:val="20"/>
          <w:lang w:val="en-US"/>
        </w:rPr>
        <w:t xml:space="preserve"> 2015; </w:t>
      </w:r>
      <w:r w:rsidRPr="00195746">
        <w:rPr>
          <w:rFonts w:ascii="Calibri" w:hAnsi="Calibri" w:cs="Times New Roman"/>
          <w:b/>
          <w:noProof/>
          <w:szCs w:val="20"/>
          <w:lang w:val="en-US"/>
        </w:rPr>
        <w:t>24:</w:t>
      </w:r>
      <w:r w:rsidRPr="00195746">
        <w:rPr>
          <w:rFonts w:ascii="Calibri" w:hAnsi="Calibri" w:cs="Times New Roman"/>
          <w:noProof/>
          <w:szCs w:val="20"/>
          <w:lang w:val="en-US"/>
        </w:rPr>
        <w:t xml:space="preserve"> 2218-2227.</w:t>
      </w:r>
      <w:bookmarkEnd w:id="19"/>
    </w:p>
    <w:p w14:paraId="61C4AA14"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20" w:name="_ENREF_20"/>
      <w:r w:rsidRPr="00195746">
        <w:rPr>
          <w:rFonts w:ascii="Calibri" w:hAnsi="Calibri" w:cs="Times New Roman"/>
          <w:noProof/>
          <w:szCs w:val="20"/>
          <w:lang w:val="en-US"/>
        </w:rPr>
        <w:t>20.</w:t>
      </w:r>
      <w:r w:rsidRPr="00195746">
        <w:rPr>
          <w:rFonts w:ascii="Calibri" w:hAnsi="Calibri" w:cs="Times New Roman"/>
          <w:noProof/>
          <w:szCs w:val="20"/>
          <w:lang w:val="en-US"/>
        </w:rPr>
        <w:tab/>
        <w:t xml:space="preserve">Kato M, Das S, Petras K et al. Mutations of ARX are associated with striking pleiotropy and consistent genotype-phenotype correlation. </w:t>
      </w:r>
      <w:r w:rsidRPr="00195746">
        <w:rPr>
          <w:rFonts w:ascii="Calibri" w:hAnsi="Calibri" w:cs="Times New Roman"/>
          <w:i/>
          <w:noProof/>
          <w:szCs w:val="20"/>
          <w:lang w:val="en-US"/>
        </w:rPr>
        <w:t>Hum Mutat.</w:t>
      </w:r>
      <w:r w:rsidRPr="00195746">
        <w:rPr>
          <w:rFonts w:ascii="Calibri" w:hAnsi="Calibri" w:cs="Times New Roman"/>
          <w:noProof/>
          <w:szCs w:val="20"/>
          <w:lang w:val="en-US"/>
        </w:rPr>
        <w:t xml:space="preserve"> 2004; </w:t>
      </w:r>
      <w:r w:rsidRPr="00195746">
        <w:rPr>
          <w:rFonts w:ascii="Calibri" w:hAnsi="Calibri" w:cs="Times New Roman"/>
          <w:b/>
          <w:noProof/>
          <w:szCs w:val="20"/>
          <w:lang w:val="en-US"/>
        </w:rPr>
        <w:t>23:</w:t>
      </w:r>
      <w:r w:rsidRPr="00195746">
        <w:rPr>
          <w:rFonts w:ascii="Calibri" w:hAnsi="Calibri" w:cs="Times New Roman"/>
          <w:noProof/>
          <w:szCs w:val="20"/>
          <w:lang w:val="en-US"/>
        </w:rPr>
        <w:t xml:space="preserve"> 147-159.</w:t>
      </w:r>
      <w:bookmarkEnd w:id="20"/>
    </w:p>
    <w:p w14:paraId="46479C67"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21" w:name="_ENREF_21"/>
      <w:r w:rsidRPr="00195746">
        <w:rPr>
          <w:rFonts w:ascii="Calibri" w:hAnsi="Calibri" w:cs="Times New Roman"/>
          <w:noProof/>
          <w:szCs w:val="20"/>
          <w:lang w:val="en-US"/>
        </w:rPr>
        <w:t>21.</w:t>
      </w:r>
      <w:r w:rsidRPr="00195746">
        <w:rPr>
          <w:rFonts w:ascii="Calibri" w:hAnsi="Calibri" w:cs="Times New Roman"/>
          <w:noProof/>
          <w:szCs w:val="20"/>
          <w:lang w:val="en-US"/>
        </w:rPr>
        <w:tab/>
        <w:t xml:space="preserve">Stromme P, Mangelsdorf ME, Shaw MA et al. Mutations in the human ortholog of Aristaless cause X-linked mental retardation and epilepsy. </w:t>
      </w:r>
      <w:r w:rsidRPr="00195746">
        <w:rPr>
          <w:rFonts w:ascii="Calibri" w:hAnsi="Calibri" w:cs="Times New Roman"/>
          <w:i/>
          <w:noProof/>
          <w:szCs w:val="20"/>
          <w:lang w:val="en-US"/>
        </w:rPr>
        <w:t>Nat Genet.</w:t>
      </w:r>
      <w:r w:rsidRPr="00195746">
        <w:rPr>
          <w:rFonts w:ascii="Calibri" w:hAnsi="Calibri" w:cs="Times New Roman"/>
          <w:noProof/>
          <w:szCs w:val="20"/>
          <w:lang w:val="en-US"/>
        </w:rPr>
        <w:t xml:space="preserve"> 2002; </w:t>
      </w:r>
      <w:r w:rsidRPr="00195746">
        <w:rPr>
          <w:rFonts w:ascii="Calibri" w:hAnsi="Calibri" w:cs="Times New Roman"/>
          <w:b/>
          <w:noProof/>
          <w:szCs w:val="20"/>
          <w:lang w:val="en-US"/>
        </w:rPr>
        <w:t>30:</w:t>
      </w:r>
      <w:r w:rsidRPr="00195746">
        <w:rPr>
          <w:rFonts w:ascii="Calibri" w:hAnsi="Calibri" w:cs="Times New Roman"/>
          <w:noProof/>
          <w:szCs w:val="20"/>
          <w:lang w:val="en-US"/>
        </w:rPr>
        <w:t xml:space="preserve"> 441-445.</w:t>
      </w:r>
      <w:bookmarkEnd w:id="21"/>
    </w:p>
    <w:p w14:paraId="70505435"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22" w:name="_ENREF_22"/>
      <w:r w:rsidRPr="00195746">
        <w:rPr>
          <w:rFonts w:ascii="Calibri" w:hAnsi="Calibri" w:cs="Times New Roman"/>
          <w:noProof/>
          <w:szCs w:val="20"/>
          <w:lang w:val="en-US"/>
        </w:rPr>
        <w:t>22.</w:t>
      </w:r>
      <w:r w:rsidRPr="00195746">
        <w:rPr>
          <w:rFonts w:ascii="Calibri" w:hAnsi="Calibri" w:cs="Times New Roman"/>
          <w:noProof/>
          <w:szCs w:val="20"/>
          <w:lang w:val="en-US"/>
        </w:rPr>
        <w:tab/>
        <w:t xml:space="preserve">Smith NJ, Lipsett J, Dibbens LM, Heron SE. BRAT1-associated neurodegeneration: Intra-familial phenotypic differences in siblings. </w:t>
      </w:r>
      <w:r w:rsidRPr="00195746">
        <w:rPr>
          <w:rFonts w:ascii="Calibri" w:hAnsi="Calibri" w:cs="Times New Roman"/>
          <w:i/>
          <w:noProof/>
          <w:szCs w:val="20"/>
          <w:lang w:val="en-US"/>
        </w:rPr>
        <w:t>Am J Med Genet A.</w:t>
      </w:r>
      <w:r w:rsidRPr="00195746">
        <w:rPr>
          <w:rFonts w:ascii="Calibri" w:hAnsi="Calibri" w:cs="Times New Roman"/>
          <w:noProof/>
          <w:szCs w:val="20"/>
          <w:lang w:val="en-US"/>
        </w:rPr>
        <w:t xml:space="preserve"> 2016; </w:t>
      </w:r>
      <w:r w:rsidRPr="00195746">
        <w:rPr>
          <w:rFonts w:ascii="Calibri" w:hAnsi="Calibri" w:cs="Times New Roman"/>
          <w:b/>
          <w:noProof/>
          <w:szCs w:val="20"/>
          <w:lang w:val="en-US"/>
        </w:rPr>
        <w:t>170:</w:t>
      </w:r>
      <w:r w:rsidRPr="00195746">
        <w:rPr>
          <w:rFonts w:ascii="Calibri" w:hAnsi="Calibri" w:cs="Times New Roman"/>
          <w:noProof/>
          <w:szCs w:val="20"/>
          <w:lang w:val="en-US"/>
        </w:rPr>
        <w:t xml:space="preserve"> 3033-3038.</w:t>
      </w:r>
      <w:bookmarkEnd w:id="22"/>
    </w:p>
    <w:p w14:paraId="338DBE2B"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23" w:name="_ENREF_23"/>
      <w:r w:rsidRPr="00195746">
        <w:rPr>
          <w:rFonts w:ascii="Calibri" w:hAnsi="Calibri" w:cs="Times New Roman"/>
          <w:noProof/>
          <w:szCs w:val="20"/>
          <w:lang w:val="en-US"/>
        </w:rPr>
        <w:t>23.</w:t>
      </w:r>
      <w:r w:rsidRPr="00195746">
        <w:rPr>
          <w:rFonts w:ascii="Calibri" w:hAnsi="Calibri" w:cs="Times New Roman"/>
          <w:noProof/>
          <w:szCs w:val="20"/>
          <w:lang w:val="en-US"/>
        </w:rPr>
        <w:tab/>
        <w:t xml:space="preserve">Puffenberger EG, Jinks RN, Sougnez C et al. Genetic mapping and exome sequencing identify variants associated with five novel diseases. </w:t>
      </w:r>
      <w:r w:rsidRPr="00195746">
        <w:rPr>
          <w:rFonts w:ascii="Calibri" w:hAnsi="Calibri" w:cs="Times New Roman"/>
          <w:i/>
          <w:noProof/>
          <w:szCs w:val="20"/>
          <w:lang w:val="en-US"/>
        </w:rPr>
        <w:t>PLoS One.</w:t>
      </w:r>
      <w:r w:rsidRPr="00195746">
        <w:rPr>
          <w:rFonts w:ascii="Calibri" w:hAnsi="Calibri" w:cs="Times New Roman"/>
          <w:noProof/>
          <w:szCs w:val="20"/>
          <w:lang w:val="en-US"/>
        </w:rPr>
        <w:t xml:space="preserve"> 2012; </w:t>
      </w:r>
      <w:r w:rsidRPr="00195746">
        <w:rPr>
          <w:rFonts w:ascii="Calibri" w:hAnsi="Calibri" w:cs="Times New Roman"/>
          <w:b/>
          <w:noProof/>
          <w:szCs w:val="20"/>
          <w:lang w:val="en-US"/>
        </w:rPr>
        <w:t>7:</w:t>
      </w:r>
      <w:r w:rsidRPr="00195746">
        <w:rPr>
          <w:rFonts w:ascii="Calibri" w:hAnsi="Calibri" w:cs="Times New Roman"/>
          <w:noProof/>
          <w:szCs w:val="20"/>
          <w:lang w:val="en-US"/>
        </w:rPr>
        <w:t xml:space="preserve"> e28936.</w:t>
      </w:r>
      <w:bookmarkEnd w:id="23"/>
    </w:p>
    <w:p w14:paraId="206A70CB"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24" w:name="_ENREF_24"/>
      <w:r w:rsidRPr="00195746">
        <w:rPr>
          <w:rFonts w:ascii="Calibri" w:hAnsi="Calibri" w:cs="Times New Roman"/>
          <w:noProof/>
          <w:szCs w:val="20"/>
          <w:lang w:val="en-US"/>
        </w:rPr>
        <w:t>24.</w:t>
      </w:r>
      <w:r w:rsidRPr="00195746">
        <w:rPr>
          <w:rFonts w:ascii="Calibri" w:hAnsi="Calibri" w:cs="Times New Roman"/>
          <w:noProof/>
          <w:szCs w:val="20"/>
          <w:lang w:val="en-US"/>
        </w:rPr>
        <w:tab/>
        <w:t xml:space="preserve">Fernandez-Jaen A, Alvarez S, So EY et al. Mutations in BRAT1 cause autosomal recessive progressive encephalopathy: Report of a Spanish patient. </w:t>
      </w:r>
      <w:r w:rsidRPr="00195746">
        <w:rPr>
          <w:rFonts w:ascii="Calibri" w:hAnsi="Calibri" w:cs="Times New Roman"/>
          <w:i/>
          <w:noProof/>
          <w:szCs w:val="20"/>
          <w:lang w:val="en-US"/>
        </w:rPr>
        <w:t>Eur J Paediatr Neurol.</w:t>
      </w:r>
      <w:r w:rsidRPr="00195746">
        <w:rPr>
          <w:rFonts w:ascii="Calibri" w:hAnsi="Calibri" w:cs="Times New Roman"/>
          <w:noProof/>
          <w:szCs w:val="20"/>
          <w:lang w:val="en-US"/>
        </w:rPr>
        <w:t xml:space="preserve"> 2016; </w:t>
      </w:r>
      <w:r w:rsidRPr="00195746">
        <w:rPr>
          <w:rFonts w:ascii="Calibri" w:hAnsi="Calibri" w:cs="Times New Roman"/>
          <w:b/>
          <w:noProof/>
          <w:szCs w:val="20"/>
          <w:lang w:val="en-US"/>
        </w:rPr>
        <w:t>20:</w:t>
      </w:r>
      <w:r w:rsidRPr="00195746">
        <w:rPr>
          <w:rFonts w:ascii="Calibri" w:hAnsi="Calibri" w:cs="Times New Roman"/>
          <w:noProof/>
          <w:szCs w:val="20"/>
          <w:lang w:val="en-US"/>
        </w:rPr>
        <w:t xml:space="preserve"> 421-425.</w:t>
      </w:r>
      <w:bookmarkEnd w:id="24"/>
    </w:p>
    <w:p w14:paraId="6E9C49EB"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25" w:name="_ENREF_25"/>
      <w:r w:rsidRPr="00195746">
        <w:rPr>
          <w:rFonts w:ascii="Calibri" w:hAnsi="Calibri" w:cs="Times New Roman"/>
          <w:noProof/>
          <w:szCs w:val="20"/>
          <w:lang w:val="en-US"/>
        </w:rPr>
        <w:t>25.</w:t>
      </w:r>
      <w:r w:rsidRPr="00195746">
        <w:rPr>
          <w:rFonts w:ascii="Calibri" w:hAnsi="Calibri" w:cs="Times New Roman"/>
          <w:noProof/>
          <w:szCs w:val="20"/>
          <w:lang w:val="en-US"/>
        </w:rPr>
        <w:tab/>
        <w:t xml:space="preserve">Horn D, Weschke B, Knierim E et al. BRAT1 mutations are associated with infantile epileptic encephalopathy, mitochondrial dysfunction, and survival into childhood. </w:t>
      </w:r>
      <w:r w:rsidRPr="00195746">
        <w:rPr>
          <w:rFonts w:ascii="Calibri" w:hAnsi="Calibri" w:cs="Times New Roman"/>
          <w:i/>
          <w:noProof/>
          <w:szCs w:val="20"/>
          <w:lang w:val="en-US"/>
        </w:rPr>
        <w:t>Am J Med Genet A.</w:t>
      </w:r>
      <w:r w:rsidRPr="00195746">
        <w:rPr>
          <w:rFonts w:ascii="Calibri" w:hAnsi="Calibri" w:cs="Times New Roman"/>
          <w:noProof/>
          <w:szCs w:val="20"/>
          <w:lang w:val="en-US"/>
        </w:rPr>
        <w:t xml:space="preserve"> 2016; </w:t>
      </w:r>
      <w:r w:rsidRPr="00195746">
        <w:rPr>
          <w:rFonts w:ascii="Calibri" w:hAnsi="Calibri" w:cs="Times New Roman"/>
          <w:b/>
          <w:noProof/>
          <w:szCs w:val="20"/>
          <w:lang w:val="en-US"/>
        </w:rPr>
        <w:t>170:</w:t>
      </w:r>
      <w:r w:rsidRPr="00195746">
        <w:rPr>
          <w:rFonts w:ascii="Calibri" w:hAnsi="Calibri" w:cs="Times New Roman"/>
          <w:noProof/>
          <w:szCs w:val="20"/>
          <w:lang w:val="en-US"/>
        </w:rPr>
        <w:t xml:space="preserve"> 2274-2281.</w:t>
      </w:r>
      <w:bookmarkEnd w:id="25"/>
    </w:p>
    <w:p w14:paraId="52B94430"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26" w:name="_ENREF_26"/>
      <w:r w:rsidRPr="00195746">
        <w:rPr>
          <w:rFonts w:ascii="Calibri" w:hAnsi="Calibri" w:cs="Times New Roman"/>
          <w:noProof/>
          <w:szCs w:val="20"/>
          <w:lang w:val="en-US"/>
        </w:rPr>
        <w:t>26.</w:t>
      </w:r>
      <w:r w:rsidRPr="00195746">
        <w:rPr>
          <w:rFonts w:ascii="Calibri" w:hAnsi="Calibri" w:cs="Times New Roman"/>
          <w:noProof/>
          <w:szCs w:val="20"/>
          <w:lang w:val="en-US"/>
        </w:rPr>
        <w:tab/>
        <w:t xml:space="preserve">Srivastava S, Olson HE, Cohen JS et al. BRAT1 mutations present with a spectrum of clinical severity. </w:t>
      </w:r>
      <w:r w:rsidRPr="00195746">
        <w:rPr>
          <w:rFonts w:ascii="Calibri" w:hAnsi="Calibri" w:cs="Times New Roman"/>
          <w:i/>
          <w:noProof/>
          <w:szCs w:val="20"/>
          <w:lang w:val="en-US"/>
        </w:rPr>
        <w:t>Am J Med Genet A.</w:t>
      </w:r>
      <w:r w:rsidRPr="00195746">
        <w:rPr>
          <w:rFonts w:ascii="Calibri" w:hAnsi="Calibri" w:cs="Times New Roman"/>
          <w:noProof/>
          <w:szCs w:val="20"/>
          <w:lang w:val="en-US"/>
        </w:rPr>
        <w:t xml:space="preserve"> 2016; </w:t>
      </w:r>
      <w:r w:rsidRPr="00195746">
        <w:rPr>
          <w:rFonts w:ascii="Calibri" w:hAnsi="Calibri" w:cs="Times New Roman"/>
          <w:b/>
          <w:noProof/>
          <w:szCs w:val="20"/>
          <w:lang w:val="en-US"/>
        </w:rPr>
        <w:t>170:</w:t>
      </w:r>
      <w:r w:rsidRPr="00195746">
        <w:rPr>
          <w:rFonts w:ascii="Calibri" w:hAnsi="Calibri" w:cs="Times New Roman"/>
          <w:noProof/>
          <w:szCs w:val="20"/>
          <w:lang w:val="en-US"/>
        </w:rPr>
        <w:t xml:space="preserve"> 2265-2273.</w:t>
      </w:r>
      <w:bookmarkEnd w:id="26"/>
    </w:p>
    <w:p w14:paraId="4202393F"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27" w:name="_ENREF_27"/>
      <w:r w:rsidRPr="00195746">
        <w:rPr>
          <w:rFonts w:ascii="Calibri" w:hAnsi="Calibri" w:cs="Times New Roman"/>
          <w:noProof/>
          <w:szCs w:val="20"/>
          <w:lang w:val="en-US"/>
        </w:rPr>
        <w:t>27.</w:t>
      </w:r>
      <w:r w:rsidRPr="00195746">
        <w:rPr>
          <w:rFonts w:ascii="Calibri" w:hAnsi="Calibri" w:cs="Times New Roman"/>
          <w:noProof/>
          <w:szCs w:val="20"/>
          <w:lang w:val="en-US"/>
        </w:rPr>
        <w:tab/>
        <w:t xml:space="preserve">van de Pol LA, Wolf NI, van Weissenbruch MM et al. Early-Onset Severe Encephalopathy with Epilepsy: The BRAT1 Gene Should Be Added to the List of Causes. </w:t>
      </w:r>
      <w:r w:rsidRPr="00195746">
        <w:rPr>
          <w:rFonts w:ascii="Calibri" w:hAnsi="Calibri" w:cs="Times New Roman"/>
          <w:i/>
          <w:noProof/>
          <w:szCs w:val="20"/>
          <w:lang w:val="en-US"/>
        </w:rPr>
        <w:t>Neuropediatrics.</w:t>
      </w:r>
      <w:r w:rsidRPr="00195746">
        <w:rPr>
          <w:rFonts w:ascii="Calibri" w:hAnsi="Calibri" w:cs="Times New Roman"/>
          <w:noProof/>
          <w:szCs w:val="20"/>
          <w:lang w:val="en-US"/>
        </w:rPr>
        <w:t xml:space="preserve"> 2015; </w:t>
      </w:r>
      <w:r w:rsidRPr="00195746">
        <w:rPr>
          <w:rFonts w:ascii="Calibri" w:hAnsi="Calibri" w:cs="Times New Roman"/>
          <w:b/>
          <w:noProof/>
          <w:szCs w:val="20"/>
          <w:lang w:val="en-US"/>
        </w:rPr>
        <w:t>46:</w:t>
      </w:r>
      <w:r w:rsidRPr="00195746">
        <w:rPr>
          <w:rFonts w:ascii="Calibri" w:hAnsi="Calibri" w:cs="Times New Roman"/>
          <w:noProof/>
          <w:szCs w:val="20"/>
          <w:lang w:val="en-US"/>
        </w:rPr>
        <w:t xml:space="preserve"> 392-400.</w:t>
      </w:r>
      <w:bookmarkEnd w:id="27"/>
    </w:p>
    <w:p w14:paraId="7E35E7FA"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28" w:name="_ENREF_28"/>
      <w:r w:rsidRPr="00195746">
        <w:rPr>
          <w:rFonts w:ascii="Calibri" w:hAnsi="Calibri" w:cs="Times New Roman"/>
          <w:noProof/>
          <w:szCs w:val="20"/>
          <w:lang w:val="en-US"/>
        </w:rPr>
        <w:t>28.</w:t>
      </w:r>
      <w:r w:rsidRPr="00195746">
        <w:rPr>
          <w:rFonts w:ascii="Calibri" w:hAnsi="Calibri" w:cs="Times New Roman"/>
          <w:noProof/>
          <w:szCs w:val="20"/>
          <w:lang w:val="en-US"/>
        </w:rPr>
        <w:tab/>
        <w:t xml:space="preserve">Fehr S, Wilson M, Downs J et al. The CDKL5 disorder is an independent clinical entity associated with early-onset encephalopathy. </w:t>
      </w:r>
      <w:r w:rsidRPr="00195746">
        <w:rPr>
          <w:rFonts w:ascii="Calibri" w:hAnsi="Calibri" w:cs="Times New Roman"/>
          <w:i/>
          <w:noProof/>
          <w:szCs w:val="20"/>
          <w:lang w:val="en-US"/>
        </w:rPr>
        <w:t>Eur J Hum Genet.</w:t>
      </w:r>
      <w:r w:rsidRPr="00195746">
        <w:rPr>
          <w:rFonts w:ascii="Calibri" w:hAnsi="Calibri" w:cs="Times New Roman"/>
          <w:noProof/>
          <w:szCs w:val="20"/>
          <w:lang w:val="en-US"/>
        </w:rPr>
        <w:t xml:space="preserve"> 2013; </w:t>
      </w:r>
      <w:r w:rsidRPr="00195746">
        <w:rPr>
          <w:rFonts w:ascii="Calibri" w:hAnsi="Calibri" w:cs="Times New Roman"/>
          <w:b/>
          <w:noProof/>
          <w:szCs w:val="20"/>
          <w:lang w:val="en-US"/>
        </w:rPr>
        <w:t>21:</w:t>
      </w:r>
      <w:r w:rsidRPr="00195746">
        <w:rPr>
          <w:rFonts w:ascii="Calibri" w:hAnsi="Calibri" w:cs="Times New Roman"/>
          <w:noProof/>
          <w:szCs w:val="20"/>
          <w:lang w:val="en-US"/>
        </w:rPr>
        <w:t xml:space="preserve"> 266-273.</w:t>
      </w:r>
      <w:bookmarkEnd w:id="28"/>
    </w:p>
    <w:p w14:paraId="6BFC4CDF"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29" w:name="_ENREF_29"/>
      <w:r w:rsidRPr="00195746">
        <w:rPr>
          <w:rFonts w:ascii="Calibri" w:hAnsi="Calibri" w:cs="Times New Roman"/>
          <w:noProof/>
          <w:szCs w:val="20"/>
          <w:lang w:val="en-US"/>
        </w:rPr>
        <w:t>29.</w:t>
      </w:r>
      <w:r w:rsidRPr="00195746">
        <w:rPr>
          <w:rFonts w:ascii="Calibri" w:hAnsi="Calibri" w:cs="Times New Roman"/>
          <w:noProof/>
          <w:szCs w:val="20"/>
          <w:lang w:val="en-US"/>
        </w:rPr>
        <w:tab/>
        <w:t xml:space="preserve">Srivastava S, Cohen J, Pevsner J et al. A novel variant in GABRB2 associated with intellectual disability and epilepsy. </w:t>
      </w:r>
      <w:r w:rsidRPr="00195746">
        <w:rPr>
          <w:rFonts w:ascii="Calibri" w:hAnsi="Calibri" w:cs="Times New Roman"/>
          <w:i/>
          <w:noProof/>
          <w:szCs w:val="20"/>
          <w:lang w:val="en-US"/>
        </w:rPr>
        <w:t>Am J Med Genet A.</w:t>
      </w:r>
      <w:r w:rsidRPr="00195746">
        <w:rPr>
          <w:rFonts w:ascii="Calibri" w:hAnsi="Calibri" w:cs="Times New Roman"/>
          <w:noProof/>
          <w:szCs w:val="20"/>
          <w:lang w:val="en-US"/>
        </w:rPr>
        <w:t xml:space="preserve"> 2014; </w:t>
      </w:r>
      <w:r w:rsidRPr="00195746">
        <w:rPr>
          <w:rFonts w:ascii="Calibri" w:hAnsi="Calibri" w:cs="Times New Roman"/>
          <w:b/>
          <w:noProof/>
          <w:szCs w:val="20"/>
          <w:lang w:val="en-US"/>
        </w:rPr>
        <w:t>164A:</w:t>
      </w:r>
      <w:r w:rsidRPr="00195746">
        <w:rPr>
          <w:rFonts w:ascii="Calibri" w:hAnsi="Calibri" w:cs="Times New Roman"/>
          <w:noProof/>
          <w:szCs w:val="20"/>
          <w:lang w:val="en-US"/>
        </w:rPr>
        <w:t xml:space="preserve"> 2914-2921.</w:t>
      </w:r>
      <w:bookmarkEnd w:id="29"/>
    </w:p>
    <w:p w14:paraId="1F0D85E8"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30" w:name="_ENREF_30"/>
      <w:r w:rsidRPr="00195746">
        <w:rPr>
          <w:rFonts w:ascii="Calibri" w:hAnsi="Calibri" w:cs="Times New Roman"/>
          <w:noProof/>
          <w:szCs w:val="20"/>
          <w:lang w:val="en-US"/>
        </w:rPr>
        <w:t>30.</w:t>
      </w:r>
      <w:r w:rsidRPr="00195746">
        <w:rPr>
          <w:rFonts w:ascii="Calibri" w:hAnsi="Calibri" w:cs="Times New Roman"/>
          <w:noProof/>
          <w:szCs w:val="20"/>
          <w:lang w:val="en-US"/>
        </w:rPr>
        <w:tab/>
        <w:t xml:space="preserve">Hernandez CC, Klassen TL, Jackson LG et al. Deleterious Rare Variants Reveal Risk for Loss of GABAA Receptor Function in Patients with Genetic Epilepsy and in the General Population. </w:t>
      </w:r>
      <w:r w:rsidRPr="00195746">
        <w:rPr>
          <w:rFonts w:ascii="Calibri" w:hAnsi="Calibri" w:cs="Times New Roman"/>
          <w:i/>
          <w:noProof/>
          <w:szCs w:val="20"/>
          <w:lang w:val="en-US"/>
        </w:rPr>
        <w:t>PLoS One.</w:t>
      </w:r>
      <w:r w:rsidRPr="00195746">
        <w:rPr>
          <w:rFonts w:ascii="Calibri" w:hAnsi="Calibri" w:cs="Times New Roman"/>
          <w:noProof/>
          <w:szCs w:val="20"/>
          <w:lang w:val="en-US"/>
        </w:rPr>
        <w:t xml:space="preserve"> 2016; </w:t>
      </w:r>
      <w:r w:rsidRPr="00195746">
        <w:rPr>
          <w:rFonts w:ascii="Calibri" w:hAnsi="Calibri" w:cs="Times New Roman"/>
          <w:b/>
          <w:noProof/>
          <w:szCs w:val="20"/>
          <w:lang w:val="en-US"/>
        </w:rPr>
        <w:t>11:</w:t>
      </w:r>
      <w:r w:rsidRPr="00195746">
        <w:rPr>
          <w:rFonts w:ascii="Calibri" w:hAnsi="Calibri" w:cs="Times New Roman"/>
          <w:noProof/>
          <w:szCs w:val="20"/>
          <w:lang w:val="en-US"/>
        </w:rPr>
        <w:t xml:space="preserve"> e0162883.</w:t>
      </w:r>
      <w:bookmarkEnd w:id="30"/>
    </w:p>
    <w:p w14:paraId="5076227F"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31" w:name="_ENREF_31"/>
      <w:r w:rsidRPr="00195746">
        <w:rPr>
          <w:rFonts w:ascii="Calibri" w:hAnsi="Calibri" w:cs="Times New Roman"/>
          <w:noProof/>
          <w:szCs w:val="20"/>
          <w:lang w:val="en-US"/>
        </w:rPr>
        <w:t>31.</w:t>
      </w:r>
      <w:r w:rsidRPr="00195746">
        <w:rPr>
          <w:rFonts w:ascii="Calibri" w:hAnsi="Calibri" w:cs="Times New Roman"/>
          <w:noProof/>
          <w:szCs w:val="20"/>
          <w:lang w:val="en-US"/>
        </w:rPr>
        <w:tab/>
        <w:t xml:space="preserve">Hamdan FF, Myers CT, Cossette P et al. High Rate of Recurrent De Novo Mutations in Developmental and Epileptic Encephalopathies. </w:t>
      </w:r>
      <w:r w:rsidRPr="00195746">
        <w:rPr>
          <w:rFonts w:ascii="Calibri" w:hAnsi="Calibri" w:cs="Times New Roman"/>
          <w:i/>
          <w:noProof/>
          <w:szCs w:val="20"/>
          <w:lang w:val="en-US"/>
        </w:rPr>
        <w:t>Am J Hum Genet.</w:t>
      </w:r>
      <w:r w:rsidRPr="00195746">
        <w:rPr>
          <w:rFonts w:ascii="Calibri" w:hAnsi="Calibri" w:cs="Times New Roman"/>
          <w:noProof/>
          <w:szCs w:val="20"/>
          <w:lang w:val="en-US"/>
        </w:rPr>
        <w:t xml:space="preserve"> 2017; </w:t>
      </w:r>
      <w:r w:rsidRPr="00195746">
        <w:rPr>
          <w:rFonts w:ascii="Calibri" w:hAnsi="Calibri" w:cs="Times New Roman"/>
          <w:b/>
          <w:noProof/>
          <w:szCs w:val="20"/>
          <w:lang w:val="en-US"/>
        </w:rPr>
        <w:t>101:</w:t>
      </w:r>
      <w:r w:rsidRPr="00195746">
        <w:rPr>
          <w:rFonts w:ascii="Calibri" w:hAnsi="Calibri" w:cs="Times New Roman"/>
          <w:noProof/>
          <w:szCs w:val="20"/>
          <w:lang w:val="en-US"/>
        </w:rPr>
        <w:t xml:space="preserve"> 664-685.</w:t>
      </w:r>
      <w:bookmarkEnd w:id="31"/>
    </w:p>
    <w:p w14:paraId="05CCF99D"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32" w:name="_ENREF_32"/>
      <w:r w:rsidRPr="00195746">
        <w:rPr>
          <w:rFonts w:ascii="Calibri" w:hAnsi="Calibri" w:cs="Times New Roman"/>
          <w:noProof/>
          <w:szCs w:val="20"/>
          <w:lang w:val="en-US"/>
        </w:rPr>
        <w:t>32.</w:t>
      </w:r>
      <w:r w:rsidRPr="00195746">
        <w:rPr>
          <w:rFonts w:ascii="Calibri" w:hAnsi="Calibri" w:cs="Times New Roman"/>
          <w:noProof/>
          <w:szCs w:val="20"/>
          <w:lang w:val="en-US"/>
        </w:rPr>
        <w:tab/>
        <w:t xml:space="preserve">Hunter J, Maljevic S, Shankar A et al. Subthreshold changes of voltage-dependent activation of the K(V)7.2 channel in neonatal epilepsy. </w:t>
      </w:r>
      <w:r w:rsidRPr="00195746">
        <w:rPr>
          <w:rFonts w:ascii="Calibri" w:hAnsi="Calibri" w:cs="Times New Roman"/>
          <w:i/>
          <w:noProof/>
          <w:szCs w:val="20"/>
          <w:lang w:val="en-US"/>
        </w:rPr>
        <w:t>Neurobiol Dis.</w:t>
      </w:r>
      <w:r w:rsidRPr="00195746">
        <w:rPr>
          <w:rFonts w:ascii="Calibri" w:hAnsi="Calibri" w:cs="Times New Roman"/>
          <w:noProof/>
          <w:szCs w:val="20"/>
          <w:lang w:val="en-US"/>
        </w:rPr>
        <w:t xml:space="preserve"> 2006; </w:t>
      </w:r>
      <w:r w:rsidRPr="00195746">
        <w:rPr>
          <w:rFonts w:ascii="Calibri" w:hAnsi="Calibri" w:cs="Times New Roman"/>
          <w:b/>
          <w:noProof/>
          <w:szCs w:val="20"/>
          <w:lang w:val="en-US"/>
        </w:rPr>
        <w:t>24:</w:t>
      </w:r>
      <w:r w:rsidRPr="00195746">
        <w:rPr>
          <w:rFonts w:ascii="Calibri" w:hAnsi="Calibri" w:cs="Times New Roman"/>
          <w:noProof/>
          <w:szCs w:val="20"/>
          <w:lang w:val="en-US"/>
        </w:rPr>
        <w:t xml:space="preserve"> 194-201.</w:t>
      </w:r>
      <w:bookmarkEnd w:id="32"/>
    </w:p>
    <w:p w14:paraId="10489FC1"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33" w:name="_ENREF_33"/>
      <w:r w:rsidRPr="00195746">
        <w:rPr>
          <w:rFonts w:ascii="Calibri" w:hAnsi="Calibri" w:cs="Times New Roman"/>
          <w:noProof/>
          <w:szCs w:val="20"/>
          <w:lang w:val="en-US"/>
        </w:rPr>
        <w:t>33.</w:t>
      </w:r>
      <w:r w:rsidRPr="00195746">
        <w:rPr>
          <w:rFonts w:ascii="Calibri" w:hAnsi="Calibri" w:cs="Times New Roman"/>
          <w:noProof/>
          <w:szCs w:val="20"/>
          <w:lang w:val="en-US"/>
        </w:rPr>
        <w:tab/>
        <w:t xml:space="preserve">Dedek K, Fusco L, Teloy N, Steinlein OK. Neonatal convulsions and epileptic encephalopathy in an Italian family with a missense mutation in the fifth transmembrane region of KCNQ2. </w:t>
      </w:r>
      <w:r w:rsidRPr="00195746">
        <w:rPr>
          <w:rFonts w:ascii="Calibri" w:hAnsi="Calibri" w:cs="Times New Roman"/>
          <w:i/>
          <w:noProof/>
          <w:szCs w:val="20"/>
          <w:lang w:val="en-US"/>
        </w:rPr>
        <w:t>Epilepsy Res.</w:t>
      </w:r>
      <w:r w:rsidRPr="00195746">
        <w:rPr>
          <w:rFonts w:ascii="Calibri" w:hAnsi="Calibri" w:cs="Times New Roman"/>
          <w:noProof/>
          <w:szCs w:val="20"/>
          <w:lang w:val="en-US"/>
        </w:rPr>
        <w:t xml:space="preserve"> 2003; </w:t>
      </w:r>
      <w:r w:rsidRPr="00195746">
        <w:rPr>
          <w:rFonts w:ascii="Calibri" w:hAnsi="Calibri" w:cs="Times New Roman"/>
          <w:b/>
          <w:noProof/>
          <w:szCs w:val="20"/>
          <w:lang w:val="en-US"/>
        </w:rPr>
        <w:t>54:</w:t>
      </w:r>
      <w:r w:rsidRPr="00195746">
        <w:rPr>
          <w:rFonts w:ascii="Calibri" w:hAnsi="Calibri" w:cs="Times New Roman"/>
          <w:noProof/>
          <w:szCs w:val="20"/>
          <w:lang w:val="en-US"/>
        </w:rPr>
        <w:t xml:space="preserve"> 21-27.</w:t>
      </w:r>
      <w:bookmarkEnd w:id="33"/>
    </w:p>
    <w:p w14:paraId="306BF3B3"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34" w:name="_ENREF_34"/>
      <w:r w:rsidRPr="00195746">
        <w:rPr>
          <w:rFonts w:ascii="Calibri" w:hAnsi="Calibri" w:cs="Times New Roman"/>
          <w:noProof/>
          <w:szCs w:val="20"/>
          <w:lang w:val="en-US"/>
        </w:rPr>
        <w:t>34.</w:t>
      </w:r>
      <w:r w:rsidRPr="00195746">
        <w:rPr>
          <w:rFonts w:ascii="Calibri" w:hAnsi="Calibri" w:cs="Times New Roman"/>
          <w:noProof/>
          <w:szCs w:val="20"/>
          <w:lang w:val="en-US"/>
        </w:rPr>
        <w:tab/>
        <w:t>Cohen BH, Chinnery PF, Copeland WC: POLG-Related Disorders; in: Pagon RA, Adam MP, Ardinger HH</w:t>
      </w:r>
      <w:r w:rsidRPr="00195746">
        <w:rPr>
          <w:rFonts w:ascii="Calibri" w:hAnsi="Calibri" w:cs="Times New Roman"/>
          <w:i/>
          <w:noProof/>
          <w:szCs w:val="20"/>
          <w:lang w:val="en-US"/>
        </w:rPr>
        <w:t xml:space="preserve"> et al. </w:t>
      </w:r>
      <w:r w:rsidRPr="00195746">
        <w:rPr>
          <w:rFonts w:ascii="Calibri" w:hAnsi="Calibri" w:cs="Times New Roman"/>
          <w:noProof/>
          <w:szCs w:val="20"/>
          <w:lang w:val="en-US"/>
        </w:rPr>
        <w:t xml:space="preserve">(eds): </w:t>
      </w:r>
      <w:r w:rsidRPr="00195746">
        <w:rPr>
          <w:rFonts w:ascii="Calibri" w:hAnsi="Calibri" w:cs="Times New Roman"/>
          <w:i/>
          <w:noProof/>
          <w:szCs w:val="20"/>
          <w:lang w:val="en-US"/>
        </w:rPr>
        <w:t>GeneReviews(R)</w:t>
      </w:r>
      <w:r w:rsidRPr="00195746">
        <w:rPr>
          <w:rFonts w:ascii="Calibri" w:hAnsi="Calibri" w:cs="Times New Roman"/>
          <w:noProof/>
          <w:szCs w:val="20"/>
          <w:lang w:val="en-US"/>
        </w:rPr>
        <w:t>. Seattle (WA), 1993.</w:t>
      </w:r>
      <w:bookmarkEnd w:id="34"/>
    </w:p>
    <w:p w14:paraId="658613D2"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35" w:name="_ENREF_35"/>
      <w:r w:rsidRPr="00195746">
        <w:rPr>
          <w:rFonts w:ascii="Calibri" w:hAnsi="Calibri" w:cs="Times New Roman"/>
          <w:noProof/>
          <w:szCs w:val="20"/>
          <w:lang w:val="en-US"/>
        </w:rPr>
        <w:t>35.</w:t>
      </w:r>
      <w:r w:rsidRPr="00195746">
        <w:rPr>
          <w:rFonts w:ascii="Calibri" w:hAnsi="Calibri" w:cs="Times New Roman"/>
          <w:noProof/>
          <w:szCs w:val="20"/>
          <w:lang w:val="en-US"/>
        </w:rPr>
        <w:tab/>
        <w:t xml:space="preserve">Echaniz-Laguna A, Chassagne M, de Seze J et al. POLG1 variations presenting as multiple sclerosis. </w:t>
      </w:r>
      <w:r w:rsidRPr="00195746">
        <w:rPr>
          <w:rFonts w:ascii="Calibri" w:hAnsi="Calibri" w:cs="Times New Roman"/>
          <w:i/>
          <w:noProof/>
          <w:szCs w:val="20"/>
          <w:lang w:val="en-US"/>
        </w:rPr>
        <w:t>Arch Neurol.</w:t>
      </w:r>
      <w:r w:rsidRPr="00195746">
        <w:rPr>
          <w:rFonts w:ascii="Calibri" w:hAnsi="Calibri" w:cs="Times New Roman"/>
          <w:noProof/>
          <w:szCs w:val="20"/>
          <w:lang w:val="en-US"/>
        </w:rPr>
        <w:t xml:space="preserve"> 2010; </w:t>
      </w:r>
      <w:r w:rsidRPr="00195746">
        <w:rPr>
          <w:rFonts w:ascii="Calibri" w:hAnsi="Calibri" w:cs="Times New Roman"/>
          <w:b/>
          <w:noProof/>
          <w:szCs w:val="20"/>
          <w:lang w:val="en-US"/>
        </w:rPr>
        <w:t>67:</w:t>
      </w:r>
      <w:r w:rsidRPr="00195746">
        <w:rPr>
          <w:rFonts w:ascii="Calibri" w:hAnsi="Calibri" w:cs="Times New Roman"/>
          <w:noProof/>
          <w:szCs w:val="20"/>
          <w:lang w:val="en-US"/>
        </w:rPr>
        <w:t xml:space="preserve"> 1140-1143.</w:t>
      </w:r>
      <w:bookmarkEnd w:id="35"/>
    </w:p>
    <w:p w14:paraId="709776A5"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36" w:name="_ENREF_36"/>
      <w:r w:rsidRPr="00195746">
        <w:rPr>
          <w:rFonts w:ascii="Calibri" w:hAnsi="Calibri" w:cs="Times New Roman"/>
          <w:noProof/>
          <w:szCs w:val="20"/>
          <w:lang w:val="en-US"/>
        </w:rPr>
        <w:lastRenderedPageBreak/>
        <w:t>36.</w:t>
      </w:r>
      <w:r w:rsidRPr="00195746">
        <w:rPr>
          <w:rFonts w:ascii="Calibri" w:hAnsi="Calibri" w:cs="Times New Roman"/>
          <w:noProof/>
          <w:szCs w:val="20"/>
          <w:lang w:val="en-US"/>
        </w:rPr>
        <w:tab/>
        <w:t xml:space="preserve">Bereau M, Anheim M, Echaniz-Laguna A et al. The wide POLG-related spectrum: An integrated view. </w:t>
      </w:r>
      <w:r w:rsidRPr="00195746">
        <w:rPr>
          <w:rFonts w:ascii="Calibri" w:hAnsi="Calibri" w:cs="Times New Roman"/>
          <w:i/>
          <w:noProof/>
          <w:szCs w:val="20"/>
          <w:lang w:val="en-US"/>
        </w:rPr>
        <w:t>J Neurol Sci.</w:t>
      </w:r>
      <w:r w:rsidRPr="00195746">
        <w:rPr>
          <w:rFonts w:ascii="Calibri" w:hAnsi="Calibri" w:cs="Times New Roman"/>
          <w:noProof/>
          <w:szCs w:val="20"/>
          <w:lang w:val="en-US"/>
        </w:rPr>
        <w:t xml:space="preserve"> 2016; </w:t>
      </w:r>
      <w:r w:rsidRPr="00195746">
        <w:rPr>
          <w:rFonts w:ascii="Calibri" w:hAnsi="Calibri" w:cs="Times New Roman"/>
          <w:b/>
          <w:noProof/>
          <w:szCs w:val="20"/>
          <w:lang w:val="en-US"/>
        </w:rPr>
        <w:t>368:</w:t>
      </w:r>
      <w:r w:rsidRPr="00195746">
        <w:rPr>
          <w:rFonts w:ascii="Calibri" w:hAnsi="Calibri" w:cs="Times New Roman"/>
          <w:noProof/>
          <w:szCs w:val="20"/>
          <w:lang w:val="en-US"/>
        </w:rPr>
        <w:t xml:space="preserve"> 70-76.</w:t>
      </w:r>
      <w:bookmarkEnd w:id="36"/>
    </w:p>
    <w:p w14:paraId="3D7F7BC3"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37" w:name="_ENREF_37"/>
      <w:r w:rsidRPr="00195746">
        <w:rPr>
          <w:rFonts w:ascii="Calibri" w:hAnsi="Calibri" w:cs="Times New Roman"/>
          <w:noProof/>
          <w:szCs w:val="20"/>
          <w:lang w:val="en-US"/>
        </w:rPr>
        <w:t>37.</w:t>
      </w:r>
      <w:r w:rsidRPr="00195746">
        <w:rPr>
          <w:rFonts w:ascii="Calibri" w:hAnsi="Calibri" w:cs="Times New Roman"/>
          <w:noProof/>
          <w:szCs w:val="20"/>
          <w:lang w:val="en-US"/>
        </w:rPr>
        <w:tab/>
        <w:t xml:space="preserve">Karaca E, Harel T, Pehlivan D et al. Genes that Affect Brain Structure and Function Identified by Rare Variant Analyses of Mendelian Neurologic Disease. </w:t>
      </w:r>
      <w:r w:rsidRPr="00195746">
        <w:rPr>
          <w:rFonts w:ascii="Calibri" w:hAnsi="Calibri" w:cs="Times New Roman"/>
          <w:i/>
          <w:noProof/>
          <w:szCs w:val="20"/>
          <w:lang w:val="en-US"/>
        </w:rPr>
        <w:t>Neuron.</w:t>
      </w:r>
      <w:r w:rsidRPr="00195746">
        <w:rPr>
          <w:rFonts w:ascii="Calibri" w:hAnsi="Calibri" w:cs="Times New Roman"/>
          <w:noProof/>
          <w:szCs w:val="20"/>
          <w:lang w:val="en-US"/>
        </w:rPr>
        <w:t xml:space="preserve"> 2015; </w:t>
      </w:r>
      <w:r w:rsidRPr="00195746">
        <w:rPr>
          <w:rFonts w:ascii="Calibri" w:hAnsi="Calibri" w:cs="Times New Roman"/>
          <w:b/>
          <w:noProof/>
          <w:szCs w:val="20"/>
          <w:lang w:val="en-US"/>
        </w:rPr>
        <w:t>88:</w:t>
      </w:r>
      <w:r w:rsidRPr="00195746">
        <w:rPr>
          <w:rFonts w:ascii="Calibri" w:hAnsi="Calibri" w:cs="Times New Roman"/>
          <w:noProof/>
          <w:szCs w:val="20"/>
          <w:lang w:val="en-US"/>
        </w:rPr>
        <w:t xml:space="preserve"> 499-513.</w:t>
      </w:r>
      <w:bookmarkEnd w:id="37"/>
    </w:p>
    <w:p w14:paraId="502C0317"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38" w:name="_ENREF_38"/>
      <w:r w:rsidRPr="00195746">
        <w:rPr>
          <w:rFonts w:ascii="Calibri" w:hAnsi="Calibri" w:cs="Times New Roman"/>
          <w:noProof/>
          <w:szCs w:val="20"/>
          <w:lang w:val="en-US"/>
        </w:rPr>
        <w:t>38.</w:t>
      </w:r>
      <w:r w:rsidRPr="00195746">
        <w:rPr>
          <w:rFonts w:ascii="Calibri" w:hAnsi="Calibri" w:cs="Times New Roman"/>
          <w:noProof/>
          <w:szCs w:val="20"/>
          <w:lang w:val="en-US"/>
        </w:rPr>
        <w:tab/>
        <w:t xml:space="preserve">Marini C, Mei D, Temudo T et al. Idiopathic epilepsies with seizures precipitated by fever and SCN1A abnormalities. </w:t>
      </w:r>
      <w:r w:rsidRPr="00195746">
        <w:rPr>
          <w:rFonts w:ascii="Calibri" w:hAnsi="Calibri" w:cs="Times New Roman"/>
          <w:i/>
          <w:noProof/>
          <w:szCs w:val="20"/>
          <w:lang w:val="en-US"/>
        </w:rPr>
        <w:t>Epilepsia.</w:t>
      </w:r>
      <w:r w:rsidRPr="00195746">
        <w:rPr>
          <w:rFonts w:ascii="Calibri" w:hAnsi="Calibri" w:cs="Times New Roman"/>
          <w:noProof/>
          <w:szCs w:val="20"/>
          <w:lang w:val="en-US"/>
        </w:rPr>
        <w:t xml:space="preserve"> 2007; </w:t>
      </w:r>
      <w:r w:rsidRPr="00195746">
        <w:rPr>
          <w:rFonts w:ascii="Calibri" w:hAnsi="Calibri" w:cs="Times New Roman"/>
          <w:b/>
          <w:noProof/>
          <w:szCs w:val="20"/>
          <w:lang w:val="en-US"/>
        </w:rPr>
        <w:t>48:</w:t>
      </w:r>
      <w:r w:rsidRPr="00195746">
        <w:rPr>
          <w:rFonts w:ascii="Calibri" w:hAnsi="Calibri" w:cs="Times New Roman"/>
          <w:noProof/>
          <w:szCs w:val="20"/>
          <w:lang w:val="en-US"/>
        </w:rPr>
        <w:t xml:space="preserve"> 1678-1685.</w:t>
      </w:r>
      <w:bookmarkEnd w:id="38"/>
    </w:p>
    <w:p w14:paraId="0BED25BB"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39" w:name="_ENREF_39"/>
      <w:r w:rsidRPr="00195746">
        <w:rPr>
          <w:rFonts w:ascii="Calibri" w:hAnsi="Calibri" w:cs="Times New Roman"/>
          <w:noProof/>
          <w:szCs w:val="20"/>
          <w:lang w:val="en-US"/>
        </w:rPr>
        <w:t>39.</w:t>
      </w:r>
      <w:r w:rsidRPr="00195746">
        <w:rPr>
          <w:rFonts w:ascii="Calibri" w:hAnsi="Calibri" w:cs="Times New Roman"/>
          <w:noProof/>
          <w:szCs w:val="20"/>
          <w:lang w:val="en-US"/>
        </w:rPr>
        <w:tab/>
        <w:t xml:space="preserve">Klassen T, Davis C, Goldman A et al. Exome sequencing of ion channel genes reveals complex profiles confounding personal risk assessment in epilepsy. </w:t>
      </w:r>
      <w:r w:rsidRPr="00195746">
        <w:rPr>
          <w:rFonts w:ascii="Calibri" w:hAnsi="Calibri" w:cs="Times New Roman"/>
          <w:i/>
          <w:noProof/>
          <w:szCs w:val="20"/>
          <w:lang w:val="en-US"/>
        </w:rPr>
        <w:t>Cell.</w:t>
      </w:r>
      <w:r w:rsidRPr="00195746">
        <w:rPr>
          <w:rFonts w:ascii="Calibri" w:hAnsi="Calibri" w:cs="Times New Roman"/>
          <w:noProof/>
          <w:szCs w:val="20"/>
          <w:lang w:val="en-US"/>
        </w:rPr>
        <w:t xml:space="preserve"> 2011; </w:t>
      </w:r>
      <w:r w:rsidRPr="00195746">
        <w:rPr>
          <w:rFonts w:ascii="Calibri" w:hAnsi="Calibri" w:cs="Times New Roman"/>
          <w:b/>
          <w:noProof/>
          <w:szCs w:val="20"/>
          <w:lang w:val="en-US"/>
        </w:rPr>
        <w:t>145:</w:t>
      </w:r>
      <w:r w:rsidRPr="00195746">
        <w:rPr>
          <w:rFonts w:ascii="Calibri" w:hAnsi="Calibri" w:cs="Times New Roman"/>
          <w:noProof/>
          <w:szCs w:val="20"/>
          <w:lang w:val="en-US"/>
        </w:rPr>
        <w:t xml:space="preserve"> 1036-1048.</w:t>
      </w:r>
      <w:bookmarkEnd w:id="39"/>
    </w:p>
    <w:p w14:paraId="4C54C6FB"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40" w:name="_ENREF_40"/>
      <w:r w:rsidRPr="00195746">
        <w:rPr>
          <w:rFonts w:ascii="Calibri" w:hAnsi="Calibri" w:cs="Times New Roman"/>
          <w:noProof/>
          <w:szCs w:val="20"/>
          <w:lang w:val="en-US"/>
        </w:rPr>
        <w:t>40.</w:t>
      </w:r>
      <w:r w:rsidRPr="00195746">
        <w:rPr>
          <w:rFonts w:ascii="Calibri" w:hAnsi="Calibri" w:cs="Times New Roman"/>
          <w:noProof/>
          <w:szCs w:val="20"/>
          <w:lang w:val="en-US"/>
        </w:rPr>
        <w:tab/>
        <w:t xml:space="preserve">Larsen J, Carvill GL, Gardella E et al. The phenotypic spectrum of SCN8A encephalopathy. </w:t>
      </w:r>
      <w:r w:rsidRPr="00195746">
        <w:rPr>
          <w:rFonts w:ascii="Calibri" w:hAnsi="Calibri" w:cs="Times New Roman"/>
          <w:i/>
          <w:noProof/>
          <w:szCs w:val="20"/>
          <w:lang w:val="en-US"/>
        </w:rPr>
        <w:t>Neurology.</w:t>
      </w:r>
      <w:r w:rsidRPr="00195746">
        <w:rPr>
          <w:rFonts w:ascii="Calibri" w:hAnsi="Calibri" w:cs="Times New Roman"/>
          <w:noProof/>
          <w:szCs w:val="20"/>
          <w:lang w:val="en-US"/>
        </w:rPr>
        <w:t xml:space="preserve"> 2015; </w:t>
      </w:r>
      <w:r w:rsidRPr="00195746">
        <w:rPr>
          <w:rFonts w:ascii="Calibri" w:hAnsi="Calibri" w:cs="Times New Roman"/>
          <w:b/>
          <w:noProof/>
          <w:szCs w:val="20"/>
          <w:lang w:val="en-US"/>
        </w:rPr>
        <w:t>84:</w:t>
      </w:r>
      <w:r w:rsidRPr="00195746">
        <w:rPr>
          <w:rFonts w:ascii="Calibri" w:hAnsi="Calibri" w:cs="Times New Roman"/>
          <w:noProof/>
          <w:szCs w:val="20"/>
          <w:lang w:val="en-US"/>
        </w:rPr>
        <w:t xml:space="preserve"> 480-489.</w:t>
      </w:r>
      <w:bookmarkEnd w:id="40"/>
    </w:p>
    <w:p w14:paraId="5DACAAE5"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41" w:name="_ENREF_41"/>
      <w:r w:rsidRPr="00195746">
        <w:rPr>
          <w:rFonts w:ascii="Calibri" w:hAnsi="Calibri" w:cs="Times New Roman"/>
          <w:noProof/>
          <w:szCs w:val="20"/>
          <w:lang w:val="en-US"/>
        </w:rPr>
        <w:t>41.</w:t>
      </w:r>
      <w:r w:rsidRPr="00195746">
        <w:rPr>
          <w:rFonts w:ascii="Calibri" w:hAnsi="Calibri" w:cs="Times New Roman"/>
          <w:noProof/>
          <w:szCs w:val="20"/>
          <w:lang w:val="en-US"/>
        </w:rPr>
        <w:tab/>
        <w:t xml:space="preserve">Horvath GA, Demos M, Shyr C et al. Secondary neurotransmitter deficiencies in epilepsy caused by voltage-gated sodium channelopathies: A potential treatment target? </w:t>
      </w:r>
      <w:r w:rsidRPr="00195746">
        <w:rPr>
          <w:rFonts w:ascii="Calibri" w:hAnsi="Calibri" w:cs="Times New Roman"/>
          <w:i/>
          <w:noProof/>
          <w:szCs w:val="20"/>
          <w:lang w:val="en-US"/>
        </w:rPr>
        <w:t>Mol Genet Metab.</w:t>
      </w:r>
      <w:r w:rsidRPr="00195746">
        <w:rPr>
          <w:rFonts w:ascii="Calibri" w:hAnsi="Calibri" w:cs="Times New Roman"/>
          <w:noProof/>
          <w:szCs w:val="20"/>
          <w:lang w:val="en-US"/>
        </w:rPr>
        <w:t xml:space="preserve"> 2016; </w:t>
      </w:r>
      <w:r w:rsidRPr="00195746">
        <w:rPr>
          <w:rFonts w:ascii="Calibri" w:hAnsi="Calibri" w:cs="Times New Roman"/>
          <w:b/>
          <w:noProof/>
          <w:szCs w:val="20"/>
          <w:lang w:val="en-US"/>
        </w:rPr>
        <w:t>117:</w:t>
      </w:r>
      <w:r w:rsidRPr="00195746">
        <w:rPr>
          <w:rFonts w:ascii="Calibri" w:hAnsi="Calibri" w:cs="Times New Roman"/>
          <w:noProof/>
          <w:szCs w:val="20"/>
          <w:lang w:val="en-US"/>
        </w:rPr>
        <w:t xml:space="preserve"> 42-48.</w:t>
      </w:r>
      <w:bookmarkEnd w:id="41"/>
    </w:p>
    <w:p w14:paraId="5AF057AF"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42" w:name="_ENREF_42"/>
      <w:r w:rsidRPr="00195746">
        <w:rPr>
          <w:rFonts w:ascii="Calibri" w:hAnsi="Calibri" w:cs="Times New Roman"/>
          <w:noProof/>
          <w:szCs w:val="20"/>
          <w:lang w:val="en-US"/>
        </w:rPr>
        <w:t>42.</w:t>
      </w:r>
      <w:r w:rsidRPr="00195746">
        <w:rPr>
          <w:rFonts w:ascii="Calibri" w:hAnsi="Calibri" w:cs="Times New Roman"/>
          <w:noProof/>
          <w:szCs w:val="20"/>
          <w:lang w:val="en-US"/>
        </w:rPr>
        <w:tab/>
        <w:t xml:space="preserve">Wagnon JL, Barker BS, Hounshell JA et al. Pathogenic mechanism of recurrent mutations of SCN8A in epileptic encephalopathy. </w:t>
      </w:r>
      <w:r w:rsidRPr="00195746">
        <w:rPr>
          <w:rFonts w:ascii="Calibri" w:hAnsi="Calibri" w:cs="Times New Roman"/>
          <w:i/>
          <w:noProof/>
          <w:szCs w:val="20"/>
          <w:lang w:val="en-US"/>
        </w:rPr>
        <w:t>Ann Clin Transl Neurol.</w:t>
      </w:r>
      <w:r w:rsidRPr="00195746">
        <w:rPr>
          <w:rFonts w:ascii="Calibri" w:hAnsi="Calibri" w:cs="Times New Roman"/>
          <w:noProof/>
          <w:szCs w:val="20"/>
          <w:lang w:val="en-US"/>
        </w:rPr>
        <w:t xml:space="preserve"> 2016; </w:t>
      </w:r>
      <w:r w:rsidRPr="00195746">
        <w:rPr>
          <w:rFonts w:ascii="Calibri" w:hAnsi="Calibri" w:cs="Times New Roman"/>
          <w:b/>
          <w:noProof/>
          <w:szCs w:val="20"/>
          <w:lang w:val="en-US"/>
        </w:rPr>
        <w:t>3:</w:t>
      </w:r>
      <w:r w:rsidRPr="00195746">
        <w:rPr>
          <w:rFonts w:ascii="Calibri" w:hAnsi="Calibri" w:cs="Times New Roman"/>
          <w:noProof/>
          <w:szCs w:val="20"/>
          <w:lang w:val="en-US"/>
        </w:rPr>
        <w:t xml:space="preserve"> 114-123.</w:t>
      </w:r>
      <w:bookmarkEnd w:id="42"/>
    </w:p>
    <w:p w14:paraId="18EE8959"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43" w:name="_ENREF_43"/>
      <w:r w:rsidRPr="00195746">
        <w:rPr>
          <w:rFonts w:ascii="Calibri" w:hAnsi="Calibri" w:cs="Times New Roman"/>
          <w:noProof/>
          <w:szCs w:val="20"/>
          <w:lang w:val="en-US"/>
        </w:rPr>
        <w:t>43.</w:t>
      </w:r>
      <w:r w:rsidRPr="00195746">
        <w:rPr>
          <w:rFonts w:ascii="Calibri" w:hAnsi="Calibri" w:cs="Times New Roman"/>
          <w:noProof/>
          <w:szCs w:val="20"/>
          <w:lang w:val="en-US"/>
        </w:rPr>
        <w:tab/>
        <w:t xml:space="preserve">Abela L, Simmons L, Steindl K et al. N(8)-acetylspermidine as a potential plasma biomarker for Snyder-Robinson syndrome identified by clinical metabolomics. </w:t>
      </w:r>
      <w:r w:rsidRPr="00195746">
        <w:rPr>
          <w:rFonts w:ascii="Calibri" w:hAnsi="Calibri" w:cs="Times New Roman"/>
          <w:i/>
          <w:noProof/>
          <w:szCs w:val="20"/>
          <w:lang w:val="en-US"/>
        </w:rPr>
        <w:t>J Inherit Metab Dis.</w:t>
      </w:r>
      <w:r w:rsidRPr="00195746">
        <w:rPr>
          <w:rFonts w:ascii="Calibri" w:hAnsi="Calibri" w:cs="Times New Roman"/>
          <w:noProof/>
          <w:szCs w:val="20"/>
          <w:lang w:val="en-US"/>
        </w:rPr>
        <w:t xml:space="preserve"> 2016; </w:t>
      </w:r>
      <w:r w:rsidRPr="00195746">
        <w:rPr>
          <w:rFonts w:ascii="Calibri" w:hAnsi="Calibri" w:cs="Times New Roman"/>
          <w:b/>
          <w:noProof/>
          <w:szCs w:val="20"/>
          <w:lang w:val="en-US"/>
        </w:rPr>
        <w:t>39:</w:t>
      </w:r>
      <w:r w:rsidRPr="00195746">
        <w:rPr>
          <w:rFonts w:ascii="Calibri" w:hAnsi="Calibri" w:cs="Times New Roman"/>
          <w:noProof/>
          <w:szCs w:val="20"/>
          <w:lang w:val="en-US"/>
        </w:rPr>
        <w:t xml:space="preserve"> 131-137.</w:t>
      </w:r>
      <w:bookmarkEnd w:id="43"/>
    </w:p>
    <w:p w14:paraId="0B0E0189"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44" w:name="_ENREF_44"/>
      <w:r w:rsidRPr="00195746">
        <w:rPr>
          <w:rFonts w:ascii="Calibri" w:hAnsi="Calibri" w:cs="Times New Roman"/>
          <w:noProof/>
          <w:szCs w:val="20"/>
          <w:lang w:val="en-US"/>
        </w:rPr>
        <w:t>44.</w:t>
      </w:r>
      <w:r w:rsidRPr="00195746">
        <w:rPr>
          <w:rFonts w:ascii="Calibri" w:hAnsi="Calibri" w:cs="Times New Roman"/>
          <w:noProof/>
          <w:szCs w:val="20"/>
          <w:lang w:val="en-US"/>
        </w:rPr>
        <w:tab/>
        <w:t xml:space="preserve">Tanaka AJ, Cho MT, Millan F et al. Mutations in SPATA5 Are Associated with Microcephaly, Intellectual Disability, Seizures, and Hearing Loss. </w:t>
      </w:r>
      <w:r w:rsidRPr="00195746">
        <w:rPr>
          <w:rFonts w:ascii="Calibri" w:hAnsi="Calibri" w:cs="Times New Roman"/>
          <w:i/>
          <w:noProof/>
          <w:szCs w:val="20"/>
          <w:lang w:val="en-US"/>
        </w:rPr>
        <w:t>Am J Hum Genet.</w:t>
      </w:r>
      <w:r w:rsidRPr="00195746">
        <w:rPr>
          <w:rFonts w:ascii="Calibri" w:hAnsi="Calibri" w:cs="Times New Roman"/>
          <w:noProof/>
          <w:szCs w:val="20"/>
          <w:lang w:val="en-US"/>
        </w:rPr>
        <w:t xml:space="preserve"> 2015; </w:t>
      </w:r>
      <w:r w:rsidRPr="00195746">
        <w:rPr>
          <w:rFonts w:ascii="Calibri" w:hAnsi="Calibri" w:cs="Times New Roman"/>
          <w:b/>
          <w:noProof/>
          <w:szCs w:val="20"/>
          <w:lang w:val="en-US"/>
        </w:rPr>
        <w:t>97:</w:t>
      </w:r>
      <w:r w:rsidRPr="00195746">
        <w:rPr>
          <w:rFonts w:ascii="Calibri" w:hAnsi="Calibri" w:cs="Times New Roman"/>
          <w:noProof/>
          <w:szCs w:val="20"/>
          <w:lang w:val="en-US"/>
        </w:rPr>
        <w:t xml:space="preserve"> 457-464.</w:t>
      </w:r>
      <w:bookmarkEnd w:id="44"/>
    </w:p>
    <w:p w14:paraId="2F4BF9EB"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45" w:name="_ENREF_45"/>
      <w:r w:rsidRPr="00195746">
        <w:rPr>
          <w:rFonts w:ascii="Calibri" w:hAnsi="Calibri" w:cs="Times New Roman"/>
          <w:noProof/>
          <w:szCs w:val="20"/>
          <w:lang w:val="en-US"/>
        </w:rPr>
        <w:t>45.</w:t>
      </w:r>
      <w:r w:rsidRPr="00195746">
        <w:rPr>
          <w:rFonts w:ascii="Calibri" w:hAnsi="Calibri" w:cs="Times New Roman"/>
          <w:noProof/>
          <w:szCs w:val="20"/>
          <w:lang w:val="en-US"/>
        </w:rPr>
        <w:tab/>
        <w:t xml:space="preserve">Buchert R, Nesbitt AI, Tawamie H et al. SPATA5 mutations cause a distinct autosomal recessive phenotype of intellectual disability, hypotonia and hearing loss. </w:t>
      </w:r>
      <w:r w:rsidRPr="00195746">
        <w:rPr>
          <w:rFonts w:ascii="Calibri" w:hAnsi="Calibri" w:cs="Times New Roman"/>
          <w:i/>
          <w:noProof/>
          <w:szCs w:val="20"/>
          <w:lang w:val="en-US"/>
        </w:rPr>
        <w:t>Orphanet J Rare Dis.</w:t>
      </w:r>
      <w:r w:rsidRPr="00195746">
        <w:rPr>
          <w:rFonts w:ascii="Calibri" w:hAnsi="Calibri" w:cs="Times New Roman"/>
          <w:noProof/>
          <w:szCs w:val="20"/>
          <w:lang w:val="en-US"/>
        </w:rPr>
        <w:t xml:space="preserve"> 2016; </w:t>
      </w:r>
      <w:r w:rsidRPr="00195746">
        <w:rPr>
          <w:rFonts w:ascii="Calibri" w:hAnsi="Calibri" w:cs="Times New Roman"/>
          <w:b/>
          <w:noProof/>
          <w:szCs w:val="20"/>
          <w:lang w:val="en-US"/>
        </w:rPr>
        <w:t>11:</w:t>
      </w:r>
      <w:r w:rsidRPr="00195746">
        <w:rPr>
          <w:rFonts w:ascii="Calibri" w:hAnsi="Calibri" w:cs="Times New Roman"/>
          <w:noProof/>
          <w:szCs w:val="20"/>
          <w:lang w:val="en-US"/>
        </w:rPr>
        <w:t xml:space="preserve"> 130.</w:t>
      </w:r>
      <w:bookmarkEnd w:id="45"/>
    </w:p>
    <w:p w14:paraId="1D89E2EE"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46" w:name="_ENREF_46"/>
      <w:r w:rsidRPr="00195746">
        <w:rPr>
          <w:rFonts w:ascii="Calibri" w:hAnsi="Calibri" w:cs="Times New Roman"/>
          <w:noProof/>
          <w:szCs w:val="20"/>
          <w:lang w:val="en-US"/>
        </w:rPr>
        <w:t>46.</w:t>
      </w:r>
      <w:r w:rsidRPr="00195746">
        <w:rPr>
          <w:rFonts w:ascii="Calibri" w:hAnsi="Calibri" w:cs="Times New Roman"/>
          <w:noProof/>
          <w:szCs w:val="20"/>
          <w:lang w:val="en-US"/>
        </w:rPr>
        <w:tab/>
        <w:t xml:space="preserve">Di Meglio C, Lesca G, Villeneuve N et al. Epileptic patients with de novo STXBP1 mutations: Key clinical features based on 24 cases. </w:t>
      </w:r>
      <w:r w:rsidRPr="00195746">
        <w:rPr>
          <w:rFonts w:ascii="Calibri" w:hAnsi="Calibri" w:cs="Times New Roman"/>
          <w:i/>
          <w:noProof/>
          <w:szCs w:val="20"/>
          <w:lang w:val="en-US"/>
        </w:rPr>
        <w:t>Epilepsia.</w:t>
      </w:r>
      <w:r w:rsidRPr="00195746">
        <w:rPr>
          <w:rFonts w:ascii="Calibri" w:hAnsi="Calibri" w:cs="Times New Roman"/>
          <w:noProof/>
          <w:szCs w:val="20"/>
          <w:lang w:val="en-US"/>
        </w:rPr>
        <w:t xml:space="preserve"> 2015; </w:t>
      </w:r>
      <w:r w:rsidRPr="00195746">
        <w:rPr>
          <w:rFonts w:ascii="Calibri" w:hAnsi="Calibri" w:cs="Times New Roman"/>
          <w:b/>
          <w:noProof/>
          <w:szCs w:val="20"/>
          <w:lang w:val="en-US"/>
        </w:rPr>
        <w:t>56:</w:t>
      </w:r>
      <w:r w:rsidRPr="00195746">
        <w:rPr>
          <w:rFonts w:ascii="Calibri" w:hAnsi="Calibri" w:cs="Times New Roman"/>
          <w:noProof/>
          <w:szCs w:val="20"/>
          <w:lang w:val="en-US"/>
        </w:rPr>
        <w:t xml:space="preserve"> 1931-1940.</w:t>
      </w:r>
      <w:bookmarkEnd w:id="46"/>
    </w:p>
    <w:p w14:paraId="78E4E392"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47" w:name="_ENREF_47"/>
      <w:r w:rsidRPr="00195746">
        <w:rPr>
          <w:rFonts w:ascii="Calibri" w:hAnsi="Calibri" w:cs="Times New Roman"/>
          <w:noProof/>
          <w:szCs w:val="20"/>
          <w:lang w:val="en-US"/>
        </w:rPr>
        <w:t>47.</w:t>
      </w:r>
      <w:r w:rsidRPr="00195746">
        <w:rPr>
          <w:rFonts w:ascii="Calibri" w:hAnsi="Calibri" w:cs="Times New Roman"/>
          <w:noProof/>
          <w:szCs w:val="20"/>
          <w:lang w:val="en-US"/>
        </w:rPr>
        <w:tab/>
        <w:t xml:space="preserve">Weckhuysen S, Holmgren P, Hendrickx R et al. Reduction of seizure frequency after epilepsy surgery in a patient with STXBP1 encephalopathy and clinical description of six novel mutation carriers. </w:t>
      </w:r>
      <w:r w:rsidRPr="00195746">
        <w:rPr>
          <w:rFonts w:ascii="Calibri" w:hAnsi="Calibri" w:cs="Times New Roman"/>
          <w:i/>
          <w:noProof/>
          <w:szCs w:val="20"/>
          <w:lang w:val="en-US"/>
        </w:rPr>
        <w:t>Epilepsia.</w:t>
      </w:r>
      <w:r w:rsidRPr="00195746">
        <w:rPr>
          <w:rFonts w:ascii="Calibri" w:hAnsi="Calibri" w:cs="Times New Roman"/>
          <w:noProof/>
          <w:szCs w:val="20"/>
          <w:lang w:val="en-US"/>
        </w:rPr>
        <w:t xml:space="preserve"> 2013; </w:t>
      </w:r>
      <w:r w:rsidRPr="00195746">
        <w:rPr>
          <w:rFonts w:ascii="Calibri" w:hAnsi="Calibri" w:cs="Times New Roman"/>
          <w:b/>
          <w:noProof/>
          <w:szCs w:val="20"/>
          <w:lang w:val="en-US"/>
        </w:rPr>
        <w:t>54:</w:t>
      </w:r>
      <w:r w:rsidRPr="00195746">
        <w:rPr>
          <w:rFonts w:ascii="Calibri" w:hAnsi="Calibri" w:cs="Times New Roman"/>
          <w:noProof/>
          <w:szCs w:val="20"/>
          <w:lang w:val="en-US"/>
        </w:rPr>
        <w:t xml:space="preserve"> e74-80.</w:t>
      </w:r>
      <w:bookmarkEnd w:id="47"/>
    </w:p>
    <w:p w14:paraId="318E0ED5"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48" w:name="_ENREF_48"/>
      <w:r w:rsidRPr="00195746">
        <w:rPr>
          <w:rFonts w:ascii="Calibri" w:hAnsi="Calibri" w:cs="Times New Roman"/>
          <w:noProof/>
          <w:szCs w:val="20"/>
          <w:lang w:val="en-US"/>
        </w:rPr>
        <w:t>48.</w:t>
      </w:r>
      <w:r w:rsidRPr="00195746">
        <w:rPr>
          <w:rFonts w:ascii="Calibri" w:hAnsi="Calibri" w:cs="Times New Roman"/>
          <w:noProof/>
          <w:szCs w:val="20"/>
          <w:lang w:val="en-US"/>
        </w:rPr>
        <w:tab/>
        <w:t xml:space="preserve">Stamberger H, Nikanorova M, Willemsen MH et al. STXBP1 encephalopathy: A neurodevelopmental disorder including epilepsy. </w:t>
      </w:r>
      <w:r w:rsidRPr="00195746">
        <w:rPr>
          <w:rFonts w:ascii="Calibri" w:hAnsi="Calibri" w:cs="Times New Roman"/>
          <w:i/>
          <w:noProof/>
          <w:szCs w:val="20"/>
          <w:lang w:val="en-US"/>
        </w:rPr>
        <w:t>Neurology.</w:t>
      </w:r>
      <w:r w:rsidRPr="00195746">
        <w:rPr>
          <w:rFonts w:ascii="Calibri" w:hAnsi="Calibri" w:cs="Times New Roman"/>
          <w:noProof/>
          <w:szCs w:val="20"/>
          <w:lang w:val="en-US"/>
        </w:rPr>
        <w:t xml:space="preserve"> 2016; </w:t>
      </w:r>
      <w:r w:rsidRPr="00195746">
        <w:rPr>
          <w:rFonts w:ascii="Calibri" w:hAnsi="Calibri" w:cs="Times New Roman"/>
          <w:b/>
          <w:noProof/>
          <w:szCs w:val="20"/>
          <w:lang w:val="en-US"/>
        </w:rPr>
        <w:t>86:</w:t>
      </w:r>
      <w:r w:rsidRPr="00195746">
        <w:rPr>
          <w:rFonts w:ascii="Calibri" w:hAnsi="Calibri" w:cs="Times New Roman"/>
          <w:noProof/>
          <w:szCs w:val="20"/>
          <w:lang w:val="en-US"/>
        </w:rPr>
        <w:t xml:space="preserve"> 954-962.</w:t>
      </w:r>
      <w:bookmarkEnd w:id="48"/>
    </w:p>
    <w:p w14:paraId="59257425"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49" w:name="_ENREF_49"/>
      <w:r w:rsidRPr="00195746">
        <w:rPr>
          <w:rFonts w:ascii="Calibri" w:hAnsi="Calibri" w:cs="Times New Roman"/>
          <w:noProof/>
          <w:szCs w:val="20"/>
          <w:lang w:val="en-US"/>
        </w:rPr>
        <w:t>49.</w:t>
      </w:r>
      <w:r w:rsidRPr="00195746">
        <w:rPr>
          <w:rFonts w:ascii="Calibri" w:hAnsi="Calibri" w:cs="Times New Roman"/>
          <w:noProof/>
          <w:szCs w:val="20"/>
          <w:lang w:val="en-US"/>
        </w:rPr>
        <w:tab/>
        <w:t xml:space="preserve">Boutry-Kryza N, Labalme A, Ville D et al. Molecular characterization of a cohort of 73 patients with infantile spasms syndrome. </w:t>
      </w:r>
      <w:r w:rsidRPr="00195746">
        <w:rPr>
          <w:rFonts w:ascii="Calibri" w:hAnsi="Calibri" w:cs="Times New Roman"/>
          <w:i/>
          <w:noProof/>
          <w:szCs w:val="20"/>
          <w:lang w:val="en-US"/>
        </w:rPr>
        <w:t>Eur J Med Genet.</w:t>
      </w:r>
      <w:r w:rsidRPr="00195746">
        <w:rPr>
          <w:rFonts w:ascii="Calibri" w:hAnsi="Calibri" w:cs="Times New Roman"/>
          <w:noProof/>
          <w:szCs w:val="20"/>
          <w:lang w:val="en-US"/>
        </w:rPr>
        <w:t xml:space="preserve"> 2015; </w:t>
      </w:r>
      <w:r w:rsidRPr="00195746">
        <w:rPr>
          <w:rFonts w:ascii="Calibri" w:hAnsi="Calibri" w:cs="Times New Roman"/>
          <w:b/>
          <w:noProof/>
          <w:szCs w:val="20"/>
          <w:lang w:val="en-US"/>
        </w:rPr>
        <w:t>58:</w:t>
      </w:r>
      <w:r w:rsidRPr="00195746">
        <w:rPr>
          <w:rFonts w:ascii="Calibri" w:hAnsi="Calibri" w:cs="Times New Roman"/>
          <w:noProof/>
          <w:szCs w:val="20"/>
          <w:lang w:val="en-US"/>
        </w:rPr>
        <w:t xml:space="preserve"> 51-58.</w:t>
      </w:r>
      <w:bookmarkEnd w:id="49"/>
    </w:p>
    <w:p w14:paraId="0583613F"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50" w:name="_ENREF_50"/>
      <w:r w:rsidRPr="00195746">
        <w:rPr>
          <w:rFonts w:ascii="Calibri" w:hAnsi="Calibri" w:cs="Times New Roman"/>
          <w:noProof/>
          <w:szCs w:val="20"/>
          <w:lang w:val="en-US"/>
        </w:rPr>
        <w:t>50.</w:t>
      </w:r>
      <w:r w:rsidRPr="00195746">
        <w:rPr>
          <w:rFonts w:ascii="Calibri" w:hAnsi="Calibri" w:cs="Times New Roman"/>
          <w:noProof/>
          <w:szCs w:val="20"/>
          <w:lang w:val="en-US"/>
        </w:rPr>
        <w:tab/>
        <w:t xml:space="preserve">Mefford HC, Yendle SC, Hsu C et al. Rare copy number variants are an important cause of epileptic encephalopathies. </w:t>
      </w:r>
      <w:r w:rsidRPr="00195746">
        <w:rPr>
          <w:rFonts w:ascii="Calibri" w:hAnsi="Calibri" w:cs="Times New Roman"/>
          <w:i/>
          <w:noProof/>
          <w:szCs w:val="20"/>
          <w:lang w:val="en-US"/>
        </w:rPr>
        <w:t>Ann Neurol.</w:t>
      </w:r>
      <w:r w:rsidRPr="00195746">
        <w:rPr>
          <w:rFonts w:ascii="Calibri" w:hAnsi="Calibri" w:cs="Times New Roman"/>
          <w:noProof/>
          <w:szCs w:val="20"/>
          <w:lang w:val="en-US"/>
        </w:rPr>
        <w:t xml:space="preserve"> 2011; </w:t>
      </w:r>
      <w:r w:rsidRPr="00195746">
        <w:rPr>
          <w:rFonts w:ascii="Calibri" w:hAnsi="Calibri" w:cs="Times New Roman"/>
          <w:b/>
          <w:noProof/>
          <w:szCs w:val="20"/>
          <w:lang w:val="en-US"/>
        </w:rPr>
        <w:t>70:</w:t>
      </w:r>
      <w:r w:rsidRPr="00195746">
        <w:rPr>
          <w:rFonts w:ascii="Calibri" w:hAnsi="Calibri" w:cs="Times New Roman"/>
          <w:noProof/>
          <w:szCs w:val="20"/>
          <w:lang w:val="en-US"/>
        </w:rPr>
        <w:t xml:space="preserve"> 974-985.</w:t>
      </w:r>
      <w:bookmarkEnd w:id="50"/>
    </w:p>
    <w:p w14:paraId="0F756900"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51" w:name="_ENREF_51"/>
      <w:r w:rsidRPr="00195746">
        <w:rPr>
          <w:rFonts w:ascii="Calibri" w:hAnsi="Calibri" w:cs="Times New Roman"/>
          <w:noProof/>
          <w:szCs w:val="20"/>
          <w:lang w:val="en-US"/>
        </w:rPr>
        <w:t>51.</w:t>
      </w:r>
      <w:r w:rsidRPr="00195746">
        <w:rPr>
          <w:rFonts w:ascii="Calibri" w:hAnsi="Calibri" w:cs="Times New Roman"/>
          <w:noProof/>
          <w:szCs w:val="20"/>
          <w:lang w:val="en-US"/>
        </w:rPr>
        <w:tab/>
        <w:t xml:space="preserve">Dumay-Odelot H, Marck C, Durrieu-Gaillard S et al. Identification, molecular cloning, and characterization of the sixth subunit of human transcription factor TFIIIC. </w:t>
      </w:r>
      <w:r w:rsidRPr="00195746">
        <w:rPr>
          <w:rFonts w:ascii="Calibri" w:hAnsi="Calibri" w:cs="Times New Roman"/>
          <w:i/>
          <w:noProof/>
          <w:szCs w:val="20"/>
          <w:lang w:val="en-US"/>
        </w:rPr>
        <w:t>J Biol Chem.</w:t>
      </w:r>
      <w:r w:rsidRPr="00195746">
        <w:rPr>
          <w:rFonts w:ascii="Calibri" w:hAnsi="Calibri" w:cs="Times New Roman"/>
          <w:noProof/>
          <w:szCs w:val="20"/>
          <w:lang w:val="en-US"/>
        </w:rPr>
        <w:t xml:space="preserve"> 2007; </w:t>
      </w:r>
      <w:r w:rsidRPr="00195746">
        <w:rPr>
          <w:rFonts w:ascii="Calibri" w:hAnsi="Calibri" w:cs="Times New Roman"/>
          <w:b/>
          <w:noProof/>
          <w:szCs w:val="20"/>
          <w:lang w:val="en-US"/>
        </w:rPr>
        <w:t>282:</w:t>
      </w:r>
      <w:r w:rsidRPr="00195746">
        <w:rPr>
          <w:rFonts w:ascii="Calibri" w:hAnsi="Calibri" w:cs="Times New Roman"/>
          <w:noProof/>
          <w:szCs w:val="20"/>
          <w:lang w:val="en-US"/>
        </w:rPr>
        <w:t xml:space="preserve"> 17179-17189.</w:t>
      </w:r>
      <w:bookmarkEnd w:id="51"/>
    </w:p>
    <w:p w14:paraId="7A980B44"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52" w:name="_ENREF_52"/>
      <w:r w:rsidRPr="00195746">
        <w:rPr>
          <w:rFonts w:ascii="Calibri" w:hAnsi="Calibri" w:cs="Times New Roman"/>
          <w:noProof/>
          <w:szCs w:val="20"/>
          <w:lang w:val="en-US"/>
        </w:rPr>
        <w:t>52.</w:t>
      </w:r>
      <w:r w:rsidRPr="00195746">
        <w:rPr>
          <w:rFonts w:ascii="Calibri" w:hAnsi="Calibri" w:cs="Times New Roman"/>
          <w:noProof/>
          <w:szCs w:val="20"/>
          <w:lang w:val="en-US"/>
        </w:rPr>
        <w:tab/>
        <w:t xml:space="preserve">Male G, von Appen A, Glatt S et al. Architecture of TFIIIC and its role in RNA polymerase III pre-initiation complex assembly. </w:t>
      </w:r>
      <w:r w:rsidRPr="00195746">
        <w:rPr>
          <w:rFonts w:ascii="Calibri" w:hAnsi="Calibri" w:cs="Times New Roman"/>
          <w:i/>
          <w:noProof/>
          <w:szCs w:val="20"/>
          <w:lang w:val="en-US"/>
        </w:rPr>
        <w:t>Nat Commun.</w:t>
      </w:r>
      <w:r w:rsidRPr="00195746">
        <w:rPr>
          <w:rFonts w:ascii="Calibri" w:hAnsi="Calibri" w:cs="Times New Roman"/>
          <w:noProof/>
          <w:szCs w:val="20"/>
          <w:lang w:val="en-US"/>
        </w:rPr>
        <w:t xml:space="preserve"> 2015; </w:t>
      </w:r>
      <w:r w:rsidRPr="00195746">
        <w:rPr>
          <w:rFonts w:ascii="Calibri" w:hAnsi="Calibri" w:cs="Times New Roman"/>
          <w:b/>
          <w:noProof/>
          <w:szCs w:val="20"/>
          <w:lang w:val="en-US"/>
        </w:rPr>
        <w:t>6:</w:t>
      </w:r>
      <w:r w:rsidRPr="00195746">
        <w:rPr>
          <w:rFonts w:ascii="Calibri" w:hAnsi="Calibri" w:cs="Times New Roman"/>
          <w:noProof/>
          <w:szCs w:val="20"/>
          <w:lang w:val="en-US"/>
        </w:rPr>
        <w:t xml:space="preserve"> 7387.</w:t>
      </w:r>
      <w:bookmarkEnd w:id="52"/>
    </w:p>
    <w:p w14:paraId="2DA5BF5C"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53" w:name="_ENREF_53"/>
      <w:r w:rsidRPr="00195746">
        <w:rPr>
          <w:rFonts w:ascii="Calibri" w:hAnsi="Calibri" w:cs="Times New Roman"/>
          <w:noProof/>
          <w:szCs w:val="20"/>
          <w:lang w:val="en-US"/>
        </w:rPr>
        <w:t>53.</w:t>
      </w:r>
      <w:r w:rsidRPr="00195746">
        <w:rPr>
          <w:rFonts w:ascii="Calibri" w:hAnsi="Calibri" w:cs="Times New Roman"/>
          <w:noProof/>
          <w:szCs w:val="20"/>
          <w:lang w:val="en-US"/>
        </w:rPr>
        <w:tab/>
        <w:t xml:space="preserve">Borck G, Hog F, Dentici ML et al. BRF1 mutations alter RNA polymerase III-dependent transcription and cause neurodevelopmental anomalies. </w:t>
      </w:r>
      <w:r w:rsidRPr="00195746">
        <w:rPr>
          <w:rFonts w:ascii="Calibri" w:hAnsi="Calibri" w:cs="Times New Roman"/>
          <w:i/>
          <w:noProof/>
          <w:szCs w:val="20"/>
          <w:lang w:val="en-US"/>
        </w:rPr>
        <w:t>Genome Res.</w:t>
      </w:r>
      <w:r w:rsidRPr="00195746">
        <w:rPr>
          <w:rFonts w:ascii="Calibri" w:hAnsi="Calibri" w:cs="Times New Roman"/>
          <w:noProof/>
          <w:szCs w:val="20"/>
          <w:lang w:val="en-US"/>
        </w:rPr>
        <w:t xml:space="preserve"> 2015; </w:t>
      </w:r>
      <w:r w:rsidRPr="00195746">
        <w:rPr>
          <w:rFonts w:ascii="Calibri" w:hAnsi="Calibri" w:cs="Times New Roman"/>
          <w:b/>
          <w:noProof/>
          <w:szCs w:val="20"/>
          <w:lang w:val="en-US"/>
        </w:rPr>
        <w:t>25:</w:t>
      </w:r>
      <w:r w:rsidRPr="00195746">
        <w:rPr>
          <w:rFonts w:ascii="Calibri" w:hAnsi="Calibri" w:cs="Times New Roman"/>
          <w:noProof/>
          <w:szCs w:val="20"/>
          <w:lang w:val="en-US"/>
        </w:rPr>
        <w:t xml:space="preserve"> 155-166.</w:t>
      </w:r>
      <w:bookmarkEnd w:id="53"/>
    </w:p>
    <w:p w14:paraId="549C8CC8"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54" w:name="_ENREF_54"/>
      <w:r w:rsidRPr="00195746">
        <w:rPr>
          <w:rFonts w:ascii="Calibri" w:hAnsi="Calibri" w:cs="Times New Roman"/>
          <w:noProof/>
          <w:szCs w:val="20"/>
          <w:lang w:val="en-US"/>
        </w:rPr>
        <w:lastRenderedPageBreak/>
        <w:t>54.</w:t>
      </w:r>
      <w:r w:rsidRPr="00195746">
        <w:rPr>
          <w:rFonts w:ascii="Calibri" w:hAnsi="Calibri" w:cs="Times New Roman"/>
          <w:noProof/>
          <w:szCs w:val="20"/>
          <w:lang w:val="en-US"/>
        </w:rPr>
        <w:tab/>
        <w:t xml:space="preserve">Jee YH, Sowada N, Markello TC, Rezvani I, Borck G, Baron J. BRF1 mutations in a family with growth failure, markedly delayed bone age, and central nervous system anomalies. </w:t>
      </w:r>
      <w:r w:rsidRPr="00195746">
        <w:rPr>
          <w:rFonts w:ascii="Calibri" w:hAnsi="Calibri" w:cs="Times New Roman"/>
          <w:i/>
          <w:noProof/>
          <w:szCs w:val="20"/>
          <w:lang w:val="en-US"/>
        </w:rPr>
        <w:t>Clin Genet.</w:t>
      </w:r>
      <w:r w:rsidRPr="00195746">
        <w:rPr>
          <w:rFonts w:ascii="Calibri" w:hAnsi="Calibri" w:cs="Times New Roman"/>
          <w:noProof/>
          <w:szCs w:val="20"/>
          <w:lang w:val="en-US"/>
        </w:rPr>
        <w:t xml:space="preserve"> 2017; </w:t>
      </w:r>
      <w:r w:rsidRPr="00195746">
        <w:rPr>
          <w:rFonts w:ascii="Calibri" w:hAnsi="Calibri" w:cs="Times New Roman"/>
          <w:b/>
          <w:noProof/>
          <w:szCs w:val="20"/>
          <w:lang w:val="en-US"/>
        </w:rPr>
        <w:t>91:</w:t>
      </w:r>
      <w:r w:rsidRPr="00195746">
        <w:rPr>
          <w:rFonts w:ascii="Calibri" w:hAnsi="Calibri" w:cs="Times New Roman"/>
          <w:noProof/>
          <w:szCs w:val="20"/>
          <w:lang w:val="en-US"/>
        </w:rPr>
        <w:t xml:space="preserve"> 739-747.</w:t>
      </w:r>
      <w:bookmarkEnd w:id="54"/>
    </w:p>
    <w:p w14:paraId="2956A41F"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55" w:name="_ENREF_55"/>
      <w:r w:rsidRPr="00195746">
        <w:rPr>
          <w:rFonts w:ascii="Calibri" w:hAnsi="Calibri" w:cs="Times New Roman"/>
          <w:noProof/>
          <w:szCs w:val="20"/>
          <w:lang w:val="en-US"/>
        </w:rPr>
        <w:t>55.</w:t>
      </w:r>
      <w:r w:rsidRPr="00195746">
        <w:rPr>
          <w:rFonts w:ascii="Calibri" w:hAnsi="Calibri" w:cs="Times New Roman"/>
          <w:noProof/>
          <w:szCs w:val="20"/>
          <w:lang w:val="en-US"/>
        </w:rPr>
        <w:tab/>
        <w:t xml:space="preserve">Reuter MS, Tawamie H, Buchert R et al. Diagnostic Yield and Novel Candidate Genes by Exome Sequencing in 152 Consanguineous Families With Neurodevelopmental Disorders. </w:t>
      </w:r>
      <w:r w:rsidRPr="00195746">
        <w:rPr>
          <w:rFonts w:ascii="Calibri" w:hAnsi="Calibri" w:cs="Times New Roman"/>
          <w:i/>
          <w:noProof/>
          <w:szCs w:val="20"/>
          <w:lang w:val="en-US"/>
        </w:rPr>
        <w:t>JAMA Psychiatry.</w:t>
      </w:r>
      <w:r w:rsidRPr="00195746">
        <w:rPr>
          <w:rFonts w:ascii="Calibri" w:hAnsi="Calibri" w:cs="Times New Roman"/>
          <w:noProof/>
          <w:szCs w:val="20"/>
          <w:lang w:val="en-US"/>
        </w:rPr>
        <w:t xml:space="preserve"> 2017; </w:t>
      </w:r>
      <w:r w:rsidRPr="00195746">
        <w:rPr>
          <w:rFonts w:ascii="Calibri" w:hAnsi="Calibri" w:cs="Times New Roman"/>
          <w:b/>
          <w:noProof/>
          <w:szCs w:val="20"/>
          <w:lang w:val="en-US"/>
        </w:rPr>
        <w:t>74:</w:t>
      </w:r>
      <w:r w:rsidRPr="00195746">
        <w:rPr>
          <w:rFonts w:ascii="Calibri" w:hAnsi="Calibri" w:cs="Times New Roman"/>
          <w:noProof/>
          <w:szCs w:val="20"/>
          <w:lang w:val="en-US"/>
        </w:rPr>
        <w:t xml:space="preserve"> 293-299.</w:t>
      </w:r>
      <w:bookmarkEnd w:id="55"/>
    </w:p>
    <w:p w14:paraId="4CE89197"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56" w:name="_ENREF_56"/>
      <w:r w:rsidRPr="00195746">
        <w:rPr>
          <w:rFonts w:ascii="Calibri" w:hAnsi="Calibri" w:cs="Times New Roman"/>
          <w:noProof/>
          <w:szCs w:val="20"/>
          <w:lang w:val="en-US"/>
        </w:rPr>
        <w:t>56.</w:t>
      </w:r>
      <w:r w:rsidRPr="00195746">
        <w:rPr>
          <w:rFonts w:ascii="Calibri" w:hAnsi="Calibri" w:cs="Times New Roman"/>
          <w:noProof/>
          <w:szCs w:val="20"/>
          <w:lang w:val="en-US"/>
        </w:rPr>
        <w:tab/>
        <w:t xml:space="preserve">Anazi S, Maddirevula S, Salpietro V et al. Expanding the genetic heterogeneity of intellectual disability. </w:t>
      </w:r>
      <w:r w:rsidRPr="00195746">
        <w:rPr>
          <w:rFonts w:ascii="Calibri" w:hAnsi="Calibri" w:cs="Times New Roman"/>
          <w:i/>
          <w:noProof/>
          <w:szCs w:val="20"/>
          <w:lang w:val="en-US"/>
        </w:rPr>
        <w:t>Hum Genet.</w:t>
      </w:r>
      <w:r w:rsidRPr="00195746">
        <w:rPr>
          <w:rFonts w:ascii="Calibri" w:hAnsi="Calibri" w:cs="Times New Roman"/>
          <w:noProof/>
          <w:szCs w:val="20"/>
          <w:lang w:val="en-US"/>
        </w:rPr>
        <w:t xml:space="preserve"> 2017; </w:t>
      </w:r>
      <w:r w:rsidRPr="00195746">
        <w:rPr>
          <w:rFonts w:ascii="Calibri" w:hAnsi="Calibri" w:cs="Times New Roman"/>
          <w:b/>
          <w:noProof/>
          <w:szCs w:val="20"/>
          <w:lang w:val="en-US"/>
        </w:rPr>
        <w:t>136:</w:t>
      </w:r>
      <w:r w:rsidRPr="00195746">
        <w:rPr>
          <w:rFonts w:ascii="Calibri" w:hAnsi="Calibri" w:cs="Times New Roman"/>
          <w:noProof/>
          <w:szCs w:val="20"/>
          <w:lang w:val="en-US"/>
        </w:rPr>
        <w:t xml:space="preserve"> 1419-1429.</w:t>
      </w:r>
      <w:bookmarkEnd w:id="56"/>
    </w:p>
    <w:p w14:paraId="7BE9B0F6"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57" w:name="_ENREF_57"/>
      <w:r w:rsidRPr="00195746">
        <w:rPr>
          <w:rFonts w:ascii="Calibri" w:hAnsi="Calibri" w:cs="Times New Roman"/>
          <w:noProof/>
          <w:szCs w:val="20"/>
          <w:lang w:val="en-US"/>
        </w:rPr>
        <w:t>57.</w:t>
      </w:r>
      <w:r w:rsidRPr="00195746">
        <w:rPr>
          <w:rFonts w:ascii="Calibri" w:hAnsi="Calibri" w:cs="Times New Roman"/>
          <w:noProof/>
          <w:szCs w:val="20"/>
          <w:lang w:val="en-US"/>
        </w:rPr>
        <w:tab/>
        <w:t xml:space="preserve">Appenzeller S BR, Barisic N, Baulac S, Caglayan H, Craiu D, De Jonghe P, Depienne C, Dimova P, Djémié T, Gormley P, Guerrini R, Helbig I, Hjalgrim H, Hoffman-Zacharska D, Jähn J, Klein KM, Koeleman B, Komarek V, Krause R, Kuhlenbäumer G, Leguern E, Lehesjoki AE, Lemke JR, Lerche H, Linnankivi T, Marini C, May P, Møller RS, Muhle H, Pal D, Palotie A, Pendziwiat M, Robbiano A, Roelens F, Rosenow F, Selmer K, Serratosa JM, Sisodiya S, Stephani U, Sterbova K, Striano P, Suls A, Talvik T, von Spiczak S, Weber Y, Weckhuysen S, Zara F, Abou-Khalil B, Alldredge BK, Andermann E, Andermann F, Amron D, Bautista JF, Berkovic SF, Bluvstein J, Boro A, Cascino G, Consalvo D, Crumrine P, Devinsky O, Dlugos D, Epstein MP, Fiol M, Fountain NB, French J, Friedman D, Geller EB, Glauser T, Glynn S, Haas K, Haut SR, Hayward J, Helmers SL, Joshi S, Kanner A, Kirsch HE, Knowlton RC, Kossoff EH, Kuperman R, Kuzniecky R, Lowenstein DH, McGuire SM, Motika PV, Novotny EJ, Ottman R, Paolicchi JM, Parent J, Park K, Poduri A, Sadleir L, Scheffer IE, Shellhaas RA, Sherr E, Shih JJ, Singh R, Sirven J, Smith MC, Sullivan J, Thio LL, Venkat A, Vining EP, Von Allmen GK, Weisenberg JL, Widdess-Walsh P, Winawer MR, Allen AS, Berkovic SF, Cossette P, Delanty N, Dlugos D, Eichler EE, Epstein MP, Glauser T, Goldstein DB, Han Y, Heinzen EL, Johnson MR, Kuzniecky R, Lowenstein DH, Marson AG, Mefford HC, Nieh SE, O'Brien TJ, Ottman R, Petrou S, Petrovski S, Poduri A, Ruzzo EK, Scheffer IE, Sherr E. De novo mutations in synaptic transmission genes including DNM1 cause epileptic encephalopathies. </w:t>
      </w:r>
      <w:r w:rsidRPr="00195746">
        <w:rPr>
          <w:rFonts w:ascii="Calibri" w:hAnsi="Calibri" w:cs="Times New Roman"/>
          <w:i/>
          <w:noProof/>
          <w:szCs w:val="20"/>
          <w:lang w:val="en-US"/>
        </w:rPr>
        <w:t>Am J Hum Genet.</w:t>
      </w:r>
      <w:r w:rsidRPr="00195746">
        <w:rPr>
          <w:rFonts w:ascii="Calibri" w:hAnsi="Calibri" w:cs="Times New Roman"/>
          <w:noProof/>
          <w:szCs w:val="20"/>
          <w:lang w:val="en-US"/>
        </w:rPr>
        <w:t xml:space="preserve"> 2014; </w:t>
      </w:r>
      <w:r w:rsidRPr="00195746">
        <w:rPr>
          <w:rFonts w:ascii="Calibri" w:hAnsi="Calibri" w:cs="Times New Roman"/>
          <w:b/>
          <w:noProof/>
          <w:szCs w:val="20"/>
          <w:lang w:val="en-US"/>
        </w:rPr>
        <w:t>95:</w:t>
      </w:r>
      <w:r w:rsidRPr="00195746">
        <w:rPr>
          <w:rFonts w:ascii="Calibri" w:hAnsi="Calibri" w:cs="Times New Roman"/>
          <w:noProof/>
          <w:szCs w:val="20"/>
          <w:lang w:val="en-US"/>
        </w:rPr>
        <w:t xml:space="preserve"> 360-370.</w:t>
      </w:r>
      <w:bookmarkEnd w:id="57"/>
    </w:p>
    <w:p w14:paraId="013D5109"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58" w:name="_ENREF_58"/>
      <w:r w:rsidRPr="00195746">
        <w:rPr>
          <w:rFonts w:ascii="Calibri" w:hAnsi="Calibri" w:cs="Times New Roman"/>
          <w:noProof/>
          <w:szCs w:val="20"/>
          <w:lang w:val="en-US"/>
        </w:rPr>
        <w:t>58.</w:t>
      </w:r>
      <w:r w:rsidRPr="00195746">
        <w:rPr>
          <w:rFonts w:ascii="Calibri" w:hAnsi="Calibri" w:cs="Times New Roman"/>
          <w:noProof/>
          <w:szCs w:val="20"/>
          <w:lang w:val="en-US"/>
        </w:rPr>
        <w:tab/>
        <w:t xml:space="preserve">Anazi S, Maddirevula S, Faqeih E et al. Clinical genomics expands the morbid genome of intellectual disability and offers a high diagnostic yield. </w:t>
      </w:r>
      <w:r w:rsidRPr="00195746">
        <w:rPr>
          <w:rFonts w:ascii="Calibri" w:hAnsi="Calibri" w:cs="Times New Roman"/>
          <w:i/>
          <w:noProof/>
          <w:szCs w:val="20"/>
          <w:lang w:val="en-US"/>
        </w:rPr>
        <w:t>Mol Psychiatry.</w:t>
      </w:r>
      <w:r w:rsidRPr="00195746">
        <w:rPr>
          <w:rFonts w:ascii="Calibri" w:hAnsi="Calibri" w:cs="Times New Roman"/>
          <w:noProof/>
          <w:szCs w:val="20"/>
          <w:lang w:val="en-US"/>
        </w:rPr>
        <w:t xml:space="preserve"> 2017; </w:t>
      </w:r>
      <w:r w:rsidRPr="00195746">
        <w:rPr>
          <w:rFonts w:ascii="Calibri" w:hAnsi="Calibri" w:cs="Times New Roman"/>
          <w:b/>
          <w:noProof/>
          <w:szCs w:val="20"/>
          <w:lang w:val="en-US"/>
        </w:rPr>
        <w:t>22:</w:t>
      </w:r>
      <w:r w:rsidRPr="00195746">
        <w:rPr>
          <w:rFonts w:ascii="Calibri" w:hAnsi="Calibri" w:cs="Times New Roman"/>
          <w:noProof/>
          <w:szCs w:val="20"/>
          <w:lang w:val="en-US"/>
        </w:rPr>
        <w:t xml:space="preserve"> 615-624.</w:t>
      </w:r>
      <w:bookmarkEnd w:id="58"/>
    </w:p>
    <w:p w14:paraId="1261F254"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59" w:name="_ENREF_59"/>
      <w:r w:rsidRPr="00195746">
        <w:rPr>
          <w:rFonts w:ascii="Calibri" w:hAnsi="Calibri" w:cs="Times New Roman"/>
          <w:noProof/>
          <w:szCs w:val="20"/>
          <w:lang w:val="en-US"/>
        </w:rPr>
        <w:t>59.</w:t>
      </w:r>
      <w:r w:rsidRPr="00195746">
        <w:rPr>
          <w:rFonts w:ascii="Calibri" w:hAnsi="Calibri" w:cs="Times New Roman"/>
          <w:noProof/>
          <w:szCs w:val="20"/>
          <w:lang w:val="en-US"/>
        </w:rPr>
        <w:tab/>
        <w:t xml:space="preserve">Nahorski MS, Maddirevula S, Ishimura R et al. Biallelic UFM1 and UFC1 mutations expand the essential role of ufmylation in brain development. </w:t>
      </w:r>
      <w:r w:rsidRPr="00195746">
        <w:rPr>
          <w:rFonts w:ascii="Calibri" w:hAnsi="Calibri" w:cs="Times New Roman"/>
          <w:i/>
          <w:noProof/>
          <w:szCs w:val="20"/>
          <w:lang w:val="en-US"/>
        </w:rPr>
        <w:t>Brain.</w:t>
      </w:r>
      <w:r w:rsidRPr="00195746">
        <w:rPr>
          <w:rFonts w:ascii="Calibri" w:hAnsi="Calibri" w:cs="Times New Roman"/>
          <w:noProof/>
          <w:szCs w:val="20"/>
          <w:lang w:val="en-US"/>
        </w:rPr>
        <w:t xml:space="preserve"> 2018; </w:t>
      </w:r>
      <w:r w:rsidRPr="00195746">
        <w:rPr>
          <w:rFonts w:ascii="Calibri" w:hAnsi="Calibri" w:cs="Times New Roman"/>
          <w:b/>
          <w:noProof/>
          <w:szCs w:val="20"/>
          <w:lang w:val="en-US"/>
        </w:rPr>
        <w:t>141:</w:t>
      </w:r>
      <w:r w:rsidRPr="00195746">
        <w:rPr>
          <w:rFonts w:ascii="Calibri" w:hAnsi="Calibri" w:cs="Times New Roman"/>
          <w:noProof/>
          <w:szCs w:val="20"/>
          <w:lang w:val="en-US"/>
        </w:rPr>
        <w:t xml:space="preserve"> 1934-1945.</w:t>
      </w:r>
      <w:bookmarkEnd w:id="59"/>
    </w:p>
    <w:p w14:paraId="319365D9"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60" w:name="_ENREF_60"/>
      <w:r w:rsidRPr="00195746">
        <w:rPr>
          <w:rFonts w:ascii="Calibri" w:hAnsi="Calibri" w:cs="Times New Roman"/>
          <w:noProof/>
          <w:szCs w:val="20"/>
          <w:lang w:val="en-US"/>
        </w:rPr>
        <w:t>60.</w:t>
      </w:r>
      <w:r w:rsidRPr="00195746">
        <w:rPr>
          <w:rFonts w:ascii="Calibri" w:hAnsi="Calibri" w:cs="Times New Roman"/>
          <w:noProof/>
          <w:szCs w:val="20"/>
          <w:lang w:val="en-US"/>
        </w:rPr>
        <w:tab/>
        <w:t xml:space="preserve">Colin E, Daniel J, Ziegler A et al. Biallelic Variants in UBA5 Reveal that Disruption of the UFM1 Cascade Can Result in Early-Onset Encephalopathy. </w:t>
      </w:r>
      <w:r w:rsidRPr="00195746">
        <w:rPr>
          <w:rFonts w:ascii="Calibri" w:hAnsi="Calibri" w:cs="Times New Roman"/>
          <w:i/>
          <w:noProof/>
          <w:szCs w:val="20"/>
          <w:lang w:val="en-US"/>
        </w:rPr>
        <w:t>Am J Hum Genet.</w:t>
      </w:r>
      <w:r w:rsidRPr="00195746">
        <w:rPr>
          <w:rFonts w:ascii="Calibri" w:hAnsi="Calibri" w:cs="Times New Roman"/>
          <w:noProof/>
          <w:szCs w:val="20"/>
          <w:lang w:val="en-US"/>
        </w:rPr>
        <w:t xml:space="preserve"> 2016; </w:t>
      </w:r>
      <w:r w:rsidRPr="00195746">
        <w:rPr>
          <w:rFonts w:ascii="Calibri" w:hAnsi="Calibri" w:cs="Times New Roman"/>
          <w:b/>
          <w:noProof/>
          <w:szCs w:val="20"/>
          <w:lang w:val="en-US"/>
        </w:rPr>
        <w:t>99:</w:t>
      </w:r>
      <w:r w:rsidRPr="00195746">
        <w:rPr>
          <w:rFonts w:ascii="Calibri" w:hAnsi="Calibri" w:cs="Times New Roman"/>
          <w:noProof/>
          <w:szCs w:val="20"/>
          <w:lang w:val="en-US"/>
        </w:rPr>
        <w:t xml:space="preserve"> 695-703.</w:t>
      </w:r>
      <w:bookmarkEnd w:id="60"/>
    </w:p>
    <w:p w14:paraId="4C4094EE"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61" w:name="_ENREF_61"/>
      <w:r w:rsidRPr="00195746">
        <w:rPr>
          <w:rFonts w:ascii="Calibri" w:hAnsi="Calibri" w:cs="Times New Roman"/>
          <w:noProof/>
          <w:szCs w:val="20"/>
          <w:lang w:val="en-US"/>
        </w:rPr>
        <w:t>61.</w:t>
      </w:r>
      <w:r w:rsidRPr="00195746">
        <w:rPr>
          <w:rFonts w:ascii="Calibri" w:hAnsi="Calibri" w:cs="Times New Roman"/>
          <w:noProof/>
          <w:szCs w:val="20"/>
          <w:lang w:val="en-US"/>
        </w:rPr>
        <w:tab/>
        <w:t xml:space="preserve">Arnadottir GA, Jensson BO, Marelsson SE et al. Compound heterozygous mutations in UBA5 causing early-onset epileptic encephalopathy in two sisters. </w:t>
      </w:r>
      <w:r w:rsidRPr="00195746">
        <w:rPr>
          <w:rFonts w:ascii="Calibri" w:hAnsi="Calibri" w:cs="Times New Roman"/>
          <w:i/>
          <w:noProof/>
          <w:szCs w:val="20"/>
          <w:lang w:val="en-US"/>
        </w:rPr>
        <w:t>BMC Med Genet.</w:t>
      </w:r>
      <w:r w:rsidRPr="00195746">
        <w:rPr>
          <w:rFonts w:ascii="Calibri" w:hAnsi="Calibri" w:cs="Times New Roman"/>
          <w:noProof/>
          <w:szCs w:val="20"/>
          <w:lang w:val="en-US"/>
        </w:rPr>
        <w:t xml:space="preserve"> 2017; </w:t>
      </w:r>
      <w:r w:rsidRPr="00195746">
        <w:rPr>
          <w:rFonts w:ascii="Calibri" w:hAnsi="Calibri" w:cs="Times New Roman"/>
          <w:b/>
          <w:noProof/>
          <w:szCs w:val="20"/>
          <w:lang w:val="en-US"/>
        </w:rPr>
        <w:t>18:</w:t>
      </w:r>
      <w:r w:rsidRPr="00195746">
        <w:rPr>
          <w:rFonts w:ascii="Calibri" w:hAnsi="Calibri" w:cs="Times New Roman"/>
          <w:noProof/>
          <w:szCs w:val="20"/>
          <w:lang w:val="en-US"/>
        </w:rPr>
        <w:t xml:space="preserve"> 103.</w:t>
      </w:r>
      <w:bookmarkEnd w:id="61"/>
    </w:p>
    <w:p w14:paraId="37ECFBD3"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62" w:name="_ENREF_62"/>
      <w:r w:rsidRPr="00195746">
        <w:rPr>
          <w:rFonts w:ascii="Calibri" w:hAnsi="Calibri" w:cs="Times New Roman"/>
          <w:noProof/>
          <w:szCs w:val="20"/>
          <w:lang w:val="en-US"/>
        </w:rPr>
        <w:t>62.</w:t>
      </w:r>
      <w:r w:rsidRPr="00195746">
        <w:rPr>
          <w:rFonts w:ascii="Calibri" w:hAnsi="Calibri" w:cs="Times New Roman"/>
          <w:noProof/>
          <w:szCs w:val="20"/>
          <w:lang w:val="en-US"/>
        </w:rPr>
        <w:tab/>
        <w:t xml:space="preserve">Muona M, Ishimura R, Laari A et al. Biallelic Variants in UBA5 Link Dysfunctional UFM1 Ubiquitin-like Modifier Pathway to Severe Infantile-Onset Encephalopathy. </w:t>
      </w:r>
      <w:r w:rsidRPr="00195746">
        <w:rPr>
          <w:rFonts w:ascii="Calibri" w:hAnsi="Calibri" w:cs="Times New Roman"/>
          <w:i/>
          <w:noProof/>
          <w:szCs w:val="20"/>
          <w:lang w:val="en-US"/>
        </w:rPr>
        <w:t>Am J Hum Genet.</w:t>
      </w:r>
      <w:r w:rsidRPr="00195746">
        <w:rPr>
          <w:rFonts w:ascii="Calibri" w:hAnsi="Calibri" w:cs="Times New Roman"/>
          <w:noProof/>
          <w:szCs w:val="20"/>
          <w:lang w:val="en-US"/>
        </w:rPr>
        <w:t xml:space="preserve"> 2016; </w:t>
      </w:r>
      <w:r w:rsidRPr="00195746">
        <w:rPr>
          <w:rFonts w:ascii="Calibri" w:hAnsi="Calibri" w:cs="Times New Roman"/>
          <w:b/>
          <w:noProof/>
          <w:szCs w:val="20"/>
          <w:lang w:val="en-US"/>
        </w:rPr>
        <w:t>99:</w:t>
      </w:r>
      <w:r w:rsidRPr="00195746">
        <w:rPr>
          <w:rFonts w:ascii="Calibri" w:hAnsi="Calibri" w:cs="Times New Roman"/>
          <w:noProof/>
          <w:szCs w:val="20"/>
          <w:lang w:val="en-US"/>
        </w:rPr>
        <w:t xml:space="preserve"> 683-694.</w:t>
      </w:r>
      <w:bookmarkEnd w:id="62"/>
    </w:p>
    <w:p w14:paraId="32699F43"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63" w:name="_ENREF_63"/>
      <w:r w:rsidRPr="00195746">
        <w:rPr>
          <w:rFonts w:ascii="Calibri" w:hAnsi="Calibri" w:cs="Times New Roman"/>
          <w:noProof/>
          <w:szCs w:val="20"/>
          <w:lang w:val="en-US"/>
        </w:rPr>
        <w:t>63.</w:t>
      </w:r>
      <w:r w:rsidRPr="00195746">
        <w:rPr>
          <w:rFonts w:ascii="Calibri" w:hAnsi="Calibri" w:cs="Times New Roman"/>
          <w:noProof/>
          <w:szCs w:val="20"/>
          <w:lang w:val="en-US"/>
        </w:rPr>
        <w:tab/>
        <w:t xml:space="preserve">Low KJ, Baptista J, Babiker M et al. Hemizygous UBA5 missense mutation unmasks recessive disorder in a patient with infantile-onset encephalopathy, acquired microcephaly, small cerebellum, movement disorder and severe neurodevelopmental delay. </w:t>
      </w:r>
      <w:r w:rsidRPr="00195746">
        <w:rPr>
          <w:rFonts w:ascii="Calibri" w:hAnsi="Calibri" w:cs="Times New Roman"/>
          <w:i/>
          <w:noProof/>
          <w:szCs w:val="20"/>
          <w:lang w:val="en-US"/>
        </w:rPr>
        <w:t>Eur J Med Genet.</w:t>
      </w:r>
      <w:r w:rsidRPr="00195746">
        <w:rPr>
          <w:rFonts w:ascii="Calibri" w:hAnsi="Calibri" w:cs="Times New Roman"/>
          <w:noProof/>
          <w:szCs w:val="20"/>
          <w:lang w:val="en-US"/>
        </w:rPr>
        <w:t xml:space="preserve"> 2018.</w:t>
      </w:r>
      <w:bookmarkEnd w:id="63"/>
    </w:p>
    <w:p w14:paraId="7E4C9532"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64" w:name="_ENREF_64"/>
      <w:r w:rsidRPr="00195746">
        <w:rPr>
          <w:rFonts w:ascii="Calibri" w:hAnsi="Calibri" w:cs="Times New Roman"/>
          <w:noProof/>
          <w:szCs w:val="20"/>
          <w:lang w:val="en-US"/>
        </w:rPr>
        <w:t>64.</w:t>
      </w:r>
      <w:r w:rsidRPr="00195746">
        <w:rPr>
          <w:rFonts w:ascii="Calibri" w:hAnsi="Calibri" w:cs="Times New Roman"/>
          <w:noProof/>
          <w:szCs w:val="20"/>
          <w:lang w:val="en-US"/>
        </w:rPr>
        <w:tab/>
        <w:t xml:space="preserve">Zhong F, Savage SA, Shkreli M et al. Disruption of telomerase trafficking by TCAB1 mutation causes dyskeratosis congenita. </w:t>
      </w:r>
      <w:r w:rsidRPr="00195746">
        <w:rPr>
          <w:rFonts w:ascii="Calibri" w:hAnsi="Calibri" w:cs="Times New Roman"/>
          <w:i/>
          <w:noProof/>
          <w:szCs w:val="20"/>
          <w:lang w:val="en-US"/>
        </w:rPr>
        <w:t>Genes Dev.</w:t>
      </w:r>
      <w:r w:rsidRPr="00195746">
        <w:rPr>
          <w:rFonts w:ascii="Calibri" w:hAnsi="Calibri" w:cs="Times New Roman"/>
          <w:noProof/>
          <w:szCs w:val="20"/>
          <w:lang w:val="en-US"/>
        </w:rPr>
        <w:t xml:space="preserve"> 2011; </w:t>
      </w:r>
      <w:r w:rsidRPr="00195746">
        <w:rPr>
          <w:rFonts w:ascii="Calibri" w:hAnsi="Calibri" w:cs="Times New Roman"/>
          <w:b/>
          <w:noProof/>
          <w:szCs w:val="20"/>
          <w:lang w:val="en-US"/>
        </w:rPr>
        <w:t>25:</w:t>
      </w:r>
      <w:r w:rsidRPr="00195746">
        <w:rPr>
          <w:rFonts w:ascii="Calibri" w:hAnsi="Calibri" w:cs="Times New Roman"/>
          <w:noProof/>
          <w:szCs w:val="20"/>
          <w:lang w:val="en-US"/>
        </w:rPr>
        <w:t xml:space="preserve"> 11-16.</w:t>
      </w:r>
      <w:bookmarkEnd w:id="64"/>
    </w:p>
    <w:p w14:paraId="4E435AB7"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65" w:name="_ENREF_65"/>
      <w:r w:rsidRPr="00195746">
        <w:rPr>
          <w:rFonts w:ascii="Calibri" w:hAnsi="Calibri" w:cs="Times New Roman"/>
          <w:noProof/>
          <w:szCs w:val="20"/>
          <w:lang w:val="en-US"/>
        </w:rPr>
        <w:t>65.</w:t>
      </w:r>
      <w:r w:rsidRPr="00195746">
        <w:rPr>
          <w:rFonts w:ascii="Calibri" w:hAnsi="Calibri" w:cs="Times New Roman"/>
          <w:noProof/>
          <w:szCs w:val="20"/>
          <w:lang w:val="en-US"/>
        </w:rPr>
        <w:tab/>
        <w:t xml:space="preserve">Batista LF, Pech MF, Zhong FL et al. Telomere shortening and loss of self-renewal in dyskeratosis congenita induced pluripotent stem cells. </w:t>
      </w:r>
      <w:r w:rsidRPr="00195746">
        <w:rPr>
          <w:rFonts w:ascii="Calibri" w:hAnsi="Calibri" w:cs="Times New Roman"/>
          <w:i/>
          <w:noProof/>
          <w:szCs w:val="20"/>
          <w:lang w:val="en-US"/>
        </w:rPr>
        <w:t>Nature.</w:t>
      </w:r>
      <w:r w:rsidRPr="00195746">
        <w:rPr>
          <w:rFonts w:ascii="Calibri" w:hAnsi="Calibri" w:cs="Times New Roman"/>
          <w:noProof/>
          <w:szCs w:val="20"/>
          <w:lang w:val="en-US"/>
        </w:rPr>
        <w:t xml:space="preserve"> 2011; </w:t>
      </w:r>
      <w:r w:rsidRPr="00195746">
        <w:rPr>
          <w:rFonts w:ascii="Calibri" w:hAnsi="Calibri" w:cs="Times New Roman"/>
          <w:b/>
          <w:noProof/>
          <w:szCs w:val="20"/>
          <w:lang w:val="en-US"/>
        </w:rPr>
        <w:t>474:</w:t>
      </w:r>
      <w:r w:rsidRPr="00195746">
        <w:rPr>
          <w:rFonts w:ascii="Calibri" w:hAnsi="Calibri" w:cs="Times New Roman"/>
          <w:noProof/>
          <w:szCs w:val="20"/>
          <w:lang w:val="en-US"/>
        </w:rPr>
        <w:t xml:space="preserve"> 399-402.</w:t>
      </w:r>
      <w:bookmarkEnd w:id="65"/>
    </w:p>
    <w:p w14:paraId="481894F1"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66" w:name="_ENREF_66"/>
      <w:r w:rsidRPr="00195746">
        <w:rPr>
          <w:rFonts w:ascii="Calibri" w:hAnsi="Calibri" w:cs="Times New Roman"/>
          <w:noProof/>
          <w:szCs w:val="20"/>
          <w:lang w:val="en-US"/>
        </w:rPr>
        <w:t>66.</w:t>
      </w:r>
      <w:r w:rsidRPr="00195746">
        <w:rPr>
          <w:rFonts w:ascii="Calibri" w:hAnsi="Calibri" w:cs="Times New Roman"/>
          <w:noProof/>
          <w:szCs w:val="20"/>
          <w:lang w:val="en-US"/>
        </w:rPr>
        <w:tab/>
        <w:t xml:space="preserve">Walne AJ, Vulliamy T, Kirwan M, Plagnol V, Dokal I. Constitutional mutations in RTEL1 cause severe dyskeratosis congenita. </w:t>
      </w:r>
      <w:r w:rsidRPr="00195746">
        <w:rPr>
          <w:rFonts w:ascii="Calibri" w:hAnsi="Calibri" w:cs="Times New Roman"/>
          <w:i/>
          <w:noProof/>
          <w:szCs w:val="20"/>
          <w:lang w:val="en-US"/>
        </w:rPr>
        <w:t>Am J Hum Genet.</w:t>
      </w:r>
      <w:r w:rsidRPr="00195746">
        <w:rPr>
          <w:rFonts w:ascii="Calibri" w:hAnsi="Calibri" w:cs="Times New Roman"/>
          <w:noProof/>
          <w:szCs w:val="20"/>
          <w:lang w:val="en-US"/>
        </w:rPr>
        <w:t xml:space="preserve"> 2013; </w:t>
      </w:r>
      <w:r w:rsidRPr="00195746">
        <w:rPr>
          <w:rFonts w:ascii="Calibri" w:hAnsi="Calibri" w:cs="Times New Roman"/>
          <w:b/>
          <w:noProof/>
          <w:szCs w:val="20"/>
          <w:lang w:val="en-US"/>
        </w:rPr>
        <w:t>92:</w:t>
      </w:r>
      <w:r w:rsidRPr="00195746">
        <w:rPr>
          <w:rFonts w:ascii="Calibri" w:hAnsi="Calibri" w:cs="Times New Roman"/>
          <w:noProof/>
          <w:szCs w:val="20"/>
          <w:lang w:val="en-US"/>
        </w:rPr>
        <w:t xml:space="preserve"> 448-453.</w:t>
      </w:r>
      <w:bookmarkEnd w:id="66"/>
    </w:p>
    <w:p w14:paraId="567992BA"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67" w:name="_ENREF_67"/>
      <w:r w:rsidRPr="00195746">
        <w:rPr>
          <w:rFonts w:ascii="Calibri" w:hAnsi="Calibri" w:cs="Times New Roman"/>
          <w:noProof/>
          <w:szCs w:val="20"/>
          <w:lang w:val="en-US"/>
        </w:rPr>
        <w:lastRenderedPageBreak/>
        <w:t>67.</w:t>
      </w:r>
      <w:r w:rsidRPr="00195746">
        <w:rPr>
          <w:rFonts w:ascii="Calibri" w:hAnsi="Calibri" w:cs="Times New Roman"/>
          <w:noProof/>
          <w:szCs w:val="20"/>
          <w:lang w:val="en-US"/>
        </w:rPr>
        <w:tab/>
        <w:t xml:space="preserve">Frescas D, de Lange T. A TIN2 dyskeratosis congenita mutation causes telomerase-independent telomere shortening in mice. </w:t>
      </w:r>
      <w:r w:rsidRPr="00195746">
        <w:rPr>
          <w:rFonts w:ascii="Calibri" w:hAnsi="Calibri" w:cs="Times New Roman"/>
          <w:i/>
          <w:noProof/>
          <w:szCs w:val="20"/>
          <w:lang w:val="en-US"/>
        </w:rPr>
        <w:t>Genes Dev.</w:t>
      </w:r>
      <w:r w:rsidRPr="00195746">
        <w:rPr>
          <w:rFonts w:ascii="Calibri" w:hAnsi="Calibri" w:cs="Times New Roman"/>
          <w:noProof/>
          <w:szCs w:val="20"/>
          <w:lang w:val="en-US"/>
        </w:rPr>
        <w:t xml:space="preserve"> 2014; </w:t>
      </w:r>
      <w:r w:rsidRPr="00195746">
        <w:rPr>
          <w:rFonts w:ascii="Calibri" w:hAnsi="Calibri" w:cs="Times New Roman"/>
          <w:b/>
          <w:noProof/>
          <w:szCs w:val="20"/>
          <w:lang w:val="en-US"/>
        </w:rPr>
        <w:t>28:</w:t>
      </w:r>
      <w:r w:rsidRPr="00195746">
        <w:rPr>
          <w:rFonts w:ascii="Calibri" w:hAnsi="Calibri" w:cs="Times New Roman"/>
          <w:noProof/>
          <w:szCs w:val="20"/>
          <w:lang w:val="en-US"/>
        </w:rPr>
        <w:t xml:space="preserve"> 153-166.</w:t>
      </w:r>
      <w:bookmarkEnd w:id="67"/>
    </w:p>
    <w:p w14:paraId="17EEEC94"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68" w:name="_ENREF_68"/>
      <w:r w:rsidRPr="00195746">
        <w:rPr>
          <w:rFonts w:ascii="Calibri" w:hAnsi="Calibri" w:cs="Times New Roman"/>
          <w:noProof/>
          <w:szCs w:val="20"/>
          <w:lang w:val="en-US"/>
        </w:rPr>
        <w:t>68.</w:t>
      </w:r>
      <w:r w:rsidRPr="00195746">
        <w:rPr>
          <w:rFonts w:ascii="Calibri" w:hAnsi="Calibri" w:cs="Times New Roman"/>
          <w:noProof/>
          <w:szCs w:val="20"/>
          <w:lang w:val="en-US"/>
        </w:rPr>
        <w:tab/>
        <w:t xml:space="preserve">Kumar P, Henikoff S, Ng PC. Predicting the effects of coding non-synonymous variants on protein function using the SIFT algorithm. </w:t>
      </w:r>
      <w:r w:rsidRPr="00195746">
        <w:rPr>
          <w:rFonts w:ascii="Calibri" w:hAnsi="Calibri" w:cs="Times New Roman"/>
          <w:i/>
          <w:noProof/>
          <w:szCs w:val="20"/>
          <w:lang w:val="en-US"/>
        </w:rPr>
        <w:t>Nat Protoc.</w:t>
      </w:r>
      <w:r w:rsidRPr="00195746">
        <w:rPr>
          <w:rFonts w:ascii="Calibri" w:hAnsi="Calibri" w:cs="Times New Roman"/>
          <w:noProof/>
          <w:szCs w:val="20"/>
          <w:lang w:val="en-US"/>
        </w:rPr>
        <w:t xml:space="preserve"> 2009; </w:t>
      </w:r>
      <w:r w:rsidRPr="00195746">
        <w:rPr>
          <w:rFonts w:ascii="Calibri" w:hAnsi="Calibri" w:cs="Times New Roman"/>
          <w:b/>
          <w:noProof/>
          <w:szCs w:val="20"/>
          <w:lang w:val="en-US"/>
        </w:rPr>
        <w:t>4:</w:t>
      </w:r>
      <w:r w:rsidRPr="00195746">
        <w:rPr>
          <w:rFonts w:ascii="Calibri" w:hAnsi="Calibri" w:cs="Times New Roman"/>
          <w:noProof/>
          <w:szCs w:val="20"/>
          <w:lang w:val="en-US"/>
        </w:rPr>
        <w:t xml:space="preserve"> 1073-1081.</w:t>
      </w:r>
      <w:bookmarkEnd w:id="68"/>
    </w:p>
    <w:p w14:paraId="6CDE9C47"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69" w:name="_ENREF_69"/>
      <w:r w:rsidRPr="00195746">
        <w:rPr>
          <w:rFonts w:ascii="Calibri" w:hAnsi="Calibri" w:cs="Times New Roman"/>
          <w:noProof/>
          <w:szCs w:val="20"/>
          <w:lang w:val="en-US"/>
        </w:rPr>
        <w:t>69.</w:t>
      </w:r>
      <w:r w:rsidRPr="00195746">
        <w:rPr>
          <w:rFonts w:ascii="Calibri" w:hAnsi="Calibri" w:cs="Times New Roman"/>
          <w:noProof/>
          <w:szCs w:val="20"/>
          <w:lang w:val="en-US"/>
        </w:rPr>
        <w:tab/>
        <w:t xml:space="preserve">Schwarz JM, Cooper DN, Schuelke M, Seelow D. MutationTaster2: mutation prediction for the deep-sequencing age. </w:t>
      </w:r>
      <w:r w:rsidRPr="00195746">
        <w:rPr>
          <w:rFonts w:ascii="Calibri" w:hAnsi="Calibri" w:cs="Times New Roman"/>
          <w:i/>
          <w:noProof/>
          <w:szCs w:val="20"/>
          <w:lang w:val="en-US"/>
        </w:rPr>
        <w:t>Nat Methods.</w:t>
      </w:r>
      <w:r w:rsidRPr="00195746">
        <w:rPr>
          <w:rFonts w:ascii="Calibri" w:hAnsi="Calibri" w:cs="Times New Roman"/>
          <w:noProof/>
          <w:szCs w:val="20"/>
          <w:lang w:val="en-US"/>
        </w:rPr>
        <w:t xml:space="preserve"> 2014; </w:t>
      </w:r>
      <w:r w:rsidRPr="00195746">
        <w:rPr>
          <w:rFonts w:ascii="Calibri" w:hAnsi="Calibri" w:cs="Times New Roman"/>
          <w:b/>
          <w:noProof/>
          <w:szCs w:val="20"/>
          <w:lang w:val="en-US"/>
        </w:rPr>
        <w:t>11:</w:t>
      </w:r>
      <w:r w:rsidRPr="00195746">
        <w:rPr>
          <w:rFonts w:ascii="Calibri" w:hAnsi="Calibri" w:cs="Times New Roman"/>
          <w:noProof/>
          <w:szCs w:val="20"/>
          <w:lang w:val="en-US"/>
        </w:rPr>
        <w:t xml:space="preserve"> 361-362.</w:t>
      </w:r>
      <w:bookmarkEnd w:id="69"/>
    </w:p>
    <w:p w14:paraId="4AF714A2"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70" w:name="_ENREF_70"/>
      <w:r w:rsidRPr="00195746">
        <w:rPr>
          <w:rFonts w:ascii="Calibri" w:hAnsi="Calibri" w:cs="Times New Roman"/>
          <w:noProof/>
          <w:szCs w:val="20"/>
          <w:lang w:val="en-US"/>
        </w:rPr>
        <w:t>70.</w:t>
      </w:r>
      <w:r w:rsidRPr="00195746">
        <w:rPr>
          <w:rFonts w:ascii="Calibri" w:hAnsi="Calibri" w:cs="Times New Roman"/>
          <w:noProof/>
          <w:szCs w:val="20"/>
          <w:lang w:val="en-US"/>
        </w:rPr>
        <w:tab/>
        <w:t xml:space="preserve">Adzhubei I, Jordan DM, Sunyaev SR. Predicting functional effect of human missense mutations using PolyPhen-2. </w:t>
      </w:r>
      <w:r w:rsidRPr="00195746">
        <w:rPr>
          <w:rFonts w:ascii="Calibri" w:hAnsi="Calibri" w:cs="Times New Roman"/>
          <w:i/>
          <w:noProof/>
          <w:szCs w:val="20"/>
          <w:lang w:val="en-US"/>
        </w:rPr>
        <w:t>Curr Protoc Hum Genet.</w:t>
      </w:r>
      <w:r w:rsidRPr="00195746">
        <w:rPr>
          <w:rFonts w:ascii="Calibri" w:hAnsi="Calibri" w:cs="Times New Roman"/>
          <w:noProof/>
          <w:szCs w:val="20"/>
          <w:lang w:val="en-US"/>
        </w:rPr>
        <w:t xml:space="preserve"> 2013; </w:t>
      </w:r>
      <w:r w:rsidRPr="00195746">
        <w:rPr>
          <w:rFonts w:ascii="Calibri" w:hAnsi="Calibri" w:cs="Times New Roman"/>
          <w:b/>
          <w:noProof/>
          <w:szCs w:val="20"/>
          <w:lang w:val="en-US"/>
        </w:rPr>
        <w:t>Chapter 7:</w:t>
      </w:r>
      <w:r w:rsidRPr="00195746">
        <w:rPr>
          <w:rFonts w:ascii="Calibri" w:hAnsi="Calibri" w:cs="Times New Roman"/>
          <w:noProof/>
          <w:szCs w:val="20"/>
          <w:lang w:val="en-US"/>
        </w:rPr>
        <w:t xml:space="preserve"> Unit7 20.</w:t>
      </w:r>
      <w:bookmarkEnd w:id="70"/>
    </w:p>
    <w:p w14:paraId="0DED3F8A"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71" w:name="_ENREF_71"/>
      <w:r w:rsidRPr="00195746">
        <w:rPr>
          <w:rFonts w:ascii="Calibri" w:hAnsi="Calibri" w:cs="Times New Roman"/>
          <w:noProof/>
          <w:szCs w:val="20"/>
          <w:lang w:val="en-US"/>
        </w:rPr>
        <w:t>71.</w:t>
      </w:r>
      <w:r w:rsidRPr="00195746">
        <w:rPr>
          <w:rFonts w:ascii="Calibri" w:hAnsi="Calibri" w:cs="Times New Roman"/>
          <w:noProof/>
          <w:szCs w:val="20"/>
          <w:lang w:val="en-US"/>
        </w:rPr>
        <w:tab/>
        <w:t xml:space="preserve">Richards S, Aziz N, Bale S et al. Standards and guidelines for the interpretation of sequence variants: a joint consensus recommendation of the American College of Medical Genetics and Genomics and the Association for Molecular Pathology. </w:t>
      </w:r>
      <w:r w:rsidRPr="00195746">
        <w:rPr>
          <w:rFonts w:ascii="Calibri" w:hAnsi="Calibri" w:cs="Times New Roman"/>
          <w:i/>
          <w:noProof/>
          <w:szCs w:val="20"/>
          <w:lang w:val="en-US"/>
        </w:rPr>
        <w:t>Genet Med.</w:t>
      </w:r>
      <w:r w:rsidRPr="00195746">
        <w:rPr>
          <w:rFonts w:ascii="Calibri" w:hAnsi="Calibri" w:cs="Times New Roman"/>
          <w:noProof/>
          <w:szCs w:val="20"/>
          <w:lang w:val="en-US"/>
        </w:rPr>
        <w:t xml:space="preserve"> 2015; </w:t>
      </w:r>
      <w:r w:rsidRPr="00195746">
        <w:rPr>
          <w:rFonts w:ascii="Calibri" w:hAnsi="Calibri" w:cs="Times New Roman"/>
          <w:b/>
          <w:noProof/>
          <w:szCs w:val="20"/>
          <w:lang w:val="en-US"/>
        </w:rPr>
        <w:t>17:</w:t>
      </w:r>
      <w:r w:rsidRPr="00195746">
        <w:rPr>
          <w:rFonts w:ascii="Calibri" w:hAnsi="Calibri" w:cs="Times New Roman"/>
          <w:noProof/>
          <w:szCs w:val="20"/>
          <w:lang w:val="en-US"/>
        </w:rPr>
        <w:t xml:space="preserve"> 405-424.</w:t>
      </w:r>
      <w:bookmarkEnd w:id="71"/>
    </w:p>
    <w:p w14:paraId="0162D2A2"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72" w:name="_ENREF_72"/>
      <w:r w:rsidRPr="00195746">
        <w:rPr>
          <w:rFonts w:ascii="Calibri" w:hAnsi="Calibri" w:cs="Times New Roman"/>
          <w:noProof/>
          <w:szCs w:val="20"/>
          <w:lang w:val="en-US"/>
        </w:rPr>
        <w:t>72.</w:t>
      </w:r>
      <w:r w:rsidRPr="00195746">
        <w:rPr>
          <w:rFonts w:ascii="Calibri" w:hAnsi="Calibri" w:cs="Times New Roman"/>
          <w:noProof/>
          <w:szCs w:val="20"/>
          <w:lang w:val="en-US"/>
        </w:rPr>
        <w:tab/>
        <w:t xml:space="preserve">Dork T, Bendix R, Bremer M et al. Spectrum of ATM gene mutations in a hospital-based series of unselected breast cancer patients. </w:t>
      </w:r>
      <w:r w:rsidRPr="00195746">
        <w:rPr>
          <w:rFonts w:ascii="Calibri" w:hAnsi="Calibri" w:cs="Times New Roman"/>
          <w:i/>
          <w:noProof/>
          <w:szCs w:val="20"/>
          <w:lang w:val="en-US"/>
        </w:rPr>
        <w:t>Cancer Res.</w:t>
      </w:r>
      <w:r w:rsidRPr="00195746">
        <w:rPr>
          <w:rFonts w:ascii="Calibri" w:hAnsi="Calibri" w:cs="Times New Roman"/>
          <w:noProof/>
          <w:szCs w:val="20"/>
          <w:lang w:val="en-US"/>
        </w:rPr>
        <w:t xml:space="preserve"> 2001; </w:t>
      </w:r>
      <w:r w:rsidRPr="00195746">
        <w:rPr>
          <w:rFonts w:ascii="Calibri" w:hAnsi="Calibri" w:cs="Times New Roman"/>
          <w:b/>
          <w:noProof/>
          <w:szCs w:val="20"/>
          <w:lang w:val="en-US"/>
        </w:rPr>
        <w:t>61:</w:t>
      </w:r>
      <w:r w:rsidRPr="00195746">
        <w:rPr>
          <w:rFonts w:ascii="Calibri" w:hAnsi="Calibri" w:cs="Times New Roman"/>
          <w:noProof/>
          <w:szCs w:val="20"/>
          <w:lang w:val="en-US"/>
        </w:rPr>
        <w:t xml:space="preserve"> 7608-7615.</w:t>
      </w:r>
      <w:bookmarkEnd w:id="72"/>
    </w:p>
    <w:p w14:paraId="51923577"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73" w:name="_ENREF_73"/>
      <w:r w:rsidRPr="00195746">
        <w:rPr>
          <w:rFonts w:ascii="Calibri" w:hAnsi="Calibri" w:cs="Times New Roman"/>
          <w:noProof/>
          <w:szCs w:val="20"/>
          <w:lang w:val="en-US"/>
        </w:rPr>
        <w:t>73.</w:t>
      </w:r>
      <w:r w:rsidRPr="00195746">
        <w:rPr>
          <w:rFonts w:ascii="Calibri" w:hAnsi="Calibri" w:cs="Times New Roman"/>
          <w:noProof/>
          <w:szCs w:val="20"/>
          <w:lang w:val="en-US"/>
        </w:rPr>
        <w:tab/>
        <w:t xml:space="preserve">Rossetti R, Di Pasquale E, Marozzi A et al. BMP15 mutations associated with primary ovarian insufficiency cause a defective production of bioactive protein. </w:t>
      </w:r>
      <w:r w:rsidRPr="00195746">
        <w:rPr>
          <w:rFonts w:ascii="Calibri" w:hAnsi="Calibri" w:cs="Times New Roman"/>
          <w:i/>
          <w:noProof/>
          <w:szCs w:val="20"/>
          <w:lang w:val="en-US"/>
        </w:rPr>
        <w:t>Hum Mutat.</w:t>
      </w:r>
      <w:r w:rsidRPr="00195746">
        <w:rPr>
          <w:rFonts w:ascii="Calibri" w:hAnsi="Calibri" w:cs="Times New Roman"/>
          <w:noProof/>
          <w:szCs w:val="20"/>
          <w:lang w:val="en-US"/>
        </w:rPr>
        <w:t xml:space="preserve"> 2009; </w:t>
      </w:r>
      <w:r w:rsidRPr="00195746">
        <w:rPr>
          <w:rFonts w:ascii="Calibri" w:hAnsi="Calibri" w:cs="Times New Roman"/>
          <w:b/>
          <w:noProof/>
          <w:szCs w:val="20"/>
          <w:lang w:val="en-US"/>
        </w:rPr>
        <w:t>30:</w:t>
      </w:r>
      <w:r w:rsidRPr="00195746">
        <w:rPr>
          <w:rFonts w:ascii="Calibri" w:hAnsi="Calibri" w:cs="Times New Roman"/>
          <w:noProof/>
          <w:szCs w:val="20"/>
          <w:lang w:val="en-US"/>
        </w:rPr>
        <w:t xml:space="preserve"> 804-810.</w:t>
      </w:r>
      <w:bookmarkEnd w:id="73"/>
    </w:p>
    <w:p w14:paraId="1EF3B59C"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74" w:name="_ENREF_74"/>
      <w:r w:rsidRPr="00195746">
        <w:rPr>
          <w:rFonts w:ascii="Calibri" w:hAnsi="Calibri" w:cs="Times New Roman"/>
          <w:noProof/>
          <w:szCs w:val="20"/>
          <w:lang w:val="en-US"/>
        </w:rPr>
        <w:t>74.</w:t>
      </w:r>
      <w:r w:rsidRPr="00195746">
        <w:rPr>
          <w:rFonts w:ascii="Calibri" w:hAnsi="Calibri" w:cs="Times New Roman"/>
          <w:noProof/>
          <w:szCs w:val="20"/>
          <w:lang w:val="en-US"/>
        </w:rPr>
        <w:tab/>
        <w:t xml:space="preserve">Calvo SE, Tucker EJ, Compton AG et al. High-throughput, pooled sequencing identifies mutations in NUBPL and FOXRED1 in human complex I deficiency. </w:t>
      </w:r>
      <w:r w:rsidRPr="00195746">
        <w:rPr>
          <w:rFonts w:ascii="Calibri" w:hAnsi="Calibri" w:cs="Times New Roman"/>
          <w:i/>
          <w:noProof/>
          <w:szCs w:val="20"/>
          <w:lang w:val="en-US"/>
        </w:rPr>
        <w:t>Nat Genet.</w:t>
      </w:r>
      <w:r w:rsidRPr="00195746">
        <w:rPr>
          <w:rFonts w:ascii="Calibri" w:hAnsi="Calibri" w:cs="Times New Roman"/>
          <w:noProof/>
          <w:szCs w:val="20"/>
          <w:lang w:val="en-US"/>
        </w:rPr>
        <w:t xml:space="preserve"> 2010; </w:t>
      </w:r>
      <w:r w:rsidRPr="00195746">
        <w:rPr>
          <w:rFonts w:ascii="Calibri" w:hAnsi="Calibri" w:cs="Times New Roman"/>
          <w:b/>
          <w:noProof/>
          <w:szCs w:val="20"/>
          <w:lang w:val="en-US"/>
        </w:rPr>
        <w:t>42:</w:t>
      </w:r>
      <w:r w:rsidRPr="00195746">
        <w:rPr>
          <w:rFonts w:ascii="Calibri" w:hAnsi="Calibri" w:cs="Times New Roman"/>
          <w:noProof/>
          <w:szCs w:val="20"/>
          <w:lang w:val="en-US"/>
        </w:rPr>
        <w:t xml:space="preserve"> 851-858.</w:t>
      </w:r>
      <w:bookmarkEnd w:id="74"/>
    </w:p>
    <w:p w14:paraId="1802FA43"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75" w:name="_ENREF_75"/>
      <w:r w:rsidRPr="00195746">
        <w:rPr>
          <w:rFonts w:ascii="Calibri" w:hAnsi="Calibri" w:cs="Times New Roman"/>
          <w:noProof/>
          <w:szCs w:val="20"/>
          <w:lang w:val="en-US"/>
        </w:rPr>
        <w:t>75.</w:t>
      </w:r>
      <w:r w:rsidRPr="00195746">
        <w:rPr>
          <w:rFonts w:ascii="Calibri" w:hAnsi="Calibri" w:cs="Times New Roman"/>
          <w:noProof/>
          <w:szCs w:val="20"/>
          <w:lang w:val="en-US"/>
        </w:rPr>
        <w:tab/>
        <w:t xml:space="preserve">Pippucci T, Licchetta L, Baldassari S et al. Epilepsy with auditory features: A heterogeneous clinico-molecular disease. </w:t>
      </w:r>
      <w:r w:rsidRPr="00195746">
        <w:rPr>
          <w:rFonts w:ascii="Calibri" w:hAnsi="Calibri" w:cs="Times New Roman"/>
          <w:i/>
          <w:noProof/>
          <w:szCs w:val="20"/>
          <w:lang w:val="en-US"/>
        </w:rPr>
        <w:t>Neurol Genet.</w:t>
      </w:r>
      <w:r w:rsidRPr="00195746">
        <w:rPr>
          <w:rFonts w:ascii="Calibri" w:hAnsi="Calibri" w:cs="Times New Roman"/>
          <w:noProof/>
          <w:szCs w:val="20"/>
          <w:lang w:val="en-US"/>
        </w:rPr>
        <w:t xml:space="preserve"> 2015; </w:t>
      </w:r>
      <w:r w:rsidRPr="00195746">
        <w:rPr>
          <w:rFonts w:ascii="Calibri" w:hAnsi="Calibri" w:cs="Times New Roman"/>
          <w:b/>
          <w:noProof/>
          <w:szCs w:val="20"/>
          <w:lang w:val="en-US"/>
        </w:rPr>
        <w:t>1:</w:t>
      </w:r>
      <w:r w:rsidRPr="00195746">
        <w:rPr>
          <w:rFonts w:ascii="Calibri" w:hAnsi="Calibri" w:cs="Times New Roman"/>
          <w:noProof/>
          <w:szCs w:val="20"/>
          <w:lang w:val="en-US"/>
        </w:rPr>
        <w:t xml:space="preserve"> e5.</w:t>
      </w:r>
      <w:bookmarkEnd w:id="75"/>
    </w:p>
    <w:p w14:paraId="26D112E0"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76" w:name="_ENREF_76"/>
      <w:r w:rsidRPr="00195746">
        <w:rPr>
          <w:rFonts w:ascii="Calibri" w:hAnsi="Calibri" w:cs="Times New Roman"/>
          <w:noProof/>
          <w:szCs w:val="20"/>
          <w:lang w:val="en-US"/>
        </w:rPr>
        <w:t>76.</w:t>
      </w:r>
      <w:r w:rsidRPr="00195746">
        <w:rPr>
          <w:rFonts w:ascii="Calibri" w:hAnsi="Calibri" w:cs="Times New Roman"/>
          <w:noProof/>
          <w:szCs w:val="20"/>
          <w:lang w:val="en-US"/>
        </w:rPr>
        <w:tab/>
        <w:t xml:space="preserve">Heron SE, Khosravani H, Varela D et al. Extended spectrum of idiopathic generalized epilepsies associated with CACNA1H functional variants. </w:t>
      </w:r>
      <w:r w:rsidRPr="00195746">
        <w:rPr>
          <w:rFonts w:ascii="Calibri" w:hAnsi="Calibri" w:cs="Times New Roman"/>
          <w:i/>
          <w:noProof/>
          <w:szCs w:val="20"/>
          <w:lang w:val="en-US"/>
        </w:rPr>
        <w:t>Ann Neurol.</w:t>
      </w:r>
      <w:r w:rsidRPr="00195746">
        <w:rPr>
          <w:rFonts w:ascii="Calibri" w:hAnsi="Calibri" w:cs="Times New Roman"/>
          <w:noProof/>
          <w:szCs w:val="20"/>
          <w:lang w:val="en-US"/>
        </w:rPr>
        <w:t xml:space="preserve"> 2007; </w:t>
      </w:r>
      <w:r w:rsidRPr="00195746">
        <w:rPr>
          <w:rFonts w:ascii="Calibri" w:hAnsi="Calibri" w:cs="Times New Roman"/>
          <w:b/>
          <w:noProof/>
          <w:szCs w:val="20"/>
          <w:lang w:val="en-US"/>
        </w:rPr>
        <w:t>62:</w:t>
      </w:r>
      <w:r w:rsidRPr="00195746">
        <w:rPr>
          <w:rFonts w:ascii="Calibri" w:hAnsi="Calibri" w:cs="Times New Roman"/>
          <w:noProof/>
          <w:szCs w:val="20"/>
          <w:lang w:val="en-US"/>
        </w:rPr>
        <w:t xml:space="preserve"> 560-568.</w:t>
      </w:r>
      <w:bookmarkEnd w:id="76"/>
    </w:p>
    <w:p w14:paraId="0DF0C074"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77" w:name="_ENREF_77"/>
      <w:r w:rsidRPr="00195746">
        <w:rPr>
          <w:rFonts w:ascii="Calibri" w:hAnsi="Calibri" w:cs="Times New Roman"/>
          <w:noProof/>
          <w:szCs w:val="20"/>
          <w:lang w:val="en-US"/>
        </w:rPr>
        <w:t>77.</w:t>
      </w:r>
      <w:r w:rsidRPr="00195746">
        <w:rPr>
          <w:rFonts w:ascii="Calibri" w:hAnsi="Calibri" w:cs="Times New Roman"/>
          <w:noProof/>
          <w:szCs w:val="20"/>
          <w:lang w:val="en-US"/>
        </w:rPr>
        <w:tab/>
        <w:t xml:space="preserve">Peddareddygari LR, Grewal AS, Grewal RP. Focal seizures in a patient with myotonic disorder type 2 co-segregating with a chloride voltage-gated channel 1 gene mutation: a case report. </w:t>
      </w:r>
      <w:r w:rsidRPr="00195746">
        <w:rPr>
          <w:rFonts w:ascii="Calibri" w:hAnsi="Calibri" w:cs="Times New Roman"/>
          <w:i/>
          <w:noProof/>
          <w:szCs w:val="20"/>
          <w:lang w:val="en-US"/>
        </w:rPr>
        <w:t>J Med Case Rep.</w:t>
      </w:r>
      <w:r w:rsidRPr="00195746">
        <w:rPr>
          <w:rFonts w:ascii="Calibri" w:hAnsi="Calibri" w:cs="Times New Roman"/>
          <w:noProof/>
          <w:szCs w:val="20"/>
          <w:lang w:val="en-US"/>
        </w:rPr>
        <w:t xml:space="preserve"> 2016; </w:t>
      </w:r>
      <w:r w:rsidRPr="00195746">
        <w:rPr>
          <w:rFonts w:ascii="Calibri" w:hAnsi="Calibri" w:cs="Times New Roman"/>
          <w:b/>
          <w:noProof/>
          <w:szCs w:val="20"/>
          <w:lang w:val="en-US"/>
        </w:rPr>
        <w:t>10:</w:t>
      </w:r>
      <w:r w:rsidRPr="00195746">
        <w:rPr>
          <w:rFonts w:ascii="Calibri" w:hAnsi="Calibri" w:cs="Times New Roman"/>
          <w:noProof/>
          <w:szCs w:val="20"/>
          <w:lang w:val="en-US"/>
        </w:rPr>
        <w:t xml:space="preserve"> 167.</w:t>
      </w:r>
      <w:bookmarkEnd w:id="77"/>
    </w:p>
    <w:p w14:paraId="255040E9"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78" w:name="_ENREF_78"/>
      <w:r w:rsidRPr="00195746">
        <w:rPr>
          <w:rFonts w:ascii="Calibri" w:hAnsi="Calibri" w:cs="Times New Roman"/>
          <w:noProof/>
          <w:szCs w:val="20"/>
          <w:lang w:val="en-US"/>
        </w:rPr>
        <w:t>78.</w:t>
      </w:r>
      <w:r w:rsidRPr="00195746">
        <w:rPr>
          <w:rFonts w:ascii="Calibri" w:hAnsi="Calibri" w:cs="Times New Roman"/>
          <w:noProof/>
          <w:szCs w:val="20"/>
          <w:lang w:val="en-US"/>
        </w:rPr>
        <w:tab/>
        <w:t xml:space="preserve">Sun C, Tranebjaerg L, Torbergsen T, Holmgren G, Van Ghelue M. Spectrum of CLCN1 mutations in patients with myotonia congenita in Northern Scandinavia. </w:t>
      </w:r>
      <w:r w:rsidRPr="00195746">
        <w:rPr>
          <w:rFonts w:ascii="Calibri" w:hAnsi="Calibri" w:cs="Times New Roman"/>
          <w:i/>
          <w:noProof/>
          <w:szCs w:val="20"/>
          <w:lang w:val="en-US"/>
        </w:rPr>
        <w:t>Eur J Hum Genet.</w:t>
      </w:r>
      <w:r w:rsidRPr="00195746">
        <w:rPr>
          <w:rFonts w:ascii="Calibri" w:hAnsi="Calibri" w:cs="Times New Roman"/>
          <w:noProof/>
          <w:szCs w:val="20"/>
          <w:lang w:val="en-US"/>
        </w:rPr>
        <w:t xml:space="preserve"> 2001; </w:t>
      </w:r>
      <w:r w:rsidRPr="00195746">
        <w:rPr>
          <w:rFonts w:ascii="Calibri" w:hAnsi="Calibri" w:cs="Times New Roman"/>
          <w:b/>
          <w:noProof/>
          <w:szCs w:val="20"/>
          <w:lang w:val="en-US"/>
        </w:rPr>
        <w:t>9:</w:t>
      </w:r>
      <w:r w:rsidRPr="00195746">
        <w:rPr>
          <w:rFonts w:ascii="Calibri" w:hAnsi="Calibri" w:cs="Times New Roman"/>
          <w:noProof/>
          <w:szCs w:val="20"/>
          <w:lang w:val="en-US"/>
        </w:rPr>
        <w:t xml:space="preserve"> 903-909.</w:t>
      </w:r>
      <w:bookmarkEnd w:id="78"/>
    </w:p>
    <w:p w14:paraId="5942F218"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79" w:name="_ENREF_79"/>
      <w:r w:rsidRPr="00195746">
        <w:rPr>
          <w:rFonts w:ascii="Calibri" w:hAnsi="Calibri" w:cs="Times New Roman"/>
          <w:noProof/>
          <w:szCs w:val="20"/>
          <w:lang w:val="en-US"/>
        </w:rPr>
        <w:t>79.</w:t>
      </w:r>
      <w:r w:rsidRPr="00195746">
        <w:rPr>
          <w:rFonts w:ascii="Calibri" w:hAnsi="Calibri" w:cs="Times New Roman"/>
          <w:noProof/>
          <w:szCs w:val="20"/>
          <w:lang w:val="en-US"/>
        </w:rPr>
        <w:tab/>
        <w:t xml:space="preserve">Tincheva S, Georgieva B, Todorov T et al. Myotonia congenita type Becker in Bulgaria: First genetically proven cases and mutation screening of two presumable endemic regions. </w:t>
      </w:r>
      <w:r w:rsidRPr="00195746">
        <w:rPr>
          <w:rFonts w:ascii="Calibri" w:hAnsi="Calibri" w:cs="Times New Roman"/>
          <w:i/>
          <w:noProof/>
          <w:szCs w:val="20"/>
          <w:lang w:val="en-US"/>
        </w:rPr>
        <w:t>Neuromuscul Disord.</w:t>
      </w:r>
      <w:r w:rsidRPr="00195746">
        <w:rPr>
          <w:rFonts w:ascii="Calibri" w:hAnsi="Calibri" w:cs="Times New Roman"/>
          <w:noProof/>
          <w:szCs w:val="20"/>
          <w:lang w:val="en-US"/>
        </w:rPr>
        <w:t xml:space="preserve"> 2016; </w:t>
      </w:r>
      <w:r w:rsidRPr="00195746">
        <w:rPr>
          <w:rFonts w:ascii="Calibri" w:hAnsi="Calibri" w:cs="Times New Roman"/>
          <w:b/>
          <w:noProof/>
          <w:szCs w:val="20"/>
          <w:lang w:val="en-US"/>
        </w:rPr>
        <w:t>26:</w:t>
      </w:r>
      <w:r w:rsidRPr="00195746">
        <w:rPr>
          <w:rFonts w:ascii="Calibri" w:hAnsi="Calibri" w:cs="Times New Roman"/>
          <w:noProof/>
          <w:szCs w:val="20"/>
          <w:lang w:val="en-US"/>
        </w:rPr>
        <w:t xml:space="preserve"> 675-680.</w:t>
      </w:r>
      <w:bookmarkEnd w:id="79"/>
    </w:p>
    <w:p w14:paraId="7418EAE6"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80" w:name="_ENREF_80"/>
      <w:r w:rsidRPr="00195746">
        <w:rPr>
          <w:rFonts w:ascii="Calibri" w:hAnsi="Calibri" w:cs="Times New Roman"/>
          <w:noProof/>
          <w:szCs w:val="20"/>
          <w:lang w:val="en-US"/>
        </w:rPr>
        <w:t>80.</w:t>
      </w:r>
      <w:r w:rsidRPr="00195746">
        <w:rPr>
          <w:rFonts w:ascii="Calibri" w:hAnsi="Calibri" w:cs="Times New Roman"/>
          <w:noProof/>
          <w:szCs w:val="20"/>
          <w:lang w:val="en-US"/>
        </w:rPr>
        <w:tab/>
        <w:t xml:space="preserve">Saint-Martin C, Gauvain G, Teodorescu G et al. Two novel CLCN2 mutations accelerating chloride channel deactivation are associated with idiopathic generalized epilepsy. </w:t>
      </w:r>
      <w:r w:rsidRPr="00195746">
        <w:rPr>
          <w:rFonts w:ascii="Calibri" w:hAnsi="Calibri" w:cs="Times New Roman"/>
          <w:i/>
          <w:noProof/>
          <w:szCs w:val="20"/>
          <w:lang w:val="en-US"/>
        </w:rPr>
        <w:t>Hum Mutat.</w:t>
      </w:r>
      <w:r w:rsidRPr="00195746">
        <w:rPr>
          <w:rFonts w:ascii="Calibri" w:hAnsi="Calibri" w:cs="Times New Roman"/>
          <w:noProof/>
          <w:szCs w:val="20"/>
          <w:lang w:val="en-US"/>
        </w:rPr>
        <w:t xml:space="preserve"> 2009; </w:t>
      </w:r>
      <w:r w:rsidRPr="00195746">
        <w:rPr>
          <w:rFonts w:ascii="Calibri" w:hAnsi="Calibri" w:cs="Times New Roman"/>
          <w:b/>
          <w:noProof/>
          <w:szCs w:val="20"/>
          <w:lang w:val="en-US"/>
        </w:rPr>
        <w:t>30:</w:t>
      </w:r>
      <w:r w:rsidRPr="00195746">
        <w:rPr>
          <w:rFonts w:ascii="Calibri" w:hAnsi="Calibri" w:cs="Times New Roman"/>
          <w:noProof/>
          <w:szCs w:val="20"/>
          <w:lang w:val="en-US"/>
        </w:rPr>
        <w:t xml:space="preserve"> 397-405.</w:t>
      </w:r>
      <w:bookmarkEnd w:id="80"/>
    </w:p>
    <w:p w14:paraId="1C298AA3"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81" w:name="_ENREF_81"/>
      <w:r w:rsidRPr="00195746">
        <w:rPr>
          <w:rFonts w:ascii="Calibri" w:hAnsi="Calibri" w:cs="Times New Roman"/>
          <w:noProof/>
          <w:szCs w:val="20"/>
          <w:lang w:val="en-US"/>
        </w:rPr>
        <w:t>81.</w:t>
      </w:r>
      <w:r w:rsidRPr="00195746">
        <w:rPr>
          <w:rFonts w:ascii="Calibri" w:hAnsi="Calibri" w:cs="Times New Roman"/>
          <w:noProof/>
          <w:szCs w:val="20"/>
          <w:lang w:val="en-US"/>
        </w:rPr>
        <w:tab/>
        <w:t xml:space="preserve">Lagier-Tourenne C, Tazir M, Lopez LC et al. ADCK3, an ancestral kinase, is mutated in a form of recessive ataxia associated with coenzyme Q10 deficiency. </w:t>
      </w:r>
      <w:r w:rsidRPr="00195746">
        <w:rPr>
          <w:rFonts w:ascii="Calibri" w:hAnsi="Calibri" w:cs="Times New Roman"/>
          <w:i/>
          <w:noProof/>
          <w:szCs w:val="20"/>
          <w:lang w:val="en-US"/>
        </w:rPr>
        <w:t>Am J Hum Genet.</w:t>
      </w:r>
      <w:r w:rsidRPr="00195746">
        <w:rPr>
          <w:rFonts w:ascii="Calibri" w:hAnsi="Calibri" w:cs="Times New Roman"/>
          <w:noProof/>
          <w:szCs w:val="20"/>
          <w:lang w:val="en-US"/>
        </w:rPr>
        <w:t xml:space="preserve"> 2008; </w:t>
      </w:r>
      <w:r w:rsidRPr="00195746">
        <w:rPr>
          <w:rFonts w:ascii="Calibri" w:hAnsi="Calibri" w:cs="Times New Roman"/>
          <w:b/>
          <w:noProof/>
          <w:szCs w:val="20"/>
          <w:lang w:val="en-US"/>
        </w:rPr>
        <w:t>82:</w:t>
      </w:r>
      <w:r w:rsidRPr="00195746">
        <w:rPr>
          <w:rFonts w:ascii="Calibri" w:hAnsi="Calibri" w:cs="Times New Roman"/>
          <w:noProof/>
          <w:szCs w:val="20"/>
          <w:lang w:val="en-US"/>
        </w:rPr>
        <w:t xml:space="preserve"> 661-672.</w:t>
      </w:r>
      <w:bookmarkEnd w:id="81"/>
    </w:p>
    <w:p w14:paraId="163F362A"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82" w:name="_ENREF_82"/>
      <w:r w:rsidRPr="00195746">
        <w:rPr>
          <w:rFonts w:ascii="Calibri" w:hAnsi="Calibri" w:cs="Times New Roman"/>
          <w:noProof/>
          <w:szCs w:val="20"/>
          <w:lang w:val="en-US"/>
        </w:rPr>
        <w:t>82.</w:t>
      </w:r>
      <w:r w:rsidRPr="00195746">
        <w:rPr>
          <w:rFonts w:ascii="Calibri" w:hAnsi="Calibri" w:cs="Times New Roman"/>
          <w:noProof/>
          <w:szCs w:val="20"/>
          <w:lang w:val="en-US"/>
        </w:rPr>
        <w:tab/>
        <w:t xml:space="preserve">Giunta C, Nuytinck L, Raghunath M, Hausser I, De Paepe A, Steinmann B. Homozygous Gly530Ser substitution in COL5A1 causes mild classical Ehlers-Danlos syndrome. </w:t>
      </w:r>
      <w:r w:rsidRPr="00195746">
        <w:rPr>
          <w:rFonts w:ascii="Calibri" w:hAnsi="Calibri" w:cs="Times New Roman"/>
          <w:i/>
          <w:noProof/>
          <w:szCs w:val="20"/>
          <w:lang w:val="en-US"/>
        </w:rPr>
        <w:t>Am J Med Genet.</w:t>
      </w:r>
      <w:r w:rsidRPr="00195746">
        <w:rPr>
          <w:rFonts w:ascii="Calibri" w:hAnsi="Calibri" w:cs="Times New Roman"/>
          <w:noProof/>
          <w:szCs w:val="20"/>
          <w:lang w:val="en-US"/>
        </w:rPr>
        <w:t xml:space="preserve"> 2002; </w:t>
      </w:r>
      <w:r w:rsidRPr="00195746">
        <w:rPr>
          <w:rFonts w:ascii="Calibri" w:hAnsi="Calibri" w:cs="Times New Roman"/>
          <w:b/>
          <w:noProof/>
          <w:szCs w:val="20"/>
          <w:lang w:val="en-US"/>
        </w:rPr>
        <w:t>109:</w:t>
      </w:r>
      <w:r w:rsidRPr="00195746">
        <w:rPr>
          <w:rFonts w:ascii="Calibri" w:hAnsi="Calibri" w:cs="Times New Roman"/>
          <w:noProof/>
          <w:szCs w:val="20"/>
          <w:lang w:val="en-US"/>
        </w:rPr>
        <w:t xml:space="preserve"> 284-290.</w:t>
      </w:r>
      <w:bookmarkEnd w:id="82"/>
    </w:p>
    <w:p w14:paraId="48E09130"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83" w:name="_ENREF_83"/>
      <w:r w:rsidRPr="00195746">
        <w:rPr>
          <w:rFonts w:ascii="Calibri" w:hAnsi="Calibri" w:cs="Times New Roman"/>
          <w:noProof/>
          <w:szCs w:val="20"/>
          <w:lang w:val="en-US"/>
        </w:rPr>
        <w:t>83.</w:t>
      </w:r>
      <w:r w:rsidRPr="00195746">
        <w:rPr>
          <w:rFonts w:ascii="Calibri" w:hAnsi="Calibri" w:cs="Times New Roman"/>
          <w:noProof/>
          <w:szCs w:val="20"/>
          <w:lang w:val="en-US"/>
        </w:rPr>
        <w:tab/>
        <w:t xml:space="preserve">Levesque S, Auray-Blais C, Gravel E et al. Diagnosis of late-onset Pompe disease and other muscle disorders by next-generation sequencing. </w:t>
      </w:r>
      <w:r w:rsidRPr="00195746">
        <w:rPr>
          <w:rFonts w:ascii="Calibri" w:hAnsi="Calibri" w:cs="Times New Roman"/>
          <w:i/>
          <w:noProof/>
          <w:szCs w:val="20"/>
          <w:lang w:val="en-US"/>
        </w:rPr>
        <w:t>Orphanet J Rare Dis.</w:t>
      </w:r>
      <w:r w:rsidRPr="00195746">
        <w:rPr>
          <w:rFonts w:ascii="Calibri" w:hAnsi="Calibri" w:cs="Times New Roman"/>
          <w:noProof/>
          <w:szCs w:val="20"/>
          <w:lang w:val="en-US"/>
        </w:rPr>
        <w:t xml:space="preserve"> 2016; </w:t>
      </w:r>
      <w:r w:rsidRPr="00195746">
        <w:rPr>
          <w:rFonts w:ascii="Calibri" w:hAnsi="Calibri" w:cs="Times New Roman"/>
          <w:b/>
          <w:noProof/>
          <w:szCs w:val="20"/>
          <w:lang w:val="en-US"/>
        </w:rPr>
        <w:t>11:</w:t>
      </w:r>
      <w:r w:rsidRPr="00195746">
        <w:rPr>
          <w:rFonts w:ascii="Calibri" w:hAnsi="Calibri" w:cs="Times New Roman"/>
          <w:noProof/>
          <w:szCs w:val="20"/>
          <w:lang w:val="en-US"/>
        </w:rPr>
        <w:t xml:space="preserve"> 8.</w:t>
      </w:r>
      <w:bookmarkEnd w:id="83"/>
    </w:p>
    <w:p w14:paraId="20686A8D"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84" w:name="_ENREF_84"/>
      <w:r w:rsidRPr="00195746">
        <w:rPr>
          <w:rFonts w:ascii="Calibri" w:hAnsi="Calibri" w:cs="Times New Roman"/>
          <w:noProof/>
          <w:szCs w:val="20"/>
          <w:lang w:val="en-US"/>
        </w:rPr>
        <w:lastRenderedPageBreak/>
        <w:t>84.</w:t>
      </w:r>
      <w:r w:rsidRPr="00195746">
        <w:rPr>
          <w:rFonts w:ascii="Calibri" w:hAnsi="Calibri" w:cs="Times New Roman"/>
          <w:noProof/>
          <w:szCs w:val="20"/>
          <w:lang w:val="en-US"/>
        </w:rPr>
        <w:tab/>
        <w:t xml:space="preserve">Kim S, Westphal V, Srikrishna G et al. Dolichol phosphate mannose synthase (DPM1) mutations define congenital disorder of glycosylation Ie (CDG-Ie). </w:t>
      </w:r>
      <w:r w:rsidRPr="00195746">
        <w:rPr>
          <w:rFonts w:ascii="Calibri" w:hAnsi="Calibri" w:cs="Times New Roman"/>
          <w:i/>
          <w:noProof/>
          <w:szCs w:val="20"/>
          <w:lang w:val="en-US"/>
        </w:rPr>
        <w:t>J Clin Invest.</w:t>
      </w:r>
      <w:r w:rsidRPr="00195746">
        <w:rPr>
          <w:rFonts w:ascii="Calibri" w:hAnsi="Calibri" w:cs="Times New Roman"/>
          <w:noProof/>
          <w:szCs w:val="20"/>
          <w:lang w:val="en-US"/>
        </w:rPr>
        <w:t xml:space="preserve"> 2000; </w:t>
      </w:r>
      <w:r w:rsidRPr="00195746">
        <w:rPr>
          <w:rFonts w:ascii="Calibri" w:hAnsi="Calibri" w:cs="Times New Roman"/>
          <w:b/>
          <w:noProof/>
          <w:szCs w:val="20"/>
          <w:lang w:val="en-US"/>
        </w:rPr>
        <w:t>105:</w:t>
      </w:r>
      <w:r w:rsidRPr="00195746">
        <w:rPr>
          <w:rFonts w:ascii="Calibri" w:hAnsi="Calibri" w:cs="Times New Roman"/>
          <w:noProof/>
          <w:szCs w:val="20"/>
          <w:lang w:val="en-US"/>
        </w:rPr>
        <w:t xml:space="preserve"> 191-198.</w:t>
      </w:r>
      <w:bookmarkEnd w:id="84"/>
    </w:p>
    <w:p w14:paraId="6EA0774A"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85" w:name="_ENREF_85"/>
      <w:r w:rsidRPr="00195746">
        <w:rPr>
          <w:rFonts w:ascii="Calibri" w:hAnsi="Calibri" w:cs="Times New Roman"/>
          <w:noProof/>
          <w:szCs w:val="20"/>
          <w:lang w:val="en-US"/>
        </w:rPr>
        <w:t>85.</w:t>
      </w:r>
      <w:r w:rsidRPr="00195746">
        <w:rPr>
          <w:rFonts w:ascii="Calibri" w:hAnsi="Calibri" w:cs="Times New Roman"/>
          <w:noProof/>
          <w:szCs w:val="20"/>
          <w:lang w:val="en-US"/>
        </w:rPr>
        <w:tab/>
        <w:t xml:space="preserve">Xiong HY, Alipanahi B, Lee LJ et al. RNA splicing. The human splicing code reveals new insights into the genetic determinants of disease. </w:t>
      </w:r>
      <w:r w:rsidRPr="00195746">
        <w:rPr>
          <w:rFonts w:ascii="Calibri" w:hAnsi="Calibri" w:cs="Times New Roman"/>
          <w:i/>
          <w:noProof/>
          <w:szCs w:val="20"/>
          <w:lang w:val="en-US"/>
        </w:rPr>
        <w:t>Science.</w:t>
      </w:r>
      <w:r w:rsidRPr="00195746">
        <w:rPr>
          <w:rFonts w:ascii="Calibri" w:hAnsi="Calibri" w:cs="Times New Roman"/>
          <w:noProof/>
          <w:szCs w:val="20"/>
          <w:lang w:val="en-US"/>
        </w:rPr>
        <w:t xml:space="preserve"> 2015; </w:t>
      </w:r>
      <w:r w:rsidRPr="00195746">
        <w:rPr>
          <w:rFonts w:ascii="Calibri" w:hAnsi="Calibri" w:cs="Times New Roman"/>
          <w:b/>
          <w:noProof/>
          <w:szCs w:val="20"/>
          <w:lang w:val="en-US"/>
        </w:rPr>
        <w:t>347:</w:t>
      </w:r>
      <w:r w:rsidRPr="00195746">
        <w:rPr>
          <w:rFonts w:ascii="Calibri" w:hAnsi="Calibri" w:cs="Times New Roman"/>
          <w:noProof/>
          <w:szCs w:val="20"/>
          <w:lang w:val="en-US"/>
        </w:rPr>
        <w:t xml:space="preserve"> 1254806.</w:t>
      </w:r>
      <w:bookmarkEnd w:id="85"/>
    </w:p>
    <w:p w14:paraId="27AB9578"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86" w:name="_ENREF_86"/>
      <w:r w:rsidRPr="00195746">
        <w:rPr>
          <w:rFonts w:ascii="Calibri" w:hAnsi="Calibri" w:cs="Times New Roman"/>
          <w:noProof/>
          <w:szCs w:val="20"/>
          <w:lang w:val="en-US"/>
        </w:rPr>
        <w:t>86.</w:t>
      </w:r>
      <w:r w:rsidRPr="00195746">
        <w:rPr>
          <w:rFonts w:ascii="Calibri" w:hAnsi="Calibri" w:cs="Times New Roman"/>
          <w:noProof/>
          <w:szCs w:val="20"/>
          <w:lang w:val="en-US"/>
        </w:rPr>
        <w:tab/>
        <w:t xml:space="preserve">Takasaki N, Tachibana K, Ogasawara S et al. A heterozygous mutation of GALNTL5 affects male infertility with impairment of sperm motility. </w:t>
      </w:r>
      <w:r w:rsidRPr="00195746">
        <w:rPr>
          <w:rFonts w:ascii="Calibri" w:hAnsi="Calibri" w:cs="Times New Roman"/>
          <w:i/>
          <w:noProof/>
          <w:szCs w:val="20"/>
          <w:lang w:val="en-US"/>
        </w:rPr>
        <w:t>Proc Natl Acad Sci U S A.</w:t>
      </w:r>
      <w:r w:rsidRPr="00195746">
        <w:rPr>
          <w:rFonts w:ascii="Calibri" w:hAnsi="Calibri" w:cs="Times New Roman"/>
          <w:noProof/>
          <w:szCs w:val="20"/>
          <w:lang w:val="en-US"/>
        </w:rPr>
        <w:t xml:space="preserve"> 2014; </w:t>
      </w:r>
      <w:r w:rsidRPr="00195746">
        <w:rPr>
          <w:rFonts w:ascii="Calibri" w:hAnsi="Calibri" w:cs="Times New Roman"/>
          <w:b/>
          <w:noProof/>
          <w:szCs w:val="20"/>
          <w:lang w:val="en-US"/>
        </w:rPr>
        <w:t>111:</w:t>
      </w:r>
      <w:r w:rsidRPr="00195746">
        <w:rPr>
          <w:rFonts w:ascii="Calibri" w:hAnsi="Calibri" w:cs="Times New Roman"/>
          <w:noProof/>
          <w:szCs w:val="20"/>
          <w:lang w:val="en-US"/>
        </w:rPr>
        <w:t xml:space="preserve"> 1120-1125.</w:t>
      </w:r>
      <w:bookmarkEnd w:id="86"/>
    </w:p>
    <w:p w14:paraId="05771FB5"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87" w:name="_ENREF_87"/>
      <w:r w:rsidRPr="00195746">
        <w:rPr>
          <w:rFonts w:ascii="Calibri" w:hAnsi="Calibri" w:cs="Times New Roman"/>
          <w:noProof/>
          <w:szCs w:val="20"/>
          <w:lang w:val="en-US"/>
        </w:rPr>
        <w:t>87.</w:t>
      </w:r>
      <w:r w:rsidRPr="00195746">
        <w:rPr>
          <w:rFonts w:ascii="Calibri" w:hAnsi="Calibri" w:cs="Times New Roman"/>
          <w:noProof/>
          <w:szCs w:val="20"/>
          <w:lang w:val="en-US"/>
        </w:rPr>
        <w:tab/>
        <w:t xml:space="preserve">Mahdieh N, Rabbani B. Statistical study of 35delG mutation of GJB2 gene: a meta-analysis of carrier frequency. </w:t>
      </w:r>
      <w:r w:rsidRPr="00195746">
        <w:rPr>
          <w:rFonts w:ascii="Calibri" w:hAnsi="Calibri" w:cs="Times New Roman"/>
          <w:i/>
          <w:noProof/>
          <w:szCs w:val="20"/>
          <w:lang w:val="en-US"/>
        </w:rPr>
        <w:t>Int J Audiol.</w:t>
      </w:r>
      <w:r w:rsidRPr="00195746">
        <w:rPr>
          <w:rFonts w:ascii="Calibri" w:hAnsi="Calibri" w:cs="Times New Roman"/>
          <w:noProof/>
          <w:szCs w:val="20"/>
          <w:lang w:val="en-US"/>
        </w:rPr>
        <w:t xml:space="preserve"> 2009; </w:t>
      </w:r>
      <w:r w:rsidRPr="00195746">
        <w:rPr>
          <w:rFonts w:ascii="Calibri" w:hAnsi="Calibri" w:cs="Times New Roman"/>
          <w:b/>
          <w:noProof/>
          <w:szCs w:val="20"/>
          <w:lang w:val="en-US"/>
        </w:rPr>
        <w:t>48:</w:t>
      </w:r>
      <w:r w:rsidRPr="00195746">
        <w:rPr>
          <w:rFonts w:ascii="Calibri" w:hAnsi="Calibri" w:cs="Times New Roman"/>
          <w:noProof/>
          <w:szCs w:val="20"/>
          <w:lang w:val="en-US"/>
        </w:rPr>
        <w:t xml:space="preserve"> 363-370.</w:t>
      </w:r>
      <w:bookmarkEnd w:id="87"/>
    </w:p>
    <w:p w14:paraId="3C6BFB35"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88" w:name="_ENREF_88"/>
      <w:r w:rsidRPr="00195746">
        <w:rPr>
          <w:rFonts w:ascii="Calibri" w:hAnsi="Calibri" w:cs="Times New Roman"/>
          <w:noProof/>
          <w:szCs w:val="20"/>
          <w:lang w:val="en-US"/>
        </w:rPr>
        <w:t>88.</w:t>
      </w:r>
      <w:r w:rsidRPr="00195746">
        <w:rPr>
          <w:rFonts w:ascii="Calibri" w:hAnsi="Calibri" w:cs="Times New Roman"/>
          <w:noProof/>
          <w:szCs w:val="20"/>
          <w:lang w:val="en-US"/>
        </w:rPr>
        <w:tab/>
        <w:t xml:space="preserve">White TW, Deans MR, Kelsell DP, Paul DL. Connexin mutations in deafness. </w:t>
      </w:r>
      <w:r w:rsidRPr="00195746">
        <w:rPr>
          <w:rFonts w:ascii="Calibri" w:hAnsi="Calibri" w:cs="Times New Roman"/>
          <w:i/>
          <w:noProof/>
          <w:szCs w:val="20"/>
          <w:lang w:val="en-US"/>
        </w:rPr>
        <w:t>Nature.</w:t>
      </w:r>
      <w:r w:rsidRPr="00195746">
        <w:rPr>
          <w:rFonts w:ascii="Calibri" w:hAnsi="Calibri" w:cs="Times New Roman"/>
          <w:noProof/>
          <w:szCs w:val="20"/>
          <w:lang w:val="en-US"/>
        </w:rPr>
        <w:t xml:space="preserve"> 1998; </w:t>
      </w:r>
      <w:r w:rsidRPr="00195746">
        <w:rPr>
          <w:rFonts w:ascii="Calibri" w:hAnsi="Calibri" w:cs="Times New Roman"/>
          <w:b/>
          <w:noProof/>
          <w:szCs w:val="20"/>
          <w:lang w:val="en-US"/>
        </w:rPr>
        <w:t>394:</w:t>
      </w:r>
      <w:r w:rsidRPr="00195746">
        <w:rPr>
          <w:rFonts w:ascii="Calibri" w:hAnsi="Calibri" w:cs="Times New Roman"/>
          <w:noProof/>
          <w:szCs w:val="20"/>
          <w:lang w:val="en-US"/>
        </w:rPr>
        <w:t xml:space="preserve"> 630-631.</w:t>
      </w:r>
      <w:bookmarkEnd w:id="88"/>
    </w:p>
    <w:p w14:paraId="06F80BAB"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89" w:name="_ENREF_89"/>
      <w:r w:rsidRPr="00195746">
        <w:rPr>
          <w:rFonts w:ascii="Calibri" w:hAnsi="Calibri" w:cs="Times New Roman"/>
          <w:noProof/>
          <w:szCs w:val="20"/>
          <w:lang w:val="en-US"/>
        </w:rPr>
        <w:t>89.</w:t>
      </w:r>
      <w:r w:rsidRPr="00195746">
        <w:rPr>
          <w:rFonts w:ascii="Calibri" w:hAnsi="Calibri" w:cs="Times New Roman"/>
          <w:noProof/>
          <w:szCs w:val="20"/>
          <w:lang w:val="en-US"/>
        </w:rPr>
        <w:tab/>
        <w:t xml:space="preserve">Pollak A, Skorka A, Mueller-Malesinska M et al. M34T and V37I mutations in GJB2 associated hearing impairment: evidence for pathogenicity and reduced penetrance. </w:t>
      </w:r>
      <w:r w:rsidRPr="00195746">
        <w:rPr>
          <w:rFonts w:ascii="Calibri" w:hAnsi="Calibri" w:cs="Times New Roman"/>
          <w:i/>
          <w:noProof/>
          <w:szCs w:val="20"/>
          <w:lang w:val="en-US"/>
        </w:rPr>
        <w:t>Am J Med Genet A.</w:t>
      </w:r>
      <w:r w:rsidRPr="00195746">
        <w:rPr>
          <w:rFonts w:ascii="Calibri" w:hAnsi="Calibri" w:cs="Times New Roman"/>
          <w:noProof/>
          <w:szCs w:val="20"/>
          <w:lang w:val="en-US"/>
        </w:rPr>
        <w:t xml:space="preserve"> 2007; </w:t>
      </w:r>
      <w:r w:rsidRPr="00195746">
        <w:rPr>
          <w:rFonts w:ascii="Calibri" w:hAnsi="Calibri" w:cs="Times New Roman"/>
          <w:b/>
          <w:noProof/>
          <w:szCs w:val="20"/>
          <w:lang w:val="en-US"/>
        </w:rPr>
        <w:t>143A:</w:t>
      </w:r>
      <w:r w:rsidRPr="00195746">
        <w:rPr>
          <w:rFonts w:ascii="Calibri" w:hAnsi="Calibri" w:cs="Times New Roman"/>
          <w:noProof/>
          <w:szCs w:val="20"/>
          <w:lang w:val="en-US"/>
        </w:rPr>
        <w:t xml:space="preserve"> 2534-2543.</w:t>
      </w:r>
      <w:bookmarkEnd w:id="89"/>
    </w:p>
    <w:p w14:paraId="73B7E67B"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90" w:name="_ENREF_90"/>
      <w:r w:rsidRPr="00195746">
        <w:rPr>
          <w:rFonts w:ascii="Calibri" w:hAnsi="Calibri" w:cs="Times New Roman"/>
          <w:noProof/>
          <w:szCs w:val="20"/>
          <w:lang w:val="en-US"/>
        </w:rPr>
        <w:t>90.</w:t>
      </w:r>
      <w:r w:rsidRPr="00195746">
        <w:rPr>
          <w:rFonts w:ascii="Calibri" w:hAnsi="Calibri" w:cs="Times New Roman"/>
          <w:noProof/>
          <w:szCs w:val="20"/>
          <w:lang w:val="en-US"/>
        </w:rPr>
        <w:tab/>
        <w:t xml:space="preserve">Liu JA, Lai FP, Gui HS et al. Identification of GLI Mutations in Patients With Hirschsprung Disease That Disrupt Enteric Nervous System Development in Mice. </w:t>
      </w:r>
      <w:r w:rsidRPr="00195746">
        <w:rPr>
          <w:rFonts w:ascii="Calibri" w:hAnsi="Calibri" w:cs="Times New Roman"/>
          <w:i/>
          <w:noProof/>
          <w:szCs w:val="20"/>
          <w:lang w:val="en-US"/>
        </w:rPr>
        <w:t>Gastroenterology.</w:t>
      </w:r>
      <w:r w:rsidRPr="00195746">
        <w:rPr>
          <w:rFonts w:ascii="Calibri" w:hAnsi="Calibri" w:cs="Times New Roman"/>
          <w:noProof/>
          <w:szCs w:val="20"/>
          <w:lang w:val="en-US"/>
        </w:rPr>
        <w:t xml:space="preserve"> 2015; </w:t>
      </w:r>
      <w:r w:rsidRPr="00195746">
        <w:rPr>
          <w:rFonts w:ascii="Calibri" w:hAnsi="Calibri" w:cs="Times New Roman"/>
          <w:b/>
          <w:noProof/>
          <w:szCs w:val="20"/>
          <w:lang w:val="en-US"/>
        </w:rPr>
        <w:t>149:</w:t>
      </w:r>
      <w:r w:rsidRPr="00195746">
        <w:rPr>
          <w:rFonts w:ascii="Calibri" w:hAnsi="Calibri" w:cs="Times New Roman"/>
          <w:noProof/>
          <w:szCs w:val="20"/>
          <w:lang w:val="en-US"/>
        </w:rPr>
        <w:t xml:space="preserve"> 1837-1848 e1835.</w:t>
      </w:r>
      <w:bookmarkEnd w:id="90"/>
    </w:p>
    <w:p w14:paraId="099C0B2A"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91" w:name="_ENREF_91"/>
      <w:r w:rsidRPr="00195746">
        <w:rPr>
          <w:rFonts w:ascii="Calibri" w:hAnsi="Calibri" w:cs="Times New Roman"/>
          <w:noProof/>
          <w:szCs w:val="20"/>
          <w:lang w:val="en-US"/>
        </w:rPr>
        <w:t>91.</w:t>
      </w:r>
      <w:r w:rsidRPr="00195746">
        <w:rPr>
          <w:rFonts w:ascii="Calibri" w:hAnsi="Calibri" w:cs="Times New Roman"/>
          <w:noProof/>
          <w:szCs w:val="20"/>
          <w:lang w:val="en-US"/>
        </w:rPr>
        <w:tab/>
        <w:t xml:space="preserve">Neubauer BA, Waldegger S, Heinzinger J et al. KCNQ2 and KCNQ3 mutations contribute to different idiopathic epilepsy syndromes. </w:t>
      </w:r>
      <w:r w:rsidRPr="00195746">
        <w:rPr>
          <w:rFonts w:ascii="Calibri" w:hAnsi="Calibri" w:cs="Times New Roman"/>
          <w:i/>
          <w:noProof/>
          <w:szCs w:val="20"/>
          <w:lang w:val="en-US"/>
        </w:rPr>
        <w:t>Neurology.</w:t>
      </w:r>
      <w:r w:rsidRPr="00195746">
        <w:rPr>
          <w:rFonts w:ascii="Calibri" w:hAnsi="Calibri" w:cs="Times New Roman"/>
          <w:noProof/>
          <w:szCs w:val="20"/>
          <w:lang w:val="en-US"/>
        </w:rPr>
        <w:t xml:space="preserve"> 2008; </w:t>
      </w:r>
      <w:r w:rsidRPr="00195746">
        <w:rPr>
          <w:rFonts w:ascii="Calibri" w:hAnsi="Calibri" w:cs="Times New Roman"/>
          <w:b/>
          <w:noProof/>
          <w:szCs w:val="20"/>
          <w:lang w:val="en-US"/>
        </w:rPr>
        <w:t>71:</w:t>
      </w:r>
      <w:r w:rsidRPr="00195746">
        <w:rPr>
          <w:rFonts w:ascii="Calibri" w:hAnsi="Calibri" w:cs="Times New Roman"/>
          <w:noProof/>
          <w:szCs w:val="20"/>
          <w:lang w:val="en-US"/>
        </w:rPr>
        <w:t xml:space="preserve"> 177-183.</w:t>
      </w:r>
      <w:bookmarkEnd w:id="91"/>
    </w:p>
    <w:p w14:paraId="79BEA9E7"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92" w:name="_ENREF_92"/>
      <w:r w:rsidRPr="00195746">
        <w:rPr>
          <w:rFonts w:ascii="Calibri" w:hAnsi="Calibri" w:cs="Times New Roman"/>
          <w:noProof/>
          <w:szCs w:val="20"/>
          <w:lang w:val="en-US"/>
        </w:rPr>
        <w:t>92.</w:t>
      </w:r>
      <w:r w:rsidRPr="00195746">
        <w:rPr>
          <w:rFonts w:ascii="Calibri" w:hAnsi="Calibri" w:cs="Times New Roman"/>
          <w:noProof/>
          <w:szCs w:val="20"/>
          <w:lang w:val="en-US"/>
        </w:rPr>
        <w:tab/>
        <w:t xml:space="preserve">Miceli F, Soldovieri MV, Lugli L et al. Neutralization of a unique, negatively-charged residue in the voltage sensor of K V 7.2 subunits in a sporadic case of benign familial neonatal seizures. </w:t>
      </w:r>
      <w:r w:rsidRPr="00195746">
        <w:rPr>
          <w:rFonts w:ascii="Calibri" w:hAnsi="Calibri" w:cs="Times New Roman"/>
          <w:i/>
          <w:noProof/>
          <w:szCs w:val="20"/>
          <w:lang w:val="en-US"/>
        </w:rPr>
        <w:t>Neurobiol Dis.</w:t>
      </w:r>
      <w:r w:rsidRPr="00195746">
        <w:rPr>
          <w:rFonts w:ascii="Calibri" w:hAnsi="Calibri" w:cs="Times New Roman"/>
          <w:noProof/>
          <w:szCs w:val="20"/>
          <w:lang w:val="en-US"/>
        </w:rPr>
        <w:t xml:space="preserve"> 2009; </w:t>
      </w:r>
      <w:r w:rsidRPr="00195746">
        <w:rPr>
          <w:rFonts w:ascii="Calibri" w:hAnsi="Calibri" w:cs="Times New Roman"/>
          <w:b/>
          <w:noProof/>
          <w:szCs w:val="20"/>
          <w:lang w:val="en-US"/>
        </w:rPr>
        <w:t>34:</w:t>
      </w:r>
      <w:r w:rsidRPr="00195746">
        <w:rPr>
          <w:rFonts w:ascii="Calibri" w:hAnsi="Calibri" w:cs="Times New Roman"/>
          <w:noProof/>
          <w:szCs w:val="20"/>
          <w:lang w:val="en-US"/>
        </w:rPr>
        <w:t xml:space="preserve"> 501-510.</w:t>
      </w:r>
      <w:bookmarkEnd w:id="92"/>
    </w:p>
    <w:p w14:paraId="1D5B2027"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93" w:name="_ENREF_93"/>
      <w:r w:rsidRPr="00195746">
        <w:rPr>
          <w:rFonts w:ascii="Calibri" w:hAnsi="Calibri" w:cs="Times New Roman"/>
          <w:noProof/>
          <w:szCs w:val="20"/>
          <w:lang w:val="en-US"/>
        </w:rPr>
        <w:t>93.</w:t>
      </w:r>
      <w:r w:rsidRPr="00195746">
        <w:rPr>
          <w:rFonts w:ascii="Calibri" w:hAnsi="Calibri" w:cs="Times New Roman"/>
          <w:noProof/>
          <w:szCs w:val="20"/>
          <w:lang w:val="en-US"/>
        </w:rPr>
        <w:tab/>
        <w:t xml:space="preserve">Gilling M, Rasmussen HB, Calloe K et al. Dysfunction of the Heteromeric KV7.3/KV7.5 Potassium Channel is Associated with Autism Spectrum Disorders. </w:t>
      </w:r>
      <w:r w:rsidRPr="00195746">
        <w:rPr>
          <w:rFonts w:ascii="Calibri" w:hAnsi="Calibri" w:cs="Times New Roman"/>
          <w:i/>
          <w:noProof/>
          <w:szCs w:val="20"/>
          <w:lang w:val="en-US"/>
        </w:rPr>
        <w:t>Front Genet.</w:t>
      </w:r>
      <w:r w:rsidRPr="00195746">
        <w:rPr>
          <w:rFonts w:ascii="Calibri" w:hAnsi="Calibri" w:cs="Times New Roman"/>
          <w:noProof/>
          <w:szCs w:val="20"/>
          <w:lang w:val="en-US"/>
        </w:rPr>
        <w:t xml:space="preserve"> 2013; </w:t>
      </w:r>
      <w:r w:rsidRPr="00195746">
        <w:rPr>
          <w:rFonts w:ascii="Calibri" w:hAnsi="Calibri" w:cs="Times New Roman"/>
          <w:b/>
          <w:noProof/>
          <w:szCs w:val="20"/>
          <w:lang w:val="en-US"/>
        </w:rPr>
        <w:t>4:</w:t>
      </w:r>
      <w:r w:rsidRPr="00195746">
        <w:rPr>
          <w:rFonts w:ascii="Calibri" w:hAnsi="Calibri" w:cs="Times New Roman"/>
          <w:noProof/>
          <w:szCs w:val="20"/>
          <w:lang w:val="en-US"/>
        </w:rPr>
        <w:t xml:space="preserve"> 54.</w:t>
      </w:r>
      <w:bookmarkEnd w:id="93"/>
    </w:p>
    <w:p w14:paraId="67F1C51B"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94" w:name="_ENREF_94"/>
      <w:r w:rsidRPr="00195746">
        <w:rPr>
          <w:rFonts w:ascii="Calibri" w:hAnsi="Calibri" w:cs="Times New Roman"/>
          <w:noProof/>
          <w:szCs w:val="20"/>
          <w:lang w:val="en-US"/>
        </w:rPr>
        <w:t>94.</w:t>
      </w:r>
      <w:r w:rsidRPr="00195746">
        <w:rPr>
          <w:rFonts w:ascii="Calibri" w:hAnsi="Calibri" w:cs="Times New Roman"/>
          <w:noProof/>
          <w:szCs w:val="20"/>
          <w:lang w:val="en-US"/>
        </w:rPr>
        <w:tab/>
        <w:t xml:space="preserve">Lemke JR, Riesch E, Scheurenbrand T et al. Targeted next generation sequencing as a diagnostic tool in epileptic disorders. </w:t>
      </w:r>
      <w:r w:rsidRPr="00195746">
        <w:rPr>
          <w:rFonts w:ascii="Calibri" w:hAnsi="Calibri" w:cs="Times New Roman"/>
          <w:i/>
          <w:noProof/>
          <w:szCs w:val="20"/>
          <w:lang w:val="en-US"/>
        </w:rPr>
        <w:t>Epilepsia.</w:t>
      </w:r>
      <w:r w:rsidRPr="00195746">
        <w:rPr>
          <w:rFonts w:ascii="Calibri" w:hAnsi="Calibri" w:cs="Times New Roman"/>
          <w:noProof/>
          <w:szCs w:val="20"/>
          <w:lang w:val="en-US"/>
        </w:rPr>
        <w:t xml:space="preserve"> 2012; </w:t>
      </w:r>
      <w:r w:rsidRPr="00195746">
        <w:rPr>
          <w:rFonts w:ascii="Calibri" w:hAnsi="Calibri" w:cs="Times New Roman"/>
          <w:b/>
          <w:noProof/>
          <w:szCs w:val="20"/>
          <w:lang w:val="en-US"/>
        </w:rPr>
        <w:t>53:</w:t>
      </w:r>
      <w:r w:rsidRPr="00195746">
        <w:rPr>
          <w:rFonts w:ascii="Calibri" w:hAnsi="Calibri" w:cs="Times New Roman"/>
          <w:noProof/>
          <w:szCs w:val="20"/>
          <w:lang w:val="en-US"/>
        </w:rPr>
        <w:t xml:space="preserve"> 1387-1398.</w:t>
      </w:r>
      <w:bookmarkEnd w:id="94"/>
    </w:p>
    <w:p w14:paraId="4AD84C6A"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95" w:name="_ENREF_95"/>
      <w:r w:rsidRPr="00195746">
        <w:rPr>
          <w:rFonts w:ascii="Calibri" w:hAnsi="Calibri" w:cs="Times New Roman"/>
          <w:noProof/>
          <w:szCs w:val="20"/>
          <w:lang w:val="en-US"/>
        </w:rPr>
        <w:t>95.</w:t>
      </w:r>
      <w:r w:rsidRPr="00195746">
        <w:rPr>
          <w:rFonts w:ascii="Calibri" w:hAnsi="Calibri" w:cs="Times New Roman"/>
          <w:noProof/>
          <w:szCs w:val="20"/>
          <w:lang w:val="en-US"/>
        </w:rPr>
        <w:tab/>
        <w:t xml:space="preserve">Luxan G, Casanova JC, Martinez-Poveda B et al. Mutations in the NOTCH pathway regulator MIB1 cause left ventricular noncompaction cardiomyopathy. </w:t>
      </w:r>
      <w:r w:rsidRPr="00195746">
        <w:rPr>
          <w:rFonts w:ascii="Calibri" w:hAnsi="Calibri" w:cs="Times New Roman"/>
          <w:i/>
          <w:noProof/>
          <w:szCs w:val="20"/>
          <w:lang w:val="en-US"/>
        </w:rPr>
        <w:t>Nat Med.</w:t>
      </w:r>
      <w:r w:rsidRPr="00195746">
        <w:rPr>
          <w:rFonts w:ascii="Calibri" w:hAnsi="Calibri" w:cs="Times New Roman"/>
          <w:noProof/>
          <w:szCs w:val="20"/>
          <w:lang w:val="en-US"/>
        </w:rPr>
        <w:t xml:space="preserve"> 2013; </w:t>
      </w:r>
      <w:r w:rsidRPr="00195746">
        <w:rPr>
          <w:rFonts w:ascii="Calibri" w:hAnsi="Calibri" w:cs="Times New Roman"/>
          <w:b/>
          <w:noProof/>
          <w:szCs w:val="20"/>
          <w:lang w:val="en-US"/>
        </w:rPr>
        <w:t>19:</w:t>
      </w:r>
      <w:r w:rsidRPr="00195746">
        <w:rPr>
          <w:rFonts w:ascii="Calibri" w:hAnsi="Calibri" w:cs="Times New Roman"/>
          <w:noProof/>
          <w:szCs w:val="20"/>
          <w:lang w:val="en-US"/>
        </w:rPr>
        <w:t xml:space="preserve"> 193-201.</w:t>
      </w:r>
      <w:bookmarkEnd w:id="95"/>
    </w:p>
    <w:p w14:paraId="0C1E90A5"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96" w:name="_ENREF_96"/>
      <w:r w:rsidRPr="00195746">
        <w:rPr>
          <w:rFonts w:ascii="Calibri" w:hAnsi="Calibri" w:cs="Times New Roman"/>
          <w:noProof/>
          <w:szCs w:val="20"/>
          <w:lang w:val="en-US"/>
        </w:rPr>
        <w:t>96.</w:t>
      </w:r>
      <w:r w:rsidRPr="00195746">
        <w:rPr>
          <w:rFonts w:ascii="Calibri" w:hAnsi="Calibri" w:cs="Times New Roman"/>
          <w:noProof/>
          <w:szCs w:val="20"/>
          <w:lang w:val="en-US"/>
        </w:rPr>
        <w:tab/>
        <w:t xml:space="preserve">Ziganshin BA, Bailey AE, Coons C et al. Routine Genetic Testing for Thoracic Aortic Aneurysm and Dissection in a Clinical Setting. </w:t>
      </w:r>
      <w:r w:rsidRPr="00195746">
        <w:rPr>
          <w:rFonts w:ascii="Calibri" w:hAnsi="Calibri" w:cs="Times New Roman"/>
          <w:i/>
          <w:noProof/>
          <w:szCs w:val="20"/>
          <w:lang w:val="en-US"/>
        </w:rPr>
        <w:t>Ann Thorac Surg.</w:t>
      </w:r>
      <w:r w:rsidRPr="00195746">
        <w:rPr>
          <w:rFonts w:ascii="Calibri" w:hAnsi="Calibri" w:cs="Times New Roman"/>
          <w:noProof/>
          <w:szCs w:val="20"/>
          <w:lang w:val="en-US"/>
        </w:rPr>
        <w:t xml:space="preserve"> 2015; </w:t>
      </w:r>
      <w:r w:rsidRPr="00195746">
        <w:rPr>
          <w:rFonts w:ascii="Calibri" w:hAnsi="Calibri" w:cs="Times New Roman"/>
          <w:b/>
          <w:noProof/>
          <w:szCs w:val="20"/>
          <w:lang w:val="en-US"/>
        </w:rPr>
        <w:t>100:</w:t>
      </w:r>
      <w:r w:rsidRPr="00195746">
        <w:rPr>
          <w:rFonts w:ascii="Calibri" w:hAnsi="Calibri" w:cs="Times New Roman"/>
          <w:noProof/>
          <w:szCs w:val="20"/>
          <w:lang w:val="en-US"/>
        </w:rPr>
        <w:t xml:space="preserve"> 1604-1611.</w:t>
      </w:r>
      <w:bookmarkEnd w:id="96"/>
    </w:p>
    <w:p w14:paraId="0AAB3E1D"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97" w:name="_ENREF_97"/>
      <w:r w:rsidRPr="00195746">
        <w:rPr>
          <w:rFonts w:ascii="Calibri" w:hAnsi="Calibri" w:cs="Times New Roman"/>
          <w:noProof/>
          <w:szCs w:val="20"/>
          <w:lang w:val="en-US"/>
        </w:rPr>
        <w:t>97.</w:t>
      </w:r>
      <w:r w:rsidRPr="00195746">
        <w:rPr>
          <w:rFonts w:ascii="Calibri" w:hAnsi="Calibri" w:cs="Times New Roman"/>
          <w:noProof/>
          <w:szCs w:val="20"/>
          <w:lang w:val="en-US"/>
        </w:rPr>
        <w:tab/>
        <w:t xml:space="preserve">de Ligt J, Willemsen MH, van Bon BW et al. Diagnostic exome sequencing in persons with severe intellectual disability. </w:t>
      </w:r>
      <w:r w:rsidRPr="00195746">
        <w:rPr>
          <w:rFonts w:ascii="Calibri" w:hAnsi="Calibri" w:cs="Times New Roman"/>
          <w:i/>
          <w:noProof/>
          <w:szCs w:val="20"/>
          <w:lang w:val="en-US"/>
        </w:rPr>
        <w:t>N Engl J Med.</w:t>
      </w:r>
      <w:r w:rsidRPr="00195746">
        <w:rPr>
          <w:rFonts w:ascii="Calibri" w:hAnsi="Calibri" w:cs="Times New Roman"/>
          <w:noProof/>
          <w:szCs w:val="20"/>
          <w:lang w:val="en-US"/>
        </w:rPr>
        <w:t xml:space="preserve"> 2012; </w:t>
      </w:r>
      <w:r w:rsidRPr="00195746">
        <w:rPr>
          <w:rFonts w:ascii="Calibri" w:hAnsi="Calibri" w:cs="Times New Roman"/>
          <w:b/>
          <w:noProof/>
          <w:szCs w:val="20"/>
          <w:lang w:val="en-US"/>
        </w:rPr>
        <w:t>367:</w:t>
      </w:r>
      <w:r w:rsidRPr="00195746">
        <w:rPr>
          <w:rFonts w:ascii="Calibri" w:hAnsi="Calibri" w:cs="Times New Roman"/>
          <w:noProof/>
          <w:szCs w:val="20"/>
          <w:lang w:val="en-US"/>
        </w:rPr>
        <w:t xml:space="preserve"> 1921-1929.</w:t>
      </w:r>
      <w:bookmarkEnd w:id="97"/>
    </w:p>
    <w:p w14:paraId="6437558D"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98" w:name="_ENREF_98"/>
      <w:r w:rsidRPr="00195746">
        <w:rPr>
          <w:rFonts w:ascii="Calibri" w:hAnsi="Calibri" w:cs="Times New Roman"/>
          <w:noProof/>
          <w:szCs w:val="20"/>
          <w:lang w:val="en-US"/>
        </w:rPr>
        <w:t>98.</w:t>
      </w:r>
      <w:r w:rsidRPr="00195746">
        <w:rPr>
          <w:rFonts w:ascii="Calibri" w:hAnsi="Calibri" w:cs="Times New Roman"/>
          <w:noProof/>
          <w:szCs w:val="20"/>
          <w:lang w:val="en-US"/>
        </w:rPr>
        <w:tab/>
        <w:t xml:space="preserve">Yuen RK, Thiruvahindrapuram B, Merico D et al. Whole-genome sequencing of quartet families with autism spectrum disorder. </w:t>
      </w:r>
      <w:r w:rsidRPr="00195746">
        <w:rPr>
          <w:rFonts w:ascii="Calibri" w:hAnsi="Calibri" w:cs="Times New Roman"/>
          <w:i/>
          <w:noProof/>
          <w:szCs w:val="20"/>
          <w:lang w:val="en-US"/>
        </w:rPr>
        <w:t>Nat Med.</w:t>
      </w:r>
      <w:r w:rsidRPr="00195746">
        <w:rPr>
          <w:rFonts w:ascii="Calibri" w:hAnsi="Calibri" w:cs="Times New Roman"/>
          <w:noProof/>
          <w:szCs w:val="20"/>
          <w:lang w:val="en-US"/>
        </w:rPr>
        <w:t xml:space="preserve"> 2015; </w:t>
      </w:r>
      <w:r w:rsidRPr="00195746">
        <w:rPr>
          <w:rFonts w:ascii="Calibri" w:hAnsi="Calibri" w:cs="Times New Roman"/>
          <w:b/>
          <w:noProof/>
          <w:szCs w:val="20"/>
          <w:lang w:val="en-US"/>
        </w:rPr>
        <w:t>21:</w:t>
      </w:r>
      <w:r w:rsidRPr="00195746">
        <w:rPr>
          <w:rFonts w:ascii="Calibri" w:hAnsi="Calibri" w:cs="Times New Roman"/>
          <w:noProof/>
          <w:szCs w:val="20"/>
          <w:lang w:val="en-US"/>
        </w:rPr>
        <w:t xml:space="preserve"> 185-191.</w:t>
      </w:r>
      <w:bookmarkEnd w:id="98"/>
    </w:p>
    <w:p w14:paraId="42911AF4"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99" w:name="_ENREF_99"/>
      <w:r w:rsidRPr="00195746">
        <w:rPr>
          <w:rFonts w:ascii="Calibri" w:hAnsi="Calibri" w:cs="Times New Roman"/>
          <w:noProof/>
          <w:szCs w:val="20"/>
          <w:lang w:val="en-US"/>
        </w:rPr>
        <w:t>99.</w:t>
      </w:r>
      <w:r w:rsidRPr="00195746">
        <w:rPr>
          <w:rFonts w:ascii="Calibri" w:hAnsi="Calibri" w:cs="Times New Roman"/>
          <w:noProof/>
          <w:szCs w:val="20"/>
          <w:lang w:val="en-US"/>
        </w:rPr>
        <w:tab/>
        <w:t xml:space="preserve">Potluri P, Davila A, Ruiz-Pesini E et al. A novel NDUFA1 mutation leads to a progressive mitochondrial complex I-specific neurodegenerative disease. </w:t>
      </w:r>
      <w:r w:rsidRPr="00195746">
        <w:rPr>
          <w:rFonts w:ascii="Calibri" w:hAnsi="Calibri" w:cs="Times New Roman"/>
          <w:i/>
          <w:noProof/>
          <w:szCs w:val="20"/>
          <w:lang w:val="en-US"/>
        </w:rPr>
        <w:t>Mol Genet Metab.</w:t>
      </w:r>
      <w:r w:rsidRPr="00195746">
        <w:rPr>
          <w:rFonts w:ascii="Calibri" w:hAnsi="Calibri" w:cs="Times New Roman"/>
          <w:noProof/>
          <w:szCs w:val="20"/>
          <w:lang w:val="en-US"/>
        </w:rPr>
        <w:t xml:space="preserve"> 2009; </w:t>
      </w:r>
      <w:r w:rsidRPr="00195746">
        <w:rPr>
          <w:rFonts w:ascii="Calibri" w:hAnsi="Calibri" w:cs="Times New Roman"/>
          <w:b/>
          <w:noProof/>
          <w:szCs w:val="20"/>
          <w:lang w:val="en-US"/>
        </w:rPr>
        <w:t>96:</w:t>
      </w:r>
      <w:r w:rsidRPr="00195746">
        <w:rPr>
          <w:rFonts w:ascii="Calibri" w:hAnsi="Calibri" w:cs="Times New Roman"/>
          <w:noProof/>
          <w:szCs w:val="20"/>
          <w:lang w:val="en-US"/>
        </w:rPr>
        <w:t xml:space="preserve"> 189-195.</w:t>
      </w:r>
      <w:bookmarkEnd w:id="99"/>
    </w:p>
    <w:p w14:paraId="1C7DE5E4"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00" w:name="_ENREF_100"/>
      <w:r w:rsidRPr="00195746">
        <w:rPr>
          <w:rFonts w:ascii="Calibri" w:hAnsi="Calibri" w:cs="Times New Roman"/>
          <w:noProof/>
          <w:szCs w:val="20"/>
          <w:lang w:val="en-US"/>
        </w:rPr>
        <w:t>100.</w:t>
      </w:r>
      <w:r w:rsidRPr="00195746">
        <w:rPr>
          <w:rFonts w:ascii="Calibri" w:hAnsi="Calibri" w:cs="Times New Roman"/>
          <w:noProof/>
          <w:szCs w:val="20"/>
          <w:lang w:val="en-US"/>
        </w:rPr>
        <w:tab/>
        <w:t xml:space="preserve">Piton A, Redin C, Mandel JL. XLID-causing mutations and associated genes challenged in light of data from large-scale human exome sequencing. </w:t>
      </w:r>
      <w:r w:rsidRPr="00195746">
        <w:rPr>
          <w:rFonts w:ascii="Calibri" w:hAnsi="Calibri" w:cs="Times New Roman"/>
          <w:i/>
          <w:noProof/>
          <w:szCs w:val="20"/>
          <w:lang w:val="en-US"/>
        </w:rPr>
        <w:t>Am J Hum Genet.</w:t>
      </w:r>
      <w:r w:rsidRPr="00195746">
        <w:rPr>
          <w:rFonts w:ascii="Calibri" w:hAnsi="Calibri" w:cs="Times New Roman"/>
          <w:noProof/>
          <w:szCs w:val="20"/>
          <w:lang w:val="en-US"/>
        </w:rPr>
        <w:t xml:space="preserve"> 2013; </w:t>
      </w:r>
      <w:r w:rsidRPr="00195746">
        <w:rPr>
          <w:rFonts w:ascii="Calibri" w:hAnsi="Calibri" w:cs="Times New Roman"/>
          <w:b/>
          <w:noProof/>
          <w:szCs w:val="20"/>
          <w:lang w:val="en-US"/>
        </w:rPr>
        <w:t>93:</w:t>
      </w:r>
      <w:r w:rsidRPr="00195746">
        <w:rPr>
          <w:rFonts w:ascii="Calibri" w:hAnsi="Calibri" w:cs="Times New Roman"/>
          <w:noProof/>
          <w:szCs w:val="20"/>
          <w:lang w:val="en-US"/>
        </w:rPr>
        <w:t xml:space="preserve"> 368-383.</w:t>
      </w:r>
      <w:bookmarkEnd w:id="100"/>
    </w:p>
    <w:p w14:paraId="713ADC90"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01" w:name="_ENREF_101"/>
      <w:r w:rsidRPr="00195746">
        <w:rPr>
          <w:rFonts w:ascii="Calibri" w:hAnsi="Calibri" w:cs="Times New Roman"/>
          <w:noProof/>
          <w:szCs w:val="20"/>
          <w:lang w:val="en-US"/>
        </w:rPr>
        <w:lastRenderedPageBreak/>
        <w:t>101.</w:t>
      </w:r>
      <w:r w:rsidRPr="00195746">
        <w:rPr>
          <w:rFonts w:ascii="Calibri" w:hAnsi="Calibri" w:cs="Times New Roman"/>
          <w:noProof/>
          <w:szCs w:val="20"/>
          <w:lang w:val="en-US"/>
        </w:rPr>
        <w:tab/>
        <w:t xml:space="preserve">Horvath A, Boikos S, Giatzakis C et al. A genome-wide scan identifies mutations in the gene encoding phosphodiesterase 11A4 (PDE11A) in individuals with adrenocortical hyperplasia. </w:t>
      </w:r>
      <w:r w:rsidRPr="00195746">
        <w:rPr>
          <w:rFonts w:ascii="Calibri" w:hAnsi="Calibri" w:cs="Times New Roman"/>
          <w:i/>
          <w:noProof/>
          <w:szCs w:val="20"/>
          <w:lang w:val="en-US"/>
        </w:rPr>
        <w:t>Nat Genet.</w:t>
      </w:r>
      <w:r w:rsidRPr="00195746">
        <w:rPr>
          <w:rFonts w:ascii="Calibri" w:hAnsi="Calibri" w:cs="Times New Roman"/>
          <w:noProof/>
          <w:szCs w:val="20"/>
          <w:lang w:val="en-US"/>
        </w:rPr>
        <w:t xml:space="preserve"> 2006; </w:t>
      </w:r>
      <w:r w:rsidRPr="00195746">
        <w:rPr>
          <w:rFonts w:ascii="Calibri" w:hAnsi="Calibri" w:cs="Times New Roman"/>
          <w:b/>
          <w:noProof/>
          <w:szCs w:val="20"/>
          <w:lang w:val="en-US"/>
        </w:rPr>
        <w:t>38:</w:t>
      </w:r>
      <w:r w:rsidRPr="00195746">
        <w:rPr>
          <w:rFonts w:ascii="Calibri" w:hAnsi="Calibri" w:cs="Times New Roman"/>
          <w:noProof/>
          <w:szCs w:val="20"/>
          <w:lang w:val="en-US"/>
        </w:rPr>
        <w:t xml:space="preserve"> 794-800.</w:t>
      </w:r>
      <w:bookmarkEnd w:id="101"/>
    </w:p>
    <w:p w14:paraId="439AFEBA"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02" w:name="_ENREF_102"/>
      <w:r w:rsidRPr="00195746">
        <w:rPr>
          <w:rFonts w:ascii="Calibri" w:hAnsi="Calibri" w:cs="Times New Roman"/>
          <w:noProof/>
          <w:szCs w:val="20"/>
          <w:lang w:val="en-US"/>
        </w:rPr>
        <w:t>102.</w:t>
      </w:r>
      <w:r w:rsidRPr="00195746">
        <w:rPr>
          <w:rFonts w:ascii="Calibri" w:hAnsi="Calibri" w:cs="Times New Roman"/>
          <w:noProof/>
          <w:szCs w:val="20"/>
          <w:lang w:val="en-US"/>
        </w:rPr>
        <w:tab/>
        <w:t xml:space="preserve">Carney JA, Gaillard RC, Bertherat J, Stratakis CA. Familial micronodular adrenocortical disease, Cushing syndrome, and mutations of the gene encoding phosphodiesterase 11A4 (PDE11A). </w:t>
      </w:r>
      <w:r w:rsidRPr="00195746">
        <w:rPr>
          <w:rFonts w:ascii="Calibri" w:hAnsi="Calibri" w:cs="Times New Roman"/>
          <w:i/>
          <w:noProof/>
          <w:szCs w:val="20"/>
          <w:lang w:val="en-US"/>
        </w:rPr>
        <w:t>Am J Surg Pathol.</w:t>
      </w:r>
      <w:r w:rsidRPr="00195746">
        <w:rPr>
          <w:rFonts w:ascii="Calibri" w:hAnsi="Calibri" w:cs="Times New Roman"/>
          <w:noProof/>
          <w:szCs w:val="20"/>
          <w:lang w:val="en-US"/>
        </w:rPr>
        <w:t xml:space="preserve"> 2010; </w:t>
      </w:r>
      <w:r w:rsidRPr="00195746">
        <w:rPr>
          <w:rFonts w:ascii="Calibri" w:hAnsi="Calibri" w:cs="Times New Roman"/>
          <w:b/>
          <w:noProof/>
          <w:szCs w:val="20"/>
          <w:lang w:val="en-US"/>
        </w:rPr>
        <w:t>34:</w:t>
      </w:r>
      <w:r w:rsidRPr="00195746">
        <w:rPr>
          <w:rFonts w:ascii="Calibri" w:hAnsi="Calibri" w:cs="Times New Roman"/>
          <w:noProof/>
          <w:szCs w:val="20"/>
          <w:lang w:val="en-US"/>
        </w:rPr>
        <w:t xml:space="preserve"> 547-555.</w:t>
      </w:r>
      <w:bookmarkEnd w:id="102"/>
    </w:p>
    <w:p w14:paraId="239D2CCC"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03" w:name="_ENREF_103"/>
      <w:r w:rsidRPr="00195746">
        <w:rPr>
          <w:rFonts w:ascii="Calibri" w:hAnsi="Calibri" w:cs="Times New Roman"/>
          <w:noProof/>
          <w:szCs w:val="20"/>
          <w:lang w:val="en-US"/>
        </w:rPr>
        <w:t>103.</w:t>
      </w:r>
      <w:r w:rsidRPr="00195746">
        <w:rPr>
          <w:rFonts w:ascii="Calibri" w:hAnsi="Calibri" w:cs="Times New Roman"/>
          <w:noProof/>
          <w:szCs w:val="20"/>
          <w:lang w:val="en-US"/>
        </w:rPr>
        <w:tab/>
        <w:t xml:space="preserve">Libe R, Horvath A, Vezzosi D et al. Frequent phosphodiesterase 11A gene (PDE11A) defects in patients with Carney complex (CNC) caused by PRKAR1A mutations: PDE11A may contribute to adrenal and testicular tumors in CNC as a modifier of the phenotype. </w:t>
      </w:r>
      <w:r w:rsidRPr="00195746">
        <w:rPr>
          <w:rFonts w:ascii="Calibri" w:hAnsi="Calibri" w:cs="Times New Roman"/>
          <w:i/>
          <w:noProof/>
          <w:szCs w:val="20"/>
          <w:lang w:val="en-US"/>
        </w:rPr>
        <w:t>J Clin Endocrinol Metab.</w:t>
      </w:r>
      <w:r w:rsidRPr="00195746">
        <w:rPr>
          <w:rFonts w:ascii="Calibri" w:hAnsi="Calibri" w:cs="Times New Roman"/>
          <w:noProof/>
          <w:szCs w:val="20"/>
          <w:lang w:val="en-US"/>
        </w:rPr>
        <w:t xml:space="preserve"> 2011; </w:t>
      </w:r>
      <w:r w:rsidRPr="00195746">
        <w:rPr>
          <w:rFonts w:ascii="Calibri" w:hAnsi="Calibri" w:cs="Times New Roman"/>
          <w:b/>
          <w:noProof/>
          <w:szCs w:val="20"/>
          <w:lang w:val="en-US"/>
        </w:rPr>
        <w:t>96:</w:t>
      </w:r>
      <w:r w:rsidRPr="00195746">
        <w:rPr>
          <w:rFonts w:ascii="Calibri" w:hAnsi="Calibri" w:cs="Times New Roman"/>
          <w:noProof/>
          <w:szCs w:val="20"/>
          <w:lang w:val="en-US"/>
        </w:rPr>
        <w:t xml:space="preserve"> E208-214.</w:t>
      </w:r>
      <w:bookmarkEnd w:id="103"/>
    </w:p>
    <w:p w14:paraId="65281409"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04" w:name="_ENREF_104"/>
      <w:r w:rsidRPr="00195746">
        <w:rPr>
          <w:rFonts w:ascii="Calibri" w:hAnsi="Calibri" w:cs="Times New Roman"/>
          <w:noProof/>
          <w:szCs w:val="20"/>
          <w:lang w:val="en-US"/>
        </w:rPr>
        <w:t>104.</w:t>
      </w:r>
      <w:r w:rsidRPr="00195746">
        <w:rPr>
          <w:rFonts w:ascii="Calibri" w:hAnsi="Calibri" w:cs="Times New Roman"/>
          <w:noProof/>
          <w:szCs w:val="20"/>
          <w:lang w:val="en-US"/>
        </w:rPr>
        <w:tab/>
        <w:t xml:space="preserve">Azevedo MF, Horvath A, Bornstein ER et al. Cyclic AMP and c-KIT signaling in familial testicular germ cell tumor predisposition. </w:t>
      </w:r>
      <w:r w:rsidRPr="00195746">
        <w:rPr>
          <w:rFonts w:ascii="Calibri" w:hAnsi="Calibri" w:cs="Times New Roman"/>
          <w:i/>
          <w:noProof/>
          <w:szCs w:val="20"/>
          <w:lang w:val="en-US"/>
        </w:rPr>
        <w:t>J Clin Endocrinol Metab.</w:t>
      </w:r>
      <w:r w:rsidRPr="00195746">
        <w:rPr>
          <w:rFonts w:ascii="Calibri" w:hAnsi="Calibri" w:cs="Times New Roman"/>
          <w:noProof/>
          <w:szCs w:val="20"/>
          <w:lang w:val="en-US"/>
        </w:rPr>
        <w:t xml:space="preserve"> 2013; </w:t>
      </w:r>
      <w:r w:rsidRPr="00195746">
        <w:rPr>
          <w:rFonts w:ascii="Calibri" w:hAnsi="Calibri" w:cs="Times New Roman"/>
          <w:b/>
          <w:noProof/>
          <w:szCs w:val="20"/>
          <w:lang w:val="en-US"/>
        </w:rPr>
        <w:t>98:</w:t>
      </w:r>
      <w:r w:rsidRPr="00195746">
        <w:rPr>
          <w:rFonts w:ascii="Calibri" w:hAnsi="Calibri" w:cs="Times New Roman"/>
          <w:noProof/>
          <w:szCs w:val="20"/>
          <w:lang w:val="en-US"/>
        </w:rPr>
        <w:t xml:space="preserve"> E1393-1400.</w:t>
      </w:r>
      <w:bookmarkEnd w:id="104"/>
    </w:p>
    <w:p w14:paraId="00FCBCB1"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05" w:name="_ENREF_105"/>
      <w:r w:rsidRPr="00195746">
        <w:rPr>
          <w:rFonts w:ascii="Calibri" w:hAnsi="Calibri" w:cs="Times New Roman"/>
          <w:noProof/>
          <w:szCs w:val="20"/>
          <w:lang w:val="en-US"/>
        </w:rPr>
        <w:t>105.</w:t>
      </w:r>
      <w:r w:rsidRPr="00195746">
        <w:rPr>
          <w:rFonts w:ascii="Calibri" w:hAnsi="Calibri" w:cs="Times New Roman"/>
          <w:noProof/>
          <w:szCs w:val="20"/>
          <w:lang w:val="en-US"/>
        </w:rPr>
        <w:tab/>
        <w:t xml:space="preserve">Gala MK, Mizukami Y, Le LP et al. Germline mutations in oncogene-induced senescence pathways are associated with multiple sessile serrated adenomas. </w:t>
      </w:r>
      <w:r w:rsidRPr="00195746">
        <w:rPr>
          <w:rFonts w:ascii="Calibri" w:hAnsi="Calibri" w:cs="Times New Roman"/>
          <w:i/>
          <w:noProof/>
          <w:szCs w:val="20"/>
          <w:lang w:val="en-US"/>
        </w:rPr>
        <w:t>Gastroenterology.</w:t>
      </w:r>
      <w:r w:rsidRPr="00195746">
        <w:rPr>
          <w:rFonts w:ascii="Calibri" w:hAnsi="Calibri" w:cs="Times New Roman"/>
          <w:noProof/>
          <w:szCs w:val="20"/>
          <w:lang w:val="en-US"/>
        </w:rPr>
        <w:t xml:space="preserve"> 2014; </w:t>
      </w:r>
      <w:r w:rsidRPr="00195746">
        <w:rPr>
          <w:rFonts w:ascii="Calibri" w:hAnsi="Calibri" w:cs="Times New Roman"/>
          <w:b/>
          <w:noProof/>
          <w:szCs w:val="20"/>
          <w:lang w:val="en-US"/>
        </w:rPr>
        <w:t>146:</w:t>
      </w:r>
      <w:r w:rsidRPr="00195746">
        <w:rPr>
          <w:rFonts w:ascii="Calibri" w:hAnsi="Calibri" w:cs="Times New Roman"/>
          <w:noProof/>
          <w:szCs w:val="20"/>
          <w:lang w:val="en-US"/>
        </w:rPr>
        <w:t xml:space="preserve"> 520-529.</w:t>
      </w:r>
      <w:bookmarkEnd w:id="105"/>
    </w:p>
    <w:p w14:paraId="6BFF3642"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06" w:name="_ENREF_106"/>
      <w:r w:rsidRPr="00195746">
        <w:rPr>
          <w:rFonts w:ascii="Calibri" w:hAnsi="Calibri" w:cs="Times New Roman"/>
          <w:noProof/>
          <w:szCs w:val="20"/>
          <w:lang w:val="en-US"/>
        </w:rPr>
        <w:t>106.</w:t>
      </w:r>
      <w:r w:rsidRPr="00195746">
        <w:rPr>
          <w:rFonts w:ascii="Calibri" w:hAnsi="Calibri" w:cs="Times New Roman"/>
          <w:noProof/>
          <w:szCs w:val="20"/>
          <w:lang w:val="en-US"/>
        </w:rPr>
        <w:tab/>
        <w:t xml:space="preserve">Garcia-Gonzalez MA, Jones JG, Allen SK et al. Evaluating the clinical utility of a molecular genetic test for polycystic kidney disease. </w:t>
      </w:r>
      <w:r w:rsidRPr="00195746">
        <w:rPr>
          <w:rFonts w:ascii="Calibri" w:hAnsi="Calibri" w:cs="Times New Roman"/>
          <w:i/>
          <w:noProof/>
          <w:szCs w:val="20"/>
          <w:lang w:val="en-US"/>
        </w:rPr>
        <w:t>Mol Genet Metab.</w:t>
      </w:r>
      <w:r w:rsidRPr="00195746">
        <w:rPr>
          <w:rFonts w:ascii="Calibri" w:hAnsi="Calibri" w:cs="Times New Roman"/>
          <w:noProof/>
          <w:szCs w:val="20"/>
          <w:lang w:val="en-US"/>
        </w:rPr>
        <w:t xml:space="preserve"> 2007; </w:t>
      </w:r>
      <w:r w:rsidRPr="00195746">
        <w:rPr>
          <w:rFonts w:ascii="Calibri" w:hAnsi="Calibri" w:cs="Times New Roman"/>
          <w:b/>
          <w:noProof/>
          <w:szCs w:val="20"/>
          <w:lang w:val="en-US"/>
        </w:rPr>
        <w:t>92:</w:t>
      </w:r>
      <w:r w:rsidRPr="00195746">
        <w:rPr>
          <w:rFonts w:ascii="Calibri" w:hAnsi="Calibri" w:cs="Times New Roman"/>
          <w:noProof/>
          <w:szCs w:val="20"/>
          <w:lang w:val="en-US"/>
        </w:rPr>
        <w:t xml:space="preserve"> 160-167.</w:t>
      </w:r>
      <w:bookmarkEnd w:id="106"/>
    </w:p>
    <w:p w14:paraId="3819C082"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07" w:name="_ENREF_107"/>
      <w:r w:rsidRPr="00195746">
        <w:rPr>
          <w:rFonts w:ascii="Calibri" w:hAnsi="Calibri" w:cs="Times New Roman"/>
          <w:noProof/>
          <w:szCs w:val="20"/>
          <w:lang w:val="en-US"/>
        </w:rPr>
        <w:t>107.</w:t>
      </w:r>
      <w:r w:rsidRPr="00195746">
        <w:rPr>
          <w:rFonts w:ascii="Calibri" w:hAnsi="Calibri" w:cs="Times New Roman"/>
          <w:noProof/>
          <w:szCs w:val="20"/>
          <w:lang w:val="en-US"/>
        </w:rPr>
        <w:tab/>
        <w:t xml:space="preserve">Liu B, Chen SC, Yang YM et al. Identification of novel PKD1 and PKD2 mutations in a Chinese population with autosomal dominant polycystic kidney disease. </w:t>
      </w:r>
      <w:r w:rsidRPr="00195746">
        <w:rPr>
          <w:rFonts w:ascii="Calibri" w:hAnsi="Calibri" w:cs="Times New Roman"/>
          <w:i/>
          <w:noProof/>
          <w:szCs w:val="20"/>
          <w:lang w:val="en-US"/>
        </w:rPr>
        <w:t>Sci Rep.</w:t>
      </w:r>
      <w:r w:rsidRPr="00195746">
        <w:rPr>
          <w:rFonts w:ascii="Calibri" w:hAnsi="Calibri" w:cs="Times New Roman"/>
          <w:noProof/>
          <w:szCs w:val="20"/>
          <w:lang w:val="en-US"/>
        </w:rPr>
        <w:t xml:space="preserve"> 2015; </w:t>
      </w:r>
      <w:r w:rsidRPr="00195746">
        <w:rPr>
          <w:rFonts w:ascii="Calibri" w:hAnsi="Calibri" w:cs="Times New Roman"/>
          <w:b/>
          <w:noProof/>
          <w:szCs w:val="20"/>
          <w:lang w:val="en-US"/>
        </w:rPr>
        <w:t>5:</w:t>
      </w:r>
      <w:r w:rsidRPr="00195746">
        <w:rPr>
          <w:rFonts w:ascii="Calibri" w:hAnsi="Calibri" w:cs="Times New Roman"/>
          <w:noProof/>
          <w:szCs w:val="20"/>
          <w:lang w:val="en-US"/>
        </w:rPr>
        <w:t xml:space="preserve"> 17468.</w:t>
      </w:r>
      <w:bookmarkEnd w:id="107"/>
    </w:p>
    <w:p w14:paraId="5096E576"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08" w:name="_ENREF_108"/>
      <w:r w:rsidRPr="00195746">
        <w:rPr>
          <w:rFonts w:ascii="Calibri" w:hAnsi="Calibri" w:cs="Times New Roman"/>
          <w:noProof/>
          <w:szCs w:val="20"/>
          <w:lang w:val="en-US"/>
        </w:rPr>
        <w:t>108.</w:t>
      </w:r>
      <w:r w:rsidRPr="00195746">
        <w:rPr>
          <w:rFonts w:ascii="Calibri" w:hAnsi="Calibri" w:cs="Times New Roman"/>
          <w:noProof/>
          <w:szCs w:val="20"/>
          <w:lang w:val="en-US"/>
        </w:rPr>
        <w:tab/>
        <w:t xml:space="preserve">Lacombe A, Lee H, Zahed L et al. Disruption of POF1B binding to nonmuscle actin filaments is associated with premature ovarian failure. </w:t>
      </w:r>
      <w:r w:rsidRPr="00195746">
        <w:rPr>
          <w:rFonts w:ascii="Calibri" w:hAnsi="Calibri" w:cs="Times New Roman"/>
          <w:i/>
          <w:noProof/>
          <w:szCs w:val="20"/>
          <w:lang w:val="en-US"/>
        </w:rPr>
        <w:t>Am J Hum Genet.</w:t>
      </w:r>
      <w:r w:rsidRPr="00195746">
        <w:rPr>
          <w:rFonts w:ascii="Calibri" w:hAnsi="Calibri" w:cs="Times New Roman"/>
          <w:noProof/>
          <w:szCs w:val="20"/>
          <w:lang w:val="en-US"/>
        </w:rPr>
        <w:t xml:space="preserve"> 2006; </w:t>
      </w:r>
      <w:r w:rsidRPr="00195746">
        <w:rPr>
          <w:rFonts w:ascii="Calibri" w:hAnsi="Calibri" w:cs="Times New Roman"/>
          <w:b/>
          <w:noProof/>
          <w:szCs w:val="20"/>
          <w:lang w:val="en-US"/>
        </w:rPr>
        <w:t>79:</w:t>
      </w:r>
      <w:r w:rsidRPr="00195746">
        <w:rPr>
          <w:rFonts w:ascii="Calibri" w:hAnsi="Calibri" w:cs="Times New Roman"/>
          <w:noProof/>
          <w:szCs w:val="20"/>
          <w:lang w:val="en-US"/>
        </w:rPr>
        <w:t xml:space="preserve"> 113-119.</w:t>
      </w:r>
      <w:bookmarkEnd w:id="108"/>
    </w:p>
    <w:p w14:paraId="046A9868"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09" w:name="_ENREF_109"/>
      <w:r w:rsidRPr="00195746">
        <w:rPr>
          <w:rFonts w:ascii="Calibri" w:hAnsi="Calibri" w:cs="Times New Roman"/>
          <w:noProof/>
          <w:szCs w:val="20"/>
          <w:lang w:val="en-US"/>
        </w:rPr>
        <w:t>109.</w:t>
      </w:r>
      <w:r w:rsidRPr="00195746">
        <w:rPr>
          <w:rFonts w:ascii="Calibri" w:hAnsi="Calibri" w:cs="Times New Roman"/>
          <w:noProof/>
          <w:szCs w:val="20"/>
          <w:lang w:val="en-US"/>
        </w:rPr>
        <w:tab/>
        <w:t xml:space="preserve">Bender HU, Almashanu S, Steel G et al. Functional consequences of PRODH missense mutations. </w:t>
      </w:r>
      <w:r w:rsidRPr="00195746">
        <w:rPr>
          <w:rFonts w:ascii="Calibri" w:hAnsi="Calibri" w:cs="Times New Roman"/>
          <w:i/>
          <w:noProof/>
          <w:szCs w:val="20"/>
          <w:lang w:val="en-US"/>
        </w:rPr>
        <w:t>Am J Hum Genet.</w:t>
      </w:r>
      <w:r w:rsidRPr="00195746">
        <w:rPr>
          <w:rFonts w:ascii="Calibri" w:hAnsi="Calibri" w:cs="Times New Roman"/>
          <w:noProof/>
          <w:szCs w:val="20"/>
          <w:lang w:val="en-US"/>
        </w:rPr>
        <w:t xml:space="preserve"> 2005; </w:t>
      </w:r>
      <w:r w:rsidRPr="00195746">
        <w:rPr>
          <w:rFonts w:ascii="Calibri" w:hAnsi="Calibri" w:cs="Times New Roman"/>
          <w:b/>
          <w:noProof/>
          <w:szCs w:val="20"/>
          <w:lang w:val="en-US"/>
        </w:rPr>
        <w:t>76:</w:t>
      </w:r>
      <w:r w:rsidRPr="00195746">
        <w:rPr>
          <w:rFonts w:ascii="Calibri" w:hAnsi="Calibri" w:cs="Times New Roman"/>
          <w:noProof/>
          <w:szCs w:val="20"/>
          <w:lang w:val="en-US"/>
        </w:rPr>
        <w:t xml:space="preserve"> 409-420.</w:t>
      </w:r>
      <w:bookmarkEnd w:id="109"/>
    </w:p>
    <w:p w14:paraId="6EEBCE2D"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10" w:name="_ENREF_110"/>
      <w:r w:rsidRPr="00195746">
        <w:rPr>
          <w:rFonts w:ascii="Calibri" w:hAnsi="Calibri" w:cs="Times New Roman"/>
          <w:noProof/>
          <w:szCs w:val="20"/>
          <w:lang w:val="en-US"/>
        </w:rPr>
        <w:t>110.</w:t>
      </w:r>
      <w:r w:rsidRPr="00195746">
        <w:rPr>
          <w:rFonts w:ascii="Calibri" w:hAnsi="Calibri" w:cs="Times New Roman"/>
          <w:noProof/>
          <w:szCs w:val="20"/>
          <w:lang w:val="en-US"/>
        </w:rPr>
        <w:tab/>
        <w:t xml:space="preserve">Razzaque MA, Nishizawa T, Komoike Y et al. Germline gain-of-function mutations in RAF1 cause Noonan syndrome. </w:t>
      </w:r>
      <w:r w:rsidRPr="00195746">
        <w:rPr>
          <w:rFonts w:ascii="Calibri" w:hAnsi="Calibri" w:cs="Times New Roman"/>
          <w:i/>
          <w:noProof/>
          <w:szCs w:val="20"/>
          <w:lang w:val="en-US"/>
        </w:rPr>
        <w:t>Nat Genet.</w:t>
      </w:r>
      <w:r w:rsidRPr="00195746">
        <w:rPr>
          <w:rFonts w:ascii="Calibri" w:hAnsi="Calibri" w:cs="Times New Roman"/>
          <w:noProof/>
          <w:szCs w:val="20"/>
          <w:lang w:val="en-US"/>
        </w:rPr>
        <w:t xml:space="preserve"> 2007; </w:t>
      </w:r>
      <w:r w:rsidRPr="00195746">
        <w:rPr>
          <w:rFonts w:ascii="Calibri" w:hAnsi="Calibri" w:cs="Times New Roman"/>
          <w:b/>
          <w:noProof/>
          <w:szCs w:val="20"/>
          <w:lang w:val="en-US"/>
        </w:rPr>
        <w:t>39:</w:t>
      </w:r>
      <w:r w:rsidRPr="00195746">
        <w:rPr>
          <w:rFonts w:ascii="Calibri" w:hAnsi="Calibri" w:cs="Times New Roman"/>
          <w:noProof/>
          <w:szCs w:val="20"/>
          <w:lang w:val="en-US"/>
        </w:rPr>
        <w:t xml:space="preserve"> 1013-1017.</w:t>
      </w:r>
      <w:bookmarkEnd w:id="110"/>
    </w:p>
    <w:p w14:paraId="32BF3FD0"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11" w:name="_ENREF_111"/>
      <w:r w:rsidRPr="00195746">
        <w:rPr>
          <w:rFonts w:ascii="Calibri" w:hAnsi="Calibri" w:cs="Times New Roman"/>
          <w:noProof/>
          <w:szCs w:val="20"/>
          <w:lang w:val="en-US"/>
        </w:rPr>
        <w:t>111.</w:t>
      </w:r>
      <w:r w:rsidRPr="00195746">
        <w:rPr>
          <w:rFonts w:ascii="Calibri" w:hAnsi="Calibri" w:cs="Times New Roman"/>
          <w:noProof/>
          <w:szCs w:val="20"/>
          <w:lang w:val="en-US"/>
        </w:rPr>
        <w:tab/>
        <w:t xml:space="preserve">Patel N, Aldahmesh MA, Alkuraya H et al. Expanding the clinical, allelic, and locus heterogeneity of retinal dystrophies. </w:t>
      </w:r>
      <w:r w:rsidRPr="00195746">
        <w:rPr>
          <w:rFonts w:ascii="Calibri" w:hAnsi="Calibri" w:cs="Times New Roman"/>
          <w:i/>
          <w:noProof/>
          <w:szCs w:val="20"/>
          <w:lang w:val="en-US"/>
        </w:rPr>
        <w:t>Genet Med.</w:t>
      </w:r>
      <w:r w:rsidRPr="00195746">
        <w:rPr>
          <w:rFonts w:ascii="Calibri" w:hAnsi="Calibri" w:cs="Times New Roman"/>
          <w:noProof/>
          <w:szCs w:val="20"/>
          <w:lang w:val="en-US"/>
        </w:rPr>
        <w:t xml:space="preserve"> 2016; </w:t>
      </w:r>
      <w:r w:rsidRPr="00195746">
        <w:rPr>
          <w:rFonts w:ascii="Calibri" w:hAnsi="Calibri" w:cs="Times New Roman"/>
          <w:b/>
          <w:noProof/>
          <w:szCs w:val="20"/>
          <w:lang w:val="en-US"/>
        </w:rPr>
        <w:t>18:</w:t>
      </w:r>
      <w:r w:rsidRPr="00195746">
        <w:rPr>
          <w:rFonts w:ascii="Calibri" w:hAnsi="Calibri" w:cs="Times New Roman"/>
          <w:noProof/>
          <w:szCs w:val="20"/>
          <w:lang w:val="en-US"/>
        </w:rPr>
        <w:t xml:space="preserve"> 554-562.</w:t>
      </w:r>
      <w:bookmarkEnd w:id="111"/>
    </w:p>
    <w:p w14:paraId="68A2C897"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12" w:name="_ENREF_112"/>
      <w:r w:rsidRPr="00195746">
        <w:rPr>
          <w:rFonts w:ascii="Calibri" w:hAnsi="Calibri" w:cs="Times New Roman"/>
          <w:noProof/>
          <w:szCs w:val="20"/>
          <w:lang w:val="en-US"/>
        </w:rPr>
        <w:t>112.</w:t>
      </w:r>
      <w:r w:rsidRPr="00195746">
        <w:rPr>
          <w:rFonts w:ascii="Calibri" w:hAnsi="Calibri" w:cs="Times New Roman"/>
          <w:noProof/>
          <w:szCs w:val="20"/>
          <w:lang w:val="en-US"/>
        </w:rPr>
        <w:tab/>
        <w:t xml:space="preserve">Medeiros-Domingo A, Bhuiyan ZA, Tester DJ et al. The RYR2-encoded ryanodine receptor/calcium release channel in patients diagnosed previously with either catecholaminergic polymorphic ventricular tachycardia or genotype negative, exercise-induced long QT syndrome: a comprehensive open reading frame mutational analysis. </w:t>
      </w:r>
      <w:r w:rsidRPr="00195746">
        <w:rPr>
          <w:rFonts w:ascii="Calibri" w:hAnsi="Calibri" w:cs="Times New Roman"/>
          <w:i/>
          <w:noProof/>
          <w:szCs w:val="20"/>
          <w:lang w:val="en-US"/>
        </w:rPr>
        <w:t>J Am Coll Cardiol.</w:t>
      </w:r>
      <w:r w:rsidRPr="00195746">
        <w:rPr>
          <w:rFonts w:ascii="Calibri" w:hAnsi="Calibri" w:cs="Times New Roman"/>
          <w:noProof/>
          <w:szCs w:val="20"/>
          <w:lang w:val="en-US"/>
        </w:rPr>
        <w:t xml:space="preserve"> 2009; </w:t>
      </w:r>
      <w:r w:rsidRPr="00195746">
        <w:rPr>
          <w:rFonts w:ascii="Calibri" w:hAnsi="Calibri" w:cs="Times New Roman"/>
          <w:b/>
          <w:noProof/>
          <w:szCs w:val="20"/>
          <w:lang w:val="en-US"/>
        </w:rPr>
        <w:t>54:</w:t>
      </w:r>
      <w:r w:rsidRPr="00195746">
        <w:rPr>
          <w:rFonts w:ascii="Calibri" w:hAnsi="Calibri" w:cs="Times New Roman"/>
          <w:noProof/>
          <w:szCs w:val="20"/>
          <w:lang w:val="en-US"/>
        </w:rPr>
        <w:t xml:space="preserve"> 2065-2074.</w:t>
      </w:r>
      <w:bookmarkEnd w:id="112"/>
    </w:p>
    <w:p w14:paraId="7E21AECD"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13" w:name="_ENREF_113"/>
      <w:r w:rsidRPr="00195746">
        <w:rPr>
          <w:rFonts w:ascii="Calibri" w:hAnsi="Calibri" w:cs="Times New Roman"/>
          <w:noProof/>
          <w:szCs w:val="20"/>
          <w:lang w:val="en-US"/>
        </w:rPr>
        <w:t>113.</w:t>
      </w:r>
      <w:r w:rsidRPr="00195746">
        <w:rPr>
          <w:rFonts w:ascii="Calibri" w:hAnsi="Calibri" w:cs="Times New Roman"/>
          <w:noProof/>
          <w:szCs w:val="20"/>
          <w:lang w:val="en-US"/>
        </w:rPr>
        <w:tab/>
        <w:t xml:space="preserve">Lehnart SE, Mongillo M, Bellinger A et al. Leaky Ca2+ release channel/ryanodine receptor 2 causes seizures and sudden cardiac death in mice. </w:t>
      </w:r>
      <w:r w:rsidRPr="00195746">
        <w:rPr>
          <w:rFonts w:ascii="Calibri" w:hAnsi="Calibri" w:cs="Times New Roman"/>
          <w:i/>
          <w:noProof/>
          <w:szCs w:val="20"/>
          <w:lang w:val="en-US"/>
        </w:rPr>
        <w:t>J Clin Invest.</w:t>
      </w:r>
      <w:r w:rsidRPr="00195746">
        <w:rPr>
          <w:rFonts w:ascii="Calibri" w:hAnsi="Calibri" w:cs="Times New Roman"/>
          <w:noProof/>
          <w:szCs w:val="20"/>
          <w:lang w:val="en-US"/>
        </w:rPr>
        <w:t xml:space="preserve"> 2008; </w:t>
      </w:r>
      <w:r w:rsidRPr="00195746">
        <w:rPr>
          <w:rFonts w:ascii="Calibri" w:hAnsi="Calibri" w:cs="Times New Roman"/>
          <w:b/>
          <w:noProof/>
          <w:szCs w:val="20"/>
          <w:lang w:val="en-US"/>
        </w:rPr>
        <w:t>118:</w:t>
      </w:r>
      <w:r w:rsidRPr="00195746">
        <w:rPr>
          <w:rFonts w:ascii="Calibri" w:hAnsi="Calibri" w:cs="Times New Roman"/>
          <w:noProof/>
          <w:szCs w:val="20"/>
          <w:lang w:val="en-US"/>
        </w:rPr>
        <w:t xml:space="preserve"> 2230-2245.</w:t>
      </w:r>
      <w:bookmarkEnd w:id="113"/>
    </w:p>
    <w:p w14:paraId="2F79B202"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14" w:name="_ENREF_114"/>
      <w:r w:rsidRPr="00195746">
        <w:rPr>
          <w:rFonts w:ascii="Calibri" w:hAnsi="Calibri" w:cs="Times New Roman"/>
          <w:noProof/>
          <w:szCs w:val="20"/>
          <w:lang w:val="en-US"/>
        </w:rPr>
        <w:t>114.</w:t>
      </w:r>
      <w:r w:rsidRPr="00195746">
        <w:rPr>
          <w:rFonts w:ascii="Calibri" w:hAnsi="Calibri" w:cs="Times New Roman"/>
          <w:noProof/>
          <w:szCs w:val="20"/>
          <w:lang w:val="en-US"/>
        </w:rPr>
        <w:tab/>
        <w:t xml:space="preserve">Dorschner MO, Amendola LM, Turner EH et al. Actionable, pathogenic incidental findings in 1,000 participants' exomes. </w:t>
      </w:r>
      <w:r w:rsidRPr="00195746">
        <w:rPr>
          <w:rFonts w:ascii="Calibri" w:hAnsi="Calibri" w:cs="Times New Roman"/>
          <w:i/>
          <w:noProof/>
          <w:szCs w:val="20"/>
          <w:lang w:val="en-US"/>
        </w:rPr>
        <w:t>Am J Hum Genet.</w:t>
      </w:r>
      <w:r w:rsidRPr="00195746">
        <w:rPr>
          <w:rFonts w:ascii="Calibri" w:hAnsi="Calibri" w:cs="Times New Roman"/>
          <w:noProof/>
          <w:szCs w:val="20"/>
          <w:lang w:val="en-US"/>
        </w:rPr>
        <w:t xml:space="preserve"> 2013; </w:t>
      </w:r>
      <w:r w:rsidRPr="00195746">
        <w:rPr>
          <w:rFonts w:ascii="Calibri" w:hAnsi="Calibri" w:cs="Times New Roman"/>
          <w:b/>
          <w:noProof/>
          <w:szCs w:val="20"/>
          <w:lang w:val="en-US"/>
        </w:rPr>
        <w:t>93:</w:t>
      </w:r>
      <w:r w:rsidRPr="00195746">
        <w:rPr>
          <w:rFonts w:ascii="Calibri" w:hAnsi="Calibri" w:cs="Times New Roman"/>
          <w:noProof/>
          <w:szCs w:val="20"/>
          <w:lang w:val="en-US"/>
        </w:rPr>
        <w:t xml:space="preserve"> 631-640.</w:t>
      </w:r>
      <w:bookmarkEnd w:id="114"/>
    </w:p>
    <w:p w14:paraId="458D5269"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15" w:name="_ENREF_115"/>
      <w:r w:rsidRPr="00195746">
        <w:rPr>
          <w:rFonts w:ascii="Calibri" w:hAnsi="Calibri" w:cs="Times New Roman"/>
          <w:noProof/>
          <w:szCs w:val="20"/>
          <w:lang w:val="en-US"/>
        </w:rPr>
        <w:t>115.</w:t>
      </w:r>
      <w:r w:rsidRPr="00195746">
        <w:rPr>
          <w:rFonts w:ascii="Calibri" w:hAnsi="Calibri" w:cs="Times New Roman"/>
          <w:noProof/>
          <w:szCs w:val="20"/>
          <w:lang w:val="en-US"/>
        </w:rPr>
        <w:tab/>
        <w:t xml:space="preserve">Amendola LM, Dorschner MO, Robertson PD et al. Actionable exomic incidental findings in 6503 participants: challenges of variant classification. </w:t>
      </w:r>
      <w:r w:rsidRPr="00195746">
        <w:rPr>
          <w:rFonts w:ascii="Calibri" w:hAnsi="Calibri" w:cs="Times New Roman"/>
          <w:i/>
          <w:noProof/>
          <w:szCs w:val="20"/>
          <w:lang w:val="en-US"/>
        </w:rPr>
        <w:t>Genome Res.</w:t>
      </w:r>
      <w:r w:rsidRPr="00195746">
        <w:rPr>
          <w:rFonts w:ascii="Calibri" w:hAnsi="Calibri" w:cs="Times New Roman"/>
          <w:noProof/>
          <w:szCs w:val="20"/>
          <w:lang w:val="en-US"/>
        </w:rPr>
        <w:t xml:space="preserve"> 2015; </w:t>
      </w:r>
      <w:r w:rsidRPr="00195746">
        <w:rPr>
          <w:rFonts w:ascii="Calibri" w:hAnsi="Calibri" w:cs="Times New Roman"/>
          <w:b/>
          <w:noProof/>
          <w:szCs w:val="20"/>
          <w:lang w:val="en-US"/>
        </w:rPr>
        <w:t>25:</w:t>
      </w:r>
      <w:r w:rsidRPr="00195746">
        <w:rPr>
          <w:rFonts w:ascii="Calibri" w:hAnsi="Calibri" w:cs="Times New Roman"/>
          <w:noProof/>
          <w:szCs w:val="20"/>
          <w:lang w:val="en-US"/>
        </w:rPr>
        <w:t xml:space="preserve"> 305-315.</w:t>
      </w:r>
      <w:bookmarkEnd w:id="115"/>
    </w:p>
    <w:p w14:paraId="7AB6AA1E"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16" w:name="_ENREF_116"/>
      <w:r w:rsidRPr="00195746">
        <w:rPr>
          <w:rFonts w:ascii="Calibri" w:hAnsi="Calibri" w:cs="Times New Roman"/>
          <w:noProof/>
          <w:szCs w:val="20"/>
          <w:lang w:val="en-US"/>
        </w:rPr>
        <w:t>116.</w:t>
      </w:r>
      <w:r w:rsidRPr="00195746">
        <w:rPr>
          <w:rFonts w:ascii="Calibri" w:hAnsi="Calibri" w:cs="Times New Roman"/>
          <w:noProof/>
          <w:szCs w:val="20"/>
          <w:lang w:val="en-US"/>
        </w:rPr>
        <w:tab/>
        <w:t xml:space="preserve">Maxwell KN, Hart SN, Vijai J et al. Evaluation of ACMG-Guideline-Based Variant Classification of Cancer Susceptibility and Non-Cancer-Associated Genes in Families Affected by Breast Cancer. </w:t>
      </w:r>
      <w:r w:rsidRPr="00195746">
        <w:rPr>
          <w:rFonts w:ascii="Calibri" w:hAnsi="Calibri" w:cs="Times New Roman"/>
          <w:i/>
          <w:noProof/>
          <w:szCs w:val="20"/>
          <w:lang w:val="en-US"/>
        </w:rPr>
        <w:t>Am J Hum Genet.</w:t>
      </w:r>
      <w:r w:rsidRPr="00195746">
        <w:rPr>
          <w:rFonts w:ascii="Calibri" w:hAnsi="Calibri" w:cs="Times New Roman"/>
          <w:noProof/>
          <w:szCs w:val="20"/>
          <w:lang w:val="en-US"/>
        </w:rPr>
        <w:t xml:space="preserve"> 2016; </w:t>
      </w:r>
      <w:r w:rsidRPr="00195746">
        <w:rPr>
          <w:rFonts w:ascii="Calibri" w:hAnsi="Calibri" w:cs="Times New Roman"/>
          <w:b/>
          <w:noProof/>
          <w:szCs w:val="20"/>
          <w:lang w:val="en-US"/>
        </w:rPr>
        <w:t>98:</w:t>
      </w:r>
      <w:r w:rsidRPr="00195746">
        <w:rPr>
          <w:rFonts w:ascii="Calibri" w:hAnsi="Calibri" w:cs="Times New Roman"/>
          <w:noProof/>
          <w:szCs w:val="20"/>
          <w:lang w:val="en-US"/>
        </w:rPr>
        <w:t xml:space="preserve"> 801-817.</w:t>
      </w:r>
      <w:bookmarkEnd w:id="116"/>
    </w:p>
    <w:p w14:paraId="12E02375"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17" w:name="_ENREF_117"/>
      <w:r w:rsidRPr="00195746">
        <w:rPr>
          <w:rFonts w:ascii="Calibri" w:hAnsi="Calibri" w:cs="Times New Roman"/>
          <w:noProof/>
          <w:szCs w:val="20"/>
          <w:lang w:val="en-US"/>
        </w:rPr>
        <w:t>117.</w:t>
      </w:r>
      <w:r w:rsidRPr="00195746">
        <w:rPr>
          <w:rFonts w:ascii="Calibri" w:hAnsi="Calibri" w:cs="Times New Roman"/>
          <w:noProof/>
          <w:szCs w:val="20"/>
          <w:lang w:val="en-US"/>
        </w:rPr>
        <w:tab/>
        <w:t xml:space="preserve">Weiss LA, Escayg A, Kearney JA et al. Sodium channels SCN1A, SCN2A and SCN3A in familial autism. </w:t>
      </w:r>
      <w:r w:rsidRPr="00195746">
        <w:rPr>
          <w:rFonts w:ascii="Calibri" w:hAnsi="Calibri" w:cs="Times New Roman"/>
          <w:i/>
          <w:noProof/>
          <w:szCs w:val="20"/>
          <w:lang w:val="en-US"/>
        </w:rPr>
        <w:t>Mol Psychiatry.</w:t>
      </w:r>
      <w:r w:rsidRPr="00195746">
        <w:rPr>
          <w:rFonts w:ascii="Calibri" w:hAnsi="Calibri" w:cs="Times New Roman"/>
          <w:noProof/>
          <w:szCs w:val="20"/>
          <w:lang w:val="en-US"/>
        </w:rPr>
        <w:t xml:space="preserve"> 2003; </w:t>
      </w:r>
      <w:r w:rsidRPr="00195746">
        <w:rPr>
          <w:rFonts w:ascii="Calibri" w:hAnsi="Calibri" w:cs="Times New Roman"/>
          <w:b/>
          <w:noProof/>
          <w:szCs w:val="20"/>
          <w:lang w:val="en-US"/>
        </w:rPr>
        <w:t>8:</w:t>
      </w:r>
      <w:r w:rsidRPr="00195746">
        <w:rPr>
          <w:rFonts w:ascii="Calibri" w:hAnsi="Calibri" w:cs="Times New Roman"/>
          <w:noProof/>
          <w:szCs w:val="20"/>
          <w:lang w:val="en-US"/>
        </w:rPr>
        <w:t xml:space="preserve"> 186-194.</w:t>
      </w:r>
      <w:bookmarkEnd w:id="117"/>
    </w:p>
    <w:p w14:paraId="651CF595"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18" w:name="_ENREF_118"/>
      <w:r w:rsidRPr="00195746">
        <w:rPr>
          <w:rFonts w:ascii="Calibri" w:hAnsi="Calibri" w:cs="Times New Roman"/>
          <w:noProof/>
          <w:szCs w:val="20"/>
          <w:lang w:val="en-US"/>
        </w:rPr>
        <w:lastRenderedPageBreak/>
        <w:t>118.</w:t>
      </w:r>
      <w:r w:rsidRPr="00195746">
        <w:rPr>
          <w:rFonts w:ascii="Calibri" w:hAnsi="Calibri" w:cs="Times New Roman"/>
          <w:noProof/>
          <w:szCs w:val="20"/>
          <w:lang w:val="en-US"/>
        </w:rPr>
        <w:tab/>
        <w:t xml:space="preserve">Escayg A, Heils A, MacDonald BT, Haug K, Sander T, Meisler MH. A novel SCN1A mutation associated with generalized epilepsy with febrile seizures plus--and prevalence of variants in patients with epilepsy. </w:t>
      </w:r>
      <w:r w:rsidRPr="00195746">
        <w:rPr>
          <w:rFonts w:ascii="Calibri" w:hAnsi="Calibri" w:cs="Times New Roman"/>
          <w:i/>
          <w:noProof/>
          <w:szCs w:val="20"/>
          <w:lang w:val="en-US"/>
        </w:rPr>
        <w:t>Am J Hum Genet.</w:t>
      </w:r>
      <w:r w:rsidRPr="00195746">
        <w:rPr>
          <w:rFonts w:ascii="Calibri" w:hAnsi="Calibri" w:cs="Times New Roman"/>
          <w:noProof/>
          <w:szCs w:val="20"/>
          <w:lang w:val="en-US"/>
        </w:rPr>
        <w:t xml:space="preserve"> 2001; </w:t>
      </w:r>
      <w:r w:rsidRPr="00195746">
        <w:rPr>
          <w:rFonts w:ascii="Calibri" w:hAnsi="Calibri" w:cs="Times New Roman"/>
          <w:b/>
          <w:noProof/>
          <w:szCs w:val="20"/>
          <w:lang w:val="en-US"/>
        </w:rPr>
        <w:t>68:</w:t>
      </w:r>
      <w:r w:rsidRPr="00195746">
        <w:rPr>
          <w:rFonts w:ascii="Calibri" w:hAnsi="Calibri" w:cs="Times New Roman"/>
          <w:noProof/>
          <w:szCs w:val="20"/>
          <w:lang w:val="en-US"/>
        </w:rPr>
        <w:t xml:space="preserve"> 866-873.</w:t>
      </w:r>
      <w:bookmarkEnd w:id="118"/>
    </w:p>
    <w:p w14:paraId="77C495C4"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19" w:name="_ENREF_119"/>
      <w:r w:rsidRPr="00195746">
        <w:rPr>
          <w:rFonts w:ascii="Calibri" w:hAnsi="Calibri" w:cs="Times New Roman"/>
          <w:noProof/>
          <w:szCs w:val="20"/>
          <w:lang w:val="en-US"/>
        </w:rPr>
        <w:t>119.</w:t>
      </w:r>
      <w:r w:rsidRPr="00195746">
        <w:rPr>
          <w:rFonts w:ascii="Calibri" w:hAnsi="Calibri" w:cs="Times New Roman"/>
          <w:noProof/>
          <w:szCs w:val="20"/>
          <w:lang w:val="en-US"/>
        </w:rPr>
        <w:tab/>
        <w:t xml:space="preserve">Orrico A, Galli L, Grosso S et al. Mutational analysis of the SCN1A, SCN1B and GABRG2 genes in 150 Italian patients with idiopathic childhood epilepsies. </w:t>
      </w:r>
      <w:r w:rsidRPr="00195746">
        <w:rPr>
          <w:rFonts w:ascii="Calibri" w:hAnsi="Calibri" w:cs="Times New Roman"/>
          <w:i/>
          <w:noProof/>
          <w:szCs w:val="20"/>
          <w:lang w:val="en-US"/>
        </w:rPr>
        <w:t>Clin Genet.</w:t>
      </w:r>
      <w:r w:rsidRPr="00195746">
        <w:rPr>
          <w:rFonts w:ascii="Calibri" w:hAnsi="Calibri" w:cs="Times New Roman"/>
          <w:noProof/>
          <w:szCs w:val="20"/>
          <w:lang w:val="en-US"/>
        </w:rPr>
        <w:t xml:space="preserve"> 2009; </w:t>
      </w:r>
      <w:r w:rsidRPr="00195746">
        <w:rPr>
          <w:rFonts w:ascii="Calibri" w:hAnsi="Calibri" w:cs="Times New Roman"/>
          <w:b/>
          <w:noProof/>
          <w:szCs w:val="20"/>
          <w:lang w:val="en-US"/>
        </w:rPr>
        <w:t>75:</w:t>
      </w:r>
      <w:r w:rsidRPr="00195746">
        <w:rPr>
          <w:rFonts w:ascii="Calibri" w:hAnsi="Calibri" w:cs="Times New Roman"/>
          <w:noProof/>
          <w:szCs w:val="20"/>
          <w:lang w:val="en-US"/>
        </w:rPr>
        <w:t xml:space="preserve"> 579-581.</w:t>
      </w:r>
      <w:bookmarkEnd w:id="119"/>
    </w:p>
    <w:p w14:paraId="467B7240"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20" w:name="_ENREF_120"/>
      <w:r w:rsidRPr="00195746">
        <w:rPr>
          <w:rFonts w:ascii="Calibri" w:hAnsi="Calibri" w:cs="Times New Roman"/>
          <w:noProof/>
          <w:szCs w:val="20"/>
          <w:lang w:val="en-US"/>
        </w:rPr>
        <w:t>120.</w:t>
      </w:r>
      <w:r w:rsidRPr="00195746">
        <w:rPr>
          <w:rFonts w:ascii="Calibri" w:hAnsi="Calibri" w:cs="Times New Roman"/>
          <w:noProof/>
          <w:szCs w:val="20"/>
          <w:lang w:val="en-US"/>
        </w:rPr>
        <w:tab/>
        <w:t xml:space="preserve">Wang JW, Shi XY, Kurahashi H et al. Prevalence of SCN1A mutations in children with suspected Dravet syndrome and intractable childhood epilepsy. </w:t>
      </w:r>
      <w:r w:rsidRPr="00195746">
        <w:rPr>
          <w:rFonts w:ascii="Calibri" w:hAnsi="Calibri" w:cs="Times New Roman"/>
          <w:i/>
          <w:noProof/>
          <w:szCs w:val="20"/>
          <w:lang w:val="en-US"/>
        </w:rPr>
        <w:t>Epilepsy Res.</w:t>
      </w:r>
      <w:r w:rsidRPr="00195746">
        <w:rPr>
          <w:rFonts w:ascii="Calibri" w:hAnsi="Calibri" w:cs="Times New Roman"/>
          <w:noProof/>
          <w:szCs w:val="20"/>
          <w:lang w:val="en-US"/>
        </w:rPr>
        <w:t xml:space="preserve"> 2012; </w:t>
      </w:r>
      <w:r w:rsidRPr="00195746">
        <w:rPr>
          <w:rFonts w:ascii="Calibri" w:hAnsi="Calibri" w:cs="Times New Roman"/>
          <w:b/>
          <w:noProof/>
          <w:szCs w:val="20"/>
          <w:lang w:val="en-US"/>
        </w:rPr>
        <w:t>102:</w:t>
      </w:r>
      <w:r w:rsidRPr="00195746">
        <w:rPr>
          <w:rFonts w:ascii="Calibri" w:hAnsi="Calibri" w:cs="Times New Roman"/>
          <w:noProof/>
          <w:szCs w:val="20"/>
          <w:lang w:val="en-US"/>
        </w:rPr>
        <w:t xml:space="preserve"> 195-200.</w:t>
      </w:r>
      <w:bookmarkEnd w:id="120"/>
    </w:p>
    <w:p w14:paraId="50F6BD4D"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21" w:name="_ENREF_121"/>
      <w:r w:rsidRPr="00195746">
        <w:rPr>
          <w:rFonts w:ascii="Calibri" w:hAnsi="Calibri" w:cs="Times New Roman"/>
          <w:noProof/>
          <w:szCs w:val="20"/>
          <w:lang w:val="en-US"/>
        </w:rPr>
        <w:t>121.</w:t>
      </w:r>
      <w:r w:rsidRPr="00195746">
        <w:rPr>
          <w:rFonts w:ascii="Calibri" w:hAnsi="Calibri" w:cs="Times New Roman"/>
          <w:noProof/>
          <w:szCs w:val="20"/>
          <w:lang w:val="en-US"/>
        </w:rPr>
        <w:tab/>
        <w:t xml:space="preserve">Usluer S, Salar S, Arslan M et al. SCN1A gene sequencing in 46 Turkish epilepsy patients disclosed 12 novel mutations. </w:t>
      </w:r>
      <w:r w:rsidRPr="00195746">
        <w:rPr>
          <w:rFonts w:ascii="Calibri" w:hAnsi="Calibri" w:cs="Times New Roman"/>
          <w:i/>
          <w:noProof/>
          <w:szCs w:val="20"/>
          <w:lang w:val="en-US"/>
        </w:rPr>
        <w:t>Seizure.</w:t>
      </w:r>
      <w:r w:rsidRPr="00195746">
        <w:rPr>
          <w:rFonts w:ascii="Calibri" w:hAnsi="Calibri" w:cs="Times New Roman"/>
          <w:noProof/>
          <w:szCs w:val="20"/>
          <w:lang w:val="en-US"/>
        </w:rPr>
        <w:t xml:space="preserve"> 2016; </w:t>
      </w:r>
      <w:r w:rsidRPr="00195746">
        <w:rPr>
          <w:rFonts w:ascii="Calibri" w:hAnsi="Calibri" w:cs="Times New Roman"/>
          <w:b/>
          <w:noProof/>
          <w:szCs w:val="20"/>
          <w:lang w:val="en-US"/>
        </w:rPr>
        <w:t>39:</w:t>
      </w:r>
      <w:r w:rsidRPr="00195746">
        <w:rPr>
          <w:rFonts w:ascii="Calibri" w:hAnsi="Calibri" w:cs="Times New Roman"/>
          <w:noProof/>
          <w:szCs w:val="20"/>
          <w:lang w:val="en-US"/>
        </w:rPr>
        <w:t xml:space="preserve"> 34-43.</w:t>
      </w:r>
      <w:bookmarkEnd w:id="121"/>
    </w:p>
    <w:p w14:paraId="5914C377"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22" w:name="_ENREF_122"/>
      <w:r w:rsidRPr="00195746">
        <w:rPr>
          <w:rFonts w:ascii="Calibri" w:hAnsi="Calibri" w:cs="Times New Roman"/>
          <w:noProof/>
          <w:szCs w:val="20"/>
          <w:lang w:val="en-US"/>
        </w:rPr>
        <w:t>122.</w:t>
      </w:r>
      <w:r w:rsidRPr="00195746">
        <w:rPr>
          <w:rFonts w:ascii="Calibri" w:hAnsi="Calibri" w:cs="Times New Roman"/>
          <w:noProof/>
          <w:szCs w:val="20"/>
          <w:lang w:val="en-US"/>
        </w:rPr>
        <w:tab/>
        <w:t xml:space="preserve">Lal D, Reinthaler EM, Dejanovic B et al. Evaluation of Presumably Disease Causing SCN1A Variants in a Cohort of Common Epilepsy Syndromes. </w:t>
      </w:r>
      <w:r w:rsidRPr="00195746">
        <w:rPr>
          <w:rFonts w:ascii="Calibri" w:hAnsi="Calibri" w:cs="Times New Roman"/>
          <w:i/>
          <w:noProof/>
          <w:szCs w:val="20"/>
          <w:lang w:val="en-US"/>
        </w:rPr>
        <w:t>PLoS One.</w:t>
      </w:r>
      <w:r w:rsidRPr="00195746">
        <w:rPr>
          <w:rFonts w:ascii="Calibri" w:hAnsi="Calibri" w:cs="Times New Roman"/>
          <w:noProof/>
          <w:szCs w:val="20"/>
          <w:lang w:val="en-US"/>
        </w:rPr>
        <w:t xml:space="preserve"> 2016; </w:t>
      </w:r>
      <w:r w:rsidRPr="00195746">
        <w:rPr>
          <w:rFonts w:ascii="Calibri" w:hAnsi="Calibri" w:cs="Times New Roman"/>
          <w:b/>
          <w:noProof/>
          <w:szCs w:val="20"/>
          <w:lang w:val="en-US"/>
        </w:rPr>
        <w:t>11:</w:t>
      </w:r>
      <w:r w:rsidRPr="00195746">
        <w:rPr>
          <w:rFonts w:ascii="Calibri" w:hAnsi="Calibri" w:cs="Times New Roman"/>
          <w:noProof/>
          <w:szCs w:val="20"/>
          <w:lang w:val="en-US"/>
        </w:rPr>
        <w:t xml:space="preserve"> e0150426.</w:t>
      </w:r>
      <w:bookmarkEnd w:id="122"/>
    </w:p>
    <w:p w14:paraId="1A49BA60"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23" w:name="_ENREF_123"/>
      <w:r w:rsidRPr="00195746">
        <w:rPr>
          <w:rFonts w:ascii="Calibri" w:hAnsi="Calibri" w:cs="Times New Roman"/>
          <w:noProof/>
          <w:szCs w:val="20"/>
          <w:lang w:val="en-US"/>
        </w:rPr>
        <w:t>123.</w:t>
      </w:r>
      <w:r w:rsidRPr="00195746">
        <w:rPr>
          <w:rFonts w:ascii="Calibri" w:hAnsi="Calibri" w:cs="Times New Roman"/>
          <w:noProof/>
          <w:szCs w:val="20"/>
          <w:lang w:val="en-US"/>
        </w:rPr>
        <w:tab/>
        <w:t xml:space="preserve">Lim ET, Raychaudhuri S, Sanders SJ et al. Rare complete knockouts in humans: population distribution and significant role in autism spectrum disorders. </w:t>
      </w:r>
      <w:r w:rsidRPr="00195746">
        <w:rPr>
          <w:rFonts w:ascii="Calibri" w:hAnsi="Calibri" w:cs="Times New Roman"/>
          <w:i/>
          <w:noProof/>
          <w:szCs w:val="20"/>
          <w:lang w:val="en-US"/>
        </w:rPr>
        <w:t>Neuron.</w:t>
      </w:r>
      <w:r w:rsidRPr="00195746">
        <w:rPr>
          <w:rFonts w:ascii="Calibri" w:hAnsi="Calibri" w:cs="Times New Roman"/>
          <w:noProof/>
          <w:szCs w:val="20"/>
          <w:lang w:val="en-US"/>
        </w:rPr>
        <w:t xml:space="preserve"> 2013; </w:t>
      </w:r>
      <w:r w:rsidRPr="00195746">
        <w:rPr>
          <w:rFonts w:ascii="Calibri" w:hAnsi="Calibri" w:cs="Times New Roman"/>
          <w:b/>
          <w:noProof/>
          <w:szCs w:val="20"/>
          <w:lang w:val="en-US"/>
        </w:rPr>
        <w:t>77:</w:t>
      </w:r>
      <w:r w:rsidRPr="00195746">
        <w:rPr>
          <w:rFonts w:ascii="Calibri" w:hAnsi="Calibri" w:cs="Times New Roman"/>
          <w:noProof/>
          <w:szCs w:val="20"/>
          <w:lang w:val="en-US"/>
        </w:rPr>
        <w:t xml:space="preserve"> 235-242.</w:t>
      </w:r>
      <w:bookmarkEnd w:id="123"/>
    </w:p>
    <w:p w14:paraId="7CB8654C"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24" w:name="_ENREF_124"/>
      <w:r w:rsidRPr="00195746">
        <w:rPr>
          <w:rFonts w:ascii="Calibri" w:hAnsi="Calibri" w:cs="Times New Roman"/>
          <w:noProof/>
          <w:szCs w:val="20"/>
          <w:lang w:val="en-US"/>
        </w:rPr>
        <w:t>124.</w:t>
      </w:r>
      <w:r w:rsidRPr="00195746">
        <w:rPr>
          <w:rFonts w:ascii="Calibri" w:hAnsi="Calibri" w:cs="Times New Roman"/>
          <w:noProof/>
          <w:szCs w:val="20"/>
          <w:lang w:val="en-US"/>
        </w:rPr>
        <w:tab/>
        <w:t xml:space="preserve">Maillard-Lefebvre H, Charlanne H, Hatron PY, Dode C, Hachulla E. Recurrent limb and facial oedema with R92Q mutation: a non-febrile late-onset tumour necrosis factor receptor-associated periodic syndrome (TRAPS)? </w:t>
      </w:r>
      <w:r w:rsidRPr="00195746">
        <w:rPr>
          <w:rFonts w:ascii="Calibri" w:hAnsi="Calibri" w:cs="Times New Roman"/>
          <w:i/>
          <w:noProof/>
          <w:szCs w:val="20"/>
          <w:lang w:val="en-US"/>
        </w:rPr>
        <w:t>Presse Med.</w:t>
      </w:r>
      <w:r w:rsidRPr="00195746">
        <w:rPr>
          <w:rFonts w:ascii="Calibri" w:hAnsi="Calibri" w:cs="Times New Roman"/>
          <w:noProof/>
          <w:szCs w:val="20"/>
          <w:lang w:val="en-US"/>
        </w:rPr>
        <w:t xml:space="preserve"> 2013; </w:t>
      </w:r>
      <w:r w:rsidRPr="00195746">
        <w:rPr>
          <w:rFonts w:ascii="Calibri" w:hAnsi="Calibri" w:cs="Times New Roman"/>
          <w:b/>
          <w:noProof/>
          <w:szCs w:val="20"/>
          <w:lang w:val="en-US"/>
        </w:rPr>
        <w:t>42:</w:t>
      </w:r>
      <w:r w:rsidRPr="00195746">
        <w:rPr>
          <w:rFonts w:ascii="Calibri" w:hAnsi="Calibri" w:cs="Times New Roman"/>
          <w:noProof/>
          <w:szCs w:val="20"/>
          <w:lang w:val="en-US"/>
        </w:rPr>
        <w:t xml:space="preserve"> 905-906.</w:t>
      </w:r>
      <w:bookmarkEnd w:id="124"/>
    </w:p>
    <w:p w14:paraId="125915E6"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25" w:name="_ENREF_125"/>
      <w:r w:rsidRPr="00195746">
        <w:rPr>
          <w:rFonts w:ascii="Calibri" w:hAnsi="Calibri" w:cs="Times New Roman"/>
          <w:noProof/>
          <w:szCs w:val="20"/>
          <w:lang w:val="en-US"/>
        </w:rPr>
        <w:t>125.</w:t>
      </w:r>
      <w:r w:rsidRPr="00195746">
        <w:rPr>
          <w:rFonts w:ascii="Calibri" w:hAnsi="Calibri" w:cs="Times New Roman"/>
          <w:noProof/>
          <w:szCs w:val="20"/>
          <w:lang w:val="en-US"/>
        </w:rPr>
        <w:tab/>
        <w:t xml:space="preserve">Hoogeveen-Westerveld M, Wentink M, van den Heuvel D et al. Functional assessment of variants in the TSC1 and TSC2 genes identified in individuals with Tuberous Sclerosis Complex. </w:t>
      </w:r>
      <w:r w:rsidRPr="00195746">
        <w:rPr>
          <w:rFonts w:ascii="Calibri" w:hAnsi="Calibri" w:cs="Times New Roman"/>
          <w:i/>
          <w:noProof/>
          <w:szCs w:val="20"/>
          <w:lang w:val="en-US"/>
        </w:rPr>
        <w:t>Hum Mutat.</w:t>
      </w:r>
      <w:r w:rsidRPr="00195746">
        <w:rPr>
          <w:rFonts w:ascii="Calibri" w:hAnsi="Calibri" w:cs="Times New Roman"/>
          <w:noProof/>
          <w:szCs w:val="20"/>
          <w:lang w:val="en-US"/>
        </w:rPr>
        <w:t xml:space="preserve"> 2011; </w:t>
      </w:r>
      <w:r w:rsidRPr="00195746">
        <w:rPr>
          <w:rFonts w:ascii="Calibri" w:hAnsi="Calibri" w:cs="Times New Roman"/>
          <w:b/>
          <w:noProof/>
          <w:szCs w:val="20"/>
          <w:lang w:val="en-US"/>
        </w:rPr>
        <w:t>32:</w:t>
      </w:r>
      <w:r w:rsidRPr="00195746">
        <w:rPr>
          <w:rFonts w:ascii="Calibri" w:hAnsi="Calibri" w:cs="Times New Roman"/>
          <w:noProof/>
          <w:szCs w:val="20"/>
          <w:lang w:val="en-US"/>
        </w:rPr>
        <w:t xml:space="preserve"> 424-435.</w:t>
      </w:r>
      <w:bookmarkEnd w:id="125"/>
    </w:p>
    <w:p w14:paraId="53E5567D"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26" w:name="_ENREF_126"/>
      <w:r w:rsidRPr="00195746">
        <w:rPr>
          <w:rFonts w:ascii="Calibri" w:hAnsi="Calibri" w:cs="Times New Roman"/>
          <w:noProof/>
          <w:szCs w:val="20"/>
          <w:lang w:val="en-US"/>
        </w:rPr>
        <w:t>126.</w:t>
      </w:r>
      <w:r w:rsidRPr="00195746">
        <w:rPr>
          <w:rFonts w:ascii="Calibri" w:hAnsi="Calibri" w:cs="Times New Roman"/>
          <w:noProof/>
          <w:szCs w:val="20"/>
          <w:lang w:val="en-US"/>
        </w:rPr>
        <w:tab/>
        <w:t xml:space="preserve">Itoh-Satoh M, Hayashi T, Nishi H et al. Titin mutations as the molecular basis for dilated cardiomyopathy. </w:t>
      </w:r>
      <w:r w:rsidRPr="00195746">
        <w:rPr>
          <w:rFonts w:ascii="Calibri" w:hAnsi="Calibri" w:cs="Times New Roman"/>
          <w:i/>
          <w:noProof/>
          <w:szCs w:val="20"/>
          <w:lang w:val="en-US"/>
        </w:rPr>
        <w:t>Biochem Biophys Res Commun.</w:t>
      </w:r>
      <w:r w:rsidRPr="00195746">
        <w:rPr>
          <w:rFonts w:ascii="Calibri" w:hAnsi="Calibri" w:cs="Times New Roman"/>
          <w:noProof/>
          <w:szCs w:val="20"/>
          <w:lang w:val="en-US"/>
        </w:rPr>
        <w:t xml:space="preserve"> 2002; </w:t>
      </w:r>
      <w:r w:rsidRPr="00195746">
        <w:rPr>
          <w:rFonts w:ascii="Calibri" w:hAnsi="Calibri" w:cs="Times New Roman"/>
          <w:b/>
          <w:noProof/>
          <w:szCs w:val="20"/>
          <w:lang w:val="en-US"/>
        </w:rPr>
        <w:t>291:</w:t>
      </w:r>
      <w:r w:rsidRPr="00195746">
        <w:rPr>
          <w:rFonts w:ascii="Calibri" w:hAnsi="Calibri" w:cs="Times New Roman"/>
          <w:noProof/>
          <w:szCs w:val="20"/>
          <w:lang w:val="en-US"/>
        </w:rPr>
        <w:t xml:space="preserve"> 385-393.</w:t>
      </w:r>
      <w:bookmarkEnd w:id="126"/>
    </w:p>
    <w:p w14:paraId="240CB803"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27" w:name="_ENREF_127"/>
      <w:r w:rsidRPr="00195746">
        <w:rPr>
          <w:rFonts w:ascii="Calibri" w:hAnsi="Calibri" w:cs="Times New Roman"/>
          <w:noProof/>
          <w:szCs w:val="20"/>
          <w:lang w:val="en-US"/>
        </w:rPr>
        <w:t>127.</w:t>
      </w:r>
      <w:r w:rsidRPr="00195746">
        <w:rPr>
          <w:rFonts w:ascii="Calibri" w:hAnsi="Calibri" w:cs="Times New Roman"/>
          <w:noProof/>
          <w:szCs w:val="20"/>
          <w:lang w:val="en-US"/>
        </w:rPr>
        <w:tab/>
        <w:t xml:space="preserve">Herman DS, Lam L, Taylor MR et al. Truncations of titin causing dilated cardiomyopathy. </w:t>
      </w:r>
      <w:r w:rsidRPr="00195746">
        <w:rPr>
          <w:rFonts w:ascii="Calibri" w:hAnsi="Calibri" w:cs="Times New Roman"/>
          <w:i/>
          <w:noProof/>
          <w:szCs w:val="20"/>
          <w:lang w:val="en-US"/>
        </w:rPr>
        <w:t>N Engl J Med.</w:t>
      </w:r>
      <w:r w:rsidRPr="00195746">
        <w:rPr>
          <w:rFonts w:ascii="Calibri" w:hAnsi="Calibri" w:cs="Times New Roman"/>
          <w:noProof/>
          <w:szCs w:val="20"/>
          <w:lang w:val="en-US"/>
        </w:rPr>
        <w:t xml:space="preserve"> 2012; </w:t>
      </w:r>
      <w:r w:rsidRPr="00195746">
        <w:rPr>
          <w:rFonts w:ascii="Calibri" w:hAnsi="Calibri" w:cs="Times New Roman"/>
          <w:b/>
          <w:noProof/>
          <w:szCs w:val="20"/>
          <w:lang w:val="en-US"/>
        </w:rPr>
        <w:t>366:</w:t>
      </w:r>
      <w:r w:rsidRPr="00195746">
        <w:rPr>
          <w:rFonts w:ascii="Calibri" w:hAnsi="Calibri" w:cs="Times New Roman"/>
          <w:noProof/>
          <w:szCs w:val="20"/>
          <w:lang w:val="en-US"/>
        </w:rPr>
        <w:t xml:space="preserve"> 619-628.</w:t>
      </w:r>
      <w:bookmarkEnd w:id="127"/>
    </w:p>
    <w:p w14:paraId="60A91813"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28" w:name="_ENREF_128"/>
      <w:r w:rsidRPr="00195746">
        <w:rPr>
          <w:rFonts w:ascii="Calibri" w:hAnsi="Calibri" w:cs="Times New Roman"/>
          <w:noProof/>
          <w:szCs w:val="20"/>
          <w:lang w:val="en-US"/>
        </w:rPr>
        <w:t>128.</w:t>
      </w:r>
      <w:r w:rsidRPr="00195746">
        <w:rPr>
          <w:rFonts w:ascii="Calibri" w:hAnsi="Calibri" w:cs="Times New Roman"/>
          <w:noProof/>
          <w:szCs w:val="20"/>
          <w:lang w:val="en-US"/>
        </w:rPr>
        <w:tab/>
        <w:t xml:space="preserve">Chauveau C, Bonnemann CG, Julien C et al. Recessive TTN truncating mutations define novel forms of core myopathy with heart disease. </w:t>
      </w:r>
      <w:r w:rsidRPr="00195746">
        <w:rPr>
          <w:rFonts w:ascii="Calibri" w:hAnsi="Calibri" w:cs="Times New Roman"/>
          <w:i/>
          <w:noProof/>
          <w:szCs w:val="20"/>
          <w:lang w:val="en-US"/>
        </w:rPr>
        <w:t>Hum Mol Genet.</w:t>
      </w:r>
      <w:r w:rsidRPr="00195746">
        <w:rPr>
          <w:rFonts w:ascii="Calibri" w:hAnsi="Calibri" w:cs="Times New Roman"/>
          <w:noProof/>
          <w:szCs w:val="20"/>
          <w:lang w:val="en-US"/>
        </w:rPr>
        <w:t xml:space="preserve"> 2014; </w:t>
      </w:r>
      <w:r w:rsidRPr="00195746">
        <w:rPr>
          <w:rFonts w:ascii="Calibri" w:hAnsi="Calibri" w:cs="Times New Roman"/>
          <w:b/>
          <w:noProof/>
          <w:szCs w:val="20"/>
          <w:lang w:val="en-US"/>
        </w:rPr>
        <w:t>23:</w:t>
      </w:r>
      <w:r w:rsidRPr="00195746">
        <w:rPr>
          <w:rFonts w:ascii="Calibri" w:hAnsi="Calibri" w:cs="Times New Roman"/>
          <w:noProof/>
          <w:szCs w:val="20"/>
          <w:lang w:val="en-US"/>
        </w:rPr>
        <w:t xml:space="preserve"> 980-991.</w:t>
      </w:r>
      <w:bookmarkEnd w:id="128"/>
    </w:p>
    <w:p w14:paraId="4C002FEA"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29" w:name="_ENREF_129"/>
      <w:r w:rsidRPr="00195746">
        <w:rPr>
          <w:rFonts w:ascii="Calibri" w:hAnsi="Calibri" w:cs="Times New Roman"/>
          <w:noProof/>
          <w:szCs w:val="20"/>
          <w:lang w:val="en-US"/>
        </w:rPr>
        <w:t>129.</w:t>
      </w:r>
      <w:r w:rsidRPr="00195746">
        <w:rPr>
          <w:rFonts w:ascii="Calibri" w:hAnsi="Calibri" w:cs="Times New Roman"/>
          <w:noProof/>
          <w:szCs w:val="20"/>
          <w:lang w:val="en-US"/>
        </w:rPr>
        <w:tab/>
        <w:t xml:space="preserve">Hinson JT, Chopra A, Nafissi N et al. HEART DISEASE. Titin mutations in iPS cells define sarcomere insufficiency as a cause of dilated cardiomyopathy. </w:t>
      </w:r>
      <w:r w:rsidRPr="00195746">
        <w:rPr>
          <w:rFonts w:ascii="Calibri" w:hAnsi="Calibri" w:cs="Times New Roman"/>
          <w:i/>
          <w:noProof/>
          <w:szCs w:val="20"/>
          <w:lang w:val="en-US"/>
        </w:rPr>
        <w:t>Science.</w:t>
      </w:r>
      <w:r w:rsidRPr="00195746">
        <w:rPr>
          <w:rFonts w:ascii="Calibri" w:hAnsi="Calibri" w:cs="Times New Roman"/>
          <w:noProof/>
          <w:szCs w:val="20"/>
          <w:lang w:val="en-US"/>
        </w:rPr>
        <w:t xml:space="preserve"> 2015; </w:t>
      </w:r>
      <w:r w:rsidRPr="00195746">
        <w:rPr>
          <w:rFonts w:ascii="Calibri" w:hAnsi="Calibri" w:cs="Times New Roman"/>
          <w:b/>
          <w:noProof/>
          <w:szCs w:val="20"/>
          <w:lang w:val="en-US"/>
        </w:rPr>
        <w:t>349:</w:t>
      </w:r>
      <w:r w:rsidRPr="00195746">
        <w:rPr>
          <w:rFonts w:ascii="Calibri" w:hAnsi="Calibri" w:cs="Times New Roman"/>
          <w:noProof/>
          <w:szCs w:val="20"/>
          <w:lang w:val="en-US"/>
        </w:rPr>
        <w:t xml:space="preserve"> 982-986.</w:t>
      </w:r>
      <w:bookmarkEnd w:id="129"/>
    </w:p>
    <w:p w14:paraId="40280350"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30" w:name="_ENREF_130"/>
      <w:r w:rsidRPr="00195746">
        <w:rPr>
          <w:rFonts w:ascii="Calibri" w:hAnsi="Calibri" w:cs="Times New Roman"/>
          <w:noProof/>
          <w:szCs w:val="20"/>
          <w:lang w:val="en-US"/>
        </w:rPr>
        <w:t>130.</w:t>
      </w:r>
      <w:r w:rsidRPr="00195746">
        <w:rPr>
          <w:rFonts w:ascii="Calibri" w:hAnsi="Calibri" w:cs="Times New Roman"/>
          <w:noProof/>
          <w:szCs w:val="20"/>
          <w:lang w:val="en-US"/>
        </w:rPr>
        <w:tab/>
        <w:t xml:space="preserve">Roberts AM, Ware JS, Herman DS et al. Integrated allelic, transcriptional, and phenomic dissection of the cardiac effects of titin truncations in health and disease. </w:t>
      </w:r>
      <w:r w:rsidRPr="00195746">
        <w:rPr>
          <w:rFonts w:ascii="Calibri" w:hAnsi="Calibri" w:cs="Times New Roman"/>
          <w:i/>
          <w:noProof/>
          <w:szCs w:val="20"/>
          <w:lang w:val="en-US"/>
        </w:rPr>
        <w:t>Sci Transl Med.</w:t>
      </w:r>
      <w:r w:rsidRPr="00195746">
        <w:rPr>
          <w:rFonts w:ascii="Calibri" w:hAnsi="Calibri" w:cs="Times New Roman"/>
          <w:noProof/>
          <w:szCs w:val="20"/>
          <w:lang w:val="en-US"/>
        </w:rPr>
        <w:t xml:space="preserve"> 2015; </w:t>
      </w:r>
      <w:r w:rsidRPr="00195746">
        <w:rPr>
          <w:rFonts w:ascii="Calibri" w:hAnsi="Calibri" w:cs="Times New Roman"/>
          <w:b/>
          <w:noProof/>
          <w:szCs w:val="20"/>
          <w:lang w:val="en-US"/>
        </w:rPr>
        <w:t>7:</w:t>
      </w:r>
      <w:r w:rsidRPr="00195746">
        <w:rPr>
          <w:rFonts w:ascii="Calibri" w:hAnsi="Calibri" w:cs="Times New Roman"/>
          <w:noProof/>
          <w:szCs w:val="20"/>
          <w:lang w:val="en-US"/>
        </w:rPr>
        <w:t xml:space="preserve"> 270ra276.</w:t>
      </w:r>
      <w:bookmarkEnd w:id="130"/>
    </w:p>
    <w:p w14:paraId="5868B165"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31" w:name="_ENREF_131"/>
      <w:r w:rsidRPr="00195746">
        <w:rPr>
          <w:rFonts w:ascii="Calibri" w:hAnsi="Calibri" w:cs="Times New Roman"/>
          <w:noProof/>
          <w:szCs w:val="20"/>
          <w:lang w:val="en-US"/>
        </w:rPr>
        <w:t>131.</w:t>
      </w:r>
      <w:r w:rsidRPr="00195746">
        <w:rPr>
          <w:rFonts w:ascii="Calibri" w:hAnsi="Calibri" w:cs="Times New Roman"/>
          <w:noProof/>
          <w:szCs w:val="20"/>
          <w:lang w:val="en-US"/>
        </w:rPr>
        <w:tab/>
        <w:t xml:space="preserve">Paduch DA, Mielnik A, Schlegel PN. Novel mutations in testis-specific ubiquitin protease 26 gene may cause male infertility and hypogonadism. </w:t>
      </w:r>
      <w:r w:rsidRPr="00195746">
        <w:rPr>
          <w:rFonts w:ascii="Calibri" w:hAnsi="Calibri" w:cs="Times New Roman"/>
          <w:i/>
          <w:noProof/>
          <w:szCs w:val="20"/>
          <w:lang w:val="en-US"/>
        </w:rPr>
        <w:t>Reprod Biomed Online.</w:t>
      </w:r>
      <w:r w:rsidRPr="00195746">
        <w:rPr>
          <w:rFonts w:ascii="Calibri" w:hAnsi="Calibri" w:cs="Times New Roman"/>
          <w:noProof/>
          <w:szCs w:val="20"/>
          <w:lang w:val="en-US"/>
        </w:rPr>
        <w:t xml:space="preserve"> 2005; </w:t>
      </w:r>
      <w:r w:rsidRPr="00195746">
        <w:rPr>
          <w:rFonts w:ascii="Calibri" w:hAnsi="Calibri" w:cs="Times New Roman"/>
          <w:b/>
          <w:noProof/>
          <w:szCs w:val="20"/>
          <w:lang w:val="en-US"/>
        </w:rPr>
        <w:t>10:</w:t>
      </w:r>
      <w:r w:rsidRPr="00195746">
        <w:rPr>
          <w:rFonts w:ascii="Calibri" w:hAnsi="Calibri" w:cs="Times New Roman"/>
          <w:noProof/>
          <w:szCs w:val="20"/>
          <w:lang w:val="en-US"/>
        </w:rPr>
        <w:t xml:space="preserve"> 747-754.</w:t>
      </w:r>
      <w:bookmarkEnd w:id="131"/>
    </w:p>
    <w:p w14:paraId="639BA9A6"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32" w:name="_ENREF_132"/>
      <w:r w:rsidRPr="00195746">
        <w:rPr>
          <w:rFonts w:ascii="Calibri" w:hAnsi="Calibri" w:cs="Times New Roman"/>
          <w:noProof/>
          <w:szCs w:val="20"/>
          <w:lang w:val="en-US"/>
        </w:rPr>
        <w:t>132.</w:t>
      </w:r>
      <w:r w:rsidRPr="00195746">
        <w:rPr>
          <w:rFonts w:ascii="Calibri" w:hAnsi="Calibri" w:cs="Times New Roman"/>
          <w:noProof/>
          <w:szCs w:val="20"/>
          <w:lang w:val="en-US"/>
        </w:rPr>
        <w:tab/>
        <w:t xml:space="preserve">Yang J, Wang SK, Choi M et al. Taurodontism, variations in tooth number, and misshapened crowns in Wnt10a null mice and human kindreds. </w:t>
      </w:r>
      <w:r w:rsidRPr="00195746">
        <w:rPr>
          <w:rFonts w:ascii="Calibri" w:hAnsi="Calibri" w:cs="Times New Roman"/>
          <w:i/>
          <w:noProof/>
          <w:szCs w:val="20"/>
          <w:lang w:val="en-US"/>
        </w:rPr>
        <w:t>Mol Genet Genomic Med.</w:t>
      </w:r>
      <w:r w:rsidRPr="00195746">
        <w:rPr>
          <w:rFonts w:ascii="Calibri" w:hAnsi="Calibri" w:cs="Times New Roman"/>
          <w:noProof/>
          <w:szCs w:val="20"/>
          <w:lang w:val="en-US"/>
        </w:rPr>
        <w:t xml:space="preserve"> 2015; </w:t>
      </w:r>
      <w:r w:rsidRPr="00195746">
        <w:rPr>
          <w:rFonts w:ascii="Calibri" w:hAnsi="Calibri" w:cs="Times New Roman"/>
          <w:b/>
          <w:noProof/>
          <w:szCs w:val="20"/>
          <w:lang w:val="en-US"/>
        </w:rPr>
        <w:t>3:</w:t>
      </w:r>
      <w:r w:rsidRPr="00195746">
        <w:rPr>
          <w:rFonts w:ascii="Calibri" w:hAnsi="Calibri" w:cs="Times New Roman"/>
          <w:noProof/>
          <w:szCs w:val="20"/>
          <w:lang w:val="en-US"/>
        </w:rPr>
        <w:t xml:space="preserve"> 40-58.</w:t>
      </w:r>
      <w:bookmarkEnd w:id="132"/>
    </w:p>
    <w:p w14:paraId="6E3E1432"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33" w:name="_ENREF_133"/>
      <w:r w:rsidRPr="00195746">
        <w:rPr>
          <w:rFonts w:ascii="Calibri" w:hAnsi="Calibri" w:cs="Times New Roman"/>
          <w:noProof/>
          <w:szCs w:val="20"/>
          <w:lang w:val="en-US"/>
        </w:rPr>
        <w:t>133.</w:t>
      </w:r>
      <w:r w:rsidRPr="00195746">
        <w:rPr>
          <w:rFonts w:ascii="Calibri" w:hAnsi="Calibri" w:cs="Times New Roman"/>
          <w:noProof/>
          <w:szCs w:val="20"/>
          <w:lang w:val="en-US"/>
        </w:rPr>
        <w:tab/>
        <w:t xml:space="preserve">Zollo M, Ahmed M, Ferrucci V et al. PRUNE is crucial for normal brain development and mutated in microcephaly with neurodevelopmental impairment. </w:t>
      </w:r>
      <w:r w:rsidRPr="00195746">
        <w:rPr>
          <w:rFonts w:ascii="Calibri" w:hAnsi="Calibri" w:cs="Times New Roman"/>
          <w:i/>
          <w:noProof/>
          <w:szCs w:val="20"/>
          <w:lang w:val="en-US"/>
        </w:rPr>
        <w:t>Brain.</w:t>
      </w:r>
      <w:r w:rsidRPr="00195746">
        <w:rPr>
          <w:rFonts w:ascii="Calibri" w:hAnsi="Calibri" w:cs="Times New Roman"/>
          <w:noProof/>
          <w:szCs w:val="20"/>
          <w:lang w:val="en-US"/>
        </w:rPr>
        <w:t xml:space="preserve"> 2017; </w:t>
      </w:r>
      <w:r w:rsidRPr="00195746">
        <w:rPr>
          <w:rFonts w:ascii="Calibri" w:hAnsi="Calibri" w:cs="Times New Roman"/>
          <w:b/>
          <w:noProof/>
          <w:szCs w:val="20"/>
          <w:lang w:val="en-US"/>
        </w:rPr>
        <w:t>140:</w:t>
      </w:r>
      <w:r w:rsidRPr="00195746">
        <w:rPr>
          <w:rFonts w:ascii="Calibri" w:hAnsi="Calibri" w:cs="Times New Roman"/>
          <w:noProof/>
          <w:szCs w:val="20"/>
          <w:lang w:val="en-US"/>
        </w:rPr>
        <w:t xml:space="preserve"> 940-952.</w:t>
      </w:r>
      <w:bookmarkEnd w:id="133"/>
    </w:p>
    <w:p w14:paraId="7D578CD3"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34" w:name="_ENREF_134"/>
      <w:r w:rsidRPr="00195746">
        <w:rPr>
          <w:rFonts w:ascii="Calibri" w:hAnsi="Calibri" w:cs="Times New Roman"/>
          <w:noProof/>
          <w:szCs w:val="20"/>
          <w:lang w:val="en-US"/>
        </w:rPr>
        <w:t>134.</w:t>
      </w:r>
      <w:r w:rsidRPr="00195746">
        <w:rPr>
          <w:rFonts w:ascii="Calibri" w:hAnsi="Calibri" w:cs="Times New Roman"/>
          <w:noProof/>
          <w:szCs w:val="20"/>
          <w:lang w:val="en-US"/>
        </w:rPr>
        <w:tab/>
        <w:t xml:space="preserve">Costain G, Shugar A, Krishnan P, Mahmutoglu S, Laughlin S, Kannu P. Homozygous mutation in PRUNE1 in an Oji-Cree male with a complex neurological phenotype. </w:t>
      </w:r>
      <w:r w:rsidRPr="00195746">
        <w:rPr>
          <w:rFonts w:ascii="Calibri" w:hAnsi="Calibri" w:cs="Times New Roman"/>
          <w:i/>
          <w:noProof/>
          <w:szCs w:val="20"/>
          <w:lang w:val="en-US"/>
        </w:rPr>
        <w:t>Am J Med Genet A.</w:t>
      </w:r>
      <w:r w:rsidRPr="00195746">
        <w:rPr>
          <w:rFonts w:ascii="Calibri" w:hAnsi="Calibri" w:cs="Times New Roman"/>
          <w:noProof/>
          <w:szCs w:val="20"/>
          <w:lang w:val="en-US"/>
        </w:rPr>
        <w:t xml:space="preserve"> 2017; </w:t>
      </w:r>
      <w:r w:rsidRPr="00195746">
        <w:rPr>
          <w:rFonts w:ascii="Calibri" w:hAnsi="Calibri" w:cs="Times New Roman"/>
          <w:b/>
          <w:noProof/>
          <w:szCs w:val="20"/>
          <w:lang w:val="en-US"/>
        </w:rPr>
        <w:t>173:</w:t>
      </w:r>
      <w:r w:rsidRPr="00195746">
        <w:rPr>
          <w:rFonts w:ascii="Calibri" w:hAnsi="Calibri" w:cs="Times New Roman"/>
          <w:noProof/>
          <w:szCs w:val="20"/>
          <w:lang w:val="en-US"/>
        </w:rPr>
        <w:t xml:space="preserve"> 740-743.</w:t>
      </w:r>
      <w:bookmarkEnd w:id="134"/>
    </w:p>
    <w:p w14:paraId="180D0B09"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35" w:name="_ENREF_135"/>
      <w:r w:rsidRPr="00195746">
        <w:rPr>
          <w:rFonts w:ascii="Calibri" w:hAnsi="Calibri" w:cs="Times New Roman"/>
          <w:noProof/>
          <w:szCs w:val="20"/>
          <w:lang w:val="en-US"/>
        </w:rPr>
        <w:t>135.</w:t>
      </w:r>
      <w:r w:rsidRPr="00195746">
        <w:rPr>
          <w:rFonts w:ascii="Calibri" w:hAnsi="Calibri" w:cs="Times New Roman"/>
          <w:noProof/>
          <w:szCs w:val="20"/>
          <w:lang w:val="en-US"/>
        </w:rPr>
        <w:tab/>
        <w:t xml:space="preserve">Karakaya M, Yilmaz S, Storbeck M et al. PRUNE1: a disease-causing gene for secondary microcephaly. </w:t>
      </w:r>
      <w:r w:rsidRPr="00195746">
        <w:rPr>
          <w:rFonts w:ascii="Calibri" w:hAnsi="Calibri" w:cs="Times New Roman"/>
          <w:i/>
          <w:noProof/>
          <w:szCs w:val="20"/>
          <w:lang w:val="en-US"/>
        </w:rPr>
        <w:t>Brain.</w:t>
      </w:r>
      <w:r w:rsidRPr="00195746">
        <w:rPr>
          <w:rFonts w:ascii="Calibri" w:hAnsi="Calibri" w:cs="Times New Roman"/>
          <w:noProof/>
          <w:szCs w:val="20"/>
          <w:lang w:val="en-US"/>
        </w:rPr>
        <w:t xml:space="preserve"> 2017; </w:t>
      </w:r>
      <w:r w:rsidRPr="00195746">
        <w:rPr>
          <w:rFonts w:ascii="Calibri" w:hAnsi="Calibri" w:cs="Times New Roman"/>
          <w:b/>
          <w:noProof/>
          <w:szCs w:val="20"/>
          <w:lang w:val="en-US"/>
        </w:rPr>
        <w:t>140:</w:t>
      </w:r>
      <w:r w:rsidRPr="00195746">
        <w:rPr>
          <w:rFonts w:ascii="Calibri" w:hAnsi="Calibri" w:cs="Times New Roman"/>
          <w:noProof/>
          <w:szCs w:val="20"/>
          <w:lang w:val="en-US"/>
        </w:rPr>
        <w:t xml:space="preserve"> e61.</w:t>
      </w:r>
      <w:bookmarkEnd w:id="135"/>
    </w:p>
    <w:p w14:paraId="3B27B2B4"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36" w:name="_ENREF_136"/>
      <w:r w:rsidRPr="00195746">
        <w:rPr>
          <w:rFonts w:ascii="Calibri" w:hAnsi="Calibri" w:cs="Times New Roman"/>
          <w:noProof/>
          <w:szCs w:val="20"/>
          <w:lang w:val="en-US"/>
        </w:rPr>
        <w:lastRenderedPageBreak/>
        <w:t>136.</w:t>
      </w:r>
      <w:r w:rsidRPr="00195746">
        <w:rPr>
          <w:rFonts w:ascii="Calibri" w:hAnsi="Calibri" w:cs="Times New Roman"/>
          <w:noProof/>
          <w:szCs w:val="20"/>
          <w:lang w:val="en-US"/>
        </w:rPr>
        <w:tab/>
        <w:t xml:space="preserve">Kircher M, Witten DM, Jain P, O'Roak BJ, Cooper GM, Shendure J. A general framework for estimating the relative pathogenicity of human genetic variants. </w:t>
      </w:r>
      <w:r w:rsidRPr="00195746">
        <w:rPr>
          <w:rFonts w:ascii="Calibri" w:hAnsi="Calibri" w:cs="Times New Roman"/>
          <w:i/>
          <w:noProof/>
          <w:szCs w:val="20"/>
          <w:lang w:val="en-US"/>
        </w:rPr>
        <w:t>Nat Genet.</w:t>
      </w:r>
      <w:r w:rsidRPr="00195746">
        <w:rPr>
          <w:rFonts w:ascii="Calibri" w:hAnsi="Calibri" w:cs="Times New Roman"/>
          <w:noProof/>
          <w:szCs w:val="20"/>
          <w:lang w:val="en-US"/>
        </w:rPr>
        <w:t xml:space="preserve"> 2014; </w:t>
      </w:r>
      <w:r w:rsidRPr="00195746">
        <w:rPr>
          <w:rFonts w:ascii="Calibri" w:hAnsi="Calibri" w:cs="Times New Roman"/>
          <w:b/>
          <w:noProof/>
          <w:szCs w:val="20"/>
          <w:lang w:val="en-US"/>
        </w:rPr>
        <w:t>46:</w:t>
      </w:r>
      <w:r w:rsidRPr="00195746">
        <w:rPr>
          <w:rFonts w:ascii="Calibri" w:hAnsi="Calibri" w:cs="Times New Roman"/>
          <w:noProof/>
          <w:szCs w:val="20"/>
          <w:lang w:val="en-US"/>
        </w:rPr>
        <w:t xml:space="preserve"> 310-315.</w:t>
      </w:r>
      <w:bookmarkEnd w:id="136"/>
    </w:p>
    <w:p w14:paraId="71191B71"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37" w:name="_ENREF_137"/>
      <w:r w:rsidRPr="00195746">
        <w:rPr>
          <w:rFonts w:ascii="Calibri" w:hAnsi="Calibri" w:cs="Times New Roman"/>
          <w:noProof/>
          <w:szCs w:val="20"/>
          <w:lang w:val="en-US"/>
        </w:rPr>
        <w:t>137.</w:t>
      </w:r>
      <w:r w:rsidRPr="00195746">
        <w:rPr>
          <w:rFonts w:ascii="Calibri" w:hAnsi="Calibri" w:cs="Times New Roman"/>
          <w:noProof/>
          <w:szCs w:val="20"/>
          <w:lang w:val="en-US"/>
        </w:rPr>
        <w:tab/>
        <w:t xml:space="preserve">Landrum MJ, Lee JM, Benson M et al. ClinVar: public archive of interpretations of clinically relevant variants. </w:t>
      </w:r>
      <w:r w:rsidRPr="00195746">
        <w:rPr>
          <w:rFonts w:ascii="Calibri" w:hAnsi="Calibri" w:cs="Times New Roman"/>
          <w:i/>
          <w:noProof/>
          <w:szCs w:val="20"/>
          <w:lang w:val="en-US"/>
        </w:rPr>
        <w:t>Nucleic Acids Res.</w:t>
      </w:r>
      <w:r w:rsidRPr="00195746">
        <w:rPr>
          <w:rFonts w:ascii="Calibri" w:hAnsi="Calibri" w:cs="Times New Roman"/>
          <w:noProof/>
          <w:szCs w:val="20"/>
          <w:lang w:val="en-US"/>
        </w:rPr>
        <w:t xml:space="preserve"> 2016; </w:t>
      </w:r>
      <w:r w:rsidRPr="00195746">
        <w:rPr>
          <w:rFonts w:ascii="Calibri" w:hAnsi="Calibri" w:cs="Times New Roman"/>
          <w:b/>
          <w:noProof/>
          <w:szCs w:val="20"/>
          <w:lang w:val="en-US"/>
        </w:rPr>
        <w:t>44:</w:t>
      </w:r>
      <w:r w:rsidRPr="00195746">
        <w:rPr>
          <w:rFonts w:ascii="Calibri" w:hAnsi="Calibri" w:cs="Times New Roman"/>
          <w:noProof/>
          <w:szCs w:val="20"/>
          <w:lang w:val="en-US"/>
        </w:rPr>
        <w:t xml:space="preserve"> D862-868.</w:t>
      </w:r>
      <w:bookmarkEnd w:id="137"/>
    </w:p>
    <w:p w14:paraId="5ED0EF7B"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38" w:name="_ENREF_138"/>
      <w:r w:rsidRPr="00195746">
        <w:rPr>
          <w:rFonts w:ascii="Calibri" w:hAnsi="Calibri" w:cs="Times New Roman"/>
          <w:noProof/>
          <w:szCs w:val="20"/>
          <w:lang w:val="en-US"/>
        </w:rPr>
        <w:t>138.</w:t>
      </w:r>
      <w:r w:rsidRPr="00195746">
        <w:rPr>
          <w:rFonts w:ascii="Calibri" w:hAnsi="Calibri" w:cs="Times New Roman"/>
          <w:noProof/>
          <w:szCs w:val="20"/>
          <w:lang w:val="en-US"/>
        </w:rPr>
        <w:tab/>
        <w:t xml:space="preserve">Forbes SA, Beare D, Gunasekaran P et al. COSMIC: exploring the world's knowledge of somatic mutations in human cancer. </w:t>
      </w:r>
      <w:r w:rsidRPr="00195746">
        <w:rPr>
          <w:rFonts w:ascii="Calibri" w:hAnsi="Calibri" w:cs="Times New Roman"/>
          <w:i/>
          <w:noProof/>
          <w:szCs w:val="20"/>
          <w:lang w:val="en-US"/>
        </w:rPr>
        <w:t>Nucleic Acids Res.</w:t>
      </w:r>
      <w:r w:rsidRPr="00195746">
        <w:rPr>
          <w:rFonts w:ascii="Calibri" w:hAnsi="Calibri" w:cs="Times New Roman"/>
          <w:noProof/>
          <w:szCs w:val="20"/>
          <w:lang w:val="en-US"/>
        </w:rPr>
        <w:t xml:space="preserve"> 2015; </w:t>
      </w:r>
      <w:r w:rsidRPr="00195746">
        <w:rPr>
          <w:rFonts w:ascii="Calibri" w:hAnsi="Calibri" w:cs="Times New Roman"/>
          <w:b/>
          <w:noProof/>
          <w:szCs w:val="20"/>
          <w:lang w:val="en-US"/>
        </w:rPr>
        <w:t>43:</w:t>
      </w:r>
      <w:r w:rsidRPr="00195746">
        <w:rPr>
          <w:rFonts w:ascii="Calibri" w:hAnsi="Calibri" w:cs="Times New Roman"/>
          <w:noProof/>
          <w:szCs w:val="20"/>
          <w:lang w:val="en-US"/>
        </w:rPr>
        <w:t xml:space="preserve"> D805-811.</w:t>
      </w:r>
      <w:bookmarkEnd w:id="138"/>
    </w:p>
    <w:p w14:paraId="24629253"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39" w:name="_ENREF_139"/>
      <w:r w:rsidRPr="00195746">
        <w:rPr>
          <w:rFonts w:ascii="Calibri" w:hAnsi="Calibri" w:cs="Times New Roman"/>
          <w:noProof/>
          <w:szCs w:val="20"/>
          <w:lang w:val="en-US"/>
        </w:rPr>
        <w:t>139.</w:t>
      </w:r>
      <w:r w:rsidRPr="00195746">
        <w:rPr>
          <w:rFonts w:ascii="Calibri" w:hAnsi="Calibri" w:cs="Times New Roman"/>
          <w:noProof/>
          <w:szCs w:val="20"/>
          <w:lang w:val="en-US"/>
        </w:rPr>
        <w:tab/>
        <w:t xml:space="preserve">Sherry ST, Ward MH, Kholodov M et al. dbSNP: the NCBI database of genetic variation. </w:t>
      </w:r>
      <w:r w:rsidRPr="00195746">
        <w:rPr>
          <w:rFonts w:ascii="Calibri" w:hAnsi="Calibri" w:cs="Times New Roman"/>
          <w:i/>
          <w:noProof/>
          <w:szCs w:val="20"/>
          <w:lang w:val="en-US"/>
        </w:rPr>
        <w:t>Nucleic Acids Res.</w:t>
      </w:r>
      <w:r w:rsidRPr="00195746">
        <w:rPr>
          <w:rFonts w:ascii="Calibri" w:hAnsi="Calibri" w:cs="Times New Roman"/>
          <w:noProof/>
          <w:szCs w:val="20"/>
          <w:lang w:val="en-US"/>
        </w:rPr>
        <w:t xml:space="preserve"> 2001; </w:t>
      </w:r>
      <w:r w:rsidRPr="00195746">
        <w:rPr>
          <w:rFonts w:ascii="Calibri" w:hAnsi="Calibri" w:cs="Times New Roman"/>
          <w:b/>
          <w:noProof/>
          <w:szCs w:val="20"/>
          <w:lang w:val="en-US"/>
        </w:rPr>
        <w:t>29:</w:t>
      </w:r>
      <w:r w:rsidRPr="00195746">
        <w:rPr>
          <w:rFonts w:ascii="Calibri" w:hAnsi="Calibri" w:cs="Times New Roman"/>
          <w:noProof/>
          <w:szCs w:val="20"/>
          <w:lang w:val="en-US"/>
        </w:rPr>
        <w:t xml:space="preserve"> 308-311.</w:t>
      </w:r>
      <w:bookmarkEnd w:id="139"/>
    </w:p>
    <w:p w14:paraId="15686869"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40" w:name="_ENREF_140"/>
      <w:r w:rsidRPr="00195746">
        <w:rPr>
          <w:rFonts w:ascii="Calibri" w:hAnsi="Calibri" w:cs="Times New Roman"/>
          <w:noProof/>
          <w:szCs w:val="20"/>
          <w:lang w:val="en-US"/>
        </w:rPr>
        <w:t>140.</w:t>
      </w:r>
      <w:r w:rsidRPr="00195746">
        <w:rPr>
          <w:rFonts w:ascii="Calibri" w:hAnsi="Calibri" w:cs="Times New Roman"/>
          <w:noProof/>
          <w:szCs w:val="20"/>
          <w:lang w:val="en-US"/>
        </w:rPr>
        <w:tab/>
        <w:t xml:space="preserve">Firth HV, Richards SM, Bevan AP et al. DECIPHER: Database of Chromosomal Imbalance and Phenotype in Humans Using Ensembl Resources. </w:t>
      </w:r>
      <w:r w:rsidRPr="00195746">
        <w:rPr>
          <w:rFonts w:ascii="Calibri" w:hAnsi="Calibri" w:cs="Times New Roman"/>
          <w:i/>
          <w:noProof/>
          <w:szCs w:val="20"/>
          <w:lang w:val="en-US"/>
        </w:rPr>
        <w:t>Am J Hum Genet.</w:t>
      </w:r>
      <w:r w:rsidRPr="00195746">
        <w:rPr>
          <w:rFonts w:ascii="Calibri" w:hAnsi="Calibri" w:cs="Times New Roman"/>
          <w:noProof/>
          <w:szCs w:val="20"/>
          <w:lang w:val="en-US"/>
        </w:rPr>
        <w:t xml:space="preserve"> 2009; </w:t>
      </w:r>
      <w:r w:rsidRPr="00195746">
        <w:rPr>
          <w:rFonts w:ascii="Calibri" w:hAnsi="Calibri" w:cs="Times New Roman"/>
          <w:b/>
          <w:noProof/>
          <w:szCs w:val="20"/>
          <w:lang w:val="en-US"/>
        </w:rPr>
        <w:t>84:</w:t>
      </w:r>
      <w:r w:rsidRPr="00195746">
        <w:rPr>
          <w:rFonts w:ascii="Calibri" w:hAnsi="Calibri" w:cs="Times New Roman"/>
          <w:noProof/>
          <w:szCs w:val="20"/>
          <w:lang w:val="en-US"/>
        </w:rPr>
        <w:t xml:space="preserve"> 524-533.</w:t>
      </w:r>
      <w:bookmarkEnd w:id="140"/>
    </w:p>
    <w:p w14:paraId="298956DD"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41" w:name="_ENREF_141"/>
      <w:r w:rsidRPr="00195746">
        <w:rPr>
          <w:rFonts w:ascii="Calibri" w:hAnsi="Calibri" w:cs="Times New Roman"/>
          <w:noProof/>
          <w:szCs w:val="20"/>
          <w:lang w:val="en-US"/>
        </w:rPr>
        <w:t>141.</w:t>
      </w:r>
      <w:r w:rsidRPr="00195746">
        <w:rPr>
          <w:rFonts w:ascii="Calibri" w:hAnsi="Calibri" w:cs="Times New Roman"/>
          <w:noProof/>
          <w:szCs w:val="20"/>
          <w:lang w:val="en-US"/>
        </w:rPr>
        <w:tab/>
        <w:t xml:space="preserve">MacDonald JR, Ziman R, Yuen RK, Feuk L, Scherer SW. The Database of Genomic Variants: a curated collection of structural variation in the human genome. </w:t>
      </w:r>
      <w:r w:rsidRPr="00195746">
        <w:rPr>
          <w:rFonts w:ascii="Calibri" w:hAnsi="Calibri" w:cs="Times New Roman"/>
          <w:i/>
          <w:noProof/>
          <w:szCs w:val="20"/>
          <w:lang w:val="en-US"/>
        </w:rPr>
        <w:t>Nucleic Acids Res.</w:t>
      </w:r>
      <w:r w:rsidRPr="00195746">
        <w:rPr>
          <w:rFonts w:ascii="Calibri" w:hAnsi="Calibri" w:cs="Times New Roman"/>
          <w:noProof/>
          <w:szCs w:val="20"/>
          <w:lang w:val="en-US"/>
        </w:rPr>
        <w:t xml:space="preserve"> 2014; </w:t>
      </w:r>
      <w:r w:rsidRPr="00195746">
        <w:rPr>
          <w:rFonts w:ascii="Calibri" w:hAnsi="Calibri" w:cs="Times New Roman"/>
          <w:b/>
          <w:noProof/>
          <w:szCs w:val="20"/>
          <w:lang w:val="en-US"/>
        </w:rPr>
        <w:t>42:</w:t>
      </w:r>
      <w:r w:rsidRPr="00195746">
        <w:rPr>
          <w:rFonts w:ascii="Calibri" w:hAnsi="Calibri" w:cs="Times New Roman"/>
          <w:noProof/>
          <w:szCs w:val="20"/>
          <w:lang w:val="en-US"/>
        </w:rPr>
        <w:t xml:space="preserve"> D986-992.</w:t>
      </w:r>
      <w:bookmarkEnd w:id="141"/>
    </w:p>
    <w:p w14:paraId="775AF1CF"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42" w:name="_ENREF_142"/>
      <w:r w:rsidRPr="00195746">
        <w:rPr>
          <w:rFonts w:ascii="Calibri" w:hAnsi="Calibri" w:cs="Times New Roman"/>
          <w:noProof/>
          <w:szCs w:val="20"/>
          <w:lang w:val="en-US"/>
        </w:rPr>
        <w:t>142.</w:t>
      </w:r>
      <w:r w:rsidRPr="00195746">
        <w:rPr>
          <w:rFonts w:ascii="Calibri" w:hAnsi="Calibri" w:cs="Times New Roman"/>
          <w:noProof/>
          <w:szCs w:val="20"/>
          <w:lang w:val="en-US"/>
        </w:rPr>
        <w:tab/>
        <w:t xml:space="preserve">Lek M, Karczewski KJ, Minikel EV et al. Analysis of protein-coding genetic variation in 60,706 humans. </w:t>
      </w:r>
      <w:r w:rsidRPr="00195746">
        <w:rPr>
          <w:rFonts w:ascii="Calibri" w:hAnsi="Calibri" w:cs="Times New Roman"/>
          <w:i/>
          <w:noProof/>
          <w:szCs w:val="20"/>
          <w:lang w:val="en-US"/>
        </w:rPr>
        <w:t>Nature.</w:t>
      </w:r>
      <w:r w:rsidRPr="00195746">
        <w:rPr>
          <w:rFonts w:ascii="Calibri" w:hAnsi="Calibri" w:cs="Times New Roman"/>
          <w:noProof/>
          <w:szCs w:val="20"/>
          <w:lang w:val="en-US"/>
        </w:rPr>
        <w:t xml:space="preserve"> 2016; </w:t>
      </w:r>
      <w:r w:rsidRPr="00195746">
        <w:rPr>
          <w:rFonts w:ascii="Calibri" w:hAnsi="Calibri" w:cs="Times New Roman"/>
          <w:b/>
          <w:noProof/>
          <w:szCs w:val="20"/>
          <w:lang w:val="en-US"/>
        </w:rPr>
        <w:t>536:</w:t>
      </w:r>
      <w:r w:rsidRPr="00195746">
        <w:rPr>
          <w:rFonts w:ascii="Calibri" w:hAnsi="Calibri" w:cs="Times New Roman"/>
          <w:noProof/>
          <w:szCs w:val="20"/>
          <w:lang w:val="en-US"/>
        </w:rPr>
        <w:t xml:space="preserve"> 285-291.</w:t>
      </w:r>
      <w:bookmarkEnd w:id="142"/>
    </w:p>
    <w:p w14:paraId="2B911226"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43" w:name="_ENREF_143"/>
      <w:r w:rsidRPr="00195746">
        <w:rPr>
          <w:rFonts w:ascii="Calibri" w:hAnsi="Calibri" w:cs="Times New Roman"/>
          <w:noProof/>
          <w:szCs w:val="20"/>
          <w:lang w:val="en-US"/>
        </w:rPr>
        <w:t>143.</w:t>
      </w:r>
      <w:r w:rsidRPr="00195746">
        <w:rPr>
          <w:rFonts w:ascii="Calibri" w:hAnsi="Calibri" w:cs="Times New Roman"/>
          <w:noProof/>
          <w:szCs w:val="20"/>
          <w:lang w:val="en-US"/>
        </w:rPr>
        <w:tab/>
        <w:t xml:space="preserve">Gene Ontology Consortium: going forward. </w:t>
      </w:r>
      <w:r w:rsidRPr="00195746">
        <w:rPr>
          <w:rFonts w:ascii="Calibri" w:hAnsi="Calibri" w:cs="Times New Roman"/>
          <w:i/>
          <w:noProof/>
          <w:szCs w:val="20"/>
          <w:lang w:val="en-US"/>
        </w:rPr>
        <w:t>Nucleic Acids Res.</w:t>
      </w:r>
      <w:r w:rsidRPr="00195746">
        <w:rPr>
          <w:rFonts w:ascii="Calibri" w:hAnsi="Calibri" w:cs="Times New Roman"/>
          <w:noProof/>
          <w:szCs w:val="20"/>
          <w:lang w:val="en-US"/>
        </w:rPr>
        <w:t xml:space="preserve"> 2015; </w:t>
      </w:r>
      <w:r w:rsidRPr="00195746">
        <w:rPr>
          <w:rFonts w:ascii="Calibri" w:hAnsi="Calibri" w:cs="Times New Roman"/>
          <w:b/>
          <w:noProof/>
          <w:szCs w:val="20"/>
          <w:lang w:val="en-US"/>
        </w:rPr>
        <w:t>43:</w:t>
      </w:r>
      <w:r w:rsidRPr="00195746">
        <w:rPr>
          <w:rFonts w:ascii="Calibri" w:hAnsi="Calibri" w:cs="Times New Roman"/>
          <w:noProof/>
          <w:szCs w:val="20"/>
          <w:lang w:val="en-US"/>
        </w:rPr>
        <w:t xml:space="preserve"> D1049-1056.</w:t>
      </w:r>
      <w:bookmarkEnd w:id="143"/>
    </w:p>
    <w:p w14:paraId="2FA391F5"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44" w:name="_ENREF_144"/>
      <w:r w:rsidRPr="00195746">
        <w:rPr>
          <w:rFonts w:ascii="Calibri" w:hAnsi="Calibri" w:cs="Times New Roman"/>
          <w:noProof/>
          <w:szCs w:val="20"/>
          <w:lang w:val="en-US"/>
        </w:rPr>
        <w:t>144.</w:t>
      </w:r>
      <w:r w:rsidRPr="00195746">
        <w:rPr>
          <w:rFonts w:ascii="Calibri" w:hAnsi="Calibri" w:cs="Times New Roman"/>
          <w:noProof/>
          <w:szCs w:val="20"/>
          <w:lang w:val="en-US"/>
        </w:rPr>
        <w:tab/>
        <w:t xml:space="preserve">Stenson PD, Ball EV, Mort M et al. Human Gene Mutation Database (HGMD): 2003 update. </w:t>
      </w:r>
      <w:r w:rsidRPr="00195746">
        <w:rPr>
          <w:rFonts w:ascii="Calibri" w:hAnsi="Calibri" w:cs="Times New Roman"/>
          <w:i/>
          <w:noProof/>
          <w:szCs w:val="20"/>
          <w:lang w:val="en-US"/>
        </w:rPr>
        <w:t>Hum Mutat.</w:t>
      </w:r>
      <w:r w:rsidRPr="00195746">
        <w:rPr>
          <w:rFonts w:ascii="Calibri" w:hAnsi="Calibri" w:cs="Times New Roman"/>
          <w:noProof/>
          <w:szCs w:val="20"/>
          <w:lang w:val="en-US"/>
        </w:rPr>
        <w:t xml:space="preserve"> 2003; </w:t>
      </w:r>
      <w:r w:rsidRPr="00195746">
        <w:rPr>
          <w:rFonts w:ascii="Calibri" w:hAnsi="Calibri" w:cs="Times New Roman"/>
          <w:b/>
          <w:noProof/>
          <w:szCs w:val="20"/>
          <w:lang w:val="en-US"/>
        </w:rPr>
        <w:t>21:</w:t>
      </w:r>
      <w:r w:rsidRPr="00195746">
        <w:rPr>
          <w:rFonts w:ascii="Calibri" w:hAnsi="Calibri" w:cs="Times New Roman"/>
          <w:noProof/>
          <w:szCs w:val="20"/>
          <w:lang w:val="en-US"/>
        </w:rPr>
        <w:t xml:space="preserve"> 577-581.</w:t>
      </w:r>
      <w:bookmarkEnd w:id="144"/>
    </w:p>
    <w:p w14:paraId="2D84761C"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45" w:name="_ENREF_145"/>
      <w:r w:rsidRPr="00195746">
        <w:rPr>
          <w:rFonts w:ascii="Calibri" w:hAnsi="Calibri" w:cs="Times New Roman"/>
          <w:noProof/>
          <w:szCs w:val="20"/>
          <w:lang w:val="en-US"/>
        </w:rPr>
        <w:t>145.</w:t>
      </w:r>
      <w:r w:rsidRPr="00195746">
        <w:rPr>
          <w:rFonts w:ascii="Calibri" w:hAnsi="Calibri" w:cs="Times New Roman"/>
          <w:noProof/>
          <w:szCs w:val="20"/>
          <w:lang w:val="en-US"/>
        </w:rPr>
        <w:tab/>
        <w:t xml:space="preserve">Wishart DS, Jewison T, Guo AC et al. HMDB 3.0--The Human Metabolome Database in 2013. </w:t>
      </w:r>
      <w:r w:rsidRPr="00195746">
        <w:rPr>
          <w:rFonts w:ascii="Calibri" w:hAnsi="Calibri" w:cs="Times New Roman"/>
          <w:i/>
          <w:noProof/>
          <w:szCs w:val="20"/>
          <w:lang w:val="en-US"/>
        </w:rPr>
        <w:t>Nucleic Acids Res.</w:t>
      </w:r>
      <w:r w:rsidRPr="00195746">
        <w:rPr>
          <w:rFonts w:ascii="Calibri" w:hAnsi="Calibri" w:cs="Times New Roman"/>
          <w:noProof/>
          <w:szCs w:val="20"/>
          <w:lang w:val="en-US"/>
        </w:rPr>
        <w:t xml:space="preserve"> 2013; </w:t>
      </w:r>
      <w:r w:rsidRPr="00195746">
        <w:rPr>
          <w:rFonts w:ascii="Calibri" w:hAnsi="Calibri" w:cs="Times New Roman"/>
          <w:b/>
          <w:noProof/>
          <w:szCs w:val="20"/>
          <w:lang w:val="en-US"/>
        </w:rPr>
        <w:t>41:</w:t>
      </w:r>
      <w:r w:rsidRPr="00195746">
        <w:rPr>
          <w:rFonts w:ascii="Calibri" w:hAnsi="Calibri" w:cs="Times New Roman"/>
          <w:noProof/>
          <w:szCs w:val="20"/>
          <w:lang w:val="en-US"/>
        </w:rPr>
        <w:t xml:space="preserve"> D801-807.</w:t>
      </w:r>
      <w:bookmarkEnd w:id="145"/>
    </w:p>
    <w:p w14:paraId="063F4164"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46" w:name="_ENREF_146"/>
      <w:r w:rsidRPr="00195746">
        <w:rPr>
          <w:rFonts w:ascii="Calibri" w:hAnsi="Calibri" w:cs="Times New Roman"/>
          <w:noProof/>
          <w:szCs w:val="20"/>
          <w:lang w:val="en-US"/>
        </w:rPr>
        <w:t>146.</w:t>
      </w:r>
      <w:r w:rsidRPr="00195746">
        <w:rPr>
          <w:rFonts w:ascii="Calibri" w:hAnsi="Calibri" w:cs="Times New Roman"/>
          <w:noProof/>
          <w:szCs w:val="20"/>
          <w:lang w:val="en-US"/>
        </w:rPr>
        <w:tab/>
        <w:t xml:space="preserve">Kanehisa M, Furumichi M, Tanabe M, Sato Y, Morishima K. KEGG: new perspectives on genomes, pathways, diseases and drugs. </w:t>
      </w:r>
      <w:r w:rsidRPr="00195746">
        <w:rPr>
          <w:rFonts w:ascii="Calibri" w:hAnsi="Calibri" w:cs="Times New Roman"/>
          <w:i/>
          <w:noProof/>
          <w:szCs w:val="20"/>
          <w:lang w:val="en-US"/>
        </w:rPr>
        <w:t>Nucleic Acids Res.</w:t>
      </w:r>
      <w:r w:rsidRPr="00195746">
        <w:rPr>
          <w:rFonts w:ascii="Calibri" w:hAnsi="Calibri" w:cs="Times New Roman"/>
          <w:noProof/>
          <w:szCs w:val="20"/>
          <w:lang w:val="en-US"/>
        </w:rPr>
        <w:t xml:space="preserve"> 2017; </w:t>
      </w:r>
      <w:r w:rsidRPr="00195746">
        <w:rPr>
          <w:rFonts w:ascii="Calibri" w:hAnsi="Calibri" w:cs="Times New Roman"/>
          <w:b/>
          <w:noProof/>
          <w:szCs w:val="20"/>
          <w:lang w:val="en-US"/>
        </w:rPr>
        <w:t>45:</w:t>
      </w:r>
      <w:r w:rsidRPr="00195746">
        <w:rPr>
          <w:rFonts w:ascii="Calibri" w:hAnsi="Calibri" w:cs="Times New Roman"/>
          <w:noProof/>
          <w:szCs w:val="20"/>
          <w:lang w:val="en-US"/>
        </w:rPr>
        <w:t xml:space="preserve"> D353-D361.</w:t>
      </w:r>
      <w:bookmarkEnd w:id="146"/>
    </w:p>
    <w:p w14:paraId="1832995A"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47" w:name="_ENREF_147"/>
      <w:r w:rsidRPr="00195746">
        <w:rPr>
          <w:rFonts w:ascii="Calibri" w:hAnsi="Calibri" w:cs="Times New Roman"/>
          <w:noProof/>
          <w:szCs w:val="20"/>
          <w:lang w:val="en-US"/>
        </w:rPr>
        <w:t>147.</w:t>
      </w:r>
      <w:r w:rsidRPr="00195746">
        <w:rPr>
          <w:rFonts w:ascii="Calibri" w:hAnsi="Calibri" w:cs="Times New Roman"/>
          <w:noProof/>
          <w:szCs w:val="20"/>
          <w:lang w:val="en-US"/>
        </w:rPr>
        <w:tab/>
        <w:t xml:space="preserve">Fokkema IF, Taschner PE, Schaafsma GC, Celli J, Laros JF, den Dunnen JT. LOVD v.2.0: the next generation in gene variant databases. </w:t>
      </w:r>
      <w:r w:rsidRPr="00195746">
        <w:rPr>
          <w:rFonts w:ascii="Calibri" w:hAnsi="Calibri" w:cs="Times New Roman"/>
          <w:i/>
          <w:noProof/>
          <w:szCs w:val="20"/>
          <w:lang w:val="en-US"/>
        </w:rPr>
        <w:t>Hum Mutat.</w:t>
      </w:r>
      <w:r w:rsidRPr="00195746">
        <w:rPr>
          <w:rFonts w:ascii="Calibri" w:hAnsi="Calibri" w:cs="Times New Roman"/>
          <w:noProof/>
          <w:szCs w:val="20"/>
          <w:lang w:val="en-US"/>
        </w:rPr>
        <w:t xml:space="preserve"> 2011; </w:t>
      </w:r>
      <w:r w:rsidRPr="00195746">
        <w:rPr>
          <w:rFonts w:ascii="Calibri" w:hAnsi="Calibri" w:cs="Times New Roman"/>
          <w:b/>
          <w:noProof/>
          <w:szCs w:val="20"/>
          <w:lang w:val="en-US"/>
        </w:rPr>
        <w:t>32:</w:t>
      </w:r>
      <w:r w:rsidRPr="00195746">
        <w:rPr>
          <w:rFonts w:ascii="Calibri" w:hAnsi="Calibri" w:cs="Times New Roman"/>
          <w:noProof/>
          <w:szCs w:val="20"/>
          <w:lang w:val="en-US"/>
        </w:rPr>
        <w:t xml:space="preserve"> 557-563.</w:t>
      </w:r>
      <w:bookmarkEnd w:id="147"/>
    </w:p>
    <w:p w14:paraId="5B00DCA7"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48" w:name="_ENREF_148"/>
      <w:r w:rsidRPr="00195746">
        <w:rPr>
          <w:rFonts w:ascii="Calibri" w:hAnsi="Calibri" w:cs="Times New Roman"/>
          <w:noProof/>
          <w:szCs w:val="20"/>
          <w:lang w:val="en-US"/>
        </w:rPr>
        <w:t>148.</w:t>
      </w:r>
      <w:r w:rsidRPr="00195746">
        <w:rPr>
          <w:rFonts w:ascii="Calibri" w:hAnsi="Calibri" w:cs="Times New Roman"/>
          <w:noProof/>
          <w:szCs w:val="20"/>
          <w:lang w:val="en-US"/>
        </w:rPr>
        <w:tab/>
        <w:t xml:space="preserve">Caspi R, Altman T, Billington R et al. The MetaCyc database of metabolic pathways and enzymes and the BioCyc collection of Pathway/Genome Databases. </w:t>
      </w:r>
      <w:r w:rsidRPr="00195746">
        <w:rPr>
          <w:rFonts w:ascii="Calibri" w:hAnsi="Calibri" w:cs="Times New Roman"/>
          <w:i/>
          <w:noProof/>
          <w:szCs w:val="20"/>
          <w:lang w:val="en-US"/>
        </w:rPr>
        <w:t>Nucleic Acids Res.</w:t>
      </w:r>
      <w:r w:rsidRPr="00195746">
        <w:rPr>
          <w:rFonts w:ascii="Calibri" w:hAnsi="Calibri" w:cs="Times New Roman"/>
          <w:noProof/>
          <w:szCs w:val="20"/>
          <w:lang w:val="en-US"/>
        </w:rPr>
        <w:t xml:space="preserve"> 2014; </w:t>
      </w:r>
      <w:r w:rsidRPr="00195746">
        <w:rPr>
          <w:rFonts w:ascii="Calibri" w:hAnsi="Calibri" w:cs="Times New Roman"/>
          <w:b/>
          <w:noProof/>
          <w:szCs w:val="20"/>
          <w:lang w:val="en-US"/>
        </w:rPr>
        <w:t>42:</w:t>
      </w:r>
      <w:r w:rsidRPr="00195746">
        <w:rPr>
          <w:rFonts w:ascii="Calibri" w:hAnsi="Calibri" w:cs="Times New Roman"/>
          <w:noProof/>
          <w:szCs w:val="20"/>
          <w:lang w:val="en-US"/>
        </w:rPr>
        <w:t xml:space="preserve"> D459-471.</w:t>
      </w:r>
      <w:bookmarkEnd w:id="148"/>
    </w:p>
    <w:p w14:paraId="148E293B"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49" w:name="_ENREF_149"/>
      <w:r w:rsidRPr="00195746">
        <w:rPr>
          <w:rFonts w:ascii="Calibri" w:hAnsi="Calibri" w:cs="Times New Roman"/>
          <w:noProof/>
          <w:szCs w:val="20"/>
          <w:lang w:val="en-US"/>
        </w:rPr>
        <w:t>149.</w:t>
      </w:r>
      <w:r w:rsidRPr="00195746">
        <w:rPr>
          <w:rFonts w:ascii="Calibri" w:hAnsi="Calibri" w:cs="Times New Roman"/>
          <w:noProof/>
          <w:szCs w:val="20"/>
          <w:lang w:val="en-US"/>
        </w:rPr>
        <w:tab/>
        <w:t xml:space="preserve">Smith CA, O'Maille G, Want EJ et al. METLIN: a metabolite mass spectral database. </w:t>
      </w:r>
      <w:r w:rsidRPr="00195746">
        <w:rPr>
          <w:rFonts w:ascii="Calibri" w:hAnsi="Calibri" w:cs="Times New Roman"/>
          <w:i/>
          <w:noProof/>
          <w:szCs w:val="20"/>
          <w:lang w:val="en-US"/>
        </w:rPr>
        <w:t>Ther Drug Monit.</w:t>
      </w:r>
      <w:r w:rsidRPr="00195746">
        <w:rPr>
          <w:rFonts w:ascii="Calibri" w:hAnsi="Calibri" w:cs="Times New Roman"/>
          <w:noProof/>
          <w:szCs w:val="20"/>
          <w:lang w:val="en-US"/>
        </w:rPr>
        <w:t xml:space="preserve"> 2005; </w:t>
      </w:r>
      <w:r w:rsidRPr="00195746">
        <w:rPr>
          <w:rFonts w:ascii="Calibri" w:hAnsi="Calibri" w:cs="Times New Roman"/>
          <w:b/>
          <w:noProof/>
          <w:szCs w:val="20"/>
          <w:lang w:val="en-US"/>
        </w:rPr>
        <w:t>27:</w:t>
      </w:r>
      <w:r w:rsidRPr="00195746">
        <w:rPr>
          <w:rFonts w:ascii="Calibri" w:hAnsi="Calibri" w:cs="Times New Roman"/>
          <w:noProof/>
          <w:szCs w:val="20"/>
          <w:lang w:val="en-US"/>
        </w:rPr>
        <w:t xml:space="preserve"> 747-751.</w:t>
      </w:r>
      <w:bookmarkEnd w:id="149"/>
    </w:p>
    <w:p w14:paraId="538D2D60"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50" w:name="_ENREF_150"/>
      <w:r w:rsidRPr="00195746">
        <w:rPr>
          <w:rFonts w:ascii="Calibri" w:hAnsi="Calibri" w:cs="Times New Roman"/>
          <w:noProof/>
          <w:szCs w:val="20"/>
          <w:lang w:val="en-US"/>
        </w:rPr>
        <w:t>150.</w:t>
      </w:r>
      <w:r w:rsidRPr="00195746">
        <w:rPr>
          <w:rFonts w:ascii="Calibri" w:hAnsi="Calibri" w:cs="Times New Roman"/>
          <w:noProof/>
          <w:szCs w:val="20"/>
          <w:lang w:val="en-US"/>
        </w:rPr>
        <w:tab/>
        <w:t xml:space="preserve">Piirila H, Valiaho J, Vihinen M. Immunodeficiency mutation databases (IDbases). </w:t>
      </w:r>
      <w:r w:rsidRPr="00195746">
        <w:rPr>
          <w:rFonts w:ascii="Calibri" w:hAnsi="Calibri" w:cs="Times New Roman"/>
          <w:i/>
          <w:noProof/>
          <w:szCs w:val="20"/>
          <w:lang w:val="en-US"/>
        </w:rPr>
        <w:t>Hum Mutat.</w:t>
      </w:r>
      <w:r w:rsidRPr="00195746">
        <w:rPr>
          <w:rFonts w:ascii="Calibri" w:hAnsi="Calibri" w:cs="Times New Roman"/>
          <w:noProof/>
          <w:szCs w:val="20"/>
          <w:lang w:val="en-US"/>
        </w:rPr>
        <w:t xml:space="preserve"> 2006; </w:t>
      </w:r>
      <w:r w:rsidRPr="00195746">
        <w:rPr>
          <w:rFonts w:ascii="Calibri" w:hAnsi="Calibri" w:cs="Times New Roman"/>
          <w:b/>
          <w:noProof/>
          <w:szCs w:val="20"/>
          <w:lang w:val="en-US"/>
        </w:rPr>
        <w:t>27:</w:t>
      </w:r>
      <w:r w:rsidRPr="00195746">
        <w:rPr>
          <w:rFonts w:ascii="Calibri" w:hAnsi="Calibri" w:cs="Times New Roman"/>
          <w:noProof/>
          <w:szCs w:val="20"/>
          <w:lang w:val="en-US"/>
        </w:rPr>
        <w:t xml:space="preserve"> 1200-1208.</w:t>
      </w:r>
      <w:bookmarkEnd w:id="150"/>
    </w:p>
    <w:p w14:paraId="40930975"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51" w:name="_ENREF_151"/>
      <w:r w:rsidRPr="00195746">
        <w:rPr>
          <w:rFonts w:ascii="Calibri" w:hAnsi="Calibri" w:cs="Times New Roman"/>
          <w:noProof/>
          <w:szCs w:val="20"/>
          <w:lang w:val="en-US"/>
        </w:rPr>
        <w:t>151.</w:t>
      </w:r>
      <w:r w:rsidRPr="00195746">
        <w:rPr>
          <w:rFonts w:ascii="Calibri" w:hAnsi="Calibri" w:cs="Times New Roman"/>
          <w:noProof/>
          <w:szCs w:val="20"/>
          <w:lang w:val="en-US"/>
        </w:rPr>
        <w:tab/>
        <w:t xml:space="preserve">Berman HM, Westbrook J, Feng Z et al. The Protein Data Bank. </w:t>
      </w:r>
      <w:r w:rsidRPr="00195746">
        <w:rPr>
          <w:rFonts w:ascii="Calibri" w:hAnsi="Calibri" w:cs="Times New Roman"/>
          <w:i/>
          <w:noProof/>
          <w:szCs w:val="20"/>
          <w:lang w:val="en-US"/>
        </w:rPr>
        <w:t>Nucleic Acids Res.</w:t>
      </w:r>
      <w:r w:rsidRPr="00195746">
        <w:rPr>
          <w:rFonts w:ascii="Calibri" w:hAnsi="Calibri" w:cs="Times New Roman"/>
          <w:noProof/>
          <w:szCs w:val="20"/>
          <w:lang w:val="en-US"/>
        </w:rPr>
        <w:t xml:space="preserve"> 2000; </w:t>
      </w:r>
      <w:r w:rsidRPr="00195746">
        <w:rPr>
          <w:rFonts w:ascii="Calibri" w:hAnsi="Calibri" w:cs="Times New Roman"/>
          <w:b/>
          <w:noProof/>
          <w:szCs w:val="20"/>
          <w:lang w:val="en-US"/>
        </w:rPr>
        <w:t>28:</w:t>
      </w:r>
      <w:r w:rsidRPr="00195746">
        <w:rPr>
          <w:rFonts w:ascii="Calibri" w:hAnsi="Calibri" w:cs="Times New Roman"/>
          <w:noProof/>
          <w:szCs w:val="20"/>
          <w:lang w:val="en-US"/>
        </w:rPr>
        <w:t xml:space="preserve"> 235-242.</w:t>
      </w:r>
      <w:bookmarkEnd w:id="151"/>
    </w:p>
    <w:p w14:paraId="6D5F8850"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52" w:name="_ENREF_152"/>
      <w:r w:rsidRPr="00195746">
        <w:rPr>
          <w:rFonts w:ascii="Calibri" w:hAnsi="Calibri" w:cs="Times New Roman"/>
          <w:noProof/>
          <w:szCs w:val="20"/>
          <w:lang w:val="en-US"/>
        </w:rPr>
        <w:t>152.</w:t>
      </w:r>
      <w:r w:rsidRPr="00195746">
        <w:rPr>
          <w:rFonts w:ascii="Calibri" w:hAnsi="Calibri" w:cs="Times New Roman"/>
          <w:noProof/>
          <w:szCs w:val="20"/>
          <w:lang w:val="en-US"/>
        </w:rPr>
        <w:tab/>
        <w:t xml:space="preserve">Hornbeck PV, Zhang B, Murray B, Kornhauser JM, Latham V, Skrzypek E. PhosphoSitePlus, 2014: mutations, PTMs and recalibrations. </w:t>
      </w:r>
      <w:r w:rsidRPr="00195746">
        <w:rPr>
          <w:rFonts w:ascii="Calibri" w:hAnsi="Calibri" w:cs="Times New Roman"/>
          <w:i/>
          <w:noProof/>
          <w:szCs w:val="20"/>
          <w:lang w:val="en-US"/>
        </w:rPr>
        <w:t>Nucleic Acids Res.</w:t>
      </w:r>
      <w:r w:rsidRPr="00195746">
        <w:rPr>
          <w:rFonts w:ascii="Calibri" w:hAnsi="Calibri" w:cs="Times New Roman"/>
          <w:noProof/>
          <w:szCs w:val="20"/>
          <w:lang w:val="en-US"/>
        </w:rPr>
        <w:t xml:space="preserve"> 2015; </w:t>
      </w:r>
      <w:r w:rsidRPr="00195746">
        <w:rPr>
          <w:rFonts w:ascii="Calibri" w:hAnsi="Calibri" w:cs="Times New Roman"/>
          <w:b/>
          <w:noProof/>
          <w:szCs w:val="20"/>
          <w:lang w:val="en-US"/>
        </w:rPr>
        <w:t>43:</w:t>
      </w:r>
      <w:r w:rsidRPr="00195746">
        <w:rPr>
          <w:rFonts w:ascii="Calibri" w:hAnsi="Calibri" w:cs="Times New Roman"/>
          <w:noProof/>
          <w:szCs w:val="20"/>
          <w:lang w:val="en-US"/>
        </w:rPr>
        <w:t xml:space="preserve"> D512-520.</w:t>
      </w:r>
      <w:bookmarkEnd w:id="152"/>
    </w:p>
    <w:p w14:paraId="0AFE2C73"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53" w:name="_ENREF_153"/>
      <w:r w:rsidRPr="00195746">
        <w:rPr>
          <w:rFonts w:ascii="Calibri" w:hAnsi="Calibri" w:cs="Times New Roman"/>
          <w:noProof/>
          <w:szCs w:val="20"/>
          <w:lang w:val="en-US"/>
        </w:rPr>
        <w:t>153.</w:t>
      </w:r>
      <w:r w:rsidRPr="00195746">
        <w:rPr>
          <w:rFonts w:ascii="Calibri" w:hAnsi="Calibri" w:cs="Times New Roman"/>
          <w:noProof/>
          <w:szCs w:val="20"/>
          <w:lang w:val="en-US"/>
        </w:rPr>
        <w:tab/>
        <w:t xml:space="preserve">Sigrist CJ, Cerutti L, de Castro E et al. PROSITE, a protein domain database for functional characterization and annotation. </w:t>
      </w:r>
      <w:r w:rsidRPr="00195746">
        <w:rPr>
          <w:rFonts w:ascii="Calibri" w:hAnsi="Calibri" w:cs="Times New Roman"/>
          <w:i/>
          <w:noProof/>
          <w:szCs w:val="20"/>
          <w:lang w:val="en-US"/>
        </w:rPr>
        <w:t>Nucleic Acids Res.</w:t>
      </w:r>
      <w:r w:rsidRPr="00195746">
        <w:rPr>
          <w:rFonts w:ascii="Calibri" w:hAnsi="Calibri" w:cs="Times New Roman"/>
          <w:noProof/>
          <w:szCs w:val="20"/>
          <w:lang w:val="en-US"/>
        </w:rPr>
        <w:t xml:space="preserve"> 2010; </w:t>
      </w:r>
      <w:r w:rsidRPr="00195746">
        <w:rPr>
          <w:rFonts w:ascii="Calibri" w:hAnsi="Calibri" w:cs="Times New Roman"/>
          <w:b/>
          <w:noProof/>
          <w:szCs w:val="20"/>
          <w:lang w:val="en-US"/>
        </w:rPr>
        <w:t>38:</w:t>
      </w:r>
      <w:r w:rsidRPr="00195746">
        <w:rPr>
          <w:rFonts w:ascii="Calibri" w:hAnsi="Calibri" w:cs="Times New Roman"/>
          <w:noProof/>
          <w:szCs w:val="20"/>
          <w:lang w:val="en-US"/>
        </w:rPr>
        <w:t xml:space="preserve"> D161-166.</w:t>
      </w:r>
      <w:bookmarkEnd w:id="153"/>
    </w:p>
    <w:p w14:paraId="4C5E5973"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54" w:name="_ENREF_154"/>
      <w:r w:rsidRPr="00195746">
        <w:rPr>
          <w:rFonts w:ascii="Calibri" w:hAnsi="Calibri" w:cs="Times New Roman"/>
          <w:noProof/>
          <w:szCs w:val="20"/>
          <w:lang w:val="en-US"/>
        </w:rPr>
        <w:t>154.</w:t>
      </w:r>
      <w:r w:rsidRPr="00195746">
        <w:rPr>
          <w:rFonts w:ascii="Calibri" w:hAnsi="Calibri" w:cs="Times New Roman"/>
          <w:noProof/>
          <w:szCs w:val="20"/>
          <w:lang w:val="en-US"/>
        </w:rPr>
        <w:tab/>
        <w:t xml:space="preserve">O'Leary NA, Wright MW, Brister JR et al. Reference sequence (RefSeq) database at NCBI: current status, taxonomic expansion, and functional annotation. </w:t>
      </w:r>
      <w:r w:rsidRPr="00195746">
        <w:rPr>
          <w:rFonts w:ascii="Calibri" w:hAnsi="Calibri" w:cs="Times New Roman"/>
          <w:i/>
          <w:noProof/>
          <w:szCs w:val="20"/>
          <w:lang w:val="en-US"/>
        </w:rPr>
        <w:t>Nucleic Acids Res.</w:t>
      </w:r>
      <w:r w:rsidRPr="00195746">
        <w:rPr>
          <w:rFonts w:ascii="Calibri" w:hAnsi="Calibri" w:cs="Times New Roman"/>
          <w:noProof/>
          <w:szCs w:val="20"/>
          <w:lang w:val="en-US"/>
        </w:rPr>
        <w:t xml:space="preserve"> 2016; </w:t>
      </w:r>
      <w:r w:rsidRPr="00195746">
        <w:rPr>
          <w:rFonts w:ascii="Calibri" w:hAnsi="Calibri" w:cs="Times New Roman"/>
          <w:b/>
          <w:noProof/>
          <w:szCs w:val="20"/>
          <w:lang w:val="en-US"/>
        </w:rPr>
        <w:t>44:</w:t>
      </w:r>
      <w:r w:rsidRPr="00195746">
        <w:rPr>
          <w:rFonts w:ascii="Calibri" w:hAnsi="Calibri" w:cs="Times New Roman"/>
          <w:noProof/>
          <w:szCs w:val="20"/>
          <w:lang w:val="en-US"/>
        </w:rPr>
        <w:t xml:space="preserve"> D733-745.</w:t>
      </w:r>
      <w:bookmarkEnd w:id="154"/>
    </w:p>
    <w:p w14:paraId="71521D0F"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55" w:name="_ENREF_155"/>
      <w:r w:rsidRPr="00195746">
        <w:rPr>
          <w:rFonts w:ascii="Calibri" w:hAnsi="Calibri" w:cs="Times New Roman"/>
          <w:noProof/>
          <w:szCs w:val="20"/>
          <w:lang w:val="en-US"/>
        </w:rPr>
        <w:t>155.</w:t>
      </w:r>
      <w:r w:rsidRPr="00195746">
        <w:rPr>
          <w:rFonts w:ascii="Calibri" w:hAnsi="Calibri" w:cs="Times New Roman"/>
          <w:noProof/>
          <w:szCs w:val="20"/>
          <w:lang w:val="en-US"/>
        </w:rPr>
        <w:tab/>
        <w:t xml:space="preserve">Basu SN, Kollu R, Banerjee-Basu S. AutDB: a gene reference resource for autism research. </w:t>
      </w:r>
      <w:r w:rsidRPr="00195746">
        <w:rPr>
          <w:rFonts w:ascii="Calibri" w:hAnsi="Calibri" w:cs="Times New Roman"/>
          <w:i/>
          <w:noProof/>
          <w:szCs w:val="20"/>
          <w:lang w:val="en-US"/>
        </w:rPr>
        <w:t>Nucleic Acids Res.</w:t>
      </w:r>
      <w:r w:rsidRPr="00195746">
        <w:rPr>
          <w:rFonts w:ascii="Calibri" w:hAnsi="Calibri" w:cs="Times New Roman"/>
          <w:noProof/>
          <w:szCs w:val="20"/>
          <w:lang w:val="en-US"/>
        </w:rPr>
        <w:t xml:space="preserve"> 2009; </w:t>
      </w:r>
      <w:r w:rsidRPr="00195746">
        <w:rPr>
          <w:rFonts w:ascii="Calibri" w:hAnsi="Calibri" w:cs="Times New Roman"/>
          <w:b/>
          <w:noProof/>
          <w:szCs w:val="20"/>
          <w:lang w:val="en-US"/>
        </w:rPr>
        <w:t>37:</w:t>
      </w:r>
      <w:r w:rsidRPr="00195746">
        <w:rPr>
          <w:rFonts w:ascii="Calibri" w:hAnsi="Calibri" w:cs="Times New Roman"/>
          <w:noProof/>
          <w:szCs w:val="20"/>
          <w:lang w:val="en-US"/>
        </w:rPr>
        <w:t xml:space="preserve"> D832-836.</w:t>
      </w:r>
      <w:bookmarkEnd w:id="155"/>
    </w:p>
    <w:p w14:paraId="79850033"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56" w:name="_ENREF_156"/>
      <w:r w:rsidRPr="00195746">
        <w:rPr>
          <w:rFonts w:ascii="Calibri" w:hAnsi="Calibri" w:cs="Times New Roman"/>
          <w:noProof/>
          <w:szCs w:val="20"/>
          <w:lang w:val="en-US"/>
        </w:rPr>
        <w:t>156.</w:t>
      </w:r>
      <w:r w:rsidRPr="00195746">
        <w:rPr>
          <w:rFonts w:ascii="Calibri" w:hAnsi="Calibri" w:cs="Times New Roman"/>
          <w:noProof/>
          <w:szCs w:val="20"/>
          <w:lang w:val="en-US"/>
        </w:rPr>
        <w:tab/>
        <w:t xml:space="preserve">Kochinke K, Zweier C, Nijhof B et al. Systematic Phenomics Analysis Deconvolutes Genes Mutated in Intellectual Disability into Biologically Coherent Modules. </w:t>
      </w:r>
      <w:r w:rsidRPr="00195746">
        <w:rPr>
          <w:rFonts w:ascii="Calibri" w:hAnsi="Calibri" w:cs="Times New Roman"/>
          <w:i/>
          <w:noProof/>
          <w:szCs w:val="20"/>
          <w:lang w:val="en-US"/>
        </w:rPr>
        <w:t>Am J Hum Genet.</w:t>
      </w:r>
      <w:r w:rsidRPr="00195746">
        <w:rPr>
          <w:rFonts w:ascii="Calibri" w:hAnsi="Calibri" w:cs="Times New Roman"/>
          <w:noProof/>
          <w:szCs w:val="20"/>
          <w:lang w:val="en-US"/>
        </w:rPr>
        <w:t xml:space="preserve"> 2016; </w:t>
      </w:r>
      <w:r w:rsidRPr="00195746">
        <w:rPr>
          <w:rFonts w:ascii="Calibri" w:hAnsi="Calibri" w:cs="Times New Roman"/>
          <w:b/>
          <w:noProof/>
          <w:szCs w:val="20"/>
          <w:lang w:val="en-US"/>
        </w:rPr>
        <w:t>98:</w:t>
      </w:r>
      <w:r w:rsidRPr="00195746">
        <w:rPr>
          <w:rFonts w:ascii="Calibri" w:hAnsi="Calibri" w:cs="Times New Roman"/>
          <w:noProof/>
          <w:szCs w:val="20"/>
          <w:lang w:val="en-US"/>
        </w:rPr>
        <w:t xml:space="preserve"> 149-164.</w:t>
      </w:r>
      <w:bookmarkEnd w:id="156"/>
    </w:p>
    <w:p w14:paraId="14FD3906"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57" w:name="_ENREF_157"/>
      <w:r w:rsidRPr="00195746">
        <w:rPr>
          <w:rFonts w:ascii="Calibri" w:hAnsi="Calibri" w:cs="Times New Roman"/>
          <w:noProof/>
          <w:szCs w:val="20"/>
          <w:lang w:val="en-US"/>
        </w:rPr>
        <w:lastRenderedPageBreak/>
        <w:t>157.</w:t>
      </w:r>
      <w:r w:rsidRPr="00195746">
        <w:rPr>
          <w:rFonts w:ascii="Calibri" w:hAnsi="Calibri" w:cs="Times New Roman"/>
          <w:noProof/>
          <w:szCs w:val="20"/>
          <w:lang w:val="en-US"/>
        </w:rPr>
        <w:tab/>
        <w:t xml:space="preserve">Krogh A, Larsson B, von Heijne G, Sonnhammer EL. Predicting transmembrane protein topology with a hidden Markov model: application to complete genomes. </w:t>
      </w:r>
      <w:r w:rsidRPr="00195746">
        <w:rPr>
          <w:rFonts w:ascii="Calibri" w:hAnsi="Calibri" w:cs="Times New Roman"/>
          <w:i/>
          <w:noProof/>
          <w:szCs w:val="20"/>
          <w:lang w:val="en-US"/>
        </w:rPr>
        <w:t>J Mol Biol.</w:t>
      </w:r>
      <w:r w:rsidRPr="00195746">
        <w:rPr>
          <w:rFonts w:ascii="Calibri" w:hAnsi="Calibri" w:cs="Times New Roman"/>
          <w:noProof/>
          <w:szCs w:val="20"/>
          <w:lang w:val="en-US"/>
        </w:rPr>
        <w:t xml:space="preserve"> 2001; </w:t>
      </w:r>
      <w:r w:rsidRPr="00195746">
        <w:rPr>
          <w:rFonts w:ascii="Calibri" w:hAnsi="Calibri" w:cs="Times New Roman"/>
          <w:b/>
          <w:noProof/>
          <w:szCs w:val="20"/>
          <w:lang w:val="en-US"/>
        </w:rPr>
        <w:t>305:</w:t>
      </w:r>
      <w:r w:rsidRPr="00195746">
        <w:rPr>
          <w:rFonts w:ascii="Calibri" w:hAnsi="Calibri" w:cs="Times New Roman"/>
          <w:noProof/>
          <w:szCs w:val="20"/>
          <w:lang w:val="en-US"/>
        </w:rPr>
        <w:t xml:space="preserve"> 567-580.</w:t>
      </w:r>
      <w:bookmarkEnd w:id="157"/>
    </w:p>
    <w:p w14:paraId="6C53CAEE" w14:textId="77777777" w:rsidR="00195746" w:rsidRPr="00195746" w:rsidRDefault="00195746" w:rsidP="00195746">
      <w:pPr>
        <w:spacing w:after="0" w:line="240" w:lineRule="auto"/>
        <w:ind w:left="720" w:hanging="720"/>
        <w:jc w:val="both"/>
        <w:rPr>
          <w:rFonts w:ascii="Calibri" w:hAnsi="Calibri" w:cs="Times New Roman"/>
          <w:noProof/>
          <w:szCs w:val="20"/>
          <w:lang w:val="en-US"/>
        </w:rPr>
      </w:pPr>
      <w:bookmarkStart w:id="158" w:name="_ENREF_158"/>
      <w:r w:rsidRPr="00195746">
        <w:rPr>
          <w:rFonts w:ascii="Calibri" w:hAnsi="Calibri" w:cs="Times New Roman"/>
          <w:noProof/>
          <w:szCs w:val="20"/>
          <w:lang w:val="en-US"/>
        </w:rPr>
        <w:t>158.</w:t>
      </w:r>
      <w:r w:rsidRPr="00195746">
        <w:rPr>
          <w:rFonts w:ascii="Calibri" w:hAnsi="Calibri" w:cs="Times New Roman"/>
          <w:noProof/>
          <w:szCs w:val="20"/>
          <w:lang w:val="en-US"/>
        </w:rPr>
        <w:tab/>
        <w:t xml:space="preserve">Kent WJ, Sugnet CW, Furey TS et al. The human genome browser at UCSC. </w:t>
      </w:r>
      <w:r w:rsidRPr="00195746">
        <w:rPr>
          <w:rFonts w:ascii="Calibri" w:hAnsi="Calibri" w:cs="Times New Roman"/>
          <w:i/>
          <w:noProof/>
          <w:szCs w:val="20"/>
          <w:lang w:val="en-US"/>
        </w:rPr>
        <w:t>Genome Res.</w:t>
      </w:r>
      <w:r w:rsidRPr="00195746">
        <w:rPr>
          <w:rFonts w:ascii="Calibri" w:hAnsi="Calibri" w:cs="Times New Roman"/>
          <w:noProof/>
          <w:szCs w:val="20"/>
          <w:lang w:val="en-US"/>
        </w:rPr>
        <w:t xml:space="preserve"> 2002; </w:t>
      </w:r>
      <w:r w:rsidRPr="00195746">
        <w:rPr>
          <w:rFonts w:ascii="Calibri" w:hAnsi="Calibri" w:cs="Times New Roman"/>
          <w:b/>
          <w:noProof/>
          <w:szCs w:val="20"/>
          <w:lang w:val="en-US"/>
        </w:rPr>
        <w:t>12:</w:t>
      </w:r>
      <w:r w:rsidRPr="00195746">
        <w:rPr>
          <w:rFonts w:ascii="Calibri" w:hAnsi="Calibri" w:cs="Times New Roman"/>
          <w:noProof/>
          <w:szCs w:val="20"/>
          <w:lang w:val="en-US"/>
        </w:rPr>
        <w:t xml:space="preserve"> 996-1006.</w:t>
      </w:r>
      <w:bookmarkEnd w:id="158"/>
    </w:p>
    <w:p w14:paraId="777ADA09" w14:textId="77777777" w:rsidR="00195746" w:rsidRPr="00195746" w:rsidRDefault="00195746" w:rsidP="00195746">
      <w:pPr>
        <w:spacing w:line="240" w:lineRule="auto"/>
        <w:ind w:left="720" w:hanging="720"/>
        <w:jc w:val="both"/>
        <w:rPr>
          <w:rFonts w:ascii="Calibri" w:hAnsi="Calibri" w:cs="Times New Roman"/>
          <w:noProof/>
          <w:szCs w:val="20"/>
          <w:lang w:val="en-US"/>
        </w:rPr>
      </w:pPr>
      <w:bookmarkStart w:id="159" w:name="_ENREF_159"/>
      <w:r w:rsidRPr="00195746">
        <w:rPr>
          <w:rFonts w:ascii="Calibri" w:hAnsi="Calibri" w:cs="Times New Roman"/>
          <w:noProof/>
          <w:szCs w:val="20"/>
          <w:lang w:val="en-US"/>
        </w:rPr>
        <w:t>159.</w:t>
      </w:r>
      <w:r w:rsidRPr="00195746">
        <w:rPr>
          <w:rFonts w:ascii="Calibri" w:hAnsi="Calibri" w:cs="Times New Roman"/>
          <w:noProof/>
          <w:szCs w:val="20"/>
          <w:lang w:val="en-US"/>
        </w:rPr>
        <w:tab/>
        <w:t xml:space="preserve">UniProt: the universal protein knowledgebase. </w:t>
      </w:r>
      <w:r w:rsidRPr="00195746">
        <w:rPr>
          <w:rFonts w:ascii="Calibri" w:hAnsi="Calibri" w:cs="Times New Roman"/>
          <w:i/>
          <w:noProof/>
          <w:szCs w:val="20"/>
          <w:lang w:val="en-US"/>
        </w:rPr>
        <w:t>Nucleic Acids Res.</w:t>
      </w:r>
      <w:r w:rsidRPr="00195746">
        <w:rPr>
          <w:rFonts w:ascii="Calibri" w:hAnsi="Calibri" w:cs="Times New Roman"/>
          <w:noProof/>
          <w:szCs w:val="20"/>
          <w:lang w:val="en-US"/>
        </w:rPr>
        <w:t xml:space="preserve"> 2017; </w:t>
      </w:r>
      <w:r w:rsidRPr="00195746">
        <w:rPr>
          <w:rFonts w:ascii="Calibri" w:hAnsi="Calibri" w:cs="Times New Roman"/>
          <w:b/>
          <w:noProof/>
          <w:szCs w:val="20"/>
          <w:lang w:val="en-US"/>
        </w:rPr>
        <w:t>45:</w:t>
      </w:r>
      <w:r w:rsidRPr="00195746">
        <w:rPr>
          <w:rFonts w:ascii="Calibri" w:hAnsi="Calibri" w:cs="Times New Roman"/>
          <w:noProof/>
          <w:szCs w:val="20"/>
          <w:lang w:val="en-US"/>
        </w:rPr>
        <w:t xml:space="preserve"> D158-D169.</w:t>
      </w:r>
      <w:bookmarkEnd w:id="159"/>
    </w:p>
    <w:p w14:paraId="1D56AAFE" w14:textId="50E83660" w:rsidR="00195746" w:rsidRDefault="00195746" w:rsidP="00195746">
      <w:pPr>
        <w:spacing w:line="240" w:lineRule="auto"/>
        <w:jc w:val="both"/>
        <w:rPr>
          <w:rFonts w:ascii="Calibri" w:hAnsi="Calibri" w:cs="Times New Roman"/>
          <w:noProof/>
          <w:szCs w:val="20"/>
          <w:lang w:val="en-US"/>
        </w:rPr>
      </w:pPr>
    </w:p>
    <w:p w14:paraId="36184E60" w14:textId="114EF697" w:rsidR="009C155A" w:rsidRPr="00F50695" w:rsidRDefault="00434A24" w:rsidP="00190809">
      <w:pPr>
        <w:spacing w:after="120" w:line="480" w:lineRule="auto"/>
        <w:ind w:left="720" w:hanging="720"/>
        <w:jc w:val="both"/>
        <w:rPr>
          <w:rFonts w:ascii="Times New Roman" w:hAnsi="Times New Roman" w:cs="Times New Roman"/>
          <w:sz w:val="20"/>
          <w:szCs w:val="20"/>
          <w:lang w:val="en-US"/>
        </w:rPr>
      </w:pPr>
      <w:r w:rsidRPr="00C3484E">
        <w:rPr>
          <w:rFonts w:ascii="Times New Roman" w:hAnsi="Times New Roman" w:cs="Times New Roman"/>
          <w:sz w:val="20"/>
          <w:szCs w:val="20"/>
          <w:lang w:val="en-US"/>
        </w:rPr>
        <w:fldChar w:fldCharType="end"/>
      </w:r>
    </w:p>
    <w:sectPr w:rsidR="009C155A" w:rsidRPr="00F50695" w:rsidSect="003E4026">
      <w:type w:val="continuous"/>
      <w:pgSz w:w="16838" w:h="11906" w:orient="landscape"/>
      <w:pgMar w:top="1417" w:right="1417" w:bottom="1417" w:left="1134"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BC83939" w16cid:durableId="1F15E067"/>
  <w16cid:commentId w16cid:paraId="60724FEC" w16cid:durableId="1F15E068"/>
  <w16cid:commentId w16cid:paraId="1F5978F3" w16cid:durableId="1F15E069"/>
  <w16cid:commentId w16cid:paraId="1CAD16EF" w16cid:durableId="1F15E06A"/>
  <w16cid:commentId w16cid:paraId="3498D0BD" w16cid:durableId="1F15E06C"/>
  <w16cid:commentId w16cid:paraId="646DD557" w16cid:durableId="1F15E06D"/>
  <w16cid:commentId w16cid:paraId="5407F815" w16cid:durableId="1F15ECA2"/>
  <w16cid:commentId w16cid:paraId="4BE44396" w16cid:durableId="1F15E06E"/>
  <w16cid:commentId w16cid:paraId="171F7C90" w16cid:durableId="1F15E06F"/>
  <w16cid:commentId w16cid:paraId="2D125176" w16cid:durableId="1F15E07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22A8F6" w14:textId="77777777" w:rsidR="00AA2C2C" w:rsidRDefault="00AA2C2C" w:rsidP="00221A6E">
      <w:pPr>
        <w:spacing w:after="0" w:line="240" w:lineRule="auto"/>
      </w:pPr>
      <w:r>
        <w:separator/>
      </w:r>
    </w:p>
  </w:endnote>
  <w:endnote w:type="continuationSeparator" w:id="0">
    <w:p w14:paraId="36ABC481" w14:textId="77777777" w:rsidR="00AA2C2C" w:rsidRDefault="00AA2C2C" w:rsidP="00221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8020504"/>
      <w:docPartObj>
        <w:docPartGallery w:val="Page Numbers (Bottom of Page)"/>
        <w:docPartUnique/>
      </w:docPartObj>
    </w:sdtPr>
    <w:sdtEndPr/>
    <w:sdtContent>
      <w:p w14:paraId="5DEE0836" w14:textId="7D90A7E7" w:rsidR="00AA2C2C" w:rsidRDefault="00AA2C2C">
        <w:pPr>
          <w:pStyle w:val="Fuzeile"/>
          <w:jc w:val="center"/>
        </w:pPr>
        <w:r>
          <w:fldChar w:fldCharType="begin"/>
        </w:r>
        <w:r>
          <w:instrText>PAGE   \* MERGEFORMAT</w:instrText>
        </w:r>
        <w:r>
          <w:fldChar w:fldCharType="separate"/>
        </w:r>
        <w:r w:rsidR="00B85D7C" w:rsidRPr="00B85D7C">
          <w:rPr>
            <w:noProof/>
            <w:lang w:val="de-DE"/>
          </w:rPr>
          <w:t>1</w:t>
        </w:r>
        <w:r>
          <w:fldChar w:fldCharType="end"/>
        </w:r>
      </w:p>
    </w:sdtContent>
  </w:sdt>
  <w:p w14:paraId="3858836A" w14:textId="77777777" w:rsidR="00AA2C2C" w:rsidRDefault="00AA2C2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4C9E05" w14:textId="77777777" w:rsidR="00AA2C2C" w:rsidRDefault="00AA2C2C" w:rsidP="00221A6E">
      <w:pPr>
        <w:spacing w:after="0" w:line="240" w:lineRule="auto"/>
      </w:pPr>
      <w:r>
        <w:separator/>
      </w:r>
    </w:p>
  </w:footnote>
  <w:footnote w:type="continuationSeparator" w:id="0">
    <w:p w14:paraId="726F5821" w14:textId="77777777" w:rsidR="00AA2C2C" w:rsidRDefault="00AA2C2C" w:rsidP="00221A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45E87"/>
    <w:multiLevelType w:val="hybridMultilevel"/>
    <w:tmpl w:val="B1AA6FF8"/>
    <w:lvl w:ilvl="0" w:tplc="93F0FDE4">
      <w:start w:val="1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nsid w:val="0C570CD7"/>
    <w:multiLevelType w:val="multilevel"/>
    <w:tmpl w:val="78E68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B641C5"/>
    <w:multiLevelType w:val="multilevel"/>
    <w:tmpl w:val="E5907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657D37"/>
    <w:multiLevelType w:val="hybridMultilevel"/>
    <w:tmpl w:val="D00C0A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ACF3F63"/>
    <w:multiLevelType w:val="hybridMultilevel"/>
    <w:tmpl w:val="B3B4A92E"/>
    <w:lvl w:ilvl="0" w:tplc="46A469DC">
      <w:start w:val="16"/>
      <w:numFmt w:val="bullet"/>
      <w:lvlText w:val="-"/>
      <w:lvlJc w:val="left"/>
      <w:pPr>
        <w:ind w:left="720" w:hanging="360"/>
      </w:pPr>
      <w:rPr>
        <w:rFonts w:ascii="Calibri" w:eastAsiaTheme="minorHAnsi" w:hAnsi="Calibri" w:cstheme="minorBidi" w:hint="default"/>
        <w:color w:val="auto"/>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nsid w:val="1F744DDB"/>
    <w:multiLevelType w:val="hybridMultilevel"/>
    <w:tmpl w:val="1F208D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2B6A2B90"/>
    <w:multiLevelType w:val="hybridMultilevel"/>
    <w:tmpl w:val="C728C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056455"/>
    <w:multiLevelType w:val="hybridMultilevel"/>
    <w:tmpl w:val="481E22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345431B8"/>
    <w:multiLevelType w:val="hybridMultilevel"/>
    <w:tmpl w:val="508EB9A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3EFF7708"/>
    <w:multiLevelType w:val="hybridMultilevel"/>
    <w:tmpl w:val="7CE628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41DD7049"/>
    <w:multiLevelType w:val="multilevel"/>
    <w:tmpl w:val="E3B8C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64A4472"/>
    <w:multiLevelType w:val="hybridMultilevel"/>
    <w:tmpl w:val="3B34B77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49173022"/>
    <w:multiLevelType w:val="hybridMultilevel"/>
    <w:tmpl w:val="928C71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49C13E68"/>
    <w:multiLevelType w:val="multilevel"/>
    <w:tmpl w:val="B0486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0F39BD"/>
    <w:multiLevelType w:val="hybridMultilevel"/>
    <w:tmpl w:val="7C5449A0"/>
    <w:lvl w:ilvl="0" w:tplc="46A469DC">
      <w:start w:val="16"/>
      <w:numFmt w:val="bullet"/>
      <w:lvlText w:val="-"/>
      <w:lvlJc w:val="left"/>
      <w:pPr>
        <w:ind w:left="1428" w:hanging="360"/>
      </w:pPr>
      <w:rPr>
        <w:rFonts w:ascii="Calibri" w:eastAsiaTheme="minorHAnsi" w:hAnsi="Calibri" w:cstheme="minorBidi" w:hint="default"/>
        <w:color w:val="auto"/>
      </w:rPr>
    </w:lvl>
    <w:lvl w:ilvl="1" w:tplc="08070003" w:tentative="1">
      <w:start w:val="1"/>
      <w:numFmt w:val="bullet"/>
      <w:lvlText w:val="o"/>
      <w:lvlJc w:val="left"/>
      <w:pPr>
        <w:ind w:left="2148" w:hanging="360"/>
      </w:pPr>
      <w:rPr>
        <w:rFonts w:ascii="Courier New" w:hAnsi="Courier New" w:cs="Courier New" w:hint="default"/>
      </w:rPr>
    </w:lvl>
    <w:lvl w:ilvl="2" w:tplc="08070005" w:tentative="1">
      <w:start w:val="1"/>
      <w:numFmt w:val="bullet"/>
      <w:lvlText w:val=""/>
      <w:lvlJc w:val="left"/>
      <w:pPr>
        <w:ind w:left="2868" w:hanging="360"/>
      </w:pPr>
      <w:rPr>
        <w:rFonts w:ascii="Wingdings" w:hAnsi="Wingdings" w:hint="default"/>
      </w:rPr>
    </w:lvl>
    <w:lvl w:ilvl="3" w:tplc="08070001" w:tentative="1">
      <w:start w:val="1"/>
      <w:numFmt w:val="bullet"/>
      <w:lvlText w:val=""/>
      <w:lvlJc w:val="left"/>
      <w:pPr>
        <w:ind w:left="3588" w:hanging="360"/>
      </w:pPr>
      <w:rPr>
        <w:rFonts w:ascii="Symbol" w:hAnsi="Symbol" w:hint="default"/>
      </w:rPr>
    </w:lvl>
    <w:lvl w:ilvl="4" w:tplc="08070003" w:tentative="1">
      <w:start w:val="1"/>
      <w:numFmt w:val="bullet"/>
      <w:lvlText w:val="o"/>
      <w:lvlJc w:val="left"/>
      <w:pPr>
        <w:ind w:left="4308" w:hanging="360"/>
      </w:pPr>
      <w:rPr>
        <w:rFonts w:ascii="Courier New" w:hAnsi="Courier New" w:cs="Courier New" w:hint="default"/>
      </w:rPr>
    </w:lvl>
    <w:lvl w:ilvl="5" w:tplc="08070005" w:tentative="1">
      <w:start w:val="1"/>
      <w:numFmt w:val="bullet"/>
      <w:lvlText w:val=""/>
      <w:lvlJc w:val="left"/>
      <w:pPr>
        <w:ind w:left="5028" w:hanging="360"/>
      </w:pPr>
      <w:rPr>
        <w:rFonts w:ascii="Wingdings" w:hAnsi="Wingdings" w:hint="default"/>
      </w:rPr>
    </w:lvl>
    <w:lvl w:ilvl="6" w:tplc="08070001" w:tentative="1">
      <w:start w:val="1"/>
      <w:numFmt w:val="bullet"/>
      <w:lvlText w:val=""/>
      <w:lvlJc w:val="left"/>
      <w:pPr>
        <w:ind w:left="5748" w:hanging="360"/>
      </w:pPr>
      <w:rPr>
        <w:rFonts w:ascii="Symbol" w:hAnsi="Symbol" w:hint="default"/>
      </w:rPr>
    </w:lvl>
    <w:lvl w:ilvl="7" w:tplc="08070003" w:tentative="1">
      <w:start w:val="1"/>
      <w:numFmt w:val="bullet"/>
      <w:lvlText w:val="o"/>
      <w:lvlJc w:val="left"/>
      <w:pPr>
        <w:ind w:left="6468" w:hanging="360"/>
      </w:pPr>
      <w:rPr>
        <w:rFonts w:ascii="Courier New" w:hAnsi="Courier New" w:cs="Courier New" w:hint="default"/>
      </w:rPr>
    </w:lvl>
    <w:lvl w:ilvl="8" w:tplc="08070005" w:tentative="1">
      <w:start w:val="1"/>
      <w:numFmt w:val="bullet"/>
      <w:lvlText w:val=""/>
      <w:lvlJc w:val="left"/>
      <w:pPr>
        <w:ind w:left="7188" w:hanging="360"/>
      </w:pPr>
      <w:rPr>
        <w:rFonts w:ascii="Wingdings" w:hAnsi="Wingdings" w:hint="default"/>
      </w:rPr>
    </w:lvl>
  </w:abstractNum>
  <w:abstractNum w:abstractNumId="15">
    <w:nsid w:val="554614F0"/>
    <w:multiLevelType w:val="hybridMultilevel"/>
    <w:tmpl w:val="B2B2F4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55CC3CBD"/>
    <w:multiLevelType w:val="hybridMultilevel"/>
    <w:tmpl w:val="6A92D896"/>
    <w:lvl w:ilvl="0" w:tplc="82268908">
      <w:start w:val="2"/>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nsid w:val="5AE008B4"/>
    <w:multiLevelType w:val="hybridMultilevel"/>
    <w:tmpl w:val="231AEC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661E4958"/>
    <w:multiLevelType w:val="hybridMultilevel"/>
    <w:tmpl w:val="9AA432BA"/>
    <w:lvl w:ilvl="0" w:tplc="A9303A78">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nsid w:val="6625731A"/>
    <w:multiLevelType w:val="multilevel"/>
    <w:tmpl w:val="0062F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6714C35"/>
    <w:multiLevelType w:val="multilevel"/>
    <w:tmpl w:val="C5140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D6D4DE2"/>
    <w:multiLevelType w:val="hybridMultilevel"/>
    <w:tmpl w:val="8E0E514C"/>
    <w:lvl w:ilvl="0" w:tplc="B2B2FDEA">
      <w:start w:val="1"/>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nsid w:val="6E306957"/>
    <w:multiLevelType w:val="hybridMultilevel"/>
    <w:tmpl w:val="1958B2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6F391A8D"/>
    <w:multiLevelType w:val="hybridMultilevel"/>
    <w:tmpl w:val="25F2182C"/>
    <w:lvl w:ilvl="0" w:tplc="46A469DC">
      <w:start w:val="16"/>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nsid w:val="730900C5"/>
    <w:multiLevelType w:val="multilevel"/>
    <w:tmpl w:val="849A7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898268A"/>
    <w:multiLevelType w:val="hybridMultilevel"/>
    <w:tmpl w:val="C96CCC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7B0958CE"/>
    <w:multiLevelType w:val="hybridMultilevel"/>
    <w:tmpl w:val="62EA2998"/>
    <w:lvl w:ilvl="0" w:tplc="DA1CFB1E">
      <w:start w:val="16"/>
      <w:numFmt w:val="bullet"/>
      <w:lvlText w:val="-"/>
      <w:lvlJc w:val="left"/>
      <w:pPr>
        <w:ind w:left="720" w:hanging="360"/>
      </w:pPr>
      <w:rPr>
        <w:rFonts w:ascii="Times New Roman" w:eastAsiaTheme="minorHAnsi"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nsid w:val="7B6F167B"/>
    <w:multiLevelType w:val="hybridMultilevel"/>
    <w:tmpl w:val="2E9C5B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7C67611E"/>
    <w:multiLevelType w:val="multilevel"/>
    <w:tmpl w:val="237A7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DF16A68"/>
    <w:multiLevelType w:val="multilevel"/>
    <w:tmpl w:val="DA267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13"/>
  </w:num>
  <w:num w:numId="3">
    <w:abstractNumId w:val="19"/>
  </w:num>
  <w:num w:numId="4">
    <w:abstractNumId w:val="2"/>
  </w:num>
  <w:num w:numId="5">
    <w:abstractNumId w:val="1"/>
  </w:num>
  <w:num w:numId="6">
    <w:abstractNumId w:val="20"/>
  </w:num>
  <w:num w:numId="7">
    <w:abstractNumId w:val="28"/>
  </w:num>
  <w:num w:numId="8">
    <w:abstractNumId w:val="4"/>
  </w:num>
  <w:num w:numId="9">
    <w:abstractNumId w:val="14"/>
  </w:num>
  <w:num w:numId="10">
    <w:abstractNumId w:val="23"/>
  </w:num>
  <w:num w:numId="11">
    <w:abstractNumId w:val="16"/>
  </w:num>
  <w:num w:numId="12">
    <w:abstractNumId w:val="0"/>
  </w:num>
  <w:num w:numId="13">
    <w:abstractNumId w:val="24"/>
  </w:num>
  <w:num w:numId="14">
    <w:abstractNumId w:val="18"/>
  </w:num>
  <w:num w:numId="15">
    <w:abstractNumId w:val="11"/>
  </w:num>
  <w:num w:numId="16">
    <w:abstractNumId w:val="12"/>
  </w:num>
  <w:num w:numId="17">
    <w:abstractNumId w:val="5"/>
  </w:num>
  <w:num w:numId="18">
    <w:abstractNumId w:val="17"/>
  </w:num>
  <w:num w:numId="19">
    <w:abstractNumId w:val="9"/>
  </w:num>
  <w:num w:numId="20">
    <w:abstractNumId w:val="7"/>
  </w:num>
  <w:num w:numId="21">
    <w:abstractNumId w:val="27"/>
  </w:num>
  <w:num w:numId="22">
    <w:abstractNumId w:val="3"/>
  </w:num>
  <w:num w:numId="23">
    <w:abstractNumId w:val="25"/>
  </w:num>
  <w:num w:numId="24">
    <w:abstractNumId w:val="22"/>
  </w:num>
  <w:num w:numId="25">
    <w:abstractNumId w:val="8"/>
  </w:num>
  <w:num w:numId="26">
    <w:abstractNumId w:val="15"/>
  </w:num>
  <w:num w:numId="27">
    <w:abstractNumId w:val="6"/>
  </w:num>
  <w:num w:numId="28">
    <w:abstractNumId w:val="21"/>
  </w:num>
  <w:num w:numId="29">
    <w:abstractNumId w:val="10"/>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doNotTrackFormatting/>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Euro J Human Genetics EE pap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z2rr9w0z8axx04etswrxt22yawzawvzaftsd&quot;&gt;SCN2A EndNote Library&lt;record-ids&gt;&lt;item&gt;18&lt;/item&gt;&lt;item&gt;40&lt;/item&gt;&lt;item&gt;41&lt;/item&gt;&lt;item&gt;42&lt;/item&gt;&lt;item&gt;43&lt;/item&gt;&lt;item&gt;64&lt;/item&gt;&lt;item&gt;75&lt;/item&gt;&lt;item&gt;76&lt;/item&gt;&lt;item&gt;77&lt;/item&gt;&lt;item&gt;78&lt;/item&gt;&lt;item&gt;79&lt;/item&gt;&lt;item&gt;80&lt;/item&gt;&lt;item&gt;81&lt;/item&gt;&lt;item&gt;82&lt;/item&gt;&lt;item&gt;83&lt;/item&gt;&lt;/record-ids&gt;&lt;/item&gt;&lt;/Libraries&gt;"/>
  </w:docVars>
  <w:rsids>
    <w:rsidRoot w:val="0088678A"/>
    <w:rsid w:val="00000141"/>
    <w:rsid w:val="000004F6"/>
    <w:rsid w:val="00000953"/>
    <w:rsid w:val="00000B87"/>
    <w:rsid w:val="00002686"/>
    <w:rsid w:val="000038FB"/>
    <w:rsid w:val="00003AAF"/>
    <w:rsid w:val="00003C2D"/>
    <w:rsid w:val="00004013"/>
    <w:rsid w:val="0000457A"/>
    <w:rsid w:val="000051B1"/>
    <w:rsid w:val="000076A0"/>
    <w:rsid w:val="00010504"/>
    <w:rsid w:val="00011BF3"/>
    <w:rsid w:val="00011C96"/>
    <w:rsid w:val="00012AAB"/>
    <w:rsid w:val="00013C67"/>
    <w:rsid w:val="0001480F"/>
    <w:rsid w:val="00014D75"/>
    <w:rsid w:val="000155EE"/>
    <w:rsid w:val="00016CAA"/>
    <w:rsid w:val="000226BF"/>
    <w:rsid w:val="000229D9"/>
    <w:rsid w:val="00022CD4"/>
    <w:rsid w:val="00023753"/>
    <w:rsid w:val="00023C36"/>
    <w:rsid w:val="0002462B"/>
    <w:rsid w:val="00024648"/>
    <w:rsid w:val="000247B6"/>
    <w:rsid w:val="0002593D"/>
    <w:rsid w:val="00026E14"/>
    <w:rsid w:val="000324DB"/>
    <w:rsid w:val="00032673"/>
    <w:rsid w:val="00032B00"/>
    <w:rsid w:val="00033934"/>
    <w:rsid w:val="00034385"/>
    <w:rsid w:val="0003455D"/>
    <w:rsid w:val="00034FDD"/>
    <w:rsid w:val="00035995"/>
    <w:rsid w:val="00040303"/>
    <w:rsid w:val="00040B32"/>
    <w:rsid w:val="000413F7"/>
    <w:rsid w:val="000419D8"/>
    <w:rsid w:val="000428B2"/>
    <w:rsid w:val="000435B7"/>
    <w:rsid w:val="00043C2A"/>
    <w:rsid w:val="00045626"/>
    <w:rsid w:val="00046535"/>
    <w:rsid w:val="0005094E"/>
    <w:rsid w:val="00050C21"/>
    <w:rsid w:val="00051020"/>
    <w:rsid w:val="00052057"/>
    <w:rsid w:val="00052A92"/>
    <w:rsid w:val="00052AB8"/>
    <w:rsid w:val="000531FA"/>
    <w:rsid w:val="00053B21"/>
    <w:rsid w:val="00054443"/>
    <w:rsid w:val="00054A29"/>
    <w:rsid w:val="000565BA"/>
    <w:rsid w:val="00056BC4"/>
    <w:rsid w:val="000574D5"/>
    <w:rsid w:val="000600A2"/>
    <w:rsid w:val="00060FAC"/>
    <w:rsid w:val="00060FD0"/>
    <w:rsid w:val="0006141F"/>
    <w:rsid w:val="00061561"/>
    <w:rsid w:val="00061D8F"/>
    <w:rsid w:val="00063D6D"/>
    <w:rsid w:val="00064CFB"/>
    <w:rsid w:val="00065646"/>
    <w:rsid w:val="0006706E"/>
    <w:rsid w:val="000671F6"/>
    <w:rsid w:val="00067BAD"/>
    <w:rsid w:val="00070A1F"/>
    <w:rsid w:val="00071C40"/>
    <w:rsid w:val="000727AD"/>
    <w:rsid w:val="000731F2"/>
    <w:rsid w:val="00073C19"/>
    <w:rsid w:val="00074D89"/>
    <w:rsid w:val="00074E38"/>
    <w:rsid w:val="00074F00"/>
    <w:rsid w:val="00075BC4"/>
    <w:rsid w:val="00077293"/>
    <w:rsid w:val="000772C3"/>
    <w:rsid w:val="000777E9"/>
    <w:rsid w:val="00077E18"/>
    <w:rsid w:val="000805A4"/>
    <w:rsid w:val="00080640"/>
    <w:rsid w:val="00081087"/>
    <w:rsid w:val="00081D64"/>
    <w:rsid w:val="00081F9D"/>
    <w:rsid w:val="00082689"/>
    <w:rsid w:val="0008349B"/>
    <w:rsid w:val="000836A4"/>
    <w:rsid w:val="00083F35"/>
    <w:rsid w:val="000840D0"/>
    <w:rsid w:val="00084587"/>
    <w:rsid w:val="00085D0A"/>
    <w:rsid w:val="00085DC2"/>
    <w:rsid w:val="00086657"/>
    <w:rsid w:val="00086A1C"/>
    <w:rsid w:val="00086F85"/>
    <w:rsid w:val="00087564"/>
    <w:rsid w:val="00087D25"/>
    <w:rsid w:val="00087F89"/>
    <w:rsid w:val="000909AE"/>
    <w:rsid w:val="00091225"/>
    <w:rsid w:val="00091501"/>
    <w:rsid w:val="00092DEF"/>
    <w:rsid w:val="00093020"/>
    <w:rsid w:val="00094A85"/>
    <w:rsid w:val="00094B3C"/>
    <w:rsid w:val="00096E47"/>
    <w:rsid w:val="00097497"/>
    <w:rsid w:val="00097677"/>
    <w:rsid w:val="000A0F8E"/>
    <w:rsid w:val="000A14ED"/>
    <w:rsid w:val="000A156A"/>
    <w:rsid w:val="000A193B"/>
    <w:rsid w:val="000A1B47"/>
    <w:rsid w:val="000A25B1"/>
    <w:rsid w:val="000A287B"/>
    <w:rsid w:val="000A2C4F"/>
    <w:rsid w:val="000A3231"/>
    <w:rsid w:val="000A47FA"/>
    <w:rsid w:val="000A5E6D"/>
    <w:rsid w:val="000A6EF7"/>
    <w:rsid w:val="000A7656"/>
    <w:rsid w:val="000A79E9"/>
    <w:rsid w:val="000A7D08"/>
    <w:rsid w:val="000B0948"/>
    <w:rsid w:val="000B10DF"/>
    <w:rsid w:val="000B1BF5"/>
    <w:rsid w:val="000B1D79"/>
    <w:rsid w:val="000B1DEF"/>
    <w:rsid w:val="000B25EB"/>
    <w:rsid w:val="000B2687"/>
    <w:rsid w:val="000B271A"/>
    <w:rsid w:val="000B2DF8"/>
    <w:rsid w:val="000B3371"/>
    <w:rsid w:val="000B3DED"/>
    <w:rsid w:val="000B4410"/>
    <w:rsid w:val="000B463F"/>
    <w:rsid w:val="000B55CB"/>
    <w:rsid w:val="000B57E5"/>
    <w:rsid w:val="000B5863"/>
    <w:rsid w:val="000B5B61"/>
    <w:rsid w:val="000B6E34"/>
    <w:rsid w:val="000B705F"/>
    <w:rsid w:val="000B7236"/>
    <w:rsid w:val="000B75CF"/>
    <w:rsid w:val="000B78F8"/>
    <w:rsid w:val="000C0BA4"/>
    <w:rsid w:val="000C0C9A"/>
    <w:rsid w:val="000C100B"/>
    <w:rsid w:val="000C1043"/>
    <w:rsid w:val="000C1CB8"/>
    <w:rsid w:val="000C2191"/>
    <w:rsid w:val="000C239C"/>
    <w:rsid w:val="000C2B83"/>
    <w:rsid w:val="000C3044"/>
    <w:rsid w:val="000C39E8"/>
    <w:rsid w:val="000C48B0"/>
    <w:rsid w:val="000C4FAC"/>
    <w:rsid w:val="000C50AD"/>
    <w:rsid w:val="000C52E4"/>
    <w:rsid w:val="000C532C"/>
    <w:rsid w:val="000C676C"/>
    <w:rsid w:val="000C6844"/>
    <w:rsid w:val="000D04E3"/>
    <w:rsid w:val="000D0B53"/>
    <w:rsid w:val="000D1139"/>
    <w:rsid w:val="000D1BAD"/>
    <w:rsid w:val="000D2CEE"/>
    <w:rsid w:val="000D3022"/>
    <w:rsid w:val="000D32B0"/>
    <w:rsid w:val="000D38FC"/>
    <w:rsid w:val="000D3A4F"/>
    <w:rsid w:val="000D3DE4"/>
    <w:rsid w:val="000D3E57"/>
    <w:rsid w:val="000D4051"/>
    <w:rsid w:val="000D49B9"/>
    <w:rsid w:val="000D7DE7"/>
    <w:rsid w:val="000D7F11"/>
    <w:rsid w:val="000E071D"/>
    <w:rsid w:val="000E0FD6"/>
    <w:rsid w:val="000E1AD2"/>
    <w:rsid w:val="000E4287"/>
    <w:rsid w:val="000E4863"/>
    <w:rsid w:val="000E53A0"/>
    <w:rsid w:val="000E5C64"/>
    <w:rsid w:val="000F0671"/>
    <w:rsid w:val="000F1940"/>
    <w:rsid w:val="000F1E9E"/>
    <w:rsid w:val="000F2CBE"/>
    <w:rsid w:val="000F426F"/>
    <w:rsid w:val="000F551B"/>
    <w:rsid w:val="000F665E"/>
    <w:rsid w:val="000F6F9F"/>
    <w:rsid w:val="00101474"/>
    <w:rsid w:val="00102093"/>
    <w:rsid w:val="0010243F"/>
    <w:rsid w:val="00102D6B"/>
    <w:rsid w:val="00103D5F"/>
    <w:rsid w:val="00104425"/>
    <w:rsid w:val="00105774"/>
    <w:rsid w:val="00105B31"/>
    <w:rsid w:val="001060B6"/>
    <w:rsid w:val="00106DAF"/>
    <w:rsid w:val="00107E7F"/>
    <w:rsid w:val="00110049"/>
    <w:rsid w:val="00110730"/>
    <w:rsid w:val="00110B32"/>
    <w:rsid w:val="00111766"/>
    <w:rsid w:val="001125D7"/>
    <w:rsid w:val="001146F5"/>
    <w:rsid w:val="001159E5"/>
    <w:rsid w:val="0011674C"/>
    <w:rsid w:val="0011762C"/>
    <w:rsid w:val="001178CD"/>
    <w:rsid w:val="00117F46"/>
    <w:rsid w:val="00121624"/>
    <w:rsid w:val="00124718"/>
    <w:rsid w:val="001248F8"/>
    <w:rsid w:val="00124B64"/>
    <w:rsid w:val="0012654A"/>
    <w:rsid w:val="00127B58"/>
    <w:rsid w:val="00127D76"/>
    <w:rsid w:val="00130195"/>
    <w:rsid w:val="001306AB"/>
    <w:rsid w:val="00134A9D"/>
    <w:rsid w:val="00136043"/>
    <w:rsid w:val="00137531"/>
    <w:rsid w:val="001404B5"/>
    <w:rsid w:val="00142CA9"/>
    <w:rsid w:val="001431E3"/>
    <w:rsid w:val="0014335B"/>
    <w:rsid w:val="00143923"/>
    <w:rsid w:val="00144404"/>
    <w:rsid w:val="00144815"/>
    <w:rsid w:val="00144C9B"/>
    <w:rsid w:val="0014527B"/>
    <w:rsid w:val="001456F5"/>
    <w:rsid w:val="00145EA7"/>
    <w:rsid w:val="00145F21"/>
    <w:rsid w:val="00146161"/>
    <w:rsid w:val="001469BD"/>
    <w:rsid w:val="001479A9"/>
    <w:rsid w:val="00150213"/>
    <w:rsid w:val="00150367"/>
    <w:rsid w:val="00150E3A"/>
    <w:rsid w:val="00152E3E"/>
    <w:rsid w:val="00153857"/>
    <w:rsid w:val="00153DDD"/>
    <w:rsid w:val="00155EC0"/>
    <w:rsid w:val="00156583"/>
    <w:rsid w:val="001574E3"/>
    <w:rsid w:val="00157F90"/>
    <w:rsid w:val="00160E5F"/>
    <w:rsid w:val="00160E7A"/>
    <w:rsid w:val="00161B45"/>
    <w:rsid w:val="0016247E"/>
    <w:rsid w:val="00162663"/>
    <w:rsid w:val="001628EA"/>
    <w:rsid w:val="00162F2F"/>
    <w:rsid w:val="00164F07"/>
    <w:rsid w:val="00165D78"/>
    <w:rsid w:val="00165EF6"/>
    <w:rsid w:val="001663BD"/>
    <w:rsid w:val="00167C5D"/>
    <w:rsid w:val="00170895"/>
    <w:rsid w:val="00171985"/>
    <w:rsid w:val="00172C34"/>
    <w:rsid w:val="00173866"/>
    <w:rsid w:val="00174234"/>
    <w:rsid w:val="00175699"/>
    <w:rsid w:val="00176504"/>
    <w:rsid w:val="00176817"/>
    <w:rsid w:val="00176C4C"/>
    <w:rsid w:val="00180358"/>
    <w:rsid w:val="00181E72"/>
    <w:rsid w:val="001829DE"/>
    <w:rsid w:val="00184A06"/>
    <w:rsid w:val="00185907"/>
    <w:rsid w:val="00185DEC"/>
    <w:rsid w:val="001860BF"/>
    <w:rsid w:val="001875B4"/>
    <w:rsid w:val="00187A89"/>
    <w:rsid w:val="00190809"/>
    <w:rsid w:val="001928F5"/>
    <w:rsid w:val="00192FFD"/>
    <w:rsid w:val="00195502"/>
    <w:rsid w:val="00195746"/>
    <w:rsid w:val="0019585B"/>
    <w:rsid w:val="00195B89"/>
    <w:rsid w:val="00195FC9"/>
    <w:rsid w:val="00197237"/>
    <w:rsid w:val="001974F5"/>
    <w:rsid w:val="001A01E4"/>
    <w:rsid w:val="001A0C91"/>
    <w:rsid w:val="001A0D86"/>
    <w:rsid w:val="001A0F0A"/>
    <w:rsid w:val="001A1E7B"/>
    <w:rsid w:val="001A2793"/>
    <w:rsid w:val="001A335F"/>
    <w:rsid w:val="001A358E"/>
    <w:rsid w:val="001A3FB9"/>
    <w:rsid w:val="001A41EF"/>
    <w:rsid w:val="001A4610"/>
    <w:rsid w:val="001A4CB6"/>
    <w:rsid w:val="001A59F0"/>
    <w:rsid w:val="001A6A07"/>
    <w:rsid w:val="001A6FEB"/>
    <w:rsid w:val="001A7658"/>
    <w:rsid w:val="001A76F9"/>
    <w:rsid w:val="001A7F90"/>
    <w:rsid w:val="001B0BD3"/>
    <w:rsid w:val="001B32A2"/>
    <w:rsid w:val="001B339F"/>
    <w:rsid w:val="001B3EB7"/>
    <w:rsid w:val="001B4980"/>
    <w:rsid w:val="001B5087"/>
    <w:rsid w:val="001B5E2C"/>
    <w:rsid w:val="001B7079"/>
    <w:rsid w:val="001C055E"/>
    <w:rsid w:val="001C0707"/>
    <w:rsid w:val="001C0C1B"/>
    <w:rsid w:val="001C1C55"/>
    <w:rsid w:val="001C2ABC"/>
    <w:rsid w:val="001C4AC9"/>
    <w:rsid w:val="001C5934"/>
    <w:rsid w:val="001C59D3"/>
    <w:rsid w:val="001C5B35"/>
    <w:rsid w:val="001C63A4"/>
    <w:rsid w:val="001C722C"/>
    <w:rsid w:val="001C7562"/>
    <w:rsid w:val="001C7775"/>
    <w:rsid w:val="001C77E5"/>
    <w:rsid w:val="001C7F96"/>
    <w:rsid w:val="001D06E4"/>
    <w:rsid w:val="001D2252"/>
    <w:rsid w:val="001D23A8"/>
    <w:rsid w:val="001D4377"/>
    <w:rsid w:val="001D4A2C"/>
    <w:rsid w:val="001D5AFC"/>
    <w:rsid w:val="001D6926"/>
    <w:rsid w:val="001D7DE2"/>
    <w:rsid w:val="001E0008"/>
    <w:rsid w:val="001E1185"/>
    <w:rsid w:val="001E1CA2"/>
    <w:rsid w:val="001E1CB5"/>
    <w:rsid w:val="001E249C"/>
    <w:rsid w:val="001E3371"/>
    <w:rsid w:val="001E3811"/>
    <w:rsid w:val="001E39EB"/>
    <w:rsid w:val="001E3A28"/>
    <w:rsid w:val="001E3A3C"/>
    <w:rsid w:val="001E3C2A"/>
    <w:rsid w:val="001E493D"/>
    <w:rsid w:val="001E4D95"/>
    <w:rsid w:val="001E60BD"/>
    <w:rsid w:val="001E648F"/>
    <w:rsid w:val="001E6912"/>
    <w:rsid w:val="001E74A7"/>
    <w:rsid w:val="001E77CA"/>
    <w:rsid w:val="001E7848"/>
    <w:rsid w:val="001E79F5"/>
    <w:rsid w:val="001F0116"/>
    <w:rsid w:val="001F0C1E"/>
    <w:rsid w:val="001F0F29"/>
    <w:rsid w:val="001F1804"/>
    <w:rsid w:val="001F1DD6"/>
    <w:rsid w:val="001F2280"/>
    <w:rsid w:val="001F308C"/>
    <w:rsid w:val="001F34B7"/>
    <w:rsid w:val="001F3D60"/>
    <w:rsid w:val="001F6C20"/>
    <w:rsid w:val="002000A8"/>
    <w:rsid w:val="00200362"/>
    <w:rsid w:val="00200368"/>
    <w:rsid w:val="002006A9"/>
    <w:rsid w:val="00200C78"/>
    <w:rsid w:val="00200CE2"/>
    <w:rsid w:val="0020365C"/>
    <w:rsid w:val="0020393D"/>
    <w:rsid w:val="00204C7A"/>
    <w:rsid w:val="00204D94"/>
    <w:rsid w:val="002052BF"/>
    <w:rsid w:val="00205BF2"/>
    <w:rsid w:val="00205F85"/>
    <w:rsid w:val="00207A36"/>
    <w:rsid w:val="00207BE3"/>
    <w:rsid w:val="00210115"/>
    <w:rsid w:val="0021078B"/>
    <w:rsid w:val="00210F14"/>
    <w:rsid w:val="0021188D"/>
    <w:rsid w:val="0021210F"/>
    <w:rsid w:val="00212892"/>
    <w:rsid w:val="00213F8A"/>
    <w:rsid w:val="00214A5B"/>
    <w:rsid w:val="00214CAC"/>
    <w:rsid w:val="00215FA0"/>
    <w:rsid w:val="00216890"/>
    <w:rsid w:val="002169D7"/>
    <w:rsid w:val="00220B90"/>
    <w:rsid w:val="00221A6E"/>
    <w:rsid w:val="00221B16"/>
    <w:rsid w:val="002220DF"/>
    <w:rsid w:val="00222171"/>
    <w:rsid w:val="00222FD9"/>
    <w:rsid w:val="00223AFC"/>
    <w:rsid w:val="002251AF"/>
    <w:rsid w:val="002252B7"/>
    <w:rsid w:val="00225D6C"/>
    <w:rsid w:val="002269B6"/>
    <w:rsid w:val="002274C1"/>
    <w:rsid w:val="00227711"/>
    <w:rsid w:val="00230C6F"/>
    <w:rsid w:val="002324D9"/>
    <w:rsid w:val="00233168"/>
    <w:rsid w:val="002340BC"/>
    <w:rsid w:val="0023441C"/>
    <w:rsid w:val="002348D4"/>
    <w:rsid w:val="002348DA"/>
    <w:rsid w:val="002348FB"/>
    <w:rsid w:val="00235035"/>
    <w:rsid w:val="00236C5C"/>
    <w:rsid w:val="002378D8"/>
    <w:rsid w:val="00237C98"/>
    <w:rsid w:val="00243F0C"/>
    <w:rsid w:val="002448D6"/>
    <w:rsid w:val="00245FBA"/>
    <w:rsid w:val="00247648"/>
    <w:rsid w:val="00250630"/>
    <w:rsid w:val="00250B24"/>
    <w:rsid w:val="00250D99"/>
    <w:rsid w:val="00251012"/>
    <w:rsid w:val="0025182B"/>
    <w:rsid w:val="00252CAE"/>
    <w:rsid w:val="0025388B"/>
    <w:rsid w:val="00253FD1"/>
    <w:rsid w:val="002554D5"/>
    <w:rsid w:val="00256223"/>
    <w:rsid w:val="00256FAE"/>
    <w:rsid w:val="00260362"/>
    <w:rsid w:val="00263E9C"/>
    <w:rsid w:val="00265698"/>
    <w:rsid w:val="00265AB9"/>
    <w:rsid w:val="00265CF3"/>
    <w:rsid w:val="002662D7"/>
    <w:rsid w:val="0026687B"/>
    <w:rsid w:val="00270CEF"/>
    <w:rsid w:val="00272148"/>
    <w:rsid w:val="00272746"/>
    <w:rsid w:val="00272904"/>
    <w:rsid w:val="00273202"/>
    <w:rsid w:val="00273EE3"/>
    <w:rsid w:val="0027487B"/>
    <w:rsid w:val="00275A42"/>
    <w:rsid w:val="00275E32"/>
    <w:rsid w:val="00276BA0"/>
    <w:rsid w:val="002807BC"/>
    <w:rsid w:val="002809C7"/>
    <w:rsid w:val="00280B4E"/>
    <w:rsid w:val="00280F99"/>
    <w:rsid w:val="00281817"/>
    <w:rsid w:val="0028225A"/>
    <w:rsid w:val="00282831"/>
    <w:rsid w:val="00282DA4"/>
    <w:rsid w:val="0028344C"/>
    <w:rsid w:val="002848A3"/>
    <w:rsid w:val="00287489"/>
    <w:rsid w:val="00290F27"/>
    <w:rsid w:val="00291554"/>
    <w:rsid w:val="0029199D"/>
    <w:rsid w:val="0029204A"/>
    <w:rsid w:val="00292295"/>
    <w:rsid w:val="00294D31"/>
    <w:rsid w:val="002950B2"/>
    <w:rsid w:val="00296D99"/>
    <w:rsid w:val="002A128F"/>
    <w:rsid w:val="002A1F04"/>
    <w:rsid w:val="002A29CD"/>
    <w:rsid w:val="002A3929"/>
    <w:rsid w:val="002A461F"/>
    <w:rsid w:val="002A5A50"/>
    <w:rsid w:val="002A5ECB"/>
    <w:rsid w:val="002A605D"/>
    <w:rsid w:val="002A65A5"/>
    <w:rsid w:val="002A704A"/>
    <w:rsid w:val="002A761F"/>
    <w:rsid w:val="002B0892"/>
    <w:rsid w:val="002B3BE0"/>
    <w:rsid w:val="002B3D55"/>
    <w:rsid w:val="002B588D"/>
    <w:rsid w:val="002B5B7A"/>
    <w:rsid w:val="002B7503"/>
    <w:rsid w:val="002C00F4"/>
    <w:rsid w:val="002C0BB1"/>
    <w:rsid w:val="002C2944"/>
    <w:rsid w:val="002C4D18"/>
    <w:rsid w:val="002C51FA"/>
    <w:rsid w:val="002C6E3C"/>
    <w:rsid w:val="002C7D30"/>
    <w:rsid w:val="002D041A"/>
    <w:rsid w:val="002D04EB"/>
    <w:rsid w:val="002D1473"/>
    <w:rsid w:val="002D1D36"/>
    <w:rsid w:val="002D2063"/>
    <w:rsid w:val="002D21CB"/>
    <w:rsid w:val="002D2455"/>
    <w:rsid w:val="002D30DC"/>
    <w:rsid w:val="002D3217"/>
    <w:rsid w:val="002D3AA0"/>
    <w:rsid w:val="002D3F75"/>
    <w:rsid w:val="002D4077"/>
    <w:rsid w:val="002D40DD"/>
    <w:rsid w:val="002D5842"/>
    <w:rsid w:val="002D671A"/>
    <w:rsid w:val="002D7548"/>
    <w:rsid w:val="002D7697"/>
    <w:rsid w:val="002E1614"/>
    <w:rsid w:val="002E188B"/>
    <w:rsid w:val="002E2CF8"/>
    <w:rsid w:val="002E2EF7"/>
    <w:rsid w:val="002E60CF"/>
    <w:rsid w:val="002E7427"/>
    <w:rsid w:val="002E7D15"/>
    <w:rsid w:val="002F066B"/>
    <w:rsid w:val="002F0BB2"/>
    <w:rsid w:val="002F0D85"/>
    <w:rsid w:val="002F10B3"/>
    <w:rsid w:val="002F1B67"/>
    <w:rsid w:val="002F33DB"/>
    <w:rsid w:val="002F3718"/>
    <w:rsid w:val="002F3D2F"/>
    <w:rsid w:val="002F4075"/>
    <w:rsid w:val="002F46BD"/>
    <w:rsid w:val="002F5C5A"/>
    <w:rsid w:val="002F602F"/>
    <w:rsid w:val="002F603B"/>
    <w:rsid w:val="002F6056"/>
    <w:rsid w:val="002F61DE"/>
    <w:rsid w:val="002F71FA"/>
    <w:rsid w:val="002F7915"/>
    <w:rsid w:val="0030108D"/>
    <w:rsid w:val="00301339"/>
    <w:rsid w:val="003020CB"/>
    <w:rsid w:val="0030324C"/>
    <w:rsid w:val="00303636"/>
    <w:rsid w:val="00303AC8"/>
    <w:rsid w:val="00303CDD"/>
    <w:rsid w:val="00305375"/>
    <w:rsid w:val="00305DA1"/>
    <w:rsid w:val="003073A1"/>
    <w:rsid w:val="003078F4"/>
    <w:rsid w:val="00307A54"/>
    <w:rsid w:val="003104C6"/>
    <w:rsid w:val="00311E4A"/>
    <w:rsid w:val="00312E71"/>
    <w:rsid w:val="00313003"/>
    <w:rsid w:val="003142D7"/>
    <w:rsid w:val="00315377"/>
    <w:rsid w:val="00316136"/>
    <w:rsid w:val="00317892"/>
    <w:rsid w:val="00317F98"/>
    <w:rsid w:val="00321C54"/>
    <w:rsid w:val="0032283E"/>
    <w:rsid w:val="00322973"/>
    <w:rsid w:val="003236F8"/>
    <w:rsid w:val="0032436C"/>
    <w:rsid w:val="00324AD2"/>
    <w:rsid w:val="00324F50"/>
    <w:rsid w:val="00326B16"/>
    <w:rsid w:val="00326B95"/>
    <w:rsid w:val="00327EB0"/>
    <w:rsid w:val="003306CE"/>
    <w:rsid w:val="00330768"/>
    <w:rsid w:val="00330C88"/>
    <w:rsid w:val="00331649"/>
    <w:rsid w:val="00332BE6"/>
    <w:rsid w:val="003331A4"/>
    <w:rsid w:val="0033393E"/>
    <w:rsid w:val="00333E01"/>
    <w:rsid w:val="00335268"/>
    <w:rsid w:val="003354AF"/>
    <w:rsid w:val="003360E6"/>
    <w:rsid w:val="00337FB1"/>
    <w:rsid w:val="00340026"/>
    <w:rsid w:val="003403A6"/>
    <w:rsid w:val="0034083C"/>
    <w:rsid w:val="00340C8A"/>
    <w:rsid w:val="00341622"/>
    <w:rsid w:val="0034198F"/>
    <w:rsid w:val="00342153"/>
    <w:rsid w:val="0034308D"/>
    <w:rsid w:val="00343877"/>
    <w:rsid w:val="00343EB4"/>
    <w:rsid w:val="00343F5E"/>
    <w:rsid w:val="003444B1"/>
    <w:rsid w:val="00344DEF"/>
    <w:rsid w:val="0034537A"/>
    <w:rsid w:val="00345F40"/>
    <w:rsid w:val="00346A2A"/>
    <w:rsid w:val="0034732E"/>
    <w:rsid w:val="00347C6F"/>
    <w:rsid w:val="00347E83"/>
    <w:rsid w:val="00350340"/>
    <w:rsid w:val="00350375"/>
    <w:rsid w:val="003507ED"/>
    <w:rsid w:val="00351547"/>
    <w:rsid w:val="00351BD5"/>
    <w:rsid w:val="003527B3"/>
    <w:rsid w:val="003553A9"/>
    <w:rsid w:val="00355A79"/>
    <w:rsid w:val="00356147"/>
    <w:rsid w:val="00356EE3"/>
    <w:rsid w:val="00357CAE"/>
    <w:rsid w:val="00360872"/>
    <w:rsid w:val="00360D3D"/>
    <w:rsid w:val="00363760"/>
    <w:rsid w:val="00364BA0"/>
    <w:rsid w:val="003653E3"/>
    <w:rsid w:val="00365902"/>
    <w:rsid w:val="00366A88"/>
    <w:rsid w:val="0036790F"/>
    <w:rsid w:val="00367DE5"/>
    <w:rsid w:val="00367E6C"/>
    <w:rsid w:val="003705C8"/>
    <w:rsid w:val="00374C36"/>
    <w:rsid w:val="00375D54"/>
    <w:rsid w:val="00377F51"/>
    <w:rsid w:val="003804C7"/>
    <w:rsid w:val="00380AB1"/>
    <w:rsid w:val="00380B18"/>
    <w:rsid w:val="00380B9C"/>
    <w:rsid w:val="00380BE8"/>
    <w:rsid w:val="00383751"/>
    <w:rsid w:val="003843F8"/>
    <w:rsid w:val="003845A5"/>
    <w:rsid w:val="00384F1D"/>
    <w:rsid w:val="0038524F"/>
    <w:rsid w:val="00386133"/>
    <w:rsid w:val="0038635C"/>
    <w:rsid w:val="003866ED"/>
    <w:rsid w:val="00390228"/>
    <w:rsid w:val="00390947"/>
    <w:rsid w:val="00391299"/>
    <w:rsid w:val="003917D0"/>
    <w:rsid w:val="00391A42"/>
    <w:rsid w:val="0039246A"/>
    <w:rsid w:val="00393469"/>
    <w:rsid w:val="0039483F"/>
    <w:rsid w:val="0039565C"/>
    <w:rsid w:val="00395988"/>
    <w:rsid w:val="00396120"/>
    <w:rsid w:val="003963E8"/>
    <w:rsid w:val="003964FC"/>
    <w:rsid w:val="003972ED"/>
    <w:rsid w:val="003A2296"/>
    <w:rsid w:val="003A391C"/>
    <w:rsid w:val="003A3C68"/>
    <w:rsid w:val="003A42FC"/>
    <w:rsid w:val="003A4833"/>
    <w:rsid w:val="003A5142"/>
    <w:rsid w:val="003A5DE5"/>
    <w:rsid w:val="003A6FBF"/>
    <w:rsid w:val="003A7B05"/>
    <w:rsid w:val="003B0500"/>
    <w:rsid w:val="003B12DD"/>
    <w:rsid w:val="003B1A65"/>
    <w:rsid w:val="003B6A5A"/>
    <w:rsid w:val="003B71EA"/>
    <w:rsid w:val="003B78BD"/>
    <w:rsid w:val="003B7997"/>
    <w:rsid w:val="003B7EDC"/>
    <w:rsid w:val="003C086B"/>
    <w:rsid w:val="003C1FF1"/>
    <w:rsid w:val="003C2138"/>
    <w:rsid w:val="003C35A8"/>
    <w:rsid w:val="003C4658"/>
    <w:rsid w:val="003C52E6"/>
    <w:rsid w:val="003C6689"/>
    <w:rsid w:val="003C6F1D"/>
    <w:rsid w:val="003C732F"/>
    <w:rsid w:val="003C7EE5"/>
    <w:rsid w:val="003D058F"/>
    <w:rsid w:val="003D0878"/>
    <w:rsid w:val="003D0B61"/>
    <w:rsid w:val="003D0C79"/>
    <w:rsid w:val="003D1A72"/>
    <w:rsid w:val="003D2753"/>
    <w:rsid w:val="003D3445"/>
    <w:rsid w:val="003D47B8"/>
    <w:rsid w:val="003D4976"/>
    <w:rsid w:val="003D5239"/>
    <w:rsid w:val="003D6ABE"/>
    <w:rsid w:val="003D6B8E"/>
    <w:rsid w:val="003D7E6B"/>
    <w:rsid w:val="003E0B79"/>
    <w:rsid w:val="003E1561"/>
    <w:rsid w:val="003E20D2"/>
    <w:rsid w:val="003E3381"/>
    <w:rsid w:val="003E37E7"/>
    <w:rsid w:val="003E3D02"/>
    <w:rsid w:val="003E4026"/>
    <w:rsid w:val="003E47E8"/>
    <w:rsid w:val="003E4ED9"/>
    <w:rsid w:val="003E51CB"/>
    <w:rsid w:val="003E59AA"/>
    <w:rsid w:val="003E680A"/>
    <w:rsid w:val="003E6934"/>
    <w:rsid w:val="003E6FA6"/>
    <w:rsid w:val="003E7323"/>
    <w:rsid w:val="003E733C"/>
    <w:rsid w:val="003E7A4C"/>
    <w:rsid w:val="003F0FA6"/>
    <w:rsid w:val="003F122F"/>
    <w:rsid w:val="003F17F1"/>
    <w:rsid w:val="003F1AD5"/>
    <w:rsid w:val="003F392D"/>
    <w:rsid w:val="003F531E"/>
    <w:rsid w:val="003F5591"/>
    <w:rsid w:val="003F58FB"/>
    <w:rsid w:val="003F5BC5"/>
    <w:rsid w:val="003F5DEE"/>
    <w:rsid w:val="003F6DA6"/>
    <w:rsid w:val="003F77B2"/>
    <w:rsid w:val="003F7F90"/>
    <w:rsid w:val="00400721"/>
    <w:rsid w:val="00400A5B"/>
    <w:rsid w:val="00400FC3"/>
    <w:rsid w:val="00401CE9"/>
    <w:rsid w:val="00402D62"/>
    <w:rsid w:val="00403496"/>
    <w:rsid w:val="004034CA"/>
    <w:rsid w:val="00404508"/>
    <w:rsid w:val="00404E7C"/>
    <w:rsid w:val="00405FFA"/>
    <w:rsid w:val="00406749"/>
    <w:rsid w:val="00406D00"/>
    <w:rsid w:val="00407A72"/>
    <w:rsid w:val="00413B08"/>
    <w:rsid w:val="00413CAC"/>
    <w:rsid w:val="00413ED2"/>
    <w:rsid w:val="00414067"/>
    <w:rsid w:val="0041429D"/>
    <w:rsid w:val="00414394"/>
    <w:rsid w:val="00414EB6"/>
    <w:rsid w:val="00415879"/>
    <w:rsid w:val="004175AD"/>
    <w:rsid w:val="004178CE"/>
    <w:rsid w:val="0042044F"/>
    <w:rsid w:val="00421595"/>
    <w:rsid w:val="00421936"/>
    <w:rsid w:val="00421F0C"/>
    <w:rsid w:val="00424270"/>
    <w:rsid w:val="00424373"/>
    <w:rsid w:val="004272ED"/>
    <w:rsid w:val="004273E9"/>
    <w:rsid w:val="004275DD"/>
    <w:rsid w:val="00430230"/>
    <w:rsid w:val="0043027C"/>
    <w:rsid w:val="00430B9C"/>
    <w:rsid w:val="00431B37"/>
    <w:rsid w:val="00434A24"/>
    <w:rsid w:val="004352F9"/>
    <w:rsid w:val="00435A74"/>
    <w:rsid w:val="00435C5F"/>
    <w:rsid w:val="00435E01"/>
    <w:rsid w:val="00437832"/>
    <w:rsid w:val="004406AB"/>
    <w:rsid w:val="00441FD6"/>
    <w:rsid w:val="004429DF"/>
    <w:rsid w:val="00444619"/>
    <w:rsid w:val="00444758"/>
    <w:rsid w:val="00444975"/>
    <w:rsid w:val="00445AB5"/>
    <w:rsid w:val="00446D43"/>
    <w:rsid w:val="00446D68"/>
    <w:rsid w:val="0044754A"/>
    <w:rsid w:val="0044772F"/>
    <w:rsid w:val="004505CE"/>
    <w:rsid w:val="004533BC"/>
    <w:rsid w:val="00454525"/>
    <w:rsid w:val="00455B7A"/>
    <w:rsid w:val="00456CE0"/>
    <w:rsid w:val="00457985"/>
    <w:rsid w:val="0046041B"/>
    <w:rsid w:val="004607A0"/>
    <w:rsid w:val="0046094F"/>
    <w:rsid w:val="00461FA3"/>
    <w:rsid w:val="00462384"/>
    <w:rsid w:val="004627CE"/>
    <w:rsid w:val="0046288F"/>
    <w:rsid w:val="0046304A"/>
    <w:rsid w:val="00463376"/>
    <w:rsid w:val="0046351B"/>
    <w:rsid w:val="00464312"/>
    <w:rsid w:val="0046514E"/>
    <w:rsid w:val="004703EB"/>
    <w:rsid w:val="00470869"/>
    <w:rsid w:val="00470A16"/>
    <w:rsid w:val="00471C4E"/>
    <w:rsid w:val="00474F20"/>
    <w:rsid w:val="00474FAB"/>
    <w:rsid w:val="004756B9"/>
    <w:rsid w:val="00475901"/>
    <w:rsid w:val="00476819"/>
    <w:rsid w:val="004778E2"/>
    <w:rsid w:val="00477EBA"/>
    <w:rsid w:val="00480610"/>
    <w:rsid w:val="004816CB"/>
    <w:rsid w:val="004823F8"/>
    <w:rsid w:val="004829EE"/>
    <w:rsid w:val="0048331C"/>
    <w:rsid w:val="00484D9E"/>
    <w:rsid w:val="0048589A"/>
    <w:rsid w:val="00486238"/>
    <w:rsid w:val="00486B3D"/>
    <w:rsid w:val="00487A17"/>
    <w:rsid w:val="00490063"/>
    <w:rsid w:val="00490319"/>
    <w:rsid w:val="00490A19"/>
    <w:rsid w:val="0049150B"/>
    <w:rsid w:val="004915D2"/>
    <w:rsid w:val="0049169D"/>
    <w:rsid w:val="00491B82"/>
    <w:rsid w:val="00491C9A"/>
    <w:rsid w:val="00491E0C"/>
    <w:rsid w:val="0049252B"/>
    <w:rsid w:val="004950D4"/>
    <w:rsid w:val="0049563C"/>
    <w:rsid w:val="0049690B"/>
    <w:rsid w:val="00497005"/>
    <w:rsid w:val="004A01A3"/>
    <w:rsid w:val="004A03CE"/>
    <w:rsid w:val="004A22D4"/>
    <w:rsid w:val="004A274F"/>
    <w:rsid w:val="004A30B6"/>
    <w:rsid w:val="004A5008"/>
    <w:rsid w:val="004A5911"/>
    <w:rsid w:val="004A5AAA"/>
    <w:rsid w:val="004A64DB"/>
    <w:rsid w:val="004A6750"/>
    <w:rsid w:val="004A68CE"/>
    <w:rsid w:val="004B17C0"/>
    <w:rsid w:val="004B2579"/>
    <w:rsid w:val="004B2843"/>
    <w:rsid w:val="004B2D5E"/>
    <w:rsid w:val="004B3005"/>
    <w:rsid w:val="004B3D50"/>
    <w:rsid w:val="004B537E"/>
    <w:rsid w:val="004B547D"/>
    <w:rsid w:val="004B7439"/>
    <w:rsid w:val="004B74D0"/>
    <w:rsid w:val="004B79E3"/>
    <w:rsid w:val="004C1B5E"/>
    <w:rsid w:val="004C2F6D"/>
    <w:rsid w:val="004C3438"/>
    <w:rsid w:val="004C55AA"/>
    <w:rsid w:val="004C5868"/>
    <w:rsid w:val="004C5DFC"/>
    <w:rsid w:val="004C7330"/>
    <w:rsid w:val="004C7ECF"/>
    <w:rsid w:val="004D0197"/>
    <w:rsid w:val="004D0DAD"/>
    <w:rsid w:val="004D0F65"/>
    <w:rsid w:val="004D1486"/>
    <w:rsid w:val="004D213A"/>
    <w:rsid w:val="004D3A42"/>
    <w:rsid w:val="004D3E21"/>
    <w:rsid w:val="004D45D9"/>
    <w:rsid w:val="004D4A22"/>
    <w:rsid w:val="004D624A"/>
    <w:rsid w:val="004D66A5"/>
    <w:rsid w:val="004D69D2"/>
    <w:rsid w:val="004D7C37"/>
    <w:rsid w:val="004D7D9F"/>
    <w:rsid w:val="004D7DE4"/>
    <w:rsid w:val="004E03ED"/>
    <w:rsid w:val="004E066B"/>
    <w:rsid w:val="004E0D3C"/>
    <w:rsid w:val="004E1506"/>
    <w:rsid w:val="004E1907"/>
    <w:rsid w:val="004E1F3A"/>
    <w:rsid w:val="004E31BE"/>
    <w:rsid w:val="004E33BE"/>
    <w:rsid w:val="004E42F9"/>
    <w:rsid w:val="004E4F52"/>
    <w:rsid w:val="004E6903"/>
    <w:rsid w:val="004E76AF"/>
    <w:rsid w:val="004E7A5E"/>
    <w:rsid w:val="004E7CD4"/>
    <w:rsid w:val="004F0723"/>
    <w:rsid w:val="004F0B21"/>
    <w:rsid w:val="004F0F03"/>
    <w:rsid w:val="004F19ED"/>
    <w:rsid w:val="004F290B"/>
    <w:rsid w:val="004F2F62"/>
    <w:rsid w:val="004F30DE"/>
    <w:rsid w:val="004F4CD5"/>
    <w:rsid w:val="004F51CE"/>
    <w:rsid w:val="004F5230"/>
    <w:rsid w:val="004F555C"/>
    <w:rsid w:val="004F57D9"/>
    <w:rsid w:val="004F5A14"/>
    <w:rsid w:val="004F5B8E"/>
    <w:rsid w:val="004F5BAA"/>
    <w:rsid w:val="004F6F80"/>
    <w:rsid w:val="004F79F7"/>
    <w:rsid w:val="005000D0"/>
    <w:rsid w:val="005007B6"/>
    <w:rsid w:val="0050208B"/>
    <w:rsid w:val="005039BA"/>
    <w:rsid w:val="00504CDA"/>
    <w:rsid w:val="0050606F"/>
    <w:rsid w:val="005073E3"/>
    <w:rsid w:val="005075F3"/>
    <w:rsid w:val="00507F86"/>
    <w:rsid w:val="005123B2"/>
    <w:rsid w:val="005125A2"/>
    <w:rsid w:val="0051497E"/>
    <w:rsid w:val="005169BF"/>
    <w:rsid w:val="00516B75"/>
    <w:rsid w:val="00516FE8"/>
    <w:rsid w:val="00517E2B"/>
    <w:rsid w:val="00524156"/>
    <w:rsid w:val="0052423C"/>
    <w:rsid w:val="00525D61"/>
    <w:rsid w:val="005260CC"/>
    <w:rsid w:val="00530C5D"/>
    <w:rsid w:val="00530FC4"/>
    <w:rsid w:val="005319A3"/>
    <w:rsid w:val="00532673"/>
    <w:rsid w:val="00533379"/>
    <w:rsid w:val="00533462"/>
    <w:rsid w:val="00533C64"/>
    <w:rsid w:val="00534195"/>
    <w:rsid w:val="005344C9"/>
    <w:rsid w:val="00534AB8"/>
    <w:rsid w:val="005356B5"/>
    <w:rsid w:val="005368DB"/>
    <w:rsid w:val="0053706B"/>
    <w:rsid w:val="0053744F"/>
    <w:rsid w:val="00537562"/>
    <w:rsid w:val="005409CB"/>
    <w:rsid w:val="00541D79"/>
    <w:rsid w:val="00542339"/>
    <w:rsid w:val="00542678"/>
    <w:rsid w:val="005426BA"/>
    <w:rsid w:val="0054279F"/>
    <w:rsid w:val="005427A6"/>
    <w:rsid w:val="005428FE"/>
    <w:rsid w:val="005431AE"/>
    <w:rsid w:val="005437C8"/>
    <w:rsid w:val="005444CA"/>
    <w:rsid w:val="005445F7"/>
    <w:rsid w:val="00544831"/>
    <w:rsid w:val="00546563"/>
    <w:rsid w:val="00546688"/>
    <w:rsid w:val="00546CD3"/>
    <w:rsid w:val="00547172"/>
    <w:rsid w:val="005505F4"/>
    <w:rsid w:val="00551019"/>
    <w:rsid w:val="00552ADA"/>
    <w:rsid w:val="0055364A"/>
    <w:rsid w:val="00553FCA"/>
    <w:rsid w:val="0055407F"/>
    <w:rsid w:val="00554626"/>
    <w:rsid w:val="00555059"/>
    <w:rsid w:val="005555DD"/>
    <w:rsid w:val="00556A81"/>
    <w:rsid w:val="00556F92"/>
    <w:rsid w:val="00557582"/>
    <w:rsid w:val="00557860"/>
    <w:rsid w:val="00557E3E"/>
    <w:rsid w:val="00560504"/>
    <w:rsid w:val="0056114F"/>
    <w:rsid w:val="005617A8"/>
    <w:rsid w:val="00561AE7"/>
    <w:rsid w:val="00561F16"/>
    <w:rsid w:val="00562A3B"/>
    <w:rsid w:val="00562F3C"/>
    <w:rsid w:val="00562F95"/>
    <w:rsid w:val="0056336D"/>
    <w:rsid w:val="0056369E"/>
    <w:rsid w:val="00563A3E"/>
    <w:rsid w:val="00564693"/>
    <w:rsid w:val="00564905"/>
    <w:rsid w:val="00565082"/>
    <w:rsid w:val="00565238"/>
    <w:rsid w:val="00565B59"/>
    <w:rsid w:val="00565CCF"/>
    <w:rsid w:val="0056661F"/>
    <w:rsid w:val="00566792"/>
    <w:rsid w:val="00567A34"/>
    <w:rsid w:val="00567DA1"/>
    <w:rsid w:val="0057160B"/>
    <w:rsid w:val="005742BC"/>
    <w:rsid w:val="005747B1"/>
    <w:rsid w:val="00574D68"/>
    <w:rsid w:val="00575F48"/>
    <w:rsid w:val="005766C0"/>
    <w:rsid w:val="00576C7F"/>
    <w:rsid w:val="00576F7B"/>
    <w:rsid w:val="005775E0"/>
    <w:rsid w:val="005801EC"/>
    <w:rsid w:val="00581312"/>
    <w:rsid w:val="00581FB6"/>
    <w:rsid w:val="00582535"/>
    <w:rsid w:val="005825F8"/>
    <w:rsid w:val="00582A34"/>
    <w:rsid w:val="00583075"/>
    <w:rsid w:val="00583453"/>
    <w:rsid w:val="005834AC"/>
    <w:rsid w:val="00583D66"/>
    <w:rsid w:val="00584413"/>
    <w:rsid w:val="0058441F"/>
    <w:rsid w:val="005848A7"/>
    <w:rsid w:val="00584C02"/>
    <w:rsid w:val="00584D0D"/>
    <w:rsid w:val="005856D8"/>
    <w:rsid w:val="0058595E"/>
    <w:rsid w:val="00585B1B"/>
    <w:rsid w:val="005866A7"/>
    <w:rsid w:val="00586A9A"/>
    <w:rsid w:val="00592C0A"/>
    <w:rsid w:val="00593347"/>
    <w:rsid w:val="005939A8"/>
    <w:rsid w:val="005940EF"/>
    <w:rsid w:val="00596D1B"/>
    <w:rsid w:val="005974B6"/>
    <w:rsid w:val="00597581"/>
    <w:rsid w:val="00597FFB"/>
    <w:rsid w:val="005A1FC0"/>
    <w:rsid w:val="005A3B91"/>
    <w:rsid w:val="005A4ED6"/>
    <w:rsid w:val="005A536C"/>
    <w:rsid w:val="005A5A1A"/>
    <w:rsid w:val="005A64DD"/>
    <w:rsid w:val="005A662D"/>
    <w:rsid w:val="005A6F88"/>
    <w:rsid w:val="005A7126"/>
    <w:rsid w:val="005A787D"/>
    <w:rsid w:val="005A7CCD"/>
    <w:rsid w:val="005B02D2"/>
    <w:rsid w:val="005B0D5A"/>
    <w:rsid w:val="005B1535"/>
    <w:rsid w:val="005B1A9E"/>
    <w:rsid w:val="005B330B"/>
    <w:rsid w:val="005B46C5"/>
    <w:rsid w:val="005B4E90"/>
    <w:rsid w:val="005B4F72"/>
    <w:rsid w:val="005B5864"/>
    <w:rsid w:val="005C11EE"/>
    <w:rsid w:val="005C16DE"/>
    <w:rsid w:val="005C1EB8"/>
    <w:rsid w:val="005C1F6A"/>
    <w:rsid w:val="005C23A7"/>
    <w:rsid w:val="005C23CB"/>
    <w:rsid w:val="005C3112"/>
    <w:rsid w:val="005C341F"/>
    <w:rsid w:val="005C5E7B"/>
    <w:rsid w:val="005C686F"/>
    <w:rsid w:val="005C72EB"/>
    <w:rsid w:val="005C735C"/>
    <w:rsid w:val="005D16D8"/>
    <w:rsid w:val="005D2ECB"/>
    <w:rsid w:val="005D3260"/>
    <w:rsid w:val="005D33B1"/>
    <w:rsid w:val="005D3B83"/>
    <w:rsid w:val="005D4086"/>
    <w:rsid w:val="005D446C"/>
    <w:rsid w:val="005D49E8"/>
    <w:rsid w:val="005D5BEF"/>
    <w:rsid w:val="005D6688"/>
    <w:rsid w:val="005E0119"/>
    <w:rsid w:val="005E081F"/>
    <w:rsid w:val="005E08F0"/>
    <w:rsid w:val="005E1C05"/>
    <w:rsid w:val="005E3AF7"/>
    <w:rsid w:val="005E3B6F"/>
    <w:rsid w:val="005E440C"/>
    <w:rsid w:val="005E476D"/>
    <w:rsid w:val="005E77BD"/>
    <w:rsid w:val="005F1329"/>
    <w:rsid w:val="005F13C6"/>
    <w:rsid w:val="005F250C"/>
    <w:rsid w:val="005F286D"/>
    <w:rsid w:val="005F2B57"/>
    <w:rsid w:val="005F2B9C"/>
    <w:rsid w:val="005F3469"/>
    <w:rsid w:val="005F3F3F"/>
    <w:rsid w:val="005F4BF2"/>
    <w:rsid w:val="005F4F6D"/>
    <w:rsid w:val="005F637B"/>
    <w:rsid w:val="005F70E5"/>
    <w:rsid w:val="005F78A3"/>
    <w:rsid w:val="00600CB3"/>
    <w:rsid w:val="00600E3B"/>
    <w:rsid w:val="00601D04"/>
    <w:rsid w:val="00602126"/>
    <w:rsid w:val="00604605"/>
    <w:rsid w:val="0060534F"/>
    <w:rsid w:val="00606EAF"/>
    <w:rsid w:val="00607362"/>
    <w:rsid w:val="00607621"/>
    <w:rsid w:val="00610446"/>
    <w:rsid w:val="00610AF3"/>
    <w:rsid w:val="00610C46"/>
    <w:rsid w:val="0061187B"/>
    <w:rsid w:val="0061351F"/>
    <w:rsid w:val="006141FD"/>
    <w:rsid w:val="00615C1C"/>
    <w:rsid w:val="00615EDC"/>
    <w:rsid w:val="0061639D"/>
    <w:rsid w:val="00616809"/>
    <w:rsid w:val="00616929"/>
    <w:rsid w:val="00620E25"/>
    <w:rsid w:val="00621119"/>
    <w:rsid w:val="006212FB"/>
    <w:rsid w:val="006214B8"/>
    <w:rsid w:val="0062181E"/>
    <w:rsid w:val="0062193D"/>
    <w:rsid w:val="00623720"/>
    <w:rsid w:val="006239BD"/>
    <w:rsid w:val="0062479A"/>
    <w:rsid w:val="00626A03"/>
    <w:rsid w:val="00627474"/>
    <w:rsid w:val="00627C2B"/>
    <w:rsid w:val="00630AA1"/>
    <w:rsid w:val="00630FD2"/>
    <w:rsid w:val="006338E8"/>
    <w:rsid w:val="00634062"/>
    <w:rsid w:val="006350B1"/>
    <w:rsid w:val="006352D4"/>
    <w:rsid w:val="00635850"/>
    <w:rsid w:val="006368AD"/>
    <w:rsid w:val="006371C7"/>
    <w:rsid w:val="00640251"/>
    <w:rsid w:val="0064141A"/>
    <w:rsid w:val="00642936"/>
    <w:rsid w:val="00642BCB"/>
    <w:rsid w:val="006431DF"/>
    <w:rsid w:val="00643D79"/>
    <w:rsid w:val="00645A01"/>
    <w:rsid w:val="00645C54"/>
    <w:rsid w:val="006476E1"/>
    <w:rsid w:val="00650F8C"/>
    <w:rsid w:val="00651429"/>
    <w:rsid w:val="00651D1B"/>
    <w:rsid w:val="00652BB4"/>
    <w:rsid w:val="00653C12"/>
    <w:rsid w:val="00653D61"/>
    <w:rsid w:val="00655CC1"/>
    <w:rsid w:val="00660B8F"/>
    <w:rsid w:val="00661FC7"/>
    <w:rsid w:val="00663ED3"/>
    <w:rsid w:val="006641F0"/>
    <w:rsid w:val="006648EA"/>
    <w:rsid w:val="00664D64"/>
    <w:rsid w:val="006678AA"/>
    <w:rsid w:val="00667D13"/>
    <w:rsid w:val="00667FBE"/>
    <w:rsid w:val="00670809"/>
    <w:rsid w:val="006717AD"/>
    <w:rsid w:val="00671C58"/>
    <w:rsid w:val="006727CC"/>
    <w:rsid w:val="00673165"/>
    <w:rsid w:val="00673C69"/>
    <w:rsid w:val="00674059"/>
    <w:rsid w:val="006741E0"/>
    <w:rsid w:val="0067487F"/>
    <w:rsid w:val="0067765D"/>
    <w:rsid w:val="0067777F"/>
    <w:rsid w:val="006777D1"/>
    <w:rsid w:val="00680A21"/>
    <w:rsid w:val="006828B6"/>
    <w:rsid w:val="00684266"/>
    <w:rsid w:val="0068519C"/>
    <w:rsid w:val="006852C0"/>
    <w:rsid w:val="006856F9"/>
    <w:rsid w:val="00687737"/>
    <w:rsid w:val="006900AE"/>
    <w:rsid w:val="00690AD5"/>
    <w:rsid w:val="006924E5"/>
    <w:rsid w:val="00693719"/>
    <w:rsid w:val="006938C3"/>
    <w:rsid w:val="00694021"/>
    <w:rsid w:val="006946CE"/>
    <w:rsid w:val="00694851"/>
    <w:rsid w:val="00695D88"/>
    <w:rsid w:val="0069653F"/>
    <w:rsid w:val="00697127"/>
    <w:rsid w:val="00697BFC"/>
    <w:rsid w:val="00697C49"/>
    <w:rsid w:val="006A0827"/>
    <w:rsid w:val="006A2AFD"/>
    <w:rsid w:val="006A49FA"/>
    <w:rsid w:val="006A4DEB"/>
    <w:rsid w:val="006A580E"/>
    <w:rsid w:val="006A58C2"/>
    <w:rsid w:val="006B09D2"/>
    <w:rsid w:val="006B0A48"/>
    <w:rsid w:val="006B0B14"/>
    <w:rsid w:val="006B0DF0"/>
    <w:rsid w:val="006B118A"/>
    <w:rsid w:val="006B1701"/>
    <w:rsid w:val="006B1970"/>
    <w:rsid w:val="006B1F85"/>
    <w:rsid w:val="006B3B7C"/>
    <w:rsid w:val="006B3E53"/>
    <w:rsid w:val="006B4338"/>
    <w:rsid w:val="006B4454"/>
    <w:rsid w:val="006B446D"/>
    <w:rsid w:val="006B4757"/>
    <w:rsid w:val="006B4A48"/>
    <w:rsid w:val="006B5D90"/>
    <w:rsid w:val="006B6CDA"/>
    <w:rsid w:val="006B7168"/>
    <w:rsid w:val="006C0364"/>
    <w:rsid w:val="006C2401"/>
    <w:rsid w:val="006C272F"/>
    <w:rsid w:val="006C3BFF"/>
    <w:rsid w:val="006C4D03"/>
    <w:rsid w:val="006C5154"/>
    <w:rsid w:val="006C522A"/>
    <w:rsid w:val="006C537D"/>
    <w:rsid w:val="006C5DFF"/>
    <w:rsid w:val="006C69ED"/>
    <w:rsid w:val="006C78B3"/>
    <w:rsid w:val="006D0AC2"/>
    <w:rsid w:val="006D0F4E"/>
    <w:rsid w:val="006D1B2F"/>
    <w:rsid w:val="006D53C9"/>
    <w:rsid w:val="006D57A5"/>
    <w:rsid w:val="006D5ECE"/>
    <w:rsid w:val="006D71F0"/>
    <w:rsid w:val="006D7CC3"/>
    <w:rsid w:val="006E0B70"/>
    <w:rsid w:val="006E1A34"/>
    <w:rsid w:val="006E2367"/>
    <w:rsid w:val="006E266F"/>
    <w:rsid w:val="006E3C6F"/>
    <w:rsid w:val="006E4974"/>
    <w:rsid w:val="006E4A53"/>
    <w:rsid w:val="006E4C0B"/>
    <w:rsid w:val="006E638E"/>
    <w:rsid w:val="006E775E"/>
    <w:rsid w:val="006F0370"/>
    <w:rsid w:val="006F12A0"/>
    <w:rsid w:val="006F197D"/>
    <w:rsid w:val="006F3852"/>
    <w:rsid w:val="006F605A"/>
    <w:rsid w:val="006F6273"/>
    <w:rsid w:val="006F6F61"/>
    <w:rsid w:val="006F724A"/>
    <w:rsid w:val="006F7780"/>
    <w:rsid w:val="00700CBE"/>
    <w:rsid w:val="00701D05"/>
    <w:rsid w:val="007028E2"/>
    <w:rsid w:val="00702D48"/>
    <w:rsid w:val="00704A83"/>
    <w:rsid w:val="00704B2E"/>
    <w:rsid w:val="00706AAC"/>
    <w:rsid w:val="00710825"/>
    <w:rsid w:val="007109FF"/>
    <w:rsid w:val="00710A6D"/>
    <w:rsid w:val="00710D59"/>
    <w:rsid w:val="007112E3"/>
    <w:rsid w:val="00711A91"/>
    <w:rsid w:val="0071309B"/>
    <w:rsid w:val="00713828"/>
    <w:rsid w:val="007142AD"/>
    <w:rsid w:val="007143A3"/>
    <w:rsid w:val="007146DE"/>
    <w:rsid w:val="0071481E"/>
    <w:rsid w:val="00716634"/>
    <w:rsid w:val="007169A4"/>
    <w:rsid w:val="00716C9E"/>
    <w:rsid w:val="0071711F"/>
    <w:rsid w:val="00717997"/>
    <w:rsid w:val="00717F8A"/>
    <w:rsid w:val="00720516"/>
    <w:rsid w:val="00720D8E"/>
    <w:rsid w:val="0072136F"/>
    <w:rsid w:val="00721971"/>
    <w:rsid w:val="007226D7"/>
    <w:rsid w:val="00723E65"/>
    <w:rsid w:val="0072404B"/>
    <w:rsid w:val="00724C28"/>
    <w:rsid w:val="0072623C"/>
    <w:rsid w:val="007264C0"/>
    <w:rsid w:val="0072655C"/>
    <w:rsid w:val="0072671C"/>
    <w:rsid w:val="00727B3D"/>
    <w:rsid w:val="00730097"/>
    <w:rsid w:val="0073012D"/>
    <w:rsid w:val="00730F62"/>
    <w:rsid w:val="00731C09"/>
    <w:rsid w:val="0073226A"/>
    <w:rsid w:val="00732C64"/>
    <w:rsid w:val="00732C8E"/>
    <w:rsid w:val="00737797"/>
    <w:rsid w:val="007413A7"/>
    <w:rsid w:val="007435E0"/>
    <w:rsid w:val="00744B85"/>
    <w:rsid w:val="00744E81"/>
    <w:rsid w:val="00750132"/>
    <w:rsid w:val="007502FC"/>
    <w:rsid w:val="00750716"/>
    <w:rsid w:val="007522F5"/>
    <w:rsid w:val="00752765"/>
    <w:rsid w:val="007529C3"/>
    <w:rsid w:val="007541E6"/>
    <w:rsid w:val="00755B5C"/>
    <w:rsid w:val="00756AD9"/>
    <w:rsid w:val="00756C30"/>
    <w:rsid w:val="0075746A"/>
    <w:rsid w:val="00760BD6"/>
    <w:rsid w:val="00761A11"/>
    <w:rsid w:val="0076380A"/>
    <w:rsid w:val="00763BA8"/>
    <w:rsid w:val="007653A0"/>
    <w:rsid w:val="00765993"/>
    <w:rsid w:val="00765D3C"/>
    <w:rsid w:val="0076697F"/>
    <w:rsid w:val="00767170"/>
    <w:rsid w:val="00767B84"/>
    <w:rsid w:val="00770360"/>
    <w:rsid w:val="0077041C"/>
    <w:rsid w:val="0077096C"/>
    <w:rsid w:val="00770ADB"/>
    <w:rsid w:val="00772C00"/>
    <w:rsid w:val="00773FF7"/>
    <w:rsid w:val="00774E5D"/>
    <w:rsid w:val="00774FC4"/>
    <w:rsid w:val="00775B85"/>
    <w:rsid w:val="00775E60"/>
    <w:rsid w:val="0077610C"/>
    <w:rsid w:val="00776485"/>
    <w:rsid w:val="0077652A"/>
    <w:rsid w:val="007769CA"/>
    <w:rsid w:val="00780D9B"/>
    <w:rsid w:val="007810AB"/>
    <w:rsid w:val="00781EE2"/>
    <w:rsid w:val="00782084"/>
    <w:rsid w:val="00782668"/>
    <w:rsid w:val="00782EF5"/>
    <w:rsid w:val="007830B4"/>
    <w:rsid w:val="0078334F"/>
    <w:rsid w:val="00783827"/>
    <w:rsid w:val="007840BE"/>
    <w:rsid w:val="007844D8"/>
    <w:rsid w:val="0078480B"/>
    <w:rsid w:val="007859D7"/>
    <w:rsid w:val="0078639C"/>
    <w:rsid w:val="00786414"/>
    <w:rsid w:val="00786EEF"/>
    <w:rsid w:val="007871F0"/>
    <w:rsid w:val="00791D3B"/>
    <w:rsid w:val="00791FE6"/>
    <w:rsid w:val="007927E0"/>
    <w:rsid w:val="00792CB6"/>
    <w:rsid w:val="0079351D"/>
    <w:rsid w:val="00794907"/>
    <w:rsid w:val="00795249"/>
    <w:rsid w:val="007956AB"/>
    <w:rsid w:val="00797B82"/>
    <w:rsid w:val="00797EA3"/>
    <w:rsid w:val="007A0934"/>
    <w:rsid w:val="007A1686"/>
    <w:rsid w:val="007A18A0"/>
    <w:rsid w:val="007A3908"/>
    <w:rsid w:val="007A3BBC"/>
    <w:rsid w:val="007A63EA"/>
    <w:rsid w:val="007A7B84"/>
    <w:rsid w:val="007A7BC1"/>
    <w:rsid w:val="007B04B2"/>
    <w:rsid w:val="007B090C"/>
    <w:rsid w:val="007B20F8"/>
    <w:rsid w:val="007B284E"/>
    <w:rsid w:val="007B33B0"/>
    <w:rsid w:val="007B3D7A"/>
    <w:rsid w:val="007B51A1"/>
    <w:rsid w:val="007B610A"/>
    <w:rsid w:val="007B6437"/>
    <w:rsid w:val="007B6942"/>
    <w:rsid w:val="007C0465"/>
    <w:rsid w:val="007C0880"/>
    <w:rsid w:val="007C192F"/>
    <w:rsid w:val="007C1D88"/>
    <w:rsid w:val="007C39EF"/>
    <w:rsid w:val="007C51FD"/>
    <w:rsid w:val="007C6763"/>
    <w:rsid w:val="007C6C98"/>
    <w:rsid w:val="007C722A"/>
    <w:rsid w:val="007C77A8"/>
    <w:rsid w:val="007C7FEB"/>
    <w:rsid w:val="007D033B"/>
    <w:rsid w:val="007D0F5C"/>
    <w:rsid w:val="007D1092"/>
    <w:rsid w:val="007D2265"/>
    <w:rsid w:val="007D2BA5"/>
    <w:rsid w:val="007D30F3"/>
    <w:rsid w:val="007D3DAA"/>
    <w:rsid w:val="007D3DC1"/>
    <w:rsid w:val="007D43AF"/>
    <w:rsid w:val="007D57CC"/>
    <w:rsid w:val="007D5EBF"/>
    <w:rsid w:val="007D665E"/>
    <w:rsid w:val="007D6D54"/>
    <w:rsid w:val="007E06ED"/>
    <w:rsid w:val="007E07A5"/>
    <w:rsid w:val="007E40FA"/>
    <w:rsid w:val="007E43EB"/>
    <w:rsid w:val="007E4452"/>
    <w:rsid w:val="007E5D9A"/>
    <w:rsid w:val="007E606A"/>
    <w:rsid w:val="007E69F9"/>
    <w:rsid w:val="007F0BAE"/>
    <w:rsid w:val="007F13D8"/>
    <w:rsid w:val="007F37FD"/>
    <w:rsid w:val="007F4748"/>
    <w:rsid w:val="007F5B74"/>
    <w:rsid w:val="007F62A4"/>
    <w:rsid w:val="008002C6"/>
    <w:rsid w:val="00801131"/>
    <w:rsid w:val="00801AC2"/>
    <w:rsid w:val="00803BEA"/>
    <w:rsid w:val="0080403E"/>
    <w:rsid w:val="008049A8"/>
    <w:rsid w:val="0080527F"/>
    <w:rsid w:val="00805D6E"/>
    <w:rsid w:val="0080697D"/>
    <w:rsid w:val="008071CC"/>
    <w:rsid w:val="00807E93"/>
    <w:rsid w:val="0081162F"/>
    <w:rsid w:val="00811AFB"/>
    <w:rsid w:val="00811F23"/>
    <w:rsid w:val="00814427"/>
    <w:rsid w:val="008154D4"/>
    <w:rsid w:val="00815794"/>
    <w:rsid w:val="00815AEA"/>
    <w:rsid w:val="00817451"/>
    <w:rsid w:val="00820522"/>
    <w:rsid w:val="0082074E"/>
    <w:rsid w:val="00820FF9"/>
    <w:rsid w:val="008214CF"/>
    <w:rsid w:val="008218A3"/>
    <w:rsid w:val="00822D7F"/>
    <w:rsid w:val="00822D8D"/>
    <w:rsid w:val="00822DBC"/>
    <w:rsid w:val="00823CFA"/>
    <w:rsid w:val="00825235"/>
    <w:rsid w:val="008267AE"/>
    <w:rsid w:val="00827062"/>
    <w:rsid w:val="00830093"/>
    <w:rsid w:val="0083030E"/>
    <w:rsid w:val="008308CF"/>
    <w:rsid w:val="00831287"/>
    <w:rsid w:val="00831377"/>
    <w:rsid w:val="008324CD"/>
    <w:rsid w:val="00832555"/>
    <w:rsid w:val="00832AC1"/>
    <w:rsid w:val="00832F92"/>
    <w:rsid w:val="008345B0"/>
    <w:rsid w:val="00834D3C"/>
    <w:rsid w:val="0083554C"/>
    <w:rsid w:val="00836567"/>
    <w:rsid w:val="008365C7"/>
    <w:rsid w:val="0084083E"/>
    <w:rsid w:val="00841516"/>
    <w:rsid w:val="008439DD"/>
    <w:rsid w:val="00843B83"/>
    <w:rsid w:val="008442C5"/>
    <w:rsid w:val="0084748F"/>
    <w:rsid w:val="00852670"/>
    <w:rsid w:val="008533E6"/>
    <w:rsid w:val="00853957"/>
    <w:rsid w:val="00853A37"/>
    <w:rsid w:val="0085433B"/>
    <w:rsid w:val="00854A3A"/>
    <w:rsid w:val="008579AC"/>
    <w:rsid w:val="0086214D"/>
    <w:rsid w:val="0086239F"/>
    <w:rsid w:val="00864B4B"/>
    <w:rsid w:val="00864BD0"/>
    <w:rsid w:val="008659DC"/>
    <w:rsid w:val="00866613"/>
    <w:rsid w:val="00867087"/>
    <w:rsid w:val="00870CF9"/>
    <w:rsid w:val="00871599"/>
    <w:rsid w:val="00871918"/>
    <w:rsid w:val="00873061"/>
    <w:rsid w:val="00873B01"/>
    <w:rsid w:val="008749CF"/>
    <w:rsid w:val="00874D7A"/>
    <w:rsid w:val="00875290"/>
    <w:rsid w:val="00875456"/>
    <w:rsid w:val="00875F82"/>
    <w:rsid w:val="00876088"/>
    <w:rsid w:val="00876510"/>
    <w:rsid w:val="008771C0"/>
    <w:rsid w:val="00880212"/>
    <w:rsid w:val="0088230A"/>
    <w:rsid w:val="00883A9B"/>
    <w:rsid w:val="00883FAE"/>
    <w:rsid w:val="00884011"/>
    <w:rsid w:val="008842B5"/>
    <w:rsid w:val="0088498B"/>
    <w:rsid w:val="00884A15"/>
    <w:rsid w:val="008860BA"/>
    <w:rsid w:val="0088678A"/>
    <w:rsid w:val="00887B30"/>
    <w:rsid w:val="00891A85"/>
    <w:rsid w:val="008920BE"/>
    <w:rsid w:val="00892A2D"/>
    <w:rsid w:val="00892FAE"/>
    <w:rsid w:val="00894FEC"/>
    <w:rsid w:val="008977BA"/>
    <w:rsid w:val="008A035E"/>
    <w:rsid w:val="008A1243"/>
    <w:rsid w:val="008A1AD1"/>
    <w:rsid w:val="008A29C2"/>
    <w:rsid w:val="008A2DE9"/>
    <w:rsid w:val="008A2E87"/>
    <w:rsid w:val="008A2ED2"/>
    <w:rsid w:val="008A52C7"/>
    <w:rsid w:val="008A616C"/>
    <w:rsid w:val="008A6AC3"/>
    <w:rsid w:val="008A7B46"/>
    <w:rsid w:val="008A7DAA"/>
    <w:rsid w:val="008A7FCD"/>
    <w:rsid w:val="008B27AC"/>
    <w:rsid w:val="008B28F5"/>
    <w:rsid w:val="008B3816"/>
    <w:rsid w:val="008B44B7"/>
    <w:rsid w:val="008B4FF4"/>
    <w:rsid w:val="008B75EA"/>
    <w:rsid w:val="008C03C8"/>
    <w:rsid w:val="008C19B8"/>
    <w:rsid w:val="008C3B86"/>
    <w:rsid w:val="008C58DF"/>
    <w:rsid w:val="008C5D97"/>
    <w:rsid w:val="008C66F1"/>
    <w:rsid w:val="008C73CE"/>
    <w:rsid w:val="008C7771"/>
    <w:rsid w:val="008D0AF5"/>
    <w:rsid w:val="008D0C5F"/>
    <w:rsid w:val="008D0F20"/>
    <w:rsid w:val="008D225B"/>
    <w:rsid w:val="008D25B4"/>
    <w:rsid w:val="008D2743"/>
    <w:rsid w:val="008D4DA8"/>
    <w:rsid w:val="008D5251"/>
    <w:rsid w:val="008D5F57"/>
    <w:rsid w:val="008D68DC"/>
    <w:rsid w:val="008D6BA2"/>
    <w:rsid w:val="008D6FE8"/>
    <w:rsid w:val="008D7609"/>
    <w:rsid w:val="008D7D5B"/>
    <w:rsid w:val="008E16A1"/>
    <w:rsid w:val="008E1968"/>
    <w:rsid w:val="008E2038"/>
    <w:rsid w:val="008E217B"/>
    <w:rsid w:val="008E2772"/>
    <w:rsid w:val="008E3B0E"/>
    <w:rsid w:val="008E3FF8"/>
    <w:rsid w:val="008E51A4"/>
    <w:rsid w:val="008E702F"/>
    <w:rsid w:val="008E70AE"/>
    <w:rsid w:val="008E73B3"/>
    <w:rsid w:val="008E761E"/>
    <w:rsid w:val="008F00C1"/>
    <w:rsid w:val="008F0508"/>
    <w:rsid w:val="008F1E90"/>
    <w:rsid w:val="008F1FCA"/>
    <w:rsid w:val="008F31D6"/>
    <w:rsid w:val="008F5791"/>
    <w:rsid w:val="008F59C9"/>
    <w:rsid w:val="008F72FA"/>
    <w:rsid w:val="008F76A9"/>
    <w:rsid w:val="00900367"/>
    <w:rsid w:val="00900DD2"/>
    <w:rsid w:val="00900E2D"/>
    <w:rsid w:val="0090187F"/>
    <w:rsid w:val="00902F3D"/>
    <w:rsid w:val="00903826"/>
    <w:rsid w:val="00904113"/>
    <w:rsid w:val="00904331"/>
    <w:rsid w:val="00904C1E"/>
    <w:rsid w:val="00905BB3"/>
    <w:rsid w:val="00905DC6"/>
    <w:rsid w:val="0090621B"/>
    <w:rsid w:val="00906AE6"/>
    <w:rsid w:val="00906B20"/>
    <w:rsid w:val="0090773C"/>
    <w:rsid w:val="0090782E"/>
    <w:rsid w:val="00911ABA"/>
    <w:rsid w:val="00912342"/>
    <w:rsid w:val="009129C5"/>
    <w:rsid w:val="00912BBF"/>
    <w:rsid w:val="009138E1"/>
    <w:rsid w:val="00913E6F"/>
    <w:rsid w:val="00915171"/>
    <w:rsid w:val="009155E7"/>
    <w:rsid w:val="00916367"/>
    <w:rsid w:val="00917FC0"/>
    <w:rsid w:val="00921010"/>
    <w:rsid w:val="009229B4"/>
    <w:rsid w:val="00923732"/>
    <w:rsid w:val="00926E2E"/>
    <w:rsid w:val="00927760"/>
    <w:rsid w:val="00927D20"/>
    <w:rsid w:val="00931FE1"/>
    <w:rsid w:val="009334C2"/>
    <w:rsid w:val="00933929"/>
    <w:rsid w:val="0093487A"/>
    <w:rsid w:val="009348AB"/>
    <w:rsid w:val="00934A22"/>
    <w:rsid w:val="009356FC"/>
    <w:rsid w:val="00935B48"/>
    <w:rsid w:val="0094072D"/>
    <w:rsid w:val="00941451"/>
    <w:rsid w:val="009414BF"/>
    <w:rsid w:val="009419A6"/>
    <w:rsid w:val="00941FE9"/>
    <w:rsid w:val="0094305C"/>
    <w:rsid w:val="00944A19"/>
    <w:rsid w:val="00945AF4"/>
    <w:rsid w:val="0094623B"/>
    <w:rsid w:val="009463C5"/>
    <w:rsid w:val="00947950"/>
    <w:rsid w:val="00947D8A"/>
    <w:rsid w:val="00950738"/>
    <w:rsid w:val="00950E4C"/>
    <w:rsid w:val="0095175E"/>
    <w:rsid w:val="00951EF9"/>
    <w:rsid w:val="00952757"/>
    <w:rsid w:val="00952E21"/>
    <w:rsid w:val="009546FF"/>
    <w:rsid w:val="0095531D"/>
    <w:rsid w:val="0095549C"/>
    <w:rsid w:val="009556A3"/>
    <w:rsid w:val="00955ED6"/>
    <w:rsid w:val="00955FBC"/>
    <w:rsid w:val="009572F5"/>
    <w:rsid w:val="00961B30"/>
    <w:rsid w:val="00961F4E"/>
    <w:rsid w:val="00962131"/>
    <w:rsid w:val="00962D35"/>
    <w:rsid w:val="00962E57"/>
    <w:rsid w:val="00963982"/>
    <w:rsid w:val="00963C20"/>
    <w:rsid w:val="00963C7C"/>
    <w:rsid w:val="00963DC2"/>
    <w:rsid w:val="00965599"/>
    <w:rsid w:val="00966BA2"/>
    <w:rsid w:val="009679E7"/>
    <w:rsid w:val="009706AA"/>
    <w:rsid w:val="00971494"/>
    <w:rsid w:val="00973489"/>
    <w:rsid w:val="009738C0"/>
    <w:rsid w:val="00973C6F"/>
    <w:rsid w:val="00973D41"/>
    <w:rsid w:val="00974BE9"/>
    <w:rsid w:val="00974CDE"/>
    <w:rsid w:val="00975531"/>
    <w:rsid w:val="00975D62"/>
    <w:rsid w:val="009805DD"/>
    <w:rsid w:val="00982373"/>
    <w:rsid w:val="009828CA"/>
    <w:rsid w:val="00984489"/>
    <w:rsid w:val="00984A45"/>
    <w:rsid w:val="00985DE7"/>
    <w:rsid w:val="0098637B"/>
    <w:rsid w:val="00986FB2"/>
    <w:rsid w:val="00987CF8"/>
    <w:rsid w:val="00990067"/>
    <w:rsid w:val="00991565"/>
    <w:rsid w:val="009928F3"/>
    <w:rsid w:val="00992935"/>
    <w:rsid w:val="00993E5F"/>
    <w:rsid w:val="00994181"/>
    <w:rsid w:val="00995D19"/>
    <w:rsid w:val="00996C0D"/>
    <w:rsid w:val="009974CC"/>
    <w:rsid w:val="009975E2"/>
    <w:rsid w:val="009A05C9"/>
    <w:rsid w:val="009A0794"/>
    <w:rsid w:val="009A0E9A"/>
    <w:rsid w:val="009A0FF7"/>
    <w:rsid w:val="009A11F4"/>
    <w:rsid w:val="009A17F1"/>
    <w:rsid w:val="009A2544"/>
    <w:rsid w:val="009A5A61"/>
    <w:rsid w:val="009A61C7"/>
    <w:rsid w:val="009A6FF6"/>
    <w:rsid w:val="009A7422"/>
    <w:rsid w:val="009A794B"/>
    <w:rsid w:val="009A7A4D"/>
    <w:rsid w:val="009A7EE5"/>
    <w:rsid w:val="009B1D4D"/>
    <w:rsid w:val="009B206B"/>
    <w:rsid w:val="009B20E9"/>
    <w:rsid w:val="009B2D55"/>
    <w:rsid w:val="009B35C8"/>
    <w:rsid w:val="009B376C"/>
    <w:rsid w:val="009B40F2"/>
    <w:rsid w:val="009B484F"/>
    <w:rsid w:val="009B6378"/>
    <w:rsid w:val="009B646E"/>
    <w:rsid w:val="009B6839"/>
    <w:rsid w:val="009B6A56"/>
    <w:rsid w:val="009B6E79"/>
    <w:rsid w:val="009B71CB"/>
    <w:rsid w:val="009B77E4"/>
    <w:rsid w:val="009B7BC8"/>
    <w:rsid w:val="009B7C08"/>
    <w:rsid w:val="009C0168"/>
    <w:rsid w:val="009C0895"/>
    <w:rsid w:val="009C155A"/>
    <w:rsid w:val="009C21E2"/>
    <w:rsid w:val="009C28F3"/>
    <w:rsid w:val="009C2C42"/>
    <w:rsid w:val="009C2F8F"/>
    <w:rsid w:val="009C4062"/>
    <w:rsid w:val="009C489D"/>
    <w:rsid w:val="009C4DE9"/>
    <w:rsid w:val="009C599B"/>
    <w:rsid w:val="009C61B3"/>
    <w:rsid w:val="009C6448"/>
    <w:rsid w:val="009C7193"/>
    <w:rsid w:val="009C7B2D"/>
    <w:rsid w:val="009C7F0F"/>
    <w:rsid w:val="009D1C62"/>
    <w:rsid w:val="009D25DB"/>
    <w:rsid w:val="009D2D4F"/>
    <w:rsid w:val="009D47B5"/>
    <w:rsid w:val="009D4C8C"/>
    <w:rsid w:val="009D5513"/>
    <w:rsid w:val="009D55FC"/>
    <w:rsid w:val="009D65BE"/>
    <w:rsid w:val="009D6DC0"/>
    <w:rsid w:val="009E14F0"/>
    <w:rsid w:val="009E1DE6"/>
    <w:rsid w:val="009E21FE"/>
    <w:rsid w:val="009E2637"/>
    <w:rsid w:val="009E40B7"/>
    <w:rsid w:val="009E51A1"/>
    <w:rsid w:val="009E5B84"/>
    <w:rsid w:val="009E6AFC"/>
    <w:rsid w:val="009E6B47"/>
    <w:rsid w:val="009E6EF5"/>
    <w:rsid w:val="009E733F"/>
    <w:rsid w:val="009F171D"/>
    <w:rsid w:val="009F2BA9"/>
    <w:rsid w:val="009F35A3"/>
    <w:rsid w:val="009F3627"/>
    <w:rsid w:val="009F4872"/>
    <w:rsid w:val="009F58FE"/>
    <w:rsid w:val="009F5DA6"/>
    <w:rsid w:val="009F63D3"/>
    <w:rsid w:val="009F72F1"/>
    <w:rsid w:val="009F75A3"/>
    <w:rsid w:val="00A01291"/>
    <w:rsid w:val="00A03DF9"/>
    <w:rsid w:val="00A04067"/>
    <w:rsid w:val="00A04472"/>
    <w:rsid w:val="00A046B5"/>
    <w:rsid w:val="00A04D26"/>
    <w:rsid w:val="00A05649"/>
    <w:rsid w:val="00A05DE3"/>
    <w:rsid w:val="00A069E3"/>
    <w:rsid w:val="00A0743D"/>
    <w:rsid w:val="00A100F3"/>
    <w:rsid w:val="00A10515"/>
    <w:rsid w:val="00A105FF"/>
    <w:rsid w:val="00A10B17"/>
    <w:rsid w:val="00A132A1"/>
    <w:rsid w:val="00A140FD"/>
    <w:rsid w:val="00A15936"/>
    <w:rsid w:val="00A159CE"/>
    <w:rsid w:val="00A15BEB"/>
    <w:rsid w:val="00A163B0"/>
    <w:rsid w:val="00A173C7"/>
    <w:rsid w:val="00A17523"/>
    <w:rsid w:val="00A17C02"/>
    <w:rsid w:val="00A2025C"/>
    <w:rsid w:val="00A20A87"/>
    <w:rsid w:val="00A20C45"/>
    <w:rsid w:val="00A20CDD"/>
    <w:rsid w:val="00A21065"/>
    <w:rsid w:val="00A229BF"/>
    <w:rsid w:val="00A247E9"/>
    <w:rsid w:val="00A27318"/>
    <w:rsid w:val="00A2733B"/>
    <w:rsid w:val="00A313E5"/>
    <w:rsid w:val="00A32667"/>
    <w:rsid w:val="00A327D3"/>
    <w:rsid w:val="00A32E2E"/>
    <w:rsid w:val="00A32E40"/>
    <w:rsid w:val="00A32E87"/>
    <w:rsid w:val="00A34262"/>
    <w:rsid w:val="00A35D99"/>
    <w:rsid w:val="00A360B6"/>
    <w:rsid w:val="00A4039A"/>
    <w:rsid w:val="00A404CC"/>
    <w:rsid w:val="00A40AD6"/>
    <w:rsid w:val="00A40F5D"/>
    <w:rsid w:val="00A41FCA"/>
    <w:rsid w:val="00A43E4F"/>
    <w:rsid w:val="00A441B6"/>
    <w:rsid w:val="00A46560"/>
    <w:rsid w:val="00A50D61"/>
    <w:rsid w:val="00A50E5A"/>
    <w:rsid w:val="00A50F23"/>
    <w:rsid w:val="00A52442"/>
    <w:rsid w:val="00A54642"/>
    <w:rsid w:val="00A546D7"/>
    <w:rsid w:val="00A54CFE"/>
    <w:rsid w:val="00A552B8"/>
    <w:rsid w:val="00A5711B"/>
    <w:rsid w:val="00A57F99"/>
    <w:rsid w:val="00A60087"/>
    <w:rsid w:val="00A600DD"/>
    <w:rsid w:val="00A60389"/>
    <w:rsid w:val="00A60FF1"/>
    <w:rsid w:val="00A61304"/>
    <w:rsid w:val="00A6169F"/>
    <w:rsid w:val="00A6207C"/>
    <w:rsid w:val="00A62B7A"/>
    <w:rsid w:val="00A62F73"/>
    <w:rsid w:val="00A632C7"/>
    <w:rsid w:val="00A6339B"/>
    <w:rsid w:val="00A63746"/>
    <w:rsid w:val="00A649B1"/>
    <w:rsid w:val="00A65CE3"/>
    <w:rsid w:val="00A660BE"/>
    <w:rsid w:val="00A6737F"/>
    <w:rsid w:val="00A67F55"/>
    <w:rsid w:val="00A703C4"/>
    <w:rsid w:val="00A70961"/>
    <w:rsid w:val="00A70BF8"/>
    <w:rsid w:val="00A727D7"/>
    <w:rsid w:val="00A72DAD"/>
    <w:rsid w:val="00A73157"/>
    <w:rsid w:val="00A73B54"/>
    <w:rsid w:val="00A745AF"/>
    <w:rsid w:val="00A7460B"/>
    <w:rsid w:val="00A74819"/>
    <w:rsid w:val="00A7554B"/>
    <w:rsid w:val="00A75A02"/>
    <w:rsid w:val="00A75D97"/>
    <w:rsid w:val="00A7644E"/>
    <w:rsid w:val="00A76F2C"/>
    <w:rsid w:val="00A7740F"/>
    <w:rsid w:val="00A803F4"/>
    <w:rsid w:val="00A80476"/>
    <w:rsid w:val="00A80E2E"/>
    <w:rsid w:val="00A8148C"/>
    <w:rsid w:val="00A82645"/>
    <w:rsid w:val="00A83228"/>
    <w:rsid w:val="00A834E0"/>
    <w:rsid w:val="00A845F9"/>
    <w:rsid w:val="00A8521A"/>
    <w:rsid w:val="00A8554B"/>
    <w:rsid w:val="00A85551"/>
    <w:rsid w:val="00A8673A"/>
    <w:rsid w:val="00A86B82"/>
    <w:rsid w:val="00A874A6"/>
    <w:rsid w:val="00A90337"/>
    <w:rsid w:val="00A9057C"/>
    <w:rsid w:val="00A91B5C"/>
    <w:rsid w:val="00A92241"/>
    <w:rsid w:val="00A92BEF"/>
    <w:rsid w:val="00A92FC5"/>
    <w:rsid w:val="00A93DEA"/>
    <w:rsid w:val="00A94F8F"/>
    <w:rsid w:val="00A96B96"/>
    <w:rsid w:val="00A97201"/>
    <w:rsid w:val="00A97A65"/>
    <w:rsid w:val="00A97E29"/>
    <w:rsid w:val="00AA0980"/>
    <w:rsid w:val="00AA15A2"/>
    <w:rsid w:val="00AA2405"/>
    <w:rsid w:val="00AA2AE5"/>
    <w:rsid w:val="00AA2C2C"/>
    <w:rsid w:val="00AA2DF7"/>
    <w:rsid w:val="00AA3426"/>
    <w:rsid w:val="00AA3455"/>
    <w:rsid w:val="00AA4057"/>
    <w:rsid w:val="00AA4953"/>
    <w:rsid w:val="00AA5821"/>
    <w:rsid w:val="00AA6098"/>
    <w:rsid w:val="00AA61E1"/>
    <w:rsid w:val="00AA693D"/>
    <w:rsid w:val="00AB1075"/>
    <w:rsid w:val="00AB131C"/>
    <w:rsid w:val="00AB2566"/>
    <w:rsid w:val="00AB4352"/>
    <w:rsid w:val="00AB49DA"/>
    <w:rsid w:val="00AB57C4"/>
    <w:rsid w:val="00AB5DD8"/>
    <w:rsid w:val="00AB6A3F"/>
    <w:rsid w:val="00AB6E41"/>
    <w:rsid w:val="00AB7651"/>
    <w:rsid w:val="00AB7D91"/>
    <w:rsid w:val="00AC00CD"/>
    <w:rsid w:val="00AC01A4"/>
    <w:rsid w:val="00AC01F7"/>
    <w:rsid w:val="00AC1725"/>
    <w:rsid w:val="00AC1F80"/>
    <w:rsid w:val="00AC2BE2"/>
    <w:rsid w:val="00AC2D6B"/>
    <w:rsid w:val="00AC3E72"/>
    <w:rsid w:val="00AC4B5D"/>
    <w:rsid w:val="00AC6167"/>
    <w:rsid w:val="00AC62D8"/>
    <w:rsid w:val="00AC636C"/>
    <w:rsid w:val="00AC63B1"/>
    <w:rsid w:val="00AC6B7A"/>
    <w:rsid w:val="00AC796F"/>
    <w:rsid w:val="00AC7A17"/>
    <w:rsid w:val="00AD0C5F"/>
    <w:rsid w:val="00AD1006"/>
    <w:rsid w:val="00AD1602"/>
    <w:rsid w:val="00AD1744"/>
    <w:rsid w:val="00AD2300"/>
    <w:rsid w:val="00AD2E24"/>
    <w:rsid w:val="00AD36A1"/>
    <w:rsid w:val="00AD393C"/>
    <w:rsid w:val="00AD3DC8"/>
    <w:rsid w:val="00AD4085"/>
    <w:rsid w:val="00AD4344"/>
    <w:rsid w:val="00AD5277"/>
    <w:rsid w:val="00AD73ED"/>
    <w:rsid w:val="00AD75D3"/>
    <w:rsid w:val="00AD7B90"/>
    <w:rsid w:val="00AE053B"/>
    <w:rsid w:val="00AE05F0"/>
    <w:rsid w:val="00AE0EA7"/>
    <w:rsid w:val="00AE163A"/>
    <w:rsid w:val="00AE1759"/>
    <w:rsid w:val="00AE1E29"/>
    <w:rsid w:val="00AE3ACD"/>
    <w:rsid w:val="00AE3D85"/>
    <w:rsid w:val="00AE41C3"/>
    <w:rsid w:val="00AE425A"/>
    <w:rsid w:val="00AE4745"/>
    <w:rsid w:val="00AE53BF"/>
    <w:rsid w:val="00AE583C"/>
    <w:rsid w:val="00AE5DF4"/>
    <w:rsid w:val="00AE5E3B"/>
    <w:rsid w:val="00AE685B"/>
    <w:rsid w:val="00AE68E8"/>
    <w:rsid w:val="00AE69B6"/>
    <w:rsid w:val="00AE7098"/>
    <w:rsid w:val="00AE7540"/>
    <w:rsid w:val="00AE7783"/>
    <w:rsid w:val="00AF0FC1"/>
    <w:rsid w:val="00AF219D"/>
    <w:rsid w:val="00AF2CBE"/>
    <w:rsid w:val="00AF30E2"/>
    <w:rsid w:val="00AF355B"/>
    <w:rsid w:val="00AF3E8A"/>
    <w:rsid w:val="00AF40A6"/>
    <w:rsid w:val="00AF6147"/>
    <w:rsid w:val="00AF6DC1"/>
    <w:rsid w:val="00AF6ED5"/>
    <w:rsid w:val="00AF70EF"/>
    <w:rsid w:val="00AF729C"/>
    <w:rsid w:val="00AF73AB"/>
    <w:rsid w:val="00AF7588"/>
    <w:rsid w:val="00B0060A"/>
    <w:rsid w:val="00B006A9"/>
    <w:rsid w:val="00B00741"/>
    <w:rsid w:val="00B00A2E"/>
    <w:rsid w:val="00B01C2A"/>
    <w:rsid w:val="00B05364"/>
    <w:rsid w:val="00B11180"/>
    <w:rsid w:val="00B1128E"/>
    <w:rsid w:val="00B11767"/>
    <w:rsid w:val="00B11874"/>
    <w:rsid w:val="00B1228C"/>
    <w:rsid w:val="00B12490"/>
    <w:rsid w:val="00B13DA3"/>
    <w:rsid w:val="00B1481D"/>
    <w:rsid w:val="00B14B74"/>
    <w:rsid w:val="00B15940"/>
    <w:rsid w:val="00B160D1"/>
    <w:rsid w:val="00B16EEF"/>
    <w:rsid w:val="00B176E2"/>
    <w:rsid w:val="00B1780E"/>
    <w:rsid w:val="00B17956"/>
    <w:rsid w:val="00B217BE"/>
    <w:rsid w:val="00B21C96"/>
    <w:rsid w:val="00B21F66"/>
    <w:rsid w:val="00B22313"/>
    <w:rsid w:val="00B224B5"/>
    <w:rsid w:val="00B233FC"/>
    <w:rsid w:val="00B2349E"/>
    <w:rsid w:val="00B2356C"/>
    <w:rsid w:val="00B23E3A"/>
    <w:rsid w:val="00B24D6C"/>
    <w:rsid w:val="00B25351"/>
    <w:rsid w:val="00B25CAA"/>
    <w:rsid w:val="00B262C3"/>
    <w:rsid w:val="00B2662B"/>
    <w:rsid w:val="00B30554"/>
    <w:rsid w:val="00B3163D"/>
    <w:rsid w:val="00B32B1C"/>
    <w:rsid w:val="00B32E1E"/>
    <w:rsid w:val="00B33726"/>
    <w:rsid w:val="00B34474"/>
    <w:rsid w:val="00B34785"/>
    <w:rsid w:val="00B3481A"/>
    <w:rsid w:val="00B34DC6"/>
    <w:rsid w:val="00B34FC8"/>
    <w:rsid w:val="00B355E0"/>
    <w:rsid w:val="00B35ED0"/>
    <w:rsid w:val="00B35FDA"/>
    <w:rsid w:val="00B36BC9"/>
    <w:rsid w:val="00B36E43"/>
    <w:rsid w:val="00B378BE"/>
    <w:rsid w:val="00B37F02"/>
    <w:rsid w:val="00B407A1"/>
    <w:rsid w:val="00B40F39"/>
    <w:rsid w:val="00B414B7"/>
    <w:rsid w:val="00B42519"/>
    <w:rsid w:val="00B44A29"/>
    <w:rsid w:val="00B453FE"/>
    <w:rsid w:val="00B52A85"/>
    <w:rsid w:val="00B544D6"/>
    <w:rsid w:val="00B54874"/>
    <w:rsid w:val="00B552C4"/>
    <w:rsid w:val="00B5549A"/>
    <w:rsid w:val="00B55933"/>
    <w:rsid w:val="00B562E2"/>
    <w:rsid w:val="00B5683E"/>
    <w:rsid w:val="00B571DA"/>
    <w:rsid w:val="00B57863"/>
    <w:rsid w:val="00B57895"/>
    <w:rsid w:val="00B57F3F"/>
    <w:rsid w:val="00B602BD"/>
    <w:rsid w:val="00B6113E"/>
    <w:rsid w:val="00B62C36"/>
    <w:rsid w:val="00B62DB2"/>
    <w:rsid w:val="00B637B9"/>
    <w:rsid w:val="00B64BF5"/>
    <w:rsid w:val="00B658BB"/>
    <w:rsid w:val="00B65A59"/>
    <w:rsid w:val="00B65DC2"/>
    <w:rsid w:val="00B6663C"/>
    <w:rsid w:val="00B674E3"/>
    <w:rsid w:val="00B704BA"/>
    <w:rsid w:val="00B7113D"/>
    <w:rsid w:val="00B71354"/>
    <w:rsid w:val="00B71736"/>
    <w:rsid w:val="00B71DE2"/>
    <w:rsid w:val="00B73FCA"/>
    <w:rsid w:val="00B742EC"/>
    <w:rsid w:val="00B74E02"/>
    <w:rsid w:val="00B75878"/>
    <w:rsid w:val="00B76CA8"/>
    <w:rsid w:val="00B77A04"/>
    <w:rsid w:val="00B77EB6"/>
    <w:rsid w:val="00B802FE"/>
    <w:rsid w:val="00B80761"/>
    <w:rsid w:val="00B81226"/>
    <w:rsid w:val="00B816B4"/>
    <w:rsid w:val="00B82395"/>
    <w:rsid w:val="00B83119"/>
    <w:rsid w:val="00B83CD3"/>
    <w:rsid w:val="00B85879"/>
    <w:rsid w:val="00B8587E"/>
    <w:rsid w:val="00B85D7C"/>
    <w:rsid w:val="00B86D15"/>
    <w:rsid w:val="00B86DE6"/>
    <w:rsid w:val="00B87C0A"/>
    <w:rsid w:val="00B92228"/>
    <w:rsid w:val="00B922C4"/>
    <w:rsid w:val="00B92AE5"/>
    <w:rsid w:val="00B92D9A"/>
    <w:rsid w:val="00B93540"/>
    <w:rsid w:val="00B93672"/>
    <w:rsid w:val="00B941BC"/>
    <w:rsid w:val="00B96251"/>
    <w:rsid w:val="00B97013"/>
    <w:rsid w:val="00B97837"/>
    <w:rsid w:val="00B97BCF"/>
    <w:rsid w:val="00BA0B21"/>
    <w:rsid w:val="00BA187B"/>
    <w:rsid w:val="00BA234A"/>
    <w:rsid w:val="00BA24D7"/>
    <w:rsid w:val="00BA51F9"/>
    <w:rsid w:val="00BA575E"/>
    <w:rsid w:val="00BA5BDB"/>
    <w:rsid w:val="00BA5D15"/>
    <w:rsid w:val="00BA6023"/>
    <w:rsid w:val="00BA6E36"/>
    <w:rsid w:val="00BA71AD"/>
    <w:rsid w:val="00BB247D"/>
    <w:rsid w:val="00BB274F"/>
    <w:rsid w:val="00BB2AF0"/>
    <w:rsid w:val="00BB36CB"/>
    <w:rsid w:val="00BB41D5"/>
    <w:rsid w:val="00BB4210"/>
    <w:rsid w:val="00BB5F06"/>
    <w:rsid w:val="00BB6CBA"/>
    <w:rsid w:val="00BB7DB5"/>
    <w:rsid w:val="00BC00DD"/>
    <w:rsid w:val="00BC0F8A"/>
    <w:rsid w:val="00BC1CDA"/>
    <w:rsid w:val="00BC2BE9"/>
    <w:rsid w:val="00BC323D"/>
    <w:rsid w:val="00BC44E3"/>
    <w:rsid w:val="00BC50E4"/>
    <w:rsid w:val="00BC5237"/>
    <w:rsid w:val="00BC60F2"/>
    <w:rsid w:val="00BC6A5F"/>
    <w:rsid w:val="00BD0CD7"/>
    <w:rsid w:val="00BD12A7"/>
    <w:rsid w:val="00BD1BAD"/>
    <w:rsid w:val="00BD2531"/>
    <w:rsid w:val="00BD3117"/>
    <w:rsid w:val="00BD4278"/>
    <w:rsid w:val="00BD48D8"/>
    <w:rsid w:val="00BD4BD5"/>
    <w:rsid w:val="00BD69B1"/>
    <w:rsid w:val="00BD7883"/>
    <w:rsid w:val="00BE0058"/>
    <w:rsid w:val="00BE07E3"/>
    <w:rsid w:val="00BE2A34"/>
    <w:rsid w:val="00BE3D1D"/>
    <w:rsid w:val="00BE40AE"/>
    <w:rsid w:val="00BE4274"/>
    <w:rsid w:val="00BE51E0"/>
    <w:rsid w:val="00BE72E4"/>
    <w:rsid w:val="00BE7E58"/>
    <w:rsid w:val="00BF1291"/>
    <w:rsid w:val="00BF2A52"/>
    <w:rsid w:val="00BF2E12"/>
    <w:rsid w:val="00BF2F54"/>
    <w:rsid w:val="00BF40A0"/>
    <w:rsid w:val="00BF4A95"/>
    <w:rsid w:val="00BF4ADD"/>
    <w:rsid w:val="00BF4F14"/>
    <w:rsid w:val="00BF5DDB"/>
    <w:rsid w:val="00BF669A"/>
    <w:rsid w:val="00BF738D"/>
    <w:rsid w:val="00C02176"/>
    <w:rsid w:val="00C0251A"/>
    <w:rsid w:val="00C05535"/>
    <w:rsid w:val="00C0576F"/>
    <w:rsid w:val="00C0590B"/>
    <w:rsid w:val="00C06DBB"/>
    <w:rsid w:val="00C11536"/>
    <w:rsid w:val="00C11E5F"/>
    <w:rsid w:val="00C140B8"/>
    <w:rsid w:val="00C14DA4"/>
    <w:rsid w:val="00C152B2"/>
    <w:rsid w:val="00C16C42"/>
    <w:rsid w:val="00C2150D"/>
    <w:rsid w:val="00C220C1"/>
    <w:rsid w:val="00C22C16"/>
    <w:rsid w:val="00C248EB"/>
    <w:rsid w:val="00C257FD"/>
    <w:rsid w:val="00C25FC4"/>
    <w:rsid w:val="00C2620C"/>
    <w:rsid w:val="00C26BA6"/>
    <w:rsid w:val="00C27066"/>
    <w:rsid w:val="00C27CE3"/>
    <w:rsid w:val="00C307B8"/>
    <w:rsid w:val="00C326CB"/>
    <w:rsid w:val="00C32BCB"/>
    <w:rsid w:val="00C3409D"/>
    <w:rsid w:val="00C34827"/>
    <w:rsid w:val="00C3484E"/>
    <w:rsid w:val="00C35DA5"/>
    <w:rsid w:val="00C3664B"/>
    <w:rsid w:val="00C36A4B"/>
    <w:rsid w:val="00C37A89"/>
    <w:rsid w:val="00C37DCA"/>
    <w:rsid w:val="00C4088F"/>
    <w:rsid w:val="00C4112E"/>
    <w:rsid w:val="00C416E0"/>
    <w:rsid w:val="00C42CB7"/>
    <w:rsid w:val="00C43087"/>
    <w:rsid w:val="00C432FA"/>
    <w:rsid w:val="00C43D73"/>
    <w:rsid w:val="00C43F87"/>
    <w:rsid w:val="00C4548E"/>
    <w:rsid w:val="00C45929"/>
    <w:rsid w:val="00C46232"/>
    <w:rsid w:val="00C466D2"/>
    <w:rsid w:val="00C46734"/>
    <w:rsid w:val="00C47549"/>
    <w:rsid w:val="00C502E9"/>
    <w:rsid w:val="00C520D7"/>
    <w:rsid w:val="00C5222A"/>
    <w:rsid w:val="00C5255B"/>
    <w:rsid w:val="00C543A7"/>
    <w:rsid w:val="00C54DF9"/>
    <w:rsid w:val="00C568F6"/>
    <w:rsid w:val="00C56A29"/>
    <w:rsid w:val="00C56EC2"/>
    <w:rsid w:val="00C57157"/>
    <w:rsid w:val="00C57686"/>
    <w:rsid w:val="00C57A01"/>
    <w:rsid w:val="00C6247F"/>
    <w:rsid w:val="00C62BD7"/>
    <w:rsid w:val="00C64175"/>
    <w:rsid w:val="00C643A6"/>
    <w:rsid w:val="00C648E6"/>
    <w:rsid w:val="00C65051"/>
    <w:rsid w:val="00C6555D"/>
    <w:rsid w:val="00C65F56"/>
    <w:rsid w:val="00C669A6"/>
    <w:rsid w:val="00C70E7C"/>
    <w:rsid w:val="00C71BC5"/>
    <w:rsid w:val="00C737AD"/>
    <w:rsid w:val="00C7504C"/>
    <w:rsid w:val="00C7650D"/>
    <w:rsid w:val="00C768E1"/>
    <w:rsid w:val="00C77612"/>
    <w:rsid w:val="00C80767"/>
    <w:rsid w:val="00C80BA1"/>
    <w:rsid w:val="00C80C6D"/>
    <w:rsid w:val="00C82103"/>
    <w:rsid w:val="00C82385"/>
    <w:rsid w:val="00C82760"/>
    <w:rsid w:val="00C82D0B"/>
    <w:rsid w:val="00C832DF"/>
    <w:rsid w:val="00C836B8"/>
    <w:rsid w:val="00C83D6D"/>
    <w:rsid w:val="00C8473F"/>
    <w:rsid w:val="00C84AF1"/>
    <w:rsid w:val="00C851FB"/>
    <w:rsid w:val="00C8537D"/>
    <w:rsid w:val="00C86FC1"/>
    <w:rsid w:val="00C92B11"/>
    <w:rsid w:val="00C93C4D"/>
    <w:rsid w:val="00C94EE0"/>
    <w:rsid w:val="00C95576"/>
    <w:rsid w:val="00C95C2F"/>
    <w:rsid w:val="00C96C35"/>
    <w:rsid w:val="00C97BF8"/>
    <w:rsid w:val="00C97C8E"/>
    <w:rsid w:val="00C97CAD"/>
    <w:rsid w:val="00CA0591"/>
    <w:rsid w:val="00CA0B0D"/>
    <w:rsid w:val="00CA1461"/>
    <w:rsid w:val="00CA2D02"/>
    <w:rsid w:val="00CA3EDA"/>
    <w:rsid w:val="00CA4506"/>
    <w:rsid w:val="00CA550C"/>
    <w:rsid w:val="00CA5B31"/>
    <w:rsid w:val="00CA5C1B"/>
    <w:rsid w:val="00CA6493"/>
    <w:rsid w:val="00CA6FBB"/>
    <w:rsid w:val="00CA7B63"/>
    <w:rsid w:val="00CB0F2A"/>
    <w:rsid w:val="00CB1CC5"/>
    <w:rsid w:val="00CB243D"/>
    <w:rsid w:val="00CB4D0E"/>
    <w:rsid w:val="00CB5E01"/>
    <w:rsid w:val="00CB5F32"/>
    <w:rsid w:val="00CB6298"/>
    <w:rsid w:val="00CB6303"/>
    <w:rsid w:val="00CB6A06"/>
    <w:rsid w:val="00CB6D98"/>
    <w:rsid w:val="00CC0026"/>
    <w:rsid w:val="00CC0507"/>
    <w:rsid w:val="00CC099F"/>
    <w:rsid w:val="00CC09DD"/>
    <w:rsid w:val="00CC1749"/>
    <w:rsid w:val="00CC34DC"/>
    <w:rsid w:val="00CC48B9"/>
    <w:rsid w:val="00CC4E8B"/>
    <w:rsid w:val="00CC5CAA"/>
    <w:rsid w:val="00CC634A"/>
    <w:rsid w:val="00CC63B7"/>
    <w:rsid w:val="00CC6602"/>
    <w:rsid w:val="00CC707D"/>
    <w:rsid w:val="00CD017E"/>
    <w:rsid w:val="00CD0ACD"/>
    <w:rsid w:val="00CD0B1C"/>
    <w:rsid w:val="00CD0D76"/>
    <w:rsid w:val="00CD140E"/>
    <w:rsid w:val="00CD328F"/>
    <w:rsid w:val="00CD362C"/>
    <w:rsid w:val="00CD3EF0"/>
    <w:rsid w:val="00CD4EDF"/>
    <w:rsid w:val="00CD5116"/>
    <w:rsid w:val="00CD5321"/>
    <w:rsid w:val="00CD6AE5"/>
    <w:rsid w:val="00CD7A5E"/>
    <w:rsid w:val="00CE0046"/>
    <w:rsid w:val="00CE03C0"/>
    <w:rsid w:val="00CE04C3"/>
    <w:rsid w:val="00CE0923"/>
    <w:rsid w:val="00CE1A1E"/>
    <w:rsid w:val="00CE27F2"/>
    <w:rsid w:val="00CE2BBA"/>
    <w:rsid w:val="00CE2FFC"/>
    <w:rsid w:val="00CE36DF"/>
    <w:rsid w:val="00CE3E6A"/>
    <w:rsid w:val="00CE4746"/>
    <w:rsid w:val="00CE494A"/>
    <w:rsid w:val="00CE4B2B"/>
    <w:rsid w:val="00CE5EEC"/>
    <w:rsid w:val="00CE6BE0"/>
    <w:rsid w:val="00CE72C6"/>
    <w:rsid w:val="00CE7DB2"/>
    <w:rsid w:val="00CF06F5"/>
    <w:rsid w:val="00CF0D53"/>
    <w:rsid w:val="00CF2B88"/>
    <w:rsid w:val="00CF412B"/>
    <w:rsid w:val="00CF4FBF"/>
    <w:rsid w:val="00CF54DF"/>
    <w:rsid w:val="00CF628A"/>
    <w:rsid w:val="00CF6712"/>
    <w:rsid w:val="00D020C8"/>
    <w:rsid w:val="00D0284C"/>
    <w:rsid w:val="00D02BE3"/>
    <w:rsid w:val="00D03D41"/>
    <w:rsid w:val="00D04576"/>
    <w:rsid w:val="00D04C14"/>
    <w:rsid w:val="00D056ED"/>
    <w:rsid w:val="00D10073"/>
    <w:rsid w:val="00D10995"/>
    <w:rsid w:val="00D10B66"/>
    <w:rsid w:val="00D10EFC"/>
    <w:rsid w:val="00D10FF9"/>
    <w:rsid w:val="00D12899"/>
    <w:rsid w:val="00D128BC"/>
    <w:rsid w:val="00D12EE7"/>
    <w:rsid w:val="00D13236"/>
    <w:rsid w:val="00D13662"/>
    <w:rsid w:val="00D1401C"/>
    <w:rsid w:val="00D1625B"/>
    <w:rsid w:val="00D17697"/>
    <w:rsid w:val="00D17D6C"/>
    <w:rsid w:val="00D20317"/>
    <w:rsid w:val="00D223F4"/>
    <w:rsid w:val="00D2245F"/>
    <w:rsid w:val="00D2267B"/>
    <w:rsid w:val="00D22945"/>
    <w:rsid w:val="00D23DB3"/>
    <w:rsid w:val="00D24091"/>
    <w:rsid w:val="00D24275"/>
    <w:rsid w:val="00D246CB"/>
    <w:rsid w:val="00D2473D"/>
    <w:rsid w:val="00D25790"/>
    <w:rsid w:val="00D259C8"/>
    <w:rsid w:val="00D26135"/>
    <w:rsid w:val="00D26240"/>
    <w:rsid w:val="00D26A2E"/>
    <w:rsid w:val="00D27A98"/>
    <w:rsid w:val="00D27AB6"/>
    <w:rsid w:val="00D27F6E"/>
    <w:rsid w:val="00D30C15"/>
    <w:rsid w:val="00D3167C"/>
    <w:rsid w:val="00D33108"/>
    <w:rsid w:val="00D33D45"/>
    <w:rsid w:val="00D3457D"/>
    <w:rsid w:val="00D36884"/>
    <w:rsid w:val="00D40155"/>
    <w:rsid w:val="00D414E6"/>
    <w:rsid w:val="00D4201B"/>
    <w:rsid w:val="00D42487"/>
    <w:rsid w:val="00D44884"/>
    <w:rsid w:val="00D44DD5"/>
    <w:rsid w:val="00D45512"/>
    <w:rsid w:val="00D46196"/>
    <w:rsid w:val="00D463E4"/>
    <w:rsid w:val="00D468CC"/>
    <w:rsid w:val="00D46F9B"/>
    <w:rsid w:val="00D50010"/>
    <w:rsid w:val="00D5004F"/>
    <w:rsid w:val="00D500FA"/>
    <w:rsid w:val="00D5033D"/>
    <w:rsid w:val="00D50740"/>
    <w:rsid w:val="00D50974"/>
    <w:rsid w:val="00D50B01"/>
    <w:rsid w:val="00D50B86"/>
    <w:rsid w:val="00D52BAE"/>
    <w:rsid w:val="00D53873"/>
    <w:rsid w:val="00D54128"/>
    <w:rsid w:val="00D546AC"/>
    <w:rsid w:val="00D5477A"/>
    <w:rsid w:val="00D551CB"/>
    <w:rsid w:val="00D55B62"/>
    <w:rsid w:val="00D55DE0"/>
    <w:rsid w:val="00D55E83"/>
    <w:rsid w:val="00D55F08"/>
    <w:rsid w:val="00D560E6"/>
    <w:rsid w:val="00D571FE"/>
    <w:rsid w:val="00D60CD5"/>
    <w:rsid w:val="00D60D4E"/>
    <w:rsid w:val="00D61159"/>
    <w:rsid w:val="00D61DC2"/>
    <w:rsid w:val="00D62A85"/>
    <w:rsid w:val="00D63C81"/>
    <w:rsid w:val="00D65BFC"/>
    <w:rsid w:val="00D65D90"/>
    <w:rsid w:val="00D6613B"/>
    <w:rsid w:val="00D66E96"/>
    <w:rsid w:val="00D67102"/>
    <w:rsid w:val="00D7080E"/>
    <w:rsid w:val="00D71F8B"/>
    <w:rsid w:val="00D721F8"/>
    <w:rsid w:val="00D73224"/>
    <w:rsid w:val="00D74914"/>
    <w:rsid w:val="00D75407"/>
    <w:rsid w:val="00D769B5"/>
    <w:rsid w:val="00D76FCA"/>
    <w:rsid w:val="00D77A6F"/>
    <w:rsid w:val="00D80150"/>
    <w:rsid w:val="00D8166B"/>
    <w:rsid w:val="00D81AEA"/>
    <w:rsid w:val="00D81C71"/>
    <w:rsid w:val="00D81DF0"/>
    <w:rsid w:val="00D8294E"/>
    <w:rsid w:val="00D82E4D"/>
    <w:rsid w:val="00D82F6A"/>
    <w:rsid w:val="00D82F98"/>
    <w:rsid w:val="00D8328B"/>
    <w:rsid w:val="00D836A0"/>
    <w:rsid w:val="00D839B5"/>
    <w:rsid w:val="00D84CD9"/>
    <w:rsid w:val="00D855C4"/>
    <w:rsid w:val="00D85A5B"/>
    <w:rsid w:val="00D85ABB"/>
    <w:rsid w:val="00D85C94"/>
    <w:rsid w:val="00D85E58"/>
    <w:rsid w:val="00D8611F"/>
    <w:rsid w:val="00D86149"/>
    <w:rsid w:val="00D86341"/>
    <w:rsid w:val="00D86CBC"/>
    <w:rsid w:val="00D870A7"/>
    <w:rsid w:val="00D87187"/>
    <w:rsid w:val="00D929F9"/>
    <w:rsid w:val="00D95211"/>
    <w:rsid w:val="00D964E4"/>
    <w:rsid w:val="00D96A15"/>
    <w:rsid w:val="00D979A0"/>
    <w:rsid w:val="00DA0222"/>
    <w:rsid w:val="00DA028D"/>
    <w:rsid w:val="00DA0D22"/>
    <w:rsid w:val="00DA236A"/>
    <w:rsid w:val="00DA2F54"/>
    <w:rsid w:val="00DA3C36"/>
    <w:rsid w:val="00DA4067"/>
    <w:rsid w:val="00DA41E7"/>
    <w:rsid w:val="00DA4AC9"/>
    <w:rsid w:val="00DA5E69"/>
    <w:rsid w:val="00DA6F61"/>
    <w:rsid w:val="00DA7D6D"/>
    <w:rsid w:val="00DB046B"/>
    <w:rsid w:val="00DB1012"/>
    <w:rsid w:val="00DB1420"/>
    <w:rsid w:val="00DB2A5F"/>
    <w:rsid w:val="00DB40A5"/>
    <w:rsid w:val="00DB427A"/>
    <w:rsid w:val="00DB4A3D"/>
    <w:rsid w:val="00DC0122"/>
    <w:rsid w:val="00DC0367"/>
    <w:rsid w:val="00DC2D6C"/>
    <w:rsid w:val="00DC30C7"/>
    <w:rsid w:val="00DC3520"/>
    <w:rsid w:val="00DC4EC6"/>
    <w:rsid w:val="00DC6945"/>
    <w:rsid w:val="00DC6EAD"/>
    <w:rsid w:val="00DD2349"/>
    <w:rsid w:val="00DD241E"/>
    <w:rsid w:val="00DD2797"/>
    <w:rsid w:val="00DD2EBE"/>
    <w:rsid w:val="00DD3AC1"/>
    <w:rsid w:val="00DD409F"/>
    <w:rsid w:val="00DD5150"/>
    <w:rsid w:val="00DD58F7"/>
    <w:rsid w:val="00DD5B45"/>
    <w:rsid w:val="00DD5FE4"/>
    <w:rsid w:val="00DD6AED"/>
    <w:rsid w:val="00DD7856"/>
    <w:rsid w:val="00DE0A35"/>
    <w:rsid w:val="00DE0F05"/>
    <w:rsid w:val="00DE1C78"/>
    <w:rsid w:val="00DE3704"/>
    <w:rsid w:val="00DE3F21"/>
    <w:rsid w:val="00DE41D8"/>
    <w:rsid w:val="00DE6EA2"/>
    <w:rsid w:val="00DF1ECC"/>
    <w:rsid w:val="00DF2A2E"/>
    <w:rsid w:val="00DF2B72"/>
    <w:rsid w:val="00DF31A5"/>
    <w:rsid w:val="00DF34D8"/>
    <w:rsid w:val="00DF46C7"/>
    <w:rsid w:val="00DF49D0"/>
    <w:rsid w:val="00DF5466"/>
    <w:rsid w:val="00DF5702"/>
    <w:rsid w:val="00DF62F8"/>
    <w:rsid w:val="00DF6A38"/>
    <w:rsid w:val="00E00927"/>
    <w:rsid w:val="00E00A18"/>
    <w:rsid w:val="00E031F2"/>
    <w:rsid w:val="00E039F9"/>
    <w:rsid w:val="00E06E85"/>
    <w:rsid w:val="00E07CE9"/>
    <w:rsid w:val="00E10631"/>
    <w:rsid w:val="00E12267"/>
    <w:rsid w:val="00E1388B"/>
    <w:rsid w:val="00E13D99"/>
    <w:rsid w:val="00E13FD2"/>
    <w:rsid w:val="00E14A94"/>
    <w:rsid w:val="00E14C4C"/>
    <w:rsid w:val="00E1668F"/>
    <w:rsid w:val="00E20475"/>
    <w:rsid w:val="00E2088C"/>
    <w:rsid w:val="00E23528"/>
    <w:rsid w:val="00E23E43"/>
    <w:rsid w:val="00E23E8C"/>
    <w:rsid w:val="00E2515E"/>
    <w:rsid w:val="00E2562A"/>
    <w:rsid w:val="00E26A56"/>
    <w:rsid w:val="00E273B7"/>
    <w:rsid w:val="00E27B00"/>
    <w:rsid w:val="00E27FAE"/>
    <w:rsid w:val="00E304C6"/>
    <w:rsid w:val="00E31728"/>
    <w:rsid w:val="00E326F3"/>
    <w:rsid w:val="00E3325B"/>
    <w:rsid w:val="00E335A0"/>
    <w:rsid w:val="00E33A68"/>
    <w:rsid w:val="00E3423E"/>
    <w:rsid w:val="00E35019"/>
    <w:rsid w:val="00E35669"/>
    <w:rsid w:val="00E35778"/>
    <w:rsid w:val="00E35D54"/>
    <w:rsid w:val="00E36143"/>
    <w:rsid w:val="00E3625F"/>
    <w:rsid w:val="00E36EC3"/>
    <w:rsid w:val="00E40937"/>
    <w:rsid w:val="00E42732"/>
    <w:rsid w:val="00E42B46"/>
    <w:rsid w:val="00E42C60"/>
    <w:rsid w:val="00E43454"/>
    <w:rsid w:val="00E435D8"/>
    <w:rsid w:val="00E43C76"/>
    <w:rsid w:val="00E45654"/>
    <w:rsid w:val="00E46278"/>
    <w:rsid w:val="00E46E88"/>
    <w:rsid w:val="00E47806"/>
    <w:rsid w:val="00E51072"/>
    <w:rsid w:val="00E515A4"/>
    <w:rsid w:val="00E52903"/>
    <w:rsid w:val="00E53F47"/>
    <w:rsid w:val="00E55EDC"/>
    <w:rsid w:val="00E56EA8"/>
    <w:rsid w:val="00E57BFB"/>
    <w:rsid w:val="00E619E6"/>
    <w:rsid w:val="00E6297E"/>
    <w:rsid w:val="00E63939"/>
    <w:rsid w:val="00E63E26"/>
    <w:rsid w:val="00E64768"/>
    <w:rsid w:val="00E64EE1"/>
    <w:rsid w:val="00E64FC0"/>
    <w:rsid w:val="00E66996"/>
    <w:rsid w:val="00E6725A"/>
    <w:rsid w:val="00E7020B"/>
    <w:rsid w:val="00E70B53"/>
    <w:rsid w:val="00E71527"/>
    <w:rsid w:val="00E72519"/>
    <w:rsid w:val="00E72961"/>
    <w:rsid w:val="00E73136"/>
    <w:rsid w:val="00E749D8"/>
    <w:rsid w:val="00E75AB2"/>
    <w:rsid w:val="00E75F6B"/>
    <w:rsid w:val="00E77EA7"/>
    <w:rsid w:val="00E80346"/>
    <w:rsid w:val="00E80A6C"/>
    <w:rsid w:val="00E80C62"/>
    <w:rsid w:val="00E81A92"/>
    <w:rsid w:val="00E82C03"/>
    <w:rsid w:val="00E8362B"/>
    <w:rsid w:val="00E8450C"/>
    <w:rsid w:val="00E84FA1"/>
    <w:rsid w:val="00E8589C"/>
    <w:rsid w:val="00E866CA"/>
    <w:rsid w:val="00E868CA"/>
    <w:rsid w:val="00E86EA7"/>
    <w:rsid w:val="00E87220"/>
    <w:rsid w:val="00E87411"/>
    <w:rsid w:val="00E87B0B"/>
    <w:rsid w:val="00E90A37"/>
    <w:rsid w:val="00E92703"/>
    <w:rsid w:val="00E92D37"/>
    <w:rsid w:val="00E93927"/>
    <w:rsid w:val="00E939A0"/>
    <w:rsid w:val="00E93A4B"/>
    <w:rsid w:val="00E93D12"/>
    <w:rsid w:val="00E9409B"/>
    <w:rsid w:val="00E94A8D"/>
    <w:rsid w:val="00E9573D"/>
    <w:rsid w:val="00E95B65"/>
    <w:rsid w:val="00E95BDC"/>
    <w:rsid w:val="00E9654A"/>
    <w:rsid w:val="00E97570"/>
    <w:rsid w:val="00E97E3F"/>
    <w:rsid w:val="00EA13A4"/>
    <w:rsid w:val="00EA3943"/>
    <w:rsid w:val="00EA458A"/>
    <w:rsid w:val="00EA67CF"/>
    <w:rsid w:val="00EA6AAE"/>
    <w:rsid w:val="00EB1B6B"/>
    <w:rsid w:val="00EB2858"/>
    <w:rsid w:val="00EB394C"/>
    <w:rsid w:val="00EB4706"/>
    <w:rsid w:val="00EB4888"/>
    <w:rsid w:val="00EB4F23"/>
    <w:rsid w:val="00EB5701"/>
    <w:rsid w:val="00EB5BCF"/>
    <w:rsid w:val="00EB6D3E"/>
    <w:rsid w:val="00EC00F3"/>
    <w:rsid w:val="00EC0117"/>
    <w:rsid w:val="00EC0321"/>
    <w:rsid w:val="00EC04D0"/>
    <w:rsid w:val="00EC0ABE"/>
    <w:rsid w:val="00EC40C3"/>
    <w:rsid w:val="00EC56FD"/>
    <w:rsid w:val="00EC59A5"/>
    <w:rsid w:val="00EC5E61"/>
    <w:rsid w:val="00EC7036"/>
    <w:rsid w:val="00EC723A"/>
    <w:rsid w:val="00EC73E0"/>
    <w:rsid w:val="00ED2167"/>
    <w:rsid w:val="00ED2DA8"/>
    <w:rsid w:val="00ED363E"/>
    <w:rsid w:val="00ED4177"/>
    <w:rsid w:val="00ED452C"/>
    <w:rsid w:val="00ED5F98"/>
    <w:rsid w:val="00ED6BF7"/>
    <w:rsid w:val="00EE0516"/>
    <w:rsid w:val="00EE0C6A"/>
    <w:rsid w:val="00EE1F13"/>
    <w:rsid w:val="00EE25C3"/>
    <w:rsid w:val="00EE3741"/>
    <w:rsid w:val="00EE3E7A"/>
    <w:rsid w:val="00EE3F55"/>
    <w:rsid w:val="00EE450D"/>
    <w:rsid w:val="00EE5956"/>
    <w:rsid w:val="00EE5BF0"/>
    <w:rsid w:val="00EE5F92"/>
    <w:rsid w:val="00EE5FBD"/>
    <w:rsid w:val="00EE6053"/>
    <w:rsid w:val="00EF0619"/>
    <w:rsid w:val="00EF27C7"/>
    <w:rsid w:val="00EF3F46"/>
    <w:rsid w:val="00EF4DF2"/>
    <w:rsid w:val="00EF54F5"/>
    <w:rsid w:val="00EF5A1B"/>
    <w:rsid w:val="00EF672D"/>
    <w:rsid w:val="00F00138"/>
    <w:rsid w:val="00F01E9B"/>
    <w:rsid w:val="00F0260C"/>
    <w:rsid w:val="00F02845"/>
    <w:rsid w:val="00F029A4"/>
    <w:rsid w:val="00F02E11"/>
    <w:rsid w:val="00F02E59"/>
    <w:rsid w:val="00F05218"/>
    <w:rsid w:val="00F060F9"/>
    <w:rsid w:val="00F066E1"/>
    <w:rsid w:val="00F06C6B"/>
    <w:rsid w:val="00F0760A"/>
    <w:rsid w:val="00F079D5"/>
    <w:rsid w:val="00F101C6"/>
    <w:rsid w:val="00F104DD"/>
    <w:rsid w:val="00F10838"/>
    <w:rsid w:val="00F10A72"/>
    <w:rsid w:val="00F10C27"/>
    <w:rsid w:val="00F116E4"/>
    <w:rsid w:val="00F12005"/>
    <w:rsid w:val="00F12EEE"/>
    <w:rsid w:val="00F13303"/>
    <w:rsid w:val="00F14024"/>
    <w:rsid w:val="00F143E0"/>
    <w:rsid w:val="00F15C1F"/>
    <w:rsid w:val="00F16170"/>
    <w:rsid w:val="00F16838"/>
    <w:rsid w:val="00F20168"/>
    <w:rsid w:val="00F20A98"/>
    <w:rsid w:val="00F20CEE"/>
    <w:rsid w:val="00F2106A"/>
    <w:rsid w:val="00F21C61"/>
    <w:rsid w:val="00F2346B"/>
    <w:rsid w:val="00F249FF"/>
    <w:rsid w:val="00F25B4B"/>
    <w:rsid w:val="00F25BE0"/>
    <w:rsid w:val="00F26525"/>
    <w:rsid w:val="00F26BC0"/>
    <w:rsid w:val="00F279DC"/>
    <w:rsid w:val="00F30B23"/>
    <w:rsid w:val="00F33056"/>
    <w:rsid w:val="00F345D1"/>
    <w:rsid w:val="00F3462A"/>
    <w:rsid w:val="00F35016"/>
    <w:rsid w:val="00F3518E"/>
    <w:rsid w:val="00F354CE"/>
    <w:rsid w:val="00F35968"/>
    <w:rsid w:val="00F35A0E"/>
    <w:rsid w:val="00F36200"/>
    <w:rsid w:val="00F36B53"/>
    <w:rsid w:val="00F3708F"/>
    <w:rsid w:val="00F37FBA"/>
    <w:rsid w:val="00F4244C"/>
    <w:rsid w:val="00F434BE"/>
    <w:rsid w:val="00F434D4"/>
    <w:rsid w:val="00F441BC"/>
    <w:rsid w:val="00F451F4"/>
    <w:rsid w:val="00F458CD"/>
    <w:rsid w:val="00F45DAC"/>
    <w:rsid w:val="00F462F8"/>
    <w:rsid w:val="00F46413"/>
    <w:rsid w:val="00F50016"/>
    <w:rsid w:val="00F50104"/>
    <w:rsid w:val="00F50695"/>
    <w:rsid w:val="00F50A2D"/>
    <w:rsid w:val="00F5102A"/>
    <w:rsid w:val="00F52881"/>
    <w:rsid w:val="00F52948"/>
    <w:rsid w:val="00F52BE4"/>
    <w:rsid w:val="00F52CC9"/>
    <w:rsid w:val="00F52F89"/>
    <w:rsid w:val="00F53BD6"/>
    <w:rsid w:val="00F5442D"/>
    <w:rsid w:val="00F54811"/>
    <w:rsid w:val="00F5514B"/>
    <w:rsid w:val="00F576FF"/>
    <w:rsid w:val="00F60477"/>
    <w:rsid w:val="00F618A6"/>
    <w:rsid w:val="00F6434D"/>
    <w:rsid w:val="00F65177"/>
    <w:rsid w:val="00F66491"/>
    <w:rsid w:val="00F67116"/>
    <w:rsid w:val="00F73DAA"/>
    <w:rsid w:val="00F74664"/>
    <w:rsid w:val="00F74A9A"/>
    <w:rsid w:val="00F74C48"/>
    <w:rsid w:val="00F7574F"/>
    <w:rsid w:val="00F76C20"/>
    <w:rsid w:val="00F8176E"/>
    <w:rsid w:val="00F817F3"/>
    <w:rsid w:val="00F82E83"/>
    <w:rsid w:val="00F83CC2"/>
    <w:rsid w:val="00F849AF"/>
    <w:rsid w:val="00F850B0"/>
    <w:rsid w:val="00F85107"/>
    <w:rsid w:val="00F879F8"/>
    <w:rsid w:val="00F87DD9"/>
    <w:rsid w:val="00F9015E"/>
    <w:rsid w:val="00F93ED3"/>
    <w:rsid w:val="00F95685"/>
    <w:rsid w:val="00F95AAE"/>
    <w:rsid w:val="00F96CEF"/>
    <w:rsid w:val="00F9706F"/>
    <w:rsid w:val="00F97A34"/>
    <w:rsid w:val="00FA0207"/>
    <w:rsid w:val="00FA0A7B"/>
    <w:rsid w:val="00FA0E64"/>
    <w:rsid w:val="00FA1688"/>
    <w:rsid w:val="00FA3C90"/>
    <w:rsid w:val="00FA3EFA"/>
    <w:rsid w:val="00FA418A"/>
    <w:rsid w:val="00FA5D51"/>
    <w:rsid w:val="00FA7145"/>
    <w:rsid w:val="00FB0800"/>
    <w:rsid w:val="00FB16F4"/>
    <w:rsid w:val="00FB1E70"/>
    <w:rsid w:val="00FB4721"/>
    <w:rsid w:val="00FB475A"/>
    <w:rsid w:val="00FB55B0"/>
    <w:rsid w:val="00FB616D"/>
    <w:rsid w:val="00FB6187"/>
    <w:rsid w:val="00FB7469"/>
    <w:rsid w:val="00FB7614"/>
    <w:rsid w:val="00FB764D"/>
    <w:rsid w:val="00FC052B"/>
    <w:rsid w:val="00FC0644"/>
    <w:rsid w:val="00FC0824"/>
    <w:rsid w:val="00FC0BA8"/>
    <w:rsid w:val="00FC1006"/>
    <w:rsid w:val="00FC20EC"/>
    <w:rsid w:val="00FC22D4"/>
    <w:rsid w:val="00FC2601"/>
    <w:rsid w:val="00FC2900"/>
    <w:rsid w:val="00FC301D"/>
    <w:rsid w:val="00FC3711"/>
    <w:rsid w:val="00FC534D"/>
    <w:rsid w:val="00FC62BB"/>
    <w:rsid w:val="00FC758C"/>
    <w:rsid w:val="00FC7949"/>
    <w:rsid w:val="00FD0CE5"/>
    <w:rsid w:val="00FD1748"/>
    <w:rsid w:val="00FD2BE6"/>
    <w:rsid w:val="00FD2C60"/>
    <w:rsid w:val="00FD2CB8"/>
    <w:rsid w:val="00FD33E3"/>
    <w:rsid w:val="00FD3CBE"/>
    <w:rsid w:val="00FD4EDB"/>
    <w:rsid w:val="00FD5E5B"/>
    <w:rsid w:val="00FD5EF6"/>
    <w:rsid w:val="00FD65A0"/>
    <w:rsid w:val="00FD68B6"/>
    <w:rsid w:val="00FD691B"/>
    <w:rsid w:val="00FD69E7"/>
    <w:rsid w:val="00FD6A1D"/>
    <w:rsid w:val="00FD6BCB"/>
    <w:rsid w:val="00FD7306"/>
    <w:rsid w:val="00FE0745"/>
    <w:rsid w:val="00FE0939"/>
    <w:rsid w:val="00FE1D0B"/>
    <w:rsid w:val="00FE208E"/>
    <w:rsid w:val="00FE3C5C"/>
    <w:rsid w:val="00FE413F"/>
    <w:rsid w:val="00FE4F3D"/>
    <w:rsid w:val="00FE52EB"/>
    <w:rsid w:val="00FE63AF"/>
    <w:rsid w:val="00FF06E6"/>
    <w:rsid w:val="00FF098E"/>
    <w:rsid w:val="00FF3D59"/>
    <w:rsid w:val="00FF56FA"/>
    <w:rsid w:val="00FF5DDC"/>
    <w:rsid w:val="00FF6E25"/>
    <w:rsid w:val="00FF7E54"/>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4C3AE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8B44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1D437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link w:val="berschrift3Zchn"/>
    <w:uiPriority w:val="9"/>
    <w:qFormat/>
    <w:rsid w:val="00B14B74"/>
    <w:pPr>
      <w:spacing w:before="100" w:beforeAutospacing="1" w:after="100" w:afterAutospacing="1" w:line="240" w:lineRule="auto"/>
      <w:outlineLvl w:val="2"/>
    </w:pPr>
    <w:rPr>
      <w:rFonts w:ascii="Times New Roman" w:eastAsia="Times New Roman" w:hAnsi="Times New Roman" w:cs="Times New Roman"/>
      <w:b/>
      <w:bCs/>
      <w:sz w:val="27"/>
      <w:szCs w:val="27"/>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B44B7"/>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1D4377"/>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B14B74"/>
    <w:rPr>
      <w:rFonts w:ascii="Times New Roman" w:eastAsia="Times New Roman" w:hAnsi="Times New Roman" w:cs="Times New Roman"/>
      <w:b/>
      <w:bCs/>
      <w:sz w:val="27"/>
      <w:szCs w:val="27"/>
      <w:lang w:eastAsia="de-CH"/>
    </w:rPr>
  </w:style>
  <w:style w:type="table" w:styleId="Tabellenraster">
    <w:name w:val="Table Grid"/>
    <w:basedOn w:val="NormaleTabelle"/>
    <w:uiPriority w:val="59"/>
    <w:rsid w:val="008867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C257FD"/>
    <w:pPr>
      <w:spacing w:line="240" w:lineRule="auto"/>
    </w:pPr>
    <w:rPr>
      <w:b/>
      <w:bCs/>
      <w:color w:val="4F81BD" w:themeColor="accent1"/>
      <w:sz w:val="18"/>
      <w:szCs w:val="18"/>
    </w:rPr>
  </w:style>
  <w:style w:type="character" w:customStyle="1" w:styleId="highlighted">
    <w:name w:val="highlighted"/>
    <w:basedOn w:val="Absatz-Standardschriftart"/>
    <w:rsid w:val="00480610"/>
  </w:style>
  <w:style w:type="character" w:styleId="Hyperlink">
    <w:name w:val="Hyperlink"/>
    <w:basedOn w:val="Absatz-Standardschriftart"/>
    <w:uiPriority w:val="99"/>
    <w:unhideWhenUsed/>
    <w:rsid w:val="00480610"/>
    <w:rPr>
      <w:color w:val="0000FF"/>
      <w:u w:val="single"/>
    </w:rPr>
  </w:style>
  <w:style w:type="character" w:customStyle="1" w:styleId="cdna">
    <w:name w:val="cdna"/>
    <w:basedOn w:val="Absatz-Standardschriftart"/>
    <w:rsid w:val="00480610"/>
  </w:style>
  <w:style w:type="character" w:customStyle="1" w:styleId="td">
    <w:name w:val="td"/>
    <w:basedOn w:val="Absatz-Standardschriftart"/>
    <w:rsid w:val="005426BA"/>
  </w:style>
  <w:style w:type="character" w:styleId="Fett">
    <w:name w:val="Strong"/>
    <w:basedOn w:val="Absatz-Standardschriftart"/>
    <w:uiPriority w:val="22"/>
    <w:qFormat/>
    <w:rsid w:val="00A70961"/>
    <w:rPr>
      <w:b/>
      <w:bCs/>
    </w:rPr>
  </w:style>
  <w:style w:type="paragraph" w:styleId="StandardWeb">
    <w:name w:val="Normal (Web)"/>
    <w:basedOn w:val="Standard"/>
    <w:uiPriority w:val="99"/>
    <w:unhideWhenUsed/>
    <w:rsid w:val="00C65051"/>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styleId="Hervorhebung">
    <w:name w:val="Emphasis"/>
    <w:basedOn w:val="Absatz-Standardschriftart"/>
    <w:uiPriority w:val="20"/>
    <w:qFormat/>
    <w:rsid w:val="00424373"/>
    <w:rPr>
      <w:i/>
      <w:iCs/>
    </w:rPr>
  </w:style>
  <w:style w:type="character" w:customStyle="1" w:styleId="highlight">
    <w:name w:val="highlight"/>
    <w:basedOn w:val="Absatz-Standardschriftart"/>
    <w:rsid w:val="004A22D4"/>
  </w:style>
  <w:style w:type="paragraph" w:styleId="Sprechblasentext">
    <w:name w:val="Balloon Text"/>
    <w:basedOn w:val="Standard"/>
    <w:link w:val="SprechblasentextZchn"/>
    <w:uiPriority w:val="99"/>
    <w:semiHidden/>
    <w:unhideWhenUsed/>
    <w:rsid w:val="005C1EB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C1EB8"/>
    <w:rPr>
      <w:rFonts w:ascii="Tahoma" w:hAnsi="Tahoma" w:cs="Tahoma"/>
      <w:sz w:val="16"/>
      <w:szCs w:val="16"/>
    </w:rPr>
  </w:style>
  <w:style w:type="paragraph" w:styleId="Listenabsatz">
    <w:name w:val="List Paragraph"/>
    <w:basedOn w:val="Standard"/>
    <w:uiPriority w:val="34"/>
    <w:qFormat/>
    <w:rsid w:val="00C45929"/>
    <w:pPr>
      <w:ind w:left="720"/>
      <w:contextualSpacing/>
    </w:pPr>
  </w:style>
  <w:style w:type="character" w:customStyle="1" w:styleId="cit">
    <w:name w:val="cit"/>
    <w:basedOn w:val="Absatz-Standardschriftart"/>
    <w:rsid w:val="0011674C"/>
  </w:style>
  <w:style w:type="character" w:customStyle="1" w:styleId="doi">
    <w:name w:val="doi"/>
    <w:basedOn w:val="Absatz-Standardschriftart"/>
    <w:rsid w:val="00152E3E"/>
  </w:style>
  <w:style w:type="character" w:customStyle="1" w:styleId="fm-citation-ids-label">
    <w:name w:val="fm-citation-ids-label"/>
    <w:basedOn w:val="Absatz-Standardschriftart"/>
    <w:rsid w:val="00152E3E"/>
  </w:style>
  <w:style w:type="character" w:customStyle="1" w:styleId="Titel1">
    <w:name w:val="Titel1"/>
    <w:basedOn w:val="Absatz-Standardschriftart"/>
    <w:rsid w:val="00A73157"/>
  </w:style>
  <w:style w:type="paragraph" w:styleId="Kopfzeile">
    <w:name w:val="header"/>
    <w:basedOn w:val="Standard"/>
    <w:link w:val="KopfzeileZchn"/>
    <w:uiPriority w:val="99"/>
    <w:unhideWhenUsed/>
    <w:rsid w:val="00221A6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21A6E"/>
  </w:style>
  <w:style w:type="paragraph" w:styleId="Fuzeile">
    <w:name w:val="footer"/>
    <w:basedOn w:val="Standard"/>
    <w:link w:val="FuzeileZchn"/>
    <w:uiPriority w:val="99"/>
    <w:unhideWhenUsed/>
    <w:rsid w:val="00221A6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21A6E"/>
  </w:style>
  <w:style w:type="character" w:styleId="Kommentarzeichen">
    <w:name w:val="annotation reference"/>
    <w:basedOn w:val="Absatz-Standardschriftart"/>
    <w:uiPriority w:val="99"/>
    <w:semiHidden/>
    <w:unhideWhenUsed/>
    <w:rsid w:val="00F35968"/>
    <w:rPr>
      <w:sz w:val="16"/>
      <w:szCs w:val="16"/>
    </w:rPr>
  </w:style>
  <w:style w:type="paragraph" w:styleId="Kommentartext">
    <w:name w:val="annotation text"/>
    <w:basedOn w:val="Standard"/>
    <w:link w:val="KommentartextZchn"/>
    <w:uiPriority w:val="99"/>
    <w:unhideWhenUsed/>
    <w:rsid w:val="00F35968"/>
    <w:pPr>
      <w:spacing w:line="240" w:lineRule="auto"/>
    </w:pPr>
    <w:rPr>
      <w:sz w:val="20"/>
      <w:szCs w:val="20"/>
    </w:rPr>
  </w:style>
  <w:style w:type="character" w:customStyle="1" w:styleId="KommentartextZchn">
    <w:name w:val="Kommentartext Zchn"/>
    <w:basedOn w:val="Absatz-Standardschriftart"/>
    <w:link w:val="Kommentartext"/>
    <w:uiPriority w:val="99"/>
    <w:rsid w:val="00F35968"/>
    <w:rPr>
      <w:sz w:val="20"/>
      <w:szCs w:val="20"/>
    </w:rPr>
  </w:style>
  <w:style w:type="paragraph" w:styleId="Kommentarthema">
    <w:name w:val="annotation subject"/>
    <w:basedOn w:val="Kommentartext"/>
    <w:next w:val="Kommentartext"/>
    <w:link w:val="KommentarthemaZchn"/>
    <w:uiPriority w:val="99"/>
    <w:semiHidden/>
    <w:unhideWhenUsed/>
    <w:rsid w:val="00F35968"/>
    <w:rPr>
      <w:b/>
      <w:bCs/>
    </w:rPr>
  </w:style>
  <w:style w:type="character" w:customStyle="1" w:styleId="KommentarthemaZchn">
    <w:name w:val="Kommentarthema Zchn"/>
    <w:basedOn w:val="KommentartextZchn"/>
    <w:link w:val="Kommentarthema"/>
    <w:uiPriority w:val="99"/>
    <w:semiHidden/>
    <w:rsid w:val="00F35968"/>
    <w:rPr>
      <w:b/>
      <w:bCs/>
      <w:sz w:val="20"/>
      <w:szCs w:val="20"/>
    </w:rPr>
  </w:style>
  <w:style w:type="paragraph" w:styleId="berarbeitung">
    <w:name w:val="Revision"/>
    <w:hidden/>
    <w:uiPriority w:val="99"/>
    <w:semiHidden/>
    <w:rsid w:val="006E775E"/>
    <w:pPr>
      <w:spacing w:after="0" w:line="240" w:lineRule="auto"/>
    </w:pPr>
  </w:style>
  <w:style w:type="character" w:customStyle="1" w:styleId="geneid">
    <w:name w:val="geneid"/>
    <w:basedOn w:val="Absatz-Standardschriftart"/>
    <w:rsid w:val="003B71EA"/>
  </w:style>
  <w:style w:type="character" w:customStyle="1" w:styleId="h4">
    <w:name w:val="h4"/>
    <w:basedOn w:val="Absatz-Standardschriftart"/>
    <w:rsid w:val="00E57BFB"/>
  </w:style>
  <w:style w:type="character" w:customStyle="1" w:styleId="mim-font">
    <w:name w:val="mim-font"/>
    <w:basedOn w:val="Absatz-Standardschriftart"/>
    <w:rsid w:val="003F392D"/>
  </w:style>
  <w:style w:type="character" w:customStyle="1" w:styleId="Titel2">
    <w:name w:val="Titel2"/>
    <w:basedOn w:val="Absatz-Standardschriftart"/>
    <w:rsid w:val="00962131"/>
  </w:style>
  <w:style w:type="character" w:customStyle="1" w:styleId="bkciteavail">
    <w:name w:val="bk_cite_avail"/>
    <w:basedOn w:val="Absatz-Standardschriftart"/>
    <w:rsid w:val="00575F48"/>
  </w:style>
  <w:style w:type="character" w:customStyle="1" w:styleId="collapsetext">
    <w:name w:val="collapsetext"/>
    <w:basedOn w:val="Absatz-Standardschriftart"/>
    <w:rsid w:val="003F58FB"/>
  </w:style>
  <w:style w:type="character" w:customStyle="1" w:styleId="showinfo">
    <w:name w:val="showinfo"/>
    <w:basedOn w:val="Absatz-Standardschriftart"/>
    <w:rsid w:val="003F58FB"/>
  </w:style>
  <w:style w:type="paragraph" w:customStyle="1" w:styleId="Title1">
    <w:name w:val="Title1"/>
    <w:basedOn w:val="Standard"/>
    <w:rsid w:val="003F58FB"/>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desc">
    <w:name w:val="desc"/>
    <w:basedOn w:val="Standard"/>
    <w:rsid w:val="003F58FB"/>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details">
    <w:name w:val="details"/>
    <w:basedOn w:val="Standard"/>
    <w:rsid w:val="003F58FB"/>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customStyle="1" w:styleId="jrnl">
    <w:name w:val="jrnl"/>
    <w:basedOn w:val="Absatz-Standardschriftart"/>
    <w:rsid w:val="003F58FB"/>
  </w:style>
  <w:style w:type="paragraph" w:customStyle="1" w:styleId="Title2">
    <w:name w:val="Title2"/>
    <w:basedOn w:val="Standard"/>
    <w:rsid w:val="003020C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BesuchterHyperlink">
    <w:name w:val="FollowedHyperlink"/>
    <w:basedOn w:val="Absatz-Standardschriftart"/>
    <w:uiPriority w:val="99"/>
    <w:semiHidden/>
    <w:unhideWhenUsed/>
    <w:rsid w:val="00AB2566"/>
    <w:rPr>
      <w:color w:val="800080" w:themeColor="followedHyperlink"/>
      <w:u w:val="single"/>
    </w:rPr>
  </w:style>
  <w:style w:type="character" w:customStyle="1" w:styleId="mim-highlighted">
    <w:name w:val="mim-highlighted"/>
    <w:basedOn w:val="Absatz-Standardschriftart"/>
    <w:rsid w:val="00C7650D"/>
  </w:style>
  <w:style w:type="character" w:customStyle="1" w:styleId="otsikko2">
    <w:name w:val="otsikko2"/>
    <w:basedOn w:val="Absatz-Standardschriftart"/>
    <w:rsid w:val="00B11180"/>
  </w:style>
  <w:style w:type="character" w:customStyle="1" w:styleId="context-help">
    <w:name w:val="context-help"/>
    <w:basedOn w:val="Absatz-Standardschriftart"/>
    <w:rsid w:val="008D68DC"/>
  </w:style>
  <w:style w:type="character" w:customStyle="1" w:styleId="Erwhnung1">
    <w:name w:val="Erwähnung1"/>
    <w:basedOn w:val="Absatz-Standardschriftart"/>
    <w:uiPriority w:val="99"/>
    <w:semiHidden/>
    <w:unhideWhenUsed/>
    <w:rsid w:val="005A3B91"/>
    <w:rPr>
      <w:color w:val="2B579A"/>
      <w:shd w:val="clear" w:color="auto" w:fill="E6E6E6"/>
    </w:rPr>
  </w:style>
  <w:style w:type="character" w:customStyle="1" w:styleId="bibref">
    <w:name w:val="bibref"/>
    <w:basedOn w:val="Absatz-Standardschriftart"/>
    <w:rsid w:val="00BC0F8A"/>
  </w:style>
  <w:style w:type="character" w:styleId="HTMLZitat">
    <w:name w:val="HTML Cite"/>
    <w:basedOn w:val="Absatz-Standardschriftart"/>
    <w:uiPriority w:val="99"/>
    <w:semiHidden/>
    <w:unhideWhenUsed/>
    <w:rsid w:val="007859D7"/>
    <w:rPr>
      <w:i/>
      <w:iCs/>
    </w:rPr>
  </w:style>
  <w:style w:type="character" w:customStyle="1" w:styleId="slug-pub-date">
    <w:name w:val="slug-pub-date"/>
    <w:basedOn w:val="Absatz-Standardschriftart"/>
    <w:rsid w:val="007859D7"/>
  </w:style>
  <w:style w:type="character" w:customStyle="1" w:styleId="slug-vol">
    <w:name w:val="slug-vol"/>
    <w:basedOn w:val="Absatz-Standardschriftart"/>
    <w:rsid w:val="007859D7"/>
  </w:style>
  <w:style w:type="character" w:customStyle="1" w:styleId="slug-issue">
    <w:name w:val="slug-issue"/>
    <w:basedOn w:val="Absatz-Standardschriftart"/>
    <w:rsid w:val="007859D7"/>
  </w:style>
  <w:style w:type="character" w:customStyle="1" w:styleId="slug-pages">
    <w:name w:val="slug-pages"/>
    <w:basedOn w:val="Absatz-Standardschriftart"/>
    <w:rsid w:val="007859D7"/>
  </w:style>
  <w:style w:type="character" w:customStyle="1" w:styleId="entryauthor">
    <w:name w:val="entryauthor"/>
    <w:basedOn w:val="Absatz-Standardschriftart"/>
    <w:rsid w:val="00ED2167"/>
  </w:style>
  <w:style w:type="character" w:customStyle="1" w:styleId="Erwhnung2">
    <w:name w:val="Erwähnung2"/>
    <w:basedOn w:val="Absatz-Standardschriftart"/>
    <w:uiPriority w:val="99"/>
    <w:semiHidden/>
    <w:unhideWhenUsed/>
    <w:rsid w:val="00EA13A4"/>
    <w:rPr>
      <w:color w:val="2B579A"/>
      <w:shd w:val="clear" w:color="auto" w:fill="E6E6E6"/>
    </w:rPr>
  </w:style>
  <w:style w:type="paragraph" w:styleId="Untertitel">
    <w:name w:val="Subtitle"/>
    <w:basedOn w:val="Standard"/>
    <w:next w:val="Standard"/>
    <w:link w:val="UntertitelZchn"/>
    <w:uiPriority w:val="11"/>
    <w:qFormat/>
    <w:rsid w:val="0095531D"/>
    <w:pPr>
      <w:numPr>
        <w:ilvl w:val="1"/>
      </w:numPr>
      <w:spacing w:after="160" w:line="259" w:lineRule="auto"/>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95531D"/>
    <w:rPr>
      <w:rFonts w:eastAsiaTheme="minorEastAsia"/>
      <w:color w:val="5A5A5A" w:themeColor="text1" w:themeTint="A5"/>
      <w:spacing w:val="15"/>
    </w:rPr>
  </w:style>
  <w:style w:type="character" w:customStyle="1" w:styleId="mim-text-font">
    <w:name w:val="mim-text-font"/>
    <w:basedOn w:val="Absatz-Standardschriftart"/>
    <w:rsid w:val="008A52C7"/>
  </w:style>
  <w:style w:type="character" w:customStyle="1" w:styleId="UnresolvedMention1">
    <w:name w:val="Unresolved Mention1"/>
    <w:basedOn w:val="Absatz-Standardschriftart"/>
    <w:uiPriority w:val="99"/>
    <w:semiHidden/>
    <w:unhideWhenUsed/>
    <w:rsid w:val="000051B1"/>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8B44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1D437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link w:val="berschrift3Zchn"/>
    <w:uiPriority w:val="9"/>
    <w:qFormat/>
    <w:rsid w:val="00B14B74"/>
    <w:pPr>
      <w:spacing w:before="100" w:beforeAutospacing="1" w:after="100" w:afterAutospacing="1" w:line="240" w:lineRule="auto"/>
      <w:outlineLvl w:val="2"/>
    </w:pPr>
    <w:rPr>
      <w:rFonts w:ascii="Times New Roman" w:eastAsia="Times New Roman" w:hAnsi="Times New Roman" w:cs="Times New Roman"/>
      <w:b/>
      <w:bCs/>
      <w:sz w:val="27"/>
      <w:szCs w:val="27"/>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B44B7"/>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1D4377"/>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B14B74"/>
    <w:rPr>
      <w:rFonts w:ascii="Times New Roman" w:eastAsia="Times New Roman" w:hAnsi="Times New Roman" w:cs="Times New Roman"/>
      <w:b/>
      <w:bCs/>
      <w:sz w:val="27"/>
      <w:szCs w:val="27"/>
      <w:lang w:eastAsia="de-CH"/>
    </w:rPr>
  </w:style>
  <w:style w:type="table" w:styleId="Tabellenraster">
    <w:name w:val="Table Grid"/>
    <w:basedOn w:val="NormaleTabelle"/>
    <w:uiPriority w:val="59"/>
    <w:rsid w:val="008867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C257FD"/>
    <w:pPr>
      <w:spacing w:line="240" w:lineRule="auto"/>
    </w:pPr>
    <w:rPr>
      <w:b/>
      <w:bCs/>
      <w:color w:val="4F81BD" w:themeColor="accent1"/>
      <w:sz w:val="18"/>
      <w:szCs w:val="18"/>
    </w:rPr>
  </w:style>
  <w:style w:type="character" w:customStyle="1" w:styleId="highlighted">
    <w:name w:val="highlighted"/>
    <w:basedOn w:val="Absatz-Standardschriftart"/>
    <w:rsid w:val="00480610"/>
  </w:style>
  <w:style w:type="character" w:styleId="Hyperlink">
    <w:name w:val="Hyperlink"/>
    <w:basedOn w:val="Absatz-Standardschriftart"/>
    <w:uiPriority w:val="99"/>
    <w:unhideWhenUsed/>
    <w:rsid w:val="00480610"/>
    <w:rPr>
      <w:color w:val="0000FF"/>
      <w:u w:val="single"/>
    </w:rPr>
  </w:style>
  <w:style w:type="character" w:customStyle="1" w:styleId="cdna">
    <w:name w:val="cdna"/>
    <w:basedOn w:val="Absatz-Standardschriftart"/>
    <w:rsid w:val="00480610"/>
  </w:style>
  <w:style w:type="character" w:customStyle="1" w:styleId="td">
    <w:name w:val="td"/>
    <w:basedOn w:val="Absatz-Standardschriftart"/>
    <w:rsid w:val="005426BA"/>
  </w:style>
  <w:style w:type="character" w:styleId="Fett">
    <w:name w:val="Strong"/>
    <w:basedOn w:val="Absatz-Standardschriftart"/>
    <w:uiPriority w:val="22"/>
    <w:qFormat/>
    <w:rsid w:val="00A70961"/>
    <w:rPr>
      <w:b/>
      <w:bCs/>
    </w:rPr>
  </w:style>
  <w:style w:type="paragraph" w:styleId="StandardWeb">
    <w:name w:val="Normal (Web)"/>
    <w:basedOn w:val="Standard"/>
    <w:uiPriority w:val="99"/>
    <w:unhideWhenUsed/>
    <w:rsid w:val="00C65051"/>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styleId="Hervorhebung">
    <w:name w:val="Emphasis"/>
    <w:basedOn w:val="Absatz-Standardschriftart"/>
    <w:uiPriority w:val="20"/>
    <w:qFormat/>
    <w:rsid w:val="00424373"/>
    <w:rPr>
      <w:i/>
      <w:iCs/>
    </w:rPr>
  </w:style>
  <w:style w:type="character" w:customStyle="1" w:styleId="highlight">
    <w:name w:val="highlight"/>
    <w:basedOn w:val="Absatz-Standardschriftart"/>
    <w:rsid w:val="004A22D4"/>
  </w:style>
  <w:style w:type="paragraph" w:styleId="Sprechblasentext">
    <w:name w:val="Balloon Text"/>
    <w:basedOn w:val="Standard"/>
    <w:link w:val="SprechblasentextZchn"/>
    <w:uiPriority w:val="99"/>
    <w:semiHidden/>
    <w:unhideWhenUsed/>
    <w:rsid w:val="005C1EB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C1EB8"/>
    <w:rPr>
      <w:rFonts w:ascii="Tahoma" w:hAnsi="Tahoma" w:cs="Tahoma"/>
      <w:sz w:val="16"/>
      <w:szCs w:val="16"/>
    </w:rPr>
  </w:style>
  <w:style w:type="paragraph" w:styleId="Listenabsatz">
    <w:name w:val="List Paragraph"/>
    <w:basedOn w:val="Standard"/>
    <w:uiPriority w:val="34"/>
    <w:qFormat/>
    <w:rsid w:val="00C45929"/>
    <w:pPr>
      <w:ind w:left="720"/>
      <w:contextualSpacing/>
    </w:pPr>
  </w:style>
  <w:style w:type="character" w:customStyle="1" w:styleId="cit">
    <w:name w:val="cit"/>
    <w:basedOn w:val="Absatz-Standardschriftart"/>
    <w:rsid w:val="0011674C"/>
  </w:style>
  <w:style w:type="character" w:customStyle="1" w:styleId="doi">
    <w:name w:val="doi"/>
    <w:basedOn w:val="Absatz-Standardschriftart"/>
    <w:rsid w:val="00152E3E"/>
  </w:style>
  <w:style w:type="character" w:customStyle="1" w:styleId="fm-citation-ids-label">
    <w:name w:val="fm-citation-ids-label"/>
    <w:basedOn w:val="Absatz-Standardschriftart"/>
    <w:rsid w:val="00152E3E"/>
  </w:style>
  <w:style w:type="character" w:customStyle="1" w:styleId="Titel1">
    <w:name w:val="Titel1"/>
    <w:basedOn w:val="Absatz-Standardschriftart"/>
    <w:rsid w:val="00A73157"/>
  </w:style>
  <w:style w:type="paragraph" w:styleId="Kopfzeile">
    <w:name w:val="header"/>
    <w:basedOn w:val="Standard"/>
    <w:link w:val="KopfzeileZchn"/>
    <w:uiPriority w:val="99"/>
    <w:unhideWhenUsed/>
    <w:rsid w:val="00221A6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21A6E"/>
  </w:style>
  <w:style w:type="paragraph" w:styleId="Fuzeile">
    <w:name w:val="footer"/>
    <w:basedOn w:val="Standard"/>
    <w:link w:val="FuzeileZchn"/>
    <w:uiPriority w:val="99"/>
    <w:unhideWhenUsed/>
    <w:rsid w:val="00221A6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21A6E"/>
  </w:style>
  <w:style w:type="character" w:styleId="Kommentarzeichen">
    <w:name w:val="annotation reference"/>
    <w:basedOn w:val="Absatz-Standardschriftart"/>
    <w:uiPriority w:val="99"/>
    <w:semiHidden/>
    <w:unhideWhenUsed/>
    <w:rsid w:val="00F35968"/>
    <w:rPr>
      <w:sz w:val="16"/>
      <w:szCs w:val="16"/>
    </w:rPr>
  </w:style>
  <w:style w:type="paragraph" w:styleId="Kommentartext">
    <w:name w:val="annotation text"/>
    <w:basedOn w:val="Standard"/>
    <w:link w:val="KommentartextZchn"/>
    <w:uiPriority w:val="99"/>
    <w:unhideWhenUsed/>
    <w:rsid w:val="00F35968"/>
    <w:pPr>
      <w:spacing w:line="240" w:lineRule="auto"/>
    </w:pPr>
    <w:rPr>
      <w:sz w:val="20"/>
      <w:szCs w:val="20"/>
    </w:rPr>
  </w:style>
  <w:style w:type="character" w:customStyle="1" w:styleId="KommentartextZchn">
    <w:name w:val="Kommentartext Zchn"/>
    <w:basedOn w:val="Absatz-Standardschriftart"/>
    <w:link w:val="Kommentartext"/>
    <w:uiPriority w:val="99"/>
    <w:rsid w:val="00F35968"/>
    <w:rPr>
      <w:sz w:val="20"/>
      <w:szCs w:val="20"/>
    </w:rPr>
  </w:style>
  <w:style w:type="paragraph" w:styleId="Kommentarthema">
    <w:name w:val="annotation subject"/>
    <w:basedOn w:val="Kommentartext"/>
    <w:next w:val="Kommentartext"/>
    <w:link w:val="KommentarthemaZchn"/>
    <w:uiPriority w:val="99"/>
    <w:semiHidden/>
    <w:unhideWhenUsed/>
    <w:rsid w:val="00F35968"/>
    <w:rPr>
      <w:b/>
      <w:bCs/>
    </w:rPr>
  </w:style>
  <w:style w:type="character" w:customStyle="1" w:styleId="KommentarthemaZchn">
    <w:name w:val="Kommentarthema Zchn"/>
    <w:basedOn w:val="KommentartextZchn"/>
    <w:link w:val="Kommentarthema"/>
    <w:uiPriority w:val="99"/>
    <w:semiHidden/>
    <w:rsid w:val="00F35968"/>
    <w:rPr>
      <w:b/>
      <w:bCs/>
      <w:sz w:val="20"/>
      <w:szCs w:val="20"/>
    </w:rPr>
  </w:style>
  <w:style w:type="paragraph" w:styleId="berarbeitung">
    <w:name w:val="Revision"/>
    <w:hidden/>
    <w:uiPriority w:val="99"/>
    <w:semiHidden/>
    <w:rsid w:val="006E775E"/>
    <w:pPr>
      <w:spacing w:after="0" w:line="240" w:lineRule="auto"/>
    </w:pPr>
  </w:style>
  <w:style w:type="character" w:customStyle="1" w:styleId="geneid">
    <w:name w:val="geneid"/>
    <w:basedOn w:val="Absatz-Standardschriftart"/>
    <w:rsid w:val="003B71EA"/>
  </w:style>
  <w:style w:type="character" w:customStyle="1" w:styleId="h4">
    <w:name w:val="h4"/>
    <w:basedOn w:val="Absatz-Standardschriftart"/>
    <w:rsid w:val="00E57BFB"/>
  </w:style>
  <w:style w:type="character" w:customStyle="1" w:styleId="mim-font">
    <w:name w:val="mim-font"/>
    <w:basedOn w:val="Absatz-Standardschriftart"/>
    <w:rsid w:val="003F392D"/>
  </w:style>
  <w:style w:type="character" w:customStyle="1" w:styleId="Titel2">
    <w:name w:val="Titel2"/>
    <w:basedOn w:val="Absatz-Standardschriftart"/>
    <w:rsid w:val="00962131"/>
  </w:style>
  <w:style w:type="character" w:customStyle="1" w:styleId="bkciteavail">
    <w:name w:val="bk_cite_avail"/>
    <w:basedOn w:val="Absatz-Standardschriftart"/>
    <w:rsid w:val="00575F48"/>
  </w:style>
  <w:style w:type="character" w:customStyle="1" w:styleId="collapsetext">
    <w:name w:val="collapsetext"/>
    <w:basedOn w:val="Absatz-Standardschriftart"/>
    <w:rsid w:val="003F58FB"/>
  </w:style>
  <w:style w:type="character" w:customStyle="1" w:styleId="showinfo">
    <w:name w:val="showinfo"/>
    <w:basedOn w:val="Absatz-Standardschriftart"/>
    <w:rsid w:val="003F58FB"/>
  </w:style>
  <w:style w:type="paragraph" w:customStyle="1" w:styleId="Title1">
    <w:name w:val="Title1"/>
    <w:basedOn w:val="Standard"/>
    <w:rsid w:val="003F58FB"/>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desc">
    <w:name w:val="desc"/>
    <w:basedOn w:val="Standard"/>
    <w:rsid w:val="003F58FB"/>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details">
    <w:name w:val="details"/>
    <w:basedOn w:val="Standard"/>
    <w:rsid w:val="003F58FB"/>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customStyle="1" w:styleId="jrnl">
    <w:name w:val="jrnl"/>
    <w:basedOn w:val="Absatz-Standardschriftart"/>
    <w:rsid w:val="003F58FB"/>
  </w:style>
  <w:style w:type="paragraph" w:customStyle="1" w:styleId="Title2">
    <w:name w:val="Title2"/>
    <w:basedOn w:val="Standard"/>
    <w:rsid w:val="003020C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BesuchterHyperlink">
    <w:name w:val="FollowedHyperlink"/>
    <w:basedOn w:val="Absatz-Standardschriftart"/>
    <w:uiPriority w:val="99"/>
    <w:semiHidden/>
    <w:unhideWhenUsed/>
    <w:rsid w:val="00AB2566"/>
    <w:rPr>
      <w:color w:val="800080" w:themeColor="followedHyperlink"/>
      <w:u w:val="single"/>
    </w:rPr>
  </w:style>
  <w:style w:type="character" w:customStyle="1" w:styleId="mim-highlighted">
    <w:name w:val="mim-highlighted"/>
    <w:basedOn w:val="Absatz-Standardschriftart"/>
    <w:rsid w:val="00C7650D"/>
  </w:style>
  <w:style w:type="character" w:customStyle="1" w:styleId="otsikko2">
    <w:name w:val="otsikko2"/>
    <w:basedOn w:val="Absatz-Standardschriftart"/>
    <w:rsid w:val="00B11180"/>
  </w:style>
  <w:style w:type="character" w:customStyle="1" w:styleId="context-help">
    <w:name w:val="context-help"/>
    <w:basedOn w:val="Absatz-Standardschriftart"/>
    <w:rsid w:val="008D68DC"/>
  </w:style>
  <w:style w:type="character" w:customStyle="1" w:styleId="Erwhnung1">
    <w:name w:val="Erwähnung1"/>
    <w:basedOn w:val="Absatz-Standardschriftart"/>
    <w:uiPriority w:val="99"/>
    <w:semiHidden/>
    <w:unhideWhenUsed/>
    <w:rsid w:val="005A3B91"/>
    <w:rPr>
      <w:color w:val="2B579A"/>
      <w:shd w:val="clear" w:color="auto" w:fill="E6E6E6"/>
    </w:rPr>
  </w:style>
  <w:style w:type="character" w:customStyle="1" w:styleId="bibref">
    <w:name w:val="bibref"/>
    <w:basedOn w:val="Absatz-Standardschriftart"/>
    <w:rsid w:val="00BC0F8A"/>
  </w:style>
  <w:style w:type="character" w:styleId="HTMLZitat">
    <w:name w:val="HTML Cite"/>
    <w:basedOn w:val="Absatz-Standardschriftart"/>
    <w:uiPriority w:val="99"/>
    <w:semiHidden/>
    <w:unhideWhenUsed/>
    <w:rsid w:val="007859D7"/>
    <w:rPr>
      <w:i/>
      <w:iCs/>
    </w:rPr>
  </w:style>
  <w:style w:type="character" w:customStyle="1" w:styleId="slug-pub-date">
    <w:name w:val="slug-pub-date"/>
    <w:basedOn w:val="Absatz-Standardschriftart"/>
    <w:rsid w:val="007859D7"/>
  </w:style>
  <w:style w:type="character" w:customStyle="1" w:styleId="slug-vol">
    <w:name w:val="slug-vol"/>
    <w:basedOn w:val="Absatz-Standardschriftart"/>
    <w:rsid w:val="007859D7"/>
  </w:style>
  <w:style w:type="character" w:customStyle="1" w:styleId="slug-issue">
    <w:name w:val="slug-issue"/>
    <w:basedOn w:val="Absatz-Standardschriftart"/>
    <w:rsid w:val="007859D7"/>
  </w:style>
  <w:style w:type="character" w:customStyle="1" w:styleId="slug-pages">
    <w:name w:val="slug-pages"/>
    <w:basedOn w:val="Absatz-Standardschriftart"/>
    <w:rsid w:val="007859D7"/>
  </w:style>
  <w:style w:type="character" w:customStyle="1" w:styleId="entryauthor">
    <w:name w:val="entryauthor"/>
    <w:basedOn w:val="Absatz-Standardschriftart"/>
    <w:rsid w:val="00ED2167"/>
  </w:style>
  <w:style w:type="character" w:customStyle="1" w:styleId="Erwhnung2">
    <w:name w:val="Erwähnung2"/>
    <w:basedOn w:val="Absatz-Standardschriftart"/>
    <w:uiPriority w:val="99"/>
    <w:semiHidden/>
    <w:unhideWhenUsed/>
    <w:rsid w:val="00EA13A4"/>
    <w:rPr>
      <w:color w:val="2B579A"/>
      <w:shd w:val="clear" w:color="auto" w:fill="E6E6E6"/>
    </w:rPr>
  </w:style>
  <w:style w:type="paragraph" w:styleId="Untertitel">
    <w:name w:val="Subtitle"/>
    <w:basedOn w:val="Standard"/>
    <w:next w:val="Standard"/>
    <w:link w:val="UntertitelZchn"/>
    <w:uiPriority w:val="11"/>
    <w:qFormat/>
    <w:rsid w:val="0095531D"/>
    <w:pPr>
      <w:numPr>
        <w:ilvl w:val="1"/>
      </w:numPr>
      <w:spacing w:after="160" w:line="259" w:lineRule="auto"/>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95531D"/>
    <w:rPr>
      <w:rFonts w:eastAsiaTheme="minorEastAsia"/>
      <w:color w:val="5A5A5A" w:themeColor="text1" w:themeTint="A5"/>
      <w:spacing w:val="15"/>
    </w:rPr>
  </w:style>
  <w:style w:type="character" w:customStyle="1" w:styleId="mim-text-font">
    <w:name w:val="mim-text-font"/>
    <w:basedOn w:val="Absatz-Standardschriftart"/>
    <w:rsid w:val="008A52C7"/>
  </w:style>
  <w:style w:type="character" w:customStyle="1" w:styleId="UnresolvedMention1">
    <w:name w:val="Unresolved Mention1"/>
    <w:basedOn w:val="Absatz-Standardschriftart"/>
    <w:uiPriority w:val="99"/>
    <w:semiHidden/>
    <w:unhideWhenUsed/>
    <w:rsid w:val="000051B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54">
      <w:bodyDiv w:val="1"/>
      <w:marLeft w:val="0"/>
      <w:marRight w:val="0"/>
      <w:marTop w:val="0"/>
      <w:marBottom w:val="0"/>
      <w:divBdr>
        <w:top w:val="none" w:sz="0" w:space="0" w:color="auto"/>
        <w:left w:val="none" w:sz="0" w:space="0" w:color="auto"/>
        <w:bottom w:val="none" w:sz="0" w:space="0" w:color="auto"/>
        <w:right w:val="none" w:sz="0" w:space="0" w:color="auto"/>
      </w:divBdr>
    </w:div>
    <w:div w:id="2821860">
      <w:bodyDiv w:val="1"/>
      <w:marLeft w:val="0"/>
      <w:marRight w:val="0"/>
      <w:marTop w:val="0"/>
      <w:marBottom w:val="0"/>
      <w:divBdr>
        <w:top w:val="none" w:sz="0" w:space="0" w:color="auto"/>
        <w:left w:val="none" w:sz="0" w:space="0" w:color="auto"/>
        <w:bottom w:val="none" w:sz="0" w:space="0" w:color="auto"/>
        <w:right w:val="none" w:sz="0" w:space="0" w:color="auto"/>
      </w:divBdr>
    </w:div>
    <w:div w:id="4023423">
      <w:bodyDiv w:val="1"/>
      <w:marLeft w:val="0"/>
      <w:marRight w:val="0"/>
      <w:marTop w:val="0"/>
      <w:marBottom w:val="0"/>
      <w:divBdr>
        <w:top w:val="none" w:sz="0" w:space="0" w:color="auto"/>
        <w:left w:val="none" w:sz="0" w:space="0" w:color="auto"/>
        <w:bottom w:val="none" w:sz="0" w:space="0" w:color="auto"/>
        <w:right w:val="none" w:sz="0" w:space="0" w:color="auto"/>
      </w:divBdr>
    </w:div>
    <w:div w:id="5374399">
      <w:bodyDiv w:val="1"/>
      <w:marLeft w:val="0"/>
      <w:marRight w:val="0"/>
      <w:marTop w:val="0"/>
      <w:marBottom w:val="0"/>
      <w:divBdr>
        <w:top w:val="none" w:sz="0" w:space="0" w:color="auto"/>
        <w:left w:val="none" w:sz="0" w:space="0" w:color="auto"/>
        <w:bottom w:val="none" w:sz="0" w:space="0" w:color="auto"/>
        <w:right w:val="none" w:sz="0" w:space="0" w:color="auto"/>
      </w:divBdr>
    </w:div>
    <w:div w:id="10765333">
      <w:bodyDiv w:val="1"/>
      <w:marLeft w:val="0"/>
      <w:marRight w:val="0"/>
      <w:marTop w:val="0"/>
      <w:marBottom w:val="0"/>
      <w:divBdr>
        <w:top w:val="none" w:sz="0" w:space="0" w:color="auto"/>
        <w:left w:val="none" w:sz="0" w:space="0" w:color="auto"/>
        <w:bottom w:val="none" w:sz="0" w:space="0" w:color="auto"/>
        <w:right w:val="none" w:sz="0" w:space="0" w:color="auto"/>
      </w:divBdr>
    </w:div>
    <w:div w:id="11886558">
      <w:bodyDiv w:val="1"/>
      <w:marLeft w:val="0"/>
      <w:marRight w:val="0"/>
      <w:marTop w:val="0"/>
      <w:marBottom w:val="0"/>
      <w:divBdr>
        <w:top w:val="none" w:sz="0" w:space="0" w:color="auto"/>
        <w:left w:val="none" w:sz="0" w:space="0" w:color="auto"/>
        <w:bottom w:val="none" w:sz="0" w:space="0" w:color="auto"/>
        <w:right w:val="none" w:sz="0" w:space="0" w:color="auto"/>
      </w:divBdr>
    </w:div>
    <w:div w:id="15666534">
      <w:bodyDiv w:val="1"/>
      <w:marLeft w:val="0"/>
      <w:marRight w:val="0"/>
      <w:marTop w:val="0"/>
      <w:marBottom w:val="0"/>
      <w:divBdr>
        <w:top w:val="none" w:sz="0" w:space="0" w:color="auto"/>
        <w:left w:val="none" w:sz="0" w:space="0" w:color="auto"/>
        <w:bottom w:val="none" w:sz="0" w:space="0" w:color="auto"/>
        <w:right w:val="none" w:sz="0" w:space="0" w:color="auto"/>
      </w:divBdr>
    </w:div>
    <w:div w:id="19163246">
      <w:bodyDiv w:val="1"/>
      <w:marLeft w:val="0"/>
      <w:marRight w:val="0"/>
      <w:marTop w:val="0"/>
      <w:marBottom w:val="0"/>
      <w:divBdr>
        <w:top w:val="none" w:sz="0" w:space="0" w:color="auto"/>
        <w:left w:val="none" w:sz="0" w:space="0" w:color="auto"/>
        <w:bottom w:val="none" w:sz="0" w:space="0" w:color="auto"/>
        <w:right w:val="none" w:sz="0" w:space="0" w:color="auto"/>
      </w:divBdr>
    </w:div>
    <w:div w:id="30300522">
      <w:bodyDiv w:val="1"/>
      <w:marLeft w:val="0"/>
      <w:marRight w:val="0"/>
      <w:marTop w:val="0"/>
      <w:marBottom w:val="0"/>
      <w:divBdr>
        <w:top w:val="none" w:sz="0" w:space="0" w:color="auto"/>
        <w:left w:val="none" w:sz="0" w:space="0" w:color="auto"/>
        <w:bottom w:val="none" w:sz="0" w:space="0" w:color="auto"/>
        <w:right w:val="none" w:sz="0" w:space="0" w:color="auto"/>
      </w:divBdr>
    </w:div>
    <w:div w:id="30307156">
      <w:bodyDiv w:val="1"/>
      <w:marLeft w:val="0"/>
      <w:marRight w:val="0"/>
      <w:marTop w:val="0"/>
      <w:marBottom w:val="0"/>
      <w:divBdr>
        <w:top w:val="none" w:sz="0" w:space="0" w:color="auto"/>
        <w:left w:val="none" w:sz="0" w:space="0" w:color="auto"/>
        <w:bottom w:val="none" w:sz="0" w:space="0" w:color="auto"/>
        <w:right w:val="none" w:sz="0" w:space="0" w:color="auto"/>
      </w:divBdr>
    </w:div>
    <w:div w:id="35737740">
      <w:bodyDiv w:val="1"/>
      <w:marLeft w:val="0"/>
      <w:marRight w:val="0"/>
      <w:marTop w:val="0"/>
      <w:marBottom w:val="0"/>
      <w:divBdr>
        <w:top w:val="none" w:sz="0" w:space="0" w:color="auto"/>
        <w:left w:val="none" w:sz="0" w:space="0" w:color="auto"/>
        <w:bottom w:val="none" w:sz="0" w:space="0" w:color="auto"/>
        <w:right w:val="none" w:sz="0" w:space="0" w:color="auto"/>
      </w:divBdr>
    </w:div>
    <w:div w:id="36248445">
      <w:bodyDiv w:val="1"/>
      <w:marLeft w:val="0"/>
      <w:marRight w:val="0"/>
      <w:marTop w:val="0"/>
      <w:marBottom w:val="0"/>
      <w:divBdr>
        <w:top w:val="none" w:sz="0" w:space="0" w:color="auto"/>
        <w:left w:val="none" w:sz="0" w:space="0" w:color="auto"/>
        <w:bottom w:val="none" w:sz="0" w:space="0" w:color="auto"/>
        <w:right w:val="none" w:sz="0" w:space="0" w:color="auto"/>
      </w:divBdr>
    </w:div>
    <w:div w:id="42407598">
      <w:bodyDiv w:val="1"/>
      <w:marLeft w:val="0"/>
      <w:marRight w:val="0"/>
      <w:marTop w:val="0"/>
      <w:marBottom w:val="0"/>
      <w:divBdr>
        <w:top w:val="none" w:sz="0" w:space="0" w:color="auto"/>
        <w:left w:val="none" w:sz="0" w:space="0" w:color="auto"/>
        <w:bottom w:val="none" w:sz="0" w:space="0" w:color="auto"/>
        <w:right w:val="none" w:sz="0" w:space="0" w:color="auto"/>
      </w:divBdr>
    </w:div>
    <w:div w:id="43406981">
      <w:bodyDiv w:val="1"/>
      <w:marLeft w:val="0"/>
      <w:marRight w:val="0"/>
      <w:marTop w:val="0"/>
      <w:marBottom w:val="0"/>
      <w:divBdr>
        <w:top w:val="none" w:sz="0" w:space="0" w:color="auto"/>
        <w:left w:val="none" w:sz="0" w:space="0" w:color="auto"/>
        <w:bottom w:val="none" w:sz="0" w:space="0" w:color="auto"/>
        <w:right w:val="none" w:sz="0" w:space="0" w:color="auto"/>
      </w:divBdr>
    </w:div>
    <w:div w:id="47267976">
      <w:bodyDiv w:val="1"/>
      <w:marLeft w:val="0"/>
      <w:marRight w:val="0"/>
      <w:marTop w:val="0"/>
      <w:marBottom w:val="0"/>
      <w:divBdr>
        <w:top w:val="none" w:sz="0" w:space="0" w:color="auto"/>
        <w:left w:val="none" w:sz="0" w:space="0" w:color="auto"/>
        <w:bottom w:val="none" w:sz="0" w:space="0" w:color="auto"/>
        <w:right w:val="none" w:sz="0" w:space="0" w:color="auto"/>
      </w:divBdr>
    </w:div>
    <w:div w:id="50158417">
      <w:bodyDiv w:val="1"/>
      <w:marLeft w:val="0"/>
      <w:marRight w:val="0"/>
      <w:marTop w:val="0"/>
      <w:marBottom w:val="0"/>
      <w:divBdr>
        <w:top w:val="none" w:sz="0" w:space="0" w:color="auto"/>
        <w:left w:val="none" w:sz="0" w:space="0" w:color="auto"/>
        <w:bottom w:val="none" w:sz="0" w:space="0" w:color="auto"/>
        <w:right w:val="none" w:sz="0" w:space="0" w:color="auto"/>
      </w:divBdr>
    </w:div>
    <w:div w:id="56711069">
      <w:bodyDiv w:val="1"/>
      <w:marLeft w:val="0"/>
      <w:marRight w:val="0"/>
      <w:marTop w:val="0"/>
      <w:marBottom w:val="0"/>
      <w:divBdr>
        <w:top w:val="none" w:sz="0" w:space="0" w:color="auto"/>
        <w:left w:val="none" w:sz="0" w:space="0" w:color="auto"/>
        <w:bottom w:val="none" w:sz="0" w:space="0" w:color="auto"/>
        <w:right w:val="none" w:sz="0" w:space="0" w:color="auto"/>
      </w:divBdr>
    </w:div>
    <w:div w:id="62217604">
      <w:bodyDiv w:val="1"/>
      <w:marLeft w:val="0"/>
      <w:marRight w:val="0"/>
      <w:marTop w:val="0"/>
      <w:marBottom w:val="0"/>
      <w:divBdr>
        <w:top w:val="none" w:sz="0" w:space="0" w:color="auto"/>
        <w:left w:val="none" w:sz="0" w:space="0" w:color="auto"/>
        <w:bottom w:val="none" w:sz="0" w:space="0" w:color="auto"/>
        <w:right w:val="none" w:sz="0" w:space="0" w:color="auto"/>
      </w:divBdr>
    </w:div>
    <w:div w:id="66805719">
      <w:bodyDiv w:val="1"/>
      <w:marLeft w:val="0"/>
      <w:marRight w:val="0"/>
      <w:marTop w:val="0"/>
      <w:marBottom w:val="0"/>
      <w:divBdr>
        <w:top w:val="none" w:sz="0" w:space="0" w:color="auto"/>
        <w:left w:val="none" w:sz="0" w:space="0" w:color="auto"/>
        <w:bottom w:val="none" w:sz="0" w:space="0" w:color="auto"/>
        <w:right w:val="none" w:sz="0" w:space="0" w:color="auto"/>
      </w:divBdr>
    </w:div>
    <w:div w:id="69812830">
      <w:bodyDiv w:val="1"/>
      <w:marLeft w:val="0"/>
      <w:marRight w:val="0"/>
      <w:marTop w:val="0"/>
      <w:marBottom w:val="0"/>
      <w:divBdr>
        <w:top w:val="none" w:sz="0" w:space="0" w:color="auto"/>
        <w:left w:val="none" w:sz="0" w:space="0" w:color="auto"/>
        <w:bottom w:val="none" w:sz="0" w:space="0" w:color="auto"/>
        <w:right w:val="none" w:sz="0" w:space="0" w:color="auto"/>
      </w:divBdr>
    </w:div>
    <w:div w:id="70272168">
      <w:bodyDiv w:val="1"/>
      <w:marLeft w:val="0"/>
      <w:marRight w:val="0"/>
      <w:marTop w:val="0"/>
      <w:marBottom w:val="0"/>
      <w:divBdr>
        <w:top w:val="none" w:sz="0" w:space="0" w:color="auto"/>
        <w:left w:val="none" w:sz="0" w:space="0" w:color="auto"/>
        <w:bottom w:val="none" w:sz="0" w:space="0" w:color="auto"/>
        <w:right w:val="none" w:sz="0" w:space="0" w:color="auto"/>
      </w:divBdr>
    </w:div>
    <w:div w:id="72436475">
      <w:bodyDiv w:val="1"/>
      <w:marLeft w:val="0"/>
      <w:marRight w:val="0"/>
      <w:marTop w:val="0"/>
      <w:marBottom w:val="0"/>
      <w:divBdr>
        <w:top w:val="none" w:sz="0" w:space="0" w:color="auto"/>
        <w:left w:val="none" w:sz="0" w:space="0" w:color="auto"/>
        <w:bottom w:val="none" w:sz="0" w:space="0" w:color="auto"/>
        <w:right w:val="none" w:sz="0" w:space="0" w:color="auto"/>
      </w:divBdr>
    </w:div>
    <w:div w:id="72825839">
      <w:bodyDiv w:val="1"/>
      <w:marLeft w:val="0"/>
      <w:marRight w:val="0"/>
      <w:marTop w:val="0"/>
      <w:marBottom w:val="0"/>
      <w:divBdr>
        <w:top w:val="none" w:sz="0" w:space="0" w:color="auto"/>
        <w:left w:val="none" w:sz="0" w:space="0" w:color="auto"/>
        <w:bottom w:val="none" w:sz="0" w:space="0" w:color="auto"/>
        <w:right w:val="none" w:sz="0" w:space="0" w:color="auto"/>
      </w:divBdr>
    </w:div>
    <w:div w:id="79834130">
      <w:bodyDiv w:val="1"/>
      <w:marLeft w:val="0"/>
      <w:marRight w:val="0"/>
      <w:marTop w:val="0"/>
      <w:marBottom w:val="0"/>
      <w:divBdr>
        <w:top w:val="none" w:sz="0" w:space="0" w:color="auto"/>
        <w:left w:val="none" w:sz="0" w:space="0" w:color="auto"/>
        <w:bottom w:val="none" w:sz="0" w:space="0" w:color="auto"/>
        <w:right w:val="none" w:sz="0" w:space="0" w:color="auto"/>
      </w:divBdr>
    </w:div>
    <w:div w:id="87312955">
      <w:bodyDiv w:val="1"/>
      <w:marLeft w:val="0"/>
      <w:marRight w:val="0"/>
      <w:marTop w:val="0"/>
      <w:marBottom w:val="0"/>
      <w:divBdr>
        <w:top w:val="none" w:sz="0" w:space="0" w:color="auto"/>
        <w:left w:val="none" w:sz="0" w:space="0" w:color="auto"/>
        <w:bottom w:val="none" w:sz="0" w:space="0" w:color="auto"/>
        <w:right w:val="none" w:sz="0" w:space="0" w:color="auto"/>
      </w:divBdr>
      <w:divsChild>
        <w:div w:id="1422069885">
          <w:marLeft w:val="0"/>
          <w:marRight w:val="0"/>
          <w:marTop w:val="0"/>
          <w:marBottom w:val="0"/>
          <w:divBdr>
            <w:top w:val="none" w:sz="0" w:space="0" w:color="auto"/>
            <w:left w:val="none" w:sz="0" w:space="0" w:color="auto"/>
            <w:bottom w:val="none" w:sz="0" w:space="0" w:color="auto"/>
            <w:right w:val="none" w:sz="0" w:space="0" w:color="auto"/>
          </w:divBdr>
        </w:div>
      </w:divsChild>
    </w:div>
    <w:div w:id="87428966">
      <w:bodyDiv w:val="1"/>
      <w:marLeft w:val="0"/>
      <w:marRight w:val="0"/>
      <w:marTop w:val="0"/>
      <w:marBottom w:val="0"/>
      <w:divBdr>
        <w:top w:val="none" w:sz="0" w:space="0" w:color="auto"/>
        <w:left w:val="none" w:sz="0" w:space="0" w:color="auto"/>
        <w:bottom w:val="none" w:sz="0" w:space="0" w:color="auto"/>
        <w:right w:val="none" w:sz="0" w:space="0" w:color="auto"/>
      </w:divBdr>
    </w:div>
    <w:div w:id="92632355">
      <w:bodyDiv w:val="1"/>
      <w:marLeft w:val="0"/>
      <w:marRight w:val="0"/>
      <w:marTop w:val="0"/>
      <w:marBottom w:val="0"/>
      <w:divBdr>
        <w:top w:val="none" w:sz="0" w:space="0" w:color="auto"/>
        <w:left w:val="none" w:sz="0" w:space="0" w:color="auto"/>
        <w:bottom w:val="none" w:sz="0" w:space="0" w:color="auto"/>
        <w:right w:val="none" w:sz="0" w:space="0" w:color="auto"/>
      </w:divBdr>
    </w:div>
    <w:div w:id="93327400">
      <w:bodyDiv w:val="1"/>
      <w:marLeft w:val="0"/>
      <w:marRight w:val="0"/>
      <w:marTop w:val="0"/>
      <w:marBottom w:val="0"/>
      <w:divBdr>
        <w:top w:val="none" w:sz="0" w:space="0" w:color="auto"/>
        <w:left w:val="none" w:sz="0" w:space="0" w:color="auto"/>
        <w:bottom w:val="none" w:sz="0" w:space="0" w:color="auto"/>
        <w:right w:val="none" w:sz="0" w:space="0" w:color="auto"/>
      </w:divBdr>
    </w:div>
    <w:div w:id="96678163">
      <w:bodyDiv w:val="1"/>
      <w:marLeft w:val="0"/>
      <w:marRight w:val="0"/>
      <w:marTop w:val="0"/>
      <w:marBottom w:val="0"/>
      <w:divBdr>
        <w:top w:val="none" w:sz="0" w:space="0" w:color="auto"/>
        <w:left w:val="none" w:sz="0" w:space="0" w:color="auto"/>
        <w:bottom w:val="none" w:sz="0" w:space="0" w:color="auto"/>
        <w:right w:val="none" w:sz="0" w:space="0" w:color="auto"/>
      </w:divBdr>
    </w:div>
    <w:div w:id="97062500">
      <w:bodyDiv w:val="1"/>
      <w:marLeft w:val="0"/>
      <w:marRight w:val="0"/>
      <w:marTop w:val="0"/>
      <w:marBottom w:val="0"/>
      <w:divBdr>
        <w:top w:val="none" w:sz="0" w:space="0" w:color="auto"/>
        <w:left w:val="none" w:sz="0" w:space="0" w:color="auto"/>
        <w:bottom w:val="none" w:sz="0" w:space="0" w:color="auto"/>
        <w:right w:val="none" w:sz="0" w:space="0" w:color="auto"/>
      </w:divBdr>
    </w:div>
    <w:div w:id="105085506">
      <w:bodyDiv w:val="1"/>
      <w:marLeft w:val="0"/>
      <w:marRight w:val="0"/>
      <w:marTop w:val="0"/>
      <w:marBottom w:val="0"/>
      <w:divBdr>
        <w:top w:val="none" w:sz="0" w:space="0" w:color="auto"/>
        <w:left w:val="none" w:sz="0" w:space="0" w:color="auto"/>
        <w:bottom w:val="none" w:sz="0" w:space="0" w:color="auto"/>
        <w:right w:val="none" w:sz="0" w:space="0" w:color="auto"/>
      </w:divBdr>
    </w:div>
    <w:div w:id="106121587">
      <w:bodyDiv w:val="1"/>
      <w:marLeft w:val="0"/>
      <w:marRight w:val="0"/>
      <w:marTop w:val="0"/>
      <w:marBottom w:val="0"/>
      <w:divBdr>
        <w:top w:val="none" w:sz="0" w:space="0" w:color="auto"/>
        <w:left w:val="none" w:sz="0" w:space="0" w:color="auto"/>
        <w:bottom w:val="none" w:sz="0" w:space="0" w:color="auto"/>
        <w:right w:val="none" w:sz="0" w:space="0" w:color="auto"/>
      </w:divBdr>
    </w:div>
    <w:div w:id="111245658">
      <w:bodyDiv w:val="1"/>
      <w:marLeft w:val="0"/>
      <w:marRight w:val="0"/>
      <w:marTop w:val="0"/>
      <w:marBottom w:val="0"/>
      <w:divBdr>
        <w:top w:val="none" w:sz="0" w:space="0" w:color="auto"/>
        <w:left w:val="none" w:sz="0" w:space="0" w:color="auto"/>
        <w:bottom w:val="none" w:sz="0" w:space="0" w:color="auto"/>
        <w:right w:val="none" w:sz="0" w:space="0" w:color="auto"/>
      </w:divBdr>
    </w:div>
    <w:div w:id="111246600">
      <w:bodyDiv w:val="1"/>
      <w:marLeft w:val="0"/>
      <w:marRight w:val="0"/>
      <w:marTop w:val="0"/>
      <w:marBottom w:val="0"/>
      <w:divBdr>
        <w:top w:val="none" w:sz="0" w:space="0" w:color="auto"/>
        <w:left w:val="none" w:sz="0" w:space="0" w:color="auto"/>
        <w:bottom w:val="none" w:sz="0" w:space="0" w:color="auto"/>
        <w:right w:val="none" w:sz="0" w:space="0" w:color="auto"/>
      </w:divBdr>
    </w:div>
    <w:div w:id="114563069">
      <w:bodyDiv w:val="1"/>
      <w:marLeft w:val="0"/>
      <w:marRight w:val="0"/>
      <w:marTop w:val="0"/>
      <w:marBottom w:val="0"/>
      <w:divBdr>
        <w:top w:val="none" w:sz="0" w:space="0" w:color="auto"/>
        <w:left w:val="none" w:sz="0" w:space="0" w:color="auto"/>
        <w:bottom w:val="none" w:sz="0" w:space="0" w:color="auto"/>
        <w:right w:val="none" w:sz="0" w:space="0" w:color="auto"/>
      </w:divBdr>
    </w:div>
    <w:div w:id="114644818">
      <w:bodyDiv w:val="1"/>
      <w:marLeft w:val="0"/>
      <w:marRight w:val="0"/>
      <w:marTop w:val="0"/>
      <w:marBottom w:val="0"/>
      <w:divBdr>
        <w:top w:val="none" w:sz="0" w:space="0" w:color="auto"/>
        <w:left w:val="none" w:sz="0" w:space="0" w:color="auto"/>
        <w:bottom w:val="none" w:sz="0" w:space="0" w:color="auto"/>
        <w:right w:val="none" w:sz="0" w:space="0" w:color="auto"/>
      </w:divBdr>
    </w:div>
    <w:div w:id="119766729">
      <w:bodyDiv w:val="1"/>
      <w:marLeft w:val="0"/>
      <w:marRight w:val="0"/>
      <w:marTop w:val="0"/>
      <w:marBottom w:val="0"/>
      <w:divBdr>
        <w:top w:val="none" w:sz="0" w:space="0" w:color="auto"/>
        <w:left w:val="none" w:sz="0" w:space="0" w:color="auto"/>
        <w:bottom w:val="none" w:sz="0" w:space="0" w:color="auto"/>
        <w:right w:val="none" w:sz="0" w:space="0" w:color="auto"/>
      </w:divBdr>
    </w:div>
    <w:div w:id="122042640">
      <w:bodyDiv w:val="1"/>
      <w:marLeft w:val="0"/>
      <w:marRight w:val="0"/>
      <w:marTop w:val="0"/>
      <w:marBottom w:val="0"/>
      <w:divBdr>
        <w:top w:val="none" w:sz="0" w:space="0" w:color="auto"/>
        <w:left w:val="none" w:sz="0" w:space="0" w:color="auto"/>
        <w:bottom w:val="none" w:sz="0" w:space="0" w:color="auto"/>
        <w:right w:val="none" w:sz="0" w:space="0" w:color="auto"/>
      </w:divBdr>
      <w:divsChild>
        <w:div w:id="1445271450">
          <w:marLeft w:val="0"/>
          <w:marRight w:val="0"/>
          <w:marTop w:val="0"/>
          <w:marBottom w:val="0"/>
          <w:divBdr>
            <w:top w:val="none" w:sz="0" w:space="0" w:color="auto"/>
            <w:left w:val="none" w:sz="0" w:space="0" w:color="auto"/>
            <w:bottom w:val="none" w:sz="0" w:space="0" w:color="auto"/>
            <w:right w:val="none" w:sz="0" w:space="0" w:color="auto"/>
          </w:divBdr>
        </w:div>
        <w:div w:id="1555115684">
          <w:marLeft w:val="0"/>
          <w:marRight w:val="0"/>
          <w:marTop w:val="0"/>
          <w:marBottom w:val="0"/>
          <w:divBdr>
            <w:top w:val="none" w:sz="0" w:space="0" w:color="auto"/>
            <w:left w:val="none" w:sz="0" w:space="0" w:color="auto"/>
            <w:bottom w:val="none" w:sz="0" w:space="0" w:color="auto"/>
            <w:right w:val="none" w:sz="0" w:space="0" w:color="auto"/>
          </w:divBdr>
        </w:div>
      </w:divsChild>
    </w:div>
    <w:div w:id="128593038">
      <w:bodyDiv w:val="1"/>
      <w:marLeft w:val="0"/>
      <w:marRight w:val="0"/>
      <w:marTop w:val="0"/>
      <w:marBottom w:val="0"/>
      <w:divBdr>
        <w:top w:val="none" w:sz="0" w:space="0" w:color="auto"/>
        <w:left w:val="none" w:sz="0" w:space="0" w:color="auto"/>
        <w:bottom w:val="none" w:sz="0" w:space="0" w:color="auto"/>
        <w:right w:val="none" w:sz="0" w:space="0" w:color="auto"/>
      </w:divBdr>
    </w:div>
    <w:div w:id="133498234">
      <w:bodyDiv w:val="1"/>
      <w:marLeft w:val="0"/>
      <w:marRight w:val="0"/>
      <w:marTop w:val="0"/>
      <w:marBottom w:val="0"/>
      <w:divBdr>
        <w:top w:val="none" w:sz="0" w:space="0" w:color="auto"/>
        <w:left w:val="none" w:sz="0" w:space="0" w:color="auto"/>
        <w:bottom w:val="none" w:sz="0" w:space="0" w:color="auto"/>
        <w:right w:val="none" w:sz="0" w:space="0" w:color="auto"/>
      </w:divBdr>
    </w:div>
    <w:div w:id="137117447">
      <w:bodyDiv w:val="1"/>
      <w:marLeft w:val="0"/>
      <w:marRight w:val="0"/>
      <w:marTop w:val="0"/>
      <w:marBottom w:val="0"/>
      <w:divBdr>
        <w:top w:val="none" w:sz="0" w:space="0" w:color="auto"/>
        <w:left w:val="none" w:sz="0" w:space="0" w:color="auto"/>
        <w:bottom w:val="none" w:sz="0" w:space="0" w:color="auto"/>
        <w:right w:val="none" w:sz="0" w:space="0" w:color="auto"/>
      </w:divBdr>
    </w:div>
    <w:div w:id="148787319">
      <w:bodyDiv w:val="1"/>
      <w:marLeft w:val="0"/>
      <w:marRight w:val="0"/>
      <w:marTop w:val="0"/>
      <w:marBottom w:val="0"/>
      <w:divBdr>
        <w:top w:val="none" w:sz="0" w:space="0" w:color="auto"/>
        <w:left w:val="none" w:sz="0" w:space="0" w:color="auto"/>
        <w:bottom w:val="none" w:sz="0" w:space="0" w:color="auto"/>
        <w:right w:val="none" w:sz="0" w:space="0" w:color="auto"/>
      </w:divBdr>
    </w:div>
    <w:div w:id="152066107">
      <w:bodyDiv w:val="1"/>
      <w:marLeft w:val="0"/>
      <w:marRight w:val="0"/>
      <w:marTop w:val="0"/>
      <w:marBottom w:val="0"/>
      <w:divBdr>
        <w:top w:val="none" w:sz="0" w:space="0" w:color="auto"/>
        <w:left w:val="none" w:sz="0" w:space="0" w:color="auto"/>
        <w:bottom w:val="none" w:sz="0" w:space="0" w:color="auto"/>
        <w:right w:val="none" w:sz="0" w:space="0" w:color="auto"/>
      </w:divBdr>
    </w:div>
    <w:div w:id="157624216">
      <w:bodyDiv w:val="1"/>
      <w:marLeft w:val="0"/>
      <w:marRight w:val="0"/>
      <w:marTop w:val="0"/>
      <w:marBottom w:val="0"/>
      <w:divBdr>
        <w:top w:val="none" w:sz="0" w:space="0" w:color="auto"/>
        <w:left w:val="none" w:sz="0" w:space="0" w:color="auto"/>
        <w:bottom w:val="none" w:sz="0" w:space="0" w:color="auto"/>
        <w:right w:val="none" w:sz="0" w:space="0" w:color="auto"/>
      </w:divBdr>
    </w:div>
    <w:div w:id="157775981">
      <w:bodyDiv w:val="1"/>
      <w:marLeft w:val="0"/>
      <w:marRight w:val="0"/>
      <w:marTop w:val="0"/>
      <w:marBottom w:val="0"/>
      <w:divBdr>
        <w:top w:val="none" w:sz="0" w:space="0" w:color="auto"/>
        <w:left w:val="none" w:sz="0" w:space="0" w:color="auto"/>
        <w:bottom w:val="none" w:sz="0" w:space="0" w:color="auto"/>
        <w:right w:val="none" w:sz="0" w:space="0" w:color="auto"/>
      </w:divBdr>
    </w:div>
    <w:div w:id="170070921">
      <w:bodyDiv w:val="1"/>
      <w:marLeft w:val="0"/>
      <w:marRight w:val="0"/>
      <w:marTop w:val="0"/>
      <w:marBottom w:val="0"/>
      <w:divBdr>
        <w:top w:val="none" w:sz="0" w:space="0" w:color="auto"/>
        <w:left w:val="none" w:sz="0" w:space="0" w:color="auto"/>
        <w:bottom w:val="none" w:sz="0" w:space="0" w:color="auto"/>
        <w:right w:val="none" w:sz="0" w:space="0" w:color="auto"/>
      </w:divBdr>
    </w:div>
    <w:div w:id="170922668">
      <w:bodyDiv w:val="1"/>
      <w:marLeft w:val="0"/>
      <w:marRight w:val="0"/>
      <w:marTop w:val="0"/>
      <w:marBottom w:val="0"/>
      <w:divBdr>
        <w:top w:val="none" w:sz="0" w:space="0" w:color="auto"/>
        <w:left w:val="none" w:sz="0" w:space="0" w:color="auto"/>
        <w:bottom w:val="none" w:sz="0" w:space="0" w:color="auto"/>
        <w:right w:val="none" w:sz="0" w:space="0" w:color="auto"/>
      </w:divBdr>
    </w:div>
    <w:div w:id="171071677">
      <w:bodyDiv w:val="1"/>
      <w:marLeft w:val="0"/>
      <w:marRight w:val="0"/>
      <w:marTop w:val="0"/>
      <w:marBottom w:val="0"/>
      <w:divBdr>
        <w:top w:val="none" w:sz="0" w:space="0" w:color="auto"/>
        <w:left w:val="none" w:sz="0" w:space="0" w:color="auto"/>
        <w:bottom w:val="none" w:sz="0" w:space="0" w:color="auto"/>
        <w:right w:val="none" w:sz="0" w:space="0" w:color="auto"/>
      </w:divBdr>
    </w:div>
    <w:div w:id="179701687">
      <w:bodyDiv w:val="1"/>
      <w:marLeft w:val="0"/>
      <w:marRight w:val="0"/>
      <w:marTop w:val="0"/>
      <w:marBottom w:val="0"/>
      <w:divBdr>
        <w:top w:val="none" w:sz="0" w:space="0" w:color="auto"/>
        <w:left w:val="none" w:sz="0" w:space="0" w:color="auto"/>
        <w:bottom w:val="none" w:sz="0" w:space="0" w:color="auto"/>
        <w:right w:val="none" w:sz="0" w:space="0" w:color="auto"/>
      </w:divBdr>
    </w:div>
    <w:div w:id="182549086">
      <w:bodyDiv w:val="1"/>
      <w:marLeft w:val="0"/>
      <w:marRight w:val="0"/>
      <w:marTop w:val="0"/>
      <w:marBottom w:val="0"/>
      <w:divBdr>
        <w:top w:val="none" w:sz="0" w:space="0" w:color="auto"/>
        <w:left w:val="none" w:sz="0" w:space="0" w:color="auto"/>
        <w:bottom w:val="none" w:sz="0" w:space="0" w:color="auto"/>
        <w:right w:val="none" w:sz="0" w:space="0" w:color="auto"/>
      </w:divBdr>
    </w:div>
    <w:div w:id="196503846">
      <w:bodyDiv w:val="1"/>
      <w:marLeft w:val="0"/>
      <w:marRight w:val="0"/>
      <w:marTop w:val="0"/>
      <w:marBottom w:val="0"/>
      <w:divBdr>
        <w:top w:val="none" w:sz="0" w:space="0" w:color="auto"/>
        <w:left w:val="none" w:sz="0" w:space="0" w:color="auto"/>
        <w:bottom w:val="none" w:sz="0" w:space="0" w:color="auto"/>
        <w:right w:val="none" w:sz="0" w:space="0" w:color="auto"/>
      </w:divBdr>
    </w:div>
    <w:div w:id="205992866">
      <w:bodyDiv w:val="1"/>
      <w:marLeft w:val="0"/>
      <w:marRight w:val="0"/>
      <w:marTop w:val="0"/>
      <w:marBottom w:val="0"/>
      <w:divBdr>
        <w:top w:val="none" w:sz="0" w:space="0" w:color="auto"/>
        <w:left w:val="none" w:sz="0" w:space="0" w:color="auto"/>
        <w:bottom w:val="none" w:sz="0" w:space="0" w:color="auto"/>
        <w:right w:val="none" w:sz="0" w:space="0" w:color="auto"/>
      </w:divBdr>
    </w:div>
    <w:div w:id="208878408">
      <w:bodyDiv w:val="1"/>
      <w:marLeft w:val="0"/>
      <w:marRight w:val="0"/>
      <w:marTop w:val="0"/>
      <w:marBottom w:val="0"/>
      <w:divBdr>
        <w:top w:val="none" w:sz="0" w:space="0" w:color="auto"/>
        <w:left w:val="none" w:sz="0" w:space="0" w:color="auto"/>
        <w:bottom w:val="none" w:sz="0" w:space="0" w:color="auto"/>
        <w:right w:val="none" w:sz="0" w:space="0" w:color="auto"/>
      </w:divBdr>
    </w:div>
    <w:div w:id="218370007">
      <w:bodyDiv w:val="1"/>
      <w:marLeft w:val="0"/>
      <w:marRight w:val="0"/>
      <w:marTop w:val="0"/>
      <w:marBottom w:val="0"/>
      <w:divBdr>
        <w:top w:val="none" w:sz="0" w:space="0" w:color="auto"/>
        <w:left w:val="none" w:sz="0" w:space="0" w:color="auto"/>
        <w:bottom w:val="none" w:sz="0" w:space="0" w:color="auto"/>
        <w:right w:val="none" w:sz="0" w:space="0" w:color="auto"/>
      </w:divBdr>
    </w:div>
    <w:div w:id="220530981">
      <w:bodyDiv w:val="1"/>
      <w:marLeft w:val="0"/>
      <w:marRight w:val="0"/>
      <w:marTop w:val="0"/>
      <w:marBottom w:val="0"/>
      <w:divBdr>
        <w:top w:val="none" w:sz="0" w:space="0" w:color="auto"/>
        <w:left w:val="none" w:sz="0" w:space="0" w:color="auto"/>
        <w:bottom w:val="none" w:sz="0" w:space="0" w:color="auto"/>
        <w:right w:val="none" w:sz="0" w:space="0" w:color="auto"/>
      </w:divBdr>
    </w:div>
    <w:div w:id="225381695">
      <w:bodyDiv w:val="1"/>
      <w:marLeft w:val="0"/>
      <w:marRight w:val="0"/>
      <w:marTop w:val="0"/>
      <w:marBottom w:val="0"/>
      <w:divBdr>
        <w:top w:val="none" w:sz="0" w:space="0" w:color="auto"/>
        <w:left w:val="none" w:sz="0" w:space="0" w:color="auto"/>
        <w:bottom w:val="none" w:sz="0" w:space="0" w:color="auto"/>
        <w:right w:val="none" w:sz="0" w:space="0" w:color="auto"/>
      </w:divBdr>
    </w:div>
    <w:div w:id="228804270">
      <w:bodyDiv w:val="1"/>
      <w:marLeft w:val="0"/>
      <w:marRight w:val="0"/>
      <w:marTop w:val="0"/>
      <w:marBottom w:val="0"/>
      <w:divBdr>
        <w:top w:val="none" w:sz="0" w:space="0" w:color="auto"/>
        <w:left w:val="none" w:sz="0" w:space="0" w:color="auto"/>
        <w:bottom w:val="none" w:sz="0" w:space="0" w:color="auto"/>
        <w:right w:val="none" w:sz="0" w:space="0" w:color="auto"/>
      </w:divBdr>
    </w:div>
    <w:div w:id="229311134">
      <w:bodyDiv w:val="1"/>
      <w:marLeft w:val="0"/>
      <w:marRight w:val="0"/>
      <w:marTop w:val="0"/>
      <w:marBottom w:val="0"/>
      <w:divBdr>
        <w:top w:val="none" w:sz="0" w:space="0" w:color="auto"/>
        <w:left w:val="none" w:sz="0" w:space="0" w:color="auto"/>
        <w:bottom w:val="none" w:sz="0" w:space="0" w:color="auto"/>
        <w:right w:val="none" w:sz="0" w:space="0" w:color="auto"/>
      </w:divBdr>
    </w:div>
    <w:div w:id="229586539">
      <w:bodyDiv w:val="1"/>
      <w:marLeft w:val="0"/>
      <w:marRight w:val="0"/>
      <w:marTop w:val="0"/>
      <w:marBottom w:val="0"/>
      <w:divBdr>
        <w:top w:val="none" w:sz="0" w:space="0" w:color="auto"/>
        <w:left w:val="none" w:sz="0" w:space="0" w:color="auto"/>
        <w:bottom w:val="none" w:sz="0" w:space="0" w:color="auto"/>
        <w:right w:val="none" w:sz="0" w:space="0" w:color="auto"/>
      </w:divBdr>
    </w:div>
    <w:div w:id="235088821">
      <w:bodyDiv w:val="1"/>
      <w:marLeft w:val="0"/>
      <w:marRight w:val="0"/>
      <w:marTop w:val="0"/>
      <w:marBottom w:val="0"/>
      <w:divBdr>
        <w:top w:val="none" w:sz="0" w:space="0" w:color="auto"/>
        <w:left w:val="none" w:sz="0" w:space="0" w:color="auto"/>
        <w:bottom w:val="none" w:sz="0" w:space="0" w:color="auto"/>
        <w:right w:val="none" w:sz="0" w:space="0" w:color="auto"/>
      </w:divBdr>
    </w:div>
    <w:div w:id="237516132">
      <w:bodyDiv w:val="1"/>
      <w:marLeft w:val="0"/>
      <w:marRight w:val="0"/>
      <w:marTop w:val="0"/>
      <w:marBottom w:val="0"/>
      <w:divBdr>
        <w:top w:val="none" w:sz="0" w:space="0" w:color="auto"/>
        <w:left w:val="none" w:sz="0" w:space="0" w:color="auto"/>
        <w:bottom w:val="none" w:sz="0" w:space="0" w:color="auto"/>
        <w:right w:val="none" w:sz="0" w:space="0" w:color="auto"/>
      </w:divBdr>
    </w:div>
    <w:div w:id="238372302">
      <w:bodyDiv w:val="1"/>
      <w:marLeft w:val="0"/>
      <w:marRight w:val="0"/>
      <w:marTop w:val="0"/>
      <w:marBottom w:val="0"/>
      <w:divBdr>
        <w:top w:val="none" w:sz="0" w:space="0" w:color="auto"/>
        <w:left w:val="none" w:sz="0" w:space="0" w:color="auto"/>
        <w:bottom w:val="none" w:sz="0" w:space="0" w:color="auto"/>
        <w:right w:val="none" w:sz="0" w:space="0" w:color="auto"/>
      </w:divBdr>
    </w:div>
    <w:div w:id="239489960">
      <w:bodyDiv w:val="1"/>
      <w:marLeft w:val="0"/>
      <w:marRight w:val="0"/>
      <w:marTop w:val="0"/>
      <w:marBottom w:val="0"/>
      <w:divBdr>
        <w:top w:val="none" w:sz="0" w:space="0" w:color="auto"/>
        <w:left w:val="none" w:sz="0" w:space="0" w:color="auto"/>
        <w:bottom w:val="none" w:sz="0" w:space="0" w:color="auto"/>
        <w:right w:val="none" w:sz="0" w:space="0" w:color="auto"/>
      </w:divBdr>
    </w:div>
    <w:div w:id="239871843">
      <w:bodyDiv w:val="1"/>
      <w:marLeft w:val="0"/>
      <w:marRight w:val="0"/>
      <w:marTop w:val="0"/>
      <w:marBottom w:val="0"/>
      <w:divBdr>
        <w:top w:val="none" w:sz="0" w:space="0" w:color="auto"/>
        <w:left w:val="none" w:sz="0" w:space="0" w:color="auto"/>
        <w:bottom w:val="none" w:sz="0" w:space="0" w:color="auto"/>
        <w:right w:val="none" w:sz="0" w:space="0" w:color="auto"/>
      </w:divBdr>
    </w:div>
    <w:div w:id="240604994">
      <w:bodyDiv w:val="1"/>
      <w:marLeft w:val="0"/>
      <w:marRight w:val="0"/>
      <w:marTop w:val="0"/>
      <w:marBottom w:val="0"/>
      <w:divBdr>
        <w:top w:val="none" w:sz="0" w:space="0" w:color="auto"/>
        <w:left w:val="none" w:sz="0" w:space="0" w:color="auto"/>
        <w:bottom w:val="none" w:sz="0" w:space="0" w:color="auto"/>
        <w:right w:val="none" w:sz="0" w:space="0" w:color="auto"/>
      </w:divBdr>
    </w:div>
    <w:div w:id="243295297">
      <w:bodyDiv w:val="1"/>
      <w:marLeft w:val="0"/>
      <w:marRight w:val="0"/>
      <w:marTop w:val="0"/>
      <w:marBottom w:val="0"/>
      <w:divBdr>
        <w:top w:val="none" w:sz="0" w:space="0" w:color="auto"/>
        <w:left w:val="none" w:sz="0" w:space="0" w:color="auto"/>
        <w:bottom w:val="none" w:sz="0" w:space="0" w:color="auto"/>
        <w:right w:val="none" w:sz="0" w:space="0" w:color="auto"/>
      </w:divBdr>
    </w:div>
    <w:div w:id="247544493">
      <w:bodyDiv w:val="1"/>
      <w:marLeft w:val="0"/>
      <w:marRight w:val="0"/>
      <w:marTop w:val="0"/>
      <w:marBottom w:val="0"/>
      <w:divBdr>
        <w:top w:val="none" w:sz="0" w:space="0" w:color="auto"/>
        <w:left w:val="none" w:sz="0" w:space="0" w:color="auto"/>
        <w:bottom w:val="none" w:sz="0" w:space="0" w:color="auto"/>
        <w:right w:val="none" w:sz="0" w:space="0" w:color="auto"/>
      </w:divBdr>
    </w:div>
    <w:div w:id="250627305">
      <w:bodyDiv w:val="1"/>
      <w:marLeft w:val="0"/>
      <w:marRight w:val="0"/>
      <w:marTop w:val="0"/>
      <w:marBottom w:val="0"/>
      <w:divBdr>
        <w:top w:val="none" w:sz="0" w:space="0" w:color="auto"/>
        <w:left w:val="none" w:sz="0" w:space="0" w:color="auto"/>
        <w:bottom w:val="none" w:sz="0" w:space="0" w:color="auto"/>
        <w:right w:val="none" w:sz="0" w:space="0" w:color="auto"/>
      </w:divBdr>
    </w:div>
    <w:div w:id="254748981">
      <w:bodyDiv w:val="1"/>
      <w:marLeft w:val="0"/>
      <w:marRight w:val="0"/>
      <w:marTop w:val="0"/>
      <w:marBottom w:val="0"/>
      <w:divBdr>
        <w:top w:val="none" w:sz="0" w:space="0" w:color="auto"/>
        <w:left w:val="none" w:sz="0" w:space="0" w:color="auto"/>
        <w:bottom w:val="none" w:sz="0" w:space="0" w:color="auto"/>
        <w:right w:val="none" w:sz="0" w:space="0" w:color="auto"/>
      </w:divBdr>
    </w:div>
    <w:div w:id="257834053">
      <w:bodyDiv w:val="1"/>
      <w:marLeft w:val="0"/>
      <w:marRight w:val="0"/>
      <w:marTop w:val="0"/>
      <w:marBottom w:val="0"/>
      <w:divBdr>
        <w:top w:val="none" w:sz="0" w:space="0" w:color="auto"/>
        <w:left w:val="none" w:sz="0" w:space="0" w:color="auto"/>
        <w:bottom w:val="none" w:sz="0" w:space="0" w:color="auto"/>
        <w:right w:val="none" w:sz="0" w:space="0" w:color="auto"/>
      </w:divBdr>
    </w:div>
    <w:div w:id="257835510">
      <w:bodyDiv w:val="1"/>
      <w:marLeft w:val="0"/>
      <w:marRight w:val="0"/>
      <w:marTop w:val="0"/>
      <w:marBottom w:val="0"/>
      <w:divBdr>
        <w:top w:val="none" w:sz="0" w:space="0" w:color="auto"/>
        <w:left w:val="none" w:sz="0" w:space="0" w:color="auto"/>
        <w:bottom w:val="none" w:sz="0" w:space="0" w:color="auto"/>
        <w:right w:val="none" w:sz="0" w:space="0" w:color="auto"/>
      </w:divBdr>
    </w:div>
    <w:div w:id="260381756">
      <w:bodyDiv w:val="1"/>
      <w:marLeft w:val="0"/>
      <w:marRight w:val="0"/>
      <w:marTop w:val="0"/>
      <w:marBottom w:val="0"/>
      <w:divBdr>
        <w:top w:val="none" w:sz="0" w:space="0" w:color="auto"/>
        <w:left w:val="none" w:sz="0" w:space="0" w:color="auto"/>
        <w:bottom w:val="none" w:sz="0" w:space="0" w:color="auto"/>
        <w:right w:val="none" w:sz="0" w:space="0" w:color="auto"/>
      </w:divBdr>
    </w:div>
    <w:div w:id="260577425">
      <w:bodyDiv w:val="1"/>
      <w:marLeft w:val="0"/>
      <w:marRight w:val="0"/>
      <w:marTop w:val="0"/>
      <w:marBottom w:val="0"/>
      <w:divBdr>
        <w:top w:val="none" w:sz="0" w:space="0" w:color="auto"/>
        <w:left w:val="none" w:sz="0" w:space="0" w:color="auto"/>
        <w:bottom w:val="none" w:sz="0" w:space="0" w:color="auto"/>
        <w:right w:val="none" w:sz="0" w:space="0" w:color="auto"/>
      </w:divBdr>
    </w:div>
    <w:div w:id="261106776">
      <w:bodyDiv w:val="1"/>
      <w:marLeft w:val="0"/>
      <w:marRight w:val="0"/>
      <w:marTop w:val="0"/>
      <w:marBottom w:val="0"/>
      <w:divBdr>
        <w:top w:val="none" w:sz="0" w:space="0" w:color="auto"/>
        <w:left w:val="none" w:sz="0" w:space="0" w:color="auto"/>
        <w:bottom w:val="none" w:sz="0" w:space="0" w:color="auto"/>
        <w:right w:val="none" w:sz="0" w:space="0" w:color="auto"/>
      </w:divBdr>
    </w:div>
    <w:div w:id="261307509">
      <w:bodyDiv w:val="1"/>
      <w:marLeft w:val="0"/>
      <w:marRight w:val="0"/>
      <w:marTop w:val="0"/>
      <w:marBottom w:val="0"/>
      <w:divBdr>
        <w:top w:val="none" w:sz="0" w:space="0" w:color="auto"/>
        <w:left w:val="none" w:sz="0" w:space="0" w:color="auto"/>
        <w:bottom w:val="none" w:sz="0" w:space="0" w:color="auto"/>
        <w:right w:val="none" w:sz="0" w:space="0" w:color="auto"/>
      </w:divBdr>
    </w:div>
    <w:div w:id="262615827">
      <w:bodyDiv w:val="1"/>
      <w:marLeft w:val="0"/>
      <w:marRight w:val="0"/>
      <w:marTop w:val="0"/>
      <w:marBottom w:val="0"/>
      <w:divBdr>
        <w:top w:val="none" w:sz="0" w:space="0" w:color="auto"/>
        <w:left w:val="none" w:sz="0" w:space="0" w:color="auto"/>
        <w:bottom w:val="none" w:sz="0" w:space="0" w:color="auto"/>
        <w:right w:val="none" w:sz="0" w:space="0" w:color="auto"/>
      </w:divBdr>
    </w:div>
    <w:div w:id="263345737">
      <w:bodyDiv w:val="1"/>
      <w:marLeft w:val="0"/>
      <w:marRight w:val="0"/>
      <w:marTop w:val="0"/>
      <w:marBottom w:val="0"/>
      <w:divBdr>
        <w:top w:val="none" w:sz="0" w:space="0" w:color="auto"/>
        <w:left w:val="none" w:sz="0" w:space="0" w:color="auto"/>
        <w:bottom w:val="none" w:sz="0" w:space="0" w:color="auto"/>
        <w:right w:val="none" w:sz="0" w:space="0" w:color="auto"/>
      </w:divBdr>
    </w:div>
    <w:div w:id="263418968">
      <w:bodyDiv w:val="1"/>
      <w:marLeft w:val="0"/>
      <w:marRight w:val="0"/>
      <w:marTop w:val="0"/>
      <w:marBottom w:val="0"/>
      <w:divBdr>
        <w:top w:val="none" w:sz="0" w:space="0" w:color="auto"/>
        <w:left w:val="none" w:sz="0" w:space="0" w:color="auto"/>
        <w:bottom w:val="none" w:sz="0" w:space="0" w:color="auto"/>
        <w:right w:val="none" w:sz="0" w:space="0" w:color="auto"/>
      </w:divBdr>
    </w:div>
    <w:div w:id="264388774">
      <w:bodyDiv w:val="1"/>
      <w:marLeft w:val="0"/>
      <w:marRight w:val="0"/>
      <w:marTop w:val="0"/>
      <w:marBottom w:val="0"/>
      <w:divBdr>
        <w:top w:val="none" w:sz="0" w:space="0" w:color="auto"/>
        <w:left w:val="none" w:sz="0" w:space="0" w:color="auto"/>
        <w:bottom w:val="none" w:sz="0" w:space="0" w:color="auto"/>
        <w:right w:val="none" w:sz="0" w:space="0" w:color="auto"/>
      </w:divBdr>
    </w:div>
    <w:div w:id="264390768">
      <w:bodyDiv w:val="1"/>
      <w:marLeft w:val="0"/>
      <w:marRight w:val="0"/>
      <w:marTop w:val="0"/>
      <w:marBottom w:val="0"/>
      <w:divBdr>
        <w:top w:val="none" w:sz="0" w:space="0" w:color="auto"/>
        <w:left w:val="none" w:sz="0" w:space="0" w:color="auto"/>
        <w:bottom w:val="none" w:sz="0" w:space="0" w:color="auto"/>
        <w:right w:val="none" w:sz="0" w:space="0" w:color="auto"/>
      </w:divBdr>
    </w:div>
    <w:div w:id="265580009">
      <w:bodyDiv w:val="1"/>
      <w:marLeft w:val="0"/>
      <w:marRight w:val="0"/>
      <w:marTop w:val="0"/>
      <w:marBottom w:val="0"/>
      <w:divBdr>
        <w:top w:val="none" w:sz="0" w:space="0" w:color="auto"/>
        <w:left w:val="none" w:sz="0" w:space="0" w:color="auto"/>
        <w:bottom w:val="none" w:sz="0" w:space="0" w:color="auto"/>
        <w:right w:val="none" w:sz="0" w:space="0" w:color="auto"/>
      </w:divBdr>
    </w:div>
    <w:div w:id="266816209">
      <w:bodyDiv w:val="1"/>
      <w:marLeft w:val="0"/>
      <w:marRight w:val="0"/>
      <w:marTop w:val="0"/>
      <w:marBottom w:val="0"/>
      <w:divBdr>
        <w:top w:val="none" w:sz="0" w:space="0" w:color="auto"/>
        <w:left w:val="none" w:sz="0" w:space="0" w:color="auto"/>
        <w:bottom w:val="none" w:sz="0" w:space="0" w:color="auto"/>
        <w:right w:val="none" w:sz="0" w:space="0" w:color="auto"/>
      </w:divBdr>
    </w:div>
    <w:div w:id="274751541">
      <w:bodyDiv w:val="1"/>
      <w:marLeft w:val="0"/>
      <w:marRight w:val="0"/>
      <w:marTop w:val="0"/>
      <w:marBottom w:val="0"/>
      <w:divBdr>
        <w:top w:val="none" w:sz="0" w:space="0" w:color="auto"/>
        <w:left w:val="none" w:sz="0" w:space="0" w:color="auto"/>
        <w:bottom w:val="none" w:sz="0" w:space="0" w:color="auto"/>
        <w:right w:val="none" w:sz="0" w:space="0" w:color="auto"/>
      </w:divBdr>
    </w:div>
    <w:div w:id="276184454">
      <w:bodyDiv w:val="1"/>
      <w:marLeft w:val="0"/>
      <w:marRight w:val="0"/>
      <w:marTop w:val="0"/>
      <w:marBottom w:val="0"/>
      <w:divBdr>
        <w:top w:val="none" w:sz="0" w:space="0" w:color="auto"/>
        <w:left w:val="none" w:sz="0" w:space="0" w:color="auto"/>
        <w:bottom w:val="none" w:sz="0" w:space="0" w:color="auto"/>
        <w:right w:val="none" w:sz="0" w:space="0" w:color="auto"/>
      </w:divBdr>
    </w:div>
    <w:div w:id="285814058">
      <w:bodyDiv w:val="1"/>
      <w:marLeft w:val="0"/>
      <w:marRight w:val="0"/>
      <w:marTop w:val="0"/>
      <w:marBottom w:val="0"/>
      <w:divBdr>
        <w:top w:val="none" w:sz="0" w:space="0" w:color="auto"/>
        <w:left w:val="none" w:sz="0" w:space="0" w:color="auto"/>
        <w:bottom w:val="none" w:sz="0" w:space="0" w:color="auto"/>
        <w:right w:val="none" w:sz="0" w:space="0" w:color="auto"/>
      </w:divBdr>
    </w:div>
    <w:div w:id="291525408">
      <w:bodyDiv w:val="1"/>
      <w:marLeft w:val="0"/>
      <w:marRight w:val="0"/>
      <w:marTop w:val="0"/>
      <w:marBottom w:val="0"/>
      <w:divBdr>
        <w:top w:val="none" w:sz="0" w:space="0" w:color="auto"/>
        <w:left w:val="none" w:sz="0" w:space="0" w:color="auto"/>
        <w:bottom w:val="none" w:sz="0" w:space="0" w:color="auto"/>
        <w:right w:val="none" w:sz="0" w:space="0" w:color="auto"/>
      </w:divBdr>
      <w:divsChild>
        <w:div w:id="1400984246">
          <w:marLeft w:val="0"/>
          <w:marRight w:val="0"/>
          <w:marTop w:val="0"/>
          <w:marBottom w:val="0"/>
          <w:divBdr>
            <w:top w:val="none" w:sz="0" w:space="0" w:color="auto"/>
            <w:left w:val="none" w:sz="0" w:space="0" w:color="auto"/>
            <w:bottom w:val="none" w:sz="0" w:space="0" w:color="auto"/>
            <w:right w:val="none" w:sz="0" w:space="0" w:color="auto"/>
          </w:divBdr>
          <w:divsChild>
            <w:div w:id="83048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713566">
      <w:bodyDiv w:val="1"/>
      <w:marLeft w:val="0"/>
      <w:marRight w:val="0"/>
      <w:marTop w:val="0"/>
      <w:marBottom w:val="0"/>
      <w:divBdr>
        <w:top w:val="none" w:sz="0" w:space="0" w:color="auto"/>
        <w:left w:val="none" w:sz="0" w:space="0" w:color="auto"/>
        <w:bottom w:val="none" w:sz="0" w:space="0" w:color="auto"/>
        <w:right w:val="none" w:sz="0" w:space="0" w:color="auto"/>
      </w:divBdr>
    </w:div>
    <w:div w:id="293486670">
      <w:bodyDiv w:val="1"/>
      <w:marLeft w:val="0"/>
      <w:marRight w:val="0"/>
      <w:marTop w:val="0"/>
      <w:marBottom w:val="0"/>
      <w:divBdr>
        <w:top w:val="none" w:sz="0" w:space="0" w:color="auto"/>
        <w:left w:val="none" w:sz="0" w:space="0" w:color="auto"/>
        <w:bottom w:val="none" w:sz="0" w:space="0" w:color="auto"/>
        <w:right w:val="none" w:sz="0" w:space="0" w:color="auto"/>
      </w:divBdr>
    </w:div>
    <w:div w:id="296230645">
      <w:bodyDiv w:val="1"/>
      <w:marLeft w:val="0"/>
      <w:marRight w:val="0"/>
      <w:marTop w:val="0"/>
      <w:marBottom w:val="0"/>
      <w:divBdr>
        <w:top w:val="none" w:sz="0" w:space="0" w:color="auto"/>
        <w:left w:val="none" w:sz="0" w:space="0" w:color="auto"/>
        <w:bottom w:val="none" w:sz="0" w:space="0" w:color="auto"/>
        <w:right w:val="none" w:sz="0" w:space="0" w:color="auto"/>
      </w:divBdr>
    </w:div>
    <w:div w:id="300774391">
      <w:bodyDiv w:val="1"/>
      <w:marLeft w:val="0"/>
      <w:marRight w:val="0"/>
      <w:marTop w:val="0"/>
      <w:marBottom w:val="0"/>
      <w:divBdr>
        <w:top w:val="none" w:sz="0" w:space="0" w:color="auto"/>
        <w:left w:val="none" w:sz="0" w:space="0" w:color="auto"/>
        <w:bottom w:val="none" w:sz="0" w:space="0" w:color="auto"/>
        <w:right w:val="none" w:sz="0" w:space="0" w:color="auto"/>
      </w:divBdr>
    </w:div>
    <w:div w:id="304967417">
      <w:bodyDiv w:val="1"/>
      <w:marLeft w:val="0"/>
      <w:marRight w:val="0"/>
      <w:marTop w:val="0"/>
      <w:marBottom w:val="0"/>
      <w:divBdr>
        <w:top w:val="none" w:sz="0" w:space="0" w:color="auto"/>
        <w:left w:val="none" w:sz="0" w:space="0" w:color="auto"/>
        <w:bottom w:val="none" w:sz="0" w:space="0" w:color="auto"/>
        <w:right w:val="none" w:sz="0" w:space="0" w:color="auto"/>
      </w:divBdr>
    </w:div>
    <w:div w:id="305669629">
      <w:bodyDiv w:val="1"/>
      <w:marLeft w:val="0"/>
      <w:marRight w:val="0"/>
      <w:marTop w:val="0"/>
      <w:marBottom w:val="0"/>
      <w:divBdr>
        <w:top w:val="none" w:sz="0" w:space="0" w:color="auto"/>
        <w:left w:val="none" w:sz="0" w:space="0" w:color="auto"/>
        <w:bottom w:val="none" w:sz="0" w:space="0" w:color="auto"/>
        <w:right w:val="none" w:sz="0" w:space="0" w:color="auto"/>
      </w:divBdr>
    </w:div>
    <w:div w:id="311373959">
      <w:bodyDiv w:val="1"/>
      <w:marLeft w:val="0"/>
      <w:marRight w:val="0"/>
      <w:marTop w:val="0"/>
      <w:marBottom w:val="0"/>
      <w:divBdr>
        <w:top w:val="none" w:sz="0" w:space="0" w:color="auto"/>
        <w:left w:val="none" w:sz="0" w:space="0" w:color="auto"/>
        <w:bottom w:val="none" w:sz="0" w:space="0" w:color="auto"/>
        <w:right w:val="none" w:sz="0" w:space="0" w:color="auto"/>
      </w:divBdr>
    </w:div>
    <w:div w:id="314070364">
      <w:bodyDiv w:val="1"/>
      <w:marLeft w:val="0"/>
      <w:marRight w:val="0"/>
      <w:marTop w:val="0"/>
      <w:marBottom w:val="0"/>
      <w:divBdr>
        <w:top w:val="none" w:sz="0" w:space="0" w:color="auto"/>
        <w:left w:val="none" w:sz="0" w:space="0" w:color="auto"/>
        <w:bottom w:val="none" w:sz="0" w:space="0" w:color="auto"/>
        <w:right w:val="none" w:sz="0" w:space="0" w:color="auto"/>
      </w:divBdr>
    </w:div>
    <w:div w:id="318000734">
      <w:bodyDiv w:val="1"/>
      <w:marLeft w:val="0"/>
      <w:marRight w:val="0"/>
      <w:marTop w:val="0"/>
      <w:marBottom w:val="0"/>
      <w:divBdr>
        <w:top w:val="none" w:sz="0" w:space="0" w:color="auto"/>
        <w:left w:val="none" w:sz="0" w:space="0" w:color="auto"/>
        <w:bottom w:val="none" w:sz="0" w:space="0" w:color="auto"/>
        <w:right w:val="none" w:sz="0" w:space="0" w:color="auto"/>
      </w:divBdr>
    </w:div>
    <w:div w:id="332684279">
      <w:bodyDiv w:val="1"/>
      <w:marLeft w:val="0"/>
      <w:marRight w:val="0"/>
      <w:marTop w:val="0"/>
      <w:marBottom w:val="0"/>
      <w:divBdr>
        <w:top w:val="none" w:sz="0" w:space="0" w:color="auto"/>
        <w:left w:val="none" w:sz="0" w:space="0" w:color="auto"/>
        <w:bottom w:val="none" w:sz="0" w:space="0" w:color="auto"/>
        <w:right w:val="none" w:sz="0" w:space="0" w:color="auto"/>
      </w:divBdr>
    </w:div>
    <w:div w:id="337778721">
      <w:bodyDiv w:val="1"/>
      <w:marLeft w:val="0"/>
      <w:marRight w:val="0"/>
      <w:marTop w:val="0"/>
      <w:marBottom w:val="0"/>
      <w:divBdr>
        <w:top w:val="none" w:sz="0" w:space="0" w:color="auto"/>
        <w:left w:val="none" w:sz="0" w:space="0" w:color="auto"/>
        <w:bottom w:val="none" w:sz="0" w:space="0" w:color="auto"/>
        <w:right w:val="none" w:sz="0" w:space="0" w:color="auto"/>
      </w:divBdr>
    </w:div>
    <w:div w:id="341782532">
      <w:bodyDiv w:val="1"/>
      <w:marLeft w:val="0"/>
      <w:marRight w:val="0"/>
      <w:marTop w:val="0"/>
      <w:marBottom w:val="0"/>
      <w:divBdr>
        <w:top w:val="none" w:sz="0" w:space="0" w:color="auto"/>
        <w:left w:val="none" w:sz="0" w:space="0" w:color="auto"/>
        <w:bottom w:val="none" w:sz="0" w:space="0" w:color="auto"/>
        <w:right w:val="none" w:sz="0" w:space="0" w:color="auto"/>
      </w:divBdr>
    </w:div>
    <w:div w:id="342363023">
      <w:bodyDiv w:val="1"/>
      <w:marLeft w:val="0"/>
      <w:marRight w:val="0"/>
      <w:marTop w:val="0"/>
      <w:marBottom w:val="0"/>
      <w:divBdr>
        <w:top w:val="none" w:sz="0" w:space="0" w:color="auto"/>
        <w:left w:val="none" w:sz="0" w:space="0" w:color="auto"/>
        <w:bottom w:val="none" w:sz="0" w:space="0" w:color="auto"/>
        <w:right w:val="none" w:sz="0" w:space="0" w:color="auto"/>
      </w:divBdr>
    </w:div>
    <w:div w:id="342512391">
      <w:bodyDiv w:val="1"/>
      <w:marLeft w:val="0"/>
      <w:marRight w:val="0"/>
      <w:marTop w:val="0"/>
      <w:marBottom w:val="0"/>
      <w:divBdr>
        <w:top w:val="none" w:sz="0" w:space="0" w:color="auto"/>
        <w:left w:val="none" w:sz="0" w:space="0" w:color="auto"/>
        <w:bottom w:val="none" w:sz="0" w:space="0" w:color="auto"/>
        <w:right w:val="none" w:sz="0" w:space="0" w:color="auto"/>
      </w:divBdr>
    </w:div>
    <w:div w:id="349644782">
      <w:bodyDiv w:val="1"/>
      <w:marLeft w:val="0"/>
      <w:marRight w:val="0"/>
      <w:marTop w:val="0"/>
      <w:marBottom w:val="0"/>
      <w:divBdr>
        <w:top w:val="none" w:sz="0" w:space="0" w:color="auto"/>
        <w:left w:val="none" w:sz="0" w:space="0" w:color="auto"/>
        <w:bottom w:val="none" w:sz="0" w:space="0" w:color="auto"/>
        <w:right w:val="none" w:sz="0" w:space="0" w:color="auto"/>
      </w:divBdr>
    </w:div>
    <w:div w:id="349766183">
      <w:bodyDiv w:val="1"/>
      <w:marLeft w:val="0"/>
      <w:marRight w:val="0"/>
      <w:marTop w:val="0"/>
      <w:marBottom w:val="0"/>
      <w:divBdr>
        <w:top w:val="none" w:sz="0" w:space="0" w:color="auto"/>
        <w:left w:val="none" w:sz="0" w:space="0" w:color="auto"/>
        <w:bottom w:val="none" w:sz="0" w:space="0" w:color="auto"/>
        <w:right w:val="none" w:sz="0" w:space="0" w:color="auto"/>
      </w:divBdr>
    </w:div>
    <w:div w:id="351609566">
      <w:bodyDiv w:val="1"/>
      <w:marLeft w:val="0"/>
      <w:marRight w:val="0"/>
      <w:marTop w:val="0"/>
      <w:marBottom w:val="0"/>
      <w:divBdr>
        <w:top w:val="none" w:sz="0" w:space="0" w:color="auto"/>
        <w:left w:val="none" w:sz="0" w:space="0" w:color="auto"/>
        <w:bottom w:val="none" w:sz="0" w:space="0" w:color="auto"/>
        <w:right w:val="none" w:sz="0" w:space="0" w:color="auto"/>
      </w:divBdr>
    </w:div>
    <w:div w:id="358773918">
      <w:bodyDiv w:val="1"/>
      <w:marLeft w:val="0"/>
      <w:marRight w:val="0"/>
      <w:marTop w:val="0"/>
      <w:marBottom w:val="0"/>
      <w:divBdr>
        <w:top w:val="none" w:sz="0" w:space="0" w:color="auto"/>
        <w:left w:val="none" w:sz="0" w:space="0" w:color="auto"/>
        <w:bottom w:val="none" w:sz="0" w:space="0" w:color="auto"/>
        <w:right w:val="none" w:sz="0" w:space="0" w:color="auto"/>
      </w:divBdr>
    </w:div>
    <w:div w:id="360711734">
      <w:bodyDiv w:val="1"/>
      <w:marLeft w:val="0"/>
      <w:marRight w:val="0"/>
      <w:marTop w:val="0"/>
      <w:marBottom w:val="0"/>
      <w:divBdr>
        <w:top w:val="none" w:sz="0" w:space="0" w:color="auto"/>
        <w:left w:val="none" w:sz="0" w:space="0" w:color="auto"/>
        <w:bottom w:val="none" w:sz="0" w:space="0" w:color="auto"/>
        <w:right w:val="none" w:sz="0" w:space="0" w:color="auto"/>
      </w:divBdr>
    </w:div>
    <w:div w:id="363404800">
      <w:bodyDiv w:val="1"/>
      <w:marLeft w:val="0"/>
      <w:marRight w:val="0"/>
      <w:marTop w:val="0"/>
      <w:marBottom w:val="0"/>
      <w:divBdr>
        <w:top w:val="none" w:sz="0" w:space="0" w:color="auto"/>
        <w:left w:val="none" w:sz="0" w:space="0" w:color="auto"/>
        <w:bottom w:val="none" w:sz="0" w:space="0" w:color="auto"/>
        <w:right w:val="none" w:sz="0" w:space="0" w:color="auto"/>
      </w:divBdr>
    </w:div>
    <w:div w:id="370887172">
      <w:bodyDiv w:val="1"/>
      <w:marLeft w:val="0"/>
      <w:marRight w:val="0"/>
      <w:marTop w:val="0"/>
      <w:marBottom w:val="0"/>
      <w:divBdr>
        <w:top w:val="none" w:sz="0" w:space="0" w:color="auto"/>
        <w:left w:val="none" w:sz="0" w:space="0" w:color="auto"/>
        <w:bottom w:val="none" w:sz="0" w:space="0" w:color="auto"/>
        <w:right w:val="none" w:sz="0" w:space="0" w:color="auto"/>
      </w:divBdr>
    </w:div>
    <w:div w:id="374281104">
      <w:bodyDiv w:val="1"/>
      <w:marLeft w:val="0"/>
      <w:marRight w:val="0"/>
      <w:marTop w:val="0"/>
      <w:marBottom w:val="0"/>
      <w:divBdr>
        <w:top w:val="none" w:sz="0" w:space="0" w:color="auto"/>
        <w:left w:val="none" w:sz="0" w:space="0" w:color="auto"/>
        <w:bottom w:val="none" w:sz="0" w:space="0" w:color="auto"/>
        <w:right w:val="none" w:sz="0" w:space="0" w:color="auto"/>
      </w:divBdr>
    </w:div>
    <w:div w:id="375659869">
      <w:bodyDiv w:val="1"/>
      <w:marLeft w:val="0"/>
      <w:marRight w:val="0"/>
      <w:marTop w:val="0"/>
      <w:marBottom w:val="0"/>
      <w:divBdr>
        <w:top w:val="none" w:sz="0" w:space="0" w:color="auto"/>
        <w:left w:val="none" w:sz="0" w:space="0" w:color="auto"/>
        <w:bottom w:val="none" w:sz="0" w:space="0" w:color="auto"/>
        <w:right w:val="none" w:sz="0" w:space="0" w:color="auto"/>
      </w:divBdr>
    </w:div>
    <w:div w:id="385568584">
      <w:bodyDiv w:val="1"/>
      <w:marLeft w:val="0"/>
      <w:marRight w:val="0"/>
      <w:marTop w:val="0"/>
      <w:marBottom w:val="0"/>
      <w:divBdr>
        <w:top w:val="none" w:sz="0" w:space="0" w:color="auto"/>
        <w:left w:val="none" w:sz="0" w:space="0" w:color="auto"/>
        <w:bottom w:val="none" w:sz="0" w:space="0" w:color="auto"/>
        <w:right w:val="none" w:sz="0" w:space="0" w:color="auto"/>
      </w:divBdr>
    </w:div>
    <w:div w:id="391462236">
      <w:bodyDiv w:val="1"/>
      <w:marLeft w:val="0"/>
      <w:marRight w:val="0"/>
      <w:marTop w:val="0"/>
      <w:marBottom w:val="0"/>
      <w:divBdr>
        <w:top w:val="none" w:sz="0" w:space="0" w:color="auto"/>
        <w:left w:val="none" w:sz="0" w:space="0" w:color="auto"/>
        <w:bottom w:val="none" w:sz="0" w:space="0" w:color="auto"/>
        <w:right w:val="none" w:sz="0" w:space="0" w:color="auto"/>
      </w:divBdr>
    </w:div>
    <w:div w:id="393431733">
      <w:bodyDiv w:val="1"/>
      <w:marLeft w:val="0"/>
      <w:marRight w:val="0"/>
      <w:marTop w:val="0"/>
      <w:marBottom w:val="0"/>
      <w:divBdr>
        <w:top w:val="none" w:sz="0" w:space="0" w:color="auto"/>
        <w:left w:val="none" w:sz="0" w:space="0" w:color="auto"/>
        <w:bottom w:val="none" w:sz="0" w:space="0" w:color="auto"/>
        <w:right w:val="none" w:sz="0" w:space="0" w:color="auto"/>
      </w:divBdr>
    </w:div>
    <w:div w:id="397896581">
      <w:bodyDiv w:val="1"/>
      <w:marLeft w:val="0"/>
      <w:marRight w:val="0"/>
      <w:marTop w:val="0"/>
      <w:marBottom w:val="0"/>
      <w:divBdr>
        <w:top w:val="none" w:sz="0" w:space="0" w:color="auto"/>
        <w:left w:val="none" w:sz="0" w:space="0" w:color="auto"/>
        <w:bottom w:val="none" w:sz="0" w:space="0" w:color="auto"/>
        <w:right w:val="none" w:sz="0" w:space="0" w:color="auto"/>
      </w:divBdr>
    </w:div>
    <w:div w:id="403916624">
      <w:bodyDiv w:val="1"/>
      <w:marLeft w:val="0"/>
      <w:marRight w:val="0"/>
      <w:marTop w:val="0"/>
      <w:marBottom w:val="0"/>
      <w:divBdr>
        <w:top w:val="none" w:sz="0" w:space="0" w:color="auto"/>
        <w:left w:val="none" w:sz="0" w:space="0" w:color="auto"/>
        <w:bottom w:val="none" w:sz="0" w:space="0" w:color="auto"/>
        <w:right w:val="none" w:sz="0" w:space="0" w:color="auto"/>
      </w:divBdr>
    </w:div>
    <w:div w:id="407306627">
      <w:bodyDiv w:val="1"/>
      <w:marLeft w:val="0"/>
      <w:marRight w:val="0"/>
      <w:marTop w:val="0"/>
      <w:marBottom w:val="0"/>
      <w:divBdr>
        <w:top w:val="none" w:sz="0" w:space="0" w:color="auto"/>
        <w:left w:val="none" w:sz="0" w:space="0" w:color="auto"/>
        <w:bottom w:val="none" w:sz="0" w:space="0" w:color="auto"/>
        <w:right w:val="none" w:sz="0" w:space="0" w:color="auto"/>
      </w:divBdr>
    </w:div>
    <w:div w:id="408574005">
      <w:bodyDiv w:val="1"/>
      <w:marLeft w:val="0"/>
      <w:marRight w:val="0"/>
      <w:marTop w:val="0"/>
      <w:marBottom w:val="0"/>
      <w:divBdr>
        <w:top w:val="none" w:sz="0" w:space="0" w:color="auto"/>
        <w:left w:val="none" w:sz="0" w:space="0" w:color="auto"/>
        <w:bottom w:val="none" w:sz="0" w:space="0" w:color="auto"/>
        <w:right w:val="none" w:sz="0" w:space="0" w:color="auto"/>
      </w:divBdr>
    </w:div>
    <w:div w:id="409082506">
      <w:bodyDiv w:val="1"/>
      <w:marLeft w:val="0"/>
      <w:marRight w:val="0"/>
      <w:marTop w:val="0"/>
      <w:marBottom w:val="0"/>
      <w:divBdr>
        <w:top w:val="none" w:sz="0" w:space="0" w:color="auto"/>
        <w:left w:val="none" w:sz="0" w:space="0" w:color="auto"/>
        <w:bottom w:val="none" w:sz="0" w:space="0" w:color="auto"/>
        <w:right w:val="none" w:sz="0" w:space="0" w:color="auto"/>
      </w:divBdr>
    </w:div>
    <w:div w:id="418405067">
      <w:bodyDiv w:val="1"/>
      <w:marLeft w:val="0"/>
      <w:marRight w:val="0"/>
      <w:marTop w:val="0"/>
      <w:marBottom w:val="0"/>
      <w:divBdr>
        <w:top w:val="none" w:sz="0" w:space="0" w:color="auto"/>
        <w:left w:val="none" w:sz="0" w:space="0" w:color="auto"/>
        <w:bottom w:val="none" w:sz="0" w:space="0" w:color="auto"/>
        <w:right w:val="none" w:sz="0" w:space="0" w:color="auto"/>
      </w:divBdr>
    </w:div>
    <w:div w:id="423959142">
      <w:bodyDiv w:val="1"/>
      <w:marLeft w:val="0"/>
      <w:marRight w:val="0"/>
      <w:marTop w:val="0"/>
      <w:marBottom w:val="0"/>
      <w:divBdr>
        <w:top w:val="none" w:sz="0" w:space="0" w:color="auto"/>
        <w:left w:val="none" w:sz="0" w:space="0" w:color="auto"/>
        <w:bottom w:val="none" w:sz="0" w:space="0" w:color="auto"/>
        <w:right w:val="none" w:sz="0" w:space="0" w:color="auto"/>
      </w:divBdr>
    </w:div>
    <w:div w:id="424694417">
      <w:bodyDiv w:val="1"/>
      <w:marLeft w:val="0"/>
      <w:marRight w:val="0"/>
      <w:marTop w:val="0"/>
      <w:marBottom w:val="0"/>
      <w:divBdr>
        <w:top w:val="none" w:sz="0" w:space="0" w:color="auto"/>
        <w:left w:val="none" w:sz="0" w:space="0" w:color="auto"/>
        <w:bottom w:val="none" w:sz="0" w:space="0" w:color="auto"/>
        <w:right w:val="none" w:sz="0" w:space="0" w:color="auto"/>
      </w:divBdr>
    </w:div>
    <w:div w:id="428309454">
      <w:bodyDiv w:val="1"/>
      <w:marLeft w:val="0"/>
      <w:marRight w:val="0"/>
      <w:marTop w:val="0"/>
      <w:marBottom w:val="0"/>
      <w:divBdr>
        <w:top w:val="none" w:sz="0" w:space="0" w:color="auto"/>
        <w:left w:val="none" w:sz="0" w:space="0" w:color="auto"/>
        <w:bottom w:val="none" w:sz="0" w:space="0" w:color="auto"/>
        <w:right w:val="none" w:sz="0" w:space="0" w:color="auto"/>
      </w:divBdr>
    </w:div>
    <w:div w:id="441533533">
      <w:bodyDiv w:val="1"/>
      <w:marLeft w:val="0"/>
      <w:marRight w:val="0"/>
      <w:marTop w:val="0"/>
      <w:marBottom w:val="0"/>
      <w:divBdr>
        <w:top w:val="none" w:sz="0" w:space="0" w:color="auto"/>
        <w:left w:val="none" w:sz="0" w:space="0" w:color="auto"/>
        <w:bottom w:val="none" w:sz="0" w:space="0" w:color="auto"/>
        <w:right w:val="none" w:sz="0" w:space="0" w:color="auto"/>
      </w:divBdr>
    </w:div>
    <w:div w:id="446386725">
      <w:bodyDiv w:val="1"/>
      <w:marLeft w:val="0"/>
      <w:marRight w:val="0"/>
      <w:marTop w:val="0"/>
      <w:marBottom w:val="0"/>
      <w:divBdr>
        <w:top w:val="none" w:sz="0" w:space="0" w:color="auto"/>
        <w:left w:val="none" w:sz="0" w:space="0" w:color="auto"/>
        <w:bottom w:val="none" w:sz="0" w:space="0" w:color="auto"/>
        <w:right w:val="none" w:sz="0" w:space="0" w:color="auto"/>
      </w:divBdr>
    </w:div>
    <w:div w:id="448740646">
      <w:bodyDiv w:val="1"/>
      <w:marLeft w:val="0"/>
      <w:marRight w:val="0"/>
      <w:marTop w:val="0"/>
      <w:marBottom w:val="0"/>
      <w:divBdr>
        <w:top w:val="none" w:sz="0" w:space="0" w:color="auto"/>
        <w:left w:val="none" w:sz="0" w:space="0" w:color="auto"/>
        <w:bottom w:val="none" w:sz="0" w:space="0" w:color="auto"/>
        <w:right w:val="none" w:sz="0" w:space="0" w:color="auto"/>
      </w:divBdr>
    </w:div>
    <w:div w:id="453211853">
      <w:bodyDiv w:val="1"/>
      <w:marLeft w:val="0"/>
      <w:marRight w:val="0"/>
      <w:marTop w:val="0"/>
      <w:marBottom w:val="0"/>
      <w:divBdr>
        <w:top w:val="none" w:sz="0" w:space="0" w:color="auto"/>
        <w:left w:val="none" w:sz="0" w:space="0" w:color="auto"/>
        <w:bottom w:val="none" w:sz="0" w:space="0" w:color="auto"/>
        <w:right w:val="none" w:sz="0" w:space="0" w:color="auto"/>
      </w:divBdr>
    </w:div>
    <w:div w:id="456720719">
      <w:bodyDiv w:val="1"/>
      <w:marLeft w:val="0"/>
      <w:marRight w:val="0"/>
      <w:marTop w:val="0"/>
      <w:marBottom w:val="0"/>
      <w:divBdr>
        <w:top w:val="none" w:sz="0" w:space="0" w:color="auto"/>
        <w:left w:val="none" w:sz="0" w:space="0" w:color="auto"/>
        <w:bottom w:val="none" w:sz="0" w:space="0" w:color="auto"/>
        <w:right w:val="none" w:sz="0" w:space="0" w:color="auto"/>
      </w:divBdr>
    </w:div>
    <w:div w:id="465701757">
      <w:bodyDiv w:val="1"/>
      <w:marLeft w:val="0"/>
      <w:marRight w:val="0"/>
      <w:marTop w:val="0"/>
      <w:marBottom w:val="0"/>
      <w:divBdr>
        <w:top w:val="none" w:sz="0" w:space="0" w:color="auto"/>
        <w:left w:val="none" w:sz="0" w:space="0" w:color="auto"/>
        <w:bottom w:val="none" w:sz="0" w:space="0" w:color="auto"/>
        <w:right w:val="none" w:sz="0" w:space="0" w:color="auto"/>
      </w:divBdr>
    </w:div>
    <w:div w:id="465926820">
      <w:bodyDiv w:val="1"/>
      <w:marLeft w:val="0"/>
      <w:marRight w:val="0"/>
      <w:marTop w:val="0"/>
      <w:marBottom w:val="0"/>
      <w:divBdr>
        <w:top w:val="none" w:sz="0" w:space="0" w:color="auto"/>
        <w:left w:val="none" w:sz="0" w:space="0" w:color="auto"/>
        <w:bottom w:val="none" w:sz="0" w:space="0" w:color="auto"/>
        <w:right w:val="none" w:sz="0" w:space="0" w:color="auto"/>
      </w:divBdr>
    </w:div>
    <w:div w:id="468982194">
      <w:bodyDiv w:val="1"/>
      <w:marLeft w:val="0"/>
      <w:marRight w:val="0"/>
      <w:marTop w:val="0"/>
      <w:marBottom w:val="0"/>
      <w:divBdr>
        <w:top w:val="none" w:sz="0" w:space="0" w:color="auto"/>
        <w:left w:val="none" w:sz="0" w:space="0" w:color="auto"/>
        <w:bottom w:val="none" w:sz="0" w:space="0" w:color="auto"/>
        <w:right w:val="none" w:sz="0" w:space="0" w:color="auto"/>
      </w:divBdr>
    </w:div>
    <w:div w:id="477188749">
      <w:bodyDiv w:val="1"/>
      <w:marLeft w:val="0"/>
      <w:marRight w:val="0"/>
      <w:marTop w:val="0"/>
      <w:marBottom w:val="0"/>
      <w:divBdr>
        <w:top w:val="none" w:sz="0" w:space="0" w:color="auto"/>
        <w:left w:val="none" w:sz="0" w:space="0" w:color="auto"/>
        <w:bottom w:val="none" w:sz="0" w:space="0" w:color="auto"/>
        <w:right w:val="none" w:sz="0" w:space="0" w:color="auto"/>
      </w:divBdr>
    </w:div>
    <w:div w:id="484052839">
      <w:bodyDiv w:val="1"/>
      <w:marLeft w:val="0"/>
      <w:marRight w:val="0"/>
      <w:marTop w:val="0"/>
      <w:marBottom w:val="0"/>
      <w:divBdr>
        <w:top w:val="none" w:sz="0" w:space="0" w:color="auto"/>
        <w:left w:val="none" w:sz="0" w:space="0" w:color="auto"/>
        <w:bottom w:val="none" w:sz="0" w:space="0" w:color="auto"/>
        <w:right w:val="none" w:sz="0" w:space="0" w:color="auto"/>
      </w:divBdr>
      <w:divsChild>
        <w:div w:id="97071694">
          <w:marLeft w:val="0"/>
          <w:marRight w:val="0"/>
          <w:marTop w:val="0"/>
          <w:marBottom w:val="0"/>
          <w:divBdr>
            <w:top w:val="none" w:sz="0" w:space="0" w:color="auto"/>
            <w:left w:val="none" w:sz="0" w:space="0" w:color="auto"/>
            <w:bottom w:val="none" w:sz="0" w:space="0" w:color="auto"/>
            <w:right w:val="none" w:sz="0" w:space="0" w:color="auto"/>
          </w:divBdr>
        </w:div>
        <w:div w:id="1878472745">
          <w:marLeft w:val="0"/>
          <w:marRight w:val="0"/>
          <w:marTop w:val="0"/>
          <w:marBottom w:val="0"/>
          <w:divBdr>
            <w:top w:val="none" w:sz="0" w:space="0" w:color="auto"/>
            <w:left w:val="none" w:sz="0" w:space="0" w:color="auto"/>
            <w:bottom w:val="none" w:sz="0" w:space="0" w:color="auto"/>
            <w:right w:val="none" w:sz="0" w:space="0" w:color="auto"/>
          </w:divBdr>
        </w:div>
      </w:divsChild>
    </w:div>
    <w:div w:id="486676492">
      <w:bodyDiv w:val="1"/>
      <w:marLeft w:val="0"/>
      <w:marRight w:val="0"/>
      <w:marTop w:val="0"/>
      <w:marBottom w:val="0"/>
      <w:divBdr>
        <w:top w:val="none" w:sz="0" w:space="0" w:color="auto"/>
        <w:left w:val="none" w:sz="0" w:space="0" w:color="auto"/>
        <w:bottom w:val="none" w:sz="0" w:space="0" w:color="auto"/>
        <w:right w:val="none" w:sz="0" w:space="0" w:color="auto"/>
      </w:divBdr>
    </w:div>
    <w:div w:id="487744421">
      <w:bodyDiv w:val="1"/>
      <w:marLeft w:val="0"/>
      <w:marRight w:val="0"/>
      <w:marTop w:val="0"/>
      <w:marBottom w:val="0"/>
      <w:divBdr>
        <w:top w:val="none" w:sz="0" w:space="0" w:color="auto"/>
        <w:left w:val="none" w:sz="0" w:space="0" w:color="auto"/>
        <w:bottom w:val="none" w:sz="0" w:space="0" w:color="auto"/>
        <w:right w:val="none" w:sz="0" w:space="0" w:color="auto"/>
      </w:divBdr>
    </w:div>
    <w:div w:id="491408175">
      <w:bodyDiv w:val="1"/>
      <w:marLeft w:val="0"/>
      <w:marRight w:val="0"/>
      <w:marTop w:val="0"/>
      <w:marBottom w:val="0"/>
      <w:divBdr>
        <w:top w:val="none" w:sz="0" w:space="0" w:color="auto"/>
        <w:left w:val="none" w:sz="0" w:space="0" w:color="auto"/>
        <w:bottom w:val="none" w:sz="0" w:space="0" w:color="auto"/>
        <w:right w:val="none" w:sz="0" w:space="0" w:color="auto"/>
      </w:divBdr>
    </w:div>
    <w:div w:id="493761674">
      <w:bodyDiv w:val="1"/>
      <w:marLeft w:val="0"/>
      <w:marRight w:val="0"/>
      <w:marTop w:val="0"/>
      <w:marBottom w:val="0"/>
      <w:divBdr>
        <w:top w:val="none" w:sz="0" w:space="0" w:color="auto"/>
        <w:left w:val="none" w:sz="0" w:space="0" w:color="auto"/>
        <w:bottom w:val="none" w:sz="0" w:space="0" w:color="auto"/>
        <w:right w:val="none" w:sz="0" w:space="0" w:color="auto"/>
      </w:divBdr>
    </w:div>
    <w:div w:id="495658523">
      <w:bodyDiv w:val="1"/>
      <w:marLeft w:val="0"/>
      <w:marRight w:val="0"/>
      <w:marTop w:val="0"/>
      <w:marBottom w:val="0"/>
      <w:divBdr>
        <w:top w:val="none" w:sz="0" w:space="0" w:color="auto"/>
        <w:left w:val="none" w:sz="0" w:space="0" w:color="auto"/>
        <w:bottom w:val="none" w:sz="0" w:space="0" w:color="auto"/>
        <w:right w:val="none" w:sz="0" w:space="0" w:color="auto"/>
      </w:divBdr>
    </w:div>
    <w:div w:id="503282349">
      <w:bodyDiv w:val="1"/>
      <w:marLeft w:val="0"/>
      <w:marRight w:val="0"/>
      <w:marTop w:val="0"/>
      <w:marBottom w:val="0"/>
      <w:divBdr>
        <w:top w:val="none" w:sz="0" w:space="0" w:color="auto"/>
        <w:left w:val="none" w:sz="0" w:space="0" w:color="auto"/>
        <w:bottom w:val="none" w:sz="0" w:space="0" w:color="auto"/>
        <w:right w:val="none" w:sz="0" w:space="0" w:color="auto"/>
      </w:divBdr>
    </w:div>
    <w:div w:id="505898024">
      <w:bodyDiv w:val="1"/>
      <w:marLeft w:val="0"/>
      <w:marRight w:val="0"/>
      <w:marTop w:val="0"/>
      <w:marBottom w:val="0"/>
      <w:divBdr>
        <w:top w:val="none" w:sz="0" w:space="0" w:color="auto"/>
        <w:left w:val="none" w:sz="0" w:space="0" w:color="auto"/>
        <w:bottom w:val="none" w:sz="0" w:space="0" w:color="auto"/>
        <w:right w:val="none" w:sz="0" w:space="0" w:color="auto"/>
      </w:divBdr>
    </w:div>
    <w:div w:id="507713903">
      <w:bodyDiv w:val="1"/>
      <w:marLeft w:val="0"/>
      <w:marRight w:val="0"/>
      <w:marTop w:val="0"/>
      <w:marBottom w:val="0"/>
      <w:divBdr>
        <w:top w:val="none" w:sz="0" w:space="0" w:color="auto"/>
        <w:left w:val="none" w:sz="0" w:space="0" w:color="auto"/>
        <w:bottom w:val="none" w:sz="0" w:space="0" w:color="auto"/>
        <w:right w:val="none" w:sz="0" w:space="0" w:color="auto"/>
      </w:divBdr>
    </w:div>
    <w:div w:id="510413360">
      <w:bodyDiv w:val="1"/>
      <w:marLeft w:val="0"/>
      <w:marRight w:val="0"/>
      <w:marTop w:val="0"/>
      <w:marBottom w:val="0"/>
      <w:divBdr>
        <w:top w:val="none" w:sz="0" w:space="0" w:color="auto"/>
        <w:left w:val="none" w:sz="0" w:space="0" w:color="auto"/>
        <w:bottom w:val="none" w:sz="0" w:space="0" w:color="auto"/>
        <w:right w:val="none" w:sz="0" w:space="0" w:color="auto"/>
      </w:divBdr>
    </w:div>
    <w:div w:id="511846546">
      <w:bodyDiv w:val="1"/>
      <w:marLeft w:val="0"/>
      <w:marRight w:val="0"/>
      <w:marTop w:val="0"/>
      <w:marBottom w:val="0"/>
      <w:divBdr>
        <w:top w:val="none" w:sz="0" w:space="0" w:color="auto"/>
        <w:left w:val="none" w:sz="0" w:space="0" w:color="auto"/>
        <w:bottom w:val="none" w:sz="0" w:space="0" w:color="auto"/>
        <w:right w:val="none" w:sz="0" w:space="0" w:color="auto"/>
      </w:divBdr>
    </w:div>
    <w:div w:id="514072642">
      <w:bodyDiv w:val="1"/>
      <w:marLeft w:val="0"/>
      <w:marRight w:val="0"/>
      <w:marTop w:val="0"/>
      <w:marBottom w:val="0"/>
      <w:divBdr>
        <w:top w:val="none" w:sz="0" w:space="0" w:color="auto"/>
        <w:left w:val="none" w:sz="0" w:space="0" w:color="auto"/>
        <w:bottom w:val="none" w:sz="0" w:space="0" w:color="auto"/>
        <w:right w:val="none" w:sz="0" w:space="0" w:color="auto"/>
      </w:divBdr>
    </w:div>
    <w:div w:id="514808522">
      <w:bodyDiv w:val="1"/>
      <w:marLeft w:val="0"/>
      <w:marRight w:val="0"/>
      <w:marTop w:val="0"/>
      <w:marBottom w:val="0"/>
      <w:divBdr>
        <w:top w:val="none" w:sz="0" w:space="0" w:color="auto"/>
        <w:left w:val="none" w:sz="0" w:space="0" w:color="auto"/>
        <w:bottom w:val="none" w:sz="0" w:space="0" w:color="auto"/>
        <w:right w:val="none" w:sz="0" w:space="0" w:color="auto"/>
      </w:divBdr>
    </w:div>
    <w:div w:id="516425981">
      <w:bodyDiv w:val="1"/>
      <w:marLeft w:val="0"/>
      <w:marRight w:val="0"/>
      <w:marTop w:val="0"/>
      <w:marBottom w:val="0"/>
      <w:divBdr>
        <w:top w:val="none" w:sz="0" w:space="0" w:color="auto"/>
        <w:left w:val="none" w:sz="0" w:space="0" w:color="auto"/>
        <w:bottom w:val="none" w:sz="0" w:space="0" w:color="auto"/>
        <w:right w:val="none" w:sz="0" w:space="0" w:color="auto"/>
      </w:divBdr>
    </w:div>
    <w:div w:id="519126238">
      <w:bodyDiv w:val="1"/>
      <w:marLeft w:val="0"/>
      <w:marRight w:val="0"/>
      <w:marTop w:val="0"/>
      <w:marBottom w:val="0"/>
      <w:divBdr>
        <w:top w:val="none" w:sz="0" w:space="0" w:color="auto"/>
        <w:left w:val="none" w:sz="0" w:space="0" w:color="auto"/>
        <w:bottom w:val="none" w:sz="0" w:space="0" w:color="auto"/>
        <w:right w:val="none" w:sz="0" w:space="0" w:color="auto"/>
      </w:divBdr>
    </w:div>
    <w:div w:id="530145485">
      <w:bodyDiv w:val="1"/>
      <w:marLeft w:val="0"/>
      <w:marRight w:val="0"/>
      <w:marTop w:val="0"/>
      <w:marBottom w:val="0"/>
      <w:divBdr>
        <w:top w:val="none" w:sz="0" w:space="0" w:color="auto"/>
        <w:left w:val="none" w:sz="0" w:space="0" w:color="auto"/>
        <w:bottom w:val="none" w:sz="0" w:space="0" w:color="auto"/>
        <w:right w:val="none" w:sz="0" w:space="0" w:color="auto"/>
      </w:divBdr>
    </w:div>
    <w:div w:id="532496584">
      <w:bodyDiv w:val="1"/>
      <w:marLeft w:val="0"/>
      <w:marRight w:val="0"/>
      <w:marTop w:val="0"/>
      <w:marBottom w:val="0"/>
      <w:divBdr>
        <w:top w:val="none" w:sz="0" w:space="0" w:color="auto"/>
        <w:left w:val="none" w:sz="0" w:space="0" w:color="auto"/>
        <w:bottom w:val="none" w:sz="0" w:space="0" w:color="auto"/>
        <w:right w:val="none" w:sz="0" w:space="0" w:color="auto"/>
      </w:divBdr>
    </w:div>
    <w:div w:id="539048704">
      <w:bodyDiv w:val="1"/>
      <w:marLeft w:val="0"/>
      <w:marRight w:val="0"/>
      <w:marTop w:val="0"/>
      <w:marBottom w:val="0"/>
      <w:divBdr>
        <w:top w:val="none" w:sz="0" w:space="0" w:color="auto"/>
        <w:left w:val="none" w:sz="0" w:space="0" w:color="auto"/>
        <w:bottom w:val="none" w:sz="0" w:space="0" w:color="auto"/>
        <w:right w:val="none" w:sz="0" w:space="0" w:color="auto"/>
      </w:divBdr>
    </w:div>
    <w:div w:id="540359420">
      <w:bodyDiv w:val="1"/>
      <w:marLeft w:val="0"/>
      <w:marRight w:val="0"/>
      <w:marTop w:val="0"/>
      <w:marBottom w:val="0"/>
      <w:divBdr>
        <w:top w:val="none" w:sz="0" w:space="0" w:color="auto"/>
        <w:left w:val="none" w:sz="0" w:space="0" w:color="auto"/>
        <w:bottom w:val="none" w:sz="0" w:space="0" w:color="auto"/>
        <w:right w:val="none" w:sz="0" w:space="0" w:color="auto"/>
      </w:divBdr>
    </w:div>
    <w:div w:id="544683414">
      <w:bodyDiv w:val="1"/>
      <w:marLeft w:val="0"/>
      <w:marRight w:val="0"/>
      <w:marTop w:val="0"/>
      <w:marBottom w:val="0"/>
      <w:divBdr>
        <w:top w:val="none" w:sz="0" w:space="0" w:color="auto"/>
        <w:left w:val="none" w:sz="0" w:space="0" w:color="auto"/>
        <w:bottom w:val="none" w:sz="0" w:space="0" w:color="auto"/>
        <w:right w:val="none" w:sz="0" w:space="0" w:color="auto"/>
      </w:divBdr>
    </w:div>
    <w:div w:id="555047989">
      <w:bodyDiv w:val="1"/>
      <w:marLeft w:val="0"/>
      <w:marRight w:val="0"/>
      <w:marTop w:val="0"/>
      <w:marBottom w:val="0"/>
      <w:divBdr>
        <w:top w:val="none" w:sz="0" w:space="0" w:color="auto"/>
        <w:left w:val="none" w:sz="0" w:space="0" w:color="auto"/>
        <w:bottom w:val="none" w:sz="0" w:space="0" w:color="auto"/>
        <w:right w:val="none" w:sz="0" w:space="0" w:color="auto"/>
      </w:divBdr>
    </w:div>
    <w:div w:id="565577825">
      <w:bodyDiv w:val="1"/>
      <w:marLeft w:val="0"/>
      <w:marRight w:val="0"/>
      <w:marTop w:val="0"/>
      <w:marBottom w:val="0"/>
      <w:divBdr>
        <w:top w:val="none" w:sz="0" w:space="0" w:color="auto"/>
        <w:left w:val="none" w:sz="0" w:space="0" w:color="auto"/>
        <w:bottom w:val="none" w:sz="0" w:space="0" w:color="auto"/>
        <w:right w:val="none" w:sz="0" w:space="0" w:color="auto"/>
      </w:divBdr>
    </w:div>
    <w:div w:id="566963671">
      <w:bodyDiv w:val="1"/>
      <w:marLeft w:val="0"/>
      <w:marRight w:val="0"/>
      <w:marTop w:val="0"/>
      <w:marBottom w:val="0"/>
      <w:divBdr>
        <w:top w:val="none" w:sz="0" w:space="0" w:color="auto"/>
        <w:left w:val="none" w:sz="0" w:space="0" w:color="auto"/>
        <w:bottom w:val="none" w:sz="0" w:space="0" w:color="auto"/>
        <w:right w:val="none" w:sz="0" w:space="0" w:color="auto"/>
      </w:divBdr>
    </w:div>
    <w:div w:id="575939871">
      <w:bodyDiv w:val="1"/>
      <w:marLeft w:val="0"/>
      <w:marRight w:val="0"/>
      <w:marTop w:val="0"/>
      <w:marBottom w:val="0"/>
      <w:divBdr>
        <w:top w:val="none" w:sz="0" w:space="0" w:color="auto"/>
        <w:left w:val="none" w:sz="0" w:space="0" w:color="auto"/>
        <w:bottom w:val="none" w:sz="0" w:space="0" w:color="auto"/>
        <w:right w:val="none" w:sz="0" w:space="0" w:color="auto"/>
      </w:divBdr>
    </w:div>
    <w:div w:id="579756376">
      <w:bodyDiv w:val="1"/>
      <w:marLeft w:val="0"/>
      <w:marRight w:val="0"/>
      <w:marTop w:val="0"/>
      <w:marBottom w:val="0"/>
      <w:divBdr>
        <w:top w:val="none" w:sz="0" w:space="0" w:color="auto"/>
        <w:left w:val="none" w:sz="0" w:space="0" w:color="auto"/>
        <w:bottom w:val="none" w:sz="0" w:space="0" w:color="auto"/>
        <w:right w:val="none" w:sz="0" w:space="0" w:color="auto"/>
      </w:divBdr>
    </w:div>
    <w:div w:id="586500363">
      <w:bodyDiv w:val="1"/>
      <w:marLeft w:val="0"/>
      <w:marRight w:val="0"/>
      <w:marTop w:val="0"/>
      <w:marBottom w:val="0"/>
      <w:divBdr>
        <w:top w:val="none" w:sz="0" w:space="0" w:color="auto"/>
        <w:left w:val="none" w:sz="0" w:space="0" w:color="auto"/>
        <w:bottom w:val="none" w:sz="0" w:space="0" w:color="auto"/>
        <w:right w:val="none" w:sz="0" w:space="0" w:color="auto"/>
      </w:divBdr>
    </w:div>
    <w:div w:id="595601530">
      <w:bodyDiv w:val="1"/>
      <w:marLeft w:val="0"/>
      <w:marRight w:val="0"/>
      <w:marTop w:val="0"/>
      <w:marBottom w:val="0"/>
      <w:divBdr>
        <w:top w:val="none" w:sz="0" w:space="0" w:color="auto"/>
        <w:left w:val="none" w:sz="0" w:space="0" w:color="auto"/>
        <w:bottom w:val="none" w:sz="0" w:space="0" w:color="auto"/>
        <w:right w:val="none" w:sz="0" w:space="0" w:color="auto"/>
      </w:divBdr>
    </w:div>
    <w:div w:id="596212980">
      <w:bodyDiv w:val="1"/>
      <w:marLeft w:val="0"/>
      <w:marRight w:val="0"/>
      <w:marTop w:val="0"/>
      <w:marBottom w:val="0"/>
      <w:divBdr>
        <w:top w:val="none" w:sz="0" w:space="0" w:color="auto"/>
        <w:left w:val="none" w:sz="0" w:space="0" w:color="auto"/>
        <w:bottom w:val="none" w:sz="0" w:space="0" w:color="auto"/>
        <w:right w:val="none" w:sz="0" w:space="0" w:color="auto"/>
      </w:divBdr>
    </w:div>
    <w:div w:id="596254679">
      <w:bodyDiv w:val="1"/>
      <w:marLeft w:val="0"/>
      <w:marRight w:val="0"/>
      <w:marTop w:val="0"/>
      <w:marBottom w:val="0"/>
      <w:divBdr>
        <w:top w:val="none" w:sz="0" w:space="0" w:color="auto"/>
        <w:left w:val="none" w:sz="0" w:space="0" w:color="auto"/>
        <w:bottom w:val="none" w:sz="0" w:space="0" w:color="auto"/>
        <w:right w:val="none" w:sz="0" w:space="0" w:color="auto"/>
      </w:divBdr>
    </w:div>
    <w:div w:id="597182923">
      <w:bodyDiv w:val="1"/>
      <w:marLeft w:val="0"/>
      <w:marRight w:val="0"/>
      <w:marTop w:val="0"/>
      <w:marBottom w:val="0"/>
      <w:divBdr>
        <w:top w:val="none" w:sz="0" w:space="0" w:color="auto"/>
        <w:left w:val="none" w:sz="0" w:space="0" w:color="auto"/>
        <w:bottom w:val="none" w:sz="0" w:space="0" w:color="auto"/>
        <w:right w:val="none" w:sz="0" w:space="0" w:color="auto"/>
      </w:divBdr>
    </w:div>
    <w:div w:id="597832959">
      <w:bodyDiv w:val="1"/>
      <w:marLeft w:val="0"/>
      <w:marRight w:val="0"/>
      <w:marTop w:val="0"/>
      <w:marBottom w:val="0"/>
      <w:divBdr>
        <w:top w:val="none" w:sz="0" w:space="0" w:color="auto"/>
        <w:left w:val="none" w:sz="0" w:space="0" w:color="auto"/>
        <w:bottom w:val="none" w:sz="0" w:space="0" w:color="auto"/>
        <w:right w:val="none" w:sz="0" w:space="0" w:color="auto"/>
      </w:divBdr>
    </w:div>
    <w:div w:id="598803311">
      <w:bodyDiv w:val="1"/>
      <w:marLeft w:val="0"/>
      <w:marRight w:val="0"/>
      <w:marTop w:val="0"/>
      <w:marBottom w:val="0"/>
      <w:divBdr>
        <w:top w:val="none" w:sz="0" w:space="0" w:color="auto"/>
        <w:left w:val="none" w:sz="0" w:space="0" w:color="auto"/>
        <w:bottom w:val="none" w:sz="0" w:space="0" w:color="auto"/>
        <w:right w:val="none" w:sz="0" w:space="0" w:color="auto"/>
      </w:divBdr>
      <w:divsChild>
        <w:div w:id="2084796158">
          <w:marLeft w:val="0"/>
          <w:marRight w:val="0"/>
          <w:marTop w:val="0"/>
          <w:marBottom w:val="0"/>
          <w:divBdr>
            <w:top w:val="none" w:sz="0" w:space="0" w:color="auto"/>
            <w:left w:val="none" w:sz="0" w:space="0" w:color="auto"/>
            <w:bottom w:val="none" w:sz="0" w:space="0" w:color="auto"/>
            <w:right w:val="none" w:sz="0" w:space="0" w:color="auto"/>
          </w:divBdr>
        </w:div>
      </w:divsChild>
    </w:div>
    <w:div w:id="602152629">
      <w:bodyDiv w:val="1"/>
      <w:marLeft w:val="0"/>
      <w:marRight w:val="0"/>
      <w:marTop w:val="0"/>
      <w:marBottom w:val="0"/>
      <w:divBdr>
        <w:top w:val="none" w:sz="0" w:space="0" w:color="auto"/>
        <w:left w:val="none" w:sz="0" w:space="0" w:color="auto"/>
        <w:bottom w:val="none" w:sz="0" w:space="0" w:color="auto"/>
        <w:right w:val="none" w:sz="0" w:space="0" w:color="auto"/>
      </w:divBdr>
    </w:div>
    <w:div w:id="608774859">
      <w:bodyDiv w:val="1"/>
      <w:marLeft w:val="0"/>
      <w:marRight w:val="0"/>
      <w:marTop w:val="0"/>
      <w:marBottom w:val="0"/>
      <w:divBdr>
        <w:top w:val="none" w:sz="0" w:space="0" w:color="auto"/>
        <w:left w:val="none" w:sz="0" w:space="0" w:color="auto"/>
        <w:bottom w:val="none" w:sz="0" w:space="0" w:color="auto"/>
        <w:right w:val="none" w:sz="0" w:space="0" w:color="auto"/>
      </w:divBdr>
    </w:div>
    <w:div w:id="609439036">
      <w:bodyDiv w:val="1"/>
      <w:marLeft w:val="0"/>
      <w:marRight w:val="0"/>
      <w:marTop w:val="0"/>
      <w:marBottom w:val="0"/>
      <w:divBdr>
        <w:top w:val="none" w:sz="0" w:space="0" w:color="auto"/>
        <w:left w:val="none" w:sz="0" w:space="0" w:color="auto"/>
        <w:bottom w:val="none" w:sz="0" w:space="0" w:color="auto"/>
        <w:right w:val="none" w:sz="0" w:space="0" w:color="auto"/>
      </w:divBdr>
    </w:div>
    <w:div w:id="623314370">
      <w:bodyDiv w:val="1"/>
      <w:marLeft w:val="0"/>
      <w:marRight w:val="0"/>
      <w:marTop w:val="0"/>
      <w:marBottom w:val="0"/>
      <w:divBdr>
        <w:top w:val="none" w:sz="0" w:space="0" w:color="auto"/>
        <w:left w:val="none" w:sz="0" w:space="0" w:color="auto"/>
        <w:bottom w:val="none" w:sz="0" w:space="0" w:color="auto"/>
        <w:right w:val="none" w:sz="0" w:space="0" w:color="auto"/>
      </w:divBdr>
    </w:div>
    <w:div w:id="632826458">
      <w:bodyDiv w:val="1"/>
      <w:marLeft w:val="0"/>
      <w:marRight w:val="0"/>
      <w:marTop w:val="0"/>
      <w:marBottom w:val="0"/>
      <w:divBdr>
        <w:top w:val="none" w:sz="0" w:space="0" w:color="auto"/>
        <w:left w:val="none" w:sz="0" w:space="0" w:color="auto"/>
        <w:bottom w:val="none" w:sz="0" w:space="0" w:color="auto"/>
        <w:right w:val="none" w:sz="0" w:space="0" w:color="auto"/>
      </w:divBdr>
    </w:div>
    <w:div w:id="640617320">
      <w:bodyDiv w:val="1"/>
      <w:marLeft w:val="0"/>
      <w:marRight w:val="0"/>
      <w:marTop w:val="0"/>
      <w:marBottom w:val="0"/>
      <w:divBdr>
        <w:top w:val="none" w:sz="0" w:space="0" w:color="auto"/>
        <w:left w:val="none" w:sz="0" w:space="0" w:color="auto"/>
        <w:bottom w:val="none" w:sz="0" w:space="0" w:color="auto"/>
        <w:right w:val="none" w:sz="0" w:space="0" w:color="auto"/>
      </w:divBdr>
    </w:div>
    <w:div w:id="643198617">
      <w:bodyDiv w:val="1"/>
      <w:marLeft w:val="0"/>
      <w:marRight w:val="0"/>
      <w:marTop w:val="0"/>
      <w:marBottom w:val="0"/>
      <w:divBdr>
        <w:top w:val="none" w:sz="0" w:space="0" w:color="auto"/>
        <w:left w:val="none" w:sz="0" w:space="0" w:color="auto"/>
        <w:bottom w:val="none" w:sz="0" w:space="0" w:color="auto"/>
        <w:right w:val="none" w:sz="0" w:space="0" w:color="auto"/>
      </w:divBdr>
    </w:div>
    <w:div w:id="646129578">
      <w:bodyDiv w:val="1"/>
      <w:marLeft w:val="0"/>
      <w:marRight w:val="0"/>
      <w:marTop w:val="0"/>
      <w:marBottom w:val="0"/>
      <w:divBdr>
        <w:top w:val="none" w:sz="0" w:space="0" w:color="auto"/>
        <w:left w:val="none" w:sz="0" w:space="0" w:color="auto"/>
        <w:bottom w:val="none" w:sz="0" w:space="0" w:color="auto"/>
        <w:right w:val="none" w:sz="0" w:space="0" w:color="auto"/>
      </w:divBdr>
    </w:div>
    <w:div w:id="655689061">
      <w:bodyDiv w:val="1"/>
      <w:marLeft w:val="0"/>
      <w:marRight w:val="0"/>
      <w:marTop w:val="0"/>
      <w:marBottom w:val="0"/>
      <w:divBdr>
        <w:top w:val="none" w:sz="0" w:space="0" w:color="auto"/>
        <w:left w:val="none" w:sz="0" w:space="0" w:color="auto"/>
        <w:bottom w:val="none" w:sz="0" w:space="0" w:color="auto"/>
        <w:right w:val="none" w:sz="0" w:space="0" w:color="auto"/>
      </w:divBdr>
    </w:div>
    <w:div w:id="672953107">
      <w:bodyDiv w:val="1"/>
      <w:marLeft w:val="0"/>
      <w:marRight w:val="0"/>
      <w:marTop w:val="0"/>
      <w:marBottom w:val="0"/>
      <w:divBdr>
        <w:top w:val="none" w:sz="0" w:space="0" w:color="auto"/>
        <w:left w:val="none" w:sz="0" w:space="0" w:color="auto"/>
        <w:bottom w:val="none" w:sz="0" w:space="0" w:color="auto"/>
        <w:right w:val="none" w:sz="0" w:space="0" w:color="auto"/>
      </w:divBdr>
    </w:div>
    <w:div w:id="678234055">
      <w:bodyDiv w:val="1"/>
      <w:marLeft w:val="0"/>
      <w:marRight w:val="0"/>
      <w:marTop w:val="0"/>
      <w:marBottom w:val="0"/>
      <w:divBdr>
        <w:top w:val="none" w:sz="0" w:space="0" w:color="auto"/>
        <w:left w:val="none" w:sz="0" w:space="0" w:color="auto"/>
        <w:bottom w:val="none" w:sz="0" w:space="0" w:color="auto"/>
        <w:right w:val="none" w:sz="0" w:space="0" w:color="auto"/>
      </w:divBdr>
    </w:div>
    <w:div w:id="681735876">
      <w:bodyDiv w:val="1"/>
      <w:marLeft w:val="0"/>
      <w:marRight w:val="0"/>
      <w:marTop w:val="0"/>
      <w:marBottom w:val="0"/>
      <w:divBdr>
        <w:top w:val="none" w:sz="0" w:space="0" w:color="auto"/>
        <w:left w:val="none" w:sz="0" w:space="0" w:color="auto"/>
        <w:bottom w:val="none" w:sz="0" w:space="0" w:color="auto"/>
        <w:right w:val="none" w:sz="0" w:space="0" w:color="auto"/>
      </w:divBdr>
    </w:div>
    <w:div w:id="685985237">
      <w:bodyDiv w:val="1"/>
      <w:marLeft w:val="0"/>
      <w:marRight w:val="0"/>
      <w:marTop w:val="0"/>
      <w:marBottom w:val="0"/>
      <w:divBdr>
        <w:top w:val="none" w:sz="0" w:space="0" w:color="auto"/>
        <w:left w:val="none" w:sz="0" w:space="0" w:color="auto"/>
        <w:bottom w:val="none" w:sz="0" w:space="0" w:color="auto"/>
        <w:right w:val="none" w:sz="0" w:space="0" w:color="auto"/>
      </w:divBdr>
    </w:div>
    <w:div w:id="692419994">
      <w:bodyDiv w:val="1"/>
      <w:marLeft w:val="0"/>
      <w:marRight w:val="0"/>
      <w:marTop w:val="0"/>
      <w:marBottom w:val="0"/>
      <w:divBdr>
        <w:top w:val="none" w:sz="0" w:space="0" w:color="auto"/>
        <w:left w:val="none" w:sz="0" w:space="0" w:color="auto"/>
        <w:bottom w:val="none" w:sz="0" w:space="0" w:color="auto"/>
        <w:right w:val="none" w:sz="0" w:space="0" w:color="auto"/>
      </w:divBdr>
    </w:div>
    <w:div w:id="692607752">
      <w:bodyDiv w:val="1"/>
      <w:marLeft w:val="0"/>
      <w:marRight w:val="0"/>
      <w:marTop w:val="0"/>
      <w:marBottom w:val="0"/>
      <w:divBdr>
        <w:top w:val="none" w:sz="0" w:space="0" w:color="auto"/>
        <w:left w:val="none" w:sz="0" w:space="0" w:color="auto"/>
        <w:bottom w:val="none" w:sz="0" w:space="0" w:color="auto"/>
        <w:right w:val="none" w:sz="0" w:space="0" w:color="auto"/>
      </w:divBdr>
    </w:div>
    <w:div w:id="701713738">
      <w:bodyDiv w:val="1"/>
      <w:marLeft w:val="0"/>
      <w:marRight w:val="0"/>
      <w:marTop w:val="0"/>
      <w:marBottom w:val="0"/>
      <w:divBdr>
        <w:top w:val="none" w:sz="0" w:space="0" w:color="auto"/>
        <w:left w:val="none" w:sz="0" w:space="0" w:color="auto"/>
        <w:bottom w:val="none" w:sz="0" w:space="0" w:color="auto"/>
        <w:right w:val="none" w:sz="0" w:space="0" w:color="auto"/>
      </w:divBdr>
    </w:div>
    <w:div w:id="703020589">
      <w:bodyDiv w:val="1"/>
      <w:marLeft w:val="0"/>
      <w:marRight w:val="0"/>
      <w:marTop w:val="0"/>
      <w:marBottom w:val="0"/>
      <w:divBdr>
        <w:top w:val="none" w:sz="0" w:space="0" w:color="auto"/>
        <w:left w:val="none" w:sz="0" w:space="0" w:color="auto"/>
        <w:bottom w:val="none" w:sz="0" w:space="0" w:color="auto"/>
        <w:right w:val="none" w:sz="0" w:space="0" w:color="auto"/>
      </w:divBdr>
    </w:div>
    <w:div w:id="703482266">
      <w:bodyDiv w:val="1"/>
      <w:marLeft w:val="0"/>
      <w:marRight w:val="0"/>
      <w:marTop w:val="0"/>
      <w:marBottom w:val="0"/>
      <w:divBdr>
        <w:top w:val="none" w:sz="0" w:space="0" w:color="auto"/>
        <w:left w:val="none" w:sz="0" w:space="0" w:color="auto"/>
        <w:bottom w:val="none" w:sz="0" w:space="0" w:color="auto"/>
        <w:right w:val="none" w:sz="0" w:space="0" w:color="auto"/>
      </w:divBdr>
    </w:div>
    <w:div w:id="708185696">
      <w:bodyDiv w:val="1"/>
      <w:marLeft w:val="0"/>
      <w:marRight w:val="0"/>
      <w:marTop w:val="0"/>
      <w:marBottom w:val="0"/>
      <w:divBdr>
        <w:top w:val="none" w:sz="0" w:space="0" w:color="auto"/>
        <w:left w:val="none" w:sz="0" w:space="0" w:color="auto"/>
        <w:bottom w:val="none" w:sz="0" w:space="0" w:color="auto"/>
        <w:right w:val="none" w:sz="0" w:space="0" w:color="auto"/>
      </w:divBdr>
    </w:div>
    <w:div w:id="708996271">
      <w:bodyDiv w:val="1"/>
      <w:marLeft w:val="0"/>
      <w:marRight w:val="0"/>
      <w:marTop w:val="0"/>
      <w:marBottom w:val="0"/>
      <w:divBdr>
        <w:top w:val="none" w:sz="0" w:space="0" w:color="auto"/>
        <w:left w:val="none" w:sz="0" w:space="0" w:color="auto"/>
        <w:bottom w:val="none" w:sz="0" w:space="0" w:color="auto"/>
        <w:right w:val="none" w:sz="0" w:space="0" w:color="auto"/>
      </w:divBdr>
    </w:div>
    <w:div w:id="712582424">
      <w:bodyDiv w:val="1"/>
      <w:marLeft w:val="0"/>
      <w:marRight w:val="0"/>
      <w:marTop w:val="0"/>
      <w:marBottom w:val="0"/>
      <w:divBdr>
        <w:top w:val="none" w:sz="0" w:space="0" w:color="auto"/>
        <w:left w:val="none" w:sz="0" w:space="0" w:color="auto"/>
        <w:bottom w:val="none" w:sz="0" w:space="0" w:color="auto"/>
        <w:right w:val="none" w:sz="0" w:space="0" w:color="auto"/>
      </w:divBdr>
    </w:div>
    <w:div w:id="713192951">
      <w:bodyDiv w:val="1"/>
      <w:marLeft w:val="0"/>
      <w:marRight w:val="0"/>
      <w:marTop w:val="0"/>
      <w:marBottom w:val="0"/>
      <w:divBdr>
        <w:top w:val="none" w:sz="0" w:space="0" w:color="auto"/>
        <w:left w:val="none" w:sz="0" w:space="0" w:color="auto"/>
        <w:bottom w:val="none" w:sz="0" w:space="0" w:color="auto"/>
        <w:right w:val="none" w:sz="0" w:space="0" w:color="auto"/>
      </w:divBdr>
    </w:div>
    <w:div w:id="713432681">
      <w:bodyDiv w:val="1"/>
      <w:marLeft w:val="0"/>
      <w:marRight w:val="0"/>
      <w:marTop w:val="0"/>
      <w:marBottom w:val="0"/>
      <w:divBdr>
        <w:top w:val="none" w:sz="0" w:space="0" w:color="auto"/>
        <w:left w:val="none" w:sz="0" w:space="0" w:color="auto"/>
        <w:bottom w:val="none" w:sz="0" w:space="0" w:color="auto"/>
        <w:right w:val="none" w:sz="0" w:space="0" w:color="auto"/>
      </w:divBdr>
    </w:div>
    <w:div w:id="722026912">
      <w:bodyDiv w:val="1"/>
      <w:marLeft w:val="0"/>
      <w:marRight w:val="0"/>
      <w:marTop w:val="0"/>
      <w:marBottom w:val="0"/>
      <w:divBdr>
        <w:top w:val="none" w:sz="0" w:space="0" w:color="auto"/>
        <w:left w:val="none" w:sz="0" w:space="0" w:color="auto"/>
        <w:bottom w:val="none" w:sz="0" w:space="0" w:color="auto"/>
        <w:right w:val="none" w:sz="0" w:space="0" w:color="auto"/>
      </w:divBdr>
    </w:div>
    <w:div w:id="722950318">
      <w:bodyDiv w:val="1"/>
      <w:marLeft w:val="0"/>
      <w:marRight w:val="0"/>
      <w:marTop w:val="0"/>
      <w:marBottom w:val="0"/>
      <w:divBdr>
        <w:top w:val="none" w:sz="0" w:space="0" w:color="auto"/>
        <w:left w:val="none" w:sz="0" w:space="0" w:color="auto"/>
        <w:bottom w:val="none" w:sz="0" w:space="0" w:color="auto"/>
        <w:right w:val="none" w:sz="0" w:space="0" w:color="auto"/>
      </w:divBdr>
    </w:div>
    <w:div w:id="725640765">
      <w:bodyDiv w:val="1"/>
      <w:marLeft w:val="0"/>
      <w:marRight w:val="0"/>
      <w:marTop w:val="0"/>
      <w:marBottom w:val="0"/>
      <w:divBdr>
        <w:top w:val="none" w:sz="0" w:space="0" w:color="auto"/>
        <w:left w:val="none" w:sz="0" w:space="0" w:color="auto"/>
        <w:bottom w:val="none" w:sz="0" w:space="0" w:color="auto"/>
        <w:right w:val="none" w:sz="0" w:space="0" w:color="auto"/>
      </w:divBdr>
    </w:div>
    <w:div w:id="726226176">
      <w:bodyDiv w:val="1"/>
      <w:marLeft w:val="0"/>
      <w:marRight w:val="0"/>
      <w:marTop w:val="0"/>
      <w:marBottom w:val="0"/>
      <w:divBdr>
        <w:top w:val="none" w:sz="0" w:space="0" w:color="auto"/>
        <w:left w:val="none" w:sz="0" w:space="0" w:color="auto"/>
        <w:bottom w:val="none" w:sz="0" w:space="0" w:color="auto"/>
        <w:right w:val="none" w:sz="0" w:space="0" w:color="auto"/>
      </w:divBdr>
    </w:div>
    <w:div w:id="732314895">
      <w:bodyDiv w:val="1"/>
      <w:marLeft w:val="0"/>
      <w:marRight w:val="0"/>
      <w:marTop w:val="0"/>
      <w:marBottom w:val="0"/>
      <w:divBdr>
        <w:top w:val="none" w:sz="0" w:space="0" w:color="auto"/>
        <w:left w:val="none" w:sz="0" w:space="0" w:color="auto"/>
        <w:bottom w:val="none" w:sz="0" w:space="0" w:color="auto"/>
        <w:right w:val="none" w:sz="0" w:space="0" w:color="auto"/>
      </w:divBdr>
    </w:div>
    <w:div w:id="733744016">
      <w:bodyDiv w:val="1"/>
      <w:marLeft w:val="0"/>
      <w:marRight w:val="0"/>
      <w:marTop w:val="0"/>
      <w:marBottom w:val="0"/>
      <w:divBdr>
        <w:top w:val="none" w:sz="0" w:space="0" w:color="auto"/>
        <w:left w:val="none" w:sz="0" w:space="0" w:color="auto"/>
        <w:bottom w:val="none" w:sz="0" w:space="0" w:color="auto"/>
        <w:right w:val="none" w:sz="0" w:space="0" w:color="auto"/>
      </w:divBdr>
    </w:div>
    <w:div w:id="741372770">
      <w:bodyDiv w:val="1"/>
      <w:marLeft w:val="0"/>
      <w:marRight w:val="0"/>
      <w:marTop w:val="0"/>
      <w:marBottom w:val="0"/>
      <w:divBdr>
        <w:top w:val="none" w:sz="0" w:space="0" w:color="auto"/>
        <w:left w:val="none" w:sz="0" w:space="0" w:color="auto"/>
        <w:bottom w:val="none" w:sz="0" w:space="0" w:color="auto"/>
        <w:right w:val="none" w:sz="0" w:space="0" w:color="auto"/>
      </w:divBdr>
    </w:div>
    <w:div w:id="746153695">
      <w:bodyDiv w:val="1"/>
      <w:marLeft w:val="0"/>
      <w:marRight w:val="0"/>
      <w:marTop w:val="0"/>
      <w:marBottom w:val="0"/>
      <w:divBdr>
        <w:top w:val="none" w:sz="0" w:space="0" w:color="auto"/>
        <w:left w:val="none" w:sz="0" w:space="0" w:color="auto"/>
        <w:bottom w:val="none" w:sz="0" w:space="0" w:color="auto"/>
        <w:right w:val="none" w:sz="0" w:space="0" w:color="auto"/>
      </w:divBdr>
    </w:div>
    <w:div w:id="747969767">
      <w:bodyDiv w:val="1"/>
      <w:marLeft w:val="0"/>
      <w:marRight w:val="0"/>
      <w:marTop w:val="0"/>
      <w:marBottom w:val="0"/>
      <w:divBdr>
        <w:top w:val="none" w:sz="0" w:space="0" w:color="auto"/>
        <w:left w:val="none" w:sz="0" w:space="0" w:color="auto"/>
        <w:bottom w:val="none" w:sz="0" w:space="0" w:color="auto"/>
        <w:right w:val="none" w:sz="0" w:space="0" w:color="auto"/>
      </w:divBdr>
    </w:div>
    <w:div w:id="748696242">
      <w:bodyDiv w:val="1"/>
      <w:marLeft w:val="0"/>
      <w:marRight w:val="0"/>
      <w:marTop w:val="0"/>
      <w:marBottom w:val="0"/>
      <w:divBdr>
        <w:top w:val="none" w:sz="0" w:space="0" w:color="auto"/>
        <w:left w:val="none" w:sz="0" w:space="0" w:color="auto"/>
        <w:bottom w:val="none" w:sz="0" w:space="0" w:color="auto"/>
        <w:right w:val="none" w:sz="0" w:space="0" w:color="auto"/>
      </w:divBdr>
    </w:div>
    <w:div w:id="763650329">
      <w:bodyDiv w:val="1"/>
      <w:marLeft w:val="0"/>
      <w:marRight w:val="0"/>
      <w:marTop w:val="0"/>
      <w:marBottom w:val="0"/>
      <w:divBdr>
        <w:top w:val="none" w:sz="0" w:space="0" w:color="auto"/>
        <w:left w:val="none" w:sz="0" w:space="0" w:color="auto"/>
        <w:bottom w:val="none" w:sz="0" w:space="0" w:color="auto"/>
        <w:right w:val="none" w:sz="0" w:space="0" w:color="auto"/>
      </w:divBdr>
    </w:div>
    <w:div w:id="765343552">
      <w:bodyDiv w:val="1"/>
      <w:marLeft w:val="0"/>
      <w:marRight w:val="0"/>
      <w:marTop w:val="0"/>
      <w:marBottom w:val="0"/>
      <w:divBdr>
        <w:top w:val="none" w:sz="0" w:space="0" w:color="auto"/>
        <w:left w:val="none" w:sz="0" w:space="0" w:color="auto"/>
        <w:bottom w:val="none" w:sz="0" w:space="0" w:color="auto"/>
        <w:right w:val="none" w:sz="0" w:space="0" w:color="auto"/>
      </w:divBdr>
    </w:div>
    <w:div w:id="776683212">
      <w:bodyDiv w:val="1"/>
      <w:marLeft w:val="0"/>
      <w:marRight w:val="0"/>
      <w:marTop w:val="0"/>
      <w:marBottom w:val="0"/>
      <w:divBdr>
        <w:top w:val="none" w:sz="0" w:space="0" w:color="auto"/>
        <w:left w:val="none" w:sz="0" w:space="0" w:color="auto"/>
        <w:bottom w:val="none" w:sz="0" w:space="0" w:color="auto"/>
        <w:right w:val="none" w:sz="0" w:space="0" w:color="auto"/>
      </w:divBdr>
    </w:div>
    <w:div w:id="778378227">
      <w:bodyDiv w:val="1"/>
      <w:marLeft w:val="0"/>
      <w:marRight w:val="0"/>
      <w:marTop w:val="0"/>
      <w:marBottom w:val="0"/>
      <w:divBdr>
        <w:top w:val="none" w:sz="0" w:space="0" w:color="auto"/>
        <w:left w:val="none" w:sz="0" w:space="0" w:color="auto"/>
        <w:bottom w:val="none" w:sz="0" w:space="0" w:color="auto"/>
        <w:right w:val="none" w:sz="0" w:space="0" w:color="auto"/>
      </w:divBdr>
    </w:div>
    <w:div w:id="782189263">
      <w:bodyDiv w:val="1"/>
      <w:marLeft w:val="0"/>
      <w:marRight w:val="0"/>
      <w:marTop w:val="0"/>
      <w:marBottom w:val="0"/>
      <w:divBdr>
        <w:top w:val="none" w:sz="0" w:space="0" w:color="auto"/>
        <w:left w:val="none" w:sz="0" w:space="0" w:color="auto"/>
        <w:bottom w:val="none" w:sz="0" w:space="0" w:color="auto"/>
        <w:right w:val="none" w:sz="0" w:space="0" w:color="auto"/>
      </w:divBdr>
    </w:div>
    <w:div w:id="788016186">
      <w:bodyDiv w:val="1"/>
      <w:marLeft w:val="0"/>
      <w:marRight w:val="0"/>
      <w:marTop w:val="0"/>
      <w:marBottom w:val="0"/>
      <w:divBdr>
        <w:top w:val="none" w:sz="0" w:space="0" w:color="auto"/>
        <w:left w:val="none" w:sz="0" w:space="0" w:color="auto"/>
        <w:bottom w:val="none" w:sz="0" w:space="0" w:color="auto"/>
        <w:right w:val="none" w:sz="0" w:space="0" w:color="auto"/>
      </w:divBdr>
    </w:div>
    <w:div w:id="788815560">
      <w:bodyDiv w:val="1"/>
      <w:marLeft w:val="0"/>
      <w:marRight w:val="0"/>
      <w:marTop w:val="0"/>
      <w:marBottom w:val="0"/>
      <w:divBdr>
        <w:top w:val="none" w:sz="0" w:space="0" w:color="auto"/>
        <w:left w:val="none" w:sz="0" w:space="0" w:color="auto"/>
        <w:bottom w:val="none" w:sz="0" w:space="0" w:color="auto"/>
        <w:right w:val="none" w:sz="0" w:space="0" w:color="auto"/>
      </w:divBdr>
    </w:div>
    <w:div w:id="797725061">
      <w:bodyDiv w:val="1"/>
      <w:marLeft w:val="0"/>
      <w:marRight w:val="0"/>
      <w:marTop w:val="0"/>
      <w:marBottom w:val="0"/>
      <w:divBdr>
        <w:top w:val="none" w:sz="0" w:space="0" w:color="auto"/>
        <w:left w:val="none" w:sz="0" w:space="0" w:color="auto"/>
        <w:bottom w:val="none" w:sz="0" w:space="0" w:color="auto"/>
        <w:right w:val="none" w:sz="0" w:space="0" w:color="auto"/>
      </w:divBdr>
    </w:div>
    <w:div w:id="798457502">
      <w:bodyDiv w:val="1"/>
      <w:marLeft w:val="0"/>
      <w:marRight w:val="0"/>
      <w:marTop w:val="0"/>
      <w:marBottom w:val="0"/>
      <w:divBdr>
        <w:top w:val="none" w:sz="0" w:space="0" w:color="auto"/>
        <w:left w:val="none" w:sz="0" w:space="0" w:color="auto"/>
        <w:bottom w:val="none" w:sz="0" w:space="0" w:color="auto"/>
        <w:right w:val="none" w:sz="0" w:space="0" w:color="auto"/>
      </w:divBdr>
    </w:div>
    <w:div w:id="799691470">
      <w:bodyDiv w:val="1"/>
      <w:marLeft w:val="0"/>
      <w:marRight w:val="0"/>
      <w:marTop w:val="0"/>
      <w:marBottom w:val="0"/>
      <w:divBdr>
        <w:top w:val="none" w:sz="0" w:space="0" w:color="auto"/>
        <w:left w:val="none" w:sz="0" w:space="0" w:color="auto"/>
        <w:bottom w:val="none" w:sz="0" w:space="0" w:color="auto"/>
        <w:right w:val="none" w:sz="0" w:space="0" w:color="auto"/>
      </w:divBdr>
    </w:div>
    <w:div w:id="801389903">
      <w:bodyDiv w:val="1"/>
      <w:marLeft w:val="0"/>
      <w:marRight w:val="0"/>
      <w:marTop w:val="0"/>
      <w:marBottom w:val="0"/>
      <w:divBdr>
        <w:top w:val="none" w:sz="0" w:space="0" w:color="auto"/>
        <w:left w:val="none" w:sz="0" w:space="0" w:color="auto"/>
        <w:bottom w:val="none" w:sz="0" w:space="0" w:color="auto"/>
        <w:right w:val="none" w:sz="0" w:space="0" w:color="auto"/>
      </w:divBdr>
    </w:div>
    <w:div w:id="803039680">
      <w:bodyDiv w:val="1"/>
      <w:marLeft w:val="0"/>
      <w:marRight w:val="0"/>
      <w:marTop w:val="0"/>
      <w:marBottom w:val="0"/>
      <w:divBdr>
        <w:top w:val="none" w:sz="0" w:space="0" w:color="auto"/>
        <w:left w:val="none" w:sz="0" w:space="0" w:color="auto"/>
        <w:bottom w:val="none" w:sz="0" w:space="0" w:color="auto"/>
        <w:right w:val="none" w:sz="0" w:space="0" w:color="auto"/>
      </w:divBdr>
    </w:div>
    <w:div w:id="805047830">
      <w:bodyDiv w:val="1"/>
      <w:marLeft w:val="0"/>
      <w:marRight w:val="0"/>
      <w:marTop w:val="0"/>
      <w:marBottom w:val="0"/>
      <w:divBdr>
        <w:top w:val="none" w:sz="0" w:space="0" w:color="auto"/>
        <w:left w:val="none" w:sz="0" w:space="0" w:color="auto"/>
        <w:bottom w:val="none" w:sz="0" w:space="0" w:color="auto"/>
        <w:right w:val="none" w:sz="0" w:space="0" w:color="auto"/>
      </w:divBdr>
    </w:div>
    <w:div w:id="805973668">
      <w:bodyDiv w:val="1"/>
      <w:marLeft w:val="0"/>
      <w:marRight w:val="0"/>
      <w:marTop w:val="0"/>
      <w:marBottom w:val="0"/>
      <w:divBdr>
        <w:top w:val="none" w:sz="0" w:space="0" w:color="auto"/>
        <w:left w:val="none" w:sz="0" w:space="0" w:color="auto"/>
        <w:bottom w:val="none" w:sz="0" w:space="0" w:color="auto"/>
        <w:right w:val="none" w:sz="0" w:space="0" w:color="auto"/>
      </w:divBdr>
    </w:div>
    <w:div w:id="807355429">
      <w:bodyDiv w:val="1"/>
      <w:marLeft w:val="0"/>
      <w:marRight w:val="0"/>
      <w:marTop w:val="0"/>
      <w:marBottom w:val="0"/>
      <w:divBdr>
        <w:top w:val="none" w:sz="0" w:space="0" w:color="auto"/>
        <w:left w:val="none" w:sz="0" w:space="0" w:color="auto"/>
        <w:bottom w:val="none" w:sz="0" w:space="0" w:color="auto"/>
        <w:right w:val="none" w:sz="0" w:space="0" w:color="auto"/>
      </w:divBdr>
    </w:div>
    <w:div w:id="809831300">
      <w:bodyDiv w:val="1"/>
      <w:marLeft w:val="0"/>
      <w:marRight w:val="0"/>
      <w:marTop w:val="0"/>
      <w:marBottom w:val="0"/>
      <w:divBdr>
        <w:top w:val="none" w:sz="0" w:space="0" w:color="auto"/>
        <w:left w:val="none" w:sz="0" w:space="0" w:color="auto"/>
        <w:bottom w:val="none" w:sz="0" w:space="0" w:color="auto"/>
        <w:right w:val="none" w:sz="0" w:space="0" w:color="auto"/>
      </w:divBdr>
    </w:div>
    <w:div w:id="812067506">
      <w:bodyDiv w:val="1"/>
      <w:marLeft w:val="0"/>
      <w:marRight w:val="0"/>
      <w:marTop w:val="0"/>
      <w:marBottom w:val="0"/>
      <w:divBdr>
        <w:top w:val="none" w:sz="0" w:space="0" w:color="auto"/>
        <w:left w:val="none" w:sz="0" w:space="0" w:color="auto"/>
        <w:bottom w:val="none" w:sz="0" w:space="0" w:color="auto"/>
        <w:right w:val="none" w:sz="0" w:space="0" w:color="auto"/>
      </w:divBdr>
    </w:div>
    <w:div w:id="817303543">
      <w:bodyDiv w:val="1"/>
      <w:marLeft w:val="0"/>
      <w:marRight w:val="0"/>
      <w:marTop w:val="0"/>
      <w:marBottom w:val="0"/>
      <w:divBdr>
        <w:top w:val="none" w:sz="0" w:space="0" w:color="auto"/>
        <w:left w:val="none" w:sz="0" w:space="0" w:color="auto"/>
        <w:bottom w:val="none" w:sz="0" w:space="0" w:color="auto"/>
        <w:right w:val="none" w:sz="0" w:space="0" w:color="auto"/>
      </w:divBdr>
    </w:div>
    <w:div w:id="817646797">
      <w:bodyDiv w:val="1"/>
      <w:marLeft w:val="0"/>
      <w:marRight w:val="0"/>
      <w:marTop w:val="0"/>
      <w:marBottom w:val="0"/>
      <w:divBdr>
        <w:top w:val="none" w:sz="0" w:space="0" w:color="auto"/>
        <w:left w:val="none" w:sz="0" w:space="0" w:color="auto"/>
        <w:bottom w:val="none" w:sz="0" w:space="0" w:color="auto"/>
        <w:right w:val="none" w:sz="0" w:space="0" w:color="auto"/>
      </w:divBdr>
    </w:div>
    <w:div w:id="818154584">
      <w:bodyDiv w:val="1"/>
      <w:marLeft w:val="0"/>
      <w:marRight w:val="0"/>
      <w:marTop w:val="0"/>
      <w:marBottom w:val="0"/>
      <w:divBdr>
        <w:top w:val="none" w:sz="0" w:space="0" w:color="auto"/>
        <w:left w:val="none" w:sz="0" w:space="0" w:color="auto"/>
        <w:bottom w:val="none" w:sz="0" w:space="0" w:color="auto"/>
        <w:right w:val="none" w:sz="0" w:space="0" w:color="auto"/>
      </w:divBdr>
    </w:div>
    <w:div w:id="818232788">
      <w:bodyDiv w:val="1"/>
      <w:marLeft w:val="0"/>
      <w:marRight w:val="0"/>
      <w:marTop w:val="0"/>
      <w:marBottom w:val="0"/>
      <w:divBdr>
        <w:top w:val="none" w:sz="0" w:space="0" w:color="auto"/>
        <w:left w:val="none" w:sz="0" w:space="0" w:color="auto"/>
        <w:bottom w:val="none" w:sz="0" w:space="0" w:color="auto"/>
        <w:right w:val="none" w:sz="0" w:space="0" w:color="auto"/>
      </w:divBdr>
    </w:div>
    <w:div w:id="820970462">
      <w:bodyDiv w:val="1"/>
      <w:marLeft w:val="0"/>
      <w:marRight w:val="0"/>
      <w:marTop w:val="0"/>
      <w:marBottom w:val="0"/>
      <w:divBdr>
        <w:top w:val="none" w:sz="0" w:space="0" w:color="auto"/>
        <w:left w:val="none" w:sz="0" w:space="0" w:color="auto"/>
        <w:bottom w:val="none" w:sz="0" w:space="0" w:color="auto"/>
        <w:right w:val="none" w:sz="0" w:space="0" w:color="auto"/>
      </w:divBdr>
    </w:div>
    <w:div w:id="823355367">
      <w:bodyDiv w:val="1"/>
      <w:marLeft w:val="0"/>
      <w:marRight w:val="0"/>
      <w:marTop w:val="0"/>
      <w:marBottom w:val="0"/>
      <w:divBdr>
        <w:top w:val="none" w:sz="0" w:space="0" w:color="auto"/>
        <w:left w:val="none" w:sz="0" w:space="0" w:color="auto"/>
        <w:bottom w:val="none" w:sz="0" w:space="0" w:color="auto"/>
        <w:right w:val="none" w:sz="0" w:space="0" w:color="auto"/>
      </w:divBdr>
    </w:div>
    <w:div w:id="827018613">
      <w:bodyDiv w:val="1"/>
      <w:marLeft w:val="0"/>
      <w:marRight w:val="0"/>
      <w:marTop w:val="0"/>
      <w:marBottom w:val="0"/>
      <w:divBdr>
        <w:top w:val="none" w:sz="0" w:space="0" w:color="auto"/>
        <w:left w:val="none" w:sz="0" w:space="0" w:color="auto"/>
        <w:bottom w:val="none" w:sz="0" w:space="0" w:color="auto"/>
        <w:right w:val="none" w:sz="0" w:space="0" w:color="auto"/>
      </w:divBdr>
    </w:div>
    <w:div w:id="832724661">
      <w:bodyDiv w:val="1"/>
      <w:marLeft w:val="0"/>
      <w:marRight w:val="0"/>
      <w:marTop w:val="0"/>
      <w:marBottom w:val="0"/>
      <w:divBdr>
        <w:top w:val="none" w:sz="0" w:space="0" w:color="auto"/>
        <w:left w:val="none" w:sz="0" w:space="0" w:color="auto"/>
        <w:bottom w:val="none" w:sz="0" w:space="0" w:color="auto"/>
        <w:right w:val="none" w:sz="0" w:space="0" w:color="auto"/>
      </w:divBdr>
    </w:div>
    <w:div w:id="835726788">
      <w:bodyDiv w:val="1"/>
      <w:marLeft w:val="0"/>
      <w:marRight w:val="0"/>
      <w:marTop w:val="0"/>
      <w:marBottom w:val="0"/>
      <w:divBdr>
        <w:top w:val="none" w:sz="0" w:space="0" w:color="auto"/>
        <w:left w:val="none" w:sz="0" w:space="0" w:color="auto"/>
        <w:bottom w:val="none" w:sz="0" w:space="0" w:color="auto"/>
        <w:right w:val="none" w:sz="0" w:space="0" w:color="auto"/>
      </w:divBdr>
    </w:div>
    <w:div w:id="842089407">
      <w:bodyDiv w:val="1"/>
      <w:marLeft w:val="0"/>
      <w:marRight w:val="0"/>
      <w:marTop w:val="0"/>
      <w:marBottom w:val="0"/>
      <w:divBdr>
        <w:top w:val="none" w:sz="0" w:space="0" w:color="auto"/>
        <w:left w:val="none" w:sz="0" w:space="0" w:color="auto"/>
        <w:bottom w:val="none" w:sz="0" w:space="0" w:color="auto"/>
        <w:right w:val="none" w:sz="0" w:space="0" w:color="auto"/>
      </w:divBdr>
    </w:div>
    <w:div w:id="842822767">
      <w:bodyDiv w:val="1"/>
      <w:marLeft w:val="0"/>
      <w:marRight w:val="0"/>
      <w:marTop w:val="0"/>
      <w:marBottom w:val="0"/>
      <w:divBdr>
        <w:top w:val="none" w:sz="0" w:space="0" w:color="auto"/>
        <w:left w:val="none" w:sz="0" w:space="0" w:color="auto"/>
        <w:bottom w:val="none" w:sz="0" w:space="0" w:color="auto"/>
        <w:right w:val="none" w:sz="0" w:space="0" w:color="auto"/>
      </w:divBdr>
    </w:div>
    <w:div w:id="846022830">
      <w:bodyDiv w:val="1"/>
      <w:marLeft w:val="0"/>
      <w:marRight w:val="0"/>
      <w:marTop w:val="0"/>
      <w:marBottom w:val="0"/>
      <w:divBdr>
        <w:top w:val="none" w:sz="0" w:space="0" w:color="auto"/>
        <w:left w:val="none" w:sz="0" w:space="0" w:color="auto"/>
        <w:bottom w:val="none" w:sz="0" w:space="0" w:color="auto"/>
        <w:right w:val="none" w:sz="0" w:space="0" w:color="auto"/>
      </w:divBdr>
    </w:div>
    <w:div w:id="854924818">
      <w:bodyDiv w:val="1"/>
      <w:marLeft w:val="0"/>
      <w:marRight w:val="0"/>
      <w:marTop w:val="0"/>
      <w:marBottom w:val="0"/>
      <w:divBdr>
        <w:top w:val="none" w:sz="0" w:space="0" w:color="auto"/>
        <w:left w:val="none" w:sz="0" w:space="0" w:color="auto"/>
        <w:bottom w:val="none" w:sz="0" w:space="0" w:color="auto"/>
        <w:right w:val="none" w:sz="0" w:space="0" w:color="auto"/>
      </w:divBdr>
    </w:div>
    <w:div w:id="855073649">
      <w:bodyDiv w:val="1"/>
      <w:marLeft w:val="0"/>
      <w:marRight w:val="0"/>
      <w:marTop w:val="0"/>
      <w:marBottom w:val="0"/>
      <w:divBdr>
        <w:top w:val="none" w:sz="0" w:space="0" w:color="auto"/>
        <w:left w:val="none" w:sz="0" w:space="0" w:color="auto"/>
        <w:bottom w:val="none" w:sz="0" w:space="0" w:color="auto"/>
        <w:right w:val="none" w:sz="0" w:space="0" w:color="auto"/>
      </w:divBdr>
    </w:div>
    <w:div w:id="855919898">
      <w:bodyDiv w:val="1"/>
      <w:marLeft w:val="0"/>
      <w:marRight w:val="0"/>
      <w:marTop w:val="0"/>
      <w:marBottom w:val="0"/>
      <w:divBdr>
        <w:top w:val="none" w:sz="0" w:space="0" w:color="auto"/>
        <w:left w:val="none" w:sz="0" w:space="0" w:color="auto"/>
        <w:bottom w:val="none" w:sz="0" w:space="0" w:color="auto"/>
        <w:right w:val="none" w:sz="0" w:space="0" w:color="auto"/>
      </w:divBdr>
    </w:div>
    <w:div w:id="855926617">
      <w:bodyDiv w:val="1"/>
      <w:marLeft w:val="0"/>
      <w:marRight w:val="0"/>
      <w:marTop w:val="0"/>
      <w:marBottom w:val="0"/>
      <w:divBdr>
        <w:top w:val="none" w:sz="0" w:space="0" w:color="auto"/>
        <w:left w:val="none" w:sz="0" w:space="0" w:color="auto"/>
        <w:bottom w:val="none" w:sz="0" w:space="0" w:color="auto"/>
        <w:right w:val="none" w:sz="0" w:space="0" w:color="auto"/>
      </w:divBdr>
    </w:div>
    <w:div w:id="856120516">
      <w:bodyDiv w:val="1"/>
      <w:marLeft w:val="0"/>
      <w:marRight w:val="0"/>
      <w:marTop w:val="0"/>
      <w:marBottom w:val="0"/>
      <w:divBdr>
        <w:top w:val="none" w:sz="0" w:space="0" w:color="auto"/>
        <w:left w:val="none" w:sz="0" w:space="0" w:color="auto"/>
        <w:bottom w:val="none" w:sz="0" w:space="0" w:color="auto"/>
        <w:right w:val="none" w:sz="0" w:space="0" w:color="auto"/>
      </w:divBdr>
    </w:div>
    <w:div w:id="858155186">
      <w:bodyDiv w:val="1"/>
      <w:marLeft w:val="0"/>
      <w:marRight w:val="0"/>
      <w:marTop w:val="0"/>
      <w:marBottom w:val="0"/>
      <w:divBdr>
        <w:top w:val="none" w:sz="0" w:space="0" w:color="auto"/>
        <w:left w:val="none" w:sz="0" w:space="0" w:color="auto"/>
        <w:bottom w:val="none" w:sz="0" w:space="0" w:color="auto"/>
        <w:right w:val="none" w:sz="0" w:space="0" w:color="auto"/>
      </w:divBdr>
    </w:div>
    <w:div w:id="865021037">
      <w:bodyDiv w:val="1"/>
      <w:marLeft w:val="0"/>
      <w:marRight w:val="0"/>
      <w:marTop w:val="0"/>
      <w:marBottom w:val="0"/>
      <w:divBdr>
        <w:top w:val="none" w:sz="0" w:space="0" w:color="auto"/>
        <w:left w:val="none" w:sz="0" w:space="0" w:color="auto"/>
        <w:bottom w:val="none" w:sz="0" w:space="0" w:color="auto"/>
        <w:right w:val="none" w:sz="0" w:space="0" w:color="auto"/>
      </w:divBdr>
    </w:div>
    <w:div w:id="869755689">
      <w:bodyDiv w:val="1"/>
      <w:marLeft w:val="0"/>
      <w:marRight w:val="0"/>
      <w:marTop w:val="0"/>
      <w:marBottom w:val="0"/>
      <w:divBdr>
        <w:top w:val="none" w:sz="0" w:space="0" w:color="auto"/>
        <w:left w:val="none" w:sz="0" w:space="0" w:color="auto"/>
        <w:bottom w:val="none" w:sz="0" w:space="0" w:color="auto"/>
        <w:right w:val="none" w:sz="0" w:space="0" w:color="auto"/>
      </w:divBdr>
    </w:div>
    <w:div w:id="869992328">
      <w:bodyDiv w:val="1"/>
      <w:marLeft w:val="0"/>
      <w:marRight w:val="0"/>
      <w:marTop w:val="0"/>
      <w:marBottom w:val="0"/>
      <w:divBdr>
        <w:top w:val="none" w:sz="0" w:space="0" w:color="auto"/>
        <w:left w:val="none" w:sz="0" w:space="0" w:color="auto"/>
        <w:bottom w:val="none" w:sz="0" w:space="0" w:color="auto"/>
        <w:right w:val="none" w:sz="0" w:space="0" w:color="auto"/>
      </w:divBdr>
    </w:div>
    <w:div w:id="873423365">
      <w:bodyDiv w:val="1"/>
      <w:marLeft w:val="0"/>
      <w:marRight w:val="0"/>
      <w:marTop w:val="0"/>
      <w:marBottom w:val="0"/>
      <w:divBdr>
        <w:top w:val="none" w:sz="0" w:space="0" w:color="auto"/>
        <w:left w:val="none" w:sz="0" w:space="0" w:color="auto"/>
        <w:bottom w:val="none" w:sz="0" w:space="0" w:color="auto"/>
        <w:right w:val="none" w:sz="0" w:space="0" w:color="auto"/>
      </w:divBdr>
    </w:div>
    <w:div w:id="875461369">
      <w:bodyDiv w:val="1"/>
      <w:marLeft w:val="0"/>
      <w:marRight w:val="0"/>
      <w:marTop w:val="0"/>
      <w:marBottom w:val="0"/>
      <w:divBdr>
        <w:top w:val="none" w:sz="0" w:space="0" w:color="auto"/>
        <w:left w:val="none" w:sz="0" w:space="0" w:color="auto"/>
        <w:bottom w:val="none" w:sz="0" w:space="0" w:color="auto"/>
        <w:right w:val="none" w:sz="0" w:space="0" w:color="auto"/>
      </w:divBdr>
    </w:div>
    <w:div w:id="877815920">
      <w:bodyDiv w:val="1"/>
      <w:marLeft w:val="0"/>
      <w:marRight w:val="0"/>
      <w:marTop w:val="0"/>
      <w:marBottom w:val="0"/>
      <w:divBdr>
        <w:top w:val="none" w:sz="0" w:space="0" w:color="auto"/>
        <w:left w:val="none" w:sz="0" w:space="0" w:color="auto"/>
        <w:bottom w:val="none" w:sz="0" w:space="0" w:color="auto"/>
        <w:right w:val="none" w:sz="0" w:space="0" w:color="auto"/>
      </w:divBdr>
    </w:div>
    <w:div w:id="878975696">
      <w:bodyDiv w:val="1"/>
      <w:marLeft w:val="0"/>
      <w:marRight w:val="0"/>
      <w:marTop w:val="0"/>
      <w:marBottom w:val="0"/>
      <w:divBdr>
        <w:top w:val="none" w:sz="0" w:space="0" w:color="auto"/>
        <w:left w:val="none" w:sz="0" w:space="0" w:color="auto"/>
        <w:bottom w:val="none" w:sz="0" w:space="0" w:color="auto"/>
        <w:right w:val="none" w:sz="0" w:space="0" w:color="auto"/>
      </w:divBdr>
    </w:div>
    <w:div w:id="880165198">
      <w:bodyDiv w:val="1"/>
      <w:marLeft w:val="0"/>
      <w:marRight w:val="0"/>
      <w:marTop w:val="0"/>
      <w:marBottom w:val="0"/>
      <w:divBdr>
        <w:top w:val="none" w:sz="0" w:space="0" w:color="auto"/>
        <w:left w:val="none" w:sz="0" w:space="0" w:color="auto"/>
        <w:bottom w:val="none" w:sz="0" w:space="0" w:color="auto"/>
        <w:right w:val="none" w:sz="0" w:space="0" w:color="auto"/>
      </w:divBdr>
    </w:div>
    <w:div w:id="890700956">
      <w:bodyDiv w:val="1"/>
      <w:marLeft w:val="0"/>
      <w:marRight w:val="0"/>
      <w:marTop w:val="0"/>
      <w:marBottom w:val="0"/>
      <w:divBdr>
        <w:top w:val="none" w:sz="0" w:space="0" w:color="auto"/>
        <w:left w:val="none" w:sz="0" w:space="0" w:color="auto"/>
        <w:bottom w:val="none" w:sz="0" w:space="0" w:color="auto"/>
        <w:right w:val="none" w:sz="0" w:space="0" w:color="auto"/>
      </w:divBdr>
    </w:div>
    <w:div w:id="891845470">
      <w:bodyDiv w:val="1"/>
      <w:marLeft w:val="0"/>
      <w:marRight w:val="0"/>
      <w:marTop w:val="0"/>
      <w:marBottom w:val="0"/>
      <w:divBdr>
        <w:top w:val="none" w:sz="0" w:space="0" w:color="auto"/>
        <w:left w:val="none" w:sz="0" w:space="0" w:color="auto"/>
        <w:bottom w:val="none" w:sz="0" w:space="0" w:color="auto"/>
        <w:right w:val="none" w:sz="0" w:space="0" w:color="auto"/>
      </w:divBdr>
    </w:div>
    <w:div w:id="892354069">
      <w:bodyDiv w:val="1"/>
      <w:marLeft w:val="0"/>
      <w:marRight w:val="0"/>
      <w:marTop w:val="0"/>
      <w:marBottom w:val="0"/>
      <w:divBdr>
        <w:top w:val="none" w:sz="0" w:space="0" w:color="auto"/>
        <w:left w:val="none" w:sz="0" w:space="0" w:color="auto"/>
        <w:bottom w:val="none" w:sz="0" w:space="0" w:color="auto"/>
        <w:right w:val="none" w:sz="0" w:space="0" w:color="auto"/>
      </w:divBdr>
    </w:div>
    <w:div w:id="897665658">
      <w:bodyDiv w:val="1"/>
      <w:marLeft w:val="0"/>
      <w:marRight w:val="0"/>
      <w:marTop w:val="0"/>
      <w:marBottom w:val="0"/>
      <w:divBdr>
        <w:top w:val="none" w:sz="0" w:space="0" w:color="auto"/>
        <w:left w:val="none" w:sz="0" w:space="0" w:color="auto"/>
        <w:bottom w:val="none" w:sz="0" w:space="0" w:color="auto"/>
        <w:right w:val="none" w:sz="0" w:space="0" w:color="auto"/>
      </w:divBdr>
    </w:div>
    <w:div w:id="908149169">
      <w:bodyDiv w:val="1"/>
      <w:marLeft w:val="0"/>
      <w:marRight w:val="0"/>
      <w:marTop w:val="0"/>
      <w:marBottom w:val="0"/>
      <w:divBdr>
        <w:top w:val="none" w:sz="0" w:space="0" w:color="auto"/>
        <w:left w:val="none" w:sz="0" w:space="0" w:color="auto"/>
        <w:bottom w:val="none" w:sz="0" w:space="0" w:color="auto"/>
        <w:right w:val="none" w:sz="0" w:space="0" w:color="auto"/>
      </w:divBdr>
      <w:divsChild>
        <w:div w:id="991061050">
          <w:marLeft w:val="0"/>
          <w:marRight w:val="0"/>
          <w:marTop w:val="0"/>
          <w:marBottom w:val="0"/>
          <w:divBdr>
            <w:top w:val="none" w:sz="0" w:space="0" w:color="auto"/>
            <w:left w:val="none" w:sz="0" w:space="0" w:color="auto"/>
            <w:bottom w:val="none" w:sz="0" w:space="0" w:color="auto"/>
            <w:right w:val="none" w:sz="0" w:space="0" w:color="auto"/>
          </w:divBdr>
        </w:div>
        <w:div w:id="441267886">
          <w:marLeft w:val="0"/>
          <w:marRight w:val="0"/>
          <w:marTop w:val="0"/>
          <w:marBottom w:val="0"/>
          <w:divBdr>
            <w:top w:val="none" w:sz="0" w:space="0" w:color="auto"/>
            <w:left w:val="none" w:sz="0" w:space="0" w:color="auto"/>
            <w:bottom w:val="none" w:sz="0" w:space="0" w:color="auto"/>
            <w:right w:val="none" w:sz="0" w:space="0" w:color="auto"/>
          </w:divBdr>
        </w:div>
        <w:div w:id="1068114321">
          <w:marLeft w:val="0"/>
          <w:marRight w:val="0"/>
          <w:marTop w:val="0"/>
          <w:marBottom w:val="0"/>
          <w:divBdr>
            <w:top w:val="none" w:sz="0" w:space="0" w:color="auto"/>
            <w:left w:val="none" w:sz="0" w:space="0" w:color="auto"/>
            <w:bottom w:val="none" w:sz="0" w:space="0" w:color="auto"/>
            <w:right w:val="none" w:sz="0" w:space="0" w:color="auto"/>
          </w:divBdr>
        </w:div>
        <w:div w:id="1110583785">
          <w:marLeft w:val="0"/>
          <w:marRight w:val="0"/>
          <w:marTop w:val="0"/>
          <w:marBottom w:val="0"/>
          <w:divBdr>
            <w:top w:val="none" w:sz="0" w:space="0" w:color="auto"/>
            <w:left w:val="none" w:sz="0" w:space="0" w:color="auto"/>
            <w:bottom w:val="none" w:sz="0" w:space="0" w:color="auto"/>
            <w:right w:val="none" w:sz="0" w:space="0" w:color="auto"/>
          </w:divBdr>
        </w:div>
        <w:div w:id="1953433698">
          <w:marLeft w:val="0"/>
          <w:marRight w:val="0"/>
          <w:marTop w:val="0"/>
          <w:marBottom w:val="0"/>
          <w:divBdr>
            <w:top w:val="none" w:sz="0" w:space="0" w:color="auto"/>
            <w:left w:val="none" w:sz="0" w:space="0" w:color="auto"/>
            <w:bottom w:val="none" w:sz="0" w:space="0" w:color="auto"/>
            <w:right w:val="none" w:sz="0" w:space="0" w:color="auto"/>
          </w:divBdr>
        </w:div>
        <w:div w:id="818613053">
          <w:marLeft w:val="0"/>
          <w:marRight w:val="0"/>
          <w:marTop w:val="0"/>
          <w:marBottom w:val="0"/>
          <w:divBdr>
            <w:top w:val="none" w:sz="0" w:space="0" w:color="auto"/>
            <w:left w:val="none" w:sz="0" w:space="0" w:color="auto"/>
            <w:bottom w:val="none" w:sz="0" w:space="0" w:color="auto"/>
            <w:right w:val="none" w:sz="0" w:space="0" w:color="auto"/>
          </w:divBdr>
        </w:div>
        <w:div w:id="893737403">
          <w:marLeft w:val="0"/>
          <w:marRight w:val="0"/>
          <w:marTop w:val="0"/>
          <w:marBottom w:val="0"/>
          <w:divBdr>
            <w:top w:val="none" w:sz="0" w:space="0" w:color="auto"/>
            <w:left w:val="none" w:sz="0" w:space="0" w:color="auto"/>
            <w:bottom w:val="none" w:sz="0" w:space="0" w:color="auto"/>
            <w:right w:val="none" w:sz="0" w:space="0" w:color="auto"/>
          </w:divBdr>
        </w:div>
        <w:div w:id="1933659049">
          <w:marLeft w:val="0"/>
          <w:marRight w:val="0"/>
          <w:marTop w:val="0"/>
          <w:marBottom w:val="0"/>
          <w:divBdr>
            <w:top w:val="none" w:sz="0" w:space="0" w:color="auto"/>
            <w:left w:val="none" w:sz="0" w:space="0" w:color="auto"/>
            <w:bottom w:val="none" w:sz="0" w:space="0" w:color="auto"/>
            <w:right w:val="none" w:sz="0" w:space="0" w:color="auto"/>
          </w:divBdr>
        </w:div>
        <w:div w:id="829447617">
          <w:marLeft w:val="0"/>
          <w:marRight w:val="0"/>
          <w:marTop w:val="0"/>
          <w:marBottom w:val="0"/>
          <w:divBdr>
            <w:top w:val="none" w:sz="0" w:space="0" w:color="auto"/>
            <w:left w:val="none" w:sz="0" w:space="0" w:color="auto"/>
            <w:bottom w:val="none" w:sz="0" w:space="0" w:color="auto"/>
            <w:right w:val="none" w:sz="0" w:space="0" w:color="auto"/>
          </w:divBdr>
        </w:div>
        <w:div w:id="1422335450">
          <w:marLeft w:val="0"/>
          <w:marRight w:val="0"/>
          <w:marTop w:val="0"/>
          <w:marBottom w:val="0"/>
          <w:divBdr>
            <w:top w:val="none" w:sz="0" w:space="0" w:color="auto"/>
            <w:left w:val="none" w:sz="0" w:space="0" w:color="auto"/>
            <w:bottom w:val="none" w:sz="0" w:space="0" w:color="auto"/>
            <w:right w:val="none" w:sz="0" w:space="0" w:color="auto"/>
          </w:divBdr>
        </w:div>
        <w:div w:id="981933804">
          <w:marLeft w:val="0"/>
          <w:marRight w:val="0"/>
          <w:marTop w:val="0"/>
          <w:marBottom w:val="0"/>
          <w:divBdr>
            <w:top w:val="none" w:sz="0" w:space="0" w:color="auto"/>
            <w:left w:val="none" w:sz="0" w:space="0" w:color="auto"/>
            <w:bottom w:val="none" w:sz="0" w:space="0" w:color="auto"/>
            <w:right w:val="none" w:sz="0" w:space="0" w:color="auto"/>
          </w:divBdr>
        </w:div>
        <w:div w:id="1477724845">
          <w:marLeft w:val="0"/>
          <w:marRight w:val="0"/>
          <w:marTop w:val="0"/>
          <w:marBottom w:val="0"/>
          <w:divBdr>
            <w:top w:val="none" w:sz="0" w:space="0" w:color="auto"/>
            <w:left w:val="none" w:sz="0" w:space="0" w:color="auto"/>
            <w:bottom w:val="none" w:sz="0" w:space="0" w:color="auto"/>
            <w:right w:val="none" w:sz="0" w:space="0" w:color="auto"/>
          </w:divBdr>
        </w:div>
        <w:div w:id="2009020113">
          <w:marLeft w:val="0"/>
          <w:marRight w:val="0"/>
          <w:marTop w:val="0"/>
          <w:marBottom w:val="0"/>
          <w:divBdr>
            <w:top w:val="none" w:sz="0" w:space="0" w:color="auto"/>
            <w:left w:val="none" w:sz="0" w:space="0" w:color="auto"/>
            <w:bottom w:val="none" w:sz="0" w:space="0" w:color="auto"/>
            <w:right w:val="none" w:sz="0" w:space="0" w:color="auto"/>
          </w:divBdr>
        </w:div>
        <w:div w:id="2021393655">
          <w:marLeft w:val="0"/>
          <w:marRight w:val="0"/>
          <w:marTop w:val="0"/>
          <w:marBottom w:val="0"/>
          <w:divBdr>
            <w:top w:val="none" w:sz="0" w:space="0" w:color="auto"/>
            <w:left w:val="none" w:sz="0" w:space="0" w:color="auto"/>
            <w:bottom w:val="none" w:sz="0" w:space="0" w:color="auto"/>
            <w:right w:val="none" w:sz="0" w:space="0" w:color="auto"/>
          </w:divBdr>
        </w:div>
        <w:div w:id="145360335">
          <w:marLeft w:val="0"/>
          <w:marRight w:val="0"/>
          <w:marTop w:val="0"/>
          <w:marBottom w:val="0"/>
          <w:divBdr>
            <w:top w:val="none" w:sz="0" w:space="0" w:color="auto"/>
            <w:left w:val="none" w:sz="0" w:space="0" w:color="auto"/>
            <w:bottom w:val="none" w:sz="0" w:space="0" w:color="auto"/>
            <w:right w:val="none" w:sz="0" w:space="0" w:color="auto"/>
          </w:divBdr>
        </w:div>
        <w:div w:id="1923055236">
          <w:marLeft w:val="0"/>
          <w:marRight w:val="0"/>
          <w:marTop w:val="0"/>
          <w:marBottom w:val="0"/>
          <w:divBdr>
            <w:top w:val="none" w:sz="0" w:space="0" w:color="auto"/>
            <w:left w:val="none" w:sz="0" w:space="0" w:color="auto"/>
            <w:bottom w:val="none" w:sz="0" w:space="0" w:color="auto"/>
            <w:right w:val="none" w:sz="0" w:space="0" w:color="auto"/>
          </w:divBdr>
        </w:div>
      </w:divsChild>
    </w:div>
    <w:div w:id="916551726">
      <w:bodyDiv w:val="1"/>
      <w:marLeft w:val="0"/>
      <w:marRight w:val="0"/>
      <w:marTop w:val="0"/>
      <w:marBottom w:val="0"/>
      <w:divBdr>
        <w:top w:val="none" w:sz="0" w:space="0" w:color="auto"/>
        <w:left w:val="none" w:sz="0" w:space="0" w:color="auto"/>
        <w:bottom w:val="none" w:sz="0" w:space="0" w:color="auto"/>
        <w:right w:val="none" w:sz="0" w:space="0" w:color="auto"/>
      </w:divBdr>
    </w:div>
    <w:div w:id="917978541">
      <w:bodyDiv w:val="1"/>
      <w:marLeft w:val="0"/>
      <w:marRight w:val="0"/>
      <w:marTop w:val="0"/>
      <w:marBottom w:val="0"/>
      <w:divBdr>
        <w:top w:val="none" w:sz="0" w:space="0" w:color="auto"/>
        <w:left w:val="none" w:sz="0" w:space="0" w:color="auto"/>
        <w:bottom w:val="none" w:sz="0" w:space="0" w:color="auto"/>
        <w:right w:val="none" w:sz="0" w:space="0" w:color="auto"/>
      </w:divBdr>
    </w:div>
    <w:div w:id="919027202">
      <w:bodyDiv w:val="1"/>
      <w:marLeft w:val="0"/>
      <w:marRight w:val="0"/>
      <w:marTop w:val="0"/>
      <w:marBottom w:val="0"/>
      <w:divBdr>
        <w:top w:val="none" w:sz="0" w:space="0" w:color="auto"/>
        <w:left w:val="none" w:sz="0" w:space="0" w:color="auto"/>
        <w:bottom w:val="none" w:sz="0" w:space="0" w:color="auto"/>
        <w:right w:val="none" w:sz="0" w:space="0" w:color="auto"/>
      </w:divBdr>
    </w:div>
    <w:div w:id="919677458">
      <w:bodyDiv w:val="1"/>
      <w:marLeft w:val="0"/>
      <w:marRight w:val="0"/>
      <w:marTop w:val="0"/>
      <w:marBottom w:val="0"/>
      <w:divBdr>
        <w:top w:val="none" w:sz="0" w:space="0" w:color="auto"/>
        <w:left w:val="none" w:sz="0" w:space="0" w:color="auto"/>
        <w:bottom w:val="none" w:sz="0" w:space="0" w:color="auto"/>
        <w:right w:val="none" w:sz="0" w:space="0" w:color="auto"/>
      </w:divBdr>
    </w:div>
    <w:div w:id="920138876">
      <w:bodyDiv w:val="1"/>
      <w:marLeft w:val="0"/>
      <w:marRight w:val="0"/>
      <w:marTop w:val="0"/>
      <w:marBottom w:val="0"/>
      <w:divBdr>
        <w:top w:val="none" w:sz="0" w:space="0" w:color="auto"/>
        <w:left w:val="none" w:sz="0" w:space="0" w:color="auto"/>
        <w:bottom w:val="none" w:sz="0" w:space="0" w:color="auto"/>
        <w:right w:val="none" w:sz="0" w:space="0" w:color="auto"/>
      </w:divBdr>
    </w:div>
    <w:div w:id="929235060">
      <w:bodyDiv w:val="1"/>
      <w:marLeft w:val="0"/>
      <w:marRight w:val="0"/>
      <w:marTop w:val="0"/>
      <w:marBottom w:val="0"/>
      <w:divBdr>
        <w:top w:val="none" w:sz="0" w:space="0" w:color="auto"/>
        <w:left w:val="none" w:sz="0" w:space="0" w:color="auto"/>
        <w:bottom w:val="none" w:sz="0" w:space="0" w:color="auto"/>
        <w:right w:val="none" w:sz="0" w:space="0" w:color="auto"/>
      </w:divBdr>
    </w:div>
    <w:div w:id="929460914">
      <w:bodyDiv w:val="1"/>
      <w:marLeft w:val="0"/>
      <w:marRight w:val="0"/>
      <w:marTop w:val="0"/>
      <w:marBottom w:val="0"/>
      <w:divBdr>
        <w:top w:val="none" w:sz="0" w:space="0" w:color="auto"/>
        <w:left w:val="none" w:sz="0" w:space="0" w:color="auto"/>
        <w:bottom w:val="none" w:sz="0" w:space="0" w:color="auto"/>
        <w:right w:val="none" w:sz="0" w:space="0" w:color="auto"/>
      </w:divBdr>
    </w:div>
    <w:div w:id="933636393">
      <w:bodyDiv w:val="1"/>
      <w:marLeft w:val="0"/>
      <w:marRight w:val="0"/>
      <w:marTop w:val="0"/>
      <w:marBottom w:val="0"/>
      <w:divBdr>
        <w:top w:val="none" w:sz="0" w:space="0" w:color="auto"/>
        <w:left w:val="none" w:sz="0" w:space="0" w:color="auto"/>
        <w:bottom w:val="none" w:sz="0" w:space="0" w:color="auto"/>
        <w:right w:val="none" w:sz="0" w:space="0" w:color="auto"/>
      </w:divBdr>
    </w:div>
    <w:div w:id="935985392">
      <w:bodyDiv w:val="1"/>
      <w:marLeft w:val="0"/>
      <w:marRight w:val="0"/>
      <w:marTop w:val="0"/>
      <w:marBottom w:val="0"/>
      <w:divBdr>
        <w:top w:val="none" w:sz="0" w:space="0" w:color="auto"/>
        <w:left w:val="none" w:sz="0" w:space="0" w:color="auto"/>
        <w:bottom w:val="none" w:sz="0" w:space="0" w:color="auto"/>
        <w:right w:val="none" w:sz="0" w:space="0" w:color="auto"/>
      </w:divBdr>
    </w:div>
    <w:div w:id="941456528">
      <w:bodyDiv w:val="1"/>
      <w:marLeft w:val="0"/>
      <w:marRight w:val="0"/>
      <w:marTop w:val="0"/>
      <w:marBottom w:val="0"/>
      <w:divBdr>
        <w:top w:val="none" w:sz="0" w:space="0" w:color="auto"/>
        <w:left w:val="none" w:sz="0" w:space="0" w:color="auto"/>
        <w:bottom w:val="none" w:sz="0" w:space="0" w:color="auto"/>
        <w:right w:val="none" w:sz="0" w:space="0" w:color="auto"/>
      </w:divBdr>
    </w:div>
    <w:div w:id="942305469">
      <w:bodyDiv w:val="1"/>
      <w:marLeft w:val="0"/>
      <w:marRight w:val="0"/>
      <w:marTop w:val="0"/>
      <w:marBottom w:val="0"/>
      <w:divBdr>
        <w:top w:val="none" w:sz="0" w:space="0" w:color="auto"/>
        <w:left w:val="none" w:sz="0" w:space="0" w:color="auto"/>
        <w:bottom w:val="none" w:sz="0" w:space="0" w:color="auto"/>
        <w:right w:val="none" w:sz="0" w:space="0" w:color="auto"/>
      </w:divBdr>
    </w:div>
    <w:div w:id="943729735">
      <w:bodyDiv w:val="1"/>
      <w:marLeft w:val="0"/>
      <w:marRight w:val="0"/>
      <w:marTop w:val="0"/>
      <w:marBottom w:val="0"/>
      <w:divBdr>
        <w:top w:val="none" w:sz="0" w:space="0" w:color="auto"/>
        <w:left w:val="none" w:sz="0" w:space="0" w:color="auto"/>
        <w:bottom w:val="none" w:sz="0" w:space="0" w:color="auto"/>
        <w:right w:val="none" w:sz="0" w:space="0" w:color="auto"/>
      </w:divBdr>
    </w:div>
    <w:div w:id="944964565">
      <w:bodyDiv w:val="1"/>
      <w:marLeft w:val="0"/>
      <w:marRight w:val="0"/>
      <w:marTop w:val="0"/>
      <w:marBottom w:val="0"/>
      <w:divBdr>
        <w:top w:val="none" w:sz="0" w:space="0" w:color="auto"/>
        <w:left w:val="none" w:sz="0" w:space="0" w:color="auto"/>
        <w:bottom w:val="none" w:sz="0" w:space="0" w:color="auto"/>
        <w:right w:val="none" w:sz="0" w:space="0" w:color="auto"/>
      </w:divBdr>
    </w:div>
    <w:div w:id="955257283">
      <w:bodyDiv w:val="1"/>
      <w:marLeft w:val="0"/>
      <w:marRight w:val="0"/>
      <w:marTop w:val="0"/>
      <w:marBottom w:val="0"/>
      <w:divBdr>
        <w:top w:val="none" w:sz="0" w:space="0" w:color="auto"/>
        <w:left w:val="none" w:sz="0" w:space="0" w:color="auto"/>
        <w:bottom w:val="none" w:sz="0" w:space="0" w:color="auto"/>
        <w:right w:val="none" w:sz="0" w:space="0" w:color="auto"/>
      </w:divBdr>
    </w:div>
    <w:div w:id="957417840">
      <w:bodyDiv w:val="1"/>
      <w:marLeft w:val="0"/>
      <w:marRight w:val="0"/>
      <w:marTop w:val="0"/>
      <w:marBottom w:val="0"/>
      <w:divBdr>
        <w:top w:val="none" w:sz="0" w:space="0" w:color="auto"/>
        <w:left w:val="none" w:sz="0" w:space="0" w:color="auto"/>
        <w:bottom w:val="none" w:sz="0" w:space="0" w:color="auto"/>
        <w:right w:val="none" w:sz="0" w:space="0" w:color="auto"/>
      </w:divBdr>
    </w:div>
    <w:div w:id="959536862">
      <w:bodyDiv w:val="1"/>
      <w:marLeft w:val="0"/>
      <w:marRight w:val="0"/>
      <w:marTop w:val="0"/>
      <w:marBottom w:val="0"/>
      <w:divBdr>
        <w:top w:val="none" w:sz="0" w:space="0" w:color="auto"/>
        <w:left w:val="none" w:sz="0" w:space="0" w:color="auto"/>
        <w:bottom w:val="none" w:sz="0" w:space="0" w:color="auto"/>
        <w:right w:val="none" w:sz="0" w:space="0" w:color="auto"/>
      </w:divBdr>
    </w:div>
    <w:div w:id="967469852">
      <w:bodyDiv w:val="1"/>
      <w:marLeft w:val="0"/>
      <w:marRight w:val="0"/>
      <w:marTop w:val="0"/>
      <w:marBottom w:val="0"/>
      <w:divBdr>
        <w:top w:val="none" w:sz="0" w:space="0" w:color="auto"/>
        <w:left w:val="none" w:sz="0" w:space="0" w:color="auto"/>
        <w:bottom w:val="none" w:sz="0" w:space="0" w:color="auto"/>
        <w:right w:val="none" w:sz="0" w:space="0" w:color="auto"/>
      </w:divBdr>
    </w:div>
    <w:div w:id="969672799">
      <w:bodyDiv w:val="1"/>
      <w:marLeft w:val="0"/>
      <w:marRight w:val="0"/>
      <w:marTop w:val="0"/>
      <w:marBottom w:val="0"/>
      <w:divBdr>
        <w:top w:val="none" w:sz="0" w:space="0" w:color="auto"/>
        <w:left w:val="none" w:sz="0" w:space="0" w:color="auto"/>
        <w:bottom w:val="none" w:sz="0" w:space="0" w:color="auto"/>
        <w:right w:val="none" w:sz="0" w:space="0" w:color="auto"/>
      </w:divBdr>
    </w:div>
    <w:div w:id="971327462">
      <w:bodyDiv w:val="1"/>
      <w:marLeft w:val="0"/>
      <w:marRight w:val="0"/>
      <w:marTop w:val="0"/>
      <w:marBottom w:val="0"/>
      <w:divBdr>
        <w:top w:val="none" w:sz="0" w:space="0" w:color="auto"/>
        <w:left w:val="none" w:sz="0" w:space="0" w:color="auto"/>
        <w:bottom w:val="none" w:sz="0" w:space="0" w:color="auto"/>
        <w:right w:val="none" w:sz="0" w:space="0" w:color="auto"/>
      </w:divBdr>
      <w:divsChild>
        <w:div w:id="495657047">
          <w:marLeft w:val="0"/>
          <w:marRight w:val="0"/>
          <w:marTop w:val="0"/>
          <w:marBottom w:val="0"/>
          <w:divBdr>
            <w:top w:val="none" w:sz="0" w:space="0" w:color="auto"/>
            <w:left w:val="none" w:sz="0" w:space="0" w:color="auto"/>
            <w:bottom w:val="none" w:sz="0" w:space="0" w:color="auto"/>
            <w:right w:val="none" w:sz="0" w:space="0" w:color="auto"/>
          </w:divBdr>
        </w:div>
      </w:divsChild>
    </w:div>
    <w:div w:id="974061969">
      <w:bodyDiv w:val="1"/>
      <w:marLeft w:val="0"/>
      <w:marRight w:val="0"/>
      <w:marTop w:val="0"/>
      <w:marBottom w:val="0"/>
      <w:divBdr>
        <w:top w:val="none" w:sz="0" w:space="0" w:color="auto"/>
        <w:left w:val="none" w:sz="0" w:space="0" w:color="auto"/>
        <w:bottom w:val="none" w:sz="0" w:space="0" w:color="auto"/>
        <w:right w:val="none" w:sz="0" w:space="0" w:color="auto"/>
      </w:divBdr>
    </w:div>
    <w:div w:id="982735280">
      <w:bodyDiv w:val="1"/>
      <w:marLeft w:val="0"/>
      <w:marRight w:val="0"/>
      <w:marTop w:val="0"/>
      <w:marBottom w:val="0"/>
      <w:divBdr>
        <w:top w:val="none" w:sz="0" w:space="0" w:color="auto"/>
        <w:left w:val="none" w:sz="0" w:space="0" w:color="auto"/>
        <w:bottom w:val="none" w:sz="0" w:space="0" w:color="auto"/>
        <w:right w:val="none" w:sz="0" w:space="0" w:color="auto"/>
      </w:divBdr>
    </w:div>
    <w:div w:id="984776309">
      <w:bodyDiv w:val="1"/>
      <w:marLeft w:val="0"/>
      <w:marRight w:val="0"/>
      <w:marTop w:val="0"/>
      <w:marBottom w:val="0"/>
      <w:divBdr>
        <w:top w:val="none" w:sz="0" w:space="0" w:color="auto"/>
        <w:left w:val="none" w:sz="0" w:space="0" w:color="auto"/>
        <w:bottom w:val="none" w:sz="0" w:space="0" w:color="auto"/>
        <w:right w:val="none" w:sz="0" w:space="0" w:color="auto"/>
      </w:divBdr>
    </w:div>
    <w:div w:id="991064721">
      <w:bodyDiv w:val="1"/>
      <w:marLeft w:val="0"/>
      <w:marRight w:val="0"/>
      <w:marTop w:val="0"/>
      <w:marBottom w:val="0"/>
      <w:divBdr>
        <w:top w:val="none" w:sz="0" w:space="0" w:color="auto"/>
        <w:left w:val="none" w:sz="0" w:space="0" w:color="auto"/>
        <w:bottom w:val="none" w:sz="0" w:space="0" w:color="auto"/>
        <w:right w:val="none" w:sz="0" w:space="0" w:color="auto"/>
      </w:divBdr>
    </w:div>
    <w:div w:id="993685659">
      <w:bodyDiv w:val="1"/>
      <w:marLeft w:val="0"/>
      <w:marRight w:val="0"/>
      <w:marTop w:val="0"/>
      <w:marBottom w:val="0"/>
      <w:divBdr>
        <w:top w:val="none" w:sz="0" w:space="0" w:color="auto"/>
        <w:left w:val="none" w:sz="0" w:space="0" w:color="auto"/>
        <w:bottom w:val="none" w:sz="0" w:space="0" w:color="auto"/>
        <w:right w:val="none" w:sz="0" w:space="0" w:color="auto"/>
      </w:divBdr>
    </w:div>
    <w:div w:id="997922279">
      <w:bodyDiv w:val="1"/>
      <w:marLeft w:val="0"/>
      <w:marRight w:val="0"/>
      <w:marTop w:val="0"/>
      <w:marBottom w:val="0"/>
      <w:divBdr>
        <w:top w:val="none" w:sz="0" w:space="0" w:color="auto"/>
        <w:left w:val="none" w:sz="0" w:space="0" w:color="auto"/>
        <w:bottom w:val="none" w:sz="0" w:space="0" w:color="auto"/>
        <w:right w:val="none" w:sz="0" w:space="0" w:color="auto"/>
      </w:divBdr>
    </w:div>
    <w:div w:id="1004668695">
      <w:bodyDiv w:val="1"/>
      <w:marLeft w:val="0"/>
      <w:marRight w:val="0"/>
      <w:marTop w:val="0"/>
      <w:marBottom w:val="0"/>
      <w:divBdr>
        <w:top w:val="none" w:sz="0" w:space="0" w:color="auto"/>
        <w:left w:val="none" w:sz="0" w:space="0" w:color="auto"/>
        <w:bottom w:val="none" w:sz="0" w:space="0" w:color="auto"/>
        <w:right w:val="none" w:sz="0" w:space="0" w:color="auto"/>
      </w:divBdr>
    </w:div>
    <w:div w:id="1012220679">
      <w:bodyDiv w:val="1"/>
      <w:marLeft w:val="0"/>
      <w:marRight w:val="0"/>
      <w:marTop w:val="0"/>
      <w:marBottom w:val="0"/>
      <w:divBdr>
        <w:top w:val="none" w:sz="0" w:space="0" w:color="auto"/>
        <w:left w:val="none" w:sz="0" w:space="0" w:color="auto"/>
        <w:bottom w:val="none" w:sz="0" w:space="0" w:color="auto"/>
        <w:right w:val="none" w:sz="0" w:space="0" w:color="auto"/>
      </w:divBdr>
      <w:divsChild>
        <w:div w:id="262154281">
          <w:marLeft w:val="0"/>
          <w:marRight w:val="0"/>
          <w:marTop w:val="0"/>
          <w:marBottom w:val="0"/>
          <w:divBdr>
            <w:top w:val="none" w:sz="0" w:space="0" w:color="auto"/>
            <w:left w:val="none" w:sz="0" w:space="0" w:color="auto"/>
            <w:bottom w:val="none" w:sz="0" w:space="0" w:color="auto"/>
            <w:right w:val="none" w:sz="0" w:space="0" w:color="auto"/>
          </w:divBdr>
          <w:divsChild>
            <w:div w:id="989334285">
              <w:marLeft w:val="0"/>
              <w:marRight w:val="0"/>
              <w:marTop w:val="0"/>
              <w:marBottom w:val="0"/>
              <w:divBdr>
                <w:top w:val="none" w:sz="0" w:space="0" w:color="auto"/>
                <w:left w:val="none" w:sz="0" w:space="0" w:color="auto"/>
                <w:bottom w:val="none" w:sz="0" w:space="0" w:color="auto"/>
                <w:right w:val="none" w:sz="0" w:space="0" w:color="auto"/>
              </w:divBdr>
            </w:div>
          </w:divsChild>
        </w:div>
        <w:div w:id="330838791">
          <w:marLeft w:val="0"/>
          <w:marRight w:val="0"/>
          <w:marTop w:val="0"/>
          <w:marBottom w:val="0"/>
          <w:divBdr>
            <w:top w:val="none" w:sz="0" w:space="0" w:color="auto"/>
            <w:left w:val="none" w:sz="0" w:space="0" w:color="auto"/>
            <w:bottom w:val="none" w:sz="0" w:space="0" w:color="auto"/>
            <w:right w:val="none" w:sz="0" w:space="0" w:color="auto"/>
          </w:divBdr>
          <w:divsChild>
            <w:div w:id="446891599">
              <w:marLeft w:val="0"/>
              <w:marRight w:val="0"/>
              <w:marTop w:val="0"/>
              <w:marBottom w:val="0"/>
              <w:divBdr>
                <w:top w:val="none" w:sz="0" w:space="0" w:color="auto"/>
                <w:left w:val="none" w:sz="0" w:space="0" w:color="auto"/>
                <w:bottom w:val="none" w:sz="0" w:space="0" w:color="auto"/>
                <w:right w:val="none" w:sz="0" w:space="0" w:color="auto"/>
              </w:divBdr>
              <w:divsChild>
                <w:div w:id="713575773">
                  <w:marLeft w:val="0"/>
                  <w:marRight w:val="0"/>
                  <w:marTop w:val="0"/>
                  <w:marBottom w:val="0"/>
                  <w:divBdr>
                    <w:top w:val="none" w:sz="0" w:space="0" w:color="auto"/>
                    <w:left w:val="none" w:sz="0" w:space="0" w:color="auto"/>
                    <w:bottom w:val="none" w:sz="0" w:space="0" w:color="auto"/>
                    <w:right w:val="none" w:sz="0" w:space="0" w:color="auto"/>
                  </w:divBdr>
                  <w:divsChild>
                    <w:div w:id="333845470">
                      <w:marLeft w:val="0"/>
                      <w:marRight w:val="0"/>
                      <w:marTop w:val="0"/>
                      <w:marBottom w:val="0"/>
                      <w:divBdr>
                        <w:top w:val="none" w:sz="0" w:space="0" w:color="auto"/>
                        <w:left w:val="none" w:sz="0" w:space="0" w:color="auto"/>
                        <w:bottom w:val="none" w:sz="0" w:space="0" w:color="auto"/>
                        <w:right w:val="none" w:sz="0" w:space="0" w:color="auto"/>
                      </w:divBdr>
                      <w:divsChild>
                        <w:div w:id="1015227136">
                          <w:marLeft w:val="0"/>
                          <w:marRight w:val="0"/>
                          <w:marTop w:val="0"/>
                          <w:marBottom w:val="0"/>
                          <w:divBdr>
                            <w:top w:val="none" w:sz="0" w:space="0" w:color="auto"/>
                            <w:left w:val="none" w:sz="0" w:space="0" w:color="auto"/>
                            <w:bottom w:val="none" w:sz="0" w:space="0" w:color="auto"/>
                            <w:right w:val="none" w:sz="0" w:space="0" w:color="auto"/>
                          </w:divBdr>
                        </w:div>
                        <w:div w:id="113398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530880">
                  <w:marLeft w:val="0"/>
                  <w:marRight w:val="0"/>
                  <w:marTop w:val="0"/>
                  <w:marBottom w:val="0"/>
                  <w:divBdr>
                    <w:top w:val="none" w:sz="0" w:space="0" w:color="auto"/>
                    <w:left w:val="none" w:sz="0" w:space="0" w:color="auto"/>
                    <w:bottom w:val="none" w:sz="0" w:space="0" w:color="auto"/>
                    <w:right w:val="none" w:sz="0" w:space="0" w:color="auto"/>
                  </w:divBdr>
                  <w:divsChild>
                    <w:div w:id="2110612633">
                      <w:marLeft w:val="240"/>
                      <w:marRight w:val="0"/>
                      <w:marTop w:val="0"/>
                      <w:marBottom w:val="0"/>
                      <w:divBdr>
                        <w:top w:val="none" w:sz="0" w:space="0" w:color="auto"/>
                        <w:left w:val="none" w:sz="0" w:space="0" w:color="auto"/>
                        <w:bottom w:val="none" w:sz="0" w:space="0" w:color="auto"/>
                        <w:right w:val="none" w:sz="0" w:space="0" w:color="auto"/>
                      </w:divBdr>
                      <w:divsChild>
                        <w:div w:id="144758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3924165">
      <w:bodyDiv w:val="1"/>
      <w:marLeft w:val="0"/>
      <w:marRight w:val="0"/>
      <w:marTop w:val="0"/>
      <w:marBottom w:val="0"/>
      <w:divBdr>
        <w:top w:val="none" w:sz="0" w:space="0" w:color="auto"/>
        <w:left w:val="none" w:sz="0" w:space="0" w:color="auto"/>
        <w:bottom w:val="none" w:sz="0" w:space="0" w:color="auto"/>
        <w:right w:val="none" w:sz="0" w:space="0" w:color="auto"/>
      </w:divBdr>
    </w:div>
    <w:div w:id="1017468105">
      <w:bodyDiv w:val="1"/>
      <w:marLeft w:val="0"/>
      <w:marRight w:val="0"/>
      <w:marTop w:val="0"/>
      <w:marBottom w:val="0"/>
      <w:divBdr>
        <w:top w:val="none" w:sz="0" w:space="0" w:color="auto"/>
        <w:left w:val="none" w:sz="0" w:space="0" w:color="auto"/>
        <w:bottom w:val="none" w:sz="0" w:space="0" w:color="auto"/>
        <w:right w:val="none" w:sz="0" w:space="0" w:color="auto"/>
      </w:divBdr>
    </w:div>
    <w:div w:id="1033000505">
      <w:bodyDiv w:val="1"/>
      <w:marLeft w:val="0"/>
      <w:marRight w:val="0"/>
      <w:marTop w:val="0"/>
      <w:marBottom w:val="0"/>
      <w:divBdr>
        <w:top w:val="none" w:sz="0" w:space="0" w:color="auto"/>
        <w:left w:val="none" w:sz="0" w:space="0" w:color="auto"/>
        <w:bottom w:val="none" w:sz="0" w:space="0" w:color="auto"/>
        <w:right w:val="none" w:sz="0" w:space="0" w:color="auto"/>
      </w:divBdr>
    </w:div>
    <w:div w:id="1044795511">
      <w:bodyDiv w:val="1"/>
      <w:marLeft w:val="0"/>
      <w:marRight w:val="0"/>
      <w:marTop w:val="0"/>
      <w:marBottom w:val="0"/>
      <w:divBdr>
        <w:top w:val="none" w:sz="0" w:space="0" w:color="auto"/>
        <w:left w:val="none" w:sz="0" w:space="0" w:color="auto"/>
        <w:bottom w:val="none" w:sz="0" w:space="0" w:color="auto"/>
        <w:right w:val="none" w:sz="0" w:space="0" w:color="auto"/>
      </w:divBdr>
    </w:div>
    <w:div w:id="1046832192">
      <w:bodyDiv w:val="1"/>
      <w:marLeft w:val="0"/>
      <w:marRight w:val="0"/>
      <w:marTop w:val="0"/>
      <w:marBottom w:val="0"/>
      <w:divBdr>
        <w:top w:val="none" w:sz="0" w:space="0" w:color="auto"/>
        <w:left w:val="none" w:sz="0" w:space="0" w:color="auto"/>
        <w:bottom w:val="none" w:sz="0" w:space="0" w:color="auto"/>
        <w:right w:val="none" w:sz="0" w:space="0" w:color="auto"/>
      </w:divBdr>
    </w:div>
    <w:div w:id="1047608919">
      <w:bodyDiv w:val="1"/>
      <w:marLeft w:val="0"/>
      <w:marRight w:val="0"/>
      <w:marTop w:val="0"/>
      <w:marBottom w:val="0"/>
      <w:divBdr>
        <w:top w:val="none" w:sz="0" w:space="0" w:color="auto"/>
        <w:left w:val="none" w:sz="0" w:space="0" w:color="auto"/>
        <w:bottom w:val="none" w:sz="0" w:space="0" w:color="auto"/>
        <w:right w:val="none" w:sz="0" w:space="0" w:color="auto"/>
      </w:divBdr>
    </w:div>
    <w:div w:id="1049919058">
      <w:bodyDiv w:val="1"/>
      <w:marLeft w:val="0"/>
      <w:marRight w:val="0"/>
      <w:marTop w:val="0"/>
      <w:marBottom w:val="0"/>
      <w:divBdr>
        <w:top w:val="none" w:sz="0" w:space="0" w:color="auto"/>
        <w:left w:val="none" w:sz="0" w:space="0" w:color="auto"/>
        <w:bottom w:val="none" w:sz="0" w:space="0" w:color="auto"/>
        <w:right w:val="none" w:sz="0" w:space="0" w:color="auto"/>
      </w:divBdr>
      <w:divsChild>
        <w:div w:id="1668709286">
          <w:marLeft w:val="0"/>
          <w:marRight w:val="0"/>
          <w:marTop w:val="0"/>
          <w:marBottom w:val="0"/>
          <w:divBdr>
            <w:top w:val="none" w:sz="0" w:space="0" w:color="auto"/>
            <w:left w:val="none" w:sz="0" w:space="0" w:color="auto"/>
            <w:bottom w:val="none" w:sz="0" w:space="0" w:color="auto"/>
            <w:right w:val="none" w:sz="0" w:space="0" w:color="auto"/>
          </w:divBdr>
        </w:div>
      </w:divsChild>
    </w:div>
    <w:div w:id="1051075711">
      <w:bodyDiv w:val="1"/>
      <w:marLeft w:val="0"/>
      <w:marRight w:val="0"/>
      <w:marTop w:val="0"/>
      <w:marBottom w:val="0"/>
      <w:divBdr>
        <w:top w:val="none" w:sz="0" w:space="0" w:color="auto"/>
        <w:left w:val="none" w:sz="0" w:space="0" w:color="auto"/>
        <w:bottom w:val="none" w:sz="0" w:space="0" w:color="auto"/>
        <w:right w:val="none" w:sz="0" w:space="0" w:color="auto"/>
      </w:divBdr>
    </w:div>
    <w:div w:id="1062675419">
      <w:bodyDiv w:val="1"/>
      <w:marLeft w:val="0"/>
      <w:marRight w:val="0"/>
      <w:marTop w:val="0"/>
      <w:marBottom w:val="0"/>
      <w:divBdr>
        <w:top w:val="none" w:sz="0" w:space="0" w:color="auto"/>
        <w:left w:val="none" w:sz="0" w:space="0" w:color="auto"/>
        <w:bottom w:val="none" w:sz="0" w:space="0" w:color="auto"/>
        <w:right w:val="none" w:sz="0" w:space="0" w:color="auto"/>
      </w:divBdr>
    </w:div>
    <w:div w:id="1069302579">
      <w:bodyDiv w:val="1"/>
      <w:marLeft w:val="0"/>
      <w:marRight w:val="0"/>
      <w:marTop w:val="0"/>
      <w:marBottom w:val="0"/>
      <w:divBdr>
        <w:top w:val="none" w:sz="0" w:space="0" w:color="auto"/>
        <w:left w:val="none" w:sz="0" w:space="0" w:color="auto"/>
        <w:bottom w:val="none" w:sz="0" w:space="0" w:color="auto"/>
        <w:right w:val="none" w:sz="0" w:space="0" w:color="auto"/>
      </w:divBdr>
    </w:div>
    <w:div w:id="1073165280">
      <w:bodyDiv w:val="1"/>
      <w:marLeft w:val="0"/>
      <w:marRight w:val="0"/>
      <w:marTop w:val="0"/>
      <w:marBottom w:val="0"/>
      <w:divBdr>
        <w:top w:val="none" w:sz="0" w:space="0" w:color="auto"/>
        <w:left w:val="none" w:sz="0" w:space="0" w:color="auto"/>
        <w:bottom w:val="none" w:sz="0" w:space="0" w:color="auto"/>
        <w:right w:val="none" w:sz="0" w:space="0" w:color="auto"/>
      </w:divBdr>
    </w:div>
    <w:div w:id="1078361449">
      <w:bodyDiv w:val="1"/>
      <w:marLeft w:val="0"/>
      <w:marRight w:val="0"/>
      <w:marTop w:val="0"/>
      <w:marBottom w:val="0"/>
      <w:divBdr>
        <w:top w:val="none" w:sz="0" w:space="0" w:color="auto"/>
        <w:left w:val="none" w:sz="0" w:space="0" w:color="auto"/>
        <w:bottom w:val="none" w:sz="0" w:space="0" w:color="auto"/>
        <w:right w:val="none" w:sz="0" w:space="0" w:color="auto"/>
      </w:divBdr>
    </w:div>
    <w:div w:id="1078597112">
      <w:bodyDiv w:val="1"/>
      <w:marLeft w:val="0"/>
      <w:marRight w:val="0"/>
      <w:marTop w:val="0"/>
      <w:marBottom w:val="0"/>
      <w:divBdr>
        <w:top w:val="none" w:sz="0" w:space="0" w:color="auto"/>
        <w:left w:val="none" w:sz="0" w:space="0" w:color="auto"/>
        <w:bottom w:val="none" w:sz="0" w:space="0" w:color="auto"/>
        <w:right w:val="none" w:sz="0" w:space="0" w:color="auto"/>
      </w:divBdr>
    </w:div>
    <w:div w:id="1082986405">
      <w:bodyDiv w:val="1"/>
      <w:marLeft w:val="0"/>
      <w:marRight w:val="0"/>
      <w:marTop w:val="0"/>
      <w:marBottom w:val="0"/>
      <w:divBdr>
        <w:top w:val="none" w:sz="0" w:space="0" w:color="auto"/>
        <w:left w:val="none" w:sz="0" w:space="0" w:color="auto"/>
        <w:bottom w:val="none" w:sz="0" w:space="0" w:color="auto"/>
        <w:right w:val="none" w:sz="0" w:space="0" w:color="auto"/>
      </w:divBdr>
    </w:div>
    <w:div w:id="1083530074">
      <w:bodyDiv w:val="1"/>
      <w:marLeft w:val="0"/>
      <w:marRight w:val="0"/>
      <w:marTop w:val="0"/>
      <w:marBottom w:val="0"/>
      <w:divBdr>
        <w:top w:val="none" w:sz="0" w:space="0" w:color="auto"/>
        <w:left w:val="none" w:sz="0" w:space="0" w:color="auto"/>
        <w:bottom w:val="none" w:sz="0" w:space="0" w:color="auto"/>
        <w:right w:val="none" w:sz="0" w:space="0" w:color="auto"/>
      </w:divBdr>
    </w:div>
    <w:div w:id="1084493074">
      <w:bodyDiv w:val="1"/>
      <w:marLeft w:val="0"/>
      <w:marRight w:val="0"/>
      <w:marTop w:val="0"/>
      <w:marBottom w:val="0"/>
      <w:divBdr>
        <w:top w:val="none" w:sz="0" w:space="0" w:color="auto"/>
        <w:left w:val="none" w:sz="0" w:space="0" w:color="auto"/>
        <w:bottom w:val="none" w:sz="0" w:space="0" w:color="auto"/>
        <w:right w:val="none" w:sz="0" w:space="0" w:color="auto"/>
      </w:divBdr>
    </w:div>
    <w:div w:id="1091700573">
      <w:bodyDiv w:val="1"/>
      <w:marLeft w:val="0"/>
      <w:marRight w:val="0"/>
      <w:marTop w:val="0"/>
      <w:marBottom w:val="0"/>
      <w:divBdr>
        <w:top w:val="none" w:sz="0" w:space="0" w:color="auto"/>
        <w:left w:val="none" w:sz="0" w:space="0" w:color="auto"/>
        <w:bottom w:val="none" w:sz="0" w:space="0" w:color="auto"/>
        <w:right w:val="none" w:sz="0" w:space="0" w:color="auto"/>
      </w:divBdr>
    </w:div>
    <w:div w:id="1095247511">
      <w:bodyDiv w:val="1"/>
      <w:marLeft w:val="0"/>
      <w:marRight w:val="0"/>
      <w:marTop w:val="0"/>
      <w:marBottom w:val="0"/>
      <w:divBdr>
        <w:top w:val="none" w:sz="0" w:space="0" w:color="auto"/>
        <w:left w:val="none" w:sz="0" w:space="0" w:color="auto"/>
        <w:bottom w:val="none" w:sz="0" w:space="0" w:color="auto"/>
        <w:right w:val="none" w:sz="0" w:space="0" w:color="auto"/>
      </w:divBdr>
    </w:div>
    <w:div w:id="1096901192">
      <w:bodyDiv w:val="1"/>
      <w:marLeft w:val="0"/>
      <w:marRight w:val="0"/>
      <w:marTop w:val="0"/>
      <w:marBottom w:val="0"/>
      <w:divBdr>
        <w:top w:val="none" w:sz="0" w:space="0" w:color="auto"/>
        <w:left w:val="none" w:sz="0" w:space="0" w:color="auto"/>
        <w:bottom w:val="none" w:sz="0" w:space="0" w:color="auto"/>
        <w:right w:val="none" w:sz="0" w:space="0" w:color="auto"/>
      </w:divBdr>
    </w:div>
    <w:div w:id="1098209653">
      <w:bodyDiv w:val="1"/>
      <w:marLeft w:val="0"/>
      <w:marRight w:val="0"/>
      <w:marTop w:val="0"/>
      <w:marBottom w:val="0"/>
      <w:divBdr>
        <w:top w:val="none" w:sz="0" w:space="0" w:color="auto"/>
        <w:left w:val="none" w:sz="0" w:space="0" w:color="auto"/>
        <w:bottom w:val="none" w:sz="0" w:space="0" w:color="auto"/>
        <w:right w:val="none" w:sz="0" w:space="0" w:color="auto"/>
      </w:divBdr>
    </w:div>
    <w:div w:id="1101606826">
      <w:bodyDiv w:val="1"/>
      <w:marLeft w:val="0"/>
      <w:marRight w:val="0"/>
      <w:marTop w:val="0"/>
      <w:marBottom w:val="0"/>
      <w:divBdr>
        <w:top w:val="none" w:sz="0" w:space="0" w:color="auto"/>
        <w:left w:val="none" w:sz="0" w:space="0" w:color="auto"/>
        <w:bottom w:val="none" w:sz="0" w:space="0" w:color="auto"/>
        <w:right w:val="none" w:sz="0" w:space="0" w:color="auto"/>
      </w:divBdr>
    </w:div>
    <w:div w:id="1111391116">
      <w:bodyDiv w:val="1"/>
      <w:marLeft w:val="0"/>
      <w:marRight w:val="0"/>
      <w:marTop w:val="0"/>
      <w:marBottom w:val="0"/>
      <w:divBdr>
        <w:top w:val="none" w:sz="0" w:space="0" w:color="auto"/>
        <w:left w:val="none" w:sz="0" w:space="0" w:color="auto"/>
        <w:bottom w:val="none" w:sz="0" w:space="0" w:color="auto"/>
        <w:right w:val="none" w:sz="0" w:space="0" w:color="auto"/>
      </w:divBdr>
    </w:div>
    <w:div w:id="1115751765">
      <w:bodyDiv w:val="1"/>
      <w:marLeft w:val="0"/>
      <w:marRight w:val="0"/>
      <w:marTop w:val="0"/>
      <w:marBottom w:val="0"/>
      <w:divBdr>
        <w:top w:val="none" w:sz="0" w:space="0" w:color="auto"/>
        <w:left w:val="none" w:sz="0" w:space="0" w:color="auto"/>
        <w:bottom w:val="none" w:sz="0" w:space="0" w:color="auto"/>
        <w:right w:val="none" w:sz="0" w:space="0" w:color="auto"/>
      </w:divBdr>
    </w:div>
    <w:div w:id="1121001276">
      <w:bodyDiv w:val="1"/>
      <w:marLeft w:val="0"/>
      <w:marRight w:val="0"/>
      <w:marTop w:val="0"/>
      <w:marBottom w:val="0"/>
      <w:divBdr>
        <w:top w:val="none" w:sz="0" w:space="0" w:color="auto"/>
        <w:left w:val="none" w:sz="0" w:space="0" w:color="auto"/>
        <w:bottom w:val="none" w:sz="0" w:space="0" w:color="auto"/>
        <w:right w:val="none" w:sz="0" w:space="0" w:color="auto"/>
      </w:divBdr>
    </w:div>
    <w:div w:id="1130244248">
      <w:bodyDiv w:val="1"/>
      <w:marLeft w:val="0"/>
      <w:marRight w:val="0"/>
      <w:marTop w:val="0"/>
      <w:marBottom w:val="0"/>
      <w:divBdr>
        <w:top w:val="none" w:sz="0" w:space="0" w:color="auto"/>
        <w:left w:val="none" w:sz="0" w:space="0" w:color="auto"/>
        <w:bottom w:val="none" w:sz="0" w:space="0" w:color="auto"/>
        <w:right w:val="none" w:sz="0" w:space="0" w:color="auto"/>
      </w:divBdr>
    </w:div>
    <w:div w:id="1130980356">
      <w:bodyDiv w:val="1"/>
      <w:marLeft w:val="0"/>
      <w:marRight w:val="0"/>
      <w:marTop w:val="0"/>
      <w:marBottom w:val="0"/>
      <w:divBdr>
        <w:top w:val="none" w:sz="0" w:space="0" w:color="auto"/>
        <w:left w:val="none" w:sz="0" w:space="0" w:color="auto"/>
        <w:bottom w:val="none" w:sz="0" w:space="0" w:color="auto"/>
        <w:right w:val="none" w:sz="0" w:space="0" w:color="auto"/>
      </w:divBdr>
    </w:div>
    <w:div w:id="1137915157">
      <w:bodyDiv w:val="1"/>
      <w:marLeft w:val="0"/>
      <w:marRight w:val="0"/>
      <w:marTop w:val="0"/>
      <w:marBottom w:val="0"/>
      <w:divBdr>
        <w:top w:val="none" w:sz="0" w:space="0" w:color="auto"/>
        <w:left w:val="none" w:sz="0" w:space="0" w:color="auto"/>
        <w:bottom w:val="none" w:sz="0" w:space="0" w:color="auto"/>
        <w:right w:val="none" w:sz="0" w:space="0" w:color="auto"/>
      </w:divBdr>
    </w:div>
    <w:div w:id="1145706286">
      <w:bodyDiv w:val="1"/>
      <w:marLeft w:val="0"/>
      <w:marRight w:val="0"/>
      <w:marTop w:val="0"/>
      <w:marBottom w:val="0"/>
      <w:divBdr>
        <w:top w:val="none" w:sz="0" w:space="0" w:color="auto"/>
        <w:left w:val="none" w:sz="0" w:space="0" w:color="auto"/>
        <w:bottom w:val="none" w:sz="0" w:space="0" w:color="auto"/>
        <w:right w:val="none" w:sz="0" w:space="0" w:color="auto"/>
      </w:divBdr>
    </w:div>
    <w:div w:id="1150175098">
      <w:bodyDiv w:val="1"/>
      <w:marLeft w:val="0"/>
      <w:marRight w:val="0"/>
      <w:marTop w:val="0"/>
      <w:marBottom w:val="0"/>
      <w:divBdr>
        <w:top w:val="none" w:sz="0" w:space="0" w:color="auto"/>
        <w:left w:val="none" w:sz="0" w:space="0" w:color="auto"/>
        <w:bottom w:val="none" w:sz="0" w:space="0" w:color="auto"/>
        <w:right w:val="none" w:sz="0" w:space="0" w:color="auto"/>
      </w:divBdr>
    </w:div>
    <w:div w:id="1153762745">
      <w:bodyDiv w:val="1"/>
      <w:marLeft w:val="0"/>
      <w:marRight w:val="0"/>
      <w:marTop w:val="0"/>
      <w:marBottom w:val="0"/>
      <w:divBdr>
        <w:top w:val="none" w:sz="0" w:space="0" w:color="auto"/>
        <w:left w:val="none" w:sz="0" w:space="0" w:color="auto"/>
        <w:bottom w:val="none" w:sz="0" w:space="0" w:color="auto"/>
        <w:right w:val="none" w:sz="0" w:space="0" w:color="auto"/>
      </w:divBdr>
    </w:div>
    <w:div w:id="1158690659">
      <w:bodyDiv w:val="1"/>
      <w:marLeft w:val="0"/>
      <w:marRight w:val="0"/>
      <w:marTop w:val="0"/>
      <w:marBottom w:val="0"/>
      <w:divBdr>
        <w:top w:val="none" w:sz="0" w:space="0" w:color="auto"/>
        <w:left w:val="none" w:sz="0" w:space="0" w:color="auto"/>
        <w:bottom w:val="none" w:sz="0" w:space="0" w:color="auto"/>
        <w:right w:val="none" w:sz="0" w:space="0" w:color="auto"/>
      </w:divBdr>
    </w:div>
    <w:div w:id="1160730788">
      <w:bodyDiv w:val="1"/>
      <w:marLeft w:val="0"/>
      <w:marRight w:val="0"/>
      <w:marTop w:val="0"/>
      <w:marBottom w:val="0"/>
      <w:divBdr>
        <w:top w:val="none" w:sz="0" w:space="0" w:color="auto"/>
        <w:left w:val="none" w:sz="0" w:space="0" w:color="auto"/>
        <w:bottom w:val="none" w:sz="0" w:space="0" w:color="auto"/>
        <w:right w:val="none" w:sz="0" w:space="0" w:color="auto"/>
      </w:divBdr>
    </w:div>
    <w:div w:id="1163666482">
      <w:bodyDiv w:val="1"/>
      <w:marLeft w:val="0"/>
      <w:marRight w:val="0"/>
      <w:marTop w:val="0"/>
      <w:marBottom w:val="0"/>
      <w:divBdr>
        <w:top w:val="none" w:sz="0" w:space="0" w:color="auto"/>
        <w:left w:val="none" w:sz="0" w:space="0" w:color="auto"/>
        <w:bottom w:val="none" w:sz="0" w:space="0" w:color="auto"/>
        <w:right w:val="none" w:sz="0" w:space="0" w:color="auto"/>
      </w:divBdr>
    </w:div>
    <w:div w:id="1165243478">
      <w:bodyDiv w:val="1"/>
      <w:marLeft w:val="0"/>
      <w:marRight w:val="0"/>
      <w:marTop w:val="0"/>
      <w:marBottom w:val="0"/>
      <w:divBdr>
        <w:top w:val="none" w:sz="0" w:space="0" w:color="auto"/>
        <w:left w:val="none" w:sz="0" w:space="0" w:color="auto"/>
        <w:bottom w:val="none" w:sz="0" w:space="0" w:color="auto"/>
        <w:right w:val="none" w:sz="0" w:space="0" w:color="auto"/>
      </w:divBdr>
    </w:div>
    <w:div w:id="1166553047">
      <w:bodyDiv w:val="1"/>
      <w:marLeft w:val="0"/>
      <w:marRight w:val="0"/>
      <w:marTop w:val="0"/>
      <w:marBottom w:val="0"/>
      <w:divBdr>
        <w:top w:val="none" w:sz="0" w:space="0" w:color="auto"/>
        <w:left w:val="none" w:sz="0" w:space="0" w:color="auto"/>
        <w:bottom w:val="none" w:sz="0" w:space="0" w:color="auto"/>
        <w:right w:val="none" w:sz="0" w:space="0" w:color="auto"/>
      </w:divBdr>
    </w:div>
    <w:div w:id="1166626292">
      <w:bodyDiv w:val="1"/>
      <w:marLeft w:val="0"/>
      <w:marRight w:val="0"/>
      <w:marTop w:val="0"/>
      <w:marBottom w:val="0"/>
      <w:divBdr>
        <w:top w:val="none" w:sz="0" w:space="0" w:color="auto"/>
        <w:left w:val="none" w:sz="0" w:space="0" w:color="auto"/>
        <w:bottom w:val="none" w:sz="0" w:space="0" w:color="auto"/>
        <w:right w:val="none" w:sz="0" w:space="0" w:color="auto"/>
      </w:divBdr>
      <w:divsChild>
        <w:div w:id="308949871">
          <w:marLeft w:val="0"/>
          <w:marRight w:val="0"/>
          <w:marTop w:val="0"/>
          <w:marBottom w:val="0"/>
          <w:divBdr>
            <w:top w:val="none" w:sz="0" w:space="0" w:color="auto"/>
            <w:left w:val="none" w:sz="0" w:space="0" w:color="auto"/>
            <w:bottom w:val="none" w:sz="0" w:space="0" w:color="auto"/>
            <w:right w:val="none" w:sz="0" w:space="0" w:color="auto"/>
          </w:divBdr>
        </w:div>
      </w:divsChild>
    </w:div>
    <w:div w:id="1175613684">
      <w:bodyDiv w:val="1"/>
      <w:marLeft w:val="0"/>
      <w:marRight w:val="0"/>
      <w:marTop w:val="0"/>
      <w:marBottom w:val="0"/>
      <w:divBdr>
        <w:top w:val="none" w:sz="0" w:space="0" w:color="auto"/>
        <w:left w:val="none" w:sz="0" w:space="0" w:color="auto"/>
        <w:bottom w:val="none" w:sz="0" w:space="0" w:color="auto"/>
        <w:right w:val="none" w:sz="0" w:space="0" w:color="auto"/>
      </w:divBdr>
    </w:div>
    <w:div w:id="1177422365">
      <w:bodyDiv w:val="1"/>
      <w:marLeft w:val="0"/>
      <w:marRight w:val="0"/>
      <w:marTop w:val="0"/>
      <w:marBottom w:val="0"/>
      <w:divBdr>
        <w:top w:val="none" w:sz="0" w:space="0" w:color="auto"/>
        <w:left w:val="none" w:sz="0" w:space="0" w:color="auto"/>
        <w:bottom w:val="none" w:sz="0" w:space="0" w:color="auto"/>
        <w:right w:val="none" w:sz="0" w:space="0" w:color="auto"/>
      </w:divBdr>
    </w:div>
    <w:div w:id="1183011895">
      <w:bodyDiv w:val="1"/>
      <w:marLeft w:val="0"/>
      <w:marRight w:val="0"/>
      <w:marTop w:val="0"/>
      <w:marBottom w:val="0"/>
      <w:divBdr>
        <w:top w:val="none" w:sz="0" w:space="0" w:color="auto"/>
        <w:left w:val="none" w:sz="0" w:space="0" w:color="auto"/>
        <w:bottom w:val="none" w:sz="0" w:space="0" w:color="auto"/>
        <w:right w:val="none" w:sz="0" w:space="0" w:color="auto"/>
      </w:divBdr>
    </w:div>
    <w:div w:id="1183667445">
      <w:bodyDiv w:val="1"/>
      <w:marLeft w:val="0"/>
      <w:marRight w:val="0"/>
      <w:marTop w:val="0"/>
      <w:marBottom w:val="0"/>
      <w:divBdr>
        <w:top w:val="none" w:sz="0" w:space="0" w:color="auto"/>
        <w:left w:val="none" w:sz="0" w:space="0" w:color="auto"/>
        <w:bottom w:val="none" w:sz="0" w:space="0" w:color="auto"/>
        <w:right w:val="none" w:sz="0" w:space="0" w:color="auto"/>
      </w:divBdr>
    </w:div>
    <w:div w:id="1189443451">
      <w:bodyDiv w:val="1"/>
      <w:marLeft w:val="0"/>
      <w:marRight w:val="0"/>
      <w:marTop w:val="0"/>
      <w:marBottom w:val="0"/>
      <w:divBdr>
        <w:top w:val="none" w:sz="0" w:space="0" w:color="auto"/>
        <w:left w:val="none" w:sz="0" w:space="0" w:color="auto"/>
        <w:bottom w:val="none" w:sz="0" w:space="0" w:color="auto"/>
        <w:right w:val="none" w:sz="0" w:space="0" w:color="auto"/>
      </w:divBdr>
    </w:div>
    <w:div w:id="1196581648">
      <w:bodyDiv w:val="1"/>
      <w:marLeft w:val="0"/>
      <w:marRight w:val="0"/>
      <w:marTop w:val="0"/>
      <w:marBottom w:val="0"/>
      <w:divBdr>
        <w:top w:val="none" w:sz="0" w:space="0" w:color="auto"/>
        <w:left w:val="none" w:sz="0" w:space="0" w:color="auto"/>
        <w:bottom w:val="none" w:sz="0" w:space="0" w:color="auto"/>
        <w:right w:val="none" w:sz="0" w:space="0" w:color="auto"/>
      </w:divBdr>
    </w:div>
    <w:div w:id="1197158199">
      <w:bodyDiv w:val="1"/>
      <w:marLeft w:val="0"/>
      <w:marRight w:val="0"/>
      <w:marTop w:val="0"/>
      <w:marBottom w:val="0"/>
      <w:divBdr>
        <w:top w:val="none" w:sz="0" w:space="0" w:color="auto"/>
        <w:left w:val="none" w:sz="0" w:space="0" w:color="auto"/>
        <w:bottom w:val="none" w:sz="0" w:space="0" w:color="auto"/>
        <w:right w:val="none" w:sz="0" w:space="0" w:color="auto"/>
      </w:divBdr>
      <w:divsChild>
        <w:div w:id="1140421305">
          <w:marLeft w:val="0"/>
          <w:marRight w:val="0"/>
          <w:marTop w:val="0"/>
          <w:marBottom w:val="0"/>
          <w:divBdr>
            <w:top w:val="none" w:sz="0" w:space="0" w:color="auto"/>
            <w:left w:val="none" w:sz="0" w:space="0" w:color="auto"/>
            <w:bottom w:val="none" w:sz="0" w:space="0" w:color="auto"/>
            <w:right w:val="none" w:sz="0" w:space="0" w:color="auto"/>
          </w:divBdr>
        </w:div>
      </w:divsChild>
    </w:div>
    <w:div w:id="1200897549">
      <w:bodyDiv w:val="1"/>
      <w:marLeft w:val="0"/>
      <w:marRight w:val="0"/>
      <w:marTop w:val="0"/>
      <w:marBottom w:val="0"/>
      <w:divBdr>
        <w:top w:val="none" w:sz="0" w:space="0" w:color="auto"/>
        <w:left w:val="none" w:sz="0" w:space="0" w:color="auto"/>
        <w:bottom w:val="none" w:sz="0" w:space="0" w:color="auto"/>
        <w:right w:val="none" w:sz="0" w:space="0" w:color="auto"/>
      </w:divBdr>
    </w:div>
    <w:div w:id="1200968975">
      <w:bodyDiv w:val="1"/>
      <w:marLeft w:val="0"/>
      <w:marRight w:val="0"/>
      <w:marTop w:val="0"/>
      <w:marBottom w:val="0"/>
      <w:divBdr>
        <w:top w:val="none" w:sz="0" w:space="0" w:color="auto"/>
        <w:left w:val="none" w:sz="0" w:space="0" w:color="auto"/>
        <w:bottom w:val="none" w:sz="0" w:space="0" w:color="auto"/>
        <w:right w:val="none" w:sz="0" w:space="0" w:color="auto"/>
      </w:divBdr>
    </w:div>
    <w:div w:id="1203133506">
      <w:bodyDiv w:val="1"/>
      <w:marLeft w:val="0"/>
      <w:marRight w:val="0"/>
      <w:marTop w:val="0"/>
      <w:marBottom w:val="0"/>
      <w:divBdr>
        <w:top w:val="none" w:sz="0" w:space="0" w:color="auto"/>
        <w:left w:val="none" w:sz="0" w:space="0" w:color="auto"/>
        <w:bottom w:val="none" w:sz="0" w:space="0" w:color="auto"/>
        <w:right w:val="none" w:sz="0" w:space="0" w:color="auto"/>
      </w:divBdr>
    </w:div>
    <w:div w:id="1206792405">
      <w:bodyDiv w:val="1"/>
      <w:marLeft w:val="0"/>
      <w:marRight w:val="0"/>
      <w:marTop w:val="0"/>
      <w:marBottom w:val="0"/>
      <w:divBdr>
        <w:top w:val="none" w:sz="0" w:space="0" w:color="auto"/>
        <w:left w:val="none" w:sz="0" w:space="0" w:color="auto"/>
        <w:bottom w:val="none" w:sz="0" w:space="0" w:color="auto"/>
        <w:right w:val="none" w:sz="0" w:space="0" w:color="auto"/>
      </w:divBdr>
    </w:div>
    <w:div w:id="1209414693">
      <w:bodyDiv w:val="1"/>
      <w:marLeft w:val="0"/>
      <w:marRight w:val="0"/>
      <w:marTop w:val="0"/>
      <w:marBottom w:val="0"/>
      <w:divBdr>
        <w:top w:val="none" w:sz="0" w:space="0" w:color="auto"/>
        <w:left w:val="none" w:sz="0" w:space="0" w:color="auto"/>
        <w:bottom w:val="none" w:sz="0" w:space="0" w:color="auto"/>
        <w:right w:val="none" w:sz="0" w:space="0" w:color="auto"/>
      </w:divBdr>
    </w:div>
    <w:div w:id="1211654497">
      <w:bodyDiv w:val="1"/>
      <w:marLeft w:val="0"/>
      <w:marRight w:val="0"/>
      <w:marTop w:val="0"/>
      <w:marBottom w:val="0"/>
      <w:divBdr>
        <w:top w:val="none" w:sz="0" w:space="0" w:color="auto"/>
        <w:left w:val="none" w:sz="0" w:space="0" w:color="auto"/>
        <w:bottom w:val="none" w:sz="0" w:space="0" w:color="auto"/>
        <w:right w:val="none" w:sz="0" w:space="0" w:color="auto"/>
      </w:divBdr>
    </w:div>
    <w:div w:id="1218122673">
      <w:bodyDiv w:val="1"/>
      <w:marLeft w:val="0"/>
      <w:marRight w:val="0"/>
      <w:marTop w:val="0"/>
      <w:marBottom w:val="0"/>
      <w:divBdr>
        <w:top w:val="none" w:sz="0" w:space="0" w:color="auto"/>
        <w:left w:val="none" w:sz="0" w:space="0" w:color="auto"/>
        <w:bottom w:val="none" w:sz="0" w:space="0" w:color="auto"/>
        <w:right w:val="none" w:sz="0" w:space="0" w:color="auto"/>
      </w:divBdr>
    </w:div>
    <w:div w:id="1220747528">
      <w:bodyDiv w:val="1"/>
      <w:marLeft w:val="0"/>
      <w:marRight w:val="0"/>
      <w:marTop w:val="0"/>
      <w:marBottom w:val="0"/>
      <w:divBdr>
        <w:top w:val="none" w:sz="0" w:space="0" w:color="auto"/>
        <w:left w:val="none" w:sz="0" w:space="0" w:color="auto"/>
        <w:bottom w:val="none" w:sz="0" w:space="0" w:color="auto"/>
        <w:right w:val="none" w:sz="0" w:space="0" w:color="auto"/>
      </w:divBdr>
    </w:div>
    <w:div w:id="1221870461">
      <w:bodyDiv w:val="1"/>
      <w:marLeft w:val="0"/>
      <w:marRight w:val="0"/>
      <w:marTop w:val="0"/>
      <w:marBottom w:val="0"/>
      <w:divBdr>
        <w:top w:val="none" w:sz="0" w:space="0" w:color="auto"/>
        <w:left w:val="none" w:sz="0" w:space="0" w:color="auto"/>
        <w:bottom w:val="none" w:sz="0" w:space="0" w:color="auto"/>
        <w:right w:val="none" w:sz="0" w:space="0" w:color="auto"/>
      </w:divBdr>
    </w:div>
    <w:div w:id="1227299275">
      <w:bodyDiv w:val="1"/>
      <w:marLeft w:val="0"/>
      <w:marRight w:val="0"/>
      <w:marTop w:val="0"/>
      <w:marBottom w:val="0"/>
      <w:divBdr>
        <w:top w:val="none" w:sz="0" w:space="0" w:color="auto"/>
        <w:left w:val="none" w:sz="0" w:space="0" w:color="auto"/>
        <w:bottom w:val="none" w:sz="0" w:space="0" w:color="auto"/>
        <w:right w:val="none" w:sz="0" w:space="0" w:color="auto"/>
      </w:divBdr>
    </w:div>
    <w:div w:id="1228109541">
      <w:bodyDiv w:val="1"/>
      <w:marLeft w:val="0"/>
      <w:marRight w:val="0"/>
      <w:marTop w:val="0"/>
      <w:marBottom w:val="0"/>
      <w:divBdr>
        <w:top w:val="none" w:sz="0" w:space="0" w:color="auto"/>
        <w:left w:val="none" w:sz="0" w:space="0" w:color="auto"/>
        <w:bottom w:val="none" w:sz="0" w:space="0" w:color="auto"/>
        <w:right w:val="none" w:sz="0" w:space="0" w:color="auto"/>
      </w:divBdr>
    </w:div>
    <w:div w:id="1231843083">
      <w:bodyDiv w:val="1"/>
      <w:marLeft w:val="0"/>
      <w:marRight w:val="0"/>
      <w:marTop w:val="0"/>
      <w:marBottom w:val="0"/>
      <w:divBdr>
        <w:top w:val="none" w:sz="0" w:space="0" w:color="auto"/>
        <w:left w:val="none" w:sz="0" w:space="0" w:color="auto"/>
        <w:bottom w:val="none" w:sz="0" w:space="0" w:color="auto"/>
        <w:right w:val="none" w:sz="0" w:space="0" w:color="auto"/>
      </w:divBdr>
    </w:div>
    <w:div w:id="1238631612">
      <w:bodyDiv w:val="1"/>
      <w:marLeft w:val="0"/>
      <w:marRight w:val="0"/>
      <w:marTop w:val="0"/>
      <w:marBottom w:val="0"/>
      <w:divBdr>
        <w:top w:val="none" w:sz="0" w:space="0" w:color="auto"/>
        <w:left w:val="none" w:sz="0" w:space="0" w:color="auto"/>
        <w:bottom w:val="none" w:sz="0" w:space="0" w:color="auto"/>
        <w:right w:val="none" w:sz="0" w:space="0" w:color="auto"/>
      </w:divBdr>
    </w:div>
    <w:div w:id="1238787753">
      <w:bodyDiv w:val="1"/>
      <w:marLeft w:val="0"/>
      <w:marRight w:val="0"/>
      <w:marTop w:val="0"/>
      <w:marBottom w:val="0"/>
      <w:divBdr>
        <w:top w:val="none" w:sz="0" w:space="0" w:color="auto"/>
        <w:left w:val="none" w:sz="0" w:space="0" w:color="auto"/>
        <w:bottom w:val="none" w:sz="0" w:space="0" w:color="auto"/>
        <w:right w:val="none" w:sz="0" w:space="0" w:color="auto"/>
      </w:divBdr>
    </w:div>
    <w:div w:id="1243640698">
      <w:bodyDiv w:val="1"/>
      <w:marLeft w:val="0"/>
      <w:marRight w:val="0"/>
      <w:marTop w:val="0"/>
      <w:marBottom w:val="0"/>
      <w:divBdr>
        <w:top w:val="none" w:sz="0" w:space="0" w:color="auto"/>
        <w:left w:val="none" w:sz="0" w:space="0" w:color="auto"/>
        <w:bottom w:val="none" w:sz="0" w:space="0" w:color="auto"/>
        <w:right w:val="none" w:sz="0" w:space="0" w:color="auto"/>
      </w:divBdr>
    </w:div>
    <w:div w:id="1244335904">
      <w:bodyDiv w:val="1"/>
      <w:marLeft w:val="0"/>
      <w:marRight w:val="0"/>
      <w:marTop w:val="0"/>
      <w:marBottom w:val="0"/>
      <w:divBdr>
        <w:top w:val="none" w:sz="0" w:space="0" w:color="auto"/>
        <w:left w:val="none" w:sz="0" w:space="0" w:color="auto"/>
        <w:bottom w:val="none" w:sz="0" w:space="0" w:color="auto"/>
        <w:right w:val="none" w:sz="0" w:space="0" w:color="auto"/>
      </w:divBdr>
    </w:div>
    <w:div w:id="1255898930">
      <w:bodyDiv w:val="1"/>
      <w:marLeft w:val="0"/>
      <w:marRight w:val="0"/>
      <w:marTop w:val="0"/>
      <w:marBottom w:val="0"/>
      <w:divBdr>
        <w:top w:val="none" w:sz="0" w:space="0" w:color="auto"/>
        <w:left w:val="none" w:sz="0" w:space="0" w:color="auto"/>
        <w:bottom w:val="none" w:sz="0" w:space="0" w:color="auto"/>
        <w:right w:val="none" w:sz="0" w:space="0" w:color="auto"/>
      </w:divBdr>
    </w:div>
    <w:div w:id="1268461908">
      <w:bodyDiv w:val="1"/>
      <w:marLeft w:val="0"/>
      <w:marRight w:val="0"/>
      <w:marTop w:val="0"/>
      <w:marBottom w:val="0"/>
      <w:divBdr>
        <w:top w:val="none" w:sz="0" w:space="0" w:color="auto"/>
        <w:left w:val="none" w:sz="0" w:space="0" w:color="auto"/>
        <w:bottom w:val="none" w:sz="0" w:space="0" w:color="auto"/>
        <w:right w:val="none" w:sz="0" w:space="0" w:color="auto"/>
      </w:divBdr>
    </w:div>
    <w:div w:id="1271625417">
      <w:bodyDiv w:val="1"/>
      <w:marLeft w:val="0"/>
      <w:marRight w:val="0"/>
      <w:marTop w:val="0"/>
      <w:marBottom w:val="0"/>
      <w:divBdr>
        <w:top w:val="none" w:sz="0" w:space="0" w:color="auto"/>
        <w:left w:val="none" w:sz="0" w:space="0" w:color="auto"/>
        <w:bottom w:val="none" w:sz="0" w:space="0" w:color="auto"/>
        <w:right w:val="none" w:sz="0" w:space="0" w:color="auto"/>
      </w:divBdr>
    </w:div>
    <w:div w:id="1271662474">
      <w:bodyDiv w:val="1"/>
      <w:marLeft w:val="0"/>
      <w:marRight w:val="0"/>
      <w:marTop w:val="0"/>
      <w:marBottom w:val="0"/>
      <w:divBdr>
        <w:top w:val="none" w:sz="0" w:space="0" w:color="auto"/>
        <w:left w:val="none" w:sz="0" w:space="0" w:color="auto"/>
        <w:bottom w:val="none" w:sz="0" w:space="0" w:color="auto"/>
        <w:right w:val="none" w:sz="0" w:space="0" w:color="auto"/>
      </w:divBdr>
    </w:div>
    <w:div w:id="1280377047">
      <w:bodyDiv w:val="1"/>
      <w:marLeft w:val="0"/>
      <w:marRight w:val="0"/>
      <w:marTop w:val="0"/>
      <w:marBottom w:val="0"/>
      <w:divBdr>
        <w:top w:val="none" w:sz="0" w:space="0" w:color="auto"/>
        <w:left w:val="none" w:sz="0" w:space="0" w:color="auto"/>
        <w:bottom w:val="none" w:sz="0" w:space="0" w:color="auto"/>
        <w:right w:val="none" w:sz="0" w:space="0" w:color="auto"/>
      </w:divBdr>
    </w:div>
    <w:div w:id="1283071594">
      <w:bodyDiv w:val="1"/>
      <w:marLeft w:val="0"/>
      <w:marRight w:val="0"/>
      <w:marTop w:val="0"/>
      <w:marBottom w:val="0"/>
      <w:divBdr>
        <w:top w:val="none" w:sz="0" w:space="0" w:color="auto"/>
        <w:left w:val="none" w:sz="0" w:space="0" w:color="auto"/>
        <w:bottom w:val="none" w:sz="0" w:space="0" w:color="auto"/>
        <w:right w:val="none" w:sz="0" w:space="0" w:color="auto"/>
      </w:divBdr>
    </w:div>
    <w:div w:id="1284270644">
      <w:bodyDiv w:val="1"/>
      <w:marLeft w:val="0"/>
      <w:marRight w:val="0"/>
      <w:marTop w:val="0"/>
      <w:marBottom w:val="0"/>
      <w:divBdr>
        <w:top w:val="none" w:sz="0" w:space="0" w:color="auto"/>
        <w:left w:val="none" w:sz="0" w:space="0" w:color="auto"/>
        <w:bottom w:val="none" w:sz="0" w:space="0" w:color="auto"/>
        <w:right w:val="none" w:sz="0" w:space="0" w:color="auto"/>
      </w:divBdr>
    </w:div>
    <w:div w:id="1286890292">
      <w:bodyDiv w:val="1"/>
      <w:marLeft w:val="0"/>
      <w:marRight w:val="0"/>
      <w:marTop w:val="0"/>
      <w:marBottom w:val="0"/>
      <w:divBdr>
        <w:top w:val="none" w:sz="0" w:space="0" w:color="auto"/>
        <w:left w:val="none" w:sz="0" w:space="0" w:color="auto"/>
        <w:bottom w:val="none" w:sz="0" w:space="0" w:color="auto"/>
        <w:right w:val="none" w:sz="0" w:space="0" w:color="auto"/>
      </w:divBdr>
    </w:div>
    <w:div w:id="1287159070">
      <w:bodyDiv w:val="1"/>
      <w:marLeft w:val="0"/>
      <w:marRight w:val="0"/>
      <w:marTop w:val="0"/>
      <w:marBottom w:val="0"/>
      <w:divBdr>
        <w:top w:val="none" w:sz="0" w:space="0" w:color="auto"/>
        <w:left w:val="none" w:sz="0" w:space="0" w:color="auto"/>
        <w:bottom w:val="none" w:sz="0" w:space="0" w:color="auto"/>
        <w:right w:val="none" w:sz="0" w:space="0" w:color="auto"/>
      </w:divBdr>
    </w:div>
    <w:div w:id="1291787196">
      <w:bodyDiv w:val="1"/>
      <w:marLeft w:val="0"/>
      <w:marRight w:val="0"/>
      <w:marTop w:val="0"/>
      <w:marBottom w:val="0"/>
      <w:divBdr>
        <w:top w:val="none" w:sz="0" w:space="0" w:color="auto"/>
        <w:left w:val="none" w:sz="0" w:space="0" w:color="auto"/>
        <w:bottom w:val="none" w:sz="0" w:space="0" w:color="auto"/>
        <w:right w:val="none" w:sz="0" w:space="0" w:color="auto"/>
      </w:divBdr>
    </w:div>
    <w:div w:id="1292444108">
      <w:bodyDiv w:val="1"/>
      <w:marLeft w:val="0"/>
      <w:marRight w:val="0"/>
      <w:marTop w:val="0"/>
      <w:marBottom w:val="0"/>
      <w:divBdr>
        <w:top w:val="none" w:sz="0" w:space="0" w:color="auto"/>
        <w:left w:val="none" w:sz="0" w:space="0" w:color="auto"/>
        <w:bottom w:val="none" w:sz="0" w:space="0" w:color="auto"/>
        <w:right w:val="none" w:sz="0" w:space="0" w:color="auto"/>
      </w:divBdr>
    </w:div>
    <w:div w:id="1292831810">
      <w:bodyDiv w:val="1"/>
      <w:marLeft w:val="0"/>
      <w:marRight w:val="0"/>
      <w:marTop w:val="0"/>
      <w:marBottom w:val="0"/>
      <w:divBdr>
        <w:top w:val="none" w:sz="0" w:space="0" w:color="auto"/>
        <w:left w:val="none" w:sz="0" w:space="0" w:color="auto"/>
        <w:bottom w:val="none" w:sz="0" w:space="0" w:color="auto"/>
        <w:right w:val="none" w:sz="0" w:space="0" w:color="auto"/>
      </w:divBdr>
    </w:div>
    <w:div w:id="1293832177">
      <w:bodyDiv w:val="1"/>
      <w:marLeft w:val="0"/>
      <w:marRight w:val="0"/>
      <w:marTop w:val="0"/>
      <w:marBottom w:val="0"/>
      <w:divBdr>
        <w:top w:val="none" w:sz="0" w:space="0" w:color="auto"/>
        <w:left w:val="none" w:sz="0" w:space="0" w:color="auto"/>
        <w:bottom w:val="none" w:sz="0" w:space="0" w:color="auto"/>
        <w:right w:val="none" w:sz="0" w:space="0" w:color="auto"/>
      </w:divBdr>
    </w:div>
    <w:div w:id="1300577409">
      <w:bodyDiv w:val="1"/>
      <w:marLeft w:val="0"/>
      <w:marRight w:val="0"/>
      <w:marTop w:val="0"/>
      <w:marBottom w:val="0"/>
      <w:divBdr>
        <w:top w:val="none" w:sz="0" w:space="0" w:color="auto"/>
        <w:left w:val="none" w:sz="0" w:space="0" w:color="auto"/>
        <w:bottom w:val="none" w:sz="0" w:space="0" w:color="auto"/>
        <w:right w:val="none" w:sz="0" w:space="0" w:color="auto"/>
      </w:divBdr>
    </w:div>
    <w:div w:id="1302077395">
      <w:bodyDiv w:val="1"/>
      <w:marLeft w:val="0"/>
      <w:marRight w:val="0"/>
      <w:marTop w:val="0"/>
      <w:marBottom w:val="0"/>
      <w:divBdr>
        <w:top w:val="none" w:sz="0" w:space="0" w:color="auto"/>
        <w:left w:val="none" w:sz="0" w:space="0" w:color="auto"/>
        <w:bottom w:val="none" w:sz="0" w:space="0" w:color="auto"/>
        <w:right w:val="none" w:sz="0" w:space="0" w:color="auto"/>
      </w:divBdr>
      <w:divsChild>
        <w:div w:id="215821905">
          <w:marLeft w:val="0"/>
          <w:marRight w:val="0"/>
          <w:marTop w:val="0"/>
          <w:marBottom w:val="0"/>
          <w:divBdr>
            <w:top w:val="none" w:sz="0" w:space="0" w:color="auto"/>
            <w:left w:val="none" w:sz="0" w:space="0" w:color="auto"/>
            <w:bottom w:val="none" w:sz="0" w:space="0" w:color="auto"/>
            <w:right w:val="none" w:sz="0" w:space="0" w:color="auto"/>
          </w:divBdr>
          <w:divsChild>
            <w:div w:id="129710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093542">
      <w:bodyDiv w:val="1"/>
      <w:marLeft w:val="0"/>
      <w:marRight w:val="0"/>
      <w:marTop w:val="0"/>
      <w:marBottom w:val="0"/>
      <w:divBdr>
        <w:top w:val="none" w:sz="0" w:space="0" w:color="auto"/>
        <w:left w:val="none" w:sz="0" w:space="0" w:color="auto"/>
        <w:bottom w:val="none" w:sz="0" w:space="0" w:color="auto"/>
        <w:right w:val="none" w:sz="0" w:space="0" w:color="auto"/>
      </w:divBdr>
    </w:div>
    <w:div w:id="1321540387">
      <w:bodyDiv w:val="1"/>
      <w:marLeft w:val="0"/>
      <w:marRight w:val="0"/>
      <w:marTop w:val="0"/>
      <w:marBottom w:val="0"/>
      <w:divBdr>
        <w:top w:val="none" w:sz="0" w:space="0" w:color="auto"/>
        <w:left w:val="none" w:sz="0" w:space="0" w:color="auto"/>
        <w:bottom w:val="none" w:sz="0" w:space="0" w:color="auto"/>
        <w:right w:val="none" w:sz="0" w:space="0" w:color="auto"/>
      </w:divBdr>
    </w:div>
    <w:div w:id="1330714659">
      <w:bodyDiv w:val="1"/>
      <w:marLeft w:val="0"/>
      <w:marRight w:val="0"/>
      <w:marTop w:val="0"/>
      <w:marBottom w:val="0"/>
      <w:divBdr>
        <w:top w:val="none" w:sz="0" w:space="0" w:color="auto"/>
        <w:left w:val="none" w:sz="0" w:space="0" w:color="auto"/>
        <w:bottom w:val="none" w:sz="0" w:space="0" w:color="auto"/>
        <w:right w:val="none" w:sz="0" w:space="0" w:color="auto"/>
      </w:divBdr>
    </w:div>
    <w:div w:id="1333071800">
      <w:bodyDiv w:val="1"/>
      <w:marLeft w:val="0"/>
      <w:marRight w:val="0"/>
      <w:marTop w:val="0"/>
      <w:marBottom w:val="0"/>
      <w:divBdr>
        <w:top w:val="none" w:sz="0" w:space="0" w:color="auto"/>
        <w:left w:val="none" w:sz="0" w:space="0" w:color="auto"/>
        <w:bottom w:val="none" w:sz="0" w:space="0" w:color="auto"/>
        <w:right w:val="none" w:sz="0" w:space="0" w:color="auto"/>
      </w:divBdr>
    </w:div>
    <w:div w:id="1333291907">
      <w:bodyDiv w:val="1"/>
      <w:marLeft w:val="0"/>
      <w:marRight w:val="0"/>
      <w:marTop w:val="0"/>
      <w:marBottom w:val="0"/>
      <w:divBdr>
        <w:top w:val="none" w:sz="0" w:space="0" w:color="auto"/>
        <w:left w:val="none" w:sz="0" w:space="0" w:color="auto"/>
        <w:bottom w:val="none" w:sz="0" w:space="0" w:color="auto"/>
        <w:right w:val="none" w:sz="0" w:space="0" w:color="auto"/>
      </w:divBdr>
    </w:div>
    <w:div w:id="1336834765">
      <w:bodyDiv w:val="1"/>
      <w:marLeft w:val="0"/>
      <w:marRight w:val="0"/>
      <w:marTop w:val="0"/>
      <w:marBottom w:val="0"/>
      <w:divBdr>
        <w:top w:val="none" w:sz="0" w:space="0" w:color="auto"/>
        <w:left w:val="none" w:sz="0" w:space="0" w:color="auto"/>
        <w:bottom w:val="none" w:sz="0" w:space="0" w:color="auto"/>
        <w:right w:val="none" w:sz="0" w:space="0" w:color="auto"/>
      </w:divBdr>
    </w:div>
    <w:div w:id="1342272216">
      <w:bodyDiv w:val="1"/>
      <w:marLeft w:val="0"/>
      <w:marRight w:val="0"/>
      <w:marTop w:val="0"/>
      <w:marBottom w:val="0"/>
      <w:divBdr>
        <w:top w:val="none" w:sz="0" w:space="0" w:color="auto"/>
        <w:left w:val="none" w:sz="0" w:space="0" w:color="auto"/>
        <w:bottom w:val="none" w:sz="0" w:space="0" w:color="auto"/>
        <w:right w:val="none" w:sz="0" w:space="0" w:color="auto"/>
      </w:divBdr>
    </w:div>
    <w:div w:id="1345862036">
      <w:bodyDiv w:val="1"/>
      <w:marLeft w:val="0"/>
      <w:marRight w:val="0"/>
      <w:marTop w:val="0"/>
      <w:marBottom w:val="0"/>
      <w:divBdr>
        <w:top w:val="none" w:sz="0" w:space="0" w:color="auto"/>
        <w:left w:val="none" w:sz="0" w:space="0" w:color="auto"/>
        <w:bottom w:val="none" w:sz="0" w:space="0" w:color="auto"/>
        <w:right w:val="none" w:sz="0" w:space="0" w:color="auto"/>
      </w:divBdr>
    </w:div>
    <w:div w:id="1350137750">
      <w:bodyDiv w:val="1"/>
      <w:marLeft w:val="0"/>
      <w:marRight w:val="0"/>
      <w:marTop w:val="0"/>
      <w:marBottom w:val="0"/>
      <w:divBdr>
        <w:top w:val="none" w:sz="0" w:space="0" w:color="auto"/>
        <w:left w:val="none" w:sz="0" w:space="0" w:color="auto"/>
        <w:bottom w:val="none" w:sz="0" w:space="0" w:color="auto"/>
        <w:right w:val="none" w:sz="0" w:space="0" w:color="auto"/>
      </w:divBdr>
    </w:div>
    <w:div w:id="1350335748">
      <w:bodyDiv w:val="1"/>
      <w:marLeft w:val="0"/>
      <w:marRight w:val="0"/>
      <w:marTop w:val="0"/>
      <w:marBottom w:val="0"/>
      <w:divBdr>
        <w:top w:val="none" w:sz="0" w:space="0" w:color="auto"/>
        <w:left w:val="none" w:sz="0" w:space="0" w:color="auto"/>
        <w:bottom w:val="none" w:sz="0" w:space="0" w:color="auto"/>
        <w:right w:val="none" w:sz="0" w:space="0" w:color="auto"/>
      </w:divBdr>
    </w:div>
    <w:div w:id="1351376094">
      <w:bodyDiv w:val="1"/>
      <w:marLeft w:val="0"/>
      <w:marRight w:val="0"/>
      <w:marTop w:val="0"/>
      <w:marBottom w:val="0"/>
      <w:divBdr>
        <w:top w:val="none" w:sz="0" w:space="0" w:color="auto"/>
        <w:left w:val="none" w:sz="0" w:space="0" w:color="auto"/>
        <w:bottom w:val="none" w:sz="0" w:space="0" w:color="auto"/>
        <w:right w:val="none" w:sz="0" w:space="0" w:color="auto"/>
      </w:divBdr>
    </w:div>
    <w:div w:id="1352755697">
      <w:bodyDiv w:val="1"/>
      <w:marLeft w:val="0"/>
      <w:marRight w:val="0"/>
      <w:marTop w:val="0"/>
      <w:marBottom w:val="0"/>
      <w:divBdr>
        <w:top w:val="none" w:sz="0" w:space="0" w:color="auto"/>
        <w:left w:val="none" w:sz="0" w:space="0" w:color="auto"/>
        <w:bottom w:val="none" w:sz="0" w:space="0" w:color="auto"/>
        <w:right w:val="none" w:sz="0" w:space="0" w:color="auto"/>
      </w:divBdr>
      <w:divsChild>
        <w:div w:id="1115828230">
          <w:marLeft w:val="0"/>
          <w:marRight w:val="0"/>
          <w:marTop w:val="0"/>
          <w:marBottom w:val="0"/>
          <w:divBdr>
            <w:top w:val="none" w:sz="0" w:space="0" w:color="auto"/>
            <w:left w:val="none" w:sz="0" w:space="0" w:color="auto"/>
            <w:bottom w:val="none" w:sz="0" w:space="0" w:color="auto"/>
            <w:right w:val="none" w:sz="0" w:space="0" w:color="auto"/>
          </w:divBdr>
          <w:divsChild>
            <w:div w:id="908154387">
              <w:marLeft w:val="0"/>
              <w:marRight w:val="0"/>
              <w:marTop w:val="0"/>
              <w:marBottom w:val="0"/>
              <w:divBdr>
                <w:top w:val="none" w:sz="0" w:space="0" w:color="auto"/>
                <w:left w:val="none" w:sz="0" w:space="0" w:color="auto"/>
                <w:bottom w:val="none" w:sz="0" w:space="0" w:color="auto"/>
                <w:right w:val="none" w:sz="0" w:space="0" w:color="auto"/>
              </w:divBdr>
            </w:div>
          </w:divsChild>
        </w:div>
        <w:div w:id="1328095169">
          <w:marLeft w:val="0"/>
          <w:marRight w:val="0"/>
          <w:marTop w:val="0"/>
          <w:marBottom w:val="0"/>
          <w:divBdr>
            <w:top w:val="none" w:sz="0" w:space="0" w:color="auto"/>
            <w:left w:val="none" w:sz="0" w:space="0" w:color="auto"/>
            <w:bottom w:val="none" w:sz="0" w:space="0" w:color="auto"/>
            <w:right w:val="none" w:sz="0" w:space="0" w:color="auto"/>
          </w:divBdr>
        </w:div>
        <w:div w:id="1489781813">
          <w:marLeft w:val="0"/>
          <w:marRight w:val="0"/>
          <w:marTop w:val="0"/>
          <w:marBottom w:val="0"/>
          <w:divBdr>
            <w:top w:val="none" w:sz="0" w:space="0" w:color="auto"/>
            <w:left w:val="none" w:sz="0" w:space="0" w:color="auto"/>
            <w:bottom w:val="none" w:sz="0" w:space="0" w:color="auto"/>
            <w:right w:val="none" w:sz="0" w:space="0" w:color="auto"/>
          </w:divBdr>
          <w:divsChild>
            <w:div w:id="1327782313">
              <w:marLeft w:val="0"/>
              <w:marRight w:val="0"/>
              <w:marTop w:val="0"/>
              <w:marBottom w:val="0"/>
              <w:divBdr>
                <w:top w:val="none" w:sz="0" w:space="0" w:color="auto"/>
                <w:left w:val="none" w:sz="0" w:space="0" w:color="auto"/>
                <w:bottom w:val="none" w:sz="0" w:space="0" w:color="auto"/>
                <w:right w:val="none" w:sz="0" w:space="0" w:color="auto"/>
              </w:divBdr>
              <w:divsChild>
                <w:div w:id="167399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54744">
      <w:bodyDiv w:val="1"/>
      <w:marLeft w:val="0"/>
      <w:marRight w:val="0"/>
      <w:marTop w:val="0"/>
      <w:marBottom w:val="0"/>
      <w:divBdr>
        <w:top w:val="none" w:sz="0" w:space="0" w:color="auto"/>
        <w:left w:val="none" w:sz="0" w:space="0" w:color="auto"/>
        <w:bottom w:val="none" w:sz="0" w:space="0" w:color="auto"/>
        <w:right w:val="none" w:sz="0" w:space="0" w:color="auto"/>
      </w:divBdr>
    </w:div>
    <w:div w:id="1356541853">
      <w:bodyDiv w:val="1"/>
      <w:marLeft w:val="0"/>
      <w:marRight w:val="0"/>
      <w:marTop w:val="0"/>
      <w:marBottom w:val="0"/>
      <w:divBdr>
        <w:top w:val="none" w:sz="0" w:space="0" w:color="auto"/>
        <w:left w:val="none" w:sz="0" w:space="0" w:color="auto"/>
        <w:bottom w:val="none" w:sz="0" w:space="0" w:color="auto"/>
        <w:right w:val="none" w:sz="0" w:space="0" w:color="auto"/>
      </w:divBdr>
    </w:div>
    <w:div w:id="1357732776">
      <w:bodyDiv w:val="1"/>
      <w:marLeft w:val="0"/>
      <w:marRight w:val="0"/>
      <w:marTop w:val="0"/>
      <w:marBottom w:val="0"/>
      <w:divBdr>
        <w:top w:val="none" w:sz="0" w:space="0" w:color="auto"/>
        <w:left w:val="none" w:sz="0" w:space="0" w:color="auto"/>
        <w:bottom w:val="none" w:sz="0" w:space="0" w:color="auto"/>
        <w:right w:val="none" w:sz="0" w:space="0" w:color="auto"/>
      </w:divBdr>
    </w:div>
    <w:div w:id="1358384622">
      <w:bodyDiv w:val="1"/>
      <w:marLeft w:val="0"/>
      <w:marRight w:val="0"/>
      <w:marTop w:val="0"/>
      <w:marBottom w:val="0"/>
      <w:divBdr>
        <w:top w:val="none" w:sz="0" w:space="0" w:color="auto"/>
        <w:left w:val="none" w:sz="0" w:space="0" w:color="auto"/>
        <w:bottom w:val="none" w:sz="0" w:space="0" w:color="auto"/>
        <w:right w:val="none" w:sz="0" w:space="0" w:color="auto"/>
      </w:divBdr>
    </w:div>
    <w:div w:id="1363743295">
      <w:bodyDiv w:val="1"/>
      <w:marLeft w:val="0"/>
      <w:marRight w:val="0"/>
      <w:marTop w:val="0"/>
      <w:marBottom w:val="0"/>
      <w:divBdr>
        <w:top w:val="none" w:sz="0" w:space="0" w:color="auto"/>
        <w:left w:val="none" w:sz="0" w:space="0" w:color="auto"/>
        <w:bottom w:val="none" w:sz="0" w:space="0" w:color="auto"/>
        <w:right w:val="none" w:sz="0" w:space="0" w:color="auto"/>
      </w:divBdr>
    </w:div>
    <w:div w:id="1368139504">
      <w:bodyDiv w:val="1"/>
      <w:marLeft w:val="0"/>
      <w:marRight w:val="0"/>
      <w:marTop w:val="0"/>
      <w:marBottom w:val="0"/>
      <w:divBdr>
        <w:top w:val="none" w:sz="0" w:space="0" w:color="auto"/>
        <w:left w:val="none" w:sz="0" w:space="0" w:color="auto"/>
        <w:bottom w:val="none" w:sz="0" w:space="0" w:color="auto"/>
        <w:right w:val="none" w:sz="0" w:space="0" w:color="auto"/>
      </w:divBdr>
    </w:div>
    <w:div w:id="1368287510">
      <w:bodyDiv w:val="1"/>
      <w:marLeft w:val="0"/>
      <w:marRight w:val="0"/>
      <w:marTop w:val="0"/>
      <w:marBottom w:val="0"/>
      <w:divBdr>
        <w:top w:val="none" w:sz="0" w:space="0" w:color="auto"/>
        <w:left w:val="none" w:sz="0" w:space="0" w:color="auto"/>
        <w:bottom w:val="none" w:sz="0" w:space="0" w:color="auto"/>
        <w:right w:val="none" w:sz="0" w:space="0" w:color="auto"/>
      </w:divBdr>
    </w:div>
    <w:div w:id="1374039436">
      <w:bodyDiv w:val="1"/>
      <w:marLeft w:val="0"/>
      <w:marRight w:val="0"/>
      <w:marTop w:val="0"/>
      <w:marBottom w:val="0"/>
      <w:divBdr>
        <w:top w:val="none" w:sz="0" w:space="0" w:color="auto"/>
        <w:left w:val="none" w:sz="0" w:space="0" w:color="auto"/>
        <w:bottom w:val="none" w:sz="0" w:space="0" w:color="auto"/>
        <w:right w:val="none" w:sz="0" w:space="0" w:color="auto"/>
      </w:divBdr>
    </w:div>
    <w:div w:id="1377317293">
      <w:bodyDiv w:val="1"/>
      <w:marLeft w:val="0"/>
      <w:marRight w:val="0"/>
      <w:marTop w:val="0"/>
      <w:marBottom w:val="0"/>
      <w:divBdr>
        <w:top w:val="none" w:sz="0" w:space="0" w:color="auto"/>
        <w:left w:val="none" w:sz="0" w:space="0" w:color="auto"/>
        <w:bottom w:val="none" w:sz="0" w:space="0" w:color="auto"/>
        <w:right w:val="none" w:sz="0" w:space="0" w:color="auto"/>
      </w:divBdr>
    </w:div>
    <w:div w:id="1384907533">
      <w:bodyDiv w:val="1"/>
      <w:marLeft w:val="0"/>
      <w:marRight w:val="0"/>
      <w:marTop w:val="0"/>
      <w:marBottom w:val="0"/>
      <w:divBdr>
        <w:top w:val="none" w:sz="0" w:space="0" w:color="auto"/>
        <w:left w:val="none" w:sz="0" w:space="0" w:color="auto"/>
        <w:bottom w:val="none" w:sz="0" w:space="0" w:color="auto"/>
        <w:right w:val="none" w:sz="0" w:space="0" w:color="auto"/>
      </w:divBdr>
    </w:div>
    <w:div w:id="1385444729">
      <w:bodyDiv w:val="1"/>
      <w:marLeft w:val="0"/>
      <w:marRight w:val="0"/>
      <w:marTop w:val="0"/>
      <w:marBottom w:val="0"/>
      <w:divBdr>
        <w:top w:val="none" w:sz="0" w:space="0" w:color="auto"/>
        <w:left w:val="none" w:sz="0" w:space="0" w:color="auto"/>
        <w:bottom w:val="none" w:sz="0" w:space="0" w:color="auto"/>
        <w:right w:val="none" w:sz="0" w:space="0" w:color="auto"/>
      </w:divBdr>
    </w:div>
    <w:div w:id="1391614857">
      <w:bodyDiv w:val="1"/>
      <w:marLeft w:val="0"/>
      <w:marRight w:val="0"/>
      <w:marTop w:val="0"/>
      <w:marBottom w:val="0"/>
      <w:divBdr>
        <w:top w:val="none" w:sz="0" w:space="0" w:color="auto"/>
        <w:left w:val="none" w:sz="0" w:space="0" w:color="auto"/>
        <w:bottom w:val="none" w:sz="0" w:space="0" w:color="auto"/>
        <w:right w:val="none" w:sz="0" w:space="0" w:color="auto"/>
      </w:divBdr>
    </w:div>
    <w:div w:id="1391809111">
      <w:bodyDiv w:val="1"/>
      <w:marLeft w:val="0"/>
      <w:marRight w:val="0"/>
      <w:marTop w:val="0"/>
      <w:marBottom w:val="0"/>
      <w:divBdr>
        <w:top w:val="none" w:sz="0" w:space="0" w:color="auto"/>
        <w:left w:val="none" w:sz="0" w:space="0" w:color="auto"/>
        <w:bottom w:val="none" w:sz="0" w:space="0" w:color="auto"/>
        <w:right w:val="none" w:sz="0" w:space="0" w:color="auto"/>
      </w:divBdr>
    </w:div>
    <w:div w:id="1392189281">
      <w:bodyDiv w:val="1"/>
      <w:marLeft w:val="0"/>
      <w:marRight w:val="0"/>
      <w:marTop w:val="0"/>
      <w:marBottom w:val="0"/>
      <w:divBdr>
        <w:top w:val="none" w:sz="0" w:space="0" w:color="auto"/>
        <w:left w:val="none" w:sz="0" w:space="0" w:color="auto"/>
        <w:bottom w:val="none" w:sz="0" w:space="0" w:color="auto"/>
        <w:right w:val="none" w:sz="0" w:space="0" w:color="auto"/>
      </w:divBdr>
    </w:div>
    <w:div w:id="1397313013">
      <w:bodyDiv w:val="1"/>
      <w:marLeft w:val="0"/>
      <w:marRight w:val="0"/>
      <w:marTop w:val="0"/>
      <w:marBottom w:val="0"/>
      <w:divBdr>
        <w:top w:val="none" w:sz="0" w:space="0" w:color="auto"/>
        <w:left w:val="none" w:sz="0" w:space="0" w:color="auto"/>
        <w:bottom w:val="none" w:sz="0" w:space="0" w:color="auto"/>
        <w:right w:val="none" w:sz="0" w:space="0" w:color="auto"/>
      </w:divBdr>
    </w:div>
    <w:div w:id="1400980532">
      <w:bodyDiv w:val="1"/>
      <w:marLeft w:val="0"/>
      <w:marRight w:val="0"/>
      <w:marTop w:val="0"/>
      <w:marBottom w:val="0"/>
      <w:divBdr>
        <w:top w:val="none" w:sz="0" w:space="0" w:color="auto"/>
        <w:left w:val="none" w:sz="0" w:space="0" w:color="auto"/>
        <w:bottom w:val="none" w:sz="0" w:space="0" w:color="auto"/>
        <w:right w:val="none" w:sz="0" w:space="0" w:color="auto"/>
      </w:divBdr>
    </w:div>
    <w:div w:id="1403288076">
      <w:bodyDiv w:val="1"/>
      <w:marLeft w:val="0"/>
      <w:marRight w:val="0"/>
      <w:marTop w:val="0"/>
      <w:marBottom w:val="0"/>
      <w:divBdr>
        <w:top w:val="none" w:sz="0" w:space="0" w:color="auto"/>
        <w:left w:val="none" w:sz="0" w:space="0" w:color="auto"/>
        <w:bottom w:val="none" w:sz="0" w:space="0" w:color="auto"/>
        <w:right w:val="none" w:sz="0" w:space="0" w:color="auto"/>
      </w:divBdr>
    </w:div>
    <w:div w:id="1403747310">
      <w:bodyDiv w:val="1"/>
      <w:marLeft w:val="0"/>
      <w:marRight w:val="0"/>
      <w:marTop w:val="0"/>
      <w:marBottom w:val="0"/>
      <w:divBdr>
        <w:top w:val="none" w:sz="0" w:space="0" w:color="auto"/>
        <w:left w:val="none" w:sz="0" w:space="0" w:color="auto"/>
        <w:bottom w:val="none" w:sz="0" w:space="0" w:color="auto"/>
        <w:right w:val="none" w:sz="0" w:space="0" w:color="auto"/>
      </w:divBdr>
    </w:div>
    <w:div w:id="1405293681">
      <w:bodyDiv w:val="1"/>
      <w:marLeft w:val="0"/>
      <w:marRight w:val="0"/>
      <w:marTop w:val="0"/>
      <w:marBottom w:val="0"/>
      <w:divBdr>
        <w:top w:val="none" w:sz="0" w:space="0" w:color="auto"/>
        <w:left w:val="none" w:sz="0" w:space="0" w:color="auto"/>
        <w:bottom w:val="none" w:sz="0" w:space="0" w:color="auto"/>
        <w:right w:val="none" w:sz="0" w:space="0" w:color="auto"/>
      </w:divBdr>
    </w:div>
    <w:div w:id="1407071203">
      <w:bodyDiv w:val="1"/>
      <w:marLeft w:val="0"/>
      <w:marRight w:val="0"/>
      <w:marTop w:val="0"/>
      <w:marBottom w:val="0"/>
      <w:divBdr>
        <w:top w:val="none" w:sz="0" w:space="0" w:color="auto"/>
        <w:left w:val="none" w:sz="0" w:space="0" w:color="auto"/>
        <w:bottom w:val="none" w:sz="0" w:space="0" w:color="auto"/>
        <w:right w:val="none" w:sz="0" w:space="0" w:color="auto"/>
      </w:divBdr>
    </w:div>
    <w:div w:id="1417677403">
      <w:bodyDiv w:val="1"/>
      <w:marLeft w:val="0"/>
      <w:marRight w:val="0"/>
      <w:marTop w:val="0"/>
      <w:marBottom w:val="0"/>
      <w:divBdr>
        <w:top w:val="none" w:sz="0" w:space="0" w:color="auto"/>
        <w:left w:val="none" w:sz="0" w:space="0" w:color="auto"/>
        <w:bottom w:val="none" w:sz="0" w:space="0" w:color="auto"/>
        <w:right w:val="none" w:sz="0" w:space="0" w:color="auto"/>
      </w:divBdr>
    </w:div>
    <w:div w:id="1417752035">
      <w:bodyDiv w:val="1"/>
      <w:marLeft w:val="0"/>
      <w:marRight w:val="0"/>
      <w:marTop w:val="0"/>
      <w:marBottom w:val="0"/>
      <w:divBdr>
        <w:top w:val="none" w:sz="0" w:space="0" w:color="auto"/>
        <w:left w:val="none" w:sz="0" w:space="0" w:color="auto"/>
        <w:bottom w:val="none" w:sz="0" w:space="0" w:color="auto"/>
        <w:right w:val="none" w:sz="0" w:space="0" w:color="auto"/>
      </w:divBdr>
    </w:div>
    <w:div w:id="1420446796">
      <w:bodyDiv w:val="1"/>
      <w:marLeft w:val="0"/>
      <w:marRight w:val="0"/>
      <w:marTop w:val="0"/>
      <w:marBottom w:val="0"/>
      <w:divBdr>
        <w:top w:val="none" w:sz="0" w:space="0" w:color="auto"/>
        <w:left w:val="none" w:sz="0" w:space="0" w:color="auto"/>
        <w:bottom w:val="none" w:sz="0" w:space="0" w:color="auto"/>
        <w:right w:val="none" w:sz="0" w:space="0" w:color="auto"/>
      </w:divBdr>
    </w:div>
    <w:div w:id="1428426564">
      <w:bodyDiv w:val="1"/>
      <w:marLeft w:val="0"/>
      <w:marRight w:val="0"/>
      <w:marTop w:val="0"/>
      <w:marBottom w:val="0"/>
      <w:divBdr>
        <w:top w:val="none" w:sz="0" w:space="0" w:color="auto"/>
        <w:left w:val="none" w:sz="0" w:space="0" w:color="auto"/>
        <w:bottom w:val="none" w:sz="0" w:space="0" w:color="auto"/>
        <w:right w:val="none" w:sz="0" w:space="0" w:color="auto"/>
      </w:divBdr>
    </w:div>
    <w:div w:id="1440487800">
      <w:bodyDiv w:val="1"/>
      <w:marLeft w:val="0"/>
      <w:marRight w:val="0"/>
      <w:marTop w:val="0"/>
      <w:marBottom w:val="0"/>
      <w:divBdr>
        <w:top w:val="none" w:sz="0" w:space="0" w:color="auto"/>
        <w:left w:val="none" w:sz="0" w:space="0" w:color="auto"/>
        <w:bottom w:val="none" w:sz="0" w:space="0" w:color="auto"/>
        <w:right w:val="none" w:sz="0" w:space="0" w:color="auto"/>
      </w:divBdr>
    </w:div>
    <w:div w:id="1442918304">
      <w:bodyDiv w:val="1"/>
      <w:marLeft w:val="0"/>
      <w:marRight w:val="0"/>
      <w:marTop w:val="0"/>
      <w:marBottom w:val="0"/>
      <w:divBdr>
        <w:top w:val="none" w:sz="0" w:space="0" w:color="auto"/>
        <w:left w:val="none" w:sz="0" w:space="0" w:color="auto"/>
        <w:bottom w:val="none" w:sz="0" w:space="0" w:color="auto"/>
        <w:right w:val="none" w:sz="0" w:space="0" w:color="auto"/>
      </w:divBdr>
    </w:div>
    <w:div w:id="1445004445">
      <w:bodyDiv w:val="1"/>
      <w:marLeft w:val="0"/>
      <w:marRight w:val="0"/>
      <w:marTop w:val="0"/>
      <w:marBottom w:val="0"/>
      <w:divBdr>
        <w:top w:val="none" w:sz="0" w:space="0" w:color="auto"/>
        <w:left w:val="none" w:sz="0" w:space="0" w:color="auto"/>
        <w:bottom w:val="none" w:sz="0" w:space="0" w:color="auto"/>
        <w:right w:val="none" w:sz="0" w:space="0" w:color="auto"/>
      </w:divBdr>
    </w:div>
    <w:div w:id="1449936501">
      <w:bodyDiv w:val="1"/>
      <w:marLeft w:val="0"/>
      <w:marRight w:val="0"/>
      <w:marTop w:val="0"/>
      <w:marBottom w:val="0"/>
      <w:divBdr>
        <w:top w:val="none" w:sz="0" w:space="0" w:color="auto"/>
        <w:left w:val="none" w:sz="0" w:space="0" w:color="auto"/>
        <w:bottom w:val="none" w:sz="0" w:space="0" w:color="auto"/>
        <w:right w:val="none" w:sz="0" w:space="0" w:color="auto"/>
      </w:divBdr>
    </w:div>
    <w:div w:id="1452436946">
      <w:bodyDiv w:val="1"/>
      <w:marLeft w:val="0"/>
      <w:marRight w:val="0"/>
      <w:marTop w:val="0"/>
      <w:marBottom w:val="0"/>
      <w:divBdr>
        <w:top w:val="none" w:sz="0" w:space="0" w:color="auto"/>
        <w:left w:val="none" w:sz="0" w:space="0" w:color="auto"/>
        <w:bottom w:val="none" w:sz="0" w:space="0" w:color="auto"/>
        <w:right w:val="none" w:sz="0" w:space="0" w:color="auto"/>
      </w:divBdr>
    </w:div>
    <w:div w:id="1452481901">
      <w:bodyDiv w:val="1"/>
      <w:marLeft w:val="0"/>
      <w:marRight w:val="0"/>
      <w:marTop w:val="0"/>
      <w:marBottom w:val="0"/>
      <w:divBdr>
        <w:top w:val="none" w:sz="0" w:space="0" w:color="auto"/>
        <w:left w:val="none" w:sz="0" w:space="0" w:color="auto"/>
        <w:bottom w:val="none" w:sz="0" w:space="0" w:color="auto"/>
        <w:right w:val="none" w:sz="0" w:space="0" w:color="auto"/>
      </w:divBdr>
    </w:div>
    <w:div w:id="1456675237">
      <w:bodyDiv w:val="1"/>
      <w:marLeft w:val="0"/>
      <w:marRight w:val="0"/>
      <w:marTop w:val="0"/>
      <w:marBottom w:val="0"/>
      <w:divBdr>
        <w:top w:val="none" w:sz="0" w:space="0" w:color="auto"/>
        <w:left w:val="none" w:sz="0" w:space="0" w:color="auto"/>
        <w:bottom w:val="none" w:sz="0" w:space="0" w:color="auto"/>
        <w:right w:val="none" w:sz="0" w:space="0" w:color="auto"/>
      </w:divBdr>
    </w:div>
    <w:div w:id="1459294387">
      <w:bodyDiv w:val="1"/>
      <w:marLeft w:val="0"/>
      <w:marRight w:val="0"/>
      <w:marTop w:val="0"/>
      <w:marBottom w:val="0"/>
      <w:divBdr>
        <w:top w:val="none" w:sz="0" w:space="0" w:color="auto"/>
        <w:left w:val="none" w:sz="0" w:space="0" w:color="auto"/>
        <w:bottom w:val="none" w:sz="0" w:space="0" w:color="auto"/>
        <w:right w:val="none" w:sz="0" w:space="0" w:color="auto"/>
      </w:divBdr>
      <w:divsChild>
        <w:div w:id="452360957">
          <w:marLeft w:val="0"/>
          <w:marRight w:val="0"/>
          <w:marTop w:val="0"/>
          <w:marBottom w:val="0"/>
          <w:divBdr>
            <w:top w:val="none" w:sz="0" w:space="0" w:color="auto"/>
            <w:left w:val="none" w:sz="0" w:space="0" w:color="auto"/>
            <w:bottom w:val="none" w:sz="0" w:space="0" w:color="auto"/>
            <w:right w:val="none" w:sz="0" w:space="0" w:color="auto"/>
          </w:divBdr>
          <w:divsChild>
            <w:div w:id="1121727869">
              <w:marLeft w:val="0"/>
              <w:marRight w:val="0"/>
              <w:marTop w:val="0"/>
              <w:marBottom w:val="0"/>
              <w:divBdr>
                <w:top w:val="none" w:sz="0" w:space="0" w:color="auto"/>
                <w:left w:val="none" w:sz="0" w:space="0" w:color="auto"/>
                <w:bottom w:val="none" w:sz="0" w:space="0" w:color="auto"/>
                <w:right w:val="none" w:sz="0" w:space="0" w:color="auto"/>
              </w:divBdr>
            </w:div>
          </w:divsChild>
        </w:div>
        <w:div w:id="2029484789">
          <w:marLeft w:val="0"/>
          <w:marRight w:val="0"/>
          <w:marTop w:val="0"/>
          <w:marBottom w:val="0"/>
          <w:divBdr>
            <w:top w:val="none" w:sz="0" w:space="0" w:color="auto"/>
            <w:left w:val="none" w:sz="0" w:space="0" w:color="auto"/>
            <w:bottom w:val="none" w:sz="0" w:space="0" w:color="auto"/>
            <w:right w:val="none" w:sz="0" w:space="0" w:color="auto"/>
          </w:divBdr>
          <w:divsChild>
            <w:div w:id="2090730983">
              <w:marLeft w:val="0"/>
              <w:marRight w:val="0"/>
              <w:marTop w:val="0"/>
              <w:marBottom w:val="0"/>
              <w:divBdr>
                <w:top w:val="none" w:sz="0" w:space="0" w:color="auto"/>
                <w:left w:val="none" w:sz="0" w:space="0" w:color="auto"/>
                <w:bottom w:val="none" w:sz="0" w:space="0" w:color="auto"/>
                <w:right w:val="none" w:sz="0" w:space="0" w:color="auto"/>
              </w:divBdr>
              <w:divsChild>
                <w:div w:id="181480681">
                  <w:marLeft w:val="0"/>
                  <w:marRight w:val="0"/>
                  <w:marTop w:val="0"/>
                  <w:marBottom w:val="0"/>
                  <w:divBdr>
                    <w:top w:val="none" w:sz="0" w:space="0" w:color="auto"/>
                    <w:left w:val="none" w:sz="0" w:space="0" w:color="auto"/>
                    <w:bottom w:val="none" w:sz="0" w:space="0" w:color="auto"/>
                    <w:right w:val="none" w:sz="0" w:space="0" w:color="auto"/>
                  </w:divBdr>
                  <w:divsChild>
                    <w:div w:id="208685388">
                      <w:marLeft w:val="0"/>
                      <w:marRight w:val="0"/>
                      <w:marTop w:val="0"/>
                      <w:marBottom w:val="0"/>
                      <w:divBdr>
                        <w:top w:val="none" w:sz="0" w:space="0" w:color="auto"/>
                        <w:left w:val="none" w:sz="0" w:space="0" w:color="auto"/>
                        <w:bottom w:val="none" w:sz="0" w:space="0" w:color="auto"/>
                        <w:right w:val="none" w:sz="0" w:space="0" w:color="auto"/>
                      </w:divBdr>
                      <w:divsChild>
                        <w:div w:id="45306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523070">
                  <w:marLeft w:val="0"/>
                  <w:marRight w:val="0"/>
                  <w:marTop w:val="0"/>
                  <w:marBottom w:val="0"/>
                  <w:divBdr>
                    <w:top w:val="none" w:sz="0" w:space="0" w:color="auto"/>
                    <w:left w:val="none" w:sz="0" w:space="0" w:color="auto"/>
                    <w:bottom w:val="none" w:sz="0" w:space="0" w:color="auto"/>
                    <w:right w:val="none" w:sz="0" w:space="0" w:color="auto"/>
                  </w:divBdr>
                  <w:divsChild>
                    <w:div w:id="1302031181">
                      <w:marLeft w:val="0"/>
                      <w:marRight w:val="0"/>
                      <w:marTop w:val="0"/>
                      <w:marBottom w:val="0"/>
                      <w:divBdr>
                        <w:top w:val="none" w:sz="0" w:space="0" w:color="auto"/>
                        <w:left w:val="none" w:sz="0" w:space="0" w:color="auto"/>
                        <w:bottom w:val="none" w:sz="0" w:space="0" w:color="auto"/>
                        <w:right w:val="none" w:sz="0" w:space="0" w:color="auto"/>
                      </w:divBdr>
                      <w:divsChild>
                        <w:div w:id="108163161">
                          <w:marLeft w:val="0"/>
                          <w:marRight w:val="0"/>
                          <w:marTop w:val="0"/>
                          <w:marBottom w:val="0"/>
                          <w:divBdr>
                            <w:top w:val="none" w:sz="0" w:space="0" w:color="auto"/>
                            <w:left w:val="none" w:sz="0" w:space="0" w:color="auto"/>
                            <w:bottom w:val="none" w:sz="0" w:space="0" w:color="auto"/>
                            <w:right w:val="none" w:sz="0" w:space="0" w:color="auto"/>
                          </w:divBdr>
                        </w:div>
                        <w:div w:id="96130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725943">
      <w:bodyDiv w:val="1"/>
      <w:marLeft w:val="0"/>
      <w:marRight w:val="0"/>
      <w:marTop w:val="0"/>
      <w:marBottom w:val="0"/>
      <w:divBdr>
        <w:top w:val="none" w:sz="0" w:space="0" w:color="auto"/>
        <w:left w:val="none" w:sz="0" w:space="0" w:color="auto"/>
        <w:bottom w:val="none" w:sz="0" w:space="0" w:color="auto"/>
        <w:right w:val="none" w:sz="0" w:space="0" w:color="auto"/>
      </w:divBdr>
    </w:div>
    <w:div w:id="1467549046">
      <w:bodyDiv w:val="1"/>
      <w:marLeft w:val="0"/>
      <w:marRight w:val="0"/>
      <w:marTop w:val="0"/>
      <w:marBottom w:val="0"/>
      <w:divBdr>
        <w:top w:val="none" w:sz="0" w:space="0" w:color="auto"/>
        <w:left w:val="none" w:sz="0" w:space="0" w:color="auto"/>
        <w:bottom w:val="none" w:sz="0" w:space="0" w:color="auto"/>
        <w:right w:val="none" w:sz="0" w:space="0" w:color="auto"/>
      </w:divBdr>
    </w:div>
    <w:div w:id="1472165437">
      <w:bodyDiv w:val="1"/>
      <w:marLeft w:val="0"/>
      <w:marRight w:val="0"/>
      <w:marTop w:val="0"/>
      <w:marBottom w:val="0"/>
      <w:divBdr>
        <w:top w:val="none" w:sz="0" w:space="0" w:color="auto"/>
        <w:left w:val="none" w:sz="0" w:space="0" w:color="auto"/>
        <w:bottom w:val="none" w:sz="0" w:space="0" w:color="auto"/>
        <w:right w:val="none" w:sz="0" w:space="0" w:color="auto"/>
      </w:divBdr>
    </w:div>
    <w:div w:id="1478838429">
      <w:bodyDiv w:val="1"/>
      <w:marLeft w:val="0"/>
      <w:marRight w:val="0"/>
      <w:marTop w:val="0"/>
      <w:marBottom w:val="0"/>
      <w:divBdr>
        <w:top w:val="none" w:sz="0" w:space="0" w:color="auto"/>
        <w:left w:val="none" w:sz="0" w:space="0" w:color="auto"/>
        <w:bottom w:val="none" w:sz="0" w:space="0" w:color="auto"/>
        <w:right w:val="none" w:sz="0" w:space="0" w:color="auto"/>
      </w:divBdr>
    </w:div>
    <w:div w:id="1480804670">
      <w:bodyDiv w:val="1"/>
      <w:marLeft w:val="0"/>
      <w:marRight w:val="0"/>
      <w:marTop w:val="0"/>
      <w:marBottom w:val="0"/>
      <w:divBdr>
        <w:top w:val="none" w:sz="0" w:space="0" w:color="auto"/>
        <w:left w:val="none" w:sz="0" w:space="0" w:color="auto"/>
        <w:bottom w:val="none" w:sz="0" w:space="0" w:color="auto"/>
        <w:right w:val="none" w:sz="0" w:space="0" w:color="auto"/>
      </w:divBdr>
    </w:div>
    <w:div w:id="1488593175">
      <w:bodyDiv w:val="1"/>
      <w:marLeft w:val="0"/>
      <w:marRight w:val="0"/>
      <w:marTop w:val="0"/>
      <w:marBottom w:val="0"/>
      <w:divBdr>
        <w:top w:val="none" w:sz="0" w:space="0" w:color="auto"/>
        <w:left w:val="none" w:sz="0" w:space="0" w:color="auto"/>
        <w:bottom w:val="none" w:sz="0" w:space="0" w:color="auto"/>
        <w:right w:val="none" w:sz="0" w:space="0" w:color="auto"/>
      </w:divBdr>
    </w:div>
    <w:div w:id="1488742517">
      <w:bodyDiv w:val="1"/>
      <w:marLeft w:val="0"/>
      <w:marRight w:val="0"/>
      <w:marTop w:val="0"/>
      <w:marBottom w:val="0"/>
      <w:divBdr>
        <w:top w:val="none" w:sz="0" w:space="0" w:color="auto"/>
        <w:left w:val="none" w:sz="0" w:space="0" w:color="auto"/>
        <w:bottom w:val="none" w:sz="0" w:space="0" w:color="auto"/>
        <w:right w:val="none" w:sz="0" w:space="0" w:color="auto"/>
      </w:divBdr>
    </w:div>
    <w:div w:id="1491941925">
      <w:bodyDiv w:val="1"/>
      <w:marLeft w:val="0"/>
      <w:marRight w:val="0"/>
      <w:marTop w:val="0"/>
      <w:marBottom w:val="0"/>
      <w:divBdr>
        <w:top w:val="none" w:sz="0" w:space="0" w:color="auto"/>
        <w:left w:val="none" w:sz="0" w:space="0" w:color="auto"/>
        <w:bottom w:val="none" w:sz="0" w:space="0" w:color="auto"/>
        <w:right w:val="none" w:sz="0" w:space="0" w:color="auto"/>
      </w:divBdr>
    </w:div>
    <w:div w:id="1493329267">
      <w:bodyDiv w:val="1"/>
      <w:marLeft w:val="0"/>
      <w:marRight w:val="0"/>
      <w:marTop w:val="0"/>
      <w:marBottom w:val="0"/>
      <w:divBdr>
        <w:top w:val="none" w:sz="0" w:space="0" w:color="auto"/>
        <w:left w:val="none" w:sz="0" w:space="0" w:color="auto"/>
        <w:bottom w:val="none" w:sz="0" w:space="0" w:color="auto"/>
        <w:right w:val="none" w:sz="0" w:space="0" w:color="auto"/>
      </w:divBdr>
    </w:div>
    <w:div w:id="1493638347">
      <w:bodyDiv w:val="1"/>
      <w:marLeft w:val="0"/>
      <w:marRight w:val="0"/>
      <w:marTop w:val="0"/>
      <w:marBottom w:val="0"/>
      <w:divBdr>
        <w:top w:val="none" w:sz="0" w:space="0" w:color="auto"/>
        <w:left w:val="none" w:sz="0" w:space="0" w:color="auto"/>
        <w:bottom w:val="none" w:sz="0" w:space="0" w:color="auto"/>
        <w:right w:val="none" w:sz="0" w:space="0" w:color="auto"/>
      </w:divBdr>
    </w:div>
    <w:div w:id="1500729629">
      <w:bodyDiv w:val="1"/>
      <w:marLeft w:val="0"/>
      <w:marRight w:val="0"/>
      <w:marTop w:val="0"/>
      <w:marBottom w:val="0"/>
      <w:divBdr>
        <w:top w:val="none" w:sz="0" w:space="0" w:color="auto"/>
        <w:left w:val="none" w:sz="0" w:space="0" w:color="auto"/>
        <w:bottom w:val="none" w:sz="0" w:space="0" w:color="auto"/>
        <w:right w:val="none" w:sz="0" w:space="0" w:color="auto"/>
      </w:divBdr>
    </w:div>
    <w:div w:id="1501889968">
      <w:bodyDiv w:val="1"/>
      <w:marLeft w:val="0"/>
      <w:marRight w:val="0"/>
      <w:marTop w:val="0"/>
      <w:marBottom w:val="0"/>
      <w:divBdr>
        <w:top w:val="none" w:sz="0" w:space="0" w:color="auto"/>
        <w:left w:val="none" w:sz="0" w:space="0" w:color="auto"/>
        <w:bottom w:val="none" w:sz="0" w:space="0" w:color="auto"/>
        <w:right w:val="none" w:sz="0" w:space="0" w:color="auto"/>
      </w:divBdr>
    </w:div>
    <w:div w:id="1506556643">
      <w:bodyDiv w:val="1"/>
      <w:marLeft w:val="0"/>
      <w:marRight w:val="0"/>
      <w:marTop w:val="0"/>
      <w:marBottom w:val="0"/>
      <w:divBdr>
        <w:top w:val="none" w:sz="0" w:space="0" w:color="auto"/>
        <w:left w:val="none" w:sz="0" w:space="0" w:color="auto"/>
        <w:bottom w:val="none" w:sz="0" w:space="0" w:color="auto"/>
        <w:right w:val="none" w:sz="0" w:space="0" w:color="auto"/>
      </w:divBdr>
    </w:div>
    <w:div w:id="1508010465">
      <w:bodyDiv w:val="1"/>
      <w:marLeft w:val="0"/>
      <w:marRight w:val="0"/>
      <w:marTop w:val="0"/>
      <w:marBottom w:val="0"/>
      <w:divBdr>
        <w:top w:val="none" w:sz="0" w:space="0" w:color="auto"/>
        <w:left w:val="none" w:sz="0" w:space="0" w:color="auto"/>
        <w:bottom w:val="none" w:sz="0" w:space="0" w:color="auto"/>
        <w:right w:val="none" w:sz="0" w:space="0" w:color="auto"/>
      </w:divBdr>
    </w:div>
    <w:div w:id="1509976561">
      <w:bodyDiv w:val="1"/>
      <w:marLeft w:val="0"/>
      <w:marRight w:val="0"/>
      <w:marTop w:val="0"/>
      <w:marBottom w:val="0"/>
      <w:divBdr>
        <w:top w:val="none" w:sz="0" w:space="0" w:color="auto"/>
        <w:left w:val="none" w:sz="0" w:space="0" w:color="auto"/>
        <w:bottom w:val="none" w:sz="0" w:space="0" w:color="auto"/>
        <w:right w:val="none" w:sz="0" w:space="0" w:color="auto"/>
      </w:divBdr>
    </w:div>
    <w:div w:id="1514226367">
      <w:bodyDiv w:val="1"/>
      <w:marLeft w:val="0"/>
      <w:marRight w:val="0"/>
      <w:marTop w:val="0"/>
      <w:marBottom w:val="0"/>
      <w:divBdr>
        <w:top w:val="none" w:sz="0" w:space="0" w:color="auto"/>
        <w:left w:val="none" w:sz="0" w:space="0" w:color="auto"/>
        <w:bottom w:val="none" w:sz="0" w:space="0" w:color="auto"/>
        <w:right w:val="none" w:sz="0" w:space="0" w:color="auto"/>
      </w:divBdr>
    </w:div>
    <w:div w:id="1516766142">
      <w:bodyDiv w:val="1"/>
      <w:marLeft w:val="0"/>
      <w:marRight w:val="0"/>
      <w:marTop w:val="0"/>
      <w:marBottom w:val="0"/>
      <w:divBdr>
        <w:top w:val="none" w:sz="0" w:space="0" w:color="auto"/>
        <w:left w:val="none" w:sz="0" w:space="0" w:color="auto"/>
        <w:bottom w:val="none" w:sz="0" w:space="0" w:color="auto"/>
        <w:right w:val="none" w:sz="0" w:space="0" w:color="auto"/>
      </w:divBdr>
    </w:div>
    <w:div w:id="1526402825">
      <w:bodyDiv w:val="1"/>
      <w:marLeft w:val="0"/>
      <w:marRight w:val="0"/>
      <w:marTop w:val="0"/>
      <w:marBottom w:val="0"/>
      <w:divBdr>
        <w:top w:val="none" w:sz="0" w:space="0" w:color="auto"/>
        <w:left w:val="none" w:sz="0" w:space="0" w:color="auto"/>
        <w:bottom w:val="none" w:sz="0" w:space="0" w:color="auto"/>
        <w:right w:val="none" w:sz="0" w:space="0" w:color="auto"/>
      </w:divBdr>
    </w:div>
    <w:div w:id="1527912889">
      <w:bodyDiv w:val="1"/>
      <w:marLeft w:val="0"/>
      <w:marRight w:val="0"/>
      <w:marTop w:val="0"/>
      <w:marBottom w:val="0"/>
      <w:divBdr>
        <w:top w:val="none" w:sz="0" w:space="0" w:color="auto"/>
        <w:left w:val="none" w:sz="0" w:space="0" w:color="auto"/>
        <w:bottom w:val="none" w:sz="0" w:space="0" w:color="auto"/>
        <w:right w:val="none" w:sz="0" w:space="0" w:color="auto"/>
      </w:divBdr>
    </w:div>
    <w:div w:id="1533763872">
      <w:bodyDiv w:val="1"/>
      <w:marLeft w:val="0"/>
      <w:marRight w:val="0"/>
      <w:marTop w:val="0"/>
      <w:marBottom w:val="0"/>
      <w:divBdr>
        <w:top w:val="none" w:sz="0" w:space="0" w:color="auto"/>
        <w:left w:val="none" w:sz="0" w:space="0" w:color="auto"/>
        <w:bottom w:val="none" w:sz="0" w:space="0" w:color="auto"/>
        <w:right w:val="none" w:sz="0" w:space="0" w:color="auto"/>
      </w:divBdr>
    </w:div>
    <w:div w:id="1544293055">
      <w:bodyDiv w:val="1"/>
      <w:marLeft w:val="0"/>
      <w:marRight w:val="0"/>
      <w:marTop w:val="0"/>
      <w:marBottom w:val="0"/>
      <w:divBdr>
        <w:top w:val="none" w:sz="0" w:space="0" w:color="auto"/>
        <w:left w:val="none" w:sz="0" w:space="0" w:color="auto"/>
        <w:bottom w:val="none" w:sz="0" w:space="0" w:color="auto"/>
        <w:right w:val="none" w:sz="0" w:space="0" w:color="auto"/>
      </w:divBdr>
    </w:div>
    <w:div w:id="1545602763">
      <w:bodyDiv w:val="1"/>
      <w:marLeft w:val="0"/>
      <w:marRight w:val="0"/>
      <w:marTop w:val="0"/>
      <w:marBottom w:val="0"/>
      <w:divBdr>
        <w:top w:val="none" w:sz="0" w:space="0" w:color="auto"/>
        <w:left w:val="none" w:sz="0" w:space="0" w:color="auto"/>
        <w:bottom w:val="none" w:sz="0" w:space="0" w:color="auto"/>
        <w:right w:val="none" w:sz="0" w:space="0" w:color="auto"/>
      </w:divBdr>
    </w:div>
    <w:div w:id="1547986181">
      <w:bodyDiv w:val="1"/>
      <w:marLeft w:val="0"/>
      <w:marRight w:val="0"/>
      <w:marTop w:val="0"/>
      <w:marBottom w:val="0"/>
      <w:divBdr>
        <w:top w:val="none" w:sz="0" w:space="0" w:color="auto"/>
        <w:left w:val="none" w:sz="0" w:space="0" w:color="auto"/>
        <w:bottom w:val="none" w:sz="0" w:space="0" w:color="auto"/>
        <w:right w:val="none" w:sz="0" w:space="0" w:color="auto"/>
      </w:divBdr>
      <w:divsChild>
        <w:div w:id="417017868">
          <w:marLeft w:val="0"/>
          <w:marRight w:val="0"/>
          <w:marTop w:val="0"/>
          <w:marBottom w:val="0"/>
          <w:divBdr>
            <w:top w:val="none" w:sz="0" w:space="0" w:color="auto"/>
            <w:left w:val="none" w:sz="0" w:space="0" w:color="auto"/>
            <w:bottom w:val="none" w:sz="0" w:space="0" w:color="auto"/>
            <w:right w:val="none" w:sz="0" w:space="0" w:color="auto"/>
          </w:divBdr>
        </w:div>
        <w:div w:id="1358237451">
          <w:marLeft w:val="0"/>
          <w:marRight w:val="0"/>
          <w:marTop w:val="0"/>
          <w:marBottom w:val="0"/>
          <w:divBdr>
            <w:top w:val="none" w:sz="0" w:space="0" w:color="auto"/>
            <w:left w:val="none" w:sz="0" w:space="0" w:color="auto"/>
            <w:bottom w:val="none" w:sz="0" w:space="0" w:color="auto"/>
            <w:right w:val="none" w:sz="0" w:space="0" w:color="auto"/>
          </w:divBdr>
        </w:div>
      </w:divsChild>
    </w:div>
    <w:div w:id="1549534752">
      <w:bodyDiv w:val="1"/>
      <w:marLeft w:val="0"/>
      <w:marRight w:val="0"/>
      <w:marTop w:val="0"/>
      <w:marBottom w:val="0"/>
      <w:divBdr>
        <w:top w:val="none" w:sz="0" w:space="0" w:color="auto"/>
        <w:left w:val="none" w:sz="0" w:space="0" w:color="auto"/>
        <w:bottom w:val="none" w:sz="0" w:space="0" w:color="auto"/>
        <w:right w:val="none" w:sz="0" w:space="0" w:color="auto"/>
      </w:divBdr>
    </w:div>
    <w:div w:id="1559242993">
      <w:bodyDiv w:val="1"/>
      <w:marLeft w:val="0"/>
      <w:marRight w:val="0"/>
      <w:marTop w:val="0"/>
      <w:marBottom w:val="0"/>
      <w:divBdr>
        <w:top w:val="none" w:sz="0" w:space="0" w:color="auto"/>
        <w:left w:val="none" w:sz="0" w:space="0" w:color="auto"/>
        <w:bottom w:val="none" w:sz="0" w:space="0" w:color="auto"/>
        <w:right w:val="none" w:sz="0" w:space="0" w:color="auto"/>
      </w:divBdr>
    </w:div>
    <w:div w:id="1566145660">
      <w:bodyDiv w:val="1"/>
      <w:marLeft w:val="0"/>
      <w:marRight w:val="0"/>
      <w:marTop w:val="0"/>
      <w:marBottom w:val="0"/>
      <w:divBdr>
        <w:top w:val="none" w:sz="0" w:space="0" w:color="auto"/>
        <w:left w:val="none" w:sz="0" w:space="0" w:color="auto"/>
        <w:bottom w:val="none" w:sz="0" w:space="0" w:color="auto"/>
        <w:right w:val="none" w:sz="0" w:space="0" w:color="auto"/>
      </w:divBdr>
    </w:div>
    <w:div w:id="1579250125">
      <w:bodyDiv w:val="1"/>
      <w:marLeft w:val="0"/>
      <w:marRight w:val="0"/>
      <w:marTop w:val="0"/>
      <w:marBottom w:val="0"/>
      <w:divBdr>
        <w:top w:val="none" w:sz="0" w:space="0" w:color="auto"/>
        <w:left w:val="none" w:sz="0" w:space="0" w:color="auto"/>
        <w:bottom w:val="none" w:sz="0" w:space="0" w:color="auto"/>
        <w:right w:val="none" w:sz="0" w:space="0" w:color="auto"/>
      </w:divBdr>
    </w:div>
    <w:div w:id="1579945653">
      <w:bodyDiv w:val="1"/>
      <w:marLeft w:val="0"/>
      <w:marRight w:val="0"/>
      <w:marTop w:val="0"/>
      <w:marBottom w:val="0"/>
      <w:divBdr>
        <w:top w:val="none" w:sz="0" w:space="0" w:color="auto"/>
        <w:left w:val="none" w:sz="0" w:space="0" w:color="auto"/>
        <w:bottom w:val="none" w:sz="0" w:space="0" w:color="auto"/>
        <w:right w:val="none" w:sz="0" w:space="0" w:color="auto"/>
      </w:divBdr>
    </w:div>
    <w:div w:id="1581518506">
      <w:bodyDiv w:val="1"/>
      <w:marLeft w:val="0"/>
      <w:marRight w:val="0"/>
      <w:marTop w:val="0"/>
      <w:marBottom w:val="0"/>
      <w:divBdr>
        <w:top w:val="none" w:sz="0" w:space="0" w:color="auto"/>
        <w:left w:val="none" w:sz="0" w:space="0" w:color="auto"/>
        <w:bottom w:val="none" w:sz="0" w:space="0" w:color="auto"/>
        <w:right w:val="none" w:sz="0" w:space="0" w:color="auto"/>
      </w:divBdr>
    </w:div>
    <w:div w:id="1585988946">
      <w:bodyDiv w:val="1"/>
      <w:marLeft w:val="0"/>
      <w:marRight w:val="0"/>
      <w:marTop w:val="0"/>
      <w:marBottom w:val="0"/>
      <w:divBdr>
        <w:top w:val="none" w:sz="0" w:space="0" w:color="auto"/>
        <w:left w:val="none" w:sz="0" w:space="0" w:color="auto"/>
        <w:bottom w:val="none" w:sz="0" w:space="0" w:color="auto"/>
        <w:right w:val="none" w:sz="0" w:space="0" w:color="auto"/>
      </w:divBdr>
    </w:div>
    <w:div w:id="1589539446">
      <w:bodyDiv w:val="1"/>
      <w:marLeft w:val="0"/>
      <w:marRight w:val="0"/>
      <w:marTop w:val="0"/>
      <w:marBottom w:val="0"/>
      <w:divBdr>
        <w:top w:val="none" w:sz="0" w:space="0" w:color="auto"/>
        <w:left w:val="none" w:sz="0" w:space="0" w:color="auto"/>
        <w:bottom w:val="none" w:sz="0" w:space="0" w:color="auto"/>
        <w:right w:val="none" w:sz="0" w:space="0" w:color="auto"/>
      </w:divBdr>
    </w:div>
    <w:div w:id="1591280815">
      <w:bodyDiv w:val="1"/>
      <w:marLeft w:val="0"/>
      <w:marRight w:val="0"/>
      <w:marTop w:val="0"/>
      <w:marBottom w:val="0"/>
      <w:divBdr>
        <w:top w:val="none" w:sz="0" w:space="0" w:color="auto"/>
        <w:left w:val="none" w:sz="0" w:space="0" w:color="auto"/>
        <w:bottom w:val="none" w:sz="0" w:space="0" w:color="auto"/>
        <w:right w:val="none" w:sz="0" w:space="0" w:color="auto"/>
      </w:divBdr>
    </w:div>
    <w:div w:id="1592815955">
      <w:bodyDiv w:val="1"/>
      <w:marLeft w:val="0"/>
      <w:marRight w:val="0"/>
      <w:marTop w:val="0"/>
      <w:marBottom w:val="0"/>
      <w:divBdr>
        <w:top w:val="none" w:sz="0" w:space="0" w:color="auto"/>
        <w:left w:val="none" w:sz="0" w:space="0" w:color="auto"/>
        <w:bottom w:val="none" w:sz="0" w:space="0" w:color="auto"/>
        <w:right w:val="none" w:sz="0" w:space="0" w:color="auto"/>
      </w:divBdr>
    </w:div>
    <w:div w:id="1617978564">
      <w:bodyDiv w:val="1"/>
      <w:marLeft w:val="0"/>
      <w:marRight w:val="0"/>
      <w:marTop w:val="0"/>
      <w:marBottom w:val="0"/>
      <w:divBdr>
        <w:top w:val="none" w:sz="0" w:space="0" w:color="auto"/>
        <w:left w:val="none" w:sz="0" w:space="0" w:color="auto"/>
        <w:bottom w:val="none" w:sz="0" w:space="0" w:color="auto"/>
        <w:right w:val="none" w:sz="0" w:space="0" w:color="auto"/>
      </w:divBdr>
    </w:div>
    <w:div w:id="1620644782">
      <w:bodyDiv w:val="1"/>
      <w:marLeft w:val="0"/>
      <w:marRight w:val="0"/>
      <w:marTop w:val="0"/>
      <w:marBottom w:val="0"/>
      <w:divBdr>
        <w:top w:val="none" w:sz="0" w:space="0" w:color="auto"/>
        <w:left w:val="none" w:sz="0" w:space="0" w:color="auto"/>
        <w:bottom w:val="none" w:sz="0" w:space="0" w:color="auto"/>
        <w:right w:val="none" w:sz="0" w:space="0" w:color="auto"/>
      </w:divBdr>
    </w:div>
    <w:div w:id="1622804367">
      <w:bodyDiv w:val="1"/>
      <w:marLeft w:val="0"/>
      <w:marRight w:val="0"/>
      <w:marTop w:val="0"/>
      <w:marBottom w:val="0"/>
      <w:divBdr>
        <w:top w:val="none" w:sz="0" w:space="0" w:color="auto"/>
        <w:left w:val="none" w:sz="0" w:space="0" w:color="auto"/>
        <w:bottom w:val="none" w:sz="0" w:space="0" w:color="auto"/>
        <w:right w:val="none" w:sz="0" w:space="0" w:color="auto"/>
      </w:divBdr>
    </w:div>
    <w:div w:id="1623805087">
      <w:bodyDiv w:val="1"/>
      <w:marLeft w:val="0"/>
      <w:marRight w:val="0"/>
      <w:marTop w:val="0"/>
      <w:marBottom w:val="0"/>
      <w:divBdr>
        <w:top w:val="none" w:sz="0" w:space="0" w:color="auto"/>
        <w:left w:val="none" w:sz="0" w:space="0" w:color="auto"/>
        <w:bottom w:val="none" w:sz="0" w:space="0" w:color="auto"/>
        <w:right w:val="none" w:sz="0" w:space="0" w:color="auto"/>
      </w:divBdr>
    </w:div>
    <w:div w:id="1625620732">
      <w:bodyDiv w:val="1"/>
      <w:marLeft w:val="0"/>
      <w:marRight w:val="0"/>
      <w:marTop w:val="0"/>
      <w:marBottom w:val="0"/>
      <w:divBdr>
        <w:top w:val="none" w:sz="0" w:space="0" w:color="auto"/>
        <w:left w:val="none" w:sz="0" w:space="0" w:color="auto"/>
        <w:bottom w:val="none" w:sz="0" w:space="0" w:color="auto"/>
        <w:right w:val="none" w:sz="0" w:space="0" w:color="auto"/>
      </w:divBdr>
    </w:div>
    <w:div w:id="1626543359">
      <w:bodyDiv w:val="1"/>
      <w:marLeft w:val="0"/>
      <w:marRight w:val="0"/>
      <w:marTop w:val="0"/>
      <w:marBottom w:val="0"/>
      <w:divBdr>
        <w:top w:val="none" w:sz="0" w:space="0" w:color="auto"/>
        <w:left w:val="none" w:sz="0" w:space="0" w:color="auto"/>
        <w:bottom w:val="none" w:sz="0" w:space="0" w:color="auto"/>
        <w:right w:val="none" w:sz="0" w:space="0" w:color="auto"/>
      </w:divBdr>
    </w:div>
    <w:div w:id="1629824433">
      <w:bodyDiv w:val="1"/>
      <w:marLeft w:val="0"/>
      <w:marRight w:val="0"/>
      <w:marTop w:val="0"/>
      <w:marBottom w:val="0"/>
      <w:divBdr>
        <w:top w:val="none" w:sz="0" w:space="0" w:color="auto"/>
        <w:left w:val="none" w:sz="0" w:space="0" w:color="auto"/>
        <w:bottom w:val="none" w:sz="0" w:space="0" w:color="auto"/>
        <w:right w:val="none" w:sz="0" w:space="0" w:color="auto"/>
      </w:divBdr>
    </w:div>
    <w:div w:id="1631008388">
      <w:bodyDiv w:val="1"/>
      <w:marLeft w:val="0"/>
      <w:marRight w:val="0"/>
      <w:marTop w:val="0"/>
      <w:marBottom w:val="0"/>
      <w:divBdr>
        <w:top w:val="none" w:sz="0" w:space="0" w:color="auto"/>
        <w:left w:val="none" w:sz="0" w:space="0" w:color="auto"/>
        <w:bottom w:val="none" w:sz="0" w:space="0" w:color="auto"/>
        <w:right w:val="none" w:sz="0" w:space="0" w:color="auto"/>
      </w:divBdr>
    </w:div>
    <w:div w:id="1631010358">
      <w:bodyDiv w:val="1"/>
      <w:marLeft w:val="0"/>
      <w:marRight w:val="0"/>
      <w:marTop w:val="0"/>
      <w:marBottom w:val="0"/>
      <w:divBdr>
        <w:top w:val="none" w:sz="0" w:space="0" w:color="auto"/>
        <w:left w:val="none" w:sz="0" w:space="0" w:color="auto"/>
        <w:bottom w:val="none" w:sz="0" w:space="0" w:color="auto"/>
        <w:right w:val="none" w:sz="0" w:space="0" w:color="auto"/>
      </w:divBdr>
    </w:div>
    <w:div w:id="1634365121">
      <w:bodyDiv w:val="1"/>
      <w:marLeft w:val="0"/>
      <w:marRight w:val="0"/>
      <w:marTop w:val="0"/>
      <w:marBottom w:val="0"/>
      <w:divBdr>
        <w:top w:val="none" w:sz="0" w:space="0" w:color="auto"/>
        <w:left w:val="none" w:sz="0" w:space="0" w:color="auto"/>
        <w:bottom w:val="none" w:sz="0" w:space="0" w:color="auto"/>
        <w:right w:val="none" w:sz="0" w:space="0" w:color="auto"/>
      </w:divBdr>
    </w:div>
    <w:div w:id="1637296584">
      <w:bodyDiv w:val="1"/>
      <w:marLeft w:val="0"/>
      <w:marRight w:val="0"/>
      <w:marTop w:val="0"/>
      <w:marBottom w:val="0"/>
      <w:divBdr>
        <w:top w:val="none" w:sz="0" w:space="0" w:color="auto"/>
        <w:left w:val="none" w:sz="0" w:space="0" w:color="auto"/>
        <w:bottom w:val="none" w:sz="0" w:space="0" w:color="auto"/>
        <w:right w:val="none" w:sz="0" w:space="0" w:color="auto"/>
      </w:divBdr>
    </w:div>
    <w:div w:id="1640451463">
      <w:bodyDiv w:val="1"/>
      <w:marLeft w:val="0"/>
      <w:marRight w:val="0"/>
      <w:marTop w:val="0"/>
      <w:marBottom w:val="0"/>
      <w:divBdr>
        <w:top w:val="none" w:sz="0" w:space="0" w:color="auto"/>
        <w:left w:val="none" w:sz="0" w:space="0" w:color="auto"/>
        <w:bottom w:val="none" w:sz="0" w:space="0" w:color="auto"/>
        <w:right w:val="none" w:sz="0" w:space="0" w:color="auto"/>
      </w:divBdr>
      <w:divsChild>
        <w:div w:id="2121336718">
          <w:marLeft w:val="0"/>
          <w:marRight w:val="0"/>
          <w:marTop w:val="0"/>
          <w:marBottom w:val="0"/>
          <w:divBdr>
            <w:top w:val="none" w:sz="0" w:space="0" w:color="auto"/>
            <w:left w:val="none" w:sz="0" w:space="0" w:color="auto"/>
            <w:bottom w:val="none" w:sz="0" w:space="0" w:color="auto"/>
            <w:right w:val="none" w:sz="0" w:space="0" w:color="auto"/>
          </w:divBdr>
        </w:div>
      </w:divsChild>
    </w:div>
    <w:div w:id="1640568092">
      <w:bodyDiv w:val="1"/>
      <w:marLeft w:val="0"/>
      <w:marRight w:val="0"/>
      <w:marTop w:val="0"/>
      <w:marBottom w:val="0"/>
      <w:divBdr>
        <w:top w:val="none" w:sz="0" w:space="0" w:color="auto"/>
        <w:left w:val="none" w:sz="0" w:space="0" w:color="auto"/>
        <w:bottom w:val="none" w:sz="0" w:space="0" w:color="auto"/>
        <w:right w:val="none" w:sz="0" w:space="0" w:color="auto"/>
      </w:divBdr>
      <w:divsChild>
        <w:div w:id="1913078421">
          <w:marLeft w:val="0"/>
          <w:marRight w:val="0"/>
          <w:marTop w:val="0"/>
          <w:marBottom w:val="0"/>
          <w:divBdr>
            <w:top w:val="none" w:sz="0" w:space="0" w:color="auto"/>
            <w:left w:val="none" w:sz="0" w:space="0" w:color="auto"/>
            <w:bottom w:val="none" w:sz="0" w:space="0" w:color="auto"/>
            <w:right w:val="none" w:sz="0" w:space="0" w:color="auto"/>
          </w:divBdr>
          <w:divsChild>
            <w:div w:id="1176961340">
              <w:marLeft w:val="0"/>
              <w:marRight w:val="0"/>
              <w:marTop w:val="0"/>
              <w:marBottom w:val="0"/>
              <w:divBdr>
                <w:top w:val="none" w:sz="0" w:space="0" w:color="auto"/>
                <w:left w:val="none" w:sz="0" w:space="0" w:color="auto"/>
                <w:bottom w:val="none" w:sz="0" w:space="0" w:color="auto"/>
                <w:right w:val="none" w:sz="0" w:space="0" w:color="auto"/>
              </w:divBdr>
              <w:divsChild>
                <w:div w:id="265815549">
                  <w:marLeft w:val="0"/>
                  <w:marRight w:val="0"/>
                  <w:marTop w:val="0"/>
                  <w:marBottom w:val="0"/>
                  <w:divBdr>
                    <w:top w:val="none" w:sz="0" w:space="0" w:color="auto"/>
                    <w:left w:val="none" w:sz="0" w:space="0" w:color="auto"/>
                    <w:bottom w:val="none" w:sz="0" w:space="0" w:color="auto"/>
                    <w:right w:val="none" w:sz="0" w:space="0" w:color="auto"/>
                  </w:divBdr>
                </w:div>
                <w:div w:id="32729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508421">
      <w:bodyDiv w:val="1"/>
      <w:marLeft w:val="0"/>
      <w:marRight w:val="0"/>
      <w:marTop w:val="0"/>
      <w:marBottom w:val="0"/>
      <w:divBdr>
        <w:top w:val="none" w:sz="0" w:space="0" w:color="auto"/>
        <w:left w:val="none" w:sz="0" w:space="0" w:color="auto"/>
        <w:bottom w:val="none" w:sz="0" w:space="0" w:color="auto"/>
        <w:right w:val="none" w:sz="0" w:space="0" w:color="auto"/>
      </w:divBdr>
    </w:div>
    <w:div w:id="1651130977">
      <w:bodyDiv w:val="1"/>
      <w:marLeft w:val="0"/>
      <w:marRight w:val="0"/>
      <w:marTop w:val="0"/>
      <w:marBottom w:val="0"/>
      <w:divBdr>
        <w:top w:val="none" w:sz="0" w:space="0" w:color="auto"/>
        <w:left w:val="none" w:sz="0" w:space="0" w:color="auto"/>
        <w:bottom w:val="none" w:sz="0" w:space="0" w:color="auto"/>
        <w:right w:val="none" w:sz="0" w:space="0" w:color="auto"/>
      </w:divBdr>
    </w:div>
    <w:div w:id="1653219227">
      <w:bodyDiv w:val="1"/>
      <w:marLeft w:val="0"/>
      <w:marRight w:val="0"/>
      <w:marTop w:val="0"/>
      <w:marBottom w:val="0"/>
      <w:divBdr>
        <w:top w:val="none" w:sz="0" w:space="0" w:color="auto"/>
        <w:left w:val="none" w:sz="0" w:space="0" w:color="auto"/>
        <w:bottom w:val="none" w:sz="0" w:space="0" w:color="auto"/>
        <w:right w:val="none" w:sz="0" w:space="0" w:color="auto"/>
      </w:divBdr>
    </w:div>
    <w:div w:id="1655528128">
      <w:bodyDiv w:val="1"/>
      <w:marLeft w:val="0"/>
      <w:marRight w:val="0"/>
      <w:marTop w:val="0"/>
      <w:marBottom w:val="0"/>
      <w:divBdr>
        <w:top w:val="none" w:sz="0" w:space="0" w:color="auto"/>
        <w:left w:val="none" w:sz="0" w:space="0" w:color="auto"/>
        <w:bottom w:val="none" w:sz="0" w:space="0" w:color="auto"/>
        <w:right w:val="none" w:sz="0" w:space="0" w:color="auto"/>
      </w:divBdr>
    </w:div>
    <w:div w:id="1666006112">
      <w:bodyDiv w:val="1"/>
      <w:marLeft w:val="0"/>
      <w:marRight w:val="0"/>
      <w:marTop w:val="0"/>
      <w:marBottom w:val="0"/>
      <w:divBdr>
        <w:top w:val="none" w:sz="0" w:space="0" w:color="auto"/>
        <w:left w:val="none" w:sz="0" w:space="0" w:color="auto"/>
        <w:bottom w:val="none" w:sz="0" w:space="0" w:color="auto"/>
        <w:right w:val="none" w:sz="0" w:space="0" w:color="auto"/>
      </w:divBdr>
    </w:div>
    <w:div w:id="1678075712">
      <w:bodyDiv w:val="1"/>
      <w:marLeft w:val="0"/>
      <w:marRight w:val="0"/>
      <w:marTop w:val="0"/>
      <w:marBottom w:val="0"/>
      <w:divBdr>
        <w:top w:val="none" w:sz="0" w:space="0" w:color="auto"/>
        <w:left w:val="none" w:sz="0" w:space="0" w:color="auto"/>
        <w:bottom w:val="none" w:sz="0" w:space="0" w:color="auto"/>
        <w:right w:val="none" w:sz="0" w:space="0" w:color="auto"/>
      </w:divBdr>
    </w:div>
    <w:div w:id="1678534645">
      <w:bodyDiv w:val="1"/>
      <w:marLeft w:val="0"/>
      <w:marRight w:val="0"/>
      <w:marTop w:val="0"/>
      <w:marBottom w:val="0"/>
      <w:divBdr>
        <w:top w:val="none" w:sz="0" w:space="0" w:color="auto"/>
        <w:left w:val="none" w:sz="0" w:space="0" w:color="auto"/>
        <w:bottom w:val="none" w:sz="0" w:space="0" w:color="auto"/>
        <w:right w:val="none" w:sz="0" w:space="0" w:color="auto"/>
      </w:divBdr>
    </w:div>
    <w:div w:id="1687513540">
      <w:bodyDiv w:val="1"/>
      <w:marLeft w:val="0"/>
      <w:marRight w:val="0"/>
      <w:marTop w:val="0"/>
      <w:marBottom w:val="0"/>
      <w:divBdr>
        <w:top w:val="none" w:sz="0" w:space="0" w:color="auto"/>
        <w:left w:val="none" w:sz="0" w:space="0" w:color="auto"/>
        <w:bottom w:val="none" w:sz="0" w:space="0" w:color="auto"/>
        <w:right w:val="none" w:sz="0" w:space="0" w:color="auto"/>
      </w:divBdr>
    </w:div>
    <w:div w:id="1687749140">
      <w:bodyDiv w:val="1"/>
      <w:marLeft w:val="0"/>
      <w:marRight w:val="0"/>
      <w:marTop w:val="0"/>
      <w:marBottom w:val="0"/>
      <w:divBdr>
        <w:top w:val="none" w:sz="0" w:space="0" w:color="auto"/>
        <w:left w:val="none" w:sz="0" w:space="0" w:color="auto"/>
        <w:bottom w:val="none" w:sz="0" w:space="0" w:color="auto"/>
        <w:right w:val="none" w:sz="0" w:space="0" w:color="auto"/>
      </w:divBdr>
    </w:div>
    <w:div w:id="1692487927">
      <w:bodyDiv w:val="1"/>
      <w:marLeft w:val="0"/>
      <w:marRight w:val="0"/>
      <w:marTop w:val="0"/>
      <w:marBottom w:val="0"/>
      <w:divBdr>
        <w:top w:val="none" w:sz="0" w:space="0" w:color="auto"/>
        <w:left w:val="none" w:sz="0" w:space="0" w:color="auto"/>
        <w:bottom w:val="none" w:sz="0" w:space="0" w:color="auto"/>
        <w:right w:val="none" w:sz="0" w:space="0" w:color="auto"/>
      </w:divBdr>
    </w:div>
    <w:div w:id="1694963333">
      <w:bodyDiv w:val="1"/>
      <w:marLeft w:val="0"/>
      <w:marRight w:val="0"/>
      <w:marTop w:val="0"/>
      <w:marBottom w:val="0"/>
      <w:divBdr>
        <w:top w:val="none" w:sz="0" w:space="0" w:color="auto"/>
        <w:left w:val="none" w:sz="0" w:space="0" w:color="auto"/>
        <w:bottom w:val="none" w:sz="0" w:space="0" w:color="auto"/>
        <w:right w:val="none" w:sz="0" w:space="0" w:color="auto"/>
      </w:divBdr>
    </w:div>
    <w:div w:id="1695376445">
      <w:bodyDiv w:val="1"/>
      <w:marLeft w:val="0"/>
      <w:marRight w:val="0"/>
      <w:marTop w:val="0"/>
      <w:marBottom w:val="0"/>
      <w:divBdr>
        <w:top w:val="none" w:sz="0" w:space="0" w:color="auto"/>
        <w:left w:val="none" w:sz="0" w:space="0" w:color="auto"/>
        <w:bottom w:val="none" w:sz="0" w:space="0" w:color="auto"/>
        <w:right w:val="none" w:sz="0" w:space="0" w:color="auto"/>
      </w:divBdr>
    </w:div>
    <w:div w:id="1697929162">
      <w:bodyDiv w:val="1"/>
      <w:marLeft w:val="0"/>
      <w:marRight w:val="0"/>
      <w:marTop w:val="0"/>
      <w:marBottom w:val="0"/>
      <w:divBdr>
        <w:top w:val="none" w:sz="0" w:space="0" w:color="auto"/>
        <w:left w:val="none" w:sz="0" w:space="0" w:color="auto"/>
        <w:bottom w:val="none" w:sz="0" w:space="0" w:color="auto"/>
        <w:right w:val="none" w:sz="0" w:space="0" w:color="auto"/>
      </w:divBdr>
    </w:div>
    <w:div w:id="1698314249">
      <w:bodyDiv w:val="1"/>
      <w:marLeft w:val="0"/>
      <w:marRight w:val="0"/>
      <w:marTop w:val="0"/>
      <w:marBottom w:val="0"/>
      <w:divBdr>
        <w:top w:val="none" w:sz="0" w:space="0" w:color="auto"/>
        <w:left w:val="none" w:sz="0" w:space="0" w:color="auto"/>
        <w:bottom w:val="none" w:sz="0" w:space="0" w:color="auto"/>
        <w:right w:val="none" w:sz="0" w:space="0" w:color="auto"/>
      </w:divBdr>
    </w:div>
    <w:div w:id="1709794201">
      <w:bodyDiv w:val="1"/>
      <w:marLeft w:val="0"/>
      <w:marRight w:val="0"/>
      <w:marTop w:val="0"/>
      <w:marBottom w:val="0"/>
      <w:divBdr>
        <w:top w:val="none" w:sz="0" w:space="0" w:color="auto"/>
        <w:left w:val="none" w:sz="0" w:space="0" w:color="auto"/>
        <w:bottom w:val="none" w:sz="0" w:space="0" w:color="auto"/>
        <w:right w:val="none" w:sz="0" w:space="0" w:color="auto"/>
      </w:divBdr>
    </w:div>
    <w:div w:id="1710107165">
      <w:bodyDiv w:val="1"/>
      <w:marLeft w:val="0"/>
      <w:marRight w:val="0"/>
      <w:marTop w:val="0"/>
      <w:marBottom w:val="0"/>
      <w:divBdr>
        <w:top w:val="none" w:sz="0" w:space="0" w:color="auto"/>
        <w:left w:val="none" w:sz="0" w:space="0" w:color="auto"/>
        <w:bottom w:val="none" w:sz="0" w:space="0" w:color="auto"/>
        <w:right w:val="none" w:sz="0" w:space="0" w:color="auto"/>
      </w:divBdr>
    </w:div>
    <w:div w:id="1715496566">
      <w:bodyDiv w:val="1"/>
      <w:marLeft w:val="0"/>
      <w:marRight w:val="0"/>
      <w:marTop w:val="0"/>
      <w:marBottom w:val="0"/>
      <w:divBdr>
        <w:top w:val="none" w:sz="0" w:space="0" w:color="auto"/>
        <w:left w:val="none" w:sz="0" w:space="0" w:color="auto"/>
        <w:bottom w:val="none" w:sz="0" w:space="0" w:color="auto"/>
        <w:right w:val="none" w:sz="0" w:space="0" w:color="auto"/>
      </w:divBdr>
    </w:div>
    <w:div w:id="1721202586">
      <w:bodyDiv w:val="1"/>
      <w:marLeft w:val="0"/>
      <w:marRight w:val="0"/>
      <w:marTop w:val="0"/>
      <w:marBottom w:val="0"/>
      <w:divBdr>
        <w:top w:val="none" w:sz="0" w:space="0" w:color="auto"/>
        <w:left w:val="none" w:sz="0" w:space="0" w:color="auto"/>
        <w:bottom w:val="none" w:sz="0" w:space="0" w:color="auto"/>
        <w:right w:val="none" w:sz="0" w:space="0" w:color="auto"/>
      </w:divBdr>
    </w:div>
    <w:div w:id="1725175340">
      <w:bodyDiv w:val="1"/>
      <w:marLeft w:val="0"/>
      <w:marRight w:val="0"/>
      <w:marTop w:val="0"/>
      <w:marBottom w:val="0"/>
      <w:divBdr>
        <w:top w:val="none" w:sz="0" w:space="0" w:color="auto"/>
        <w:left w:val="none" w:sz="0" w:space="0" w:color="auto"/>
        <w:bottom w:val="none" w:sz="0" w:space="0" w:color="auto"/>
        <w:right w:val="none" w:sz="0" w:space="0" w:color="auto"/>
      </w:divBdr>
    </w:div>
    <w:div w:id="1727802553">
      <w:bodyDiv w:val="1"/>
      <w:marLeft w:val="0"/>
      <w:marRight w:val="0"/>
      <w:marTop w:val="0"/>
      <w:marBottom w:val="0"/>
      <w:divBdr>
        <w:top w:val="none" w:sz="0" w:space="0" w:color="auto"/>
        <w:left w:val="none" w:sz="0" w:space="0" w:color="auto"/>
        <w:bottom w:val="none" w:sz="0" w:space="0" w:color="auto"/>
        <w:right w:val="none" w:sz="0" w:space="0" w:color="auto"/>
      </w:divBdr>
    </w:div>
    <w:div w:id="1730418486">
      <w:bodyDiv w:val="1"/>
      <w:marLeft w:val="0"/>
      <w:marRight w:val="0"/>
      <w:marTop w:val="0"/>
      <w:marBottom w:val="0"/>
      <w:divBdr>
        <w:top w:val="none" w:sz="0" w:space="0" w:color="auto"/>
        <w:left w:val="none" w:sz="0" w:space="0" w:color="auto"/>
        <w:bottom w:val="none" w:sz="0" w:space="0" w:color="auto"/>
        <w:right w:val="none" w:sz="0" w:space="0" w:color="auto"/>
      </w:divBdr>
    </w:div>
    <w:div w:id="1730568083">
      <w:bodyDiv w:val="1"/>
      <w:marLeft w:val="0"/>
      <w:marRight w:val="0"/>
      <w:marTop w:val="0"/>
      <w:marBottom w:val="0"/>
      <w:divBdr>
        <w:top w:val="none" w:sz="0" w:space="0" w:color="auto"/>
        <w:left w:val="none" w:sz="0" w:space="0" w:color="auto"/>
        <w:bottom w:val="none" w:sz="0" w:space="0" w:color="auto"/>
        <w:right w:val="none" w:sz="0" w:space="0" w:color="auto"/>
      </w:divBdr>
    </w:div>
    <w:div w:id="1734114896">
      <w:bodyDiv w:val="1"/>
      <w:marLeft w:val="0"/>
      <w:marRight w:val="0"/>
      <w:marTop w:val="0"/>
      <w:marBottom w:val="0"/>
      <w:divBdr>
        <w:top w:val="none" w:sz="0" w:space="0" w:color="auto"/>
        <w:left w:val="none" w:sz="0" w:space="0" w:color="auto"/>
        <w:bottom w:val="none" w:sz="0" w:space="0" w:color="auto"/>
        <w:right w:val="none" w:sz="0" w:space="0" w:color="auto"/>
      </w:divBdr>
    </w:div>
    <w:div w:id="1734886003">
      <w:bodyDiv w:val="1"/>
      <w:marLeft w:val="0"/>
      <w:marRight w:val="0"/>
      <w:marTop w:val="0"/>
      <w:marBottom w:val="0"/>
      <w:divBdr>
        <w:top w:val="none" w:sz="0" w:space="0" w:color="auto"/>
        <w:left w:val="none" w:sz="0" w:space="0" w:color="auto"/>
        <w:bottom w:val="none" w:sz="0" w:space="0" w:color="auto"/>
        <w:right w:val="none" w:sz="0" w:space="0" w:color="auto"/>
      </w:divBdr>
    </w:div>
    <w:div w:id="1746032941">
      <w:bodyDiv w:val="1"/>
      <w:marLeft w:val="0"/>
      <w:marRight w:val="0"/>
      <w:marTop w:val="0"/>
      <w:marBottom w:val="0"/>
      <w:divBdr>
        <w:top w:val="none" w:sz="0" w:space="0" w:color="auto"/>
        <w:left w:val="none" w:sz="0" w:space="0" w:color="auto"/>
        <w:bottom w:val="none" w:sz="0" w:space="0" w:color="auto"/>
        <w:right w:val="none" w:sz="0" w:space="0" w:color="auto"/>
      </w:divBdr>
      <w:divsChild>
        <w:div w:id="1371879677">
          <w:marLeft w:val="0"/>
          <w:marRight w:val="0"/>
          <w:marTop w:val="0"/>
          <w:marBottom w:val="0"/>
          <w:divBdr>
            <w:top w:val="none" w:sz="0" w:space="0" w:color="auto"/>
            <w:left w:val="none" w:sz="0" w:space="0" w:color="auto"/>
            <w:bottom w:val="none" w:sz="0" w:space="0" w:color="auto"/>
            <w:right w:val="none" w:sz="0" w:space="0" w:color="auto"/>
          </w:divBdr>
          <w:divsChild>
            <w:div w:id="1861312474">
              <w:marLeft w:val="0"/>
              <w:marRight w:val="0"/>
              <w:marTop w:val="0"/>
              <w:marBottom w:val="0"/>
              <w:divBdr>
                <w:top w:val="none" w:sz="0" w:space="0" w:color="auto"/>
                <w:left w:val="none" w:sz="0" w:space="0" w:color="auto"/>
                <w:bottom w:val="none" w:sz="0" w:space="0" w:color="auto"/>
                <w:right w:val="none" w:sz="0" w:space="0" w:color="auto"/>
              </w:divBdr>
            </w:div>
          </w:divsChild>
        </w:div>
        <w:div w:id="1524393150">
          <w:marLeft w:val="0"/>
          <w:marRight w:val="0"/>
          <w:marTop w:val="0"/>
          <w:marBottom w:val="0"/>
          <w:divBdr>
            <w:top w:val="none" w:sz="0" w:space="0" w:color="auto"/>
            <w:left w:val="none" w:sz="0" w:space="0" w:color="auto"/>
            <w:bottom w:val="none" w:sz="0" w:space="0" w:color="auto"/>
            <w:right w:val="none" w:sz="0" w:space="0" w:color="auto"/>
          </w:divBdr>
          <w:divsChild>
            <w:div w:id="525562333">
              <w:marLeft w:val="0"/>
              <w:marRight w:val="0"/>
              <w:marTop w:val="0"/>
              <w:marBottom w:val="0"/>
              <w:divBdr>
                <w:top w:val="none" w:sz="0" w:space="0" w:color="auto"/>
                <w:left w:val="none" w:sz="0" w:space="0" w:color="auto"/>
                <w:bottom w:val="none" w:sz="0" w:space="0" w:color="auto"/>
                <w:right w:val="none" w:sz="0" w:space="0" w:color="auto"/>
              </w:divBdr>
              <w:divsChild>
                <w:div w:id="1275941356">
                  <w:marLeft w:val="0"/>
                  <w:marRight w:val="0"/>
                  <w:marTop w:val="0"/>
                  <w:marBottom w:val="0"/>
                  <w:divBdr>
                    <w:top w:val="none" w:sz="0" w:space="0" w:color="auto"/>
                    <w:left w:val="none" w:sz="0" w:space="0" w:color="auto"/>
                    <w:bottom w:val="none" w:sz="0" w:space="0" w:color="auto"/>
                    <w:right w:val="none" w:sz="0" w:space="0" w:color="auto"/>
                  </w:divBdr>
                  <w:divsChild>
                    <w:div w:id="1171721205">
                      <w:marLeft w:val="240"/>
                      <w:marRight w:val="0"/>
                      <w:marTop w:val="0"/>
                      <w:marBottom w:val="0"/>
                      <w:divBdr>
                        <w:top w:val="none" w:sz="0" w:space="0" w:color="auto"/>
                        <w:left w:val="none" w:sz="0" w:space="0" w:color="auto"/>
                        <w:bottom w:val="none" w:sz="0" w:space="0" w:color="auto"/>
                        <w:right w:val="none" w:sz="0" w:space="0" w:color="auto"/>
                      </w:divBdr>
                      <w:divsChild>
                        <w:div w:id="82354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91810">
                  <w:marLeft w:val="0"/>
                  <w:marRight w:val="0"/>
                  <w:marTop w:val="0"/>
                  <w:marBottom w:val="0"/>
                  <w:divBdr>
                    <w:top w:val="none" w:sz="0" w:space="0" w:color="auto"/>
                    <w:left w:val="none" w:sz="0" w:space="0" w:color="auto"/>
                    <w:bottom w:val="none" w:sz="0" w:space="0" w:color="auto"/>
                    <w:right w:val="none" w:sz="0" w:space="0" w:color="auto"/>
                  </w:divBdr>
                  <w:divsChild>
                    <w:div w:id="1333097846">
                      <w:marLeft w:val="0"/>
                      <w:marRight w:val="0"/>
                      <w:marTop w:val="0"/>
                      <w:marBottom w:val="0"/>
                      <w:divBdr>
                        <w:top w:val="none" w:sz="0" w:space="0" w:color="auto"/>
                        <w:left w:val="none" w:sz="0" w:space="0" w:color="auto"/>
                        <w:bottom w:val="none" w:sz="0" w:space="0" w:color="auto"/>
                        <w:right w:val="none" w:sz="0" w:space="0" w:color="auto"/>
                      </w:divBdr>
                      <w:divsChild>
                        <w:div w:id="1904872705">
                          <w:marLeft w:val="0"/>
                          <w:marRight w:val="0"/>
                          <w:marTop w:val="0"/>
                          <w:marBottom w:val="0"/>
                          <w:divBdr>
                            <w:top w:val="none" w:sz="0" w:space="0" w:color="auto"/>
                            <w:left w:val="none" w:sz="0" w:space="0" w:color="auto"/>
                            <w:bottom w:val="none" w:sz="0" w:space="0" w:color="auto"/>
                            <w:right w:val="none" w:sz="0" w:space="0" w:color="auto"/>
                          </w:divBdr>
                        </w:div>
                        <w:div w:id="197428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4277640">
      <w:bodyDiv w:val="1"/>
      <w:marLeft w:val="0"/>
      <w:marRight w:val="0"/>
      <w:marTop w:val="0"/>
      <w:marBottom w:val="0"/>
      <w:divBdr>
        <w:top w:val="none" w:sz="0" w:space="0" w:color="auto"/>
        <w:left w:val="none" w:sz="0" w:space="0" w:color="auto"/>
        <w:bottom w:val="none" w:sz="0" w:space="0" w:color="auto"/>
        <w:right w:val="none" w:sz="0" w:space="0" w:color="auto"/>
      </w:divBdr>
    </w:div>
    <w:div w:id="1757939908">
      <w:bodyDiv w:val="1"/>
      <w:marLeft w:val="0"/>
      <w:marRight w:val="0"/>
      <w:marTop w:val="0"/>
      <w:marBottom w:val="0"/>
      <w:divBdr>
        <w:top w:val="none" w:sz="0" w:space="0" w:color="auto"/>
        <w:left w:val="none" w:sz="0" w:space="0" w:color="auto"/>
        <w:bottom w:val="none" w:sz="0" w:space="0" w:color="auto"/>
        <w:right w:val="none" w:sz="0" w:space="0" w:color="auto"/>
      </w:divBdr>
    </w:div>
    <w:div w:id="1764301430">
      <w:bodyDiv w:val="1"/>
      <w:marLeft w:val="0"/>
      <w:marRight w:val="0"/>
      <w:marTop w:val="0"/>
      <w:marBottom w:val="0"/>
      <w:divBdr>
        <w:top w:val="none" w:sz="0" w:space="0" w:color="auto"/>
        <w:left w:val="none" w:sz="0" w:space="0" w:color="auto"/>
        <w:bottom w:val="none" w:sz="0" w:space="0" w:color="auto"/>
        <w:right w:val="none" w:sz="0" w:space="0" w:color="auto"/>
      </w:divBdr>
    </w:div>
    <w:div w:id="1765875726">
      <w:bodyDiv w:val="1"/>
      <w:marLeft w:val="0"/>
      <w:marRight w:val="0"/>
      <w:marTop w:val="0"/>
      <w:marBottom w:val="0"/>
      <w:divBdr>
        <w:top w:val="none" w:sz="0" w:space="0" w:color="auto"/>
        <w:left w:val="none" w:sz="0" w:space="0" w:color="auto"/>
        <w:bottom w:val="none" w:sz="0" w:space="0" w:color="auto"/>
        <w:right w:val="none" w:sz="0" w:space="0" w:color="auto"/>
      </w:divBdr>
    </w:div>
    <w:div w:id="1767000716">
      <w:bodyDiv w:val="1"/>
      <w:marLeft w:val="0"/>
      <w:marRight w:val="0"/>
      <w:marTop w:val="0"/>
      <w:marBottom w:val="0"/>
      <w:divBdr>
        <w:top w:val="none" w:sz="0" w:space="0" w:color="auto"/>
        <w:left w:val="none" w:sz="0" w:space="0" w:color="auto"/>
        <w:bottom w:val="none" w:sz="0" w:space="0" w:color="auto"/>
        <w:right w:val="none" w:sz="0" w:space="0" w:color="auto"/>
      </w:divBdr>
    </w:div>
    <w:div w:id="1772358268">
      <w:bodyDiv w:val="1"/>
      <w:marLeft w:val="0"/>
      <w:marRight w:val="0"/>
      <w:marTop w:val="0"/>
      <w:marBottom w:val="0"/>
      <w:divBdr>
        <w:top w:val="none" w:sz="0" w:space="0" w:color="auto"/>
        <w:left w:val="none" w:sz="0" w:space="0" w:color="auto"/>
        <w:bottom w:val="none" w:sz="0" w:space="0" w:color="auto"/>
        <w:right w:val="none" w:sz="0" w:space="0" w:color="auto"/>
      </w:divBdr>
    </w:div>
    <w:div w:id="1776442672">
      <w:bodyDiv w:val="1"/>
      <w:marLeft w:val="0"/>
      <w:marRight w:val="0"/>
      <w:marTop w:val="0"/>
      <w:marBottom w:val="0"/>
      <w:divBdr>
        <w:top w:val="none" w:sz="0" w:space="0" w:color="auto"/>
        <w:left w:val="none" w:sz="0" w:space="0" w:color="auto"/>
        <w:bottom w:val="none" w:sz="0" w:space="0" w:color="auto"/>
        <w:right w:val="none" w:sz="0" w:space="0" w:color="auto"/>
      </w:divBdr>
    </w:div>
    <w:div w:id="1789199699">
      <w:bodyDiv w:val="1"/>
      <w:marLeft w:val="0"/>
      <w:marRight w:val="0"/>
      <w:marTop w:val="0"/>
      <w:marBottom w:val="0"/>
      <w:divBdr>
        <w:top w:val="none" w:sz="0" w:space="0" w:color="auto"/>
        <w:left w:val="none" w:sz="0" w:space="0" w:color="auto"/>
        <w:bottom w:val="none" w:sz="0" w:space="0" w:color="auto"/>
        <w:right w:val="none" w:sz="0" w:space="0" w:color="auto"/>
      </w:divBdr>
    </w:div>
    <w:div w:id="1790081976">
      <w:bodyDiv w:val="1"/>
      <w:marLeft w:val="0"/>
      <w:marRight w:val="0"/>
      <w:marTop w:val="0"/>
      <w:marBottom w:val="0"/>
      <w:divBdr>
        <w:top w:val="none" w:sz="0" w:space="0" w:color="auto"/>
        <w:left w:val="none" w:sz="0" w:space="0" w:color="auto"/>
        <w:bottom w:val="none" w:sz="0" w:space="0" w:color="auto"/>
        <w:right w:val="none" w:sz="0" w:space="0" w:color="auto"/>
      </w:divBdr>
    </w:div>
    <w:div w:id="1791436417">
      <w:bodyDiv w:val="1"/>
      <w:marLeft w:val="0"/>
      <w:marRight w:val="0"/>
      <w:marTop w:val="0"/>
      <w:marBottom w:val="0"/>
      <w:divBdr>
        <w:top w:val="none" w:sz="0" w:space="0" w:color="auto"/>
        <w:left w:val="none" w:sz="0" w:space="0" w:color="auto"/>
        <w:bottom w:val="none" w:sz="0" w:space="0" w:color="auto"/>
        <w:right w:val="none" w:sz="0" w:space="0" w:color="auto"/>
      </w:divBdr>
    </w:div>
    <w:div w:id="1796866416">
      <w:bodyDiv w:val="1"/>
      <w:marLeft w:val="0"/>
      <w:marRight w:val="0"/>
      <w:marTop w:val="0"/>
      <w:marBottom w:val="0"/>
      <w:divBdr>
        <w:top w:val="none" w:sz="0" w:space="0" w:color="auto"/>
        <w:left w:val="none" w:sz="0" w:space="0" w:color="auto"/>
        <w:bottom w:val="none" w:sz="0" w:space="0" w:color="auto"/>
        <w:right w:val="none" w:sz="0" w:space="0" w:color="auto"/>
      </w:divBdr>
    </w:div>
    <w:div w:id="1797016884">
      <w:bodyDiv w:val="1"/>
      <w:marLeft w:val="0"/>
      <w:marRight w:val="0"/>
      <w:marTop w:val="0"/>
      <w:marBottom w:val="0"/>
      <w:divBdr>
        <w:top w:val="none" w:sz="0" w:space="0" w:color="auto"/>
        <w:left w:val="none" w:sz="0" w:space="0" w:color="auto"/>
        <w:bottom w:val="none" w:sz="0" w:space="0" w:color="auto"/>
        <w:right w:val="none" w:sz="0" w:space="0" w:color="auto"/>
      </w:divBdr>
    </w:div>
    <w:div w:id="1801142310">
      <w:bodyDiv w:val="1"/>
      <w:marLeft w:val="0"/>
      <w:marRight w:val="0"/>
      <w:marTop w:val="0"/>
      <w:marBottom w:val="0"/>
      <w:divBdr>
        <w:top w:val="none" w:sz="0" w:space="0" w:color="auto"/>
        <w:left w:val="none" w:sz="0" w:space="0" w:color="auto"/>
        <w:bottom w:val="none" w:sz="0" w:space="0" w:color="auto"/>
        <w:right w:val="none" w:sz="0" w:space="0" w:color="auto"/>
      </w:divBdr>
    </w:div>
    <w:div w:id="1810974407">
      <w:bodyDiv w:val="1"/>
      <w:marLeft w:val="0"/>
      <w:marRight w:val="0"/>
      <w:marTop w:val="0"/>
      <w:marBottom w:val="0"/>
      <w:divBdr>
        <w:top w:val="none" w:sz="0" w:space="0" w:color="auto"/>
        <w:left w:val="none" w:sz="0" w:space="0" w:color="auto"/>
        <w:bottom w:val="none" w:sz="0" w:space="0" w:color="auto"/>
        <w:right w:val="none" w:sz="0" w:space="0" w:color="auto"/>
      </w:divBdr>
    </w:div>
    <w:div w:id="1814981311">
      <w:bodyDiv w:val="1"/>
      <w:marLeft w:val="0"/>
      <w:marRight w:val="0"/>
      <w:marTop w:val="0"/>
      <w:marBottom w:val="0"/>
      <w:divBdr>
        <w:top w:val="none" w:sz="0" w:space="0" w:color="auto"/>
        <w:left w:val="none" w:sz="0" w:space="0" w:color="auto"/>
        <w:bottom w:val="none" w:sz="0" w:space="0" w:color="auto"/>
        <w:right w:val="none" w:sz="0" w:space="0" w:color="auto"/>
      </w:divBdr>
    </w:div>
    <w:div w:id="1836144139">
      <w:bodyDiv w:val="1"/>
      <w:marLeft w:val="0"/>
      <w:marRight w:val="0"/>
      <w:marTop w:val="0"/>
      <w:marBottom w:val="0"/>
      <w:divBdr>
        <w:top w:val="none" w:sz="0" w:space="0" w:color="auto"/>
        <w:left w:val="none" w:sz="0" w:space="0" w:color="auto"/>
        <w:bottom w:val="none" w:sz="0" w:space="0" w:color="auto"/>
        <w:right w:val="none" w:sz="0" w:space="0" w:color="auto"/>
      </w:divBdr>
    </w:div>
    <w:div w:id="1840853313">
      <w:bodyDiv w:val="1"/>
      <w:marLeft w:val="0"/>
      <w:marRight w:val="0"/>
      <w:marTop w:val="0"/>
      <w:marBottom w:val="0"/>
      <w:divBdr>
        <w:top w:val="none" w:sz="0" w:space="0" w:color="auto"/>
        <w:left w:val="none" w:sz="0" w:space="0" w:color="auto"/>
        <w:bottom w:val="none" w:sz="0" w:space="0" w:color="auto"/>
        <w:right w:val="none" w:sz="0" w:space="0" w:color="auto"/>
      </w:divBdr>
    </w:div>
    <w:div w:id="1856114454">
      <w:bodyDiv w:val="1"/>
      <w:marLeft w:val="0"/>
      <w:marRight w:val="0"/>
      <w:marTop w:val="0"/>
      <w:marBottom w:val="0"/>
      <w:divBdr>
        <w:top w:val="none" w:sz="0" w:space="0" w:color="auto"/>
        <w:left w:val="none" w:sz="0" w:space="0" w:color="auto"/>
        <w:bottom w:val="none" w:sz="0" w:space="0" w:color="auto"/>
        <w:right w:val="none" w:sz="0" w:space="0" w:color="auto"/>
      </w:divBdr>
    </w:div>
    <w:div w:id="1857426904">
      <w:bodyDiv w:val="1"/>
      <w:marLeft w:val="0"/>
      <w:marRight w:val="0"/>
      <w:marTop w:val="0"/>
      <w:marBottom w:val="0"/>
      <w:divBdr>
        <w:top w:val="none" w:sz="0" w:space="0" w:color="auto"/>
        <w:left w:val="none" w:sz="0" w:space="0" w:color="auto"/>
        <w:bottom w:val="none" w:sz="0" w:space="0" w:color="auto"/>
        <w:right w:val="none" w:sz="0" w:space="0" w:color="auto"/>
      </w:divBdr>
    </w:div>
    <w:div w:id="1869564961">
      <w:bodyDiv w:val="1"/>
      <w:marLeft w:val="0"/>
      <w:marRight w:val="0"/>
      <w:marTop w:val="0"/>
      <w:marBottom w:val="0"/>
      <w:divBdr>
        <w:top w:val="none" w:sz="0" w:space="0" w:color="auto"/>
        <w:left w:val="none" w:sz="0" w:space="0" w:color="auto"/>
        <w:bottom w:val="none" w:sz="0" w:space="0" w:color="auto"/>
        <w:right w:val="none" w:sz="0" w:space="0" w:color="auto"/>
      </w:divBdr>
    </w:div>
    <w:div w:id="1871797875">
      <w:bodyDiv w:val="1"/>
      <w:marLeft w:val="0"/>
      <w:marRight w:val="0"/>
      <w:marTop w:val="0"/>
      <w:marBottom w:val="0"/>
      <w:divBdr>
        <w:top w:val="none" w:sz="0" w:space="0" w:color="auto"/>
        <w:left w:val="none" w:sz="0" w:space="0" w:color="auto"/>
        <w:bottom w:val="none" w:sz="0" w:space="0" w:color="auto"/>
        <w:right w:val="none" w:sz="0" w:space="0" w:color="auto"/>
      </w:divBdr>
    </w:div>
    <w:div w:id="1875343596">
      <w:bodyDiv w:val="1"/>
      <w:marLeft w:val="0"/>
      <w:marRight w:val="0"/>
      <w:marTop w:val="0"/>
      <w:marBottom w:val="0"/>
      <w:divBdr>
        <w:top w:val="none" w:sz="0" w:space="0" w:color="auto"/>
        <w:left w:val="none" w:sz="0" w:space="0" w:color="auto"/>
        <w:bottom w:val="none" w:sz="0" w:space="0" w:color="auto"/>
        <w:right w:val="none" w:sz="0" w:space="0" w:color="auto"/>
      </w:divBdr>
    </w:div>
    <w:div w:id="1881046399">
      <w:bodyDiv w:val="1"/>
      <w:marLeft w:val="0"/>
      <w:marRight w:val="0"/>
      <w:marTop w:val="0"/>
      <w:marBottom w:val="0"/>
      <w:divBdr>
        <w:top w:val="none" w:sz="0" w:space="0" w:color="auto"/>
        <w:left w:val="none" w:sz="0" w:space="0" w:color="auto"/>
        <w:bottom w:val="none" w:sz="0" w:space="0" w:color="auto"/>
        <w:right w:val="none" w:sz="0" w:space="0" w:color="auto"/>
      </w:divBdr>
    </w:div>
    <w:div w:id="1897274179">
      <w:bodyDiv w:val="1"/>
      <w:marLeft w:val="0"/>
      <w:marRight w:val="0"/>
      <w:marTop w:val="0"/>
      <w:marBottom w:val="0"/>
      <w:divBdr>
        <w:top w:val="none" w:sz="0" w:space="0" w:color="auto"/>
        <w:left w:val="none" w:sz="0" w:space="0" w:color="auto"/>
        <w:bottom w:val="none" w:sz="0" w:space="0" w:color="auto"/>
        <w:right w:val="none" w:sz="0" w:space="0" w:color="auto"/>
      </w:divBdr>
    </w:div>
    <w:div w:id="1901743363">
      <w:bodyDiv w:val="1"/>
      <w:marLeft w:val="0"/>
      <w:marRight w:val="0"/>
      <w:marTop w:val="0"/>
      <w:marBottom w:val="0"/>
      <w:divBdr>
        <w:top w:val="none" w:sz="0" w:space="0" w:color="auto"/>
        <w:left w:val="none" w:sz="0" w:space="0" w:color="auto"/>
        <w:bottom w:val="none" w:sz="0" w:space="0" w:color="auto"/>
        <w:right w:val="none" w:sz="0" w:space="0" w:color="auto"/>
      </w:divBdr>
    </w:div>
    <w:div w:id="1907298763">
      <w:bodyDiv w:val="1"/>
      <w:marLeft w:val="0"/>
      <w:marRight w:val="0"/>
      <w:marTop w:val="0"/>
      <w:marBottom w:val="0"/>
      <w:divBdr>
        <w:top w:val="none" w:sz="0" w:space="0" w:color="auto"/>
        <w:left w:val="none" w:sz="0" w:space="0" w:color="auto"/>
        <w:bottom w:val="none" w:sz="0" w:space="0" w:color="auto"/>
        <w:right w:val="none" w:sz="0" w:space="0" w:color="auto"/>
      </w:divBdr>
    </w:div>
    <w:div w:id="1909075318">
      <w:bodyDiv w:val="1"/>
      <w:marLeft w:val="0"/>
      <w:marRight w:val="0"/>
      <w:marTop w:val="0"/>
      <w:marBottom w:val="0"/>
      <w:divBdr>
        <w:top w:val="none" w:sz="0" w:space="0" w:color="auto"/>
        <w:left w:val="none" w:sz="0" w:space="0" w:color="auto"/>
        <w:bottom w:val="none" w:sz="0" w:space="0" w:color="auto"/>
        <w:right w:val="none" w:sz="0" w:space="0" w:color="auto"/>
      </w:divBdr>
    </w:div>
    <w:div w:id="1917864547">
      <w:bodyDiv w:val="1"/>
      <w:marLeft w:val="0"/>
      <w:marRight w:val="0"/>
      <w:marTop w:val="0"/>
      <w:marBottom w:val="0"/>
      <w:divBdr>
        <w:top w:val="none" w:sz="0" w:space="0" w:color="auto"/>
        <w:left w:val="none" w:sz="0" w:space="0" w:color="auto"/>
        <w:bottom w:val="none" w:sz="0" w:space="0" w:color="auto"/>
        <w:right w:val="none" w:sz="0" w:space="0" w:color="auto"/>
      </w:divBdr>
    </w:div>
    <w:div w:id="1928538608">
      <w:bodyDiv w:val="1"/>
      <w:marLeft w:val="0"/>
      <w:marRight w:val="0"/>
      <w:marTop w:val="0"/>
      <w:marBottom w:val="0"/>
      <w:divBdr>
        <w:top w:val="none" w:sz="0" w:space="0" w:color="auto"/>
        <w:left w:val="none" w:sz="0" w:space="0" w:color="auto"/>
        <w:bottom w:val="none" w:sz="0" w:space="0" w:color="auto"/>
        <w:right w:val="none" w:sz="0" w:space="0" w:color="auto"/>
      </w:divBdr>
    </w:div>
    <w:div w:id="1928733343">
      <w:bodyDiv w:val="1"/>
      <w:marLeft w:val="0"/>
      <w:marRight w:val="0"/>
      <w:marTop w:val="0"/>
      <w:marBottom w:val="0"/>
      <w:divBdr>
        <w:top w:val="none" w:sz="0" w:space="0" w:color="auto"/>
        <w:left w:val="none" w:sz="0" w:space="0" w:color="auto"/>
        <w:bottom w:val="none" w:sz="0" w:space="0" w:color="auto"/>
        <w:right w:val="none" w:sz="0" w:space="0" w:color="auto"/>
      </w:divBdr>
    </w:div>
    <w:div w:id="1929649847">
      <w:bodyDiv w:val="1"/>
      <w:marLeft w:val="0"/>
      <w:marRight w:val="0"/>
      <w:marTop w:val="0"/>
      <w:marBottom w:val="0"/>
      <w:divBdr>
        <w:top w:val="none" w:sz="0" w:space="0" w:color="auto"/>
        <w:left w:val="none" w:sz="0" w:space="0" w:color="auto"/>
        <w:bottom w:val="none" w:sz="0" w:space="0" w:color="auto"/>
        <w:right w:val="none" w:sz="0" w:space="0" w:color="auto"/>
      </w:divBdr>
      <w:divsChild>
        <w:div w:id="346443491">
          <w:marLeft w:val="0"/>
          <w:marRight w:val="0"/>
          <w:marTop w:val="0"/>
          <w:marBottom w:val="0"/>
          <w:divBdr>
            <w:top w:val="none" w:sz="0" w:space="0" w:color="auto"/>
            <w:left w:val="none" w:sz="0" w:space="0" w:color="auto"/>
            <w:bottom w:val="none" w:sz="0" w:space="0" w:color="auto"/>
            <w:right w:val="none" w:sz="0" w:space="0" w:color="auto"/>
          </w:divBdr>
        </w:div>
      </w:divsChild>
    </w:div>
    <w:div w:id="1933078355">
      <w:bodyDiv w:val="1"/>
      <w:marLeft w:val="0"/>
      <w:marRight w:val="0"/>
      <w:marTop w:val="0"/>
      <w:marBottom w:val="0"/>
      <w:divBdr>
        <w:top w:val="none" w:sz="0" w:space="0" w:color="auto"/>
        <w:left w:val="none" w:sz="0" w:space="0" w:color="auto"/>
        <w:bottom w:val="none" w:sz="0" w:space="0" w:color="auto"/>
        <w:right w:val="none" w:sz="0" w:space="0" w:color="auto"/>
      </w:divBdr>
    </w:div>
    <w:div w:id="1933586099">
      <w:bodyDiv w:val="1"/>
      <w:marLeft w:val="0"/>
      <w:marRight w:val="0"/>
      <w:marTop w:val="0"/>
      <w:marBottom w:val="0"/>
      <w:divBdr>
        <w:top w:val="none" w:sz="0" w:space="0" w:color="auto"/>
        <w:left w:val="none" w:sz="0" w:space="0" w:color="auto"/>
        <w:bottom w:val="none" w:sz="0" w:space="0" w:color="auto"/>
        <w:right w:val="none" w:sz="0" w:space="0" w:color="auto"/>
      </w:divBdr>
    </w:div>
    <w:div w:id="1934701991">
      <w:bodyDiv w:val="1"/>
      <w:marLeft w:val="0"/>
      <w:marRight w:val="0"/>
      <w:marTop w:val="0"/>
      <w:marBottom w:val="0"/>
      <w:divBdr>
        <w:top w:val="none" w:sz="0" w:space="0" w:color="auto"/>
        <w:left w:val="none" w:sz="0" w:space="0" w:color="auto"/>
        <w:bottom w:val="none" w:sz="0" w:space="0" w:color="auto"/>
        <w:right w:val="none" w:sz="0" w:space="0" w:color="auto"/>
      </w:divBdr>
    </w:div>
    <w:div w:id="1940718677">
      <w:bodyDiv w:val="1"/>
      <w:marLeft w:val="0"/>
      <w:marRight w:val="0"/>
      <w:marTop w:val="0"/>
      <w:marBottom w:val="0"/>
      <w:divBdr>
        <w:top w:val="none" w:sz="0" w:space="0" w:color="auto"/>
        <w:left w:val="none" w:sz="0" w:space="0" w:color="auto"/>
        <w:bottom w:val="none" w:sz="0" w:space="0" w:color="auto"/>
        <w:right w:val="none" w:sz="0" w:space="0" w:color="auto"/>
      </w:divBdr>
    </w:div>
    <w:div w:id="1941256763">
      <w:bodyDiv w:val="1"/>
      <w:marLeft w:val="0"/>
      <w:marRight w:val="0"/>
      <w:marTop w:val="0"/>
      <w:marBottom w:val="0"/>
      <w:divBdr>
        <w:top w:val="none" w:sz="0" w:space="0" w:color="auto"/>
        <w:left w:val="none" w:sz="0" w:space="0" w:color="auto"/>
        <w:bottom w:val="none" w:sz="0" w:space="0" w:color="auto"/>
        <w:right w:val="none" w:sz="0" w:space="0" w:color="auto"/>
      </w:divBdr>
    </w:div>
    <w:div w:id="1945186192">
      <w:bodyDiv w:val="1"/>
      <w:marLeft w:val="0"/>
      <w:marRight w:val="0"/>
      <w:marTop w:val="0"/>
      <w:marBottom w:val="0"/>
      <w:divBdr>
        <w:top w:val="none" w:sz="0" w:space="0" w:color="auto"/>
        <w:left w:val="none" w:sz="0" w:space="0" w:color="auto"/>
        <w:bottom w:val="none" w:sz="0" w:space="0" w:color="auto"/>
        <w:right w:val="none" w:sz="0" w:space="0" w:color="auto"/>
      </w:divBdr>
    </w:div>
    <w:div w:id="1948808046">
      <w:bodyDiv w:val="1"/>
      <w:marLeft w:val="0"/>
      <w:marRight w:val="0"/>
      <w:marTop w:val="0"/>
      <w:marBottom w:val="0"/>
      <w:divBdr>
        <w:top w:val="none" w:sz="0" w:space="0" w:color="auto"/>
        <w:left w:val="none" w:sz="0" w:space="0" w:color="auto"/>
        <w:bottom w:val="none" w:sz="0" w:space="0" w:color="auto"/>
        <w:right w:val="none" w:sz="0" w:space="0" w:color="auto"/>
      </w:divBdr>
    </w:div>
    <w:div w:id="1950619360">
      <w:bodyDiv w:val="1"/>
      <w:marLeft w:val="0"/>
      <w:marRight w:val="0"/>
      <w:marTop w:val="0"/>
      <w:marBottom w:val="0"/>
      <w:divBdr>
        <w:top w:val="none" w:sz="0" w:space="0" w:color="auto"/>
        <w:left w:val="none" w:sz="0" w:space="0" w:color="auto"/>
        <w:bottom w:val="none" w:sz="0" w:space="0" w:color="auto"/>
        <w:right w:val="none" w:sz="0" w:space="0" w:color="auto"/>
      </w:divBdr>
    </w:div>
    <w:div w:id="1951811998">
      <w:bodyDiv w:val="1"/>
      <w:marLeft w:val="0"/>
      <w:marRight w:val="0"/>
      <w:marTop w:val="0"/>
      <w:marBottom w:val="0"/>
      <w:divBdr>
        <w:top w:val="none" w:sz="0" w:space="0" w:color="auto"/>
        <w:left w:val="none" w:sz="0" w:space="0" w:color="auto"/>
        <w:bottom w:val="none" w:sz="0" w:space="0" w:color="auto"/>
        <w:right w:val="none" w:sz="0" w:space="0" w:color="auto"/>
      </w:divBdr>
    </w:div>
    <w:div w:id="1954629973">
      <w:bodyDiv w:val="1"/>
      <w:marLeft w:val="0"/>
      <w:marRight w:val="0"/>
      <w:marTop w:val="0"/>
      <w:marBottom w:val="0"/>
      <w:divBdr>
        <w:top w:val="none" w:sz="0" w:space="0" w:color="auto"/>
        <w:left w:val="none" w:sz="0" w:space="0" w:color="auto"/>
        <w:bottom w:val="none" w:sz="0" w:space="0" w:color="auto"/>
        <w:right w:val="none" w:sz="0" w:space="0" w:color="auto"/>
      </w:divBdr>
    </w:div>
    <w:div w:id="1966960605">
      <w:bodyDiv w:val="1"/>
      <w:marLeft w:val="0"/>
      <w:marRight w:val="0"/>
      <w:marTop w:val="0"/>
      <w:marBottom w:val="0"/>
      <w:divBdr>
        <w:top w:val="none" w:sz="0" w:space="0" w:color="auto"/>
        <w:left w:val="none" w:sz="0" w:space="0" w:color="auto"/>
        <w:bottom w:val="none" w:sz="0" w:space="0" w:color="auto"/>
        <w:right w:val="none" w:sz="0" w:space="0" w:color="auto"/>
      </w:divBdr>
    </w:div>
    <w:div w:id="1969048706">
      <w:bodyDiv w:val="1"/>
      <w:marLeft w:val="0"/>
      <w:marRight w:val="0"/>
      <w:marTop w:val="0"/>
      <w:marBottom w:val="0"/>
      <w:divBdr>
        <w:top w:val="none" w:sz="0" w:space="0" w:color="auto"/>
        <w:left w:val="none" w:sz="0" w:space="0" w:color="auto"/>
        <w:bottom w:val="none" w:sz="0" w:space="0" w:color="auto"/>
        <w:right w:val="none" w:sz="0" w:space="0" w:color="auto"/>
      </w:divBdr>
    </w:div>
    <w:div w:id="1985424963">
      <w:bodyDiv w:val="1"/>
      <w:marLeft w:val="0"/>
      <w:marRight w:val="0"/>
      <w:marTop w:val="0"/>
      <w:marBottom w:val="0"/>
      <w:divBdr>
        <w:top w:val="none" w:sz="0" w:space="0" w:color="auto"/>
        <w:left w:val="none" w:sz="0" w:space="0" w:color="auto"/>
        <w:bottom w:val="none" w:sz="0" w:space="0" w:color="auto"/>
        <w:right w:val="none" w:sz="0" w:space="0" w:color="auto"/>
      </w:divBdr>
    </w:div>
    <w:div w:id="1989167311">
      <w:bodyDiv w:val="1"/>
      <w:marLeft w:val="0"/>
      <w:marRight w:val="0"/>
      <w:marTop w:val="0"/>
      <w:marBottom w:val="0"/>
      <w:divBdr>
        <w:top w:val="none" w:sz="0" w:space="0" w:color="auto"/>
        <w:left w:val="none" w:sz="0" w:space="0" w:color="auto"/>
        <w:bottom w:val="none" w:sz="0" w:space="0" w:color="auto"/>
        <w:right w:val="none" w:sz="0" w:space="0" w:color="auto"/>
      </w:divBdr>
      <w:divsChild>
        <w:div w:id="1183931254">
          <w:marLeft w:val="0"/>
          <w:marRight w:val="0"/>
          <w:marTop w:val="0"/>
          <w:marBottom w:val="0"/>
          <w:divBdr>
            <w:top w:val="none" w:sz="0" w:space="0" w:color="auto"/>
            <w:left w:val="none" w:sz="0" w:space="0" w:color="auto"/>
            <w:bottom w:val="none" w:sz="0" w:space="0" w:color="auto"/>
            <w:right w:val="none" w:sz="0" w:space="0" w:color="auto"/>
          </w:divBdr>
        </w:div>
        <w:div w:id="1728719441">
          <w:marLeft w:val="0"/>
          <w:marRight w:val="0"/>
          <w:marTop w:val="0"/>
          <w:marBottom w:val="0"/>
          <w:divBdr>
            <w:top w:val="none" w:sz="0" w:space="0" w:color="auto"/>
            <w:left w:val="none" w:sz="0" w:space="0" w:color="auto"/>
            <w:bottom w:val="none" w:sz="0" w:space="0" w:color="auto"/>
            <w:right w:val="none" w:sz="0" w:space="0" w:color="auto"/>
          </w:divBdr>
        </w:div>
      </w:divsChild>
    </w:div>
    <w:div w:id="1990208944">
      <w:bodyDiv w:val="1"/>
      <w:marLeft w:val="0"/>
      <w:marRight w:val="0"/>
      <w:marTop w:val="0"/>
      <w:marBottom w:val="0"/>
      <w:divBdr>
        <w:top w:val="none" w:sz="0" w:space="0" w:color="auto"/>
        <w:left w:val="none" w:sz="0" w:space="0" w:color="auto"/>
        <w:bottom w:val="none" w:sz="0" w:space="0" w:color="auto"/>
        <w:right w:val="none" w:sz="0" w:space="0" w:color="auto"/>
      </w:divBdr>
    </w:div>
    <w:div w:id="1993870032">
      <w:bodyDiv w:val="1"/>
      <w:marLeft w:val="0"/>
      <w:marRight w:val="0"/>
      <w:marTop w:val="0"/>
      <w:marBottom w:val="0"/>
      <w:divBdr>
        <w:top w:val="none" w:sz="0" w:space="0" w:color="auto"/>
        <w:left w:val="none" w:sz="0" w:space="0" w:color="auto"/>
        <w:bottom w:val="none" w:sz="0" w:space="0" w:color="auto"/>
        <w:right w:val="none" w:sz="0" w:space="0" w:color="auto"/>
      </w:divBdr>
    </w:div>
    <w:div w:id="1995910961">
      <w:bodyDiv w:val="1"/>
      <w:marLeft w:val="0"/>
      <w:marRight w:val="0"/>
      <w:marTop w:val="0"/>
      <w:marBottom w:val="0"/>
      <w:divBdr>
        <w:top w:val="none" w:sz="0" w:space="0" w:color="auto"/>
        <w:left w:val="none" w:sz="0" w:space="0" w:color="auto"/>
        <w:bottom w:val="none" w:sz="0" w:space="0" w:color="auto"/>
        <w:right w:val="none" w:sz="0" w:space="0" w:color="auto"/>
      </w:divBdr>
    </w:div>
    <w:div w:id="1998802182">
      <w:bodyDiv w:val="1"/>
      <w:marLeft w:val="0"/>
      <w:marRight w:val="0"/>
      <w:marTop w:val="0"/>
      <w:marBottom w:val="0"/>
      <w:divBdr>
        <w:top w:val="none" w:sz="0" w:space="0" w:color="auto"/>
        <w:left w:val="none" w:sz="0" w:space="0" w:color="auto"/>
        <w:bottom w:val="none" w:sz="0" w:space="0" w:color="auto"/>
        <w:right w:val="none" w:sz="0" w:space="0" w:color="auto"/>
      </w:divBdr>
    </w:div>
    <w:div w:id="2004040660">
      <w:bodyDiv w:val="1"/>
      <w:marLeft w:val="0"/>
      <w:marRight w:val="0"/>
      <w:marTop w:val="0"/>
      <w:marBottom w:val="0"/>
      <w:divBdr>
        <w:top w:val="none" w:sz="0" w:space="0" w:color="auto"/>
        <w:left w:val="none" w:sz="0" w:space="0" w:color="auto"/>
        <w:bottom w:val="none" w:sz="0" w:space="0" w:color="auto"/>
        <w:right w:val="none" w:sz="0" w:space="0" w:color="auto"/>
      </w:divBdr>
    </w:div>
    <w:div w:id="2006854911">
      <w:bodyDiv w:val="1"/>
      <w:marLeft w:val="0"/>
      <w:marRight w:val="0"/>
      <w:marTop w:val="0"/>
      <w:marBottom w:val="0"/>
      <w:divBdr>
        <w:top w:val="none" w:sz="0" w:space="0" w:color="auto"/>
        <w:left w:val="none" w:sz="0" w:space="0" w:color="auto"/>
        <w:bottom w:val="none" w:sz="0" w:space="0" w:color="auto"/>
        <w:right w:val="none" w:sz="0" w:space="0" w:color="auto"/>
      </w:divBdr>
    </w:div>
    <w:div w:id="2008634951">
      <w:bodyDiv w:val="1"/>
      <w:marLeft w:val="0"/>
      <w:marRight w:val="0"/>
      <w:marTop w:val="0"/>
      <w:marBottom w:val="0"/>
      <w:divBdr>
        <w:top w:val="none" w:sz="0" w:space="0" w:color="auto"/>
        <w:left w:val="none" w:sz="0" w:space="0" w:color="auto"/>
        <w:bottom w:val="none" w:sz="0" w:space="0" w:color="auto"/>
        <w:right w:val="none" w:sz="0" w:space="0" w:color="auto"/>
      </w:divBdr>
    </w:div>
    <w:div w:id="2015841689">
      <w:bodyDiv w:val="1"/>
      <w:marLeft w:val="0"/>
      <w:marRight w:val="0"/>
      <w:marTop w:val="0"/>
      <w:marBottom w:val="0"/>
      <w:divBdr>
        <w:top w:val="none" w:sz="0" w:space="0" w:color="auto"/>
        <w:left w:val="none" w:sz="0" w:space="0" w:color="auto"/>
        <w:bottom w:val="none" w:sz="0" w:space="0" w:color="auto"/>
        <w:right w:val="none" w:sz="0" w:space="0" w:color="auto"/>
      </w:divBdr>
    </w:div>
    <w:div w:id="2017728993">
      <w:bodyDiv w:val="1"/>
      <w:marLeft w:val="0"/>
      <w:marRight w:val="0"/>
      <w:marTop w:val="0"/>
      <w:marBottom w:val="0"/>
      <w:divBdr>
        <w:top w:val="none" w:sz="0" w:space="0" w:color="auto"/>
        <w:left w:val="none" w:sz="0" w:space="0" w:color="auto"/>
        <w:bottom w:val="none" w:sz="0" w:space="0" w:color="auto"/>
        <w:right w:val="none" w:sz="0" w:space="0" w:color="auto"/>
      </w:divBdr>
    </w:div>
    <w:div w:id="2021810873">
      <w:bodyDiv w:val="1"/>
      <w:marLeft w:val="0"/>
      <w:marRight w:val="0"/>
      <w:marTop w:val="0"/>
      <w:marBottom w:val="0"/>
      <w:divBdr>
        <w:top w:val="none" w:sz="0" w:space="0" w:color="auto"/>
        <w:left w:val="none" w:sz="0" w:space="0" w:color="auto"/>
        <w:bottom w:val="none" w:sz="0" w:space="0" w:color="auto"/>
        <w:right w:val="none" w:sz="0" w:space="0" w:color="auto"/>
      </w:divBdr>
    </w:div>
    <w:div w:id="2022588372">
      <w:bodyDiv w:val="1"/>
      <w:marLeft w:val="0"/>
      <w:marRight w:val="0"/>
      <w:marTop w:val="0"/>
      <w:marBottom w:val="0"/>
      <w:divBdr>
        <w:top w:val="none" w:sz="0" w:space="0" w:color="auto"/>
        <w:left w:val="none" w:sz="0" w:space="0" w:color="auto"/>
        <w:bottom w:val="none" w:sz="0" w:space="0" w:color="auto"/>
        <w:right w:val="none" w:sz="0" w:space="0" w:color="auto"/>
      </w:divBdr>
    </w:div>
    <w:div w:id="2025159459">
      <w:bodyDiv w:val="1"/>
      <w:marLeft w:val="0"/>
      <w:marRight w:val="0"/>
      <w:marTop w:val="0"/>
      <w:marBottom w:val="0"/>
      <w:divBdr>
        <w:top w:val="none" w:sz="0" w:space="0" w:color="auto"/>
        <w:left w:val="none" w:sz="0" w:space="0" w:color="auto"/>
        <w:bottom w:val="none" w:sz="0" w:space="0" w:color="auto"/>
        <w:right w:val="none" w:sz="0" w:space="0" w:color="auto"/>
      </w:divBdr>
    </w:div>
    <w:div w:id="2026126709">
      <w:bodyDiv w:val="1"/>
      <w:marLeft w:val="0"/>
      <w:marRight w:val="0"/>
      <w:marTop w:val="0"/>
      <w:marBottom w:val="0"/>
      <w:divBdr>
        <w:top w:val="none" w:sz="0" w:space="0" w:color="auto"/>
        <w:left w:val="none" w:sz="0" w:space="0" w:color="auto"/>
        <w:bottom w:val="none" w:sz="0" w:space="0" w:color="auto"/>
        <w:right w:val="none" w:sz="0" w:space="0" w:color="auto"/>
      </w:divBdr>
    </w:div>
    <w:div w:id="2033456223">
      <w:bodyDiv w:val="1"/>
      <w:marLeft w:val="0"/>
      <w:marRight w:val="0"/>
      <w:marTop w:val="0"/>
      <w:marBottom w:val="0"/>
      <w:divBdr>
        <w:top w:val="none" w:sz="0" w:space="0" w:color="auto"/>
        <w:left w:val="none" w:sz="0" w:space="0" w:color="auto"/>
        <w:bottom w:val="none" w:sz="0" w:space="0" w:color="auto"/>
        <w:right w:val="none" w:sz="0" w:space="0" w:color="auto"/>
      </w:divBdr>
    </w:div>
    <w:div w:id="2036491285">
      <w:bodyDiv w:val="1"/>
      <w:marLeft w:val="0"/>
      <w:marRight w:val="0"/>
      <w:marTop w:val="0"/>
      <w:marBottom w:val="0"/>
      <w:divBdr>
        <w:top w:val="none" w:sz="0" w:space="0" w:color="auto"/>
        <w:left w:val="none" w:sz="0" w:space="0" w:color="auto"/>
        <w:bottom w:val="none" w:sz="0" w:space="0" w:color="auto"/>
        <w:right w:val="none" w:sz="0" w:space="0" w:color="auto"/>
      </w:divBdr>
    </w:div>
    <w:div w:id="2036690594">
      <w:bodyDiv w:val="1"/>
      <w:marLeft w:val="0"/>
      <w:marRight w:val="0"/>
      <w:marTop w:val="0"/>
      <w:marBottom w:val="0"/>
      <w:divBdr>
        <w:top w:val="none" w:sz="0" w:space="0" w:color="auto"/>
        <w:left w:val="none" w:sz="0" w:space="0" w:color="auto"/>
        <w:bottom w:val="none" w:sz="0" w:space="0" w:color="auto"/>
        <w:right w:val="none" w:sz="0" w:space="0" w:color="auto"/>
      </w:divBdr>
    </w:div>
    <w:div w:id="2040426806">
      <w:bodyDiv w:val="1"/>
      <w:marLeft w:val="0"/>
      <w:marRight w:val="0"/>
      <w:marTop w:val="0"/>
      <w:marBottom w:val="0"/>
      <w:divBdr>
        <w:top w:val="none" w:sz="0" w:space="0" w:color="auto"/>
        <w:left w:val="none" w:sz="0" w:space="0" w:color="auto"/>
        <w:bottom w:val="none" w:sz="0" w:space="0" w:color="auto"/>
        <w:right w:val="none" w:sz="0" w:space="0" w:color="auto"/>
      </w:divBdr>
    </w:div>
    <w:div w:id="2041542229">
      <w:bodyDiv w:val="1"/>
      <w:marLeft w:val="0"/>
      <w:marRight w:val="0"/>
      <w:marTop w:val="0"/>
      <w:marBottom w:val="0"/>
      <w:divBdr>
        <w:top w:val="none" w:sz="0" w:space="0" w:color="auto"/>
        <w:left w:val="none" w:sz="0" w:space="0" w:color="auto"/>
        <w:bottom w:val="none" w:sz="0" w:space="0" w:color="auto"/>
        <w:right w:val="none" w:sz="0" w:space="0" w:color="auto"/>
      </w:divBdr>
    </w:div>
    <w:div w:id="2042247769">
      <w:bodyDiv w:val="1"/>
      <w:marLeft w:val="0"/>
      <w:marRight w:val="0"/>
      <w:marTop w:val="0"/>
      <w:marBottom w:val="0"/>
      <w:divBdr>
        <w:top w:val="none" w:sz="0" w:space="0" w:color="auto"/>
        <w:left w:val="none" w:sz="0" w:space="0" w:color="auto"/>
        <w:bottom w:val="none" w:sz="0" w:space="0" w:color="auto"/>
        <w:right w:val="none" w:sz="0" w:space="0" w:color="auto"/>
      </w:divBdr>
    </w:div>
    <w:div w:id="2043936796">
      <w:bodyDiv w:val="1"/>
      <w:marLeft w:val="0"/>
      <w:marRight w:val="0"/>
      <w:marTop w:val="0"/>
      <w:marBottom w:val="0"/>
      <w:divBdr>
        <w:top w:val="none" w:sz="0" w:space="0" w:color="auto"/>
        <w:left w:val="none" w:sz="0" w:space="0" w:color="auto"/>
        <w:bottom w:val="none" w:sz="0" w:space="0" w:color="auto"/>
        <w:right w:val="none" w:sz="0" w:space="0" w:color="auto"/>
      </w:divBdr>
    </w:div>
    <w:div w:id="2045404938">
      <w:bodyDiv w:val="1"/>
      <w:marLeft w:val="0"/>
      <w:marRight w:val="0"/>
      <w:marTop w:val="0"/>
      <w:marBottom w:val="0"/>
      <w:divBdr>
        <w:top w:val="none" w:sz="0" w:space="0" w:color="auto"/>
        <w:left w:val="none" w:sz="0" w:space="0" w:color="auto"/>
        <w:bottom w:val="none" w:sz="0" w:space="0" w:color="auto"/>
        <w:right w:val="none" w:sz="0" w:space="0" w:color="auto"/>
      </w:divBdr>
    </w:div>
    <w:div w:id="2051949712">
      <w:bodyDiv w:val="1"/>
      <w:marLeft w:val="0"/>
      <w:marRight w:val="0"/>
      <w:marTop w:val="0"/>
      <w:marBottom w:val="0"/>
      <w:divBdr>
        <w:top w:val="none" w:sz="0" w:space="0" w:color="auto"/>
        <w:left w:val="none" w:sz="0" w:space="0" w:color="auto"/>
        <w:bottom w:val="none" w:sz="0" w:space="0" w:color="auto"/>
        <w:right w:val="none" w:sz="0" w:space="0" w:color="auto"/>
      </w:divBdr>
    </w:div>
    <w:div w:id="2055539221">
      <w:bodyDiv w:val="1"/>
      <w:marLeft w:val="0"/>
      <w:marRight w:val="0"/>
      <w:marTop w:val="0"/>
      <w:marBottom w:val="0"/>
      <w:divBdr>
        <w:top w:val="none" w:sz="0" w:space="0" w:color="auto"/>
        <w:left w:val="none" w:sz="0" w:space="0" w:color="auto"/>
        <w:bottom w:val="none" w:sz="0" w:space="0" w:color="auto"/>
        <w:right w:val="none" w:sz="0" w:space="0" w:color="auto"/>
      </w:divBdr>
    </w:div>
    <w:div w:id="2068139711">
      <w:bodyDiv w:val="1"/>
      <w:marLeft w:val="0"/>
      <w:marRight w:val="0"/>
      <w:marTop w:val="0"/>
      <w:marBottom w:val="0"/>
      <w:divBdr>
        <w:top w:val="none" w:sz="0" w:space="0" w:color="auto"/>
        <w:left w:val="none" w:sz="0" w:space="0" w:color="auto"/>
        <w:bottom w:val="none" w:sz="0" w:space="0" w:color="auto"/>
        <w:right w:val="none" w:sz="0" w:space="0" w:color="auto"/>
      </w:divBdr>
    </w:div>
    <w:div w:id="2085957216">
      <w:bodyDiv w:val="1"/>
      <w:marLeft w:val="0"/>
      <w:marRight w:val="0"/>
      <w:marTop w:val="0"/>
      <w:marBottom w:val="0"/>
      <w:divBdr>
        <w:top w:val="none" w:sz="0" w:space="0" w:color="auto"/>
        <w:left w:val="none" w:sz="0" w:space="0" w:color="auto"/>
        <w:bottom w:val="none" w:sz="0" w:space="0" w:color="auto"/>
        <w:right w:val="none" w:sz="0" w:space="0" w:color="auto"/>
      </w:divBdr>
    </w:div>
    <w:div w:id="2090344533">
      <w:bodyDiv w:val="1"/>
      <w:marLeft w:val="0"/>
      <w:marRight w:val="0"/>
      <w:marTop w:val="0"/>
      <w:marBottom w:val="0"/>
      <w:divBdr>
        <w:top w:val="none" w:sz="0" w:space="0" w:color="auto"/>
        <w:left w:val="none" w:sz="0" w:space="0" w:color="auto"/>
        <w:bottom w:val="none" w:sz="0" w:space="0" w:color="auto"/>
        <w:right w:val="none" w:sz="0" w:space="0" w:color="auto"/>
      </w:divBdr>
    </w:div>
    <w:div w:id="2095928572">
      <w:bodyDiv w:val="1"/>
      <w:marLeft w:val="0"/>
      <w:marRight w:val="0"/>
      <w:marTop w:val="0"/>
      <w:marBottom w:val="0"/>
      <w:divBdr>
        <w:top w:val="none" w:sz="0" w:space="0" w:color="auto"/>
        <w:left w:val="none" w:sz="0" w:space="0" w:color="auto"/>
        <w:bottom w:val="none" w:sz="0" w:space="0" w:color="auto"/>
        <w:right w:val="none" w:sz="0" w:space="0" w:color="auto"/>
      </w:divBdr>
    </w:div>
    <w:div w:id="2103794811">
      <w:bodyDiv w:val="1"/>
      <w:marLeft w:val="0"/>
      <w:marRight w:val="0"/>
      <w:marTop w:val="0"/>
      <w:marBottom w:val="0"/>
      <w:divBdr>
        <w:top w:val="none" w:sz="0" w:space="0" w:color="auto"/>
        <w:left w:val="none" w:sz="0" w:space="0" w:color="auto"/>
        <w:bottom w:val="none" w:sz="0" w:space="0" w:color="auto"/>
        <w:right w:val="none" w:sz="0" w:space="0" w:color="auto"/>
      </w:divBdr>
    </w:div>
    <w:div w:id="2104522973">
      <w:bodyDiv w:val="1"/>
      <w:marLeft w:val="0"/>
      <w:marRight w:val="0"/>
      <w:marTop w:val="0"/>
      <w:marBottom w:val="0"/>
      <w:divBdr>
        <w:top w:val="none" w:sz="0" w:space="0" w:color="auto"/>
        <w:left w:val="none" w:sz="0" w:space="0" w:color="auto"/>
        <w:bottom w:val="none" w:sz="0" w:space="0" w:color="auto"/>
        <w:right w:val="none" w:sz="0" w:space="0" w:color="auto"/>
      </w:divBdr>
    </w:div>
    <w:div w:id="2107261053">
      <w:bodyDiv w:val="1"/>
      <w:marLeft w:val="0"/>
      <w:marRight w:val="0"/>
      <w:marTop w:val="0"/>
      <w:marBottom w:val="0"/>
      <w:divBdr>
        <w:top w:val="none" w:sz="0" w:space="0" w:color="auto"/>
        <w:left w:val="none" w:sz="0" w:space="0" w:color="auto"/>
        <w:bottom w:val="none" w:sz="0" w:space="0" w:color="auto"/>
        <w:right w:val="none" w:sz="0" w:space="0" w:color="auto"/>
      </w:divBdr>
    </w:div>
    <w:div w:id="2111194239">
      <w:bodyDiv w:val="1"/>
      <w:marLeft w:val="0"/>
      <w:marRight w:val="0"/>
      <w:marTop w:val="0"/>
      <w:marBottom w:val="0"/>
      <w:divBdr>
        <w:top w:val="none" w:sz="0" w:space="0" w:color="auto"/>
        <w:left w:val="none" w:sz="0" w:space="0" w:color="auto"/>
        <w:bottom w:val="none" w:sz="0" w:space="0" w:color="auto"/>
        <w:right w:val="none" w:sz="0" w:space="0" w:color="auto"/>
      </w:divBdr>
    </w:div>
    <w:div w:id="2124959674">
      <w:bodyDiv w:val="1"/>
      <w:marLeft w:val="0"/>
      <w:marRight w:val="0"/>
      <w:marTop w:val="0"/>
      <w:marBottom w:val="0"/>
      <w:divBdr>
        <w:top w:val="none" w:sz="0" w:space="0" w:color="auto"/>
        <w:left w:val="none" w:sz="0" w:space="0" w:color="auto"/>
        <w:bottom w:val="none" w:sz="0" w:space="0" w:color="auto"/>
        <w:right w:val="none" w:sz="0" w:space="0" w:color="auto"/>
      </w:divBdr>
    </w:div>
    <w:div w:id="2125928596">
      <w:bodyDiv w:val="1"/>
      <w:marLeft w:val="0"/>
      <w:marRight w:val="0"/>
      <w:marTop w:val="0"/>
      <w:marBottom w:val="0"/>
      <w:divBdr>
        <w:top w:val="none" w:sz="0" w:space="0" w:color="auto"/>
        <w:left w:val="none" w:sz="0" w:space="0" w:color="auto"/>
        <w:bottom w:val="none" w:sz="0" w:space="0" w:color="auto"/>
        <w:right w:val="none" w:sz="0" w:space="0" w:color="auto"/>
      </w:divBdr>
    </w:div>
    <w:div w:id="2126654263">
      <w:bodyDiv w:val="1"/>
      <w:marLeft w:val="0"/>
      <w:marRight w:val="0"/>
      <w:marTop w:val="0"/>
      <w:marBottom w:val="0"/>
      <w:divBdr>
        <w:top w:val="none" w:sz="0" w:space="0" w:color="auto"/>
        <w:left w:val="none" w:sz="0" w:space="0" w:color="auto"/>
        <w:bottom w:val="none" w:sz="0" w:space="0" w:color="auto"/>
        <w:right w:val="none" w:sz="0" w:space="0" w:color="auto"/>
      </w:divBdr>
    </w:div>
    <w:div w:id="2131170700">
      <w:bodyDiv w:val="1"/>
      <w:marLeft w:val="0"/>
      <w:marRight w:val="0"/>
      <w:marTop w:val="0"/>
      <w:marBottom w:val="0"/>
      <w:divBdr>
        <w:top w:val="none" w:sz="0" w:space="0" w:color="auto"/>
        <w:left w:val="none" w:sz="0" w:space="0" w:color="auto"/>
        <w:bottom w:val="none" w:sz="0" w:space="0" w:color="auto"/>
        <w:right w:val="none" w:sz="0" w:space="0" w:color="auto"/>
      </w:divBdr>
    </w:div>
    <w:div w:id="2131436880">
      <w:bodyDiv w:val="1"/>
      <w:marLeft w:val="0"/>
      <w:marRight w:val="0"/>
      <w:marTop w:val="0"/>
      <w:marBottom w:val="0"/>
      <w:divBdr>
        <w:top w:val="none" w:sz="0" w:space="0" w:color="auto"/>
        <w:left w:val="none" w:sz="0" w:space="0" w:color="auto"/>
        <w:bottom w:val="none" w:sz="0" w:space="0" w:color="auto"/>
        <w:right w:val="none" w:sz="0" w:space="0" w:color="auto"/>
      </w:divBdr>
    </w:div>
    <w:div w:id="2139369002">
      <w:bodyDiv w:val="1"/>
      <w:marLeft w:val="0"/>
      <w:marRight w:val="0"/>
      <w:marTop w:val="0"/>
      <w:marBottom w:val="0"/>
      <w:divBdr>
        <w:top w:val="none" w:sz="0" w:space="0" w:color="auto"/>
        <w:left w:val="none" w:sz="0" w:space="0" w:color="auto"/>
        <w:bottom w:val="none" w:sz="0" w:space="0" w:color="auto"/>
        <w:right w:val="none" w:sz="0" w:space="0" w:color="auto"/>
      </w:divBdr>
    </w:div>
    <w:div w:id="214697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tiff"/><Relationship Id="rId18" Type="http://schemas.openxmlformats.org/officeDocument/2006/relationships/hyperlink" Target="http://www.ncbi.nlm.nih.gov/SNP/snp_ref.cgi?type=rs&amp;rs=rs450046" TargetMode="External"/><Relationship Id="rId26" Type="http://schemas.openxmlformats.org/officeDocument/2006/relationships/hyperlink" Target="http://dgv.tcag.ca/" TargetMode="External"/><Relationship Id="rId39" Type="http://schemas.openxmlformats.org/officeDocument/2006/relationships/hyperlink" Target="https://www.omim.org/" TargetMode="External"/><Relationship Id="rId21" Type="http://schemas.openxmlformats.org/officeDocument/2006/relationships/hyperlink" Target="http://cadd.gs.washington.edu/" TargetMode="External"/><Relationship Id="rId34" Type="http://schemas.openxmlformats.org/officeDocument/2006/relationships/hyperlink" Target="http://www.lovd.nl/3.0/home" TargetMode="External"/><Relationship Id="rId42" Type="http://schemas.openxmlformats.org/officeDocument/2006/relationships/hyperlink" Target="http://genetics.bwh.harvard.edu/pph2/" TargetMode="External"/><Relationship Id="rId47" Type="http://schemas.openxmlformats.org/officeDocument/2006/relationships/hyperlink" Target="https://gene.sfari.org/" TargetMode="External"/><Relationship Id="rId50" Type="http://schemas.openxmlformats.org/officeDocument/2006/relationships/hyperlink" Target="http://www.cbs.dtu.dk/services/TMHMM-2.0/" TargetMode="External"/><Relationship Id="rId7" Type="http://schemas.openxmlformats.org/officeDocument/2006/relationships/footnotes" Target="footnotes.xml"/><Relationship Id="rId12" Type="http://schemas.openxmlformats.org/officeDocument/2006/relationships/image" Target="media/image2.tiff"/><Relationship Id="rId17" Type="http://schemas.openxmlformats.org/officeDocument/2006/relationships/hyperlink" Target="http://www.ncbi.nlm.nih.gov/SNP/snp_ref.cgi?type=rs&amp;rs=rs3970559" TargetMode="External"/><Relationship Id="rId25" Type="http://schemas.openxmlformats.org/officeDocument/2006/relationships/hyperlink" Target="https://decipher.sanger.ac.uk/" TargetMode="External"/><Relationship Id="rId33" Type="http://schemas.openxmlformats.org/officeDocument/2006/relationships/hyperlink" Target="http://www.kegg.jp/kegg/" TargetMode="External"/><Relationship Id="rId38" Type="http://schemas.openxmlformats.org/officeDocument/2006/relationships/hyperlink" Target="http://www.mutationtaster.org" TargetMode="External"/><Relationship Id="rId46" Type="http://schemas.openxmlformats.org/officeDocument/2006/relationships/hyperlink" Target="https://www.ncbi.nlm.nih.gov/refseq/" TargetMode="External"/><Relationship Id="rId2" Type="http://schemas.openxmlformats.org/officeDocument/2006/relationships/numbering" Target="numbering.xml"/><Relationship Id="rId16" Type="http://schemas.openxmlformats.org/officeDocument/2006/relationships/hyperlink" Target="http://www.ncbi.nlm.nih.gov/pubmed/?term=Neubauer%20BA%5BAuthor%5D&amp;cauthor=true&amp;cauthor_uid=18625963" TargetMode="External"/><Relationship Id="rId20" Type="http://schemas.openxmlformats.org/officeDocument/2006/relationships/image" Target="media/image5.png"/><Relationship Id="rId29" Type="http://schemas.openxmlformats.org/officeDocument/2006/relationships/hyperlink" Target="http://www.gtexportal.org/" TargetMode="External"/><Relationship Id="rId41" Type="http://schemas.openxmlformats.org/officeDocument/2006/relationships/hyperlink" Target="http://www.phosphosite.org/"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tiff"/><Relationship Id="rId24" Type="http://schemas.openxmlformats.org/officeDocument/2006/relationships/hyperlink" Target="https://www.ncbi.nlm.nih.gov/snp/" TargetMode="External"/><Relationship Id="rId32" Type="http://schemas.openxmlformats.org/officeDocument/2006/relationships/hyperlink" Target="https://www.iscaconsortium.org/" TargetMode="External"/><Relationship Id="rId37" Type="http://schemas.openxmlformats.org/officeDocument/2006/relationships/hyperlink" Target="http://structure.bmc.lu.se/idbase" TargetMode="External"/><Relationship Id="rId40" Type="http://schemas.openxmlformats.org/officeDocument/2006/relationships/hyperlink" Target="http://www.rcsb.org/pdb/" TargetMode="External"/><Relationship Id="rId45" Type="http://schemas.openxmlformats.org/officeDocument/2006/relationships/hyperlink" Target="http://www.r-project.org/" TargetMode="Externa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ncbi.nlm.nih.gov/pubmed/?term=Mahdieh%20N%5BAuthor%5D&amp;cauthor=true&amp;cauthor_uid=19925344" TargetMode="External"/><Relationship Id="rId23" Type="http://schemas.openxmlformats.org/officeDocument/2006/relationships/hyperlink" Target="http://cancer.sanger.ac.uk/" TargetMode="External"/><Relationship Id="rId28" Type="http://schemas.openxmlformats.org/officeDocument/2006/relationships/hyperlink" Target="http://www.geneontology.org/" TargetMode="External"/><Relationship Id="rId36" Type="http://schemas.openxmlformats.org/officeDocument/2006/relationships/hyperlink" Target="https://metlin.scripps.edu/" TargetMode="External"/><Relationship Id="rId49" Type="http://schemas.openxmlformats.org/officeDocument/2006/relationships/hyperlink" Target="http://sysid.cmbi.umcn.nl/" TargetMode="External"/><Relationship Id="rId61" Type="http://schemas.microsoft.com/office/2016/09/relationships/commentsIds" Target="commentsIds.xml"/><Relationship Id="rId10" Type="http://schemas.openxmlformats.org/officeDocument/2006/relationships/hyperlink" Target="https://www.ncbi.nlm.nih.gov/clinvar/RCV000034151.7" TargetMode="External"/><Relationship Id="rId19" Type="http://schemas.openxmlformats.org/officeDocument/2006/relationships/hyperlink" Target="http://www.sciencedirect.com/science/article/pii/S0755498212005106" TargetMode="External"/><Relationship Id="rId31" Type="http://schemas.openxmlformats.org/officeDocument/2006/relationships/hyperlink" Target="http://www.hmdb.ca/" TargetMode="External"/><Relationship Id="rId44" Type="http://schemas.openxmlformats.org/officeDocument/2006/relationships/hyperlink" Target="http://www.ncbi.nlm.nih.gov/pubmed" TargetMode="External"/><Relationship Id="rId52" Type="http://schemas.openxmlformats.org/officeDocument/2006/relationships/hyperlink" Target="http://www.uniprot.org/"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tiff"/><Relationship Id="rId22" Type="http://schemas.openxmlformats.org/officeDocument/2006/relationships/hyperlink" Target="http://www.ncbi.nlm.nih.gov/clinvar" TargetMode="External"/><Relationship Id="rId27" Type="http://schemas.openxmlformats.org/officeDocument/2006/relationships/hyperlink" Target="http://exac.broadinstitute.org/" TargetMode="External"/><Relationship Id="rId30" Type="http://schemas.openxmlformats.org/officeDocument/2006/relationships/hyperlink" Target="http://www.hgmd.org" TargetMode="External"/><Relationship Id="rId35" Type="http://schemas.openxmlformats.org/officeDocument/2006/relationships/hyperlink" Target="http://www.metacyc.org/" TargetMode="External"/><Relationship Id="rId43" Type="http://schemas.openxmlformats.org/officeDocument/2006/relationships/hyperlink" Target="http://prosite.expasy.org/" TargetMode="External"/><Relationship Id="rId48" Type="http://schemas.openxmlformats.org/officeDocument/2006/relationships/hyperlink" Target="http://sift.jcvi.org/" TargetMode="External"/><Relationship Id="rId8" Type="http://schemas.openxmlformats.org/officeDocument/2006/relationships/endnotes" Target="endnotes.xml"/><Relationship Id="rId51" Type="http://schemas.openxmlformats.org/officeDocument/2006/relationships/hyperlink" Target="https://genome.ucsc.edu/index.html" TargetMode="External"/><Relationship Id="rId3" Type="http://schemas.openxmlformats.org/officeDocument/2006/relationships/styles" Target="styl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1F1FD-ADE5-4427-AB30-6A4B69DC9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74</Pages>
  <Words>33807</Words>
  <Characters>212990</Characters>
  <Application>Microsoft Office Word</Application>
  <DocSecurity>0</DocSecurity>
  <Lines>1774</Lines>
  <Paragraphs>492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246305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2018-10-05T08:41:00Z</dcterms:created>
  <dcterms:modified xsi:type="dcterms:W3CDTF">2018-10-05T09:07:00Z</dcterms:modified>
</cp:coreProperties>
</file>