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11A86" w14:textId="77777777" w:rsidR="001C2912" w:rsidRDefault="001C2912" w:rsidP="001C291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B2B11">
        <w:rPr>
          <w:rFonts w:ascii="Times New Roman" w:hAnsi="Times New Roman" w:cs="Times New Roman"/>
          <w:b/>
          <w:sz w:val="36"/>
          <w:szCs w:val="36"/>
        </w:rPr>
        <w:t>Supplemental Data</w:t>
      </w:r>
    </w:p>
    <w:p w14:paraId="561B2C4C" w14:textId="77777777" w:rsidR="001C2912" w:rsidRDefault="001C2912" w:rsidP="004721D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146ADE08" w14:textId="207F7E40" w:rsidR="004721D6" w:rsidRPr="00E95FF6" w:rsidRDefault="004721D6" w:rsidP="004721D6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E95FF6">
        <w:rPr>
          <w:rFonts w:ascii="Times New Roman" w:hAnsi="Times New Roman" w:cs="Times New Roman"/>
          <w:b/>
          <w:sz w:val="24"/>
        </w:rPr>
        <w:t>Diphthamide</w:t>
      </w:r>
      <w:r w:rsidR="00D425D6">
        <w:rPr>
          <w:rFonts w:ascii="Times New Roman" w:hAnsi="Times New Roman" w:cs="Times New Roman"/>
          <w:b/>
          <w:sz w:val="24"/>
        </w:rPr>
        <w:t>-</w:t>
      </w:r>
      <w:r w:rsidR="00623D0F" w:rsidRPr="00E95FF6">
        <w:rPr>
          <w:rFonts w:ascii="Times New Roman" w:hAnsi="Times New Roman" w:cs="Times New Roman"/>
          <w:b/>
          <w:sz w:val="24"/>
        </w:rPr>
        <w:t>D</w:t>
      </w:r>
      <w:r w:rsidRPr="00E95FF6">
        <w:rPr>
          <w:rFonts w:ascii="Times New Roman" w:hAnsi="Times New Roman" w:cs="Times New Roman"/>
          <w:b/>
          <w:sz w:val="24"/>
        </w:rPr>
        <w:t>eficiency</w:t>
      </w:r>
      <w:r w:rsidR="00AB22DA">
        <w:rPr>
          <w:rFonts w:ascii="Times New Roman" w:hAnsi="Times New Roman" w:cs="Times New Roman"/>
          <w:b/>
          <w:sz w:val="24"/>
        </w:rPr>
        <w:t xml:space="preserve"> Syndrome</w:t>
      </w:r>
      <w:r w:rsidRPr="00E95FF6">
        <w:rPr>
          <w:rFonts w:ascii="Times New Roman" w:hAnsi="Times New Roman" w:cs="Times New Roman"/>
          <w:b/>
          <w:sz w:val="24"/>
        </w:rPr>
        <w:t xml:space="preserve">: </w:t>
      </w:r>
      <w:r w:rsidR="00632F4A" w:rsidRPr="00E95FF6">
        <w:rPr>
          <w:rFonts w:ascii="Times New Roman" w:hAnsi="Times New Roman" w:cs="Times New Roman"/>
          <w:b/>
          <w:sz w:val="24"/>
        </w:rPr>
        <w:t xml:space="preserve">A </w:t>
      </w:r>
      <w:r w:rsidR="006F76FB">
        <w:rPr>
          <w:rFonts w:ascii="Times New Roman" w:hAnsi="Times New Roman" w:cs="Times New Roman"/>
          <w:b/>
          <w:sz w:val="24"/>
        </w:rPr>
        <w:t>N</w:t>
      </w:r>
      <w:r w:rsidR="00632F4A" w:rsidRPr="00E95FF6">
        <w:rPr>
          <w:rFonts w:ascii="Times New Roman" w:hAnsi="Times New Roman" w:cs="Times New Roman"/>
          <w:b/>
          <w:sz w:val="24"/>
        </w:rPr>
        <w:t>ovel Human Developmental Disorder and</w:t>
      </w:r>
      <w:r w:rsidRPr="00E95FF6">
        <w:rPr>
          <w:rFonts w:ascii="Times New Roman" w:hAnsi="Times New Roman" w:cs="Times New Roman"/>
          <w:b/>
          <w:sz w:val="24"/>
        </w:rPr>
        <w:t xml:space="preserve"> </w:t>
      </w:r>
      <w:r w:rsidR="00623D0F" w:rsidRPr="00E95FF6">
        <w:rPr>
          <w:rFonts w:ascii="Times New Roman" w:hAnsi="Times New Roman" w:cs="Times New Roman"/>
          <w:b/>
          <w:sz w:val="24"/>
        </w:rPr>
        <w:t>R</w:t>
      </w:r>
      <w:r w:rsidRPr="00E95FF6">
        <w:rPr>
          <w:rFonts w:ascii="Times New Roman" w:hAnsi="Times New Roman" w:cs="Times New Roman"/>
          <w:b/>
          <w:sz w:val="24"/>
        </w:rPr>
        <w:t>ibosomopathy</w:t>
      </w:r>
    </w:p>
    <w:p w14:paraId="14FD5B4B" w14:textId="5130AA8C" w:rsidR="0082484B" w:rsidRPr="00F15482" w:rsidRDefault="006E0BA0" w:rsidP="004721D6">
      <w:pPr>
        <w:spacing w:line="360" w:lineRule="auto"/>
        <w:rPr>
          <w:rFonts w:ascii="Times New Roman" w:hAnsi="Times New Roman" w:cs="Times New Roman"/>
          <w:vertAlign w:val="superscript"/>
        </w:rPr>
      </w:pPr>
      <w:r w:rsidRPr="00F15482">
        <w:rPr>
          <w:rFonts w:ascii="Times New Roman" w:hAnsi="Times New Roman" w:cs="Times New Roman"/>
        </w:rPr>
        <w:t>Harmen Hawer</w:t>
      </w:r>
      <w:r w:rsidR="00AD303D" w:rsidRPr="00F15482">
        <w:rPr>
          <w:rFonts w:ascii="Times New Roman" w:hAnsi="Times New Roman" w:cs="Times New Roman"/>
          <w:vertAlign w:val="superscript"/>
        </w:rPr>
        <w:t>1</w:t>
      </w:r>
      <w:r w:rsidR="00F86451" w:rsidRPr="00F15482">
        <w:rPr>
          <w:rFonts w:ascii="Times New Roman" w:hAnsi="Times New Roman" w:cs="Times New Roman"/>
          <w:vertAlign w:val="superscript"/>
        </w:rPr>
        <w:t>*</w:t>
      </w:r>
      <w:r w:rsidRPr="00F15482">
        <w:rPr>
          <w:rFonts w:ascii="Times New Roman" w:hAnsi="Times New Roman" w:cs="Times New Roman"/>
        </w:rPr>
        <w:t>, Bryce A. Mendelsohn</w:t>
      </w:r>
      <w:r w:rsidR="00AD303D" w:rsidRPr="00F15482">
        <w:rPr>
          <w:rFonts w:ascii="Times New Roman" w:hAnsi="Times New Roman" w:cs="Times New Roman"/>
          <w:vertAlign w:val="superscript"/>
        </w:rPr>
        <w:t>2</w:t>
      </w:r>
      <w:r w:rsidR="0015375D" w:rsidRPr="00F15482">
        <w:rPr>
          <w:rFonts w:ascii="Times New Roman" w:hAnsi="Times New Roman" w:cs="Times New Roman"/>
          <w:vertAlign w:val="superscript"/>
        </w:rPr>
        <w:t>,</w:t>
      </w:r>
      <w:r w:rsidR="00BC35C3" w:rsidRPr="00F15482">
        <w:rPr>
          <w:rFonts w:ascii="Times New Roman" w:hAnsi="Times New Roman" w:cs="Times New Roman"/>
          <w:vertAlign w:val="superscript"/>
        </w:rPr>
        <w:t>6</w:t>
      </w:r>
      <w:r w:rsidR="0053150C" w:rsidRPr="00F15482">
        <w:rPr>
          <w:rFonts w:ascii="Times New Roman" w:hAnsi="Times New Roman" w:cs="Times New Roman"/>
          <w:vertAlign w:val="superscript"/>
        </w:rPr>
        <w:t>*</w:t>
      </w:r>
      <w:r w:rsidRPr="00F15482">
        <w:rPr>
          <w:rFonts w:ascii="Times New Roman" w:hAnsi="Times New Roman" w:cs="Times New Roman"/>
        </w:rPr>
        <w:t xml:space="preserve">, </w:t>
      </w:r>
      <w:r w:rsidR="004721D6" w:rsidRPr="00F15482">
        <w:rPr>
          <w:rFonts w:ascii="Times New Roman" w:hAnsi="Times New Roman" w:cs="Times New Roman"/>
        </w:rPr>
        <w:t>Klaus Mayer</w:t>
      </w:r>
      <w:r w:rsidR="00AD303D" w:rsidRPr="00F15482">
        <w:rPr>
          <w:rFonts w:ascii="Times New Roman" w:hAnsi="Times New Roman" w:cs="Times New Roman"/>
          <w:vertAlign w:val="superscript"/>
        </w:rPr>
        <w:t>3</w:t>
      </w:r>
      <w:r w:rsidR="004721D6" w:rsidRPr="00F15482">
        <w:rPr>
          <w:rFonts w:ascii="Times New Roman" w:hAnsi="Times New Roman" w:cs="Times New Roman"/>
        </w:rPr>
        <w:t xml:space="preserve">, </w:t>
      </w:r>
      <w:r w:rsidRPr="00F15482">
        <w:rPr>
          <w:rFonts w:ascii="Times New Roman" w:hAnsi="Times New Roman" w:cs="Times New Roman"/>
        </w:rPr>
        <w:t>Ann Kung</w:t>
      </w:r>
      <w:r w:rsidR="00AD303D" w:rsidRPr="00F15482">
        <w:rPr>
          <w:rFonts w:ascii="Times New Roman" w:hAnsi="Times New Roman" w:cs="Times New Roman"/>
          <w:vertAlign w:val="superscript"/>
        </w:rPr>
        <w:t>2</w:t>
      </w:r>
      <w:r w:rsidRPr="00F15482">
        <w:rPr>
          <w:rFonts w:ascii="Times New Roman" w:hAnsi="Times New Roman" w:cs="Times New Roman"/>
        </w:rPr>
        <w:t>, Amit Malhotra</w:t>
      </w:r>
      <w:r w:rsidR="00AD303D" w:rsidRPr="00F15482">
        <w:rPr>
          <w:rFonts w:ascii="Times New Roman" w:hAnsi="Times New Roman" w:cs="Times New Roman"/>
          <w:vertAlign w:val="superscript"/>
        </w:rPr>
        <w:t>2</w:t>
      </w:r>
      <w:r w:rsidRPr="00F15482">
        <w:rPr>
          <w:rFonts w:ascii="Times New Roman" w:hAnsi="Times New Roman" w:cs="Times New Roman"/>
        </w:rPr>
        <w:t xml:space="preserve">, </w:t>
      </w:r>
      <w:r w:rsidR="00100544" w:rsidRPr="00F15482">
        <w:rPr>
          <w:rFonts w:ascii="Times New Roman" w:hAnsi="Times New Roman" w:cs="Times New Roman"/>
        </w:rPr>
        <w:t>Sari Tuupanen</w:t>
      </w:r>
      <w:r w:rsidR="00AD303D" w:rsidRPr="00F15482">
        <w:rPr>
          <w:rFonts w:ascii="Times New Roman" w:hAnsi="Times New Roman" w:cs="Times New Roman"/>
          <w:vertAlign w:val="superscript"/>
        </w:rPr>
        <w:t>4</w:t>
      </w:r>
      <w:r w:rsidRPr="00F15482">
        <w:rPr>
          <w:rFonts w:ascii="Times New Roman" w:hAnsi="Times New Roman" w:cs="Times New Roman"/>
        </w:rPr>
        <w:t xml:space="preserve">, </w:t>
      </w:r>
      <w:r w:rsidR="00DC1C9B" w:rsidRPr="00F15482">
        <w:rPr>
          <w:rFonts w:ascii="Times New Roman" w:hAnsi="Times New Roman" w:cs="Times New Roman"/>
        </w:rPr>
        <w:t>Jennifer Schleit</w:t>
      </w:r>
      <w:r w:rsidR="00AD303D" w:rsidRPr="00F15482">
        <w:rPr>
          <w:rFonts w:ascii="Times New Roman" w:hAnsi="Times New Roman" w:cs="Times New Roman"/>
          <w:vertAlign w:val="superscript"/>
        </w:rPr>
        <w:t>5</w:t>
      </w:r>
      <w:r w:rsidRPr="00F15482">
        <w:rPr>
          <w:rFonts w:ascii="Times New Roman" w:hAnsi="Times New Roman" w:cs="Times New Roman"/>
        </w:rPr>
        <w:t xml:space="preserve">, Ulrich </w:t>
      </w:r>
      <w:r w:rsidR="00355126" w:rsidRPr="00F15482">
        <w:rPr>
          <w:rFonts w:ascii="Times New Roman" w:hAnsi="Times New Roman" w:cs="Times New Roman"/>
        </w:rPr>
        <w:t>Brinkmann</w:t>
      </w:r>
      <w:r w:rsidR="00AD303D" w:rsidRPr="00F15482">
        <w:rPr>
          <w:rFonts w:ascii="Times New Roman" w:hAnsi="Times New Roman" w:cs="Times New Roman"/>
          <w:vertAlign w:val="superscript"/>
        </w:rPr>
        <w:t>3</w:t>
      </w:r>
      <w:r w:rsidR="00F86451" w:rsidRPr="00F15482">
        <w:rPr>
          <w:rFonts w:ascii="Times New Roman" w:hAnsi="Times New Roman" w:cs="Times New Roman"/>
          <w:vertAlign w:val="superscript"/>
        </w:rPr>
        <w:t>,6</w:t>
      </w:r>
      <w:r w:rsidRPr="00F15482">
        <w:rPr>
          <w:rFonts w:ascii="Times New Roman" w:hAnsi="Times New Roman" w:cs="Times New Roman"/>
        </w:rPr>
        <w:t>, Raffael Schaffrath</w:t>
      </w:r>
      <w:r w:rsidR="00AD303D" w:rsidRPr="00F15482">
        <w:rPr>
          <w:rFonts w:ascii="Times New Roman" w:hAnsi="Times New Roman" w:cs="Times New Roman"/>
          <w:vertAlign w:val="superscript"/>
        </w:rPr>
        <w:t>1</w:t>
      </w:r>
    </w:p>
    <w:p w14:paraId="45C044F3" w14:textId="06C5C7E6" w:rsidR="006E0BA0" w:rsidRPr="0082484B" w:rsidRDefault="00AD303D" w:rsidP="004721D6">
      <w:pPr>
        <w:spacing w:line="360" w:lineRule="auto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vertAlign w:val="superscript"/>
          <w:lang w:val="de-DE"/>
        </w:rPr>
        <w:t>1</w:t>
      </w:r>
      <w:r w:rsidR="002F5F97" w:rsidRPr="002F5F97">
        <w:rPr>
          <w:rFonts w:ascii="Times New Roman" w:hAnsi="Times New Roman" w:cs="Times New Roman"/>
          <w:lang w:val="de-DE"/>
        </w:rPr>
        <w:t xml:space="preserve"> </w:t>
      </w:r>
      <w:r w:rsidR="002F5F97" w:rsidRPr="0082484B">
        <w:rPr>
          <w:rFonts w:ascii="Times New Roman" w:hAnsi="Times New Roman" w:cs="Times New Roman"/>
          <w:lang w:val="de-DE"/>
        </w:rPr>
        <w:t xml:space="preserve">Fachgebiet Mikrobiologie, </w:t>
      </w:r>
      <w:r w:rsidR="006E0BA0" w:rsidRPr="0082484B">
        <w:rPr>
          <w:rFonts w:ascii="Times New Roman" w:hAnsi="Times New Roman" w:cs="Times New Roman"/>
          <w:lang w:val="de-DE"/>
        </w:rPr>
        <w:t xml:space="preserve">Institut für Biologie, Universität Kassel, </w:t>
      </w:r>
      <w:r w:rsidR="002F5F97">
        <w:rPr>
          <w:rFonts w:ascii="Times New Roman" w:hAnsi="Times New Roman" w:cs="Times New Roman"/>
          <w:lang w:val="de-DE"/>
        </w:rPr>
        <w:t>Hessen,</w:t>
      </w:r>
      <w:r w:rsidR="006E0BA0" w:rsidRPr="0082484B">
        <w:rPr>
          <w:rFonts w:ascii="Times New Roman" w:hAnsi="Times New Roman" w:cs="Times New Roman"/>
          <w:lang w:val="de-DE"/>
        </w:rPr>
        <w:t xml:space="preserve"> Kassel, </w:t>
      </w:r>
      <w:r w:rsidR="002F5F97" w:rsidRPr="0082484B">
        <w:rPr>
          <w:rFonts w:ascii="Times New Roman" w:hAnsi="Times New Roman" w:cs="Times New Roman"/>
          <w:lang w:val="de-DE"/>
        </w:rPr>
        <w:t>D-34132</w:t>
      </w:r>
      <w:r w:rsidR="002F5F97">
        <w:rPr>
          <w:rFonts w:ascii="Times New Roman" w:hAnsi="Times New Roman" w:cs="Times New Roman"/>
          <w:lang w:val="de-DE"/>
        </w:rPr>
        <w:t xml:space="preserve">, </w:t>
      </w:r>
      <w:r w:rsidR="006E0BA0" w:rsidRPr="0082484B">
        <w:rPr>
          <w:rFonts w:ascii="Times New Roman" w:hAnsi="Times New Roman" w:cs="Times New Roman"/>
          <w:lang w:val="de-DE"/>
        </w:rPr>
        <w:t>Germany</w:t>
      </w:r>
      <w:r w:rsidR="00A71255">
        <w:rPr>
          <w:rFonts w:ascii="Times New Roman" w:hAnsi="Times New Roman" w:cs="Times New Roman"/>
          <w:lang w:val="de-DE"/>
        </w:rPr>
        <w:t>.</w:t>
      </w:r>
    </w:p>
    <w:p w14:paraId="7C2205FA" w14:textId="698292DF" w:rsidR="006E0BA0" w:rsidRPr="00F15482" w:rsidRDefault="00AD303D" w:rsidP="004721D6">
      <w:pPr>
        <w:spacing w:line="360" w:lineRule="auto"/>
        <w:rPr>
          <w:rFonts w:ascii="Times New Roman" w:hAnsi="Times New Roman" w:cs="Times New Roman"/>
          <w:lang w:val="de-DE"/>
        </w:rPr>
      </w:pPr>
      <w:r w:rsidRPr="00F15482">
        <w:rPr>
          <w:rFonts w:ascii="Times New Roman" w:hAnsi="Times New Roman" w:cs="Times New Roman"/>
          <w:vertAlign w:val="superscript"/>
          <w:lang w:val="de-DE"/>
        </w:rPr>
        <w:t>2</w:t>
      </w:r>
      <w:r w:rsidR="006E0BA0" w:rsidRPr="00F15482">
        <w:rPr>
          <w:rFonts w:ascii="Times New Roman" w:hAnsi="Times New Roman" w:cs="Times New Roman"/>
          <w:lang w:val="de-DE"/>
        </w:rPr>
        <w:t xml:space="preserve">Kaiser Permanente Oakland Medical Center, </w:t>
      </w:r>
      <w:r w:rsidR="002F5F97" w:rsidRPr="00F15482">
        <w:rPr>
          <w:rFonts w:ascii="Times New Roman" w:hAnsi="Times New Roman" w:cs="Times New Roman"/>
          <w:lang w:val="de-DE"/>
        </w:rPr>
        <w:t>CA</w:t>
      </w:r>
      <w:r w:rsidR="006E0BA0" w:rsidRPr="00F15482">
        <w:rPr>
          <w:rFonts w:ascii="Times New Roman" w:hAnsi="Times New Roman" w:cs="Times New Roman"/>
          <w:lang w:val="de-DE"/>
        </w:rPr>
        <w:t>, Oakland, 94611, USA</w:t>
      </w:r>
      <w:r w:rsidR="002F5F97" w:rsidRPr="00F15482">
        <w:rPr>
          <w:rFonts w:ascii="Times New Roman" w:hAnsi="Times New Roman" w:cs="Times New Roman"/>
          <w:lang w:val="de-DE"/>
        </w:rPr>
        <w:t>.</w:t>
      </w:r>
    </w:p>
    <w:p w14:paraId="671E0344" w14:textId="0067D866" w:rsidR="00DC1F2F" w:rsidRPr="00F15482" w:rsidRDefault="00AD303D" w:rsidP="00DC1F2F">
      <w:pPr>
        <w:spacing w:line="360" w:lineRule="auto"/>
        <w:rPr>
          <w:rFonts w:ascii="Times New Roman" w:hAnsi="Times New Roman" w:cs="Times New Roman"/>
          <w:lang w:val="de-DE"/>
        </w:rPr>
      </w:pPr>
      <w:r w:rsidRPr="00F15482">
        <w:rPr>
          <w:rFonts w:ascii="Times New Roman" w:hAnsi="Times New Roman" w:cs="Times New Roman"/>
          <w:vertAlign w:val="superscript"/>
          <w:lang w:val="de-DE"/>
        </w:rPr>
        <w:t>3</w:t>
      </w:r>
      <w:r w:rsidR="00DC1F2F" w:rsidRPr="00F15482">
        <w:rPr>
          <w:rFonts w:ascii="Times New Roman" w:hAnsi="Times New Roman" w:cs="Times New Roman"/>
          <w:lang w:val="de-DE"/>
        </w:rPr>
        <w:t>Roche Pharma Research &amp; Early Development, Large Molecule Research, Roche Innovation Center Munich,</w:t>
      </w:r>
      <w:r w:rsidR="002F5F97" w:rsidRPr="00F15482">
        <w:rPr>
          <w:rFonts w:ascii="Times New Roman" w:hAnsi="Times New Roman" w:cs="Times New Roman"/>
          <w:lang w:val="de-DE"/>
        </w:rPr>
        <w:t xml:space="preserve"> Bavaria, Penzberg, </w:t>
      </w:r>
      <w:r w:rsidR="00DC1F2F" w:rsidRPr="00F15482">
        <w:rPr>
          <w:rFonts w:ascii="Times New Roman" w:hAnsi="Times New Roman" w:cs="Times New Roman"/>
          <w:lang w:val="de-DE"/>
        </w:rPr>
        <w:t>D-82377</w:t>
      </w:r>
      <w:r w:rsidR="00A71255" w:rsidRPr="00F15482">
        <w:rPr>
          <w:rFonts w:ascii="Times New Roman" w:hAnsi="Times New Roman" w:cs="Times New Roman"/>
          <w:lang w:val="de-DE"/>
        </w:rPr>
        <w:t>,</w:t>
      </w:r>
      <w:r w:rsidR="00DC1F2F" w:rsidRPr="00F15482">
        <w:rPr>
          <w:rFonts w:ascii="Times New Roman" w:hAnsi="Times New Roman" w:cs="Times New Roman"/>
          <w:lang w:val="de-DE"/>
        </w:rPr>
        <w:t xml:space="preserve"> Germany. </w:t>
      </w:r>
    </w:p>
    <w:p w14:paraId="08FD8572" w14:textId="569DD45C" w:rsidR="00355126" w:rsidRDefault="00F15482" w:rsidP="00355126">
      <w:pPr>
        <w:spacing w:line="36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vertAlign w:val="superscript"/>
        </w:rPr>
        <w:t>4</w:t>
      </w:r>
      <w:r w:rsidRPr="00355126">
        <w:rPr>
          <w:rFonts w:ascii="Times New Roman" w:hAnsi="Times New Roman" w:cs="Times New Roman"/>
        </w:rPr>
        <w:t>Blueprint Genetics</w:t>
      </w:r>
      <w:r>
        <w:rPr>
          <w:rFonts w:ascii="Times New Roman" w:hAnsi="Times New Roman" w:cs="Times New Roman"/>
        </w:rPr>
        <w:t xml:space="preserve"> Oy</w:t>
      </w:r>
      <w:r w:rsidRPr="0035512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Keilaranta 16 A-B 02150 </w:t>
      </w:r>
      <w:r w:rsidRPr="00355126">
        <w:rPr>
          <w:rFonts w:ascii="Times New Roman" w:hAnsi="Times New Roman" w:cs="Times New Roman"/>
        </w:rPr>
        <w:t>Espoo</w:t>
      </w:r>
      <w:r>
        <w:rPr>
          <w:rFonts w:ascii="Times New Roman" w:hAnsi="Times New Roman" w:cs="Times New Roman"/>
        </w:rPr>
        <w:t>,</w:t>
      </w:r>
      <w:r w:rsidRPr="00355126">
        <w:rPr>
          <w:rFonts w:ascii="Times New Roman" w:hAnsi="Times New Roman" w:cs="Times New Roman"/>
        </w:rPr>
        <w:t xml:space="preserve"> Finland</w:t>
      </w:r>
      <w:r w:rsidDel="00F15482">
        <w:rPr>
          <w:rFonts w:ascii="Times New Roman" w:hAnsi="Times New Roman" w:cs="Times New Roman"/>
          <w:vertAlign w:val="superscript"/>
        </w:rPr>
        <w:t xml:space="preserve"> </w:t>
      </w:r>
      <w:r w:rsidR="00BC35C3">
        <w:rPr>
          <w:rFonts w:ascii="Times New Roman" w:hAnsi="Times New Roman" w:cs="Times New Roman"/>
          <w:vertAlign w:val="superscript"/>
        </w:rPr>
        <w:t>5</w:t>
      </w:r>
      <w:r w:rsidR="00355126" w:rsidRPr="00355126">
        <w:rPr>
          <w:rFonts w:ascii="Times New Roman" w:hAnsi="Times New Roman" w:cs="Times New Roman"/>
        </w:rPr>
        <w:t xml:space="preserve">Blueprint Genetics, </w:t>
      </w:r>
      <w:r w:rsidR="002F5F97" w:rsidRPr="00355126">
        <w:rPr>
          <w:rFonts w:ascii="Times New Roman" w:hAnsi="Times New Roman" w:cs="Times New Roman"/>
          <w:lang w:val="en-GB"/>
        </w:rPr>
        <w:t xml:space="preserve">WA, </w:t>
      </w:r>
      <w:r w:rsidR="00355126" w:rsidRPr="00355126">
        <w:rPr>
          <w:rFonts w:ascii="Times New Roman" w:hAnsi="Times New Roman" w:cs="Times New Roman"/>
          <w:lang w:val="en-GB"/>
        </w:rPr>
        <w:t>Seattle</w:t>
      </w:r>
      <w:r w:rsidR="002F5F97">
        <w:rPr>
          <w:rFonts w:ascii="Times New Roman" w:hAnsi="Times New Roman" w:cs="Times New Roman"/>
          <w:lang w:val="en-GB"/>
        </w:rPr>
        <w:t>,</w:t>
      </w:r>
      <w:r w:rsidR="00355126" w:rsidRPr="00355126">
        <w:rPr>
          <w:rFonts w:ascii="Times New Roman" w:hAnsi="Times New Roman" w:cs="Times New Roman"/>
          <w:lang w:val="en-GB"/>
        </w:rPr>
        <w:t xml:space="preserve"> </w:t>
      </w:r>
      <w:r w:rsidR="002F5F97" w:rsidRPr="00355126">
        <w:rPr>
          <w:rFonts w:ascii="Times New Roman" w:hAnsi="Times New Roman" w:cs="Times New Roman"/>
          <w:lang w:val="en-GB"/>
        </w:rPr>
        <w:t>98121</w:t>
      </w:r>
      <w:r w:rsidR="002F5F97">
        <w:rPr>
          <w:rFonts w:ascii="Times New Roman" w:hAnsi="Times New Roman" w:cs="Times New Roman"/>
          <w:lang w:val="en-GB"/>
        </w:rPr>
        <w:t xml:space="preserve">, </w:t>
      </w:r>
      <w:r w:rsidR="00355126" w:rsidRPr="00355126">
        <w:rPr>
          <w:rFonts w:ascii="Times New Roman" w:hAnsi="Times New Roman" w:cs="Times New Roman"/>
          <w:lang w:val="en-GB"/>
        </w:rPr>
        <w:t>USA</w:t>
      </w:r>
      <w:r w:rsidR="002F5F97">
        <w:rPr>
          <w:rFonts w:ascii="Times New Roman" w:hAnsi="Times New Roman" w:cs="Times New Roman"/>
          <w:lang w:val="en-GB"/>
        </w:rPr>
        <w:t>.</w:t>
      </w:r>
      <w:r w:rsidR="00355126" w:rsidRPr="00355126">
        <w:rPr>
          <w:rFonts w:ascii="Times New Roman" w:hAnsi="Times New Roman" w:cs="Times New Roman"/>
          <w:lang w:val="en-GB"/>
        </w:rPr>
        <w:t xml:space="preserve"> </w:t>
      </w:r>
    </w:p>
    <w:p w14:paraId="31AE8E55" w14:textId="572E3F06" w:rsidR="006C5942" w:rsidRPr="00F86451" w:rsidRDefault="00BC35C3" w:rsidP="006C594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  <w:lang w:val="en-GB"/>
        </w:rPr>
        <w:t>6</w:t>
      </w:r>
      <w:r w:rsidR="006C5942" w:rsidRPr="00D16AD6">
        <w:rPr>
          <w:rFonts w:ascii="Times New Roman" w:hAnsi="Times New Roman" w:cs="Times New Roman"/>
          <w:vertAlign w:val="superscript"/>
          <w:lang w:val="en-GB"/>
        </w:rPr>
        <w:t xml:space="preserve"> </w:t>
      </w:r>
      <w:r w:rsidR="00F86451" w:rsidRPr="00A71255">
        <w:rPr>
          <w:rFonts w:ascii="Times New Roman" w:hAnsi="Times New Roman" w:cs="Times New Roman"/>
        </w:rPr>
        <w:t>Correspondence: Bryce.A.Mendelsohn@kp.org</w:t>
      </w:r>
      <w:r w:rsidR="00F86451">
        <w:rPr>
          <w:rFonts w:ascii="Times New Roman" w:hAnsi="Times New Roman" w:cs="Times New Roman"/>
        </w:rPr>
        <w:t xml:space="preserve">, </w:t>
      </w:r>
      <w:r w:rsidR="00F86451" w:rsidRPr="0082484B">
        <w:rPr>
          <w:rFonts w:ascii="Times New Roman" w:hAnsi="Times New Roman" w:cs="Times New Roman"/>
          <w:lang w:val="en-GB"/>
        </w:rPr>
        <w:t>ulrich.brinkmann@roche.com</w:t>
      </w:r>
    </w:p>
    <w:p w14:paraId="029EA9C8" w14:textId="05B32F7D" w:rsidR="002F5F97" w:rsidRPr="0082484B" w:rsidRDefault="00A71255" w:rsidP="00355126">
      <w:pPr>
        <w:spacing w:line="360" w:lineRule="auto"/>
        <w:rPr>
          <w:rFonts w:ascii="Times New Roman" w:hAnsi="Times New Roman" w:cs="Times New Roman"/>
        </w:rPr>
      </w:pPr>
      <w:r w:rsidRPr="00A71255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</w:t>
      </w:r>
      <w:r w:rsidR="00F86451" w:rsidRPr="00D16AD6">
        <w:rPr>
          <w:rFonts w:ascii="Times New Roman" w:hAnsi="Times New Roman" w:cs="Times New Roman"/>
          <w:lang w:val="en-GB"/>
        </w:rPr>
        <w:t>These authors contributed equally to this work</w:t>
      </w:r>
      <w:r w:rsidR="00F86451" w:rsidRPr="00A71255">
        <w:rPr>
          <w:rFonts w:ascii="Times New Roman" w:hAnsi="Times New Roman" w:cs="Times New Roman"/>
        </w:rPr>
        <w:t xml:space="preserve"> </w:t>
      </w:r>
    </w:p>
    <w:p w14:paraId="195C28AF" w14:textId="7E4092E2" w:rsidR="001C2912" w:rsidRPr="001C2912" w:rsidRDefault="00087C9B" w:rsidP="001C2912">
      <w:pPr>
        <w:rPr>
          <w:rFonts w:ascii="Times New Roman" w:hAnsi="Times New Roman" w:cs="Times New Roman"/>
          <w:b/>
        </w:rPr>
      </w:pPr>
      <w:r w:rsidRPr="00DE0147">
        <w:rPr>
          <w:rFonts w:ascii="Times New Roman" w:hAnsi="Times New Roman" w:cs="Times New Roman"/>
          <w:b/>
        </w:rPr>
        <w:br w:type="page"/>
      </w:r>
    </w:p>
    <w:p w14:paraId="4A24607D" w14:textId="77777777" w:rsidR="004A7566" w:rsidRDefault="004A7566" w:rsidP="004A756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val="de-DE" w:eastAsia="zh-CN"/>
        </w:rPr>
        <w:lastRenderedPageBreak/>
        <w:drawing>
          <wp:inline distT="0" distB="0" distL="0" distR="0" wp14:anchorId="41637BB8" wp14:editId="0B95EEF0">
            <wp:extent cx="4400638" cy="685800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167" cy="691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68AD3" w14:textId="4BA5FF36" w:rsidR="004A7566" w:rsidRPr="00AA17FA" w:rsidRDefault="004A7566" w:rsidP="004A7566">
      <w:pPr>
        <w:spacing w:line="240" w:lineRule="auto"/>
        <w:jc w:val="both"/>
        <w:rPr>
          <w:rFonts w:ascii="Times New Roman" w:hAnsi="Times New Roman" w:cs="Times New Roman"/>
        </w:rPr>
      </w:pPr>
      <w:r w:rsidRPr="00AA17FA">
        <w:rPr>
          <w:rFonts w:ascii="Times New Roman" w:hAnsi="Times New Roman" w:cs="Times New Roman"/>
          <w:b/>
        </w:rPr>
        <w:t>Fig</w:t>
      </w:r>
      <w:r w:rsidR="00AA17FA" w:rsidRPr="00AA17FA">
        <w:rPr>
          <w:rFonts w:ascii="Times New Roman" w:hAnsi="Times New Roman" w:cs="Times New Roman"/>
          <w:b/>
        </w:rPr>
        <w:t>.</w:t>
      </w:r>
      <w:r w:rsidRPr="00AA17FA">
        <w:rPr>
          <w:rFonts w:ascii="Times New Roman" w:hAnsi="Times New Roman" w:cs="Times New Roman"/>
          <w:b/>
        </w:rPr>
        <w:t xml:space="preserve"> S1 </w:t>
      </w:r>
      <w:r w:rsidRPr="00AA17FA">
        <w:rPr>
          <w:rFonts w:ascii="Times New Roman" w:hAnsi="Times New Roman" w:cs="Times New Roman"/>
        </w:rPr>
        <w:t xml:space="preserve">Sequence alignment and structure analysis of </w:t>
      </w:r>
      <w:r w:rsidRPr="00AA17FA">
        <w:rPr>
          <w:rFonts w:ascii="Times New Roman" w:hAnsi="Times New Roman" w:cs="Times New Roman"/>
          <w:i/>
        </w:rPr>
        <w:t xml:space="preserve">Saccharomyces cerevisiae </w:t>
      </w:r>
      <w:r w:rsidRPr="00AA17FA">
        <w:rPr>
          <w:rFonts w:ascii="Times New Roman" w:hAnsi="Times New Roman" w:cs="Times New Roman"/>
        </w:rPr>
        <w:t>Dph2</w:t>
      </w:r>
      <w:r w:rsidRPr="00AA17FA">
        <w:rPr>
          <w:rFonts w:ascii="Times New Roman" w:hAnsi="Times New Roman" w:cs="Times New Roman"/>
          <w:b/>
        </w:rPr>
        <w:t xml:space="preserve"> </w:t>
      </w:r>
      <w:r w:rsidRPr="00AA17FA">
        <w:rPr>
          <w:rFonts w:ascii="Times New Roman" w:hAnsi="Times New Roman" w:cs="Times New Roman"/>
        </w:rPr>
        <w:t xml:space="preserve">to visualize </w:t>
      </w:r>
      <w:r w:rsidR="00C15445">
        <w:rPr>
          <w:rFonts w:ascii="Times New Roman" w:hAnsi="Times New Roman" w:cs="Times New Roman"/>
        </w:rPr>
        <w:t xml:space="preserve">locations of </w:t>
      </w:r>
      <w:r w:rsidRPr="00AA17FA">
        <w:rPr>
          <w:rFonts w:ascii="Times New Roman" w:hAnsi="Times New Roman" w:cs="Times New Roman"/>
        </w:rPr>
        <w:t>mutations that correspond</w:t>
      </w:r>
      <w:r w:rsidR="00C15445">
        <w:rPr>
          <w:rFonts w:ascii="Times New Roman" w:hAnsi="Times New Roman" w:cs="Times New Roman"/>
        </w:rPr>
        <w:t xml:space="preserve"> to</w:t>
      </w:r>
      <w:r w:rsidRPr="00AA17FA">
        <w:rPr>
          <w:rFonts w:ascii="Times New Roman" w:hAnsi="Times New Roman" w:cs="Times New Roman"/>
        </w:rPr>
        <w:t xml:space="preserve"> </w:t>
      </w:r>
      <w:r w:rsidR="00C15445" w:rsidRPr="006D68B0">
        <w:rPr>
          <w:rFonts w:ascii="Times New Roman" w:hAnsi="Times New Roman" w:cs="Times New Roman"/>
          <w:color w:val="000000" w:themeColor="text1"/>
        </w:rPr>
        <w:t>c.922C&gt;T (p.</w:t>
      </w:r>
      <w:r w:rsidR="00C15445">
        <w:rPr>
          <w:rFonts w:ascii="Times New Roman" w:hAnsi="Times New Roman" w:cs="Times New Roman"/>
          <w:color w:val="000000" w:themeColor="text1"/>
        </w:rPr>
        <w:t>(Gln</w:t>
      </w:r>
      <w:r w:rsidR="00C15445" w:rsidRPr="006D68B0">
        <w:rPr>
          <w:rFonts w:ascii="Times New Roman" w:hAnsi="Times New Roman" w:cs="Times New Roman"/>
          <w:color w:val="000000" w:themeColor="text1"/>
        </w:rPr>
        <w:t>308*</w:t>
      </w:r>
      <w:r w:rsidR="00C15445">
        <w:rPr>
          <w:rFonts w:ascii="Times New Roman" w:hAnsi="Times New Roman" w:cs="Times New Roman"/>
          <w:color w:val="000000" w:themeColor="text1"/>
        </w:rPr>
        <w:t>)</w:t>
      </w:r>
      <w:r w:rsidR="00C15445" w:rsidRPr="006D68B0">
        <w:rPr>
          <w:rFonts w:ascii="Times New Roman" w:hAnsi="Times New Roman" w:cs="Times New Roman"/>
          <w:color w:val="000000" w:themeColor="text1"/>
        </w:rPr>
        <w:t xml:space="preserve">) </w:t>
      </w:r>
      <w:r w:rsidR="00C15445" w:rsidRPr="004721D6">
        <w:rPr>
          <w:rFonts w:ascii="Times New Roman" w:hAnsi="Times New Roman" w:cs="Times New Roman"/>
        </w:rPr>
        <w:t xml:space="preserve">and </w:t>
      </w:r>
      <w:r w:rsidR="00C15445" w:rsidRPr="006D68B0">
        <w:rPr>
          <w:rFonts w:ascii="Times New Roman" w:hAnsi="Times New Roman" w:cs="Times New Roman"/>
          <w:color w:val="000000" w:themeColor="text1"/>
        </w:rPr>
        <w:t>c.601C&gt;T (p.</w:t>
      </w:r>
      <w:r w:rsidR="00C15445">
        <w:rPr>
          <w:rFonts w:ascii="Times New Roman" w:hAnsi="Times New Roman" w:cs="Times New Roman"/>
          <w:color w:val="000000" w:themeColor="text1"/>
        </w:rPr>
        <w:t>(Arg</w:t>
      </w:r>
      <w:r w:rsidR="00C15445" w:rsidRPr="006D68B0">
        <w:rPr>
          <w:rFonts w:ascii="Times New Roman" w:hAnsi="Times New Roman" w:cs="Times New Roman"/>
          <w:color w:val="000000" w:themeColor="text1"/>
        </w:rPr>
        <w:t>201C</w:t>
      </w:r>
      <w:r w:rsidR="00C15445">
        <w:rPr>
          <w:rFonts w:ascii="Times New Roman" w:hAnsi="Times New Roman" w:cs="Times New Roman"/>
          <w:color w:val="000000" w:themeColor="text1"/>
        </w:rPr>
        <w:t>ys)</w:t>
      </w:r>
      <w:r w:rsidR="00C15445" w:rsidRPr="006D68B0">
        <w:rPr>
          <w:rFonts w:ascii="Times New Roman" w:hAnsi="Times New Roman" w:cs="Times New Roman"/>
          <w:color w:val="000000" w:themeColor="text1"/>
        </w:rPr>
        <w:t>)</w:t>
      </w:r>
      <w:r w:rsidR="00C15445" w:rsidRPr="004721D6">
        <w:rPr>
          <w:rFonts w:ascii="Times New Roman" w:hAnsi="Times New Roman" w:cs="Times New Roman"/>
        </w:rPr>
        <w:t xml:space="preserve"> </w:t>
      </w:r>
      <w:r w:rsidR="00C15445">
        <w:rPr>
          <w:rFonts w:ascii="Times New Roman" w:hAnsi="Times New Roman" w:cs="Times New Roman"/>
        </w:rPr>
        <w:t>variants</w:t>
      </w:r>
      <w:r w:rsidRPr="00AA17FA">
        <w:rPr>
          <w:rFonts w:ascii="Times New Roman" w:hAnsi="Times New Roman" w:cs="Times New Roman"/>
        </w:rPr>
        <w:t xml:space="preserve"> in the human counterpart (huDPH2).</w:t>
      </w:r>
      <w:r w:rsidRPr="00AA17FA">
        <w:rPr>
          <w:rFonts w:ascii="Times New Roman" w:hAnsi="Times New Roman" w:cs="Times New Roman"/>
          <w:b/>
        </w:rPr>
        <w:t xml:space="preserve"> A</w:t>
      </w:r>
      <w:r w:rsidRPr="00AA17FA">
        <w:rPr>
          <w:rFonts w:ascii="Times New Roman" w:hAnsi="Times New Roman" w:cs="Times New Roman"/>
        </w:rPr>
        <w:t>. Amino acid sequence alignment of human DPH2 and yeast Dph2. Orange: conserved cysteine residues. Green: Position of R201 and K239 in human and yeast DPH2, respectively. Violet: Position that marks the location of the truncating variant in the patient (</w:t>
      </w:r>
      <w:r w:rsidR="00C15445" w:rsidRPr="006D68B0">
        <w:rPr>
          <w:rFonts w:ascii="Times New Roman" w:hAnsi="Times New Roman" w:cs="Times New Roman"/>
          <w:color w:val="000000" w:themeColor="text1"/>
        </w:rPr>
        <w:t>c.922C&gt;T (p.</w:t>
      </w:r>
      <w:r w:rsidR="00C15445">
        <w:rPr>
          <w:rFonts w:ascii="Times New Roman" w:hAnsi="Times New Roman" w:cs="Times New Roman"/>
          <w:color w:val="000000" w:themeColor="text1"/>
        </w:rPr>
        <w:t>(Gln</w:t>
      </w:r>
      <w:r w:rsidR="00C15445" w:rsidRPr="006D68B0">
        <w:rPr>
          <w:rFonts w:ascii="Times New Roman" w:hAnsi="Times New Roman" w:cs="Times New Roman"/>
          <w:color w:val="000000" w:themeColor="text1"/>
        </w:rPr>
        <w:t>308*</w:t>
      </w:r>
      <w:r w:rsidR="00C15445">
        <w:rPr>
          <w:rFonts w:ascii="Times New Roman" w:hAnsi="Times New Roman" w:cs="Times New Roman"/>
          <w:color w:val="000000" w:themeColor="text1"/>
        </w:rPr>
        <w:t>)</w:t>
      </w:r>
      <w:r w:rsidR="00C15445" w:rsidRPr="006D68B0">
        <w:rPr>
          <w:rFonts w:ascii="Times New Roman" w:hAnsi="Times New Roman" w:cs="Times New Roman"/>
          <w:color w:val="000000" w:themeColor="text1"/>
        </w:rPr>
        <w:t xml:space="preserve">) </w:t>
      </w:r>
      <w:r w:rsidRPr="00AA17FA">
        <w:rPr>
          <w:rFonts w:ascii="Times New Roman" w:hAnsi="Times New Roman" w:cs="Times New Roman"/>
        </w:rPr>
        <w:t>as well as the assigned yeast position (K329</w:t>
      </w:r>
      <w:r w:rsidRPr="00AA17FA">
        <w:rPr>
          <w:rFonts w:ascii="Times New Roman" w:hAnsi="Times New Roman" w:cs="Times New Roman"/>
          <w:b/>
        </w:rPr>
        <w:t>*</w:t>
      </w:r>
      <w:r w:rsidRPr="00AA17FA">
        <w:rPr>
          <w:rFonts w:ascii="Times New Roman" w:hAnsi="Times New Roman" w:cs="Times New Roman"/>
        </w:rPr>
        <w:t>).</w:t>
      </w:r>
      <w:r w:rsidRPr="00AA17FA">
        <w:rPr>
          <w:rFonts w:ascii="Times New Roman" w:hAnsi="Times New Roman" w:cs="Times New Roman"/>
          <w:b/>
        </w:rPr>
        <w:t xml:space="preserve"> </w:t>
      </w:r>
      <w:r w:rsidRPr="00AA17FA">
        <w:rPr>
          <w:rFonts w:ascii="Times New Roman" w:hAnsi="Times New Roman" w:cs="Times New Roman"/>
        </w:rPr>
        <w:t>Alignment was</w:t>
      </w:r>
      <w:r w:rsidRPr="00AA17FA">
        <w:rPr>
          <w:rFonts w:ascii="Times New Roman" w:hAnsi="Times New Roman" w:cs="Times New Roman"/>
          <w:b/>
        </w:rPr>
        <w:t xml:space="preserve"> </w:t>
      </w:r>
      <w:r w:rsidRPr="00AA17FA">
        <w:rPr>
          <w:rFonts w:ascii="Times New Roman" w:hAnsi="Times New Roman" w:cs="Times New Roman"/>
        </w:rPr>
        <w:t>calculated with protein BLAST and standard algorithm parameters</w:t>
      </w:r>
      <w:r w:rsidRPr="00AA17FA">
        <w:rPr>
          <w:rFonts w:ascii="Times New Roman" w:hAnsi="Times New Roman" w:cs="Times New Roman"/>
          <w:b/>
        </w:rPr>
        <w:t xml:space="preserve"> </w:t>
      </w:r>
      <w:r w:rsidRPr="00AA17FA">
        <w:rPr>
          <w:rFonts w:ascii="Times New Roman" w:hAnsi="Times New Roman" w:cs="Times New Roman"/>
        </w:rPr>
        <w:t xml:space="preserve">using human DPH2 as query and </w:t>
      </w:r>
      <w:r w:rsidRPr="00AA17FA">
        <w:rPr>
          <w:rFonts w:ascii="Times New Roman" w:hAnsi="Times New Roman" w:cs="Times New Roman"/>
          <w:i/>
        </w:rPr>
        <w:t xml:space="preserve">S. cerevisiae </w:t>
      </w:r>
      <w:r w:rsidRPr="00AA17FA">
        <w:rPr>
          <w:rFonts w:ascii="Times New Roman" w:hAnsi="Times New Roman" w:cs="Times New Roman"/>
        </w:rPr>
        <w:t xml:space="preserve">Dph2 as subject. </w:t>
      </w:r>
      <w:r w:rsidRPr="00AA17FA">
        <w:rPr>
          <w:rFonts w:ascii="Times New Roman" w:hAnsi="Times New Roman" w:cs="Times New Roman"/>
        </w:rPr>
        <w:lastRenderedPageBreak/>
        <w:t>Analysis revealed a 93 % query cover.</w:t>
      </w:r>
      <w:r w:rsidRPr="00AA17FA">
        <w:rPr>
          <w:rFonts w:ascii="Times New Roman" w:hAnsi="Times New Roman" w:cs="Times New Roman"/>
          <w:b/>
        </w:rPr>
        <w:t xml:space="preserve"> B</w:t>
      </w:r>
      <w:r w:rsidRPr="00AA17FA">
        <w:rPr>
          <w:rFonts w:ascii="Times New Roman" w:hAnsi="Times New Roman" w:cs="Times New Roman"/>
        </w:rPr>
        <w:t xml:space="preserve">. Structural model of yeast Dph2. The model shown derives from alignment with the template structure of Dhp2 from </w:t>
      </w:r>
      <w:r w:rsidRPr="00AA17FA">
        <w:rPr>
          <w:rFonts w:ascii="Times New Roman" w:hAnsi="Times New Roman" w:cs="Times New Roman"/>
          <w:i/>
        </w:rPr>
        <w:t>Pyrococcus</w:t>
      </w:r>
      <w:r w:rsidRPr="00AA17FA">
        <w:rPr>
          <w:rFonts w:ascii="Times New Roman" w:hAnsi="Times New Roman" w:cs="Times New Roman"/>
        </w:rPr>
        <w:t xml:space="preserve"> (PDB:3LZD, </w:t>
      </w:r>
      <w:r w:rsidR="00CB3F0C" w:rsidRPr="00AA17FA">
        <w:rPr>
          <w:rFonts w:ascii="Times New Roman" w:hAnsi="Times New Roman" w:cs="Times New Roman"/>
        </w:rPr>
        <w:fldChar w:fldCharType="begin"/>
      </w:r>
      <w:r w:rsidR="001C2912" w:rsidRPr="00AA17FA">
        <w:rPr>
          <w:rFonts w:ascii="Times New Roman" w:hAnsi="Times New Roman" w:cs="Times New Roman"/>
        </w:rPr>
        <w:instrText xml:space="preserve"> ADDIN EN.CITE &lt;EndNote&gt;&lt;Cite&gt;&lt;Author&gt;Zhang&lt;/Author&gt;&lt;Year&gt;2010&lt;/Year&gt;&lt;RecNum&gt;31&lt;/RecNum&gt;&lt;DisplayText&gt;(1)&lt;/DisplayText&gt;&lt;record&gt;&lt;rec-number&gt;31&lt;/rec-number&gt;&lt;foreign-keys&gt;&lt;key app="EN" db-id="p9exzv0a492dtlexpf7vazfk0www9xdpretf" timestamp="1539004416"&gt;31&lt;/key&gt;&lt;key app="ENWeb" db-id=""&gt;0&lt;/key&gt;&lt;/foreign-keys&gt;&lt;ref-type name="Journal Article"&gt;17&lt;/ref-type&gt;&lt;contributors&gt;&lt;authors&gt;&lt;author&gt;Zhang, Y.&lt;/author&gt;&lt;author&gt;Zhu, X.&lt;/author&gt;&lt;author&gt;Torelli, A. T.&lt;/author&gt;&lt;author&gt;Lee, M.&lt;/author&gt;&lt;author&gt;Dzikovski, B.&lt;/author&gt;&lt;author&gt;Koralewski, R. M.&lt;/author&gt;&lt;author&gt;Wang, E.&lt;/author&gt;&lt;author&gt;Freed, J.&lt;/author&gt;&lt;author&gt;Krebs, C.&lt;/author&gt;&lt;author&gt;Ealick, S. E.&lt;/author&gt;&lt;author&gt;Lin, H.&lt;/author&gt;&lt;/authors&gt;&lt;/contributors&gt;&lt;auth-address&gt;Department of Chemistry and Chemical Biology, Cornell University, Ithaca, New York 14853, USA.&lt;/auth-address&gt;&lt;titles&gt;&lt;title&gt;Diphthamide biosynthesis requires an organic radical generated by an iron-sulphur enzyme&lt;/title&gt;&lt;secondary-title&gt;Nature&lt;/secondary-title&gt;&lt;alt-title&gt;Nature&lt;/alt-title&gt;&lt;/titles&gt;&lt;periodical&gt;&lt;full-title&gt;Nature&lt;/full-title&gt;&lt;abbr-1&gt;Nature&lt;/abbr-1&gt;&lt;/periodical&gt;&lt;alt-periodical&gt;&lt;full-title&gt;Nature&lt;/full-title&gt;&lt;abbr-1&gt;Nature&lt;/abbr-1&gt;&lt;/alt-periodical&gt;&lt;pages&gt;891-6&lt;/pages&gt;&lt;volume&gt;465&lt;/volume&gt;&lt;number&gt;7300&lt;/number&gt;&lt;keywords&gt;&lt;keyword&gt;Archaeal Proteins/*metabolism&lt;/keyword&gt;&lt;keyword&gt;Free Radicals/chemistry/*metabolism&lt;/keyword&gt;&lt;keyword&gt;Histidine/*analogs &amp;amp; derivatives/biosynthesis/chemistry&lt;/keyword&gt;&lt;keyword&gt;Iron-Sulfur Proteins/*metabolism&lt;/keyword&gt;&lt;keyword&gt;Pyrococcus horikoshii/*enzymology&lt;/keyword&gt;&lt;keyword&gt;S-Adenosylmethionine/metabolism&lt;/keyword&gt;&lt;/keywords&gt;&lt;dates&gt;&lt;year&gt;2010&lt;/year&gt;&lt;pub-dates&gt;&lt;date&gt;Jun 17&lt;/date&gt;&lt;/pub-dates&gt;&lt;/dates&gt;&lt;isbn&gt;1476-4687 (Electronic)&amp;#xD;0028-0836 (Linking)&lt;/isbn&gt;&lt;accession-num&gt;20559380&lt;/accession-num&gt;&lt;urls&gt;&lt;related-urls&gt;&lt;url&gt;http://www.ncbi.nlm.nih.gov/pubmed/20559380&lt;/url&gt;&lt;/related-urls&gt;&lt;/urls&gt;&lt;custom2&gt;3006227&lt;/custom2&gt;&lt;electronic-resource-num&gt;10.1038/nature09138&lt;/electronic-resource-num&gt;&lt;/record&gt;&lt;/Cite&gt;&lt;/EndNote&gt;</w:instrText>
      </w:r>
      <w:r w:rsidR="00CB3F0C" w:rsidRPr="00AA17FA">
        <w:rPr>
          <w:rFonts w:ascii="Times New Roman" w:hAnsi="Times New Roman" w:cs="Times New Roman"/>
        </w:rPr>
        <w:fldChar w:fldCharType="separate"/>
      </w:r>
      <w:r w:rsidR="001C2912" w:rsidRPr="00AA17FA">
        <w:rPr>
          <w:rFonts w:ascii="Times New Roman" w:hAnsi="Times New Roman" w:cs="Times New Roman"/>
          <w:noProof/>
        </w:rPr>
        <w:t>(</w:t>
      </w:r>
      <w:hyperlink w:anchor="_ENREF_1" w:tooltip="Zhang, 2010 #31" w:history="1">
        <w:r w:rsidR="00AB3CF9" w:rsidRPr="00AA17FA">
          <w:rPr>
            <w:rFonts w:ascii="Times New Roman" w:hAnsi="Times New Roman" w:cs="Times New Roman"/>
            <w:noProof/>
          </w:rPr>
          <w:t>1</w:t>
        </w:r>
      </w:hyperlink>
      <w:r w:rsidR="001C2912" w:rsidRPr="00AA17FA">
        <w:rPr>
          <w:rFonts w:ascii="Times New Roman" w:hAnsi="Times New Roman" w:cs="Times New Roman"/>
          <w:noProof/>
        </w:rPr>
        <w:t>)</w:t>
      </w:r>
      <w:r w:rsidR="00CB3F0C" w:rsidRPr="00AA17FA">
        <w:rPr>
          <w:rFonts w:ascii="Times New Roman" w:hAnsi="Times New Roman" w:cs="Times New Roman"/>
        </w:rPr>
        <w:fldChar w:fldCharType="end"/>
      </w:r>
      <w:r w:rsidRPr="00AA17FA">
        <w:rPr>
          <w:rFonts w:ascii="Times New Roman" w:hAnsi="Times New Roman" w:cs="Times New Roman"/>
        </w:rPr>
        <w:t xml:space="preserve">). Orange: Structure alignments identify cysteines at positions 106/107 and 362 to be homologous to two of the cysteines (C59 and C287) that bind the [4Fe-4S] cluster in </w:t>
      </w:r>
      <w:r w:rsidRPr="00AA17FA">
        <w:rPr>
          <w:rFonts w:ascii="Times New Roman" w:hAnsi="Times New Roman" w:cs="Times New Roman"/>
          <w:i/>
        </w:rPr>
        <w:t>Pyrococcus</w:t>
      </w:r>
      <w:r w:rsidRPr="00AA17FA">
        <w:rPr>
          <w:rFonts w:ascii="Times New Roman" w:hAnsi="Times New Roman" w:cs="Times New Roman"/>
        </w:rPr>
        <w:t xml:space="preserve"> Dph2. An additional cysteine is located at position 128. The truncation mutation (K329</w:t>
      </w:r>
      <w:r w:rsidRPr="00AA17FA">
        <w:rPr>
          <w:rFonts w:ascii="Times New Roman" w:hAnsi="Times New Roman" w:cs="Times New Roman"/>
          <w:b/>
        </w:rPr>
        <w:t>*</w:t>
      </w:r>
      <w:r w:rsidRPr="00AA17FA">
        <w:rPr>
          <w:rFonts w:ascii="Times New Roman" w:hAnsi="Times New Roman" w:cs="Times New Roman"/>
        </w:rPr>
        <w:t xml:space="preserve">) corresponding to the one found in the patient </w:t>
      </w:r>
      <w:r w:rsidR="00C15445" w:rsidRPr="006D68B0">
        <w:rPr>
          <w:rFonts w:ascii="Times New Roman" w:hAnsi="Times New Roman" w:cs="Times New Roman"/>
          <w:color w:val="000000" w:themeColor="text1"/>
        </w:rPr>
        <w:t>c.922C&gt;T (p.</w:t>
      </w:r>
      <w:r w:rsidR="00C15445">
        <w:rPr>
          <w:rFonts w:ascii="Times New Roman" w:hAnsi="Times New Roman" w:cs="Times New Roman"/>
          <w:color w:val="000000" w:themeColor="text1"/>
        </w:rPr>
        <w:t>(Gln</w:t>
      </w:r>
      <w:r w:rsidR="00C15445" w:rsidRPr="006D68B0">
        <w:rPr>
          <w:rFonts w:ascii="Times New Roman" w:hAnsi="Times New Roman" w:cs="Times New Roman"/>
          <w:color w:val="000000" w:themeColor="text1"/>
        </w:rPr>
        <w:t>308*</w:t>
      </w:r>
      <w:r w:rsidR="00C15445">
        <w:rPr>
          <w:rFonts w:ascii="Times New Roman" w:hAnsi="Times New Roman" w:cs="Times New Roman"/>
          <w:color w:val="000000" w:themeColor="text1"/>
        </w:rPr>
        <w:t>)</w:t>
      </w:r>
      <w:r w:rsidR="00C15445" w:rsidRPr="006D68B0">
        <w:rPr>
          <w:rFonts w:ascii="Times New Roman" w:hAnsi="Times New Roman" w:cs="Times New Roman"/>
          <w:color w:val="000000" w:themeColor="text1"/>
        </w:rPr>
        <w:t xml:space="preserve">) </w:t>
      </w:r>
      <w:r w:rsidRPr="00AA17FA">
        <w:rPr>
          <w:rFonts w:ascii="Times New Roman" w:hAnsi="Times New Roman" w:cs="Times New Roman"/>
        </w:rPr>
        <w:t xml:space="preserve">is highlighted in yellow. The region containing K239 is highlighted in wheat. </w:t>
      </w:r>
    </w:p>
    <w:p w14:paraId="7BC99D46" w14:textId="0677821F" w:rsidR="00AB3CF9" w:rsidRDefault="00AB3CF9" w:rsidP="004A7566">
      <w:pPr>
        <w:spacing w:line="240" w:lineRule="auto"/>
        <w:jc w:val="both"/>
        <w:rPr>
          <w:rFonts w:ascii="Times New Roman" w:hAnsi="Times New Roman" w:cs="Times New Roman"/>
        </w:rPr>
      </w:pPr>
    </w:p>
    <w:p w14:paraId="7CD98533" w14:textId="33F87EEE" w:rsidR="001C2912" w:rsidRDefault="001C2912" w:rsidP="004A7566">
      <w:pPr>
        <w:spacing w:line="240" w:lineRule="auto"/>
        <w:jc w:val="both"/>
        <w:rPr>
          <w:rFonts w:ascii="Times New Roman" w:hAnsi="Times New Roman" w:cs="Times New Roman"/>
        </w:rPr>
      </w:pPr>
    </w:p>
    <w:p w14:paraId="5F2A3B50" w14:textId="77777777" w:rsidR="00F15482" w:rsidRPr="004A7566" w:rsidRDefault="00F15482" w:rsidP="004A7566">
      <w:pPr>
        <w:spacing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0AFA4ECB" w14:textId="77777777" w:rsidR="004A7566" w:rsidRPr="009848DD" w:rsidRDefault="004A7566" w:rsidP="004A7566">
      <w:pPr>
        <w:rPr>
          <w:rFonts w:ascii="Times New Roman" w:hAnsi="Times New Roman" w:cs="Times New Roman"/>
          <w:b/>
          <w:sz w:val="24"/>
        </w:rPr>
      </w:pPr>
      <w:r w:rsidRPr="009848DD">
        <w:rPr>
          <w:noProof/>
          <w:lang w:val="de-DE" w:eastAsia="zh-CN"/>
        </w:rPr>
        <w:drawing>
          <wp:inline distT="0" distB="0" distL="0" distR="0" wp14:anchorId="2A24D0A3" wp14:editId="6164CB5D">
            <wp:extent cx="5857336" cy="2941179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1" r="15820" b="13169"/>
                    <a:stretch/>
                  </pic:blipFill>
                  <pic:spPr bwMode="auto">
                    <a:xfrm>
                      <a:off x="0" y="0"/>
                      <a:ext cx="5871058" cy="2948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AD8854" w14:textId="77777777" w:rsidR="004A7566" w:rsidRDefault="004A7566" w:rsidP="004A756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53DC66" w14:textId="1EA798C6" w:rsidR="004A7566" w:rsidRPr="00AA17FA" w:rsidRDefault="004A7566" w:rsidP="004A7566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AA17FA">
        <w:rPr>
          <w:rFonts w:ascii="Times New Roman" w:hAnsi="Times New Roman" w:cs="Times New Roman"/>
          <w:b/>
        </w:rPr>
        <w:t>Fig</w:t>
      </w:r>
      <w:r w:rsidR="00AA17FA">
        <w:rPr>
          <w:rFonts w:ascii="Times New Roman" w:hAnsi="Times New Roman" w:cs="Times New Roman"/>
          <w:b/>
        </w:rPr>
        <w:t>.</w:t>
      </w:r>
      <w:r w:rsidRPr="00AA17FA">
        <w:rPr>
          <w:rFonts w:ascii="Times New Roman" w:hAnsi="Times New Roman" w:cs="Times New Roman"/>
          <w:b/>
        </w:rPr>
        <w:t xml:space="preserve"> S</w:t>
      </w:r>
      <w:r w:rsidR="00AB3CF9">
        <w:rPr>
          <w:rFonts w:ascii="Times New Roman" w:hAnsi="Times New Roman" w:cs="Times New Roman"/>
          <w:b/>
        </w:rPr>
        <w:t>2</w:t>
      </w:r>
      <w:r w:rsidRPr="00AA17FA">
        <w:rPr>
          <w:rFonts w:ascii="Times New Roman" w:hAnsi="Times New Roman" w:cs="Times New Roman"/>
          <w:b/>
        </w:rPr>
        <w:t xml:space="preserve"> </w:t>
      </w:r>
      <w:r w:rsidRPr="00AA17FA">
        <w:rPr>
          <w:rFonts w:ascii="Times New Roman" w:hAnsi="Times New Roman" w:cs="Times New Roman"/>
        </w:rPr>
        <w:t xml:space="preserve">Structural model of human DPH2 showing </w:t>
      </w:r>
      <w:r w:rsidR="00C15445">
        <w:rPr>
          <w:rFonts w:ascii="Times New Roman" w:hAnsi="Times New Roman" w:cs="Times New Roman"/>
        </w:rPr>
        <w:t xml:space="preserve">the </w:t>
      </w:r>
      <w:r w:rsidR="00C15445" w:rsidRPr="006D68B0">
        <w:rPr>
          <w:rFonts w:ascii="Times New Roman" w:hAnsi="Times New Roman" w:cs="Times New Roman"/>
          <w:color w:val="000000" w:themeColor="text1"/>
        </w:rPr>
        <w:t>c.601C&gt;T (p.</w:t>
      </w:r>
      <w:r w:rsidR="00C15445">
        <w:rPr>
          <w:rFonts w:ascii="Times New Roman" w:hAnsi="Times New Roman" w:cs="Times New Roman"/>
          <w:color w:val="000000" w:themeColor="text1"/>
        </w:rPr>
        <w:t>(Arg</w:t>
      </w:r>
      <w:r w:rsidR="00C15445" w:rsidRPr="006D68B0">
        <w:rPr>
          <w:rFonts w:ascii="Times New Roman" w:hAnsi="Times New Roman" w:cs="Times New Roman"/>
          <w:color w:val="000000" w:themeColor="text1"/>
        </w:rPr>
        <w:t>201C</w:t>
      </w:r>
      <w:r w:rsidR="00C15445">
        <w:rPr>
          <w:rFonts w:ascii="Times New Roman" w:hAnsi="Times New Roman" w:cs="Times New Roman"/>
          <w:color w:val="000000" w:themeColor="text1"/>
        </w:rPr>
        <w:t>ys)</w:t>
      </w:r>
      <w:r w:rsidR="00C15445" w:rsidRPr="006D68B0">
        <w:rPr>
          <w:rFonts w:ascii="Times New Roman" w:hAnsi="Times New Roman" w:cs="Times New Roman"/>
          <w:color w:val="000000" w:themeColor="text1"/>
        </w:rPr>
        <w:t>)</w:t>
      </w:r>
      <w:r w:rsidR="00C15445" w:rsidRPr="004721D6">
        <w:rPr>
          <w:rFonts w:ascii="Times New Roman" w:hAnsi="Times New Roman" w:cs="Times New Roman"/>
        </w:rPr>
        <w:t xml:space="preserve"> </w:t>
      </w:r>
      <w:r w:rsidR="00C15445">
        <w:rPr>
          <w:rFonts w:ascii="Times New Roman" w:hAnsi="Times New Roman" w:cs="Times New Roman"/>
        </w:rPr>
        <w:t xml:space="preserve">variant </w:t>
      </w:r>
      <w:r w:rsidRPr="00AA17FA">
        <w:rPr>
          <w:rFonts w:ascii="Times New Roman" w:hAnsi="Times New Roman" w:cs="Times New Roman"/>
        </w:rPr>
        <w:t>places an additional cysteine in close proximity to the active center.</w:t>
      </w:r>
      <w:r w:rsidRPr="00AA17FA">
        <w:rPr>
          <w:rFonts w:ascii="Times New Roman" w:hAnsi="Times New Roman" w:cs="Times New Roman"/>
          <w:b/>
        </w:rPr>
        <w:t xml:space="preserve"> </w:t>
      </w:r>
      <w:r w:rsidRPr="00AA17FA">
        <w:rPr>
          <w:rFonts w:ascii="Times New Roman" w:hAnsi="Times New Roman" w:cs="Times New Roman"/>
        </w:rPr>
        <w:t xml:space="preserve">Orange: Cysteines at positions 88/89, 110 and 341. Point mutated residue found in the patient (R201) highlighted in wheat. Grey: Region that is predicted to be absent in the </w:t>
      </w:r>
      <w:r w:rsidR="00C15445" w:rsidRPr="006D68B0">
        <w:rPr>
          <w:rFonts w:ascii="Times New Roman" w:hAnsi="Times New Roman" w:cs="Times New Roman"/>
          <w:color w:val="000000" w:themeColor="text1"/>
        </w:rPr>
        <w:t>c.922C&gt;T (p.</w:t>
      </w:r>
      <w:r w:rsidR="00C15445">
        <w:rPr>
          <w:rFonts w:ascii="Times New Roman" w:hAnsi="Times New Roman" w:cs="Times New Roman"/>
          <w:color w:val="000000" w:themeColor="text1"/>
        </w:rPr>
        <w:t>(Gln</w:t>
      </w:r>
      <w:r w:rsidR="00C15445" w:rsidRPr="006D68B0">
        <w:rPr>
          <w:rFonts w:ascii="Times New Roman" w:hAnsi="Times New Roman" w:cs="Times New Roman"/>
          <w:color w:val="000000" w:themeColor="text1"/>
        </w:rPr>
        <w:t>308*</w:t>
      </w:r>
      <w:r w:rsidR="00C15445">
        <w:rPr>
          <w:rFonts w:ascii="Times New Roman" w:hAnsi="Times New Roman" w:cs="Times New Roman"/>
          <w:color w:val="000000" w:themeColor="text1"/>
        </w:rPr>
        <w:t>)</w:t>
      </w:r>
      <w:r w:rsidR="00C15445" w:rsidRPr="006D68B0">
        <w:rPr>
          <w:rFonts w:ascii="Times New Roman" w:hAnsi="Times New Roman" w:cs="Times New Roman"/>
          <w:color w:val="000000" w:themeColor="text1"/>
        </w:rPr>
        <w:t xml:space="preserve">) </w:t>
      </w:r>
      <w:r w:rsidRPr="00AA17FA">
        <w:rPr>
          <w:rFonts w:ascii="Times New Roman" w:hAnsi="Times New Roman" w:cs="Times New Roman"/>
        </w:rPr>
        <w:t xml:space="preserve">truncation </w:t>
      </w:r>
      <w:r w:rsidR="00C15445">
        <w:rPr>
          <w:rFonts w:ascii="Times New Roman" w:hAnsi="Times New Roman" w:cs="Times New Roman"/>
        </w:rPr>
        <w:t>variant</w:t>
      </w:r>
      <w:r w:rsidRPr="00AA17FA">
        <w:rPr>
          <w:rFonts w:ascii="Times New Roman" w:hAnsi="Times New Roman" w:cs="Times New Roman"/>
        </w:rPr>
        <w:t xml:space="preserve">. The additional cysteine introduced by </w:t>
      </w:r>
      <w:r w:rsidR="00C15445" w:rsidRPr="006D68B0">
        <w:rPr>
          <w:rFonts w:ascii="Times New Roman" w:hAnsi="Times New Roman" w:cs="Times New Roman"/>
          <w:color w:val="000000" w:themeColor="text1"/>
        </w:rPr>
        <w:t>c.601C&gt;T (p.</w:t>
      </w:r>
      <w:r w:rsidR="00C15445">
        <w:rPr>
          <w:rFonts w:ascii="Times New Roman" w:hAnsi="Times New Roman" w:cs="Times New Roman"/>
          <w:color w:val="000000" w:themeColor="text1"/>
        </w:rPr>
        <w:t>(Arg</w:t>
      </w:r>
      <w:r w:rsidR="00C15445" w:rsidRPr="006D68B0">
        <w:rPr>
          <w:rFonts w:ascii="Times New Roman" w:hAnsi="Times New Roman" w:cs="Times New Roman"/>
          <w:color w:val="000000" w:themeColor="text1"/>
        </w:rPr>
        <w:t>201C</w:t>
      </w:r>
      <w:r w:rsidR="00C15445">
        <w:rPr>
          <w:rFonts w:ascii="Times New Roman" w:hAnsi="Times New Roman" w:cs="Times New Roman"/>
          <w:color w:val="000000" w:themeColor="text1"/>
        </w:rPr>
        <w:t>ys)</w:t>
      </w:r>
      <w:r w:rsidR="00C15445" w:rsidRPr="006D68B0">
        <w:rPr>
          <w:rFonts w:ascii="Times New Roman" w:hAnsi="Times New Roman" w:cs="Times New Roman"/>
          <w:color w:val="000000" w:themeColor="text1"/>
        </w:rPr>
        <w:t>)</w:t>
      </w:r>
      <w:r w:rsidR="00C15445">
        <w:rPr>
          <w:rFonts w:ascii="Times New Roman" w:hAnsi="Times New Roman" w:cs="Times New Roman"/>
        </w:rPr>
        <w:t xml:space="preserve"> </w:t>
      </w:r>
      <w:r w:rsidRPr="00AA17FA">
        <w:rPr>
          <w:rFonts w:ascii="Times New Roman" w:hAnsi="Times New Roman" w:cs="Times New Roman"/>
        </w:rPr>
        <w:t>in human DPH2 may affect functionality because it either destabilizes the catalytic center and the overall structural integrity of the protein, or impairs the binding of the iron sulfur cluster co-factor and interferes with the electron transfer cascade essential for the catalytic activity of the DPH1-DPH2 heterodimer.</w:t>
      </w:r>
    </w:p>
    <w:p w14:paraId="4F3B25BF" w14:textId="77777777" w:rsidR="004A7566" w:rsidRDefault="004A7566" w:rsidP="004A7566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2B23F16C" w14:textId="77777777" w:rsidR="004A7566" w:rsidRPr="000074C9" w:rsidRDefault="004A7566" w:rsidP="004A756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References </w:t>
      </w:r>
    </w:p>
    <w:p w14:paraId="4AB793EB" w14:textId="1E9CB53B" w:rsidR="00CB3F0C" w:rsidRPr="001C2912" w:rsidRDefault="004A7566" w:rsidP="00F15482">
      <w:pPr>
        <w:pStyle w:val="EndNoteBibliography"/>
      </w:pPr>
      <w:r w:rsidRPr="00A53E13">
        <w:rPr>
          <w:rFonts w:ascii="Times New Roman" w:hAnsi="Times New Roman" w:cs="Times New Roman"/>
        </w:rPr>
        <w:fldChar w:fldCharType="begin"/>
      </w:r>
      <w:r w:rsidRPr="00A53E13">
        <w:rPr>
          <w:rFonts w:ascii="Times New Roman" w:hAnsi="Times New Roman" w:cs="Times New Roman"/>
        </w:rPr>
        <w:instrText xml:space="preserve"> ADDIN EN.REFLIST </w:instrText>
      </w:r>
      <w:r w:rsidRPr="00A53E13">
        <w:rPr>
          <w:rFonts w:ascii="Times New Roman" w:hAnsi="Times New Roman" w:cs="Times New Roman"/>
        </w:rPr>
        <w:fldChar w:fldCharType="separate"/>
      </w:r>
      <w:bookmarkStart w:id="1" w:name="_ENREF_1"/>
      <w:r w:rsidR="00AB3CF9" w:rsidRPr="00AB3CF9">
        <w:t>1.</w:t>
      </w:r>
      <w:r w:rsidR="00AB3CF9" w:rsidRPr="00AB3CF9">
        <w:tab/>
        <w:t>Zhang Y, Zhu X, Torelli AT, Lee M, Dzikovski B, Koralewski RM, et al. Diphthamide biosynthesis requires an organic radical generated by an iron-sulphur enzyme. Nature. 2010;465(7300):891-6.</w:t>
      </w:r>
      <w:bookmarkEnd w:id="1"/>
      <w:r w:rsidRPr="00A53E13">
        <w:rPr>
          <w:rFonts w:ascii="Times New Roman" w:hAnsi="Times New Roman" w:cs="Times New Roman"/>
        </w:rPr>
        <w:fldChar w:fldCharType="end"/>
      </w:r>
    </w:p>
    <w:sectPr w:rsidR="00CB3F0C" w:rsidRPr="001C2912" w:rsidSect="00821E6C">
      <w:footerReference w:type="default" r:id="rId13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37CAC" w14:textId="77777777" w:rsidR="002A6321" w:rsidRDefault="002A6321" w:rsidP="00EE6DCF">
      <w:pPr>
        <w:spacing w:after="0" w:line="240" w:lineRule="auto"/>
      </w:pPr>
      <w:r>
        <w:separator/>
      </w:r>
    </w:p>
  </w:endnote>
  <w:endnote w:type="continuationSeparator" w:id="0">
    <w:p w14:paraId="16E730BA" w14:textId="77777777" w:rsidR="002A6321" w:rsidRDefault="002A6321" w:rsidP="00EE6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6842719"/>
      <w:docPartObj>
        <w:docPartGallery w:val="Page Numbers (Bottom of Page)"/>
        <w:docPartUnique/>
      </w:docPartObj>
    </w:sdtPr>
    <w:sdtEndPr/>
    <w:sdtContent>
      <w:p w14:paraId="279F2B1E" w14:textId="4D7A8E05" w:rsidR="00BA0A47" w:rsidRDefault="00BA0A4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482" w:rsidRPr="00F15482">
          <w:rPr>
            <w:noProof/>
            <w:lang w:val="de-DE"/>
          </w:rPr>
          <w:t>3</w:t>
        </w:r>
        <w:r>
          <w:fldChar w:fldCharType="end"/>
        </w:r>
      </w:p>
    </w:sdtContent>
  </w:sdt>
  <w:p w14:paraId="4579B74F" w14:textId="77777777" w:rsidR="00BA0A47" w:rsidRDefault="00BA0A4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B5F95" w14:textId="77777777" w:rsidR="002A6321" w:rsidRDefault="002A6321" w:rsidP="00EE6DCF">
      <w:pPr>
        <w:spacing w:after="0" w:line="240" w:lineRule="auto"/>
      </w:pPr>
      <w:r>
        <w:separator/>
      </w:r>
    </w:p>
  </w:footnote>
  <w:footnote w:type="continuationSeparator" w:id="0">
    <w:p w14:paraId="7E94F716" w14:textId="77777777" w:rsidR="002A6321" w:rsidRDefault="002A6321" w:rsidP="00EE6D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D6704"/>
    <w:multiLevelType w:val="hybridMultilevel"/>
    <w:tmpl w:val="859E8EB6"/>
    <w:lvl w:ilvl="0" w:tplc="7200EDF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73566"/>
    <w:multiLevelType w:val="hybridMultilevel"/>
    <w:tmpl w:val="859E8EB6"/>
    <w:lvl w:ilvl="0" w:tplc="7200EDF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C6363"/>
    <w:multiLevelType w:val="hybridMultilevel"/>
    <w:tmpl w:val="A31C09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860E0"/>
    <w:multiLevelType w:val="hybridMultilevel"/>
    <w:tmpl w:val="FF46D94A"/>
    <w:lvl w:ilvl="0" w:tplc="E05CD8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30722"/>
    <w:multiLevelType w:val="hybridMultilevel"/>
    <w:tmpl w:val="968602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811844"/>
    <w:multiLevelType w:val="hybridMultilevel"/>
    <w:tmpl w:val="D1AC2B90"/>
    <w:lvl w:ilvl="0" w:tplc="936E67C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915628"/>
    <w:multiLevelType w:val="hybridMultilevel"/>
    <w:tmpl w:val="968602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040F28"/>
    <w:multiLevelType w:val="hybridMultilevel"/>
    <w:tmpl w:val="FDEA811A"/>
    <w:lvl w:ilvl="0" w:tplc="33C6928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751E0C"/>
    <w:multiLevelType w:val="hybridMultilevel"/>
    <w:tmpl w:val="2054BE76"/>
    <w:lvl w:ilvl="0" w:tplc="A1A8177A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094896"/>
    <w:multiLevelType w:val="hybridMultilevel"/>
    <w:tmpl w:val="ABA43DAE"/>
    <w:lvl w:ilvl="0" w:tplc="7BEC95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5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1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p9exzv0a492dtlexpf7vazfk0www9xdpretf&quot;&gt;My EndNote Library&lt;record-ids&gt;&lt;item&gt;31&lt;/item&gt;&lt;/record-ids&gt;&lt;/item&gt;&lt;/Libraries&gt;"/>
  </w:docVars>
  <w:rsids>
    <w:rsidRoot w:val="00C56EAC"/>
    <w:rsid w:val="00004CD8"/>
    <w:rsid w:val="000054F2"/>
    <w:rsid w:val="00006812"/>
    <w:rsid w:val="00006C90"/>
    <w:rsid w:val="00011049"/>
    <w:rsid w:val="00015321"/>
    <w:rsid w:val="0001586D"/>
    <w:rsid w:val="000158F2"/>
    <w:rsid w:val="00015ECA"/>
    <w:rsid w:val="000173F0"/>
    <w:rsid w:val="00017AD0"/>
    <w:rsid w:val="0002046B"/>
    <w:rsid w:val="00021D5A"/>
    <w:rsid w:val="000232C2"/>
    <w:rsid w:val="00023AE3"/>
    <w:rsid w:val="00024F9F"/>
    <w:rsid w:val="00025CBF"/>
    <w:rsid w:val="0002671E"/>
    <w:rsid w:val="00027175"/>
    <w:rsid w:val="00033A25"/>
    <w:rsid w:val="000402F8"/>
    <w:rsid w:val="00040D3D"/>
    <w:rsid w:val="00041825"/>
    <w:rsid w:val="00042329"/>
    <w:rsid w:val="00042A7B"/>
    <w:rsid w:val="00042DE7"/>
    <w:rsid w:val="00044CB5"/>
    <w:rsid w:val="00045C3F"/>
    <w:rsid w:val="00051596"/>
    <w:rsid w:val="00052B8D"/>
    <w:rsid w:val="00052DF5"/>
    <w:rsid w:val="000531C1"/>
    <w:rsid w:val="00053B71"/>
    <w:rsid w:val="0005406D"/>
    <w:rsid w:val="0005414E"/>
    <w:rsid w:val="0005659E"/>
    <w:rsid w:val="0006186F"/>
    <w:rsid w:val="000635E9"/>
    <w:rsid w:val="000647E3"/>
    <w:rsid w:val="00066D9B"/>
    <w:rsid w:val="0006765B"/>
    <w:rsid w:val="00067F5E"/>
    <w:rsid w:val="00071B95"/>
    <w:rsid w:val="00073A8E"/>
    <w:rsid w:val="00074149"/>
    <w:rsid w:val="00074E0A"/>
    <w:rsid w:val="00075654"/>
    <w:rsid w:val="00075E3C"/>
    <w:rsid w:val="00077DBF"/>
    <w:rsid w:val="0008038C"/>
    <w:rsid w:val="00080A02"/>
    <w:rsid w:val="00082700"/>
    <w:rsid w:val="0008391B"/>
    <w:rsid w:val="00084F43"/>
    <w:rsid w:val="00087C9B"/>
    <w:rsid w:val="00090AAB"/>
    <w:rsid w:val="00090E91"/>
    <w:rsid w:val="00092D5A"/>
    <w:rsid w:val="00094DBE"/>
    <w:rsid w:val="00094F65"/>
    <w:rsid w:val="00096840"/>
    <w:rsid w:val="00097201"/>
    <w:rsid w:val="0009752A"/>
    <w:rsid w:val="000A0718"/>
    <w:rsid w:val="000A0CF7"/>
    <w:rsid w:val="000A52F2"/>
    <w:rsid w:val="000A74FA"/>
    <w:rsid w:val="000A79C8"/>
    <w:rsid w:val="000B51FB"/>
    <w:rsid w:val="000C04A8"/>
    <w:rsid w:val="000C2AB8"/>
    <w:rsid w:val="000C3709"/>
    <w:rsid w:val="000C61DD"/>
    <w:rsid w:val="000C72EB"/>
    <w:rsid w:val="000C7698"/>
    <w:rsid w:val="000C76DE"/>
    <w:rsid w:val="000C7811"/>
    <w:rsid w:val="000C7BB7"/>
    <w:rsid w:val="000C7CD0"/>
    <w:rsid w:val="000D3DFD"/>
    <w:rsid w:val="000D4905"/>
    <w:rsid w:val="000D58D0"/>
    <w:rsid w:val="000D6779"/>
    <w:rsid w:val="000E0927"/>
    <w:rsid w:val="000E103C"/>
    <w:rsid w:val="000E18B1"/>
    <w:rsid w:val="000E22E9"/>
    <w:rsid w:val="000E2B3D"/>
    <w:rsid w:val="000E41B6"/>
    <w:rsid w:val="000E493D"/>
    <w:rsid w:val="000E5ACF"/>
    <w:rsid w:val="000E6EC5"/>
    <w:rsid w:val="000E7710"/>
    <w:rsid w:val="000E7B23"/>
    <w:rsid w:val="000F0036"/>
    <w:rsid w:val="000F0A0C"/>
    <w:rsid w:val="000F13E9"/>
    <w:rsid w:val="000F1FF6"/>
    <w:rsid w:val="000F21DE"/>
    <w:rsid w:val="000F2A74"/>
    <w:rsid w:val="000F4FD7"/>
    <w:rsid w:val="000F6D81"/>
    <w:rsid w:val="000F7E85"/>
    <w:rsid w:val="000F7EE0"/>
    <w:rsid w:val="00100544"/>
    <w:rsid w:val="00102500"/>
    <w:rsid w:val="00103F4F"/>
    <w:rsid w:val="001042E0"/>
    <w:rsid w:val="001046A0"/>
    <w:rsid w:val="00105011"/>
    <w:rsid w:val="00105173"/>
    <w:rsid w:val="001069B3"/>
    <w:rsid w:val="00106DBF"/>
    <w:rsid w:val="00107982"/>
    <w:rsid w:val="001105B7"/>
    <w:rsid w:val="00110DF5"/>
    <w:rsid w:val="001123F0"/>
    <w:rsid w:val="00113287"/>
    <w:rsid w:val="00117D00"/>
    <w:rsid w:val="00120B98"/>
    <w:rsid w:val="0012136A"/>
    <w:rsid w:val="00125021"/>
    <w:rsid w:val="00125688"/>
    <w:rsid w:val="00125DCE"/>
    <w:rsid w:val="001326A4"/>
    <w:rsid w:val="00134E88"/>
    <w:rsid w:val="00136871"/>
    <w:rsid w:val="00137507"/>
    <w:rsid w:val="00137CCF"/>
    <w:rsid w:val="001418CA"/>
    <w:rsid w:val="001466FB"/>
    <w:rsid w:val="00151AF8"/>
    <w:rsid w:val="0015262E"/>
    <w:rsid w:val="0015375D"/>
    <w:rsid w:val="0015693E"/>
    <w:rsid w:val="0016049B"/>
    <w:rsid w:val="00160C4D"/>
    <w:rsid w:val="00161336"/>
    <w:rsid w:val="00161482"/>
    <w:rsid w:val="00161F63"/>
    <w:rsid w:val="00162ACD"/>
    <w:rsid w:val="0016582C"/>
    <w:rsid w:val="00166C79"/>
    <w:rsid w:val="00171E0C"/>
    <w:rsid w:val="001739FD"/>
    <w:rsid w:val="00176611"/>
    <w:rsid w:val="00176AB5"/>
    <w:rsid w:val="0017730F"/>
    <w:rsid w:val="00180954"/>
    <w:rsid w:val="00182263"/>
    <w:rsid w:val="0018313B"/>
    <w:rsid w:val="0019398C"/>
    <w:rsid w:val="00195B3B"/>
    <w:rsid w:val="001979EE"/>
    <w:rsid w:val="001A1347"/>
    <w:rsid w:val="001A2978"/>
    <w:rsid w:val="001A33A9"/>
    <w:rsid w:val="001A3E4A"/>
    <w:rsid w:val="001A41A3"/>
    <w:rsid w:val="001A6875"/>
    <w:rsid w:val="001B0467"/>
    <w:rsid w:val="001B2A2D"/>
    <w:rsid w:val="001B2F7B"/>
    <w:rsid w:val="001B3DAF"/>
    <w:rsid w:val="001B3F44"/>
    <w:rsid w:val="001B5A9B"/>
    <w:rsid w:val="001C13F3"/>
    <w:rsid w:val="001C19F8"/>
    <w:rsid w:val="001C2912"/>
    <w:rsid w:val="001C2DBF"/>
    <w:rsid w:val="001C44BD"/>
    <w:rsid w:val="001C5AE5"/>
    <w:rsid w:val="001C7CD2"/>
    <w:rsid w:val="001D00D9"/>
    <w:rsid w:val="001D0733"/>
    <w:rsid w:val="001D1748"/>
    <w:rsid w:val="001D5161"/>
    <w:rsid w:val="001E04BC"/>
    <w:rsid w:val="001E071C"/>
    <w:rsid w:val="001E262F"/>
    <w:rsid w:val="001E5621"/>
    <w:rsid w:val="001E60E0"/>
    <w:rsid w:val="001E683C"/>
    <w:rsid w:val="001F0396"/>
    <w:rsid w:val="001F0E01"/>
    <w:rsid w:val="001F197D"/>
    <w:rsid w:val="001F2202"/>
    <w:rsid w:val="001F2C64"/>
    <w:rsid w:val="001F4E04"/>
    <w:rsid w:val="001F6233"/>
    <w:rsid w:val="002009B4"/>
    <w:rsid w:val="00202683"/>
    <w:rsid w:val="00204747"/>
    <w:rsid w:val="00204B5E"/>
    <w:rsid w:val="00204CB8"/>
    <w:rsid w:val="00205D6E"/>
    <w:rsid w:val="002071E2"/>
    <w:rsid w:val="00207B18"/>
    <w:rsid w:val="00207E29"/>
    <w:rsid w:val="00212299"/>
    <w:rsid w:val="0021234E"/>
    <w:rsid w:val="00213DB3"/>
    <w:rsid w:val="00214939"/>
    <w:rsid w:val="002164C3"/>
    <w:rsid w:val="0021697C"/>
    <w:rsid w:val="00216C00"/>
    <w:rsid w:val="00220700"/>
    <w:rsid w:val="00220BC5"/>
    <w:rsid w:val="00223217"/>
    <w:rsid w:val="002248B5"/>
    <w:rsid w:val="002257C1"/>
    <w:rsid w:val="0022580C"/>
    <w:rsid w:val="00226305"/>
    <w:rsid w:val="0022788E"/>
    <w:rsid w:val="0023000B"/>
    <w:rsid w:val="00231546"/>
    <w:rsid w:val="00233BB1"/>
    <w:rsid w:val="00234FF6"/>
    <w:rsid w:val="00236139"/>
    <w:rsid w:val="00236AE9"/>
    <w:rsid w:val="00237BC6"/>
    <w:rsid w:val="00237E06"/>
    <w:rsid w:val="00243B33"/>
    <w:rsid w:val="00243DCC"/>
    <w:rsid w:val="00245194"/>
    <w:rsid w:val="002459B7"/>
    <w:rsid w:val="00245B69"/>
    <w:rsid w:val="002460A6"/>
    <w:rsid w:val="00254D4F"/>
    <w:rsid w:val="002562DB"/>
    <w:rsid w:val="00256E4C"/>
    <w:rsid w:val="00257684"/>
    <w:rsid w:val="00257993"/>
    <w:rsid w:val="00263696"/>
    <w:rsid w:val="00263C1F"/>
    <w:rsid w:val="00263FE3"/>
    <w:rsid w:val="002659DA"/>
    <w:rsid w:val="00267A79"/>
    <w:rsid w:val="0027067D"/>
    <w:rsid w:val="00272977"/>
    <w:rsid w:val="0027505A"/>
    <w:rsid w:val="00275BC5"/>
    <w:rsid w:val="002776A7"/>
    <w:rsid w:val="00277A54"/>
    <w:rsid w:val="00280B88"/>
    <w:rsid w:val="0028191C"/>
    <w:rsid w:val="002857F4"/>
    <w:rsid w:val="002867AB"/>
    <w:rsid w:val="002876F4"/>
    <w:rsid w:val="002913FC"/>
    <w:rsid w:val="0029429D"/>
    <w:rsid w:val="002A1517"/>
    <w:rsid w:val="002A45FA"/>
    <w:rsid w:val="002A4984"/>
    <w:rsid w:val="002A6321"/>
    <w:rsid w:val="002A6689"/>
    <w:rsid w:val="002B24E7"/>
    <w:rsid w:val="002B3C60"/>
    <w:rsid w:val="002B4435"/>
    <w:rsid w:val="002B4FC3"/>
    <w:rsid w:val="002B6865"/>
    <w:rsid w:val="002C0030"/>
    <w:rsid w:val="002C0ADE"/>
    <w:rsid w:val="002C0BD2"/>
    <w:rsid w:val="002C0FA4"/>
    <w:rsid w:val="002C2202"/>
    <w:rsid w:val="002C285B"/>
    <w:rsid w:val="002C2B84"/>
    <w:rsid w:val="002C2C04"/>
    <w:rsid w:val="002C715B"/>
    <w:rsid w:val="002D0EE3"/>
    <w:rsid w:val="002D26BA"/>
    <w:rsid w:val="002D4BBF"/>
    <w:rsid w:val="002E02FB"/>
    <w:rsid w:val="002E1D61"/>
    <w:rsid w:val="002E1E48"/>
    <w:rsid w:val="002E2C78"/>
    <w:rsid w:val="002E47FF"/>
    <w:rsid w:val="002E5936"/>
    <w:rsid w:val="002F0C87"/>
    <w:rsid w:val="002F49F6"/>
    <w:rsid w:val="002F5F97"/>
    <w:rsid w:val="00300E9E"/>
    <w:rsid w:val="003057A2"/>
    <w:rsid w:val="003066E6"/>
    <w:rsid w:val="00306738"/>
    <w:rsid w:val="00307170"/>
    <w:rsid w:val="00311050"/>
    <w:rsid w:val="003121B3"/>
    <w:rsid w:val="003126B6"/>
    <w:rsid w:val="00316216"/>
    <w:rsid w:val="0031626A"/>
    <w:rsid w:val="00316FC3"/>
    <w:rsid w:val="00320765"/>
    <w:rsid w:val="00320A8A"/>
    <w:rsid w:val="00320B8C"/>
    <w:rsid w:val="0032383A"/>
    <w:rsid w:val="00324C07"/>
    <w:rsid w:val="003269B7"/>
    <w:rsid w:val="003272AA"/>
    <w:rsid w:val="003321BC"/>
    <w:rsid w:val="00333761"/>
    <w:rsid w:val="00335062"/>
    <w:rsid w:val="00336E58"/>
    <w:rsid w:val="00337540"/>
    <w:rsid w:val="003406CD"/>
    <w:rsid w:val="00341493"/>
    <w:rsid w:val="003425D3"/>
    <w:rsid w:val="003426B0"/>
    <w:rsid w:val="0034351D"/>
    <w:rsid w:val="00346B3B"/>
    <w:rsid w:val="00346CD1"/>
    <w:rsid w:val="00350229"/>
    <w:rsid w:val="00355126"/>
    <w:rsid w:val="0035585C"/>
    <w:rsid w:val="00360886"/>
    <w:rsid w:val="003611A7"/>
    <w:rsid w:val="00365782"/>
    <w:rsid w:val="00365B16"/>
    <w:rsid w:val="00367BAF"/>
    <w:rsid w:val="003706B2"/>
    <w:rsid w:val="00371136"/>
    <w:rsid w:val="003715F1"/>
    <w:rsid w:val="00374851"/>
    <w:rsid w:val="00374B95"/>
    <w:rsid w:val="00376BB7"/>
    <w:rsid w:val="00376BF6"/>
    <w:rsid w:val="003801DD"/>
    <w:rsid w:val="003813DE"/>
    <w:rsid w:val="0038162A"/>
    <w:rsid w:val="00382B5C"/>
    <w:rsid w:val="00382B9E"/>
    <w:rsid w:val="00383400"/>
    <w:rsid w:val="003838F5"/>
    <w:rsid w:val="00383B7A"/>
    <w:rsid w:val="00384640"/>
    <w:rsid w:val="003850F7"/>
    <w:rsid w:val="00385385"/>
    <w:rsid w:val="00385873"/>
    <w:rsid w:val="003858DB"/>
    <w:rsid w:val="00385ED1"/>
    <w:rsid w:val="00387BF0"/>
    <w:rsid w:val="00390CCC"/>
    <w:rsid w:val="00392D65"/>
    <w:rsid w:val="00394A83"/>
    <w:rsid w:val="0039507A"/>
    <w:rsid w:val="00396807"/>
    <w:rsid w:val="00397412"/>
    <w:rsid w:val="00397D8E"/>
    <w:rsid w:val="003A075F"/>
    <w:rsid w:val="003A2BE1"/>
    <w:rsid w:val="003A5ACA"/>
    <w:rsid w:val="003B30BC"/>
    <w:rsid w:val="003B7765"/>
    <w:rsid w:val="003C0403"/>
    <w:rsid w:val="003C049E"/>
    <w:rsid w:val="003C1D61"/>
    <w:rsid w:val="003C360C"/>
    <w:rsid w:val="003C3877"/>
    <w:rsid w:val="003C3BC5"/>
    <w:rsid w:val="003C3D54"/>
    <w:rsid w:val="003C573A"/>
    <w:rsid w:val="003D1D66"/>
    <w:rsid w:val="003D24CD"/>
    <w:rsid w:val="003D4B17"/>
    <w:rsid w:val="003E0BA9"/>
    <w:rsid w:val="003E2118"/>
    <w:rsid w:val="003E2394"/>
    <w:rsid w:val="003E475E"/>
    <w:rsid w:val="003E48CE"/>
    <w:rsid w:val="003E67EE"/>
    <w:rsid w:val="003E7C6A"/>
    <w:rsid w:val="003F218C"/>
    <w:rsid w:val="003F4839"/>
    <w:rsid w:val="003F5688"/>
    <w:rsid w:val="003F6AB9"/>
    <w:rsid w:val="003F6F4E"/>
    <w:rsid w:val="00400969"/>
    <w:rsid w:val="00400C48"/>
    <w:rsid w:val="004015F8"/>
    <w:rsid w:val="00401B85"/>
    <w:rsid w:val="004051D5"/>
    <w:rsid w:val="004070AF"/>
    <w:rsid w:val="004072C6"/>
    <w:rsid w:val="00413681"/>
    <w:rsid w:val="0041717C"/>
    <w:rsid w:val="004206CA"/>
    <w:rsid w:val="00421BFD"/>
    <w:rsid w:val="00431B41"/>
    <w:rsid w:val="0043274B"/>
    <w:rsid w:val="0043371E"/>
    <w:rsid w:val="00433D34"/>
    <w:rsid w:val="004350AB"/>
    <w:rsid w:val="00435181"/>
    <w:rsid w:val="00435C63"/>
    <w:rsid w:val="004372EA"/>
    <w:rsid w:val="0044250F"/>
    <w:rsid w:val="00444608"/>
    <w:rsid w:val="0044529B"/>
    <w:rsid w:val="00446401"/>
    <w:rsid w:val="0044759F"/>
    <w:rsid w:val="00447D5D"/>
    <w:rsid w:val="004530CB"/>
    <w:rsid w:val="004551A9"/>
    <w:rsid w:val="0045533F"/>
    <w:rsid w:val="00456777"/>
    <w:rsid w:val="00460446"/>
    <w:rsid w:val="00460B9F"/>
    <w:rsid w:val="00460EAB"/>
    <w:rsid w:val="00461E34"/>
    <w:rsid w:val="004623BB"/>
    <w:rsid w:val="00462732"/>
    <w:rsid w:val="00462F22"/>
    <w:rsid w:val="00465FA1"/>
    <w:rsid w:val="004708EF"/>
    <w:rsid w:val="0047115F"/>
    <w:rsid w:val="004721D6"/>
    <w:rsid w:val="004722E7"/>
    <w:rsid w:val="00473189"/>
    <w:rsid w:val="00474047"/>
    <w:rsid w:val="004745E2"/>
    <w:rsid w:val="00474A41"/>
    <w:rsid w:val="0047510E"/>
    <w:rsid w:val="0047629C"/>
    <w:rsid w:val="004768C1"/>
    <w:rsid w:val="0048134F"/>
    <w:rsid w:val="0048219C"/>
    <w:rsid w:val="004826C0"/>
    <w:rsid w:val="00484BD3"/>
    <w:rsid w:val="00487C4D"/>
    <w:rsid w:val="0049084E"/>
    <w:rsid w:val="004910C0"/>
    <w:rsid w:val="00491441"/>
    <w:rsid w:val="004953E3"/>
    <w:rsid w:val="00496D87"/>
    <w:rsid w:val="004A13D3"/>
    <w:rsid w:val="004A478D"/>
    <w:rsid w:val="004A69A4"/>
    <w:rsid w:val="004A7566"/>
    <w:rsid w:val="004B015E"/>
    <w:rsid w:val="004B092C"/>
    <w:rsid w:val="004B104C"/>
    <w:rsid w:val="004B458A"/>
    <w:rsid w:val="004B4F86"/>
    <w:rsid w:val="004B5AE1"/>
    <w:rsid w:val="004B6C10"/>
    <w:rsid w:val="004C4616"/>
    <w:rsid w:val="004C4D05"/>
    <w:rsid w:val="004C5632"/>
    <w:rsid w:val="004C754E"/>
    <w:rsid w:val="004D1942"/>
    <w:rsid w:val="004D4BE9"/>
    <w:rsid w:val="004D5F73"/>
    <w:rsid w:val="004D680B"/>
    <w:rsid w:val="004D6C5A"/>
    <w:rsid w:val="004D6E3D"/>
    <w:rsid w:val="004D75CD"/>
    <w:rsid w:val="004D7629"/>
    <w:rsid w:val="004E2287"/>
    <w:rsid w:val="004E325A"/>
    <w:rsid w:val="004E5F52"/>
    <w:rsid w:val="004F046D"/>
    <w:rsid w:val="004F47F2"/>
    <w:rsid w:val="004F583C"/>
    <w:rsid w:val="004F7503"/>
    <w:rsid w:val="00505EB7"/>
    <w:rsid w:val="005079E3"/>
    <w:rsid w:val="00507D3A"/>
    <w:rsid w:val="00512F83"/>
    <w:rsid w:val="005137F5"/>
    <w:rsid w:val="00515D53"/>
    <w:rsid w:val="00517F81"/>
    <w:rsid w:val="0052073E"/>
    <w:rsid w:val="00521F6C"/>
    <w:rsid w:val="00522352"/>
    <w:rsid w:val="0052355E"/>
    <w:rsid w:val="00525E98"/>
    <w:rsid w:val="00527AEA"/>
    <w:rsid w:val="00530965"/>
    <w:rsid w:val="00530C40"/>
    <w:rsid w:val="0053150C"/>
    <w:rsid w:val="00532443"/>
    <w:rsid w:val="005354B6"/>
    <w:rsid w:val="005368FD"/>
    <w:rsid w:val="00541D4A"/>
    <w:rsid w:val="00542B08"/>
    <w:rsid w:val="00542DDD"/>
    <w:rsid w:val="00543B03"/>
    <w:rsid w:val="0055082C"/>
    <w:rsid w:val="00551A1B"/>
    <w:rsid w:val="00553947"/>
    <w:rsid w:val="005539ED"/>
    <w:rsid w:val="00553A7C"/>
    <w:rsid w:val="00554EBE"/>
    <w:rsid w:val="00556DCB"/>
    <w:rsid w:val="00557216"/>
    <w:rsid w:val="00560028"/>
    <w:rsid w:val="00560916"/>
    <w:rsid w:val="005611B6"/>
    <w:rsid w:val="00561CF9"/>
    <w:rsid w:val="005643E5"/>
    <w:rsid w:val="0056610A"/>
    <w:rsid w:val="00571E39"/>
    <w:rsid w:val="00573978"/>
    <w:rsid w:val="00574051"/>
    <w:rsid w:val="005766FD"/>
    <w:rsid w:val="0058191F"/>
    <w:rsid w:val="005825DE"/>
    <w:rsid w:val="0058264B"/>
    <w:rsid w:val="0058330C"/>
    <w:rsid w:val="00583CEB"/>
    <w:rsid w:val="005853C0"/>
    <w:rsid w:val="00585938"/>
    <w:rsid w:val="0058724D"/>
    <w:rsid w:val="00590E7E"/>
    <w:rsid w:val="0059285C"/>
    <w:rsid w:val="00594034"/>
    <w:rsid w:val="0059541A"/>
    <w:rsid w:val="00597613"/>
    <w:rsid w:val="005B0CB5"/>
    <w:rsid w:val="005B10BC"/>
    <w:rsid w:val="005B54DF"/>
    <w:rsid w:val="005B7DB8"/>
    <w:rsid w:val="005C04F8"/>
    <w:rsid w:val="005C1550"/>
    <w:rsid w:val="005C4CE9"/>
    <w:rsid w:val="005C5D19"/>
    <w:rsid w:val="005D0AF2"/>
    <w:rsid w:val="005D1636"/>
    <w:rsid w:val="005D1B30"/>
    <w:rsid w:val="005D29C2"/>
    <w:rsid w:val="005D51EF"/>
    <w:rsid w:val="005D56BB"/>
    <w:rsid w:val="005D573D"/>
    <w:rsid w:val="005D574B"/>
    <w:rsid w:val="005D5C5B"/>
    <w:rsid w:val="005D6183"/>
    <w:rsid w:val="005D66A6"/>
    <w:rsid w:val="005D7324"/>
    <w:rsid w:val="005D7B43"/>
    <w:rsid w:val="005E22DF"/>
    <w:rsid w:val="005E39D7"/>
    <w:rsid w:val="005E7097"/>
    <w:rsid w:val="005E7A81"/>
    <w:rsid w:val="005E7D0D"/>
    <w:rsid w:val="005F0903"/>
    <w:rsid w:val="005F25F0"/>
    <w:rsid w:val="005F2BE9"/>
    <w:rsid w:val="005F41BA"/>
    <w:rsid w:val="005F4CEF"/>
    <w:rsid w:val="0060275D"/>
    <w:rsid w:val="006043C8"/>
    <w:rsid w:val="00605C78"/>
    <w:rsid w:val="006067AF"/>
    <w:rsid w:val="00606CAF"/>
    <w:rsid w:val="00611F0B"/>
    <w:rsid w:val="00612610"/>
    <w:rsid w:val="006127AF"/>
    <w:rsid w:val="00612C7D"/>
    <w:rsid w:val="006140BF"/>
    <w:rsid w:val="00615ABE"/>
    <w:rsid w:val="00622ADD"/>
    <w:rsid w:val="00623D0F"/>
    <w:rsid w:val="00627540"/>
    <w:rsid w:val="00627D40"/>
    <w:rsid w:val="00632F4A"/>
    <w:rsid w:val="00634CB7"/>
    <w:rsid w:val="00637D2D"/>
    <w:rsid w:val="006431E8"/>
    <w:rsid w:val="006438D4"/>
    <w:rsid w:val="0064475C"/>
    <w:rsid w:val="0065161A"/>
    <w:rsid w:val="0065413B"/>
    <w:rsid w:val="006561C3"/>
    <w:rsid w:val="0065670B"/>
    <w:rsid w:val="00656D53"/>
    <w:rsid w:val="006600CC"/>
    <w:rsid w:val="00660AAB"/>
    <w:rsid w:val="00662A96"/>
    <w:rsid w:val="00664ACC"/>
    <w:rsid w:val="00664E8B"/>
    <w:rsid w:val="00670739"/>
    <w:rsid w:val="00671914"/>
    <w:rsid w:val="00671A3A"/>
    <w:rsid w:val="00672C40"/>
    <w:rsid w:val="00674028"/>
    <w:rsid w:val="00674ADB"/>
    <w:rsid w:val="006759FB"/>
    <w:rsid w:val="00676467"/>
    <w:rsid w:val="0067683A"/>
    <w:rsid w:val="00677A4A"/>
    <w:rsid w:val="0068298D"/>
    <w:rsid w:val="00683925"/>
    <w:rsid w:val="00683B28"/>
    <w:rsid w:val="006872A0"/>
    <w:rsid w:val="006874DA"/>
    <w:rsid w:val="006944E5"/>
    <w:rsid w:val="00694E54"/>
    <w:rsid w:val="00697463"/>
    <w:rsid w:val="006A1BCB"/>
    <w:rsid w:val="006A355E"/>
    <w:rsid w:val="006A39E5"/>
    <w:rsid w:val="006A708B"/>
    <w:rsid w:val="006A74B2"/>
    <w:rsid w:val="006B03E4"/>
    <w:rsid w:val="006B0EAD"/>
    <w:rsid w:val="006B114E"/>
    <w:rsid w:val="006B3A34"/>
    <w:rsid w:val="006B3FEF"/>
    <w:rsid w:val="006B4999"/>
    <w:rsid w:val="006B50D7"/>
    <w:rsid w:val="006B742F"/>
    <w:rsid w:val="006B79E6"/>
    <w:rsid w:val="006C03C8"/>
    <w:rsid w:val="006C1742"/>
    <w:rsid w:val="006C1768"/>
    <w:rsid w:val="006C2001"/>
    <w:rsid w:val="006C24B4"/>
    <w:rsid w:val="006C262B"/>
    <w:rsid w:val="006C308A"/>
    <w:rsid w:val="006C33AA"/>
    <w:rsid w:val="006C5942"/>
    <w:rsid w:val="006C6B2C"/>
    <w:rsid w:val="006D2413"/>
    <w:rsid w:val="006D3F62"/>
    <w:rsid w:val="006D4C31"/>
    <w:rsid w:val="006D6529"/>
    <w:rsid w:val="006D68B0"/>
    <w:rsid w:val="006E0BA0"/>
    <w:rsid w:val="006E0CC3"/>
    <w:rsid w:val="006E30E2"/>
    <w:rsid w:val="006E3558"/>
    <w:rsid w:val="006E40F9"/>
    <w:rsid w:val="006E4E9B"/>
    <w:rsid w:val="006E505A"/>
    <w:rsid w:val="006E5456"/>
    <w:rsid w:val="006E7CE5"/>
    <w:rsid w:val="006F0F92"/>
    <w:rsid w:val="006F2CBE"/>
    <w:rsid w:val="006F36A7"/>
    <w:rsid w:val="006F5F12"/>
    <w:rsid w:val="006F6353"/>
    <w:rsid w:val="006F6E85"/>
    <w:rsid w:val="006F76FB"/>
    <w:rsid w:val="007002B0"/>
    <w:rsid w:val="007012C4"/>
    <w:rsid w:val="00703152"/>
    <w:rsid w:val="00703410"/>
    <w:rsid w:val="007035BD"/>
    <w:rsid w:val="007037A8"/>
    <w:rsid w:val="0070448C"/>
    <w:rsid w:val="00704490"/>
    <w:rsid w:val="00704C75"/>
    <w:rsid w:val="00710AD7"/>
    <w:rsid w:val="00712C55"/>
    <w:rsid w:val="007132D1"/>
    <w:rsid w:val="007158A1"/>
    <w:rsid w:val="007176EF"/>
    <w:rsid w:val="00717841"/>
    <w:rsid w:val="007232C1"/>
    <w:rsid w:val="00726D0C"/>
    <w:rsid w:val="00727A82"/>
    <w:rsid w:val="00727CF8"/>
    <w:rsid w:val="00733121"/>
    <w:rsid w:val="007340B8"/>
    <w:rsid w:val="007345AE"/>
    <w:rsid w:val="00736128"/>
    <w:rsid w:val="007369A3"/>
    <w:rsid w:val="0074179A"/>
    <w:rsid w:val="007419FD"/>
    <w:rsid w:val="00742E44"/>
    <w:rsid w:val="00743D5D"/>
    <w:rsid w:val="007447F9"/>
    <w:rsid w:val="00746333"/>
    <w:rsid w:val="00746395"/>
    <w:rsid w:val="00746986"/>
    <w:rsid w:val="00750405"/>
    <w:rsid w:val="00752269"/>
    <w:rsid w:val="0075363B"/>
    <w:rsid w:val="00756DC6"/>
    <w:rsid w:val="007572E9"/>
    <w:rsid w:val="007611A6"/>
    <w:rsid w:val="00762431"/>
    <w:rsid w:val="007629C1"/>
    <w:rsid w:val="0076520B"/>
    <w:rsid w:val="0076671B"/>
    <w:rsid w:val="00766C20"/>
    <w:rsid w:val="007674EA"/>
    <w:rsid w:val="00774C59"/>
    <w:rsid w:val="007759D7"/>
    <w:rsid w:val="00776532"/>
    <w:rsid w:val="00777324"/>
    <w:rsid w:val="00781D78"/>
    <w:rsid w:val="0078464B"/>
    <w:rsid w:val="0078747E"/>
    <w:rsid w:val="0079028B"/>
    <w:rsid w:val="00793632"/>
    <w:rsid w:val="00794775"/>
    <w:rsid w:val="00794C0E"/>
    <w:rsid w:val="00795D9C"/>
    <w:rsid w:val="0079657B"/>
    <w:rsid w:val="0079780B"/>
    <w:rsid w:val="00797CEC"/>
    <w:rsid w:val="00797F90"/>
    <w:rsid w:val="007A1B7F"/>
    <w:rsid w:val="007A3B42"/>
    <w:rsid w:val="007A4B07"/>
    <w:rsid w:val="007A5023"/>
    <w:rsid w:val="007A5D78"/>
    <w:rsid w:val="007A79D2"/>
    <w:rsid w:val="007B018D"/>
    <w:rsid w:val="007B07B8"/>
    <w:rsid w:val="007B1D87"/>
    <w:rsid w:val="007B2D64"/>
    <w:rsid w:val="007B3A9F"/>
    <w:rsid w:val="007B4B55"/>
    <w:rsid w:val="007B4FED"/>
    <w:rsid w:val="007C024B"/>
    <w:rsid w:val="007C0C33"/>
    <w:rsid w:val="007C16B0"/>
    <w:rsid w:val="007C20C4"/>
    <w:rsid w:val="007C2299"/>
    <w:rsid w:val="007C3924"/>
    <w:rsid w:val="007C45C3"/>
    <w:rsid w:val="007C49DD"/>
    <w:rsid w:val="007C4D70"/>
    <w:rsid w:val="007D00A5"/>
    <w:rsid w:val="007D05A4"/>
    <w:rsid w:val="007D0FEC"/>
    <w:rsid w:val="007D4353"/>
    <w:rsid w:val="007D4510"/>
    <w:rsid w:val="007D5022"/>
    <w:rsid w:val="007D5F95"/>
    <w:rsid w:val="007D7B09"/>
    <w:rsid w:val="007E16BF"/>
    <w:rsid w:val="007E198A"/>
    <w:rsid w:val="007E1B59"/>
    <w:rsid w:val="007E1FAF"/>
    <w:rsid w:val="007E6CEC"/>
    <w:rsid w:val="007F0D16"/>
    <w:rsid w:val="007F4067"/>
    <w:rsid w:val="007F5728"/>
    <w:rsid w:val="007F6BAA"/>
    <w:rsid w:val="007F74D5"/>
    <w:rsid w:val="00800461"/>
    <w:rsid w:val="00801406"/>
    <w:rsid w:val="0080186E"/>
    <w:rsid w:val="00801A53"/>
    <w:rsid w:val="00801B84"/>
    <w:rsid w:val="00804C7B"/>
    <w:rsid w:val="00806ECD"/>
    <w:rsid w:val="00813D64"/>
    <w:rsid w:val="00816BDF"/>
    <w:rsid w:val="00817203"/>
    <w:rsid w:val="0081750B"/>
    <w:rsid w:val="00817CF6"/>
    <w:rsid w:val="00817DC6"/>
    <w:rsid w:val="00817F98"/>
    <w:rsid w:val="008200E9"/>
    <w:rsid w:val="008202CB"/>
    <w:rsid w:val="00820A1F"/>
    <w:rsid w:val="0082115D"/>
    <w:rsid w:val="00821BA0"/>
    <w:rsid w:val="00821C56"/>
    <w:rsid w:val="00821C88"/>
    <w:rsid w:val="00821E6C"/>
    <w:rsid w:val="008234E1"/>
    <w:rsid w:val="0082484B"/>
    <w:rsid w:val="0082784F"/>
    <w:rsid w:val="00831F36"/>
    <w:rsid w:val="008339C8"/>
    <w:rsid w:val="008362E0"/>
    <w:rsid w:val="008429DD"/>
    <w:rsid w:val="008435F7"/>
    <w:rsid w:val="008450E2"/>
    <w:rsid w:val="00847491"/>
    <w:rsid w:val="00847E01"/>
    <w:rsid w:val="00850B8E"/>
    <w:rsid w:val="0085279B"/>
    <w:rsid w:val="00852BDE"/>
    <w:rsid w:val="008536A3"/>
    <w:rsid w:val="00854697"/>
    <w:rsid w:val="00860327"/>
    <w:rsid w:val="00860F1A"/>
    <w:rsid w:val="00862AC7"/>
    <w:rsid w:val="008659EB"/>
    <w:rsid w:val="00871704"/>
    <w:rsid w:val="008720A5"/>
    <w:rsid w:val="00880227"/>
    <w:rsid w:val="00880FE0"/>
    <w:rsid w:val="0088198B"/>
    <w:rsid w:val="008821FE"/>
    <w:rsid w:val="00886936"/>
    <w:rsid w:val="00887F29"/>
    <w:rsid w:val="0089007C"/>
    <w:rsid w:val="00890C8E"/>
    <w:rsid w:val="00891695"/>
    <w:rsid w:val="00892946"/>
    <w:rsid w:val="0089317F"/>
    <w:rsid w:val="0089368D"/>
    <w:rsid w:val="00893E1D"/>
    <w:rsid w:val="0089493B"/>
    <w:rsid w:val="00894E79"/>
    <w:rsid w:val="008967E6"/>
    <w:rsid w:val="008A24CC"/>
    <w:rsid w:val="008A253F"/>
    <w:rsid w:val="008A2EEF"/>
    <w:rsid w:val="008A566B"/>
    <w:rsid w:val="008A6277"/>
    <w:rsid w:val="008B1105"/>
    <w:rsid w:val="008B1546"/>
    <w:rsid w:val="008B1944"/>
    <w:rsid w:val="008B21E2"/>
    <w:rsid w:val="008B732F"/>
    <w:rsid w:val="008B7B80"/>
    <w:rsid w:val="008B7FE6"/>
    <w:rsid w:val="008C01DA"/>
    <w:rsid w:val="008C18AD"/>
    <w:rsid w:val="008C3FC9"/>
    <w:rsid w:val="008C40BF"/>
    <w:rsid w:val="008C6B94"/>
    <w:rsid w:val="008D0D7A"/>
    <w:rsid w:val="008D2D5C"/>
    <w:rsid w:val="008D3890"/>
    <w:rsid w:val="008D5A29"/>
    <w:rsid w:val="008E00BC"/>
    <w:rsid w:val="008E13A0"/>
    <w:rsid w:val="008E1B5C"/>
    <w:rsid w:val="008E34B9"/>
    <w:rsid w:val="008E3578"/>
    <w:rsid w:val="008E36BE"/>
    <w:rsid w:val="008E6160"/>
    <w:rsid w:val="008E61BF"/>
    <w:rsid w:val="008E6B7B"/>
    <w:rsid w:val="008F0D97"/>
    <w:rsid w:val="008F13BF"/>
    <w:rsid w:val="008F4B4D"/>
    <w:rsid w:val="008F63D7"/>
    <w:rsid w:val="0090016B"/>
    <w:rsid w:val="00900671"/>
    <w:rsid w:val="00901F23"/>
    <w:rsid w:val="00902B21"/>
    <w:rsid w:val="00903EAB"/>
    <w:rsid w:val="009064FC"/>
    <w:rsid w:val="009076F4"/>
    <w:rsid w:val="009128AD"/>
    <w:rsid w:val="009221B6"/>
    <w:rsid w:val="009261DB"/>
    <w:rsid w:val="009262CA"/>
    <w:rsid w:val="00926A58"/>
    <w:rsid w:val="00926F9D"/>
    <w:rsid w:val="0092783E"/>
    <w:rsid w:val="00933198"/>
    <w:rsid w:val="009331E9"/>
    <w:rsid w:val="00934A1F"/>
    <w:rsid w:val="0093516C"/>
    <w:rsid w:val="00935831"/>
    <w:rsid w:val="00935AF5"/>
    <w:rsid w:val="009365F0"/>
    <w:rsid w:val="0094034F"/>
    <w:rsid w:val="00946F2B"/>
    <w:rsid w:val="00947941"/>
    <w:rsid w:val="00950D90"/>
    <w:rsid w:val="00954A0C"/>
    <w:rsid w:val="00954F9B"/>
    <w:rsid w:val="00957194"/>
    <w:rsid w:val="009572AF"/>
    <w:rsid w:val="00957568"/>
    <w:rsid w:val="00960E2D"/>
    <w:rsid w:val="00961C09"/>
    <w:rsid w:val="00962F0B"/>
    <w:rsid w:val="009646A7"/>
    <w:rsid w:val="0096495C"/>
    <w:rsid w:val="009706AD"/>
    <w:rsid w:val="00971760"/>
    <w:rsid w:val="00972AD1"/>
    <w:rsid w:val="0097353B"/>
    <w:rsid w:val="00973D84"/>
    <w:rsid w:val="009750BD"/>
    <w:rsid w:val="00976620"/>
    <w:rsid w:val="00976AB3"/>
    <w:rsid w:val="00976D07"/>
    <w:rsid w:val="009771FB"/>
    <w:rsid w:val="009848DD"/>
    <w:rsid w:val="00984D40"/>
    <w:rsid w:val="009871BD"/>
    <w:rsid w:val="009915C6"/>
    <w:rsid w:val="0099355A"/>
    <w:rsid w:val="00993E4A"/>
    <w:rsid w:val="00994D2B"/>
    <w:rsid w:val="00995050"/>
    <w:rsid w:val="00995459"/>
    <w:rsid w:val="00995BAF"/>
    <w:rsid w:val="00995FA2"/>
    <w:rsid w:val="00997BB6"/>
    <w:rsid w:val="009A00E1"/>
    <w:rsid w:val="009A15E9"/>
    <w:rsid w:val="009A2A7B"/>
    <w:rsid w:val="009A3030"/>
    <w:rsid w:val="009A486F"/>
    <w:rsid w:val="009A5545"/>
    <w:rsid w:val="009A5B75"/>
    <w:rsid w:val="009A695E"/>
    <w:rsid w:val="009B24A6"/>
    <w:rsid w:val="009B2620"/>
    <w:rsid w:val="009B3E24"/>
    <w:rsid w:val="009B5C9C"/>
    <w:rsid w:val="009B6B34"/>
    <w:rsid w:val="009B6E34"/>
    <w:rsid w:val="009B6E4D"/>
    <w:rsid w:val="009B7311"/>
    <w:rsid w:val="009B794F"/>
    <w:rsid w:val="009B7BCB"/>
    <w:rsid w:val="009C1D3C"/>
    <w:rsid w:val="009C1D48"/>
    <w:rsid w:val="009C30D3"/>
    <w:rsid w:val="009C39B9"/>
    <w:rsid w:val="009D01AB"/>
    <w:rsid w:val="009D0EAD"/>
    <w:rsid w:val="009D1CD1"/>
    <w:rsid w:val="009D3D18"/>
    <w:rsid w:val="009D4E79"/>
    <w:rsid w:val="009E05F6"/>
    <w:rsid w:val="009E1CA8"/>
    <w:rsid w:val="009E370B"/>
    <w:rsid w:val="009E37BB"/>
    <w:rsid w:val="009E3960"/>
    <w:rsid w:val="009E7264"/>
    <w:rsid w:val="009E79AD"/>
    <w:rsid w:val="009E7DF4"/>
    <w:rsid w:val="009F38E3"/>
    <w:rsid w:val="009F39B0"/>
    <w:rsid w:val="009F671B"/>
    <w:rsid w:val="009F7D79"/>
    <w:rsid w:val="00A02F70"/>
    <w:rsid w:val="00A041D0"/>
    <w:rsid w:val="00A06930"/>
    <w:rsid w:val="00A11576"/>
    <w:rsid w:val="00A13DD1"/>
    <w:rsid w:val="00A13E92"/>
    <w:rsid w:val="00A146FD"/>
    <w:rsid w:val="00A161D7"/>
    <w:rsid w:val="00A16B40"/>
    <w:rsid w:val="00A2103B"/>
    <w:rsid w:val="00A31437"/>
    <w:rsid w:val="00A314CA"/>
    <w:rsid w:val="00A32AA7"/>
    <w:rsid w:val="00A334D2"/>
    <w:rsid w:val="00A35B97"/>
    <w:rsid w:val="00A366B2"/>
    <w:rsid w:val="00A4116F"/>
    <w:rsid w:val="00A4178C"/>
    <w:rsid w:val="00A41E9C"/>
    <w:rsid w:val="00A43ADB"/>
    <w:rsid w:val="00A44943"/>
    <w:rsid w:val="00A44CA3"/>
    <w:rsid w:val="00A468BA"/>
    <w:rsid w:val="00A47624"/>
    <w:rsid w:val="00A512B2"/>
    <w:rsid w:val="00A53206"/>
    <w:rsid w:val="00A53E13"/>
    <w:rsid w:val="00A61235"/>
    <w:rsid w:val="00A6134F"/>
    <w:rsid w:val="00A6239E"/>
    <w:rsid w:val="00A63460"/>
    <w:rsid w:val="00A63A2E"/>
    <w:rsid w:val="00A6568E"/>
    <w:rsid w:val="00A65BB8"/>
    <w:rsid w:val="00A701E0"/>
    <w:rsid w:val="00A7065E"/>
    <w:rsid w:val="00A71255"/>
    <w:rsid w:val="00A73517"/>
    <w:rsid w:val="00A73FFA"/>
    <w:rsid w:val="00A75EBA"/>
    <w:rsid w:val="00A76DAA"/>
    <w:rsid w:val="00A77155"/>
    <w:rsid w:val="00A82B8D"/>
    <w:rsid w:val="00A82E75"/>
    <w:rsid w:val="00A83647"/>
    <w:rsid w:val="00A870B3"/>
    <w:rsid w:val="00AA17FA"/>
    <w:rsid w:val="00AA3778"/>
    <w:rsid w:val="00AA43BB"/>
    <w:rsid w:val="00AA7109"/>
    <w:rsid w:val="00AA7FB9"/>
    <w:rsid w:val="00AB22DA"/>
    <w:rsid w:val="00AB29C6"/>
    <w:rsid w:val="00AB3CF9"/>
    <w:rsid w:val="00AB53A1"/>
    <w:rsid w:val="00AB56F7"/>
    <w:rsid w:val="00AB6F46"/>
    <w:rsid w:val="00AB7DBA"/>
    <w:rsid w:val="00AC06E5"/>
    <w:rsid w:val="00AC2B8D"/>
    <w:rsid w:val="00AC2F4B"/>
    <w:rsid w:val="00AC37A7"/>
    <w:rsid w:val="00AC5FFF"/>
    <w:rsid w:val="00AC620B"/>
    <w:rsid w:val="00AD0159"/>
    <w:rsid w:val="00AD122E"/>
    <w:rsid w:val="00AD22A9"/>
    <w:rsid w:val="00AD303D"/>
    <w:rsid w:val="00AD397F"/>
    <w:rsid w:val="00AD4D48"/>
    <w:rsid w:val="00AD773B"/>
    <w:rsid w:val="00AE06CB"/>
    <w:rsid w:val="00AE0AC8"/>
    <w:rsid w:val="00AE453F"/>
    <w:rsid w:val="00AE5A9E"/>
    <w:rsid w:val="00AE7060"/>
    <w:rsid w:val="00AF2C14"/>
    <w:rsid w:val="00AF45DA"/>
    <w:rsid w:val="00AF6295"/>
    <w:rsid w:val="00AF6426"/>
    <w:rsid w:val="00B0063B"/>
    <w:rsid w:val="00B0200C"/>
    <w:rsid w:val="00B0264A"/>
    <w:rsid w:val="00B028F2"/>
    <w:rsid w:val="00B045F9"/>
    <w:rsid w:val="00B04661"/>
    <w:rsid w:val="00B04F69"/>
    <w:rsid w:val="00B06A96"/>
    <w:rsid w:val="00B07B67"/>
    <w:rsid w:val="00B102E2"/>
    <w:rsid w:val="00B10424"/>
    <w:rsid w:val="00B11C18"/>
    <w:rsid w:val="00B20619"/>
    <w:rsid w:val="00B20717"/>
    <w:rsid w:val="00B224C6"/>
    <w:rsid w:val="00B22729"/>
    <w:rsid w:val="00B235AC"/>
    <w:rsid w:val="00B235D5"/>
    <w:rsid w:val="00B269BE"/>
    <w:rsid w:val="00B270D6"/>
    <w:rsid w:val="00B2735C"/>
    <w:rsid w:val="00B27EAD"/>
    <w:rsid w:val="00B30BA3"/>
    <w:rsid w:val="00B30DF2"/>
    <w:rsid w:val="00B31E04"/>
    <w:rsid w:val="00B32B69"/>
    <w:rsid w:val="00B33790"/>
    <w:rsid w:val="00B34706"/>
    <w:rsid w:val="00B351C5"/>
    <w:rsid w:val="00B35EDF"/>
    <w:rsid w:val="00B36CA3"/>
    <w:rsid w:val="00B40A61"/>
    <w:rsid w:val="00B4173A"/>
    <w:rsid w:val="00B419D5"/>
    <w:rsid w:val="00B43B25"/>
    <w:rsid w:val="00B44972"/>
    <w:rsid w:val="00B4722B"/>
    <w:rsid w:val="00B47B30"/>
    <w:rsid w:val="00B50A32"/>
    <w:rsid w:val="00B52684"/>
    <w:rsid w:val="00B52FE9"/>
    <w:rsid w:val="00B53357"/>
    <w:rsid w:val="00B5543D"/>
    <w:rsid w:val="00B55778"/>
    <w:rsid w:val="00B57F04"/>
    <w:rsid w:val="00B62701"/>
    <w:rsid w:val="00B62AF0"/>
    <w:rsid w:val="00B6309C"/>
    <w:rsid w:val="00B63EDD"/>
    <w:rsid w:val="00B6452A"/>
    <w:rsid w:val="00B669B0"/>
    <w:rsid w:val="00B70033"/>
    <w:rsid w:val="00B70CBC"/>
    <w:rsid w:val="00B71DE9"/>
    <w:rsid w:val="00B724A2"/>
    <w:rsid w:val="00B73CEC"/>
    <w:rsid w:val="00B74F22"/>
    <w:rsid w:val="00B75BCE"/>
    <w:rsid w:val="00B75BFC"/>
    <w:rsid w:val="00B76432"/>
    <w:rsid w:val="00B83716"/>
    <w:rsid w:val="00B84BE0"/>
    <w:rsid w:val="00B868A8"/>
    <w:rsid w:val="00B903B3"/>
    <w:rsid w:val="00B910DB"/>
    <w:rsid w:val="00B92EB4"/>
    <w:rsid w:val="00B93B22"/>
    <w:rsid w:val="00B941FB"/>
    <w:rsid w:val="00B94A20"/>
    <w:rsid w:val="00B9672F"/>
    <w:rsid w:val="00B971E1"/>
    <w:rsid w:val="00B97B4C"/>
    <w:rsid w:val="00BA0A47"/>
    <w:rsid w:val="00BA47BD"/>
    <w:rsid w:val="00BA5483"/>
    <w:rsid w:val="00BA7337"/>
    <w:rsid w:val="00BB07C4"/>
    <w:rsid w:val="00BB0C30"/>
    <w:rsid w:val="00BB4704"/>
    <w:rsid w:val="00BB4E87"/>
    <w:rsid w:val="00BB7765"/>
    <w:rsid w:val="00BC32D8"/>
    <w:rsid w:val="00BC35C3"/>
    <w:rsid w:val="00BC4532"/>
    <w:rsid w:val="00BC7F8E"/>
    <w:rsid w:val="00BD0122"/>
    <w:rsid w:val="00BD2A1E"/>
    <w:rsid w:val="00BD2DD7"/>
    <w:rsid w:val="00BD4E0F"/>
    <w:rsid w:val="00BD5F33"/>
    <w:rsid w:val="00BD69CD"/>
    <w:rsid w:val="00BD7A0C"/>
    <w:rsid w:val="00BE0DD2"/>
    <w:rsid w:val="00BE0EDE"/>
    <w:rsid w:val="00BE25C2"/>
    <w:rsid w:val="00BE4EE4"/>
    <w:rsid w:val="00BE6ADB"/>
    <w:rsid w:val="00BE7D1A"/>
    <w:rsid w:val="00BF1F5E"/>
    <w:rsid w:val="00BF2951"/>
    <w:rsid w:val="00BF2D2E"/>
    <w:rsid w:val="00BF2EE1"/>
    <w:rsid w:val="00BF468B"/>
    <w:rsid w:val="00BF6A41"/>
    <w:rsid w:val="00BF6B0C"/>
    <w:rsid w:val="00C00E7F"/>
    <w:rsid w:val="00C01BA7"/>
    <w:rsid w:val="00C03765"/>
    <w:rsid w:val="00C07BC9"/>
    <w:rsid w:val="00C10C20"/>
    <w:rsid w:val="00C13A7F"/>
    <w:rsid w:val="00C15445"/>
    <w:rsid w:val="00C168C7"/>
    <w:rsid w:val="00C175A6"/>
    <w:rsid w:val="00C20086"/>
    <w:rsid w:val="00C21544"/>
    <w:rsid w:val="00C23E2E"/>
    <w:rsid w:val="00C24308"/>
    <w:rsid w:val="00C25E5A"/>
    <w:rsid w:val="00C26005"/>
    <w:rsid w:val="00C2640E"/>
    <w:rsid w:val="00C27041"/>
    <w:rsid w:val="00C3082A"/>
    <w:rsid w:val="00C30CDB"/>
    <w:rsid w:val="00C3120A"/>
    <w:rsid w:val="00C320E3"/>
    <w:rsid w:val="00C3270E"/>
    <w:rsid w:val="00C32AF0"/>
    <w:rsid w:val="00C34BEE"/>
    <w:rsid w:val="00C34DD4"/>
    <w:rsid w:val="00C35103"/>
    <w:rsid w:val="00C35EDC"/>
    <w:rsid w:val="00C377D3"/>
    <w:rsid w:val="00C430B5"/>
    <w:rsid w:val="00C43283"/>
    <w:rsid w:val="00C437F8"/>
    <w:rsid w:val="00C438D6"/>
    <w:rsid w:val="00C441DC"/>
    <w:rsid w:val="00C45C5F"/>
    <w:rsid w:val="00C56830"/>
    <w:rsid w:val="00C56EAC"/>
    <w:rsid w:val="00C56EC7"/>
    <w:rsid w:val="00C5797E"/>
    <w:rsid w:val="00C61B01"/>
    <w:rsid w:val="00C634A0"/>
    <w:rsid w:val="00C64F7A"/>
    <w:rsid w:val="00C65EDF"/>
    <w:rsid w:val="00C66E97"/>
    <w:rsid w:val="00C764EC"/>
    <w:rsid w:val="00C76530"/>
    <w:rsid w:val="00C769F9"/>
    <w:rsid w:val="00C77700"/>
    <w:rsid w:val="00C80BFB"/>
    <w:rsid w:val="00C843D3"/>
    <w:rsid w:val="00C848A8"/>
    <w:rsid w:val="00C849BE"/>
    <w:rsid w:val="00C85550"/>
    <w:rsid w:val="00C86742"/>
    <w:rsid w:val="00C90685"/>
    <w:rsid w:val="00C91389"/>
    <w:rsid w:val="00C913E8"/>
    <w:rsid w:val="00C95A6C"/>
    <w:rsid w:val="00C97EA1"/>
    <w:rsid w:val="00CA226B"/>
    <w:rsid w:val="00CA2944"/>
    <w:rsid w:val="00CA3B6A"/>
    <w:rsid w:val="00CA43C2"/>
    <w:rsid w:val="00CA4C07"/>
    <w:rsid w:val="00CB151C"/>
    <w:rsid w:val="00CB1752"/>
    <w:rsid w:val="00CB3944"/>
    <w:rsid w:val="00CB3F0C"/>
    <w:rsid w:val="00CB516B"/>
    <w:rsid w:val="00CB592D"/>
    <w:rsid w:val="00CB77F7"/>
    <w:rsid w:val="00CC1784"/>
    <w:rsid w:val="00CC1F65"/>
    <w:rsid w:val="00CC2EEA"/>
    <w:rsid w:val="00CC2F12"/>
    <w:rsid w:val="00CC4A79"/>
    <w:rsid w:val="00CC7F34"/>
    <w:rsid w:val="00CD0035"/>
    <w:rsid w:val="00CD0375"/>
    <w:rsid w:val="00CD0587"/>
    <w:rsid w:val="00CD0C8C"/>
    <w:rsid w:val="00CD5D95"/>
    <w:rsid w:val="00CD7CD2"/>
    <w:rsid w:val="00CE0777"/>
    <w:rsid w:val="00CE26C2"/>
    <w:rsid w:val="00CE2A01"/>
    <w:rsid w:val="00CE399C"/>
    <w:rsid w:val="00CE55D6"/>
    <w:rsid w:val="00CF4489"/>
    <w:rsid w:val="00CF4831"/>
    <w:rsid w:val="00CF4B05"/>
    <w:rsid w:val="00CF53B2"/>
    <w:rsid w:val="00CF5E55"/>
    <w:rsid w:val="00CF66F8"/>
    <w:rsid w:val="00D00739"/>
    <w:rsid w:val="00D03C51"/>
    <w:rsid w:val="00D040EF"/>
    <w:rsid w:val="00D05459"/>
    <w:rsid w:val="00D06362"/>
    <w:rsid w:val="00D1324E"/>
    <w:rsid w:val="00D13B2A"/>
    <w:rsid w:val="00D16AD6"/>
    <w:rsid w:val="00D20002"/>
    <w:rsid w:val="00D2012D"/>
    <w:rsid w:val="00D21E42"/>
    <w:rsid w:val="00D234DA"/>
    <w:rsid w:val="00D23EC9"/>
    <w:rsid w:val="00D24DC4"/>
    <w:rsid w:val="00D279FA"/>
    <w:rsid w:val="00D31308"/>
    <w:rsid w:val="00D33D48"/>
    <w:rsid w:val="00D34EF9"/>
    <w:rsid w:val="00D362A6"/>
    <w:rsid w:val="00D3777D"/>
    <w:rsid w:val="00D37EF1"/>
    <w:rsid w:val="00D40AD2"/>
    <w:rsid w:val="00D412C4"/>
    <w:rsid w:val="00D41978"/>
    <w:rsid w:val="00D42023"/>
    <w:rsid w:val="00D425D6"/>
    <w:rsid w:val="00D42A85"/>
    <w:rsid w:val="00D43DFE"/>
    <w:rsid w:val="00D456BF"/>
    <w:rsid w:val="00D46E57"/>
    <w:rsid w:val="00D511D6"/>
    <w:rsid w:val="00D514D4"/>
    <w:rsid w:val="00D52587"/>
    <w:rsid w:val="00D52E31"/>
    <w:rsid w:val="00D531F8"/>
    <w:rsid w:val="00D54A9C"/>
    <w:rsid w:val="00D6024A"/>
    <w:rsid w:val="00D62EFD"/>
    <w:rsid w:val="00D64E9E"/>
    <w:rsid w:val="00D654FC"/>
    <w:rsid w:val="00D70DE5"/>
    <w:rsid w:val="00D71103"/>
    <w:rsid w:val="00D71373"/>
    <w:rsid w:val="00D71AB8"/>
    <w:rsid w:val="00D7256E"/>
    <w:rsid w:val="00D733AB"/>
    <w:rsid w:val="00D759C3"/>
    <w:rsid w:val="00D76225"/>
    <w:rsid w:val="00D76D77"/>
    <w:rsid w:val="00D77094"/>
    <w:rsid w:val="00D7741A"/>
    <w:rsid w:val="00D775F3"/>
    <w:rsid w:val="00D80CF3"/>
    <w:rsid w:val="00D84F56"/>
    <w:rsid w:val="00D8506E"/>
    <w:rsid w:val="00D8544F"/>
    <w:rsid w:val="00D93DD8"/>
    <w:rsid w:val="00D94EA7"/>
    <w:rsid w:val="00D9635A"/>
    <w:rsid w:val="00DA00A3"/>
    <w:rsid w:val="00DA1F09"/>
    <w:rsid w:val="00DA28FB"/>
    <w:rsid w:val="00DA3228"/>
    <w:rsid w:val="00DA4CEF"/>
    <w:rsid w:val="00DA653F"/>
    <w:rsid w:val="00DA7EB3"/>
    <w:rsid w:val="00DB08A1"/>
    <w:rsid w:val="00DB0CBD"/>
    <w:rsid w:val="00DB0EFE"/>
    <w:rsid w:val="00DB116F"/>
    <w:rsid w:val="00DB1912"/>
    <w:rsid w:val="00DB1CDB"/>
    <w:rsid w:val="00DB226D"/>
    <w:rsid w:val="00DB2623"/>
    <w:rsid w:val="00DB3B23"/>
    <w:rsid w:val="00DB47C9"/>
    <w:rsid w:val="00DB6EC8"/>
    <w:rsid w:val="00DC000A"/>
    <w:rsid w:val="00DC04CD"/>
    <w:rsid w:val="00DC1C9B"/>
    <w:rsid w:val="00DC1F2F"/>
    <w:rsid w:val="00DC37E0"/>
    <w:rsid w:val="00DC40D6"/>
    <w:rsid w:val="00DC539C"/>
    <w:rsid w:val="00DC74C7"/>
    <w:rsid w:val="00DC7DEC"/>
    <w:rsid w:val="00DD073E"/>
    <w:rsid w:val="00DD0A40"/>
    <w:rsid w:val="00DD0ED3"/>
    <w:rsid w:val="00DD1142"/>
    <w:rsid w:val="00DD2D49"/>
    <w:rsid w:val="00DD6064"/>
    <w:rsid w:val="00DD7D73"/>
    <w:rsid w:val="00DE0147"/>
    <w:rsid w:val="00DE016B"/>
    <w:rsid w:val="00DE191D"/>
    <w:rsid w:val="00DE1D70"/>
    <w:rsid w:val="00DE4278"/>
    <w:rsid w:val="00DE45BD"/>
    <w:rsid w:val="00DE4B1D"/>
    <w:rsid w:val="00DF0373"/>
    <w:rsid w:val="00DF16EE"/>
    <w:rsid w:val="00DF64B6"/>
    <w:rsid w:val="00DF7D51"/>
    <w:rsid w:val="00E02133"/>
    <w:rsid w:val="00E03C9F"/>
    <w:rsid w:val="00E05DDC"/>
    <w:rsid w:val="00E10254"/>
    <w:rsid w:val="00E1063F"/>
    <w:rsid w:val="00E10741"/>
    <w:rsid w:val="00E15B3C"/>
    <w:rsid w:val="00E15D98"/>
    <w:rsid w:val="00E202FF"/>
    <w:rsid w:val="00E2109F"/>
    <w:rsid w:val="00E21187"/>
    <w:rsid w:val="00E217A3"/>
    <w:rsid w:val="00E217DC"/>
    <w:rsid w:val="00E21AD1"/>
    <w:rsid w:val="00E26C5B"/>
    <w:rsid w:val="00E27453"/>
    <w:rsid w:val="00E27B49"/>
    <w:rsid w:val="00E27FC3"/>
    <w:rsid w:val="00E27FCD"/>
    <w:rsid w:val="00E302B6"/>
    <w:rsid w:val="00E302C2"/>
    <w:rsid w:val="00E30AEF"/>
    <w:rsid w:val="00E316D0"/>
    <w:rsid w:val="00E4064B"/>
    <w:rsid w:val="00E412F8"/>
    <w:rsid w:val="00E415BA"/>
    <w:rsid w:val="00E43264"/>
    <w:rsid w:val="00E44113"/>
    <w:rsid w:val="00E44238"/>
    <w:rsid w:val="00E447AA"/>
    <w:rsid w:val="00E45C3F"/>
    <w:rsid w:val="00E470FD"/>
    <w:rsid w:val="00E47845"/>
    <w:rsid w:val="00E50D9A"/>
    <w:rsid w:val="00E51B98"/>
    <w:rsid w:val="00E53098"/>
    <w:rsid w:val="00E53A2E"/>
    <w:rsid w:val="00E545AB"/>
    <w:rsid w:val="00E546EC"/>
    <w:rsid w:val="00E54EE2"/>
    <w:rsid w:val="00E54F14"/>
    <w:rsid w:val="00E554CD"/>
    <w:rsid w:val="00E55A69"/>
    <w:rsid w:val="00E56FC0"/>
    <w:rsid w:val="00E61160"/>
    <w:rsid w:val="00E614FA"/>
    <w:rsid w:val="00E62877"/>
    <w:rsid w:val="00E637EF"/>
    <w:rsid w:val="00E64242"/>
    <w:rsid w:val="00E67DDF"/>
    <w:rsid w:val="00E7128E"/>
    <w:rsid w:val="00E719A0"/>
    <w:rsid w:val="00E724E3"/>
    <w:rsid w:val="00E73785"/>
    <w:rsid w:val="00E75B1F"/>
    <w:rsid w:val="00E761F5"/>
    <w:rsid w:val="00E77718"/>
    <w:rsid w:val="00E779E8"/>
    <w:rsid w:val="00E77FC5"/>
    <w:rsid w:val="00E82737"/>
    <w:rsid w:val="00E82B60"/>
    <w:rsid w:val="00E82CD7"/>
    <w:rsid w:val="00E83A4B"/>
    <w:rsid w:val="00E85456"/>
    <w:rsid w:val="00E864A2"/>
    <w:rsid w:val="00E86E20"/>
    <w:rsid w:val="00E871AD"/>
    <w:rsid w:val="00E90D2C"/>
    <w:rsid w:val="00E91529"/>
    <w:rsid w:val="00E938F2"/>
    <w:rsid w:val="00E94F89"/>
    <w:rsid w:val="00E95FF6"/>
    <w:rsid w:val="00E961C5"/>
    <w:rsid w:val="00EA1E39"/>
    <w:rsid w:val="00EA2D83"/>
    <w:rsid w:val="00EA3E98"/>
    <w:rsid w:val="00EA4024"/>
    <w:rsid w:val="00EA4724"/>
    <w:rsid w:val="00EA496E"/>
    <w:rsid w:val="00EA6EAA"/>
    <w:rsid w:val="00EA7AE0"/>
    <w:rsid w:val="00EA7B40"/>
    <w:rsid w:val="00EB2388"/>
    <w:rsid w:val="00EB2AF6"/>
    <w:rsid w:val="00EB2B6F"/>
    <w:rsid w:val="00EB3050"/>
    <w:rsid w:val="00EB3C47"/>
    <w:rsid w:val="00EB4F6E"/>
    <w:rsid w:val="00EB5C8F"/>
    <w:rsid w:val="00EC0281"/>
    <w:rsid w:val="00EC3F47"/>
    <w:rsid w:val="00EC4E06"/>
    <w:rsid w:val="00EC590C"/>
    <w:rsid w:val="00EC624D"/>
    <w:rsid w:val="00EC69FA"/>
    <w:rsid w:val="00EC6E6E"/>
    <w:rsid w:val="00EC71B3"/>
    <w:rsid w:val="00ED3E69"/>
    <w:rsid w:val="00ED73C7"/>
    <w:rsid w:val="00EE07A2"/>
    <w:rsid w:val="00EE154A"/>
    <w:rsid w:val="00EE433C"/>
    <w:rsid w:val="00EE4E2A"/>
    <w:rsid w:val="00EE55D4"/>
    <w:rsid w:val="00EE5C3E"/>
    <w:rsid w:val="00EE65A6"/>
    <w:rsid w:val="00EE6DCF"/>
    <w:rsid w:val="00EE7411"/>
    <w:rsid w:val="00EE7A94"/>
    <w:rsid w:val="00EF1EA2"/>
    <w:rsid w:val="00EF2E9A"/>
    <w:rsid w:val="00EF2F9B"/>
    <w:rsid w:val="00EF35FC"/>
    <w:rsid w:val="00EF77EC"/>
    <w:rsid w:val="00F007C4"/>
    <w:rsid w:val="00F036F7"/>
    <w:rsid w:val="00F06558"/>
    <w:rsid w:val="00F152DF"/>
    <w:rsid w:val="00F15482"/>
    <w:rsid w:val="00F16233"/>
    <w:rsid w:val="00F234B7"/>
    <w:rsid w:val="00F24CD2"/>
    <w:rsid w:val="00F24DEC"/>
    <w:rsid w:val="00F25B2E"/>
    <w:rsid w:val="00F263A0"/>
    <w:rsid w:val="00F26C62"/>
    <w:rsid w:val="00F30547"/>
    <w:rsid w:val="00F30A7B"/>
    <w:rsid w:val="00F30CC8"/>
    <w:rsid w:val="00F3230C"/>
    <w:rsid w:val="00F32603"/>
    <w:rsid w:val="00F32C8F"/>
    <w:rsid w:val="00F32E11"/>
    <w:rsid w:val="00F33721"/>
    <w:rsid w:val="00F362FF"/>
    <w:rsid w:val="00F3679D"/>
    <w:rsid w:val="00F368E2"/>
    <w:rsid w:val="00F36C65"/>
    <w:rsid w:val="00F379D4"/>
    <w:rsid w:val="00F37C9C"/>
    <w:rsid w:val="00F447D6"/>
    <w:rsid w:val="00F45454"/>
    <w:rsid w:val="00F51D44"/>
    <w:rsid w:val="00F5249B"/>
    <w:rsid w:val="00F545A7"/>
    <w:rsid w:val="00F5473A"/>
    <w:rsid w:val="00F5566F"/>
    <w:rsid w:val="00F60FC0"/>
    <w:rsid w:val="00F6186C"/>
    <w:rsid w:val="00F619AB"/>
    <w:rsid w:val="00F64151"/>
    <w:rsid w:val="00F648D5"/>
    <w:rsid w:val="00F653C9"/>
    <w:rsid w:val="00F65FD4"/>
    <w:rsid w:val="00F7270D"/>
    <w:rsid w:val="00F72756"/>
    <w:rsid w:val="00F72E1B"/>
    <w:rsid w:val="00F734FB"/>
    <w:rsid w:val="00F75BFA"/>
    <w:rsid w:val="00F76138"/>
    <w:rsid w:val="00F7732F"/>
    <w:rsid w:val="00F80D1B"/>
    <w:rsid w:val="00F81ACF"/>
    <w:rsid w:val="00F8241A"/>
    <w:rsid w:val="00F82C72"/>
    <w:rsid w:val="00F83A0C"/>
    <w:rsid w:val="00F83E75"/>
    <w:rsid w:val="00F86451"/>
    <w:rsid w:val="00F87A3D"/>
    <w:rsid w:val="00F909AF"/>
    <w:rsid w:val="00F91DAA"/>
    <w:rsid w:val="00F921B1"/>
    <w:rsid w:val="00F95823"/>
    <w:rsid w:val="00F9676D"/>
    <w:rsid w:val="00F972A5"/>
    <w:rsid w:val="00F97D22"/>
    <w:rsid w:val="00FA3659"/>
    <w:rsid w:val="00FA3C35"/>
    <w:rsid w:val="00FA40B9"/>
    <w:rsid w:val="00FA4337"/>
    <w:rsid w:val="00FA4B6B"/>
    <w:rsid w:val="00FA70A0"/>
    <w:rsid w:val="00FB00F6"/>
    <w:rsid w:val="00FB0C3A"/>
    <w:rsid w:val="00FB1F23"/>
    <w:rsid w:val="00FB203C"/>
    <w:rsid w:val="00FB2843"/>
    <w:rsid w:val="00FB3129"/>
    <w:rsid w:val="00FB3A97"/>
    <w:rsid w:val="00FB560C"/>
    <w:rsid w:val="00FB59C5"/>
    <w:rsid w:val="00FB75B3"/>
    <w:rsid w:val="00FC33D1"/>
    <w:rsid w:val="00FC38A3"/>
    <w:rsid w:val="00FC5576"/>
    <w:rsid w:val="00FC7B63"/>
    <w:rsid w:val="00FD1495"/>
    <w:rsid w:val="00FD1598"/>
    <w:rsid w:val="00FD238B"/>
    <w:rsid w:val="00FD4B71"/>
    <w:rsid w:val="00FE1FF1"/>
    <w:rsid w:val="00FE212E"/>
    <w:rsid w:val="00FE4273"/>
    <w:rsid w:val="00FE56BE"/>
    <w:rsid w:val="00FE7C80"/>
    <w:rsid w:val="00FF688D"/>
    <w:rsid w:val="00FF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CD178A"/>
  <w15:docId w15:val="{EEAF583B-C71D-48F4-8AB1-CDF757DF9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AD22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6495C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96495C"/>
    <w:pPr>
      <w:ind w:left="720"/>
      <w:contextualSpacing/>
    </w:pPr>
  </w:style>
  <w:style w:type="table" w:styleId="Tabellenraster">
    <w:name w:val="Table Grid"/>
    <w:basedOn w:val="NormaleTabelle"/>
    <w:uiPriority w:val="39"/>
    <w:rsid w:val="00340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1A297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A297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A297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A297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A297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2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2978"/>
    <w:rPr>
      <w:rFonts w:ascii="Segoe UI" w:hAnsi="Segoe UI" w:cs="Segoe UI"/>
      <w:sz w:val="18"/>
      <w:szCs w:val="18"/>
    </w:rPr>
  </w:style>
  <w:style w:type="paragraph" w:customStyle="1" w:styleId="MDPI31text">
    <w:name w:val="MDPI_3.1_text"/>
    <w:link w:val="MDPI31textZchn"/>
    <w:qFormat/>
    <w:rsid w:val="0093516C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21heading1">
    <w:name w:val="MDPI_2.1_heading1"/>
    <w:basedOn w:val="Standard"/>
    <w:qFormat/>
    <w:rsid w:val="0093516C"/>
    <w:pPr>
      <w:adjustRightInd w:val="0"/>
      <w:snapToGrid w:val="0"/>
      <w:spacing w:before="240" w:after="120" w:line="260" w:lineRule="atLeast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eastAsia="de-DE" w:bidi="en-US"/>
    </w:rPr>
  </w:style>
  <w:style w:type="character" w:customStyle="1" w:styleId="MDPI31textZchn">
    <w:name w:val="MDPI_3.1_text Zchn"/>
    <w:link w:val="MDPI31text"/>
    <w:locked/>
    <w:rsid w:val="0093516C"/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character" w:customStyle="1" w:styleId="highlight">
    <w:name w:val="highlight"/>
    <w:basedOn w:val="Absatz-Standardschriftart"/>
    <w:rsid w:val="00B44972"/>
  </w:style>
  <w:style w:type="character" w:styleId="Fett">
    <w:name w:val="Strong"/>
    <w:basedOn w:val="Absatz-Standardschriftart"/>
    <w:uiPriority w:val="22"/>
    <w:qFormat/>
    <w:rsid w:val="001C5AE5"/>
    <w:rPr>
      <w:b/>
      <w:bCs/>
    </w:rPr>
  </w:style>
  <w:style w:type="paragraph" w:customStyle="1" w:styleId="EndNoteBibliographyTitle">
    <w:name w:val="EndNote Bibliography Title"/>
    <w:basedOn w:val="Standard"/>
    <w:link w:val="EndNoteBibliographyTitleZchn"/>
    <w:rsid w:val="00FE212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FE212E"/>
    <w:rPr>
      <w:rFonts w:ascii="Calibri" w:hAnsi="Calibri" w:cs="Calibri"/>
      <w:noProof/>
    </w:rPr>
  </w:style>
  <w:style w:type="paragraph" w:customStyle="1" w:styleId="EndNoteBibliography">
    <w:name w:val="EndNote Bibliography"/>
    <w:basedOn w:val="Standard"/>
    <w:link w:val="EndNoteBibliographyZchn"/>
    <w:rsid w:val="00FE212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FE212E"/>
    <w:rPr>
      <w:rFonts w:ascii="Calibri" w:hAnsi="Calibri" w:cs="Calibri"/>
      <w:noProof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E212E"/>
    <w:rPr>
      <w:color w:val="605E5C"/>
      <w:shd w:val="clear" w:color="auto" w:fill="E1DFDD"/>
    </w:rPr>
  </w:style>
  <w:style w:type="character" w:styleId="Hervorhebung">
    <w:name w:val="Emphasis"/>
    <w:basedOn w:val="Absatz-Standardschriftart"/>
    <w:uiPriority w:val="20"/>
    <w:qFormat/>
    <w:rsid w:val="003E7C6A"/>
    <w:rPr>
      <w:i/>
      <w:iCs/>
    </w:rPr>
  </w:style>
  <w:style w:type="paragraph" w:styleId="Kopfzeile">
    <w:name w:val="header"/>
    <w:basedOn w:val="Standard"/>
    <w:link w:val="KopfzeileZchn"/>
    <w:uiPriority w:val="99"/>
    <w:unhideWhenUsed/>
    <w:rsid w:val="00EE6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E6DCF"/>
  </w:style>
  <w:style w:type="paragraph" w:styleId="Fuzeile">
    <w:name w:val="footer"/>
    <w:basedOn w:val="Standard"/>
    <w:link w:val="FuzeileZchn"/>
    <w:uiPriority w:val="99"/>
    <w:unhideWhenUsed/>
    <w:rsid w:val="00EE6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E6DCF"/>
  </w:style>
  <w:style w:type="character" w:customStyle="1" w:styleId="berschrift1Zchn">
    <w:name w:val="Überschrift 1 Zchn"/>
    <w:basedOn w:val="Absatz-Standardschriftart"/>
    <w:link w:val="berschrift1"/>
    <w:uiPriority w:val="9"/>
    <w:rsid w:val="00AD22A9"/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zh-CN"/>
    </w:rPr>
  </w:style>
  <w:style w:type="paragraph" w:customStyle="1" w:styleId="Titel1">
    <w:name w:val="Titel1"/>
    <w:basedOn w:val="Standard"/>
    <w:rsid w:val="00D40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zh-CN"/>
    </w:rPr>
  </w:style>
  <w:style w:type="paragraph" w:customStyle="1" w:styleId="desc">
    <w:name w:val="desc"/>
    <w:basedOn w:val="Standard"/>
    <w:rsid w:val="00D40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zh-CN"/>
    </w:rPr>
  </w:style>
  <w:style w:type="paragraph" w:customStyle="1" w:styleId="details">
    <w:name w:val="details"/>
    <w:basedOn w:val="Standard"/>
    <w:rsid w:val="00D40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zh-CN"/>
    </w:rPr>
  </w:style>
  <w:style w:type="character" w:customStyle="1" w:styleId="jrnl">
    <w:name w:val="jrnl"/>
    <w:basedOn w:val="Absatz-Standardschriftart"/>
    <w:rsid w:val="00D40AD2"/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CA226B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957194"/>
    <w:pPr>
      <w:spacing w:after="0" w:line="240" w:lineRule="auto"/>
    </w:p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6D68B0"/>
    <w:rPr>
      <w:color w:val="605E5C"/>
      <w:shd w:val="clear" w:color="auto" w:fill="E1DFDD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300E9E"/>
    <w:rPr>
      <w:color w:val="605E5C"/>
      <w:shd w:val="clear" w:color="auto" w:fill="E1DFDD"/>
    </w:rPr>
  </w:style>
  <w:style w:type="character" w:styleId="Zeilennummer">
    <w:name w:val="line number"/>
    <w:basedOn w:val="Absatz-Standardschriftart"/>
    <w:uiPriority w:val="99"/>
    <w:semiHidden/>
    <w:unhideWhenUsed/>
    <w:rsid w:val="00821E6C"/>
  </w:style>
  <w:style w:type="character" w:customStyle="1" w:styleId="UnresolvedMention2">
    <w:name w:val="Unresolved Mention2"/>
    <w:basedOn w:val="Absatz-Standardschriftart"/>
    <w:uiPriority w:val="99"/>
    <w:semiHidden/>
    <w:unhideWhenUsed/>
    <w:rsid w:val="00213DB3"/>
    <w:rPr>
      <w:color w:val="605E5C"/>
      <w:shd w:val="clear" w:color="auto" w:fill="E1DFDD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AB3C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54519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9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5642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5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728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6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8596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4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440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5967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2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39937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2257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3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5780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6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82400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7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636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5384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823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49E53107F1074EAA4E8976DAB9583E" ma:contentTypeVersion="12" ma:contentTypeDescription="Create a new document." ma:contentTypeScope="" ma:versionID="935705d214161a334029ad190fd7b6e0">
  <xsd:schema xmlns:xsd="http://www.w3.org/2001/XMLSchema" xmlns:xs="http://www.w3.org/2001/XMLSchema" xmlns:p="http://schemas.microsoft.com/office/2006/metadata/properties" xmlns:ns3="1a1d211e-bd96-4592-b5c8-11f13d8cd1e9" xmlns:ns4="7329c1c7-ebff-4c97-9b88-002e93c54705" targetNamespace="http://schemas.microsoft.com/office/2006/metadata/properties" ma:root="true" ma:fieldsID="f6db54d13221b08048edf24887692a19" ns3:_="" ns4:_="">
    <xsd:import namespace="1a1d211e-bd96-4592-b5c8-11f13d8cd1e9"/>
    <xsd:import namespace="7329c1c7-ebff-4c97-9b88-002e93c547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d211e-bd96-4592-b5c8-11f13d8cd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9c1c7-ebff-4c97-9b88-002e93c5470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3C8D1-A8DA-47EC-9260-4369E73017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023224-8FC9-4878-82D2-6C3353A76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1d211e-bd96-4592-b5c8-11f13d8cd1e9"/>
    <ds:schemaRef ds:uri="7329c1c7-ebff-4c97-9b88-002e93c547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A32D7C-93F1-4B23-8C16-2FB5ADFFC9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C9CCFB-B985-41CC-97FF-59BC6DE82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4429</Characters>
  <Application>Microsoft Office Word</Application>
  <DocSecurity>0</DocSecurity>
  <Lines>36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Bryce A Mendelsohn</dc:creator>
  <cp:keywords/>
  <dc:description/>
  <cp:lastModifiedBy>Brinkmann, Ulrich {PRLD~Penzberg}</cp:lastModifiedBy>
  <cp:revision>2</cp:revision>
  <dcterms:created xsi:type="dcterms:W3CDTF">2020-04-06T12:41:00Z</dcterms:created>
  <dcterms:modified xsi:type="dcterms:W3CDTF">2020-04-06T12:41:00Z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0x0101004349E53107F1074EAA4E8976DAB9583E</vt:lpwstr>
  </property>
</Properties>
</file>