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0034D" w14:textId="7E53B138" w:rsidR="00D9782F" w:rsidRDefault="00E360C3" w:rsidP="00DF473C">
      <w:r w:rsidRPr="00E360C3">
        <w:t xml:space="preserve">Supplementary </w:t>
      </w:r>
      <w:r w:rsidR="00067F75">
        <w:t xml:space="preserve">Table </w:t>
      </w:r>
      <w:r w:rsidR="00F12EB3">
        <w:t>3</w:t>
      </w:r>
      <w:r w:rsidR="00E256D1" w:rsidRPr="00E256D1">
        <w:t xml:space="preserve">. </w:t>
      </w:r>
      <w:r w:rsidR="00DF473C" w:rsidRPr="00E256D1">
        <w:t>Mean (SD) results for change in BCVA at month 12</w:t>
      </w:r>
      <w:r w:rsidR="002F54EF" w:rsidRPr="00E256D1">
        <w:t>,</w:t>
      </w:r>
      <w:r w:rsidR="00DF473C" w:rsidRPr="00E256D1">
        <w:t xml:space="preserve"> stratified by baseline</w:t>
      </w:r>
      <w:r w:rsidR="00DF473C">
        <w:t xml:space="preserve"> factors.</w:t>
      </w:r>
    </w:p>
    <w:tbl>
      <w:tblPr>
        <w:tblStyle w:val="TableGrid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1134"/>
        <w:gridCol w:w="851"/>
        <w:gridCol w:w="1134"/>
        <w:gridCol w:w="992"/>
        <w:gridCol w:w="1134"/>
        <w:gridCol w:w="1134"/>
        <w:gridCol w:w="992"/>
        <w:gridCol w:w="1134"/>
      </w:tblGrid>
      <w:tr w:rsidR="00392089" w14:paraId="5742590E" w14:textId="77777777" w:rsidTr="00110441">
        <w:trPr>
          <w:tblHeader/>
        </w:trPr>
        <w:tc>
          <w:tcPr>
            <w:tcW w:w="3119" w:type="dxa"/>
            <w:gridSpan w:val="3"/>
            <w:vMerge w:val="restart"/>
            <w:vAlign w:val="center"/>
          </w:tcPr>
          <w:p w14:paraId="46B9A9A5" w14:textId="0F3EF9EE" w:rsidR="00392089" w:rsidRPr="00A51E9B" w:rsidRDefault="00A51E9B" w:rsidP="00EC58B6">
            <w:pPr>
              <w:jc w:val="center"/>
              <w:rPr>
                <w:b/>
              </w:rPr>
            </w:pPr>
            <w:r w:rsidRPr="00A51E9B">
              <w:rPr>
                <w:b/>
                <w:sz w:val="24"/>
              </w:rPr>
              <w:t>BCVA</w:t>
            </w:r>
            <w:r w:rsidR="00EC58B6">
              <w:rPr>
                <w:b/>
                <w:sz w:val="24"/>
              </w:rPr>
              <w:t xml:space="preserve"> </w:t>
            </w:r>
            <w:r w:rsidR="00CA7737">
              <w:rPr>
                <w:b/>
                <w:sz w:val="24"/>
              </w:rPr>
              <w:t xml:space="preserve">Stratified </w:t>
            </w:r>
            <w:r w:rsidR="00EC58B6">
              <w:rPr>
                <w:b/>
                <w:sz w:val="24"/>
              </w:rPr>
              <w:t xml:space="preserve">by </w:t>
            </w:r>
            <w:r w:rsidR="00CA7737">
              <w:rPr>
                <w:b/>
                <w:sz w:val="24"/>
              </w:rPr>
              <w:t>Baseline Factors</w:t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  <w:shd w:val="clear" w:color="auto" w:fill="00648C"/>
            <w:vAlign w:val="center"/>
          </w:tcPr>
          <w:p w14:paraId="5BADF123" w14:textId="10E39059" w:rsidR="00392089" w:rsidRPr="00EC58B6" w:rsidRDefault="00392089" w:rsidP="00E313F6">
            <w:pPr>
              <w:jc w:val="center"/>
              <w:rPr>
                <w:b/>
                <w:color w:val="FFFFFF" w:themeColor="background1"/>
                <w:sz w:val="24"/>
              </w:rPr>
            </w:pPr>
            <w:r w:rsidRPr="00EC58B6">
              <w:rPr>
                <w:b/>
                <w:color w:val="FFFFFF" w:themeColor="background1"/>
                <w:sz w:val="24"/>
              </w:rPr>
              <w:t>PPW</w:t>
            </w:r>
            <w:r w:rsidR="002F7CBD">
              <w:rPr>
                <w:b/>
                <w:color w:val="FFFFFF" w:themeColor="background1"/>
                <w:sz w:val="24"/>
              </w:rPr>
              <w:t xml:space="preserve"> </w:t>
            </w:r>
            <w:r w:rsidR="00E313F6">
              <w:rPr>
                <w:b/>
                <w:color w:val="FFFFFF" w:themeColor="background1"/>
                <w:sz w:val="24"/>
              </w:rPr>
              <w:t>(n=388)</w:t>
            </w:r>
          </w:p>
        </w:tc>
        <w:tc>
          <w:tcPr>
            <w:tcW w:w="3260" w:type="dxa"/>
            <w:gridSpan w:val="3"/>
            <w:shd w:val="clear" w:color="auto" w:fill="FEB016"/>
            <w:vAlign w:val="center"/>
          </w:tcPr>
          <w:p w14:paraId="3B08AF85" w14:textId="6AE458B3" w:rsidR="00392089" w:rsidRPr="00110441" w:rsidRDefault="00392089" w:rsidP="00E313F6">
            <w:pPr>
              <w:jc w:val="center"/>
              <w:rPr>
                <w:b/>
                <w:color w:val="000000" w:themeColor="text1"/>
                <w:sz w:val="24"/>
              </w:rPr>
            </w:pPr>
            <w:r w:rsidRPr="00110441">
              <w:rPr>
                <w:b/>
                <w:color w:val="000000" w:themeColor="text1"/>
                <w:sz w:val="24"/>
              </w:rPr>
              <w:t>FAS</w:t>
            </w:r>
            <w:r w:rsidR="002F7CBD" w:rsidRPr="00110441">
              <w:rPr>
                <w:b/>
                <w:color w:val="000000" w:themeColor="text1"/>
                <w:sz w:val="24"/>
              </w:rPr>
              <w:t xml:space="preserve"> </w:t>
            </w:r>
            <w:r w:rsidR="00E313F6" w:rsidRPr="00110441">
              <w:rPr>
                <w:b/>
                <w:color w:val="000000" w:themeColor="text1"/>
                <w:sz w:val="24"/>
              </w:rPr>
              <w:t>(n=488)</w:t>
            </w:r>
          </w:p>
        </w:tc>
      </w:tr>
      <w:tr w:rsidR="00392089" w14:paraId="2A6EB63E" w14:textId="77777777" w:rsidTr="00110441">
        <w:trPr>
          <w:tblHeader/>
        </w:trPr>
        <w:tc>
          <w:tcPr>
            <w:tcW w:w="3119" w:type="dxa"/>
            <w:gridSpan w:val="3"/>
            <w:vMerge/>
            <w:vAlign w:val="center"/>
          </w:tcPr>
          <w:p w14:paraId="275F62D3" w14:textId="77777777" w:rsidR="00392089" w:rsidRPr="004A42B4" w:rsidRDefault="00392089" w:rsidP="00ED5248">
            <w:pPr>
              <w:spacing w:line="360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00648C"/>
            <w:vAlign w:val="center"/>
          </w:tcPr>
          <w:p w14:paraId="115F1258" w14:textId="77777777" w:rsidR="00392089" w:rsidRPr="00EC58B6" w:rsidRDefault="00392089" w:rsidP="00392089">
            <w:pPr>
              <w:jc w:val="center"/>
              <w:rPr>
                <w:rFonts w:ascii="Calibri" w:hAnsi="Calibri"/>
                <w:b/>
                <w:color w:val="FFFFFF" w:themeColor="background1"/>
                <w:sz w:val="24"/>
              </w:rPr>
            </w:pPr>
            <w:r w:rsidRPr="00EC58B6">
              <w:rPr>
                <w:rFonts w:ascii="Calibri" w:hAnsi="Calibri"/>
                <w:b/>
                <w:color w:val="FFFFFF" w:themeColor="background1"/>
                <w:sz w:val="24"/>
                <w:lang w:val="en-AU"/>
              </w:rPr>
              <w:t>Baseline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648C"/>
            <w:vAlign w:val="center"/>
          </w:tcPr>
          <w:p w14:paraId="074F7DB5" w14:textId="77777777" w:rsidR="00392089" w:rsidRPr="00EC58B6" w:rsidRDefault="00392089" w:rsidP="00392089">
            <w:pPr>
              <w:jc w:val="center"/>
              <w:rPr>
                <w:rFonts w:ascii="Calibri" w:hAnsi="Calibri"/>
                <w:b/>
                <w:color w:val="FFFFFF" w:themeColor="background1"/>
                <w:sz w:val="24"/>
              </w:rPr>
            </w:pPr>
            <w:r w:rsidRPr="00EC58B6">
              <w:rPr>
                <w:rFonts w:ascii="Calibri" w:hAnsi="Calibri"/>
                <w:b/>
                <w:color w:val="FFFFFF" w:themeColor="background1"/>
                <w:sz w:val="24"/>
                <w:lang w:val="en-AU"/>
              </w:rPr>
              <w:t>12 Months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00648C"/>
            <w:vAlign w:val="center"/>
          </w:tcPr>
          <w:p w14:paraId="0F964407" w14:textId="77777777" w:rsidR="00392089" w:rsidRPr="00EC58B6" w:rsidRDefault="00392089" w:rsidP="00392089">
            <w:pPr>
              <w:jc w:val="center"/>
              <w:rPr>
                <w:rFonts w:ascii="Calibri" w:hAnsi="Calibri"/>
                <w:b/>
                <w:color w:val="FFFFFF" w:themeColor="background1"/>
                <w:sz w:val="24"/>
              </w:rPr>
            </w:pPr>
            <w:r w:rsidRPr="00EC58B6">
              <w:rPr>
                <w:rFonts w:ascii="Calibri" w:hAnsi="Calibri"/>
                <w:b/>
                <w:color w:val="FFFFFF" w:themeColor="background1"/>
                <w:sz w:val="24"/>
                <w:lang w:val="en-AU"/>
              </w:rPr>
              <w:t>Change from Baseline</w:t>
            </w:r>
          </w:p>
        </w:tc>
        <w:tc>
          <w:tcPr>
            <w:tcW w:w="1134" w:type="dxa"/>
            <w:shd w:val="clear" w:color="auto" w:fill="FEB016"/>
            <w:vAlign w:val="center"/>
          </w:tcPr>
          <w:p w14:paraId="12BC67A9" w14:textId="77777777" w:rsidR="00392089" w:rsidRPr="00110441" w:rsidRDefault="00392089" w:rsidP="00392089">
            <w:pPr>
              <w:jc w:val="center"/>
              <w:rPr>
                <w:rFonts w:ascii="Calibri" w:hAnsi="Calibri"/>
                <w:b/>
                <w:color w:val="000000" w:themeColor="text1"/>
                <w:sz w:val="24"/>
              </w:rPr>
            </w:pPr>
            <w:r w:rsidRPr="00110441">
              <w:rPr>
                <w:rFonts w:ascii="Calibri" w:hAnsi="Calibri"/>
                <w:b/>
                <w:color w:val="000000" w:themeColor="text1"/>
                <w:sz w:val="24"/>
                <w:lang w:val="en-AU"/>
              </w:rPr>
              <w:t>Baseline</w:t>
            </w:r>
          </w:p>
        </w:tc>
        <w:tc>
          <w:tcPr>
            <w:tcW w:w="992" w:type="dxa"/>
            <w:shd w:val="clear" w:color="auto" w:fill="FEB016"/>
            <w:vAlign w:val="center"/>
          </w:tcPr>
          <w:p w14:paraId="60E16AD3" w14:textId="77777777" w:rsidR="00392089" w:rsidRPr="00110441" w:rsidRDefault="00392089" w:rsidP="00392089">
            <w:pPr>
              <w:jc w:val="center"/>
              <w:rPr>
                <w:rFonts w:ascii="Calibri" w:hAnsi="Calibri"/>
                <w:b/>
                <w:color w:val="000000" w:themeColor="text1"/>
                <w:sz w:val="24"/>
              </w:rPr>
            </w:pPr>
            <w:r w:rsidRPr="00110441">
              <w:rPr>
                <w:rFonts w:ascii="Calibri" w:hAnsi="Calibri"/>
                <w:b/>
                <w:color w:val="000000" w:themeColor="text1"/>
                <w:sz w:val="24"/>
                <w:lang w:val="en-AU"/>
              </w:rPr>
              <w:t>12 Months</w:t>
            </w:r>
          </w:p>
        </w:tc>
        <w:tc>
          <w:tcPr>
            <w:tcW w:w="1134" w:type="dxa"/>
            <w:shd w:val="clear" w:color="auto" w:fill="FEB016"/>
            <w:vAlign w:val="center"/>
          </w:tcPr>
          <w:p w14:paraId="42CC15D7" w14:textId="77777777" w:rsidR="00392089" w:rsidRPr="00110441" w:rsidRDefault="00392089" w:rsidP="00392089">
            <w:pPr>
              <w:jc w:val="center"/>
              <w:rPr>
                <w:rFonts w:ascii="Calibri" w:hAnsi="Calibri"/>
                <w:b/>
                <w:color w:val="000000" w:themeColor="text1"/>
                <w:sz w:val="24"/>
              </w:rPr>
            </w:pPr>
            <w:r w:rsidRPr="00110441">
              <w:rPr>
                <w:rFonts w:ascii="Calibri" w:hAnsi="Calibri"/>
                <w:b/>
                <w:color w:val="000000" w:themeColor="text1"/>
                <w:sz w:val="24"/>
              </w:rPr>
              <w:t>Change from Baseline</w:t>
            </w:r>
          </w:p>
        </w:tc>
      </w:tr>
      <w:tr w:rsidR="004A455A" w14:paraId="6DC9FBC2" w14:textId="77777777" w:rsidTr="00110441">
        <w:tc>
          <w:tcPr>
            <w:tcW w:w="1134" w:type="dxa"/>
            <w:vMerge w:val="restart"/>
            <w:shd w:val="clear" w:color="auto" w:fill="00BEFF"/>
            <w:textDirection w:val="btLr"/>
            <w:vAlign w:val="center"/>
          </w:tcPr>
          <w:p w14:paraId="34F181FF" w14:textId="5A790F4C" w:rsidR="004A455A" w:rsidRPr="004A42B4" w:rsidRDefault="004A455A" w:rsidP="004A455A">
            <w:pPr>
              <w:ind w:left="113" w:right="113"/>
              <w:jc w:val="center"/>
              <w:rPr>
                <w:rFonts w:ascii="Calibri" w:hAnsi="Calibri"/>
                <w:b/>
                <w:bCs/>
                <w:sz w:val="24"/>
                <w:lang w:val="en-AU"/>
              </w:rPr>
            </w:pPr>
            <w:r>
              <w:rPr>
                <w:rFonts w:ascii="Calibri" w:hAnsi="Calibri"/>
                <w:b/>
                <w:bCs/>
                <w:sz w:val="24"/>
                <w:lang w:val="en-AU"/>
              </w:rPr>
              <w:t>Age (years) at Baseline Subgroup</w:t>
            </w:r>
          </w:p>
        </w:tc>
        <w:tc>
          <w:tcPr>
            <w:tcW w:w="1134" w:type="dxa"/>
            <w:vMerge w:val="restart"/>
            <w:shd w:val="clear" w:color="auto" w:fill="00BEFF"/>
            <w:vAlign w:val="center"/>
          </w:tcPr>
          <w:p w14:paraId="3014E636" w14:textId="05B0D70D" w:rsidR="004A455A" w:rsidRDefault="004A455A" w:rsidP="004A455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18-35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CD05F8A" w14:textId="3D62F168" w:rsidR="004A455A" w:rsidRPr="004A42B4" w:rsidRDefault="00E313F6" w:rsidP="00E256D1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EDF445" w14:textId="25170C87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3C0CB50" w14:textId="00485E4E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44AA82" w14:textId="73567FD8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4E0D07" w14:textId="5873736F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11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4568A2D" w14:textId="60205C30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12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FFC8E0" w14:textId="547D88BC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11</w:t>
            </w:r>
          </w:p>
        </w:tc>
      </w:tr>
      <w:tr w:rsidR="004A455A" w14:paraId="68725DF9" w14:textId="77777777" w:rsidTr="00110441">
        <w:tc>
          <w:tcPr>
            <w:tcW w:w="1134" w:type="dxa"/>
            <w:vMerge/>
            <w:shd w:val="clear" w:color="auto" w:fill="00BEFF"/>
            <w:textDirection w:val="btLr"/>
            <w:vAlign w:val="center"/>
          </w:tcPr>
          <w:p w14:paraId="233D8077" w14:textId="77777777" w:rsidR="004A455A" w:rsidRPr="004A42B4" w:rsidRDefault="004A455A" w:rsidP="004A455A">
            <w:pPr>
              <w:ind w:left="113" w:right="113"/>
              <w:jc w:val="center"/>
              <w:rPr>
                <w:rFonts w:ascii="Calibri" w:hAnsi="Calibri"/>
                <w:b/>
                <w:bCs/>
                <w:sz w:val="24"/>
                <w:lang w:val="en-AU"/>
              </w:rPr>
            </w:pPr>
          </w:p>
        </w:tc>
        <w:tc>
          <w:tcPr>
            <w:tcW w:w="1134" w:type="dxa"/>
            <w:vMerge/>
            <w:shd w:val="clear" w:color="auto" w:fill="00BEFF"/>
            <w:vAlign w:val="center"/>
          </w:tcPr>
          <w:p w14:paraId="09762CE6" w14:textId="77777777" w:rsidR="004A455A" w:rsidRDefault="004A455A" w:rsidP="004A455A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5A53AF7" w14:textId="31628B39" w:rsidR="004A455A" w:rsidRPr="004A42B4" w:rsidRDefault="004A455A" w:rsidP="00E256D1">
            <w:pPr>
              <w:jc w:val="center"/>
              <w:rPr>
                <w:b/>
              </w:rPr>
            </w:pPr>
            <w:r w:rsidRPr="004A42B4">
              <w:rPr>
                <w:b/>
              </w:rPr>
              <w:t>Mean (SD)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D3CD2D" w14:textId="6EF37254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69.0 (21.4)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E732113" w14:textId="0C75FF26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73.3 (15.0)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65EB45" w14:textId="77777777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4.3</w:t>
            </w:r>
          </w:p>
          <w:p w14:paraId="41C894C4" w14:textId="62FF9EAA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(12.4)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000C41" w14:textId="528A0561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70.9 (19.8)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7E2E66A" w14:textId="13FD3EB8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75.8 (13.6)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C15922" w14:textId="77777777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4.1</w:t>
            </w:r>
          </w:p>
          <w:p w14:paraId="06AE5152" w14:textId="3E2482F9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(11.8)</w:t>
            </w:r>
          </w:p>
        </w:tc>
      </w:tr>
      <w:tr w:rsidR="004A455A" w14:paraId="59E1DD10" w14:textId="77777777" w:rsidTr="00110441">
        <w:tc>
          <w:tcPr>
            <w:tcW w:w="1134" w:type="dxa"/>
            <w:vMerge/>
            <w:shd w:val="clear" w:color="auto" w:fill="00BEFF"/>
            <w:textDirection w:val="btLr"/>
            <w:vAlign w:val="center"/>
          </w:tcPr>
          <w:p w14:paraId="65215BF3" w14:textId="29853C8D" w:rsidR="004A455A" w:rsidRPr="004A42B4" w:rsidRDefault="004A455A" w:rsidP="004A455A">
            <w:pPr>
              <w:ind w:left="113" w:right="113"/>
              <w:jc w:val="center"/>
              <w:rPr>
                <w:rFonts w:ascii="Calibri" w:hAnsi="Calibri"/>
                <w:b/>
                <w:bCs/>
                <w:sz w:val="24"/>
                <w:lang w:val="en-AU"/>
              </w:rPr>
            </w:pPr>
          </w:p>
        </w:tc>
        <w:tc>
          <w:tcPr>
            <w:tcW w:w="1134" w:type="dxa"/>
            <w:vMerge w:val="restart"/>
            <w:shd w:val="clear" w:color="auto" w:fill="00BEFF"/>
            <w:vAlign w:val="center"/>
          </w:tcPr>
          <w:p w14:paraId="4BD16480" w14:textId="6C36B296" w:rsidR="004A455A" w:rsidRDefault="004A455A" w:rsidP="004A455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36-50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B095991" w14:textId="17D3E77E" w:rsidR="004A455A" w:rsidRPr="004A42B4" w:rsidRDefault="00E313F6" w:rsidP="00E256D1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BDEC0F" w14:textId="3998E013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40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115FA3A" w14:textId="38D915AA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35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2D69CD" w14:textId="7B20EFA6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35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409214" w14:textId="3996ABCA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52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830AA03" w14:textId="64494138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52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F70E07" w14:textId="6957DD34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52</w:t>
            </w:r>
          </w:p>
        </w:tc>
      </w:tr>
      <w:tr w:rsidR="004A455A" w14:paraId="543FEA0C" w14:textId="77777777" w:rsidTr="00110441">
        <w:tc>
          <w:tcPr>
            <w:tcW w:w="1134" w:type="dxa"/>
            <w:vMerge/>
            <w:shd w:val="clear" w:color="auto" w:fill="00BEFF"/>
            <w:textDirection w:val="btLr"/>
            <w:vAlign w:val="center"/>
          </w:tcPr>
          <w:p w14:paraId="12B6B60D" w14:textId="77777777" w:rsidR="004A455A" w:rsidRPr="004A42B4" w:rsidRDefault="004A455A" w:rsidP="004A455A">
            <w:pPr>
              <w:ind w:left="113" w:right="113"/>
              <w:jc w:val="center"/>
              <w:rPr>
                <w:rFonts w:ascii="Calibri" w:hAnsi="Calibri"/>
                <w:b/>
                <w:bCs/>
                <w:sz w:val="24"/>
                <w:lang w:val="en-AU"/>
              </w:rPr>
            </w:pPr>
          </w:p>
        </w:tc>
        <w:tc>
          <w:tcPr>
            <w:tcW w:w="1134" w:type="dxa"/>
            <w:vMerge/>
            <w:shd w:val="clear" w:color="auto" w:fill="00BEFF"/>
            <w:vAlign w:val="center"/>
          </w:tcPr>
          <w:p w14:paraId="0672BBCF" w14:textId="77777777" w:rsidR="004A455A" w:rsidRDefault="004A455A" w:rsidP="004A455A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A9BB8AE" w14:textId="5DDE8E57" w:rsidR="004A455A" w:rsidRPr="004A42B4" w:rsidRDefault="004A455A" w:rsidP="00E256D1">
            <w:pPr>
              <w:jc w:val="center"/>
              <w:rPr>
                <w:b/>
              </w:rPr>
            </w:pPr>
            <w:r w:rsidRPr="004A42B4">
              <w:rPr>
                <w:b/>
              </w:rPr>
              <w:t>Mean (SD)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08EC2A" w14:textId="6ACE0841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73.0 (12.7)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858D1F6" w14:textId="7D1F82D2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77.7 (11.9)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024E7F" w14:textId="77777777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4.2</w:t>
            </w:r>
          </w:p>
          <w:p w14:paraId="127BA7E1" w14:textId="738A0313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(10.6)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E43097" w14:textId="1294E01C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72.3 (12.9)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928E021" w14:textId="746651DC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75.4 (12.7)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89AE97" w14:textId="77777777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3.1</w:t>
            </w:r>
          </w:p>
          <w:p w14:paraId="402B3292" w14:textId="060EE591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(8.9)</w:t>
            </w:r>
          </w:p>
        </w:tc>
      </w:tr>
      <w:tr w:rsidR="004A455A" w14:paraId="7439767E" w14:textId="77777777" w:rsidTr="00110441">
        <w:tc>
          <w:tcPr>
            <w:tcW w:w="1134" w:type="dxa"/>
            <w:vMerge/>
            <w:shd w:val="clear" w:color="auto" w:fill="00BEFF"/>
            <w:textDirection w:val="btLr"/>
            <w:vAlign w:val="center"/>
          </w:tcPr>
          <w:p w14:paraId="1CFECB3B" w14:textId="30FB9233" w:rsidR="004A455A" w:rsidRPr="004A42B4" w:rsidRDefault="004A455A" w:rsidP="004A455A">
            <w:pPr>
              <w:ind w:left="113" w:right="113"/>
              <w:jc w:val="center"/>
              <w:rPr>
                <w:rFonts w:ascii="Calibri" w:hAnsi="Calibri"/>
                <w:b/>
                <w:bCs/>
                <w:sz w:val="24"/>
                <w:lang w:val="en-AU"/>
              </w:rPr>
            </w:pPr>
          </w:p>
        </w:tc>
        <w:tc>
          <w:tcPr>
            <w:tcW w:w="1134" w:type="dxa"/>
            <w:vMerge w:val="restart"/>
            <w:shd w:val="clear" w:color="auto" w:fill="00BEFF"/>
            <w:vAlign w:val="center"/>
          </w:tcPr>
          <w:p w14:paraId="75C75AEA" w14:textId="096E0C6C" w:rsidR="004A455A" w:rsidRDefault="004A455A" w:rsidP="004A455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51-65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BF7C3F5" w14:textId="376495E8" w:rsidR="004A455A" w:rsidRPr="004A42B4" w:rsidRDefault="00E313F6" w:rsidP="00E256D1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257F12" w14:textId="4BF1B216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169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888B321" w14:textId="1249C74B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165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4CA785" w14:textId="336F3ECC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159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AC36B70" w14:textId="4DC8D493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219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5FD8486" w14:textId="2C8FFBA5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226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D1E48B" w14:textId="2AB5C687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219</w:t>
            </w:r>
          </w:p>
        </w:tc>
      </w:tr>
      <w:tr w:rsidR="004A455A" w14:paraId="21D1E43E" w14:textId="77777777" w:rsidTr="00110441">
        <w:tc>
          <w:tcPr>
            <w:tcW w:w="1134" w:type="dxa"/>
            <w:vMerge/>
            <w:shd w:val="clear" w:color="auto" w:fill="00BEFF"/>
            <w:textDirection w:val="btLr"/>
            <w:vAlign w:val="center"/>
          </w:tcPr>
          <w:p w14:paraId="4B7A2063" w14:textId="77777777" w:rsidR="004A455A" w:rsidRPr="004A42B4" w:rsidRDefault="004A455A" w:rsidP="004A455A">
            <w:pPr>
              <w:ind w:left="113" w:right="113"/>
              <w:jc w:val="center"/>
              <w:rPr>
                <w:rFonts w:ascii="Calibri" w:hAnsi="Calibri"/>
                <w:b/>
                <w:bCs/>
                <w:sz w:val="24"/>
                <w:lang w:val="en-AU"/>
              </w:rPr>
            </w:pPr>
          </w:p>
        </w:tc>
        <w:tc>
          <w:tcPr>
            <w:tcW w:w="1134" w:type="dxa"/>
            <w:vMerge/>
            <w:shd w:val="clear" w:color="auto" w:fill="00BEFF"/>
            <w:vAlign w:val="center"/>
          </w:tcPr>
          <w:p w14:paraId="273951FB" w14:textId="77777777" w:rsidR="004A455A" w:rsidRDefault="004A455A" w:rsidP="004A455A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D0ABFC2" w14:textId="378A4056" w:rsidR="004A455A" w:rsidRPr="004A42B4" w:rsidRDefault="004A455A" w:rsidP="00E256D1">
            <w:pPr>
              <w:jc w:val="center"/>
              <w:rPr>
                <w:b/>
              </w:rPr>
            </w:pPr>
            <w:r w:rsidRPr="004A42B4">
              <w:rPr>
                <w:b/>
              </w:rPr>
              <w:t>Mean (SD)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6B4A73" w14:textId="1A8DFDDD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72.0 (12.3)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F13D081" w14:textId="5450D270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74.5 (15.3)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04194B" w14:textId="77777777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3.3</w:t>
            </w:r>
          </w:p>
          <w:p w14:paraId="2632BD95" w14:textId="584B1C46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(13.4)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9FBE82" w14:textId="6880DC6D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71.1 (13.0)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25C33FE" w14:textId="3295397C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73.1 (15.4)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B98A6EB" w14:textId="77777777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2.4</w:t>
            </w:r>
          </w:p>
          <w:p w14:paraId="4643604A" w14:textId="3A48631B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(12.5)</w:t>
            </w:r>
          </w:p>
        </w:tc>
      </w:tr>
      <w:tr w:rsidR="004A455A" w14:paraId="1AC69781" w14:textId="77777777" w:rsidTr="00110441">
        <w:tc>
          <w:tcPr>
            <w:tcW w:w="1134" w:type="dxa"/>
            <w:vMerge/>
            <w:shd w:val="clear" w:color="auto" w:fill="00BEFF"/>
            <w:textDirection w:val="btLr"/>
            <w:vAlign w:val="center"/>
          </w:tcPr>
          <w:p w14:paraId="2FCEC6F6" w14:textId="77777777" w:rsidR="004A455A" w:rsidRPr="004A42B4" w:rsidRDefault="004A455A" w:rsidP="004A455A">
            <w:pPr>
              <w:ind w:left="113" w:right="113"/>
              <w:jc w:val="center"/>
              <w:rPr>
                <w:rFonts w:ascii="Calibri" w:hAnsi="Calibri"/>
                <w:b/>
                <w:bCs/>
                <w:sz w:val="24"/>
                <w:lang w:val="en-AU"/>
              </w:rPr>
            </w:pPr>
          </w:p>
        </w:tc>
        <w:tc>
          <w:tcPr>
            <w:tcW w:w="1134" w:type="dxa"/>
            <w:vMerge w:val="restart"/>
            <w:shd w:val="clear" w:color="auto" w:fill="00BEFF"/>
            <w:vAlign w:val="center"/>
          </w:tcPr>
          <w:p w14:paraId="2AB3A163" w14:textId="5DDF3C50" w:rsidR="004A455A" w:rsidRDefault="004A455A" w:rsidP="004A455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&gt;65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8431A85" w14:textId="28D7A38C" w:rsidR="004A455A" w:rsidRPr="004A42B4" w:rsidRDefault="00E313F6" w:rsidP="00E256D1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5D4C10" w14:textId="4E30FDB7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157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33BE34C" w14:textId="4882475F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153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8B9A26" w14:textId="48F8E4F2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150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A57ED9" w14:textId="0F74052A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187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900098C" w14:textId="70F6C949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191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7B1AF8" w14:textId="4694FC17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187</w:t>
            </w:r>
          </w:p>
        </w:tc>
      </w:tr>
      <w:tr w:rsidR="004A455A" w14:paraId="29088544" w14:textId="77777777" w:rsidTr="00110441">
        <w:tc>
          <w:tcPr>
            <w:tcW w:w="1134" w:type="dxa"/>
            <w:vMerge/>
            <w:shd w:val="clear" w:color="auto" w:fill="00BEFF"/>
            <w:textDirection w:val="btLr"/>
            <w:vAlign w:val="center"/>
          </w:tcPr>
          <w:p w14:paraId="022F2D98" w14:textId="77777777" w:rsidR="004A455A" w:rsidRPr="004A42B4" w:rsidRDefault="004A455A" w:rsidP="004A455A">
            <w:pPr>
              <w:ind w:left="113" w:right="113"/>
              <w:jc w:val="center"/>
              <w:rPr>
                <w:rFonts w:ascii="Calibri" w:hAnsi="Calibri"/>
                <w:b/>
                <w:bCs/>
                <w:sz w:val="24"/>
                <w:lang w:val="en-AU"/>
              </w:rPr>
            </w:pPr>
          </w:p>
        </w:tc>
        <w:tc>
          <w:tcPr>
            <w:tcW w:w="1134" w:type="dxa"/>
            <w:vMerge/>
            <w:shd w:val="clear" w:color="auto" w:fill="00BEFF"/>
            <w:vAlign w:val="center"/>
          </w:tcPr>
          <w:p w14:paraId="66F4E334" w14:textId="77777777" w:rsidR="004A455A" w:rsidRDefault="004A455A" w:rsidP="004A455A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BBD2A91" w14:textId="4D32649C" w:rsidR="004A455A" w:rsidRPr="004A42B4" w:rsidRDefault="004A455A" w:rsidP="00E256D1">
            <w:pPr>
              <w:jc w:val="center"/>
              <w:rPr>
                <w:b/>
              </w:rPr>
            </w:pPr>
            <w:r w:rsidRPr="004A42B4">
              <w:rPr>
                <w:b/>
              </w:rPr>
              <w:t>Mean (SD)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16E402" w14:textId="5C97E0E2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70.4 (10.8)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035C059" w14:textId="499B38D5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71.8 (12.4)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C72138" w14:textId="77777777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1.2</w:t>
            </w:r>
          </w:p>
          <w:p w14:paraId="4920E2D6" w14:textId="548894F3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(11.0)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AB07AF" w14:textId="4DD5DC19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70.0 (11.8)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552732D" w14:textId="20698453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70.9 (13.2)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FEC81D" w14:textId="77777777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0.9</w:t>
            </w:r>
          </w:p>
          <w:p w14:paraId="771984CC" w14:textId="1B9EA3CE" w:rsidR="004A455A" w:rsidRDefault="004A455A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(10.4)</w:t>
            </w:r>
          </w:p>
        </w:tc>
      </w:tr>
      <w:tr w:rsidR="00ED5248" w14:paraId="241A36A9" w14:textId="77777777" w:rsidTr="00110441">
        <w:tc>
          <w:tcPr>
            <w:tcW w:w="1134" w:type="dxa"/>
            <w:vMerge w:val="restart"/>
            <w:shd w:val="clear" w:color="auto" w:fill="FFD205"/>
            <w:textDirection w:val="btLr"/>
            <w:vAlign w:val="center"/>
          </w:tcPr>
          <w:p w14:paraId="745239E5" w14:textId="5C4FD5CD" w:rsidR="00ED5248" w:rsidRPr="004A42B4" w:rsidRDefault="00ED5248" w:rsidP="00ED5248">
            <w:pPr>
              <w:ind w:left="113" w:right="113"/>
              <w:jc w:val="center"/>
              <w:rPr>
                <w:sz w:val="24"/>
              </w:rPr>
            </w:pPr>
            <w:r w:rsidRPr="004A42B4">
              <w:rPr>
                <w:rFonts w:ascii="Calibri" w:hAnsi="Calibri"/>
                <w:b/>
                <w:bCs/>
                <w:sz w:val="24"/>
                <w:lang w:val="en-AU"/>
              </w:rPr>
              <w:t>BCVA Letters at Baseline</w:t>
            </w:r>
            <w:r>
              <w:rPr>
                <w:rFonts w:ascii="Calibri" w:hAnsi="Calibri"/>
                <w:b/>
                <w:bCs/>
                <w:sz w:val="24"/>
                <w:lang w:val="en-AU"/>
              </w:rPr>
              <w:t xml:space="preserve"> Subgroup</w:t>
            </w:r>
          </w:p>
        </w:tc>
        <w:tc>
          <w:tcPr>
            <w:tcW w:w="1134" w:type="dxa"/>
            <w:vMerge w:val="restart"/>
            <w:shd w:val="clear" w:color="auto" w:fill="FFD205"/>
            <w:vAlign w:val="center"/>
          </w:tcPr>
          <w:p w14:paraId="1183EA13" w14:textId="77777777" w:rsidR="00ED5248" w:rsidRPr="004A42B4" w:rsidRDefault="00ED5248" w:rsidP="00ED5248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&lt;35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CB79354" w14:textId="73AA0986" w:rsidR="00ED5248" w:rsidRPr="004A42B4" w:rsidRDefault="00E313F6" w:rsidP="00E256D1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9BA85F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39740D1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16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9E78F4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92F91E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11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F6BAA85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23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799A1E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11</w:t>
            </w:r>
          </w:p>
        </w:tc>
      </w:tr>
      <w:tr w:rsidR="00ED5248" w14:paraId="11D70B95" w14:textId="77777777" w:rsidTr="00110441">
        <w:tc>
          <w:tcPr>
            <w:tcW w:w="1134" w:type="dxa"/>
            <w:vMerge/>
            <w:shd w:val="clear" w:color="auto" w:fill="FFD205"/>
            <w:vAlign w:val="center"/>
          </w:tcPr>
          <w:p w14:paraId="1CAFA8FE" w14:textId="77777777" w:rsidR="00ED5248" w:rsidRDefault="00ED5248" w:rsidP="00ED5248">
            <w:pPr>
              <w:jc w:val="center"/>
            </w:pPr>
          </w:p>
        </w:tc>
        <w:tc>
          <w:tcPr>
            <w:tcW w:w="1134" w:type="dxa"/>
            <w:vMerge/>
            <w:shd w:val="clear" w:color="auto" w:fill="FFD205"/>
            <w:vAlign w:val="center"/>
          </w:tcPr>
          <w:p w14:paraId="19F2E993" w14:textId="77777777" w:rsidR="00ED5248" w:rsidRPr="00680AD2" w:rsidRDefault="00ED5248" w:rsidP="00ED5248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6F762F4" w14:textId="77777777" w:rsidR="00ED5248" w:rsidRPr="004A42B4" w:rsidRDefault="00ED5248" w:rsidP="00E256D1">
            <w:pPr>
              <w:jc w:val="center"/>
              <w:rPr>
                <w:b/>
              </w:rPr>
            </w:pPr>
            <w:r w:rsidRPr="004A42B4">
              <w:rPr>
                <w:b/>
              </w:rPr>
              <w:t>Mean (SD)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9BE71C" w14:textId="16EC596B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28.7</w:t>
            </w:r>
            <w:proofErr w:type="gramStart"/>
            <w:r w:rsidR="002F7CBD">
              <w:rPr>
                <w:rFonts w:ascii="Calibri" w:hAnsi="Calibri"/>
                <w:color w:val="000000"/>
                <w:lang w:val="en-AU"/>
              </w:rPr>
              <w:t xml:space="preserve">  </w:t>
            </w:r>
            <w:r>
              <w:rPr>
                <w:rFonts w:ascii="Calibri" w:hAnsi="Calibri"/>
                <w:color w:val="000000"/>
                <w:lang w:val="en-AU"/>
              </w:rPr>
              <w:t xml:space="preserve"> (</w:t>
            </w:r>
            <w:proofErr w:type="gramEnd"/>
            <w:r>
              <w:rPr>
                <w:rFonts w:ascii="Calibri" w:hAnsi="Calibri"/>
                <w:color w:val="000000"/>
                <w:lang w:val="en-AU"/>
              </w:rPr>
              <w:t>4.7)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6FDE70E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58.0 (20.8)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EDF839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23.6</w:t>
            </w:r>
          </w:p>
          <w:p w14:paraId="2595BB4F" w14:textId="316AE55D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(13.9)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C0723C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29.4</w:t>
            </w:r>
          </w:p>
          <w:p w14:paraId="7C3F9A84" w14:textId="7633DD5F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(4.5)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F17AB79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56.0 (22.3)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19FBA0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15.0 (16.0)</w:t>
            </w:r>
          </w:p>
        </w:tc>
      </w:tr>
      <w:tr w:rsidR="00ED5248" w14:paraId="52B1DA91" w14:textId="77777777" w:rsidTr="00110441">
        <w:tc>
          <w:tcPr>
            <w:tcW w:w="1134" w:type="dxa"/>
            <w:vMerge/>
            <w:shd w:val="clear" w:color="auto" w:fill="FFD205"/>
            <w:vAlign w:val="center"/>
          </w:tcPr>
          <w:p w14:paraId="01E42089" w14:textId="77EB30D9" w:rsidR="00ED5248" w:rsidRDefault="00ED5248" w:rsidP="00ED5248">
            <w:pPr>
              <w:jc w:val="center"/>
            </w:pPr>
          </w:p>
        </w:tc>
        <w:tc>
          <w:tcPr>
            <w:tcW w:w="1134" w:type="dxa"/>
            <w:vMerge w:val="restart"/>
            <w:shd w:val="clear" w:color="auto" w:fill="FFD205"/>
            <w:vAlign w:val="center"/>
          </w:tcPr>
          <w:p w14:paraId="27C0CD3C" w14:textId="77777777" w:rsidR="00ED5248" w:rsidRPr="00680AD2" w:rsidRDefault="00ED5248" w:rsidP="00ED5248">
            <w:pPr>
              <w:spacing w:line="360" w:lineRule="auto"/>
              <w:jc w:val="center"/>
              <w:rPr>
                <w:b/>
              </w:rPr>
            </w:pPr>
            <w:r w:rsidRPr="00680AD2">
              <w:rPr>
                <w:b/>
              </w:rPr>
              <w:t>35-49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A8E49BF" w14:textId="5D3C4773" w:rsidR="00ED5248" w:rsidRPr="004A42B4" w:rsidRDefault="00E313F6" w:rsidP="00E256D1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AFF1CA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BDB9E37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12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515091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12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8C8112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18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6408ACC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18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199D3C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18</w:t>
            </w:r>
          </w:p>
        </w:tc>
      </w:tr>
      <w:tr w:rsidR="00ED5248" w14:paraId="1970BD5A" w14:textId="77777777" w:rsidTr="00110441">
        <w:tc>
          <w:tcPr>
            <w:tcW w:w="1134" w:type="dxa"/>
            <w:vMerge/>
            <w:shd w:val="clear" w:color="auto" w:fill="FFD205"/>
            <w:vAlign w:val="center"/>
          </w:tcPr>
          <w:p w14:paraId="0C1AC95E" w14:textId="77777777" w:rsidR="00ED5248" w:rsidRDefault="00ED5248" w:rsidP="00ED5248">
            <w:pPr>
              <w:jc w:val="center"/>
            </w:pPr>
          </w:p>
        </w:tc>
        <w:tc>
          <w:tcPr>
            <w:tcW w:w="1134" w:type="dxa"/>
            <w:vMerge/>
            <w:shd w:val="clear" w:color="auto" w:fill="FFD205"/>
            <w:vAlign w:val="center"/>
          </w:tcPr>
          <w:p w14:paraId="7AABC2B5" w14:textId="77777777" w:rsidR="00ED5248" w:rsidRPr="00680AD2" w:rsidRDefault="00ED5248" w:rsidP="00ED5248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A59965C" w14:textId="77777777" w:rsidR="00ED5248" w:rsidRPr="004A42B4" w:rsidRDefault="00ED5248" w:rsidP="00E256D1">
            <w:pPr>
              <w:jc w:val="center"/>
              <w:rPr>
                <w:b/>
              </w:rPr>
            </w:pPr>
            <w:r w:rsidRPr="004A42B4">
              <w:rPr>
                <w:b/>
              </w:rPr>
              <w:t>Mean (SD)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EA23F5" w14:textId="1B55183A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43.3</w:t>
            </w:r>
            <w:proofErr w:type="gramStart"/>
            <w:r>
              <w:rPr>
                <w:rFonts w:ascii="Calibri" w:hAnsi="Calibri"/>
                <w:color w:val="000000"/>
                <w:lang w:val="en-AU"/>
              </w:rPr>
              <w:t xml:space="preserve"> </w:t>
            </w:r>
            <w:r w:rsidR="002F7CBD">
              <w:rPr>
                <w:rFonts w:ascii="Calibri" w:hAnsi="Calibri"/>
                <w:color w:val="000000"/>
                <w:lang w:val="en-AU"/>
              </w:rPr>
              <w:t xml:space="preserve">  </w:t>
            </w:r>
            <w:r>
              <w:rPr>
                <w:rFonts w:ascii="Calibri" w:hAnsi="Calibri"/>
                <w:color w:val="000000"/>
                <w:lang w:val="en-AU"/>
              </w:rPr>
              <w:t>(</w:t>
            </w:r>
            <w:proofErr w:type="gramEnd"/>
            <w:r>
              <w:rPr>
                <w:rFonts w:ascii="Calibri" w:hAnsi="Calibri"/>
                <w:color w:val="000000"/>
                <w:lang w:val="en-AU"/>
              </w:rPr>
              <w:t>4.3)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672545B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57.7 (16.1)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FBD9FC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14.4</w:t>
            </w:r>
          </w:p>
          <w:p w14:paraId="5B1B058B" w14:textId="63493825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(15.6)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00C57F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42.2</w:t>
            </w:r>
          </w:p>
          <w:p w14:paraId="36B08136" w14:textId="14BDF8DC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(4.8)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C59B4AF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50.4 (17.4)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DB3963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8.2</w:t>
            </w:r>
          </w:p>
          <w:p w14:paraId="08755CAB" w14:textId="32B228FD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(16.4)</w:t>
            </w:r>
          </w:p>
        </w:tc>
      </w:tr>
      <w:tr w:rsidR="00ED5248" w14:paraId="5B93AD68" w14:textId="77777777" w:rsidTr="00110441">
        <w:tc>
          <w:tcPr>
            <w:tcW w:w="1134" w:type="dxa"/>
            <w:vMerge/>
            <w:shd w:val="clear" w:color="auto" w:fill="FFD205"/>
            <w:vAlign w:val="center"/>
          </w:tcPr>
          <w:p w14:paraId="151CE623" w14:textId="3035961C" w:rsidR="00ED5248" w:rsidRDefault="00ED5248" w:rsidP="00ED5248">
            <w:pPr>
              <w:jc w:val="center"/>
            </w:pPr>
          </w:p>
        </w:tc>
        <w:tc>
          <w:tcPr>
            <w:tcW w:w="1134" w:type="dxa"/>
            <w:vMerge w:val="restart"/>
            <w:shd w:val="clear" w:color="auto" w:fill="FFD205"/>
            <w:vAlign w:val="center"/>
          </w:tcPr>
          <w:p w14:paraId="10B58849" w14:textId="77777777" w:rsidR="00ED5248" w:rsidRPr="00680AD2" w:rsidRDefault="00ED5248" w:rsidP="00ED5248">
            <w:pPr>
              <w:spacing w:line="360" w:lineRule="auto"/>
              <w:jc w:val="center"/>
              <w:rPr>
                <w:b/>
              </w:rPr>
            </w:pPr>
            <w:r w:rsidRPr="00680AD2">
              <w:rPr>
                <w:b/>
              </w:rPr>
              <w:t>50-69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F3A1B82" w14:textId="6C8DE4A9" w:rsidR="00ED5248" w:rsidRPr="004A42B4" w:rsidRDefault="00E313F6" w:rsidP="00E256D1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3E0C8B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111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E73DA75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101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90898E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101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F9D844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143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7EA6DB6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143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7FC41F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143</w:t>
            </w:r>
          </w:p>
        </w:tc>
      </w:tr>
      <w:tr w:rsidR="00ED5248" w14:paraId="6CB7523C" w14:textId="77777777" w:rsidTr="00110441">
        <w:tc>
          <w:tcPr>
            <w:tcW w:w="1134" w:type="dxa"/>
            <w:vMerge/>
            <w:shd w:val="clear" w:color="auto" w:fill="FFD205"/>
            <w:vAlign w:val="center"/>
          </w:tcPr>
          <w:p w14:paraId="4B7047F2" w14:textId="77777777" w:rsidR="00ED5248" w:rsidRDefault="00ED5248" w:rsidP="00ED5248">
            <w:pPr>
              <w:jc w:val="center"/>
            </w:pPr>
          </w:p>
        </w:tc>
        <w:tc>
          <w:tcPr>
            <w:tcW w:w="1134" w:type="dxa"/>
            <w:vMerge/>
            <w:shd w:val="clear" w:color="auto" w:fill="FFD205"/>
            <w:vAlign w:val="center"/>
          </w:tcPr>
          <w:p w14:paraId="2D84EE99" w14:textId="77777777" w:rsidR="00ED5248" w:rsidRPr="00680AD2" w:rsidRDefault="00ED5248" w:rsidP="00ED5248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FC23BB2" w14:textId="77777777" w:rsidR="00ED5248" w:rsidRPr="004A42B4" w:rsidRDefault="00ED5248" w:rsidP="00E256D1">
            <w:pPr>
              <w:jc w:val="center"/>
              <w:rPr>
                <w:b/>
              </w:rPr>
            </w:pPr>
            <w:r w:rsidRPr="004A42B4">
              <w:rPr>
                <w:b/>
              </w:rPr>
              <w:t>Mean (SD)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790CE2" w14:textId="2A8F39C5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62.3</w:t>
            </w:r>
            <w:proofErr w:type="gramStart"/>
            <w:r w:rsidR="002F7CBD">
              <w:rPr>
                <w:rFonts w:ascii="Calibri" w:hAnsi="Calibri"/>
                <w:color w:val="000000"/>
                <w:lang w:val="en-AU"/>
              </w:rPr>
              <w:t xml:space="preserve">  </w:t>
            </w:r>
            <w:r>
              <w:rPr>
                <w:rFonts w:ascii="Calibri" w:hAnsi="Calibri"/>
                <w:color w:val="000000"/>
                <w:lang w:val="en-AU"/>
              </w:rPr>
              <w:t xml:space="preserve"> (</w:t>
            </w:r>
            <w:proofErr w:type="gramEnd"/>
            <w:r>
              <w:rPr>
                <w:rFonts w:ascii="Calibri" w:hAnsi="Calibri"/>
                <w:color w:val="000000"/>
                <w:lang w:val="en-AU"/>
              </w:rPr>
              <w:t>5.3)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3EFFF2F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67.6 (12.0)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4B96AC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5.3</w:t>
            </w:r>
          </w:p>
          <w:p w14:paraId="591D9A0B" w14:textId="51E02BCF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(11.4)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438245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62.1</w:t>
            </w:r>
          </w:p>
          <w:p w14:paraId="5FAB8E75" w14:textId="5FE96D4D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(5.3)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384FF03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66.6 (11.4)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9BCA25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4.5</w:t>
            </w:r>
          </w:p>
          <w:p w14:paraId="3037EE22" w14:textId="2C4F91DE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(10.8)</w:t>
            </w:r>
          </w:p>
        </w:tc>
      </w:tr>
      <w:tr w:rsidR="00ED5248" w14:paraId="2A7390EF" w14:textId="77777777" w:rsidTr="00110441">
        <w:tc>
          <w:tcPr>
            <w:tcW w:w="1134" w:type="dxa"/>
            <w:vMerge/>
            <w:shd w:val="clear" w:color="auto" w:fill="FFD205"/>
            <w:vAlign w:val="center"/>
          </w:tcPr>
          <w:p w14:paraId="4FDAB75D" w14:textId="0AA68E6A" w:rsidR="00ED5248" w:rsidRDefault="00ED5248" w:rsidP="00ED5248">
            <w:pPr>
              <w:jc w:val="center"/>
            </w:pPr>
          </w:p>
        </w:tc>
        <w:tc>
          <w:tcPr>
            <w:tcW w:w="1134" w:type="dxa"/>
            <w:vMerge w:val="restart"/>
            <w:shd w:val="clear" w:color="auto" w:fill="FFD205"/>
            <w:vAlign w:val="center"/>
          </w:tcPr>
          <w:p w14:paraId="14B95676" w14:textId="77777777" w:rsidR="00ED5248" w:rsidRPr="00680AD2" w:rsidRDefault="00ED5248" w:rsidP="00ED5248">
            <w:pPr>
              <w:spacing w:line="360" w:lineRule="auto"/>
              <w:jc w:val="center"/>
              <w:rPr>
                <w:b/>
              </w:rPr>
            </w:pPr>
            <w:r w:rsidRPr="00680AD2">
              <w:rPr>
                <w:b/>
              </w:rPr>
              <w:t>≥70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536A105" w14:textId="1A8A1817" w:rsidR="00ED5248" w:rsidRPr="004A42B4" w:rsidRDefault="00E313F6" w:rsidP="00E256D1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CC007A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245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C3B22FC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233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B9EF25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233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1830DD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297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E1760A1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297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E2F23A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297</w:t>
            </w:r>
          </w:p>
        </w:tc>
      </w:tr>
      <w:tr w:rsidR="00ED5248" w14:paraId="402F3E2D" w14:textId="77777777" w:rsidTr="00110441">
        <w:tc>
          <w:tcPr>
            <w:tcW w:w="1134" w:type="dxa"/>
            <w:vMerge/>
            <w:shd w:val="clear" w:color="auto" w:fill="FFD205"/>
            <w:vAlign w:val="center"/>
          </w:tcPr>
          <w:p w14:paraId="2E8BF006" w14:textId="77777777" w:rsidR="00ED5248" w:rsidRDefault="00ED5248" w:rsidP="00ED5248">
            <w:pPr>
              <w:jc w:val="center"/>
            </w:pPr>
          </w:p>
        </w:tc>
        <w:tc>
          <w:tcPr>
            <w:tcW w:w="1134" w:type="dxa"/>
            <w:vMerge/>
            <w:shd w:val="clear" w:color="auto" w:fill="FFD205"/>
            <w:vAlign w:val="center"/>
          </w:tcPr>
          <w:p w14:paraId="4983EFCB" w14:textId="77777777" w:rsidR="00ED5248" w:rsidRDefault="00ED5248" w:rsidP="00ED5248">
            <w:pPr>
              <w:spacing w:line="360" w:lineRule="auto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59321E0" w14:textId="77777777" w:rsidR="00ED5248" w:rsidRPr="004A42B4" w:rsidRDefault="00ED5248" w:rsidP="00E256D1">
            <w:pPr>
              <w:jc w:val="center"/>
              <w:rPr>
                <w:b/>
              </w:rPr>
            </w:pPr>
            <w:r w:rsidRPr="004A42B4">
              <w:rPr>
                <w:b/>
              </w:rPr>
              <w:t>Mean (SD)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877420" w14:textId="53A80618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78.1</w:t>
            </w:r>
            <w:proofErr w:type="gramStart"/>
            <w:r>
              <w:rPr>
                <w:rFonts w:ascii="Calibri" w:hAnsi="Calibri"/>
                <w:color w:val="000000"/>
                <w:lang w:val="en-AU"/>
              </w:rPr>
              <w:t xml:space="preserve"> </w:t>
            </w:r>
            <w:r w:rsidR="002F7CBD">
              <w:rPr>
                <w:rFonts w:ascii="Calibri" w:hAnsi="Calibri"/>
                <w:color w:val="000000"/>
                <w:lang w:val="en-AU"/>
              </w:rPr>
              <w:t xml:space="preserve">  </w:t>
            </w:r>
            <w:r>
              <w:rPr>
                <w:rFonts w:ascii="Calibri" w:hAnsi="Calibri"/>
                <w:color w:val="000000"/>
                <w:lang w:val="en-AU"/>
              </w:rPr>
              <w:t>(</w:t>
            </w:r>
            <w:proofErr w:type="gramEnd"/>
            <w:r>
              <w:rPr>
                <w:rFonts w:ascii="Calibri" w:hAnsi="Calibri"/>
                <w:color w:val="000000"/>
                <w:lang w:val="en-AU"/>
              </w:rPr>
              <w:t>5.8)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F7EE317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78.1 (11.5)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9F175C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0.1</w:t>
            </w:r>
          </w:p>
          <w:p w14:paraId="21DABFAD" w14:textId="1FFD908C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(11.1)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EC0189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78.2</w:t>
            </w:r>
          </w:p>
          <w:p w14:paraId="5FF80CEA" w14:textId="7803989E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(5.9)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A144845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78.0 (10.7)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25620D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-0.2 (10.2)</w:t>
            </w:r>
          </w:p>
        </w:tc>
      </w:tr>
      <w:tr w:rsidR="00ED5248" w14:paraId="21BE8540" w14:textId="77777777" w:rsidTr="00110441">
        <w:tc>
          <w:tcPr>
            <w:tcW w:w="1134" w:type="dxa"/>
            <w:vMerge w:val="restart"/>
            <w:shd w:val="clear" w:color="auto" w:fill="229B48"/>
            <w:textDirection w:val="btLr"/>
            <w:vAlign w:val="center"/>
          </w:tcPr>
          <w:p w14:paraId="6F7119B0" w14:textId="3B500FB8" w:rsidR="00ED5248" w:rsidRPr="004A42B4" w:rsidRDefault="00ED5248" w:rsidP="00ED5248">
            <w:pPr>
              <w:ind w:left="113" w:right="113"/>
              <w:jc w:val="center"/>
              <w:rPr>
                <w:sz w:val="24"/>
              </w:rPr>
            </w:pPr>
            <w:r w:rsidRPr="004A42B4">
              <w:rPr>
                <w:rFonts w:ascii="Calibri" w:hAnsi="Calibri"/>
                <w:b/>
                <w:bCs/>
                <w:color w:val="000000"/>
                <w:sz w:val="24"/>
                <w:lang w:val="en-AU"/>
              </w:rPr>
              <w:t>CST µm at Baseline</w:t>
            </w:r>
            <w:r>
              <w:rPr>
                <w:rFonts w:ascii="Calibri" w:hAnsi="Calibri"/>
                <w:b/>
                <w:bCs/>
                <w:color w:val="000000"/>
                <w:sz w:val="24"/>
                <w:lang w:val="en-AU"/>
              </w:rPr>
              <w:t xml:space="preserve"> Subgroup</w:t>
            </w:r>
          </w:p>
        </w:tc>
        <w:tc>
          <w:tcPr>
            <w:tcW w:w="1134" w:type="dxa"/>
            <w:vMerge w:val="restart"/>
            <w:shd w:val="clear" w:color="auto" w:fill="229B48"/>
            <w:vAlign w:val="center"/>
          </w:tcPr>
          <w:p w14:paraId="60F370DE" w14:textId="77777777" w:rsidR="00ED5248" w:rsidRDefault="00ED5248" w:rsidP="00ED5248">
            <w:pPr>
              <w:spacing w:line="360" w:lineRule="auto"/>
              <w:jc w:val="center"/>
            </w:pPr>
            <w:r w:rsidRPr="004A42B4">
              <w:rPr>
                <w:b/>
              </w:rPr>
              <w:t>&lt;400 µm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63DDF45" w14:textId="3ECAE506" w:rsidR="00ED5248" w:rsidRPr="004A42B4" w:rsidRDefault="00E313F6" w:rsidP="00E256D1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AB461D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60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BAD9DAD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55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E86D933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52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47742F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70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E41162D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74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FC93CB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70</w:t>
            </w:r>
          </w:p>
        </w:tc>
      </w:tr>
      <w:tr w:rsidR="00ED5248" w14:paraId="113973F4" w14:textId="77777777" w:rsidTr="00110441">
        <w:tc>
          <w:tcPr>
            <w:tcW w:w="1134" w:type="dxa"/>
            <w:vMerge/>
            <w:shd w:val="clear" w:color="auto" w:fill="229B48"/>
            <w:vAlign w:val="center"/>
          </w:tcPr>
          <w:p w14:paraId="250AAC10" w14:textId="77777777" w:rsidR="00ED5248" w:rsidRDefault="00ED5248" w:rsidP="00ED5248">
            <w:pPr>
              <w:spacing w:line="360" w:lineRule="auto"/>
              <w:jc w:val="center"/>
            </w:pPr>
          </w:p>
        </w:tc>
        <w:tc>
          <w:tcPr>
            <w:tcW w:w="1134" w:type="dxa"/>
            <w:vMerge/>
            <w:shd w:val="clear" w:color="auto" w:fill="229B48"/>
            <w:vAlign w:val="center"/>
          </w:tcPr>
          <w:p w14:paraId="2577A40D" w14:textId="77777777" w:rsidR="00ED5248" w:rsidRDefault="00ED5248" w:rsidP="00ED5248">
            <w:pPr>
              <w:spacing w:line="360" w:lineRule="auto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9DD5013" w14:textId="77777777" w:rsidR="00ED5248" w:rsidRPr="004A42B4" w:rsidRDefault="00ED5248" w:rsidP="00E256D1">
            <w:pPr>
              <w:jc w:val="center"/>
              <w:rPr>
                <w:b/>
              </w:rPr>
            </w:pPr>
            <w:r w:rsidRPr="004A42B4">
              <w:rPr>
                <w:b/>
              </w:rPr>
              <w:t>Mean (SD)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55E270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72.8 (13.8)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BDCAE25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72.9 (16.5)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4F1116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 xml:space="preserve">1.4 </w:t>
            </w:r>
          </w:p>
          <w:p w14:paraId="2C11718C" w14:textId="3B4F5D9F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(9.2)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3DD2DD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73.5 (13.4)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2CF3B4E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73.1 (15.1)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D4A0F4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0.9</w:t>
            </w:r>
          </w:p>
          <w:p w14:paraId="23230311" w14:textId="107AD1F0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(8.4)</w:t>
            </w:r>
          </w:p>
        </w:tc>
      </w:tr>
      <w:tr w:rsidR="00ED5248" w14:paraId="0DFD4BBD" w14:textId="77777777" w:rsidTr="00110441">
        <w:tc>
          <w:tcPr>
            <w:tcW w:w="1134" w:type="dxa"/>
            <w:vMerge/>
            <w:shd w:val="clear" w:color="auto" w:fill="229B48"/>
            <w:vAlign w:val="center"/>
          </w:tcPr>
          <w:p w14:paraId="642203C6" w14:textId="422F9665" w:rsidR="00ED5248" w:rsidRDefault="00ED5248" w:rsidP="00ED5248">
            <w:pPr>
              <w:spacing w:line="360" w:lineRule="auto"/>
              <w:jc w:val="center"/>
            </w:pPr>
          </w:p>
        </w:tc>
        <w:tc>
          <w:tcPr>
            <w:tcW w:w="1134" w:type="dxa"/>
            <w:vMerge w:val="restart"/>
            <w:shd w:val="clear" w:color="auto" w:fill="229B48"/>
            <w:vAlign w:val="center"/>
          </w:tcPr>
          <w:p w14:paraId="07F79C3F" w14:textId="77777777" w:rsidR="00ED5248" w:rsidRDefault="00ED5248" w:rsidP="00ED5248">
            <w:pPr>
              <w:spacing w:line="360" w:lineRule="auto"/>
              <w:jc w:val="center"/>
            </w:pPr>
            <w:r w:rsidRPr="004A42B4">
              <w:rPr>
                <w:b/>
              </w:rPr>
              <w:t>≥400 µm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131E425" w14:textId="08C0F9A4" w:rsidR="00ED5248" w:rsidRPr="004A42B4" w:rsidRDefault="00E313F6" w:rsidP="00E256D1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0A2F51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315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BC60207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307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48AAF3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301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D2EF0A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399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3292667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407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B31A1B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399</w:t>
            </w:r>
          </w:p>
        </w:tc>
      </w:tr>
      <w:tr w:rsidR="00ED5248" w14:paraId="2EB62ADC" w14:textId="77777777" w:rsidTr="00110441">
        <w:tc>
          <w:tcPr>
            <w:tcW w:w="1134" w:type="dxa"/>
            <w:vMerge/>
            <w:shd w:val="clear" w:color="auto" w:fill="229B48"/>
            <w:vAlign w:val="center"/>
          </w:tcPr>
          <w:p w14:paraId="494F418A" w14:textId="77777777" w:rsidR="00ED5248" w:rsidRDefault="00ED5248" w:rsidP="00ED5248">
            <w:pPr>
              <w:spacing w:line="360" w:lineRule="auto"/>
              <w:jc w:val="center"/>
            </w:pPr>
          </w:p>
        </w:tc>
        <w:tc>
          <w:tcPr>
            <w:tcW w:w="1134" w:type="dxa"/>
            <w:vMerge/>
            <w:shd w:val="clear" w:color="auto" w:fill="229B48"/>
            <w:vAlign w:val="center"/>
          </w:tcPr>
          <w:p w14:paraId="00922799" w14:textId="77777777" w:rsidR="00ED5248" w:rsidRDefault="00ED5248" w:rsidP="00ED5248">
            <w:pPr>
              <w:spacing w:line="360" w:lineRule="auto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205D19B" w14:textId="77777777" w:rsidR="00ED5248" w:rsidRPr="004A42B4" w:rsidRDefault="00ED5248" w:rsidP="00E256D1">
            <w:pPr>
              <w:jc w:val="center"/>
              <w:rPr>
                <w:b/>
              </w:rPr>
            </w:pPr>
            <w:r w:rsidRPr="004A42B4">
              <w:rPr>
                <w:b/>
              </w:rPr>
              <w:t>Mean (SD)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46E38E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71.1 (11.6)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E947F10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73.8 (13.4)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6E0701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2.7</w:t>
            </w:r>
          </w:p>
          <w:p w14:paraId="41DB440B" w14:textId="330F8A28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(12.6)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CE372C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70.3 (12.5)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927549F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72.4 (14.1)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6EAADE" w14:textId="77777777" w:rsidR="00ED5248" w:rsidRDefault="00ED5248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  <w:r>
              <w:rPr>
                <w:rFonts w:ascii="Calibri" w:hAnsi="Calibri"/>
                <w:color w:val="000000"/>
                <w:lang w:val="en-AU"/>
              </w:rPr>
              <w:t>2.1</w:t>
            </w:r>
          </w:p>
          <w:p w14:paraId="24E63619" w14:textId="3D02D9EA" w:rsidR="00ED5248" w:rsidRDefault="00ED5248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AU"/>
              </w:rPr>
              <w:t>(11.7)</w:t>
            </w:r>
          </w:p>
        </w:tc>
      </w:tr>
      <w:tr w:rsidR="00EC58B6" w14:paraId="54F00A14" w14:textId="77777777" w:rsidTr="006E7A9B">
        <w:tc>
          <w:tcPr>
            <w:tcW w:w="9639" w:type="dxa"/>
            <w:gridSpan w:val="9"/>
            <w:shd w:val="clear" w:color="auto" w:fill="auto"/>
            <w:vAlign w:val="center"/>
          </w:tcPr>
          <w:p w14:paraId="2C64B518" w14:textId="77777777" w:rsidR="00EC58B6" w:rsidRDefault="00EC58B6" w:rsidP="00EC58B6"/>
          <w:p w14:paraId="39D7F1D1" w14:textId="1CA4E005" w:rsidR="00EC58B6" w:rsidRDefault="00EC58B6" w:rsidP="00EC58B6">
            <w:r>
              <w:t>BCVA = best</w:t>
            </w:r>
            <w:r w:rsidR="00CA7737">
              <w:t>-</w:t>
            </w:r>
            <w:r>
              <w:t xml:space="preserve">corrected visual acuity; PPW = per protocol window population; FAS = full analysis </w:t>
            </w:r>
            <w:r w:rsidR="00CA7737">
              <w:t>set</w:t>
            </w:r>
            <w:r>
              <w:t xml:space="preserve">; CST = central subfield thickness, </w:t>
            </w:r>
            <w:r w:rsidR="00E313F6">
              <w:t xml:space="preserve">n </w:t>
            </w:r>
            <w:r>
              <w:t xml:space="preserve">= </w:t>
            </w:r>
            <w:r w:rsidR="00B53911">
              <w:t>n</w:t>
            </w:r>
            <w:r>
              <w:t>umber of patients; SD = standard deviation.</w:t>
            </w:r>
          </w:p>
          <w:p w14:paraId="79BCA417" w14:textId="77777777" w:rsidR="00EC58B6" w:rsidRDefault="00EC58B6" w:rsidP="00E256D1">
            <w:pPr>
              <w:jc w:val="center"/>
              <w:rPr>
                <w:rFonts w:ascii="Calibri" w:hAnsi="Calibri"/>
                <w:color w:val="000000"/>
                <w:lang w:val="en-AU"/>
              </w:rPr>
            </w:pPr>
          </w:p>
        </w:tc>
      </w:tr>
    </w:tbl>
    <w:p w14:paraId="67978D64" w14:textId="7D9DDDB6" w:rsidR="00DF473C" w:rsidRDefault="00DF473C" w:rsidP="00DF473C"/>
    <w:p w14:paraId="18CD4141" w14:textId="3CBC13F1" w:rsidR="00A51E9B" w:rsidRDefault="00A51E9B"/>
    <w:sectPr w:rsidR="00A51E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DA6FD" w14:textId="77777777" w:rsidR="001B42A1" w:rsidRDefault="001B42A1" w:rsidP="00A9215E">
      <w:pPr>
        <w:spacing w:after="0" w:line="240" w:lineRule="auto"/>
      </w:pPr>
      <w:r>
        <w:separator/>
      </w:r>
    </w:p>
  </w:endnote>
  <w:endnote w:type="continuationSeparator" w:id="0">
    <w:p w14:paraId="61AFCCE7" w14:textId="77777777" w:rsidR="001B42A1" w:rsidRDefault="001B42A1" w:rsidP="00A92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1B285" w14:textId="77777777" w:rsidR="001B42A1" w:rsidRDefault="001B42A1" w:rsidP="00A9215E">
      <w:pPr>
        <w:spacing w:after="0" w:line="240" w:lineRule="auto"/>
      </w:pPr>
      <w:r>
        <w:separator/>
      </w:r>
    </w:p>
  </w:footnote>
  <w:footnote w:type="continuationSeparator" w:id="0">
    <w:p w14:paraId="0742D9D2" w14:textId="77777777" w:rsidR="001B42A1" w:rsidRDefault="001B42A1" w:rsidP="00A921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F12"/>
    <w:rsid w:val="000011DC"/>
    <w:rsid w:val="00011B22"/>
    <w:rsid w:val="00064098"/>
    <w:rsid w:val="00067F75"/>
    <w:rsid w:val="000E5EB0"/>
    <w:rsid w:val="00110441"/>
    <w:rsid w:val="00117CA0"/>
    <w:rsid w:val="00121E31"/>
    <w:rsid w:val="001620E5"/>
    <w:rsid w:val="001B42A1"/>
    <w:rsid w:val="00217F8F"/>
    <w:rsid w:val="002449C6"/>
    <w:rsid w:val="00287063"/>
    <w:rsid w:val="002F54EF"/>
    <w:rsid w:val="002F7CBD"/>
    <w:rsid w:val="00331E7B"/>
    <w:rsid w:val="00392089"/>
    <w:rsid w:val="003A5208"/>
    <w:rsid w:val="003F2B1D"/>
    <w:rsid w:val="004777D8"/>
    <w:rsid w:val="004A455A"/>
    <w:rsid w:val="004E4DD3"/>
    <w:rsid w:val="00532C14"/>
    <w:rsid w:val="006019B2"/>
    <w:rsid w:val="00692488"/>
    <w:rsid w:val="006C2A78"/>
    <w:rsid w:val="006E7A9B"/>
    <w:rsid w:val="00724FFF"/>
    <w:rsid w:val="00730F33"/>
    <w:rsid w:val="00732F12"/>
    <w:rsid w:val="007858AA"/>
    <w:rsid w:val="008519AC"/>
    <w:rsid w:val="008B75A3"/>
    <w:rsid w:val="008C11D8"/>
    <w:rsid w:val="00915B09"/>
    <w:rsid w:val="009509E7"/>
    <w:rsid w:val="009D2C8D"/>
    <w:rsid w:val="00A041E5"/>
    <w:rsid w:val="00A0473F"/>
    <w:rsid w:val="00A16898"/>
    <w:rsid w:val="00A51E9B"/>
    <w:rsid w:val="00A9215E"/>
    <w:rsid w:val="00B314D1"/>
    <w:rsid w:val="00B53911"/>
    <w:rsid w:val="00C44E2A"/>
    <w:rsid w:val="00CA0D1F"/>
    <w:rsid w:val="00CA7737"/>
    <w:rsid w:val="00CD4045"/>
    <w:rsid w:val="00D9782F"/>
    <w:rsid w:val="00DB7115"/>
    <w:rsid w:val="00DF473C"/>
    <w:rsid w:val="00E256D1"/>
    <w:rsid w:val="00E313F6"/>
    <w:rsid w:val="00E360C3"/>
    <w:rsid w:val="00EB2180"/>
    <w:rsid w:val="00EC58B6"/>
    <w:rsid w:val="00ED5248"/>
    <w:rsid w:val="00F12EB3"/>
    <w:rsid w:val="00F174BD"/>
    <w:rsid w:val="00F20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4:docId w14:val="4DD5FF64"/>
  <w15:chartTrackingRefBased/>
  <w15:docId w15:val="{34A8C115-FB0F-487F-A14E-4EB5FAF4C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2F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2F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21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215E"/>
  </w:style>
  <w:style w:type="paragraph" w:styleId="Footer">
    <w:name w:val="footer"/>
    <w:basedOn w:val="Normal"/>
    <w:link w:val="FooterChar"/>
    <w:uiPriority w:val="99"/>
    <w:unhideWhenUsed/>
    <w:rsid w:val="00A921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215E"/>
  </w:style>
  <w:style w:type="character" w:styleId="CommentReference">
    <w:name w:val="annotation reference"/>
    <w:basedOn w:val="DefaultParagraphFont"/>
    <w:uiPriority w:val="99"/>
    <w:semiHidden/>
    <w:unhideWhenUsed/>
    <w:rsid w:val="00A047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47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473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47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473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47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7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1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36B23AF8A78F4586086C18255F31E3" ma:contentTypeVersion="8" ma:contentTypeDescription="Create a new document." ma:contentTypeScope="" ma:versionID="58907b2601273182213c8a22beedbd9b">
  <xsd:schema xmlns:xsd="http://www.w3.org/2001/XMLSchema" xmlns:xs="http://www.w3.org/2001/XMLSchema" xmlns:p="http://schemas.microsoft.com/office/2006/metadata/properties" xmlns:ns3="37ca9ace-3b92-4ee6-afed-cf0faedb9c02" targetNamespace="http://schemas.microsoft.com/office/2006/metadata/properties" ma:root="true" ma:fieldsID="e84d607b6e1a0905fd34b77105684786" ns3:_="">
    <xsd:import namespace="37ca9ace-3b92-4ee6-afed-cf0faedb9c0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ca9ace-3b92-4ee6-afed-cf0faedb9c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32C69A-CD3A-4620-A39B-8BDB54E19F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1D33FD-AB83-48BA-9FA5-C065BC2321FC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37ca9ace-3b92-4ee6-afed-cf0faedb9c02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B052C19-7397-4097-847B-B93EB9AF85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ca9ace-3b92-4ee6-afed-cf0faedb9c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O4 Research</dc:creator>
  <cp:keywords/>
  <dc:description/>
  <cp:lastModifiedBy>Andrea Parke</cp:lastModifiedBy>
  <cp:revision>2</cp:revision>
  <cp:lastPrinted>2020-02-12T15:59:00Z</cp:lastPrinted>
  <dcterms:created xsi:type="dcterms:W3CDTF">2021-04-27T09:55:00Z</dcterms:created>
  <dcterms:modified xsi:type="dcterms:W3CDTF">2021-04-27T09:55:00Z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f850223-87a8-40c3-9eb2-432606efca2a_Enabled">
    <vt:lpwstr>True</vt:lpwstr>
  </property>
  <property fmtid="{D5CDD505-2E9C-101B-9397-08002B2CF9AE}" pid="3" name="MSIP_Label_7f850223-87a8-40c3-9eb2-432606efca2a_SiteId">
    <vt:lpwstr>fcb2b37b-5da0-466b-9b83-0014b67a7c78</vt:lpwstr>
  </property>
  <property fmtid="{D5CDD505-2E9C-101B-9397-08002B2CF9AE}" pid="4" name="MSIP_Label_7f850223-87a8-40c3-9eb2-432606efca2a_Owner">
    <vt:lpwstr>jackie.napier@bayer.com</vt:lpwstr>
  </property>
  <property fmtid="{D5CDD505-2E9C-101B-9397-08002B2CF9AE}" pid="5" name="MSIP_Label_7f850223-87a8-40c3-9eb2-432606efca2a_SetDate">
    <vt:lpwstr>2019-12-24T10:06:15.2102343Z</vt:lpwstr>
  </property>
  <property fmtid="{D5CDD505-2E9C-101B-9397-08002B2CF9AE}" pid="6" name="MSIP_Label_7f850223-87a8-40c3-9eb2-432606efca2a_Name">
    <vt:lpwstr>NO CLASSIFICATION</vt:lpwstr>
  </property>
  <property fmtid="{D5CDD505-2E9C-101B-9397-08002B2CF9AE}" pid="7" name="MSIP_Label_7f850223-87a8-40c3-9eb2-432606efca2a_Application">
    <vt:lpwstr>Microsoft Azure Information Protection</vt:lpwstr>
  </property>
  <property fmtid="{D5CDD505-2E9C-101B-9397-08002B2CF9AE}" pid="8" name="MSIP_Label_7f850223-87a8-40c3-9eb2-432606efca2a_Extended_MSFT_Method">
    <vt:lpwstr>Automatic</vt:lpwstr>
  </property>
  <property fmtid="{D5CDD505-2E9C-101B-9397-08002B2CF9AE}" pid="9" name="Sensitivity">
    <vt:lpwstr>NO CLASSIFICATION</vt:lpwstr>
  </property>
  <property fmtid="{D5CDD505-2E9C-101B-9397-08002B2CF9AE}" pid="10" name="ContentTypeId">
    <vt:lpwstr>0x0101003536B23AF8A78F4586086C18255F31E3</vt:lpwstr>
  </property>
</Properties>
</file>