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192CD8" w14:textId="77777777" w:rsidR="00136D7D" w:rsidRPr="001447F2" w:rsidRDefault="00136D7D" w:rsidP="00136D7D">
      <w:pPr>
        <w:pStyle w:val="NoSpacing"/>
        <w:rPr>
          <w:rFonts w:cs="Arial"/>
          <w:b/>
          <w:bCs/>
          <w:szCs w:val="22"/>
        </w:rPr>
      </w:pPr>
      <w:r w:rsidRPr="001447F2">
        <w:rPr>
          <w:rFonts w:cs="Arial"/>
          <w:b/>
          <w:bCs/>
          <w:szCs w:val="22"/>
        </w:rPr>
        <w:t xml:space="preserve">Box 1 – Materials used for each participant </w:t>
      </w:r>
    </w:p>
    <w:p w14:paraId="7ADA32F5" w14:textId="77777777" w:rsidR="00136D7D" w:rsidRPr="001447F2" w:rsidRDefault="00136D7D" w:rsidP="00136D7D">
      <w:pPr>
        <w:pStyle w:val="NoSpacing"/>
        <w:rPr>
          <w:rFonts w:cs="Arial"/>
          <w:b/>
          <w:bCs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136D7D" w:rsidRPr="001447F2" w14:paraId="175BAEA5" w14:textId="77777777" w:rsidTr="00F74A06">
        <w:tc>
          <w:tcPr>
            <w:tcW w:w="9776" w:type="dxa"/>
          </w:tcPr>
          <w:p w14:paraId="1FE1CEB4" w14:textId="77777777" w:rsidR="00136D7D" w:rsidRPr="001447F2" w:rsidRDefault="00136D7D" w:rsidP="00F74A06">
            <w:pPr>
              <w:pStyle w:val="NoSpacing"/>
              <w:rPr>
                <w:rFonts w:cs="Arial"/>
                <w:b/>
                <w:bCs/>
                <w:szCs w:val="22"/>
              </w:rPr>
            </w:pPr>
            <w:r w:rsidRPr="001447F2">
              <w:rPr>
                <w:rFonts w:cs="Arial"/>
                <w:b/>
                <w:bCs/>
                <w:szCs w:val="22"/>
              </w:rPr>
              <w:t xml:space="preserve">Theatre Equipment </w:t>
            </w:r>
          </w:p>
          <w:p w14:paraId="34C37FDF" w14:textId="77777777" w:rsidR="00136D7D" w:rsidRPr="001447F2" w:rsidRDefault="00136D7D" w:rsidP="00F74A06">
            <w:pPr>
              <w:pStyle w:val="NoSpacing"/>
              <w:numPr>
                <w:ilvl w:val="0"/>
                <w:numId w:val="1"/>
              </w:numPr>
              <w:rPr>
                <w:rFonts w:cs="Arial"/>
                <w:szCs w:val="22"/>
              </w:rPr>
            </w:pPr>
            <w:r w:rsidRPr="001447F2">
              <w:rPr>
                <w:rFonts w:cs="Arial"/>
                <w:szCs w:val="22"/>
              </w:rPr>
              <w:t>Zeiss Lumera theatre microscope with Calisto system</w:t>
            </w:r>
          </w:p>
          <w:p w14:paraId="4B0D557E" w14:textId="69F73828" w:rsidR="00136D7D" w:rsidRPr="001447F2" w:rsidRDefault="00136D7D" w:rsidP="00F74A0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447F2">
              <w:rPr>
                <w:rFonts w:ascii="Arial" w:hAnsi="Arial" w:cs="Arial"/>
                <w:sz w:val="22"/>
                <w:szCs w:val="22"/>
              </w:rPr>
              <w:t>Alcon CENTURION</w:t>
            </w:r>
            <w:proofErr w:type="gramStart"/>
            <w:r w:rsidR="007A6140" w:rsidRPr="001447F2">
              <w:rPr>
                <w:rStyle w:val="Emphasis"/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 xml:space="preserve">® </w:t>
            </w:r>
            <w:r w:rsidRPr="001447F2">
              <w:rPr>
                <w:rStyle w:val="Emphasis"/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 xml:space="preserve"> </w:t>
            </w:r>
            <w:r w:rsidRPr="001447F2">
              <w:rPr>
                <w:rFonts w:ascii="Arial" w:hAnsi="Arial" w:cs="Arial"/>
                <w:sz w:val="22"/>
                <w:szCs w:val="22"/>
              </w:rPr>
              <w:t>Vision</w:t>
            </w:r>
            <w:proofErr w:type="gramEnd"/>
            <w:r w:rsidRPr="001447F2">
              <w:rPr>
                <w:rFonts w:ascii="Arial" w:hAnsi="Arial" w:cs="Arial"/>
                <w:sz w:val="22"/>
                <w:szCs w:val="22"/>
              </w:rPr>
              <w:t xml:space="preserve"> System Phacoemulsification machine</w:t>
            </w:r>
          </w:p>
          <w:p w14:paraId="5995A78D" w14:textId="71FF258C" w:rsidR="00136D7D" w:rsidRPr="001447F2" w:rsidRDefault="00136D7D" w:rsidP="00F74A0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447F2">
              <w:rPr>
                <w:rFonts w:ascii="Arial" w:hAnsi="Arial" w:cs="Arial"/>
                <w:sz w:val="22"/>
                <w:szCs w:val="22"/>
              </w:rPr>
              <w:t>Phillips Studio</w:t>
            </w:r>
            <w:r w:rsidR="007A6140" w:rsidRPr="001447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447F2">
              <w:rPr>
                <w:rFonts w:ascii="Arial" w:hAnsi="Arial" w:cs="Arial"/>
                <w:sz w:val="22"/>
                <w:szCs w:val="22"/>
              </w:rPr>
              <w:t>Head</w:t>
            </w:r>
          </w:p>
          <w:p w14:paraId="5D49B1D3" w14:textId="77777777" w:rsidR="00136D7D" w:rsidRPr="001447F2" w:rsidRDefault="00136D7D" w:rsidP="00F74A0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447F2">
              <w:rPr>
                <w:rFonts w:ascii="Arial" w:hAnsi="Arial" w:cs="Arial"/>
                <w:sz w:val="22"/>
                <w:szCs w:val="22"/>
              </w:rPr>
              <w:t>Phillips Studio Eye - advance cataract model (PS-025)</w:t>
            </w:r>
          </w:p>
          <w:p w14:paraId="6F37D12D" w14:textId="77777777" w:rsidR="00136D7D" w:rsidRPr="001447F2" w:rsidRDefault="00136D7D" w:rsidP="00F74A0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447F2">
              <w:rPr>
                <w:rFonts w:ascii="Arial" w:hAnsi="Arial" w:cs="Arial"/>
                <w:sz w:val="22"/>
                <w:szCs w:val="22"/>
              </w:rPr>
              <w:t xml:space="preserve">Phacoemulsification set (phacoemulsification probe, irrigation and aspiration cannulas and tubing(s), Moorfield forceps, St Martin’s forceps, Keratome, MVR blade, </w:t>
            </w:r>
            <w:proofErr w:type="gramStart"/>
            <w:r w:rsidRPr="001447F2">
              <w:rPr>
                <w:rFonts w:ascii="Arial" w:hAnsi="Arial" w:cs="Arial"/>
                <w:sz w:val="22"/>
                <w:szCs w:val="22"/>
              </w:rPr>
              <w:t>15 degree</w:t>
            </w:r>
            <w:proofErr w:type="gramEnd"/>
            <w:r w:rsidRPr="001447F2">
              <w:rPr>
                <w:rFonts w:ascii="Arial" w:hAnsi="Arial" w:cs="Arial"/>
                <w:sz w:val="22"/>
                <w:szCs w:val="22"/>
              </w:rPr>
              <w:t xml:space="preserve"> blade, Cystotome, rhexis forces, Rycroft cannula, lens holders and folders)</w:t>
            </w:r>
          </w:p>
          <w:p w14:paraId="4B60B045" w14:textId="77777777" w:rsidR="00136D7D" w:rsidRPr="001447F2" w:rsidRDefault="00136D7D" w:rsidP="00F74A0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447F2">
              <w:rPr>
                <w:rFonts w:ascii="Arial" w:hAnsi="Arial" w:cs="Arial"/>
                <w:sz w:val="22"/>
                <w:szCs w:val="22"/>
              </w:rPr>
              <w:t>Sub tenon anaesthetic set (Moorfield forceps, Westcott tenotomy scissors, sub tenon’s cannula)</w:t>
            </w:r>
          </w:p>
          <w:p w14:paraId="575729E5" w14:textId="22674A76" w:rsidR="00136D7D" w:rsidRPr="001447F2" w:rsidRDefault="00136D7D" w:rsidP="00F74A0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447F2">
              <w:rPr>
                <w:rFonts w:ascii="Arial" w:hAnsi="Arial" w:cs="Arial"/>
                <w:sz w:val="22"/>
                <w:szCs w:val="22"/>
              </w:rPr>
              <w:t>Vitrectomy set (vitrectomy probe and tubing(s) for CENTURION</w:t>
            </w:r>
            <w:proofErr w:type="gramStart"/>
            <w:r w:rsidR="007A6140" w:rsidRPr="001447F2">
              <w:rPr>
                <w:rStyle w:val="Emphasis"/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 xml:space="preserve">® </w:t>
            </w:r>
            <w:r w:rsidRPr="001447F2">
              <w:rPr>
                <w:rStyle w:val="Emphasis"/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 xml:space="preserve"> </w:t>
            </w:r>
            <w:r w:rsidRPr="001447F2">
              <w:rPr>
                <w:rFonts w:ascii="Arial" w:hAnsi="Arial" w:cs="Arial"/>
                <w:sz w:val="22"/>
                <w:szCs w:val="22"/>
              </w:rPr>
              <w:t>Vision</w:t>
            </w:r>
            <w:proofErr w:type="gramEnd"/>
            <w:r w:rsidRPr="001447F2">
              <w:rPr>
                <w:rFonts w:ascii="Arial" w:hAnsi="Arial" w:cs="Arial"/>
                <w:sz w:val="22"/>
                <w:szCs w:val="22"/>
              </w:rPr>
              <w:t xml:space="preserve"> System Phacoemulsification machine and CONSTELLATION</w:t>
            </w:r>
            <w:r w:rsidR="007A6140" w:rsidRPr="001447F2">
              <w:rPr>
                <w:rStyle w:val="Emphasis"/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®</w:t>
            </w:r>
            <w:r w:rsidRPr="001447F2">
              <w:rPr>
                <w:rStyle w:val="Emphasis"/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 xml:space="preserve">  </w:t>
            </w:r>
            <w:r w:rsidRPr="001447F2">
              <w:rPr>
                <w:rStyle w:val="Emphasis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Vision</w:t>
            </w:r>
            <w:r w:rsidRPr="001447F2">
              <w:rPr>
                <w:rStyle w:val="Emphasis"/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 xml:space="preserve"> </w:t>
            </w:r>
            <w:r w:rsidRPr="001447F2">
              <w:rPr>
                <w:rFonts w:ascii="Arial" w:hAnsi="Arial" w:cs="Arial"/>
                <w:sz w:val="22"/>
                <w:szCs w:val="22"/>
              </w:rPr>
              <w:t xml:space="preserve">System Phacoemulsification machines (Alcon). </w:t>
            </w:r>
          </w:p>
          <w:p w14:paraId="45EF266F" w14:textId="77777777" w:rsidR="00136D7D" w:rsidRPr="001447F2" w:rsidRDefault="00136D7D" w:rsidP="00F74A0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447F2">
              <w:rPr>
                <w:rFonts w:ascii="Arial" w:hAnsi="Arial" w:cs="Arial"/>
                <w:sz w:val="22"/>
                <w:szCs w:val="22"/>
              </w:rPr>
              <w:t>Alcon Ophthalmic Viscosurgical Device, Viscoat, 0.75ml</w:t>
            </w:r>
          </w:p>
          <w:p w14:paraId="02A24DEA" w14:textId="77777777" w:rsidR="00136D7D" w:rsidRPr="001447F2" w:rsidRDefault="00136D7D" w:rsidP="00F74A0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447F2">
              <w:rPr>
                <w:rFonts w:ascii="Arial" w:hAnsi="Arial" w:cs="Arial"/>
                <w:sz w:val="22"/>
                <w:szCs w:val="22"/>
              </w:rPr>
              <w:t xml:space="preserve">Balanced salt solution </w:t>
            </w:r>
          </w:p>
          <w:p w14:paraId="2793B877" w14:textId="77777777" w:rsidR="00136D7D" w:rsidRPr="001447F2" w:rsidRDefault="00136D7D" w:rsidP="00F74A0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447F2">
              <w:rPr>
                <w:rFonts w:ascii="Arial" w:hAnsi="Arial" w:cs="Arial"/>
                <w:sz w:val="22"/>
                <w:szCs w:val="22"/>
              </w:rPr>
              <w:t xml:space="preserve">Expired and in date model of Alcon </w:t>
            </w:r>
            <w:proofErr w:type="spellStart"/>
            <w:r w:rsidRPr="001447F2">
              <w:rPr>
                <w:rFonts w:ascii="Arial" w:hAnsi="Arial" w:cs="Arial"/>
                <w:sz w:val="22"/>
                <w:szCs w:val="22"/>
              </w:rPr>
              <w:t>AcrySof</w:t>
            </w:r>
            <w:proofErr w:type="spellEnd"/>
            <w:r w:rsidRPr="001447F2">
              <w:rPr>
                <w:rFonts w:ascii="Arial" w:hAnsi="Arial" w:cs="Arial"/>
                <w:sz w:val="22"/>
                <w:szCs w:val="22"/>
              </w:rPr>
              <w:t xml:space="preserve"> MA60 lenses </w:t>
            </w:r>
          </w:p>
          <w:p w14:paraId="69187862" w14:textId="77777777" w:rsidR="00136D7D" w:rsidRPr="001447F2" w:rsidRDefault="00136D7D" w:rsidP="00F74A0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447F2">
              <w:rPr>
                <w:rFonts w:ascii="Arial" w:hAnsi="Arial" w:cs="Arial"/>
                <w:sz w:val="22"/>
                <w:szCs w:val="22"/>
              </w:rPr>
              <w:t xml:space="preserve">Lens injectors </w:t>
            </w:r>
          </w:p>
          <w:p w14:paraId="6ACF3F8F" w14:textId="62A55573" w:rsidR="00136D7D" w:rsidRPr="001447F2" w:rsidRDefault="00136D7D" w:rsidP="00F74A0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447F2">
              <w:rPr>
                <w:rFonts w:ascii="Arial" w:hAnsi="Arial" w:cs="Arial"/>
                <w:sz w:val="22"/>
                <w:szCs w:val="22"/>
              </w:rPr>
              <w:t>Gentamycin</w:t>
            </w:r>
            <w:r w:rsidR="007A6140" w:rsidRPr="001447F2">
              <w:rPr>
                <w:rStyle w:val="Emphasis"/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®</w:t>
            </w:r>
            <w:r w:rsidRPr="001447F2">
              <w:rPr>
                <w:rFonts w:ascii="Arial" w:hAnsi="Arial" w:cs="Arial"/>
                <w:sz w:val="22"/>
                <w:szCs w:val="22"/>
              </w:rPr>
              <w:t>, Kenalog</w:t>
            </w:r>
            <w:r w:rsidR="007A6140" w:rsidRPr="001447F2">
              <w:rPr>
                <w:rStyle w:val="Emphasis"/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®</w:t>
            </w:r>
            <w:r w:rsidRPr="001447F2">
              <w:rPr>
                <w:rFonts w:ascii="Arial" w:hAnsi="Arial" w:cs="Arial"/>
                <w:sz w:val="22"/>
                <w:szCs w:val="22"/>
              </w:rPr>
              <w:t>, and Intracinol</w:t>
            </w:r>
            <w:r w:rsidR="007A6140" w:rsidRPr="001447F2">
              <w:rPr>
                <w:rStyle w:val="Emphasis"/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®</w:t>
            </w:r>
            <w:r w:rsidRPr="001447F2">
              <w:rPr>
                <w:rFonts w:ascii="Arial" w:hAnsi="Arial" w:cs="Arial"/>
                <w:sz w:val="22"/>
                <w:szCs w:val="22"/>
              </w:rPr>
              <w:t xml:space="preserve"> packs (to display to surgeon only)</w:t>
            </w:r>
          </w:p>
          <w:p w14:paraId="2BC649BC" w14:textId="77777777" w:rsidR="00136D7D" w:rsidRPr="001447F2" w:rsidRDefault="00136D7D" w:rsidP="00F74A0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447F2">
              <w:rPr>
                <w:rFonts w:ascii="Arial" w:hAnsi="Arial" w:cs="Arial"/>
                <w:sz w:val="22"/>
                <w:szCs w:val="22"/>
              </w:rPr>
              <w:t xml:space="preserve">Surgical gown </w:t>
            </w:r>
          </w:p>
          <w:p w14:paraId="710783A4" w14:textId="77777777" w:rsidR="00136D7D" w:rsidRPr="001447F2" w:rsidRDefault="00136D7D" w:rsidP="00F74A0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447F2">
              <w:rPr>
                <w:rFonts w:ascii="Arial" w:hAnsi="Arial" w:cs="Arial"/>
                <w:sz w:val="22"/>
                <w:szCs w:val="22"/>
              </w:rPr>
              <w:t xml:space="preserve">Surgical gloves </w:t>
            </w:r>
          </w:p>
          <w:p w14:paraId="48521C52" w14:textId="77777777" w:rsidR="00136D7D" w:rsidRPr="001447F2" w:rsidRDefault="00136D7D" w:rsidP="00F74A0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447F2">
              <w:rPr>
                <w:rFonts w:ascii="Arial" w:hAnsi="Arial" w:cs="Arial"/>
                <w:sz w:val="22"/>
                <w:szCs w:val="22"/>
              </w:rPr>
              <w:t>Surgical mask</w:t>
            </w:r>
          </w:p>
          <w:p w14:paraId="11154571" w14:textId="77777777" w:rsidR="00136D7D" w:rsidRPr="001447F2" w:rsidRDefault="00136D7D" w:rsidP="00F74A0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447F2">
              <w:rPr>
                <w:rFonts w:ascii="Arial" w:hAnsi="Arial" w:cs="Arial"/>
                <w:sz w:val="22"/>
                <w:szCs w:val="22"/>
              </w:rPr>
              <w:t xml:space="preserve">Surgical drapes </w:t>
            </w:r>
          </w:p>
          <w:p w14:paraId="7815B6BF" w14:textId="77777777" w:rsidR="00136D7D" w:rsidRPr="001447F2" w:rsidRDefault="00136D7D" w:rsidP="00F74A0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447F2">
              <w:rPr>
                <w:rFonts w:ascii="Arial" w:hAnsi="Arial" w:cs="Arial"/>
                <w:sz w:val="22"/>
                <w:szCs w:val="22"/>
              </w:rPr>
              <w:t>Pillows and blankets (to simulate patient under drapes)</w:t>
            </w:r>
          </w:p>
          <w:p w14:paraId="7410AE27" w14:textId="77777777" w:rsidR="00136D7D" w:rsidRPr="001447F2" w:rsidRDefault="00136D7D" w:rsidP="00F74A0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447F2">
              <w:rPr>
                <w:rFonts w:ascii="Arial" w:hAnsi="Arial" w:cs="Arial"/>
                <w:sz w:val="22"/>
                <w:szCs w:val="22"/>
              </w:rPr>
              <w:t>Patient notes (with consent form and biometry information)</w:t>
            </w:r>
          </w:p>
          <w:p w14:paraId="3EF5F63E" w14:textId="77777777" w:rsidR="00136D7D" w:rsidRPr="001447F2" w:rsidRDefault="00136D7D" w:rsidP="00F74A0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447F2">
              <w:rPr>
                <w:rFonts w:ascii="Arial" w:hAnsi="Arial" w:cs="Arial"/>
                <w:sz w:val="22"/>
                <w:szCs w:val="22"/>
              </w:rPr>
              <w:t xml:space="preserve">Speaker and walkie talkie </w:t>
            </w:r>
          </w:p>
          <w:p w14:paraId="7CF48DE6" w14:textId="77777777" w:rsidR="00136D7D" w:rsidRPr="001447F2" w:rsidRDefault="00136D7D" w:rsidP="00F74A0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F4A78A" w14:textId="77777777" w:rsidR="00136D7D" w:rsidRPr="001447F2" w:rsidRDefault="00136D7D" w:rsidP="00F74A0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47F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Recording Equipment </w:t>
            </w:r>
          </w:p>
          <w:p w14:paraId="60CC440E" w14:textId="4F3BBA4B" w:rsidR="00136D7D" w:rsidRPr="001447F2" w:rsidRDefault="007A6140" w:rsidP="00F74A0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B0F0"/>
                <w:sz w:val="22"/>
                <w:szCs w:val="22"/>
              </w:rPr>
            </w:pPr>
            <w:r w:rsidRPr="001447F2">
              <w:rPr>
                <w:rFonts w:ascii="Arial" w:hAnsi="Arial" w:cs="Arial"/>
                <w:sz w:val="22"/>
                <w:szCs w:val="22"/>
              </w:rPr>
              <w:t>S</w:t>
            </w:r>
            <w:r w:rsidR="00136D7D" w:rsidRPr="001447F2">
              <w:rPr>
                <w:rFonts w:ascii="Arial" w:hAnsi="Arial" w:cs="Arial"/>
                <w:sz w:val="22"/>
                <w:szCs w:val="22"/>
              </w:rPr>
              <w:t>mots</w:t>
            </w:r>
            <w:r w:rsidRPr="001447F2">
              <w:rPr>
                <w:rFonts w:ascii="Arial" w:hAnsi="Arial" w:cs="Arial"/>
                <w:sz w:val="22"/>
                <w:szCs w:val="22"/>
                <w:vertAlign w:val="superscript"/>
              </w:rPr>
              <w:t>TM</w:t>
            </w:r>
            <w:r w:rsidR="00136D7D" w:rsidRPr="001447F2">
              <w:rPr>
                <w:rFonts w:ascii="Arial" w:hAnsi="Arial" w:cs="Arial"/>
                <w:sz w:val="22"/>
                <w:szCs w:val="22"/>
              </w:rPr>
              <w:t xml:space="preserve"> Mobile Trolley (Scotia, UK) </w:t>
            </w:r>
          </w:p>
        </w:tc>
      </w:tr>
    </w:tbl>
    <w:p w14:paraId="0599B902" w14:textId="5C0E78E3" w:rsidR="00FC310D" w:rsidRPr="001447F2" w:rsidRDefault="00FC310D" w:rsidP="00136D7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sectPr w:rsidR="00FC310D" w:rsidRPr="001447F2" w:rsidSect="00B157E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B3075"/>
    <w:multiLevelType w:val="hybridMultilevel"/>
    <w:tmpl w:val="580A123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932CC"/>
    <w:multiLevelType w:val="hybridMultilevel"/>
    <w:tmpl w:val="4458508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5B7"/>
    <w:rsid w:val="00136D7D"/>
    <w:rsid w:val="001447F2"/>
    <w:rsid w:val="002E4839"/>
    <w:rsid w:val="002E659A"/>
    <w:rsid w:val="00627504"/>
    <w:rsid w:val="007A6140"/>
    <w:rsid w:val="00947AAC"/>
    <w:rsid w:val="009B60EC"/>
    <w:rsid w:val="009F75B7"/>
    <w:rsid w:val="00B157ED"/>
    <w:rsid w:val="00CA3013"/>
    <w:rsid w:val="00CB4AE4"/>
    <w:rsid w:val="00E15F02"/>
    <w:rsid w:val="00E32764"/>
    <w:rsid w:val="00EF49D6"/>
    <w:rsid w:val="00FC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DB0921"/>
  <w15:chartTrackingRefBased/>
  <w15:docId w15:val="{BF7904DF-0CFF-C143-B31D-22A30887B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D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60EC"/>
    <w:pPr>
      <w:jc w:val="both"/>
    </w:pPr>
    <w:rPr>
      <w:rFonts w:ascii="Arial" w:hAnsi="Arial"/>
      <w:sz w:val="22"/>
    </w:rPr>
  </w:style>
  <w:style w:type="table" w:styleId="GridTable2-Accent5">
    <w:name w:val="Grid Table 2 Accent 5"/>
    <w:basedOn w:val="TableNormal"/>
    <w:uiPriority w:val="47"/>
    <w:rsid w:val="009F75B7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eGrid">
    <w:name w:val="Table Grid"/>
    <w:basedOn w:val="TableNormal"/>
    <w:uiPriority w:val="39"/>
    <w:rsid w:val="00136D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136D7D"/>
    <w:rPr>
      <w:i/>
      <w:iCs/>
    </w:rPr>
  </w:style>
  <w:style w:type="paragraph" w:styleId="ListParagraph">
    <w:name w:val="List Paragraph"/>
    <w:basedOn w:val="Normal"/>
    <w:uiPriority w:val="34"/>
    <w:qFormat/>
    <w:rsid w:val="00136D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(pg) George Vincent</dc:creator>
  <cp:keywords/>
  <dc:description/>
  <cp:lastModifiedBy>(pg) George Vincent</cp:lastModifiedBy>
  <cp:revision>4</cp:revision>
  <dcterms:created xsi:type="dcterms:W3CDTF">2021-06-08T16:30:00Z</dcterms:created>
  <dcterms:modified xsi:type="dcterms:W3CDTF">2021-07-05T09:13:00Z</dcterms:modified>
</cp:coreProperties>
</file>