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87A8" w14:textId="77777777" w:rsidR="00FF5179" w:rsidRPr="005349ED" w:rsidRDefault="00FF5179" w:rsidP="00FF5179">
      <w:pPr>
        <w:spacing w:line="360" w:lineRule="auto"/>
        <w:jc w:val="both"/>
        <w:rPr>
          <w:b/>
          <w:bCs/>
          <w:sz w:val="16"/>
          <w:szCs w:val="16"/>
          <w:shd w:val="clear" w:color="auto" w:fill="FFFFFF"/>
          <w:lang w:val="en-029"/>
        </w:rPr>
      </w:pPr>
      <w:bookmarkStart w:id="0" w:name="_Ref105249283"/>
      <w:bookmarkStart w:id="1" w:name="_Ref105249266"/>
    </w:p>
    <w:tbl>
      <w:tblPr>
        <w:tblStyle w:val="PlainTable2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697"/>
        <w:gridCol w:w="579"/>
        <w:gridCol w:w="681"/>
        <w:gridCol w:w="816"/>
        <w:gridCol w:w="1340"/>
        <w:gridCol w:w="1429"/>
        <w:gridCol w:w="573"/>
        <w:gridCol w:w="1183"/>
        <w:gridCol w:w="631"/>
        <w:gridCol w:w="755"/>
        <w:gridCol w:w="755"/>
        <w:gridCol w:w="1084"/>
        <w:gridCol w:w="1115"/>
        <w:gridCol w:w="1223"/>
        <w:gridCol w:w="604"/>
        <w:gridCol w:w="1226"/>
      </w:tblGrid>
      <w:tr w:rsidR="003232A8" w:rsidRPr="003232A8" w14:paraId="05EB46C2" w14:textId="77777777" w:rsidTr="00584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46779B42" w14:textId="77777777" w:rsidR="003232A8" w:rsidRPr="003232A8" w:rsidRDefault="003232A8" w:rsidP="003232A8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Id</w:t>
            </w:r>
          </w:p>
        </w:tc>
        <w:tc>
          <w:tcPr>
            <w:tcW w:w="226" w:type="pct"/>
            <w:noWrap/>
            <w:hideMark/>
          </w:tcPr>
          <w:p w14:paraId="758C0BB0" w14:textId="77777777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Kruijt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at first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visit</w:t>
            </w:r>
            <w:proofErr w:type="spellEnd"/>
          </w:p>
        </w:tc>
        <w:tc>
          <w:tcPr>
            <w:tcW w:w="188" w:type="pct"/>
            <w:noWrap/>
            <w:hideMark/>
          </w:tcPr>
          <w:p w14:paraId="18A9618A" w14:textId="77777777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Kruijt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at last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visit</w:t>
            </w:r>
            <w:proofErr w:type="spellEnd"/>
          </w:p>
        </w:tc>
        <w:tc>
          <w:tcPr>
            <w:tcW w:w="221" w:type="pct"/>
          </w:tcPr>
          <w:p w14:paraId="73CB9790" w14:textId="541C001D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Gender</w:t>
            </w:r>
            <w:proofErr w:type="spellEnd"/>
          </w:p>
        </w:tc>
        <w:tc>
          <w:tcPr>
            <w:tcW w:w="265" w:type="pct"/>
            <w:noWrap/>
            <w:hideMark/>
          </w:tcPr>
          <w:p w14:paraId="350FB5B0" w14:textId="4C750F8A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Age at first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signs</w:t>
            </w:r>
            <w:proofErr w:type="spellEnd"/>
          </w:p>
        </w:tc>
        <w:tc>
          <w:tcPr>
            <w:tcW w:w="435" w:type="pct"/>
            <w:noWrap/>
            <w:hideMark/>
          </w:tcPr>
          <w:p w14:paraId="15C9B31A" w14:textId="44C33156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  <w:lang w:val="en-US"/>
              </w:rPr>
            </w:pPr>
            <w:r w:rsidRPr="003232A8">
              <w:rPr>
                <w:color w:val="000000" w:themeColor="text1"/>
                <w:sz w:val="15"/>
                <w:szCs w:val="15"/>
                <w:lang w:val="en-US"/>
              </w:rPr>
              <w:t>Time between first signs and diagnosis (years)</w:t>
            </w:r>
          </w:p>
        </w:tc>
        <w:tc>
          <w:tcPr>
            <w:tcW w:w="464" w:type="pct"/>
            <w:noWrap/>
            <w:hideMark/>
          </w:tcPr>
          <w:p w14:paraId="7A5CDA9B" w14:textId="78ECCA35" w:rsidR="003232A8" w:rsidRPr="003232A8" w:rsidRDefault="003C174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 xml:space="preserve">ODO </w:t>
            </w:r>
            <w:proofErr w:type="spellStart"/>
            <w:r w:rsidR="003232A8"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</w:p>
        </w:tc>
        <w:tc>
          <w:tcPr>
            <w:tcW w:w="186" w:type="pct"/>
            <w:noWrap/>
            <w:hideMark/>
          </w:tcPr>
          <w:p w14:paraId="573B7534" w14:textId="2CF767FF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M</w:t>
            </w:r>
            <w:r w:rsidR="003C1748">
              <w:rPr>
                <w:color w:val="000000" w:themeColor="text1"/>
                <w:sz w:val="15"/>
                <w:szCs w:val="15"/>
              </w:rPr>
              <w:t>O</w:t>
            </w:r>
            <w:r w:rsidRPr="003232A8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</w:p>
        </w:tc>
        <w:tc>
          <w:tcPr>
            <w:tcW w:w="384" w:type="pct"/>
            <w:noWrap/>
            <w:hideMark/>
          </w:tcPr>
          <w:p w14:paraId="1F0C2056" w14:textId="77777777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Venous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vasculitis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</w:p>
        </w:tc>
        <w:tc>
          <w:tcPr>
            <w:tcW w:w="205" w:type="pct"/>
            <w:noWrap/>
            <w:hideMark/>
          </w:tcPr>
          <w:p w14:paraId="2F4151EB" w14:textId="77777777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CNV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</w:p>
        </w:tc>
        <w:tc>
          <w:tcPr>
            <w:tcW w:w="245" w:type="pct"/>
            <w:noWrap/>
            <w:hideMark/>
          </w:tcPr>
          <w:p w14:paraId="77F07391" w14:textId="77777777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Tyndall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</w:p>
        </w:tc>
        <w:tc>
          <w:tcPr>
            <w:tcW w:w="245" w:type="pct"/>
            <w:noWrap/>
            <w:hideMark/>
          </w:tcPr>
          <w:p w14:paraId="5E8E81A7" w14:textId="77777777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Hyalitis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</w:p>
        </w:tc>
        <w:tc>
          <w:tcPr>
            <w:tcW w:w="352" w:type="pct"/>
            <w:noWrap/>
            <w:hideMark/>
          </w:tcPr>
          <w:p w14:paraId="1C10C6CD" w14:textId="418D26A8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of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systemic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CS</w:t>
            </w:r>
          </w:p>
        </w:tc>
        <w:tc>
          <w:tcPr>
            <w:tcW w:w="362" w:type="pct"/>
            <w:noWrap/>
            <w:hideMark/>
          </w:tcPr>
          <w:p w14:paraId="4AA765DD" w14:textId="51720C12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of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subtenon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CS</w:t>
            </w:r>
          </w:p>
        </w:tc>
        <w:tc>
          <w:tcPr>
            <w:tcW w:w="397" w:type="pct"/>
            <w:noWrap/>
            <w:hideMark/>
          </w:tcPr>
          <w:p w14:paraId="12FB9C64" w14:textId="5A3828A8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History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of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intravitreal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CS</w:t>
            </w:r>
          </w:p>
        </w:tc>
        <w:tc>
          <w:tcPr>
            <w:tcW w:w="196" w:type="pct"/>
            <w:noWrap/>
            <w:hideMark/>
          </w:tcPr>
          <w:p w14:paraId="59AB5848" w14:textId="506C6FED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IS</w:t>
            </w:r>
          </w:p>
        </w:tc>
        <w:tc>
          <w:tcPr>
            <w:tcW w:w="398" w:type="pct"/>
            <w:noWrap/>
            <w:hideMark/>
          </w:tcPr>
          <w:p w14:paraId="1D66A597" w14:textId="2EB20CD5" w:rsidR="003232A8" w:rsidRPr="003232A8" w:rsidRDefault="003232A8" w:rsidP="003232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IS type</w:t>
            </w:r>
          </w:p>
        </w:tc>
      </w:tr>
      <w:tr w:rsidR="003232A8" w:rsidRPr="003232A8" w14:paraId="005A32E3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2E063D18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</w:t>
            </w:r>
          </w:p>
        </w:tc>
        <w:tc>
          <w:tcPr>
            <w:tcW w:w="226" w:type="pct"/>
            <w:noWrap/>
            <w:hideMark/>
          </w:tcPr>
          <w:p w14:paraId="4062998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21A8F21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7B72C752" w14:textId="513D3F90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695D181A" w14:textId="14ED3990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36</w:t>
            </w:r>
          </w:p>
        </w:tc>
        <w:tc>
          <w:tcPr>
            <w:tcW w:w="435" w:type="pct"/>
            <w:noWrap/>
            <w:hideMark/>
          </w:tcPr>
          <w:p w14:paraId="4A4BEDE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3E0D43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733A04D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84" w:type="pct"/>
            <w:noWrap/>
            <w:hideMark/>
          </w:tcPr>
          <w:p w14:paraId="13D7A0A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205" w:type="pct"/>
            <w:noWrap/>
            <w:hideMark/>
          </w:tcPr>
          <w:p w14:paraId="523B726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245" w:type="pct"/>
            <w:noWrap/>
            <w:hideMark/>
          </w:tcPr>
          <w:p w14:paraId="4DA0885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45" w:type="pct"/>
            <w:noWrap/>
            <w:hideMark/>
          </w:tcPr>
          <w:p w14:paraId="229AA6C1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21FC025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5BF2C7B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0BE4272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196" w:type="pct"/>
            <w:noWrap/>
            <w:hideMark/>
          </w:tcPr>
          <w:p w14:paraId="4ABE9FB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0E021131" w14:textId="2B50B426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MMF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ADM</w:t>
            </w:r>
          </w:p>
        </w:tc>
      </w:tr>
      <w:tr w:rsidR="003232A8" w:rsidRPr="003232A8" w14:paraId="0052B90E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1F5ED6C7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10</w:t>
            </w:r>
          </w:p>
        </w:tc>
        <w:tc>
          <w:tcPr>
            <w:tcW w:w="226" w:type="pct"/>
            <w:noWrap/>
            <w:hideMark/>
          </w:tcPr>
          <w:p w14:paraId="14625F7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1CF64CC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54DD61A4" w14:textId="35BC47C9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2FEC2644" w14:textId="285F81F3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72</w:t>
            </w:r>
          </w:p>
        </w:tc>
        <w:tc>
          <w:tcPr>
            <w:tcW w:w="435" w:type="pct"/>
            <w:noWrap/>
            <w:hideMark/>
          </w:tcPr>
          <w:p w14:paraId="176D989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14A192C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15886DC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2DE744F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1C4D153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45" w:type="pct"/>
            <w:noWrap/>
            <w:hideMark/>
          </w:tcPr>
          <w:p w14:paraId="5432B66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388C000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6DE912D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21855C5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1435188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196" w:type="pct"/>
            <w:noWrap/>
            <w:hideMark/>
          </w:tcPr>
          <w:p w14:paraId="53FBBEF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7BDA49E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  <w:tr w:rsidR="003232A8" w:rsidRPr="003232A8" w14:paraId="68628C8F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0920B28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11</w:t>
            </w:r>
          </w:p>
        </w:tc>
        <w:tc>
          <w:tcPr>
            <w:tcW w:w="226" w:type="pct"/>
            <w:noWrap/>
            <w:hideMark/>
          </w:tcPr>
          <w:p w14:paraId="7DC2B26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31441751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78AA8D05" w14:textId="131AC702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1C3F4622" w14:textId="3D5CEF32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49</w:t>
            </w:r>
          </w:p>
        </w:tc>
        <w:tc>
          <w:tcPr>
            <w:tcW w:w="435" w:type="pct"/>
            <w:noWrap/>
            <w:hideMark/>
          </w:tcPr>
          <w:p w14:paraId="324743DC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464" w:type="pct"/>
            <w:noWrap/>
            <w:hideMark/>
          </w:tcPr>
          <w:p w14:paraId="5A5F5C9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86" w:type="pct"/>
            <w:noWrap/>
            <w:hideMark/>
          </w:tcPr>
          <w:p w14:paraId="1770418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84" w:type="pct"/>
            <w:noWrap/>
            <w:hideMark/>
          </w:tcPr>
          <w:p w14:paraId="488DEF9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082D6C1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519982D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093CE73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52" w:type="pct"/>
            <w:noWrap/>
            <w:hideMark/>
          </w:tcPr>
          <w:p w14:paraId="0080026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49E8EAD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0785B6D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196" w:type="pct"/>
            <w:noWrap/>
            <w:hideMark/>
          </w:tcPr>
          <w:p w14:paraId="2FC308C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68358600" w14:textId="3BC6A080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ADM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stop</w:t>
            </w:r>
          </w:p>
        </w:tc>
      </w:tr>
      <w:tr w:rsidR="003232A8" w:rsidRPr="003C1748" w14:paraId="1F0E5613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27B72CA2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12</w:t>
            </w:r>
          </w:p>
        </w:tc>
        <w:tc>
          <w:tcPr>
            <w:tcW w:w="226" w:type="pct"/>
            <w:noWrap/>
            <w:hideMark/>
          </w:tcPr>
          <w:p w14:paraId="3937FEC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3436979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551DC019" w14:textId="05515B2A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2D61B679" w14:textId="11789C36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48</w:t>
            </w:r>
          </w:p>
        </w:tc>
        <w:tc>
          <w:tcPr>
            <w:tcW w:w="435" w:type="pct"/>
            <w:noWrap/>
            <w:hideMark/>
          </w:tcPr>
          <w:p w14:paraId="254C393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1076A29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3248FE7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35579D4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7D39C2D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2BF5DE8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12676C5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24B30F88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04679F6A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397" w:type="pct"/>
            <w:noWrap/>
            <w:hideMark/>
          </w:tcPr>
          <w:p w14:paraId="165B522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486BF8F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713BD2AE" w14:textId="03CD8475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  <w:lang w:val="en-US"/>
              </w:rPr>
            </w:pPr>
            <w:r w:rsidRPr="003232A8">
              <w:rPr>
                <w:color w:val="000000" w:themeColor="text1"/>
                <w:sz w:val="15"/>
                <w:szCs w:val="15"/>
                <w:lang w:val="en-US"/>
              </w:rPr>
              <w:t>MMF then ADM then MMF + ADM</w:t>
            </w:r>
          </w:p>
        </w:tc>
      </w:tr>
      <w:tr w:rsidR="003232A8" w:rsidRPr="003232A8" w14:paraId="7C8CE1DA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408C9EF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13</w:t>
            </w:r>
          </w:p>
        </w:tc>
        <w:tc>
          <w:tcPr>
            <w:tcW w:w="226" w:type="pct"/>
            <w:noWrap/>
            <w:hideMark/>
          </w:tcPr>
          <w:p w14:paraId="60377DA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4BDD94B1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70BB14B9" w14:textId="1D232005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0E9E1648" w14:textId="30425283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66</w:t>
            </w:r>
          </w:p>
        </w:tc>
        <w:tc>
          <w:tcPr>
            <w:tcW w:w="435" w:type="pct"/>
            <w:noWrap/>
            <w:hideMark/>
          </w:tcPr>
          <w:p w14:paraId="43061AC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6ADF80A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1B56F33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71BC499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5F5FCE7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7980967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5518B73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52" w:type="pct"/>
            <w:noWrap/>
            <w:hideMark/>
          </w:tcPr>
          <w:p w14:paraId="303948C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20AA53B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97" w:type="pct"/>
            <w:noWrap/>
            <w:hideMark/>
          </w:tcPr>
          <w:p w14:paraId="415B31C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6291A15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07E8799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MMF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stop</w:t>
            </w:r>
          </w:p>
        </w:tc>
      </w:tr>
      <w:tr w:rsidR="003232A8" w:rsidRPr="003232A8" w14:paraId="1DA38AF4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43C16626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14</w:t>
            </w:r>
          </w:p>
        </w:tc>
        <w:tc>
          <w:tcPr>
            <w:tcW w:w="226" w:type="pct"/>
            <w:noWrap/>
            <w:hideMark/>
          </w:tcPr>
          <w:p w14:paraId="6D78A6A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 / 1</w:t>
            </w:r>
          </w:p>
        </w:tc>
        <w:tc>
          <w:tcPr>
            <w:tcW w:w="188" w:type="pct"/>
            <w:noWrap/>
            <w:hideMark/>
          </w:tcPr>
          <w:p w14:paraId="489F4A1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1154F346" w14:textId="67901769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21EAF967" w14:textId="4CC90CAC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62</w:t>
            </w:r>
          </w:p>
        </w:tc>
        <w:tc>
          <w:tcPr>
            <w:tcW w:w="435" w:type="pct"/>
            <w:noWrap/>
            <w:hideMark/>
          </w:tcPr>
          <w:p w14:paraId="4F7ED87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50663B8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7D07CE0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2F774CF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0ED06D9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45" w:type="pct"/>
            <w:noWrap/>
            <w:hideMark/>
          </w:tcPr>
          <w:p w14:paraId="6D08BC6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03309C0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7ADD8B15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202D91B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0F3C691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96" w:type="pct"/>
            <w:noWrap/>
            <w:hideMark/>
          </w:tcPr>
          <w:p w14:paraId="1B99172A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5B1A5E6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  <w:tr w:rsidR="003232A8" w:rsidRPr="003232A8" w14:paraId="420E27F4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261672B5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15</w:t>
            </w:r>
          </w:p>
        </w:tc>
        <w:tc>
          <w:tcPr>
            <w:tcW w:w="226" w:type="pct"/>
            <w:noWrap/>
            <w:hideMark/>
          </w:tcPr>
          <w:p w14:paraId="463B48D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6B665E0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04C46639" w14:textId="1DDF0ECF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51334C40" w14:textId="60F0BE4E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64</w:t>
            </w:r>
          </w:p>
        </w:tc>
        <w:tc>
          <w:tcPr>
            <w:tcW w:w="435" w:type="pct"/>
            <w:noWrap/>
            <w:hideMark/>
          </w:tcPr>
          <w:p w14:paraId="522F7B2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7AF1B5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43B8313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384" w:type="pct"/>
            <w:noWrap/>
            <w:hideMark/>
          </w:tcPr>
          <w:p w14:paraId="0C44272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2D9FC54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6560567C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3BE2D28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07B2513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5EE2873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97" w:type="pct"/>
            <w:noWrap/>
            <w:hideMark/>
          </w:tcPr>
          <w:p w14:paraId="336A39D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0D391C4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62FDEA3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MTX</w:t>
            </w:r>
          </w:p>
        </w:tc>
      </w:tr>
      <w:tr w:rsidR="003232A8" w:rsidRPr="003232A8" w14:paraId="4447B012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341F806D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16</w:t>
            </w:r>
          </w:p>
        </w:tc>
        <w:tc>
          <w:tcPr>
            <w:tcW w:w="226" w:type="pct"/>
            <w:noWrap/>
            <w:hideMark/>
          </w:tcPr>
          <w:p w14:paraId="378EA5B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188" w:type="pct"/>
            <w:noWrap/>
            <w:hideMark/>
          </w:tcPr>
          <w:p w14:paraId="76777E2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70EBEAF4" w14:textId="1147D1C0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61303606" w14:textId="3354998E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435" w:type="pct"/>
            <w:noWrap/>
            <w:hideMark/>
          </w:tcPr>
          <w:p w14:paraId="6DC30FB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464" w:type="pct"/>
            <w:noWrap/>
            <w:hideMark/>
          </w:tcPr>
          <w:p w14:paraId="017328F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39F72B2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5A3E489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205" w:type="pct"/>
            <w:noWrap/>
            <w:hideMark/>
          </w:tcPr>
          <w:p w14:paraId="22737F4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43E5B58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5E710E5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3240492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6743D27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97" w:type="pct"/>
            <w:noWrap/>
            <w:hideMark/>
          </w:tcPr>
          <w:p w14:paraId="2FEEAD0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7271829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07AAF36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MMF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stop</w:t>
            </w:r>
          </w:p>
        </w:tc>
      </w:tr>
      <w:tr w:rsidR="003232A8" w:rsidRPr="003232A8" w14:paraId="0F2C894F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D3A8898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17</w:t>
            </w:r>
          </w:p>
        </w:tc>
        <w:tc>
          <w:tcPr>
            <w:tcW w:w="226" w:type="pct"/>
            <w:noWrap/>
            <w:hideMark/>
          </w:tcPr>
          <w:p w14:paraId="1996F1D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 / 1</w:t>
            </w:r>
          </w:p>
        </w:tc>
        <w:tc>
          <w:tcPr>
            <w:tcW w:w="188" w:type="pct"/>
            <w:noWrap/>
            <w:hideMark/>
          </w:tcPr>
          <w:p w14:paraId="4EC83E3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3</w:t>
            </w:r>
          </w:p>
        </w:tc>
        <w:tc>
          <w:tcPr>
            <w:tcW w:w="221" w:type="pct"/>
          </w:tcPr>
          <w:p w14:paraId="3EFEE315" w14:textId="0B466F38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7307828B" w14:textId="6E96DE9D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435" w:type="pct"/>
            <w:noWrap/>
            <w:hideMark/>
          </w:tcPr>
          <w:p w14:paraId="443916A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464" w:type="pct"/>
            <w:noWrap/>
            <w:hideMark/>
          </w:tcPr>
          <w:p w14:paraId="22AF3F2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186" w:type="pct"/>
            <w:noWrap/>
            <w:hideMark/>
          </w:tcPr>
          <w:p w14:paraId="381784B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794AC1A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43F53DA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324BED4A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25DB08C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5EEB718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0970638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37A7E19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3E85BDF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2BD46B7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MMF</w:t>
            </w:r>
          </w:p>
        </w:tc>
      </w:tr>
      <w:tr w:rsidR="003232A8" w:rsidRPr="00E83D98" w14:paraId="02B027C1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3A9C4895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18</w:t>
            </w:r>
          </w:p>
        </w:tc>
        <w:tc>
          <w:tcPr>
            <w:tcW w:w="226" w:type="pct"/>
            <w:noWrap/>
            <w:hideMark/>
          </w:tcPr>
          <w:p w14:paraId="18994E6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4C6189D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512943A2" w14:textId="2825813A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54F15DA2" w14:textId="3BFE8C10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54</w:t>
            </w:r>
          </w:p>
        </w:tc>
        <w:tc>
          <w:tcPr>
            <w:tcW w:w="435" w:type="pct"/>
            <w:noWrap/>
            <w:hideMark/>
          </w:tcPr>
          <w:p w14:paraId="14AA460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46DC898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15946BD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79F8E2C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5C1FD7E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4CABD32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76D0452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2EF9B5A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3CBB4C7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97" w:type="pct"/>
            <w:noWrap/>
            <w:hideMark/>
          </w:tcPr>
          <w:p w14:paraId="787262C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96" w:type="pct"/>
            <w:noWrap/>
            <w:hideMark/>
          </w:tcPr>
          <w:p w14:paraId="5744407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7068E1ED" w14:textId="5822E970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  <w:lang w:val="en-US"/>
              </w:rPr>
            </w:pPr>
            <w:r w:rsidRPr="003232A8">
              <w:rPr>
                <w:color w:val="000000" w:themeColor="text1"/>
                <w:sz w:val="15"/>
                <w:szCs w:val="15"/>
                <w:lang w:val="en-US"/>
              </w:rPr>
              <w:t>MMF then ADM then AZT</w:t>
            </w:r>
          </w:p>
        </w:tc>
      </w:tr>
      <w:tr w:rsidR="003232A8" w:rsidRPr="003232A8" w14:paraId="7DA70CE9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3AF1C4E5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19</w:t>
            </w:r>
          </w:p>
        </w:tc>
        <w:tc>
          <w:tcPr>
            <w:tcW w:w="226" w:type="pct"/>
            <w:noWrap/>
            <w:hideMark/>
          </w:tcPr>
          <w:p w14:paraId="681B5E5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 / 1</w:t>
            </w:r>
          </w:p>
        </w:tc>
        <w:tc>
          <w:tcPr>
            <w:tcW w:w="188" w:type="pct"/>
            <w:noWrap/>
            <w:hideMark/>
          </w:tcPr>
          <w:p w14:paraId="7CFFBFB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2AFDC7E9" w14:textId="41DB454B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7A6BD16F" w14:textId="2E251425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59</w:t>
            </w:r>
          </w:p>
        </w:tc>
        <w:tc>
          <w:tcPr>
            <w:tcW w:w="435" w:type="pct"/>
            <w:noWrap/>
            <w:hideMark/>
          </w:tcPr>
          <w:p w14:paraId="4D80054C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22CAB37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555481B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84" w:type="pct"/>
            <w:noWrap/>
            <w:hideMark/>
          </w:tcPr>
          <w:p w14:paraId="260182B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23000DD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541F611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52DBCE5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52" w:type="pct"/>
            <w:noWrap/>
            <w:hideMark/>
          </w:tcPr>
          <w:p w14:paraId="5587176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3A9893D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97" w:type="pct"/>
            <w:noWrap/>
            <w:hideMark/>
          </w:tcPr>
          <w:p w14:paraId="0A6B9FE1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5DE1443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2603DFA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  <w:tr w:rsidR="003232A8" w:rsidRPr="003232A8" w14:paraId="1E071D15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CA7364B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2</w:t>
            </w:r>
          </w:p>
        </w:tc>
        <w:tc>
          <w:tcPr>
            <w:tcW w:w="226" w:type="pct"/>
            <w:noWrap/>
            <w:hideMark/>
          </w:tcPr>
          <w:p w14:paraId="05DA813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 / 0</w:t>
            </w:r>
          </w:p>
        </w:tc>
        <w:tc>
          <w:tcPr>
            <w:tcW w:w="188" w:type="pct"/>
            <w:noWrap/>
            <w:hideMark/>
          </w:tcPr>
          <w:p w14:paraId="2A9CB82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243D2D95" w14:textId="13FE2311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M</w:t>
            </w:r>
          </w:p>
        </w:tc>
        <w:tc>
          <w:tcPr>
            <w:tcW w:w="265" w:type="pct"/>
            <w:noWrap/>
            <w:hideMark/>
          </w:tcPr>
          <w:p w14:paraId="5951BCCF" w14:textId="307A39CA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435" w:type="pct"/>
            <w:noWrap/>
            <w:hideMark/>
          </w:tcPr>
          <w:p w14:paraId="5C58E71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D63636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86" w:type="pct"/>
            <w:noWrap/>
            <w:hideMark/>
          </w:tcPr>
          <w:p w14:paraId="68EA0B2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84" w:type="pct"/>
            <w:noWrap/>
            <w:hideMark/>
          </w:tcPr>
          <w:p w14:paraId="75BB178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2581BA7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7CDBDC05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199495C5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7442540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2F9F340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099B476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250F455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55E3C4F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MMF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stop</w:t>
            </w:r>
          </w:p>
        </w:tc>
      </w:tr>
      <w:tr w:rsidR="003232A8" w:rsidRPr="003232A8" w14:paraId="1EF4A5BF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11F365B4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20</w:t>
            </w:r>
          </w:p>
        </w:tc>
        <w:tc>
          <w:tcPr>
            <w:tcW w:w="226" w:type="pct"/>
            <w:noWrap/>
            <w:hideMark/>
          </w:tcPr>
          <w:p w14:paraId="4191714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 / 2</w:t>
            </w:r>
          </w:p>
        </w:tc>
        <w:tc>
          <w:tcPr>
            <w:tcW w:w="188" w:type="pct"/>
            <w:noWrap/>
            <w:hideMark/>
          </w:tcPr>
          <w:p w14:paraId="03B35DD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5B87C7B6" w14:textId="17940E55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132347DD" w14:textId="31CA52E0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435" w:type="pct"/>
            <w:noWrap/>
            <w:hideMark/>
          </w:tcPr>
          <w:p w14:paraId="3C38944C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4B055B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186" w:type="pct"/>
            <w:noWrap/>
            <w:hideMark/>
          </w:tcPr>
          <w:p w14:paraId="7BD49AA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263ED93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541F918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5A1FE37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1466B8E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43D154B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50AC74B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03061761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96" w:type="pct"/>
            <w:noWrap/>
            <w:hideMark/>
          </w:tcPr>
          <w:p w14:paraId="1BBB8CA1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050EAC4C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  <w:tr w:rsidR="003232A8" w:rsidRPr="003232A8" w14:paraId="17C8751A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2A874477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21</w:t>
            </w:r>
          </w:p>
        </w:tc>
        <w:tc>
          <w:tcPr>
            <w:tcW w:w="226" w:type="pct"/>
            <w:noWrap/>
            <w:hideMark/>
          </w:tcPr>
          <w:p w14:paraId="225A45E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 / 2</w:t>
            </w:r>
          </w:p>
        </w:tc>
        <w:tc>
          <w:tcPr>
            <w:tcW w:w="188" w:type="pct"/>
            <w:noWrap/>
            <w:hideMark/>
          </w:tcPr>
          <w:p w14:paraId="7C394D8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04718D53" w14:textId="25F68D7A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M</w:t>
            </w:r>
          </w:p>
        </w:tc>
        <w:tc>
          <w:tcPr>
            <w:tcW w:w="265" w:type="pct"/>
            <w:noWrap/>
            <w:hideMark/>
          </w:tcPr>
          <w:p w14:paraId="3D5FB88A" w14:textId="7F7B1BB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435" w:type="pct"/>
            <w:noWrap/>
            <w:hideMark/>
          </w:tcPr>
          <w:p w14:paraId="70A33A1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C1B18C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186" w:type="pct"/>
            <w:noWrap/>
            <w:hideMark/>
          </w:tcPr>
          <w:p w14:paraId="6693136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335BAFA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5F6F839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54175E5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1F8A20F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52" w:type="pct"/>
            <w:noWrap/>
            <w:hideMark/>
          </w:tcPr>
          <w:p w14:paraId="111E9D6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5E889EA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3A3B55A5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196" w:type="pct"/>
            <w:noWrap/>
            <w:hideMark/>
          </w:tcPr>
          <w:p w14:paraId="115160C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79FA70D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MMF</w:t>
            </w:r>
          </w:p>
        </w:tc>
      </w:tr>
      <w:tr w:rsidR="003232A8" w:rsidRPr="003232A8" w14:paraId="629256D8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0411D86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22</w:t>
            </w:r>
          </w:p>
        </w:tc>
        <w:tc>
          <w:tcPr>
            <w:tcW w:w="226" w:type="pct"/>
            <w:noWrap/>
            <w:hideMark/>
          </w:tcPr>
          <w:p w14:paraId="5D163E3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188" w:type="pct"/>
            <w:noWrap/>
            <w:hideMark/>
          </w:tcPr>
          <w:p w14:paraId="395CFDE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3171EF68" w14:textId="7E9E3671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3F863554" w14:textId="1713EA28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51</w:t>
            </w:r>
          </w:p>
        </w:tc>
        <w:tc>
          <w:tcPr>
            <w:tcW w:w="435" w:type="pct"/>
            <w:noWrap/>
            <w:hideMark/>
          </w:tcPr>
          <w:p w14:paraId="2BFA7EA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7A04762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86" w:type="pct"/>
            <w:noWrap/>
            <w:hideMark/>
          </w:tcPr>
          <w:p w14:paraId="1836916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00745251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0986AE9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0EE597E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19022AB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032E695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268D0F0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0C8679D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1DFE053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351ADCB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  <w:tr w:rsidR="003232A8" w:rsidRPr="003232A8" w14:paraId="0B438CE7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231A966B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23</w:t>
            </w:r>
          </w:p>
        </w:tc>
        <w:tc>
          <w:tcPr>
            <w:tcW w:w="226" w:type="pct"/>
            <w:noWrap/>
            <w:hideMark/>
          </w:tcPr>
          <w:p w14:paraId="4E093EE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53BF921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6EC7C4C3" w14:textId="169B84F0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77554D15" w14:textId="20D09514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58</w:t>
            </w:r>
          </w:p>
        </w:tc>
        <w:tc>
          <w:tcPr>
            <w:tcW w:w="435" w:type="pct"/>
            <w:noWrap/>
            <w:hideMark/>
          </w:tcPr>
          <w:p w14:paraId="649F269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464" w:type="pct"/>
            <w:noWrap/>
            <w:hideMark/>
          </w:tcPr>
          <w:p w14:paraId="6D3BF23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2FC8276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384" w:type="pct"/>
            <w:noWrap/>
            <w:hideMark/>
          </w:tcPr>
          <w:p w14:paraId="2C9DA61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36FA89B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4483046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714BEC9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08BFE6D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4506E64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34BCD90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196" w:type="pct"/>
            <w:noWrap/>
            <w:hideMark/>
          </w:tcPr>
          <w:p w14:paraId="4BDFCED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640E14D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ciclosporin</w:t>
            </w:r>
            <w:proofErr w:type="spellEnd"/>
          </w:p>
        </w:tc>
      </w:tr>
      <w:tr w:rsidR="003232A8" w:rsidRPr="003232A8" w14:paraId="014C6965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39811DE2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24</w:t>
            </w:r>
          </w:p>
        </w:tc>
        <w:tc>
          <w:tcPr>
            <w:tcW w:w="226" w:type="pct"/>
            <w:noWrap/>
            <w:hideMark/>
          </w:tcPr>
          <w:p w14:paraId="2964482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073022D0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6E45E950" w14:textId="6747B6A3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5CB42C99" w14:textId="36617465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51</w:t>
            </w:r>
          </w:p>
        </w:tc>
        <w:tc>
          <w:tcPr>
            <w:tcW w:w="435" w:type="pct"/>
            <w:noWrap/>
            <w:hideMark/>
          </w:tcPr>
          <w:p w14:paraId="4A04272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18</w:t>
            </w:r>
          </w:p>
        </w:tc>
        <w:tc>
          <w:tcPr>
            <w:tcW w:w="464" w:type="pct"/>
            <w:noWrap/>
            <w:hideMark/>
          </w:tcPr>
          <w:p w14:paraId="669A788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86" w:type="pct"/>
            <w:noWrap/>
            <w:hideMark/>
          </w:tcPr>
          <w:p w14:paraId="4F0EF45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84" w:type="pct"/>
            <w:noWrap/>
            <w:hideMark/>
          </w:tcPr>
          <w:p w14:paraId="0BC1706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1701C00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39300D7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0380F73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05994EF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65779DAA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97" w:type="pct"/>
            <w:noWrap/>
            <w:hideMark/>
          </w:tcPr>
          <w:p w14:paraId="38E8829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4AE689A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093CEC9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  <w:tr w:rsidR="003232A8" w:rsidRPr="003232A8" w14:paraId="53731B4F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6B73FEB0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25</w:t>
            </w:r>
          </w:p>
        </w:tc>
        <w:tc>
          <w:tcPr>
            <w:tcW w:w="226" w:type="pct"/>
            <w:noWrap/>
            <w:hideMark/>
          </w:tcPr>
          <w:p w14:paraId="5BFE8C3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188" w:type="pct"/>
            <w:noWrap/>
            <w:hideMark/>
          </w:tcPr>
          <w:p w14:paraId="4F55FD1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2F37E3B8" w14:textId="4536880C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30DC00ED" w14:textId="4D434E6C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59</w:t>
            </w:r>
          </w:p>
        </w:tc>
        <w:tc>
          <w:tcPr>
            <w:tcW w:w="435" w:type="pct"/>
            <w:noWrap/>
            <w:hideMark/>
          </w:tcPr>
          <w:p w14:paraId="43C22CE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66EC033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0743BA8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84" w:type="pct"/>
            <w:noWrap/>
            <w:hideMark/>
          </w:tcPr>
          <w:p w14:paraId="4C57C8A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5EBA637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45" w:type="pct"/>
            <w:noWrap/>
            <w:hideMark/>
          </w:tcPr>
          <w:p w14:paraId="2F85FB0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41FB597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52" w:type="pct"/>
            <w:noWrap/>
            <w:hideMark/>
          </w:tcPr>
          <w:p w14:paraId="62A3E69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44D34B0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97" w:type="pct"/>
            <w:noWrap/>
            <w:hideMark/>
          </w:tcPr>
          <w:p w14:paraId="78F279F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96" w:type="pct"/>
            <w:noWrap/>
            <w:hideMark/>
          </w:tcPr>
          <w:p w14:paraId="093E4045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34343F7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  <w:tr w:rsidR="003232A8" w:rsidRPr="003232A8" w14:paraId="131443B2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1EB7B32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26</w:t>
            </w:r>
          </w:p>
        </w:tc>
        <w:tc>
          <w:tcPr>
            <w:tcW w:w="226" w:type="pct"/>
            <w:noWrap/>
            <w:hideMark/>
          </w:tcPr>
          <w:p w14:paraId="41E1EA4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188" w:type="pct"/>
            <w:noWrap/>
            <w:hideMark/>
          </w:tcPr>
          <w:p w14:paraId="12E6949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2BA9DE7F" w14:textId="580DFF5D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32DE748A" w14:textId="5112658E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40</w:t>
            </w:r>
          </w:p>
        </w:tc>
        <w:tc>
          <w:tcPr>
            <w:tcW w:w="435" w:type="pct"/>
            <w:noWrap/>
            <w:hideMark/>
          </w:tcPr>
          <w:p w14:paraId="7FF5420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464" w:type="pct"/>
            <w:noWrap/>
            <w:hideMark/>
          </w:tcPr>
          <w:p w14:paraId="3152964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186" w:type="pct"/>
            <w:noWrap/>
            <w:hideMark/>
          </w:tcPr>
          <w:p w14:paraId="485C86D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84" w:type="pct"/>
            <w:noWrap/>
            <w:hideMark/>
          </w:tcPr>
          <w:p w14:paraId="20AE173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51BE41EC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45" w:type="pct"/>
            <w:noWrap/>
            <w:hideMark/>
          </w:tcPr>
          <w:p w14:paraId="0AF3CE8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4646078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079C7A2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1906DA0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97" w:type="pct"/>
            <w:noWrap/>
            <w:hideMark/>
          </w:tcPr>
          <w:p w14:paraId="36E7DAD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77C289A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7D286E1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MMF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stop</w:t>
            </w:r>
          </w:p>
        </w:tc>
      </w:tr>
      <w:tr w:rsidR="003232A8" w:rsidRPr="003232A8" w14:paraId="7C7E2D38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B75C754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3</w:t>
            </w:r>
          </w:p>
        </w:tc>
        <w:tc>
          <w:tcPr>
            <w:tcW w:w="226" w:type="pct"/>
            <w:noWrap/>
            <w:hideMark/>
          </w:tcPr>
          <w:p w14:paraId="406C95D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188" w:type="pct"/>
            <w:noWrap/>
            <w:hideMark/>
          </w:tcPr>
          <w:p w14:paraId="20BC448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 / 3</w:t>
            </w:r>
          </w:p>
        </w:tc>
        <w:tc>
          <w:tcPr>
            <w:tcW w:w="221" w:type="pct"/>
          </w:tcPr>
          <w:p w14:paraId="03B77BE7" w14:textId="2C0A65CF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719D9B19" w14:textId="204E5B8C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72</w:t>
            </w:r>
          </w:p>
        </w:tc>
        <w:tc>
          <w:tcPr>
            <w:tcW w:w="435" w:type="pct"/>
            <w:noWrap/>
            <w:hideMark/>
          </w:tcPr>
          <w:p w14:paraId="1E582BF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ECB869A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86" w:type="pct"/>
            <w:noWrap/>
            <w:hideMark/>
          </w:tcPr>
          <w:p w14:paraId="30F77F5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384" w:type="pct"/>
            <w:noWrap/>
            <w:hideMark/>
          </w:tcPr>
          <w:p w14:paraId="21DBF0D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205" w:type="pct"/>
            <w:noWrap/>
            <w:hideMark/>
          </w:tcPr>
          <w:p w14:paraId="0DB3143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2A1C417A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1908AC9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52" w:type="pct"/>
            <w:noWrap/>
            <w:hideMark/>
          </w:tcPr>
          <w:p w14:paraId="7CD179A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0B34542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397" w:type="pct"/>
            <w:noWrap/>
            <w:hideMark/>
          </w:tcPr>
          <w:p w14:paraId="718E4D3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7B341A8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18EAA30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  <w:tr w:rsidR="003232A8" w:rsidRPr="003232A8" w14:paraId="22CDEBEB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F99B515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4</w:t>
            </w:r>
          </w:p>
        </w:tc>
        <w:tc>
          <w:tcPr>
            <w:tcW w:w="226" w:type="pct"/>
            <w:noWrap/>
            <w:hideMark/>
          </w:tcPr>
          <w:p w14:paraId="16C4A44C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 / 0</w:t>
            </w:r>
          </w:p>
        </w:tc>
        <w:tc>
          <w:tcPr>
            <w:tcW w:w="188" w:type="pct"/>
            <w:noWrap/>
            <w:hideMark/>
          </w:tcPr>
          <w:p w14:paraId="10DFBDE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2705D64E" w14:textId="25F07391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7284BC33" w14:textId="118821CC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435" w:type="pct"/>
            <w:noWrap/>
            <w:hideMark/>
          </w:tcPr>
          <w:p w14:paraId="6237FF4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2473042A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6B738BE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4ACB3C8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71DD69E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56345D2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245" w:type="pct"/>
            <w:noWrap/>
            <w:hideMark/>
          </w:tcPr>
          <w:p w14:paraId="31E61E1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641D6DC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5808B30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397" w:type="pct"/>
            <w:noWrap/>
            <w:hideMark/>
          </w:tcPr>
          <w:p w14:paraId="60C8B73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96" w:type="pct"/>
            <w:noWrap/>
            <w:hideMark/>
          </w:tcPr>
          <w:p w14:paraId="0F2957C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401939DF" w14:textId="2DB8748D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AZT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ADM</w:t>
            </w:r>
          </w:p>
        </w:tc>
      </w:tr>
      <w:tr w:rsidR="003232A8" w:rsidRPr="003232A8" w14:paraId="3B0EF64A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50E049EC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5</w:t>
            </w:r>
          </w:p>
        </w:tc>
        <w:tc>
          <w:tcPr>
            <w:tcW w:w="226" w:type="pct"/>
            <w:noWrap/>
            <w:hideMark/>
          </w:tcPr>
          <w:p w14:paraId="4780BB6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 / 0</w:t>
            </w:r>
          </w:p>
        </w:tc>
        <w:tc>
          <w:tcPr>
            <w:tcW w:w="188" w:type="pct"/>
            <w:noWrap/>
            <w:hideMark/>
          </w:tcPr>
          <w:p w14:paraId="30A12725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3</w:t>
            </w:r>
          </w:p>
        </w:tc>
        <w:tc>
          <w:tcPr>
            <w:tcW w:w="221" w:type="pct"/>
          </w:tcPr>
          <w:p w14:paraId="31BF7288" w14:textId="148E5274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3167850B" w14:textId="4A8EB832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48</w:t>
            </w:r>
          </w:p>
        </w:tc>
        <w:tc>
          <w:tcPr>
            <w:tcW w:w="435" w:type="pct"/>
            <w:noWrap/>
            <w:hideMark/>
          </w:tcPr>
          <w:p w14:paraId="128C4EA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037C9D9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5EB6584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84" w:type="pct"/>
            <w:noWrap/>
            <w:hideMark/>
          </w:tcPr>
          <w:p w14:paraId="1466C038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205" w:type="pct"/>
            <w:noWrap/>
            <w:hideMark/>
          </w:tcPr>
          <w:p w14:paraId="44E8DEF0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34BD78A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63CB565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0ABD45F8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1A31EB3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397" w:type="pct"/>
            <w:noWrap/>
            <w:hideMark/>
          </w:tcPr>
          <w:p w14:paraId="0818CE8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3AB80A6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4174DB54" w14:textId="4CC46032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  <w:lang w:val="en-US"/>
              </w:rPr>
              <w:t>AZT</w:t>
            </w:r>
            <w:r w:rsidRPr="003232A8">
              <w:rPr>
                <w:color w:val="000000" w:themeColor="text1"/>
                <w:sz w:val="15"/>
                <w:szCs w:val="15"/>
              </w:rPr>
              <w:t xml:space="preserve">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MMF</w:t>
            </w:r>
          </w:p>
        </w:tc>
      </w:tr>
      <w:tr w:rsidR="003232A8" w:rsidRPr="003232A8" w14:paraId="12669EF4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480B4761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6</w:t>
            </w:r>
          </w:p>
        </w:tc>
        <w:tc>
          <w:tcPr>
            <w:tcW w:w="226" w:type="pct"/>
            <w:noWrap/>
            <w:hideMark/>
          </w:tcPr>
          <w:p w14:paraId="73BE2D8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 / 0</w:t>
            </w:r>
          </w:p>
        </w:tc>
        <w:tc>
          <w:tcPr>
            <w:tcW w:w="188" w:type="pct"/>
            <w:noWrap/>
            <w:hideMark/>
          </w:tcPr>
          <w:p w14:paraId="61E667D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597392E9" w14:textId="32FDD846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5F2A996A" w14:textId="28A08E6E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32</w:t>
            </w:r>
          </w:p>
        </w:tc>
        <w:tc>
          <w:tcPr>
            <w:tcW w:w="435" w:type="pct"/>
            <w:noWrap/>
            <w:hideMark/>
          </w:tcPr>
          <w:p w14:paraId="1C5BC962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464" w:type="pct"/>
            <w:noWrap/>
            <w:hideMark/>
          </w:tcPr>
          <w:p w14:paraId="03E1D8B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0A439F14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84" w:type="pct"/>
            <w:noWrap/>
            <w:hideMark/>
          </w:tcPr>
          <w:p w14:paraId="5F3A776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610308D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4C775EA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1A76DCC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5D0062E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72E03DD8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no</w:t>
            </w:r>
          </w:p>
        </w:tc>
        <w:tc>
          <w:tcPr>
            <w:tcW w:w="397" w:type="pct"/>
            <w:noWrap/>
            <w:hideMark/>
          </w:tcPr>
          <w:p w14:paraId="1FB16B3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746A545F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2E33C05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MMF</w:t>
            </w:r>
          </w:p>
        </w:tc>
      </w:tr>
      <w:tr w:rsidR="003232A8" w:rsidRPr="003232A8" w14:paraId="65331469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05ECA5D9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7</w:t>
            </w:r>
          </w:p>
        </w:tc>
        <w:tc>
          <w:tcPr>
            <w:tcW w:w="226" w:type="pct"/>
            <w:noWrap/>
            <w:hideMark/>
          </w:tcPr>
          <w:p w14:paraId="62A339F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2AF2B0AA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11B13ED9" w14:textId="4F5ECEBE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3B7022A1" w14:textId="2EB8FBC5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52</w:t>
            </w:r>
          </w:p>
        </w:tc>
        <w:tc>
          <w:tcPr>
            <w:tcW w:w="435" w:type="pct"/>
            <w:noWrap/>
            <w:hideMark/>
          </w:tcPr>
          <w:p w14:paraId="6C1F3C5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464" w:type="pct"/>
            <w:noWrap/>
            <w:hideMark/>
          </w:tcPr>
          <w:p w14:paraId="3129E6E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2F8B8E1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84" w:type="pct"/>
            <w:noWrap/>
            <w:hideMark/>
          </w:tcPr>
          <w:p w14:paraId="17D723AF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3380B8CE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6C3E9492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37D687C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52" w:type="pct"/>
            <w:noWrap/>
            <w:hideMark/>
          </w:tcPr>
          <w:p w14:paraId="3C24602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5A8A414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397" w:type="pct"/>
            <w:noWrap/>
            <w:hideMark/>
          </w:tcPr>
          <w:p w14:paraId="04F699E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037B28B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26D56FE9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MMF</w:t>
            </w:r>
          </w:p>
        </w:tc>
      </w:tr>
      <w:tr w:rsidR="003232A8" w:rsidRPr="003232A8" w14:paraId="3A6AF65A" w14:textId="77777777" w:rsidTr="00584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73A2E705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8</w:t>
            </w:r>
          </w:p>
        </w:tc>
        <w:tc>
          <w:tcPr>
            <w:tcW w:w="226" w:type="pct"/>
            <w:noWrap/>
            <w:hideMark/>
          </w:tcPr>
          <w:p w14:paraId="4B8593B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 / 1</w:t>
            </w:r>
          </w:p>
        </w:tc>
        <w:tc>
          <w:tcPr>
            <w:tcW w:w="188" w:type="pct"/>
            <w:noWrap/>
            <w:hideMark/>
          </w:tcPr>
          <w:p w14:paraId="5E80B8B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32C582DD" w14:textId="032E3CA6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0B3AE0CF" w14:textId="4607E168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55</w:t>
            </w:r>
          </w:p>
        </w:tc>
        <w:tc>
          <w:tcPr>
            <w:tcW w:w="435" w:type="pct"/>
            <w:noWrap/>
            <w:hideMark/>
          </w:tcPr>
          <w:p w14:paraId="7FDDACBA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64" w:type="pct"/>
            <w:noWrap/>
            <w:hideMark/>
          </w:tcPr>
          <w:p w14:paraId="6B22ACE1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186" w:type="pct"/>
            <w:noWrap/>
            <w:hideMark/>
          </w:tcPr>
          <w:p w14:paraId="2C4F1F4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84" w:type="pct"/>
            <w:noWrap/>
            <w:hideMark/>
          </w:tcPr>
          <w:p w14:paraId="726F19FD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 / yes</w:t>
            </w:r>
          </w:p>
        </w:tc>
        <w:tc>
          <w:tcPr>
            <w:tcW w:w="205" w:type="pct"/>
            <w:noWrap/>
            <w:hideMark/>
          </w:tcPr>
          <w:p w14:paraId="2B44F825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0FF07963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176D8B8E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52" w:type="pct"/>
            <w:noWrap/>
            <w:hideMark/>
          </w:tcPr>
          <w:p w14:paraId="608F9017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62" w:type="pct"/>
            <w:noWrap/>
            <w:hideMark/>
          </w:tcPr>
          <w:p w14:paraId="7E97A376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97" w:type="pct"/>
            <w:noWrap/>
            <w:hideMark/>
          </w:tcPr>
          <w:p w14:paraId="1A66CF4B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96" w:type="pct"/>
            <w:noWrap/>
            <w:hideMark/>
          </w:tcPr>
          <w:p w14:paraId="752B3999" w14:textId="7777777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398" w:type="pct"/>
            <w:noWrap/>
            <w:hideMark/>
          </w:tcPr>
          <w:p w14:paraId="164D9C1E" w14:textId="2B2840F7" w:rsidR="003232A8" w:rsidRPr="003232A8" w:rsidRDefault="003232A8" w:rsidP="003232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 xml:space="preserve">MMF </w:t>
            </w:r>
            <w:proofErr w:type="spellStart"/>
            <w:r w:rsidRPr="003232A8">
              <w:rPr>
                <w:color w:val="000000" w:themeColor="text1"/>
                <w:sz w:val="15"/>
                <w:szCs w:val="15"/>
              </w:rPr>
              <w:t>then</w:t>
            </w:r>
            <w:proofErr w:type="spellEnd"/>
            <w:r w:rsidRPr="003232A8">
              <w:rPr>
                <w:color w:val="000000" w:themeColor="text1"/>
                <w:sz w:val="15"/>
                <w:szCs w:val="15"/>
              </w:rPr>
              <w:t xml:space="preserve"> MMF + ADM</w:t>
            </w:r>
          </w:p>
        </w:tc>
      </w:tr>
      <w:tr w:rsidR="003232A8" w:rsidRPr="003232A8" w14:paraId="3DB1E904" w14:textId="77777777" w:rsidTr="00584FFE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" w:type="pct"/>
            <w:noWrap/>
            <w:hideMark/>
          </w:tcPr>
          <w:p w14:paraId="3479B12A" w14:textId="77777777" w:rsidR="003232A8" w:rsidRPr="003232A8" w:rsidRDefault="003232A8" w:rsidP="003232A8">
            <w:pPr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Patient 9</w:t>
            </w:r>
          </w:p>
        </w:tc>
        <w:tc>
          <w:tcPr>
            <w:tcW w:w="226" w:type="pct"/>
            <w:noWrap/>
            <w:hideMark/>
          </w:tcPr>
          <w:p w14:paraId="3B8E634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188" w:type="pct"/>
            <w:noWrap/>
            <w:hideMark/>
          </w:tcPr>
          <w:p w14:paraId="6082D45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2 / 2</w:t>
            </w:r>
          </w:p>
        </w:tc>
        <w:tc>
          <w:tcPr>
            <w:tcW w:w="221" w:type="pct"/>
          </w:tcPr>
          <w:p w14:paraId="76578D30" w14:textId="1FD955D1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F</w:t>
            </w:r>
          </w:p>
        </w:tc>
        <w:tc>
          <w:tcPr>
            <w:tcW w:w="265" w:type="pct"/>
            <w:noWrap/>
            <w:hideMark/>
          </w:tcPr>
          <w:p w14:paraId="1619B128" w14:textId="58652B43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82</w:t>
            </w:r>
          </w:p>
        </w:tc>
        <w:tc>
          <w:tcPr>
            <w:tcW w:w="435" w:type="pct"/>
            <w:noWrap/>
            <w:hideMark/>
          </w:tcPr>
          <w:p w14:paraId="02EC32C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464" w:type="pct"/>
            <w:noWrap/>
            <w:hideMark/>
          </w:tcPr>
          <w:p w14:paraId="1F7BEB9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186" w:type="pct"/>
            <w:noWrap/>
            <w:hideMark/>
          </w:tcPr>
          <w:p w14:paraId="7009496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84" w:type="pct"/>
            <w:noWrap/>
            <w:hideMark/>
          </w:tcPr>
          <w:p w14:paraId="2F510C6B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05" w:type="pct"/>
            <w:noWrap/>
            <w:hideMark/>
          </w:tcPr>
          <w:p w14:paraId="53563A37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2E04258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245" w:type="pct"/>
            <w:noWrap/>
            <w:hideMark/>
          </w:tcPr>
          <w:p w14:paraId="70215654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no</w:t>
            </w:r>
          </w:p>
        </w:tc>
        <w:tc>
          <w:tcPr>
            <w:tcW w:w="352" w:type="pct"/>
            <w:noWrap/>
            <w:hideMark/>
          </w:tcPr>
          <w:p w14:paraId="49F9D8FD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62" w:type="pct"/>
            <w:noWrap/>
            <w:hideMark/>
          </w:tcPr>
          <w:p w14:paraId="11064126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397" w:type="pct"/>
            <w:noWrap/>
            <w:hideMark/>
          </w:tcPr>
          <w:p w14:paraId="37FDFD1C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 / yes</w:t>
            </w:r>
          </w:p>
        </w:tc>
        <w:tc>
          <w:tcPr>
            <w:tcW w:w="196" w:type="pct"/>
            <w:noWrap/>
            <w:hideMark/>
          </w:tcPr>
          <w:p w14:paraId="25E3FEC1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398" w:type="pct"/>
            <w:noWrap/>
            <w:hideMark/>
          </w:tcPr>
          <w:p w14:paraId="36B0F4F3" w14:textId="77777777" w:rsidR="003232A8" w:rsidRPr="003232A8" w:rsidRDefault="003232A8" w:rsidP="00323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5"/>
                <w:szCs w:val="15"/>
              </w:rPr>
            </w:pPr>
            <w:r w:rsidRPr="003232A8">
              <w:rPr>
                <w:color w:val="000000" w:themeColor="text1"/>
                <w:sz w:val="15"/>
                <w:szCs w:val="15"/>
              </w:rPr>
              <w:t>no</w:t>
            </w:r>
          </w:p>
        </w:tc>
      </w:tr>
    </w:tbl>
    <w:p w14:paraId="7E4852C7" w14:textId="77777777" w:rsidR="005349ED" w:rsidRPr="005349ED" w:rsidRDefault="005349ED" w:rsidP="00FF5179">
      <w:pPr>
        <w:spacing w:line="360" w:lineRule="auto"/>
        <w:jc w:val="both"/>
        <w:rPr>
          <w:b/>
          <w:bCs/>
          <w:sz w:val="16"/>
          <w:szCs w:val="16"/>
          <w:shd w:val="clear" w:color="auto" w:fill="FFFFFF"/>
          <w:lang w:val="en-029"/>
        </w:rPr>
      </w:pPr>
    </w:p>
    <w:p w14:paraId="1D2ECB48" w14:textId="641BD2CE" w:rsidR="00A905D6" w:rsidRDefault="005349ED" w:rsidP="005349ED">
      <w:pPr>
        <w:spacing w:line="360" w:lineRule="auto"/>
        <w:jc w:val="both"/>
        <w:rPr>
          <w:color w:val="000000" w:themeColor="text1"/>
          <w:sz w:val="16"/>
          <w:szCs w:val="16"/>
          <w:lang w:val="en-US"/>
        </w:rPr>
      </w:pPr>
      <w:r w:rsidRPr="005349ED">
        <w:rPr>
          <w:b/>
          <w:bCs/>
          <w:sz w:val="16"/>
          <w:szCs w:val="16"/>
          <w:shd w:val="clear" w:color="auto" w:fill="FFFFFF"/>
          <w:lang w:val="en-029"/>
        </w:rPr>
        <w:t xml:space="preserve">Supplemental </w:t>
      </w:r>
      <w:r w:rsidR="00FF5179" w:rsidRPr="005349ED">
        <w:rPr>
          <w:b/>
          <w:bCs/>
          <w:sz w:val="16"/>
          <w:szCs w:val="16"/>
          <w:shd w:val="clear" w:color="auto" w:fill="FFFFFF"/>
          <w:lang w:val="en-029"/>
        </w:rPr>
        <w:t xml:space="preserve">Table </w:t>
      </w:r>
      <w:bookmarkEnd w:id="0"/>
      <w:bookmarkEnd w:id="1"/>
      <w:r w:rsidR="003563B4">
        <w:rPr>
          <w:b/>
          <w:sz w:val="16"/>
          <w:szCs w:val="16"/>
          <w:lang w:val="en-US"/>
        </w:rPr>
        <w:t>1</w:t>
      </w:r>
      <w:r w:rsidR="00DD3EC4" w:rsidRPr="005349ED">
        <w:rPr>
          <w:b/>
          <w:sz w:val="16"/>
          <w:szCs w:val="16"/>
          <w:lang w:val="en-US"/>
        </w:rPr>
        <w:t xml:space="preserve"> </w:t>
      </w:r>
      <w:r w:rsidR="00FF5179" w:rsidRPr="005349ED">
        <w:rPr>
          <w:b/>
          <w:sz w:val="16"/>
          <w:szCs w:val="16"/>
          <w:lang w:val="en-US"/>
        </w:rPr>
        <w:t xml:space="preserve">– </w:t>
      </w:r>
      <w:r w:rsidR="00A905D6">
        <w:rPr>
          <w:b/>
          <w:bCs/>
          <w:color w:val="000000" w:themeColor="text1"/>
          <w:sz w:val="16"/>
          <w:szCs w:val="16"/>
          <w:lang w:val="en-US"/>
        </w:rPr>
        <w:t>D</w:t>
      </w:r>
      <w:r w:rsidR="00A905D6" w:rsidRPr="00A905D6">
        <w:rPr>
          <w:b/>
          <w:bCs/>
          <w:color w:val="000000" w:themeColor="text1"/>
          <w:sz w:val="16"/>
          <w:szCs w:val="16"/>
          <w:lang w:val="en-US"/>
        </w:rPr>
        <w:t>epigmentation grade</w:t>
      </w:r>
      <w:r w:rsidR="00A905D6">
        <w:rPr>
          <w:b/>
          <w:bCs/>
          <w:color w:val="000000" w:themeColor="text1"/>
          <w:sz w:val="16"/>
          <w:szCs w:val="16"/>
          <w:lang w:val="en-US"/>
        </w:rPr>
        <w:t>, d</w:t>
      </w:r>
      <w:r w:rsidR="00A905D6" w:rsidRPr="00A905D6">
        <w:rPr>
          <w:b/>
          <w:bCs/>
          <w:color w:val="000000" w:themeColor="text1"/>
          <w:sz w:val="16"/>
          <w:szCs w:val="16"/>
          <w:lang w:val="en-US"/>
        </w:rPr>
        <w:t>isease activity, therapeutic history</w:t>
      </w:r>
      <w:r w:rsidR="00A905D6">
        <w:rPr>
          <w:b/>
          <w:bCs/>
          <w:color w:val="000000" w:themeColor="text1"/>
          <w:sz w:val="16"/>
          <w:szCs w:val="16"/>
          <w:lang w:val="en-US"/>
        </w:rPr>
        <w:t xml:space="preserve"> </w:t>
      </w:r>
      <w:r w:rsidR="00A905D6" w:rsidRPr="00A905D6">
        <w:rPr>
          <w:b/>
          <w:bCs/>
          <w:color w:val="000000" w:themeColor="text1"/>
          <w:sz w:val="16"/>
          <w:szCs w:val="16"/>
          <w:lang w:val="en-US"/>
        </w:rPr>
        <w:t>per patient.</w:t>
      </w:r>
    </w:p>
    <w:p w14:paraId="3AC6A62E" w14:textId="77777777" w:rsidR="00A905D6" w:rsidRPr="00A905D6" w:rsidRDefault="00A905D6" w:rsidP="005349ED">
      <w:pPr>
        <w:spacing w:line="360" w:lineRule="auto"/>
        <w:jc w:val="both"/>
        <w:rPr>
          <w:color w:val="000000" w:themeColor="text1"/>
          <w:sz w:val="16"/>
          <w:szCs w:val="16"/>
          <w:lang w:val="en-US"/>
        </w:rPr>
      </w:pPr>
      <w:r w:rsidRPr="00A905D6">
        <w:rPr>
          <w:color w:val="000000" w:themeColor="text1"/>
          <w:sz w:val="16"/>
          <w:szCs w:val="16"/>
          <w:lang w:val="en-US"/>
        </w:rPr>
        <w:t xml:space="preserve">Values shown as “OD / OS” for eye-specific fields. </w:t>
      </w:r>
      <w:proofErr w:type="spellStart"/>
      <w:r w:rsidRPr="00A905D6">
        <w:rPr>
          <w:color w:val="000000" w:themeColor="text1"/>
          <w:sz w:val="16"/>
          <w:szCs w:val="16"/>
          <w:lang w:val="en-US"/>
        </w:rPr>
        <w:t>Kruijt</w:t>
      </w:r>
      <w:proofErr w:type="spellEnd"/>
      <w:r w:rsidRPr="00A905D6">
        <w:rPr>
          <w:color w:val="000000" w:themeColor="text1"/>
          <w:sz w:val="16"/>
          <w:szCs w:val="16"/>
          <w:lang w:val="en-US"/>
        </w:rPr>
        <w:t xml:space="preserve"> grade refers to choroidal transparency/depigmentation (0–3) at the first and last visit. Histories (ODE, ME, venous vasculitis, CNV, anterior chamber cells/Tyndall, and vitreous cells/</w:t>
      </w:r>
      <w:proofErr w:type="spellStart"/>
      <w:r w:rsidRPr="00A905D6">
        <w:rPr>
          <w:color w:val="000000" w:themeColor="text1"/>
          <w:sz w:val="16"/>
          <w:szCs w:val="16"/>
          <w:lang w:val="en-US"/>
        </w:rPr>
        <w:t>Hyalitis</w:t>
      </w:r>
      <w:proofErr w:type="spellEnd"/>
      <w:r w:rsidRPr="00A905D6">
        <w:rPr>
          <w:color w:val="000000" w:themeColor="text1"/>
          <w:sz w:val="16"/>
          <w:szCs w:val="16"/>
          <w:lang w:val="en-US"/>
        </w:rPr>
        <w:t xml:space="preserve">) indicate presence (yes) or absence (no) per eye. Corticosteroid history indicates exposure to systemic, sub-Tenon, or intravitreal steroids (per eye where applicable). Immunosuppression (yes/no) denotes systemic steroid-sparing therapy at any time; the adjacent column lists the agent(s) and sequence (e.g., MMF, adalimumab, azathioprine, cyclosporine, methotrexate), including treatment discontinuation when applicable. </w:t>
      </w:r>
    </w:p>
    <w:p w14:paraId="74459B36" w14:textId="37CE7E83" w:rsidR="000C4909" w:rsidRPr="00A905D6" w:rsidRDefault="00A905D6" w:rsidP="00FF5179">
      <w:pPr>
        <w:spacing w:line="360" w:lineRule="auto"/>
        <w:jc w:val="both"/>
        <w:rPr>
          <w:sz w:val="16"/>
          <w:szCs w:val="16"/>
          <w:lang w:val="en-US"/>
        </w:rPr>
      </w:pPr>
      <w:r w:rsidRPr="00E83D98">
        <w:rPr>
          <w:sz w:val="16"/>
          <w:szCs w:val="16"/>
          <w:shd w:val="clear" w:color="auto" w:fill="FFFFFF"/>
          <w:lang w:val="en-029"/>
        </w:rPr>
        <w:t xml:space="preserve">Abbreviations: </w:t>
      </w:r>
      <w:r w:rsidR="00E83D98" w:rsidRPr="00E83D98">
        <w:rPr>
          <w:sz w:val="16"/>
          <w:szCs w:val="16"/>
          <w:shd w:val="clear" w:color="auto" w:fill="FFFFFF"/>
          <w:lang w:val="en-029"/>
        </w:rPr>
        <w:t>M</w:t>
      </w:r>
      <w:r w:rsidR="003C1748">
        <w:rPr>
          <w:sz w:val="16"/>
          <w:szCs w:val="16"/>
          <w:shd w:val="clear" w:color="auto" w:fill="FFFFFF"/>
          <w:lang w:val="en-029"/>
        </w:rPr>
        <w:t>O</w:t>
      </w:r>
      <w:r w:rsidR="00E83D98" w:rsidRPr="00E83D98">
        <w:rPr>
          <w:sz w:val="16"/>
          <w:szCs w:val="16"/>
          <w:shd w:val="clear" w:color="auto" w:fill="FFFFFF"/>
          <w:lang w:val="en-029"/>
        </w:rPr>
        <w:t xml:space="preserve">: Macular </w:t>
      </w:r>
      <w:r w:rsidR="003C1748">
        <w:rPr>
          <w:sz w:val="16"/>
          <w:szCs w:val="16"/>
          <w:shd w:val="clear" w:color="auto" w:fill="FFFFFF"/>
          <w:lang w:val="en-029"/>
        </w:rPr>
        <w:t>o</w:t>
      </w:r>
      <w:r w:rsidR="00E83D98" w:rsidRPr="00E83D98">
        <w:rPr>
          <w:sz w:val="16"/>
          <w:szCs w:val="16"/>
          <w:shd w:val="clear" w:color="auto" w:fill="FFFFFF"/>
          <w:lang w:val="en-029"/>
        </w:rPr>
        <w:t>edema</w:t>
      </w:r>
      <w:r w:rsidR="00E83D98">
        <w:rPr>
          <w:sz w:val="16"/>
          <w:szCs w:val="16"/>
          <w:shd w:val="clear" w:color="auto" w:fill="FFFFFF"/>
          <w:lang w:val="en-029"/>
        </w:rPr>
        <w:t>;</w:t>
      </w:r>
      <w:r w:rsidR="00E83D98" w:rsidRPr="00E83D98">
        <w:rPr>
          <w:sz w:val="16"/>
          <w:szCs w:val="16"/>
          <w:shd w:val="clear" w:color="auto" w:fill="FFFFFF"/>
          <w:lang w:val="en-029"/>
        </w:rPr>
        <w:t xml:space="preserve"> OD</w:t>
      </w:r>
      <w:r w:rsidR="003C1748">
        <w:rPr>
          <w:sz w:val="16"/>
          <w:szCs w:val="16"/>
          <w:shd w:val="clear" w:color="auto" w:fill="FFFFFF"/>
          <w:lang w:val="en-029"/>
        </w:rPr>
        <w:t>O</w:t>
      </w:r>
      <w:r w:rsidR="00E83D98" w:rsidRPr="00E83D98">
        <w:rPr>
          <w:sz w:val="16"/>
          <w:szCs w:val="16"/>
          <w:shd w:val="clear" w:color="auto" w:fill="FFFFFF"/>
          <w:lang w:val="en-029"/>
        </w:rPr>
        <w:t>: Optic disc</w:t>
      </w:r>
      <w:r w:rsidR="003C1748" w:rsidRPr="003C1748">
        <w:rPr>
          <w:sz w:val="16"/>
          <w:szCs w:val="16"/>
          <w:shd w:val="clear" w:color="auto" w:fill="FFFFFF"/>
          <w:lang w:val="en-029"/>
        </w:rPr>
        <w:t xml:space="preserve"> </w:t>
      </w:r>
      <w:r w:rsidR="003C1748">
        <w:rPr>
          <w:sz w:val="16"/>
          <w:szCs w:val="16"/>
          <w:shd w:val="clear" w:color="auto" w:fill="FFFFFF"/>
          <w:lang w:val="en-029"/>
        </w:rPr>
        <w:t>o</w:t>
      </w:r>
      <w:r w:rsidR="003C1748" w:rsidRPr="00E83D98">
        <w:rPr>
          <w:sz w:val="16"/>
          <w:szCs w:val="16"/>
          <w:shd w:val="clear" w:color="auto" w:fill="FFFFFF"/>
          <w:lang w:val="en-029"/>
        </w:rPr>
        <w:t>edema</w:t>
      </w:r>
      <w:r w:rsidR="00E83D98" w:rsidRPr="00E83D98">
        <w:rPr>
          <w:sz w:val="16"/>
          <w:szCs w:val="16"/>
          <w:shd w:val="clear" w:color="auto" w:fill="FFFFFF"/>
          <w:lang w:val="en-029"/>
        </w:rPr>
        <w:t xml:space="preserve">; </w:t>
      </w:r>
      <w:r w:rsidRPr="00A905D6">
        <w:rPr>
          <w:sz w:val="16"/>
          <w:szCs w:val="16"/>
          <w:shd w:val="clear" w:color="auto" w:fill="FFFFFF"/>
          <w:lang w:val="en-029"/>
        </w:rPr>
        <w:t xml:space="preserve">CS: </w:t>
      </w:r>
      <w:r w:rsidRPr="00A905D6">
        <w:rPr>
          <w:color w:val="000000" w:themeColor="text1"/>
          <w:sz w:val="16"/>
          <w:szCs w:val="16"/>
          <w:lang w:val="en-US"/>
        </w:rPr>
        <w:t xml:space="preserve">corticosteroids; IS: Immunosuppression; </w:t>
      </w:r>
      <w:r w:rsidRPr="00A905D6">
        <w:rPr>
          <w:sz w:val="16"/>
          <w:szCs w:val="16"/>
          <w:shd w:val="clear" w:color="auto" w:fill="FFFFFF"/>
          <w:lang w:val="en-029"/>
        </w:rPr>
        <w:t xml:space="preserve">F: Female; M: Male; </w:t>
      </w:r>
      <w:r w:rsidRPr="00A905D6">
        <w:rPr>
          <w:color w:val="000000" w:themeColor="text1"/>
          <w:sz w:val="16"/>
          <w:szCs w:val="16"/>
          <w:lang w:val="en-US"/>
        </w:rPr>
        <w:t xml:space="preserve">MMF, mycophenolate mofetil; MTX, methotrexate; </w:t>
      </w:r>
      <w:r w:rsidRPr="00A905D6">
        <w:rPr>
          <w:sz w:val="16"/>
          <w:szCs w:val="16"/>
          <w:shd w:val="clear" w:color="auto" w:fill="FFFFFF"/>
          <w:lang w:val="en-029"/>
        </w:rPr>
        <w:t xml:space="preserve">ADM: </w:t>
      </w:r>
      <w:r w:rsidRPr="00A905D6">
        <w:rPr>
          <w:color w:val="000000" w:themeColor="text1"/>
          <w:sz w:val="16"/>
          <w:szCs w:val="16"/>
          <w:lang w:val="en-US"/>
        </w:rPr>
        <w:t>adalimumab; AZT: azathioprine</w:t>
      </w:r>
    </w:p>
    <w:sectPr w:rsidR="000C4909" w:rsidRPr="00A905D6" w:rsidSect="003232A8">
      <w:footerReference w:type="even" r:id="rId8"/>
      <w:footerReference w:type="default" r:id="rId9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27A1" w14:textId="77777777" w:rsidR="00051AE2" w:rsidRDefault="00051AE2" w:rsidP="00A160AA">
      <w:r>
        <w:separator/>
      </w:r>
    </w:p>
  </w:endnote>
  <w:endnote w:type="continuationSeparator" w:id="0">
    <w:p w14:paraId="19F31B76" w14:textId="77777777" w:rsidR="00051AE2" w:rsidRDefault="00051AE2" w:rsidP="00A1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89375528"/>
      <w:docPartObj>
        <w:docPartGallery w:val="Page Numbers (Bottom of Page)"/>
        <w:docPartUnique/>
      </w:docPartObj>
    </w:sdtPr>
    <w:sdtContent>
      <w:p w14:paraId="2B2EB1A9" w14:textId="4F605AE6" w:rsidR="00A160AA" w:rsidRDefault="00A160AA" w:rsidP="00652C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B4D9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0709C72" w14:textId="77777777" w:rsidR="00A160AA" w:rsidRDefault="00A160AA" w:rsidP="005D10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5011028"/>
      <w:docPartObj>
        <w:docPartGallery w:val="Page Numbers (Bottom of Page)"/>
        <w:docPartUnique/>
      </w:docPartObj>
    </w:sdtPr>
    <w:sdtContent>
      <w:p w14:paraId="71A4710D" w14:textId="59EAC4FE" w:rsidR="00A160AA" w:rsidRDefault="00A160AA" w:rsidP="00652C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6088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852F598" w14:textId="77777777" w:rsidR="00A160AA" w:rsidRDefault="00A160AA" w:rsidP="003B4D9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04EDF" w14:textId="77777777" w:rsidR="00051AE2" w:rsidRDefault="00051AE2" w:rsidP="00A160AA">
      <w:r>
        <w:separator/>
      </w:r>
    </w:p>
  </w:footnote>
  <w:footnote w:type="continuationSeparator" w:id="0">
    <w:p w14:paraId="5848486A" w14:textId="77777777" w:rsidR="00051AE2" w:rsidRDefault="00051AE2" w:rsidP="00A1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0BB3"/>
    <w:multiLevelType w:val="hybridMultilevel"/>
    <w:tmpl w:val="F752B1E4"/>
    <w:lvl w:ilvl="0" w:tplc="B2304886">
      <w:start w:val="1"/>
      <w:numFmt w:val="bullet"/>
      <w:pStyle w:val="Soussoustiret"/>
      <w:lvlText w:val="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975E3"/>
    <w:multiLevelType w:val="hybridMultilevel"/>
    <w:tmpl w:val="C9DED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D6094"/>
    <w:multiLevelType w:val="hybridMultilevel"/>
    <w:tmpl w:val="F4C6FBAA"/>
    <w:lvl w:ilvl="0" w:tplc="C43265A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C3F58"/>
    <w:multiLevelType w:val="hybridMultilevel"/>
    <w:tmpl w:val="E3B41E10"/>
    <w:lvl w:ilvl="0" w:tplc="245C4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269680">
    <w:abstractNumId w:val="1"/>
  </w:num>
  <w:num w:numId="2" w16cid:durableId="455560515">
    <w:abstractNumId w:val="3"/>
  </w:num>
  <w:num w:numId="3" w16cid:durableId="67965039">
    <w:abstractNumId w:val="2"/>
  </w:num>
  <w:num w:numId="4" w16cid:durableId="203979523">
    <w:abstractNumId w:val="0"/>
  </w:num>
  <w:num w:numId="5" w16cid:durableId="105933145">
    <w:abstractNumId w:val="0"/>
  </w:num>
  <w:num w:numId="6" w16cid:durableId="2087074500">
    <w:abstractNumId w:val="0"/>
  </w:num>
  <w:num w:numId="7" w16cid:durableId="320693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CB1"/>
    <w:rsid w:val="00000547"/>
    <w:rsid w:val="00002292"/>
    <w:rsid w:val="00003D64"/>
    <w:rsid w:val="00003E67"/>
    <w:rsid w:val="00005234"/>
    <w:rsid w:val="000122D4"/>
    <w:rsid w:val="00013314"/>
    <w:rsid w:val="0001589C"/>
    <w:rsid w:val="00016611"/>
    <w:rsid w:val="00016C38"/>
    <w:rsid w:val="0002186E"/>
    <w:rsid w:val="000226C9"/>
    <w:rsid w:val="000234A2"/>
    <w:rsid w:val="000249FC"/>
    <w:rsid w:val="0002628C"/>
    <w:rsid w:val="00030283"/>
    <w:rsid w:val="000304B0"/>
    <w:rsid w:val="00030F93"/>
    <w:rsid w:val="00034E87"/>
    <w:rsid w:val="00036DB4"/>
    <w:rsid w:val="00036E09"/>
    <w:rsid w:val="0003797A"/>
    <w:rsid w:val="000379B7"/>
    <w:rsid w:val="00037D92"/>
    <w:rsid w:val="00045927"/>
    <w:rsid w:val="00051AE2"/>
    <w:rsid w:val="00055AC0"/>
    <w:rsid w:val="00056239"/>
    <w:rsid w:val="00057866"/>
    <w:rsid w:val="000601FD"/>
    <w:rsid w:val="00060E5A"/>
    <w:rsid w:val="000619AE"/>
    <w:rsid w:val="00066E62"/>
    <w:rsid w:val="000672D1"/>
    <w:rsid w:val="00072440"/>
    <w:rsid w:val="0008306B"/>
    <w:rsid w:val="00085D1E"/>
    <w:rsid w:val="00091756"/>
    <w:rsid w:val="00095D02"/>
    <w:rsid w:val="0009746B"/>
    <w:rsid w:val="000976AF"/>
    <w:rsid w:val="000A0AEB"/>
    <w:rsid w:val="000A54B9"/>
    <w:rsid w:val="000A68CC"/>
    <w:rsid w:val="000A6AC1"/>
    <w:rsid w:val="000B073A"/>
    <w:rsid w:val="000B2B34"/>
    <w:rsid w:val="000B42D3"/>
    <w:rsid w:val="000B4945"/>
    <w:rsid w:val="000B5119"/>
    <w:rsid w:val="000B6330"/>
    <w:rsid w:val="000C4909"/>
    <w:rsid w:val="000C511D"/>
    <w:rsid w:val="000D3B5E"/>
    <w:rsid w:val="000D7844"/>
    <w:rsid w:val="000E0A64"/>
    <w:rsid w:val="000E2FE7"/>
    <w:rsid w:val="000E3D99"/>
    <w:rsid w:val="000E4201"/>
    <w:rsid w:val="000E4A64"/>
    <w:rsid w:val="000E5994"/>
    <w:rsid w:val="000E7269"/>
    <w:rsid w:val="000F112B"/>
    <w:rsid w:val="000F2CAD"/>
    <w:rsid w:val="00101257"/>
    <w:rsid w:val="00101CF1"/>
    <w:rsid w:val="00110F01"/>
    <w:rsid w:val="001174CC"/>
    <w:rsid w:val="00120408"/>
    <w:rsid w:val="00122963"/>
    <w:rsid w:val="00123848"/>
    <w:rsid w:val="00123DE9"/>
    <w:rsid w:val="00124586"/>
    <w:rsid w:val="00124E40"/>
    <w:rsid w:val="00131CA9"/>
    <w:rsid w:val="00132AF5"/>
    <w:rsid w:val="00135799"/>
    <w:rsid w:val="00136086"/>
    <w:rsid w:val="001374F6"/>
    <w:rsid w:val="001404D9"/>
    <w:rsid w:val="00141395"/>
    <w:rsid w:val="0014167A"/>
    <w:rsid w:val="00143E6F"/>
    <w:rsid w:val="00143FB1"/>
    <w:rsid w:val="00145144"/>
    <w:rsid w:val="0014717A"/>
    <w:rsid w:val="00154C86"/>
    <w:rsid w:val="00160880"/>
    <w:rsid w:val="0017056D"/>
    <w:rsid w:val="00170F77"/>
    <w:rsid w:val="0017610C"/>
    <w:rsid w:val="00180190"/>
    <w:rsid w:val="00183026"/>
    <w:rsid w:val="001870EE"/>
    <w:rsid w:val="001871C1"/>
    <w:rsid w:val="001A2622"/>
    <w:rsid w:val="001A3962"/>
    <w:rsid w:val="001A54D4"/>
    <w:rsid w:val="001A59FF"/>
    <w:rsid w:val="001A7050"/>
    <w:rsid w:val="001B0BCA"/>
    <w:rsid w:val="001C04C5"/>
    <w:rsid w:val="001C0B73"/>
    <w:rsid w:val="001C4DB9"/>
    <w:rsid w:val="001D1936"/>
    <w:rsid w:val="001D2D18"/>
    <w:rsid w:val="001D62A3"/>
    <w:rsid w:val="001E2A1A"/>
    <w:rsid w:val="001E309F"/>
    <w:rsid w:val="001F3410"/>
    <w:rsid w:val="001F4F7A"/>
    <w:rsid w:val="0020382D"/>
    <w:rsid w:val="00204082"/>
    <w:rsid w:val="00207D6B"/>
    <w:rsid w:val="002113E6"/>
    <w:rsid w:val="0021536D"/>
    <w:rsid w:val="00215794"/>
    <w:rsid w:val="002202EC"/>
    <w:rsid w:val="00222CCE"/>
    <w:rsid w:val="00225AC8"/>
    <w:rsid w:val="00225FBE"/>
    <w:rsid w:val="00230A38"/>
    <w:rsid w:val="00232F6C"/>
    <w:rsid w:val="00233984"/>
    <w:rsid w:val="002369F0"/>
    <w:rsid w:val="00236CB1"/>
    <w:rsid w:val="00237888"/>
    <w:rsid w:val="00241C4D"/>
    <w:rsid w:val="00243CEB"/>
    <w:rsid w:val="00244C9B"/>
    <w:rsid w:val="00246A2E"/>
    <w:rsid w:val="00250E2F"/>
    <w:rsid w:val="00253352"/>
    <w:rsid w:val="00253872"/>
    <w:rsid w:val="00255389"/>
    <w:rsid w:val="002647D9"/>
    <w:rsid w:val="00264BA6"/>
    <w:rsid w:val="002671EF"/>
    <w:rsid w:val="00271F76"/>
    <w:rsid w:val="00274A92"/>
    <w:rsid w:val="0027717F"/>
    <w:rsid w:val="002771A1"/>
    <w:rsid w:val="00277CC0"/>
    <w:rsid w:val="00286BF0"/>
    <w:rsid w:val="00291CA1"/>
    <w:rsid w:val="00291EA6"/>
    <w:rsid w:val="00295143"/>
    <w:rsid w:val="00296B88"/>
    <w:rsid w:val="002A0374"/>
    <w:rsid w:val="002A1B6A"/>
    <w:rsid w:val="002A2FDF"/>
    <w:rsid w:val="002A69ED"/>
    <w:rsid w:val="002B5DDE"/>
    <w:rsid w:val="002B6FA2"/>
    <w:rsid w:val="002C5E09"/>
    <w:rsid w:val="002C7E82"/>
    <w:rsid w:val="002D0CFC"/>
    <w:rsid w:val="002D362C"/>
    <w:rsid w:val="002D682E"/>
    <w:rsid w:val="002D7C53"/>
    <w:rsid w:val="002E0B40"/>
    <w:rsid w:val="002E37E0"/>
    <w:rsid w:val="002E5D2E"/>
    <w:rsid w:val="002E7796"/>
    <w:rsid w:val="002F1D01"/>
    <w:rsid w:val="00302439"/>
    <w:rsid w:val="00303076"/>
    <w:rsid w:val="003049E8"/>
    <w:rsid w:val="00307502"/>
    <w:rsid w:val="00307632"/>
    <w:rsid w:val="003144E2"/>
    <w:rsid w:val="00314A95"/>
    <w:rsid w:val="00316550"/>
    <w:rsid w:val="0032109F"/>
    <w:rsid w:val="0032142E"/>
    <w:rsid w:val="00321C09"/>
    <w:rsid w:val="003232A8"/>
    <w:rsid w:val="00327A1B"/>
    <w:rsid w:val="00331719"/>
    <w:rsid w:val="003343F3"/>
    <w:rsid w:val="003348B5"/>
    <w:rsid w:val="003371DB"/>
    <w:rsid w:val="00342EB8"/>
    <w:rsid w:val="003547F0"/>
    <w:rsid w:val="003563B4"/>
    <w:rsid w:val="00362388"/>
    <w:rsid w:val="003642A9"/>
    <w:rsid w:val="00366CF1"/>
    <w:rsid w:val="003717D0"/>
    <w:rsid w:val="00372371"/>
    <w:rsid w:val="003736DC"/>
    <w:rsid w:val="003737E1"/>
    <w:rsid w:val="0037555D"/>
    <w:rsid w:val="00375617"/>
    <w:rsid w:val="00375C43"/>
    <w:rsid w:val="00376E39"/>
    <w:rsid w:val="00380E20"/>
    <w:rsid w:val="00384EB0"/>
    <w:rsid w:val="0038542C"/>
    <w:rsid w:val="00386481"/>
    <w:rsid w:val="0039305B"/>
    <w:rsid w:val="003931E8"/>
    <w:rsid w:val="00397AF9"/>
    <w:rsid w:val="003A29DB"/>
    <w:rsid w:val="003A3991"/>
    <w:rsid w:val="003A41BA"/>
    <w:rsid w:val="003A46FD"/>
    <w:rsid w:val="003A5EC3"/>
    <w:rsid w:val="003A6F96"/>
    <w:rsid w:val="003A7EAD"/>
    <w:rsid w:val="003B4D96"/>
    <w:rsid w:val="003B6CE9"/>
    <w:rsid w:val="003B782A"/>
    <w:rsid w:val="003C0FD1"/>
    <w:rsid w:val="003C1748"/>
    <w:rsid w:val="003C1D7C"/>
    <w:rsid w:val="003C295D"/>
    <w:rsid w:val="003E15F0"/>
    <w:rsid w:val="003E2A6E"/>
    <w:rsid w:val="003E5443"/>
    <w:rsid w:val="003E6D59"/>
    <w:rsid w:val="003E7647"/>
    <w:rsid w:val="0040084F"/>
    <w:rsid w:val="00405302"/>
    <w:rsid w:val="00405740"/>
    <w:rsid w:val="004119AB"/>
    <w:rsid w:val="004126A4"/>
    <w:rsid w:val="00420860"/>
    <w:rsid w:val="004213C1"/>
    <w:rsid w:val="0042340A"/>
    <w:rsid w:val="004243A7"/>
    <w:rsid w:val="00426821"/>
    <w:rsid w:val="00427538"/>
    <w:rsid w:val="00427ABC"/>
    <w:rsid w:val="004323BF"/>
    <w:rsid w:val="00434D80"/>
    <w:rsid w:val="004360B0"/>
    <w:rsid w:val="00443C94"/>
    <w:rsid w:val="004449A1"/>
    <w:rsid w:val="00445B01"/>
    <w:rsid w:val="00445C1E"/>
    <w:rsid w:val="00450FD3"/>
    <w:rsid w:val="00451B46"/>
    <w:rsid w:val="004529FA"/>
    <w:rsid w:val="00453E53"/>
    <w:rsid w:val="00465453"/>
    <w:rsid w:val="00466CB7"/>
    <w:rsid w:val="00467297"/>
    <w:rsid w:val="004674F1"/>
    <w:rsid w:val="00467CD6"/>
    <w:rsid w:val="0047076B"/>
    <w:rsid w:val="00472815"/>
    <w:rsid w:val="00476865"/>
    <w:rsid w:val="00484C48"/>
    <w:rsid w:val="00484C82"/>
    <w:rsid w:val="00485074"/>
    <w:rsid w:val="00487289"/>
    <w:rsid w:val="00487D11"/>
    <w:rsid w:val="0049042F"/>
    <w:rsid w:val="00491210"/>
    <w:rsid w:val="0049647A"/>
    <w:rsid w:val="00496B83"/>
    <w:rsid w:val="00497948"/>
    <w:rsid w:val="004A1306"/>
    <w:rsid w:val="004A19C7"/>
    <w:rsid w:val="004A1AD3"/>
    <w:rsid w:val="004B6A5C"/>
    <w:rsid w:val="004C2BF1"/>
    <w:rsid w:val="004C4A18"/>
    <w:rsid w:val="004C719C"/>
    <w:rsid w:val="004D04BD"/>
    <w:rsid w:val="004D3D9C"/>
    <w:rsid w:val="004D5ED2"/>
    <w:rsid w:val="004D66A6"/>
    <w:rsid w:val="004F4769"/>
    <w:rsid w:val="004F481F"/>
    <w:rsid w:val="004F7817"/>
    <w:rsid w:val="005026D8"/>
    <w:rsid w:val="00503D16"/>
    <w:rsid w:val="00512C02"/>
    <w:rsid w:val="005179CE"/>
    <w:rsid w:val="00517E75"/>
    <w:rsid w:val="00522B79"/>
    <w:rsid w:val="0052629B"/>
    <w:rsid w:val="00530189"/>
    <w:rsid w:val="005309FF"/>
    <w:rsid w:val="0053422D"/>
    <w:rsid w:val="005349ED"/>
    <w:rsid w:val="005373A2"/>
    <w:rsid w:val="005469C7"/>
    <w:rsid w:val="00546A95"/>
    <w:rsid w:val="0055284B"/>
    <w:rsid w:val="00553C42"/>
    <w:rsid w:val="005549FA"/>
    <w:rsid w:val="00556AEF"/>
    <w:rsid w:val="00556C57"/>
    <w:rsid w:val="0055721E"/>
    <w:rsid w:val="00561F3A"/>
    <w:rsid w:val="005635EC"/>
    <w:rsid w:val="00564249"/>
    <w:rsid w:val="005642FA"/>
    <w:rsid w:val="00565334"/>
    <w:rsid w:val="00566535"/>
    <w:rsid w:val="005667E3"/>
    <w:rsid w:val="00570192"/>
    <w:rsid w:val="00571EDE"/>
    <w:rsid w:val="0057274B"/>
    <w:rsid w:val="0057400C"/>
    <w:rsid w:val="00575213"/>
    <w:rsid w:val="0057701B"/>
    <w:rsid w:val="00577149"/>
    <w:rsid w:val="00577992"/>
    <w:rsid w:val="005806B2"/>
    <w:rsid w:val="00583BC6"/>
    <w:rsid w:val="00584FFE"/>
    <w:rsid w:val="005856C0"/>
    <w:rsid w:val="00587C6E"/>
    <w:rsid w:val="00592761"/>
    <w:rsid w:val="00593628"/>
    <w:rsid w:val="00594246"/>
    <w:rsid w:val="005A192F"/>
    <w:rsid w:val="005A3306"/>
    <w:rsid w:val="005A4133"/>
    <w:rsid w:val="005A52BC"/>
    <w:rsid w:val="005A5D33"/>
    <w:rsid w:val="005A6A83"/>
    <w:rsid w:val="005B01BB"/>
    <w:rsid w:val="005B41F9"/>
    <w:rsid w:val="005B6E60"/>
    <w:rsid w:val="005C4874"/>
    <w:rsid w:val="005C4D1F"/>
    <w:rsid w:val="005C667F"/>
    <w:rsid w:val="005C6ED5"/>
    <w:rsid w:val="005C71EB"/>
    <w:rsid w:val="005D1043"/>
    <w:rsid w:val="005D316E"/>
    <w:rsid w:val="005D715E"/>
    <w:rsid w:val="005E00CE"/>
    <w:rsid w:val="005E4EA2"/>
    <w:rsid w:val="005E6A0C"/>
    <w:rsid w:val="005F1651"/>
    <w:rsid w:val="005F194B"/>
    <w:rsid w:val="005F1F19"/>
    <w:rsid w:val="005F5FB1"/>
    <w:rsid w:val="005F6386"/>
    <w:rsid w:val="005F6CAA"/>
    <w:rsid w:val="00600D02"/>
    <w:rsid w:val="00604ADD"/>
    <w:rsid w:val="00606C77"/>
    <w:rsid w:val="006075BC"/>
    <w:rsid w:val="00610A51"/>
    <w:rsid w:val="00611424"/>
    <w:rsid w:val="006119C1"/>
    <w:rsid w:val="006139BC"/>
    <w:rsid w:val="00613FFF"/>
    <w:rsid w:val="0061449A"/>
    <w:rsid w:val="00614EAE"/>
    <w:rsid w:val="006211AE"/>
    <w:rsid w:val="00624140"/>
    <w:rsid w:val="00624549"/>
    <w:rsid w:val="006258D4"/>
    <w:rsid w:val="006276A9"/>
    <w:rsid w:val="006454D2"/>
    <w:rsid w:val="00646684"/>
    <w:rsid w:val="0065064D"/>
    <w:rsid w:val="00650C7E"/>
    <w:rsid w:val="00650FC8"/>
    <w:rsid w:val="00652CD3"/>
    <w:rsid w:val="00653917"/>
    <w:rsid w:val="0065398C"/>
    <w:rsid w:val="006539D8"/>
    <w:rsid w:val="006551AA"/>
    <w:rsid w:val="006611EE"/>
    <w:rsid w:val="006613D9"/>
    <w:rsid w:val="006639B5"/>
    <w:rsid w:val="00666478"/>
    <w:rsid w:val="006668DF"/>
    <w:rsid w:val="006716E8"/>
    <w:rsid w:val="00671811"/>
    <w:rsid w:val="00671D88"/>
    <w:rsid w:val="0069165A"/>
    <w:rsid w:val="00691B1D"/>
    <w:rsid w:val="00691EE9"/>
    <w:rsid w:val="00693445"/>
    <w:rsid w:val="0069512B"/>
    <w:rsid w:val="00695C72"/>
    <w:rsid w:val="00695DE5"/>
    <w:rsid w:val="0069697D"/>
    <w:rsid w:val="006A0D76"/>
    <w:rsid w:val="006A1AC9"/>
    <w:rsid w:val="006A522E"/>
    <w:rsid w:val="006A660A"/>
    <w:rsid w:val="006B0D7B"/>
    <w:rsid w:val="006B12C0"/>
    <w:rsid w:val="006B771B"/>
    <w:rsid w:val="006B7959"/>
    <w:rsid w:val="006C29FA"/>
    <w:rsid w:val="006C63B8"/>
    <w:rsid w:val="006C69C0"/>
    <w:rsid w:val="006C6B56"/>
    <w:rsid w:val="006D1097"/>
    <w:rsid w:val="006D17A4"/>
    <w:rsid w:val="006D22C8"/>
    <w:rsid w:val="006D262A"/>
    <w:rsid w:val="006D2924"/>
    <w:rsid w:val="006D5047"/>
    <w:rsid w:val="006E08FD"/>
    <w:rsid w:val="006E257E"/>
    <w:rsid w:val="006E4145"/>
    <w:rsid w:val="006E4813"/>
    <w:rsid w:val="006E5C97"/>
    <w:rsid w:val="006E5CAC"/>
    <w:rsid w:val="006E6665"/>
    <w:rsid w:val="006E6E69"/>
    <w:rsid w:val="006F1A0C"/>
    <w:rsid w:val="006F1EE9"/>
    <w:rsid w:val="006F3D8A"/>
    <w:rsid w:val="006F492B"/>
    <w:rsid w:val="007002E4"/>
    <w:rsid w:val="00704978"/>
    <w:rsid w:val="00707479"/>
    <w:rsid w:val="007078C5"/>
    <w:rsid w:val="00707A35"/>
    <w:rsid w:val="00712131"/>
    <w:rsid w:val="00713E91"/>
    <w:rsid w:val="00715C53"/>
    <w:rsid w:val="007263B4"/>
    <w:rsid w:val="00727967"/>
    <w:rsid w:val="00740FDC"/>
    <w:rsid w:val="007419DF"/>
    <w:rsid w:val="007427BF"/>
    <w:rsid w:val="00743429"/>
    <w:rsid w:val="00745071"/>
    <w:rsid w:val="007501D9"/>
    <w:rsid w:val="0075126D"/>
    <w:rsid w:val="007535B1"/>
    <w:rsid w:val="00761806"/>
    <w:rsid w:val="007626FC"/>
    <w:rsid w:val="00765707"/>
    <w:rsid w:val="00766F28"/>
    <w:rsid w:val="00771321"/>
    <w:rsid w:val="007771C2"/>
    <w:rsid w:val="0077750A"/>
    <w:rsid w:val="0078048F"/>
    <w:rsid w:val="00785E14"/>
    <w:rsid w:val="007A11EA"/>
    <w:rsid w:val="007A20C4"/>
    <w:rsid w:val="007A261C"/>
    <w:rsid w:val="007A2DEF"/>
    <w:rsid w:val="007A4B64"/>
    <w:rsid w:val="007A549E"/>
    <w:rsid w:val="007A7689"/>
    <w:rsid w:val="007B0B31"/>
    <w:rsid w:val="007B3AB1"/>
    <w:rsid w:val="007B5D6E"/>
    <w:rsid w:val="007C4362"/>
    <w:rsid w:val="007C7B66"/>
    <w:rsid w:val="007D63AA"/>
    <w:rsid w:val="007D71FC"/>
    <w:rsid w:val="007E178A"/>
    <w:rsid w:val="007E1D3F"/>
    <w:rsid w:val="007E1E80"/>
    <w:rsid w:val="007E21B7"/>
    <w:rsid w:val="007E584B"/>
    <w:rsid w:val="007E6A59"/>
    <w:rsid w:val="007F00F1"/>
    <w:rsid w:val="007F1F62"/>
    <w:rsid w:val="007F5285"/>
    <w:rsid w:val="0080019A"/>
    <w:rsid w:val="008029B7"/>
    <w:rsid w:val="00802E7A"/>
    <w:rsid w:val="0080792C"/>
    <w:rsid w:val="00810F8A"/>
    <w:rsid w:val="00811F76"/>
    <w:rsid w:val="00813C17"/>
    <w:rsid w:val="008157EC"/>
    <w:rsid w:val="00820D60"/>
    <w:rsid w:val="00821B00"/>
    <w:rsid w:val="008272F4"/>
    <w:rsid w:val="00833FBB"/>
    <w:rsid w:val="00837224"/>
    <w:rsid w:val="00850016"/>
    <w:rsid w:val="00850EC1"/>
    <w:rsid w:val="0085152E"/>
    <w:rsid w:val="00854FD1"/>
    <w:rsid w:val="00855ED8"/>
    <w:rsid w:val="00856A54"/>
    <w:rsid w:val="00861727"/>
    <w:rsid w:val="00862117"/>
    <w:rsid w:val="00871F24"/>
    <w:rsid w:val="00871FE5"/>
    <w:rsid w:val="00880345"/>
    <w:rsid w:val="00882AC4"/>
    <w:rsid w:val="00882F42"/>
    <w:rsid w:val="00884CE8"/>
    <w:rsid w:val="00892A17"/>
    <w:rsid w:val="00893115"/>
    <w:rsid w:val="00893D53"/>
    <w:rsid w:val="00895CA0"/>
    <w:rsid w:val="008A3ABD"/>
    <w:rsid w:val="008B0023"/>
    <w:rsid w:val="008B1257"/>
    <w:rsid w:val="008B2F34"/>
    <w:rsid w:val="008B3987"/>
    <w:rsid w:val="008C077D"/>
    <w:rsid w:val="008C106F"/>
    <w:rsid w:val="008C402B"/>
    <w:rsid w:val="008C67DC"/>
    <w:rsid w:val="008C79FE"/>
    <w:rsid w:val="008E0895"/>
    <w:rsid w:val="008E28A7"/>
    <w:rsid w:val="008E45A6"/>
    <w:rsid w:val="008E5645"/>
    <w:rsid w:val="008F2F3E"/>
    <w:rsid w:val="008F77DF"/>
    <w:rsid w:val="00900810"/>
    <w:rsid w:val="00900AF8"/>
    <w:rsid w:val="00901116"/>
    <w:rsid w:val="00901239"/>
    <w:rsid w:val="00901735"/>
    <w:rsid w:val="009028D8"/>
    <w:rsid w:val="009069F1"/>
    <w:rsid w:val="00910C99"/>
    <w:rsid w:val="00913CFA"/>
    <w:rsid w:val="00923E40"/>
    <w:rsid w:val="00931A63"/>
    <w:rsid w:val="00932C3F"/>
    <w:rsid w:val="00933C99"/>
    <w:rsid w:val="00937224"/>
    <w:rsid w:val="00937358"/>
    <w:rsid w:val="00943869"/>
    <w:rsid w:val="0094609A"/>
    <w:rsid w:val="00950826"/>
    <w:rsid w:val="00954E9D"/>
    <w:rsid w:val="00961BD7"/>
    <w:rsid w:val="00961E91"/>
    <w:rsid w:val="00962046"/>
    <w:rsid w:val="00967EC3"/>
    <w:rsid w:val="00970770"/>
    <w:rsid w:val="009707DB"/>
    <w:rsid w:val="00971E7B"/>
    <w:rsid w:val="009754ED"/>
    <w:rsid w:val="00975EB5"/>
    <w:rsid w:val="00981263"/>
    <w:rsid w:val="00981AAD"/>
    <w:rsid w:val="009826EA"/>
    <w:rsid w:val="00987501"/>
    <w:rsid w:val="00993579"/>
    <w:rsid w:val="00993D35"/>
    <w:rsid w:val="00996B22"/>
    <w:rsid w:val="009A06B7"/>
    <w:rsid w:val="009A0942"/>
    <w:rsid w:val="009A7E14"/>
    <w:rsid w:val="009B042B"/>
    <w:rsid w:val="009B0A85"/>
    <w:rsid w:val="009B2098"/>
    <w:rsid w:val="009C0F58"/>
    <w:rsid w:val="009C18FC"/>
    <w:rsid w:val="009C1A07"/>
    <w:rsid w:val="009C4A62"/>
    <w:rsid w:val="009D2CCA"/>
    <w:rsid w:val="009D3D8D"/>
    <w:rsid w:val="009D68F6"/>
    <w:rsid w:val="009E0115"/>
    <w:rsid w:val="009E01AA"/>
    <w:rsid w:val="009E2934"/>
    <w:rsid w:val="009E45C1"/>
    <w:rsid w:val="009E7198"/>
    <w:rsid w:val="009F1D30"/>
    <w:rsid w:val="009F21C0"/>
    <w:rsid w:val="009F2726"/>
    <w:rsid w:val="00A015CE"/>
    <w:rsid w:val="00A060DB"/>
    <w:rsid w:val="00A135B4"/>
    <w:rsid w:val="00A145AE"/>
    <w:rsid w:val="00A15402"/>
    <w:rsid w:val="00A160AA"/>
    <w:rsid w:val="00A216E7"/>
    <w:rsid w:val="00A2793F"/>
    <w:rsid w:val="00A309B4"/>
    <w:rsid w:val="00A34639"/>
    <w:rsid w:val="00A3539B"/>
    <w:rsid w:val="00A36C70"/>
    <w:rsid w:val="00A36F02"/>
    <w:rsid w:val="00A4088A"/>
    <w:rsid w:val="00A42225"/>
    <w:rsid w:val="00A4306A"/>
    <w:rsid w:val="00A470D4"/>
    <w:rsid w:val="00A506FA"/>
    <w:rsid w:val="00A54215"/>
    <w:rsid w:val="00A57411"/>
    <w:rsid w:val="00A60F53"/>
    <w:rsid w:val="00A64900"/>
    <w:rsid w:val="00A7537B"/>
    <w:rsid w:val="00A75BBF"/>
    <w:rsid w:val="00A82878"/>
    <w:rsid w:val="00A830C7"/>
    <w:rsid w:val="00A87D8B"/>
    <w:rsid w:val="00A87E52"/>
    <w:rsid w:val="00A905D6"/>
    <w:rsid w:val="00A93F1B"/>
    <w:rsid w:val="00A95D96"/>
    <w:rsid w:val="00A961F7"/>
    <w:rsid w:val="00AA1F01"/>
    <w:rsid w:val="00AA7C5F"/>
    <w:rsid w:val="00AB00BA"/>
    <w:rsid w:val="00AB0C22"/>
    <w:rsid w:val="00AB1043"/>
    <w:rsid w:val="00AB2944"/>
    <w:rsid w:val="00AB2BB6"/>
    <w:rsid w:val="00AB57D1"/>
    <w:rsid w:val="00AB5B47"/>
    <w:rsid w:val="00AC0A69"/>
    <w:rsid w:val="00AC28D2"/>
    <w:rsid w:val="00AC2CF9"/>
    <w:rsid w:val="00AC4A50"/>
    <w:rsid w:val="00AD095D"/>
    <w:rsid w:val="00AD1C8C"/>
    <w:rsid w:val="00AD2A83"/>
    <w:rsid w:val="00AD5A33"/>
    <w:rsid w:val="00AE306A"/>
    <w:rsid w:val="00AE349A"/>
    <w:rsid w:val="00AE3D87"/>
    <w:rsid w:val="00AE535B"/>
    <w:rsid w:val="00AE6CC7"/>
    <w:rsid w:val="00AF1B8A"/>
    <w:rsid w:val="00B0206E"/>
    <w:rsid w:val="00B04CD3"/>
    <w:rsid w:val="00B06AB5"/>
    <w:rsid w:val="00B0731A"/>
    <w:rsid w:val="00B079D5"/>
    <w:rsid w:val="00B133B8"/>
    <w:rsid w:val="00B156E4"/>
    <w:rsid w:val="00B15D5F"/>
    <w:rsid w:val="00B16FF2"/>
    <w:rsid w:val="00B24B29"/>
    <w:rsid w:val="00B26CFC"/>
    <w:rsid w:val="00B36C52"/>
    <w:rsid w:val="00B433AE"/>
    <w:rsid w:val="00B439B6"/>
    <w:rsid w:val="00B456F0"/>
    <w:rsid w:val="00B45A5E"/>
    <w:rsid w:val="00B51BAE"/>
    <w:rsid w:val="00B52998"/>
    <w:rsid w:val="00B567CA"/>
    <w:rsid w:val="00B578E9"/>
    <w:rsid w:val="00B57CB9"/>
    <w:rsid w:val="00B62E86"/>
    <w:rsid w:val="00B6364C"/>
    <w:rsid w:val="00B6420E"/>
    <w:rsid w:val="00B64659"/>
    <w:rsid w:val="00B72078"/>
    <w:rsid w:val="00B732CD"/>
    <w:rsid w:val="00B75437"/>
    <w:rsid w:val="00B76ADF"/>
    <w:rsid w:val="00B819B6"/>
    <w:rsid w:val="00B822F2"/>
    <w:rsid w:val="00B82DAC"/>
    <w:rsid w:val="00B85FEF"/>
    <w:rsid w:val="00B86A90"/>
    <w:rsid w:val="00B90209"/>
    <w:rsid w:val="00B926DA"/>
    <w:rsid w:val="00B92ECD"/>
    <w:rsid w:val="00BA036F"/>
    <w:rsid w:val="00BA25AE"/>
    <w:rsid w:val="00BA30F6"/>
    <w:rsid w:val="00BA3E3E"/>
    <w:rsid w:val="00BA4261"/>
    <w:rsid w:val="00BA4B95"/>
    <w:rsid w:val="00BA6A6B"/>
    <w:rsid w:val="00BB20AB"/>
    <w:rsid w:val="00BB217A"/>
    <w:rsid w:val="00BB241C"/>
    <w:rsid w:val="00BB2A92"/>
    <w:rsid w:val="00BB36F6"/>
    <w:rsid w:val="00BC189E"/>
    <w:rsid w:val="00BC34B9"/>
    <w:rsid w:val="00BC553F"/>
    <w:rsid w:val="00BC6009"/>
    <w:rsid w:val="00BC769D"/>
    <w:rsid w:val="00BC7C56"/>
    <w:rsid w:val="00BD0D6E"/>
    <w:rsid w:val="00BD2250"/>
    <w:rsid w:val="00BD3310"/>
    <w:rsid w:val="00BE1961"/>
    <w:rsid w:val="00BE1C2E"/>
    <w:rsid w:val="00BE25BA"/>
    <w:rsid w:val="00BE3C68"/>
    <w:rsid w:val="00BE4B76"/>
    <w:rsid w:val="00BF1A49"/>
    <w:rsid w:val="00BF2DCF"/>
    <w:rsid w:val="00BF412C"/>
    <w:rsid w:val="00BF63E0"/>
    <w:rsid w:val="00BF688C"/>
    <w:rsid w:val="00BF7B0B"/>
    <w:rsid w:val="00C012CD"/>
    <w:rsid w:val="00C01865"/>
    <w:rsid w:val="00C060F0"/>
    <w:rsid w:val="00C0643E"/>
    <w:rsid w:val="00C067F4"/>
    <w:rsid w:val="00C07165"/>
    <w:rsid w:val="00C111B4"/>
    <w:rsid w:val="00C24848"/>
    <w:rsid w:val="00C24BEB"/>
    <w:rsid w:val="00C25442"/>
    <w:rsid w:val="00C25F1A"/>
    <w:rsid w:val="00C33F6B"/>
    <w:rsid w:val="00C34836"/>
    <w:rsid w:val="00C34FA5"/>
    <w:rsid w:val="00C40529"/>
    <w:rsid w:val="00C409EF"/>
    <w:rsid w:val="00C40B33"/>
    <w:rsid w:val="00C41C76"/>
    <w:rsid w:val="00C4200F"/>
    <w:rsid w:val="00C42FA2"/>
    <w:rsid w:val="00C44518"/>
    <w:rsid w:val="00C46CDD"/>
    <w:rsid w:val="00C543BD"/>
    <w:rsid w:val="00C567A4"/>
    <w:rsid w:val="00C66AE9"/>
    <w:rsid w:val="00C739C2"/>
    <w:rsid w:val="00C73F80"/>
    <w:rsid w:val="00C754F9"/>
    <w:rsid w:val="00C8452A"/>
    <w:rsid w:val="00C8691D"/>
    <w:rsid w:val="00C876C2"/>
    <w:rsid w:val="00C87936"/>
    <w:rsid w:val="00CA04CF"/>
    <w:rsid w:val="00CA09BF"/>
    <w:rsid w:val="00CA11DB"/>
    <w:rsid w:val="00CA74D1"/>
    <w:rsid w:val="00CB0DD5"/>
    <w:rsid w:val="00CB10B3"/>
    <w:rsid w:val="00CB38A8"/>
    <w:rsid w:val="00CC41B9"/>
    <w:rsid w:val="00CD0595"/>
    <w:rsid w:val="00CD30AC"/>
    <w:rsid w:val="00CD3AD2"/>
    <w:rsid w:val="00CD5F0D"/>
    <w:rsid w:val="00CD7174"/>
    <w:rsid w:val="00CE049F"/>
    <w:rsid w:val="00CE0DA8"/>
    <w:rsid w:val="00CE129C"/>
    <w:rsid w:val="00CE6100"/>
    <w:rsid w:val="00CE6248"/>
    <w:rsid w:val="00CE7685"/>
    <w:rsid w:val="00CE7DAA"/>
    <w:rsid w:val="00CF053A"/>
    <w:rsid w:val="00CF14B7"/>
    <w:rsid w:val="00CF547D"/>
    <w:rsid w:val="00CF6F28"/>
    <w:rsid w:val="00CF73C4"/>
    <w:rsid w:val="00D037B2"/>
    <w:rsid w:val="00D03809"/>
    <w:rsid w:val="00D03879"/>
    <w:rsid w:val="00D04417"/>
    <w:rsid w:val="00D05161"/>
    <w:rsid w:val="00D05A52"/>
    <w:rsid w:val="00D10663"/>
    <w:rsid w:val="00D12B8C"/>
    <w:rsid w:val="00D233C0"/>
    <w:rsid w:val="00D23669"/>
    <w:rsid w:val="00D246AA"/>
    <w:rsid w:val="00D263F5"/>
    <w:rsid w:val="00D2784C"/>
    <w:rsid w:val="00D27B1C"/>
    <w:rsid w:val="00D30460"/>
    <w:rsid w:val="00D304C9"/>
    <w:rsid w:val="00D34DEC"/>
    <w:rsid w:val="00D35A5B"/>
    <w:rsid w:val="00D35BB1"/>
    <w:rsid w:val="00D43461"/>
    <w:rsid w:val="00D50BB2"/>
    <w:rsid w:val="00D557E5"/>
    <w:rsid w:val="00D60AAC"/>
    <w:rsid w:val="00D61E14"/>
    <w:rsid w:val="00D62902"/>
    <w:rsid w:val="00D656C3"/>
    <w:rsid w:val="00D66363"/>
    <w:rsid w:val="00D753D5"/>
    <w:rsid w:val="00D7570F"/>
    <w:rsid w:val="00D87095"/>
    <w:rsid w:val="00D90DE0"/>
    <w:rsid w:val="00D921DD"/>
    <w:rsid w:val="00D93798"/>
    <w:rsid w:val="00D96239"/>
    <w:rsid w:val="00D979C1"/>
    <w:rsid w:val="00D97CBF"/>
    <w:rsid w:val="00DA12B0"/>
    <w:rsid w:val="00DA2893"/>
    <w:rsid w:val="00DA5BEA"/>
    <w:rsid w:val="00DB118B"/>
    <w:rsid w:val="00DB3556"/>
    <w:rsid w:val="00DB38E0"/>
    <w:rsid w:val="00DB3B80"/>
    <w:rsid w:val="00DB583E"/>
    <w:rsid w:val="00DB5ABF"/>
    <w:rsid w:val="00DC127F"/>
    <w:rsid w:val="00DC1F28"/>
    <w:rsid w:val="00DD1510"/>
    <w:rsid w:val="00DD2529"/>
    <w:rsid w:val="00DD2D32"/>
    <w:rsid w:val="00DD3EC4"/>
    <w:rsid w:val="00DD468F"/>
    <w:rsid w:val="00DD52EF"/>
    <w:rsid w:val="00DD5D4F"/>
    <w:rsid w:val="00DD61FB"/>
    <w:rsid w:val="00DD6758"/>
    <w:rsid w:val="00DD67A2"/>
    <w:rsid w:val="00DD753F"/>
    <w:rsid w:val="00DE0ECF"/>
    <w:rsid w:val="00DE17FE"/>
    <w:rsid w:val="00DE1A3A"/>
    <w:rsid w:val="00DE3A9E"/>
    <w:rsid w:val="00DE542B"/>
    <w:rsid w:val="00DF2480"/>
    <w:rsid w:val="00DF7D05"/>
    <w:rsid w:val="00E0278F"/>
    <w:rsid w:val="00E0788E"/>
    <w:rsid w:val="00E13131"/>
    <w:rsid w:val="00E15861"/>
    <w:rsid w:val="00E173A8"/>
    <w:rsid w:val="00E2030C"/>
    <w:rsid w:val="00E22D9C"/>
    <w:rsid w:val="00E25760"/>
    <w:rsid w:val="00E30F16"/>
    <w:rsid w:val="00E3265D"/>
    <w:rsid w:val="00E4107D"/>
    <w:rsid w:val="00E41F78"/>
    <w:rsid w:val="00E501B1"/>
    <w:rsid w:val="00E63DF4"/>
    <w:rsid w:val="00E648F2"/>
    <w:rsid w:val="00E6588C"/>
    <w:rsid w:val="00E666C6"/>
    <w:rsid w:val="00E70C7B"/>
    <w:rsid w:val="00E719EF"/>
    <w:rsid w:val="00E72CAE"/>
    <w:rsid w:val="00E74F02"/>
    <w:rsid w:val="00E77EFC"/>
    <w:rsid w:val="00E80274"/>
    <w:rsid w:val="00E81D34"/>
    <w:rsid w:val="00E82A69"/>
    <w:rsid w:val="00E83764"/>
    <w:rsid w:val="00E83CF3"/>
    <w:rsid w:val="00E83D98"/>
    <w:rsid w:val="00E8415A"/>
    <w:rsid w:val="00E90BD6"/>
    <w:rsid w:val="00E91BBB"/>
    <w:rsid w:val="00E93790"/>
    <w:rsid w:val="00E954D0"/>
    <w:rsid w:val="00EA0550"/>
    <w:rsid w:val="00EA4E43"/>
    <w:rsid w:val="00EA4FFA"/>
    <w:rsid w:val="00EB0373"/>
    <w:rsid w:val="00EB1F4F"/>
    <w:rsid w:val="00EB4893"/>
    <w:rsid w:val="00EC1E92"/>
    <w:rsid w:val="00EC5E96"/>
    <w:rsid w:val="00EC6040"/>
    <w:rsid w:val="00EC67DA"/>
    <w:rsid w:val="00ED19EA"/>
    <w:rsid w:val="00ED42F2"/>
    <w:rsid w:val="00EE3564"/>
    <w:rsid w:val="00EF3719"/>
    <w:rsid w:val="00EF4D40"/>
    <w:rsid w:val="00EF6424"/>
    <w:rsid w:val="00F00C8E"/>
    <w:rsid w:val="00F01EDF"/>
    <w:rsid w:val="00F028CC"/>
    <w:rsid w:val="00F03E7F"/>
    <w:rsid w:val="00F055AC"/>
    <w:rsid w:val="00F12C36"/>
    <w:rsid w:val="00F13E22"/>
    <w:rsid w:val="00F17576"/>
    <w:rsid w:val="00F17BEF"/>
    <w:rsid w:val="00F17C19"/>
    <w:rsid w:val="00F214B4"/>
    <w:rsid w:val="00F21AB6"/>
    <w:rsid w:val="00F23984"/>
    <w:rsid w:val="00F23F41"/>
    <w:rsid w:val="00F244B5"/>
    <w:rsid w:val="00F318C4"/>
    <w:rsid w:val="00F3456C"/>
    <w:rsid w:val="00F35330"/>
    <w:rsid w:val="00F404F1"/>
    <w:rsid w:val="00F423D9"/>
    <w:rsid w:val="00F50635"/>
    <w:rsid w:val="00F530FB"/>
    <w:rsid w:val="00F53CAC"/>
    <w:rsid w:val="00F5601C"/>
    <w:rsid w:val="00F567F2"/>
    <w:rsid w:val="00F60762"/>
    <w:rsid w:val="00F64263"/>
    <w:rsid w:val="00F654C4"/>
    <w:rsid w:val="00F65EC1"/>
    <w:rsid w:val="00F74471"/>
    <w:rsid w:val="00F77BF5"/>
    <w:rsid w:val="00F818B6"/>
    <w:rsid w:val="00F81C81"/>
    <w:rsid w:val="00F81E24"/>
    <w:rsid w:val="00F82879"/>
    <w:rsid w:val="00F9048A"/>
    <w:rsid w:val="00F93730"/>
    <w:rsid w:val="00F95225"/>
    <w:rsid w:val="00F952C5"/>
    <w:rsid w:val="00F9708D"/>
    <w:rsid w:val="00F97EC7"/>
    <w:rsid w:val="00FA0F9A"/>
    <w:rsid w:val="00FA224F"/>
    <w:rsid w:val="00FA2563"/>
    <w:rsid w:val="00FA2933"/>
    <w:rsid w:val="00FA7D4C"/>
    <w:rsid w:val="00FB17FD"/>
    <w:rsid w:val="00FB34A4"/>
    <w:rsid w:val="00FB7A32"/>
    <w:rsid w:val="00FB7C1F"/>
    <w:rsid w:val="00FC1719"/>
    <w:rsid w:val="00FD4782"/>
    <w:rsid w:val="00FD61DD"/>
    <w:rsid w:val="00FD6A88"/>
    <w:rsid w:val="00FE1D66"/>
    <w:rsid w:val="00FE320A"/>
    <w:rsid w:val="00FE45A7"/>
    <w:rsid w:val="00FE6E6B"/>
    <w:rsid w:val="00FF3A45"/>
    <w:rsid w:val="00FF3B92"/>
    <w:rsid w:val="00FF5179"/>
    <w:rsid w:val="00FF5862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3B8ED1"/>
  <w15:docId w15:val="{16C4DF4D-319F-4044-B34A-2C6EF834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69"/>
    <w:rPr>
      <w:rFonts w:ascii="Times New Roman" w:eastAsia="Times New Roman" w:hAnsi="Times New Roman" w:cs="Times New Roman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236CB1"/>
    <w:pPr>
      <w:tabs>
        <w:tab w:val="left" w:pos="380"/>
      </w:tabs>
      <w:spacing w:after="240"/>
      <w:ind w:left="384" w:hanging="384"/>
    </w:pPr>
    <w:rPr>
      <w:lang w:eastAsia="en-GB"/>
    </w:rPr>
  </w:style>
  <w:style w:type="paragraph" w:styleId="NormalWeb">
    <w:name w:val="Normal (Web)"/>
    <w:basedOn w:val="Normal"/>
    <w:uiPriority w:val="99"/>
    <w:unhideWhenUsed/>
    <w:rsid w:val="000D3B5E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222CCE"/>
    <w:pPr>
      <w:ind w:left="720"/>
      <w:contextualSpacing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95082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F272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B1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043"/>
    <w:rPr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04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04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Spacing">
    <w:name w:val="No Spacing"/>
    <w:basedOn w:val="Normal"/>
    <w:link w:val="NoSpacingChar"/>
    <w:uiPriority w:val="1"/>
    <w:qFormat/>
    <w:rsid w:val="00F12C36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12C36"/>
    <w:rPr>
      <w:rFonts w:ascii="Times New Roman" w:eastAsia="Times New Roman" w:hAnsi="Times New Roman" w:cs="Times New Roman"/>
      <w:lang w:val="fr-FR"/>
    </w:rPr>
  </w:style>
  <w:style w:type="table" w:styleId="TableGrid">
    <w:name w:val="Table Grid"/>
    <w:basedOn w:val="TableNormal"/>
    <w:uiPriority w:val="39"/>
    <w:rsid w:val="00563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AC2CF9"/>
    <w:pPr>
      <w:spacing w:after="200"/>
    </w:pPr>
    <w:rPr>
      <w:i/>
      <w:iCs/>
      <w:color w:val="44546A" w:themeColor="text2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712131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160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0AA"/>
    <w:rPr>
      <w:rFonts w:ascii="Times New Roman" w:eastAsia="Times New Roman" w:hAnsi="Times New Roman" w:cs="Times New Roman"/>
      <w:lang w:eastAsia="fr-FR"/>
    </w:rPr>
  </w:style>
  <w:style w:type="character" w:styleId="PageNumber">
    <w:name w:val="page number"/>
    <w:basedOn w:val="DefaultParagraphFont"/>
    <w:uiPriority w:val="99"/>
    <w:semiHidden/>
    <w:unhideWhenUsed/>
    <w:rsid w:val="00A160AA"/>
  </w:style>
  <w:style w:type="paragraph" w:styleId="Header">
    <w:name w:val="header"/>
    <w:basedOn w:val="Normal"/>
    <w:link w:val="HeaderChar"/>
    <w:uiPriority w:val="99"/>
    <w:unhideWhenUsed/>
    <w:rsid w:val="003B4D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D96"/>
    <w:rPr>
      <w:rFonts w:ascii="Times New Roman" w:eastAsia="Times New Roman" w:hAnsi="Times New Roman" w:cs="Times New Roman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765707"/>
  </w:style>
  <w:style w:type="paragraph" w:customStyle="1" w:styleId="p1">
    <w:name w:val="p1"/>
    <w:basedOn w:val="Normal"/>
    <w:rsid w:val="005D1043"/>
    <w:rPr>
      <w:rFonts w:ascii="Helvetica" w:hAnsi="Helvetica"/>
      <w:color w:val="141413"/>
      <w:sz w:val="14"/>
      <w:szCs w:val="14"/>
      <w:lang w:val="en-029" w:eastAsia="en-US"/>
    </w:rPr>
  </w:style>
  <w:style w:type="paragraph" w:customStyle="1" w:styleId="p2">
    <w:name w:val="p2"/>
    <w:basedOn w:val="Normal"/>
    <w:rsid w:val="005D1043"/>
    <w:rPr>
      <w:rFonts w:ascii="Helvetica" w:hAnsi="Helvetica"/>
      <w:color w:val="141413"/>
      <w:sz w:val="14"/>
      <w:szCs w:val="14"/>
      <w:lang w:val="en-029" w:eastAsia="en-US"/>
    </w:rPr>
  </w:style>
  <w:style w:type="character" w:customStyle="1" w:styleId="s1">
    <w:name w:val="s1"/>
    <w:basedOn w:val="DefaultParagraphFont"/>
    <w:rsid w:val="005D1043"/>
    <w:rPr>
      <w:rFonts w:ascii="Helvetica" w:hAnsi="Helvetica" w:hint="default"/>
      <w:color w:val="0000FF"/>
      <w:sz w:val="9"/>
      <w:szCs w:val="9"/>
    </w:rPr>
  </w:style>
  <w:style w:type="table" w:styleId="PlainTable2">
    <w:name w:val="Plain Table 2"/>
    <w:basedOn w:val="TableNormal"/>
    <w:uiPriority w:val="42"/>
    <w:rsid w:val="00FF51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oussoustiret">
    <w:name w:val="Sous sous tiret"/>
    <w:basedOn w:val="Normal"/>
    <w:rsid w:val="00DD3EC4"/>
    <w:pPr>
      <w:numPr>
        <w:numId w:val="4"/>
      </w:numPr>
    </w:pPr>
  </w:style>
  <w:style w:type="character" w:styleId="Strong">
    <w:name w:val="Strong"/>
    <w:basedOn w:val="DefaultParagraphFont"/>
    <w:uiPriority w:val="22"/>
    <w:qFormat/>
    <w:rsid w:val="00A90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8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5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0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4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1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920C9A-EEE7-473B-A080-5D6CCDA3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Alienor VIENNE</dc:creator>
  <cp:keywords/>
  <dc:description/>
  <cp:lastModifiedBy>Alienor JUMEAU</cp:lastModifiedBy>
  <cp:revision>2</cp:revision>
  <cp:lastPrinted>2022-05-26T11:58:00Z</cp:lastPrinted>
  <dcterms:created xsi:type="dcterms:W3CDTF">2026-01-23T23:09:00Z</dcterms:created>
  <dcterms:modified xsi:type="dcterms:W3CDTF">2026-01-23T23:09:00Z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id="ExrIgzdH"/&gt;&lt;style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