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1430" w:type="dxa"/>
        <w:jc w:val="center"/>
        <w:tblLayout w:type="fixed"/>
        <w:tblLook w:val="04A0" w:firstRow="1" w:lastRow="0" w:firstColumn="1" w:lastColumn="0" w:noHBand="0" w:noVBand="1"/>
      </w:tblPr>
      <w:tblGrid>
        <w:gridCol w:w="2430"/>
        <w:gridCol w:w="1800"/>
        <w:gridCol w:w="1800"/>
        <w:gridCol w:w="1800"/>
        <w:gridCol w:w="1800"/>
        <w:gridCol w:w="1800"/>
      </w:tblGrid>
      <w:tr w:rsidR="00E31027" w:rsidRPr="00D071DE" w14:paraId="0366F476" w14:textId="77777777" w:rsidTr="009A5A06">
        <w:trPr>
          <w:tblHeader/>
          <w:jc w:val="center"/>
        </w:trPr>
        <w:tc>
          <w:tcPr>
            <w:tcW w:w="1143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967FC" w14:textId="511A4E6C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Supplemental Table </w:t>
            </w:r>
            <w:r w:rsidR="003D2338" w:rsidRPr="00D071D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GB"/>
              </w:rPr>
              <w:t>7</w:t>
            </w:r>
            <w:r w:rsidRPr="00D071D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. </w:t>
            </w:r>
            <w:r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 xml:space="preserve">Race-Stratified Multivariable Cox Proportional Hazards Models on Progression to </w:t>
            </w:r>
            <w:r w:rsidR="0013667C"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Treatment-Warranted Diabetic Eye Disease</w:t>
            </w:r>
            <w:r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 xml:space="preserve"> in Patients with </w:t>
            </w:r>
            <w:r w:rsidR="0013667C"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 xml:space="preserve">Non-Proliferative Diabetic Retinopathy </w:t>
            </w:r>
            <w:r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and D</w:t>
            </w:r>
            <w:r w:rsidR="0013667C"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iabetic Neuropathy</w:t>
            </w:r>
            <w:r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 xml:space="preserve"> at Baseline</w:t>
            </w:r>
          </w:p>
        </w:tc>
      </w:tr>
      <w:tr w:rsidR="00E31027" w:rsidRPr="00D071DE" w14:paraId="7B30BCFA" w14:textId="77777777" w:rsidTr="009A5A06">
        <w:trPr>
          <w:jc w:val="center"/>
        </w:trPr>
        <w:tc>
          <w:tcPr>
            <w:tcW w:w="2430" w:type="dxa"/>
            <w:vAlign w:val="center"/>
          </w:tcPr>
          <w:p w14:paraId="1FBCF20A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9E32B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060B679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Hispanic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7E92345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Black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EFE78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Asian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1392A0D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Other</w:t>
            </w:r>
          </w:p>
        </w:tc>
      </w:tr>
      <w:tr w:rsidR="00E31027" w:rsidRPr="00D071DE" w14:paraId="7433CA46" w14:textId="77777777" w:rsidTr="009A5A06">
        <w:trPr>
          <w:jc w:val="center"/>
        </w:trPr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17CECC77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386BEA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HR (95% CI)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34C18A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HR (95% CI)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95B9E2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HR (95% CI)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ACF414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HR (95% CI)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auto"/>
            </w:tcBorders>
          </w:tcPr>
          <w:p w14:paraId="7C08AF2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HR (95% CI)</w:t>
            </w:r>
          </w:p>
        </w:tc>
      </w:tr>
      <w:tr w:rsidR="00E31027" w:rsidRPr="00D071DE" w14:paraId="483835D6" w14:textId="77777777" w:rsidTr="009A5A06">
        <w:trPr>
          <w:jc w:val="center"/>
        </w:trPr>
        <w:tc>
          <w:tcPr>
            <w:tcW w:w="2430" w:type="dxa"/>
          </w:tcPr>
          <w:p w14:paraId="01E3C350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Effect of DN</w:t>
            </w:r>
          </w:p>
        </w:tc>
        <w:tc>
          <w:tcPr>
            <w:tcW w:w="1800" w:type="dxa"/>
          </w:tcPr>
          <w:p w14:paraId="19C88C7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1.10 (1.04, 1.17)</w:t>
            </w:r>
          </w:p>
        </w:tc>
        <w:tc>
          <w:tcPr>
            <w:tcW w:w="1800" w:type="dxa"/>
          </w:tcPr>
          <w:p w14:paraId="3DC2424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1.10 (0.97, 1.23)</w:t>
            </w:r>
          </w:p>
        </w:tc>
        <w:tc>
          <w:tcPr>
            <w:tcW w:w="1800" w:type="dxa"/>
          </w:tcPr>
          <w:p w14:paraId="60753E0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1.20 (1.07, 1.36)</w:t>
            </w:r>
          </w:p>
        </w:tc>
        <w:tc>
          <w:tcPr>
            <w:tcW w:w="1800" w:type="dxa"/>
          </w:tcPr>
          <w:p w14:paraId="0CD8D6F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(0.76, 1.26)</w:t>
            </w:r>
          </w:p>
        </w:tc>
        <w:tc>
          <w:tcPr>
            <w:tcW w:w="1800" w:type="dxa"/>
          </w:tcPr>
          <w:p w14:paraId="75BBFF2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0.89 (0.70, 1.15)</w:t>
            </w:r>
          </w:p>
        </w:tc>
      </w:tr>
      <w:tr w:rsidR="00E31027" w:rsidRPr="00D071DE" w14:paraId="7D6684B6" w14:textId="77777777" w:rsidTr="009A5A06">
        <w:trPr>
          <w:jc w:val="center"/>
        </w:trPr>
        <w:tc>
          <w:tcPr>
            <w:tcW w:w="2430" w:type="dxa"/>
          </w:tcPr>
          <w:p w14:paraId="2F763546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1800" w:type="dxa"/>
          </w:tcPr>
          <w:p w14:paraId="64E692C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7C9A8A2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4FB3DA0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41C03E2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071CF81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31027" w:rsidRPr="00D071DE" w14:paraId="17D4FC23" w14:textId="77777777" w:rsidTr="009A5A06">
        <w:trPr>
          <w:jc w:val="center"/>
        </w:trPr>
        <w:tc>
          <w:tcPr>
            <w:tcW w:w="2430" w:type="dxa"/>
          </w:tcPr>
          <w:p w14:paraId="60FE2BB5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Age at index, years</w:t>
            </w:r>
          </w:p>
        </w:tc>
        <w:tc>
          <w:tcPr>
            <w:tcW w:w="1800" w:type="dxa"/>
          </w:tcPr>
          <w:p w14:paraId="11DFA6A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(1.00, 1.00)</w:t>
            </w:r>
          </w:p>
        </w:tc>
        <w:tc>
          <w:tcPr>
            <w:tcW w:w="1800" w:type="dxa"/>
          </w:tcPr>
          <w:p w14:paraId="4C0A389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(1.00, 1.00)</w:t>
            </w:r>
          </w:p>
        </w:tc>
        <w:tc>
          <w:tcPr>
            <w:tcW w:w="1800" w:type="dxa"/>
          </w:tcPr>
          <w:p w14:paraId="3F2957A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(1.00, 1.00)</w:t>
            </w:r>
          </w:p>
        </w:tc>
        <w:tc>
          <w:tcPr>
            <w:tcW w:w="1800" w:type="dxa"/>
          </w:tcPr>
          <w:p w14:paraId="3014DCB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(0.99, 1.00)</w:t>
            </w:r>
          </w:p>
        </w:tc>
        <w:tc>
          <w:tcPr>
            <w:tcW w:w="1800" w:type="dxa"/>
          </w:tcPr>
          <w:p w14:paraId="2B63342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(0.99, 1.00)</w:t>
            </w:r>
          </w:p>
        </w:tc>
      </w:tr>
      <w:tr w:rsidR="00E31027" w:rsidRPr="00D071DE" w14:paraId="6020C7C2" w14:textId="77777777" w:rsidTr="009A5A06">
        <w:trPr>
          <w:jc w:val="center"/>
        </w:trPr>
        <w:tc>
          <w:tcPr>
            <w:tcW w:w="2430" w:type="dxa"/>
          </w:tcPr>
          <w:p w14:paraId="60D98C20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800" w:type="dxa"/>
          </w:tcPr>
          <w:p w14:paraId="14E1976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(0.97, 1.03)</w:t>
            </w:r>
          </w:p>
        </w:tc>
        <w:tc>
          <w:tcPr>
            <w:tcW w:w="1800" w:type="dxa"/>
          </w:tcPr>
          <w:p w14:paraId="2D7ABE0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(1.00, 1.14)</w:t>
            </w:r>
          </w:p>
        </w:tc>
        <w:tc>
          <w:tcPr>
            <w:tcW w:w="1800" w:type="dxa"/>
          </w:tcPr>
          <w:p w14:paraId="58D8404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0.95 (0.89, 1.01)</w:t>
            </w:r>
          </w:p>
        </w:tc>
        <w:tc>
          <w:tcPr>
            <w:tcW w:w="1800" w:type="dxa"/>
          </w:tcPr>
          <w:p w14:paraId="7B26865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1.12 (0.98, 1.29)</w:t>
            </w:r>
          </w:p>
        </w:tc>
        <w:tc>
          <w:tcPr>
            <w:tcW w:w="1800" w:type="dxa"/>
          </w:tcPr>
          <w:p w14:paraId="0FFC60F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1.03 (0.90, 1.17)</w:t>
            </w:r>
          </w:p>
        </w:tc>
      </w:tr>
      <w:tr w:rsidR="00E31027" w:rsidRPr="00D071DE" w14:paraId="627965AA" w14:textId="77777777" w:rsidTr="009A5A06">
        <w:trPr>
          <w:jc w:val="center"/>
        </w:trPr>
        <w:tc>
          <w:tcPr>
            <w:tcW w:w="2430" w:type="dxa"/>
          </w:tcPr>
          <w:p w14:paraId="649C4A1F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Comorbidities</w:t>
            </w:r>
          </w:p>
        </w:tc>
        <w:tc>
          <w:tcPr>
            <w:tcW w:w="1800" w:type="dxa"/>
          </w:tcPr>
          <w:p w14:paraId="5AD46FA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22CB9B0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78073B1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4872387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60EC40A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31027" w:rsidRPr="00D071DE" w14:paraId="06B8BE4D" w14:textId="77777777" w:rsidTr="009A5A06">
        <w:trPr>
          <w:jc w:val="center"/>
        </w:trPr>
        <w:tc>
          <w:tcPr>
            <w:tcW w:w="2430" w:type="dxa"/>
          </w:tcPr>
          <w:p w14:paraId="663E1587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Non</w:t>
            </w:r>
            <w:r w:rsidRPr="00D071DE">
              <w:rPr>
                <w:rFonts w:ascii="Cambria Math" w:hAnsi="Cambria Math" w:cs="Cambria Math"/>
                <w:sz w:val="20"/>
                <w:szCs w:val="20"/>
                <w:lang w:val="en-GB"/>
              </w:rPr>
              <w:t>‑</w:t>
            </w: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pressure chronic ulcer of lower limb (DFU)</w:t>
            </w:r>
          </w:p>
        </w:tc>
        <w:tc>
          <w:tcPr>
            <w:tcW w:w="1800" w:type="dxa"/>
          </w:tcPr>
          <w:p w14:paraId="76CCD60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1.22 (1.11, 1.34)</w:t>
            </w:r>
          </w:p>
        </w:tc>
        <w:tc>
          <w:tcPr>
            <w:tcW w:w="1800" w:type="dxa"/>
          </w:tcPr>
          <w:p w14:paraId="2B3B994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1.39 (1.22, 1.60)</w:t>
            </w:r>
          </w:p>
        </w:tc>
        <w:tc>
          <w:tcPr>
            <w:tcW w:w="1800" w:type="dxa"/>
          </w:tcPr>
          <w:p w14:paraId="2874A87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1.27 (1.10, 1.47)</w:t>
            </w:r>
          </w:p>
        </w:tc>
        <w:tc>
          <w:tcPr>
            <w:tcW w:w="1800" w:type="dxa"/>
          </w:tcPr>
          <w:p w14:paraId="1E709FE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1.17 (0.78, 1.73)</w:t>
            </w:r>
          </w:p>
        </w:tc>
        <w:tc>
          <w:tcPr>
            <w:tcW w:w="1800" w:type="dxa"/>
          </w:tcPr>
          <w:p w14:paraId="61B20D6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1.32 (1.03, 1.70)</w:t>
            </w:r>
          </w:p>
        </w:tc>
      </w:tr>
      <w:tr w:rsidR="00E31027" w:rsidRPr="00D071DE" w14:paraId="51D41081" w14:textId="77777777" w:rsidTr="009A5A06">
        <w:trPr>
          <w:jc w:val="center"/>
        </w:trPr>
        <w:tc>
          <w:tcPr>
            <w:tcW w:w="2430" w:type="dxa"/>
          </w:tcPr>
          <w:p w14:paraId="786944F2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Type 2 diabetes with peripheral angiopathy without gangrene</w:t>
            </w:r>
          </w:p>
        </w:tc>
        <w:tc>
          <w:tcPr>
            <w:tcW w:w="1800" w:type="dxa"/>
          </w:tcPr>
          <w:p w14:paraId="7986E1D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1.05 (0.96, 1.14)</w:t>
            </w:r>
          </w:p>
        </w:tc>
        <w:tc>
          <w:tcPr>
            <w:tcW w:w="1800" w:type="dxa"/>
          </w:tcPr>
          <w:p w14:paraId="4693AF2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1.18 (1.01, 1.39)</w:t>
            </w:r>
          </w:p>
        </w:tc>
        <w:tc>
          <w:tcPr>
            <w:tcW w:w="1800" w:type="dxa"/>
          </w:tcPr>
          <w:p w14:paraId="2AB268B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0.96 (0.81, 1.13)</w:t>
            </w:r>
          </w:p>
        </w:tc>
        <w:tc>
          <w:tcPr>
            <w:tcW w:w="1800" w:type="dxa"/>
          </w:tcPr>
          <w:p w14:paraId="19682B9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0.71 (0.44, 1.15)</w:t>
            </w:r>
          </w:p>
        </w:tc>
        <w:tc>
          <w:tcPr>
            <w:tcW w:w="1800" w:type="dxa"/>
          </w:tcPr>
          <w:p w14:paraId="4C5E1EE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0.87 (0.65, 1.18)</w:t>
            </w:r>
          </w:p>
        </w:tc>
      </w:tr>
      <w:tr w:rsidR="00E31027" w:rsidRPr="00D071DE" w14:paraId="31BEEAA4" w14:textId="77777777" w:rsidTr="009A5A06">
        <w:trPr>
          <w:jc w:val="center"/>
        </w:trPr>
        <w:tc>
          <w:tcPr>
            <w:tcW w:w="2430" w:type="dxa"/>
          </w:tcPr>
          <w:p w14:paraId="4F8A127C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Type 2 diabetes with peripheral angiopathy with gangrene</w:t>
            </w:r>
          </w:p>
        </w:tc>
        <w:tc>
          <w:tcPr>
            <w:tcW w:w="1800" w:type="dxa"/>
          </w:tcPr>
          <w:p w14:paraId="7EF3EEE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1.25 (0.86, 1.81)</w:t>
            </w:r>
          </w:p>
        </w:tc>
        <w:tc>
          <w:tcPr>
            <w:tcW w:w="1800" w:type="dxa"/>
          </w:tcPr>
          <w:p w14:paraId="6F219F5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0.85 (0.60, 1.20)</w:t>
            </w:r>
          </w:p>
        </w:tc>
        <w:tc>
          <w:tcPr>
            <w:tcW w:w="1800" w:type="dxa"/>
          </w:tcPr>
          <w:p w14:paraId="77EA8AB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1.31 (0.94, 1.81)</w:t>
            </w:r>
          </w:p>
        </w:tc>
        <w:tc>
          <w:tcPr>
            <w:tcW w:w="1800" w:type="dxa"/>
          </w:tcPr>
          <w:p w14:paraId="7BD8A50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0.35 (0.05, 2.58)</w:t>
            </w:r>
          </w:p>
        </w:tc>
        <w:tc>
          <w:tcPr>
            <w:tcW w:w="1800" w:type="dxa"/>
          </w:tcPr>
          <w:p w14:paraId="413F3AC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2.18 (1.26, 3.78)</w:t>
            </w:r>
          </w:p>
        </w:tc>
      </w:tr>
      <w:tr w:rsidR="00E31027" w:rsidRPr="00D071DE" w14:paraId="78A18084" w14:textId="77777777" w:rsidTr="009A5A06">
        <w:trPr>
          <w:jc w:val="center"/>
        </w:trPr>
        <w:tc>
          <w:tcPr>
            <w:tcW w:w="2430" w:type="dxa"/>
          </w:tcPr>
          <w:p w14:paraId="043C6335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Type 2 diabetes with polyneuropathy</w:t>
            </w:r>
          </w:p>
        </w:tc>
        <w:tc>
          <w:tcPr>
            <w:tcW w:w="1800" w:type="dxa"/>
          </w:tcPr>
          <w:p w14:paraId="1BB6A2A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1.10 (1.05, 1.16)</w:t>
            </w:r>
          </w:p>
        </w:tc>
        <w:tc>
          <w:tcPr>
            <w:tcW w:w="1800" w:type="dxa"/>
          </w:tcPr>
          <w:p w14:paraId="48899AB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1.14 (1.03, 1.25)</w:t>
            </w:r>
          </w:p>
        </w:tc>
        <w:tc>
          <w:tcPr>
            <w:tcW w:w="1800" w:type="dxa"/>
          </w:tcPr>
          <w:p w14:paraId="6200EFA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1.12 (1.03, 1.23)</w:t>
            </w:r>
          </w:p>
        </w:tc>
        <w:tc>
          <w:tcPr>
            <w:tcW w:w="1800" w:type="dxa"/>
          </w:tcPr>
          <w:p w14:paraId="58F630E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(0.76, 1.27)</w:t>
            </w:r>
          </w:p>
        </w:tc>
        <w:tc>
          <w:tcPr>
            <w:tcW w:w="1800" w:type="dxa"/>
          </w:tcPr>
          <w:p w14:paraId="77BF154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1.10 (0.91, 1.32)</w:t>
            </w:r>
          </w:p>
        </w:tc>
      </w:tr>
      <w:tr w:rsidR="00E31027" w:rsidRPr="00D071DE" w14:paraId="7C49BDB9" w14:textId="77777777" w:rsidTr="009A5A06">
        <w:trPr>
          <w:jc w:val="center"/>
        </w:trPr>
        <w:tc>
          <w:tcPr>
            <w:tcW w:w="2430" w:type="dxa"/>
          </w:tcPr>
          <w:p w14:paraId="66CC3BDD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Chronic kidney disease</w:t>
            </w:r>
          </w:p>
        </w:tc>
        <w:tc>
          <w:tcPr>
            <w:tcW w:w="1800" w:type="dxa"/>
          </w:tcPr>
          <w:p w14:paraId="44218D7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1.01 (0.96, 1.06)</w:t>
            </w:r>
          </w:p>
        </w:tc>
        <w:tc>
          <w:tcPr>
            <w:tcW w:w="1800" w:type="dxa"/>
          </w:tcPr>
          <w:p w14:paraId="563DC61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1.13 (1.00, 1.27)</w:t>
            </w:r>
          </w:p>
        </w:tc>
        <w:tc>
          <w:tcPr>
            <w:tcW w:w="1800" w:type="dxa"/>
          </w:tcPr>
          <w:p w14:paraId="1AE4ED0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0.94 (0.85, 1.03)</w:t>
            </w:r>
          </w:p>
        </w:tc>
        <w:tc>
          <w:tcPr>
            <w:tcW w:w="1800" w:type="dxa"/>
          </w:tcPr>
          <w:p w14:paraId="5B65A70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1.12 (0.91, 1.38)</w:t>
            </w:r>
          </w:p>
        </w:tc>
        <w:tc>
          <w:tcPr>
            <w:tcW w:w="1800" w:type="dxa"/>
          </w:tcPr>
          <w:p w14:paraId="65C61CB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(0.81, 1.19)</w:t>
            </w:r>
          </w:p>
        </w:tc>
      </w:tr>
      <w:tr w:rsidR="00E31027" w:rsidRPr="00D071DE" w14:paraId="5663C5ED" w14:textId="77777777" w:rsidTr="009A5A06">
        <w:trPr>
          <w:jc w:val="center"/>
        </w:trPr>
        <w:tc>
          <w:tcPr>
            <w:tcW w:w="2430" w:type="dxa"/>
          </w:tcPr>
          <w:p w14:paraId="34006974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End stage renal disease</w:t>
            </w:r>
          </w:p>
        </w:tc>
        <w:tc>
          <w:tcPr>
            <w:tcW w:w="1800" w:type="dxa"/>
          </w:tcPr>
          <w:p w14:paraId="0EDA5BB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1.15 (1.05, 1.26)</w:t>
            </w:r>
          </w:p>
        </w:tc>
        <w:tc>
          <w:tcPr>
            <w:tcW w:w="1800" w:type="dxa"/>
          </w:tcPr>
          <w:p w14:paraId="69FE17E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1.27 (1.06, 1.53)</w:t>
            </w:r>
          </w:p>
        </w:tc>
        <w:tc>
          <w:tcPr>
            <w:tcW w:w="1800" w:type="dxa"/>
          </w:tcPr>
          <w:p w14:paraId="53E80C9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1.17 (1.00, 1.38)</w:t>
            </w:r>
          </w:p>
        </w:tc>
        <w:tc>
          <w:tcPr>
            <w:tcW w:w="1800" w:type="dxa"/>
          </w:tcPr>
          <w:p w14:paraId="08384A5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0.83 (0.59, 1.16)</w:t>
            </w:r>
          </w:p>
        </w:tc>
        <w:tc>
          <w:tcPr>
            <w:tcW w:w="1800" w:type="dxa"/>
          </w:tcPr>
          <w:p w14:paraId="728794C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1.06 (0.78, 1.45)</w:t>
            </w:r>
          </w:p>
        </w:tc>
      </w:tr>
      <w:tr w:rsidR="00E31027" w:rsidRPr="00D071DE" w14:paraId="5BCF4B26" w14:textId="77777777" w:rsidTr="009A5A06">
        <w:trPr>
          <w:jc w:val="center"/>
        </w:trPr>
        <w:tc>
          <w:tcPr>
            <w:tcW w:w="2430" w:type="dxa"/>
          </w:tcPr>
          <w:p w14:paraId="4CACE5F2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Hypertensive diseases</w:t>
            </w:r>
          </w:p>
        </w:tc>
        <w:tc>
          <w:tcPr>
            <w:tcW w:w="1800" w:type="dxa"/>
          </w:tcPr>
          <w:p w14:paraId="1FFE4E6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(0.86, 0.93)</w:t>
            </w:r>
          </w:p>
        </w:tc>
        <w:tc>
          <w:tcPr>
            <w:tcW w:w="1800" w:type="dxa"/>
          </w:tcPr>
          <w:p w14:paraId="7A11B46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0.87 (0.81, 0.95)</w:t>
            </w:r>
          </w:p>
        </w:tc>
        <w:tc>
          <w:tcPr>
            <w:tcW w:w="1800" w:type="dxa"/>
          </w:tcPr>
          <w:p w14:paraId="1443CDF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0.91 (0.83, 0.99)</w:t>
            </w:r>
          </w:p>
        </w:tc>
        <w:tc>
          <w:tcPr>
            <w:tcW w:w="1800" w:type="dxa"/>
          </w:tcPr>
          <w:p w14:paraId="0840FC5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0.91 (0.77, 1.08)</w:t>
            </w:r>
          </w:p>
        </w:tc>
        <w:tc>
          <w:tcPr>
            <w:tcW w:w="1800" w:type="dxa"/>
          </w:tcPr>
          <w:p w14:paraId="401E0C6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0.89 (0.75, 1.05)</w:t>
            </w:r>
          </w:p>
        </w:tc>
      </w:tr>
      <w:tr w:rsidR="00E31027" w:rsidRPr="00D071DE" w14:paraId="03749D93" w14:textId="77777777" w:rsidTr="009A5A06">
        <w:trPr>
          <w:jc w:val="center"/>
        </w:trPr>
        <w:tc>
          <w:tcPr>
            <w:tcW w:w="2430" w:type="dxa"/>
          </w:tcPr>
          <w:p w14:paraId="3A82C852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Chronic lower respiratory diseases</w:t>
            </w:r>
          </w:p>
        </w:tc>
        <w:tc>
          <w:tcPr>
            <w:tcW w:w="1800" w:type="dxa"/>
          </w:tcPr>
          <w:p w14:paraId="464BD19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0.82 (0.79, 0.86)</w:t>
            </w:r>
          </w:p>
        </w:tc>
        <w:tc>
          <w:tcPr>
            <w:tcW w:w="1800" w:type="dxa"/>
          </w:tcPr>
          <w:p w14:paraId="65B5A6D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0.82 (0.73, 0.91)</w:t>
            </w:r>
          </w:p>
        </w:tc>
        <w:tc>
          <w:tcPr>
            <w:tcW w:w="1800" w:type="dxa"/>
          </w:tcPr>
          <w:p w14:paraId="04CD628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0.83 (0.76, 0.90)</w:t>
            </w:r>
          </w:p>
        </w:tc>
        <w:tc>
          <w:tcPr>
            <w:tcW w:w="1800" w:type="dxa"/>
          </w:tcPr>
          <w:p w14:paraId="564A0DF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0.88 (0.72, 1.07)</w:t>
            </w:r>
          </w:p>
        </w:tc>
        <w:tc>
          <w:tcPr>
            <w:tcW w:w="1800" w:type="dxa"/>
          </w:tcPr>
          <w:p w14:paraId="7206A1A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0.82 (0.68, 0.98)</w:t>
            </w:r>
          </w:p>
        </w:tc>
      </w:tr>
      <w:tr w:rsidR="00E31027" w:rsidRPr="00D071DE" w14:paraId="45DB00C8" w14:textId="77777777" w:rsidTr="009A5A06">
        <w:trPr>
          <w:jc w:val="center"/>
        </w:trPr>
        <w:tc>
          <w:tcPr>
            <w:tcW w:w="2430" w:type="dxa"/>
          </w:tcPr>
          <w:p w14:paraId="2BCDC77A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Ischemic heart diseases</w:t>
            </w:r>
          </w:p>
        </w:tc>
        <w:tc>
          <w:tcPr>
            <w:tcW w:w="1800" w:type="dxa"/>
          </w:tcPr>
          <w:p w14:paraId="106A5A3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(0.98, 1.07)</w:t>
            </w:r>
          </w:p>
        </w:tc>
        <w:tc>
          <w:tcPr>
            <w:tcW w:w="1800" w:type="dxa"/>
          </w:tcPr>
          <w:p w14:paraId="5B13504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0.96 (0.86, 1.07)</w:t>
            </w:r>
          </w:p>
        </w:tc>
        <w:tc>
          <w:tcPr>
            <w:tcW w:w="1800" w:type="dxa"/>
          </w:tcPr>
          <w:p w14:paraId="0EFBE0B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1.06 (0.96, 1.17)</w:t>
            </w:r>
          </w:p>
        </w:tc>
        <w:tc>
          <w:tcPr>
            <w:tcW w:w="1800" w:type="dxa"/>
          </w:tcPr>
          <w:p w14:paraId="6FE9221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(0.88, 1.30)</w:t>
            </w:r>
          </w:p>
        </w:tc>
        <w:tc>
          <w:tcPr>
            <w:tcW w:w="1800" w:type="dxa"/>
          </w:tcPr>
          <w:p w14:paraId="5DCE13D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1.08 (0.90, 1.29)</w:t>
            </w:r>
          </w:p>
        </w:tc>
      </w:tr>
      <w:tr w:rsidR="00E31027" w:rsidRPr="00D071DE" w14:paraId="1DA1ED76" w14:textId="77777777" w:rsidTr="009A5A06">
        <w:trPr>
          <w:jc w:val="center"/>
        </w:trPr>
        <w:tc>
          <w:tcPr>
            <w:tcW w:w="2430" w:type="dxa"/>
          </w:tcPr>
          <w:p w14:paraId="7DB9D9E9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Heart failure</w:t>
            </w:r>
          </w:p>
        </w:tc>
        <w:tc>
          <w:tcPr>
            <w:tcW w:w="1800" w:type="dxa"/>
          </w:tcPr>
          <w:p w14:paraId="5DE9B70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(1.01, 1.13)</w:t>
            </w:r>
          </w:p>
        </w:tc>
        <w:tc>
          <w:tcPr>
            <w:tcW w:w="1800" w:type="dxa"/>
          </w:tcPr>
          <w:p w14:paraId="6A1E88D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(0.94, 1.22)</w:t>
            </w:r>
          </w:p>
        </w:tc>
        <w:tc>
          <w:tcPr>
            <w:tcW w:w="1800" w:type="dxa"/>
          </w:tcPr>
          <w:p w14:paraId="3074740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1.10 (0.99, 1.23)</w:t>
            </w:r>
          </w:p>
        </w:tc>
        <w:tc>
          <w:tcPr>
            <w:tcW w:w="1800" w:type="dxa"/>
          </w:tcPr>
          <w:p w14:paraId="7E93F4C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1.06 (0.80, 1.39)</w:t>
            </w:r>
          </w:p>
        </w:tc>
        <w:tc>
          <w:tcPr>
            <w:tcW w:w="1800" w:type="dxa"/>
          </w:tcPr>
          <w:p w14:paraId="0D23488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1.10 (0.87, 1.37)</w:t>
            </w:r>
          </w:p>
        </w:tc>
      </w:tr>
      <w:tr w:rsidR="00E31027" w:rsidRPr="00D071DE" w14:paraId="2F20E788" w14:textId="77777777" w:rsidTr="009A5A06">
        <w:trPr>
          <w:jc w:val="center"/>
        </w:trPr>
        <w:tc>
          <w:tcPr>
            <w:tcW w:w="2430" w:type="dxa"/>
          </w:tcPr>
          <w:p w14:paraId="681F84DB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Atrial fibrillation and flutter</w:t>
            </w:r>
          </w:p>
        </w:tc>
        <w:tc>
          <w:tcPr>
            <w:tcW w:w="1800" w:type="dxa"/>
          </w:tcPr>
          <w:p w14:paraId="1C38C03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0.87 (0.81, 0.93)</w:t>
            </w:r>
          </w:p>
        </w:tc>
        <w:tc>
          <w:tcPr>
            <w:tcW w:w="1800" w:type="dxa"/>
          </w:tcPr>
          <w:p w14:paraId="4832E51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0.66 (0.53, 0.82)</w:t>
            </w:r>
          </w:p>
        </w:tc>
        <w:tc>
          <w:tcPr>
            <w:tcW w:w="1800" w:type="dxa"/>
          </w:tcPr>
          <w:p w14:paraId="638B2E1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0.87 (0.74, 1.02)</w:t>
            </w:r>
          </w:p>
        </w:tc>
        <w:tc>
          <w:tcPr>
            <w:tcW w:w="1800" w:type="dxa"/>
          </w:tcPr>
          <w:p w14:paraId="6D73416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0.88 (0.62, 1.24)</w:t>
            </w:r>
          </w:p>
        </w:tc>
        <w:tc>
          <w:tcPr>
            <w:tcW w:w="1800" w:type="dxa"/>
          </w:tcPr>
          <w:p w14:paraId="79A0F69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(0.80, 1.31)</w:t>
            </w:r>
          </w:p>
        </w:tc>
      </w:tr>
      <w:tr w:rsidR="00E31027" w:rsidRPr="00D071DE" w14:paraId="3EB560F0" w14:textId="77777777" w:rsidTr="009A5A06">
        <w:trPr>
          <w:jc w:val="center"/>
        </w:trPr>
        <w:tc>
          <w:tcPr>
            <w:tcW w:w="2430" w:type="dxa"/>
          </w:tcPr>
          <w:p w14:paraId="1C5F1CCF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Cerebrovascular diseases</w:t>
            </w:r>
          </w:p>
        </w:tc>
        <w:tc>
          <w:tcPr>
            <w:tcW w:w="1800" w:type="dxa"/>
          </w:tcPr>
          <w:p w14:paraId="07E0E0D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1.05 (0.99, 1.10)</w:t>
            </w:r>
          </w:p>
        </w:tc>
        <w:tc>
          <w:tcPr>
            <w:tcW w:w="1800" w:type="dxa"/>
          </w:tcPr>
          <w:p w14:paraId="591EF91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0.97 (0.86, 1.10)</w:t>
            </w:r>
          </w:p>
        </w:tc>
        <w:tc>
          <w:tcPr>
            <w:tcW w:w="1800" w:type="dxa"/>
          </w:tcPr>
          <w:p w14:paraId="1447B94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(0.97, 1.19)</w:t>
            </w:r>
          </w:p>
        </w:tc>
        <w:tc>
          <w:tcPr>
            <w:tcW w:w="1800" w:type="dxa"/>
          </w:tcPr>
          <w:p w14:paraId="1E9BE0A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(0.79, 1.23)</w:t>
            </w:r>
          </w:p>
        </w:tc>
        <w:tc>
          <w:tcPr>
            <w:tcW w:w="1800" w:type="dxa"/>
          </w:tcPr>
          <w:p w14:paraId="5D05B31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0.84 (0.67, 1.05)</w:t>
            </w:r>
          </w:p>
        </w:tc>
      </w:tr>
      <w:tr w:rsidR="00E31027" w:rsidRPr="00D071DE" w14:paraId="4BD729AE" w14:textId="77777777" w:rsidTr="009A5A06">
        <w:trPr>
          <w:jc w:val="center"/>
        </w:trPr>
        <w:tc>
          <w:tcPr>
            <w:tcW w:w="2430" w:type="dxa"/>
          </w:tcPr>
          <w:p w14:paraId="4F54A543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Arterial embolism and thrombosis</w:t>
            </w:r>
          </w:p>
        </w:tc>
        <w:tc>
          <w:tcPr>
            <w:tcW w:w="1800" w:type="dxa"/>
          </w:tcPr>
          <w:p w14:paraId="7D54DF8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0.86 (0.69, 1.06)</w:t>
            </w:r>
          </w:p>
        </w:tc>
        <w:tc>
          <w:tcPr>
            <w:tcW w:w="1800" w:type="dxa"/>
          </w:tcPr>
          <w:p w14:paraId="3C0FC58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0.64 (0.40, 1.01)</w:t>
            </w:r>
          </w:p>
        </w:tc>
        <w:tc>
          <w:tcPr>
            <w:tcW w:w="1800" w:type="dxa"/>
          </w:tcPr>
          <w:p w14:paraId="4419F8E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0.70 (0.47, 1.06)</w:t>
            </w:r>
          </w:p>
        </w:tc>
        <w:tc>
          <w:tcPr>
            <w:tcW w:w="1800" w:type="dxa"/>
          </w:tcPr>
          <w:p w14:paraId="336E917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0.76 (0.31, 1.86)</w:t>
            </w:r>
          </w:p>
        </w:tc>
        <w:tc>
          <w:tcPr>
            <w:tcW w:w="1800" w:type="dxa"/>
          </w:tcPr>
          <w:p w14:paraId="33CFF42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0.43 (0.18, 1.07)</w:t>
            </w:r>
          </w:p>
        </w:tc>
      </w:tr>
      <w:tr w:rsidR="00E31027" w:rsidRPr="00D071DE" w14:paraId="5A0B1556" w14:textId="77777777" w:rsidTr="009A5A06">
        <w:trPr>
          <w:jc w:val="center"/>
        </w:trPr>
        <w:tc>
          <w:tcPr>
            <w:tcW w:w="2430" w:type="dxa"/>
          </w:tcPr>
          <w:p w14:paraId="1866CF0E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Atherosclerosis</w:t>
            </w:r>
          </w:p>
        </w:tc>
        <w:tc>
          <w:tcPr>
            <w:tcW w:w="1800" w:type="dxa"/>
          </w:tcPr>
          <w:p w14:paraId="3B22139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(0.84, 0.98)</w:t>
            </w:r>
          </w:p>
        </w:tc>
        <w:tc>
          <w:tcPr>
            <w:tcW w:w="1800" w:type="dxa"/>
          </w:tcPr>
          <w:p w14:paraId="2555867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0.91 (0.78, 1.06)</w:t>
            </w:r>
          </w:p>
        </w:tc>
        <w:tc>
          <w:tcPr>
            <w:tcW w:w="1800" w:type="dxa"/>
          </w:tcPr>
          <w:p w14:paraId="5D13F5B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0.81 (0.70, 0.94)</w:t>
            </w:r>
          </w:p>
        </w:tc>
        <w:tc>
          <w:tcPr>
            <w:tcW w:w="1800" w:type="dxa"/>
          </w:tcPr>
          <w:p w14:paraId="61C75F8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1.10 (0.83, 1.47)</w:t>
            </w:r>
          </w:p>
        </w:tc>
        <w:tc>
          <w:tcPr>
            <w:tcW w:w="1800" w:type="dxa"/>
          </w:tcPr>
          <w:p w14:paraId="38A982C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1.13 (0.87, 1.49)</w:t>
            </w:r>
          </w:p>
        </w:tc>
      </w:tr>
      <w:tr w:rsidR="00E31027" w:rsidRPr="00D071DE" w14:paraId="5E21B931" w14:textId="77777777" w:rsidTr="009A5A06">
        <w:trPr>
          <w:jc w:val="center"/>
        </w:trPr>
        <w:tc>
          <w:tcPr>
            <w:tcW w:w="2430" w:type="dxa"/>
          </w:tcPr>
          <w:p w14:paraId="763E668C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Other peripheral vascular diseases</w:t>
            </w:r>
          </w:p>
        </w:tc>
        <w:tc>
          <w:tcPr>
            <w:tcW w:w="1800" w:type="dxa"/>
          </w:tcPr>
          <w:p w14:paraId="52F0EEB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1.04 (0.97, 1.11)</w:t>
            </w:r>
          </w:p>
        </w:tc>
        <w:tc>
          <w:tcPr>
            <w:tcW w:w="1800" w:type="dxa"/>
          </w:tcPr>
          <w:p w14:paraId="0001AA1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1.14 (0.98, 1.32)</w:t>
            </w:r>
          </w:p>
        </w:tc>
        <w:tc>
          <w:tcPr>
            <w:tcW w:w="1800" w:type="dxa"/>
          </w:tcPr>
          <w:p w14:paraId="5AE6C0C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(0.93, 1.22)</w:t>
            </w:r>
          </w:p>
        </w:tc>
        <w:tc>
          <w:tcPr>
            <w:tcW w:w="1800" w:type="dxa"/>
          </w:tcPr>
          <w:p w14:paraId="617F0B6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1.44 (1.06, 1.97)</w:t>
            </w:r>
          </w:p>
        </w:tc>
        <w:tc>
          <w:tcPr>
            <w:tcW w:w="1800" w:type="dxa"/>
          </w:tcPr>
          <w:p w14:paraId="61E660F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0.93 (0.72, 1.21)</w:t>
            </w:r>
          </w:p>
        </w:tc>
      </w:tr>
      <w:tr w:rsidR="00E31027" w:rsidRPr="00D071DE" w14:paraId="10817C9A" w14:textId="77777777" w:rsidTr="009A5A06">
        <w:trPr>
          <w:jc w:val="center"/>
        </w:trPr>
        <w:tc>
          <w:tcPr>
            <w:tcW w:w="2430" w:type="dxa"/>
          </w:tcPr>
          <w:p w14:paraId="4ECA7D1E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Other disorders of arteries and arterioles</w:t>
            </w:r>
          </w:p>
        </w:tc>
        <w:tc>
          <w:tcPr>
            <w:tcW w:w="1800" w:type="dxa"/>
          </w:tcPr>
          <w:p w14:paraId="492ECC7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(0.91, 1.10)</w:t>
            </w:r>
          </w:p>
        </w:tc>
        <w:tc>
          <w:tcPr>
            <w:tcW w:w="1800" w:type="dxa"/>
          </w:tcPr>
          <w:p w14:paraId="23664ED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(0.72, 1.12)</w:t>
            </w:r>
          </w:p>
        </w:tc>
        <w:tc>
          <w:tcPr>
            <w:tcW w:w="1800" w:type="dxa"/>
          </w:tcPr>
          <w:p w14:paraId="26EB59A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1.13 (0.95, 1.35)</w:t>
            </w:r>
          </w:p>
        </w:tc>
        <w:tc>
          <w:tcPr>
            <w:tcW w:w="1800" w:type="dxa"/>
          </w:tcPr>
          <w:p w14:paraId="2DDA794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1.10 (0.75, 1.62)</w:t>
            </w:r>
          </w:p>
        </w:tc>
        <w:tc>
          <w:tcPr>
            <w:tcW w:w="1800" w:type="dxa"/>
          </w:tcPr>
          <w:p w14:paraId="316BD2C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0.94 (0.65, 1.36)</w:t>
            </w:r>
          </w:p>
        </w:tc>
      </w:tr>
      <w:tr w:rsidR="00E31027" w:rsidRPr="00D071DE" w14:paraId="3D3C3AEC" w14:textId="77777777" w:rsidTr="009A5A06">
        <w:trPr>
          <w:jc w:val="center"/>
        </w:trPr>
        <w:tc>
          <w:tcPr>
            <w:tcW w:w="2430" w:type="dxa"/>
          </w:tcPr>
          <w:p w14:paraId="5295D9CA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Neoplasms</w:t>
            </w:r>
          </w:p>
        </w:tc>
        <w:tc>
          <w:tcPr>
            <w:tcW w:w="1800" w:type="dxa"/>
          </w:tcPr>
          <w:p w14:paraId="59D0FCE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0.86 (0.83, 0.90)</w:t>
            </w:r>
          </w:p>
        </w:tc>
        <w:tc>
          <w:tcPr>
            <w:tcW w:w="1800" w:type="dxa"/>
          </w:tcPr>
          <w:p w14:paraId="4183716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0.78 (0.72, 0.85)</w:t>
            </w:r>
          </w:p>
        </w:tc>
        <w:tc>
          <w:tcPr>
            <w:tcW w:w="1800" w:type="dxa"/>
          </w:tcPr>
          <w:p w14:paraId="6AA15DF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0.96 (0.88, 1.03)</w:t>
            </w:r>
          </w:p>
        </w:tc>
        <w:tc>
          <w:tcPr>
            <w:tcW w:w="1800" w:type="dxa"/>
          </w:tcPr>
          <w:p w14:paraId="4B9DE03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0.75 (0.63, 0.89)</w:t>
            </w:r>
          </w:p>
        </w:tc>
        <w:tc>
          <w:tcPr>
            <w:tcW w:w="1800" w:type="dxa"/>
          </w:tcPr>
          <w:p w14:paraId="02B0370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0.80 (0.68, 0.94)</w:t>
            </w:r>
          </w:p>
        </w:tc>
      </w:tr>
      <w:tr w:rsidR="00E31027" w:rsidRPr="00D071DE" w14:paraId="78D3B7F9" w14:textId="77777777" w:rsidTr="009A5A06">
        <w:trPr>
          <w:jc w:val="center"/>
        </w:trPr>
        <w:tc>
          <w:tcPr>
            <w:tcW w:w="2430" w:type="dxa"/>
          </w:tcPr>
          <w:p w14:paraId="4AAD43BB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Potential health hazards related to socioeconomic and psychosocial circumstances</w:t>
            </w:r>
          </w:p>
        </w:tc>
        <w:tc>
          <w:tcPr>
            <w:tcW w:w="1800" w:type="dxa"/>
          </w:tcPr>
          <w:p w14:paraId="740C3F2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(0.82, 0.99)</w:t>
            </w:r>
          </w:p>
        </w:tc>
        <w:tc>
          <w:tcPr>
            <w:tcW w:w="1800" w:type="dxa"/>
          </w:tcPr>
          <w:p w14:paraId="14E00D1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0.84 (0.71, 1.00)</w:t>
            </w:r>
          </w:p>
        </w:tc>
        <w:tc>
          <w:tcPr>
            <w:tcW w:w="1800" w:type="dxa"/>
          </w:tcPr>
          <w:p w14:paraId="7264103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0.89 (0.75, 1.04)</w:t>
            </w:r>
          </w:p>
        </w:tc>
        <w:tc>
          <w:tcPr>
            <w:tcW w:w="1800" w:type="dxa"/>
          </w:tcPr>
          <w:p w14:paraId="03CFD3E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0.97 (0.63, 1.51)</w:t>
            </w:r>
          </w:p>
        </w:tc>
        <w:tc>
          <w:tcPr>
            <w:tcW w:w="1800" w:type="dxa"/>
          </w:tcPr>
          <w:p w14:paraId="5701BD9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0.96 (0.63, 1.45)</w:t>
            </w:r>
          </w:p>
        </w:tc>
      </w:tr>
      <w:tr w:rsidR="00E31027" w:rsidRPr="00D071DE" w14:paraId="577AEA1A" w14:textId="77777777" w:rsidTr="009A5A06">
        <w:trPr>
          <w:jc w:val="center"/>
        </w:trPr>
        <w:tc>
          <w:tcPr>
            <w:tcW w:w="2430" w:type="dxa"/>
          </w:tcPr>
          <w:p w14:paraId="6D45D566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Tobacco use</w:t>
            </w:r>
          </w:p>
        </w:tc>
        <w:tc>
          <w:tcPr>
            <w:tcW w:w="1800" w:type="dxa"/>
          </w:tcPr>
          <w:p w14:paraId="2B18935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0.81 (0.74, 0.89)</w:t>
            </w:r>
          </w:p>
        </w:tc>
        <w:tc>
          <w:tcPr>
            <w:tcW w:w="1800" w:type="dxa"/>
          </w:tcPr>
          <w:p w14:paraId="68D8DF4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0.72 (0.59, 0.89)</w:t>
            </w:r>
          </w:p>
        </w:tc>
        <w:tc>
          <w:tcPr>
            <w:tcW w:w="1800" w:type="dxa"/>
          </w:tcPr>
          <w:p w14:paraId="62FB420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0.95 (0.82, 1.10)</w:t>
            </w:r>
          </w:p>
        </w:tc>
        <w:tc>
          <w:tcPr>
            <w:tcW w:w="1800" w:type="dxa"/>
          </w:tcPr>
          <w:p w14:paraId="5C20AAB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0.75 (0.48, 1.20)</w:t>
            </w:r>
          </w:p>
        </w:tc>
        <w:tc>
          <w:tcPr>
            <w:tcW w:w="1800" w:type="dxa"/>
          </w:tcPr>
          <w:p w14:paraId="6C42BDD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0.85 (0.58, 1.24)</w:t>
            </w:r>
          </w:p>
        </w:tc>
      </w:tr>
      <w:tr w:rsidR="00E31027" w:rsidRPr="00D071DE" w14:paraId="22BD407E" w14:textId="77777777" w:rsidTr="009A5A06">
        <w:trPr>
          <w:jc w:val="center"/>
        </w:trPr>
        <w:tc>
          <w:tcPr>
            <w:tcW w:w="2430" w:type="dxa"/>
          </w:tcPr>
          <w:p w14:paraId="2173DC69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Fibrosis and cirrhosis of liver</w:t>
            </w:r>
          </w:p>
        </w:tc>
        <w:tc>
          <w:tcPr>
            <w:tcW w:w="1800" w:type="dxa"/>
          </w:tcPr>
          <w:p w14:paraId="74DB705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0.85 (0.76, 0.95)</w:t>
            </w:r>
          </w:p>
        </w:tc>
        <w:tc>
          <w:tcPr>
            <w:tcW w:w="1800" w:type="dxa"/>
          </w:tcPr>
          <w:p w14:paraId="2172F09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0.71 (0.58, 0.88)</w:t>
            </w:r>
          </w:p>
        </w:tc>
        <w:tc>
          <w:tcPr>
            <w:tcW w:w="1800" w:type="dxa"/>
          </w:tcPr>
          <w:p w14:paraId="5185738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0.81 (0.63, 1.04)</w:t>
            </w:r>
          </w:p>
        </w:tc>
        <w:tc>
          <w:tcPr>
            <w:tcW w:w="1800" w:type="dxa"/>
          </w:tcPr>
          <w:p w14:paraId="07ACE5B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0.78 (0.45, 1.35)</w:t>
            </w:r>
          </w:p>
        </w:tc>
        <w:tc>
          <w:tcPr>
            <w:tcW w:w="1800" w:type="dxa"/>
          </w:tcPr>
          <w:p w14:paraId="0EF6879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0.96 (0.58, 1.59)</w:t>
            </w:r>
          </w:p>
        </w:tc>
      </w:tr>
      <w:tr w:rsidR="00E31027" w:rsidRPr="00D071DE" w14:paraId="33500C4E" w14:textId="77777777" w:rsidTr="009A5A06">
        <w:trPr>
          <w:jc w:val="center"/>
        </w:trPr>
        <w:tc>
          <w:tcPr>
            <w:tcW w:w="2430" w:type="dxa"/>
          </w:tcPr>
          <w:p w14:paraId="515FECED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Medications</w:t>
            </w:r>
          </w:p>
        </w:tc>
        <w:tc>
          <w:tcPr>
            <w:tcW w:w="1800" w:type="dxa"/>
          </w:tcPr>
          <w:p w14:paraId="6811210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742DF19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219965E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14E8008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2369F7B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31027" w:rsidRPr="00D071DE" w14:paraId="04A4AEC1" w14:textId="77777777" w:rsidTr="009A5A06">
        <w:trPr>
          <w:jc w:val="center"/>
        </w:trPr>
        <w:tc>
          <w:tcPr>
            <w:tcW w:w="2430" w:type="dxa"/>
          </w:tcPr>
          <w:p w14:paraId="20F4DF5C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Insulins and analogues</w:t>
            </w:r>
          </w:p>
        </w:tc>
        <w:tc>
          <w:tcPr>
            <w:tcW w:w="1800" w:type="dxa"/>
          </w:tcPr>
          <w:p w14:paraId="6D2989C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1.24 (1.19, 1.29)</w:t>
            </w:r>
          </w:p>
        </w:tc>
        <w:tc>
          <w:tcPr>
            <w:tcW w:w="1800" w:type="dxa"/>
          </w:tcPr>
          <w:p w14:paraId="6D97DB2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1.22 (1.13, 1.33)</w:t>
            </w:r>
          </w:p>
        </w:tc>
        <w:tc>
          <w:tcPr>
            <w:tcW w:w="1800" w:type="dxa"/>
          </w:tcPr>
          <w:p w14:paraId="75BF602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1.30 (1.19, 1.41)</w:t>
            </w:r>
          </w:p>
        </w:tc>
        <w:tc>
          <w:tcPr>
            <w:tcW w:w="1800" w:type="dxa"/>
          </w:tcPr>
          <w:p w14:paraId="49D985A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1.28 (1.08, 1.53)</w:t>
            </w:r>
          </w:p>
        </w:tc>
        <w:tc>
          <w:tcPr>
            <w:tcW w:w="1800" w:type="dxa"/>
          </w:tcPr>
          <w:p w14:paraId="38EA03E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1.25 (1.03, 1.53)</w:t>
            </w:r>
          </w:p>
        </w:tc>
      </w:tr>
      <w:tr w:rsidR="00E31027" w:rsidRPr="00D071DE" w14:paraId="29A32F7D" w14:textId="77777777" w:rsidTr="009A5A06">
        <w:trPr>
          <w:jc w:val="center"/>
        </w:trPr>
        <w:tc>
          <w:tcPr>
            <w:tcW w:w="2430" w:type="dxa"/>
          </w:tcPr>
          <w:p w14:paraId="3CD0E2ED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Blood glucose lowering drugs (including metformin)</w:t>
            </w:r>
          </w:p>
        </w:tc>
        <w:tc>
          <w:tcPr>
            <w:tcW w:w="1800" w:type="dxa"/>
          </w:tcPr>
          <w:p w14:paraId="349E7C8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0.92 (0.88, 0.95)</w:t>
            </w:r>
          </w:p>
        </w:tc>
        <w:tc>
          <w:tcPr>
            <w:tcW w:w="1800" w:type="dxa"/>
          </w:tcPr>
          <w:p w14:paraId="3F1B5BF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0.89 (0.81, 0.97)</w:t>
            </w:r>
          </w:p>
        </w:tc>
        <w:tc>
          <w:tcPr>
            <w:tcW w:w="1800" w:type="dxa"/>
          </w:tcPr>
          <w:p w14:paraId="17A423A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(0.83, 0.98)</w:t>
            </w:r>
          </w:p>
        </w:tc>
        <w:tc>
          <w:tcPr>
            <w:tcW w:w="1800" w:type="dxa"/>
          </w:tcPr>
          <w:p w14:paraId="0EF82FA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1.06 (0.88, 1.27)</w:t>
            </w:r>
          </w:p>
        </w:tc>
        <w:tc>
          <w:tcPr>
            <w:tcW w:w="1800" w:type="dxa"/>
          </w:tcPr>
          <w:p w14:paraId="62491B2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0.83 (0.69, 1.01)</w:t>
            </w:r>
          </w:p>
        </w:tc>
      </w:tr>
      <w:tr w:rsidR="00E31027" w:rsidRPr="00D071DE" w14:paraId="102B4B9B" w14:textId="77777777" w:rsidTr="009A5A06">
        <w:trPr>
          <w:jc w:val="center"/>
        </w:trPr>
        <w:tc>
          <w:tcPr>
            <w:tcW w:w="2430" w:type="dxa"/>
          </w:tcPr>
          <w:p w14:paraId="7461881A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Diuretics</w:t>
            </w:r>
          </w:p>
        </w:tc>
        <w:tc>
          <w:tcPr>
            <w:tcW w:w="1800" w:type="dxa"/>
          </w:tcPr>
          <w:p w14:paraId="5CAF486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(1.02, 1.12)</w:t>
            </w:r>
          </w:p>
        </w:tc>
        <w:tc>
          <w:tcPr>
            <w:tcW w:w="1800" w:type="dxa"/>
          </w:tcPr>
          <w:p w14:paraId="4B79741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1.08 (0.99, 1.19)</w:t>
            </w:r>
          </w:p>
        </w:tc>
        <w:tc>
          <w:tcPr>
            <w:tcW w:w="1800" w:type="dxa"/>
          </w:tcPr>
          <w:p w14:paraId="0D67FDB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(0.94, 1.12)</w:t>
            </w:r>
          </w:p>
        </w:tc>
        <w:tc>
          <w:tcPr>
            <w:tcW w:w="1800" w:type="dxa"/>
          </w:tcPr>
          <w:p w14:paraId="697DEB8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1.03 (0.85, 1.25)</w:t>
            </w:r>
          </w:p>
        </w:tc>
        <w:tc>
          <w:tcPr>
            <w:tcW w:w="1800" w:type="dxa"/>
          </w:tcPr>
          <w:p w14:paraId="1EC1E99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1.11 (0.90, 1.37)</w:t>
            </w:r>
          </w:p>
        </w:tc>
      </w:tr>
      <w:tr w:rsidR="00E31027" w:rsidRPr="00D071DE" w14:paraId="2FBC2A6D" w14:textId="77777777" w:rsidTr="009A5A06">
        <w:trPr>
          <w:jc w:val="center"/>
        </w:trPr>
        <w:tc>
          <w:tcPr>
            <w:tcW w:w="2430" w:type="dxa"/>
          </w:tcPr>
          <w:p w14:paraId="6800358C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Beta blocking agents</w:t>
            </w:r>
          </w:p>
        </w:tc>
        <w:tc>
          <w:tcPr>
            <w:tcW w:w="1800" w:type="dxa"/>
          </w:tcPr>
          <w:p w14:paraId="6B133D8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1.05 (1.00, 1.09)</w:t>
            </w:r>
          </w:p>
        </w:tc>
        <w:tc>
          <w:tcPr>
            <w:tcW w:w="1800" w:type="dxa"/>
          </w:tcPr>
          <w:p w14:paraId="5C2D80E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1.16 (1.05, 1.27)</w:t>
            </w:r>
          </w:p>
        </w:tc>
        <w:tc>
          <w:tcPr>
            <w:tcW w:w="1800" w:type="dxa"/>
          </w:tcPr>
          <w:p w14:paraId="58B6CB6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(0.93, 1.12)</w:t>
            </w:r>
          </w:p>
        </w:tc>
        <w:tc>
          <w:tcPr>
            <w:tcW w:w="1800" w:type="dxa"/>
          </w:tcPr>
          <w:p w14:paraId="77A5EBB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0.76 (0.62, 0.92)</w:t>
            </w:r>
          </w:p>
        </w:tc>
        <w:tc>
          <w:tcPr>
            <w:tcW w:w="1800" w:type="dxa"/>
          </w:tcPr>
          <w:p w14:paraId="33506EE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0.93 (0.75, 1.16)</w:t>
            </w:r>
          </w:p>
        </w:tc>
      </w:tr>
      <w:tr w:rsidR="00E31027" w:rsidRPr="00D071DE" w14:paraId="5A5DE8B1" w14:textId="77777777" w:rsidTr="009A5A06">
        <w:trPr>
          <w:jc w:val="center"/>
        </w:trPr>
        <w:tc>
          <w:tcPr>
            <w:tcW w:w="2430" w:type="dxa"/>
          </w:tcPr>
          <w:p w14:paraId="60B47781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ACE inhibitors</w:t>
            </w:r>
          </w:p>
        </w:tc>
        <w:tc>
          <w:tcPr>
            <w:tcW w:w="1800" w:type="dxa"/>
          </w:tcPr>
          <w:p w14:paraId="06597CE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1.01 (0.97, 1.06)</w:t>
            </w:r>
          </w:p>
        </w:tc>
        <w:tc>
          <w:tcPr>
            <w:tcW w:w="1800" w:type="dxa"/>
          </w:tcPr>
          <w:p w14:paraId="3218CEF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0.96 (0.88, 1.05)</w:t>
            </w:r>
          </w:p>
        </w:tc>
        <w:tc>
          <w:tcPr>
            <w:tcW w:w="1800" w:type="dxa"/>
          </w:tcPr>
          <w:p w14:paraId="7CC8533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1.03 (0.95, 1.12)</w:t>
            </w:r>
          </w:p>
        </w:tc>
        <w:tc>
          <w:tcPr>
            <w:tcW w:w="1800" w:type="dxa"/>
          </w:tcPr>
          <w:p w14:paraId="2C2D200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1.17 (0.98, 1.39)</w:t>
            </w:r>
          </w:p>
        </w:tc>
        <w:tc>
          <w:tcPr>
            <w:tcW w:w="1800" w:type="dxa"/>
          </w:tcPr>
          <w:p w14:paraId="5A32651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1.18 (0.96, 1.44)</w:t>
            </w:r>
          </w:p>
        </w:tc>
      </w:tr>
      <w:tr w:rsidR="00E31027" w:rsidRPr="00D071DE" w14:paraId="1E2769D3" w14:textId="77777777" w:rsidTr="009A5A06">
        <w:trPr>
          <w:jc w:val="center"/>
        </w:trPr>
        <w:tc>
          <w:tcPr>
            <w:tcW w:w="2430" w:type="dxa"/>
          </w:tcPr>
          <w:p w14:paraId="5FB4C25D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Angiotensin II receptor blockers</w:t>
            </w:r>
          </w:p>
        </w:tc>
        <w:tc>
          <w:tcPr>
            <w:tcW w:w="1800" w:type="dxa"/>
          </w:tcPr>
          <w:p w14:paraId="3491517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(0.94, 1.03)</w:t>
            </w:r>
          </w:p>
        </w:tc>
        <w:tc>
          <w:tcPr>
            <w:tcW w:w="1800" w:type="dxa"/>
          </w:tcPr>
          <w:p w14:paraId="45EFEAD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0.91 (0.82, 1.01)</w:t>
            </w:r>
          </w:p>
        </w:tc>
        <w:tc>
          <w:tcPr>
            <w:tcW w:w="1800" w:type="dxa"/>
          </w:tcPr>
          <w:p w14:paraId="20124B4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1.03 (0.94, 1.13)</w:t>
            </w:r>
          </w:p>
        </w:tc>
        <w:tc>
          <w:tcPr>
            <w:tcW w:w="1800" w:type="dxa"/>
          </w:tcPr>
          <w:p w14:paraId="78DE833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(0.83, 1.21)</w:t>
            </w:r>
          </w:p>
        </w:tc>
        <w:tc>
          <w:tcPr>
            <w:tcW w:w="1800" w:type="dxa"/>
          </w:tcPr>
          <w:p w14:paraId="0B5D879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(0.80, 1.24)</w:t>
            </w:r>
          </w:p>
        </w:tc>
      </w:tr>
      <w:tr w:rsidR="00E31027" w:rsidRPr="00D071DE" w14:paraId="4DA8CB9D" w14:textId="77777777" w:rsidTr="009A5A06">
        <w:trPr>
          <w:jc w:val="center"/>
        </w:trPr>
        <w:tc>
          <w:tcPr>
            <w:tcW w:w="2430" w:type="dxa"/>
          </w:tcPr>
          <w:p w14:paraId="69137F71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Calcium channel blockers</w:t>
            </w:r>
          </w:p>
        </w:tc>
        <w:tc>
          <w:tcPr>
            <w:tcW w:w="1800" w:type="dxa"/>
          </w:tcPr>
          <w:p w14:paraId="2C0D104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(0.94, 1.03)</w:t>
            </w:r>
          </w:p>
        </w:tc>
        <w:tc>
          <w:tcPr>
            <w:tcW w:w="1800" w:type="dxa"/>
          </w:tcPr>
          <w:p w14:paraId="0C375CA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1.01 (0.92, 1.12)</w:t>
            </w:r>
          </w:p>
        </w:tc>
        <w:tc>
          <w:tcPr>
            <w:tcW w:w="1800" w:type="dxa"/>
          </w:tcPr>
          <w:p w14:paraId="42EA1DC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0.93 (0.85, 1.02)</w:t>
            </w:r>
          </w:p>
        </w:tc>
        <w:tc>
          <w:tcPr>
            <w:tcW w:w="1800" w:type="dxa"/>
          </w:tcPr>
          <w:p w14:paraId="2A84399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(0.83, 1.21)</w:t>
            </w:r>
          </w:p>
        </w:tc>
        <w:tc>
          <w:tcPr>
            <w:tcW w:w="1800" w:type="dxa"/>
          </w:tcPr>
          <w:p w14:paraId="2DA27D2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0.83 (0.67, 1.03)</w:t>
            </w:r>
          </w:p>
        </w:tc>
      </w:tr>
      <w:tr w:rsidR="00E31027" w:rsidRPr="00D071DE" w14:paraId="03631E54" w14:textId="77777777" w:rsidTr="009A5A06">
        <w:trPr>
          <w:jc w:val="center"/>
        </w:trPr>
        <w:tc>
          <w:tcPr>
            <w:tcW w:w="2430" w:type="dxa"/>
          </w:tcPr>
          <w:p w14:paraId="5F981C93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Lipid modifying agents</w:t>
            </w:r>
          </w:p>
        </w:tc>
        <w:tc>
          <w:tcPr>
            <w:tcW w:w="1800" w:type="dxa"/>
          </w:tcPr>
          <w:p w14:paraId="698D2BB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0.96 (0.92, 1.00)</w:t>
            </w:r>
          </w:p>
        </w:tc>
        <w:tc>
          <w:tcPr>
            <w:tcW w:w="1800" w:type="dxa"/>
          </w:tcPr>
          <w:p w14:paraId="67D3C08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0.95 (0.87, 1.04)</w:t>
            </w:r>
          </w:p>
        </w:tc>
        <w:tc>
          <w:tcPr>
            <w:tcW w:w="1800" w:type="dxa"/>
          </w:tcPr>
          <w:p w14:paraId="418F120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(0.89, 1.08)</w:t>
            </w:r>
          </w:p>
        </w:tc>
        <w:tc>
          <w:tcPr>
            <w:tcW w:w="1800" w:type="dxa"/>
          </w:tcPr>
          <w:p w14:paraId="28B4705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1.05 (0.86, 1.28)</w:t>
            </w:r>
          </w:p>
        </w:tc>
        <w:tc>
          <w:tcPr>
            <w:tcW w:w="1800" w:type="dxa"/>
          </w:tcPr>
          <w:p w14:paraId="2D46777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(0.81, 1.24)</w:t>
            </w:r>
          </w:p>
        </w:tc>
      </w:tr>
      <w:tr w:rsidR="00E31027" w:rsidRPr="00D071DE" w14:paraId="0BB57CF0" w14:textId="77777777" w:rsidTr="009A5A06">
        <w:trPr>
          <w:jc w:val="center"/>
        </w:trPr>
        <w:tc>
          <w:tcPr>
            <w:tcW w:w="2430" w:type="dxa"/>
          </w:tcPr>
          <w:p w14:paraId="0C8F322B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Antithrombotic agents</w:t>
            </w:r>
          </w:p>
        </w:tc>
        <w:tc>
          <w:tcPr>
            <w:tcW w:w="1800" w:type="dxa"/>
          </w:tcPr>
          <w:p w14:paraId="6C84513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0.97 (0.93, 1.01)</w:t>
            </w:r>
          </w:p>
        </w:tc>
        <w:tc>
          <w:tcPr>
            <w:tcW w:w="1800" w:type="dxa"/>
          </w:tcPr>
          <w:p w14:paraId="2B2BC02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(0.82, 0.99)</w:t>
            </w:r>
          </w:p>
        </w:tc>
        <w:tc>
          <w:tcPr>
            <w:tcW w:w="1800" w:type="dxa"/>
          </w:tcPr>
          <w:p w14:paraId="4876B19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1.03 (0.94, 1.13)</w:t>
            </w:r>
          </w:p>
        </w:tc>
        <w:tc>
          <w:tcPr>
            <w:tcW w:w="1800" w:type="dxa"/>
          </w:tcPr>
          <w:p w14:paraId="0C87D48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(0.82, 1.19)</w:t>
            </w:r>
          </w:p>
        </w:tc>
        <w:tc>
          <w:tcPr>
            <w:tcW w:w="1800" w:type="dxa"/>
          </w:tcPr>
          <w:p w14:paraId="51F0533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(0.73, 1.11)</w:t>
            </w:r>
          </w:p>
        </w:tc>
      </w:tr>
      <w:tr w:rsidR="00E31027" w:rsidRPr="00D071DE" w14:paraId="5AF41BE2" w14:textId="77777777" w:rsidTr="009A5A06">
        <w:trPr>
          <w:jc w:val="center"/>
        </w:trPr>
        <w:tc>
          <w:tcPr>
            <w:tcW w:w="2430" w:type="dxa"/>
          </w:tcPr>
          <w:p w14:paraId="4C86C4C0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Laboratory values</w:t>
            </w:r>
          </w:p>
        </w:tc>
        <w:tc>
          <w:tcPr>
            <w:tcW w:w="1800" w:type="dxa"/>
          </w:tcPr>
          <w:p w14:paraId="6936D11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77013DC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05AC830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462BFED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20DD0AC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31027" w:rsidRPr="00D071DE" w14:paraId="0E26F30A" w14:textId="77777777" w:rsidTr="009A5A06">
        <w:trPr>
          <w:jc w:val="center"/>
        </w:trPr>
        <w:tc>
          <w:tcPr>
            <w:tcW w:w="2430" w:type="dxa"/>
          </w:tcPr>
          <w:p w14:paraId="61DE9CE5" w14:textId="4675467F" w:rsidR="00E31027" w:rsidRPr="00D071DE" w:rsidRDefault="00D071D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Haemoglobin</w:t>
            </w:r>
            <w:r w:rsidR="00E31027" w:rsidRPr="00D071DE">
              <w:rPr>
                <w:rFonts w:ascii="Arial" w:hAnsi="Arial" w:cs="Arial"/>
                <w:sz w:val="20"/>
                <w:szCs w:val="20"/>
                <w:lang w:val="en-GB"/>
              </w:rPr>
              <w:t xml:space="preserve"> A1c (%)</w:t>
            </w:r>
          </w:p>
        </w:tc>
        <w:tc>
          <w:tcPr>
            <w:tcW w:w="1800" w:type="dxa"/>
          </w:tcPr>
          <w:p w14:paraId="3435D75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0.75 (0.42, 1.36)</w:t>
            </w:r>
          </w:p>
        </w:tc>
        <w:tc>
          <w:tcPr>
            <w:tcW w:w="1800" w:type="dxa"/>
          </w:tcPr>
          <w:p w14:paraId="10929F1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1.20 (0.30, 4.81)</w:t>
            </w:r>
          </w:p>
        </w:tc>
        <w:tc>
          <w:tcPr>
            <w:tcW w:w="1800" w:type="dxa"/>
          </w:tcPr>
          <w:p w14:paraId="63ECF1B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0.56 (0.08, 3.98)</w:t>
            </w:r>
          </w:p>
        </w:tc>
        <w:tc>
          <w:tcPr>
            <w:tcW w:w="1800" w:type="dxa"/>
          </w:tcPr>
          <w:p w14:paraId="1401EF9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0.69 (0.32, 1.22)</w:t>
            </w:r>
          </w:p>
        </w:tc>
        <w:tc>
          <w:tcPr>
            <w:tcW w:w="1800" w:type="dxa"/>
          </w:tcPr>
          <w:p w14:paraId="295071B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0.80 (0.31, 2.95)</w:t>
            </w:r>
          </w:p>
        </w:tc>
      </w:tr>
      <w:tr w:rsidR="00E31027" w:rsidRPr="00D071DE" w14:paraId="2B3432D1" w14:textId="77777777" w:rsidTr="009A5A06">
        <w:trPr>
          <w:jc w:val="center"/>
        </w:trPr>
        <w:tc>
          <w:tcPr>
            <w:tcW w:w="2430" w:type="dxa"/>
          </w:tcPr>
          <w:p w14:paraId="074688A6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Body mass index (kg/m²)</w:t>
            </w:r>
          </w:p>
        </w:tc>
        <w:tc>
          <w:tcPr>
            <w:tcW w:w="1800" w:type="dxa"/>
          </w:tcPr>
          <w:p w14:paraId="37F4FCC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1.59 (1.40, 1.81)</w:t>
            </w:r>
          </w:p>
        </w:tc>
        <w:tc>
          <w:tcPr>
            <w:tcW w:w="1800" w:type="dxa"/>
          </w:tcPr>
          <w:p w14:paraId="4C9157A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2.08 (1.43, 3.05)</w:t>
            </w:r>
          </w:p>
        </w:tc>
        <w:tc>
          <w:tcPr>
            <w:tcW w:w="1800" w:type="dxa"/>
          </w:tcPr>
          <w:p w14:paraId="7EDC457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1.61 (1.36, 1.90)</w:t>
            </w:r>
          </w:p>
        </w:tc>
        <w:tc>
          <w:tcPr>
            <w:tcW w:w="1800" w:type="dxa"/>
          </w:tcPr>
          <w:p w14:paraId="6362792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1.74 (0.93, 3.27)</w:t>
            </w:r>
          </w:p>
        </w:tc>
        <w:tc>
          <w:tcPr>
            <w:tcW w:w="1800" w:type="dxa"/>
          </w:tcPr>
          <w:p w14:paraId="53CE44D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1.86 (1.04, 3.32)</w:t>
            </w:r>
          </w:p>
        </w:tc>
      </w:tr>
      <w:tr w:rsidR="00E31027" w:rsidRPr="00D071DE" w14:paraId="223D9187" w14:textId="77777777" w:rsidTr="009A5A06">
        <w:trPr>
          <w:trHeight w:val="153"/>
          <w:jc w:val="center"/>
        </w:trPr>
        <w:tc>
          <w:tcPr>
            <w:tcW w:w="2430" w:type="dxa"/>
          </w:tcPr>
          <w:p w14:paraId="0C8E4AAE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Glomerular filtration rate (mL/min/1.73 m²)</w:t>
            </w:r>
          </w:p>
        </w:tc>
        <w:tc>
          <w:tcPr>
            <w:tcW w:w="1800" w:type="dxa"/>
          </w:tcPr>
          <w:p w14:paraId="49D3A50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0.62 (0.46, 0.85)</w:t>
            </w:r>
          </w:p>
        </w:tc>
        <w:tc>
          <w:tcPr>
            <w:tcW w:w="1800" w:type="dxa"/>
          </w:tcPr>
          <w:p w14:paraId="576E5FF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1.21 (0.73, 1.67)</w:t>
            </w:r>
          </w:p>
        </w:tc>
        <w:tc>
          <w:tcPr>
            <w:tcW w:w="1800" w:type="dxa"/>
          </w:tcPr>
          <w:p w14:paraId="4063AA6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0.58 (0.34, 0.97)</w:t>
            </w:r>
          </w:p>
        </w:tc>
        <w:tc>
          <w:tcPr>
            <w:tcW w:w="1800" w:type="dxa"/>
          </w:tcPr>
          <w:p w14:paraId="4A8DAD1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1.18 (0.16, 8.42)</w:t>
            </w:r>
          </w:p>
        </w:tc>
        <w:tc>
          <w:tcPr>
            <w:tcW w:w="1800" w:type="dxa"/>
          </w:tcPr>
          <w:p w14:paraId="38369D4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0.89 (0.65, 1.24)</w:t>
            </w:r>
          </w:p>
        </w:tc>
      </w:tr>
      <w:tr w:rsidR="00E31027" w:rsidRPr="00D071DE" w14:paraId="018F46CB" w14:textId="77777777" w:rsidTr="009A5A06">
        <w:trPr>
          <w:jc w:val="center"/>
        </w:trPr>
        <w:tc>
          <w:tcPr>
            <w:tcW w:w="2430" w:type="dxa"/>
          </w:tcPr>
          <w:p w14:paraId="2F04B9DE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Cholesterol (mg/dL)</w:t>
            </w:r>
          </w:p>
        </w:tc>
        <w:tc>
          <w:tcPr>
            <w:tcW w:w="1800" w:type="dxa"/>
          </w:tcPr>
          <w:p w14:paraId="635B3A9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(0.96, 1.20)</w:t>
            </w:r>
          </w:p>
        </w:tc>
        <w:tc>
          <w:tcPr>
            <w:tcW w:w="1800" w:type="dxa"/>
          </w:tcPr>
          <w:p w14:paraId="3DE45F0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1.16 (0.79, 1.69)</w:t>
            </w:r>
          </w:p>
        </w:tc>
        <w:tc>
          <w:tcPr>
            <w:tcW w:w="1800" w:type="dxa"/>
          </w:tcPr>
          <w:p w14:paraId="7D1E0F5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(0.84, 1.23)</w:t>
            </w:r>
          </w:p>
        </w:tc>
        <w:tc>
          <w:tcPr>
            <w:tcW w:w="1800" w:type="dxa"/>
          </w:tcPr>
          <w:p w14:paraId="053E81B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1.19 (0.58, 2.46)</w:t>
            </w:r>
          </w:p>
        </w:tc>
        <w:tc>
          <w:tcPr>
            <w:tcW w:w="1800" w:type="dxa"/>
          </w:tcPr>
          <w:p w14:paraId="4A03743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0.76 (0.28, 2.09)</w:t>
            </w:r>
          </w:p>
        </w:tc>
      </w:tr>
      <w:tr w:rsidR="00E31027" w:rsidRPr="00D071DE" w14:paraId="1A010F59" w14:textId="77777777" w:rsidTr="009A5A06">
        <w:trPr>
          <w:trHeight w:val="80"/>
          <w:jc w:val="center"/>
        </w:trPr>
        <w:tc>
          <w:tcPr>
            <w:tcW w:w="2430" w:type="dxa"/>
          </w:tcPr>
          <w:p w14:paraId="709B8C2C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Triglycerides (mg/dL)</w:t>
            </w:r>
          </w:p>
        </w:tc>
        <w:tc>
          <w:tcPr>
            <w:tcW w:w="1800" w:type="dxa"/>
          </w:tcPr>
          <w:p w14:paraId="1A5D573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0.92 (0.83, 1.03)</w:t>
            </w:r>
          </w:p>
        </w:tc>
        <w:tc>
          <w:tcPr>
            <w:tcW w:w="1800" w:type="dxa"/>
          </w:tcPr>
          <w:p w14:paraId="09E6C4B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0.97 (0.67, 1.43)</w:t>
            </w:r>
          </w:p>
        </w:tc>
        <w:tc>
          <w:tcPr>
            <w:tcW w:w="1800" w:type="dxa"/>
          </w:tcPr>
          <w:p w14:paraId="7514CEF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0.89 (0.74, 1.08)</w:t>
            </w:r>
          </w:p>
        </w:tc>
        <w:tc>
          <w:tcPr>
            <w:tcW w:w="1800" w:type="dxa"/>
          </w:tcPr>
          <w:p w14:paraId="3A54753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0.89 (0.43, 1.84)</w:t>
            </w:r>
          </w:p>
        </w:tc>
        <w:tc>
          <w:tcPr>
            <w:tcW w:w="1800" w:type="dxa"/>
          </w:tcPr>
          <w:p w14:paraId="5522256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1.29 (0.47, 3.56)</w:t>
            </w:r>
          </w:p>
        </w:tc>
      </w:tr>
      <w:tr w:rsidR="00E31027" w:rsidRPr="00D071DE" w14:paraId="456FE127" w14:textId="77777777" w:rsidTr="009A5A06">
        <w:trPr>
          <w:jc w:val="center"/>
        </w:trPr>
        <w:tc>
          <w:tcPr>
            <w:tcW w:w="2430" w:type="dxa"/>
          </w:tcPr>
          <w:p w14:paraId="35B68EA4" w14:textId="386418DE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Healthcare Utili</w:t>
            </w:r>
            <w:r w:rsid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ation</w:t>
            </w:r>
          </w:p>
        </w:tc>
        <w:tc>
          <w:tcPr>
            <w:tcW w:w="1800" w:type="dxa"/>
          </w:tcPr>
          <w:p w14:paraId="378B041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6B28D06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17CEF3E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796FB6A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4DBF781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31027" w:rsidRPr="00D071DE" w14:paraId="44CD9746" w14:textId="77777777" w:rsidTr="009A5A06">
        <w:trPr>
          <w:jc w:val="center"/>
        </w:trPr>
        <w:tc>
          <w:tcPr>
            <w:tcW w:w="2430" w:type="dxa"/>
          </w:tcPr>
          <w:p w14:paraId="701D6F3B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Ambulatory Visit</w:t>
            </w:r>
          </w:p>
        </w:tc>
        <w:tc>
          <w:tcPr>
            <w:tcW w:w="1800" w:type="dxa"/>
          </w:tcPr>
          <w:p w14:paraId="3441110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(0.86, 0.94)</w:t>
            </w:r>
          </w:p>
        </w:tc>
        <w:tc>
          <w:tcPr>
            <w:tcW w:w="1800" w:type="dxa"/>
          </w:tcPr>
          <w:p w14:paraId="3F366D3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0.93 (0.84, 1.03)</w:t>
            </w:r>
          </w:p>
        </w:tc>
        <w:tc>
          <w:tcPr>
            <w:tcW w:w="1800" w:type="dxa"/>
          </w:tcPr>
          <w:p w14:paraId="2607C71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(0.97, 1.19)</w:t>
            </w:r>
          </w:p>
        </w:tc>
        <w:tc>
          <w:tcPr>
            <w:tcW w:w="1800" w:type="dxa"/>
          </w:tcPr>
          <w:p w14:paraId="136EAD5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0.74 (0.60, 0.91)</w:t>
            </w:r>
          </w:p>
        </w:tc>
        <w:tc>
          <w:tcPr>
            <w:tcW w:w="1800" w:type="dxa"/>
          </w:tcPr>
          <w:p w14:paraId="17FC4AC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0.83 (0.68, 1.01)</w:t>
            </w:r>
          </w:p>
        </w:tc>
      </w:tr>
      <w:tr w:rsidR="00E31027" w:rsidRPr="00D071DE" w14:paraId="3621BCD0" w14:textId="77777777" w:rsidTr="009A5A06">
        <w:trPr>
          <w:jc w:val="center"/>
        </w:trPr>
        <w:tc>
          <w:tcPr>
            <w:tcW w:w="2430" w:type="dxa"/>
          </w:tcPr>
          <w:p w14:paraId="1E31303F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Emergency Department Visit</w:t>
            </w:r>
          </w:p>
        </w:tc>
        <w:tc>
          <w:tcPr>
            <w:tcW w:w="1800" w:type="dxa"/>
          </w:tcPr>
          <w:p w14:paraId="6014B63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1.01 (0.97, 1.04)</w:t>
            </w:r>
          </w:p>
        </w:tc>
        <w:tc>
          <w:tcPr>
            <w:tcW w:w="1800" w:type="dxa"/>
          </w:tcPr>
          <w:p w14:paraId="159FCB0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0.96 (0.89, 1.03)</w:t>
            </w:r>
          </w:p>
        </w:tc>
        <w:tc>
          <w:tcPr>
            <w:tcW w:w="1800" w:type="dxa"/>
          </w:tcPr>
          <w:p w14:paraId="2E3BA97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(0.91, 1.06)</w:t>
            </w:r>
          </w:p>
        </w:tc>
        <w:tc>
          <w:tcPr>
            <w:tcW w:w="1800" w:type="dxa"/>
          </w:tcPr>
          <w:p w14:paraId="41E1651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1.08 (0.92, 1.26)</w:t>
            </w:r>
          </w:p>
        </w:tc>
        <w:tc>
          <w:tcPr>
            <w:tcW w:w="1800" w:type="dxa"/>
          </w:tcPr>
          <w:p w14:paraId="7EEF1C6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0.93 (0.78, 1.10)</w:t>
            </w:r>
          </w:p>
        </w:tc>
      </w:tr>
      <w:tr w:rsidR="00E31027" w:rsidRPr="00D071DE" w14:paraId="4A81D6B2" w14:textId="77777777" w:rsidTr="009A5A06">
        <w:trPr>
          <w:jc w:val="center"/>
        </w:trPr>
        <w:tc>
          <w:tcPr>
            <w:tcW w:w="2430" w:type="dxa"/>
          </w:tcPr>
          <w:p w14:paraId="47555B4B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Inpatient Visit</w:t>
            </w:r>
          </w:p>
        </w:tc>
        <w:tc>
          <w:tcPr>
            <w:tcW w:w="1800" w:type="dxa"/>
          </w:tcPr>
          <w:p w14:paraId="309C1D0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(0.94, 1.02)</w:t>
            </w:r>
          </w:p>
        </w:tc>
        <w:tc>
          <w:tcPr>
            <w:tcW w:w="1800" w:type="dxa"/>
          </w:tcPr>
          <w:p w14:paraId="70121B4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0.91 (0.84, 0.98)</w:t>
            </w:r>
          </w:p>
        </w:tc>
        <w:tc>
          <w:tcPr>
            <w:tcW w:w="1800" w:type="dxa"/>
          </w:tcPr>
          <w:p w14:paraId="01AEA56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(0.91, 1.07)</w:t>
            </w:r>
          </w:p>
        </w:tc>
        <w:tc>
          <w:tcPr>
            <w:tcW w:w="1800" w:type="dxa"/>
          </w:tcPr>
          <w:p w14:paraId="240B417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1.13 (0.95, 1.35)</w:t>
            </w:r>
          </w:p>
        </w:tc>
        <w:tc>
          <w:tcPr>
            <w:tcW w:w="1800" w:type="dxa"/>
          </w:tcPr>
          <w:p w14:paraId="5EDC750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(0.81, 1.18)</w:t>
            </w:r>
          </w:p>
        </w:tc>
      </w:tr>
      <w:tr w:rsidR="00E31027" w:rsidRPr="00D071DE" w14:paraId="5B8857F2" w14:textId="77777777" w:rsidTr="009A5A06">
        <w:trPr>
          <w:jc w:val="center"/>
        </w:trPr>
        <w:tc>
          <w:tcPr>
            <w:tcW w:w="114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164600" w14:textId="67868C60" w:rsidR="00E31027" w:rsidRPr="00D071DE" w:rsidRDefault="00E31027" w:rsidP="009A5A06">
            <w:pPr>
              <w:spacing w:after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071DE">
              <w:rPr>
                <w:rFonts w:ascii="Arial" w:hAnsi="Arial" w:cs="Arial"/>
                <w:sz w:val="16"/>
                <w:szCs w:val="16"/>
                <w:lang w:val="en-GB"/>
              </w:rPr>
              <w:t>Hazard ratios (HRs) with 95% confidence intervals (CI) from multivariable Cox proportional hazards models evaluating the association between diabetic foot ulcer (DFU) and progression to treatment-warranted diabetic eye disease (TW-DED) in patients with nonproliferative diabetic retinopathy (NPDR) and diabetic nephropathy (DN) at baseline. Analyses are stratified by race/ethnicity and adjust for demographic variables, comorbidities, medication use, laboratory values, and healthcare utili</w:t>
            </w:r>
            <w:r w:rsidR="00D071DE"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D071DE">
              <w:rPr>
                <w:rFonts w:ascii="Arial" w:hAnsi="Arial" w:cs="Arial"/>
                <w:sz w:val="16"/>
                <w:szCs w:val="16"/>
                <w:lang w:val="en-GB"/>
              </w:rPr>
              <w:t>ation. An HR &gt; 1 indicates increased TW-DED risk in patients with NPDR and DN.</w:t>
            </w:r>
          </w:p>
        </w:tc>
      </w:tr>
    </w:tbl>
    <w:p w14:paraId="18A2D920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3A705DEB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03CFCA2E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558BF6F7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758E3AAB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6C6DA343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451D25F8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0A4672D7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4BB04A1E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45183A96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4D8C7697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20AE607D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5CB868E2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p w14:paraId="299C9F43" w14:textId="77777777" w:rsidR="00E31027" w:rsidRPr="00D071DE" w:rsidRDefault="00E31027" w:rsidP="00E310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pPr w:leftFromText="180" w:rightFromText="180" w:vertAnchor="text" w:tblpXSpec="center" w:tblpY="1"/>
        <w:tblOverlap w:val="never"/>
        <w:tblW w:w="11430" w:type="dxa"/>
        <w:jc w:val="center"/>
        <w:tblLayout w:type="fixed"/>
        <w:tblLook w:val="04A0" w:firstRow="1" w:lastRow="0" w:firstColumn="1" w:lastColumn="0" w:noHBand="0" w:noVBand="1"/>
      </w:tblPr>
      <w:tblGrid>
        <w:gridCol w:w="2430"/>
        <w:gridCol w:w="1800"/>
        <w:gridCol w:w="1800"/>
        <w:gridCol w:w="1800"/>
        <w:gridCol w:w="1800"/>
        <w:gridCol w:w="1800"/>
      </w:tblGrid>
      <w:tr w:rsidR="00E31027" w:rsidRPr="00D071DE" w14:paraId="44F1D465" w14:textId="77777777" w:rsidTr="009A5A06">
        <w:trPr>
          <w:tblHeader/>
          <w:jc w:val="center"/>
        </w:trPr>
        <w:tc>
          <w:tcPr>
            <w:tcW w:w="1143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8969C29" w14:textId="4E67B4F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GB"/>
              </w:rPr>
              <w:lastRenderedPageBreak/>
              <w:t xml:space="preserve">Supplemental Table </w:t>
            </w:r>
            <w:r w:rsidR="003D2338" w:rsidRPr="00D071D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GB"/>
              </w:rPr>
              <w:t>8</w:t>
            </w:r>
            <w:r w:rsidRPr="00D071D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. </w:t>
            </w:r>
            <w:r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 xml:space="preserve">Race-Stratified Multivariable Cox Proportional Hazards Models on Progression to </w:t>
            </w:r>
            <w:r w:rsidR="0013667C"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Treatment-Warranted Diabetic Eye Disease</w:t>
            </w:r>
            <w:r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 xml:space="preserve"> in Patients with</w:t>
            </w:r>
            <w:r w:rsidR="0013667C" w:rsidRPr="00D071DE">
              <w:rPr>
                <w:lang w:val="en-GB"/>
              </w:rPr>
              <w:t xml:space="preserve"> </w:t>
            </w:r>
            <w:r w:rsidR="0013667C"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 xml:space="preserve">Non-Proliferative Diabetic Retinopathy </w:t>
            </w:r>
            <w:r w:rsidRPr="00D071DE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and DFU at Baseline</w:t>
            </w:r>
          </w:p>
        </w:tc>
      </w:tr>
      <w:tr w:rsidR="00E31027" w:rsidRPr="00D071DE" w14:paraId="13DFD46F" w14:textId="77777777" w:rsidTr="009A5A06">
        <w:trPr>
          <w:jc w:val="center"/>
        </w:trPr>
        <w:tc>
          <w:tcPr>
            <w:tcW w:w="2430" w:type="dxa"/>
            <w:vAlign w:val="center"/>
          </w:tcPr>
          <w:p w14:paraId="0C6DF824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D5418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1D410BE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Hispanic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6372679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Black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FE1C4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Asian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4D8F774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Other</w:t>
            </w:r>
          </w:p>
        </w:tc>
      </w:tr>
      <w:tr w:rsidR="00E31027" w:rsidRPr="00D071DE" w14:paraId="0FFBEB2B" w14:textId="77777777" w:rsidTr="009A5A06">
        <w:trPr>
          <w:jc w:val="center"/>
        </w:trPr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0CE5608C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6B5938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HR (95% CI)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EE8A1F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HR (95% CI)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D9B56D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HR (95% CI)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B5FD14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HR (95% CI)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auto"/>
            </w:tcBorders>
          </w:tcPr>
          <w:p w14:paraId="45EC295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HR (95% CI)</w:t>
            </w:r>
          </w:p>
        </w:tc>
      </w:tr>
      <w:tr w:rsidR="00E31027" w:rsidRPr="00D071DE" w14:paraId="2DF86A24" w14:textId="77777777" w:rsidTr="009A5A06">
        <w:trPr>
          <w:jc w:val="center"/>
        </w:trPr>
        <w:tc>
          <w:tcPr>
            <w:tcW w:w="2430" w:type="dxa"/>
          </w:tcPr>
          <w:p w14:paraId="4E79994D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Effect of DFU</w:t>
            </w:r>
          </w:p>
        </w:tc>
        <w:tc>
          <w:tcPr>
            <w:tcW w:w="1800" w:type="dxa"/>
          </w:tcPr>
          <w:p w14:paraId="29FB002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1.21 (1.11, 1.33)</w:t>
            </w:r>
          </w:p>
        </w:tc>
        <w:tc>
          <w:tcPr>
            <w:tcW w:w="1800" w:type="dxa"/>
          </w:tcPr>
          <w:p w14:paraId="1D41C89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1.42 (1.24, 1.62)</w:t>
            </w:r>
          </w:p>
        </w:tc>
        <w:tc>
          <w:tcPr>
            <w:tcW w:w="1800" w:type="dxa"/>
          </w:tcPr>
          <w:p w14:paraId="7FB8017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1.25 (1.08, 1.44)</w:t>
            </w:r>
          </w:p>
        </w:tc>
        <w:tc>
          <w:tcPr>
            <w:tcW w:w="1800" w:type="dxa"/>
          </w:tcPr>
          <w:p w14:paraId="511D4B8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1.08 (0.75, 1.57)</w:t>
            </w:r>
          </w:p>
        </w:tc>
        <w:tc>
          <w:tcPr>
            <w:tcW w:w="1800" w:type="dxa"/>
          </w:tcPr>
          <w:p w14:paraId="6BE792D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1.27 (1.01, 1.61)</w:t>
            </w:r>
          </w:p>
        </w:tc>
      </w:tr>
      <w:tr w:rsidR="00E31027" w:rsidRPr="00D071DE" w14:paraId="67DABC0A" w14:textId="77777777" w:rsidTr="009A5A06">
        <w:trPr>
          <w:jc w:val="center"/>
        </w:trPr>
        <w:tc>
          <w:tcPr>
            <w:tcW w:w="2430" w:type="dxa"/>
          </w:tcPr>
          <w:p w14:paraId="2E0CB7A1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1800" w:type="dxa"/>
          </w:tcPr>
          <w:p w14:paraId="38ED591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047F39F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1FDEBF0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3F5409C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1608BA2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31027" w:rsidRPr="00D071DE" w14:paraId="44EC7E62" w14:textId="77777777" w:rsidTr="009A5A06">
        <w:trPr>
          <w:jc w:val="center"/>
        </w:trPr>
        <w:tc>
          <w:tcPr>
            <w:tcW w:w="2430" w:type="dxa"/>
          </w:tcPr>
          <w:p w14:paraId="4D6CC338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Age at index, years</w:t>
            </w:r>
          </w:p>
        </w:tc>
        <w:tc>
          <w:tcPr>
            <w:tcW w:w="1800" w:type="dxa"/>
          </w:tcPr>
          <w:p w14:paraId="608A114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(1.00, 1.00)</w:t>
            </w:r>
          </w:p>
        </w:tc>
        <w:tc>
          <w:tcPr>
            <w:tcW w:w="1800" w:type="dxa"/>
          </w:tcPr>
          <w:p w14:paraId="2BC6047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(1.00, 1.00)</w:t>
            </w:r>
          </w:p>
        </w:tc>
        <w:tc>
          <w:tcPr>
            <w:tcW w:w="1800" w:type="dxa"/>
          </w:tcPr>
          <w:p w14:paraId="66A65F7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(1.00, 1.00)</w:t>
            </w:r>
          </w:p>
        </w:tc>
        <w:tc>
          <w:tcPr>
            <w:tcW w:w="1800" w:type="dxa"/>
          </w:tcPr>
          <w:p w14:paraId="17A912F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(1.00, 1.00)</w:t>
            </w:r>
          </w:p>
        </w:tc>
        <w:tc>
          <w:tcPr>
            <w:tcW w:w="1800" w:type="dxa"/>
          </w:tcPr>
          <w:p w14:paraId="4C49C3E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(1.00, 1.00)</w:t>
            </w:r>
          </w:p>
        </w:tc>
      </w:tr>
      <w:tr w:rsidR="00E31027" w:rsidRPr="00D071DE" w14:paraId="466BFE2B" w14:textId="77777777" w:rsidTr="009A5A06">
        <w:trPr>
          <w:jc w:val="center"/>
        </w:trPr>
        <w:tc>
          <w:tcPr>
            <w:tcW w:w="2430" w:type="dxa"/>
          </w:tcPr>
          <w:p w14:paraId="3FB941CE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800" w:type="dxa"/>
          </w:tcPr>
          <w:p w14:paraId="411E4B4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1.03 (0.98, 1.08)</w:t>
            </w:r>
          </w:p>
        </w:tc>
        <w:tc>
          <w:tcPr>
            <w:tcW w:w="1800" w:type="dxa"/>
          </w:tcPr>
          <w:p w14:paraId="423A117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1.06 (0.99, 1.13)</w:t>
            </w:r>
          </w:p>
        </w:tc>
        <w:tc>
          <w:tcPr>
            <w:tcW w:w="1800" w:type="dxa"/>
          </w:tcPr>
          <w:p w14:paraId="48BE0BE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0.95 (0.89, 1.01)</w:t>
            </w:r>
          </w:p>
        </w:tc>
        <w:tc>
          <w:tcPr>
            <w:tcW w:w="1800" w:type="dxa"/>
          </w:tcPr>
          <w:p w14:paraId="3DDB83C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1.12 (0.98, 1.28)</w:t>
            </w:r>
          </w:p>
        </w:tc>
        <w:tc>
          <w:tcPr>
            <w:tcW w:w="1800" w:type="dxa"/>
          </w:tcPr>
          <w:p w14:paraId="295BEBA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1.03 (0.90, 1.17)</w:t>
            </w:r>
          </w:p>
        </w:tc>
      </w:tr>
      <w:tr w:rsidR="00E31027" w:rsidRPr="00D071DE" w14:paraId="5C4EC5E2" w14:textId="77777777" w:rsidTr="009A5A06">
        <w:trPr>
          <w:jc w:val="center"/>
        </w:trPr>
        <w:tc>
          <w:tcPr>
            <w:tcW w:w="2430" w:type="dxa"/>
          </w:tcPr>
          <w:p w14:paraId="3802A0AC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Comorbidities</w:t>
            </w:r>
          </w:p>
        </w:tc>
        <w:tc>
          <w:tcPr>
            <w:tcW w:w="1800" w:type="dxa"/>
          </w:tcPr>
          <w:p w14:paraId="57DAB34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7C1CD85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79A3DC1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1E3E520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57DD353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31027" w:rsidRPr="00D071DE" w14:paraId="78C7A66C" w14:textId="77777777" w:rsidTr="009A5A06">
        <w:trPr>
          <w:jc w:val="center"/>
        </w:trPr>
        <w:tc>
          <w:tcPr>
            <w:tcW w:w="2430" w:type="dxa"/>
          </w:tcPr>
          <w:p w14:paraId="550A5F91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Type 2 diabetes with diabetic nephropathy (DN)</w:t>
            </w:r>
          </w:p>
        </w:tc>
        <w:tc>
          <w:tcPr>
            <w:tcW w:w="1800" w:type="dxa"/>
          </w:tcPr>
          <w:p w14:paraId="0A01302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1.10 (1.01, 1.21)</w:t>
            </w:r>
          </w:p>
        </w:tc>
        <w:tc>
          <w:tcPr>
            <w:tcW w:w="1800" w:type="dxa"/>
          </w:tcPr>
          <w:p w14:paraId="6AA1AA1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1.13 (1.01, 1.28)</w:t>
            </w:r>
          </w:p>
        </w:tc>
        <w:tc>
          <w:tcPr>
            <w:tcW w:w="1800" w:type="dxa"/>
          </w:tcPr>
          <w:p w14:paraId="57068D8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1.24 (1.10, 1.41)</w:t>
            </w:r>
          </w:p>
        </w:tc>
        <w:tc>
          <w:tcPr>
            <w:tcW w:w="1800" w:type="dxa"/>
          </w:tcPr>
          <w:p w14:paraId="3170E3E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(0.79, 1.33)</w:t>
            </w:r>
          </w:p>
        </w:tc>
        <w:tc>
          <w:tcPr>
            <w:tcW w:w="1800" w:type="dxa"/>
          </w:tcPr>
          <w:p w14:paraId="52E365D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0.97 (0.75, 1.26)</w:t>
            </w:r>
          </w:p>
        </w:tc>
      </w:tr>
      <w:tr w:rsidR="00E31027" w:rsidRPr="00D071DE" w14:paraId="121A219D" w14:textId="77777777" w:rsidTr="009A5A06">
        <w:trPr>
          <w:jc w:val="center"/>
        </w:trPr>
        <w:tc>
          <w:tcPr>
            <w:tcW w:w="2430" w:type="dxa"/>
          </w:tcPr>
          <w:p w14:paraId="1E4886F4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Type 2 diabetes with peripheral angiopathy without gangrene</w:t>
            </w:r>
          </w:p>
        </w:tc>
        <w:tc>
          <w:tcPr>
            <w:tcW w:w="1800" w:type="dxa"/>
          </w:tcPr>
          <w:p w14:paraId="5F6E131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1.08 (0.96, 1.20)</w:t>
            </w:r>
          </w:p>
        </w:tc>
        <w:tc>
          <w:tcPr>
            <w:tcW w:w="1800" w:type="dxa"/>
          </w:tcPr>
          <w:p w14:paraId="1CDF01A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1.18 (1.01, 1.39)</w:t>
            </w:r>
          </w:p>
        </w:tc>
        <w:tc>
          <w:tcPr>
            <w:tcW w:w="1800" w:type="dxa"/>
          </w:tcPr>
          <w:p w14:paraId="324FCC5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0.96 (0.81, 1.13)</w:t>
            </w:r>
          </w:p>
        </w:tc>
        <w:tc>
          <w:tcPr>
            <w:tcW w:w="1800" w:type="dxa"/>
          </w:tcPr>
          <w:p w14:paraId="3A5E3F6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0.72 (0.44, 1.16)</w:t>
            </w:r>
          </w:p>
        </w:tc>
        <w:tc>
          <w:tcPr>
            <w:tcW w:w="1800" w:type="dxa"/>
          </w:tcPr>
          <w:p w14:paraId="4CB3358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0.87 (0.64, 1.18)</w:t>
            </w:r>
          </w:p>
        </w:tc>
      </w:tr>
      <w:tr w:rsidR="00E31027" w:rsidRPr="00D071DE" w14:paraId="094EE925" w14:textId="77777777" w:rsidTr="009A5A06">
        <w:trPr>
          <w:jc w:val="center"/>
        </w:trPr>
        <w:tc>
          <w:tcPr>
            <w:tcW w:w="2430" w:type="dxa"/>
          </w:tcPr>
          <w:p w14:paraId="0F885124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Type 2 diabetes with peripheral angiopathy with gangrene</w:t>
            </w:r>
          </w:p>
        </w:tc>
        <w:tc>
          <w:tcPr>
            <w:tcW w:w="1800" w:type="dxa"/>
          </w:tcPr>
          <w:p w14:paraId="7B9D820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1.08 (0.83, 1.40)</w:t>
            </w:r>
          </w:p>
        </w:tc>
        <w:tc>
          <w:tcPr>
            <w:tcW w:w="1800" w:type="dxa"/>
          </w:tcPr>
          <w:p w14:paraId="6492505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0.84 (0.59, 1.18)</w:t>
            </w:r>
          </w:p>
        </w:tc>
        <w:tc>
          <w:tcPr>
            <w:tcW w:w="1800" w:type="dxa"/>
          </w:tcPr>
          <w:p w14:paraId="5C20CE9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1.31 (0.95, 1.82)</w:t>
            </w:r>
          </w:p>
        </w:tc>
        <w:tc>
          <w:tcPr>
            <w:tcW w:w="1800" w:type="dxa"/>
          </w:tcPr>
          <w:p w14:paraId="71A1EDB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0.37 (0.05, 2.71)</w:t>
            </w:r>
          </w:p>
        </w:tc>
        <w:tc>
          <w:tcPr>
            <w:tcW w:w="1800" w:type="dxa"/>
          </w:tcPr>
          <w:p w14:paraId="6C29592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2.25 (1.30, 3.90)</w:t>
            </w:r>
          </w:p>
        </w:tc>
      </w:tr>
      <w:tr w:rsidR="00E31027" w:rsidRPr="00D071DE" w14:paraId="6661B8A6" w14:textId="77777777" w:rsidTr="009A5A06">
        <w:trPr>
          <w:jc w:val="center"/>
        </w:trPr>
        <w:tc>
          <w:tcPr>
            <w:tcW w:w="2430" w:type="dxa"/>
          </w:tcPr>
          <w:p w14:paraId="3352E32B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Type 2 diabetes with polyneuropathy</w:t>
            </w:r>
          </w:p>
        </w:tc>
        <w:tc>
          <w:tcPr>
            <w:tcW w:w="1800" w:type="dxa"/>
          </w:tcPr>
          <w:p w14:paraId="0DE1C15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(1.00, 1.14)</w:t>
            </w:r>
          </w:p>
        </w:tc>
        <w:tc>
          <w:tcPr>
            <w:tcW w:w="1800" w:type="dxa"/>
          </w:tcPr>
          <w:p w14:paraId="28C2DC7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1.13 (1.03, 1.24)</w:t>
            </w:r>
          </w:p>
        </w:tc>
        <w:tc>
          <w:tcPr>
            <w:tcW w:w="1800" w:type="dxa"/>
          </w:tcPr>
          <w:p w14:paraId="5691252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1.13 (1.03, 1.24)</w:t>
            </w:r>
          </w:p>
        </w:tc>
        <w:tc>
          <w:tcPr>
            <w:tcW w:w="1800" w:type="dxa"/>
          </w:tcPr>
          <w:p w14:paraId="194B84D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0.95 (0.73, 1.23)</w:t>
            </w:r>
          </w:p>
        </w:tc>
        <w:tc>
          <w:tcPr>
            <w:tcW w:w="1800" w:type="dxa"/>
          </w:tcPr>
          <w:p w14:paraId="0134EC8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1.11 (0.92, 1.33)</w:t>
            </w:r>
          </w:p>
        </w:tc>
      </w:tr>
      <w:tr w:rsidR="00E31027" w:rsidRPr="00D071DE" w14:paraId="0D9CBE3A" w14:textId="77777777" w:rsidTr="009A5A06">
        <w:trPr>
          <w:jc w:val="center"/>
        </w:trPr>
        <w:tc>
          <w:tcPr>
            <w:tcW w:w="2430" w:type="dxa"/>
          </w:tcPr>
          <w:p w14:paraId="4DF5A374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Chronic kidney disease</w:t>
            </w:r>
          </w:p>
        </w:tc>
        <w:tc>
          <w:tcPr>
            <w:tcW w:w="1800" w:type="dxa"/>
          </w:tcPr>
          <w:p w14:paraId="638C74B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1.04 (0.97, 1.12)</w:t>
            </w:r>
          </w:p>
        </w:tc>
        <w:tc>
          <w:tcPr>
            <w:tcW w:w="1800" w:type="dxa"/>
          </w:tcPr>
          <w:p w14:paraId="1E65F5E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1.12 (0.99, 1.25)</w:t>
            </w:r>
          </w:p>
        </w:tc>
        <w:tc>
          <w:tcPr>
            <w:tcW w:w="1800" w:type="dxa"/>
          </w:tcPr>
          <w:p w14:paraId="4896A66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0.93 (0.84, 1.03)</w:t>
            </w:r>
          </w:p>
        </w:tc>
        <w:tc>
          <w:tcPr>
            <w:tcW w:w="1800" w:type="dxa"/>
          </w:tcPr>
          <w:p w14:paraId="567BC72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1.12 (0.91, 1.37)</w:t>
            </w:r>
          </w:p>
        </w:tc>
        <w:tc>
          <w:tcPr>
            <w:tcW w:w="1800" w:type="dxa"/>
          </w:tcPr>
          <w:p w14:paraId="6594841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0.97 (0.80, 1.18)</w:t>
            </w:r>
          </w:p>
        </w:tc>
      </w:tr>
      <w:tr w:rsidR="00E31027" w:rsidRPr="00D071DE" w14:paraId="778F082A" w14:textId="77777777" w:rsidTr="009A5A06">
        <w:trPr>
          <w:jc w:val="center"/>
        </w:trPr>
        <w:tc>
          <w:tcPr>
            <w:tcW w:w="2430" w:type="dxa"/>
          </w:tcPr>
          <w:p w14:paraId="513A764F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End stage renal disease</w:t>
            </w:r>
          </w:p>
        </w:tc>
        <w:tc>
          <w:tcPr>
            <w:tcW w:w="1800" w:type="dxa"/>
          </w:tcPr>
          <w:p w14:paraId="4AD99A3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(0.92, 1.26)</w:t>
            </w:r>
          </w:p>
        </w:tc>
        <w:tc>
          <w:tcPr>
            <w:tcW w:w="1800" w:type="dxa"/>
          </w:tcPr>
          <w:p w14:paraId="18FE81A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1.27 (1.06, 1.53)</w:t>
            </w:r>
          </w:p>
        </w:tc>
        <w:tc>
          <w:tcPr>
            <w:tcW w:w="1800" w:type="dxa"/>
          </w:tcPr>
          <w:p w14:paraId="76BFE02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1.18 (1.01, 1.38)</w:t>
            </w:r>
          </w:p>
        </w:tc>
        <w:tc>
          <w:tcPr>
            <w:tcW w:w="1800" w:type="dxa"/>
          </w:tcPr>
          <w:p w14:paraId="3A07B3E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0.82 (0.59, 1.15)</w:t>
            </w:r>
          </w:p>
        </w:tc>
        <w:tc>
          <w:tcPr>
            <w:tcW w:w="1800" w:type="dxa"/>
          </w:tcPr>
          <w:p w14:paraId="548E70E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1.05 (0.77, 1.43)</w:t>
            </w:r>
          </w:p>
        </w:tc>
      </w:tr>
      <w:tr w:rsidR="00E31027" w:rsidRPr="00D071DE" w14:paraId="6AAE61A9" w14:textId="77777777" w:rsidTr="009A5A06">
        <w:trPr>
          <w:jc w:val="center"/>
        </w:trPr>
        <w:tc>
          <w:tcPr>
            <w:tcW w:w="2430" w:type="dxa"/>
          </w:tcPr>
          <w:p w14:paraId="45392BD1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Hypertensive diseases</w:t>
            </w:r>
          </w:p>
        </w:tc>
        <w:tc>
          <w:tcPr>
            <w:tcW w:w="1800" w:type="dxa"/>
          </w:tcPr>
          <w:p w14:paraId="3D52D4C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0.94 (0.89, 1.01)</w:t>
            </w:r>
          </w:p>
        </w:tc>
        <w:tc>
          <w:tcPr>
            <w:tcW w:w="1800" w:type="dxa"/>
          </w:tcPr>
          <w:p w14:paraId="2DBAC18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0.87 (0.80, 0.94)</w:t>
            </w:r>
          </w:p>
        </w:tc>
        <w:tc>
          <w:tcPr>
            <w:tcW w:w="1800" w:type="dxa"/>
          </w:tcPr>
          <w:p w14:paraId="709FE21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(0.83, 0.99)</w:t>
            </w:r>
          </w:p>
        </w:tc>
        <w:tc>
          <w:tcPr>
            <w:tcW w:w="1800" w:type="dxa"/>
          </w:tcPr>
          <w:p w14:paraId="40B24C9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0.91 (0.76, 1.08)</w:t>
            </w:r>
          </w:p>
        </w:tc>
        <w:tc>
          <w:tcPr>
            <w:tcW w:w="1800" w:type="dxa"/>
          </w:tcPr>
          <w:p w14:paraId="1331705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(0.76, 1.07)</w:t>
            </w:r>
          </w:p>
        </w:tc>
      </w:tr>
      <w:tr w:rsidR="00E31027" w:rsidRPr="00D071DE" w14:paraId="2EF3D093" w14:textId="77777777" w:rsidTr="009A5A06">
        <w:trPr>
          <w:jc w:val="center"/>
        </w:trPr>
        <w:tc>
          <w:tcPr>
            <w:tcW w:w="2430" w:type="dxa"/>
          </w:tcPr>
          <w:p w14:paraId="3EE57DDD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Chronic lower respiratory diseases</w:t>
            </w:r>
          </w:p>
        </w:tc>
        <w:tc>
          <w:tcPr>
            <w:tcW w:w="1800" w:type="dxa"/>
          </w:tcPr>
          <w:p w14:paraId="051A6F9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0.83 (0.78, 0.89)</w:t>
            </w:r>
          </w:p>
        </w:tc>
        <w:tc>
          <w:tcPr>
            <w:tcW w:w="1800" w:type="dxa"/>
          </w:tcPr>
          <w:p w14:paraId="6237A15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0.82 (0.73, 0.91)</w:t>
            </w:r>
          </w:p>
        </w:tc>
        <w:tc>
          <w:tcPr>
            <w:tcW w:w="1800" w:type="dxa"/>
          </w:tcPr>
          <w:p w14:paraId="0B3543E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0.83 (0.76, 0.91)</w:t>
            </w:r>
          </w:p>
        </w:tc>
        <w:tc>
          <w:tcPr>
            <w:tcW w:w="1800" w:type="dxa"/>
          </w:tcPr>
          <w:p w14:paraId="157A985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0.87 (0.72, 1.06)</w:t>
            </w:r>
          </w:p>
        </w:tc>
        <w:tc>
          <w:tcPr>
            <w:tcW w:w="1800" w:type="dxa"/>
          </w:tcPr>
          <w:p w14:paraId="1B33D80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0.82 (0.68, 0.98)</w:t>
            </w:r>
          </w:p>
        </w:tc>
      </w:tr>
      <w:tr w:rsidR="00E31027" w:rsidRPr="00D071DE" w14:paraId="0A58AF43" w14:textId="77777777" w:rsidTr="009A5A06">
        <w:trPr>
          <w:jc w:val="center"/>
        </w:trPr>
        <w:tc>
          <w:tcPr>
            <w:tcW w:w="2430" w:type="dxa"/>
          </w:tcPr>
          <w:p w14:paraId="5A95622E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Ischemic heart diseases</w:t>
            </w:r>
          </w:p>
        </w:tc>
        <w:tc>
          <w:tcPr>
            <w:tcW w:w="1800" w:type="dxa"/>
          </w:tcPr>
          <w:p w14:paraId="2FE4633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(0.94, 1.07)</w:t>
            </w:r>
          </w:p>
        </w:tc>
        <w:tc>
          <w:tcPr>
            <w:tcW w:w="1800" w:type="dxa"/>
          </w:tcPr>
          <w:p w14:paraId="67BE188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0.97 (0.87, 1.08)</w:t>
            </w:r>
          </w:p>
        </w:tc>
        <w:tc>
          <w:tcPr>
            <w:tcW w:w="1800" w:type="dxa"/>
          </w:tcPr>
          <w:p w14:paraId="02BFE90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1.06 (0.96, 1.16)</w:t>
            </w:r>
          </w:p>
        </w:tc>
        <w:tc>
          <w:tcPr>
            <w:tcW w:w="1800" w:type="dxa"/>
          </w:tcPr>
          <w:p w14:paraId="175C9B2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(0.88, 1.31)</w:t>
            </w:r>
          </w:p>
        </w:tc>
        <w:tc>
          <w:tcPr>
            <w:tcW w:w="1800" w:type="dxa"/>
          </w:tcPr>
          <w:p w14:paraId="56B8CB3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1.06 (0.89, 1.27)</w:t>
            </w:r>
          </w:p>
        </w:tc>
      </w:tr>
      <w:tr w:rsidR="00E31027" w:rsidRPr="00D071DE" w14:paraId="582FF33C" w14:textId="77777777" w:rsidTr="009A5A06">
        <w:trPr>
          <w:jc w:val="center"/>
        </w:trPr>
        <w:tc>
          <w:tcPr>
            <w:tcW w:w="2430" w:type="dxa"/>
          </w:tcPr>
          <w:p w14:paraId="07484C40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Heart failure</w:t>
            </w:r>
          </w:p>
        </w:tc>
        <w:tc>
          <w:tcPr>
            <w:tcW w:w="1800" w:type="dxa"/>
          </w:tcPr>
          <w:p w14:paraId="7BA1DB7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(0.90, 1.07)</w:t>
            </w:r>
          </w:p>
        </w:tc>
        <w:tc>
          <w:tcPr>
            <w:tcW w:w="1800" w:type="dxa"/>
          </w:tcPr>
          <w:p w14:paraId="0B6E12A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1.08 (0.94, 1.23)</w:t>
            </w:r>
          </w:p>
        </w:tc>
        <w:tc>
          <w:tcPr>
            <w:tcW w:w="1800" w:type="dxa"/>
          </w:tcPr>
          <w:p w14:paraId="18CDFB5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1.09 (0.98, 1.22)</w:t>
            </w:r>
          </w:p>
        </w:tc>
        <w:tc>
          <w:tcPr>
            <w:tcW w:w="1800" w:type="dxa"/>
          </w:tcPr>
          <w:p w14:paraId="312F0ED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(0.81, 1.40)</w:t>
            </w:r>
          </w:p>
        </w:tc>
        <w:tc>
          <w:tcPr>
            <w:tcW w:w="1800" w:type="dxa"/>
          </w:tcPr>
          <w:p w14:paraId="7558513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(0.86, 1.34)</w:t>
            </w:r>
          </w:p>
        </w:tc>
      </w:tr>
      <w:tr w:rsidR="00E31027" w:rsidRPr="00D071DE" w14:paraId="65EE6B0A" w14:textId="77777777" w:rsidTr="009A5A06">
        <w:trPr>
          <w:jc w:val="center"/>
        </w:trPr>
        <w:tc>
          <w:tcPr>
            <w:tcW w:w="2430" w:type="dxa"/>
          </w:tcPr>
          <w:p w14:paraId="4293193E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Atrial fibrillation and flutter</w:t>
            </w:r>
          </w:p>
        </w:tc>
        <w:tc>
          <w:tcPr>
            <w:tcW w:w="1800" w:type="dxa"/>
          </w:tcPr>
          <w:p w14:paraId="203C2E3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0.87 (0.80, 0.96)</w:t>
            </w:r>
          </w:p>
        </w:tc>
        <w:tc>
          <w:tcPr>
            <w:tcW w:w="1800" w:type="dxa"/>
          </w:tcPr>
          <w:p w14:paraId="3FC529B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0.67 (0.54, 0.83)</w:t>
            </w:r>
          </w:p>
        </w:tc>
        <w:tc>
          <w:tcPr>
            <w:tcW w:w="1800" w:type="dxa"/>
          </w:tcPr>
          <w:p w14:paraId="09DE9E3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0.86 (0.73, 1.01)</w:t>
            </w:r>
          </w:p>
        </w:tc>
        <w:tc>
          <w:tcPr>
            <w:tcW w:w="1800" w:type="dxa"/>
          </w:tcPr>
          <w:p w14:paraId="3C67543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0.88 (0.62, 1.24)</w:t>
            </w:r>
          </w:p>
        </w:tc>
        <w:tc>
          <w:tcPr>
            <w:tcW w:w="1800" w:type="dxa"/>
          </w:tcPr>
          <w:p w14:paraId="631634A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(0.77, 1.28)</w:t>
            </w:r>
          </w:p>
        </w:tc>
      </w:tr>
      <w:tr w:rsidR="00E31027" w:rsidRPr="00D071DE" w14:paraId="67A692C0" w14:textId="77777777" w:rsidTr="009A5A06">
        <w:trPr>
          <w:jc w:val="center"/>
        </w:trPr>
        <w:tc>
          <w:tcPr>
            <w:tcW w:w="2430" w:type="dxa"/>
          </w:tcPr>
          <w:p w14:paraId="068D5B51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Cerebrovascular diseases</w:t>
            </w:r>
          </w:p>
        </w:tc>
        <w:tc>
          <w:tcPr>
            <w:tcW w:w="1800" w:type="dxa"/>
          </w:tcPr>
          <w:p w14:paraId="77F4EF7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(1.00, 1.16)</w:t>
            </w:r>
          </w:p>
        </w:tc>
        <w:tc>
          <w:tcPr>
            <w:tcW w:w="1800" w:type="dxa"/>
          </w:tcPr>
          <w:p w14:paraId="0A94900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0.97 (0.86, 1.09)</w:t>
            </w:r>
          </w:p>
        </w:tc>
        <w:tc>
          <w:tcPr>
            <w:tcW w:w="1800" w:type="dxa"/>
          </w:tcPr>
          <w:p w14:paraId="00668C6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1.08 (0.97, 1.20)</w:t>
            </w:r>
          </w:p>
        </w:tc>
        <w:tc>
          <w:tcPr>
            <w:tcW w:w="1800" w:type="dxa"/>
          </w:tcPr>
          <w:p w14:paraId="79250AC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(0.78, 1.22)</w:t>
            </w:r>
          </w:p>
        </w:tc>
        <w:tc>
          <w:tcPr>
            <w:tcW w:w="1800" w:type="dxa"/>
          </w:tcPr>
          <w:p w14:paraId="1D1C744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0.85 (0.68, 1.06)</w:t>
            </w:r>
          </w:p>
        </w:tc>
      </w:tr>
      <w:tr w:rsidR="00E31027" w:rsidRPr="00D071DE" w14:paraId="4F6047E3" w14:textId="77777777" w:rsidTr="009A5A06">
        <w:trPr>
          <w:jc w:val="center"/>
        </w:trPr>
        <w:tc>
          <w:tcPr>
            <w:tcW w:w="2430" w:type="dxa"/>
          </w:tcPr>
          <w:p w14:paraId="7C58B559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Arterial embolism and thrombosis</w:t>
            </w:r>
          </w:p>
        </w:tc>
        <w:tc>
          <w:tcPr>
            <w:tcW w:w="1800" w:type="dxa"/>
          </w:tcPr>
          <w:p w14:paraId="7232233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1.12 (0.90, 1.41)</w:t>
            </w:r>
          </w:p>
        </w:tc>
        <w:tc>
          <w:tcPr>
            <w:tcW w:w="1800" w:type="dxa"/>
          </w:tcPr>
          <w:p w14:paraId="087E205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0.64 (0.41, 1.00)</w:t>
            </w:r>
          </w:p>
        </w:tc>
        <w:tc>
          <w:tcPr>
            <w:tcW w:w="1800" w:type="dxa"/>
          </w:tcPr>
          <w:p w14:paraId="69AB935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0.70 (0.46, 1.05)</w:t>
            </w:r>
          </w:p>
        </w:tc>
        <w:tc>
          <w:tcPr>
            <w:tcW w:w="1800" w:type="dxa"/>
          </w:tcPr>
          <w:p w14:paraId="763FE2A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0.75 (0.31, 1.85)</w:t>
            </w:r>
          </w:p>
        </w:tc>
        <w:tc>
          <w:tcPr>
            <w:tcW w:w="1800" w:type="dxa"/>
          </w:tcPr>
          <w:p w14:paraId="0BE79C3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0.44 (0.18, 1.07)</w:t>
            </w:r>
          </w:p>
        </w:tc>
      </w:tr>
      <w:tr w:rsidR="00E31027" w:rsidRPr="00D071DE" w14:paraId="3B4D36B6" w14:textId="77777777" w:rsidTr="009A5A06">
        <w:trPr>
          <w:jc w:val="center"/>
        </w:trPr>
        <w:tc>
          <w:tcPr>
            <w:tcW w:w="2430" w:type="dxa"/>
          </w:tcPr>
          <w:p w14:paraId="3BB2B6DE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Atherosclerosis</w:t>
            </w:r>
          </w:p>
        </w:tc>
        <w:tc>
          <w:tcPr>
            <w:tcW w:w="1800" w:type="dxa"/>
          </w:tcPr>
          <w:p w14:paraId="521E2F9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0.91 (0.82, 1.00)</w:t>
            </w:r>
          </w:p>
        </w:tc>
        <w:tc>
          <w:tcPr>
            <w:tcW w:w="1800" w:type="dxa"/>
          </w:tcPr>
          <w:p w14:paraId="6B14EF5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0.91 (0.78, 1.06)</w:t>
            </w:r>
          </w:p>
        </w:tc>
        <w:tc>
          <w:tcPr>
            <w:tcW w:w="1800" w:type="dxa"/>
          </w:tcPr>
          <w:p w14:paraId="1D2E2ED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0.82 (0.71, 0.95)</w:t>
            </w:r>
          </w:p>
        </w:tc>
        <w:tc>
          <w:tcPr>
            <w:tcW w:w="1800" w:type="dxa"/>
          </w:tcPr>
          <w:p w14:paraId="0FC72F3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1.13 (0.85, 1.50)</w:t>
            </w:r>
          </w:p>
        </w:tc>
        <w:tc>
          <w:tcPr>
            <w:tcW w:w="1800" w:type="dxa"/>
          </w:tcPr>
          <w:p w14:paraId="676C282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1.13 (0.86, 1.48)</w:t>
            </w:r>
          </w:p>
        </w:tc>
      </w:tr>
      <w:tr w:rsidR="00E31027" w:rsidRPr="00D071DE" w14:paraId="787AD506" w14:textId="77777777" w:rsidTr="009A5A06">
        <w:trPr>
          <w:jc w:val="center"/>
        </w:trPr>
        <w:tc>
          <w:tcPr>
            <w:tcW w:w="2430" w:type="dxa"/>
          </w:tcPr>
          <w:p w14:paraId="1C38B617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Other peripheral vascular diseases</w:t>
            </w:r>
          </w:p>
        </w:tc>
        <w:tc>
          <w:tcPr>
            <w:tcW w:w="1800" w:type="dxa"/>
          </w:tcPr>
          <w:p w14:paraId="46AE5F4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(0.90, 1.08)</w:t>
            </w:r>
          </w:p>
        </w:tc>
        <w:tc>
          <w:tcPr>
            <w:tcW w:w="1800" w:type="dxa"/>
          </w:tcPr>
          <w:p w14:paraId="2A8924B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1.14 (0.99, 1.32)</w:t>
            </w:r>
          </w:p>
        </w:tc>
        <w:tc>
          <w:tcPr>
            <w:tcW w:w="1800" w:type="dxa"/>
          </w:tcPr>
          <w:p w14:paraId="6A52741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1.05 (0.92, 1.21)</w:t>
            </w:r>
          </w:p>
        </w:tc>
        <w:tc>
          <w:tcPr>
            <w:tcW w:w="1800" w:type="dxa"/>
          </w:tcPr>
          <w:p w14:paraId="783CA0F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1.45 (1.06, 1.98)</w:t>
            </w:r>
          </w:p>
        </w:tc>
        <w:tc>
          <w:tcPr>
            <w:tcW w:w="1800" w:type="dxa"/>
          </w:tcPr>
          <w:p w14:paraId="48F84BA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0.91 (0.70, 1.19)</w:t>
            </w:r>
          </w:p>
        </w:tc>
      </w:tr>
      <w:tr w:rsidR="00E31027" w:rsidRPr="00D071DE" w14:paraId="5AE57381" w14:textId="77777777" w:rsidTr="009A5A06">
        <w:trPr>
          <w:jc w:val="center"/>
        </w:trPr>
        <w:tc>
          <w:tcPr>
            <w:tcW w:w="2430" w:type="dxa"/>
          </w:tcPr>
          <w:p w14:paraId="1B4B5073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Other disorders of arteries and arterioles</w:t>
            </w:r>
          </w:p>
        </w:tc>
        <w:tc>
          <w:tcPr>
            <w:tcW w:w="1800" w:type="dxa"/>
          </w:tcPr>
          <w:p w14:paraId="335A1CA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(0.90, 1.16)</w:t>
            </w:r>
          </w:p>
        </w:tc>
        <w:tc>
          <w:tcPr>
            <w:tcW w:w="1800" w:type="dxa"/>
          </w:tcPr>
          <w:p w14:paraId="2308FF9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0.92 (0.73, 1.14)</w:t>
            </w:r>
          </w:p>
        </w:tc>
        <w:tc>
          <w:tcPr>
            <w:tcW w:w="1800" w:type="dxa"/>
          </w:tcPr>
          <w:p w14:paraId="2B42190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1.12 (0.94, 1.34)</w:t>
            </w:r>
          </w:p>
        </w:tc>
        <w:tc>
          <w:tcPr>
            <w:tcW w:w="1800" w:type="dxa"/>
          </w:tcPr>
          <w:p w14:paraId="21C7CF5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1.11 (0.75, 1.63)</w:t>
            </w:r>
          </w:p>
        </w:tc>
        <w:tc>
          <w:tcPr>
            <w:tcW w:w="1800" w:type="dxa"/>
          </w:tcPr>
          <w:p w14:paraId="096AA26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(0.68, 1.41)</w:t>
            </w:r>
          </w:p>
        </w:tc>
      </w:tr>
      <w:tr w:rsidR="00E31027" w:rsidRPr="00D071DE" w14:paraId="3E34C056" w14:textId="77777777" w:rsidTr="009A5A06">
        <w:trPr>
          <w:jc w:val="center"/>
        </w:trPr>
        <w:tc>
          <w:tcPr>
            <w:tcW w:w="2430" w:type="dxa"/>
          </w:tcPr>
          <w:p w14:paraId="2F8D0224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Neoplasms</w:t>
            </w:r>
          </w:p>
        </w:tc>
        <w:tc>
          <w:tcPr>
            <w:tcW w:w="1800" w:type="dxa"/>
          </w:tcPr>
          <w:p w14:paraId="4F97F69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0.88 (0.83, 0.93)</w:t>
            </w:r>
          </w:p>
        </w:tc>
        <w:tc>
          <w:tcPr>
            <w:tcW w:w="1800" w:type="dxa"/>
          </w:tcPr>
          <w:p w14:paraId="13DC050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0.78 (0.72, 0.85)</w:t>
            </w:r>
          </w:p>
        </w:tc>
        <w:tc>
          <w:tcPr>
            <w:tcW w:w="1800" w:type="dxa"/>
          </w:tcPr>
          <w:p w14:paraId="7ABAA9C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0.95 (0.88, 1.03)</w:t>
            </w:r>
          </w:p>
        </w:tc>
        <w:tc>
          <w:tcPr>
            <w:tcW w:w="1800" w:type="dxa"/>
          </w:tcPr>
          <w:p w14:paraId="660FF9E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0.75 (0.63, 0.89)</w:t>
            </w:r>
          </w:p>
        </w:tc>
        <w:tc>
          <w:tcPr>
            <w:tcW w:w="1800" w:type="dxa"/>
          </w:tcPr>
          <w:p w14:paraId="0DF2FF3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0.80 (0.68, 0.94)</w:t>
            </w:r>
          </w:p>
        </w:tc>
      </w:tr>
      <w:tr w:rsidR="00E31027" w:rsidRPr="00D071DE" w14:paraId="624F0C91" w14:textId="77777777" w:rsidTr="009A5A06">
        <w:trPr>
          <w:jc w:val="center"/>
        </w:trPr>
        <w:tc>
          <w:tcPr>
            <w:tcW w:w="2430" w:type="dxa"/>
          </w:tcPr>
          <w:p w14:paraId="08C36C4D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Potential health hazards related to socioeconomic and psychosocial circumstances</w:t>
            </w:r>
          </w:p>
        </w:tc>
        <w:tc>
          <w:tcPr>
            <w:tcW w:w="1800" w:type="dxa"/>
          </w:tcPr>
          <w:p w14:paraId="4C1E7D4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(0.86, 1.13)</w:t>
            </w:r>
          </w:p>
        </w:tc>
        <w:tc>
          <w:tcPr>
            <w:tcW w:w="1800" w:type="dxa"/>
          </w:tcPr>
          <w:p w14:paraId="48B89BD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0.82 (0.69, 0.98)</w:t>
            </w:r>
          </w:p>
        </w:tc>
        <w:tc>
          <w:tcPr>
            <w:tcW w:w="1800" w:type="dxa"/>
          </w:tcPr>
          <w:p w14:paraId="6D3FE79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0.87 (0.74, 1.02)</w:t>
            </w:r>
          </w:p>
        </w:tc>
        <w:tc>
          <w:tcPr>
            <w:tcW w:w="1800" w:type="dxa"/>
          </w:tcPr>
          <w:p w14:paraId="47A46D3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0.94 (0.60, 1.48)</w:t>
            </w:r>
          </w:p>
        </w:tc>
        <w:tc>
          <w:tcPr>
            <w:tcW w:w="1800" w:type="dxa"/>
          </w:tcPr>
          <w:p w14:paraId="09FDA27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0.93 (0.61, 1.41)</w:t>
            </w:r>
          </w:p>
        </w:tc>
      </w:tr>
      <w:tr w:rsidR="00E31027" w:rsidRPr="00D071DE" w14:paraId="262471EE" w14:textId="77777777" w:rsidTr="009A5A06">
        <w:trPr>
          <w:jc w:val="center"/>
        </w:trPr>
        <w:tc>
          <w:tcPr>
            <w:tcW w:w="2430" w:type="dxa"/>
          </w:tcPr>
          <w:p w14:paraId="0DA2063F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Tobacco use</w:t>
            </w:r>
          </w:p>
        </w:tc>
        <w:tc>
          <w:tcPr>
            <w:tcW w:w="1800" w:type="dxa"/>
          </w:tcPr>
          <w:p w14:paraId="1BD6641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0.83 (0.74, 0.94)</w:t>
            </w:r>
          </w:p>
        </w:tc>
        <w:tc>
          <w:tcPr>
            <w:tcW w:w="1800" w:type="dxa"/>
          </w:tcPr>
          <w:p w14:paraId="0ACBCCC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0.76 (0.62, 0.93)</w:t>
            </w:r>
          </w:p>
        </w:tc>
        <w:tc>
          <w:tcPr>
            <w:tcW w:w="1800" w:type="dxa"/>
          </w:tcPr>
          <w:p w14:paraId="477CE8F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0.95 (0.82, 1.11)</w:t>
            </w:r>
          </w:p>
        </w:tc>
        <w:tc>
          <w:tcPr>
            <w:tcW w:w="1800" w:type="dxa"/>
          </w:tcPr>
          <w:p w14:paraId="1E02BF7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0.76 (0.48, 1.20)</w:t>
            </w:r>
          </w:p>
        </w:tc>
        <w:tc>
          <w:tcPr>
            <w:tcW w:w="1800" w:type="dxa"/>
          </w:tcPr>
          <w:p w14:paraId="6A785A1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0.85 (0.58, 1.25)</w:t>
            </w:r>
          </w:p>
        </w:tc>
      </w:tr>
      <w:tr w:rsidR="00E31027" w:rsidRPr="00D071DE" w14:paraId="1DC9F576" w14:textId="77777777" w:rsidTr="009A5A06">
        <w:trPr>
          <w:jc w:val="center"/>
        </w:trPr>
        <w:tc>
          <w:tcPr>
            <w:tcW w:w="2430" w:type="dxa"/>
          </w:tcPr>
          <w:p w14:paraId="5F3387EF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Fibrosis and cirrhosis of liver</w:t>
            </w:r>
          </w:p>
        </w:tc>
        <w:tc>
          <w:tcPr>
            <w:tcW w:w="1800" w:type="dxa"/>
          </w:tcPr>
          <w:p w14:paraId="56F2B8C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(0.85, 1.15)</w:t>
            </w:r>
          </w:p>
        </w:tc>
        <w:tc>
          <w:tcPr>
            <w:tcW w:w="1800" w:type="dxa"/>
          </w:tcPr>
          <w:p w14:paraId="38A8C70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0.73 (0.59, 0.90)</w:t>
            </w:r>
          </w:p>
        </w:tc>
        <w:tc>
          <w:tcPr>
            <w:tcW w:w="1800" w:type="dxa"/>
          </w:tcPr>
          <w:p w14:paraId="3DE710C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0.81 (0.63, 1.04)</w:t>
            </w:r>
          </w:p>
        </w:tc>
        <w:tc>
          <w:tcPr>
            <w:tcW w:w="1800" w:type="dxa"/>
          </w:tcPr>
          <w:p w14:paraId="647AC06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0.77 (0.44, 1.34)</w:t>
            </w:r>
          </w:p>
        </w:tc>
        <w:tc>
          <w:tcPr>
            <w:tcW w:w="1800" w:type="dxa"/>
          </w:tcPr>
          <w:p w14:paraId="543559F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1.01 (0.62, 1.65)</w:t>
            </w:r>
          </w:p>
        </w:tc>
      </w:tr>
      <w:tr w:rsidR="00E31027" w:rsidRPr="00D071DE" w14:paraId="2F504E60" w14:textId="77777777" w:rsidTr="009A5A06">
        <w:trPr>
          <w:jc w:val="center"/>
        </w:trPr>
        <w:tc>
          <w:tcPr>
            <w:tcW w:w="2430" w:type="dxa"/>
          </w:tcPr>
          <w:p w14:paraId="67DA6C55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Medications</w:t>
            </w:r>
          </w:p>
        </w:tc>
        <w:tc>
          <w:tcPr>
            <w:tcW w:w="1800" w:type="dxa"/>
          </w:tcPr>
          <w:p w14:paraId="417AE91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234E27D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085B84A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39FCC5D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313DEA3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31027" w:rsidRPr="00D071DE" w14:paraId="1D8CBAF9" w14:textId="77777777" w:rsidTr="009A5A06">
        <w:trPr>
          <w:jc w:val="center"/>
        </w:trPr>
        <w:tc>
          <w:tcPr>
            <w:tcW w:w="2430" w:type="dxa"/>
          </w:tcPr>
          <w:p w14:paraId="36DB8A66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Insulins and analogues</w:t>
            </w:r>
          </w:p>
        </w:tc>
        <w:tc>
          <w:tcPr>
            <w:tcW w:w="1800" w:type="dxa"/>
          </w:tcPr>
          <w:p w14:paraId="1F59368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1.24 (1.16, 1.31)</w:t>
            </w:r>
          </w:p>
        </w:tc>
        <w:tc>
          <w:tcPr>
            <w:tcW w:w="1800" w:type="dxa"/>
          </w:tcPr>
          <w:p w14:paraId="3C8CEFB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1.23 (1.13, 1.33)</w:t>
            </w:r>
          </w:p>
        </w:tc>
        <w:tc>
          <w:tcPr>
            <w:tcW w:w="1800" w:type="dxa"/>
          </w:tcPr>
          <w:p w14:paraId="05D44AA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1.30 (1.19, 1.41)</w:t>
            </w:r>
          </w:p>
        </w:tc>
        <w:tc>
          <w:tcPr>
            <w:tcW w:w="1800" w:type="dxa"/>
          </w:tcPr>
          <w:p w14:paraId="3C41552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1.29 (1.08, 1.53)</w:t>
            </w:r>
          </w:p>
        </w:tc>
        <w:tc>
          <w:tcPr>
            <w:tcW w:w="1800" w:type="dxa"/>
          </w:tcPr>
          <w:p w14:paraId="316C29C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1.24 (1.02, 1.52)</w:t>
            </w:r>
          </w:p>
        </w:tc>
      </w:tr>
      <w:tr w:rsidR="00E31027" w:rsidRPr="00D071DE" w14:paraId="5B929C87" w14:textId="77777777" w:rsidTr="009A5A06">
        <w:trPr>
          <w:jc w:val="center"/>
        </w:trPr>
        <w:tc>
          <w:tcPr>
            <w:tcW w:w="2430" w:type="dxa"/>
          </w:tcPr>
          <w:p w14:paraId="3AEDB4F4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Blood glucose lowering drugs (including metformin)</w:t>
            </w:r>
          </w:p>
        </w:tc>
        <w:tc>
          <w:tcPr>
            <w:tcW w:w="1800" w:type="dxa"/>
          </w:tcPr>
          <w:p w14:paraId="4C43CDF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0.94 (0.88, 1.00)</w:t>
            </w:r>
          </w:p>
        </w:tc>
        <w:tc>
          <w:tcPr>
            <w:tcW w:w="1800" w:type="dxa"/>
          </w:tcPr>
          <w:p w14:paraId="6040F74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0.89 (0.82, 0.97)</w:t>
            </w:r>
          </w:p>
        </w:tc>
        <w:tc>
          <w:tcPr>
            <w:tcW w:w="1800" w:type="dxa"/>
          </w:tcPr>
          <w:p w14:paraId="375A953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(0.83, 0.98)</w:t>
            </w:r>
          </w:p>
        </w:tc>
        <w:tc>
          <w:tcPr>
            <w:tcW w:w="1800" w:type="dxa"/>
          </w:tcPr>
          <w:p w14:paraId="291B2A9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1.06 (0.88, 1.28)</w:t>
            </w:r>
          </w:p>
        </w:tc>
        <w:tc>
          <w:tcPr>
            <w:tcW w:w="1800" w:type="dxa"/>
          </w:tcPr>
          <w:p w14:paraId="123D7A8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0.83 (0.68, 1.00)</w:t>
            </w:r>
          </w:p>
        </w:tc>
      </w:tr>
      <w:tr w:rsidR="00E31027" w:rsidRPr="00D071DE" w14:paraId="1D8A00F7" w14:textId="77777777" w:rsidTr="009A5A06">
        <w:trPr>
          <w:jc w:val="center"/>
        </w:trPr>
        <w:tc>
          <w:tcPr>
            <w:tcW w:w="2430" w:type="dxa"/>
          </w:tcPr>
          <w:p w14:paraId="228BE12E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Diuretics</w:t>
            </w:r>
          </w:p>
        </w:tc>
        <w:tc>
          <w:tcPr>
            <w:tcW w:w="1800" w:type="dxa"/>
          </w:tcPr>
          <w:p w14:paraId="6B4A580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(0.95, 1.08)</w:t>
            </w:r>
          </w:p>
        </w:tc>
        <w:tc>
          <w:tcPr>
            <w:tcW w:w="1800" w:type="dxa"/>
          </w:tcPr>
          <w:p w14:paraId="1E201F3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1.08 (0.99, 1.18)</w:t>
            </w:r>
          </w:p>
        </w:tc>
        <w:tc>
          <w:tcPr>
            <w:tcW w:w="1800" w:type="dxa"/>
          </w:tcPr>
          <w:p w14:paraId="5159976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(0.93, 1.12)</w:t>
            </w:r>
          </w:p>
        </w:tc>
        <w:tc>
          <w:tcPr>
            <w:tcW w:w="1800" w:type="dxa"/>
          </w:tcPr>
          <w:p w14:paraId="75124D3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1.04 (0.86, 1.26)</w:t>
            </w:r>
          </w:p>
        </w:tc>
        <w:tc>
          <w:tcPr>
            <w:tcW w:w="1800" w:type="dxa"/>
          </w:tcPr>
          <w:p w14:paraId="5A2A22E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1.11 (0.90, 1.37)</w:t>
            </w:r>
          </w:p>
        </w:tc>
      </w:tr>
      <w:tr w:rsidR="00E31027" w:rsidRPr="00D071DE" w14:paraId="00256E5C" w14:textId="77777777" w:rsidTr="009A5A06">
        <w:trPr>
          <w:jc w:val="center"/>
        </w:trPr>
        <w:tc>
          <w:tcPr>
            <w:tcW w:w="2430" w:type="dxa"/>
          </w:tcPr>
          <w:p w14:paraId="5253BFAC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Beta blocking agents</w:t>
            </w:r>
          </w:p>
        </w:tc>
        <w:tc>
          <w:tcPr>
            <w:tcW w:w="1800" w:type="dxa"/>
          </w:tcPr>
          <w:p w14:paraId="71ED0F4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1.05 (0.98, 1.12)</w:t>
            </w:r>
          </w:p>
        </w:tc>
        <w:tc>
          <w:tcPr>
            <w:tcW w:w="1800" w:type="dxa"/>
          </w:tcPr>
          <w:p w14:paraId="2E71442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1.14 (1.04, 1.25)</w:t>
            </w:r>
          </w:p>
        </w:tc>
        <w:tc>
          <w:tcPr>
            <w:tcW w:w="1800" w:type="dxa"/>
          </w:tcPr>
          <w:p w14:paraId="4A4F9EB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(0.93, 1.12)</w:t>
            </w:r>
          </w:p>
        </w:tc>
        <w:tc>
          <w:tcPr>
            <w:tcW w:w="1800" w:type="dxa"/>
          </w:tcPr>
          <w:p w14:paraId="6B88046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0.76 (0.63, 0.92)</w:t>
            </w:r>
          </w:p>
        </w:tc>
        <w:tc>
          <w:tcPr>
            <w:tcW w:w="1800" w:type="dxa"/>
          </w:tcPr>
          <w:p w14:paraId="5C1DD94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0.94 (0.75, 1.16)</w:t>
            </w:r>
          </w:p>
        </w:tc>
      </w:tr>
      <w:tr w:rsidR="00E31027" w:rsidRPr="00D071DE" w14:paraId="080FD0FC" w14:textId="77777777" w:rsidTr="009A5A06">
        <w:trPr>
          <w:jc w:val="center"/>
        </w:trPr>
        <w:tc>
          <w:tcPr>
            <w:tcW w:w="2430" w:type="dxa"/>
          </w:tcPr>
          <w:p w14:paraId="370772AC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ACE inhibitors</w:t>
            </w:r>
          </w:p>
        </w:tc>
        <w:tc>
          <w:tcPr>
            <w:tcW w:w="1800" w:type="dxa"/>
          </w:tcPr>
          <w:p w14:paraId="33C7139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1.04 (0.98, 1.11)</w:t>
            </w:r>
          </w:p>
        </w:tc>
        <w:tc>
          <w:tcPr>
            <w:tcW w:w="1800" w:type="dxa"/>
          </w:tcPr>
          <w:p w14:paraId="7748622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(0.89, 1.06)</w:t>
            </w:r>
          </w:p>
        </w:tc>
        <w:tc>
          <w:tcPr>
            <w:tcW w:w="1800" w:type="dxa"/>
          </w:tcPr>
          <w:p w14:paraId="2EEB20A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1.03 (0.94, 1.12)</w:t>
            </w:r>
          </w:p>
        </w:tc>
        <w:tc>
          <w:tcPr>
            <w:tcW w:w="1800" w:type="dxa"/>
          </w:tcPr>
          <w:p w14:paraId="0D508B7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1.15 (0.97, 1.37)</w:t>
            </w:r>
          </w:p>
        </w:tc>
        <w:tc>
          <w:tcPr>
            <w:tcW w:w="1800" w:type="dxa"/>
          </w:tcPr>
          <w:p w14:paraId="66027A0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1.18 (0.96, 1.44)</w:t>
            </w:r>
          </w:p>
        </w:tc>
      </w:tr>
      <w:tr w:rsidR="00E31027" w:rsidRPr="00D071DE" w14:paraId="35742B53" w14:textId="77777777" w:rsidTr="009A5A06">
        <w:trPr>
          <w:jc w:val="center"/>
        </w:trPr>
        <w:tc>
          <w:tcPr>
            <w:tcW w:w="2430" w:type="dxa"/>
          </w:tcPr>
          <w:p w14:paraId="61D10BBE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Angiotensin II receptor blockers</w:t>
            </w:r>
          </w:p>
        </w:tc>
        <w:tc>
          <w:tcPr>
            <w:tcW w:w="1800" w:type="dxa"/>
          </w:tcPr>
          <w:p w14:paraId="2BBC5AB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(0.91, 1.05)</w:t>
            </w:r>
          </w:p>
        </w:tc>
        <w:tc>
          <w:tcPr>
            <w:tcW w:w="1800" w:type="dxa"/>
          </w:tcPr>
          <w:p w14:paraId="73F08DB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0.92 (0.83, 1.03)</w:t>
            </w:r>
          </w:p>
        </w:tc>
        <w:tc>
          <w:tcPr>
            <w:tcW w:w="1800" w:type="dxa"/>
          </w:tcPr>
          <w:p w14:paraId="6E78CB7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1.03 (0.94, 1.13)</w:t>
            </w:r>
          </w:p>
        </w:tc>
        <w:tc>
          <w:tcPr>
            <w:tcW w:w="1800" w:type="dxa"/>
          </w:tcPr>
          <w:p w14:paraId="2B2374E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(0.83, 1.20)</w:t>
            </w:r>
          </w:p>
        </w:tc>
        <w:tc>
          <w:tcPr>
            <w:tcW w:w="1800" w:type="dxa"/>
          </w:tcPr>
          <w:p w14:paraId="0A49349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(0.80, 1.24)</w:t>
            </w:r>
          </w:p>
        </w:tc>
      </w:tr>
      <w:tr w:rsidR="00E31027" w:rsidRPr="00D071DE" w14:paraId="71D99D00" w14:textId="77777777" w:rsidTr="009A5A06">
        <w:trPr>
          <w:jc w:val="center"/>
        </w:trPr>
        <w:tc>
          <w:tcPr>
            <w:tcW w:w="2430" w:type="dxa"/>
          </w:tcPr>
          <w:p w14:paraId="44AEE326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Calcium channel blockers</w:t>
            </w:r>
          </w:p>
        </w:tc>
        <w:tc>
          <w:tcPr>
            <w:tcW w:w="1800" w:type="dxa"/>
          </w:tcPr>
          <w:p w14:paraId="044CF40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(0.95, 1.09)</w:t>
            </w:r>
          </w:p>
        </w:tc>
        <w:tc>
          <w:tcPr>
            <w:tcW w:w="1800" w:type="dxa"/>
          </w:tcPr>
          <w:p w14:paraId="173ABED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1.01 (0.92, 1.12)</w:t>
            </w:r>
          </w:p>
        </w:tc>
        <w:tc>
          <w:tcPr>
            <w:tcW w:w="1800" w:type="dxa"/>
          </w:tcPr>
          <w:p w14:paraId="43B7C8B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0.93 (0.86, 1.02)</w:t>
            </w:r>
          </w:p>
        </w:tc>
        <w:tc>
          <w:tcPr>
            <w:tcW w:w="1800" w:type="dxa"/>
          </w:tcPr>
          <w:p w14:paraId="7C9D194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1.00 (0.83, 1.20)</w:t>
            </w:r>
          </w:p>
        </w:tc>
        <w:tc>
          <w:tcPr>
            <w:tcW w:w="1800" w:type="dxa"/>
          </w:tcPr>
          <w:p w14:paraId="31DFCD7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0.83 (0.67, 1.03)</w:t>
            </w:r>
          </w:p>
        </w:tc>
      </w:tr>
      <w:tr w:rsidR="00E31027" w:rsidRPr="00D071DE" w14:paraId="3BA0434F" w14:textId="77777777" w:rsidTr="009A5A06">
        <w:trPr>
          <w:jc w:val="center"/>
        </w:trPr>
        <w:tc>
          <w:tcPr>
            <w:tcW w:w="2430" w:type="dxa"/>
          </w:tcPr>
          <w:p w14:paraId="4468FC3D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Lipid modifying agents</w:t>
            </w:r>
          </w:p>
        </w:tc>
        <w:tc>
          <w:tcPr>
            <w:tcW w:w="1800" w:type="dxa"/>
          </w:tcPr>
          <w:p w14:paraId="0AA1981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0.94 (0.87, 1.00)</w:t>
            </w:r>
          </w:p>
        </w:tc>
        <w:tc>
          <w:tcPr>
            <w:tcW w:w="1800" w:type="dxa"/>
          </w:tcPr>
          <w:p w14:paraId="74545B5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0.95 (0.87, 1.04)</w:t>
            </w:r>
          </w:p>
        </w:tc>
        <w:tc>
          <w:tcPr>
            <w:tcW w:w="1800" w:type="dxa"/>
          </w:tcPr>
          <w:p w14:paraId="6341AA5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(0.89, 1.08)</w:t>
            </w:r>
          </w:p>
        </w:tc>
        <w:tc>
          <w:tcPr>
            <w:tcW w:w="1800" w:type="dxa"/>
          </w:tcPr>
          <w:p w14:paraId="692FD3C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1.06 (0.87, 1.29)</w:t>
            </w:r>
          </w:p>
        </w:tc>
        <w:tc>
          <w:tcPr>
            <w:tcW w:w="1800" w:type="dxa"/>
          </w:tcPr>
          <w:p w14:paraId="6ADD01F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1.01 (0.82, 1.25)</w:t>
            </w:r>
          </w:p>
        </w:tc>
      </w:tr>
      <w:tr w:rsidR="00E31027" w:rsidRPr="00D071DE" w14:paraId="0F40B34D" w14:textId="77777777" w:rsidTr="009A5A06">
        <w:trPr>
          <w:jc w:val="center"/>
        </w:trPr>
        <w:tc>
          <w:tcPr>
            <w:tcW w:w="2430" w:type="dxa"/>
          </w:tcPr>
          <w:p w14:paraId="0E42EF91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Antithrombotic agents</w:t>
            </w:r>
          </w:p>
        </w:tc>
        <w:tc>
          <w:tcPr>
            <w:tcW w:w="1800" w:type="dxa"/>
          </w:tcPr>
          <w:p w14:paraId="38ED343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(0.92, 1.06)</w:t>
            </w:r>
          </w:p>
        </w:tc>
        <w:tc>
          <w:tcPr>
            <w:tcW w:w="1800" w:type="dxa"/>
          </w:tcPr>
          <w:p w14:paraId="7EF7FD3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0.90 (0.82, 0.98)</w:t>
            </w:r>
          </w:p>
        </w:tc>
        <w:tc>
          <w:tcPr>
            <w:tcW w:w="1800" w:type="dxa"/>
          </w:tcPr>
          <w:p w14:paraId="0AB9F06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1.04 (0.95, 1.14)</w:t>
            </w:r>
          </w:p>
        </w:tc>
        <w:tc>
          <w:tcPr>
            <w:tcW w:w="1800" w:type="dxa"/>
          </w:tcPr>
          <w:p w14:paraId="1A48C64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(0.82, 1.20)</w:t>
            </w:r>
          </w:p>
        </w:tc>
        <w:tc>
          <w:tcPr>
            <w:tcW w:w="1800" w:type="dxa"/>
          </w:tcPr>
          <w:p w14:paraId="74EBA5B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0.91 (0.74, 1.12)</w:t>
            </w:r>
          </w:p>
        </w:tc>
      </w:tr>
      <w:tr w:rsidR="00E31027" w:rsidRPr="00D071DE" w14:paraId="5E8F72A6" w14:textId="77777777" w:rsidTr="009A5A06">
        <w:trPr>
          <w:jc w:val="center"/>
        </w:trPr>
        <w:tc>
          <w:tcPr>
            <w:tcW w:w="2430" w:type="dxa"/>
          </w:tcPr>
          <w:p w14:paraId="402B3A69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Laboratory values</w:t>
            </w:r>
          </w:p>
        </w:tc>
        <w:tc>
          <w:tcPr>
            <w:tcW w:w="1800" w:type="dxa"/>
          </w:tcPr>
          <w:p w14:paraId="556C92C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4147C4D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79566EA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03E0BA2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5F51C214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31027" w:rsidRPr="00D071DE" w14:paraId="279EB440" w14:textId="77777777" w:rsidTr="009A5A06">
        <w:trPr>
          <w:jc w:val="center"/>
        </w:trPr>
        <w:tc>
          <w:tcPr>
            <w:tcW w:w="2430" w:type="dxa"/>
          </w:tcPr>
          <w:p w14:paraId="402E2E09" w14:textId="05288AB4" w:rsidR="00E31027" w:rsidRPr="00D071DE" w:rsidRDefault="00D071D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Haemoglobin</w:t>
            </w:r>
            <w:r w:rsidR="00E31027" w:rsidRPr="00D071DE">
              <w:rPr>
                <w:rFonts w:ascii="Arial" w:hAnsi="Arial" w:cs="Arial"/>
                <w:sz w:val="20"/>
                <w:szCs w:val="20"/>
                <w:lang w:val="en-GB"/>
              </w:rPr>
              <w:t xml:space="preserve"> A1c (%)</w:t>
            </w:r>
          </w:p>
        </w:tc>
        <w:tc>
          <w:tcPr>
            <w:tcW w:w="1800" w:type="dxa"/>
          </w:tcPr>
          <w:p w14:paraId="46A8E00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0.78 (0.42, 1.45)</w:t>
            </w:r>
          </w:p>
        </w:tc>
        <w:tc>
          <w:tcPr>
            <w:tcW w:w="1800" w:type="dxa"/>
          </w:tcPr>
          <w:p w14:paraId="57A7D87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1.21 (0.30, 4.85)</w:t>
            </w:r>
          </w:p>
        </w:tc>
        <w:tc>
          <w:tcPr>
            <w:tcW w:w="1800" w:type="dxa"/>
          </w:tcPr>
          <w:p w14:paraId="5D29331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0.56 (0.08, 3.96)</w:t>
            </w:r>
          </w:p>
        </w:tc>
        <w:tc>
          <w:tcPr>
            <w:tcW w:w="1800" w:type="dxa"/>
          </w:tcPr>
          <w:p w14:paraId="1099C09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1.03 (0.83, 1.43)</w:t>
            </w:r>
          </w:p>
        </w:tc>
        <w:tc>
          <w:tcPr>
            <w:tcW w:w="1800" w:type="dxa"/>
          </w:tcPr>
          <w:p w14:paraId="757F16E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0.64 (0.24, 1.58)</w:t>
            </w:r>
          </w:p>
        </w:tc>
      </w:tr>
      <w:tr w:rsidR="00E31027" w:rsidRPr="00D071DE" w14:paraId="776CCE57" w14:textId="77777777" w:rsidTr="009A5A06">
        <w:trPr>
          <w:jc w:val="center"/>
        </w:trPr>
        <w:tc>
          <w:tcPr>
            <w:tcW w:w="2430" w:type="dxa"/>
          </w:tcPr>
          <w:p w14:paraId="0E75B95E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Body mass index (kg/m²)</w:t>
            </w:r>
          </w:p>
        </w:tc>
        <w:tc>
          <w:tcPr>
            <w:tcW w:w="1800" w:type="dxa"/>
          </w:tcPr>
          <w:p w14:paraId="555514E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1.17 (0.91, 1.50)</w:t>
            </w:r>
          </w:p>
        </w:tc>
        <w:tc>
          <w:tcPr>
            <w:tcW w:w="1800" w:type="dxa"/>
          </w:tcPr>
          <w:p w14:paraId="3C0ECB6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2.11 (1.44, 3.09)</w:t>
            </w:r>
          </w:p>
        </w:tc>
        <w:tc>
          <w:tcPr>
            <w:tcW w:w="1800" w:type="dxa"/>
          </w:tcPr>
          <w:p w14:paraId="1E9D720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1.59 (1.34, 1.88)</w:t>
            </w:r>
          </w:p>
        </w:tc>
        <w:tc>
          <w:tcPr>
            <w:tcW w:w="1800" w:type="dxa"/>
          </w:tcPr>
          <w:p w14:paraId="192C40F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1.74 (0.92, 3.27)</w:t>
            </w:r>
          </w:p>
        </w:tc>
        <w:tc>
          <w:tcPr>
            <w:tcW w:w="1800" w:type="dxa"/>
          </w:tcPr>
          <w:p w14:paraId="51C46BEA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1.87 (1.05, 3.33)</w:t>
            </w:r>
          </w:p>
        </w:tc>
      </w:tr>
      <w:tr w:rsidR="00E31027" w:rsidRPr="00D071DE" w14:paraId="7C662A4B" w14:textId="77777777" w:rsidTr="009A5A06">
        <w:trPr>
          <w:trHeight w:val="153"/>
          <w:jc w:val="center"/>
        </w:trPr>
        <w:tc>
          <w:tcPr>
            <w:tcW w:w="2430" w:type="dxa"/>
          </w:tcPr>
          <w:p w14:paraId="2434D3BF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Glomerular filtration rate (mL/min/1.73 m²)</w:t>
            </w:r>
          </w:p>
        </w:tc>
        <w:tc>
          <w:tcPr>
            <w:tcW w:w="1800" w:type="dxa"/>
          </w:tcPr>
          <w:p w14:paraId="19AC0ED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0.61 (0.43, 0.89)</w:t>
            </w:r>
          </w:p>
        </w:tc>
        <w:tc>
          <w:tcPr>
            <w:tcW w:w="1800" w:type="dxa"/>
          </w:tcPr>
          <w:p w14:paraId="78C240B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1.56 (0.51, 2.64)</w:t>
            </w:r>
          </w:p>
        </w:tc>
        <w:tc>
          <w:tcPr>
            <w:tcW w:w="1800" w:type="dxa"/>
          </w:tcPr>
          <w:p w14:paraId="4F3AB5C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0.57 (0.34, 0.97)</w:t>
            </w:r>
          </w:p>
        </w:tc>
        <w:tc>
          <w:tcPr>
            <w:tcW w:w="1800" w:type="dxa"/>
          </w:tcPr>
          <w:p w14:paraId="1A5C7DC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1.17 (0.16, 8.35)</w:t>
            </w:r>
          </w:p>
        </w:tc>
        <w:tc>
          <w:tcPr>
            <w:tcW w:w="1800" w:type="dxa"/>
          </w:tcPr>
          <w:p w14:paraId="6951A65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0.74 (0.42, 1.36)</w:t>
            </w:r>
          </w:p>
        </w:tc>
      </w:tr>
      <w:tr w:rsidR="00E31027" w:rsidRPr="00D071DE" w14:paraId="3D56CD34" w14:textId="77777777" w:rsidTr="009A5A06">
        <w:trPr>
          <w:jc w:val="center"/>
        </w:trPr>
        <w:tc>
          <w:tcPr>
            <w:tcW w:w="2430" w:type="dxa"/>
          </w:tcPr>
          <w:p w14:paraId="76717A46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Cholesterol (mg/dL)</w:t>
            </w:r>
          </w:p>
        </w:tc>
        <w:tc>
          <w:tcPr>
            <w:tcW w:w="1800" w:type="dxa"/>
          </w:tcPr>
          <w:p w14:paraId="7A6CD98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(0.92, 1.25)</w:t>
            </w:r>
          </w:p>
        </w:tc>
        <w:tc>
          <w:tcPr>
            <w:tcW w:w="1800" w:type="dxa"/>
          </w:tcPr>
          <w:p w14:paraId="3CE1BA8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1.16 (0.79, 1.71)</w:t>
            </w:r>
          </w:p>
        </w:tc>
        <w:tc>
          <w:tcPr>
            <w:tcW w:w="1800" w:type="dxa"/>
          </w:tcPr>
          <w:p w14:paraId="3ABDA695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1.01 (0.84, 1.22)</w:t>
            </w:r>
          </w:p>
        </w:tc>
        <w:tc>
          <w:tcPr>
            <w:tcW w:w="1800" w:type="dxa"/>
          </w:tcPr>
          <w:p w14:paraId="18AC7E4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1.18 (0.57, 2.44)</w:t>
            </w:r>
          </w:p>
        </w:tc>
        <w:tc>
          <w:tcPr>
            <w:tcW w:w="1800" w:type="dxa"/>
          </w:tcPr>
          <w:p w14:paraId="2C75C6C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0.76 (0.28, 2.09)</w:t>
            </w:r>
          </w:p>
        </w:tc>
      </w:tr>
      <w:tr w:rsidR="00E31027" w:rsidRPr="00D071DE" w14:paraId="0137DF83" w14:textId="77777777" w:rsidTr="009A5A06">
        <w:trPr>
          <w:trHeight w:val="80"/>
          <w:jc w:val="center"/>
        </w:trPr>
        <w:tc>
          <w:tcPr>
            <w:tcW w:w="2430" w:type="dxa"/>
          </w:tcPr>
          <w:p w14:paraId="460B1DBB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Triglycerides (mg/dL)</w:t>
            </w:r>
          </w:p>
        </w:tc>
        <w:tc>
          <w:tcPr>
            <w:tcW w:w="1800" w:type="dxa"/>
          </w:tcPr>
          <w:p w14:paraId="3380609B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0.89 (0.76, 1.03)</w:t>
            </w:r>
          </w:p>
        </w:tc>
        <w:tc>
          <w:tcPr>
            <w:tcW w:w="1800" w:type="dxa"/>
          </w:tcPr>
          <w:p w14:paraId="5F06F3B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0.96 (0.66, 1.41)</w:t>
            </w:r>
          </w:p>
        </w:tc>
        <w:tc>
          <w:tcPr>
            <w:tcW w:w="1800" w:type="dxa"/>
          </w:tcPr>
          <w:p w14:paraId="28BFE84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0.89 (0.74, 1.08)</w:t>
            </w:r>
          </w:p>
        </w:tc>
        <w:tc>
          <w:tcPr>
            <w:tcW w:w="1800" w:type="dxa"/>
          </w:tcPr>
          <w:p w14:paraId="653DD15D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0.89 (0.43, 1.84)</w:t>
            </w:r>
          </w:p>
        </w:tc>
        <w:tc>
          <w:tcPr>
            <w:tcW w:w="1800" w:type="dxa"/>
          </w:tcPr>
          <w:p w14:paraId="0F95CF2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1.28 (0.46, 3.54)</w:t>
            </w:r>
          </w:p>
        </w:tc>
      </w:tr>
      <w:tr w:rsidR="00E31027" w:rsidRPr="00D071DE" w14:paraId="7FB6BE43" w14:textId="77777777" w:rsidTr="009A5A06">
        <w:trPr>
          <w:jc w:val="center"/>
        </w:trPr>
        <w:tc>
          <w:tcPr>
            <w:tcW w:w="2430" w:type="dxa"/>
          </w:tcPr>
          <w:p w14:paraId="578652BF" w14:textId="4F56EF7B" w:rsidR="00E31027" w:rsidRPr="00D071DE" w:rsidRDefault="00E31027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Healthcare Utili</w:t>
            </w:r>
            <w:r w:rsid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D071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ation</w:t>
            </w:r>
          </w:p>
        </w:tc>
        <w:tc>
          <w:tcPr>
            <w:tcW w:w="1800" w:type="dxa"/>
          </w:tcPr>
          <w:p w14:paraId="57213F08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317BEC7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7A2AC9B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568A99A6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1E35597C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31027" w:rsidRPr="00D071DE" w14:paraId="51AFE5B3" w14:textId="77777777" w:rsidTr="009A5A06">
        <w:trPr>
          <w:jc w:val="center"/>
        </w:trPr>
        <w:tc>
          <w:tcPr>
            <w:tcW w:w="2430" w:type="dxa"/>
          </w:tcPr>
          <w:p w14:paraId="20AE16D7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Ambulatory Visit</w:t>
            </w:r>
          </w:p>
        </w:tc>
        <w:tc>
          <w:tcPr>
            <w:tcW w:w="1800" w:type="dxa"/>
          </w:tcPr>
          <w:p w14:paraId="51AEEB6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0.95 (0.88, 1.02)</w:t>
            </w:r>
          </w:p>
        </w:tc>
        <w:tc>
          <w:tcPr>
            <w:tcW w:w="1800" w:type="dxa"/>
          </w:tcPr>
          <w:p w14:paraId="3E88C7B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0.93 (0.84, 1.02)</w:t>
            </w:r>
          </w:p>
        </w:tc>
        <w:tc>
          <w:tcPr>
            <w:tcW w:w="1800" w:type="dxa"/>
          </w:tcPr>
          <w:p w14:paraId="2061E13E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1.08 (0.97, 1.20)</w:t>
            </w:r>
          </w:p>
        </w:tc>
        <w:tc>
          <w:tcPr>
            <w:tcW w:w="1800" w:type="dxa"/>
          </w:tcPr>
          <w:p w14:paraId="660AB86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0.74 (0.60, 0.92)</w:t>
            </w:r>
          </w:p>
        </w:tc>
        <w:tc>
          <w:tcPr>
            <w:tcW w:w="1800" w:type="dxa"/>
          </w:tcPr>
          <w:p w14:paraId="44502533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0.84 (0.69, 1.02)</w:t>
            </w:r>
          </w:p>
        </w:tc>
      </w:tr>
      <w:tr w:rsidR="00E31027" w:rsidRPr="00D071DE" w14:paraId="4256AF09" w14:textId="77777777" w:rsidTr="009A5A06">
        <w:trPr>
          <w:jc w:val="center"/>
        </w:trPr>
        <w:tc>
          <w:tcPr>
            <w:tcW w:w="2430" w:type="dxa"/>
          </w:tcPr>
          <w:p w14:paraId="640BEB80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Emergency Department Visit</w:t>
            </w:r>
          </w:p>
        </w:tc>
        <w:tc>
          <w:tcPr>
            <w:tcW w:w="1800" w:type="dxa"/>
          </w:tcPr>
          <w:p w14:paraId="385687C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1.05 (0.99, 1.11)</w:t>
            </w:r>
          </w:p>
        </w:tc>
        <w:tc>
          <w:tcPr>
            <w:tcW w:w="1800" w:type="dxa"/>
          </w:tcPr>
          <w:p w14:paraId="6AA3EE4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0.95 (0.88, 1.03)</w:t>
            </w:r>
          </w:p>
        </w:tc>
        <w:tc>
          <w:tcPr>
            <w:tcW w:w="1800" w:type="dxa"/>
          </w:tcPr>
          <w:p w14:paraId="2DF905D7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0.98 (0.91, 1.06)</w:t>
            </w:r>
          </w:p>
        </w:tc>
        <w:tc>
          <w:tcPr>
            <w:tcW w:w="1800" w:type="dxa"/>
          </w:tcPr>
          <w:p w14:paraId="4561E01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1.07 (0.91, 1.25)</w:t>
            </w:r>
          </w:p>
        </w:tc>
        <w:tc>
          <w:tcPr>
            <w:tcW w:w="1800" w:type="dxa"/>
          </w:tcPr>
          <w:p w14:paraId="56DEF48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0.93 (0.78, 1.11)</w:t>
            </w:r>
          </w:p>
        </w:tc>
      </w:tr>
      <w:tr w:rsidR="00E31027" w:rsidRPr="00D071DE" w14:paraId="2138C48A" w14:textId="77777777" w:rsidTr="009A5A06">
        <w:trPr>
          <w:jc w:val="center"/>
        </w:trPr>
        <w:tc>
          <w:tcPr>
            <w:tcW w:w="2430" w:type="dxa"/>
          </w:tcPr>
          <w:p w14:paraId="1285D2A0" w14:textId="77777777" w:rsidR="00E31027" w:rsidRPr="00D071DE" w:rsidRDefault="00E31027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Inpatient Visit</w:t>
            </w:r>
          </w:p>
        </w:tc>
        <w:tc>
          <w:tcPr>
            <w:tcW w:w="1800" w:type="dxa"/>
          </w:tcPr>
          <w:p w14:paraId="32EDFC3F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1.02 (0.96, 1.08)</w:t>
            </w:r>
          </w:p>
        </w:tc>
        <w:tc>
          <w:tcPr>
            <w:tcW w:w="1800" w:type="dxa"/>
          </w:tcPr>
          <w:p w14:paraId="6EF2D899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0.91 (0.84, 0.98)</w:t>
            </w:r>
          </w:p>
        </w:tc>
        <w:tc>
          <w:tcPr>
            <w:tcW w:w="1800" w:type="dxa"/>
          </w:tcPr>
          <w:p w14:paraId="756C4C02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0.99 (0.92, 1.08)</w:t>
            </w:r>
          </w:p>
        </w:tc>
        <w:tc>
          <w:tcPr>
            <w:tcW w:w="1800" w:type="dxa"/>
          </w:tcPr>
          <w:p w14:paraId="56ACCE41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1.14 (0.96, 1.36)</w:t>
            </w:r>
          </w:p>
        </w:tc>
        <w:tc>
          <w:tcPr>
            <w:tcW w:w="1800" w:type="dxa"/>
          </w:tcPr>
          <w:p w14:paraId="3E717240" w14:textId="77777777" w:rsidR="00E31027" w:rsidRPr="00D071DE" w:rsidRDefault="00E31027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1DE">
              <w:rPr>
                <w:rFonts w:ascii="Arial" w:hAnsi="Arial" w:cs="Arial"/>
                <w:sz w:val="20"/>
                <w:szCs w:val="20"/>
                <w:lang w:val="en-GB"/>
              </w:rPr>
              <w:t>0.97 (0.80, 1.17)</w:t>
            </w:r>
          </w:p>
        </w:tc>
      </w:tr>
      <w:tr w:rsidR="00E31027" w:rsidRPr="00D071DE" w14:paraId="25970BD8" w14:textId="77777777" w:rsidTr="009A5A06">
        <w:trPr>
          <w:jc w:val="center"/>
        </w:trPr>
        <w:tc>
          <w:tcPr>
            <w:tcW w:w="114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899F5" w14:textId="65167306" w:rsidR="00E31027" w:rsidRPr="00D071DE" w:rsidRDefault="00E31027" w:rsidP="009A5A06">
            <w:pPr>
              <w:spacing w:after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071DE">
              <w:rPr>
                <w:rFonts w:ascii="Arial" w:hAnsi="Arial" w:cs="Arial"/>
                <w:sz w:val="16"/>
                <w:szCs w:val="16"/>
                <w:lang w:val="en-GB"/>
              </w:rPr>
              <w:t>Hazard ratios (HRs) with 95% confidence intervals (CI) from multivariable Cox proportional hazards models evaluating the association between diabetic nephropathy (DN) and progression to treatment-warranted diabetic eye disease (TW-DED) in patients with nonproliferative diabetic retinopathy (NPDR) and diabetic foot ulcer (DFU) at baseline. Analyses are stratified by race/ethnicity and adjust for demographic variables, comorbidities, medication use, laboratory values, and healthcare utili</w:t>
            </w:r>
            <w:r w:rsidR="00D071DE"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D071DE">
              <w:rPr>
                <w:rFonts w:ascii="Arial" w:hAnsi="Arial" w:cs="Arial"/>
                <w:sz w:val="16"/>
                <w:szCs w:val="16"/>
                <w:lang w:val="en-GB"/>
              </w:rPr>
              <w:t>ation. An HR &gt; 1 indicates increased TW-DED risk in patients with NPDR and DFU.</w:t>
            </w:r>
          </w:p>
        </w:tc>
      </w:tr>
    </w:tbl>
    <w:p w14:paraId="035920E3" w14:textId="77777777" w:rsidR="00E31027" w:rsidRPr="00D071DE" w:rsidRDefault="00E31027">
      <w:pPr>
        <w:rPr>
          <w:lang w:val="en-GB"/>
        </w:rPr>
      </w:pPr>
    </w:p>
    <w:sectPr w:rsidR="00E31027" w:rsidRPr="00D071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27"/>
    <w:rsid w:val="0013667C"/>
    <w:rsid w:val="003D2338"/>
    <w:rsid w:val="00404590"/>
    <w:rsid w:val="00895F06"/>
    <w:rsid w:val="0093721C"/>
    <w:rsid w:val="00B35F37"/>
    <w:rsid w:val="00D071DE"/>
    <w:rsid w:val="00DD7467"/>
    <w:rsid w:val="00E3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85C2A"/>
  <w15:chartTrackingRefBased/>
  <w15:docId w15:val="{4ABA2226-8509-4312-ACD9-2D1AF620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027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0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0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0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0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0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0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0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0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0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1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02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1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027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1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027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1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0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1768</Words>
  <Characters>9783</Characters>
  <Application>Microsoft Office Word</Application>
  <DocSecurity>0</DocSecurity>
  <Lines>652</Lines>
  <Paragraphs>607</Paragraphs>
  <ScaleCrop>false</ScaleCrop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 Hong</dc:creator>
  <cp:keywords/>
  <dc:description/>
  <cp:lastModifiedBy>Steve Beet</cp:lastModifiedBy>
  <cp:revision>4</cp:revision>
  <dcterms:created xsi:type="dcterms:W3CDTF">2025-07-27T01:17:00Z</dcterms:created>
  <dcterms:modified xsi:type="dcterms:W3CDTF">2026-03-06T12:37:00Z</dcterms:modified>
</cp:coreProperties>
</file>