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6A5AE6" w14:textId="334C3D41" w:rsidR="00132172" w:rsidRPr="004B2B8E" w:rsidRDefault="00954CE3" w:rsidP="00132172">
      <w:pPr>
        <w:rPr>
          <w:rFonts w:ascii="Roboto" w:hAnsi="Roboto" w:cs="Times New Roman"/>
          <w:b/>
          <w:bCs/>
        </w:rPr>
      </w:pPr>
      <w:r w:rsidRPr="00132172">
        <w:rPr>
          <w:rFonts w:ascii="Roboto" w:hAnsi="Roboto" w:cs="Times New Roman"/>
          <w:b/>
          <w:bCs/>
        </w:rPr>
        <w:t>Supplemental table</w:t>
      </w: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1779"/>
        <w:gridCol w:w="1639"/>
        <w:gridCol w:w="1822"/>
        <w:gridCol w:w="1985"/>
        <w:gridCol w:w="1842"/>
      </w:tblGrid>
      <w:tr w:rsidR="00132172" w:rsidRPr="003F4316" w14:paraId="3B60E03C" w14:textId="77777777" w:rsidTr="005E7A09">
        <w:trPr>
          <w:trHeight w:val="765"/>
        </w:trPr>
        <w:tc>
          <w:tcPr>
            <w:tcW w:w="1779" w:type="dxa"/>
            <w:shd w:val="clear" w:color="auto" w:fill="45B0E1" w:themeFill="accent1" w:themeFillTint="99"/>
          </w:tcPr>
          <w:p w14:paraId="0D2E1C33" w14:textId="77777777" w:rsidR="00132172" w:rsidRPr="003F4316" w:rsidRDefault="00132172" w:rsidP="005E7A09">
            <w:pPr>
              <w:jc w:val="center"/>
              <w:rPr>
                <w:rFonts w:ascii="Roboto" w:eastAsia="Roboto" w:hAnsi="Roboto" w:cs="Roboto"/>
                <w:b/>
                <w:bCs/>
                <w:sz w:val="22"/>
                <w:szCs w:val="22"/>
              </w:rPr>
            </w:pPr>
            <w:r w:rsidRPr="003F4316">
              <w:rPr>
                <w:rFonts w:ascii="Roboto" w:eastAsia="Roboto" w:hAnsi="Roboto" w:cs="Roboto"/>
                <w:b/>
                <w:bCs/>
                <w:sz w:val="22"/>
                <w:szCs w:val="22"/>
              </w:rPr>
              <w:t>Condition</w:t>
            </w:r>
          </w:p>
        </w:tc>
        <w:tc>
          <w:tcPr>
            <w:tcW w:w="1639" w:type="dxa"/>
            <w:shd w:val="clear" w:color="auto" w:fill="45B0E1" w:themeFill="accent1" w:themeFillTint="99"/>
          </w:tcPr>
          <w:p w14:paraId="3CFC808F" w14:textId="77777777" w:rsidR="00132172" w:rsidRPr="003F4316" w:rsidRDefault="00132172" w:rsidP="005E7A09">
            <w:pPr>
              <w:jc w:val="center"/>
              <w:rPr>
                <w:rFonts w:ascii="Roboto" w:eastAsia="Roboto" w:hAnsi="Roboto" w:cs="Roboto"/>
                <w:b/>
                <w:bCs/>
                <w:sz w:val="22"/>
                <w:szCs w:val="22"/>
              </w:rPr>
            </w:pPr>
            <w:r w:rsidRPr="003F4316">
              <w:rPr>
                <w:rFonts w:ascii="Roboto" w:eastAsia="Roboto" w:hAnsi="Roboto" w:cs="Roboto"/>
                <w:b/>
                <w:bCs/>
                <w:sz w:val="22"/>
                <w:szCs w:val="22"/>
              </w:rPr>
              <w:t>Symptoms</w:t>
            </w:r>
          </w:p>
        </w:tc>
        <w:tc>
          <w:tcPr>
            <w:tcW w:w="1822" w:type="dxa"/>
            <w:shd w:val="clear" w:color="auto" w:fill="45B0E1" w:themeFill="accent1" w:themeFillTint="99"/>
          </w:tcPr>
          <w:p w14:paraId="3DDCB1FC" w14:textId="77777777" w:rsidR="00132172" w:rsidRPr="003F4316" w:rsidRDefault="00132172" w:rsidP="005E7A09">
            <w:pPr>
              <w:jc w:val="center"/>
              <w:rPr>
                <w:rFonts w:ascii="Roboto" w:eastAsia="Roboto" w:hAnsi="Roboto" w:cs="Roboto"/>
                <w:b/>
                <w:bCs/>
                <w:sz w:val="22"/>
                <w:szCs w:val="22"/>
              </w:rPr>
            </w:pPr>
            <w:r w:rsidRPr="003F4316">
              <w:rPr>
                <w:rFonts w:ascii="Roboto" w:eastAsia="Roboto" w:hAnsi="Roboto" w:cs="Roboto"/>
                <w:b/>
                <w:bCs/>
                <w:sz w:val="22"/>
                <w:szCs w:val="22"/>
              </w:rPr>
              <w:t>Ophthalmic examination</w:t>
            </w:r>
          </w:p>
        </w:tc>
        <w:tc>
          <w:tcPr>
            <w:tcW w:w="1985" w:type="dxa"/>
            <w:shd w:val="clear" w:color="auto" w:fill="45B0E1" w:themeFill="accent1" w:themeFillTint="99"/>
          </w:tcPr>
          <w:p w14:paraId="56A4E7B0" w14:textId="77777777" w:rsidR="00132172" w:rsidRPr="003F4316" w:rsidRDefault="00132172" w:rsidP="005E7A09">
            <w:pPr>
              <w:jc w:val="center"/>
              <w:rPr>
                <w:rFonts w:ascii="Roboto" w:eastAsia="Roboto" w:hAnsi="Roboto" w:cs="Roboto"/>
                <w:b/>
                <w:bCs/>
                <w:sz w:val="22"/>
                <w:szCs w:val="22"/>
              </w:rPr>
            </w:pPr>
            <w:r w:rsidRPr="003F4316">
              <w:rPr>
                <w:rFonts w:ascii="Roboto" w:eastAsia="Roboto" w:hAnsi="Roboto" w:cs="Roboto"/>
                <w:b/>
                <w:bCs/>
                <w:sz w:val="22"/>
                <w:szCs w:val="22"/>
              </w:rPr>
              <w:t>Magnetic resonance imaging (MRI) features</w:t>
            </w:r>
          </w:p>
          <w:p w14:paraId="0F592E4C" w14:textId="77777777" w:rsidR="00132172" w:rsidRPr="003F4316" w:rsidRDefault="00132172" w:rsidP="005E7A09">
            <w:pPr>
              <w:jc w:val="center"/>
              <w:rPr>
                <w:rFonts w:ascii="Roboto" w:eastAsia="Roboto" w:hAnsi="Roboto" w:cs="Roboto"/>
                <w:b/>
                <w:bCs/>
                <w:sz w:val="22"/>
                <w:szCs w:val="22"/>
              </w:rPr>
            </w:pPr>
          </w:p>
        </w:tc>
        <w:tc>
          <w:tcPr>
            <w:tcW w:w="1842" w:type="dxa"/>
            <w:shd w:val="clear" w:color="auto" w:fill="45B0E1" w:themeFill="accent1" w:themeFillTint="99"/>
          </w:tcPr>
          <w:p w14:paraId="6B51C78A" w14:textId="77777777" w:rsidR="00132172" w:rsidRPr="003F4316" w:rsidRDefault="00132172" w:rsidP="005E7A09">
            <w:pPr>
              <w:jc w:val="center"/>
              <w:rPr>
                <w:rFonts w:ascii="Roboto" w:eastAsia="Roboto" w:hAnsi="Roboto" w:cs="Roboto"/>
                <w:b/>
                <w:bCs/>
                <w:sz w:val="22"/>
                <w:szCs w:val="22"/>
              </w:rPr>
            </w:pPr>
            <w:r w:rsidRPr="003F4316">
              <w:rPr>
                <w:rFonts w:ascii="Roboto" w:eastAsia="Roboto" w:hAnsi="Roboto" w:cs="Roboto"/>
                <w:b/>
                <w:bCs/>
                <w:sz w:val="22"/>
                <w:szCs w:val="22"/>
              </w:rPr>
              <w:t>Intracranial pressure (cmH</w:t>
            </w:r>
            <w:r w:rsidRPr="003F4316">
              <w:rPr>
                <w:rFonts w:ascii="Roboto" w:eastAsia="Roboto" w:hAnsi="Roboto" w:cs="Roboto"/>
                <w:b/>
                <w:bCs/>
                <w:sz w:val="22"/>
                <w:szCs w:val="22"/>
                <w:vertAlign w:val="subscript"/>
              </w:rPr>
              <w:t>2</w:t>
            </w:r>
            <w:r w:rsidRPr="003F4316">
              <w:rPr>
                <w:rFonts w:ascii="Roboto" w:eastAsia="Roboto" w:hAnsi="Roboto" w:cs="Roboto"/>
                <w:b/>
                <w:bCs/>
                <w:sz w:val="22"/>
                <w:szCs w:val="22"/>
              </w:rPr>
              <w:t>O)</w:t>
            </w:r>
          </w:p>
        </w:tc>
      </w:tr>
      <w:tr w:rsidR="00132172" w:rsidRPr="003F4316" w14:paraId="368336EF" w14:textId="77777777" w:rsidTr="005E7A09">
        <w:tc>
          <w:tcPr>
            <w:tcW w:w="1779" w:type="dxa"/>
            <w:shd w:val="clear" w:color="auto" w:fill="CAEDFB" w:themeFill="accent4" w:themeFillTint="33"/>
          </w:tcPr>
          <w:p w14:paraId="0E87353E" w14:textId="77777777" w:rsidR="00132172" w:rsidRDefault="00132172" w:rsidP="005E7A09">
            <w:pPr>
              <w:rPr>
                <w:rFonts w:ascii="Roboto" w:eastAsia="Roboto" w:hAnsi="Roboto" w:cs="Roboto"/>
                <w:b/>
                <w:bCs/>
                <w:sz w:val="22"/>
                <w:szCs w:val="22"/>
                <w:lang w:val="en-US"/>
              </w:rPr>
            </w:pPr>
            <w:r w:rsidRPr="003F4316">
              <w:rPr>
                <w:rFonts w:ascii="Roboto" w:eastAsia="Roboto" w:hAnsi="Roboto" w:cs="Roboto"/>
                <w:b/>
                <w:bCs/>
                <w:sz w:val="22"/>
                <w:szCs w:val="22"/>
                <w:lang w:val="en-US"/>
              </w:rPr>
              <w:t>Spaceflight associated neuro-ocular syndrome </w:t>
            </w:r>
          </w:p>
          <w:p w14:paraId="74123E06" w14:textId="77777777" w:rsidR="00132172" w:rsidRDefault="00132172" w:rsidP="005E7A09">
            <w:pPr>
              <w:rPr>
                <w:rFonts w:ascii="Roboto" w:eastAsia="Roboto" w:hAnsi="Roboto" w:cs="Roboto"/>
                <w:b/>
                <w:bCs/>
                <w:sz w:val="22"/>
                <w:szCs w:val="22"/>
              </w:rPr>
            </w:pPr>
          </w:p>
          <w:p w14:paraId="7AE2565A" w14:textId="77777777" w:rsidR="00132172" w:rsidRDefault="00132172" w:rsidP="005E7A09">
            <w:pPr>
              <w:rPr>
                <w:rFonts w:ascii="Roboto" w:eastAsia="Roboto" w:hAnsi="Roboto" w:cs="Roboto"/>
                <w:b/>
                <w:bCs/>
                <w:sz w:val="22"/>
                <w:szCs w:val="22"/>
              </w:rPr>
            </w:pPr>
            <w:r>
              <w:rPr>
                <w:rFonts w:ascii="Roboto" w:eastAsia="Roboto" w:hAnsi="Roboto" w:cs="Roboto"/>
                <w:b/>
                <w:bCs/>
                <w:sz w:val="22"/>
                <w:szCs w:val="22"/>
              </w:rPr>
              <w:t>Demographics:</w:t>
            </w:r>
          </w:p>
          <w:p w14:paraId="5817A35E" w14:textId="77777777" w:rsidR="00132172" w:rsidRPr="007900E1" w:rsidRDefault="00132172" w:rsidP="005E7A09">
            <w:pPr>
              <w:rPr>
                <w:rFonts w:ascii="Roboto" w:eastAsia="Roboto" w:hAnsi="Roboto" w:cs="Roboto"/>
                <w:sz w:val="22"/>
                <w:szCs w:val="22"/>
              </w:rPr>
            </w:pPr>
            <w:r w:rsidRPr="007900E1">
              <w:rPr>
                <w:rFonts w:ascii="Roboto" w:eastAsia="Roboto" w:hAnsi="Roboto" w:cs="Roboto"/>
                <w:sz w:val="22"/>
                <w:szCs w:val="22"/>
              </w:rPr>
              <w:t>M=F</w:t>
            </w:r>
          </w:p>
          <w:p w14:paraId="1DE343EA" w14:textId="77777777" w:rsidR="00132172" w:rsidRPr="003F4316" w:rsidRDefault="00132172" w:rsidP="005E7A09">
            <w:pPr>
              <w:rPr>
                <w:rFonts w:ascii="Roboto" w:eastAsia="Roboto" w:hAnsi="Roboto" w:cs="Roboto"/>
                <w:b/>
                <w:bCs/>
                <w:sz w:val="22"/>
                <w:szCs w:val="22"/>
              </w:rPr>
            </w:pPr>
            <w:r w:rsidRPr="007900E1">
              <w:rPr>
                <w:rFonts w:ascii="Roboto" w:eastAsia="Roboto" w:hAnsi="Roboto" w:cs="Roboto"/>
                <w:sz w:val="22"/>
                <w:szCs w:val="22"/>
              </w:rPr>
              <w:t>Any age</w:t>
            </w:r>
            <w:r>
              <w:rPr>
                <w:rFonts w:ascii="Roboto" w:eastAsia="Roboto" w:hAnsi="Roboto" w:cs="Roboto"/>
                <w:b/>
                <w:bCs/>
                <w:sz w:val="22"/>
                <w:szCs w:val="22"/>
              </w:rPr>
              <w:t xml:space="preserve"> </w:t>
            </w:r>
            <w:r w:rsidRPr="003F4316">
              <w:rPr>
                <w:rFonts w:ascii="Roboto" w:eastAsia="Roboto" w:hAnsi="Roboto" w:cs="Roboto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639" w:type="dxa"/>
          </w:tcPr>
          <w:p w14:paraId="32B117AA" w14:textId="77777777" w:rsidR="00132172" w:rsidRPr="003F4316" w:rsidRDefault="00132172" w:rsidP="005E7A09">
            <w:pPr>
              <w:rPr>
                <w:rFonts w:ascii="Roboto" w:eastAsia="Roboto" w:hAnsi="Roboto" w:cs="Roboto"/>
                <w:sz w:val="22"/>
                <w:szCs w:val="22"/>
              </w:rPr>
            </w:pPr>
            <w:r w:rsidRPr="003F4316">
              <w:rPr>
                <w:rFonts w:ascii="Roboto" w:eastAsia="Roboto" w:hAnsi="Roboto" w:cs="Roboto"/>
                <w:sz w:val="22"/>
                <w:szCs w:val="22"/>
                <w:lang w:val="en-US"/>
              </w:rPr>
              <w:t>Hyperopic acuity shift</w:t>
            </w:r>
            <w:r w:rsidRPr="003F4316">
              <w:rPr>
                <w:rFonts w:ascii="Roboto" w:eastAsia="Roboto" w:hAnsi="Roboto" w:cs="Roboto"/>
                <w:sz w:val="22"/>
                <w:szCs w:val="22"/>
              </w:rPr>
              <w:t> </w:t>
            </w:r>
          </w:p>
          <w:p w14:paraId="4EE59C50" w14:textId="77777777" w:rsidR="00132172" w:rsidRPr="003F4316" w:rsidRDefault="00132172" w:rsidP="005E7A09">
            <w:pPr>
              <w:rPr>
                <w:rFonts w:ascii="Roboto" w:eastAsia="Roboto" w:hAnsi="Roboto" w:cs="Roboto"/>
                <w:sz w:val="22"/>
                <w:szCs w:val="22"/>
                <w:lang w:val="en-US"/>
              </w:rPr>
            </w:pPr>
          </w:p>
          <w:p w14:paraId="59AA94CF" w14:textId="77777777" w:rsidR="00132172" w:rsidRPr="003F4316" w:rsidRDefault="00132172" w:rsidP="005E7A09">
            <w:pPr>
              <w:rPr>
                <w:rFonts w:ascii="Roboto" w:eastAsia="Roboto" w:hAnsi="Roboto" w:cs="Roboto"/>
                <w:sz w:val="22"/>
                <w:szCs w:val="22"/>
              </w:rPr>
            </w:pPr>
            <w:r w:rsidRPr="003F4316">
              <w:rPr>
                <w:rFonts w:ascii="Roboto" w:eastAsia="Roboto" w:hAnsi="Roboto" w:cs="Roboto"/>
                <w:sz w:val="22"/>
                <w:szCs w:val="22"/>
                <w:lang w:val="en-US"/>
              </w:rPr>
              <w:t>Occasional mild headaches (usually associated with sinus congestion or elevated CO</w:t>
            </w:r>
            <w:r w:rsidRPr="003F4316">
              <w:rPr>
                <w:rFonts w:ascii="Roboto" w:eastAsia="Roboto" w:hAnsi="Roboto" w:cs="Roboto"/>
                <w:sz w:val="22"/>
                <w:szCs w:val="22"/>
                <w:vertAlign w:val="subscript"/>
                <w:lang w:val="en-US"/>
              </w:rPr>
              <w:t>2</w:t>
            </w:r>
            <w:r w:rsidRPr="003F4316">
              <w:rPr>
                <w:rFonts w:ascii="Roboto" w:eastAsia="Roboto" w:hAnsi="Roboto" w:cs="Roboto"/>
                <w:sz w:val="22"/>
                <w:szCs w:val="22"/>
                <w:lang w:val="en-US"/>
              </w:rPr>
              <w:t xml:space="preserve"> levels)</w:t>
            </w:r>
            <w:r w:rsidRPr="003F4316">
              <w:rPr>
                <w:rFonts w:ascii="Roboto" w:eastAsia="Roboto" w:hAnsi="Roboto" w:cs="Roboto"/>
                <w:sz w:val="22"/>
                <w:szCs w:val="22"/>
              </w:rPr>
              <w:t> </w:t>
            </w:r>
          </w:p>
          <w:p w14:paraId="001BAAAF" w14:textId="77777777" w:rsidR="00132172" w:rsidRPr="003F4316" w:rsidRDefault="00132172" w:rsidP="005E7A09">
            <w:pPr>
              <w:rPr>
                <w:rFonts w:ascii="Roboto" w:eastAsia="Roboto" w:hAnsi="Roboto" w:cs="Roboto"/>
                <w:sz w:val="22"/>
                <w:szCs w:val="22"/>
              </w:rPr>
            </w:pPr>
          </w:p>
        </w:tc>
        <w:tc>
          <w:tcPr>
            <w:tcW w:w="1822" w:type="dxa"/>
          </w:tcPr>
          <w:p w14:paraId="406FBB1D" w14:textId="77777777" w:rsidR="00132172" w:rsidRPr="003F4316" w:rsidRDefault="00132172" w:rsidP="005E7A09">
            <w:pPr>
              <w:rPr>
                <w:rFonts w:ascii="Roboto" w:eastAsia="Roboto" w:hAnsi="Roboto" w:cs="Roboto"/>
                <w:sz w:val="22"/>
                <w:szCs w:val="22"/>
                <w:lang w:val="en-US"/>
              </w:rPr>
            </w:pPr>
            <w:r w:rsidRPr="003F4316">
              <w:rPr>
                <w:rFonts w:ascii="Roboto" w:eastAsia="Roboto" w:hAnsi="Roboto" w:cs="Roboto"/>
                <w:sz w:val="22"/>
                <w:szCs w:val="22"/>
                <w:lang w:val="en-US"/>
              </w:rPr>
              <w:t>Optic disc oedema (mild) </w:t>
            </w:r>
          </w:p>
          <w:p w14:paraId="196A2294" w14:textId="77777777" w:rsidR="00132172" w:rsidRPr="003F4316" w:rsidRDefault="00132172" w:rsidP="005E7A09">
            <w:pPr>
              <w:rPr>
                <w:rFonts w:ascii="Roboto" w:eastAsia="Roboto" w:hAnsi="Roboto" w:cs="Roboto"/>
                <w:sz w:val="22"/>
                <w:szCs w:val="22"/>
              </w:rPr>
            </w:pPr>
            <w:r w:rsidRPr="003F4316">
              <w:rPr>
                <w:rFonts w:ascii="Roboto" w:eastAsia="Roboto" w:hAnsi="Roboto" w:cs="Roboto"/>
                <w:sz w:val="22"/>
                <w:szCs w:val="22"/>
              </w:rPr>
              <w:t> </w:t>
            </w:r>
          </w:p>
          <w:p w14:paraId="17BD3DDE" w14:textId="77777777" w:rsidR="00132172" w:rsidRPr="003F4316" w:rsidRDefault="00132172" w:rsidP="005E7A09">
            <w:pPr>
              <w:rPr>
                <w:rFonts w:ascii="Roboto" w:eastAsia="Roboto" w:hAnsi="Roboto" w:cs="Roboto"/>
                <w:sz w:val="22"/>
                <w:szCs w:val="22"/>
              </w:rPr>
            </w:pPr>
            <w:r w:rsidRPr="003F4316">
              <w:rPr>
                <w:rFonts w:ascii="Roboto" w:eastAsia="Roboto" w:hAnsi="Roboto" w:cs="Roboto"/>
                <w:sz w:val="22"/>
                <w:szCs w:val="22"/>
                <w:lang w:val="en-US"/>
              </w:rPr>
              <w:t>Posterior globe flattening </w:t>
            </w:r>
            <w:r w:rsidRPr="003F4316">
              <w:rPr>
                <w:rFonts w:ascii="Roboto" w:eastAsia="Roboto" w:hAnsi="Roboto" w:cs="Roboto"/>
                <w:sz w:val="22"/>
                <w:szCs w:val="22"/>
              </w:rPr>
              <w:t> </w:t>
            </w:r>
          </w:p>
          <w:p w14:paraId="51FB26AB" w14:textId="77777777" w:rsidR="00132172" w:rsidRPr="003F4316" w:rsidRDefault="00132172" w:rsidP="005E7A09">
            <w:pPr>
              <w:rPr>
                <w:rFonts w:ascii="Roboto" w:eastAsia="Roboto" w:hAnsi="Roboto" w:cs="Roboto"/>
                <w:sz w:val="22"/>
                <w:szCs w:val="22"/>
              </w:rPr>
            </w:pPr>
          </w:p>
          <w:p w14:paraId="2B0750BA" w14:textId="77777777" w:rsidR="00132172" w:rsidRPr="003F4316" w:rsidRDefault="00132172" w:rsidP="005E7A09">
            <w:pPr>
              <w:rPr>
                <w:rFonts w:ascii="Roboto" w:eastAsia="Roboto" w:hAnsi="Roboto" w:cs="Roboto"/>
                <w:sz w:val="22"/>
                <w:szCs w:val="22"/>
              </w:rPr>
            </w:pPr>
            <w:r w:rsidRPr="003F4316">
              <w:rPr>
                <w:rFonts w:ascii="Roboto" w:eastAsia="Roboto" w:hAnsi="Roboto" w:cs="Roboto"/>
                <w:sz w:val="22"/>
                <w:szCs w:val="22"/>
                <w:lang w:val="en-US"/>
              </w:rPr>
              <w:t>Posterior displacement of Bruch’s membrane</w:t>
            </w:r>
            <w:r w:rsidRPr="003F4316">
              <w:rPr>
                <w:rFonts w:ascii="Roboto" w:eastAsia="Roboto" w:hAnsi="Roboto" w:cs="Roboto"/>
                <w:sz w:val="22"/>
                <w:szCs w:val="22"/>
              </w:rPr>
              <w:t> </w:t>
            </w:r>
          </w:p>
          <w:p w14:paraId="52B0CAE8" w14:textId="77777777" w:rsidR="00132172" w:rsidRPr="003F4316" w:rsidRDefault="00132172" w:rsidP="005E7A09">
            <w:pPr>
              <w:rPr>
                <w:rFonts w:ascii="Roboto" w:eastAsia="Roboto" w:hAnsi="Roboto" w:cs="Roboto"/>
                <w:sz w:val="22"/>
                <w:szCs w:val="22"/>
              </w:rPr>
            </w:pPr>
          </w:p>
          <w:p w14:paraId="6365103A" w14:textId="77777777" w:rsidR="00132172" w:rsidRPr="003F4316" w:rsidRDefault="00132172" w:rsidP="005E7A09">
            <w:pPr>
              <w:rPr>
                <w:rFonts w:ascii="Roboto" w:eastAsia="Roboto" w:hAnsi="Roboto" w:cs="Roboto"/>
                <w:sz w:val="22"/>
                <w:szCs w:val="22"/>
              </w:rPr>
            </w:pPr>
            <w:r w:rsidRPr="003F4316">
              <w:rPr>
                <w:rFonts w:ascii="Roboto" w:eastAsia="Roboto" w:hAnsi="Roboto" w:cs="Roboto"/>
                <w:sz w:val="22"/>
                <w:szCs w:val="22"/>
                <w:lang w:val="en-US"/>
              </w:rPr>
              <w:t>Choroidal folds more prevalent; typically concentric with linear component towards macula</w:t>
            </w:r>
            <w:r w:rsidRPr="003F4316">
              <w:rPr>
                <w:rFonts w:ascii="Roboto" w:eastAsia="Roboto" w:hAnsi="Roboto" w:cs="Roboto"/>
                <w:sz w:val="22"/>
                <w:szCs w:val="22"/>
              </w:rPr>
              <w:t> </w:t>
            </w:r>
          </w:p>
          <w:p w14:paraId="372C7B21" w14:textId="77777777" w:rsidR="00132172" w:rsidRPr="003F4316" w:rsidRDefault="00132172" w:rsidP="005E7A09">
            <w:pPr>
              <w:rPr>
                <w:rFonts w:ascii="Roboto" w:eastAsia="Roboto" w:hAnsi="Roboto" w:cs="Roboto"/>
                <w:sz w:val="22"/>
                <w:szCs w:val="22"/>
              </w:rPr>
            </w:pPr>
          </w:p>
        </w:tc>
        <w:tc>
          <w:tcPr>
            <w:tcW w:w="1985" w:type="dxa"/>
          </w:tcPr>
          <w:p w14:paraId="407C76B5" w14:textId="77777777" w:rsidR="00132172" w:rsidRPr="003F4316" w:rsidRDefault="00132172" w:rsidP="005E7A09">
            <w:pPr>
              <w:rPr>
                <w:rFonts w:ascii="Roboto" w:eastAsia="Roboto" w:hAnsi="Roboto" w:cs="Roboto"/>
                <w:sz w:val="22"/>
                <w:szCs w:val="22"/>
              </w:rPr>
            </w:pPr>
            <w:r w:rsidRPr="003F4316">
              <w:rPr>
                <w:rFonts w:ascii="Roboto" w:eastAsia="Roboto" w:hAnsi="Roboto" w:cs="Roboto"/>
                <w:sz w:val="22"/>
                <w:szCs w:val="22"/>
                <w:lang w:val="en-US"/>
              </w:rPr>
              <w:t>Mild pituitary concavity</w:t>
            </w:r>
            <w:r w:rsidRPr="003F4316">
              <w:rPr>
                <w:rFonts w:ascii="Roboto" w:eastAsia="Roboto" w:hAnsi="Roboto" w:cs="Roboto"/>
                <w:sz w:val="22"/>
                <w:szCs w:val="22"/>
              </w:rPr>
              <w:t> </w:t>
            </w:r>
          </w:p>
          <w:p w14:paraId="01E2CFCE" w14:textId="77777777" w:rsidR="00132172" w:rsidRPr="003F4316" w:rsidRDefault="00132172" w:rsidP="005E7A09">
            <w:pPr>
              <w:rPr>
                <w:rFonts w:ascii="Roboto" w:eastAsia="Roboto" w:hAnsi="Roboto" w:cs="Roboto"/>
                <w:sz w:val="22"/>
                <w:szCs w:val="22"/>
              </w:rPr>
            </w:pPr>
          </w:p>
          <w:p w14:paraId="754AC156" w14:textId="77777777" w:rsidR="00132172" w:rsidRPr="003F4316" w:rsidRDefault="00132172" w:rsidP="005E7A09">
            <w:pPr>
              <w:rPr>
                <w:rFonts w:ascii="Roboto" w:eastAsia="Roboto" w:hAnsi="Roboto" w:cs="Roboto"/>
                <w:sz w:val="22"/>
                <w:szCs w:val="22"/>
              </w:rPr>
            </w:pPr>
            <w:r w:rsidRPr="003F4316">
              <w:rPr>
                <w:rFonts w:ascii="Roboto" w:eastAsia="Roboto" w:hAnsi="Roboto" w:cs="Roboto"/>
                <w:sz w:val="22"/>
                <w:szCs w:val="22"/>
                <w:lang w:val="en-US"/>
              </w:rPr>
              <w:t>Enlarged optic nerve sheath</w:t>
            </w:r>
            <w:r w:rsidRPr="003F4316">
              <w:rPr>
                <w:rFonts w:ascii="Roboto" w:eastAsia="Roboto" w:hAnsi="Roboto" w:cs="Roboto"/>
                <w:sz w:val="22"/>
                <w:szCs w:val="22"/>
              </w:rPr>
              <w:t> </w:t>
            </w:r>
          </w:p>
          <w:p w14:paraId="4FE80697" w14:textId="77777777" w:rsidR="00132172" w:rsidRPr="003F4316" w:rsidRDefault="00132172" w:rsidP="005E7A09">
            <w:pPr>
              <w:rPr>
                <w:rFonts w:ascii="Roboto" w:eastAsia="Roboto" w:hAnsi="Roboto" w:cs="Roboto"/>
                <w:sz w:val="22"/>
                <w:szCs w:val="22"/>
              </w:rPr>
            </w:pPr>
          </w:p>
          <w:p w14:paraId="1351B37D" w14:textId="77777777" w:rsidR="00132172" w:rsidRPr="003F4316" w:rsidRDefault="00132172" w:rsidP="005E7A09">
            <w:pPr>
              <w:rPr>
                <w:rFonts w:ascii="Roboto" w:eastAsia="Roboto" w:hAnsi="Roboto" w:cs="Roboto"/>
                <w:sz w:val="22"/>
                <w:szCs w:val="22"/>
              </w:rPr>
            </w:pPr>
            <w:r w:rsidRPr="003F4316">
              <w:rPr>
                <w:rFonts w:ascii="Roboto" w:eastAsia="Roboto" w:hAnsi="Roboto" w:cs="Roboto"/>
                <w:sz w:val="22"/>
                <w:szCs w:val="22"/>
                <w:lang w:val="en-US"/>
              </w:rPr>
              <w:t>Ventricular expansion </w:t>
            </w:r>
            <w:r w:rsidRPr="003F4316">
              <w:rPr>
                <w:rFonts w:ascii="Roboto" w:eastAsia="Roboto" w:hAnsi="Roboto" w:cs="Roboto"/>
                <w:sz w:val="22"/>
                <w:szCs w:val="22"/>
              </w:rPr>
              <w:t> </w:t>
            </w:r>
          </w:p>
          <w:p w14:paraId="405F73B7" w14:textId="77777777" w:rsidR="00132172" w:rsidRPr="003F4316" w:rsidRDefault="00132172" w:rsidP="005E7A09">
            <w:pPr>
              <w:rPr>
                <w:rFonts w:ascii="Roboto" w:eastAsia="Roboto" w:hAnsi="Roboto" w:cs="Roboto"/>
                <w:sz w:val="22"/>
                <w:szCs w:val="22"/>
              </w:rPr>
            </w:pPr>
          </w:p>
          <w:p w14:paraId="28E6FAE4" w14:textId="77777777" w:rsidR="00132172" w:rsidRPr="003F4316" w:rsidRDefault="00132172" w:rsidP="005E7A09">
            <w:pPr>
              <w:rPr>
                <w:rFonts w:ascii="Roboto" w:eastAsia="Roboto" w:hAnsi="Roboto" w:cs="Roboto"/>
                <w:sz w:val="22"/>
                <w:szCs w:val="22"/>
              </w:rPr>
            </w:pPr>
            <w:r w:rsidRPr="003F4316">
              <w:rPr>
                <w:rFonts w:ascii="Roboto" w:eastAsia="Roboto" w:hAnsi="Roboto" w:cs="Roboto"/>
                <w:sz w:val="22"/>
                <w:szCs w:val="22"/>
                <w:lang w:val="en-US"/>
              </w:rPr>
              <w:t>Upward brain shift </w:t>
            </w:r>
            <w:r w:rsidRPr="003F4316">
              <w:rPr>
                <w:rFonts w:ascii="Roboto" w:eastAsia="Roboto" w:hAnsi="Roboto" w:cs="Roboto"/>
                <w:sz w:val="22"/>
                <w:szCs w:val="22"/>
              </w:rPr>
              <w:t> </w:t>
            </w:r>
          </w:p>
          <w:p w14:paraId="4033B446" w14:textId="77777777" w:rsidR="00132172" w:rsidRPr="003F4316" w:rsidRDefault="00132172" w:rsidP="005E7A09">
            <w:pPr>
              <w:rPr>
                <w:rFonts w:ascii="Roboto" w:eastAsia="Roboto" w:hAnsi="Roboto" w:cs="Roboto"/>
                <w:sz w:val="22"/>
                <w:szCs w:val="22"/>
              </w:rPr>
            </w:pPr>
          </w:p>
          <w:p w14:paraId="1A97CB28" w14:textId="77777777" w:rsidR="00132172" w:rsidRPr="003F4316" w:rsidRDefault="00132172" w:rsidP="005E7A09">
            <w:pPr>
              <w:rPr>
                <w:rFonts w:ascii="Roboto" w:eastAsia="Roboto" w:hAnsi="Roboto" w:cs="Roboto"/>
                <w:sz w:val="22"/>
                <w:szCs w:val="22"/>
              </w:rPr>
            </w:pPr>
            <w:r w:rsidRPr="003F4316">
              <w:rPr>
                <w:rFonts w:ascii="Roboto" w:eastAsia="Roboto" w:hAnsi="Roboto" w:cs="Roboto"/>
                <w:sz w:val="22"/>
                <w:szCs w:val="22"/>
                <w:lang w:val="en-US"/>
              </w:rPr>
              <w:t>Distended venous sinuses</w:t>
            </w:r>
            <w:r w:rsidRPr="003F4316">
              <w:rPr>
                <w:rFonts w:ascii="Roboto" w:eastAsia="Roboto" w:hAnsi="Roboto" w:cs="Roboto"/>
                <w:sz w:val="22"/>
                <w:szCs w:val="22"/>
              </w:rPr>
              <w:t> </w:t>
            </w:r>
          </w:p>
          <w:p w14:paraId="4C597C52" w14:textId="77777777" w:rsidR="00132172" w:rsidRPr="003F4316" w:rsidRDefault="00132172" w:rsidP="005E7A09">
            <w:pPr>
              <w:rPr>
                <w:rFonts w:ascii="Roboto" w:eastAsia="Roboto" w:hAnsi="Roboto" w:cs="Roboto"/>
                <w:sz w:val="22"/>
                <w:szCs w:val="22"/>
              </w:rPr>
            </w:pPr>
          </w:p>
        </w:tc>
        <w:tc>
          <w:tcPr>
            <w:tcW w:w="1842" w:type="dxa"/>
          </w:tcPr>
          <w:p w14:paraId="200337DF" w14:textId="77777777" w:rsidR="00132172" w:rsidRPr="003F4316" w:rsidRDefault="00132172" w:rsidP="005E7A09">
            <w:pPr>
              <w:rPr>
                <w:rFonts w:ascii="Roboto" w:eastAsia="Roboto" w:hAnsi="Roboto" w:cs="Roboto"/>
                <w:sz w:val="22"/>
                <w:szCs w:val="22"/>
              </w:rPr>
            </w:pPr>
            <w:r w:rsidRPr="003F4316">
              <w:rPr>
                <w:rFonts w:ascii="Roboto" w:eastAsia="Roboto" w:hAnsi="Roboto" w:cs="Roboto"/>
                <w:sz w:val="22"/>
                <w:szCs w:val="22"/>
              </w:rPr>
              <w:t>18-28.5</w:t>
            </w:r>
          </w:p>
        </w:tc>
      </w:tr>
      <w:tr w:rsidR="00132172" w:rsidRPr="003F4316" w14:paraId="7155A13C" w14:textId="77777777" w:rsidTr="005E7A09">
        <w:tc>
          <w:tcPr>
            <w:tcW w:w="1779" w:type="dxa"/>
            <w:shd w:val="clear" w:color="auto" w:fill="CAEDFB" w:themeFill="accent4" w:themeFillTint="33"/>
          </w:tcPr>
          <w:p w14:paraId="62DF4F41" w14:textId="77777777" w:rsidR="00132172" w:rsidRDefault="00132172" w:rsidP="005E7A09">
            <w:pPr>
              <w:rPr>
                <w:rFonts w:ascii="Roboto" w:eastAsia="Roboto" w:hAnsi="Roboto" w:cs="Roboto"/>
                <w:b/>
                <w:bCs/>
                <w:sz w:val="22"/>
                <w:szCs w:val="22"/>
                <w:lang w:val="en-US"/>
              </w:rPr>
            </w:pPr>
            <w:r w:rsidRPr="003F4316">
              <w:rPr>
                <w:rFonts w:ascii="Roboto" w:eastAsia="Roboto" w:hAnsi="Roboto" w:cs="Roboto"/>
                <w:b/>
                <w:bCs/>
                <w:sz w:val="22"/>
                <w:szCs w:val="22"/>
                <w:lang w:val="en-US"/>
              </w:rPr>
              <w:t>Head Down Tilt Bed Rest</w:t>
            </w:r>
          </w:p>
          <w:p w14:paraId="2BF0680D" w14:textId="77777777" w:rsidR="00132172" w:rsidRDefault="00132172" w:rsidP="005E7A09">
            <w:pPr>
              <w:rPr>
                <w:rFonts w:ascii="Roboto" w:eastAsia="Roboto" w:hAnsi="Roboto" w:cs="Roboto"/>
                <w:b/>
                <w:bCs/>
                <w:sz w:val="22"/>
                <w:szCs w:val="22"/>
                <w:lang w:val="en-US"/>
              </w:rPr>
            </w:pPr>
          </w:p>
          <w:p w14:paraId="40D482BB" w14:textId="77777777" w:rsidR="00132172" w:rsidRPr="007900E1" w:rsidRDefault="00132172" w:rsidP="005E7A09">
            <w:pPr>
              <w:rPr>
                <w:rFonts w:ascii="Roboto" w:eastAsia="Roboto" w:hAnsi="Roboto" w:cs="Roboto"/>
                <w:b/>
                <w:bCs/>
                <w:sz w:val="22"/>
                <w:szCs w:val="22"/>
                <w:lang w:val="en-US"/>
              </w:rPr>
            </w:pPr>
            <w:r w:rsidRPr="007900E1">
              <w:rPr>
                <w:rFonts w:ascii="Roboto" w:eastAsia="Roboto" w:hAnsi="Roboto" w:cs="Roboto"/>
                <w:b/>
                <w:bCs/>
                <w:sz w:val="22"/>
                <w:szCs w:val="22"/>
                <w:lang w:val="en-US"/>
              </w:rPr>
              <w:t>Demograph</w:t>
            </w:r>
            <w:r>
              <w:rPr>
                <w:rFonts w:ascii="Roboto" w:eastAsia="Roboto" w:hAnsi="Roboto" w:cs="Roboto"/>
                <w:b/>
                <w:bCs/>
                <w:sz w:val="22"/>
                <w:szCs w:val="22"/>
                <w:lang w:val="en-US"/>
              </w:rPr>
              <w:t>ics</w:t>
            </w:r>
            <w:r w:rsidRPr="007900E1">
              <w:rPr>
                <w:rFonts w:ascii="Roboto" w:eastAsia="Roboto" w:hAnsi="Roboto" w:cs="Roboto"/>
                <w:b/>
                <w:bCs/>
                <w:sz w:val="22"/>
                <w:szCs w:val="22"/>
                <w:lang w:val="en-US"/>
              </w:rPr>
              <w:t>:</w:t>
            </w:r>
          </w:p>
          <w:p w14:paraId="33A808C4" w14:textId="77777777" w:rsidR="00132172" w:rsidRPr="004A7813" w:rsidRDefault="00132172" w:rsidP="005E7A09">
            <w:pPr>
              <w:rPr>
                <w:rFonts w:ascii="Roboto" w:eastAsia="Roboto" w:hAnsi="Roboto" w:cs="Roboto"/>
                <w:sz w:val="22"/>
                <w:szCs w:val="22"/>
              </w:rPr>
            </w:pPr>
            <w:r w:rsidRPr="007900E1">
              <w:rPr>
                <w:rFonts w:ascii="Roboto" w:eastAsia="Roboto" w:hAnsi="Roboto" w:cs="Roboto"/>
                <w:sz w:val="22"/>
                <w:szCs w:val="22"/>
                <w:lang w:val="en-US"/>
              </w:rPr>
              <w:t>N/A</w:t>
            </w:r>
            <w:r w:rsidRPr="004A7813">
              <w:rPr>
                <w:rFonts w:ascii="Roboto" w:eastAsia="Roboto" w:hAnsi="Roboto" w:cs="Roboto"/>
                <w:sz w:val="22"/>
                <w:szCs w:val="22"/>
              </w:rPr>
              <w:t> </w:t>
            </w:r>
          </w:p>
        </w:tc>
        <w:tc>
          <w:tcPr>
            <w:tcW w:w="1639" w:type="dxa"/>
          </w:tcPr>
          <w:p w14:paraId="50650FF5" w14:textId="77777777" w:rsidR="00132172" w:rsidRPr="003F4316" w:rsidRDefault="00132172" w:rsidP="005E7A09">
            <w:pPr>
              <w:rPr>
                <w:rFonts w:ascii="Roboto" w:eastAsia="Roboto" w:hAnsi="Roboto" w:cs="Roboto"/>
                <w:sz w:val="22"/>
                <w:szCs w:val="22"/>
              </w:rPr>
            </w:pPr>
            <w:r w:rsidRPr="003F4316">
              <w:rPr>
                <w:rFonts w:ascii="Roboto" w:eastAsia="Roboto" w:hAnsi="Roboto" w:cs="Roboto"/>
                <w:sz w:val="22"/>
                <w:szCs w:val="22"/>
              </w:rPr>
              <w:t>None</w:t>
            </w:r>
          </w:p>
        </w:tc>
        <w:tc>
          <w:tcPr>
            <w:tcW w:w="1822" w:type="dxa"/>
          </w:tcPr>
          <w:p w14:paraId="50221227" w14:textId="77777777" w:rsidR="00132172" w:rsidRPr="003F4316" w:rsidRDefault="00132172" w:rsidP="005E7A09">
            <w:pPr>
              <w:rPr>
                <w:rFonts w:ascii="Roboto" w:eastAsia="Roboto" w:hAnsi="Roboto" w:cs="Roboto"/>
                <w:sz w:val="22"/>
                <w:szCs w:val="22"/>
                <w:lang w:val="en-US"/>
              </w:rPr>
            </w:pPr>
            <w:r w:rsidRPr="003F4316">
              <w:rPr>
                <w:rFonts w:ascii="Roboto" w:eastAsia="Roboto" w:hAnsi="Roboto" w:cs="Roboto"/>
                <w:sz w:val="22"/>
                <w:szCs w:val="22"/>
                <w:lang w:val="en-US"/>
              </w:rPr>
              <w:t>Optic disc oedema </w:t>
            </w:r>
          </w:p>
          <w:p w14:paraId="461F4E70" w14:textId="77777777" w:rsidR="00132172" w:rsidRPr="003F4316" w:rsidRDefault="00132172" w:rsidP="005E7A09">
            <w:pPr>
              <w:rPr>
                <w:rFonts w:ascii="Roboto" w:eastAsia="Roboto" w:hAnsi="Roboto" w:cs="Roboto"/>
                <w:sz w:val="22"/>
                <w:szCs w:val="22"/>
              </w:rPr>
            </w:pPr>
            <w:r w:rsidRPr="003F4316">
              <w:rPr>
                <w:rFonts w:ascii="Roboto" w:eastAsia="Roboto" w:hAnsi="Roboto" w:cs="Roboto"/>
                <w:sz w:val="22"/>
                <w:szCs w:val="22"/>
              </w:rPr>
              <w:t> </w:t>
            </w:r>
          </w:p>
          <w:p w14:paraId="3A110A96" w14:textId="77777777" w:rsidR="00132172" w:rsidRPr="003F4316" w:rsidRDefault="00132172" w:rsidP="005E7A09">
            <w:pPr>
              <w:rPr>
                <w:rFonts w:ascii="Roboto" w:eastAsia="Roboto" w:hAnsi="Roboto" w:cs="Roboto"/>
                <w:sz w:val="22"/>
                <w:szCs w:val="22"/>
                <w:lang w:val="en-US"/>
              </w:rPr>
            </w:pPr>
            <w:r w:rsidRPr="003F4316">
              <w:rPr>
                <w:rFonts w:ascii="Roboto" w:eastAsia="Roboto" w:hAnsi="Roboto" w:cs="Roboto"/>
                <w:sz w:val="22"/>
                <w:szCs w:val="22"/>
                <w:lang w:val="en-US"/>
              </w:rPr>
              <w:t>Chorioretinal folds</w:t>
            </w:r>
          </w:p>
          <w:p w14:paraId="3ACFE58C" w14:textId="77777777" w:rsidR="00132172" w:rsidRPr="003F4316" w:rsidRDefault="00132172" w:rsidP="005E7A09">
            <w:pPr>
              <w:rPr>
                <w:rFonts w:ascii="Roboto" w:eastAsia="Roboto" w:hAnsi="Roboto" w:cs="Roboto"/>
                <w:sz w:val="22"/>
                <w:szCs w:val="22"/>
              </w:rPr>
            </w:pPr>
            <w:r w:rsidRPr="003F4316">
              <w:rPr>
                <w:rFonts w:ascii="Roboto" w:eastAsia="Roboto" w:hAnsi="Roboto" w:cs="Roboto"/>
                <w:sz w:val="22"/>
                <w:szCs w:val="22"/>
              </w:rPr>
              <w:t> </w:t>
            </w:r>
          </w:p>
          <w:p w14:paraId="54A60985" w14:textId="77777777" w:rsidR="00132172" w:rsidRPr="003F4316" w:rsidRDefault="00132172" w:rsidP="005E7A09">
            <w:pPr>
              <w:rPr>
                <w:rFonts w:ascii="Roboto" w:eastAsia="Roboto" w:hAnsi="Roboto" w:cs="Roboto"/>
                <w:sz w:val="22"/>
                <w:szCs w:val="22"/>
              </w:rPr>
            </w:pPr>
            <w:r w:rsidRPr="003F4316">
              <w:rPr>
                <w:rFonts w:ascii="Roboto" w:eastAsia="Roboto" w:hAnsi="Roboto" w:cs="Roboto"/>
                <w:sz w:val="22"/>
                <w:szCs w:val="22"/>
                <w:lang w:val="en-US"/>
              </w:rPr>
              <w:t>No choroidal thickening </w:t>
            </w:r>
            <w:r w:rsidRPr="003F4316">
              <w:rPr>
                <w:rFonts w:ascii="Roboto" w:eastAsia="Roboto" w:hAnsi="Roboto" w:cs="Roboto"/>
                <w:sz w:val="22"/>
                <w:szCs w:val="22"/>
              </w:rPr>
              <w:t> </w:t>
            </w:r>
          </w:p>
          <w:p w14:paraId="00C80F1C" w14:textId="77777777" w:rsidR="00132172" w:rsidRPr="003F4316" w:rsidRDefault="00132172" w:rsidP="005E7A09">
            <w:pPr>
              <w:rPr>
                <w:rFonts w:ascii="Roboto" w:eastAsia="Roboto" w:hAnsi="Roboto" w:cs="Roboto"/>
                <w:sz w:val="22"/>
                <w:szCs w:val="22"/>
              </w:rPr>
            </w:pPr>
          </w:p>
        </w:tc>
        <w:tc>
          <w:tcPr>
            <w:tcW w:w="1985" w:type="dxa"/>
          </w:tcPr>
          <w:p w14:paraId="15F845D8" w14:textId="77777777" w:rsidR="00132172" w:rsidRPr="003F4316" w:rsidRDefault="00132172" w:rsidP="005E7A09">
            <w:pPr>
              <w:rPr>
                <w:rFonts w:ascii="Roboto" w:eastAsia="Roboto" w:hAnsi="Roboto" w:cs="Roboto"/>
                <w:sz w:val="22"/>
                <w:szCs w:val="22"/>
              </w:rPr>
            </w:pPr>
            <w:r w:rsidRPr="003F4316">
              <w:rPr>
                <w:rFonts w:ascii="Roboto" w:eastAsia="Roboto" w:hAnsi="Roboto" w:cs="Roboto"/>
                <w:sz w:val="22"/>
                <w:szCs w:val="22"/>
                <w:lang w:val="en-US"/>
              </w:rPr>
              <w:t>Ventricular expansion</w:t>
            </w:r>
            <w:r w:rsidRPr="003F4316">
              <w:rPr>
                <w:rFonts w:ascii="Roboto" w:eastAsia="Roboto" w:hAnsi="Roboto" w:cs="Roboto"/>
                <w:sz w:val="22"/>
                <w:szCs w:val="22"/>
              </w:rPr>
              <w:t> </w:t>
            </w:r>
          </w:p>
          <w:p w14:paraId="709C2A70" w14:textId="77777777" w:rsidR="00132172" w:rsidRPr="003F4316" w:rsidRDefault="00132172" w:rsidP="005E7A09">
            <w:pPr>
              <w:rPr>
                <w:rFonts w:ascii="Roboto" w:eastAsia="Roboto" w:hAnsi="Roboto" w:cs="Roboto"/>
                <w:sz w:val="22"/>
                <w:szCs w:val="22"/>
              </w:rPr>
            </w:pPr>
            <w:r w:rsidRPr="003F4316">
              <w:rPr>
                <w:rFonts w:ascii="Roboto" w:eastAsia="Roboto" w:hAnsi="Roboto" w:cs="Roboto"/>
                <w:sz w:val="22"/>
                <w:szCs w:val="22"/>
              </w:rPr>
              <w:t> </w:t>
            </w:r>
          </w:p>
          <w:p w14:paraId="3214EE28" w14:textId="77777777" w:rsidR="00132172" w:rsidRPr="003F4316" w:rsidRDefault="00132172" w:rsidP="005E7A09">
            <w:pPr>
              <w:rPr>
                <w:rFonts w:ascii="Roboto" w:eastAsia="Roboto" w:hAnsi="Roboto" w:cs="Roboto"/>
                <w:sz w:val="22"/>
                <w:szCs w:val="22"/>
              </w:rPr>
            </w:pPr>
            <w:r w:rsidRPr="003F4316">
              <w:rPr>
                <w:rFonts w:ascii="Roboto" w:eastAsia="Roboto" w:hAnsi="Roboto" w:cs="Roboto"/>
                <w:sz w:val="22"/>
                <w:szCs w:val="22"/>
                <w:lang w:val="en-US"/>
              </w:rPr>
              <w:t>Upward brain shift</w:t>
            </w:r>
          </w:p>
          <w:p w14:paraId="68014022" w14:textId="77777777" w:rsidR="00132172" w:rsidRPr="003F4316" w:rsidRDefault="00132172" w:rsidP="005E7A09">
            <w:pPr>
              <w:rPr>
                <w:rFonts w:ascii="Roboto" w:eastAsia="Roboto" w:hAnsi="Roboto" w:cs="Roboto"/>
                <w:sz w:val="22"/>
                <w:szCs w:val="22"/>
              </w:rPr>
            </w:pPr>
          </w:p>
        </w:tc>
        <w:tc>
          <w:tcPr>
            <w:tcW w:w="1842" w:type="dxa"/>
          </w:tcPr>
          <w:p w14:paraId="13063CC2" w14:textId="77777777" w:rsidR="00132172" w:rsidRPr="003F4316" w:rsidRDefault="00132172" w:rsidP="005E7A09">
            <w:pPr>
              <w:rPr>
                <w:rFonts w:ascii="Roboto" w:eastAsia="Roboto" w:hAnsi="Roboto" w:cs="Roboto"/>
                <w:sz w:val="22"/>
                <w:szCs w:val="22"/>
              </w:rPr>
            </w:pPr>
            <w:r w:rsidRPr="003F4316">
              <w:rPr>
                <w:rFonts w:ascii="Roboto" w:eastAsia="Roboto" w:hAnsi="Roboto" w:cs="Roboto"/>
                <w:sz w:val="22"/>
                <w:szCs w:val="22"/>
                <w:lang w:val="en-US"/>
              </w:rPr>
              <w:t>Acutely increased proportional to degree of tilt</w:t>
            </w:r>
            <w:r w:rsidRPr="003F4316">
              <w:rPr>
                <w:rFonts w:ascii="Roboto" w:eastAsia="Roboto" w:hAnsi="Roboto" w:cs="Roboto"/>
                <w:sz w:val="22"/>
                <w:szCs w:val="22"/>
              </w:rPr>
              <w:t> </w:t>
            </w:r>
          </w:p>
        </w:tc>
      </w:tr>
      <w:tr w:rsidR="00132172" w:rsidRPr="003F4316" w14:paraId="1C4BB1A2" w14:textId="77777777" w:rsidTr="005E7A09">
        <w:tc>
          <w:tcPr>
            <w:tcW w:w="1779" w:type="dxa"/>
            <w:shd w:val="clear" w:color="auto" w:fill="CAEDFB" w:themeFill="accent4" w:themeFillTint="33"/>
          </w:tcPr>
          <w:p w14:paraId="7D1774ED" w14:textId="77777777" w:rsidR="00132172" w:rsidRDefault="00132172" w:rsidP="005E7A09">
            <w:pPr>
              <w:rPr>
                <w:rFonts w:ascii="Roboto" w:eastAsia="Roboto" w:hAnsi="Roboto" w:cs="Roboto"/>
                <w:b/>
                <w:bCs/>
                <w:sz w:val="22"/>
                <w:szCs w:val="22"/>
                <w:lang w:val="en-US"/>
              </w:rPr>
            </w:pPr>
            <w:r w:rsidRPr="003F4316">
              <w:rPr>
                <w:rFonts w:ascii="Roboto" w:eastAsia="Roboto" w:hAnsi="Roboto" w:cs="Roboto"/>
                <w:b/>
                <w:bCs/>
                <w:sz w:val="22"/>
                <w:szCs w:val="22"/>
                <w:lang w:val="en-US"/>
              </w:rPr>
              <w:t>Idiopathic Intracranial Hypertension</w:t>
            </w:r>
          </w:p>
          <w:p w14:paraId="07EDAB4D" w14:textId="77777777" w:rsidR="00132172" w:rsidRDefault="00132172" w:rsidP="005E7A09">
            <w:pPr>
              <w:rPr>
                <w:rFonts w:ascii="Roboto" w:eastAsia="Roboto" w:hAnsi="Roboto" w:cs="Roboto"/>
                <w:b/>
                <w:bCs/>
                <w:sz w:val="22"/>
                <w:szCs w:val="22"/>
                <w:lang w:val="en-US"/>
              </w:rPr>
            </w:pPr>
          </w:p>
          <w:p w14:paraId="43D15E8C" w14:textId="77777777" w:rsidR="00132172" w:rsidRPr="007900E1" w:rsidRDefault="00132172" w:rsidP="005E7A09">
            <w:pPr>
              <w:rPr>
                <w:rFonts w:ascii="Roboto" w:eastAsia="Roboto" w:hAnsi="Roboto" w:cs="Roboto"/>
                <w:b/>
                <w:bCs/>
                <w:sz w:val="22"/>
                <w:szCs w:val="22"/>
                <w:lang w:val="en-US"/>
              </w:rPr>
            </w:pPr>
            <w:r w:rsidRPr="007900E1">
              <w:rPr>
                <w:rFonts w:ascii="Roboto" w:eastAsia="Roboto" w:hAnsi="Roboto" w:cs="Roboto"/>
                <w:b/>
                <w:bCs/>
                <w:sz w:val="22"/>
                <w:szCs w:val="22"/>
                <w:lang w:val="en-US"/>
              </w:rPr>
              <w:t>Demograph</w:t>
            </w:r>
            <w:r>
              <w:rPr>
                <w:rFonts w:ascii="Roboto" w:eastAsia="Roboto" w:hAnsi="Roboto" w:cs="Roboto"/>
                <w:b/>
                <w:bCs/>
                <w:sz w:val="22"/>
                <w:szCs w:val="22"/>
                <w:lang w:val="en-US"/>
              </w:rPr>
              <w:t>ics</w:t>
            </w:r>
            <w:r w:rsidRPr="007900E1">
              <w:rPr>
                <w:rFonts w:ascii="Roboto" w:eastAsia="Roboto" w:hAnsi="Roboto" w:cs="Roboto"/>
                <w:b/>
                <w:bCs/>
                <w:sz w:val="22"/>
                <w:szCs w:val="22"/>
                <w:lang w:val="en-US"/>
              </w:rPr>
              <w:t>:</w:t>
            </w:r>
          </w:p>
          <w:p w14:paraId="5224F5D4" w14:textId="77777777" w:rsidR="00132172" w:rsidRPr="007900E1" w:rsidRDefault="00132172" w:rsidP="005E7A09">
            <w:pPr>
              <w:rPr>
                <w:rFonts w:ascii="Roboto" w:eastAsia="Roboto" w:hAnsi="Roboto" w:cs="Roboto"/>
                <w:sz w:val="22"/>
                <w:szCs w:val="22"/>
                <w:lang w:val="en-US"/>
              </w:rPr>
            </w:pPr>
            <w:r w:rsidRPr="007900E1">
              <w:rPr>
                <w:rFonts w:ascii="Roboto" w:eastAsia="Roboto" w:hAnsi="Roboto" w:cs="Roboto"/>
                <w:sz w:val="22"/>
                <w:szCs w:val="22"/>
                <w:lang w:val="en-US"/>
              </w:rPr>
              <w:t>F &gt; M</w:t>
            </w:r>
          </w:p>
          <w:p w14:paraId="6EF79F1A" w14:textId="77777777" w:rsidR="00132172" w:rsidRPr="003F4316" w:rsidRDefault="00132172" w:rsidP="005E7A09">
            <w:pPr>
              <w:rPr>
                <w:rFonts w:ascii="Roboto" w:eastAsia="Roboto" w:hAnsi="Roboto" w:cs="Roboto"/>
                <w:sz w:val="22"/>
                <w:szCs w:val="22"/>
              </w:rPr>
            </w:pPr>
            <w:r>
              <w:rPr>
                <w:rFonts w:ascii="Roboto" w:eastAsia="Roboto" w:hAnsi="Roboto" w:cs="Roboto"/>
                <w:sz w:val="22"/>
                <w:szCs w:val="22"/>
              </w:rPr>
              <w:t>Median age at diagnosis: 28 years</w:t>
            </w:r>
          </w:p>
        </w:tc>
        <w:tc>
          <w:tcPr>
            <w:tcW w:w="1639" w:type="dxa"/>
          </w:tcPr>
          <w:p w14:paraId="2C9FA786" w14:textId="77777777" w:rsidR="00132172" w:rsidRPr="003F4316" w:rsidRDefault="00132172" w:rsidP="005E7A09">
            <w:pPr>
              <w:rPr>
                <w:rFonts w:ascii="Roboto" w:eastAsia="Roboto" w:hAnsi="Roboto" w:cs="Roboto"/>
                <w:sz w:val="22"/>
                <w:szCs w:val="22"/>
              </w:rPr>
            </w:pPr>
            <w:r w:rsidRPr="003F4316">
              <w:rPr>
                <w:rFonts w:ascii="Roboto" w:eastAsia="Roboto" w:hAnsi="Roboto" w:cs="Roboto"/>
                <w:sz w:val="22"/>
                <w:szCs w:val="22"/>
                <w:lang w:val="en-US"/>
              </w:rPr>
              <w:t>Prominent chronic headaches </w:t>
            </w:r>
            <w:r w:rsidRPr="003F4316">
              <w:rPr>
                <w:rFonts w:ascii="Roboto" w:eastAsia="Roboto" w:hAnsi="Roboto" w:cs="Roboto"/>
                <w:sz w:val="22"/>
                <w:szCs w:val="22"/>
              </w:rPr>
              <w:t> </w:t>
            </w:r>
          </w:p>
          <w:p w14:paraId="03EA9BEC" w14:textId="77777777" w:rsidR="00132172" w:rsidRPr="003F4316" w:rsidRDefault="00132172" w:rsidP="005E7A09">
            <w:pPr>
              <w:rPr>
                <w:rFonts w:ascii="Roboto" w:eastAsia="Roboto" w:hAnsi="Roboto" w:cs="Roboto"/>
                <w:sz w:val="22"/>
                <w:szCs w:val="22"/>
              </w:rPr>
            </w:pPr>
          </w:p>
          <w:p w14:paraId="5A6C50D9" w14:textId="77777777" w:rsidR="00132172" w:rsidRPr="003F4316" w:rsidRDefault="00132172" w:rsidP="005E7A09">
            <w:pPr>
              <w:rPr>
                <w:rFonts w:ascii="Roboto" w:eastAsia="Roboto" w:hAnsi="Roboto" w:cs="Roboto"/>
                <w:sz w:val="22"/>
                <w:szCs w:val="22"/>
              </w:rPr>
            </w:pPr>
            <w:r w:rsidRPr="003F4316">
              <w:rPr>
                <w:rFonts w:ascii="Roboto" w:eastAsia="Roboto" w:hAnsi="Roboto" w:cs="Roboto"/>
                <w:sz w:val="22"/>
                <w:szCs w:val="22"/>
                <w:lang w:val="en-US"/>
              </w:rPr>
              <w:t>Pulsatile tinnitus</w:t>
            </w:r>
            <w:r w:rsidRPr="003F4316">
              <w:rPr>
                <w:rFonts w:ascii="Roboto" w:eastAsia="Roboto" w:hAnsi="Roboto" w:cs="Roboto"/>
                <w:sz w:val="22"/>
                <w:szCs w:val="22"/>
              </w:rPr>
              <w:t> </w:t>
            </w:r>
          </w:p>
          <w:p w14:paraId="086683CE" w14:textId="77777777" w:rsidR="00132172" w:rsidRPr="003F4316" w:rsidRDefault="00132172" w:rsidP="005E7A09">
            <w:pPr>
              <w:rPr>
                <w:rFonts w:ascii="Roboto" w:eastAsia="Roboto" w:hAnsi="Roboto" w:cs="Roboto"/>
                <w:sz w:val="22"/>
                <w:szCs w:val="22"/>
              </w:rPr>
            </w:pPr>
          </w:p>
          <w:p w14:paraId="5FDB29AF" w14:textId="77777777" w:rsidR="00132172" w:rsidRPr="003F4316" w:rsidRDefault="00132172" w:rsidP="005E7A09">
            <w:pPr>
              <w:rPr>
                <w:rFonts w:ascii="Roboto" w:eastAsia="Roboto" w:hAnsi="Roboto" w:cs="Roboto"/>
                <w:sz w:val="22"/>
                <w:szCs w:val="22"/>
              </w:rPr>
            </w:pPr>
            <w:r w:rsidRPr="003F4316">
              <w:rPr>
                <w:rFonts w:ascii="Roboto" w:eastAsia="Roboto" w:hAnsi="Roboto" w:cs="Roboto"/>
                <w:sz w:val="22"/>
                <w:szCs w:val="22"/>
                <w:lang w:val="en-US"/>
              </w:rPr>
              <w:lastRenderedPageBreak/>
              <w:t>Transient visual obscuration</w:t>
            </w:r>
            <w:r w:rsidRPr="003F4316">
              <w:rPr>
                <w:rFonts w:ascii="Roboto" w:eastAsia="Roboto" w:hAnsi="Roboto" w:cs="Roboto"/>
                <w:sz w:val="22"/>
                <w:szCs w:val="22"/>
              </w:rPr>
              <w:t> </w:t>
            </w:r>
          </w:p>
          <w:p w14:paraId="75DB1316" w14:textId="77777777" w:rsidR="00132172" w:rsidRPr="003F4316" w:rsidRDefault="00132172" w:rsidP="005E7A09">
            <w:pPr>
              <w:rPr>
                <w:rFonts w:ascii="Roboto" w:eastAsia="Roboto" w:hAnsi="Roboto" w:cs="Roboto"/>
                <w:sz w:val="22"/>
                <w:szCs w:val="22"/>
              </w:rPr>
            </w:pPr>
          </w:p>
        </w:tc>
        <w:tc>
          <w:tcPr>
            <w:tcW w:w="1822" w:type="dxa"/>
          </w:tcPr>
          <w:p w14:paraId="70781E23" w14:textId="77777777" w:rsidR="00132172" w:rsidRPr="003F4316" w:rsidRDefault="00132172" w:rsidP="005E7A09">
            <w:pPr>
              <w:rPr>
                <w:rFonts w:ascii="Roboto" w:eastAsia="Roboto" w:hAnsi="Roboto" w:cs="Roboto"/>
                <w:sz w:val="22"/>
                <w:szCs w:val="22"/>
              </w:rPr>
            </w:pPr>
            <w:r w:rsidRPr="003F4316">
              <w:rPr>
                <w:rFonts w:ascii="Roboto" w:eastAsia="Roboto" w:hAnsi="Roboto" w:cs="Roboto"/>
                <w:sz w:val="22"/>
                <w:szCs w:val="22"/>
                <w:lang w:val="en-US"/>
              </w:rPr>
              <w:lastRenderedPageBreak/>
              <w:t>Optic disc oedema </w:t>
            </w:r>
            <w:r w:rsidRPr="003F4316">
              <w:rPr>
                <w:rFonts w:ascii="Roboto" w:eastAsia="Roboto" w:hAnsi="Roboto" w:cs="Roboto"/>
                <w:sz w:val="22"/>
                <w:szCs w:val="22"/>
              </w:rPr>
              <w:t> </w:t>
            </w:r>
          </w:p>
          <w:p w14:paraId="4B291B53" w14:textId="77777777" w:rsidR="00132172" w:rsidRPr="003F4316" w:rsidRDefault="00132172" w:rsidP="005E7A09">
            <w:pPr>
              <w:rPr>
                <w:rFonts w:ascii="Roboto" w:eastAsia="Roboto" w:hAnsi="Roboto" w:cs="Roboto"/>
                <w:sz w:val="22"/>
                <w:szCs w:val="22"/>
                <w:lang w:val="en-US"/>
              </w:rPr>
            </w:pPr>
          </w:p>
          <w:p w14:paraId="030A2DAD" w14:textId="77777777" w:rsidR="00132172" w:rsidRPr="003F4316" w:rsidRDefault="00132172" w:rsidP="005E7A09">
            <w:pPr>
              <w:rPr>
                <w:rFonts w:ascii="Roboto" w:eastAsia="Roboto" w:hAnsi="Roboto" w:cs="Roboto"/>
                <w:sz w:val="22"/>
                <w:szCs w:val="22"/>
              </w:rPr>
            </w:pPr>
            <w:r w:rsidRPr="003F4316">
              <w:rPr>
                <w:rFonts w:ascii="Roboto" w:eastAsia="Roboto" w:hAnsi="Roboto" w:cs="Roboto"/>
                <w:sz w:val="22"/>
                <w:szCs w:val="22"/>
                <w:lang w:val="en-US"/>
              </w:rPr>
              <w:t>Posterior globe flattening </w:t>
            </w:r>
            <w:r w:rsidRPr="003F4316">
              <w:rPr>
                <w:rFonts w:ascii="Roboto" w:eastAsia="Roboto" w:hAnsi="Roboto" w:cs="Roboto"/>
                <w:sz w:val="22"/>
                <w:szCs w:val="22"/>
              </w:rPr>
              <w:t> </w:t>
            </w:r>
          </w:p>
          <w:p w14:paraId="3886F641" w14:textId="77777777" w:rsidR="00132172" w:rsidRPr="003F4316" w:rsidRDefault="00132172" w:rsidP="005E7A09">
            <w:pPr>
              <w:rPr>
                <w:rFonts w:ascii="Roboto" w:eastAsia="Roboto" w:hAnsi="Roboto" w:cs="Roboto"/>
                <w:sz w:val="22"/>
                <w:szCs w:val="22"/>
                <w:lang w:val="en-US"/>
              </w:rPr>
            </w:pPr>
          </w:p>
          <w:p w14:paraId="2CA1DC21" w14:textId="77777777" w:rsidR="00132172" w:rsidRPr="003F4316" w:rsidRDefault="00132172" w:rsidP="005E7A09">
            <w:pPr>
              <w:rPr>
                <w:rFonts w:ascii="Roboto" w:eastAsia="Roboto" w:hAnsi="Roboto" w:cs="Roboto"/>
                <w:sz w:val="22"/>
                <w:szCs w:val="22"/>
                <w:lang w:val="en-US"/>
              </w:rPr>
            </w:pPr>
            <w:r w:rsidRPr="003F4316">
              <w:rPr>
                <w:rFonts w:ascii="Roboto" w:eastAsia="Roboto" w:hAnsi="Roboto" w:cs="Roboto"/>
                <w:sz w:val="22"/>
                <w:szCs w:val="22"/>
                <w:lang w:val="en-US"/>
              </w:rPr>
              <w:t xml:space="preserve">Anterior displacement of </w:t>
            </w:r>
            <w:r w:rsidRPr="003F4316">
              <w:rPr>
                <w:rFonts w:ascii="Roboto" w:eastAsia="Roboto" w:hAnsi="Roboto" w:cs="Roboto"/>
                <w:sz w:val="22"/>
                <w:szCs w:val="22"/>
                <w:lang w:val="en-US"/>
              </w:rPr>
              <w:lastRenderedPageBreak/>
              <w:t>Bruch’s membrane </w:t>
            </w:r>
          </w:p>
          <w:p w14:paraId="5886B787" w14:textId="77777777" w:rsidR="00132172" w:rsidRPr="003F4316" w:rsidRDefault="00132172" w:rsidP="005E7A09">
            <w:pPr>
              <w:rPr>
                <w:rFonts w:ascii="Roboto" w:eastAsia="Roboto" w:hAnsi="Roboto" w:cs="Roboto"/>
                <w:sz w:val="22"/>
                <w:szCs w:val="22"/>
              </w:rPr>
            </w:pPr>
            <w:r w:rsidRPr="003F4316">
              <w:rPr>
                <w:rFonts w:ascii="Roboto" w:eastAsia="Roboto" w:hAnsi="Roboto" w:cs="Roboto"/>
                <w:sz w:val="22"/>
                <w:szCs w:val="22"/>
              </w:rPr>
              <w:t> </w:t>
            </w:r>
          </w:p>
          <w:p w14:paraId="433B9234" w14:textId="77777777" w:rsidR="00132172" w:rsidRPr="003F4316" w:rsidRDefault="00132172" w:rsidP="005E7A09">
            <w:pPr>
              <w:rPr>
                <w:rFonts w:ascii="Roboto" w:eastAsia="Roboto" w:hAnsi="Roboto" w:cs="Roboto"/>
                <w:sz w:val="22"/>
                <w:szCs w:val="22"/>
              </w:rPr>
            </w:pPr>
            <w:r w:rsidRPr="003F4316">
              <w:rPr>
                <w:rFonts w:ascii="Roboto" w:eastAsia="Roboto" w:hAnsi="Roboto" w:cs="Roboto"/>
                <w:sz w:val="22"/>
                <w:szCs w:val="22"/>
                <w:lang w:val="en-US"/>
              </w:rPr>
              <w:t>Retinal folds more prevalent; typically concentric</w:t>
            </w:r>
            <w:r w:rsidRPr="003F4316">
              <w:rPr>
                <w:rFonts w:ascii="Roboto" w:eastAsia="Roboto" w:hAnsi="Roboto" w:cs="Roboto"/>
                <w:sz w:val="22"/>
                <w:szCs w:val="22"/>
              </w:rPr>
              <w:t> </w:t>
            </w:r>
          </w:p>
          <w:p w14:paraId="5F64BEC3" w14:textId="77777777" w:rsidR="00132172" w:rsidRPr="003F4316" w:rsidRDefault="00132172" w:rsidP="005E7A09">
            <w:pPr>
              <w:rPr>
                <w:rFonts w:ascii="Roboto" w:eastAsia="Roboto" w:hAnsi="Roboto" w:cs="Roboto"/>
                <w:sz w:val="22"/>
                <w:szCs w:val="22"/>
              </w:rPr>
            </w:pPr>
          </w:p>
        </w:tc>
        <w:tc>
          <w:tcPr>
            <w:tcW w:w="1985" w:type="dxa"/>
          </w:tcPr>
          <w:p w14:paraId="36F731EE" w14:textId="77777777" w:rsidR="00132172" w:rsidRPr="003F4316" w:rsidRDefault="00132172" w:rsidP="005E7A09">
            <w:pPr>
              <w:rPr>
                <w:rFonts w:ascii="Roboto" w:eastAsia="Roboto" w:hAnsi="Roboto" w:cs="Roboto"/>
                <w:sz w:val="22"/>
                <w:szCs w:val="22"/>
              </w:rPr>
            </w:pPr>
            <w:r w:rsidRPr="003F4316">
              <w:rPr>
                <w:rFonts w:ascii="Roboto" w:eastAsia="Roboto" w:hAnsi="Roboto" w:cs="Roboto"/>
                <w:sz w:val="22"/>
                <w:szCs w:val="22"/>
                <w:lang w:val="en-US"/>
              </w:rPr>
              <w:lastRenderedPageBreak/>
              <w:t>Severe pituitary concavity and empty sella </w:t>
            </w:r>
            <w:r w:rsidRPr="003F4316">
              <w:rPr>
                <w:rFonts w:ascii="Roboto" w:eastAsia="Roboto" w:hAnsi="Roboto" w:cs="Roboto"/>
                <w:sz w:val="22"/>
                <w:szCs w:val="22"/>
              </w:rPr>
              <w:t> </w:t>
            </w:r>
          </w:p>
          <w:p w14:paraId="4443514D" w14:textId="77777777" w:rsidR="00132172" w:rsidRPr="003F4316" w:rsidRDefault="00132172" w:rsidP="005E7A09">
            <w:pPr>
              <w:rPr>
                <w:rFonts w:ascii="Roboto" w:eastAsia="Roboto" w:hAnsi="Roboto" w:cs="Roboto"/>
                <w:sz w:val="22"/>
                <w:szCs w:val="22"/>
              </w:rPr>
            </w:pPr>
          </w:p>
          <w:p w14:paraId="6592C8A4" w14:textId="77777777" w:rsidR="00132172" w:rsidRPr="003F4316" w:rsidRDefault="00132172" w:rsidP="005E7A09">
            <w:pPr>
              <w:rPr>
                <w:rFonts w:ascii="Roboto" w:eastAsia="Roboto" w:hAnsi="Roboto" w:cs="Roboto"/>
                <w:sz w:val="22"/>
                <w:szCs w:val="22"/>
              </w:rPr>
            </w:pPr>
            <w:r w:rsidRPr="003F4316">
              <w:rPr>
                <w:rFonts w:ascii="Roboto" w:eastAsia="Roboto" w:hAnsi="Roboto" w:cs="Roboto"/>
                <w:sz w:val="22"/>
                <w:szCs w:val="22"/>
                <w:lang w:val="en-US"/>
              </w:rPr>
              <w:t>Enlarged optic nerve sheath</w:t>
            </w:r>
            <w:r w:rsidRPr="003F4316">
              <w:rPr>
                <w:rFonts w:ascii="Roboto" w:eastAsia="Roboto" w:hAnsi="Roboto" w:cs="Roboto"/>
                <w:sz w:val="22"/>
                <w:szCs w:val="22"/>
              </w:rPr>
              <w:t> </w:t>
            </w:r>
          </w:p>
          <w:p w14:paraId="4B283B55" w14:textId="77777777" w:rsidR="00132172" w:rsidRPr="003F4316" w:rsidRDefault="00132172" w:rsidP="005E7A09">
            <w:pPr>
              <w:rPr>
                <w:rFonts w:ascii="Roboto" w:eastAsia="Roboto" w:hAnsi="Roboto" w:cs="Roboto"/>
                <w:sz w:val="22"/>
                <w:szCs w:val="22"/>
              </w:rPr>
            </w:pPr>
          </w:p>
          <w:p w14:paraId="6178FA1A" w14:textId="77777777" w:rsidR="00132172" w:rsidRPr="003F4316" w:rsidRDefault="00132172" w:rsidP="005E7A09">
            <w:pPr>
              <w:rPr>
                <w:rFonts w:ascii="Roboto" w:eastAsia="Roboto" w:hAnsi="Roboto" w:cs="Roboto"/>
                <w:sz w:val="22"/>
                <w:szCs w:val="22"/>
              </w:rPr>
            </w:pPr>
            <w:r w:rsidRPr="003F4316">
              <w:rPr>
                <w:rFonts w:ascii="Roboto" w:eastAsia="Roboto" w:hAnsi="Roboto" w:cs="Roboto"/>
                <w:sz w:val="22"/>
                <w:szCs w:val="22"/>
                <w:lang w:val="en-US"/>
              </w:rPr>
              <w:t>Normal or small ventricles  </w:t>
            </w:r>
            <w:r w:rsidRPr="003F4316">
              <w:rPr>
                <w:rFonts w:ascii="Roboto" w:eastAsia="Roboto" w:hAnsi="Roboto" w:cs="Roboto"/>
                <w:sz w:val="22"/>
                <w:szCs w:val="22"/>
              </w:rPr>
              <w:t> </w:t>
            </w:r>
          </w:p>
          <w:p w14:paraId="791FA98F" w14:textId="77777777" w:rsidR="00132172" w:rsidRPr="003F4316" w:rsidRDefault="00132172" w:rsidP="005E7A09">
            <w:pPr>
              <w:rPr>
                <w:rFonts w:ascii="Roboto" w:eastAsia="Roboto" w:hAnsi="Roboto" w:cs="Roboto"/>
                <w:sz w:val="22"/>
                <w:szCs w:val="22"/>
              </w:rPr>
            </w:pPr>
          </w:p>
          <w:p w14:paraId="4EB8C54A" w14:textId="77777777" w:rsidR="00132172" w:rsidRPr="003F4316" w:rsidRDefault="00132172" w:rsidP="005E7A09">
            <w:pPr>
              <w:rPr>
                <w:rFonts w:ascii="Roboto" w:eastAsia="Roboto" w:hAnsi="Roboto" w:cs="Roboto"/>
                <w:sz w:val="22"/>
                <w:szCs w:val="22"/>
              </w:rPr>
            </w:pPr>
            <w:r w:rsidRPr="003F4316">
              <w:rPr>
                <w:rFonts w:ascii="Roboto" w:eastAsia="Roboto" w:hAnsi="Roboto" w:cs="Roboto"/>
                <w:sz w:val="22"/>
                <w:szCs w:val="22"/>
                <w:lang w:val="en-US"/>
              </w:rPr>
              <w:t>Transverse venous sinus stenosis</w:t>
            </w:r>
            <w:r w:rsidRPr="003F4316">
              <w:rPr>
                <w:rFonts w:ascii="Roboto" w:eastAsia="Roboto" w:hAnsi="Roboto" w:cs="Roboto"/>
                <w:sz w:val="22"/>
                <w:szCs w:val="22"/>
              </w:rPr>
              <w:t> </w:t>
            </w:r>
          </w:p>
          <w:p w14:paraId="217588EB" w14:textId="77777777" w:rsidR="00132172" w:rsidRPr="003F4316" w:rsidRDefault="00132172" w:rsidP="005E7A09">
            <w:pPr>
              <w:rPr>
                <w:rFonts w:ascii="Roboto" w:eastAsia="Roboto" w:hAnsi="Roboto" w:cs="Roboto"/>
                <w:sz w:val="22"/>
                <w:szCs w:val="22"/>
              </w:rPr>
            </w:pPr>
          </w:p>
        </w:tc>
        <w:tc>
          <w:tcPr>
            <w:tcW w:w="1842" w:type="dxa"/>
          </w:tcPr>
          <w:p w14:paraId="35125B77" w14:textId="77777777" w:rsidR="00132172" w:rsidRPr="003F4316" w:rsidRDefault="00132172" w:rsidP="005E7A09">
            <w:pPr>
              <w:rPr>
                <w:rFonts w:ascii="Roboto" w:eastAsia="Roboto" w:hAnsi="Roboto" w:cs="Roboto"/>
                <w:sz w:val="22"/>
                <w:szCs w:val="22"/>
              </w:rPr>
            </w:pPr>
            <w:r w:rsidRPr="003F4316">
              <w:rPr>
                <w:rFonts w:ascii="Roboto" w:eastAsia="Roboto" w:hAnsi="Roboto" w:cs="Roboto"/>
                <w:sz w:val="22"/>
                <w:szCs w:val="22"/>
              </w:rPr>
              <w:lastRenderedPageBreak/>
              <w:t>&gt;25 for diagnosis, often &gt;30</w:t>
            </w:r>
          </w:p>
        </w:tc>
      </w:tr>
      <w:tr w:rsidR="00132172" w:rsidRPr="003F4316" w14:paraId="0BA8D2D6" w14:textId="77777777" w:rsidTr="005E7A09">
        <w:tc>
          <w:tcPr>
            <w:tcW w:w="1779" w:type="dxa"/>
            <w:shd w:val="clear" w:color="auto" w:fill="CAEDFB" w:themeFill="accent4" w:themeFillTint="33"/>
          </w:tcPr>
          <w:p w14:paraId="1EEA5FAE" w14:textId="77777777" w:rsidR="00132172" w:rsidRDefault="00132172" w:rsidP="005E7A09">
            <w:pPr>
              <w:rPr>
                <w:rFonts w:ascii="Roboto" w:eastAsia="Roboto" w:hAnsi="Roboto" w:cs="Roboto"/>
                <w:b/>
                <w:bCs/>
                <w:sz w:val="22"/>
                <w:szCs w:val="22"/>
                <w:lang w:val="en-US"/>
              </w:rPr>
            </w:pPr>
            <w:r w:rsidRPr="003F4316">
              <w:rPr>
                <w:rFonts w:ascii="Roboto" w:eastAsia="Roboto" w:hAnsi="Roboto" w:cs="Roboto"/>
                <w:b/>
                <w:bCs/>
                <w:sz w:val="22"/>
                <w:szCs w:val="22"/>
                <w:lang w:val="en-US"/>
              </w:rPr>
              <w:t>Venous overload choroidopathy</w:t>
            </w:r>
          </w:p>
          <w:p w14:paraId="20656929" w14:textId="77777777" w:rsidR="00132172" w:rsidRDefault="00132172" w:rsidP="005E7A09">
            <w:pPr>
              <w:rPr>
                <w:rFonts w:ascii="Roboto" w:eastAsia="Roboto" w:hAnsi="Roboto" w:cs="Roboto"/>
                <w:sz w:val="22"/>
                <w:szCs w:val="22"/>
                <w:lang w:val="en-US"/>
              </w:rPr>
            </w:pPr>
          </w:p>
          <w:p w14:paraId="6D80004A" w14:textId="77777777" w:rsidR="00132172" w:rsidRPr="007900E1" w:rsidRDefault="00132172" w:rsidP="005E7A09">
            <w:pPr>
              <w:rPr>
                <w:rFonts w:ascii="Roboto" w:eastAsia="Roboto" w:hAnsi="Roboto" w:cs="Roboto"/>
                <w:b/>
                <w:bCs/>
                <w:sz w:val="22"/>
                <w:szCs w:val="22"/>
                <w:lang w:val="en-US"/>
              </w:rPr>
            </w:pPr>
            <w:r w:rsidRPr="007900E1">
              <w:rPr>
                <w:rFonts w:ascii="Roboto" w:eastAsia="Roboto" w:hAnsi="Roboto" w:cs="Roboto"/>
                <w:b/>
                <w:bCs/>
                <w:sz w:val="22"/>
                <w:szCs w:val="22"/>
                <w:lang w:val="en-US"/>
              </w:rPr>
              <w:t>Demograph</w:t>
            </w:r>
            <w:r>
              <w:rPr>
                <w:rFonts w:ascii="Roboto" w:eastAsia="Roboto" w:hAnsi="Roboto" w:cs="Roboto"/>
                <w:b/>
                <w:bCs/>
                <w:sz w:val="22"/>
                <w:szCs w:val="22"/>
                <w:lang w:val="en-US"/>
              </w:rPr>
              <w:t>ics</w:t>
            </w:r>
            <w:r w:rsidRPr="007900E1">
              <w:rPr>
                <w:rFonts w:ascii="Roboto" w:eastAsia="Roboto" w:hAnsi="Roboto" w:cs="Roboto"/>
                <w:b/>
                <w:bCs/>
                <w:sz w:val="22"/>
                <w:szCs w:val="22"/>
                <w:lang w:val="en-US"/>
              </w:rPr>
              <w:t>:</w:t>
            </w:r>
          </w:p>
          <w:p w14:paraId="62981223" w14:textId="77777777" w:rsidR="00132172" w:rsidRDefault="00132172" w:rsidP="005E7A09">
            <w:pPr>
              <w:rPr>
                <w:rFonts w:ascii="Roboto" w:eastAsia="Roboto" w:hAnsi="Roboto" w:cs="Roboto"/>
                <w:sz w:val="22"/>
                <w:szCs w:val="22"/>
              </w:rPr>
            </w:pPr>
            <w:r>
              <w:rPr>
                <w:rFonts w:ascii="Roboto" w:eastAsia="Roboto" w:hAnsi="Roboto" w:cs="Roboto"/>
                <w:sz w:val="22"/>
                <w:szCs w:val="22"/>
              </w:rPr>
              <w:t xml:space="preserve">M &gt; F </w:t>
            </w:r>
          </w:p>
          <w:p w14:paraId="7EFCC145" w14:textId="77777777" w:rsidR="00132172" w:rsidRPr="003F4316" w:rsidRDefault="00132172" w:rsidP="005E7A09">
            <w:pPr>
              <w:rPr>
                <w:rFonts w:ascii="Roboto" w:eastAsia="Roboto" w:hAnsi="Roboto" w:cs="Roboto"/>
                <w:sz w:val="22"/>
                <w:szCs w:val="22"/>
              </w:rPr>
            </w:pPr>
            <w:r>
              <w:rPr>
                <w:rFonts w:ascii="Roboto" w:eastAsia="Roboto" w:hAnsi="Roboto" w:cs="Roboto"/>
                <w:sz w:val="22"/>
                <w:szCs w:val="22"/>
              </w:rPr>
              <w:t>Age: 30-50 years</w:t>
            </w:r>
          </w:p>
        </w:tc>
        <w:tc>
          <w:tcPr>
            <w:tcW w:w="1639" w:type="dxa"/>
          </w:tcPr>
          <w:p w14:paraId="418F7E3C" w14:textId="77777777" w:rsidR="00132172" w:rsidRPr="003F4316" w:rsidRDefault="00132172" w:rsidP="005E7A09">
            <w:pPr>
              <w:rPr>
                <w:rFonts w:ascii="Roboto" w:eastAsia="Roboto" w:hAnsi="Roboto" w:cs="Roboto"/>
                <w:sz w:val="22"/>
                <w:szCs w:val="22"/>
              </w:rPr>
            </w:pPr>
            <w:r w:rsidRPr="003F4316">
              <w:rPr>
                <w:rFonts w:ascii="Roboto" w:eastAsia="Roboto" w:hAnsi="Roboto" w:cs="Roboto"/>
                <w:sz w:val="22"/>
                <w:szCs w:val="22"/>
                <w:lang w:val="en-US"/>
              </w:rPr>
              <w:t>May have hyperopic acuity shift </w:t>
            </w:r>
            <w:r w:rsidRPr="003F4316">
              <w:rPr>
                <w:rFonts w:ascii="Roboto" w:eastAsia="Roboto" w:hAnsi="Roboto" w:cs="Roboto"/>
                <w:sz w:val="22"/>
                <w:szCs w:val="22"/>
              </w:rPr>
              <w:t> </w:t>
            </w:r>
          </w:p>
        </w:tc>
        <w:tc>
          <w:tcPr>
            <w:tcW w:w="1822" w:type="dxa"/>
          </w:tcPr>
          <w:p w14:paraId="38EA9B8A" w14:textId="77777777" w:rsidR="00132172" w:rsidRPr="003F4316" w:rsidRDefault="00132172" w:rsidP="005E7A09">
            <w:pPr>
              <w:rPr>
                <w:rFonts w:ascii="Roboto" w:eastAsia="Roboto" w:hAnsi="Roboto" w:cs="Roboto"/>
                <w:sz w:val="22"/>
                <w:szCs w:val="22"/>
              </w:rPr>
            </w:pPr>
            <w:r w:rsidRPr="003F4316">
              <w:rPr>
                <w:rFonts w:ascii="Roboto" w:eastAsia="Roboto" w:hAnsi="Roboto" w:cs="Roboto"/>
                <w:sz w:val="22"/>
                <w:szCs w:val="22"/>
                <w:lang w:val="en-US"/>
              </w:rPr>
              <w:t>Optic disc oedema</w:t>
            </w:r>
            <w:r w:rsidRPr="003F4316">
              <w:rPr>
                <w:rFonts w:ascii="Roboto" w:eastAsia="Roboto" w:hAnsi="Roboto" w:cs="Roboto"/>
                <w:sz w:val="22"/>
                <w:szCs w:val="22"/>
              </w:rPr>
              <w:t> </w:t>
            </w:r>
          </w:p>
          <w:p w14:paraId="1B5DCB83" w14:textId="77777777" w:rsidR="00132172" w:rsidRPr="003F4316" w:rsidRDefault="00132172" w:rsidP="005E7A09">
            <w:pPr>
              <w:rPr>
                <w:rFonts w:ascii="Roboto" w:eastAsia="Roboto" w:hAnsi="Roboto" w:cs="Roboto"/>
                <w:sz w:val="22"/>
                <w:szCs w:val="22"/>
              </w:rPr>
            </w:pPr>
            <w:r w:rsidRPr="003F4316">
              <w:rPr>
                <w:rFonts w:ascii="Roboto" w:eastAsia="Roboto" w:hAnsi="Roboto" w:cs="Roboto"/>
                <w:sz w:val="22"/>
                <w:szCs w:val="22"/>
              </w:rPr>
              <w:t> </w:t>
            </w:r>
          </w:p>
          <w:p w14:paraId="785513EA" w14:textId="77777777" w:rsidR="00132172" w:rsidRPr="003F4316" w:rsidRDefault="00132172" w:rsidP="005E7A09">
            <w:pPr>
              <w:rPr>
                <w:rFonts w:ascii="Roboto" w:eastAsia="Roboto" w:hAnsi="Roboto" w:cs="Roboto"/>
                <w:sz w:val="22"/>
                <w:szCs w:val="22"/>
              </w:rPr>
            </w:pPr>
            <w:r w:rsidRPr="003F4316">
              <w:rPr>
                <w:rFonts w:ascii="Roboto" w:eastAsia="Roboto" w:hAnsi="Roboto" w:cs="Roboto"/>
                <w:sz w:val="22"/>
                <w:szCs w:val="22"/>
                <w:lang w:val="en-US"/>
              </w:rPr>
              <w:t>Posterior displacement of Bruch’s membrane</w:t>
            </w:r>
            <w:r w:rsidRPr="003F4316">
              <w:rPr>
                <w:rFonts w:ascii="Roboto" w:eastAsia="Roboto" w:hAnsi="Roboto" w:cs="Roboto"/>
                <w:sz w:val="22"/>
                <w:szCs w:val="22"/>
              </w:rPr>
              <w:t> </w:t>
            </w:r>
          </w:p>
          <w:p w14:paraId="72E9E21A" w14:textId="77777777" w:rsidR="00132172" w:rsidRPr="003F4316" w:rsidRDefault="00132172" w:rsidP="005E7A09">
            <w:pPr>
              <w:rPr>
                <w:rFonts w:ascii="Roboto" w:eastAsia="Roboto" w:hAnsi="Roboto" w:cs="Roboto"/>
                <w:sz w:val="22"/>
                <w:szCs w:val="22"/>
              </w:rPr>
            </w:pPr>
            <w:r w:rsidRPr="003F4316">
              <w:rPr>
                <w:rFonts w:ascii="Roboto" w:eastAsia="Roboto" w:hAnsi="Roboto" w:cs="Roboto"/>
                <w:sz w:val="22"/>
                <w:szCs w:val="22"/>
              </w:rPr>
              <w:t> </w:t>
            </w:r>
          </w:p>
          <w:p w14:paraId="11940771" w14:textId="77777777" w:rsidR="00132172" w:rsidRPr="003F4316" w:rsidRDefault="00132172" w:rsidP="005E7A09">
            <w:pPr>
              <w:rPr>
                <w:rFonts w:ascii="Roboto" w:eastAsia="Roboto" w:hAnsi="Roboto" w:cs="Roboto"/>
                <w:sz w:val="22"/>
                <w:szCs w:val="22"/>
              </w:rPr>
            </w:pPr>
            <w:r w:rsidRPr="003F4316">
              <w:rPr>
                <w:rFonts w:ascii="Roboto" w:eastAsia="Roboto" w:hAnsi="Roboto" w:cs="Roboto"/>
                <w:sz w:val="22"/>
                <w:szCs w:val="22"/>
                <w:lang w:val="en-US"/>
              </w:rPr>
              <w:t>Choroidal folds more prevalent  </w:t>
            </w:r>
            <w:r w:rsidRPr="003F4316">
              <w:rPr>
                <w:rFonts w:ascii="Roboto" w:eastAsia="Roboto" w:hAnsi="Roboto" w:cs="Roboto"/>
                <w:sz w:val="22"/>
                <w:szCs w:val="22"/>
              </w:rPr>
              <w:t> </w:t>
            </w:r>
          </w:p>
          <w:p w14:paraId="76EE4799" w14:textId="77777777" w:rsidR="00132172" w:rsidRPr="003F4316" w:rsidRDefault="00132172" w:rsidP="005E7A09">
            <w:pPr>
              <w:rPr>
                <w:rFonts w:ascii="Roboto" w:eastAsia="Roboto" w:hAnsi="Roboto" w:cs="Roboto"/>
                <w:sz w:val="22"/>
                <w:szCs w:val="22"/>
              </w:rPr>
            </w:pPr>
            <w:r w:rsidRPr="003F4316">
              <w:rPr>
                <w:rFonts w:ascii="Roboto" w:eastAsia="Roboto" w:hAnsi="Roboto" w:cs="Roboto"/>
                <w:sz w:val="22"/>
                <w:szCs w:val="22"/>
              </w:rPr>
              <w:t> </w:t>
            </w:r>
          </w:p>
          <w:p w14:paraId="2E3DB8B6" w14:textId="77777777" w:rsidR="00132172" w:rsidRPr="003F4316" w:rsidRDefault="00132172" w:rsidP="005E7A09">
            <w:pPr>
              <w:rPr>
                <w:rFonts w:ascii="Roboto" w:eastAsia="Roboto" w:hAnsi="Roboto" w:cs="Roboto"/>
                <w:sz w:val="22"/>
                <w:szCs w:val="22"/>
              </w:rPr>
            </w:pPr>
            <w:r w:rsidRPr="003F4316">
              <w:rPr>
                <w:rFonts w:ascii="Roboto" w:eastAsia="Roboto" w:hAnsi="Roboto" w:cs="Roboto"/>
                <w:sz w:val="22"/>
                <w:szCs w:val="22"/>
                <w:lang w:val="en-US"/>
              </w:rPr>
              <w:t>Pigment epithelial detachment </w:t>
            </w:r>
          </w:p>
          <w:p w14:paraId="10E3E8F9" w14:textId="77777777" w:rsidR="00132172" w:rsidRPr="003F4316" w:rsidRDefault="00132172" w:rsidP="005E7A09">
            <w:pPr>
              <w:rPr>
                <w:rFonts w:ascii="Roboto" w:eastAsia="Roboto" w:hAnsi="Roboto" w:cs="Roboto"/>
                <w:sz w:val="22"/>
                <w:szCs w:val="22"/>
              </w:rPr>
            </w:pPr>
          </w:p>
        </w:tc>
        <w:tc>
          <w:tcPr>
            <w:tcW w:w="1985" w:type="dxa"/>
          </w:tcPr>
          <w:p w14:paraId="126D5D8B" w14:textId="77777777" w:rsidR="00132172" w:rsidRPr="003F4316" w:rsidRDefault="00132172" w:rsidP="005E7A09">
            <w:pPr>
              <w:rPr>
                <w:rFonts w:ascii="Roboto" w:eastAsia="Roboto" w:hAnsi="Roboto" w:cs="Roboto"/>
                <w:sz w:val="22"/>
                <w:szCs w:val="22"/>
              </w:rPr>
            </w:pPr>
            <w:r w:rsidRPr="003F4316">
              <w:rPr>
                <w:rFonts w:ascii="Roboto" w:eastAsia="Roboto" w:hAnsi="Roboto" w:cs="Roboto"/>
                <w:sz w:val="22"/>
                <w:szCs w:val="22"/>
                <w:lang w:val="en-US"/>
              </w:rPr>
              <w:t>May be normal depending on the etiology</w:t>
            </w:r>
            <w:r w:rsidRPr="003F4316">
              <w:rPr>
                <w:rFonts w:ascii="Roboto" w:eastAsia="Roboto" w:hAnsi="Roboto" w:cs="Roboto"/>
                <w:sz w:val="22"/>
                <w:szCs w:val="22"/>
              </w:rPr>
              <w:t> </w:t>
            </w:r>
          </w:p>
        </w:tc>
        <w:tc>
          <w:tcPr>
            <w:tcW w:w="1842" w:type="dxa"/>
          </w:tcPr>
          <w:p w14:paraId="08AA631C" w14:textId="77777777" w:rsidR="00132172" w:rsidRPr="003F4316" w:rsidRDefault="00132172" w:rsidP="005E7A09">
            <w:pPr>
              <w:rPr>
                <w:rFonts w:ascii="Roboto" w:eastAsia="Roboto" w:hAnsi="Roboto" w:cs="Roboto"/>
                <w:sz w:val="22"/>
                <w:szCs w:val="22"/>
              </w:rPr>
            </w:pPr>
            <w:r w:rsidRPr="003F4316">
              <w:rPr>
                <w:rFonts w:ascii="Roboto" w:eastAsia="Roboto" w:hAnsi="Roboto" w:cs="Roboto"/>
                <w:sz w:val="22"/>
                <w:szCs w:val="22"/>
              </w:rPr>
              <w:t>&gt;25</w:t>
            </w:r>
          </w:p>
        </w:tc>
      </w:tr>
      <w:tr w:rsidR="00132172" w:rsidRPr="003F4316" w14:paraId="69BCEB66" w14:textId="77777777" w:rsidTr="005E7A09">
        <w:tc>
          <w:tcPr>
            <w:tcW w:w="1779" w:type="dxa"/>
            <w:shd w:val="clear" w:color="auto" w:fill="CAEDFB" w:themeFill="accent4" w:themeFillTint="33"/>
          </w:tcPr>
          <w:p w14:paraId="66AD0EEB" w14:textId="77777777" w:rsidR="00132172" w:rsidRDefault="00132172" w:rsidP="005E7A09">
            <w:pPr>
              <w:jc w:val="center"/>
              <w:rPr>
                <w:rFonts w:ascii="Roboto" w:eastAsia="Roboto" w:hAnsi="Roboto" w:cs="Roboto"/>
                <w:sz w:val="22"/>
                <w:szCs w:val="22"/>
              </w:rPr>
            </w:pPr>
            <w:r w:rsidRPr="003F4316">
              <w:rPr>
                <w:rFonts w:ascii="Roboto" w:eastAsia="Roboto" w:hAnsi="Roboto" w:cs="Roboto"/>
                <w:b/>
                <w:bCs/>
                <w:sz w:val="22"/>
                <w:szCs w:val="22"/>
                <w:lang w:val="en-US"/>
              </w:rPr>
              <w:t>Hydrocephalus</w:t>
            </w:r>
            <w:r w:rsidRPr="003F4316">
              <w:rPr>
                <w:rFonts w:ascii="Roboto" w:eastAsia="Roboto" w:hAnsi="Roboto" w:cs="Roboto"/>
                <w:sz w:val="22"/>
                <w:szCs w:val="22"/>
              </w:rPr>
              <w:t> </w:t>
            </w:r>
          </w:p>
          <w:p w14:paraId="18222989" w14:textId="77777777" w:rsidR="00132172" w:rsidRDefault="00132172" w:rsidP="005E7A09">
            <w:pPr>
              <w:jc w:val="center"/>
              <w:rPr>
                <w:rFonts w:ascii="Roboto" w:eastAsia="Roboto" w:hAnsi="Roboto" w:cs="Roboto"/>
                <w:sz w:val="22"/>
                <w:szCs w:val="22"/>
              </w:rPr>
            </w:pPr>
          </w:p>
          <w:p w14:paraId="71A03047" w14:textId="77777777" w:rsidR="00132172" w:rsidRPr="007900E1" w:rsidRDefault="00132172" w:rsidP="005E7A09">
            <w:pPr>
              <w:rPr>
                <w:rFonts w:ascii="Roboto" w:eastAsia="Roboto" w:hAnsi="Roboto" w:cs="Roboto"/>
                <w:b/>
                <w:bCs/>
                <w:sz w:val="22"/>
                <w:szCs w:val="22"/>
              </w:rPr>
            </w:pPr>
            <w:r w:rsidRPr="007900E1">
              <w:rPr>
                <w:rFonts w:ascii="Roboto" w:eastAsia="Roboto" w:hAnsi="Roboto" w:cs="Roboto"/>
                <w:b/>
                <w:bCs/>
                <w:sz w:val="22"/>
                <w:szCs w:val="22"/>
              </w:rPr>
              <w:t>Demograph</w:t>
            </w:r>
            <w:r>
              <w:rPr>
                <w:rFonts w:ascii="Roboto" w:eastAsia="Roboto" w:hAnsi="Roboto" w:cs="Roboto"/>
                <w:b/>
                <w:bCs/>
                <w:sz w:val="22"/>
                <w:szCs w:val="22"/>
              </w:rPr>
              <w:t>ics</w:t>
            </w:r>
            <w:r w:rsidRPr="007900E1">
              <w:rPr>
                <w:rFonts w:ascii="Roboto" w:eastAsia="Roboto" w:hAnsi="Roboto" w:cs="Roboto"/>
                <w:b/>
                <w:bCs/>
                <w:sz w:val="22"/>
                <w:szCs w:val="22"/>
              </w:rPr>
              <w:t>:</w:t>
            </w:r>
          </w:p>
          <w:p w14:paraId="296906E2" w14:textId="77777777" w:rsidR="00132172" w:rsidRDefault="00132172" w:rsidP="005E7A09">
            <w:pPr>
              <w:rPr>
                <w:rFonts w:ascii="Roboto" w:eastAsia="Roboto" w:hAnsi="Roboto" w:cs="Roboto"/>
                <w:sz w:val="22"/>
                <w:szCs w:val="22"/>
              </w:rPr>
            </w:pPr>
            <w:r>
              <w:rPr>
                <w:rFonts w:ascii="Roboto" w:eastAsia="Roboto" w:hAnsi="Roboto" w:cs="Roboto"/>
                <w:sz w:val="22"/>
                <w:szCs w:val="22"/>
              </w:rPr>
              <w:t xml:space="preserve">M = F </w:t>
            </w:r>
          </w:p>
          <w:p w14:paraId="3D39E5F1" w14:textId="77777777" w:rsidR="00132172" w:rsidRPr="007900E1" w:rsidRDefault="00132172" w:rsidP="005E7A09">
            <w:pPr>
              <w:rPr>
                <w:rFonts w:ascii="Roboto" w:eastAsia="Roboto" w:hAnsi="Roboto" w:cs="Roboto"/>
              </w:rPr>
            </w:pPr>
            <w:r>
              <w:rPr>
                <w:rFonts w:ascii="Roboto" w:eastAsia="Roboto" w:hAnsi="Roboto" w:cs="Roboto"/>
              </w:rPr>
              <w:t>Age &gt;60years</w:t>
            </w:r>
          </w:p>
        </w:tc>
        <w:tc>
          <w:tcPr>
            <w:tcW w:w="1639" w:type="dxa"/>
          </w:tcPr>
          <w:p w14:paraId="71372038" w14:textId="77777777" w:rsidR="00132172" w:rsidRPr="003F4316" w:rsidRDefault="00132172" w:rsidP="005E7A09">
            <w:pPr>
              <w:rPr>
                <w:rFonts w:ascii="Roboto" w:eastAsia="Roboto" w:hAnsi="Roboto" w:cs="Roboto"/>
                <w:sz w:val="22"/>
                <w:szCs w:val="22"/>
              </w:rPr>
            </w:pPr>
            <w:r w:rsidRPr="003F4316">
              <w:rPr>
                <w:rFonts w:ascii="Roboto" w:eastAsia="Roboto" w:hAnsi="Roboto" w:cs="Roboto"/>
                <w:sz w:val="22"/>
                <w:szCs w:val="22"/>
                <w:lang w:val="en-US"/>
              </w:rPr>
              <w:t>Headache</w:t>
            </w:r>
          </w:p>
          <w:p w14:paraId="6ADC0418" w14:textId="77777777" w:rsidR="00132172" w:rsidRPr="003F4316" w:rsidRDefault="00132172" w:rsidP="005E7A09">
            <w:pPr>
              <w:rPr>
                <w:rFonts w:ascii="Roboto" w:eastAsia="Roboto" w:hAnsi="Roboto" w:cs="Roboto"/>
                <w:sz w:val="22"/>
                <w:szCs w:val="22"/>
              </w:rPr>
            </w:pPr>
          </w:p>
          <w:p w14:paraId="15960163" w14:textId="77777777" w:rsidR="00132172" w:rsidRPr="003F4316" w:rsidRDefault="00132172" w:rsidP="005E7A09">
            <w:pPr>
              <w:rPr>
                <w:rFonts w:ascii="Roboto" w:eastAsia="Roboto" w:hAnsi="Roboto" w:cs="Roboto"/>
                <w:sz w:val="22"/>
                <w:szCs w:val="22"/>
              </w:rPr>
            </w:pPr>
            <w:r w:rsidRPr="003F4316">
              <w:rPr>
                <w:rFonts w:ascii="Roboto" w:eastAsia="Roboto" w:hAnsi="Roboto" w:cs="Roboto"/>
                <w:sz w:val="22"/>
                <w:szCs w:val="22"/>
                <w:lang w:val="en-US"/>
              </w:rPr>
              <w:t>Gait disturbance</w:t>
            </w:r>
          </w:p>
          <w:p w14:paraId="36BFDF66" w14:textId="77777777" w:rsidR="00132172" w:rsidRPr="003F4316" w:rsidRDefault="00132172" w:rsidP="005E7A09">
            <w:pPr>
              <w:rPr>
                <w:rFonts w:ascii="Roboto" w:eastAsia="Roboto" w:hAnsi="Roboto" w:cs="Roboto"/>
                <w:sz w:val="22"/>
                <w:szCs w:val="22"/>
              </w:rPr>
            </w:pPr>
          </w:p>
          <w:p w14:paraId="79EA1AE0" w14:textId="77777777" w:rsidR="00132172" w:rsidRPr="003F4316" w:rsidRDefault="00132172" w:rsidP="005E7A09">
            <w:pPr>
              <w:rPr>
                <w:rFonts w:ascii="Roboto" w:eastAsia="Roboto" w:hAnsi="Roboto" w:cs="Roboto"/>
                <w:sz w:val="22"/>
                <w:szCs w:val="22"/>
              </w:rPr>
            </w:pPr>
            <w:r w:rsidRPr="003F4316">
              <w:rPr>
                <w:rFonts w:ascii="Roboto" w:eastAsia="Roboto" w:hAnsi="Roboto" w:cs="Roboto"/>
                <w:sz w:val="22"/>
                <w:szCs w:val="22"/>
                <w:lang w:val="en-US"/>
              </w:rPr>
              <w:t xml:space="preserve">Cognitive decline </w:t>
            </w:r>
          </w:p>
          <w:p w14:paraId="251606E0" w14:textId="77777777" w:rsidR="00132172" w:rsidRPr="003F4316" w:rsidRDefault="00132172" w:rsidP="005E7A09">
            <w:pPr>
              <w:rPr>
                <w:rFonts w:ascii="Roboto" w:eastAsia="Roboto" w:hAnsi="Roboto" w:cs="Roboto"/>
                <w:sz w:val="22"/>
                <w:szCs w:val="22"/>
              </w:rPr>
            </w:pPr>
          </w:p>
          <w:p w14:paraId="591290D2" w14:textId="77777777" w:rsidR="00132172" w:rsidRPr="003F4316" w:rsidRDefault="00132172" w:rsidP="005E7A09">
            <w:pPr>
              <w:rPr>
                <w:rFonts w:ascii="Roboto" w:eastAsia="Roboto" w:hAnsi="Roboto" w:cs="Roboto"/>
                <w:sz w:val="22"/>
                <w:szCs w:val="22"/>
                <w:lang w:val="en-US"/>
              </w:rPr>
            </w:pPr>
            <w:r w:rsidRPr="003F4316">
              <w:rPr>
                <w:rFonts w:ascii="Roboto" w:eastAsia="Roboto" w:hAnsi="Roboto" w:cs="Roboto"/>
                <w:sz w:val="22"/>
                <w:szCs w:val="22"/>
                <w:lang w:val="en-US"/>
              </w:rPr>
              <w:t>Urinary incontinence</w:t>
            </w:r>
          </w:p>
          <w:p w14:paraId="384AB323" w14:textId="77777777" w:rsidR="00132172" w:rsidRPr="003F4316" w:rsidRDefault="00132172" w:rsidP="005E7A09">
            <w:pPr>
              <w:rPr>
                <w:rFonts w:ascii="Roboto" w:eastAsia="Roboto" w:hAnsi="Roboto" w:cs="Roboto"/>
                <w:sz w:val="22"/>
                <w:szCs w:val="22"/>
              </w:rPr>
            </w:pPr>
          </w:p>
        </w:tc>
        <w:tc>
          <w:tcPr>
            <w:tcW w:w="1822" w:type="dxa"/>
          </w:tcPr>
          <w:p w14:paraId="24C7204E" w14:textId="77777777" w:rsidR="00132172" w:rsidRPr="003F4316" w:rsidRDefault="00132172" w:rsidP="005E7A09">
            <w:pPr>
              <w:rPr>
                <w:rFonts w:ascii="Roboto" w:eastAsia="Roboto" w:hAnsi="Roboto" w:cs="Roboto"/>
                <w:sz w:val="22"/>
                <w:szCs w:val="22"/>
              </w:rPr>
            </w:pPr>
            <w:r w:rsidRPr="003F4316">
              <w:rPr>
                <w:rFonts w:ascii="Roboto" w:eastAsia="Roboto" w:hAnsi="Roboto" w:cs="Roboto"/>
                <w:sz w:val="22"/>
                <w:szCs w:val="22"/>
              </w:rPr>
              <w:t xml:space="preserve">May be normal </w:t>
            </w:r>
          </w:p>
        </w:tc>
        <w:tc>
          <w:tcPr>
            <w:tcW w:w="1985" w:type="dxa"/>
          </w:tcPr>
          <w:p w14:paraId="062F1AF8" w14:textId="77777777" w:rsidR="00132172" w:rsidRPr="003F4316" w:rsidRDefault="00132172" w:rsidP="005E7A09">
            <w:pPr>
              <w:rPr>
                <w:rFonts w:ascii="Roboto" w:eastAsia="Roboto" w:hAnsi="Roboto" w:cs="Roboto"/>
                <w:sz w:val="22"/>
                <w:szCs w:val="22"/>
              </w:rPr>
            </w:pPr>
            <w:r w:rsidRPr="003F4316">
              <w:rPr>
                <w:rFonts w:ascii="Roboto" w:eastAsia="Roboto" w:hAnsi="Roboto" w:cs="Roboto"/>
                <w:sz w:val="22"/>
                <w:szCs w:val="22"/>
              </w:rPr>
              <w:t xml:space="preserve">Ventricular expansion </w:t>
            </w:r>
          </w:p>
        </w:tc>
        <w:tc>
          <w:tcPr>
            <w:tcW w:w="1842" w:type="dxa"/>
          </w:tcPr>
          <w:p w14:paraId="582A4C46" w14:textId="77777777" w:rsidR="00132172" w:rsidRPr="003F4316" w:rsidRDefault="00132172" w:rsidP="005E7A09">
            <w:pPr>
              <w:rPr>
                <w:rFonts w:ascii="Roboto" w:eastAsia="Roboto" w:hAnsi="Roboto" w:cs="Roboto"/>
                <w:sz w:val="22"/>
                <w:szCs w:val="22"/>
              </w:rPr>
            </w:pPr>
            <w:r w:rsidRPr="003F4316">
              <w:rPr>
                <w:rFonts w:ascii="Roboto" w:eastAsia="Roboto" w:hAnsi="Roboto" w:cs="Roboto"/>
                <w:sz w:val="22"/>
                <w:szCs w:val="22"/>
              </w:rPr>
              <w:t>May be normal or raised depending on aetiology</w:t>
            </w:r>
          </w:p>
        </w:tc>
      </w:tr>
    </w:tbl>
    <w:p w14:paraId="0F9F9D52" w14:textId="33621698" w:rsidR="00132172" w:rsidRPr="003F4316" w:rsidRDefault="003607FB" w:rsidP="00132172">
      <w:pPr>
        <w:rPr>
          <w:rFonts w:ascii="Roboto" w:eastAsia="Roboto" w:hAnsi="Roboto" w:cs="Roboto"/>
          <w:sz w:val="22"/>
          <w:szCs w:val="22"/>
        </w:rPr>
      </w:pPr>
      <w:r>
        <w:rPr>
          <w:rFonts w:ascii="Roboto" w:eastAsia="Roboto" w:hAnsi="Roboto" w:cs="Roboto"/>
          <w:sz w:val="22"/>
          <w:szCs w:val="22"/>
        </w:rPr>
        <w:t xml:space="preserve">Supplemental </w:t>
      </w:r>
      <w:r w:rsidR="00132172" w:rsidRPr="003F4316">
        <w:rPr>
          <w:rFonts w:ascii="Roboto" w:eastAsia="Roboto" w:hAnsi="Roboto" w:cs="Roboto"/>
          <w:sz w:val="22"/>
          <w:szCs w:val="22"/>
        </w:rPr>
        <w:t xml:space="preserve">Table </w:t>
      </w:r>
      <w:r w:rsidR="00132172">
        <w:rPr>
          <w:rFonts w:ascii="Roboto" w:eastAsia="Roboto" w:hAnsi="Roboto" w:cs="Roboto"/>
          <w:sz w:val="22"/>
          <w:szCs w:val="22"/>
        </w:rPr>
        <w:t>1</w:t>
      </w:r>
      <w:r w:rsidR="00132172" w:rsidRPr="003F4316">
        <w:rPr>
          <w:rFonts w:ascii="Roboto" w:eastAsia="Roboto" w:hAnsi="Roboto" w:cs="Roboto"/>
          <w:sz w:val="22"/>
          <w:szCs w:val="22"/>
        </w:rPr>
        <w:t xml:space="preserve">: </w:t>
      </w:r>
      <w:r w:rsidR="00132172" w:rsidRPr="003F4316">
        <w:rPr>
          <w:rFonts w:ascii="Roboto" w:eastAsia="Roboto" w:hAnsi="Roboto" w:cs="Roboto"/>
          <w:sz w:val="22"/>
          <w:szCs w:val="22"/>
          <w:lang w:val="en-US"/>
        </w:rPr>
        <w:t>Findings of spaceflight associated neuro-ocular syndrome (SANS) as compared to other terrestrial analogues and pathologies with similar manifestations. </w:t>
      </w:r>
      <w:r w:rsidR="00132172">
        <w:rPr>
          <w:rFonts w:ascii="Roboto" w:eastAsia="Roboto" w:hAnsi="Roboto" w:cs="Roboto"/>
          <w:sz w:val="22"/>
          <w:szCs w:val="22"/>
        </w:rPr>
        <w:t xml:space="preserve">M = male; F = female; N/A = not available. </w:t>
      </w:r>
    </w:p>
    <w:p w14:paraId="682B9119" w14:textId="77777777" w:rsidR="00132172" w:rsidRPr="00132172" w:rsidRDefault="00132172" w:rsidP="00954CE3">
      <w:pPr>
        <w:rPr>
          <w:rFonts w:ascii="Roboto" w:hAnsi="Roboto" w:cs="Times New Roman"/>
        </w:rPr>
      </w:pP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CDD4E9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85"/>
        <w:gridCol w:w="5715"/>
      </w:tblGrid>
      <w:tr w:rsidR="00954CE3" w:rsidRPr="003F4316" w14:paraId="43303DC5" w14:textId="77777777" w:rsidTr="003E67FF">
        <w:trPr>
          <w:trHeight w:val="300"/>
        </w:trPr>
        <w:tc>
          <w:tcPr>
            <w:tcW w:w="328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45B0E1" w:themeFill="accent1" w:themeFillTint="99"/>
            <w:hideMark/>
          </w:tcPr>
          <w:p w14:paraId="0E00B6E5" w14:textId="77777777" w:rsidR="00954CE3" w:rsidRPr="003F4316" w:rsidRDefault="00954CE3" w:rsidP="003E67FF">
            <w:pPr>
              <w:jc w:val="center"/>
              <w:rPr>
                <w:rFonts w:ascii="Roboto" w:eastAsia="Roboto" w:hAnsi="Roboto" w:cs="Roboto"/>
                <w:sz w:val="22"/>
                <w:szCs w:val="22"/>
              </w:rPr>
            </w:pPr>
            <w:r w:rsidRPr="003F4316">
              <w:rPr>
                <w:rFonts w:ascii="Roboto" w:eastAsia="Roboto" w:hAnsi="Roboto" w:cs="Roboto"/>
                <w:b/>
                <w:bCs/>
                <w:sz w:val="22"/>
                <w:szCs w:val="22"/>
                <w:lang w:val="en-US"/>
              </w:rPr>
              <w:t>Features</w:t>
            </w:r>
          </w:p>
        </w:tc>
        <w:tc>
          <w:tcPr>
            <w:tcW w:w="5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45B0E1" w:themeFill="accent1" w:themeFillTint="99"/>
            <w:hideMark/>
          </w:tcPr>
          <w:p w14:paraId="4C751840" w14:textId="77777777" w:rsidR="00954CE3" w:rsidRPr="003F4316" w:rsidRDefault="00954CE3" w:rsidP="003E67FF">
            <w:pPr>
              <w:jc w:val="center"/>
              <w:rPr>
                <w:rFonts w:ascii="Roboto" w:eastAsia="Roboto" w:hAnsi="Roboto" w:cs="Roboto"/>
                <w:sz w:val="22"/>
                <w:szCs w:val="22"/>
              </w:rPr>
            </w:pPr>
            <w:r w:rsidRPr="003F4316">
              <w:rPr>
                <w:rFonts w:ascii="Roboto" w:eastAsia="Roboto" w:hAnsi="Roboto" w:cs="Roboto"/>
                <w:b/>
                <w:bCs/>
                <w:sz w:val="22"/>
                <w:szCs w:val="22"/>
                <w:lang w:val="en-US"/>
              </w:rPr>
              <w:t>Measurement tool</w:t>
            </w:r>
          </w:p>
        </w:tc>
      </w:tr>
      <w:tr w:rsidR="00954CE3" w:rsidRPr="003F4316" w14:paraId="46737903" w14:textId="77777777" w:rsidTr="003E67FF">
        <w:trPr>
          <w:trHeight w:val="300"/>
        </w:trPr>
        <w:tc>
          <w:tcPr>
            <w:tcW w:w="328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CAEDFB" w:themeFill="accent4" w:themeFillTint="33"/>
            <w:hideMark/>
          </w:tcPr>
          <w:p w14:paraId="2CBE8556" w14:textId="77777777" w:rsidR="00954CE3" w:rsidRPr="003F4316" w:rsidRDefault="00954CE3" w:rsidP="003E67FF">
            <w:pPr>
              <w:rPr>
                <w:rFonts w:ascii="Roboto" w:eastAsia="Roboto" w:hAnsi="Roboto" w:cs="Roboto"/>
                <w:sz w:val="22"/>
                <w:szCs w:val="22"/>
              </w:rPr>
            </w:pPr>
            <w:r w:rsidRPr="003F4316">
              <w:rPr>
                <w:rFonts w:ascii="Roboto" w:eastAsia="Roboto" w:hAnsi="Roboto" w:cs="Roboto"/>
                <w:sz w:val="22"/>
                <w:szCs w:val="22"/>
                <w:lang w:val="en-US"/>
              </w:rPr>
              <w:t>Optic disc oedema: Peripapillary total retinal thickness (TRT)</w:t>
            </w:r>
            <w:r w:rsidRPr="003F4316">
              <w:rPr>
                <w:rFonts w:ascii="Roboto" w:eastAsia="Roboto" w:hAnsi="Roboto" w:cs="Roboto"/>
                <w:sz w:val="22"/>
                <w:szCs w:val="22"/>
              </w:rPr>
              <w:t> </w:t>
            </w:r>
          </w:p>
        </w:tc>
        <w:tc>
          <w:tcPr>
            <w:tcW w:w="5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hideMark/>
          </w:tcPr>
          <w:p w14:paraId="240DF4C2" w14:textId="77777777" w:rsidR="00954CE3" w:rsidRPr="003F4316" w:rsidRDefault="00954CE3" w:rsidP="003E67FF">
            <w:pPr>
              <w:rPr>
                <w:rFonts w:ascii="Roboto" w:eastAsia="Roboto" w:hAnsi="Roboto" w:cs="Roboto"/>
                <w:sz w:val="22"/>
                <w:szCs w:val="22"/>
              </w:rPr>
            </w:pPr>
            <w:r w:rsidRPr="003F4316">
              <w:rPr>
                <w:rFonts w:ascii="Roboto" w:eastAsia="Roboto" w:hAnsi="Roboto" w:cs="Roboto"/>
                <w:sz w:val="22"/>
                <w:szCs w:val="22"/>
                <w:lang w:val="en-US"/>
              </w:rPr>
              <w:t>Optical coherence tomography (OCT) (Spectralis</w:t>
            </w:r>
            <w:r w:rsidRPr="003F4316">
              <w:rPr>
                <w:rFonts w:ascii="Roboto" w:eastAsia="Roboto" w:hAnsi="Roboto" w:cs="Roboto"/>
                <w:sz w:val="22"/>
                <w:szCs w:val="22"/>
                <w:vertAlign w:val="superscript"/>
                <w:lang w:val="en-US"/>
              </w:rPr>
              <w:t xml:space="preserve">TM </w:t>
            </w:r>
            <w:r w:rsidRPr="003F4316">
              <w:rPr>
                <w:rFonts w:ascii="Roboto" w:eastAsia="Roboto" w:hAnsi="Roboto" w:cs="Roboto"/>
                <w:sz w:val="22"/>
                <w:szCs w:val="22"/>
                <w:lang w:val="en-US"/>
              </w:rPr>
              <w:t>Heidelberg engineering)</w:t>
            </w:r>
            <w:r w:rsidRPr="003F4316">
              <w:rPr>
                <w:rFonts w:ascii="Roboto" w:eastAsia="Roboto" w:hAnsi="Roboto" w:cs="Roboto"/>
                <w:sz w:val="22"/>
                <w:szCs w:val="22"/>
              </w:rPr>
              <w:t> </w:t>
            </w:r>
          </w:p>
        </w:tc>
      </w:tr>
      <w:tr w:rsidR="00954CE3" w:rsidRPr="003F4316" w14:paraId="3C3BE61F" w14:textId="77777777" w:rsidTr="003E67FF">
        <w:trPr>
          <w:trHeight w:val="300"/>
        </w:trPr>
        <w:tc>
          <w:tcPr>
            <w:tcW w:w="328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CAEDFB" w:themeFill="accent4" w:themeFillTint="33"/>
            <w:hideMark/>
          </w:tcPr>
          <w:p w14:paraId="56F64D51" w14:textId="77777777" w:rsidR="00954CE3" w:rsidRPr="003F4316" w:rsidRDefault="00954CE3" w:rsidP="003E67FF">
            <w:pPr>
              <w:rPr>
                <w:rFonts w:ascii="Roboto" w:eastAsia="Roboto" w:hAnsi="Roboto" w:cs="Roboto"/>
                <w:sz w:val="22"/>
                <w:szCs w:val="22"/>
              </w:rPr>
            </w:pPr>
            <w:r w:rsidRPr="003F4316">
              <w:rPr>
                <w:rFonts w:ascii="Roboto" w:eastAsia="Roboto" w:hAnsi="Roboto" w:cs="Roboto"/>
                <w:sz w:val="22"/>
                <w:szCs w:val="22"/>
                <w:lang w:val="en-US"/>
              </w:rPr>
              <w:lastRenderedPageBreak/>
              <w:t>Optic disc oedema: Frisén grading</w:t>
            </w:r>
            <w:r w:rsidRPr="003F4316">
              <w:rPr>
                <w:rFonts w:ascii="Roboto" w:eastAsia="Roboto" w:hAnsi="Roboto" w:cs="Roboto"/>
                <w:sz w:val="22"/>
                <w:szCs w:val="22"/>
              </w:rPr>
              <w:t> </w:t>
            </w:r>
          </w:p>
        </w:tc>
        <w:tc>
          <w:tcPr>
            <w:tcW w:w="5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hideMark/>
          </w:tcPr>
          <w:p w14:paraId="4201057A" w14:textId="77777777" w:rsidR="00954CE3" w:rsidRPr="003F4316" w:rsidRDefault="00954CE3" w:rsidP="003E67FF">
            <w:pPr>
              <w:rPr>
                <w:rFonts w:ascii="Roboto" w:eastAsia="Roboto" w:hAnsi="Roboto" w:cs="Roboto"/>
                <w:sz w:val="22"/>
                <w:szCs w:val="22"/>
              </w:rPr>
            </w:pPr>
            <w:r w:rsidRPr="003F4316">
              <w:rPr>
                <w:rFonts w:ascii="Roboto" w:eastAsia="Roboto" w:hAnsi="Roboto" w:cs="Roboto"/>
                <w:sz w:val="22"/>
                <w:szCs w:val="22"/>
                <w:lang w:val="en-US"/>
              </w:rPr>
              <w:t>Fundoscopy and/or OCT MultiColor Imaging</w:t>
            </w:r>
            <w:r w:rsidRPr="003F4316">
              <w:rPr>
                <w:rFonts w:ascii="Roboto" w:eastAsia="Roboto" w:hAnsi="Roboto" w:cs="Roboto"/>
                <w:sz w:val="22"/>
                <w:szCs w:val="22"/>
              </w:rPr>
              <w:t> </w:t>
            </w:r>
          </w:p>
        </w:tc>
      </w:tr>
      <w:tr w:rsidR="00954CE3" w:rsidRPr="003F4316" w14:paraId="723D801E" w14:textId="77777777" w:rsidTr="003E67FF">
        <w:trPr>
          <w:trHeight w:val="300"/>
        </w:trPr>
        <w:tc>
          <w:tcPr>
            <w:tcW w:w="328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CAEDFB" w:themeFill="accent4" w:themeFillTint="33"/>
            <w:hideMark/>
          </w:tcPr>
          <w:p w14:paraId="60F81411" w14:textId="77777777" w:rsidR="00954CE3" w:rsidRPr="003F4316" w:rsidRDefault="00954CE3" w:rsidP="003E67FF">
            <w:pPr>
              <w:rPr>
                <w:rFonts w:ascii="Roboto" w:eastAsia="Roboto" w:hAnsi="Roboto" w:cs="Roboto"/>
                <w:sz w:val="22"/>
                <w:szCs w:val="22"/>
              </w:rPr>
            </w:pPr>
            <w:r w:rsidRPr="003F4316">
              <w:rPr>
                <w:rFonts w:ascii="Roboto" w:eastAsia="Roboto" w:hAnsi="Roboto" w:cs="Roboto"/>
                <w:sz w:val="22"/>
                <w:szCs w:val="22"/>
                <w:lang w:val="en-US"/>
              </w:rPr>
              <w:t>Chorioretinal folds</w:t>
            </w:r>
            <w:r w:rsidRPr="003F4316">
              <w:rPr>
                <w:rFonts w:ascii="Roboto" w:eastAsia="Roboto" w:hAnsi="Roboto" w:cs="Roboto"/>
                <w:sz w:val="22"/>
                <w:szCs w:val="22"/>
              </w:rPr>
              <w:t> </w:t>
            </w:r>
          </w:p>
        </w:tc>
        <w:tc>
          <w:tcPr>
            <w:tcW w:w="5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hideMark/>
          </w:tcPr>
          <w:p w14:paraId="2826C417" w14:textId="77777777" w:rsidR="00954CE3" w:rsidRPr="003F4316" w:rsidRDefault="00954CE3" w:rsidP="003E67FF">
            <w:pPr>
              <w:rPr>
                <w:rFonts w:ascii="Roboto" w:eastAsia="Roboto" w:hAnsi="Roboto" w:cs="Roboto"/>
                <w:sz w:val="22"/>
                <w:szCs w:val="22"/>
              </w:rPr>
            </w:pPr>
            <w:r w:rsidRPr="003F4316">
              <w:rPr>
                <w:rFonts w:ascii="Roboto" w:eastAsia="Roboto" w:hAnsi="Roboto" w:cs="Roboto"/>
                <w:sz w:val="22"/>
                <w:szCs w:val="22"/>
                <w:lang w:val="en-US"/>
              </w:rPr>
              <w:t>OCT imaging qualitative examination, fundoscopy and/or OCT MultiColor Imaging</w:t>
            </w:r>
            <w:r w:rsidRPr="003F4316">
              <w:rPr>
                <w:rFonts w:ascii="Roboto" w:eastAsia="Roboto" w:hAnsi="Roboto" w:cs="Roboto"/>
                <w:sz w:val="22"/>
                <w:szCs w:val="22"/>
              </w:rPr>
              <w:t> </w:t>
            </w:r>
          </w:p>
        </w:tc>
      </w:tr>
      <w:tr w:rsidR="00954CE3" w:rsidRPr="003F4316" w14:paraId="1B745C3F" w14:textId="77777777" w:rsidTr="003E67FF">
        <w:trPr>
          <w:trHeight w:val="300"/>
        </w:trPr>
        <w:tc>
          <w:tcPr>
            <w:tcW w:w="328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CAEDFB" w:themeFill="accent4" w:themeFillTint="33"/>
            <w:hideMark/>
          </w:tcPr>
          <w:p w14:paraId="3C68EFF7" w14:textId="77777777" w:rsidR="00954CE3" w:rsidRPr="003F4316" w:rsidRDefault="00954CE3" w:rsidP="003E67FF">
            <w:pPr>
              <w:rPr>
                <w:rFonts w:ascii="Roboto" w:eastAsia="Roboto" w:hAnsi="Roboto" w:cs="Roboto"/>
                <w:sz w:val="22"/>
                <w:szCs w:val="22"/>
              </w:rPr>
            </w:pPr>
            <w:r w:rsidRPr="003F4316">
              <w:rPr>
                <w:rFonts w:ascii="Roboto" w:eastAsia="Roboto" w:hAnsi="Roboto" w:cs="Roboto"/>
                <w:sz w:val="22"/>
                <w:szCs w:val="22"/>
                <w:lang w:val="en-US"/>
              </w:rPr>
              <w:t>Posterior globe flattening </w:t>
            </w:r>
            <w:r w:rsidRPr="003F4316">
              <w:rPr>
                <w:rFonts w:ascii="Roboto" w:eastAsia="Roboto" w:hAnsi="Roboto" w:cs="Roboto"/>
                <w:sz w:val="22"/>
                <w:szCs w:val="22"/>
              </w:rPr>
              <w:t> </w:t>
            </w:r>
          </w:p>
        </w:tc>
        <w:tc>
          <w:tcPr>
            <w:tcW w:w="5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hideMark/>
          </w:tcPr>
          <w:p w14:paraId="20CAB451" w14:textId="77777777" w:rsidR="00954CE3" w:rsidRPr="003F4316" w:rsidRDefault="00954CE3" w:rsidP="003E67FF">
            <w:pPr>
              <w:rPr>
                <w:rFonts w:ascii="Roboto" w:eastAsia="Roboto" w:hAnsi="Roboto" w:cs="Roboto"/>
                <w:sz w:val="22"/>
                <w:szCs w:val="22"/>
              </w:rPr>
            </w:pPr>
            <w:r w:rsidRPr="003F4316">
              <w:rPr>
                <w:rFonts w:ascii="Roboto" w:eastAsia="Roboto" w:hAnsi="Roboto" w:cs="Roboto"/>
                <w:sz w:val="22"/>
                <w:szCs w:val="22"/>
                <w:lang w:val="en-US"/>
              </w:rPr>
              <w:t>Magnetic resonance imaging (performed pre- and post-flight only) and ultrasound</w:t>
            </w:r>
            <w:r w:rsidRPr="003F4316">
              <w:rPr>
                <w:rFonts w:ascii="Roboto" w:eastAsia="Roboto" w:hAnsi="Roboto" w:cs="Roboto"/>
                <w:sz w:val="22"/>
                <w:szCs w:val="22"/>
              </w:rPr>
              <w:t> </w:t>
            </w:r>
          </w:p>
        </w:tc>
      </w:tr>
      <w:tr w:rsidR="00954CE3" w:rsidRPr="003F4316" w14:paraId="49834458" w14:textId="77777777" w:rsidTr="003E67FF">
        <w:trPr>
          <w:trHeight w:val="300"/>
        </w:trPr>
        <w:tc>
          <w:tcPr>
            <w:tcW w:w="328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CAEDFB" w:themeFill="accent4" w:themeFillTint="33"/>
            <w:hideMark/>
          </w:tcPr>
          <w:p w14:paraId="5A03A80A" w14:textId="77777777" w:rsidR="00954CE3" w:rsidRPr="003F4316" w:rsidRDefault="00954CE3" w:rsidP="003E67FF">
            <w:pPr>
              <w:rPr>
                <w:rFonts w:ascii="Roboto" w:eastAsia="Roboto" w:hAnsi="Roboto" w:cs="Roboto"/>
                <w:sz w:val="22"/>
                <w:szCs w:val="22"/>
              </w:rPr>
            </w:pPr>
            <w:r w:rsidRPr="003F4316">
              <w:rPr>
                <w:rFonts w:ascii="Roboto" w:eastAsia="Roboto" w:hAnsi="Roboto" w:cs="Roboto"/>
                <w:sz w:val="22"/>
                <w:szCs w:val="22"/>
                <w:lang w:val="en-US"/>
              </w:rPr>
              <w:t>Axial length</w:t>
            </w:r>
            <w:r w:rsidRPr="003F4316">
              <w:rPr>
                <w:rFonts w:ascii="Roboto" w:eastAsia="Roboto" w:hAnsi="Roboto" w:cs="Roboto"/>
                <w:sz w:val="22"/>
                <w:szCs w:val="22"/>
              </w:rPr>
              <w:t> </w:t>
            </w:r>
          </w:p>
        </w:tc>
        <w:tc>
          <w:tcPr>
            <w:tcW w:w="5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hideMark/>
          </w:tcPr>
          <w:p w14:paraId="59526897" w14:textId="77777777" w:rsidR="00954CE3" w:rsidRPr="003F4316" w:rsidRDefault="00954CE3" w:rsidP="003E67FF">
            <w:pPr>
              <w:rPr>
                <w:rFonts w:ascii="Roboto" w:eastAsia="Roboto" w:hAnsi="Roboto" w:cs="Roboto"/>
                <w:sz w:val="22"/>
                <w:szCs w:val="22"/>
              </w:rPr>
            </w:pPr>
            <w:r w:rsidRPr="003F4316">
              <w:rPr>
                <w:rFonts w:ascii="Roboto" w:eastAsia="Roboto" w:hAnsi="Roboto" w:cs="Roboto"/>
                <w:sz w:val="22"/>
                <w:szCs w:val="22"/>
                <w:lang w:val="en-US"/>
              </w:rPr>
              <w:t>Optical biometry (performed pre- and post-flight only)</w:t>
            </w:r>
            <w:r w:rsidRPr="003F4316">
              <w:rPr>
                <w:rFonts w:ascii="Roboto" w:eastAsia="Roboto" w:hAnsi="Roboto" w:cs="Roboto"/>
                <w:sz w:val="22"/>
                <w:szCs w:val="22"/>
              </w:rPr>
              <w:t> </w:t>
            </w:r>
          </w:p>
        </w:tc>
      </w:tr>
      <w:tr w:rsidR="00954CE3" w:rsidRPr="003F4316" w14:paraId="6B1D7D89" w14:textId="77777777" w:rsidTr="003E67FF">
        <w:trPr>
          <w:trHeight w:val="300"/>
        </w:trPr>
        <w:tc>
          <w:tcPr>
            <w:tcW w:w="328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CAEDFB" w:themeFill="accent4" w:themeFillTint="33"/>
            <w:hideMark/>
          </w:tcPr>
          <w:p w14:paraId="4BE1B57E" w14:textId="77777777" w:rsidR="00954CE3" w:rsidRPr="003F4316" w:rsidRDefault="00954CE3" w:rsidP="003E67FF">
            <w:pPr>
              <w:rPr>
                <w:rFonts w:ascii="Roboto" w:eastAsia="Roboto" w:hAnsi="Roboto" w:cs="Roboto"/>
                <w:sz w:val="22"/>
                <w:szCs w:val="22"/>
              </w:rPr>
            </w:pPr>
            <w:r w:rsidRPr="003F4316">
              <w:rPr>
                <w:rFonts w:ascii="Roboto" w:eastAsia="Roboto" w:hAnsi="Roboto" w:cs="Roboto"/>
                <w:sz w:val="22"/>
                <w:szCs w:val="22"/>
                <w:lang w:val="en-US"/>
              </w:rPr>
              <w:t>Refracti</w:t>
            </w:r>
            <w:r>
              <w:rPr>
                <w:rFonts w:ascii="Roboto" w:eastAsia="Roboto" w:hAnsi="Roboto" w:cs="Roboto"/>
                <w:sz w:val="22"/>
                <w:szCs w:val="22"/>
                <w:lang w:val="en-US"/>
              </w:rPr>
              <w:t>on</w:t>
            </w:r>
            <w:r w:rsidRPr="003F4316">
              <w:rPr>
                <w:rFonts w:ascii="Roboto" w:eastAsia="Roboto" w:hAnsi="Roboto" w:cs="Roboto"/>
                <w:sz w:val="22"/>
                <w:szCs w:val="22"/>
                <w:lang w:val="en-US"/>
              </w:rPr>
              <w:t xml:space="preserve"> shift: pre- to post-flight</w:t>
            </w:r>
            <w:r w:rsidRPr="003F4316">
              <w:rPr>
                <w:rFonts w:ascii="Roboto" w:eastAsia="Roboto" w:hAnsi="Roboto" w:cs="Roboto"/>
                <w:sz w:val="22"/>
                <w:szCs w:val="22"/>
              </w:rPr>
              <w:t> </w:t>
            </w:r>
          </w:p>
        </w:tc>
        <w:tc>
          <w:tcPr>
            <w:tcW w:w="5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hideMark/>
          </w:tcPr>
          <w:p w14:paraId="2CFC6E3A" w14:textId="77777777" w:rsidR="00954CE3" w:rsidRPr="003F4316" w:rsidRDefault="00954CE3" w:rsidP="003E67FF">
            <w:pPr>
              <w:rPr>
                <w:rFonts w:ascii="Roboto" w:eastAsia="Roboto" w:hAnsi="Roboto" w:cs="Roboto"/>
                <w:sz w:val="22"/>
                <w:szCs w:val="22"/>
              </w:rPr>
            </w:pPr>
            <w:r w:rsidRPr="003F4316">
              <w:rPr>
                <w:rFonts w:ascii="Roboto" w:eastAsia="Roboto" w:hAnsi="Roboto" w:cs="Roboto"/>
                <w:sz w:val="22"/>
                <w:szCs w:val="22"/>
                <w:lang w:val="en-US"/>
              </w:rPr>
              <w:t>Cycloplegic refraction (</w:t>
            </w:r>
            <w:r>
              <w:rPr>
                <w:rFonts w:ascii="Roboto" w:eastAsia="Roboto" w:hAnsi="Roboto" w:cs="Roboto"/>
                <w:sz w:val="22"/>
                <w:szCs w:val="22"/>
                <w:lang w:val="en-US"/>
              </w:rPr>
              <w:t xml:space="preserve">performed </w:t>
            </w:r>
            <w:r w:rsidRPr="003F4316">
              <w:rPr>
                <w:rFonts w:ascii="Roboto" w:eastAsia="Roboto" w:hAnsi="Roboto" w:cs="Roboto"/>
                <w:sz w:val="22"/>
                <w:szCs w:val="22"/>
                <w:lang w:val="en-US"/>
              </w:rPr>
              <w:t>pre- and post-flight only)</w:t>
            </w:r>
            <w:r w:rsidRPr="003F4316">
              <w:rPr>
                <w:rFonts w:ascii="Roboto" w:eastAsia="Roboto" w:hAnsi="Roboto" w:cs="Roboto"/>
                <w:sz w:val="22"/>
                <w:szCs w:val="22"/>
              </w:rPr>
              <w:t> </w:t>
            </w:r>
          </w:p>
        </w:tc>
      </w:tr>
      <w:tr w:rsidR="00954CE3" w:rsidRPr="003F4316" w14:paraId="121A8EE6" w14:textId="77777777" w:rsidTr="003E67FF">
        <w:trPr>
          <w:trHeight w:val="300"/>
        </w:trPr>
        <w:tc>
          <w:tcPr>
            <w:tcW w:w="328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CAEDFB" w:themeFill="accent4" w:themeFillTint="33"/>
            <w:hideMark/>
          </w:tcPr>
          <w:p w14:paraId="6565E222" w14:textId="77777777" w:rsidR="00954CE3" w:rsidRPr="003F4316" w:rsidRDefault="00954CE3" w:rsidP="003E67FF">
            <w:pPr>
              <w:rPr>
                <w:rFonts w:ascii="Roboto" w:eastAsia="Roboto" w:hAnsi="Roboto" w:cs="Roboto"/>
                <w:sz w:val="22"/>
                <w:szCs w:val="22"/>
              </w:rPr>
            </w:pPr>
            <w:r w:rsidRPr="003F4316">
              <w:rPr>
                <w:rFonts w:ascii="Roboto" w:eastAsia="Roboto" w:hAnsi="Roboto" w:cs="Roboto"/>
                <w:sz w:val="22"/>
                <w:szCs w:val="22"/>
                <w:lang w:val="en-US"/>
              </w:rPr>
              <w:t>Refraction shift: in flight</w:t>
            </w:r>
            <w:r w:rsidRPr="003F4316">
              <w:rPr>
                <w:rFonts w:ascii="Roboto" w:eastAsia="Roboto" w:hAnsi="Roboto" w:cs="Roboto"/>
                <w:sz w:val="22"/>
                <w:szCs w:val="22"/>
              </w:rPr>
              <w:t> </w:t>
            </w:r>
          </w:p>
        </w:tc>
        <w:tc>
          <w:tcPr>
            <w:tcW w:w="5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hideMark/>
          </w:tcPr>
          <w:p w14:paraId="10A12BD0" w14:textId="77777777" w:rsidR="00954CE3" w:rsidRPr="003F4316" w:rsidRDefault="00954CE3" w:rsidP="003E67FF">
            <w:pPr>
              <w:rPr>
                <w:rFonts w:ascii="Roboto" w:eastAsia="Roboto" w:hAnsi="Roboto" w:cs="Roboto"/>
                <w:sz w:val="22"/>
                <w:szCs w:val="22"/>
              </w:rPr>
            </w:pPr>
            <w:r w:rsidRPr="003F4316">
              <w:rPr>
                <w:rFonts w:ascii="Roboto" w:eastAsia="Roboto" w:hAnsi="Roboto" w:cs="Roboto"/>
                <w:sz w:val="22"/>
                <w:szCs w:val="22"/>
                <w:lang w:val="en-US"/>
              </w:rPr>
              <w:t>Estimated by change in visual acuity, vision questionnaire responses, and use of individualised Space Anticipation Glasses</w:t>
            </w:r>
            <w:r w:rsidRPr="003F4316">
              <w:rPr>
                <w:rFonts w:ascii="Roboto" w:eastAsia="Roboto" w:hAnsi="Roboto" w:cs="Roboto"/>
                <w:sz w:val="22"/>
                <w:szCs w:val="22"/>
              </w:rPr>
              <w:t> </w:t>
            </w:r>
          </w:p>
        </w:tc>
      </w:tr>
      <w:tr w:rsidR="00954CE3" w:rsidRPr="003F4316" w14:paraId="2379FF6C" w14:textId="77777777" w:rsidTr="003E67FF">
        <w:trPr>
          <w:trHeight w:val="300"/>
        </w:trPr>
        <w:tc>
          <w:tcPr>
            <w:tcW w:w="328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CAEDFB" w:themeFill="accent4" w:themeFillTint="33"/>
            <w:hideMark/>
          </w:tcPr>
          <w:p w14:paraId="1FE8DA35" w14:textId="77777777" w:rsidR="00954CE3" w:rsidRPr="003F4316" w:rsidRDefault="00954CE3" w:rsidP="003E67FF">
            <w:pPr>
              <w:rPr>
                <w:rFonts w:ascii="Roboto" w:eastAsia="Roboto" w:hAnsi="Roboto" w:cs="Roboto"/>
                <w:sz w:val="22"/>
                <w:szCs w:val="22"/>
              </w:rPr>
            </w:pPr>
            <w:r w:rsidRPr="003F4316">
              <w:rPr>
                <w:rFonts w:ascii="Roboto" w:eastAsia="Roboto" w:hAnsi="Roboto" w:cs="Roboto"/>
                <w:sz w:val="22"/>
                <w:szCs w:val="22"/>
                <w:lang w:val="en-US"/>
              </w:rPr>
              <w:t>Visual field</w:t>
            </w:r>
            <w:r w:rsidRPr="003F4316">
              <w:rPr>
                <w:rFonts w:ascii="Roboto" w:eastAsia="Roboto" w:hAnsi="Roboto" w:cs="Roboto"/>
                <w:sz w:val="22"/>
                <w:szCs w:val="22"/>
              </w:rPr>
              <w:t> </w:t>
            </w:r>
          </w:p>
        </w:tc>
        <w:tc>
          <w:tcPr>
            <w:tcW w:w="5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hideMark/>
          </w:tcPr>
          <w:p w14:paraId="4307F620" w14:textId="77777777" w:rsidR="00954CE3" w:rsidRPr="003F4316" w:rsidRDefault="00954CE3" w:rsidP="003E67FF">
            <w:pPr>
              <w:rPr>
                <w:rFonts w:ascii="Roboto" w:eastAsia="Roboto" w:hAnsi="Roboto" w:cs="Roboto"/>
                <w:sz w:val="22"/>
                <w:szCs w:val="22"/>
              </w:rPr>
            </w:pPr>
            <w:r w:rsidRPr="003F4316">
              <w:rPr>
                <w:rFonts w:ascii="Roboto" w:eastAsia="Roboto" w:hAnsi="Roboto" w:cs="Roboto"/>
                <w:sz w:val="22"/>
                <w:szCs w:val="22"/>
                <w:lang w:val="en-US"/>
              </w:rPr>
              <w:t xml:space="preserve"> 2</w:t>
            </w:r>
            <w:r w:rsidRPr="003F4316">
              <w:rPr>
                <w:rFonts w:ascii="Roboto" w:eastAsia="Roboto" w:hAnsi="Roboto" w:cs="Roboto"/>
                <w:color w:val="000000" w:themeColor="text1"/>
                <w:sz w:val="22"/>
                <w:szCs w:val="22"/>
                <w:lang w:val="en-US"/>
              </w:rPr>
              <w:t>4-2 SITA Standard</w:t>
            </w:r>
            <w:r w:rsidRPr="003F4316">
              <w:rPr>
                <w:rFonts w:ascii="Roboto" w:eastAsia="Roboto" w:hAnsi="Roboto" w:cs="Roboto"/>
                <w:sz w:val="22"/>
                <w:szCs w:val="22"/>
                <w:lang w:val="en-US"/>
              </w:rPr>
              <w:t xml:space="preserve"> </w:t>
            </w:r>
            <w:r>
              <w:rPr>
                <w:rFonts w:ascii="Roboto" w:eastAsia="Roboto" w:hAnsi="Roboto" w:cs="Roboto"/>
                <w:sz w:val="22"/>
                <w:szCs w:val="22"/>
                <w:lang w:val="en-US"/>
              </w:rPr>
              <w:t xml:space="preserve">(performed pre- and post-flight only) </w:t>
            </w:r>
            <w:r w:rsidRPr="003F4316">
              <w:rPr>
                <w:rFonts w:ascii="Roboto" w:eastAsia="Roboto" w:hAnsi="Roboto" w:cs="Roboto"/>
                <w:sz w:val="22"/>
                <w:szCs w:val="22"/>
                <w:lang w:val="en-US"/>
              </w:rPr>
              <w:t>and Amsler gird</w:t>
            </w:r>
            <w:r w:rsidRPr="003F4316">
              <w:rPr>
                <w:rFonts w:ascii="Roboto" w:eastAsia="Roboto" w:hAnsi="Roboto" w:cs="Roboto"/>
                <w:sz w:val="22"/>
                <w:szCs w:val="22"/>
              </w:rPr>
              <w:t> </w:t>
            </w:r>
          </w:p>
        </w:tc>
      </w:tr>
    </w:tbl>
    <w:p w14:paraId="1A4884E3" w14:textId="03D200A1" w:rsidR="00954CE3" w:rsidRPr="003F4316" w:rsidRDefault="003607FB" w:rsidP="00954CE3">
      <w:pPr>
        <w:rPr>
          <w:rFonts w:ascii="Roboto" w:eastAsia="Roboto" w:hAnsi="Roboto" w:cs="Roboto"/>
          <w:sz w:val="22"/>
          <w:szCs w:val="22"/>
        </w:rPr>
      </w:pPr>
      <w:r>
        <w:rPr>
          <w:rFonts w:ascii="Roboto" w:eastAsia="Roboto" w:hAnsi="Roboto" w:cs="Roboto"/>
          <w:sz w:val="22"/>
          <w:szCs w:val="22"/>
        </w:rPr>
        <w:t xml:space="preserve">Supplemental </w:t>
      </w:r>
      <w:r w:rsidR="00954CE3" w:rsidRPr="003F4316">
        <w:rPr>
          <w:rFonts w:ascii="Roboto" w:eastAsia="Roboto" w:hAnsi="Roboto" w:cs="Roboto"/>
          <w:sz w:val="22"/>
          <w:szCs w:val="22"/>
        </w:rPr>
        <w:t xml:space="preserve">Table </w:t>
      </w:r>
      <w:r w:rsidR="00132172">
        <w:rPr>
          <w:rFonts w:ascii="Roboto" w:eastAsia="Roboto" w:hAnsi="Roboto" w:cs="Roboto"/>
          <w:sz w:val="22"/>
          <w:szCs w:val="22"/>
        </w:rPr>
        <w:t>2</w:t>
      </w:r>
      <w:r w:rsidR="00954CE3" w:rsidRPr="003F4316">
        <w:rPr>
          <w:rFonts w:ascii="Roboto" w:eastAsia="Roboto" w:hAnsi="Roboto" w:cs="Roboto"/>
          <w:sz w:val="22"/>
          <w:szCs w:val="22"/>
        </w:rPr>
        <w:t>: S</w:t>
      </w:r>
      <w:r w:rsidR="00954CE3" w:rsidRPr="003F4316">
        <w:rPr>
          <w:rFonts w:ascii="Roboto" w:eastAsia="Roboto" w:hAnsi="Roboto" w:cs="Roboto"/>
          <w:sz w:val="22"/>
          <w:szCs w:val="22"/>
          <w:lang w:val="en-US"/>
        </w:rPr>
        <w:t>paceflight associated neuro-ocular syndrome (SANS) clinical features as measured by the following tools</w:t>
      </w:r>
      <w:r w:rsidR="00954CE3" w:rsidRPr="003F4316">
        <w:rPr>
          <w:rFonts w:ascii="Roboto" w:eastAsia="Roboto" w:hAnsi="Roboto" w:cs="Roboto"/>
          <w:sz w:val="22"/>
          <w:szCs w:val="22"/>
        </w:rPr>
        <w:t>.</w:t>
      </w:r>
      <w:r w:rsidR="00954CE3" w:rsidRPr="003F4316">
        <w:rPr>
          <w:rFonts w:ascii="Roboto" w:hAnsi="Roboto" w:cs="Times New Roman"/>
          <w:sz w:val="22"/>
          <w:szCs w:val="22"/>
          <w:lang w:val="en-US"/>
        </w:rPr>
        <w:t xml:space="preserve"> Optical coherence tomography values obtained from Spectralis</w:t>
      </w:r>
      <w:r w:rsidR="00954CE3" w:rsidRPr="003F4316">
        <w:rPr>
          <w:rFonts w:ascii="Roboto" w:hAnsi="Roboto" w:cs="Times New Roman"/>
          <w:sz w:val="22"/>
          <w:szCs w:val="22"/>
          <w:vertAlign w:val="superscript"/>
          <w:lang w:val="en-US"/>
        </w:rPr>
        <w:t xml:space="preserve">TM </w:t>
      </w:r>
      <w:r w:rsidR="00954CE3" w:rsidRPr="003F4316">
        <w:rPr>
          <w:rFonts w:ascii="Roboto" w:hAnsi="Roboto" w:cs="Times New Roman"/>
          <w:sz w:val="22"/>
          <w:szCs w:val="22"/>
          <w:lang w:val="en-US"/>
        </w:rPr>
        <w:t xml:space="preserve">Heidelberg. TRT = total retinal thickness. </w:t>
      </w:r>
      <w:r w:rsidR="00954CE3">
        <w:rPr>
          <w:rFonts w:ascii="Roboto" w:hAnsi="Roboto" w:cs="Times New Roman"/>
          <w:sz w:val="22"/>
          <w:szCs w:val="22"/>
          <w:lang w:val="en-US"/>
        </w:rPr>
        <w:t xml:space="preserve">Refraction is established pre mission and used for the visual field. </w:t>
      </w:r>
    </w:p>
    <w:p w14:paraId="02E2A59D" w14:textId="77777777" w:rsidR="0079017D" w:rsidRDefault="0079017D"/>
    <w:sectPr w:rsidR="0079017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4CE3"/>
    <w:rsid w:val="00132172"/>
    <w:rsid w:val="00215D58"/>
    <w:rsid w:val="00290D25"/>
    <w:rsid w:val="003607FB"/>
    <w:rsid w:val="00407B47"/>
    <w:rsid w:val="00471F8B"/>
    <w:rsid w:val="004B2399"/>
    <w:rsid w:val="004B2B8E"/>
    <w:rsid w:val="00563AED"/>
    <w:rsid w:val="00684DC5"/>
    <w:rsid w:val="0079017D"/>
    <w:rsid w:val="00954CE3"/>
    <w:rsid w:val="00D14A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662982"/>
  <w15:chartTrackingRefBased/>
  <w15:docId w15:val="{1F8730B3-E000-45E5-8656-CEABD180B7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4CE3"/>
    <w:pPr>
      <w:spacing w:line="278" w:lineRule="auto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954CE3"/>
    <w:pPr>
      <w:keepNext/>
      <w:keepLines/>
      <w:spacing w:before="360" w:after="80" w:line="360" w:lineRule="auto"/>
      <w:jc w:val="both"/>
      <w:outlineLvl w:val="0"/>
    </w:pPr>
    <w:rPr>
      <w:rFonts w:asciiTheme="majorHAnsi" w:eastAsiaTheme="majorEastAsia" w:hAnsiTheme="majorHAnsi" w:cstheme="majorBidi"/>
      <w:color w:val="0F4761" w:themeColor="accent1" w:themeShade="BF"/>
      <w:kern w:val="0"/>
      <w:sz w:val="40"/>
      <w:szCs w:val="40"/>
      <w:lang w:val="en-US"/>
      <w14:ligatures w14:val="none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54CE3"/>
    <w:pPr>
      <w:keepNext/>
      <w:keepLines/>
      <w:spacing w:before="160" w:after="80" w:line="360" w:lineRule="auto"/>
      <w:jc w:val="both"/>
      <w:outlineLvl w:val="1"/>
    </w:pPr>
    <w:rPr>
      <w:rFonts w:asciiTheme="majorHAnsi" w:eastAsiaTheme="majorEastAsia" w:hAnsiTheme="majorHAnsi" w:cstheme="majorBidi"/>
      <w:color w:val="0F4761" w:themeColor="accent1" w:themeShade="BF"/>
      <w:kern w:val="0"/>
      <w:sz w:val="32"/>
      <w:szCs w:val="32"/>
      <w:lang w:val="en-US"/>
      <w14:ligatures w14:val="none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54CE3"/>
    <w:pPr>
      <w:keepNext/>
      <w:keepLines/>
      <w:spacing w:before="160" w:after="80" w:line="360" w:lineRule="auto"/>
      <w:jc w:val="both"/>
      <w:outlineLvl w:val="2"/>
    </w:pPr>
    <w:rPr>
      <w:rFonts w:eastAsiaTheme="majorEastAsia" w:cstheme="majorBidi"/>
      <w:color w:val="0F4761" w:themeColor="accent1" w:themeShade="BF"/>
      <w:kern w:val="0"/>
      <w:sz w:val="28"/>
      <w:szCs w:val="28"/>
      <w:lang w:val="en-US"/>
      <w14:ligatures w14:val="non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54CE3"/>
    <w:pPr>
      <w:keepNext/>
      <w:keepLines/>
      <w:spacing w:before="80" w:after="40" w:line="360" w:lineRule="auto"/>
      <w:jc w:val="both"/>
      <w:outlineLvl w:val="3"/>
    </w:pPr>
    <w:rPr>
      <w:rFonts w:eastAsiaTheme="majorEastAsia" w:cstheme="majorBidi"/>
      <w:i/>
      <w:iCs/>
      <w:color w:val="0F4761" w:themeColor="accent1" w:themeShade="BF"/>
      <w:kern w:val="0"/>
      <w:szCs w:val="22"/>
      <w:lang w:val="en-US"/>
      <w14:ligatures w14:val="none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54CE3"/>
    <w:pPr>
      <w:keepNext/>
      <w:keepLines/>
      <w:spacing w:before="80" w:after="40" w:line="360" w:lineRule="auto"/>
      <w:jc w:val="both"/>
      <w:outlineLvl w:val="4"/>
    </w:pPr>
    <w:rPr>
      <w:rFonts w:eastAsiaTheme="majorEastAsia" w:cstheme="majorBidi"/>
      <w:color w:val="0F4761" w:themeColor="accent1" w:themeShade="BF"/>
      <w:kern w:val="0"/>
      <w:szCs w:val="22"/>
      <w:lang w:val="en-US"/>
      <w14:ligatures w14:val="none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54CE3"/>
    <w:pPr>
      <w:keepNext/>
      <w:keepLines/>
      <w:spacing w:before="40" w:after="0" w:line="360" w:lineRule="auto"/>
      <w:jc w:val="both"/>
      <w:outlineLvl w:val="5"/>
    </w:pPr>
    <w:rPr>
      <w:rFonts w:eastAsiaTheme="majorEastAsia" w:cstheme="majorBidi"/>
      <w:i/>
      <w:iCs/>
      <w:color w:val="595959" w:themeColor="text1" w:themeTint="A6"/>
      <w:kern w:val="0"/>
      <w:szCs w:val="22"/>
      <w:lang w:val="en-US"/>
      <w14:ligatures w14:val="none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54CE3"/>
    <w:pPr>
      <w:keepNext/>
      <w:keepLines/>
      <w:spacing w:before="40" w:after="0" w:line="360" w:lineRule="auto"/>
      <w:jc w:val="both"/>
      <w:outlineLvl w:val="6"/>
    </w:pPr>
    <w:rPr>
      <w:rFonts w:eastAsiaTheme="majorEastAsia" w:cstheme="majorBidi"/>
      <w:color w:val="595959" w:themeColor="text1" w:themeTint="A6"/>
      <w:kern w:val="0"/>
      <w:szCs w:val="22"/>
      <w:lang w:val="en-US"/>
      <w14:ligatures w14:val="none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54CE3"/>
    <w:pPr>
      <w:keepNext/>
      <w:keepLines/>
      <w:spacing w:after="0" w:line="360" w:lineRule="auto"/>
      <w:jc w:val="both"/>
      <w:outlineLvl w:val="7"/>
    </w:pPr>
    <w:rPr>
      <w:rFonts w:eastAsiaTheme="majorEastAsia" w:cstheme="majorBidi"/>
      <w:i/>
      <w:iCs/>
      <w:color w:val="272727" w:themeColor="text1" w:themeTint="D8"/>
      <w:kern w:val="0"/>
      <w:szCs w:val="22"/>
      <w:lang w:val="en-US"/>
      <w14:ligatures w14:val="none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54CE3"/>
    <w:pPr>
      <w:keepNext/>
      <w:keepLines/>
      <w:spacing w:after="0" w:line="360" w:lineRule="auto"/>
      <w:jc w:val="both"/>
      <w:outlineLvl w:val="8"/>
    </w:pPr>
    <w:rPr>
      <w:rFonts w:eastAsiaTheme="majorEastAsia" w:cstheme="majorBidi"/>
      <w:color w:val="272727" w:themeColor="text1" w:themeTint="D8"/>
      <w:kern w:val="0"/>
      <w:szCs w:val="22"/>
      <w:lang w:val="en-US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54CE3"/>
    <w:rPr>
      <w:rFonts w:asciiTheme="majorHAnsi" w:eastAsiaTheme="majorEastAsia" w:hAnsiTheme="majorHAnsi" w:cstheme="majorBidi"/>
      <w:color w:val="0F4761" w:themeColor="accent1" w:themeShade="BF"/>
      <w:kern w:val="0"/>
      <w:sz w:val="40"/>
      <w:szCs w:val="40"/>
      <w:lang w:val="en-US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54CE3"/>
    <w:rPr>
      <w:rFonts w:asciiTheme="majorHAnsi" w:eastAsiaTheme="majorEastAsia" w:hAnsiTheme="majorHAnsi" w:cstheme="majorBidi"/>
      <w:color w:val="0F4761" w:themeColor="accent1" w:themeShade="BF"/>
      <w:kern w:val="0"/>
      <w:sz w:val="32"/>
      <w:szCs w:val="32"/>
      <w:lang w:val="en-US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54CE3"/>
    <w:rPr>
      <w:rFonts w:eastAsiaTheme="majorEastAsia" w:cstheme="majorBidi"/>
      <w:color w:val="0F4761" w:themeColor="accent1" w:themeShade="BF"/>
      <w:kern w:val="0"/>
      <w:sz w:val="28"/>
      <w:szCs w:val="28"/>
      <w:lang w:val="en-US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54CE3"/>
    <w:rPr>
      <w:rFonts w:eastAsiaTheme="majorEastAsia" w:cstheme="majorBidi"/>
      <w:i/>
      <w:iCs/>
      <w:color w:val="0F4761" w:themeColor="accent1" w:themeShade="BF"/>
      <w:kern w:val="0"/>
      <w:sz w:val="24"/>
      <w:lang w:val="en-US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54CE3"/>
    <w:rPr>
      <w:rFonts w:eastAsiaTheme="majorEastAsia" w:cstheme="majorBidi"/>
      <w:color w:val="0F4761" w:themeColor="accent1" w:themeShade="BF"/>
      <w:kern w:val="0"/>
      <w:sz w:val="24"/>
      <w:lang w:val="en-US"/>
      <w14:ligatures w14:val="non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54CE3"/>
    <w:rPr>
      <w:rFonts w:eastAsiaTheme="majorEastAsia" w:cstheme="majorBidi"/>
      <w:i/>
      <w:iCs/>
      <w:color w:val="595959" w:themeColor="text1" w:themeTint="A6"/>
      <w:kern w:val="0"/>
      <w:sz w:val="24"/>
      <w:lang w:val="en-US"/>
      <w14:ligatures w14:val="non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54CE3"/>
    <w:rPr>
      <w:rFonts w:eastAsiaTheme="majorEastAsia" w:cstheme="majorBidi"/>
      <w:color w:val="595959" w:themeColor="text1" w:themeTint="A6"/>
      <w:kern w:val="0"/>
      <w:sz w:val="24"/>
      <w:lang w:val="en-US"/>
      <w14:ligatures w14:val="non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54CE3"/>
    <w:rPr>
      <w:rFonts w:eastAsiaTheme="majorEastAsia" w:cstheme="majorBidi"/>
      <w:i/>
      <w:iCs/>
      <w:color w:val="272727" w:themeColor="text1" w:themeTint="D8"/>
      <w:kern w:val="0"/>
      <w:sz w:val="24"/>
      <w:lang w:val="en-US"/>
      <w14:ligatures w14:val="none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54CE3"/>
    <w:rPr>
      <w:rFonts w:eastAsiaTheme="majorEastAsia" w:cstheme="majorBidi"/>
      <w:color w:val="272727" w:themeColor="text1" w:themeTint="D8"/>
      <w:kern w:val="0"/>
      <w:sz w:val="24"/>
      <w:lang w:val="en-US"/>
      <w14:ligatures w14:val="none"/>
    </w:rPr>
  </w:style>
  <w:style w:type="paragraph" w:styleId="Title">
    <w:name w:val="Title"/>
    <w:basedOn w:val="Normal"/>
    <w:next w:val="Normal"/>
    <w:link w:val="TitleChar"/>
    <w:uiPriority w:val="10"/>
    <w:qFormat/>
    <w:rsid w:val="00954CE3"/>
    <w:pPr>
      <w:spacing w:after="80" w:line="240" w:lineRule="auto"/>
      <w:contextualSpacing/>
      <w:jc w:val="both"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  <w14:ligatures w14:val="none"/>
    </w:rPr>
  </w:style>
  <w:style w:type="character" w:customStyle="1" w:styleId="TitleChar">
    <w:name w:val="Title Char"/>
    <w:basedOn w:val="DefaultParagraphFont"/>
    <w:link w:val="Title"/>
    <w:uiPriority w:val="10"/>
    <w:rsid w:val="00954CE3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  <w14:ligatures w14:val="none"/>
    </w:rPr>
  </w:style>
  <w:style w:type="paragraph" w:styleId="Subtitle">
    <w:name w:val="Subtitle"/>
    <w:basedOn w:val="Normal"/>
    <w:next w:val="Normal"/>
    <w:link w:val="SubtitleChar"/>
    <w:uiPriority w:val="11"/>
    <w:qFormat/>
    <w:rsid w:val="00954CE3"/>
    <w:pPr>
      <w:numPr>
        <w:ilvl w:val="1"/>
      </w:numPr>
      <w:spacing w:before="240" w:line="360" w:lineRule="auto"/>
      <w:jc w:val="both"/>
    </w:pPr>
    <w:rPr>
      <w:rFonts w:eastAsiaTheme="majorEastAsia" w:cstheme="majorBidi"/>
      <w:color w:val="595959" w:themeColor="text1" w:themeTint="A6"/>
      <w:spacing w:val="15"/>
      <w:kern w:val="0"/>
      <w:sz w:val="28"/>
      <w:szCs w:val="28"/>
      <w:lang w:val="en-US"/>
      <w14:ligatures w14:val="none"/>
    </w:rPr>
  </w:style>
  <w:style w:type="character" w:customStyle="1" w:styleId="SubtitleChar">
    <w:name w:val="Subtitle Char"/>
    <w:basedOn w:val="DefaultParagraphFont"/>
    <w:link w:val="Subtitle"/>
    <w:uiPriority w:val="11"/>
    <w:rsid w:val="00954CE3"/>
    <w:rPr>
      <w:rFonts w:eastAsiaTheme="majorEastAsia" w:cstheme="majorBidi"/>
      <w:color w:val="595959" w:themeColor="text1" w:themeTint="A6"/>
      <w:spacing w:val="15"/>
      <w:kern w:val="0"/>
      <w:sz w:val="28"/>
      <w:szCs w:val="28"/>
      <w:lang w:val="en-US"/>
      <w14:ligatures w14:val="none"/>
    </w:rPr>
  </w:style>
  <w:style w:type="paragraph" w:styleId="Quote">
    <w:name w:val="Quote"/>
    <w:basedOn w:val="Normal"/>
    <w:next w:val="Normal"/>
    <w:link w:val="QuoteChar"/>
    <w:uiPriority w:val="29"/>
    <w:qFormat/>
    <w:rsid w:val="00954CE3"/>
    <w:pPr>
      <w:spacing w:before="160" w:line="360" w:lineRule="auto"/>
      <w:jc w:val="center"/>
    </w:pPr>
    <w:rPr>
      <w:rFonts w:ascii="Aptos Display" w:hAnsi="Aptos Display"/>
      <w:i/>
      <w:iCs/>
      <w:color w:val="404040" w:themeColor="text1" w:themeTint="BF"/>
      <w:kern w:val="0"/>
      <w:szCs w:val="22"/>
      <w:lang w:val="en-US"/>
      <w14:ligatures w14:val="none"/>
    </w:rPr>
  </w:style>
  <w:style w:type="character" w:customStyle="1" w:styleId="QuoteChar">
    <w:name w:val="Quote Char"/>
    <w:basedOn w:val="DefaultParagraphFont"/>
    <w:link w:val="Quote"/>
    <w:uiPriority w:val="29"/>
    <w:rsid w:val="00954CE3"/>
    <w:rPr>
      <w:rFonts w:ascii="Aptos Display" w:hAnsi="Aptos Display"/>
      <w:i/>
      <w:iCs/>
      <w:color w:val="404040" w:themeColor="text1" w:themeTint="BF"/>
      <w:kern w:val="0"/>
      <w:sz w:val="24"/>
      <w:lang w:val="en-US"/>
      <w14:ligatures w14:val="none"/>
    </w:rPr>
  </w:style>
  <w:style w:type="paragraph" w:styleId="ListParagraph">
    <w:name w:val="List Paragraph"/>
    <w:basedOn w:val="Normal"/>
    <w:uiPriority w:val="34"/>
    <w:qFormat/>
    <w:rsid w:val="00954CE3"/>
    <w:pPr>
      <w:spacing w:before="240" w:after="0" w:line="360" w:lineRule="auto"/>
      <w:ind w:left="720"/>
      <w:contextualSpacing/>
      <w:jc w:val="both"/>
    </w:pPr>
    <w:rPr>
      <w:rFonts w:ascii="Aptos Display" w:hAnsi="Aptos Display"/>
      <w:kern w:val="0"/>
      <w:szCs w:val="22"/>
      <w:lang w:val="en-US"/>
      <w14:ligatures w14:val="none"/>
    </w:rPr>
  </w:style>
  <w:style w:type="character" w:styleId="IntenseEmphasis">
    <w:name w:val="Intense Emphasis"/>
    <w:basedOn w:val="DefaultParagraphFont"/>
    <w:uiPriority w:val="21"/>
    <w:qFormat/>
    <w:rsid w:val="00954CE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54CE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360" w:lineRule="auto"/>
      <w:ind w:left="864" w:right="864"/>
      <w:jc w:val="center"/>
    </w:pPr>
    <w:rPr>
      <w:rFonts w:ascii="Aptos Display" w:hAnsi="Aptos Display"/>
      <w:i/>
      <w:iCs/>
      <w:color w:val="0F4761" w:themeColor="accent1" w:themeShade="BF"/>
      <w:kern w:val="0"/>
      <w:szCs w:val="22"/>
      <w:lang w:val="en-US"/>
      <w14:ligatures w14:val="none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54CE3"/>
    <w:rPr>
      <w:rFonts w:ascii="Aptos Display" w:hAnsi="Aptos Display"/>
      <w:i/>
      <w:iCs/>
      <w:color w:val="0F4761" w:themeColor="accent1" w:themeShade="BF"/>
      <w:kern w:val="0"/>
      <w:sz w:val="24"/>
      <w:lang w:val="en-US"/>
      <w14:ligatures w14:val="none"/>
    </w:rPr>
  </w:style>
  <w:style w:type="character" w:styleId="IntenseReference">
    <w:name w:val="Intense Reference"/>
    <w:basedOn w:val="DefaultParagraphFont"/>
    <w:uiPriority w:val="32"/>
    <w:qFormat/>
    <w:rsid w:val="00954CE3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132172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486</Words>
  <Characters>2776</Characters>
  <Application>Microsoft Office Word</Application>
  <DocSecurity>0</DocSecurity>
  <Lines>23</Lines>
  <Paragraphs>6</Paragraphs>
  <ScaleCrop>false</ScaleCrop>
  <Company>University of Birmingham</Company>
  <LinksUpToDate>false</LinksUpToDate>
  <CharactersWithSpaces>3256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Jessie Gew (Metabolism and Systems Science)</dc:creator>
  <cp:keywords/>
  <dc:description/>
  <cp:lastModifiedBy>Jessie Gew (Metabolism and Systems Science)</cp:lastModifiedBy>
  <cp:revision>4</cp:revision>
  <dcterms:created xsi:type="dcterms:W3CDTF">2026-05-14T13:43:00Z</dcterms:created>
  <dcterms:modified xsi:type="dcterms:W3CDTF">2026-05-14T21:05:00Z</dcterms:modified>
</cp:coreProperties>
</file>