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AA0" w:rsidRPr="00351DF0" w:rsidRDefault="00041AA0" w:rsidP="00041AA0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31535" cy="2870200"/>
            <wp:effectExtent l="0" t="0" r="0" b="6350"/>
            <wp:docPr id="1" name="Picture 1" descr="sharafi b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rafi brai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C3A" w:rsidRPr="00041AA0" w:rsidRDefault="008A4C3A" w:rsidP="008A4C3A">
      <w:pPr>
        <w:spacing w:line="480" w:lineRule="auto"/>
        <w:rPr>
          <w:rFonts w:ascii="Calibri" w:eastAsia="Calibri" w:hAnsi="Calibri" w:cs="Calibri"/>
          <w:noProof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Supplementary </w:t>
      </w:r>
      <w:r w:rsidR="00041AA0" w:rsidRPr="001F5683">
        <w:rPr>
          <w:rFonts w:ascii="Calibri" w:eastAsia="Calibri" w:hAnsi="Calibri" w:cs="Calibri"/>
          <w:noProof/>
          <w:sz w:val="24"/>
          <w:szCs w:val="24"/>
        </w:rPr>
        <w:t xml:space="preserve">Figure </w:t>
      </w:r>
      <w:r w:rsidR="00906CB4">
        <w:rPr>
          <w:rFonts w:ascii="Calibri" w:eastAsia="Calibri" w:hAnsi="Calibri" w:cs="Calibri"/>
          <w:noProof/>
          <w:sz w:val="24"/>
          <w:szCs w:val="24"/>
        </w:rPr>
        <w:t>1</w:t>
      </w:r>
      <w:r w:rsidR="00041AA0" w:rsidRPr="001F5683">
        <w:rPr>
          <w:rFonts w:ascii="Calibri" w:eastAsia="Calibri" w:hAnsi="Calibri" w:cs="Calibri"/>
          <w:noProof/>
          <w:sz w:val="24"/>
          <w:szCs w:val="24"/>
        </w:rPr>
        <w:t>. Magnetic resonance imaging of the proband of family 1. A; Prominence of cerebrospinal fluid and brain atrophy are noted. B; The corpus callosum is hypoplastic.</w:t>
      </w:r>
      <w:bookmarkStart w:id="0" w:name="_GoBack"/>
      <w:bookmarkEnd w:id="0"/>
    </w:p>
    <w:sectPr w:rsidR="008A4C3A" w:rsidRPr="00041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AA0"/>
    <w:rsid w:val="00041AA0"/>
    <w:rsid w:val="008A4C3A"/>
    <w:rsid w:val="00906CB4"/>
    <w:rsid w:val="009F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C374E"/>
  <w15:chartTrackingRefBased/>
  <w15:docId w15:val="{223F54F4-D307-4A70-8A3E-4A859F5C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A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Z</dc:creator>
  <cp:keywords/>
  <dc:description/>
  <cp:lastModifiedBy>Sina Z</cp:lastModifiedBy>
  <cp:revision>5</cp:revision>
  <dcterms:created xsi:type="dcterms:W3CDTF">2021-03-21T10:29:00Z</dcterms:created>
  <dcterms:modified xsi:type="dcterms:W3CDTF">2021-06-21T19:27:00Z</dcterms:modified>
</cp:coreProperties>
</file>