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172" w:rsidRPr="00351DF0" w:rsidRDefault="00CB5172" w:rsidP="00CB5172">
      <w:pPr>
        <w:rPr>
          <w:sz w:val="24"/>
          <w:szCs w:val="24"/>
        </w:rPr>
      </w:pPr>
      <w:r w:rsidRPr="00351DF0">
        <w:rPr>
          <w:noProof/>
          <w:sz w:val="24"/>
          <w:szCs w:val="24"/>
        </w:rPr>
        <w:drawing>
          <wp:inline distT="0" distB="0" distL="0" distR="0" wp14:anchorId="4C58E780" wp14:editId="09B60639">
            <wp:extent cx="5937885" cy="3134995"/>
            <wp:effectExtent l="0" t="0" r="5715" b="8255"/>
            <wp:docPr id="2" name="Picture 2" descr="C:\Users\Sina Z\AppData\Local\Microsoft\Windows\INetCache\Content.Word\0_PDF Scanner 03-02-2021 8.09.53 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Sina Z\AppData\Local\Microsoft\Windows\INetCache\Content.Word\0_PDF Scanner 03-02-2021 8.09.53 am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13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0EB" w:rsidRPr="00CB5172" w:rsidRDefault="00E75DB7" w:rsidP="00CB5172">
      <w:pPr>
        <w:spacing w:line="480" w:lineRule="auto"/>
        <w:rPr>
          <w:rFonts w:ascii="Calibri" w:eastAsia="Calibri" w:hAnsi="Calibri" w:cs="Calibr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Supplementary </w:t>
      </w:r>
      <w:r w:rsidR="00432EFC">
        <w:rPr>
          <w:rFonts w:ascii="Calibri" w:eastAsia="Calibri" w:hAnsi="Calibri" w:cs="Calibri"/>
          <w:sz w:val="24"/>
          <w:szCs w:val="24"/>
        </w:rPr>
        <w:t>Figure 2</w:t>
      </w:r>
      <w:r w:rsidR="00CB5172" w:rsidRPr="001F5683">
        <w:rPr>
          <w:rFonts w:ascii="Calibri" w:eastAsia="Calibri" w:hAnsi="Calibri" w:cs="Calibri"/>
          <w:sz w:val="24"/>
          <w:szCs w:val="24"/>
        </w:rPr>
        <w:t xml:space="preserve">. Magnetic resonance imaging of the </w:t>
      </w:r>
      <w:proofErr w:type="spellStart"/>
      <w:r w:rsidR="00CB5172" w:rsidRPr="001F5683">
        <w:rPr>
          <w:rFonts w:ascii="Calibri" w:eastAsia="Calibri" w:hAnsi="Calibri" w:cs="Calibri"/>
          <w:sz w:val="24"/>
          <w:szCs w:val="24"/>
        </w:rPr>
        <w:t>proband</w:t>
      </w:r>
      <w:proofErr w:type="spellEnd"/>
      <w:r w:rsidR="00CB5172" w:rsidRPr="001F5683">
        <w:rPr>
          <w:rFonts w:ascii="Calibri" w:eastAsia="Calibri" w:hAnsi="Calibri" w:cs="Calibri"/>
          <w:sz w:val="24"/>
          <w:szCs w:val="24"/>
        </w:rPr>
        <w:t xml:space="preserve"> of family 2. A; Prominence of cerebrospinal fluid and brain atrophy are not present. B; The body and splenium of the corpus callosum are mildly </w:t>
      </w:r>
      <w:proofErr w:type="spellStart"/>
      <w:r w:rsidR="00CB5172" w:rsidRPr="001F5683">
        <w:rPr>
          <w:rFonts w:ascii="Calibri" w:eastAsia="Calibri" w:hAnsi="Calibri" w:cs="Calibri"/>
          <w:sz w:val="24"/>
          <w:szCs w:val="24"/>
        </w:rPr>
        <w:t>hypoplastic</w:t>
      </w:r>
      <w:proofErr w:type="spellEnd"/>
      <w:r w:rsidR="00CB5172" w:rsidRPr="001F5683">
        <w:rPr>
          <w:rFonts w:ascii="Calibri" w:eastAsia="Calibri" w:hAnsi="Calibri" w:cs="Calibri"/>
          <w:sz w:val="24"/>
          <w:szCs w:val="24"/>
        </w:rPr>
        <w:t>.</w:t>
      </w:r>
    </w:p>
    <w:sectPr w:rsidR="009F20EB" w:rsidRPr="00CB51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172"/>
    <w:rsid w:val="00432EFC"/>
    <w:rsid w:val="009F20EB"/>
    <w:rsid w:val="00CB5172"/>
    <w:rsid w:val="00E75DB7"/>
    <w:rsid w:val="00E9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FC03CC-9F67-4C3C-B5FB-20B6CB028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5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Sina Z</dc:creator>
  <cp:keywords/>
  <dc:description/>
  <cp:lastModifiedBy>Sina Z</cp:lastModifiedBy>
  <cp:revision>7</cp:revision>
  <dcterms:created xsi:type="dcterms:W3CDTF">2021-03-21T10:30:00Z</dcterms:created>
  <dcterms:modified xsi:type="dcterms:W3CDTF">2021-06-21T19:27:00Z</dcterms:modified>
</cp:coreProperties>
</file>