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2E3CE" w14:textId="6A33CC6B" w:rsidR="002C0769" w:rsidRPr="00C0622C" w:rsidRDefault="002C0769" w:rsidP="00FE7866">
      <w:pPr>
        <w:snapToGrid w:val="0"/>
        <w:spacing w:line="480" w:lineRule="auto"/>
        <w:rPr>
          <w:b/>
          <w:bCs/>
          <w:sz w:val="28"/>
          <w:szCs w:val="28"/>
        </w:rPr>
      </w:pPr>
      <w:r w:rsidRPr="00C0622C">
        <w:rPr>
          <w:b/>
          <w:bCs/>
          <w:sz w:val="28"/>
          <w:szCs w:val="28"/>
        </w:rPr>
        <w:t>SUPPLEMENTAL MATERIAL</w:t>
      </w:r>
    </w:p>
    <w:p w14:paraId="18ED6ABD" w14:textId="77777777" w:rsidR="002C0769" w:rsidRPr="0045265D" w:rsidRDefault="002C0769" w:rsidP="00191994">
      <w:pPr>
        <w:snapToGrid w:val="0"/>
        <w:spacing w:line="480" w:lineRule="auto"/>
        <w:jc w:val="left"/>
        <w:rPr>
          <w:b/>
          <w:bCs/>
          <w:sz w:val="22"/>
        </w:rPr>
      </w:pPr>
    </w:p>
    <w:p w14:paraId="4A724486" w14:textId="77777777" w:rsidR="00C0622C" w:rsidRPr="00C0622C" w:rsidRDefault="00C0622C" w:rsidP="00C0622C">
      <w:pPr>
        <w:widowControl/>
        <w:snapToGrid w:val="0"/>
        <w:spacing w:line="480" w:lineRule="auto"/>
        <w:jc w:val="left"/>
        <w:rPr>
          <w:rFonts w:eastAsia="DengXian"/>
          <w:b/>
          <w:bCs/>
          <w:kern w:val="0"/>
          <w:sz w:val="28"/>
          <w:szCs w:val="28"/>
          <w:lang w:eastAsia="zh-CN"/>
        </w:rPr>
      </w:pPr>
      <w:r w:rsidRPr="00C0622C">
        <w:rPr>
          <w:rFonts w:eastAsia="DengXian"/>
          <w:b/>
          <w:bCs/>
          <w:kern w:val="0"/>
          <w:sz w:val="28"/>
          <w:szCs w:val="28"/>
          <w:lang w:eastAsia="zh-CN"/>
        </w:rPr>
        <w:t>Catheter-based ultrasound renal denervation in patients with resistant hypertension: the randomized, controlled REQUIRE trial</w:t>
      </w:r>
    </w:p>
    <w:p w14:paraId="366C8926" w14:textId="77777777" w:rsidR="00C0622C" w:rsidRPr="00C0622C" w:rsidRDefault="00C0622C" w:rsidP="00C0622C">
      <w:pPr>
        <w:widowControl/>
        <w:snapToGrid w:val="0"/>
        <w:spacing w:line="480" w:lineRule="auto"/>
        <w:jc w:val="left"/>
        <w:rPr>
          <w:rFonts w:eastAsia="DengXian"/>
          <w:kern w:val="0"/>
          <w:sz w:val="20"/>
          <w:szCs w:val="20"/>
          <w:lang w:eastAsia="zh-CN"/>
        </w:rPr>
      </w:pPr>
    </w:p>
    <w:p w14:paraId="7CD644E0" w14:textId="41C7F6C1" w:rsidR="00C0622C" w:rsidRPr="00C0622C" w:rsidRDefault="00C0622C" w:rsidP="00C0622C">
      <w:pPr>
        <w:widowControl/>
        <w:snapToGrid w:val="0"/>
        <w:spacing w:line="480" w:lineRule="auto"/>
        <w:jc w:val="left"/>
        <w:rPr>
          <w:rFonts w:eastAsia="DengXian"/>
          <w:kern w:val="0"/>
          <w:sz w:val="20"/>
          <w:szCs w:val="20"/>
          <w:vertAlign w:val="superscript"/>
          <w:lang w:eastAsia="zh-CN"/>
        </w:rPr>
      </w:pPr>
      <w:bookmarkStart w:id="0" w:name="_Hlk75946456"/>
      <w:r w:rsidRPr="00C0622C">
        <w:rPr>
          <w:rFonts w:eastAsia="DengXian"/>
          <w:kern w:val="0"/>
          <w:sz w:val="20"/>
          <w:szCs w:val="20"/>
          <w:lang w:eastAsia="zh-CN"/>
        </w:rPr>
        <w:t>Kazuomi Kario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1</w:t>
      </w:r>
      <w:r w:rsidRPr="00C0622C">
        <w:rPr>
          <w:rFonts w:eastAsia="DengXian" w:hint="eastAsia"/>
          <w:kern w:val="0"/>
          <w:sz w:val="20"/>
          <w:szCs w:val="20"/>
          <w:lang w:eastAsia="zh-CN"/>
        </w:rPr>
        <w:t>, Yoshiaki Yokoi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2</w:t>
      </w:r>
      <w:r w:rsidRPr="00C0622C">
        <w:rPr>
          <w:rFonts w:eastAsia="DengXian" w:hint="eastAsia"/>
          <w:kern w:val="0"/>
          <w:sz w:val="20"/>
          <w:szCs w:val="20"/>
          <w:lang w:eastAsia="zh-CN"/>
        </w:rPr>
        <w:t>, Keisuke Okamura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3</w:t>
      </w:r>
      <w:r w:rsidRPr="00C0622C">
        <w:rPr>
          <w:rFonts w:eastAsia="DengXian" w:hint="eastAsia"/>
          <w:kern w:val="0"/>
          <w:sz w:val="20"/>
          <w:szCs w:val="20"/>
          <w:lang w:eastAsia="zh-CN"/>
        </w:rPr>
        <w:t>,</w:t>
      </w:r>
      <w:r w:rsidRPr="00C0622C">
        <w:rPr>
          <w:rFonts w:eastAsia="DengXian"/>
          <w:kern w:val="0"/>
          <w:sz w:val="20"/>
          <w:szCs w:val="20"/>
          <w:lang w:eastAsia="zh-CN"/>
        </w:rPr>
        <w:t xml:space="preserve"> </w:t>
      </w:r>
      <w:r w:rsidRPr="00C0622C">
        <w:rPr>
          <w:rFonts w:eastAsia="DengXian" w:hint="eastAsia"/>
          <w:kern w:val="0"/>
          <w:sz w:val="20"/>
          <w:szCs w:val="20"/>
          <w:lang w:eastAsia="zh-CN"/>
        </w:rPr>
        <w:t>Masahiko Fujihara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2</w:t>
      </w:r>
      <w:r w:rsidRPr="00C0622C">
        <w:rPr>
          <w:rFonts w:eastAsia="DengXian" w:hint="eastAsia"/>
          <w:kern w:val="0"/>
          <w:sz w:val="20"/>
          <w:szCs w:val="20"/>
          <w:lang w:eastAsia="zh-CN"/>
        </w:rPr>
        <w:t>, Yukako Ogoyama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1</w:t>
      </w:r>
      <w:r w:rsidRPr="00C0622C">
        <w:rPr>
          <w:rFonts w:eastAsia="DengXian" w:hint="eastAsia"/>
          <w:kern w:val="0"/>
          <w:sz w:val="20"/>
          <w:szCs w:val="20"/>
          <w:lang w:eastAsia="zh-CN"/>
        </w:rPr>
        <w:t>, Eiichiro Yamamoto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4</w:t>
      </w:r>
      <w:r w:rsidRPr="00C0622C">
        <w:rPr>
          <w:rFonts w:eastAsia="DengXian" w:hint="eastAsia"/>
          <w:kern w:val="0"/>
          <w:sz w:val="20"/>
          <w:szCs w:val="20"/>
          <w:lang w:eastAsia="zh-CN"/>
        </w:rPr>
        <w:t>, Hidenori Urata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3</w:t>
      </w:r>
      <w:r w:rsidRPr="00C0622C">
        <w:rPr>
          <w:rFonts w:eastAsia="DengXian" w:hint="eastAsia"/>
          <w:kern w:val="0"/>
          <w:sz w:val="20"/>
          <w:szCs w:val="20"/>
          <w:lang w:eastAsia="zh-CN"/>
        </w:rPr>
        <w:t>, Jin-Man Cho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5</w:t>
      </w:r>
      <w:r w:rsidRPr="00C0622C">
        <w:rPr>
          <w:rFonts w:eastAsia="DengXian" w:hint="eastAsia"/>
          <w:kern w:val="0"/>
          <w:sz w:val="20"/>
          <w:szCs w:val="20"/>
          <w:lang w:eastAsia="zh-CN"/>
        </w:rPr>
        <w:t xml:space="preserve">, </w:t>
      </w:r>
      <w:r w:rsidRPr="00C0622C">
        <w:rPr>
          <w:rFonts w:eastAsia="DengXian"/>
          <w:kern w:val="0"/>
          <w:sz w:val="20"/>
          <w:szCs w:val="20"/>
          <w:lang w:eastAsia="zh-CN"/>
        </w:rPr>
        <w:t>Chong-Jin Kim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6</w:t>
      </w:r>
      <w:r w:rsidRPr="00C0622C">
        <w:rPr>
          <w:rFonts w:eastAsia="DengXian"/>
          <w:kern w:val="0"/>
          <w:sz w:val="20"/>
          <w:szCs w:val="20"/>
          <w:lang w:eastAsia="zh-CN"/>
        </w:rPr>
        <w:t xml:space="preserve">, </w:t>
      </w:r>
      <w:r w:rsidRPr="00C0622C">
        <w:rPr>
          <w:rFonts w:eastAsia="DengXian" w:hint="eastAsia"/>
          <w:kern w:val="0"/>
          <w:sz w:val="20"/>
          <w:szCs w:val="20"/>
          <w:lang w:eastAsia="zh-CN"/>
        </w:rPr>
        <w:t>Seung-Hyuk Choi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7</w:t>
      </w:r>
      <w:r w:rsidRPr="00C0622C">
        <w:rPr>
          <w:rFonts w:eastAsia="DengXian" w:hint="eastAsia"/>
          <w:kern w:val="0"/>
          <w:sz w:val="20"/>
          <w:szCs w:val="20"/>
          <w:lang w:eastAsia="zh-CN"/>
        </w:rPr>
        <w:t>, Keisuke Shinohara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8</w:t>
      </w:r>
      <w:r w:rsidRPr="00C0622C">
        <w:rPr>
          <w:rFonts w:eastAsia="DengXian" w:hint="eastAsia"/>
          <w:kern w:val="0"/>
          <w:sz w:val="20"/>
          <w:szCs w:val="20"/>
          <w:lang w:eastAsia="zh-CN"/>
        </w:rPr>
        <w:t xml:space="preserve">, </w:t>
      </w:r>
      <w:r w:rsidRPr="00C0622C">
        <w:rPr>
          <w:rFonts w:eastAsia="DengXian"/>
          <w:kern w:val="0"/>
          <w:sz w:val="20"/>
          <w:szCs w:val="20"/>
          <w:lang w:eastAsia="zh-CN"/>
        </w:rPr>
        <w:t>Yasushi Mukai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9</w:t>
      </w:r>
      <w:r w:rsidRPr="00C0622C">
        <w:rPr>
          <w:rFonts w:eastAsia="DengXian"/>
          <w:kern w:val="0"/>
          <w:sz w:val="20"/>
          <w:szCs w:val="20"/>
          <w:lang w:eastAsia="zh-CN"/>
        </w:rPr>
        <w:t xml:space="preserve">, </w:t>
      </w:r>
      <w:r w:rsidRPr="00C0622C">
        <w:rPr>
          <w:rFonts w:eastAsia="DengXian" w:hint="eastAsia"/>
          <w:kern w:val="0"/>
          <w:sz w:val="20"/>
          <w:szCs w:val="20"/>
          <w:lang w:eastAsia="zh-CN"/>
        </w:rPr>
        <w:t>T</w:t>
      </w:r>
      <w:r w:rsidRPr="00C0622C">
        <w:rPr>
          <w:rFonts w:eastAsia="DengXian"/>
          <w:kern w:val="0"/>
          <w:sz w:val="20"/>
          <w:szCs w:val="20"/>
          <w:lang w:eastAsia="zh-CN"/>
        </w:rPr>
        <w:t>omokazu Ikemoto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10</w:t>
      </w:r>
      <w:r w:rsidRPr="00C0622C">
        <w:rPr>
          <w:rFonts w:eastAsia="DengXian"/>
          <w:kern w:val="0"/>
          <w:sz w:val="20"/>
          <w:szCs w:val="20"/>
          <w:lang w:eastAsia="zh-CN"/>
        </w:rPr>
        <w:t>, Masato Nakamura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11</w:t>
      </w:r>
      <w:r w:rsidRPr="00C0622C">
        <w:rPr>
          <w:rFonts w:eastAsia="DengXian"/>
          <w:kern w:val="0"/>
          <w:sz w:val="20"/>
          <w:szCs w:val="20"/>
          <w:lang w:eastAsia="zh-CN"/>
        </w:rPr>
        <w:t>, Shuichi Seki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12</w:t>
      </w:r>
      <w:r w:rsidRPr="00C0622C">
        <w:rPr>
          <w:rFonts w:eastAsia="DengXian"/>
          <w:kern w:val="0"/>
          <w:sz w:val="20"/>
          <w:szCs w:val="20"/>
          <w:lang w:eastAsia="zh-CN"/>
        </w:rPr>
        <w:t>, Satoaki Matoba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13</w:t>
      </w:r>
      <w:r w:rsidRPr="00C0622C">
        <w:rPr>
          <w:rFonts w:eastAsia="DengXian"/>
          <w:kern w:val="0"/>
          <w:sz w:val="20"/>
          <w:szCs w:val="20"/>
          <w:lang w:eastAsia="zh-CN"/>
        </w:rPr>
        <w:t>, Yoshisato Shibata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14</w:t>
      </w:r>
      <w:r w:rsidRPr="00C0622C">
        <w:rPr>
          <w:rFonts w:eastAsia="DengXian"/>
          <w:kern w:val="0"/>
          <w:sz w:val="20"/>
          <w:szCs w:val="20"/>
          <w:lang w:eastAsia="zh-CN"/>
        </w:rPr>
        <w:t>, Shigeo Sugawara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15</w:t>
      </w:r>
      <w:r w:rsidRPr="00C0622C">
        <w:rPr>
          <w:rFonts w:eastAsia="DengXian"/>
          <w:kern w:val="0"/>
          <w:sz w:val="20"/>
          <w:szCs w:val="20"/>
          <w:lang w:eastAsia="zh-CN"/>
        </w:rPr>
        <w:t>, Kazuhiko Yumoto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16</w:t>
      </w:r>
      <w:r w:rsidRPr="00C0622C">
        <w:rPr>
          <w:rFonts w:eastAsia="DengXian"/>
          <w:kern w:val="0"/>
          <w:sz w:val="20"/>
          <w:szCs w:val="20"/>
          <w:lang w:eastAsia="zh-CN"/>
        </w:rPr>
        <w:t>, Kouichi Tamura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17</w:t>
      </w:r>
      <w:r w:rsidRPr="00C0622C">
        <w:rPr>
          <w:rFonts w:eastAsia="DengXian"/>
          <w:kern w:val="0"/>
          <w:sz w:val="20"/>
          <w:szCs w:val="20"/>
          <w:lang w:eastAsia="zh-CN"/>
        </w:rPr>
        <w:t>, Fumiki Yoshihara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18</w:t>
      </w:r>
      <w:r w:rsidRPr="00C0622C">
        <w:rPr>
          <w:rFonts w:eastAsia="DengXian"/>
          <w:kern w:val="0"/>
          <w:sz w:val="20"/>
          <w:szCs w:val="20"/>
          <w:lang w:eastAsia="zh-CN"/>
        </w:rPr>
        <w:t>, Satoko Nakamura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19</w:t>
      </w:r>
      <w:r w:rsidRPr="00C0622C">
        <w:rPr>
          <w:rFonts w:eastAsia="DengXian"/>
          <w:kern w:val="0"/>
          <w:sz w:val="20"/>
          <w:szCs w:val="20"/>
          <w:lang w:eastAsia="zh-CN"/>
        </w:rPr>
        <w:t>, Woong</w:t>
      </w:r>
      <w:r w:rsidR="00610C76">
        <w:rPr>
          <w:rFonts w:eastAsia="DengXian"/>
          <w:kern w:val="0"/>
          <w:sz w:val="20"/>
          <w:szCs w:val="20"/>
          <w:lang w:eastAsia="zh-CN"/>
        </w:rPr>
        <w:t xml:space="preserve"> </w:t>
      </w:r>
      <w:r w:rsidRPr="00C0622C">
        <w:rPr>
          <w:rFonts w:eastAsia="DengXian"/>
          <w:kern w:val="0"/>
          <w:sz w:val="20"/>
          <w:szCs w:val="20"/>
          <w:lang w:eastAsia="zh-CN"/>
        </w:rPr>
        <w:t>Chol Kang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20</w:t>
      </w:r>
      <w:r w:rsidRPr="00C0622C">
        <w:rPr>
          <w:rFonts w:eastAsia="DengXian"/>
          <w:kern w:val="0"/>
          <w:sz w:val="20"/>
          <w:szCs w:val="20"/>
          <w:lang w:eastAsia="zh-CN"/>
        </w:rPr>
        <w:t>, Taro Shibasaki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21</w:t>
      </w:r>
      <w:r w:rsidRPr="00C0622C">
        <w:rPr>
          <w:rFonts w:eastAsia="DengXian"/>
          <w:kern w:val="0"/>
          <w:sz w:val="20"/>
          <w:szCs w:val="20"/>
          <w:lang w:eastAsia="zh-CN"/>
        </w:rPr>
        <w:t>, Keigo Dote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22</w:t>
      </w:r>
      <w:r w:rsidRPr="00C0622C">
        <w:rPr>
          <w:rFonts w:eastAsia="DengXian"/>
          <w:kern w:val="0"/>
          <w:sz w:val="20"/>
          <w:szCs w:val="20"/>
          <w:lang w:eastAsia="zh-CN"/>
        </w:rPr>
        <w:t>, Hiroyoshi Yokoi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23</w:t>
      </w:r>
      <w:r w:rsidRPr="00C0622C">
        <w:rPr>
          <w:rFonts w:eastAsia="DengXian"/>
          <w:kern w:val="0"/>
          <w:sz w:val="20"/>
          <w:szCs w:val="20"/>
          <w:lang w:eastAsia="zh-CN"/>
        </w:rPr>
        <w:t>, Akiko Matsuo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24</w:t>
      </w:r>
      <w:r w:rsidRPr="00C0622C">
        <w:rPr>
          <w:rFonts w:eastAsia="DengXian"/>
          <w:kern w:val="0"/>
          <w:sz w:val="20"/>
          <w:szCs w:val="20"/>
          <w:lang w:eastAsia="zh-CN"/>
        </w:rPr>
        <w:t>, Hiroshi Fujita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25</w:t>
      </w:r>
      <w:r w:rsidRPr="00C0622C">
        <w:rPr>
          <w:rFonts w:eastAsia="DengXian"/>
          <w:kern w:val="0"/>
          <w:sz w:val="20"/>
          <w:szCs w:val="20"/>
          <w:lang w:eastAsia="zh-CN"/>
        </w:rPr>
        <w:t>, Toshiyuki Takahashi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26</w:t>
      </w:r>
      <w:r w:rsidRPr="00C0622C">
        <w:rPr>
          <w:rFonts w:eastAsia="DengXian"/>
          <w:kern w:val="0"/>
          <w:sz w:val="20"/>
          <w:szCs w:val="20"/>
          <w:lang w:eastAsia="zh-CN"/>
        </w:rPr>
        <w:t>, Hyun-Jae Kang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27</w:t>
      </w:r>
      <w:r w:rsidRPr="00C0622C">
        <w:rPr>
          <w:rFonts w:eastAsia="DengXian"/>
          <w:kern w:val="0"/>
          <w:sz w:val="20"/>
          <w:szCs w:val="20"/>
          <w:lang w:eastAsia="zh-CN"/>
        </w:rPr>
        <w:t>, Yasushi Sakata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28</w:t>
      </w:r>
      <w:r w:rsidRPr="00C0622C">
        <w:rPr>
          <w:rFonts w:eastAsia="DengXian"/>
          <w:kern w:val="0"/>
          <w:sz w:val="20"/>
          <w:szCs w:val="20"/>
          <w:lang w:eastAsia="zh-CN"/>
        </w:rPr>
        <w:t>, Kazunori Horie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29</w:t>
      </w:r>
      <w:r w:rsidRPr="00C0622C">
        <w:rPr>
          <w:rFonts w:eastAsia="DengXian"/>
          <w:kern w:val="0"/>
          <w:sz w:val="20"/>
          <w:szCs w:val="20"/>
          <w:lang w:eastAsia="zh-CN"/>
        </w:rPr>
        <w:t>, Naoto Inoue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30</w:t>
      </w:r>
      <w:r w:rsidRPr="00C0622C">
        <w:rPr>
          <w:rFonts w:eastAsia="DengXian"/>
          <w:kern w:val="0"/>
          <w:sz w:val="20"/>
          <w:szCs w:val="20"/>
          <w:lang w:eastAsia="zh-CN"/>
        </w:rPr>
        <w:t>, Ken-ichiro Sasaki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31</w:t>
      </w:r>
      <w:r w:rsidRPr="00C0622C">
        <w:rPr>
          <w:rFonts w:eastAsia="DengXian"/>
          <w:kern w:val="0"/>
          <w:sz w:val="20"/>
          <w:szCs w:val="20"/>
          <w:lang w:eastAsia="zh-CN"/>
        </w:rPr>
        <w:t>, Takafumi Ueno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32</w:t>
      </w:r>
      <w:r w:rsidRPr="00C0622C">
        <w:rPr>
          <w:rFonts w:eastAsia="DengXian"/>
          <w:kern w:val="0"/>
          <w:sz w:val="20"/>
          <w:szCs w:val="20"/>
          <w:lang w:eastAsia="zh-CN"/>
        </w:rPr>
        <w:t>, Hirofumi Tomita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33</w:t>
      </w:r>
      <w:r w:rsidRPr="00C0622C">
        <w:rPr>
          <w:rFonts w:eastAsia="DengXian"/>
          <w:kern w:val="0"/>
          <w:sz w:val="20"/>
          <w:szCs w:val="20"/>
          <w:lang w:eastAsia="zh-CN"/>
        </w:rPr>
        <w:t>, Yoshihiro Morino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34</w:t>
      </w:r>
      <w:r w:rsidRPr="00C0622C">
        <w:rPr>
          <w:rFonts w:eastAsia="DengXian"/>
          <w:kern w:val="0"/>
          <w:sz w:val="20"/>
          <w:szCs w:val="20"/>
          <w:lang w:eastAsia="zh-CN"/>
        </w:rPr>
        <w:t>, Yuhei Nojima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35</w:t>
      </w:r>
      <w:r w:rsidR="005C082A">
        <w:rPr>
          <w:rFonts w:eastAsia="DengXian"/>
          <w:kern w:val="0"/>
          <w:sz w:val="20"/>
          <w:szCs w:val="20"/>
          <w:lang w:eastAsia="zh-CN"/>
        </w:rPr>
        <w:t>, Chan</w:t>
      </w:r>
      <w:r w:rsidR="005C082A">
        <w:rPr>
          <w:rFonts w:asciiTheme="minorEastAsia" w:eastAsiaTheme="minorEastAsia" w:hAnsiTheme="minorEastAsia"/>
          <w:kern w:val="0"/>
          <w:sz w:val="20"/>
          <w:szCs w:val="20"/>
        </w:rPr>
        <w:t xml:space="preserve"> </w:t>
      </w:r>
      <w:r w:rsidRPr="00C0622C">
        <w:rPr>
          <w:rFonts w:eastAsia="DengXian"/>
          <w:kern w:val="0"/>
          <w:sz w:val="20"/>
          <w:szCs w:val="20"/>
          <w:lang w:eastAsia="zh-CN"/>
        </w:rPr>
        <w:t>Joon Kim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36</w:t>
      </w:r>
      <w:r w:rsidRPr="00C0622C">
        <w:rPr>
          <w:rFonts w:eastAsia="DengXian"/>
          <w:kern w:val="0"/>
          <w:sz w:val="20"/>
          <w:szCs w:val="20"/>
          <w:lang w:eastAsia="zh-CN"/>
        </w:rPr>
        <w:t>, Tomoaki Matsumoto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37</w:t>
      </w:r>
      <w:r w:rsidRPr="00C0622C">
        <w:rPr>
          <w:rFonts w:eastAsia="DengXian"/>
          <w:kern w:val="0"/>
          <w:sz w:val="20"/>
          <w:szCs w:val="20"/>
          <w:lang w:eastAsia="zh-CN"/>
        </w:rPr>
        <w:t xml:space="preserve">, </w:t>
      </w:r>
      <w:r w:rsidRPr="00C0622C">
        <w:rPr>
          <w:rFonts w:eastAsia="DengXian" w:hint="eastAsia"/>
          <w:kern w:val="0"/>
          <w:sz w:val="20"/>
          <w:szCs w:val="20"/>
          <w:lang w:eastAsia="zh-CN"/>
        </w:rPr>
        <w:t>Hisashi Kai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38</w:t>
      </w:r>
      <w:r w:rsidRPr="00C0622C">
        <w:rPr>
          <w:rFonts w:eastAsia="DengXian" w:hint="eastAsia"/>
          <w:kern w:val="0"/>
          <w:sz w:val="20"/>
          <w:szCs w:val="20"/>
          <w:lang w:eastAsia="zh-CN"/>
        </w:rPr>
        <w:t xml:space="preserve"> and Shinsuke Nanto</w:t>
      </w:r>
      <w:r w:rsidRPr="00C0622C">
        <w:rPr>
          <w:rFonts w:eastAsia="DengXian"/>
          <w:kern w:val="0"/>
          <w:sz w:val="20"/>
          <w:szCs w:val="20"/>
          <w:vertAlign w:val="superscript"/>
          <w:lang w:eastAsia="zh-CN"/>
        </w:rPr>
        <w:t>39</w:t>
      </w:r>
    </w:p>
    <w:p w14:paraId="72837172" w14:textId="77777777" w:rsidR="00C0622C" w:rsidRPr="00C0622C" w:rsidRDefault="00C0622C" w:rsidP="00C0622C">
      <w:pPr>
        <w:widowControl/>
        <w:snapToGrid w:val="0"/>
        <w:spacing w:line="480" w:lineRule="auto"/>
        <w:jc w:val="left"/>
        <w:rPr>
          <w:rFonts w:eastAsia="DengXian"/>
          <w:kern w:val="0"/>
          <w:sz w:val="20"/>
          <w:szCs w:val="20"/>
          <w:lang w:eastAsia="zh-CN"/>
        </w:rPr>
      </w:pPr>
    </w:p>
    <w:bookmarkEnd w:id="0"/>
    <w:p w14:paraId="1A2626DB" w14:textId="1A22EF21" w:rsidR="00C0622C" w:rsidRPr="00C0622C" w:rsidRDefault="00C0622C" w:rsidP="00C0622C">
      <w:pPr>
        <w:snapToGrid w:val="0"/>
        <w:spacing w:line="480" w:lineRule="auto"/>
        <w:rPr>
          <w:sz w:val="20"/>
          <w:szCs w:val="20"/>
        </w:rPr>
      </w:pPr>
      <w:r w:rsidRPr="00C0622C">
        <w:rPr>
          <w:sz w:val="20"/>
          <w:szCs w:val="20"/>
          <w:vertAlign w:val="superscript"/>
        </w:rPr>
        <w:t>1</w:t>
      </w:r>
      <w:r w:rsidRPr="00C0622C">
        <w:rPr>
          <w:sz w:val="20"/>
          <w:szCs w:val="20"/>
        </w:rPr>
        <w:t>Division of Cardiovascular Medicine, Department of Medicine, Jichi Medical University School of Medicine, Tochigi, Japan</w:t>
      </w:r>
      <w:r>
        <w:rPr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2</w:t>
      </w:r>
      <w:r w:rsidRPr="00C0622C">
        <w:rPr>
          <w:sz w:val="20"/>
          <w:szCs w:val="20"/>
        </w:rPr>
        <w:t>Department of Cardiology, Kishiwada Tokushukai Hospital, Osaka, Japan</w:t>
      </w:r>
      <w:r>
        <w:rPr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3</w:t>
      </w:r>
      <w:r w:rsidRPr="00C0622C">
        <w:rPr>
          <w:sz w:val="20"/>
          <w:szCs w:val="20"/>
        </w:rPr>
        <w:t>Department of Cardiovascular Diseases, Fukuoka University Chikushi Hospital, Fukuoka, Japan</w:t>
      </w:r>
      <w:r>
        <w:rPr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4</w:t>
      </w:r>
      <w:r w:rsidRPr="00C0622C">
        <w:rPr>
          <w:sz w:val="20"/>
          <w:szCs w:val="20"/>
        </w:rPr>
        <w:t>Department of Cardiovascular Medicine, Kumamoto University Graduate School of Medical Science, Kumamoto, Japan</w:t>
      </w:r>
      <w:r>
        <w:rPr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5</w:t>
      </w:r>
      <w:r w:rsidRPr="00C0622C">
        <w:rPr>
          <w:sz w:val="20"/>
          <w:szCs w:val="20"/>
        </w:rPr>
        <w:t>Division of Cardiology, Department of Internal Medicine, KyungHee University</w:t>
      </w:r>
      <w:r w:rsidR="00DF175F">
        <w:rPr>
          <w:sz w:val="20"/>
          <w:szCs w:val="20"/>
        </w:rPr>
        <w:t xml:space="preserve"> Hospital</w:t>
      </w:r>
      <w:r w:rsidRPr="00C0622C">
        <w:rPr>
          <w:sz w:val="20"/>
          <w:szCs w:val="20"/>
        </w:rPr>
        <w:t xml:space="preserve"> at Gangdong, Seoul, South Korea</w:t>
      </w:r>
      <w:r>
        <w:rPr>
          <w:sz w:val="20"/>
          <w:szCs w:val="20"/>
        </w:rPr>
        <w:t xml:space="preserve">; </w:t>
      </w:r>
      <w:r w:rsidRPr="00C0622C">
        <w:rPr>
          <w:rFonts w:eastAsia="游明朝"/>
          <w:sz w:val="20"/>
          <w:szCs w:val="20"/>
          <w:vertAlign w:val="superscript"/>
        </w:rPr>
        <w:t>6</w:t>
      </w:r>
      <w:r w:rsidRPr="00C0622C">
        <w:rPr>
          <w:rFonts w:eastAsia="游明朝"/>
          <w:sz w:val="20"/>
          <w:szCs w:val="20"/>
        </w:rPr>
        <w:t>Division of Cardiology, Department of Internal Medicine, CHA Gangnam Medical Center, Seoul, South Korea</w:t>
      </w:r>
      <w:r>
        <w:rPr>
          <w:rFonts w:eastAsia="游明朝"/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7</w:t>
      </w:r>
      <w:r w:rsidRPr="00C0622C">
        <w:rPr>
          <w:sz w:val="20"/>
          <w:szCs w:val="20"/>
        </w:rPr>
        <w:t>Division of Cardiology Heart Vascular and Stroke Institute, Department of Medicine, Samsung Medical Cent</w:t>
      </w:r>
      <w:r w:rsidR="00DF175F">
        <w:rPr>
          <w:sz w:val="20"/>
          <w:szCs w:val="20"/>
        </w:rPr>
        <w:t>er</w:t>
      </w:r>
      <w:r w:rsidRPr="00C0622C">
        <w:rPr>
          <w:sz w:val="20"/>
          <w:szCs w:val="20"/>
        </w:rPr>
        <w:t>, Sungkyunkwan University School of Medicine, Seoul, South Korea</w:t>
      </w:r>
      <w:r>
        <w:rPr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8</w:t>
      </w:r>
      <w:r w:rsidRPr="00C0622C">
        <w:rPr>
          <w:sz w:val="20"/>
          <w:szCs w:val="20"/>
        </w:rPr>
        <w:t>Department of Cardiovascular Medicine, Kyushu University Hospital, Fukuoka, Japan</w:t>
      </w:r>
      <w:r>
        <w:rPr>
          <w:sz w:val="20"/>
          <w:szCs w:val="20"/>
        </w:rPr>
        <w:t xml:space="preserve">; </w:t>
      </w:r>
      <w:r w:rsidRPr="00C0622C">
        <w:rPr>
          <w:rFonts w:eastAsia="游明朝"/>
          <w:sz w:val="20"/>
          <w:szCs w:val="20"/>
          <w:vertAlign w:val="superscript"/>
        </w:rPr>
        <w:t>9</w:t>
      </w:r>
      <w:r w:rsidRPr="00C0622C">
        <w:rPr>
          <w:rFonts w:eastAsia="游明朝"/>
          <w:sz w:val="20"/>
          <w:szCs w:val="20"/>
        </w:rPr>
        <w:t>Division of Cardiology, Fukuoka Red Cross Hospital, Fukuoka, Japan</w:t>
      </w:r>
      <w:r>
        <w:rPr>
          <w:rFonts w:eastAsia="游明朝"/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10</w:t>
      </w:r>
      <w:r w:rsidRPr="00C0622C">
        <w:rPr>
          <w:sz w:val="20"/>
          <w:szCs w:val="20"/>
        </w:rPr>
        <w:t>Division of Cardiology, Kumamoto Red Cross Hospital, Kumamoto, Japan</w:t>
      </w:r>
      <w:r>
        <w:rPr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11</w:t>
      </w:r>
      <w:r w:rsidRPr="00C0622C">
        <w:rPr>
          <w:sz w:val="20"/>
          <w:szCs w:val="20"/>
        </w:rPr>
        <w:t>Division of Cardiovascular Medicine, Toho University Ohashi Medical Center, Tokyo, Japan</w:t>
      </w:r>
      <w:r>
        <w:rPr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12</w:t>
      </w:r>
      <w:r w:rsidRPr="00C0622C">
        <w:rPr>
          <w:sz w:val="20"/>
          <w:szCs w:val="20"/>
        </w:rPr>
        <w:t>Department of Cardiology, Chikamori Hospital, Kochi, Japan</w:t>
      </w:r>
      <w:r>
        <w:rPr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13</w:t>
      </w:r>
      <w:r w:rsidRPr="00C0622C">
        <w:rPr>
          <w:sz w:val="20"/>
          <w:szCs w:val="20"/>
        </w:rPr>
        <w:t xml:space="preserve">Department of </w:t>
      </w:r>
      <w:r w:rsidR="00E6673F" w:rsidRPr="00E6673F">
        <w:rPr>
          <w:rFonts w:hint="eastAsia"/>
          <w:sz w:val="20"/>
          <w:szCs w:val="20"/>
        </w:rPr>
        <w:t>Cardiovascular Medicine,</w:t>
      </w:r>
      <w:r w:rsidR="00E6673F" w:rsidRPr="00E6673F">
        <w:rPr>
          <w:sz w:val="20"/>
          <w:szCs w:val="20"/>
        </w:rPr>
        <w:t xml:space="preserve"> </w:t>
      </w:r>
      <w:r w:rsidR="00E6673F" w:rsidRPr="00E6673F">
        <w:rPr>
          <w:rFonts w:hint="eastAsia"/>
          <w:sz w:val="20"/>
          <w:szCs w:val="20"/>
        </w:rPr>
        <w:t>Graduate School of Medical Science,</w:t>
      </w:r>
      <w:r w:rsidRPr="00C0622C">
        <w:rPr>
          <w:sz w:val="20"/>
          <w:szCs w:val="20"/>
        </w:rPr>
        <w:t xml:space="preserve"> Kyoto Prefectural University of Medicine, Kyoto, Japan</w:t>
      </w:r>
      <w:r>
        <w:rPr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14</w:t>
      </w:r>
      <w:r w:rsidRPr="00C0622C">
        <w:rPr>
          <w:sz w:val="20"/>
          <w:szCs w:val="20"/>
        </w:rPr>
        <w:t>Department of Cardiology, Miyazaki Medical Association Hospital, Miyazaki, Japan</w:t>
      </w:r>
      <w:r>
        <w:rPr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15</w:t>
      </w:r>
      <w:r w:rsidR="0089576F">
        <w:rPr>
          <w:rFonts w:hint="eastAsia"/>
        </w:rPr>
        <w:t>Department</w:t>
      </w:r>
      <w:r w:rsidR="00D60FD1">
        <w:t xml:space="preserve"> of Cardiology, </w:t>
      </w:r>
      <w:r w:rsidRPr="00C0622C">
        <w:rPr>
          <w:sz w:val="20"/>
          <w:szCs w:val="20"/>
        </w:rPr>
        <w:t>Nihonkai General Hospital, Yamagata, Japan</w:t>
      </w:r>
      <w:r>
        <w:rPr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16</w:t>
      </w:r>
      <w:r w:rsidR="0089576F">
        <w:rPr>
          <w:rFonts w:hint="eastAsia"/>
          <w:sz w:val="20"/>
          <w:szCs w:val="20"/>
        </w:rPr>
        <w:t>Department</w:t>
      </w:r>
      <w:r w:rsidR="00703418">
        <w:rPr>
          <w:sz w:val="20"/>
          <w:szCs w:val="20"/>
        </w:rPr>
        <w:t xml:space="preserve"> of Cardiology</w:t>
      </w:r>
      <w:r w:rsidRPr="00C0622C">
        <w:rPr>
          <w:sz w:val="20"/>
          <w:szCs w:val="20"/>
        </w:rPr>
        <w:t>, Yokohama Rosai Hospital, Kanagawa, Japan</w:t>
      </w:r>
      <w:r>
        <w:rPr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17</w:t>
      </w:r>
      <w:r w:rsidR="0089576F" w:rsidRPr="0089576F">
        <w:rPr>
          <w:rFonts w:eastAsia="游明朝"/>
          <w:kern w:val="0"/>
          <w:sz w:val="24"/>
          <w:szCs w:val="24"/>
        </w:rPr>
        <w:t xml:space="preserve"> </w:t>
      </w:r>
      <w:r w:rsidR="0089576F" w:rsidRPr="0089576F">
        <w:rPr>
          <w:sz w:val="20"/>
          <w:szCs w:val="20"/>
        </w:rPr>
        <w:t xml:space="preserve">Department of Medical Science and </w:t>
      </w:r>
      <w:r w:rsidR="0089576F" w:rsidRPr="0089576F">
        <w:rPr>
          <w:sz w:val="20"/>
          <w:szCs w:val="20"/>
        </w:rPr>
        <w:lastRenderedPageBreak/>
        <w:t>Cardiorenal Medicine</w:t>
      </w:r>
      <w:r w:rsidR="00026EB1">
        <w:rPr>
          <w:sz w:val="20"/>
          <w:szCs w:val="20"/>
        </w:rPr>
        <w:t xml:space="preserve"> </w:t>
      </w:r>
      <w:r w:rsidRPr="00C0622C">
        <w:rPr>
          <w:sz w:val="20"/>
          <w:szCs w:val="20"/>
        </w:rPr>
        <w:t>Yokohama City University Medical Center, Kanagawa, Japan</w:t>
      </w:r>
      <w:r>
        <w:rPr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18</w:t>
      </w:r>
      <w:r w:rsidRPr="00C0622C">
        <w:rPr>
          <w:sz w:val="20"/>
          <w:szCs w:val="20"/>
        </w:rPr>
        <w:t>Division of Nephrology and Hypertension, National Cerebral and Cardiovascular Center, Osaka, Japan</w:t>
      </w:r>
      <w:r>
        <w:rPr>
          <w:sz w:val="20"/>
          <w:szCs w:val="20"/>
        </w:rPr>
        <w:t xml:space="preserve">; </w:t>
      </w:r>
      <w:r w:rsidRPr="00C0622C">
        <w:rPr>
          <w:rFonts w:eastAsia="游明朝"/>
          <w:sz w:val="20"/>
          <w:szCs w:val="20"/>
          <w:vertAlign w:val="superscript"/>
        </w:rPr>
        <w:t>19</w:t>
      </w:r>
      <w:r w:rsidRPr="00C0622C">
        <w:rPr>
          <w:rFonts w:eastAsia="游明朝"/>
          <w:sz w:val="20"/>
          <w:szCs w:val="20"/>
        </w:rPr>
        <w:t>Department of Nutritional Science for Well-being, Kansai University of Welfare Sciences, Osaka, Japan</w:t>
      </w:r>
      <w:r>
        <w:rPr>
          <w:rFonts w:eastAsia="游明朝"/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20</w:t>
      </w:r>
      <w:r w:rsidRPr="00C0622C">
        <w:rPr>
          <w:sz w:val="20"/>
          <w:szCs w:val="20"/>
        </w:rPr>
        <w:t xml:space="preserve">Department of Cardiology, </w:t>
      </w:r>
      <w:r w:rsidR="00FA41C7" w:rsidRPr="00FA41C7">
        <w:rPr>
          <w:sz w:val="20"/>
          <w:szCs w:val="20"/>
        </w:rPr>
        <w:t>Gil Medical Center,</w:t>
      </w:r>
      <w:r w:rsidR="00FA41C7">
        <w:rPr>
          <w:sz w:val="20"/>
          <w:szCs w:val="20"/>
        </w:rPr>
        <w:t xml:space="preserve"> </w:t>
      </w:r>
      <w:r w:rsidRPr="00C0622C">
        <w:rPr>
          <w:sz w:val="20"/>
          <w:szCs w:val="20"/>
        </w:rPr>
        <w:t xml:space="preserve">Gachon University </w:t>
      </w:r>
      <w:r w:rsidR="00DF175F">
        <w:rPr>
          <w:sz w:val="20"/>
          <w:szCs w:val="20"/>
        </w:rPr>
        <w:t xml:space="preserve">College </w:t>
      </w:r>
      <w:r w:rsidRPr="00C0622C">
        <w:rPr>
          <w:sz w:val="20"/>
          <w:szCs w:val="20"/>
        </w:rPr>
        <w:t>of Medicine, Incheon, South Korea</w:t>
      </w:r>
      <w:r>
        <w:rPr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21</w:t>
      </w:r>
      <w:r w:rsidRPr="00C0622C">
        <w:rPr>
          <w:sz w:val="20"/>
          <w:szCs w:val="20"/>
        </w:rPr>
        <w:t>Department of Cardiology, Saitama Sekishinkai Hospital, Saitama, Japan</w:t>
      </w:r>
      <w:r>
        <w:rPr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22</w:t>
      </w:r>
      <w:r w:rsidRPr="00C0622C">
        <w:rPr>
          <w:sz w:val="20"/>
          <w:szCs w:val="20"/>
        </w:rPr>
        <w:t>Department of Cardiology, Hiroshima City Asa Hospital, Hiroshima, Japan</w:t>
      </w:r>
      <w:r>
        <w:rPr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23</w:t>
      </w:r>
      <w:r w:rsidRPr="00C0622C">
        <w:rPr>
          <w:sz w:val="20"/>
          <w:szCs w:val="20"/>
        </w:rPr>
        <w:t>Cardiovascular Center, Fukuoka Sanno Hospital, Fukuoka, Japan</w:t>
      </w:r>
      <w:r>
        <w:rPr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24</w:t>
      </w:r>
      <w:r w:rsidRPr="00C0622C">
        <w:rPr>
          <w:sz w:val="20"/>
          <w:szCs w:val="20"/>
        </w:rPr>
        <w:t>Department of Cardiology, Japanese Red Cross Kyoto Daini Hospital, Kyoto, Japan</w:t>
      </w:r>
      <w:r>
        <w:rPr>
          <w:sz w:val="20"/>
          <w:szCs w:val="20"/>
        </w:rPr>
        <w:t xml:space="preserve">; </w:t>
      </w:r>
      <w:r w:rsidRPr="00C0622C">
        <w:rPr>
          <w:rFonts w:eastAsia="游明朝"/>
          <w:sz w:val="20"/>
          <w:szCs w:val="20"/>
          <w:vertAlign w:val="superscript"/>
        </w:rPr>
        <w:t>25</w:t>
      </w:r>
      <w:r w:rsidRPr="00C0622C">
        <w:rPr>
          <w:rFonts w:eastAsia="游明朝"/>
          <w:sz w:val="20"/>
          <w:szCs w:val="20"/>
        </w:rPr>
        <w:t>Department of Cardiology, North Medical Center, Kyoto Prefectural University of Medicine, Kyoto, Japan</w:t>
      </w:r>
      <w:r>
        <w:rPr>
          <w:rFonts w:eastAsia="游明朝"/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26</w:t>
      </w:r>
      <w:r w:rsidRPr="00C0622C">
        <w:rPr>
          <w:sz w:val="20"/>
          <w:szCs w:val="20"/>
        </w:rPr>
        <w:t>Department of Cardiology, Saiseikai Central Hospital, Tokyo, Japan</w:t>
      </w:r>
      <w:r>
        <w:rPr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27</w:t>
      </w:r>
      <w:r w:rsidRPr="00C0622C">
        <w:rPr>
          <w:sz w:val="20"/>
          <w:szCs w:val="20"/>
        </w:rPr>
        <w:t>Department of Internal Medicine, Seoul National University Hospital and University College of Medicine, Seoul National University, Seoul, South Korea</w:t>
      </w:r>
      <w:r>
        <w:rPr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28</w:t>
      </w:r>
      <w:r w:rsidRPr="00C0622C">
        <w:rPr>
          <w:sz w:val="20"/>
          <w:szCs w:val="20"/>
        </w:rPr>
        <w:t>Department of Cardiovascular Medicine, Osaka University Graduate School of Medicine, Osaka, Japan</w:t>
      </w:r>
      <w:r>
        <w:rPr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29</w:t>
      </w:r>
      <w:r w:rsidRPr="00C0622C">
        <w:rPr>
          <w:sz w:val="20"/>
          <w:szCs w:val="20"/>
        </w:rPr>
        <w:t>Department of Cardiovascular Medicine, Sendai Kousei Hospital, Miyagi, Japan</w:t>
      </w:r>
      <w:r>
        <w:rPr>
          <w:sz w:val="20"/>
          <w:szCs w:val="20"/>
        </w:rPr>
        <w:t xml:space="preserve">; </w:t>
      </w:r>
      <w:r w:rsidRPr="00C0622C">
        <w:rPr>
          <w:rFonts w:eastAsia="游明朝"/>
          <w:sz w:val="20"/>
          <w:szCs w:val="20"/>
          <w:vertAlign w:val="superscript"/>
        </w:rPr>
        <w:t>30</w:t>
      </w:r>
      <w:r w:rsidRPr="00C0622C">
        <w:rPr>
          <w:rFonts w:eastAsia="游明朝"/>
          <w:sz w:val="20"/>
          <w:szCs w:val="20"/>
        </w:rPr>
        <w:t>Cardiovascular Center, Tokyo Kamata Hospital, Tokyo, Japan</w:t>
      </w:r>
      <w:r>
        <w:rPr>
          <w:rFonts w:eastAsia="游明朝"/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31</w:t>
      </w:r>
      <w:r w:rsidRPr="00C0622C">
        <w:rPr>
          <w:sz w:val="20"/>
          <w:szCs w:val="20"/>
        </w:rPr>
        <w:t>Division of Cardiovascular Medicine, Department of Internal Medicine, Kurume University School of Medicine, Fukuoka, Japan</w:t>
      </w:r>
      <w:r>
        <w:rPr>
          <w:sz w:val="20"/>
          <w:szCs w:val="20"/>
        </w:rPr>
        <w:t xml:space="preserve">; </w:t>
      </w:r>
      <w:r w:rsidRPr="00C0622C">
        <w:rPr>
          <w:rFonts w:eastAsia="游明朝"/>
          <w:sz w:val="20"/>
          <w:szCs w:val="20"/>
          <w:vertAlign w:val="superscript"/>
        </w:rPr>
        <w:t>32</w:t>
      </w:r>
      <w:r w:rsidRPr="00C0622C">
        <w:rPr>
          <w:rFonts w:eastAsia="游明朝"/>
          <w:sz w:val="20"/>
          <w:szCs w:val="20"/>
        </w:rPr>
        <w:t>Division of Cardiology, Fukuoka Kinen Hospital</w:t>
      </w:r>
      <w:r w:rsidR="00D60FD1">
        <w:rPr>
          <w:rFonts w:eastAsia="游明朝" w:hint="eastAsia"/>
          <w:sz w:val="20"/>
          <w:szCs w:val="20"/>
        </w:rPr>
        <w:t>,</w:t>
      </w:r>
      <w:r w:rsidR="00D60FD1">
        <w:rPr>
          <w:rFonts w:eastAsia="游明朝"/>
          <w:sz w:val="20"/>
          <w:szCs w:val="20"/>
        </w:rPr>
        <w:t xml:space="preserve"> </w:t>
      </w:r>
      <w:r w:rsidRPr="00C0622C">
        <w:rPr>
          <w:rFonts w:eastAsia="游明朝"/>
          <w:sz w:val="20"/>
          <w:szCs w:val="20"/>
        </w:rPr>
        <w:t>Fukuoka</w:t>
      </w:r>
      <w:r w:rsidR="00D60FD1">
        <w:rPr>
          <w:rFonts w:eastAsia="游明朝"/>
          <w:sz w:val="20"/>
          <w:szCs w:val="20"/>
        </w:rPr>
        <w:t>,</w:t>
      </w:r>
      <w:r w:rsidRPr="00C0622C">
        <w:rPr>
          <w:rFonts w:eastAsia="游明朝"/>
          <w:sz w:val="20"/>
          <w:szCs w:val="20"/>
        </w:rPr>
        <w:t xml:space="preserve"> Japan</w:t>
      </w:r>
      <w:r>
        <w:rPr>
          <w:rFonts w:eastAsia="游明朝"/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33</w:t>
      </w:r>
      <w:r w:rsidR="00D60FD1">
        <w:rPr>
          <w:rFonts w:hint="eastAsia"/>
        </w:rPr>
        <w:t>D</w:t>
      </w:r>
      <w:r w:rsidR="00D60FD1">
        <w:t xml:space="preserve">epartment of Cardiology, </w:t>
      </w:r>
      <w:r w:rsidRPr="00C0622C">
        <w:rPr>
          <w:sz w:val="20"/>
          <w:szCs w:val="20"/>
        </w:rPr>
        <w:t>Hirosaki University Graduate School of Medicine, Aomori, Japan</w:t>
      </w:r>
      <w:r>
        <w:rPr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34</w:t>
      </w:r>
      <w:r w:rsidRPr="00C0622C">
        <w:rPr>
          <w:sz w:val="20"/>
          <w:szCs w:val="20"/>
        </w:rPr>
        <w:t>Division of Cardiology, Department of Internal Medicine, Iwate Medical University, Iwate, Japan</w:t>
      </w:r>
      <w:r>
        <w:rPr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35</w:t>
      </w:r>
      <w:r w:rsidRPr="00C0622C">
        <w:rPr>
          <w:sz w:val="20"/>
          <w:szCs w:val="20"/>
        </w:rPr>
        <w:t>Department of Cardiovascular Medicine, Nishinomiya Municipal Central Hospital, Hyogo, Japan</w:t>
      </w:r>
      <w:r w:rsidR="00D60FD1">
        <w:rPr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36</w:t>
      </w:r>
      <w:r w:rsidRPr="00C0622C">
        <w:rPr>
          <w:sz w:val="20"/>
          <w:szCs w:val="20"/>
        </w:rPr>
        <w:t>Division of Cardiology, Department of Internal Medicine, Uijeongbu St Mary's Hospital, College of Medicine, The Catholic University of Korea, Seoul, South Korea</w:t>
      </w:r>
      <w:r>
        <w:rPr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37</w:t>
      </w:r>
      <w:r w:rsidRPr="00C0622C">
        <w:rPr>
          <w:sz w:val="20"/>
          <w:szCs w:val="20"/>
        </w:rPr>
        <w:t>Department of Cardiology, Oji General Hospital, Hokkaido, Japan</w:t>
      </w:r>
      <w:r>
        <w:rPr>
          <w:sz w:val="20"/>
          <w:szCs w:val="20"/>
        </w:rPr>
        <w:t xml:space="preserve">; </w:t>
      </w:r>
      <w:r w:rsidRPr="00C0622C">
        <w:rPr>
          <w:sz w:val="20"/>
          <w:szCs w:val="20"/>
          <w:vertAlign w:val="superscript"/>
        </w:rPr>
        <w:t>38</w:t>
      </w:r>
      <w:r w:rsidRPr="00C0622C">
        <w:rPr>
          <w:bCs/>
          <w:sz w:val="20"/>
          <w:szCs w:val="20"/>
          <w:lang w:val="en"/>
        </w:rPr>
        <w:t>Department of Cardiology, Kurume University Medical Center, Fukuoka, Japan</w:t>
      </w:r>
      <w:r>
        <w:rPr>
          <w:bCs/>
          <w:sz w:val="20"/>
          <w:szCs w:val="20"/>
          <w:lang w:val="en"/>
        </w:rPr>
        <w:t xml:space="preserve">; </w:t>
      </w:r>
      <w:r w:rsidRPr="00C0622C">
        <w:rPr>
          <w:sz w:val="20"/>
          <w:szCs w:val="20"/>
          <w:vertAlign w:val="superscript"/>
        </w:rPr>
        <w:t>39</w:t>
      </w:r>
      <w:r w:rsidRPr="00C0622C">
        <w:rPr>
          <w:sz w:val="20"/>
          <w:szCs w:val="20"/>
        </w:rPr>
        <w:t>Department of Cardiovascular Medicine, Nishinomiya Municipal Central Hospital, Hyogo, Japan</w:t>
      </w:r>
    </w:p>
    <w:p w14:paraId="53BA5734" w14:textId="77777777" w:rsidR="00B669DD" w:rsidRPr="0045265D" w:rsidRDefault="00B669DD" w:rsidP="00191994">
      <w:pPr>
        <w:snapToGrid w:val="0"/>
        <w:spacing w:line="480" w:lineRule="auto"/>
        <w:jc w:val="left"/>
        <w:rPr>
          <w:sz w:val="22"/>
        </w:rPr>
      </w:pPr>
    </w:p>
    <w:p w14:paraId="5EB69CCA" w14:textId="77777777" w:rsidR="00C0622C" w:rsidRDefault="00C0622C">
      <w:pPr>
        <w:widowControl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3E02D7D0" w14:textId="04201AF3" w:rsidR="00B669DD" w:rsidRPr="003D6625" w:rsidRDefault="00B669DD" w:rsidP="00FE7866">
      <w:pPr>
        <w:snapToGrid w:val="0"/>
        <w:spacing w:line="480" w:lineRule="auto"/>
        <w:rPr>
          <w:b/>
          <w:bCs/>
          <w:sz w:val="24"/>
          <w:szCs w:val="24"/>
        </w:rPr>
      </w:pPr>
      <w:r w:rsidRPr="003D6625">
        <w:rPr>
          <w:b/>
          <w:bCs/>
          <w:sz w:val="24"/>
          <w:szCs w:val="24"/>
        </w:rPr>
        <w:lastRenderedPageBreak/>
        <w:t xml:space="preserve">SUPPLEMENTARY </w:t>
      </w:r>
      <w:r w:rsidR="00191994" w:rsidRPr="003D6625">
        <w:rPr>
          <w:b/>
          <w:bCs/>
          <w:sz w:val="24"/>
          <w:szCs w:val="24"/>
        </w:rPr>
        <w:t>METHODS</w:t>
      </w:r>
    </w:p>
    <w:p w14:paraId="589CEBE7" w14:textId="531C4878" w:rsidR="00191994" w:rsidRPr="003D6625" w:rsidRDefault="00191994" w:rsidP="00FE7866">
      <w:pPr>
        <w:snapToGrid w:val="0"/>
        <w:spacing w:line="480" w:lineRule="auto"/>
        <w:rPr>
          <w:b/>
          <w:bCs/>
          <w:sz w:val="22"/>
        </w:rPr>
      </w:pPr>
      <w:r w:rsidRPr="003D6625">
        <w:rPr>
          <w:b/>
          <w:bCs/>
          <w:sz w:val="22"/>
        </w:rPr>
        <w:t xml:space="preserve">Study </w:t>
      </w:r>
      <w:r w:rsidR="00B41DD3">
        <w:rPr>
          <w:b/>
          <w:bCs/>
          <w:sz w:val="22"/>
        </w:rPr>
        <w:t>S</w:t>
      </w:r>
      <w:r w:rsidRPr="003D6625">
        <w:rPr>
          <w:b/>
          <w:bCs/>
          <w:sz w:val="22"/>
        </w:rPr>
        <w:t xml:space="preserve">ites and </w:t>
      </w:r>
      <w:r w:rsidR="00B41DD3">
        <w:rPr>
          <w:b/>
          <w:bCs/>
          <w:sz w:val="22"/>
        </w:rPr>
        <w:t>P</w:t>
      </w:r>
      <w:r w:rsidRPr="003D6625">
        <w:rPr>
          <w:b/>
          <w:bCs/>
          <w:sz w:val="22"/>
        </w:rPr>
        <w:t xml:space="preserve">rincipal </w:t>
      </w:r>
      <w:r w:rsidR="00B41DD3">
        <w:rPr>
          <w:b/>
          <w:bCs/>
          <w:sz w:val="22"/>
        </w:rPr>
        <w:t>I</w:t>
      </w:r>
      <w:r w:rsidRPr="003D6625">
        <w:rPr>
          <w:b/>
          <w:bCs/>
          <w:sz w:val="22"/>
        </w:rPr>
        <w:t>nvestigators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32"/>
        <w:gridCol w:w="2262"/>
      </w:tblGrid>
      <w:tr w:rsidR="001472EB" w:rsidRPr="003D6625" w14:paraId="107639AE" w14:textId="77777777" w:rsidTr="00A62B5E">
        <w:trPr>
          <w:cantSplit/>
        </w:trPr>
        <w:tc>
          <w:tcPr>
            <w:tcW w:w="6232" w:type="dxa"/>
            <w:vAlign w:val="center"/>
          </w:tcPr>
          <w:p w14:paraId="7A9873F9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b/>
                <w:bCs/>
                <w:sz w:val="20"/>
                <w:szCs w:val="20"/>
              </w:rPr>
            </w:pPr>
            <w:r w:rsidRPr="003D6625">
              <w:rPr>
                <w:rFonts w:eastAsia="ＭＳ 明朝"/>
                <w:b/>
                <w:bCs/>
                <w:sz w:val="20"/>
                <w:szCs w:val="20"/>
              </w:rPr>
              <w:t>Site</w:t>
            </w:r>
          </w:p>
        </w:tc>
        <w:tc>
          <w:tcPr>
            <w:tcW w:w="2262" w:type="dxa"/>
            <w:vAlign w:val="center"/>
          </w:tcPr>
          <w:p w14:paraId="45A61B68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b/>
                <w:bCs/>
                <w:sz w:val="20"/>
                <w:szCs w:val="20"/>
              </w:rPr>
            </w:pPr>
            <w:r w:rsidRPr="003D6625">
              <w:rPr>
                <w:b/>
                <w:bCs/>
                <w:sz w:val="20"/>
                <w:szCs w:val="20"/>
              </w:rPr>
              <w:t>Principal investigator</w:t>
            </w:r>
          </w:p>
        </w:tc>
      </w:tr>
      <w:tr w:rsidR="001472EB" w:rsidRPr="003D6625" w14:paraId="40C8FF53" w14:textId="77777777" w:rsidTr="00A62B5E">
        <w:trPr>
          <w:cantSplit/>
        </w:trPr>
        <w:tc>
          <w:tcPr>
            <w:tcW w:w="6232" w:type="dxa"/>
            <w:vAlign w:val="center"/>
          </w:tcPr>
          <w:p w14:paraId="228F73F9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257A92">
              <w:rPr>
                <w:rFonts w:eastAsia="ＭＳ 明朝"/>
                <w:sz w:val="20"/>
                <w:szCs w:val="20"/>
              </w:rPr>
              <w:t>Division of Cardiology, Caress Sapporo Tokeidai Memorial Hospital, Hokkaido, Japan</w:t>
            </w:r>
          </w:p>
        </w:tc>
        <w:tc>
          <w:tcPr>
            <w:tcW w:w="2262" w:type="dxa"/>
            <w:vAlign w:val="center"/>
          </w:tcPr>
          <w:p w14:paraId="7460CDED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sz w:val="20"/>
                <w:szCs w:val="20"/>
              </w:rPr>
            </w:pPr>
            <w:r w:rsidRPr="00257A92">
              <w:rPr>
                <w:sz w:val="20"/>
                <w:szCs w:val="20"/>
              </w:rPr>
              <w:t>Kazushi Urasawa</w:t>
            </w:r>
          </w:p>
        </w:tc>
      </w:tr>
      <w:tr w:rsidR="001472EB" w:rsidRPr="003D6625" w14:paraId="380E9F83" w14:textId="77777777" w:rsidTr="00A62B5E">
        <w:trPr>
          <w:cantSplit/>
        </w:trPr>
        <w:tc>
          <w:tcPr>
            <w:tcW w:w="6232" w:type="dxa"/>
            <w:vAlign w:val="center"/>
          </w:tcPr>
          <w:p w14:paraId="79F7E14D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257A92">
              <w:rPr>
                <w:rFonts w:eastAsia="ＭＳ 明朝"/>
                <w:sz w:val="20"/>
                <w:szCs w:val="20"/>
              </w:rPr>
              <w:t>Division of Cardiology, Tonan Hospital, Hokkaido, Japan</w:t>
            </w:r>
          </w:p>
        </w:tc>
        <w:tc>
          <w:tcPr>
            <w:tcW w:w="2262" w:type="dxa"/>
            <w:vAlign w:val="center"/>
          </w:tcPr>
          <w:p w14:paraId="358B321F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sz w:val="20"/>
                <w:szCs w:val="20"/>
              </w:rPr>
            </w:pPr>
            <w:r w:rsidRPr="00257A92">
              <w:rPr>
                <w:sz w:val="20"/>
                <w:szCs w:val="20"/>
              </w:rPr>
              <w:t>Yutaka Matsui</w:t>
            </w:r>
          </w:p>
        </w:tc>
      </w:tr>
      <w:tr w:rsidR="001472EB" w:rsidRPr="003D6625" w14:paraId="54D8BF27" w14:textId="77777777" w:rsidTr="00A62B5E">
        <w:trPr>
          <w:cantSplit/>
        </w:trPr>
        <w:tc>
          <w:tcPr>
            <w:tcW w:w="6232" w:type="dxa"/>
            <w:vAlign w:val="center"/>
          </w:tcPr>
          <w:p w14:paraId="240A2CAC" w14:textId="003C2161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257A92">
              <w:rPr>
                <w:rFonts w:eastAsia="ＭＳ 明朝"/>
                <w:sz w:val="20"/>
                <w:szCs w:val="20"/>
              </w:rPr>
              <w:t>Department of Cardiol</w:t>
            </w:r>
            <w:r w:rsidR="004A5277">
              <w:rPr>
                <w:rFonts w:eastAsia="ＭＳ 明朝"/>
                <w:sz w:val="20"/>
                <w:szCs w:val="20"/>
              </w:rPr>
              <w:t>ogy, KKR Sapporo Medical Center</w:t>
            </w:r>
            <w:r w:rsidRPr="004A5277">
              <w:rPr>
                <w:rFonts w:eastAsia="ＭＳ 明朝"/>
                <w:sz w:val="20"/>
                <w:szCs w:val="20"/>
              </w:rPr>
              <w:t xml:space="preserve"> Hospital,</w:t>
            </w:r>
            <w:r w:rsidRPr="00257A92">
              <w:rPr>
                <w:rFonts w:eastAsia="ＭＳ 明朝"/>
                <w:sz w:val="20"/>
                <w:szCs w:val="20"/>
              </w:rPr>
              <w:t xml:space="preserve"> Hokkaido, Japan</w:t>
            </w:r>
          </w:p>
        </w:tc>
        <w:tc>
          <w:tcPr>
            <w:tcW w:w="2262" w:type="dxa"/>
            <w:vAlign w:val="center"/>
          </w:tcPr>
          <w:p w14:paraId="35609249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257A92">
              <w:rPr>
                <w:rFonts w:eastAsia="ＭＳ 明朝"/>
                <w:sz w:val="20"/>
                <w:szCs w:val="20"/>
              </w:rPr>
              <w:t>Mitsunori Kamigaki</w:t>
            </w:r>
          </w:p>
        </w:tc>
      </w:tr>
      <w:tr w:rsidR="001472EB" w:rsidRPr="003D6625" w14:paraId="16C89804" w14:textId="77777777" w:rsidTr="00A62B5E">
        <w:trPr>
          <w:cantSplit/>
        </w:trPr>
        <w:tc>
          <w:tcPr>
            <w:tcW w:w="6232" w:type="dxa"/>
            <w:vAlign w:val="center"/>
          </w:tcPr>
          <w:p w14:paraId="1A2A23B2" w14:textId="7497BFC6" w:rsidR="001472EB" w:rsidRPr="003D6625" w:rsidRDefault="000623D4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BA2178">
              <w:rPr>
                <w:rFonts w:eastAsia="ＭＳ 明朝"/>
                <w:sz w:val="20"/>
                <w:szCs w:val="20"/>
                <w:lang w:val="en"/>
              </w:rPr>
              <w:t xml:space="preserve">Department of </w:t>
            </w:r>
            <w:r w:rsidRPr="00BA2178">
              <w:rPr>
                <w:rFonts w:eastAsia="ＭＳ 明朝"/>
                <w:sz w:val="20"/>
                <w:szCs w:val="20"/>
              </w:rPr>
              <w:t xml:space="preserve">Cardiology, </w:t>
            </w:r>
            <w:r w:rsidR="001472EB" w:rsidRPr="00BA2178">
              <w:rPr>
                <w:rFonts w:eastAsia="ＭＳ 明朝"/>
                <w:sz w:val="20"/>
                <w:szCs w:val="20"/>
              </w:rPr>
              <w:t>Nayoro City General Hospital, Hokkaido, Japan</w:t>
            </w:r>
          </w:p>
        </w:tc>
        <w:tc>
          <w:tcPr>
            <w:tcW w:w="2262" w:type="dxa"/>
            <w:vAlign w:val="center"/>
          </w:tcPr>
          <w:p w14:paraId="5DA8260D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>
              <w:rPr>
                <w:rFonts w:eastAsia="ＭＳ 明朝"/>
                <w:sz w:val="20"/>
                <w:szCs w:val="20"/>
              </w:rPr>
              <w:t>Masaru Y</w:t>
            </w:r>
            <w:r w:rsidRPr="00257A92">
              <w:rPr>
                <w:rFonts w:eastAsia="ＭＳ 明朝"/>
                <w:sz w:val="20"/>
                <w:szCs w:val="20"/>
              </w:rPr>
              <w:t>amaki</w:t>
            </w:r>
          </w:p>
        </w:tc>
      </w:tr>
      <w:tr w:rsidR="001472EB" w:rsidRPr="003D6625" w14:paraId="35661985" w14:textId="77777777" w:rsidTr="00A62B5E">
        <w:trPr>
          <w:cantSplit/>
        </w:trPr>
        <w:tc>
          <w:tcPr>
            <w:tcW w:w="6232" w:type="dxa"/>
            <w:vAlign w:val="center"/>
          </w:tcPr>
          <w:p w14:paraId="287C9C62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257A92">
              <w:rPr>
                <w:rFonts w:eastAsia="ＭＳ 明朝"/>
                <w:sz w:val="20"/>
                <w:szCs w:val="20"/>
              </w:rPr>
              <w:t>Department of Cardiology, Oji General Hospital, Hokkaido, Japan</w:t>
            </w:r>
          </w:p>
        </w:tc>
        <w:tc>
          <w:tcPr>
            <w:tcW w:w="2262" w:type="dxa"/>
            <w:vAlign w:val="center"/>
          </w:tcPr>
          <w:p w14:paraId="4F8827A7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257A92">
              <w:rPr>
                <w:rFonts w:eastAsia="ＭＳ 明朝"/>
                <w:sz w:val="20"/>
                <w:szCs w:val="20"/>
              </w:rPr>
              <w:t>Tomoaki Matsumoto</w:t>
            </w:r>
          </w:p>
        </w:tc>
      </w:tr>
      <w:tr w:rsidR="001472EB" w:rsidRPr="003D6625" w14:paraId="170D9B0F" w14:textId="77777777" w:rsidTr="00A62B5E">
        <w:trPr>
          <w:cantSplit/>
        </w:trPr>
        <w:tc>
          <w:tcPr>
            <w:tcW w:w="6232" w:type="dxa"/>
            <w:vAlign w:val="center"/>
          </w:tcPr>
          <w:p w14:paraId="28EDD3B7" w14:textId="605F4614" w:rsidR="001472EB" w:rsidRPr="003D6625" w:rsidRDefault="000623D4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BA2178">
              <w:rPr>
                <w:rFonts w:eastAsia="ＭＳ 明朝"/>
                <w:sz w:val="20"/>
                <w:szCs w:val="20"/>
                <w:lang w:val="en"/>
              </w:rPr>
              <w:t xml:space="preserve">Department of Cardiology, </w:t>
            </w:r>
            <w:r w:rsidR="001472EB" w:rsidRPr="00BA2178">
              <w:rPr>
                <w:rFonts w:eastAsia="ＭＳ 明朝"/>
                <w:sz w:val="20"/>
                <w:szCs w:val="20"/>
              </w:rPr>
              <w:t>Hirosaki University Graduate School of Medicine, Aomori, Japan</w:t>
            </w:r>
          </w:p>
        </w:tc>
        <w:tc>
          <w:tcPr>
            <w:tcW w:w="2262" w:type="dxa"/>
            <w:vAlign w:val="center"/>
          </w:tcPr>
          <w:p w14:paraId="46DFE980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257A92">
              <w:rPr>
                <w:rFonts w:eastAsia="ＭＳ 明朝"/>
                <w:sz w:val="20"/>
                <w:szCs w:val="20"/>
              </w:rPr>
              <w:t>Hirofumi Tomita</w:t>
            </w:r>
          </w:p>
        </w:tc>
      </w:tr>
      <w:tr w:rsidR="001472EB" w:rsidRPr="003D6625" w14:paraId="46D624D3" w14:textId="77777777" w:rsidTr="00A62B5E">
        <w:trPr>
          <w:cantSplit/>
        </w:trPr>
        <w:tc>
          <w:tcPr>
            <w:tcW w:w="6232" w:type="dxa"/>
            <w:vAlign w:val="center"/>
          </w:tcPr>
          <w:p w14:paraId="000253D6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257A92">
              <w:rPr>
                <w:rFonts w:eastAsia="ＭＳ 明朝"/>
                <w:sz w:val="20"/>
                <w:szCs w:val="20"/>
              </w:rPr>
              <w:t>Division of Cardiology, Department of Internal Medicine, Iwate Medical University, Iwate, Japan</w:t>
            </w:r>
          </w:p>
        </w:tc>
        <w:tc>
          <w:tcPr>
            <w:tcW w:w="2262" w:type="dxa"/>
            <w:vAlign w:val="center"/>
          </w:tcPr>
          <w:p w14:paraId="7456F3DC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Yoshihiro Morino</w:t>
            </w:r>
          </w:p>
        </w:tc>
      </w:tr>
      <w:tr w:rsidR="005F68EC" w:rsidRPr="003D6625" w14:paraId="3A946FB8" w14:textId="77777777" w:rsidTr="00A62B5E">
        <w:trPr>
          <w:cantSplit/>
        </w:trPr>
        <w:tc>
          <w:tcPr>
            <w:tcW w:w="6232" w:type="dxa"/>
            <w:vMerge w:val="restart"/>
            <w:vAlign w:val="center"/>
          </w:tcPr>
          <w:p w14:paraId="204F9BA1" w14:textId="21C2C670" w:rsidR="005F68EC" w:rsidRPr="00D23ABF" w:rsidRDefault="005F68EC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Department of Cardiovascular Medicine, Sendai Kousei Hospital, Miyagi, Japan</w:t>
            </w:r>
          </w:p>
        </w:tc>
        <w:tc>
          <w:tcPr>
            <w:tcW w:w="2262" w:type="dxa"/>
            <w:vAlign w:val="center"/>
          </w:tcPr>
          <w:p w14:paraId="29123553" w14:textId="77777777" w:rsidR="005F68EC" w:rsidRPr="003D6625" w:rsidRDefault="005F68EC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Naoto Inoue</w:t>
            </w:r>
            <w:r>
              <w:rPr>
                <w:rFonts w:eastAsia="ＭＳ 明朝"/>
                <w:sz w:val="20"/>
                <w:szCs w:val="20"/>
              </w:rPr>
              <w:t xml:space="preserve"> (Former Principal Investigator)</w:t>
            </w:r>
          </w:p>
        </w:tc>
      </w:tr>
      <w:tr w:rsidR="005F68EC" w:rsidRPr="003D6625" w14:paraId="4E8258D4" w14:textId="77777777" w:rsidTr="00A62B5E">
        <w:trPr>
          <w:cantSplit/>
        </w:trPr>
        <w:tc>
          <w:tcPr>
            <w:tcW w:w="6232" w:type="dxa"/>
            <w:vMerge/>
            <w:vAlign w:val="center"/>
          </w:tcPr>
          <w:p w14:paraId="6B8EB304" w14:textId="4E176229" w:rsidR="005F68EC" w:rsidRPr="003D6625" w:rsidRDefault="005F68EC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</w:p>
        </w:tc>
        <w:tc>
          <w:tcPr>
            <w:tcW w:w="2262" w:type="dxa"/>
            <w:vAlign w:val="center"/>
          </w:tcPr>
          <w:p w14:paraId="5C76A41A" w14:textId="77777777" w:rsidR="005F68EC" w:rsidRPr="003D6625" w:rsidRDefault="005F68EC" w:rsidP="00A62B5E">
            <w:pPr>
              <w:pStyle w:val="Default"/>
              <w:snapToGrid w:val="0"/>
              <w:spacing w:line="360" w:lineRule="auto"/>
              <w:rPr>
                <w:sz w:val="20"/>
                <w:szCs w:val="20"/>
              </w:rPr>
            </w:pPr>
            <w:r w:rsidRPr="00FF4E12">
              <w:rPr>
                <w:rFonts w:eastAsia="ＭＳ 明朝"/>
                <w:color w:val="auto"/>
                <w:kern w:val="2"/>
                <w:sz w:val="20"/>
                <w:szCs w:val="20"/>
              </w:rPr>
              <w:t>Kazunori Horie</w:t>
            </w:r>
          </w:p>
        </w:tc>
      </w:tr>
      <w:tr w:rsidR="001472EB" w:rsidRPr="003D6625" w14:paraId="3504131B" w14:textId="77777777" w:rsidTr="00A62B5E">
        <w:trPr>
          <w:cantSplit/>
        </w:trPr>
        <w:tc>
          <w:tcPr>
            <w:tcW w:w="6232" w:type="dxa"/>
            <w:vAlign w:val="center"/>
          </w:tcPr>
          <w:p w14:paraId="79969F9E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Department of Cardiovascular Medicine, Tohoku University Graduate School of Medicine, Miyagi, Japan</w:t>
            </w:r>
          </w:p>
        </w:tc>
        <w:tc>
          <w:tcPr>
            <w:tcW w:w="2262" w:type="dxa"/>
            <w:vAlign w:val="center"/>
          </w:tcPr>
          <w:p w14:paraId="2276721A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color w:val="auto"/>
                <w:kern w:val="2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Kei Takase</w:t>
            </w:r>
          </w:p>
        </w:tc>
      </w:tr>
      <w:tr w:rsidR="001472EB" w:rsidRPr="003D6625" w14:paraId="42715615" w14:textId="77777777" w:rsidTr="00A62B5E">
        <w:trPr>
          <w:cantSplit/>
        </w:trPr>
        <w:tc>
          <w:tcPr>
            <w:tcW w:w="6232" w:type="dxa"/>
            <w:vAlign w:val="center"/>
          </w:tcPr>
          <w:p w14:paraId="785DCD78" w14:textId="30686768" w:rsidR="001472EB" w:rsidRPr="002D3031" w:rsidRDefault="002D3031" w:rsidP="002D3031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>
              <w:rPr>
                <w:rFonts w:eastAsia="ＭＳ 明朝"/>
                <w:kern w:val="0"/>
                <w:sz w:val="20"/>
                <w:szCs w:val="20"/>
                <w:lang w:val="en"/>
              </w:rPr>
              <w:t>Department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 xml:space="preserve"> </w:t>
            </w:r>
            <w:r w:rsidR="000623D4" w:rsidRPr="000623D4">
              <w:rPr>
                <w:rFonts w:eastAsia="ＭＳ 明朝"/>
                <w:sz w:val="20"/>
                <w:szCs w:val="20"/>
                <w:lang w:val="en"/>
              </w:rPr>
              <w:t xml:space="preserve">of </w:t>
            </w:r>
            <w:r w:rsidR="000623D4" w:rsidRPr="000623D4">
              <w:rPr>
                <w:rFonts w:eastAsia="ＭＳ 明朝" w:hint="eastAsia"/>
                <w:sz w:val="20"/>
                <w:szCs w:val="20"/>
                <w:lang w:val="en"/>
              </w:rPr>
              <w:t>Cardiology</w:t>
            </w:r>
            <w:r w:rsidR="000623D4" w:rsidRPr="000623D4">
              <w:rPr>
                <w:rFonts w:eastAsia="ＭＳ 明朝"/>
                <w:sz w:val="20"/>
                <w:szCs w:val="20"/>
                <w:lang w:val="en"/>
              </w:rPr>
              <w:t xml:space="preserve">, </w:t>
            </w:r>
            <w:r w:rsidR="001472EB" w:rsidRPr="000623D4">
              <w:rPr>
                <w:rFonts w:eastAsia="ＭＳ 明朝"/>
                <w:sz w:val="20"/>
                <w:szCs w:val="20"/>
              </w:rPr>
              <w:t>Nihonkai General Hospital, Yamagata, Japan</w:t>
            </w:r>
          </w:p>
        </w:tc>
        <w:tc>
          <w:tcPr>
            <w:tcW w:w="2262" w:type="dxa"/>
            <w:vAlign w:val="center"/>
          </w:tcPr>
          <w:p w14:paraId="41A06C8E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color w:val="auto"/>
                <w:kern w:val="2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Shigeo Sugawara</w:t>
            </w:r>
          </w:p>
        </w:tc>
      </w:tr>
      <w:tr w:rsidR="001472EB" w:rsidRPr="003D6625" w14:paraId="0D0182DD" w14:textId="77777777" w:rsidTr="00A62B5E">
        <w:trPr>
          <w:cantSplit/>
        </w:trPr>
        <w:tc>
          <w:tcPr>
            <w:tcW w:w="6232" w:type="dxa"/>
            <w:vAlign w:val="center"/>
          </w:tcPr>
          <w:p w14:paraId="11003CF2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Division of Cardiovascular Medicine, Department of Medicine, Jichi Medical University School of Medicine, Tochigi, Japan</w:t>
            </w:r>
          </w:p>
        </w:tc>
        <w:tc>
          <w:tcPr>
            <w:tcW w:w="2262" w:type="dxa"/>
            <w:vAlign w:val="center"/>
          </w:tcPr>
          <w:p w14:paraId="512ED72C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color w:val="auto"/>
                <w:kern w:val="2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Kazuomi Kario</w:t>
            </w:r>
          </w:p>
        </w:tc>
      </w:tr>
      <w:tr w:rsidR="001472EB" w:rsidRPr="003D6625" w14:paraId="0C7D28C2" w14:textId="77777777" w:rsidTr="00A62B5E">
        <w:trPr>
          <w:cantSplit/>
        </w:trPr>
        <w:tc>
          <w:tcPr>
            <w:tcW w:w="6232" w:type="dxa"/>
            <w:vAlign w:val="center"/>
          </w:tcPr>
          <w:p w14:paraId="0E05FD87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Department of Cardiology, Saitama Sekishinkai Hospital, Saitama, Japan</w:t>
            </w:r>
          </w:p>
        </w:tc>
        <w:tc>
          <w:tcPr>
            <w:tcW w:w="2262" w:type="dxa"/>
            <w:vAlign w:val="center"/>
          </w:tcPr>
          <w:p w14:paraId="16DBE216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color w:val="auto"/>
                <w:kern w:val="2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Taro Shibasaki</w:t>
            </w:r>
          </w:p>
        </w:tc>
      </w:tr>
      <w:tr w:rsidR="001472EB" w:rsidRPr="003D6625" w14:paraId="0F3C6450" w14:textId="77777777" w:rsidTr="00A62B5E">
        <w:trPr>
          <w:cantSplit/>
        </w:trPr>
        <w:tc>
          <w:tcPr>
            <w:tcW w:w="6232" w:type="dxa"/>
            <w:vAlign w:val="center"/>
          </w:tcPr>
          <w:p w14:paraId="389147E2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Department of Cardiology, Tokyo Bay Urayasu-Ichikawa Medical Center, Chiba, Japan</w:t>
            </w:r>
          </w:p>
        </w:tc>
        <w:tc>
          <w:tcPr>
            <w:tcW w:w="2262" w:type="dxa"/>
            <w:vAlign w:val="center"/>
          </w:tcPr>
          <w:p w14:paraId="387F85CA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color w:val="auto"/>
                <w:kern w:val="2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Tatsuya Nakama</w:t>
            </w:r>
          </w:p>
        </w:tc>
      </w:tr>
      <w:tr w:rsidR="001472EB" w:rsidRPr="003D6625" w14:paraId="789D2478" w14:textId="77777777" w:rsidTr="00A62B5E">
        <w:trPr>
          <w:cantSplit/>
        </w:trPr>
        <w:tc>
          <w:tcPr>
            <w:tcW w:w="6232" w:type="dxa"/>
            <w:vAlign w:val="center"/>
          </w:tcPr>
          <w:p w14:paraId="1AE100F2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Department of Cardiology, Nishiarai Heart Center Hospital, Tokyo, Japan</w:t>
            </w:r>
          </w:p>
        </w:tc>
        <w:tc>
          <w:tcPr>
            <w:tcW w:w="2262" w:type="dxa"/>
            <w:vAlign w:val="center"/>
          </w:tcPr>
          <w:p w14:paraId="44EDFA03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color w:val="auto"/>
                <w:kern w:val="2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Katsumi Saito</w:t>
            </w:r>
          </w:p>
        </w:tc>
      </w:tr>
      <w:tr w:rsidR="001E2E23" w:rsidRPr="003D6625" w14:paraId="52FE128D" w14:textId="77777777" w:rsidTr="00A62B5E">
        <w:trPr>
          <w:cantSplit/>
        </w:trPr>
        <w:tc>
          <w:tcPr>
            <w:tcW w:w="6232" w:type="dxa"/>
            <w:vAlign w:val="center"/>
          </w:tcPr>
          <w:p w14:paraId="3ECFEFC1" w14:textId="6BA4E590" w:rsidR="001E2E23" w:rsidRPr="00FF4E12" w:rsidRDefault="001E2E23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1E2E23">
              <w:rPr>
                <w:rFonts w:eastAsia="ＭＳ 明朝"/>
                <w:sz w:val="20"/>
                <w:szCs w:val="20"/>
              </w:rPr>
              <w:t>Division of Cardiology, Mitsui Memorial Hospital, Tokyo, Japan</w:t>
            </w:r>
          </w:p>
        </w:tc>
        <w:tc>
          <w:tcPr>
            <w:tcW w:w="2262" w:type="dxa"/>
            <w:vAlign w:val="center"/>
          </w:tcPr>
          <w:p w14:paraId="4A2D9D73" w14:textId="15484F8A" w:rsidR="001E2E23" w:rsidRPr="00FF4E12" w:rsidRDefault="001E2E23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1E2E23">
              <w:rPr>
                <w:rFonts w:eastAsia="ＭＳ 明朝"/>
                <w:sz w:val="20"/>
                <w:szCs w:val="20"/>
              </w:rPr>
              <w:t>Jiro</w:t>
            </w:r>
            <w:r>
              <w:rPr>
                <w:rFonts w:eastAsia="ＭＳ 明朝" w:hint="eastAsia"/>
                <w:sz w:val="20"/>
                <w:szCs w:val="20"/>
              </w:rPr>
              <w:t xml:space="preserve"> </w:t>
            </w:r>
            <w:r w:rsidRPr="001E2E23">
              <w:rPr>
                <w:rFonts w:eastAsia="ＭＳ 明朝"/>
                <w:sz w:val="20"/>
                <w:szCs w:val="20"/>
              </w:rPr>
              <w:t>Aoki</w:t>
            </w:r>
          </w:p>
        </w:tc>
      </w:tr>
      <w:tr w:rsidR="001472EB" w:rsidRPr="003D6625" w14:paraId="0BA1F542" w14:textId="77777777" w:rsidTr="00A62B5E">
        <w:trPr>
          <w:cantSplit/>
        </w:trPr>
        <w:tc>
          <w:tcPr>
            <w:tcW w:w="6232" w:type="dxa"/>
            <w:vAlign w:val="center"/>
          </w:tcPr>
          <w:p w14:paraId="3F8D1890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Division of Cardiovascular Medicine, Toho University Ohashi Medical Center, Tokyo, Japan</w:t>
            </w:r>
          </w:p>
        </w:tc>
        <w:tc>
          <w:tcPr>
            <w:tcW w:w="2262" w:type="dxa"/>
            <w:vAlign w:val="center"/>
          </w:tcPr>
          <w:p w14:paraId="22F427A7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color w:val="auto"/>
                <w:kern w:val="2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Masato Nakamura</w:t>
            </w:r>
          </w:p>
        </w:tc>
      </w:tr>
      <w:tr w:rsidR="001472EB" w:rsidRPr="003D6625" w14:paraId="69F1F8EA" w14:textId="77777777" w:rsidTr="00A62B5E">
        <w:trPr>
          <w:cantSplit/>
        </w:trPr>
        <w:tc>
          <w:tcPr>
            <w:tcW w:w="6232" w:type="dxa"/>
            <w:vAlign w:val="center"/>
          </w:tcPr>
          <w:p w14:paraId="5F4A924E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Department of Cardiology, Toranomon Hospital, Tokyo, Japan</w:t>
            </w:r>
          </w:p>
        </w:tc>
        <w:tc>
          <w:tcPr>
            <w:tcW w:w="2262" w:type="dxa"/>
            <w:vAlign w:val="center"/>
          </w:tcPr>
          <w:p w14:paraId="4ADBB66B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color w:val="auto"/>
                <w:kern w:val="2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Takahide Kodama</w:t>
            </w:r>
          </w:p>
        </w:tc>
      </w:tr>
      <w:tr w:rsidR="001472EB" w:rsidRPr="003D6625" w14:paraId="3F76DA12" w14:textId="77777777" w:rsidTr="00A62B5E">
        <w:trPr>
          <w:cantSplit/>
        </w:trPr>
        <w:tc>
          <w:tcPr>
            <w:tcW w:w="6232" w:type="dxa"/>
            <w:vAlign w:val="center"/>
          </w:tcPr>
          <w:p w14:paraId="02E7253E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Department of Cardiology, Saiseikai Central Hospital, Tokyo, Japan</w:t>
            </w:r>
          </w:p>
        </w:tc>
        <w:tc>
          <w:tcPr>
            <w:tcW w:w="2262" w:type="dxa"/>
            <w:vAlign w:val="center"/>
          </w:tcPr>
          <w:p w14:paraId="788C7524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color w:val="auto"/>
                <w:kern w:val="2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Toshiyuki Takahashi</w:t>
            </w:r>
          </w:p>
        </w:tc>
      </w:tr>
      <w:tr w:rsidR="001472EB" w:rsidRPr="003D6625" w14:paraId="37E05048" w14:textId="77777777" w:rsidTr="00A62B5E">
        <w:trPr>
          <w:cantSplit/>
        </w:trPr>
        <w:tc>
          <w:tcPr>
            <w:tcW w:w="6232" w:type="dxa"/>
            <w:vAlign w:val="center"/>
          </w:tcPr>
          <w:p w14:paraId="4D98B5FC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Department of Cardiology, Minamino Cardiovascular Hospital, Tokyo, Japan</w:t>
            </w:r>
          </w:p>
        </w:tc>
        <w:tc>
          <w:tcPr>
            <w:tcW w:w="2262" w:type="dxa"/>
            <w:vAlign w:val="center"/>
          </w:tcPr>
          <w:p w14:paraId="768A6F64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color w:val="auto"/>
                <w:kern w:val="2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Yoshiki Hata</w:t>
            </w:r>
          </w:p>
        </w:tc>
      </w:tr>
      <w:tr w:rsidR="001472EB" w:rsidRPr="003D6625" w14:paraId="280A952D" w14:textId="77777777" w:rsidTr="00A62B5E">
        <w:trPr>
          <w:cantSplit/>
        </w:trPr>
        <w:tc>
          <w:tcPr>
            <w:tcW w:w="6232" w:type="dxa"/>
            <w:vAlign w:val="center"/>
          </w:tcPr>
          <w:p w14:paraId="3374A4DC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Department of Cardiology, Japanese Red Cross Musashino Hospital, Tokyo, Japan</w:t>
            </w:r>
          </w:p>
        </w:tc>
        <w:tc>
          <w:tcPr>
            <w:tcW w:w="2262" w:type="dxa"/>
            <w:vAlign w:val="center"/>
          </w:tcPr>
          <w:p w14:paraId="1CE5696F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color w:val="auto"/>
                <w:kern w:val="2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Takashi Ashikaga</w:t>
            </w:r>
          </w:p>
        </w:tc>
      </w:tr>
      <w:tr w:rsidR="001472EB" w:rsidRPr="003D6625" w14:paraId="2A3710FB" w14:textId="77777777" w:rsidTr="00A62B5E">
        <w:trPr>
          <w:cantSplit/>
        </w:trPr>
        <w:tc>
          <w:tcPr>
            <w:tcW w:w="6232" w:type="dxa"/>
            <w:vAlign w:val="center"/>
          </w:tcPr>
          <w:p w14:paraId="3909AE9F" w14:textId="40C44AA7" w:rsidR="001472EB" w:rsidRPr="003D6625" w:rsidRDefault="008B3816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8B3816">
              <w:rPr>
                <w:rFonts w:eastAsia="ＭＳ 明朝"/>
                <w:sz w:val="20"/>
                <w:szCs w:val="20"/>
              </w:rPr>
              <w:t>Department of Medical Science and Cardiorenal Medicine Yokohama City University Medical Center, Kanagawa, Japan</w:t>
            </w:r>
          </w:p>
        </w:tc>
        <w:tc>
          <w:tcPr>
            <w:tcW w:w="2262" w:type="dxa"/>
            <w:vAlign w:val="center"/>
          </w:tcPr>
          <w:p w14:paraId="437CEA58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color w:val="auto"/>
                <w:kern w:val="2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Kouichi Tamura</w:t>
            </w:r>
          </w:p>
        </w:tc>
      </w:tr>
      <w:tr w:rsidR="001472EB" w:rsidRPr="003D6625" w14:paraId="7DA8CCA1" w14:textId="77777777" w:rsidTr="00A62B5E">
        <w:trPr>
          <w:cantSplit/>
        </w:trPr>
        <w:tc>
          <w:tcPr>
            <w:tcW w:w="6232" w:type="dxa"/>
            <w:vAlign w:val="center"/>
          </w:tcPr>
          <w:p w14:paraId="1D932CF3" w14:textId="64343D23" w:rsidR="001472EB" w:rsidRPr="003D6625" w:rsidRDefault="005717A1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>
              <w:rPr>
                <w:rFonts w:eastAsia="ＭＳ 明朝"/>
                <w:sz w:val="20"/>
                <w:szCs w:val="20"/>
              </w:rPr>
              <w:lastRenderedPageBreak/>
              <w:t>Department</w:t>
            </w:r>
            <w:r w:rsidR="001472EB" w:rsidRPr="00FF4E12">
              <w:rPr>
                <w:rFonts w:eastAsia="ＭＳ 明朝"/>
                <w:sz w:val="20"/>
                <w:szCs w:val="20"/>
              </w:rPr>
              <w:t xml:space="preserve"> of Cardiology, Yokohama Rosai Hospital, Kanagawa, Japan</w:t>
            </w:r>
          </w:p>
        </w:tc>
        <w:tc>
          <w:tcPr>
            <w:tcW w:w="2262" w:type="dxa"/>
            <w:vAlign w:val="center"/>
          </w:tcPr>
          <w:p w14:paraId="32302FDC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color w:val="auto"/>
                <w:kern w:val="2"/>
                <w:sz w:val="20"/>
                <w:szCs w:val="20"/>
              </w:rPr>
            </w:pPr>
            <w:r w:rsidRPr="00FF4E12">
              <w:rPr>
                <w:rFonts w:eastAsia="ＭＳ 明朝"/>
                <w:color w:val="auto"/>
                <w:kern w:val="2"/>
                <w:sz w:val="20"/>
                <w:szCs w:val="20"/>
              </w:rPr>
              <w:t>Kazuhiko Yumoto</w:t>
            </w:r>
          </w:p>
        </w:tc>
      </w:tr>
      <w:tr w:rsidR="001472EB" w:rsidRPr="003D6625" w14:paraId="47EE2A1E" w14:textId="77777777" w:rsidTr="00A62B5E">
        <w:trPr>
          <w:cantSplit/>
        </w:trPr>
        <w:tc>
          <w:tcPr>
            <w:tcW w:w="6232" w:type="dxa"/>
            <w:vAlign w:val="center"/>
          </w:tcPr>
          <w:p w14:paraId="4FBF4827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Department of Cardiology, Yokohama Sakae Kyosai Hospital, Kanagawa, Japan</w:t>
            </w:r>
          </w:p>
        </w:tc>
        <w:tc>
          <w:tcPr>
            <w:tcW w:w="2262" w:type="dxa"/>
            <w:vAlign w:val="center"/>
          </w:tcPr>
          <w:p w14:paraId="783FF02F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color w:val="auto"/>
                <w:kern w:val="2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Ichiro Michishita</w:t>
            </w:r>
          </w:p>
        </w:tc>
      </w:tr>
      <w:tr w:rsidR="001472EB" w:rsidRPr="003D6625" w14:paraId="74F1F155" w14:textId="77777777" w:rsidTr="00A62B5E">
        <w:trPr>
          <w:cantSplit/>
        </w:trPr>
        <w:tc>
          <w:tcPr>
            <w:tcW w:w="6232" w:type="dxa"/>
            <w:vAlign w:val="center"/>
          </w:tcPr>
          <w:p w14:paraId="16D2A23C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Department of Cardiology, Niigata City General Hospital, Niigata, Japan</w:t>
            </w:r>
          </w:p>
        </w:tc>
        <w:tc>
          <w:tcPr>
            <w:tcW w:w="2262" w:type="dxa"/>
            <w:vAlign w:val="center"/>
          </w:tcPr>
          <w:p w14:paraId="29A68967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color w:val="auto"/>
                <w:kern w:val="2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Keiichi Tsuchida</w:t>
            </w:r>
          </w:p>
        </w:tc>
      </w:tr>
      <w:tr w:rsidR="001472EB" w:rsidRPr="003D6625" w14:paraId="196024A0" w14:textId="77777777" w:rsidTr="00A62B5E">
        <w:trPr>
          <w:cantSplit/>
        </w:trPr>
        <w:tc>
          <w:tcPr>
            <w:tcW w:w="6232" w:type="dxa"/>
            <w:vAlign w:val="center"/>
          </w:tcPr>
          <w:p w14:paraId="00C43D93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Department of Cardiology, Kanazawa Medical University, Ishikawa, Japan</w:t>
            </w:r>
          </w:p>
        </w:tc>
        <w:tc>
          <w:tcPr>
            <w:tcW w:w="2262" w:type="dxa"/>
            <w:vAlign w:val="center"/>
          </w:tcPr>
          <w:p w14:paraId="037ACEE7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color w:val="auto"/>
                <w:kern w:val="2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Michihiko Kitayama</w:t>
            </w:r>
          </w:p>
        </w:tc>
      </w:tr>
      <w:tr w:rsidR="001472EB" w:rsidRPr="003D6625" w14:paraId="466096A9" w14:textId="77777777" w:rsidTr="00A62B5E">
        <w:trPr>
          <w:cantSplit/>
        </w:trPr>
        <w:tc>
          <w:tcPr>
            <w:tcW w:w="6232" w:type="dxa"/>
            <w:vAlign w:val="center"/>
          </w:tcPr>
          <w:p w14:paraId="1869CFA6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4E12">
              <w:rPr>
                <w:rFonts w:eastAsia="ＭＳ 明朝"/>
                <w:sz w:val="20"/>
                <w:szCs w:val="20"/>
              </w:rPr>
              <w:t>Department of Cardiology, Kanazawa University Graduate School of Medicine, Ishikawa, Japan</w:t>
            </w:r>
          </w:p>
        </w:tc>
        <w:tc>
          <w:tcPr>
            <w:tcW w:w="2262" w:type="dxa"/>
            <w:vAlign w:val="center"/>
          </w:tcPr>
          <w:p w14:paraId="2E4FCC62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color w:val="auto"/>
                <w:kern w:val="2"/>
                <w:sz w:val="20"/>
                <w:szCs w:val="20"/>
              </w:rPr>
            </w:pPr>
            <w:r>
              <w:rPr>
                <w:rFonts w:eastAsia="ＭＳ 明朝"/>
                <w:sz w:val="20"/>
                <w:szCs w:val="20"/>
              </w:rPr>
              <w:t>Masayuki</w:t>
            </w:r>
            <w:r>
              <w:rPr>
                <w:rFonts w:eastAsia="ＭＳ 明朝" w:hint="eastAsia"/>
                <w:sz w:val="20"/>
                <w:szCs w:val="20"/>
              </w:rPr>
              <w:t xml:space="preserve"> </w:t>
            </w:r>
            <w:r w:rsidRPr="00A95472">
              <w:rPr>
                <w:rFonts w:eastAsia="ＭＳ 明朝"/>
                <w:sz w:val="20"/>
                <w:szCs w:val="20"/>
              </w:rPr>
              <w:t>Takamura</w:t>
            </w:r>
          </w:p>
        </w:tc>
      </w:tr>
      <w:tr w:rsidR="001472EB" w:rsidRPr="003D6625" w14:paraId="50788D49" w14:textId="77777777" w:rsidTr="00A62B5E">
        <w:trPr>
          <w:cantSplit/>
        </w:trPr>
        <w:tc>
          <w:tcPr>
            <w:tcW w:w="6232" w:type="dxa"/>
            <w:vAlign w:val="center"/>
          </w:tcPr>
          <w:p w14:paraId="0280B341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A95472">
              <w:rPr>
                <w:rFonts w:eastAsia="ＭＳ 明朝"/>
                <w:sz w:val="20"/>
                <w:szCs w:val="20"/>
              </w:rPr>
              <w:t>Department of Cardiology, Chuno Kosei Hospital, Gifu, Japan</w:t>
            </w:r>
          </w:p>
        </w:tc>
        <w:tc>
          <w:tcPr>
            <w:tcW w:w="2262" w:type="dxa"/>
            <w:vAlign w:val="center"/>
          </w:tcPr>
          <w:p w14:paraId="1E6980A2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color w:val="auto"/>
                <w:kern w:val="2"/>
                <w:sz w:val="20"/>
                <w:szCs w:val="20"/>
              </w:rPr>
            </w:pPr>
            <w:r w:rsidRPr="00A95472">
              <w:rPr>
                <w:rFonts w:eastAsia="ＭＳ 明朝"/>
                <w:sz w:val="20"/>
                <w:szCs w:val="20"/>
              </w:rPr>
              <w:t>Tomohiko Iwata</w:t>
            </w:r>
          </w:p>
        </w:tc>
      </w:tr>
      <w:tr w:rsidR="001472EB" w:rsidRPr="003D6625" w14:paraId="4C317EF9" w14:textId="77777777" w:rsidTr="00A62B5E">
        <w:trPr>
          <w:cantSplit/>
        </w:trPr>
        <w:tc>
          <w:tcPr>
            <w:tcW w:w="6232" w:type="dxa"/>
            <w:vAlign w:val="center"/>
          </w:tcPr>
          <w:p w14:paraId="3BD11079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A95472">
              <w:rPr>
                <w:rFonts w:eastAsia="ＭＳ 明朝"/>
                <w:sz w:val="20"/>
                <w:szCs w:val="20"/>
              </w:rPr>
              <w:t>Department of Cardiology, Suzuka Chuo General Hospital, Mie, Japan</w:t>
            </w:r>
          </w:p>
        </w:tc>
        <w:tc>
          <w:tcPr>
            <w:tcW w:w="2262" w:type="dxa"/>
            <w:vAlign w:val="center"/>
          </w:tcPr>
          <w:p w14:paraId="5E71BB76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color w:val="auto"/>
                <w:kern w:val="2"/>
                <w:sz w:val="20"/>
                <w:szCs w:val="20"/>
              </w:rPr>
            </w:pPr>
            <w:r w:rsidRPr="00A95472">
              <w:rPr>
                <w:rFonts w:eastAsia="ＭＳ 明朝"/>
                <w:sz w:val="20"/>
                <w:szCs w:val="20"/>
              </w:rPr>
              <w:t>Tetsuya Kitamura</w:t>
            </w:r>
          </w:p>
        </w:tc>
      </w:tr>
      <w:tr w:rsidR="001472EB" w:rsidRPr="003D6625" w14:paraId="5EC35DCD" w14:textId="77777777" w:rsidTr="00A62B5E">
        <w:trPr>
          <w:cantSplit/>
        </w:trPr>
        <w:tc>
          <w:tcPr>
            <w:tcW w:w="6232" w:type="dxa"/>
            <w:vMerge w:val="restart"/>
            <w:vAlign w:val="center"/>
          </w:tcPr>
          <w:p w14:paraId="21E0FFE2" w14:textId="77777777" w:rsidR="001472EB" w:rsidRPr="00A6774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A95472">
              <w:rPr>
                <w:rFonts w:eastAsia="ＭＳ 明朝"/>
                <w:sz w:val="20"/>
                <w:szCs w:val="20"/>
              </w:rPr>
              <w:t>Department of Cardiology, Japanese Red Cross Kyoto Daini Hospital, Kyoto, Japan</w:t>
            </w:r>
          </w:p>
        </w:tc>
        <w:tc>
          <w:tcPr>
            <w:tcW w:w="2262" w:type="dxa"/>
            <w:vAlign w:val="center"/>
          </w:tcPr>
          <w:p w14:paraId="4FC54A61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color w:val="auto"/>
                <w:kern w:val="2"/>
                <w:sz w:val="20"/>
                <w:szCs w:val="20"/>
              </w:rPr>
            </w:pPr>
            <w:r w:rsidRPr="00A95472">
              <w:rPr>
                <w:rFonts w:eastAsia="ＭＳ 明朝"/>
                <w:sz w:val="20"/>
                <w:szCs w:val="20"/>
              </w:rPr>
              <w:t>Hiroshi Fujita</w:t>
            </w:r>
            <w:r>
              <w:rPr>
                <w:rFonts w:eastAsia="ＭＳ 明朝"/>
                <w:sz w:val="20"/>
                <w:szCs w:val="20"/>
              </w:rPr>
              <w:t xml:space="preserve"> (Former Principal Investigator)</w:t>
            </w:r>
          </w:p>
        </w:tc>
      </w:tr>
      <w:tr w:rsidR="001472EB" w:rsidRPr="003D6625" w14:paraId="5DD097E7" w14:textId="77777777" w:rsidTr="00A62B5E">
        <w:trPr>
          <w:cantSplit/>
        </w:trPr>
        <w:tc>
          <w:tcPr>
            <w:tcW w:w="6232" w:type="dxa"/>
            <w:vMerge/>
            <w:vAlign w:val="center"/>
          </w:tcPr>
          <w:p w14:paraId="07F27744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</w:p>
        </w:tc>
        <w:tc>
          <w:tcPr>
            <w:tcW w:w="2262" w:type="dxa"/>
            <w:vAlign w:val="center"/>
          </w:tcPr>
          <w:p w14:paraId="7BD60D7E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color w:val="auto"/>
                <w:kern w:val="2"/>
                <w:sz w:val="20"/>
                <w:szCs w:val="20"/>
              </w:rPr>
            </w:pPr>
            <w:r w:rsidRPr="00A95472">
              <w:rPr>
                <w:rFonts w:eastAsia="ＭＳ 明朝"/>
                <w:sz w:val="20"/>
                <w:szCs w:val="20"/>
              </w:rPr>
              <w:t>Akiko Matsuo</w:t>
            </w:r>
          </w:p>
        </w:tc>
      </w:tr>
      <w:tr w:rsidR="001472EB" w:rsidRPr="003D6625" w14:paraId="6DB58DF3" w14:textId="77777777" w:rsidTr="00A62B5E">
        <w:trPr>
          <w:cantSplit/>
        </w:trPr>
        <w:tc>
          <w:tcPr>
            <w:tcW w:w="6232" w:type="dxa"/>
            <w:vAlign w:val="center"/>
          </w:tcPr>
          <w:p w14:paraId="26605FF2" w14:textId="0A649E21" w:rsidR="001472EB" w:rsidRPr="003D6625" w:rsidRDefault="004D1539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4D1539">
              <w:rPr>
                <w:rFonts w:eastAsia="ＭＳ 明朝"/>
                <w:sz w:val="20"/>
                <w:szCs w:val="20"/>
              </w:rPr>
              <w:t xml:space="preserve">Department of </w:t>
            </w:r>
            <w:r w:rsidRPr="004D1539">
              <w:rPr>
                <w:rFonts w:eastAsia="ＭＳ 明朝" w:hint="eastAsia"/>
                <w:sz w:val="20"/>
                <w:szCs w:val="20"/>
              </w:rPr>
              <w:t>Cardiovascular Medicine,</w:t>
            </w:r>
            <w:r w:rsidRPr="004D1539">
              <w:rPr>
                <w:rFonts w:eastAsia="ＭＳ 明朝"/>
                <w:sz w:val="20"/>
                <w:szCs w:val="20"/>
              </w:rPr>
              <w:t xml:space="preserve"> </w:t>
            </w:r>
            <w:r w:rsidRPr="004D1539">
              <w:rPr>
                <w:rFonts w:eastAsia="ＭＳ 明朝" w:hint="eastAsia"/>
                <w:sz w:val="20"/>
                <w:szCs w:val="20"/>
              </w:rPr>
              <w:t>Graduate School of Medical Science,</w:t>
            </w:r>
            <w:r w:rsidRPr="004D1539">
              <w:rPr>
                <w:rFonts w:eastAsia="ＭＳ 明朝"/>
                <w:sz w:val="20"/>
                <w:szCs w:val="20"/>
              </w:rPr>
              <w:t xml:space="preserve"> Kyoto Prefectural University of Medicine, Kyoto, Japan</w:t>
            </w:r>
            <w:r w:rsidRPr="004D1539" w:rsidDel="004D1539">
              <w:rPr>
                <w:rFonts w:eastAsia="ＭＳ 明朝"/>
                <w:sz w:val="20"/>
                <w:szCs w:val="20"/>
              </w:rPr>
              <w:t xml:space="preserve"> </w:t>
            </w:r>
          </w:p>
        </w:tc>
        <w:tc>
          <w:tcPr>
            <w:tcW w:w="2262" w:type="dxa"/>
            <w:vAlign w:val="center"/>
          </w:tcPr>
          <w:p w14:paraId="5A4D9763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color w:val="auto"/>
                <w:kern w:val="2"/>
                <w:sz w:val="20"/>
                <w:szCs w:val="20"/>
              </w:rPr>
            </w:pPr>
            <w:r w:rsidRPr="00A95472">
              <w:rPr>
                <w:rFonts w:eastAsia="ＭＳ 明朝"/>
                <w:sz w:val="20"/>
                <w:szCs w:val="20"/>
              </w:rPr>
              <w:t>Satoaki Matoba</w:t>
            </w:r>
          </w:p>
        </w:tc>
      </w:tr>
      <w:tr w:rsidR="001472EB" w:rsidRPr="003D6625" w14:paraId="69790A23" w14:textId="77777777" w:rsidTr="00A62B5E">
        <w:trPr>
          <w:cantSplit/>
        </w:trPr>
        <w:tc>
          <w:tcPr>
            <w:tcW w:w="6232" w:type="dxa"/>
            <w:vAlign w:val="center"/>
          </w:tcPr>
          <w:p w14:paraId="69138D13" w14:textId="19C57142" w:rsidR="001472EB" w:rsidRPr="003D6625" w:rsidRDefault="001472EB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A95472">
              <w:rPr>
                <w:rFonts w:eastAsia="ＭＳ 明朝"/>
                <w:sz w:val="20"/>
                <w:szCs w:val="20"/>
              </w:rPr>
              <w:t xml:space="preserve">Cardiovascular </w:t>
            </w:r>
            <w:r w:rsidR="00D60FD1">
              <w:rPr>
                <w:rFonts w:eastAsia="ＭＳ 明朝"/>
                <w:sz w:val="20"/>
                <w:szCs w:val="20"/>
              </w:rPr>
              <w:t>C</w:t>
            </w:r>
            <w:r w:rsidRPr="00A95472">
              <w:rPr>
                <w:rFonts w:eastAsia="ＭＳ 明朝"/>
                <w:sz w:val="20"/>
                <w:szCs w:val="20"/>
              </w:rPr>
              <w:t>enter, Kyoto Katsura Hospital, Kyoto, Japan</w:t>
            </w:r>
          </w:p>
        </w:tc>
        <w:tc>
          <w:tcPr>
            <w:tcW w:w="2262" w:type="dxa"/>
            <w:vAlign w:val="center"/>
          </w:tcPr>
          <w:p w14:paraId="2E17FE06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A95472">
              <w:rPr>
                <w:rFonts w:eastAsia="ＭＳ 明朝"/>
                <w:sz w:val="20"/>
                <w:szCs w:val="20"/>
              </w:rPr>
              <w:t>Shigeru Nakamura</w:t>
            </w:r>
          </w:p>
        </w:tc>
      </w:tr>
      <w:tr w:rsidR="001472EB" w:rsidRPr="003D6625" w14:paraId="59C27CD9" w14:textId="77777777" w:rsidTr="00A62B5E">
        <w:trPr>
          <w:cantSplit/>
        </w:trPr>
        <w:tc>
          <w:tcPr>
            <w:tcW w:w="6232" w:type="dxa"/>
            <w:vAlign w:val="center"/>
          </w:tcPr>
          <w:p w14:paraId="6386D860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A95472">
              <w:rPr>
                <w:rFonts w:eastAsia="ＭＳ 明朝"/>
                <w:sz w:val="20"/>
                <w:szCs w:val="20"/>
              </w:rPr>
              <w:t>Department of Cardiology, Kishiwada Tokushukai Hospital, Osaka, Japan</w:t>
            </w:r>
          </w:p>
        </w:tc>
        <w:tc>
          <w:tcPr>
            <w:tcW w:w="2262" w:type="dxa"/>
            <w:vAlign w:val="center"/>
          </w:tcPr>
          <w:p w14:paraId="4727B7C9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A95472">
              <w:rPr>
                <w:rFonts w:eastAsia="ＭＳ 明朝"/>
                <w:sz w:val="20"/>
                <w:szCs w:val="20"/>
              </w:rPr>
              <w:t>Yoshiaki Yokoi</w:t>
            </w:r>
          </w:p>
        </w:tc>
      </w:tr>
      <w:tr w:rsidR="001472EB" w:rsidRPr="003D6625" w14:paraId="5B96F73A" w14:textId="77777777" w:rsidTr="00A62B5E">
        <w:trPr>
          <w:cantSplit/>
        </w:trPr>
        <w:tc>
          <w:tcPr>
            <w:tcW w:w="6232" w:type="dxa"/>
            <w:vAlign w:val="center"/>
          </w:tcPr>
          <w:p w14:paraId="153C8114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A95472">
              <w:rPr>
                <w:rFonts w:eastAsia="ＭＳ 明朝"/>
                <w:sz w:val="20"/>
                <w:szCs w:val="20"/>
              </w:rPr>
              <w:t>Division of Cardiology, Osaka Rosai Hospital, Osaka, Japan</w:t>
            </w:r>
          </w:p>
        </w:tc>
        <w:tc>
          <w:tcPr>
            <w:tcW w:w="2262" w:type="dxa"/>
            <w:vAlign w:val="center"/>
          </w:tcPr>
          <w:p w14:paraId="4D30937D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A95472">
              <w:rPr>
                <w:rFonts w:eastAsia="ＭＳ 明朝"/>
                <w:sz w:val="20"/>
                <w:szCs w:val="20"/>
              </w:rPr>
              <w:t>Masami Nishino</w:t>
            </w:r>
          </w:p>
        </w:tc>
      </w:tr>
      <w:tr w:rsidR="001472EB" w:rsidRPr="003D6625" w14:paraId="20F92B44" w14:textId="77777777" w:rsidTr="00A62B5E">
        <w:trPr>
          <w:cantSplit/>
        </w:trPr>
        <w:tc>
          <w:tcPr>
            <w:tcW w:w="6232" w:type="dxa"/>
            <w:vMerge w:val="restart"/>
            <w:vAlign w:val="center"/>
          </w:tcPr>
          <w:p w14:paraId="49975D96" w14:textId="77777777" w:rsidR="001472EB" w:rsidRPr="00A6774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A95472">
              <w:rPr>
                <w:rFonts w:eastAsia="ＭＳ 明朝"/>
                <w:sz w:val="20"/>
                <w:szCs w:val="20"/>
              </w:rPr>
              <w:t>Division of Nephrology and Hypertension, National Cerebral and Cardiovascular Center, Osaka, Japan</w:t>
            </w:r>
          </w:p>
        </w:tc>
        <w:tc>
          <w:tcPr>
            <w:tcW w:w="2262" w:type="dxa"/>
            <w:vAlign w:val="center"/>
          </w:tcPr>
          <w:p w14:paraId="4EEE2473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A95472">
              <w:rPr>
                <w:rFonts w:eastAsia="ＭＳ 明朝"/>
                <w:sz w:val="20"/>
                <w:szCs w:val="20"/>
              </w:rPr>
              <w:t>Satoko Nakamura</w:t>
            </w:r>
            <w:r>
              <w:rPr>
                <w:rFonts w:eastAsia="ＭＳ 明朝"/>
                <w:sz w:val="20"/>
                <w:szCs w:val="20"/>
              </w:rPr>
              <w:t xml:space="preserve"> (Former Principal Investigator)</w:t>
            </w:r>
          </w:p>
        </w:tc>
      </w:tr>
      <w:tr w:rsidR="001472EB" w:rsidRPr="003D6625" w14:paraId="21576026" w14:textId="77777777" w:rsidTr="00A62B5E">
        <w:trPr>
          <w:cantSplit/>
        </w:trPr>
        <w:tc>
          <w:tcPr>
            <w:tcW w:w="6232" w:type="dxa"/>
            <w:vMerge/>
            <w:vAlign w:val="center"/>
          </w:tcPr>
          <w:p w14:paraId="11FDA13A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</w:p>
        </w:tc>
        <w:tc>
          <w:tcPr>
            <w:tcW w:w="2262" w:type="dxa"/>
            <w:vAlign w:val="center"/>
          </w:tcPr>
          <w:p w14:paraId="4A1EF986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A95472">
              <w:rPr>
                <w:rFonts w:eastAsia="ＭＳ 明朝"/>
                <w:sz w:val="20"/>
                <w:szCs w:val="20"/>
              </w:rPr>
              <w:t>Fumiki Yoshihara</w:t>
            </w:r>
          </w:p>
        </w:tc>
      </w:tr>
      <w:tr w:rsidR="001472EB" w:rsidRPr="003D6625" w14:paraId="70D6FC12" w14:textId="77777777" w:rsidTr="00A62B5E">
        <w:trPr>
          <w:cantSplit/>
        </w:trPr>
        <w:tc>
          <w:tcPr>
            <w:tcW w:w="6232" w:type="dxa"/>
            <w:vAlign w:val="center"/>
          </w:tcPr>
          <w:p w14:paraId="30105CCF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A95472">
              <w:rPr>
                <w:rFonts w:eastAsia="ＭＳ 明朝"/>
                <w:sz w:val="20"/>
                <w:szCs w:val="20"/>
              </w:rPr>
              <w:t>Department of Cardiovascular Medicine, Osaka University Graduate School of Medicine, Osaka, Japan</w:t>
            </w:r>
          </w:p>
        </w:tc>
        <w:tc>
          <w:tcPr>
            <w:tcW w:w="2262" w:type="dxa"/>
            <w:vAlign w:val="center"/>
          </w:tcPr>
          <w:p w14:paraId="7EC54437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A95472">
              <w:rPr>
                <w:rFonts w:eastAsia="ＭＳ 明朝"/>
                <w:sz w:val="20"/>
                <w:szCs w:val="20"/>
              </w:rPr>
              <w:t>Yasushi Sakata</w:t>
            </w:r>
          </w:p>
        </w:tc>
      </w:tr>
      <w:tr w:rsidR="001472EB" w:rsidRPr="003D6625" w14:paraId="69F4530B" w14:textId="77777777" w:rsidTr="00A62B5E">
        <w:trPr>
          <w:cantSplit/>
        </w:trPr>
        <w:tc>
          <w:tcPr>
            <w:tcW w:w="6232" w:type="dxa"/>
            <w:vMerge w:val="restart"/>
            <w:vAlign w:val="center"/>
          </w:tcPr>
          <w:p w14:paraId="029135C1" w14:textId="77777777" w:rsidR="001472EB" w:rsidRPr="0023401C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A95472">
              <w:rPr>
                <w:rFonts w:eastAsia="ＭＳ 明朝"/>
                <w:sz w:val="20"/>
                <w:szCs w:val="20"/>
              </w:rPr>
              <w:t>Division of Cardiovascular Medicine, Department of Internal Medicine, Kobe University Graduate School of Medicine, Hyogo, Japan</w:t>
            </w:r>
          </w:p>
        </w:tc>
        <w:tc>
          <w:tcPr>
            <w:tcW w:w="2262" w:type="dxa"/>
            <w:vAlign w:val="center"/>
          </w:tcPr>
          <w:p w14:paraId="17C7E04B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>
              <w:rPr>
                <w:rFonts w:eastAsia="ＭＳ 明朝"/>
                <w:sz w:val="20"/>
                <w:szCs w:val="20"/>
              </w:rPr>
              <w:t xml:space="preserve">Toshiro </w:t>
            </w:r>
            <w:r w:rsidRPr="00A95472">
              <w:rPr>
                <w:rFonts w:eastAsia="ＭＳ 明朝"/>
                <w:sz w:val="20"/>
                <w:szCs w:val="20"/>
              </w:rPr>
              <w:t>Shinke</w:t>
            </w:r>
            <w:r>
              <w:rPr>
                <w:rFonts w:eastAsia="ＭＳ 明朝"/>
                <w:sz w:val="20"/>
                <w:szCs w:val="20"/>
              </w:rPr>
              <w:t xml:space="preserve"> (Former Principal Investigator)</w:t>
            </w:r>
          </w:p>
        </w:tc>
      </w:tr>
      <w:tr w:rsidR="001472EB" w:rsidRPr="003D6625" w14:paraId="202D09EF" w14:textId="77777777" w:rsidTr="00A62B5E">
        <w:trPr>
          <w:cantSplit/>
        </w:trPr>
        <w:tc>
          <w:tcPr>
            <w:tcW w:w="6232" w:type="dxa"/>
            <w:vMerge/>
            <w:vAlign w:val="center"/>
          </w:tcPr>
          <w:p w14:paraId="5D22CDDF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</w:p>
        </w:tc>
        <w:tc>
          <w:tcPr>
            <w:tcW w:w="2262" w:type="dxa"/>
            <w:vAlign w:val="center"/>
          </w:tcPr>
          <w:p w14:paraId="1B40CE0A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A95472">
              <w:rPr>
                <w:rFonts w:eastAsia="ＭＳ 明朝"/>
                <w:sz w:val="20"/>
                <w:szCs w:val="20"/>
              </w:rPr>
              <w:t>Hidekazu Tanaka</w:t>
            </w:r>
          </w:p>
        </w:tc>
      </w:tr>
      <w:tr w:rsidR="001472EB" w:rsidRPr="003D6625" w14:paraId="1C87BB61" w14:textId="77777777" w:rsidTr="00A62B5E">
        <w:trPr>
          <w:cantSplit/>
        </w:trPr>
        <w:tc>
          <w:tcPr>
            <w:tcW w:w="6232" w:type="dxa"/>
            <w:vMerge w:val="restart"/>
            <w:vAlign w:val="center"/>
          </w:tcPr>
          <w:p w14:paraId="7AE2E76B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A95472">
              <w:rPr>
                <w:rFonts w:eastAsia="ＭＳ 明朝"/>
                <w:sz w:val="20"/>
                <w:szCs w:val="20"/>
              </w:rPr>
              <w:t>Department of Cardiology, Cardiovascular Center, Kansai Rosai Hospital, Hyogo, Japan</w:t>
            </w:r>
          </w:p>
        </w:tc>
        <w:tc>
          <w:tcPr>
            <w:tcW w:w="2262" w:type="dxa"/>
            <w:vAlign w:val="center"/>
          </w:tcPr>
          <w:p w14:paraId="6DD4ECA7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A95472">
              <w:rPr>
                <w:rFonts w:eastAsia="ＭＳ 明朝"/>
                <w:sz w:val="20"/>
                <w:szCs w:val="20"/>
              </w:rPr>
              <w:t>Masaaki Uematsu</w:t>
            </w:r>
            <w:r>
              <w:rPr>
                <w:rFonts w:eastAsia="ＭＳ 明朝"/>
                <w:sz w:val="20"/>
                <w:szCs w:val="20"/>
              </w:rPr>
              <w:t xml:space="preserve"> (Former Principal Investigator)</w:t>
            </w:r>
          </w:p>
        </w:tc>
      </w:tr>
      <w:tr w:rsidR="001472EB" w:rsidRPr="003D6625" w14:paraId="2B565792" w14:textId="77777777" w:rsidTr="00A62B5E">
        <w:trPr>
          <w:cantSplit/>
        </w:trPr>
        <w:tc>
          <w:tcPr>
            <w:tcW w:w="6232" w:type="dxa"/>
            <w:vMerge/>
            <w:vAlign w:val="center"/>
          </w:tcPr>
          <w:p w14:paraId="1E2C43B2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</w:p>
        </w:tc>
        <w:tc>
          <w:tcPr>
            <w:tcW w:w="2262" w:type="dxa"/>
            <w:vAlign w:val="center"/>
          </w:tcPr>
          <w:p w14:paraId="232DB3C5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A95472">
              <w:rPr>
                <w:rFonts w:eastAsia="ＭＳ 明朝"/>
                <w:sz w:val="20"/>
                <w:szCs w:val="20"/>
              </w:rPr>
              <w:t>Toshiaki Mano</w:t>
            </w:r>
          </w:p>
        </w:tc>
      </w:tr>
      <w:tr w:rsidR="001472EB" w:rsidRPr="003D6625" w14:paraId="6990737B" w14:textId="77777777" w:rsidTr="00A62B5E">
        <w:trPr>
          <w:cantSplit/>
        </w:trPr>
        <w:tc>
          <w:tcPr>
            <w:tcW w:w="6232" w:type="dxa"/>
            <w:vAlign w:val="center"/>
          </w:tcPr>
          <w:p w14:paraId="2A6A4F10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A95472">
              <w:rPr>
                <w:rFonts w:eastAsia="ＭＳ 明朝"/>
                <w:sz w:val="20"/>
                <w:szCs w:val="20"/>
              </w:rPr>
              <w:t>Department of Cardiovascular Medicine, Nishinomiya Municipal Central Hospital, Hyogo, Japan</w:t>
            </w:r>
          </w:p>
        </w:tc>
        <w:tc>
          <w:tcPr>
            <w:tcW w:w="2262" w:type="dxa"/>
            <w:vAlign w:val="center"/>
          </w:tcPr>
          <w:p w14:paraId="4B67D62E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Yuhei Nojima</w:t>
            </w:r>
          </w:p>
        </w:tc>
      </w:tr>
      <w:tr w:rsidR="001472EB" w:rsidRPr="003D6625" w14:paraId="7C72E9D1" w14:textId="77777777" w:rsidTr="00A62B5E">
        <w:trPr>
          <w:cantSplit/>
        </w:trPr>
        <w:tc>
          <w:tcPr>
            <w:tcW w:w="6232" w:type="dxa"/>
            <w:vAlign w:val="center"/>
          </w:tcPr>
          <w:p w14:paraId="65AB2E8A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Department of Cardiology, The Sakakibara Heart Institute of Okayama, Okayama, Japan</w:t>
            </w:r>
          </w:p>
        </w:tc>
        <w:tc>
          <w:tcPr>
            <w:tcW w:w="2262" w:type="dxa"/>
            <w:vAlign w:val="center"/>
          </w:tcPr>
          <w:p w14:paraId="732563CF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Atushi Hirohata</w:t>
            </w:r>
          </w:p>
        </w:tc>
      </w:tr>
      <w:tr w:rsidR="001472EB" w:rsidRPr="003D6625" w14:paraId="32DD3917" w14:textId="77777777" w:rsidTr="00A62B5E">
        <w:trPr>
          <w:cantSplit/>
        </w:trPr>
        <w:tc>
          <w:tcPr>
            <w:tcW w:w="6232" w:type="dxa"/>
            <w:vAlign w:val="center"/>
          </w:tcPr>
          <w:p w14:paraId="5F80ED3C" w14:textId="4D294420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Department of Cardiology Okayama Rosai Hospital</w:t>
            </w:r>
            <w:r w:rsidR="006832AF">
              <w:rPr>
                <w:rFonts w:eastAsia="ＭＳ 明朝" w:hint="eastAsia"/>
                <w:sz w:val="20"/>
                <w:szCs w:val="20"/>
              </w:rPr>
              <w:t>,</w:t>
            </w:r>
            <w:r w:rsidRPr="00FF2F61">
              <w:rPr>
                <w:rFonts w:eastAsia="ＭＳ 明朝"/>
                <w:sz w:val="20"/>
                <w:szCs w:val="20"/>
              </w:rPr>
              <w:t xml:space="preserve"> Okayama</w:t>
            </w:r>
            <w:r w:rsidR="006832AF">
              <w:rPr>
                <w:rFonts w:eastAsia="ＭＳ 明朝"/>
                <w:sz w:val="20"/>
                <w:szCs w:val="20"/>
              </w:rPr>
              <w:t>,</w:t>
            </w:r>
            <w:r w:rsidRPr="00FF2F61">
              <w:rPr>
                <w:rFonts w:eastAsia="ＭＳ 明朝"/>
                <w:sz w:val="20"/>
                <w:szCs w:val="20"/>
              </w:rPr>
              <w:t xml:space="preserve"> Japan</w:t>
            </w:r>
          </w:p>
        </w:tc>
        <w:tc>
          <w:tcPr>
            <w:tcW w:w="2262" w:type="dxa"/>
            <w:vAlign w:val="center"/>
          </w:tcPr>
          <w:p w14:paraId="701A0FCE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Seiji Namba</w:t>
            </w:r>
          </w:p>
        </w:tc>
      </w:tr>
      <w:tr w:rsidR="001472EB" w:rsidRPr="003D6625" w14:paraId="651E2634" w14:textId="77777777" w:rsidTr="00A62B5E">
        <w:trPr>
          <w:cantSplit/>
        </w:trPr>
        <w:tc>
          <w:tcPr>
            <w:tcW w:w="6232" w:type="dxa"/>
            <w:vAlign w:val="center"/>
          </w:tcPr>
          <w:p w14:paraId="6BE3E685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Department of Cardiology, Hiroshima City Asa Hospital, Hiroshima, Japan</w:t>
            </w:r>
          </w:p>
        </w:tc>
        <w:tc>
          <w:tcPr>
            <w:tcW w:w="2262" w:type="dxa"/>
            <w:vAlign w:val="center"/>
          </w:tcPr>
          <w:p w14:paraId="210F5AE1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Keigo Dote</w:t>
            </w:r>
          </w:p>
        </w:tc>
      </w:tr>
      <w:tr w:rsidR="001472EB" w:rsidRPr="003D6625" w14:paraId="0AB15E03" w14:textId="77777777" w:rsidTr="00A62B5E">
        <w:trPr>
          <w:cantSplit/>
        </w:trPr>
        <w:tc>
          <w:tcPr>
            <w:tcW w:w="6232" w:type="dxa"/>
            <w:vMerge w:val="restart"/>
            <w:vAlign w:val="center"/>
          </w:tcPr>
          <w:p w14:paraId="50AC8922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Department of Cardiology, Pulmonology, Hypertension and Nephrology, Ehime University Graduate School of Medicine, Ehime, Japan</w:t>
            </w:r>
          </w:p>
        </w:tc>
        <w:tc>
          <w:tcPr>
            <w:tcW w:w="2262" w:type="dxa"/>
            <w:vAlign w:val="center"/>
          </w:tcPr>
          <w:p w14:paraId="0615BAF1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>
              <w:rPr>
                <w:rFonts w:eastAsia="ＭＳ 明朝"/>
                <w:sz w:val="20"/>
                <w:szCs w:val="20"/>
              </w:rPr>
              <w:t xml:space="preserve">Takafumi </w:t>
            </w:r>
            <w:r w:rsidRPr="00FF2F61">
              <w:rPr>
                <w:rFonts w:eastAsia="ＭＳ 明朝"/>
                <w:sz w:val="20"/>
                <w:szCs w:val="20"/>
              </w:rPr>
              <w:t>Okura</w:t>
            </w:r>
            <w:r>
              <w:rPr>
                <w:rFonts w:eastAsia="ＭＳ 明朝"/>
                <w:sz w:val="20"/>
                <w:szCs w:val="20"/>
              </w:rPr>
              <w:t xml:space="preserve"> (Former Principal Investigator)</w:t>
            </w:r>
          </w:p>
        </w:tc>
      </w:tr>
      <w:tr w:rsidR="001472EB" w:rsidRPr="003D6625" w14:paraId="36CDA527" w14:textId="77777777" w:rsidTr="00A62B5E">
        <w:trPr>
          <w:cantSplit/>
        </w:trPr>
        <w:tc>
          <w:tcPr>
            <w:tcW w:w="6232" w:type="dxa"/>
            <w:vMerge/>
            <w:vAlign w:val="center"/>
          </w:tcPr>
          <w:p w14:paraId="51703DE1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</w:p>
        </w:tc>
        <w:tc>
          <w:tcPr>
            <w:tcW w:w="2262" w:type="dxa"/>
            <w:vAlign w:val="center"/>
          </w:tcPr>
          <w:p w14:paraId="5A02C1B2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Osamu Yamaguchi</w:t>
            </w:r>
          </w:p>
        </w:tc>
      </w:tr>
      <w:tr w:rsidR="001472EB" w:rsidRPr="003D6625" w14:paraId="27D01995" w14:textId="77777777" w:rsidTr="00A62B5E">
        <w:trPr>
          <w:cantSplit/>
        </w:trPr>
        <w:tc>
          <w:tcPr>
            <w:tcW w:w="6232" w:type="dxa"/>
            <w:vAlign w:val="center"/>
          </w:tcPr>
          <w:p w14:paraId="0A459AB2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lastRenderedPageBreak/>
              <w:t>Department of Cardiology, Chikamori Hospital, Kochi, Japan</w:t>
            </w:r>
          </w:p>
        </w:tc>
        <w:tc>
          <w:tcPr>
            <w:tcW w:w="2262" w:type="dxa"/>
            <w:vAlign w:val="center"/>
          </w:tcPr>
          <w:p w14:paraId="2B4C43C1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Shuichi Seki</w:t>
            </w:r>
          </w:p>
        </w:tc>
      </w:tr>
      <w:tr w:rsidR="001472EB" w:rsidRPr="003D6625" w14:paraId="6C8E533D" w14:textId="77777777" w:rsidTr="00A62B5E">
        <w:trPr>
          <w:cantSplit/>
        </w:trPr>
        <w:tc>
          <w:tcPr>
            <w:tcW w:w="6232" w:type="dxa"/>
            <w:vMerge w:val="restart"/>
            <w:vAlign w:val="center"/>
          </w:tcPr>
          <w:p w14:paraId="75723421" w14:textId="77777777" w:rsidR="001472EB" w:rsidRPr="00B77FB2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Department of Cardiovascular Medicine, Kyushu University Hospital, Fukuoka, Japan</w:t>
            </w:r>
          </w:p>
        </w:tc>
        <w:tc>
          <w:tcPr>
            <w:tcW w:w="2262" w:type="dxa"/>
            <w:vAlign w:val="center"/>
          </w:tcPr>
          <w:p w14:paraId="3946CF5F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Yasushi Mukai</w:t>
            </w:r>
            <w:r>
              <w:rPr>
                <w:rFonts w:eastAsia="ＭＳ 明朝"/>
                <w:sz w:val="20"/>
                <w:szCs w:val="20"/>
              </w:rPr>
              <w:t xml:space="preserve"> (Former Principal Investigator)</w:t>
            </w:r>
          </w:p>
        </w:tc>
      </w:tr>
      <w:tr w:rsidR="001472EB" w:rsidRPr="003D6625" w14:paraId="7ED014DC" w14:textId="77777777" w:rsidTr="00A62B5E">
        <w:trPr>
          <w:cantSplit/>
        </w:trPr>
        <w:tc>
          <w:tcPr>
            <w:tcW w:w="6232" w:type="dxa"/>
            <w:vMerge/>
            <w:vAlign w:val="center"/>
          </w:tcPr>
          <w:p w14:paraId="2B1C424C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</w:p>
        </w:tc>
        <w:tc>
          <w:tcPr>
            <w:tcW w:w="2262" w:type="dxa"/>
            <w:vAlign w:val="center"/>
          </w:tcPr>
          <w:p w14:paraId="76283041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Keisuke Shinohara</w:t>
            </w:r>
          </w:p>
        </w:tc>
      </w:tr>
      <w:tr w:rsidR="001472EB" w:rsidRPr="003D6625" w14:paraId="1597C8D1" w14:textId="77777777" w:rsidTr="00A62B5E">
        <w:trPr>
          <w:cantSplit/>
        </w:trPr>
        <w:tc>
          <w:tcPr>
            <w:tcW w:w="6232" w:type="dxa"/>
            <w:vAlign w:val="center"/>
          </w:tcPr>
          <w:p w14:paraId="0FBD47D1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Cardiovascular Center, Fukuoka Sanno Hospital, Fukuoka, Japan</w:t>
            </w:r>
          </w:p>
        </w:tc>
        <w:tc>
          <w:tcPr>
            <w:tcW w:w="2262" w:type="dxa"/>
            <w:vAlign w:val="center"/>
          </w:tcPr>
          <w:p w14:paraId="6B78D532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Hiroyoshi Yokoi</w:t>
            </w:r>
          </w:p>
        </w:tc>
      </w:tr>
      <w:tr w:rsidR="001472EB" w:rsidRPr="003D6625" w14:paraId="66F28F55" w14:textId="77777777" w:rsidTr="00A62B5E">
        <w:trPr>
          <w:cantSplit/>
        </w:trPr>
        <w:tc>
          <w:tcPr>
            <w:tcW w:w="6232" w:type="dxa"/>
            <w:vAlign w:val="center"/>
          </w:tcPr>
          <w:p w14:paraId="7AFFB1E5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Department of Cardiovascular Diseases, Fukuoka University Chikushi Hospital, Fukuoka, Japan</w:t>
            </w:r>
          </w:p>
        </w:tc>
        <w:tc>
          <w:tcPr>
            <w:tcW w:w="2262" w:type="dxa"/>
            <w:vAlign w:val="center"/>
          </w:tcPr>
          <w:p w14:paraId="3E589255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Hidenori Urata</w:t>
            </w:r>
          </w:p>
        </w:tc>
      </w:tr>
      <w:tr w:rsidR="001472EB" w:rsidRPr="003D6625" w14:paraId="00F97029" w14:textId="77777777" w:rsidTr="00A62B5E">
        <w:trPr>
          <w:cantSplit/>
        </w:trPr>
        <w:tc>
          <w:tcPr>
            <w:tcW w:w="6232" w:type="dxa"/>
            <w:vAlign w:val="center"/>
          </w:tcPr>
          <w:p w14:paraId="0271A286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Department of Cardiovascular Medicine, Fukuoka Tokushukai Medical Center, Fukuoka, Japan</w:t>
            </w:r>
          </w:p>
        </w:tc>
        <w:tc>
          <w:tcPr>
            <w:tcW w:w="2262" w:type="dxa"/>
            <w:vAlign w:val="center"/>
          </w:tcPr>
          <w:p w14:paraId="5C749EB5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Hideki Shimomura</w:t>
            </w:r>
          </w:p>
        </w:tc>
      </w:tr>
      <w:tr w:rsidR="001472EB" w:rsidRPr="003D6625" w14:paraId="2F551E6E" w14:textId="77777777" w:rsidTr="00A62B5E">
        <w:trPr>
          <w:cantSplit/>
        </w:trPr>
        <w:tc>
          <w:tcPr>
            <w:tcW w:w="6232" w:type="dxa"/>
            <w:vAlign w:val="center"/>
          </w:tcPr>
          <w:p w14:paraId="7C50764F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Department of Cardiology, Kokura Memorial Hospital, Fukuoka, Japan</w:t>
            </w:r>
          </w:p>
        </w:tc>
        <w:tc>
          <w:tcPr>
            <w:tcW w:w="2262" w:type="dxa"/>
            <w:vAlign w:val="center"/>
          </w:tcPr>
          <w:p w14:paraId="35D7B55A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Kenji Ando</w:t>
            </w:r>
          </w:p>
        </w:tc>
      </w:tr>
      <w:tr w:rsidR="001472EB" w:rsidRPr="003D6625" w14:paraId="3E918C01" w14:textId="77777777" w:rsidTr="00A62B5E">
        <w:trPr>
          <w:cantSplit/>
        </w:trPr>
        <w:tc>
          <w:tcPr>
            <w:tcW w:w="6232" w:type="dxa"/>
            <w:vMerge w:val="restart"/>
            <w:vAlign w:val="center"/>
          </w:tcPr>
          <w:p w14:paraId="6F7D288A" w14:textId="77777777" w:rsidR="001472EB" w:rsidRPr="00F13A27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Division of Cardiovascular Medicine, Department of Internal Medicine, Kurume University School of Medicine, Fukuoka, Japan</w:t>
            </w:r>
          </w:p>
        </w:tc>
        <w:tc>
          <w:tcPr>
            <w:tcW w:w="2262" w:type="dxa"/>
            <w:vAlign w:val="center"/>
          </w:tcPr>
          <w:p w14:paraId="2F893A62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Takafumi Ueno</w:t>
            </w:r>
            <w:r>
              <w:rPr>
                <w:rFonts w:eastAsia="ＭＳ 明朝"/>
                <w:sz w:val="20"/>
                <w:szCs w:val="20"/>
              </w:rPr>
              <w:t xml:space="preserve"> (Former Principal Investigator)</w:t>
            </w:r>
          </w:p>
        </w:tc>
      </w:tr>
      <w:tr w:rsidR="001472EB" w:rsidRPr="003D6625" w14:paraId="1330031E" w14:textId="77777777" w:rsidTr="00A62B5E">
        <w:trPr>
          <w:cantSplit/>
        </w:trPr>
        <w:tc>
          <w:tcPr>
            <w:tcW w:w="6232" w:type="dxa"/>
            <w:vMerge/>
            <w:vAlign w:val="center"/>
          </w:tcPr>
          <w:p w14:paraId="70B4EA5C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</w:p>
        </w:tc>
        <w:tc>
          <w:tcPr>
            <w:tcW w:w="2262" w:type="dxa"/>
            <w:vAlign w:val="center"/>
          </w:tcPr>
          <w:p w14:paraId="678FD01E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Ken-ichiro Sasaki</w:t>
            </w:r>
          </w:p>
        </w:tc>
      </w:tr>
      <w:tr w:rsidR="001472EB" w:rsidRPr="003D6625" w14:paraId="5CA5B6AA" w14:textId="77777777" w:rsidTr="00A62B5E">
        <w:trPr>
          <w:cantSplit/>
        </w:trPr>
        <w:tc>
          <w:tcPr>
            <w:tcW w:w="6232" w:type="dxa"/>
            <w:vMerge w:val="restart"/>
            <w:vAlign w:val="center"/>
          </w:tcPr>
          <w:p w14:paraId="33F43ECF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Department of Cardiovascular Medicine, Saga University, Saga, Japan</w:t>
            </w:r>
          </w:p>
        </w:tc>
        <w:tc>
          <w:tcPr>
            <w:tcW w:w="2262" w:type="dxa"/>
            <w:vAlign w:val="center"/>
          </w:tcPr>
          <w:p w14:paraId="3C1A6BC8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>
              <w:rPr>
                <w:rFonts w:eastAsia="ＭＳ 明朝"/>
                <w:sz w:val="20"/>
                <w:szCs w:val="20"/>
              </w:rPr>
              <w:t xml:space="preserve">Yutaka </w:t>
            </w:r>
            <w:r w:rsidRPr="00FF2F61">
              <w:rPr>
                <w:rFonts w:eastAsia="ＭＳ 明朝"/>
                <w:sz w:val="20"/>
                <w:szCs w:val="20"/>
              </w:rPr>
              <w:t>Hikichi</w:t>
            </w:r>
            <w:r>
              <w:rPr>
                <w:rFonts w:eastAsia="ＭＳ 明朝"/>
                <w:sz w:val="20"/>
                <w:szCs w:val="20"/>
              </w:rPr>
              <w:t xml:space="preserve"> (Former Principal Investigator)</w:t>
            </w:r>
          </w:p>
        </w:tc>
      </w:tr>
      <w:tr w:rsidR="001472EB" w:rsidRPr="003D6625" w14:paraId="3B538912" w14:textId="77777777" w:rsidTr="00A62B5E">
        <w:trPr>
          <w:cantSplit/>
        </w:trPr>
        <w:tc>
          <w:tcPr>
            <w:tcW w:w="6232" w:type="dxa"/>
            <w:vMerge/>
            <w:vAlign w:val="center"/>
          </w:tcPr>
          <w:p w14:paraId="5C5D7DE2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</w:p>
        </w:tc>
        <w:tc>
          <w:tcPr>
            <w:tcW w:w="2262" w:type="dxa"/>
            <w:vAlign w:val="center"/>
          </w:tcPr>
          <w:p w14:paraId="09B3370C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Machiko Asaka</w:t>
            </w:r>
          </w:p>
        </w:tc>
      </w:tr>
      <w:tr w:rsidR="001472EB" w:rsidRPr="003D6625" w14:paraId="6FCB584E" w14:textId="77777777" w:rsidTr="00A62B5E">
        <w:trPr>
          <w:cantSplit/>
        </w:trPr>
        <w:tc>
          <w:tcPr>
            <w:tcW w:w="6232" w:type="dxa"/>
            <w:vAlign w:val="center"/>
          </w:tcPr>
          <w:p w14:paraId="0EBE5CD8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Department of Cardiovascular Medicine, Kumamoto University Graduate School of Medical Science, Kumamoto, Japan</w:t>
            </w:r>
          </w:p>
        </w:tc>
        <w:tc>
          <w:tcPr>
            <w:tcW w:w="2262" w:type="dxa"/>
            <w:vAlign w:val="center"/>
          </w:tcPr>
          <w:p w14:paraId="37FC9420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Eiichiro Yamamoto</w:t>
            </w:r>
          </w:p>
        </w:tc>
      </w:tr>
      <w:tr w:rsidR="001472EB" w:rsidRPr="003D6625" w14:paraId="7D5F645C" w14:textId="77777777" w:rsidTr="00A62B5E">
        <w:trPr>
          <w:cantSplit/>
        </w:trPr>
        <w:tc>
          <w:tcPr>
            <w:tcW w:w="6232" w:type="dxa"/>
            <w:vAlign w:val="center"/>
          </w:tcPr>
          <w:p w14:paraId="67078984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Division of Cardiology, Kumamoto Red Cross Hospital, Kumamoto, Japan</w:t>
            </w:r>
          </w:p>
        </w:tc>
        <w:tc>
          <w:tcPr>
            <w:tcW w:w="2262" w:type="dxa"/>
            <w:vAlign w:val="center"/>
          </w:tcPr>
          <w:p w14:paraId="27337D6C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Tomokazu Ikemoto</w:t>
            </w:r>
          </w:p>
        </w:tc>
      </w:tr>
      <w:tr w:rsidR="001472EB" w:rsidRPr="003D6625" w14:paraId="6847D8BC" w14:textId="77777777" w:rsidTr="00A62B5E">
        <w:trPr>
          <w:cantSplit/>
        </w:trPr>
        <w:tc>
          <w:tcPr>
            <w:tcW w:w="6232" w:type="dxa"/>
            <w:vAlign w:val="center"/>
          </w:tcPr>
          <w:p w14:paraId="4F9A0C3D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Department of Cardiology, Miyazaki Medical Association Hospital, Miyazaki, Japan</w:t>
            </w:r>
          </w:p>
        </w:tc>
        <w:tc>
          <w:tcPr>
            <w:tcW w:w="2262" w:type="dxa"/>
            <w:vAlign w:val="center"/>
          </w:tcPr>
          <w:p w14:paraId="63D472E0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Yoshisato Shibata</w:t>
            </w:r>
          </w:p>
        </w:tc>
      </w:tr>
      <w:tr w:rsidR="001472EB" w:rsidRPr="003D6625" w14:paraId="697F1734" w14:textId="77777777" w:rsidTr="00A62B5E">
        <w:trPr>
          <w:cantSplit/>
        </w:trPr>
        <w:tc>
          <w:tcPr>
            <w:tcW w:w="6232" w:type="dxa"/>
            <w:vAlign w:val="center"/>
          </w:tcPr>
          <w:p w14:paraId="27528A93" w14:textId="77777777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Department of Cardiovascular Medicine and Hypertension, Graduate School of Medical and Dental Sciences, Kagoshima University, Kagoshima, Japan</w:t>
            </w:r>
          </w:p>
        </w:tc>
        <w:tc>
          <w:tcPr>
            <w:tcW w:w="2262" w:type="dxa"/>
            <w:vAlign w:val="center"/>
          </w:tcPr>
          <w:p w14:paraId="249B00EC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Mitsuru Ohishi</w:t>
            </w:r>
          </w:p>
        </w:tc>
      </w:tr>
      <w:tr w:rsidR="001472EB" w:rsidRPr="003D6625" w14:paraId="6A75D1E0" w14:textId="77777777" w:rsidTr="00A62B5E">
        <w:trPr>
          <w:cantSplit/>
        </w:trPr>
        <w:tc>
          <w:tcPr>
            <w:tcW w:w="6232" w:type="dxa"/>
            <w:vAlign w:val="center"/>
          </w:tcPr>
          <w:p w14:paraId="4BAA0BF1" w14:textId="7C1F580F" w:rsidR="001472EB" w:rsidRPr="003D6625" w:rsidRDefault="001472EB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Department of Cardiovascular Medicine, Nephrology and Neur</w:t>
            </w:r>
            <w:r w:rsidR="00821D85">
              <w:rPr>
                <w:rFonts w:eastAsia="ＭＳ 明朝"/>
                <w:sz w:val="20"/>
                <w:szCs w:val="20"/>
              </w:rPr>
              <w:t>ology, University of the Ryukyu</w:t>
            </w:r>
            <w:r w:rsidR="004763C5">
              <w:rPr>
                <w:rFonts w:eastAsia="ＭＳ 明朝" w:hint="eastAsia"/>
                <w:sz w:val="20"/>
                <w:szCs w:val="20"/>
              </w:rPr>
              <w:t>s</w:t>
            </w:r>
            <w:r w:rsidRPr="00FF2F61">
              <w:rPr>
                <w:rFonts w:eastAsia="ＭＳ 明朝"/>
                <w:sz w:val="20"/>
                <w:szCs w:val="20"/>
              </w:rPr>
              <w:t>, Okinawa, Japan</w:t>
            </w:r>
          </w:p>
        </w:tc>
        <w:tc>
          <w:tcPr>
            <w:tcW w:w="2262" w:type="dxa"/>
            <w:vAlign w:val="center"/>
          </w:tcPr>
          <w:p w14:paraId="55990586" w14:textId="77777777" w:rsidR="001472EB" w:rsidRPr="003D6625" w:rsidRDefault="001472EB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F2F61">
              <w:rPr>
                <w:rFonts w:eastAsia="ＭＳ 明朝"/>
                <w:sz w:val="20"/>
                <w:szCs w:val="20"/>
              </w:rPr>
              <w:t>Hidekazu Ikemiyagi</w:t>
            </w:r>
          </w:p>
        </w:tc>
      </w:tr>
      <w:tr w:rsidR="00A05908" w:rsidRPr="003D6625" w14:paraId="26C1A2E1" w14:textId="77777777" w:rsidTr="00A62B5E">
        <w:trPr>
          <w:cantSplit/>
        </w:trPr>
        <w:tc>
          <w:tcPr>
            <w:tcW w:w="6232" w:type="dxa"/>
            <w:vMerge w:val="restart"/>
            <w:vAlign w:val="center"/>
          </w:tcPr>
          <w:p w14:paraId="4501634E" w14:textId="33DF66C5" w:rsidR="00A05908" w:rsidRPr="00A05908" w:rsidRDefault="00A05908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A05908">
              <w:rPr>
                <w:rFonts w:eastAsia="ＭＳ 明朝"/>
                <w:sz w:val="20"/>
                <w:szCs w:val="20"/>
              </w:rPr>
              <w:t xml:space="preserve">Division of Cardiology, Department of Internal Medicine, KyungHee University </w:t>
            </w:r>
            <w:r w:rsidR="00662DE7">
              <w:rPr>
                <w:rFonts w:eastAsia="ＭＳ 明朝"/>
                <w:sz w:val="20"/>
                <w:szCs w:val="20"/>
              </w:rPr>
              <w:t xml:space="preserve">Hospital </w:t>
            </w:r>
            <w:r w:rsidRPr="00A05908">
              <w:rPr>
                <w:rFonts w:eastAsia="ＭＳ 明朝"/>
                <w:sz w:val="20"/>
                <w:szCs w:val="20"/>
              </w:rPr>
              <w:t>at Gangdong, Seoul, South Korea.</w:t>
            </w:r>
          </w:p>
        </w:tc>
        <w:tc>
          <w:tcPr>
            <w:tcW w:w="2262" w:type="dxa"/>
            <w:vAlign w:val="center"/>
          </w:tcPr>
          <w:p w14:paraId="614B7483" w14:textId="7CFB059C" w:rsidR="00A05908" w:rsidRPr="003D6625" w:rsidRDefault="00A05908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A05908">
              <w:rPr>
                <w:rFonts w:eastAsia="ＭＳ 明朝"/>
                <w:sz w:val="20"/>
                <w:szCs w:val="20"/>
              </w:rPr>
              <w:t>Chong-Jin</w:t>
            </w:r>
            <w:r>
              <w:rPr>
                <w:rFonts w:eastAsia="ＭＳ 明朝"/>
                <w:sz w:val="20"/>
                <w:szCs w:val="20"/>
              </w:rPr>
              <w:t xml:space="preserve"> </w:t>
            </w:r>
            <w:r w:rsidRPr="00A05908">
              <w:rPr>
                <w:rFonts w:eastAsia="ＭＳ 明朝"/>
                <w:sz w:val="20"/>
                <w:szCs w:val="20"/>
              </w:rPr>
              <w:t>Kim</w:t>
            </w:r>
            <w:r w:rsidR="00DF175F">
              <w:rPr>
                <w:rFonts w:eastAsia="ＭＳ 明朝"/>
                <w:sz w:val="20"/>
                <w:szCs w:val="20"/>
              </w:rPr>
              <w:t xml:space="preserve"> </w:t>
            </w:r>
            <w:r w:rsidR="00DF175F" w:rsidRPr="00DF175F">
              <w:rPr>
                <w:rFonts w:eastAsia="ＭＳ 明朝"/>
                <w:sz w:val="20"/>
                <w:szCs w:val="20"/>
              </w:rPr>
              <w:t>(Former Principal Investigator)</w:t>
            </w:r>
          </w:p>
        </w:tc>
      </w:tr>
      <w:tr w:rsidR="00A05908" w:rsidRPr="003D6625" w14:paraId="03E3B228" w14:textId="77777777" w:rsidTr="00A62B5E">
        <w:trPr>
          <w:cantSplit/>
        </w:trPr>
        <w:tc>
          <w:tcPr>
            <w:tcW w:w="6232" w:type="dxa"/>
            <w:vMerge/>
            <w:vAlign w:val="center"/>
          </w:tcPr>
          <w:p w14:paraId="6D924AAE" w14:textId="6CE35C01" w:rsidR="00A05908" w:rsidRPr="003D6625" w:rsidRDefault="00A05908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</w:p>
        </w:tc>
        <w:tc>
          <w:tcPr>
            <w:tcW w:w="2262" w:type="dxa"/>
            <w:vAlign w:val="center"/>
          </w:tcPr>
          <w:p w14:paraId="2047F737" w14:textId="0F02FF19" w:rsidR="00A05908" w:rsidRPr="003D6625" w:rsidRDefault="00A05908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A05908">
              <w:rPr>
                <w:rFonts w:eastAsia="ＭＳ 明朝"/>
                <w:sz w:val="20"/>
                <w:szCs w:val="20"/>
              </w:rPr>
              <w:t>Jin-Man</w:t>
            </w:r>
            <w:r>
              <w:rPr>
                <w:rFonts w:eastAsia="ＭＳ 明朝"/>
                <w:sz w:val="20"/>
                <w:szCs w:val="20"/>
              </w:rPr>
              <w:t xml:space="preserve"> </w:t>
            </w:r>
            <w:r w:rsidRPr="00A05908">
              <w:rPr>
                <w:rFonts w:eastAsia="ＭＳ 明朝"/>
                <w:sz w:val="20"/>
                <w:szCs w:val="20"/>
              </w:rPr>
              <w:t>Cho</w:t>
            </w:r>
          </w:p>
        </w:tc>
      </w:tr>
      <w:tr w:rsidR="001472EB" w:rsidRPr="003D6625" w14:paraId="6371D14B" w14:textId="77777777" w:rsidTr="00A62B5E">
        <w:trPr>
          <w:cantSplit/>
        </w:trPr>
        <w:tc>
          <w:tcPr>
            <w:tcW w:w="6232" w:type="dxa"/>
            <w:vAlign w:val="center"/>
          </w:tcPr>
          <w:p w14:paraId="51364C59" w14:textId="5E2546F3" w:rsidR="001472EB" w:rsidRPr="003D6625" w:rsidRDefault="00A05908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A05908">
              <w:rPr>
                <w:rFonts w:eastAsia="ＭＳ 明朝"/>
                <w:sz w:val="20"/>
                <w:szCs w:val="20"/>
              </w:rPr>
              <w:t>Division of Cardiology, Department of Internal Medicine, Gangnam Severance Hospital, Yonsei University College of Medicine, Seoul, South Korea.</w:t>
            </w:r>
          </w:p>
        </w:tc>
        <w:tc>
          <w:tcPr>
            <w:tcW w:w="2262" w:type="dxa"/>
            <w:vAlign w:val="center"/>
          </w:tcPr>
          <w:p w14:paraId="2B1BC56E" w14:textId="0520B5EA" w:rsidR="001472EB" w:rsidRPr="003D6625" w:rsidRDefault="00A05908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A05908">
              <w:rPr>
                <w:rFonts w:eastAsia="ＭＳ 明朝"/>
                <w:sz w:val="20"/>
                <w:szCs w:val="20"/>
              </w:rPr>
              <w:t>Pil-Ki</w:t>
            </w:r>
            <w:r>
              <w:rPr>
                <w:rFonts w:eastAsia="ＭＳ 明朝"/>
                <w:sz w:val="20"/>
                <w:szCs w:val="20"/>
              </w:rPr>
              <w:t xml:space="preserve"> </w:t>
            </w:r>
            <w:r w:rsidRPr="00A05908">
              <w:rPr>
                <w:rFonts w:eastAsia="ＭＳ 明朝"/>
                <w:sz w:val="20"/>
                <w:szCs w:val="20"/>
              </w:rPr>
              <w:t>Min</w:t>
            </w:r>
          </w:p>
        </w:tc>
      </w:tr>
      <w:tr w:rsidR="001472EB" w:rsidRPr="003D6625" w14:paraId="681FFB68" w14:textId="77777777" w:rsidTr="00A62B5E">
        <w:trPr>
          <w:cantSplit/>
        </w:trPr>
        <w:tc>
          <w:tcPr>
            <w:tcW w:w="6232" w:type="dxa"/>
            <w:vAlign w:val="center"/>
          </w:tcPr>
          <w:p w14:paraId="20771D43" w14:textId="6D033970" w:rsidR="001472EB" w:rsidRPr="003D6625" w:rsidRDefault="00A05908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A05908">
              <w:rPr>
                <w:rFonts w:eastAsia="ＭＳ 明朝"/>
                <w:sz w:val="20"/>
                <w:szCs w:val="20"/>
              </w:rPr>
              <w:t>Division of Cardiology Heart Vascular and Stroke Institute, Department of Medicine, Samsung Medical Cent</w:t>
            </w:r>
            <w:r w:rsidR="00A26C01">
              <w:rPr>
                <w:rFonts w:eastAsia="ＭＳ 明朝"/>
                <w:sz w:val="20"/>
                <w:szCs w:val="20"/>
              </w:rPr>
              <w:t>er</w:t>
            </w:r>
            <w:r w:rsidRPr="00A05908">
              <w:rPr>
                <w:rFonts w:eastAsia="ＭＳ 明朝"/>
                <w:sz w:val="20"/>
                <w:szCs w:val="20"/>
              </w:rPr>
              <w:t>, Sungkyunkwan University School of Medicine, Seoul, South Korea.</w:t>
            </w:r>
          </w:p>
        </w:tc>
        <w:tc>
          <w:tcPr>
            <w:tcW w:w="2262" w:type="dxa"/>
            <w:vAlign w:val="center"/>
          </w:tcPr>
          <w:p w14:paraId="14AA6637" w14:textId="3F85717E" w:rsidR="001472EB" w:rsidRPr="003D6625" w:rsidRDefault="00A05908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A05908">
              <w:rPr>
                <w:rFonts w:eastAsia="ＭＳ 明朝"/>
                <w:sz w:val="20"/>
                <w:szCs w:val="20"/>
              </w:rPr>
              <w:t>Seung-Hyuk</w:t>
            </w:r>
            <w:r>
              <w:rPr>
                <w:rFonts w:eastAsia="ＭＳ 明朝"/>
                <w:sz w:val="20"/>
                <w:szCs w:val="20"/>
              </w:rPr>
              <w:t xml:space="preserve"> </w:t>
            </w:r>
            <w:r w:rsidRPr="00A05908">
              <w:rPr>
                <w:rFonts w:eastAsia="ＭＳ 明朝"/>
                <w:sz w:val="20"/>
                <w:szCs w:val="20"/>
              </w:rPr>
              <w:t>Choi</w:t>
            </w:r>
          </w:p>
        </w:tc>
      </w:tr>
      <w:tr w:rsidR="001472EB" w:rsidRPr="003D6625" w14:paraId="35B6B5F0" w14:textId="77777777" w:rsidTr="00A62B5E">
        <w:trPr>
          <w:cantSplit/>
        </w:trPr>
        <w:tc>
          <w:tcPr>
            <w:tcW w:w="6232" w:type="dxa"/>
            <w:vAlign w:val="center"/>
          </w:tcPr>
          <w:p w14:paraId="2DFCC429" w14:textId="0BE115F0" w:rsidR="00662DE7" w:rsidRPr="003D6625" w:rsidRDefault="00662DE7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580DE8">
              <w:rPr>
                <w:rFonts w:eastAsia="ＭＳ 明朝"/>
                <w:sz w:val="20"/>
                <w:szCs w:val="20"/>
              </w:rPr>
              <w:t>Department of Internal Medicine, Cardiovascular Center, Guro Hospital, Korea University, Seoul, South Korea.</w:t>
            </w:r>
          </w:p>
        </w:tc>
        <w:tc>
          <w:tcPr>
            <w:tcW w:w="2262" w:type="dxa"/>
            <w:vAlign w:val="center"/>
          </w:tcPr>
          <w:p w14:paraId="54FE2AA4" w14:textId="4AEFD42F" w:rsidR="001472EB" w:rsidRPr="003D6625" w:rsidRDefault="00A05908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A05908">
              <w:rPr>
                <w:rFonts w:eastAsia="ＭＳ 明朝"/>
                <w:sz w:val="20"/>
                <w:szCs w:val="20"/>
              </w:rPr>
              <w:t>Chang-gyu</w:t>
            </w:r>
            <w:r>
              <w:rPr>
                <w:rFonts w:eastAsia="ＭＳ 明朝"/>
                <w:sz w:val="20"/>
                <w:szCs w:val="20"/>
              </w:rPr>
              <w:t xml:space="preserve"> </w:t>
            </w:r>
            <w:r w:rsidRPr="00A05908">
              <w:rPr>
                <w:rFonts w:eastAsia="ＭＳ 明朝"/>
                <w:sz w:val="20"/>
                <w:szCs w:val="20"/>
              </w:rPr>
              <w:t>Park</w:t>
            </w:r>
          </w:p>
        </w:tc>
      </w:tr>
      <w:tr w:rsidR="001472EB" w:rsidRPr="003D6625" w14:paraId="53EA8254" w14:textId="77777777" w:rsidTr="00A62B5E">
        <w:trPr>
          <w:cantSplit/>
        </w:trPr>
        <w:tc>
          <w:tcPr>
            <w:tcW w:w="6232" w:type="dxa"/>
            <w:vAlign w:val="center"/>
          </w:tcPr>
          <w:p w14:paraId="12B74E5F" w14:textId="4D9D5712" w:rsidR="00FD2CE6" w:rsidRPr="00FD2CE6" w:rsidRDefault="00FD2CE6" w:rsidP="00FD2CE6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D2CE6">
              <w:rPr>
                <w:rFonts w:eastAsia="ＭＳ 明朝"/>
                <w:sz w:val="20"/>
                <w:szCs w:val="20"/>
              </w:rPr>
              <w:lastRenderedPageBreak/>
              <w:t xml:space="preserve">Department of Internal Medicine, Seoul National University Hospital and </w:t>
            </w:r>
          </w:p>
          <w:p w14:paraId="3D6E824B" w14:textId="1D465B45" w:rsidR="001472EB" w:rsidRPr="003D6625" w:rsidRDefault="00FD2CE6" w:rsidP="00FD2CE6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D2CE6">
              <w:rPr>
                <w:rFonts w:eastAsia="ＭＳ 明朝"/>
                <w:sz w:val="20"/>
                <w:szCs w:val="20"/>
              </w:rPr>
              <w:t>University College of Medicine, Seoul National University, Seoul, South Korea.</w:t>
            </w:r>
          </w:p>
        </w:tc>
        <w:tc>
          <w:tcPr>
            <w:tcW w:w="2262" w:type="dxa"/>
            <w:vAlign w:val="center"/>
          </w:tcPr>
          <w:p w14:paraId="5389435F" w14:textId="63355AA3" w:rsidR="001472EB" w:rsidRPr="00FF2F61" w:rsidRDefault="00A05908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A05908">
              <w:rPr>
                <w:rFonts w:eastAsia="ＭＳ 明朝"/>
                <w:sz w:val="20"/>
                <w:szCs w:val="20"/>
              </w:rPr>
              <w:t>Hyun-Jae</w:t>
            </w:r>
            <w:r>
              <w:rPr>
                <w:rFonts w:eastAsia="ＭＳ 明朝"/>
                <w:sz w:val="20"/>
                <w:szCs w:val="20"/>
              </w:rPr>
              <w:t xml:space="preserve"> </w:t>
            </w:r>
            <w:r w:rsidR="00FD2CE6" w:rsidRPr="00FD2CE6">
              <w:rPr>
                <w:rFonts w:eastAsia="ＭＳ 明朝"/>
                <w:sz w:val="20"/>
                <w:szCs w:val="20"/>
              </w:rPr>
              <w:t>Kang</w:t>
            </w:r>
          </w:p>
        </w:tc>
      </w:tr>
      <w:tr w:rsidR="001472EB" w:rsidRPr="003D6625" w14:paraId="13D56723" w14:textId="77777777" w:rsidTr="00A62B5E">
        <w:trPr>
          <w:cantSplit/>
        </w:trPr>
        <w:tc>
          <w:tcPr>
            <w:tcW w:w="6232" w:type="dxa"/>
            <w:vAlign w:val="center"/>
          </w:tcPr>
          <w:p w14:paraId="6696C327" w14:textId="1D6B2A0C" w:rsidR="001472EB" w:rsidRPr="003D6625" w:rsidRDefault="00FD2CE6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D2CE6">
              <w:rPr>
                <w:rFonts w:eastAsia="ＭＳ 明朝"/>
                <w:sz w:val="20"/>
                <w:szCs w:val="20"/>
              </w:rPr>
              <w:t>Division of Cardiology, Department of Internal Medicine, Seoul St. Mary's Hospital, College of Medicine, The Catholic University of Korea, Seoul, South Korea.</w:t>
            </w:r>
          </w:p>
        </w:tc>
        <w:tc>
          <w:tcPr>
            <w:tcW w:w="2262" w:type="dxa"/>
            <w:vAlign w:val="center"/>
          </w:tcPr>
          <w:p w14:paraId="40C9ABED" w14:textId="3688910A" w:rsidR="001472EB" w:rsidRPr="003D6625" w:rsidRDefault="00FD2CE6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D2CE6">
              <w:rPr>
                <w:rFonts w:eastAsia="ＭＳ 明朝"/>
                <w:sz w:val="20"/>
                <w:szCs w:val="20"/>
              </w:rPr>
              <w:t>Woo-Baek</w:t>
            </w:r>
            <w:r>
              <w:rPr>
                <w:rFonts w:eastAsia="ＭＳ 明朝"/>
                <w:sz w:val="20"/>
                <w:szCs w:val="20"/>
              </w:rPr>
              <w:t xml:space="preserve"> </w:t>
            </w:r>
            <w:r w:rsidRPr="00FD2CE6">
              <w:rPr>
                <w:rFonts w:eastAsia="ＭＳ 明朝"/>
                <w:sz w:val="20"/>
                <w:szCs w:val="20"/>
              </w:rPr>
              <w:t>Chung</w:t>
            </w:r>
          </w:p>
        </w:tc>
      </w:tr>
      <w:tr w:rsidR="001472EB" w:rsidRPr="003D6625" w14:paraId="7D05016E" w14:textId="77777777" w:rsidTr="00A62B5E">
        <w:trPr>
          <w:cantSplit/>
        </w:trPr>
        <w:tc>
          <w:tcPr>
            <w:tcW w:w="6232" w:type="dxa"/>
            <w:vAlign w:val="center"/>
          </w:tcPr>
          <w:p w14:paraId="7CE25A7D" w14:textId="1D645723" w:rsidR="005D2530" w:rsidRPr="003D6625" w:rsidRDefault="005D2530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5D2530">
              <w:rPr>
                <w:rFonts w:eastAsia="ＭＳ 明朝"/>
                <w:sz w:val="20"/>
                <w:szCs w:val="20"/>
              </w:rPr>
              <w:t>Division of Cardiology, Department of Internal Medicine, Severance Cardiovascular Hospital, Yonsei University Health System, Yonsei University College of Medicine, Seoul, South Korea.</w:t>
            </w:r>
          </w:p>
        </w:tc>
        <w:tc>
          <w:tcPr>
            <w:tcW w:w="2262" w:type="dxa"/>
            <w:vAlign w:val="center"/>
          </w:tcPr>
          <w:p w14:paraId="12B67722" w14:textId="53C30CF8" w:rsidR="001472EB" w:rsidRPr="003D6625" w:rsidRDefault="00FD2CE6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D2CE6">
              <w:rPr>
                <w:rFonts w:eastAsia="ＭＳ 明朝"/>
                <w:sz w:val="20"/>
                <w:szCs w:val="20"/>
              </w:rPr>
              <w:t>Byeong-Keuk</w:t>
            </w:r>
            <w:r>
              <w:rPr>
                <w:rFonts w:eastAsia="ＭＳ 明朝"/>
                <w:sz w:val="20"/>
                <w:szCs w:val="20"/>
              </w:rPr>
              <w:t xml:space="preserve"> </w:t>
            </w:r>
            <w:r w:rsidRPr="00FD2CE6">
              <w:rPr>
                <w:rFonts w:eastAsia="ＭＳ 明朝"/>
                <w:sz w:val="20"/>
                <w:szCs w:val="20"/>
              </w:rPr>
              <w:t>Kim</w:t>
            </w:r>
          </w:p>
        </w:tc>
      </w:tr>
      <w:tr w:rsidR="001472EB" w:rsidRPr="003D6625" w14:paraId="57E72EE2" w14:textId="77777777" w:rsidTr="00A62B5E">
        <w:trPr>
          <w:cantSplit/>
        </w:trPr>
        <w:tc>
          <w:tcPr>
            <w:tcW w:w="6232" w:type="dxa"/>
            <w:vAlign w:val="center"/>
          </w:tcPr>
          <w:p w14:paraId="4414CE00" w14:textId="393CB233" w:rsidR="005D2530" w:rsidRPr="003D6625" w:rsidRDefault="005D2530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5D2530">
              <w:rPr>
                <w:rFonts w:eastAsia="ＭＳ 明朝"/>
                <w:sz w:val="20"/>
                <w:szCs w:val="20"/>
              </w:rPr>
              <w:t>Division of Cardiology, Department of Internal Medicine, Cardiovascular Center, Seoul National University Bundang Hospital, Seongnam, South Korea.</w:t>
            </w:r>
          </w:p>
        </w:tc>
        <w:tc>
          <w:tcPr>
            <w:tcW w:w="2262" w:type="dxa"/>
            <w:vAlign w:val="center"/>
          </w:tcPr>
          <w:p w14:paraId="6D2FA559" w14:textId="61C2A537" w:rsidR="001472EB" w:rsidRPr="003D6625" w:rsidRDefault="00FD2CE6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D2CE6">
              <w:rPr>
                <w:rFonts w:eastAsia="ＭＳ 明朝"/>
                <w:sz w:val="20"/>
                <w:szCs w:val="20"/>
              </w:rPr>
              <w:t>Cheol-Ho</w:t>
            </w:r>
            <w:r>
              <w:rPr>
                <w:rFonts w:eastAsia="ＭＳ 明朝"/>
                <w:sz w:val="20"/>
                <w:szCs w:val="20"/>
              </w:rPr>
              <w:t xml:space="preserve"> </w:t>
            </w:r>
            <w:r w:rsidRPr="00FD2CE6">
              <w:rPr>
                <w:rFonts w:eastAsia="ＭＳ 明朝"/>
                <w:sz w:val="20"/>
                <w:szCs w:val="20"/>
              </w:rPr>
              <w:t>Kim</w:t>
            </w:r>
          </w:p>
        </w:tc>
      </w:tr>
      <w:tr w:rsidR="001472EB" w:rsidRPr="003D6625" w14:paraId="3EF96A59" w14:textId="77777777" w:rsidTr="00A62B5E">
        <w:trPr>
          <w:cantSplit/>
        </w:trPr>
        <w:tc>
          <w:tcPr>
            <w:tcW w:w="6232" w:type="dxa"/>
            <w:vAlign w:val="center"/>
          </w:tcPr>
          <w:p w14:paraId="5AFE6F23" w14:textId="395CE091" w:rsidR="001472EB" w:rsidRPr="003D6625" w:rsidRDefault="00FD2CE6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D2CE6">
              <w:rPr>
                <w:rFonts w:eastAsia="ＭＳ 明朝"/>
                <w:sz w:val="20"/>
                <w:szCs w:val="20"/>
              </w:rPr>
              <w:t xml:space="preserve">Division of Cardiology, Department of Internal Medicine, Uijeongbu St Mary's Hospital, College of Medicine, The Catholic University of Korea, </w:t>
            </w:r>
            <w:r w:rsidRPr="00580DE8">
              <w:rPr>
                <w:rFonts w:eastAsia="ＭＳ 明朝"/>
                <w:sz w:val="20"/>
                <w:szCs w:val="20"/>
              </w:rPr>
              <w:t>Seoul</w:t>
            </w:r>
            <w:r w:rsidRPr="007E68BF">
              <w:rPr>
                <w:rFonts w:eastAsia="ＭＳ 明朝"/>
                <w:sz w:val="20"/>
                <w:szCs w:val="20"/>
              </w:rPr>
              <w:t>,</w:t>
            </w:r>
            <w:r w:rsidRPr="00FD2CE6">
              <w:rPr>
                <w:rFonts w:eastAsia="ＭＳ 明朝"/>
                <w:sz w:val="20"/>
                <w:szCs w:val="20"/>
              </w:rPr>
              <w:t xml:space="preserve"> South Korea.</w:t>
            </w:r>
          </w:p>
        </w:tc>
        <w:tc>
          <w:tcPr>
            <w:tcW w:w="2262" w:type="dxa"/>
            <w:vAlign w:val="center"/>
          </w:tcPr>
          <w:p w14:paraId="6DFA8627" w14:textId="466568CF" w:rsidR="001472EB" w:rsidRPr="003D6625" w:rsidRDefault="005C082A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>
              <w:rPr>
                <w:rFonts w:eastAsia="ＭＳ 明朝"/>
                <w:sz w:val="20"/>
                <w:szCs w:val="20"/>
              </w:rPr>
              <w:t xml:space="preserve">Chan </w:t>
            </w:r>
            <w:r w:rsidR="00FD2CE6" w:rsidRPr="00FD2CE6">
              <w:rPr>
                <w:rFonts w:eastAsia="ＭＳ 明朝"/>
                <w:sz w:val="20"/>
                <w:szCs w:val="20"/>
              </w:rPr>
              <w:t>Joon</w:t>
            </w:r>
            <w:r w:rsidR="00FD2CE6">
              <w:rPr>
                <w:rFonts w:eastAsia="ＭＳ 明朝"/>
                <w:sz w:val="20"/>
                <w:szCs w:val="20"/>
              </w:rPr>
              <w:t xml:space="preserve"> </w:t>
            </w:r>
            <w:r w:rsidR="00FD2CE6" w:rsidRPr="00FD2CE6">
              <w:rPr>
                <w:rFonts w:eastAsia="ＭＳ 明朝"/>
                <w:sz w:val="20"/>
                <w:szCs w:val="20"/>
              </w:rPr>
              <w:t>Kim</w:t>
            </w:r>
          </w:p>
        </w:tc>
      </w:tr>
      <w:tr w:rsidR="001472EB" w:rsidRPr="003D6625" w14:paraId="531D5183" w14:textId="77777777" w:rsidTr="00A62B5E">
        <w:trPr>
          <w:cantSplit/>
        </w:trPr>
        <w:tc>
          <w:tcPr>
            <w:tcW w:w="6232" w:type="dxa"/>
            <w:vAlign w:val="center"/>
          </w:tcPr>
          <w:p w14:paraId="0171ACA1" w14:textId="78A0AAEC" w:rsidR="006578BA" w:rsidRPr="003D6625" w:rsidRDefault="006578BA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6578BA">
              <w:rPr>
                <w:rFonts w:eastAsia="ＭＳ 明朝"/>
                <w:sz w:val="20"/>
                <w:szCs w:val="20"/>
              </w:rPr>
              <w:t>Department of Cardiology, Gil Medical Center, Gachon University College of Medicine, Incheon, South Korea.</w:t>
            </w:r>
          </w:p>
        </w:tc>
        <w:tc>
          <w:tcPr>
            <w:tcW w:w="2262" w:type="dxa"/>
            <w:vAlign w:val="center"/>
          </w:tcPr>
          <w:p w14:paraId="00F85D3B" w14:textId="6A19905D" w:rsidR="001472EB" w:rsidRPr="003D6625" w:rsidRDefault="00FD2CE6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D2CE6">
              <w:rPr>
                <w:rFonts w:eastAsia="ＭＳ 明朝"/>
                <w:sz w:val="20"/>
                <w:szCs w:val="20"/>
              </w:rPr>
              <w:t>Woong</w:t>
            </w:r>
            <w:r w:rsidR="00610C76">
              <w:rPr>
                <w:rFonts w:eastAsia="ＭＳ 明朝"/>
                <w:sz w:val="20"/>
                <w:szCs w:val="20"/>
              </w:rPr>
              <w:t xml:space="preserve"> </w:t>
            </w:r>
            <w:r w:rsidRPr="00FD2CE6">
              <w:rPr>
                <w:rFonts w:eastAsia="ＭＳ 明朝"/>
                <w:sz w:val="20"/>
                <w:szCs w:val="20"/>
              </w:rPr>
              <w:t>Chol</w:t>
            </w:r>
            <w:r>
              <w:rPr>
                <w:rFonts w:eastAsia="ＭＳ 明朝"/>
                <w:sz w:val="20"/>
                <w:szCs w:val="20"/>
              </w:rPr>
              <w:t xml:space="preserve"> </w:t>
            </w:r>
            <w:r w:rsidRPr="00FD2CE6">
              <w:rPr>
                <w:rFonts w:eastAsia="ＭＳ 明朝"/>
                <w:sz w:val="20"/>
                <w:szCs w:val="20"/>
              </w:rPr>
              <w:t>Kang</w:t>
            </w:r>
          </w:p>
        </w:tc>
      </w:tr>
      <w:tr w:rsidR="001472EB" w:rsidRPr="003D6625" w14:paraId="26965685" w14:textId="77777777" w:rsidTr="00A62B5E">
        <w:trPr>
          <w:cantSplit/>
        </w:trPr>
        <w:tc>
          <w:tcPr>
            <w:tcW w:w="6232" w:type="dxa"/>
            <w:vAlign w:val="center"/>
          </w:tcPr>
          <w:p w14:paraId="26CCF2F5" w14:textId="6A3CC741" w:rsidR="00F261DE" w:rsidRPr="003D6625" w:rsidRDefault="00F261DE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261DE">
              <w:rPr>
                <w:rFonts w:eastAsia="ＭＳ 明朝"/>
                <w:sz w:val="20"/>
                <w:szCs w:val="20"/>
              </w:rPr>
              <w:t>Department of Cardiology, Gangneung Asan Hospital, University of Ulsan College of Medicine, Gangneung</w:t>
            </w:r>
            <w:r w:rsidRPr="00F261DE">
              <w:rPr>
                <w:rFonts w:eastAsia="ＭＳ 明朝" w:hint="eastAsia"/>
                <w:sz w:val="20"/>
                <w:szCs w:val="20"/>
              </w:rPr>
              <w:t>,</w:t>
            </w:r>
            <w:r w:rsidRPr="00F261DE">
              <w:rPr>
                <w:rFonts w:eastAsia="ＭＳ 明朝"/>
                <w:sz w:val="20"/>
                <w:szCs w:val="20"/>
              </w:rPr>
              <w:t xml:space="preserve"> South Korea.</w:t>
            </w:r>
          </w:p>
        </w:tc>
        <w:tc>
          <w:tcPr>
            <w:tcW w:w="2262" w:type="dxa"/>
            <w:vAlign w:val="center"/>
          </w:tcPr>
          <w:p w14:paraId="1F915C80" w14:textId="1555DCCA" w:rsidR="001472EB" w:rsidRPr="003D6625" w:rsidRDefault="00FD2CE6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D2CE6">
              <w:rPr>
                <w:rFonts w:eastAsia="ＭＳ 明朝"/>
                <w:sz w:val="20"/>
                <w:szCs w:val="20"/>
              </w:rPr>
              <w:t>Sang-Yong</w:t>
            </w:r>
            <w:r>
              <w:rPr>
                <w:rFonts w:eastAsia="ＭＳ 明朝"/>
                <w:sz w:val="20"/>
                <w:szCs w:val="20"/>
              </w:rPr>
              <w:t xml:space="preserve"> </w:t>
            </w:r>
            <w:r w:rsidRPr="00FD2CE6">
              <w:rPr>
                <w:rFonts w:eastAsia="ＭＳ 明朝"/>
                <w:sz w:val="20"/>
                <w:szCs w:val="20"/>
              </w:rPr>
              <w:t>Yoo</w:t>
            </w:r>
          </w:p>
        </w:tc>
      </w:tr>
      <w:tr w:rsidR="001472EB" w:rsidRPr="003D6625" w14:paraId="7911C8AC" w14:textId="77777777" w:rsidTr="00A62B5E">
        <w:trPr>
          <w:cantSplit/>
        </w:trPr>
        <w:tc>
          <w:tcPr>
            <w:tcW w:w="6232" w:type="dxa"/>
            <w:vAlign w:val="center"/>
          </w:tcPr>
          <w:p w14:paraId="7081F2BF" w14:textId="52A8CC0D" w:rsidR="001472EB" w:rsidRPr="003D6625" w:rsidRDefault="00FD2CE6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D2CE6">
              <w:rPr>
                <w:rFonts w:eastAsia="ＭＳ 明朝"/>
                <w:sz w:val="20"/>
                <w:szCs w:val="20"/>
              </w:rPr>
              <w:t>Division of Cardiology, Department of Internal Medicine, Wonju Severance Christian Hospital, Yonsei University Wonju College of Medicine, Wonju, South Korea.</w:t>
            </w:r>
          </w:p>
        </w:tc>
        <w:tc>
          <w:tcPr>
            <w:tcW w:w="2262" w:type="dxa"/>
            <w:vAlign w:val="center"/>
          </w:tcPr>
          <w:p w14:paraId="444A7FB3" w14:textId="41390643" w:rsidR="001472EB" w:rsidRPr="003D6625" w:rsidRDefault="00FD2CE6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D2CE6">
              <w:rPr>
                <w:rFonts w:eastAsia="ＭＳ 明朝"/>
                <w:sz w:val="20"/>
                <w:szCs w:val="20"/>
              </w:rPr>
              <w:t>Sung-Gyun</w:t>
            </w:r>
            <w:r>
              <w:rPr>
                <w:rFonts w:eastAsia="ＭＳ 明朝"/>
                <w:sz w:val="20"/>
                <w:szCs w:val="20"/>
              </w:rPr>
              <w:t xml:space="preserve"> </w:t>
            </w:r>
            <w:r w:rsidRPr="00FD2CE6">
              <w:rPr>
                <w:rFonts w:eastAsia="ＭＳ 明朝"/>
                <w:sz w:val="20"/>
                <w:szCs w:val="20"/>
              </w:rPr>
              <w:t>Ahn</w:t>
            </w:r>
          </w:p>
        </w:tc>
      </w:tr>
      <w:tr w:rsidR="001472EB" w:rsidRPr="003D6625" w14:paraId="1D4D6737" w14:textId="77777777" w:rsidTr="00A62B5E">
        <w:trPr>
          <w:cantSplit/>
        </w:trPr>
        <w:tc>
          <w:tcPr>
            <w:tcW w:w="6232" w:type="dxa"/>
            <w:vAlign w:val="center"/>
          </w:tcPr>
          <w:p w14:paraId="3A4C55BC" w14:textId="58E4EB5A" w:rsidR="00635C88" w:rsidRPr="003D6625" w:rsidRDefault="00635C88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635C88">
              <w:rPr>
                <w:rFonts w:eastAsia="ＭＳ 明朝"/>
                <w:sz w:val="20"/>
                <w:szCs w:val="20"/>
              </w:rPr>
              <w:t>Division of Cardiology, Department of Internal Medicine, Chungnam National University Hospital, Chungnam National University College of Medicine, Daejeon, South Korea.</w:t>
            </w:r>
          </w:p>
        </w:tc>
        <w:tc>
          <w:tcPr>
            <w:tcW w:w="2262" w:type="dxa"/>
            <w:vAlign w:val="center"/>
          </w:tcPr>
          <w:p w14:paraId="1D81F2D4" w14:textId="33529B82" w:rsidR="001472EB" w:rsidRPr="003D6625" w:rsidRDefault="00FD2CE6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D2CE6">
              <w:rPr>
                <w:rFonts w:eastAsia="ＭＳ 明朝"/>
                <w:sz w:val="20"/>
                <w:szCs w:val="20"/>
              </w:rPr>
              <w:t>Jin-Ok</w:t>
            </w:r>
            <w:r>
              <w:rPr>
                <w:rFonts w:eastAsia="ＭＳ 明朝"/>
                <w:sz w:val="20"/>
                <w:szCs w:val="20"/>
              </w:rPr>
              <w:t xml:space="preserve"> </w:t>
            </w:r>
            <w:r w:rsidRPr="00FD2CE6">
              <w:rPr>
                <w:rFonts w:eastAsia="ＭＳ 明朝"/>
                <w:sz w:val="20"/>
                <w:szCs w:val="20"/>
              </w:rPr>
              <w:t>Jeong</w:t>
            </w:r>
          </w:p>
        </w:tc>
      </w:tr>
      <w:tr w:rsidR="001472EB" w:rsidRPr="003D6625" w14:paraId="434454D6" w14:textId="77777777" w:rsidTr="00A62B5E">
        <w:trPr>
          <w:cantSplit/>
        </w:trPr>
        <w:tc>
          <w:tcPr>
            <w:tcW w:w="6232" w:type="dxa"/>
            <w:vAlign w:val="center"/>
          </w:tcPr>
          <w:p w14:paraId="3D7D654C" w14:textId="323440AD" w:rsidR="00F704A6" w:rsidRPr="003D6625" w:rsidRDefault="00F704A6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704A6">
              <w:rPr>
                <w:rFonts w:eastAsia="ＭＳ 明朝"/>
                <w:sz w:val="20"/>
                <w:szCs w:val="20"/>
              </w:rPr>
              <w:t>Division of Cardiology, Department of Internal Medicine, Chonnam National University Hospital, Chonnam National University Medical School, Gwangju, South Korea.</w:t>
            </w:r>
          </w:p>
        </w:tc>
        <w:tc>
          <w:tcPr>
            <w:tcW w:w="2262" w:type="dxa"/>
            <w:vAlign w:val="center"/>
          </w:tcPr>
          <w:p w14:paraId="0EA3F6EB" w14:textId="50C8FFCD" w:rsidR="001472EB" w:rsidRPr="003D6625" w:rsidRDefault="00FD2CE6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D2CE6">
              <w:rPr>
                <w:rFonts w:eastAsia="ＭＳ 明朝"/>
                <w:sz w:val="20"/>
                <w:szCs w:val="20"/>
              </w:rPr>
              <w:t>Young-keun</w:t>
            </w:r>
            <w:r>
              <w:rPr>
                <w:rFonts w:eastAsia="ＭＳ 明朝"/>
                <w:sz w:val="20"/>
                <w:szCs w:val="20"/>
              </w:rPr>
              <w:t xml:space="preserve"> </w:t>
            </w:r>
            <w:r w:rsidRPr="00FD2CE6">
              <w:rPr>
                <w:rFonts w:eastAsia="ＭＳ 明朝"/>
                <w:sz w:val="20"/>
                <w:szCs w:val="20"/>
              </w:rPr>
              <w:t>Ahn</w:t>
            </w:r>
          </w:p>
        </w:tc>
      </w:tr>
      <w:tr w:rsidR="001472EB" w:rsidRPr="003D6625" w14:paraId="45F95048" w14:textId="77777777" w:rsidTr="00A62B5E">
        <w:trPr>
          <w:cantSplit/>
        </w:trPr>
        <w:tc>
          <w:tcPr>
            <w:tcW w:w="6232" w:type="dxa"/>
            <w:vAlign w:val="center"/>
          </w:tcPr>
          <w:p w14:paraId="2F7769D0" w14:textId="34EF614C" w:rsidR="008D2610" w:rsidRPr="003D6625" w:rsidRDefault="008D2610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8D2610">
              <w:rPr>
                <w:rFonts w:eastAsia="ＭＳ 明朝"/>
                <w:sz w:val="20"/>
                <w:szCs w:val="20"/>
              </w:rPr>
              <w:t>Division of Cardiology, Department of Internal Medicine, Pusan National University Hospital, Busan, South Korea.</w:t>
            </w:r>
          </w:p>
        </w:tc>
        <w:tc>
          <w:tcPr>
            <w:tcW w:w="2262" w:type="dxa"/>
            <w:vAlign w:val="center"/>
          </w:tcPr>
          <w:p w14:paraId="132322C3" w14:textId="51DD1FEB" w:rsidR="001472EB" w:rsidRPr="003D6625" w:rsidRDefault="00FD2CE6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D2CE6">
              <w:rPr>
                <w:rFonts w:eastAsia="ＭＳ 明朝"/>
                <w:sz w:val="20"/>
                <w:szCs w:val="20"/>
              </w:rPr>
              <w:t>Han-Cheol</w:t>
            </w:r>
            <w:r>
              <w:rPr>
                <w:rFonts w:eastAsia="ＭＳ 明朝"/>
                <w:sz w:val="20"/>
                <w:szCs w:val="20"/>
              </w:rPr>
              <w:t xml:space="preserve"> </w:t>
            </w:r>
            <w:r w:rsidRPr="00FD2CE6">
              <w:rPr>
                <w:rFonts w:eastAsia="ＭＳ 明朝"/>
                <w:sz w:val="20"/>
                <w:szCs w:val="20"/>
              </w:rPr>
              <w:t>Lee</w:t>
            </w:r>
          </w:p>
        </w:tc>
      </w:tr>
      <w:tr w:rsidR="001472EB" w:rsidRPr="003D6625" w14:paraId="6A638E26" w14:textId="77777777" w:rsidTr="00A62B5E">
        <w:trPr>
          <w:cantSplit/>
        </w:trPr>
        <w:tc>
          <w:tcPr>
            <w:tcW w:w="6232" w:type="dxa"/>
            <w:vAlign w:val="center"/>
          </w:tcPr>
          <w:p w14:paraId="0889B1E7" w14:textId="53964BC9" w:rsidR="008D2610" w:rsidRPr="003D6625" w:rsidRDefault="008D2610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8D2610">
              <w:rPr>
                <w:rFonts w:eastAsia="ＭＳ 明朝"/>
                <w:sz w:val="20"/>
                <w:szCs w:val="20"/>
              </w:rPr>
              <w:t>Division of Cardiology, Department of Internal Medicine, Keimyung University Dongsan Hospital, Daegu, South Korea.</w:t>
            </w:r>
          </w:p>
        </w:tc>
        <w:tc>
          <w:tcPr>
            <w:tcW w:w="2262" w:type="dxa"/>
            <w:vAlign w:val="center"/>
          </w:tcPr>
          <w:p w14:paraId="257A92EE" w14:textId="68CE0551" w:rsidR="001472EB" w:rsidRPr="003D6625" w:rsidRDefault="00FD2CE6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D2CE6">
              <w:rPr>
                <w:rFonts w:eastAsia="ＭＳ 明朝"/>
                <w:sz w:val="20"/>
                <w:szCs w:val="20"/>
              </w:rPr>
              <w:t>Seung-Ho</w:t>
            </w:r>
            <w:r>
              <w:rPr>
                <w:rFonts w:eastAsia="ＭＳ 明朝"/>
                <w:sz w:val="20"/>
                <w:szCs w:val="20"/>
              </w:rPr>
              <w:t xml:space="preserve"> </w:t>
            </w:r>
            <w:r w:rsidRPr="00FD2CE6">
              <w:rPr>
                <w:rFonts w:eastAsia="ＭＳ 明朝"/>
                <w:sz w:val="20"/>
                <w:szCs w:val="20"/>
              </w:rPr>
              <w:t>Hur</w:t>
            </w:r>
          </w:p>
        </w:tc>
      </w:tr>
      <w:tr w:rsidR="001472EB" w:rsidRPr="003D6625" w14:paraId="10298AB4" w14:textId="77777777" w:rsidTr="00A62B5E">
        <w:trPr>
          <w:cantSplit/>
        </w:trPr>
        <w:tc>
          <w:tcPr>
            <w:tcW w:w="6232" w:type="dxa"/>
            <w:vAlign w:val="center"/>
          </w:tcPr>
          <w:p w14:paraId="085131E8" w14:textId="7B327C0D" w:rsidR="001472EB" w:rsidRPr="003D6625" w:rsidRDefault="00FD2CE6" w:rsidP="00A62B5E">
            <w:pPr>
              <w:snapToGrid w:val="0"/>
              <w:spacing w:line="360" w:lineRule="auto"/>
              <w:jc w:val="left"/>
              <w:rPr>
                <w:rFonts w:eastAsia="ＭＳ 明朝"/>
                <w:sz w:val="20"/>
                <w:szCs w:val="20"/>
              </w:rPr>
            </w:pPr>
            <w:r w:rsidRPr="00FD2CE6">
              <w:rPr>
                <w:rFonts w:eastAsia="ＭＳ 明朝"/>
                <w:sz w:val="20"/>
                <w:szCs w:val="20"/>
              </w:rPr>
              <w:t>Division of Cardiology, Department of Internal Medicine, Pusan National University Yangsan Hospital, Yangsan, South Korea.</w:t>
            </w:r>
          </w:p>
        </w:tc>
        <w:tc>
          <w:tcPr>
            <w:tcW w:w="2262" w:type="dxa"/>
            <w:vAlign w:val="center"/>
          </w:tcPr>
          <w:p w14:paraId="2DF44C8D" w14:textId="1C871602" w:rsidR="001472EB" w:rsidRPr="003D6625" w:rsidRDefault="00FD2CE6" w:rsidP="00A62B5E">
            <w:pPr>
              <w:pStyle w:val="Default"/>
              <w:snapToGrid w:val="0"/>
              <w:spacing w:line="360" w:lineRule="auto"/>
              <w:rPr>
                <w:rFonts w:eastAsia="ＭＳ 明朝"/>
                <w:sz w:val="20"/>
                <w:szCs w:val="20"/>
              </w:rPr>
            </w:pPr>
            <w:r w:rsidRPr="00FD2CE6">
              <w:rPr>
                <w:rFonts w:eastAsia="ＭＳ 明朝"/>
                <w:sz w:val="20"/>
                <w:szCs w:val="20"/>
              </w:rPr>
              <w:t>Kook-Jin</w:t>
            </w:r>
            <w:r>
              <w:rPr>
                <w:rFonts w:eastAsia="ＭＳ 明朝"/>
                <w:sz w:val="20"/>
                <w:szCs w:val="20"/>
              </w:rPr>
              <w:t xml:space="preserve"> </w:t>
            </w:r>
            <w:r w:rsidRPr="00FD2CE6">
              <w:rPr>
                <w:rFonts w:eastAsia="ＭＳ 明朝"/>
                <w:sz w:val="20"/>
                <w:szCs w:val="20"/>
              </w:rPr>
              <w:t>Chun</w:t>
            </w:r>
          </w:p>
        </w:tc>
      </w:tr>
    </w:tbl>
    <w:p w14:paraId="3068B3C8" w14:textId="77777777" w:rsidR="00191994" w:rsidRPr="003D6625" w:rsidRDefault="00191994" w:rsidP="00FE7866">
      <w:pPr>
        <w:snapToGrid w:val="0"/>
        <w:spacing w:line="480" w:lineRule="auto"/>
        <w:rPr>
          <w:sz w:val="22"/>
        </w:rPr>
      </w:pPr>
    </w:p>
    <w:p w14:paraId="7527E162" w14:textId="77777777" w:rsidR="00C0622C" w:rsidRDefault="00C0622C">
      <w:pPr>
        <w:widowControl/>
        <w:jc w:val="left"/>
        <w:rPr>
          <w:b/>
          <w:bCs/>
          <w:sz w:val="22"/>
        </w:rPr>
      </w:pPr>
      <w:r>
        <w:rPr>
          <w:b/>
          <w:bCs/>
          <w:sz w:val="22"/>
        </w:rPr>
        <w:br w:type="page"/>
      </w:r>
    </w:p>
    <w:p w14:paraId="1D35596C" w14:textId="1EA9DA49" w:rsidR="00191994" w:rsidRPr="003D6625" w:rsidRDefault="003D6625" w:rsidP="00FE7866">
      <w:pPr>
        <w:snapToGrid w:val="0"/>
        <w:spacing w:line="480" w:lineRule="auto"/>
        <w:rPr>
          <w:b/>
          <w:bCs/>
          <w:sz w:val="22"/>
        </w:rPr>
      </w:pPr>
      <w:r w:rsidRPr="003D6625">
        <w:rPr>
          <w:b/>
          <w:bCs/>
          <w:sz w:val="22"/>
        </w:rPr>
        <w:lastRenderedPageBreak/>
        <w:t xml:space="preserve">Administrative </w:t>
      </w:r>
      <w:r w:rsidR="00B41DD3">
        <w:rPr>
          <w:b/>
          <w:bCs/>
          <w:sz w:val="22"/>
        </w:rPr>
        <w:t>S</w:t>
      </w:r>
      <w:r w:rsidRPr="003D6625">
        <w:rPr>
          <w:b/>
          <w:bCs/>
          <w:sz w:val="22"/>
        </w:rPr>
        <w:t>tructure</w:t>
      </w:r>
    </w:p>
    <w:tbl>
      <w:tblPr>
        <w:tblW w:w="51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15"/>
        <w:gridCol w:w="6171"/>
      </w:tblGrid>
      <w:tr w:rsidR="004B7AC9" w:rsidRPr="004B7AC9" w14:paraId="23CDAC3F" w14:textId="77777777" w:rsidTr="00E72DD4">
        <w:trPr>
          <w:trHeight w:val="111"/>
        </w:trPr>
        <w:tc>
          <w:tcPr>
            <w:tcW w:w="1677" w:type="pct"/>
          </w:tcPr>
          <w:p w14:paraId="41277F21" w14:textId="7F0D5585" w:rsidR="004B7AC9" w:rsidRPr="004B7AC9" w:rsidRDefault="004B7AC9" w:rsidP="00A62B5E">
            <w:pPr>
              <w:jc w:val="left"/>
              <w:rPr>
                <w:rFonts w:eastAsia="ＭＳ 明朝"/>
                <w:b/>
                <w:sz w:val="20"/>
                <w:szCs w:val="20"/>
              </w:rPr>
            </w:pPr>
            <w:r w:rsidRPr="004B7AC9">
              <w:rPr>
                <w:rFonts w:eastAsia="ＭＳ 明朝"/>
                <w:b/>
                <w:sz w:val="20"/>
                <w:szCs w:val="20"/>
              </w:rPr>
              <w:t>Role</w:t>
            </w:r>
            <w:r w:rsidR="00B41DD3">
              <w:rPr>
                <w:rFonts w:eastAsia="ＭＳ 明朝"/>
                <w:b/>
                <w:sz w:val="20"/>
                <w:szCs w:val="20"/>
              </w:rPr>
              <w:t xml:space="preserve"> and Name</w:t>
            </w:r>
          </w:p>
        </w:tc>
        <w:tc>
          <w:tcPr>
            <w:tcW w:w="3323" w:type="pct"/>
          </w:tcPr>
          <w:p w14:paraId="2344DC8C" w14:textId="77777777" w:rsidR="004B7AC9" w:rsidRPr="004B7AC9" w:rsidRDefault="004B7AC9" w:rsidP="00A62B5E">
            <w:pPr>
              <w:jc w:val="left"/>
              <w:rPr>
                <w:rFonts w:eastAsia="ＭＳ 明朝"/>
                <w:bCs/>
                <w:sz w:val="20"/>
                <w:szCs w:val="20"/>
              </w:rPr>
            </w:pPr>
            <w:r w:rsidRPr="004B7AC9">
              <w:rPr>
                <w:rFonts w:eastAsia="ＭＳ 明朝"/>
                <w:b/>
                <w:bCs/>
                <w:sz w:val="20"/>
                <w:szCs w:val="20"/>
              </w:rPr>
              <w:t xml:space="preserve">Institute </w:t>
            </w:r>
          </w:p>
        </w:tc>
      </w:tr>
      <w:tr w:rsidR="004B7AC9" w:rsidRPr="004B7AC9" w14:paraId="3425799E" w14:textId="77777777" w:rsidTr="00E72DD4">
        <w:trPr>
          <w:trHeight w:val="215"/>
        </w:trPr>
        <w:tc>
          <w:tcPr>
            <w:tcW w:w="1677" w:type="pct"/>
            <w:tcBorders>
              <w:bottom w:val="nil"/>
            </w:tcBorders>
          </w:tcPr>
          <w:p w14:paraId="0F760F28" w14:textId="2624195E" w:rsidR="004B7AC9" w:rsidRPr="004B7AC9" w:rsidRDefault="004B7AC9" w:rsidP="00A62B5E">
            <w:pPr>
              <w:jc w:val="left"/>
              <w:rPr>
                <w:rFonts w:eastAsia="ＭＳ 明朝"/>
                <w:b/>
                <w:bCs/>
                <w:sz w:val="20"/>
                <w:szCs w:val="20"/>
              </w:rPr>
            </w:pPr>
            <w:r w:rsidRPr="004B7AC9">
              <w:rPr>
                <w:rFonts w:eastAsia="ＭＳ 明朝"/>
                <w:b/>
                <w:bCs/>
                <w:sz w:val="20"/>
                <w:szCs w:val="20"/>
              </w:rPr>
              <w:t xml:space="preserve">Coordinating </w:t>
            </w:r>
            <w:r w:rsidR="00B41DD3">
              <w:rPr>
                <w:rFonts w:eastAsia="ＭＳ 明朝"/>
                <w:b/>
                <w:bCs/>
                <w:sz w:val="20"/>
                <w:szCs w:val="20"/>
              </w:rPr>
              <w:t>I</w:t>
            </w:r>
            <w:r w:rsidRPr="004B7AC9">
              <w:rPr>
                <w:rFonts w:eastAsia="ＭＳ 明朝"/>
                <w:b/>
                <w:bCs/>
                <w:sz w:val="20"/>
                <w:szCs w:val="20"/>
              </w:rPr>
              <w:t>nvestigator</w:t>
            </w:r>
            <w:r>
              <w:rPr>
                <w:rFonts w:eastAsia="ＭＳ 明朝"/>
                <w:b/>
                <w:bCs/>
                <w:sz w:val="20"/>
                <w:szCs w:val="20"/>
              </w:rPr>
              <w:t>s</w:t>
            </w:r>
            <w:r w:rsidRPr="004B7AC9">
              <w:rPr>
                <w:rFonts w:eastAsia="ＭＳ 明朝"/>
                <w:b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3323" w:type="pct"/>
            <w:tcBorders>
              <w:bottom w:val="nil"/>
            </w:tcBorders>
          </w:tcPr>
          <w:p w14:paraId="3F301F17" w14:textId="77777777" w:rsidR="004B7AC9" w:rsidRPr="004B7AC9" w:rsidRDefault="004B7AC9" w:rsidP="00A62B5E">
            <w:pPr>
              <w:jc w:val="left"/>
              <w:rPr>
                <w:rFonts w:eastAsia="ＭＳ 明朝"/>
                <w:bCs/>
                <w:sz w:val="20"/>
                <w:szCs w:val="20"/>
              </w:rPr>
            </w:pPr>
          </w:p>
        </w:tc>
      </w:tr>
      <w:tr w:rsidR="004B7AC9" w:rsidRPr="004B7AC9" w14:paraId="43CA8E99" w14:textId="77777777" w:rsidTr="00E72DD4">
        <w:trPr>
          <w:trHeight w:val="215"/>
        </w:trPr>
        <w:tc>
          <w:tcPr>
            <w:tcW w:w="1677" w:type="pct"/>
            <w:tcBorders>
              <w:top w:val="nil"/>
              <w:bottom w:val="nil"/>
            </w:tcBorders>
          </w:tcPr>
          <w:p w14:paraId="4A30FA19" w14:textId="70E71FFB" w:rsidR="004B7AC9" w:rsidRPr="004B7AC9" w:rsidRDefault="004B7AC9" w:rsidP="00A62B5E">
            <w:pPr>
              <w:jc w:val="left"/>
              <w:rPr>
                <w:rFonts w:eastAsia="ＭＳ 明朝"/>
                <w:bCs/>
                <w:sz w:val="20"/>
                <w:szCs w:val="20"/>
              </w:rPr>
            </w:pPr>
            <w:r w:rsidRPr="004B7AC9">
              <w:rPr>
                <w:rFonts w:eastAsia="ＭＳ 明朝"/>
                <w:bCs/>
                <w:sz w:val="20"/>
                <w:szCs w:val="20"/>
              </w:rPr>
              <w:t>Shinsuke Nanto, MD</w:t>
            </w:r>
            <w:r w:rsidR="004B5F8C">
              <w:rPr>
                <w:rFonts w:eastAsia="ＭＳ 明朝"/>
                <w:bCs/>
                <w:sz w:val="20"/>
                <w:szCs w:val="20"/>
              </w:rPr>
              <w:t>, PhD</w:t>
            </w:r>
          </w:p>
        </w:tc>
        <w:tc>
          <w:tcPr>
            <w:tcW w:w="3323" w:type="pct"/>
            <w:tcBorders>
              <w:top w:val="nil"/>
              <w:bottom w:val="nil"/>
            </w:tcBorders>
          </w:tcPr>
          <w:p w14:paraId="1D9DA4DE" w14:textId="227A5C4F" w:rsidR="004B7AC9" w:rsidRPr="004B7AC9" w:rsidRDefault="004B7AC9" w:rsidP="00A62B5E">
            <w:pPr>
              <w:jc w:val="left"/>
              <w:rPr>
                <w:rFonts w:eastAsia="ＭＳ 明朝"/>
                <w:bCs/>
                <w:sz w:val="20"/>
                <w:szCs w:val="20"/>
              </w:rPr>
            </w:pPr>
            <w:r w:rsidRPr="004B7AC9">
              <w:rPr>
                <w:rFonts w:eastAsia="ＭＳ 明朝"/>
                <w:bCs/>
                <w:sz w:val="20"/>
                <w:szCs w:val="20"/>
              </w:rPr>
              <w:t>Department of Cardiovascular Medicine, Nishinomiya Municipal Central Hospital, Hyogo, Japan</w:t>
            </w:r>
          </w:p>
        </w:tc>
      </w:tr>
      <w:tr w:rsidR="004B7AC9" w:rsidRPr="004B7AC9" w14:paraId="0090270F" w14:textId="77777777" w:rsidTr="00E72DD4">
        <w:trPr>
          <w:trHeight w:val="215"/>
        </w:trPr>
        <w:tc>
          <w:tcPr>
            <w:tcW w:w="1677" w:type="pct"/>
            <w:tcBorders>
              <w:top w:val="nil"/>
            </w:tcBorders>
          </w:tcPr>
          <w:p w14:paraId="030898F7" w14:textId="3C42EBC6" w:rsidR="004B7AC9" w:rsidRPr="004B7AC9" w:rsidRDefault="004B7AC9" w:rsidP="00A62B5E">
            <w:pPr>
              <w:jc w:val="left"/>
              <w:rPr>
                <w:rFonts w:eastAsia="ＭＳ 明朝"/>
                <w:b/>
                <w:bCs/>
                <w:sz w:val="20"/>
                <w:szCs w:val="20"/>
              </w:rPr>
            </w:pPr>
            <w:r w:rsidRPr="004B7AC9">
              <w:rPr>
                <w:sz w:val="20"/>
                <w:szCs w:val="20"/>
              </w:rPr>
              <w:t>Kazuomi Kario, MD</w:t>
            </w:r>
            <w:r w:rsidR="00282EBA">
              <w:rPr>
                <w:sz w:val="20"/>
                <w:szCs w:val="20"/>
              </w:rPr>
              <w:t>,</w:t>
            </w:r>
            <w:r w:rsidRPr="004B7AC9">
              <w:rPr>
                <w:sz w:val="20"/>
                <w:szCs w:val="20"/>
              </w:rPr>
              <w:t xml:space="preserve"> PhD</w:t>
            </w:r>
          </w:p>
        </w:tc>
        <w:tc>
          <w:tcPr>
            <w:tcW w:w="3323" w:type="pct"/>
            <w:tcBorders>
              <w:top w:val="nil"/>
            </w:tcBorders>
          </w:tcPr>
          <w:p w14:paraId="7BE0F7D2" w14:textId="580568F7" w:rsidR="004B7AC9" w:rsidRPr="004B7AC9" w:rsidRDefault="004B7AC9" w:rsidP="00A62B5E">
            <w:pPr>
              <w:jc w:val="left"/>
              <w:rPr>
                <w:rFonts w:eastAsia="ＭＳ 明朝"/>
                <w:bCs/>
                <w:sz w:val="20"/>
                <w:szCs w:val="20"/>
              </w:rPr>
            </w:pPr>
            <w:r w:rsidRPr="004B7AC9">
              <w:rPr>
                <w:rFonts w:eastAsia="ＭＳ 明朝"/>
                <w:bCs/>
                <w:sz w:val="20"/>
                <w:szCs w:val="20"/>
              </w:rPr>
              <w:t>Division of Cardiovascular Medicine, Department of Medicine, Jichi Medical University School of Medicine, Tochigi, Japan</w:t>
            </w:r>
          </w:p>
        </w:tc>
      </w:tr>
      <w:tr w:rsidR="004B7AC9" w:rsidRPr="004B7AC9" w14:paraId="661B8AB8" w14:textId="77777777" w:rsidTr="00E72DD4">
        <w:trPr>
          <w:trHeight w:val="215"/>
        </w:trPr>
        <w:tc>
          <w:tcPr>
            <w:tcW w:w="1677" w:type="pct"/>
            <w:tcBorders>
              <w:bottom w:val="nil"/>
            </w:tcBorders>
          </w:tcPr>
          <w:p w14:paraId="7507B356" w14:textId="7DB4AEB1" w:rsidR="004B7AC9" w:rsidRPr="004B7AC9" w:rsidRDefault="004B7AC9" w:rsidP="00A62B5E">
            <w:pPr>
              <w:jc w:val="left"/>
              <w:rPr>
                <w:rFonts w:eastAsia="ＭＳ 明朝"/>
                <w:b/>
                <w:bCs/>
                <w:sz w:val="20"/>
                <w:szCs w:val="20"/>
              </w:rPr>
            </w:pPr>
            <w:r>
              <w:rPr>
                <w:rFonts w:eastAsia="ＭＳ 明朝"/>
                <w:b/>
                <w:bCs/>
                <w:sz w:val="20"/>
                <w:szCs w:val="20"/>
              </w:rPr>
              <w:t xml:space="preserve">Medical </w:t>
            </w:r>
            <w:r w:rsidR="00B41DD3">
              <w:rPr>
                <w:rFonts w:eastAsia="ＭＳ 明朝"/>
                <w:b/>
                <w:bCs/>
                <w:sz w:val="20"/>
                <w:szCs w:val="20"/>
              </w:rPr>
              <w:t>E</w:t>
            </w:r>
            <w:r>
              <w:rPr>
                <w:rFonts w:eastAsia="ＭＳ 明朝"/>
                <w:b/>
                <w:bCs/>
                <w:sz w:val="20"/>
                <w:szCs w:val="20"/>
              </w:rPr>
              <w:t>xperts:</w:t>
            </w:r>
          </w:p>
        </w:tc>
        <w:tc>
          <w:tcPr>
            <w:tcW w:w="3323" w:type="pct"/>
            <w:tcBorders>
              <w:bottom w:val="nil"/>
            </w:tcBorders>
          </w:tcPr>
          <w:p w14:paraId="4377CDB6" w14:textId="77777777" w:rsidR="004B7AC9" w:rsidRPr="004B7AC9" w:rsidRDefault="004B7AC9" w:rsidP="00A62B5E">
            <w:pPr>
              <w:jc w:val="left"/>
              <w:rPr>
                <w:rFonts w:eastAsia="ＭＳ 明朝"/>
                <w:bCs/>
                <w:sz w:val="20"/>
                <w:szCs w:val="20"/>
              </w:rPr>
            </w:pPr>
          </w:p>
        </w:tc>
      </w:tr>
      <w:tr w:rsidR="004B7AC9" w:rsidRPr="004B7AC9" w14:paraId="18E2936B" w14:textId="77777777" w:rsidTr="00E72DD4">
        <w:trPr>
          <w:trHeight w:val="215"/>
        </w:trPr>
        <w:tc>
          <w:tcPr>
            <w:tcW w:w="1677" w:type="pct"/>
            <w:tcBorders>
              <w:top w:val="nil"/>
            </w:tcBorders>
          </w:tcPr>
          <w:p w14:paraId="7F8219DB" w14:textId="17DE2A8B" w:rsidR="004B7AC9" w:rsidRPr="004B7AC9" w:rsidRDefault="004B7AC9" w:rsidP="00A62B5E">
            <w:pPr>
              <w:jc w:val="left"/>
              <w:rPr>
                <w:rFonts w:eastAsia="ＭＳ 明朝"/>
                <w:b/>
                <w:bCs/>
                <w:sz w:val="20"/>
                <w:szCs w:val="20"/>
              </w:rPr>
            </w:pPr>
            <w:r w:rsidRPr="004B7AC9">
              <w:rPr>
                <w:sz w:val="20"/>
                <w:szCs w:val="20"/>
              </w:rPr>
              <w:t>Hisahi Kai, MD</w:t>
            </w:r>
            <w:r w:rsidR="007E010F">
              <w:rPr>
                <w:sz w:val="20"/>
                <w:szCs w:val="20"/>
              </w:rPr>
              <w:t>, PhD</w:t>
            </w:r>
          </w:p>
        </w:tc>
        <w:tc>
          <w:tcPr>
            <w:tcW w:w="3323" w:type="pct"/>
            <w:tcBorders>
              <w:top w:val="nil"/>
            </w:tcBorders>
          </w:tcPr>
          <w:p w14:paraId="3D26E9C2" w14:textId="5928B49E" w:rsidR="004B7AC9" w:rsidRPr="004B7AC9" w:rsidRDefault="00776912" w:rsidP="00776912">
            <w:pPr>
              <w:jc w:val="left"/>
              <w:rPr>
                <w:rFonts w:eastAsia="ＭＳ 明朝"/>
                <w:bCs/>
                <w:sz w:val="20"/>
                <w:szCs w:val="20"/>
              </w:rPr>
            </w:pPr>
            <w:r w:rsidRPr="004A5277">
              <w:rPr>
                <w:rFonts w:eastAsia="ＭＳ 明朝"/>
                <w:bCs/>
                <w:sz w:val="20"/>
                <w:szCs w:val="20"/>
                <w:lang w:val="en"/>
              </w:rPr>
              <w:t>Department of Cardiology, Kurume U</w:t>
            </w:r>
            <w:r w:rsidR="00771BC5">
              <w:rPr>
                <w:rFonts w:eastAsia="ＭＳ 明朝"/>
                <w:bCs/>
                <w:sz w:val="20"/>
                <w:szCs w:val="20"/>
                <w:lang w:val="en"/>
              </w:rPr>
              <w:t>niversity Medical Center, Fukuoka</w:t>
            </w:r>
            <w:r w:rsidRPr="004A5277">
              <w:rPr>
                <w:rFonts w:eastAsia="ＭＳ 明朝"/>
                <w:bCs/>
                <w:sz w:val="20"/>
                <w:szCs w:val="20"/>
                <w:lang w:val="en"/>
              </w:rPr>
              <w:t>, Japan</w:t>
            </w:r>
          </w:p>
        </w:tc>
      </w:tr>
      <w:tr w:rsidR="004B7AC9" w:rsidRPr="004B7AC9" w14:paraId="423D1FDC" w14:textId="77777777" w:rsidTr="00E72DD4">
        <w:trPr>
          <w:trHeight w:val="215"/>
        </w:trPr>
        <w:tc>
          <w:tcPr>
            <w:tcW w:w="1677" w:type="pct"/>
          </w:tcPr>
          <w:p w14:paraId="473E1E7A" w14:textId="76030187" w:rsidR="004B7AC9" w:rsidRPr="004B7AC9" w:rsidRDefault="004B7AC9" w:rsidP="00A62B5E">
            <w:pPr>
              <w:jc w:val="left"/>
              <w:rPr>
                <w:rFonts w:eastAsia="ＭＳ 明朝"/>
                <w:sz w:val="20"/>
                <w:szCs w:val="20"/>
              </w:rPr>
            </w:pPr>
            <w:r w:rsidRPr="004B7AC9">
              <w:rPr>
                <w:rFonts w:eastAsia="ＭＳ 明朝"/>
                <w:sz w:val="20"/>
                <w:szCs w:val="20"/>
              </w:rPr>
              <w:t>Satoshi Hoshide, MD</w:t>
            </w:r>
            <w:r w:rsidR="00282EBA">
              <w:rPr>
                <w:rFonts w:eastAsia="ＭＳ 明朝"/>
                <w:sz w:val="20"/>
                <w:szCs w:val="20"/>
              </w:rPr>
              <w:t>, PhD</w:t>
            </w:r>
          </w:p>
        </w:tc>
        <w:tc>
          <w:tcPr>
            <w:tcW w:w="3323" w:type="pct"/>
          </w:tcPr>
          <w:p w14:paraId="35240769" w14:textId="1448BE07" w:rsidR="004B7AC9" w:rsidRPr="004B7AC9" w:rsidRDefault="002616DC" w:rsidP="00A62B5E">
            <w:pPr>
              <w:jc w:val="left"/>
              <w:rPr>
                <w:rFonts w:eastAsia="ＭＳ 明朝"/>
                <w:bCs/>
                <w:sz w:val="20"/>
                <w:szCs w:val="20"/>
              </w:rPr>
            </w:pPr>
            <w:r w:rsidRPr="002616DC">
              <w:rPr>
                <w:rFonts w:eastAsia="ＭＳ 明朝"/>
                <w:bCs/>
                <w:sz w:val="20"/>
                <w:szCs w:val="20"/>
              </w:rPr>
              <w:t>Division of Cardiovascular Medicine, Department of Medicine, Jichi Medical University School of Medicine, Tochigi, Japan</w:t>
            </w:r>
          </w:p>
        </w:tc>
      </w:tr>
      <w:tr w:rsidR="004B7AC9" w:rsidRPr="004B7AC9" w14:paraId="51D14EEA" w14:textId="77777777" w:rsidTr="00E72DD4">
        <w:trPr>
          <w:trHeight w:val="108"/>
        </w:trPr>
        <w:tc>
          <w:tcPr>
            <w:tcW w:w="1677" w:type="pct"/>
            <w:tcBorders>
              <w:bottom w:val="nil"/>
            </w:tcBorders>
          </w:tcPr>
          <w:p w14:paraId="4CCD5507" w14:textId="00FE376F" w:rsidR="004B7AC9" w:rsidRPr="004B7AC9" w:rsidRDefault="004B7AC9" w:rsidP="00A62B5E">
            <w:pPr>
              <w:jc w:val="left"/>
              <w:rPr>
                <w:rFonts w:eastAsia="ＭＳ 明朝"/>
                <w:b/>
                <w:sz w:val="20"/>
                <w:szCs w:val="20"/>
              </w:rPr>
            </w:pPr>
            <w:r w:rsidRPr="004B7AC9">
              <w:rPr>
                <w:rFonts w:eastAsia="ＭＳ 明朝"/>
                <w:b/>
                <w:sz w:val="20"/>
                <w:szCs w:val="20"/>
              </w:rPr>
              <w:t xml:space="preserve">Advisor on </w:t>
            </w:r>
            <w:r w:rsidR="00B41DD3">
              <w:rPr>
                <w:rFonts w:eastAsia="ＭＳ 明朝"/>
                <w:b/>
                <w:sz w:val="20"/>
                <w:szCs w:val="20"/>
              </w:rPr>
              <w:t>R</w:t>
            </w:r>
            <w:r w:rsidRPr="004B7AC9">
              <w:rPr>
                <w:rFonts w:eastAsia="ＭＳ 明朝"/>
                <w:b/>
                <w:sz w:val="20"/>
                <w:szCs w:val="20"/>
              </w:rPr>
              <w:t xml:space="preserve">enal </w:t>
            </w:r>
            <w:r w:rsidR="00B41DD3">
              <w:rPr>
                <w:rFonts w:eastAsia="ＭＳ 明朝"/>
                <w:b/>
                <w:sz w:val="20"/>
                <w:szCs w:val="20"/>
              </w:rPr>
              <w:t>A</w:t>
            </w:r>
            <w:r w:rsidRPr="004B7AC9">
              <w:rPr>
                <w:rFonts w:eastAsia="ＭＳ 明朝"/>
                <w:b/>
                <w:sz w:val="20"/>
                <w:szCs w:val="20"/>
              </w:rPr>
              <w:t xml:space="preserve">rtery </w:t>
            </w:r>
            <w:r w:rsidR="00B41DD3">
              <w:rPr>
                <w:rFonts w:eastAsia="ＭＳ 明朝"/>
                <w:b/>
                <w:sz w:val="20"/>
                <w:szCs w:val="20"/>
              </w:rPr>
              <w:t>A</w:t>
            </w:r>
            <w:r w:rsidRPr="004B7AC9">
              <w:rPr>
                <w:rFonts w:eastAsia="ＭＳ 明朝"/>
                <w:b/>
                <w:sz w:val="20"/>
                <w:szCs w:val="20"/>
              </w:rPr>
              <w:t>ccess:</w:t>
            </w:r>
          </w:p>
        </w:tc>
        <w:tc>
          <w:tcPr>
            <w:tcW w:w="3323" w:type="pct"/>
            <w:tcBorders>
              <w:bottom w:val="nil"/>
            </w:tcBorders>
          </w:tcPr>
          <w:p w14:paraId="7C43D863" w14:textId="77777777" w:rsidR="004B7AC9" w:rsidRPr="004B7AC9" w:rsidRDefault="004B7AC9" w:rsidP="00A62B5E">
            <w:pPr>
              <w:tabs>
                <w:tab w:val="left" w:pos="3492"/>
              </w:tabs>
              <w:jc w:val="left"/>
              <w:rPr>
                <w:rFonts w:eastAsia="ＭＳ 明朝"/>
                <w:bCs/>
                <w:sz w:val="20"/>
                <w:szCs w:val="20"/>
              </w:rPr>
            </w:pPr>
          </w:p>
        </w:tc>
      </w:tr>
      <w:tr w:rsidR="004B7AC9" w:rsidRPr="004B7AC9" w14:paraId="3E136497" w14:textId="77777777" w:rsidTr="00E72DD4">
        <w:trPr>
          <w:trHeight w:val="108"/>
        </w:trPr>
        <w:tc>
          <w:tcPr>
            <w:tcW w:w="1677" w:type="pct"/>
            <w:tcBorders>
              <w:top w:val="nil"/>
            </w:tcBorders>
          </w:tcPr>
          <w:p w14:paraId="38FC37DB" w14:textId="662DCFA1" w:rsidR="004B7AC9" w:rsidRPr="004B7AC9" w:rsidRDefault="00AB7002" w:rsidP="00AB7002">
            <w:pPr>
              <w:jc w:val="left"/>
              <w:rPr>
                <w:rFonts w:eastAsia="ＭＳ 明朝"/>
                <w:bCs/>
                <w:sz w:val="20"/>
                <w:szCs w:val="20"/>
              </w:rPr>
            </w:pPr>
            <w:r>
              <w:rPr>
                <w:rFonts w:eastAsia="ＭＳ 明朝" w:hint="eastAsia"/>
                <w:bCs/>
                <w:sz w:val="20"/>
                <w:szCs w:val="20"/>
              </w:rPr>
              <w:t>Yoshiaki Yokoi</w:t>
            </w:r>
            <w:r w:rsidR="002466E1">
              <w:rPr>
                <w:rFonts w:eastAsia="ＭＳ 明朝"/>
                <w:bCs/>
                <w:sz w:val="20"/>
                <w:szCs w:val="20"/>
              </w:rPr>
              <w:t>,</w:t>
            </w:r>
            <w:r w:rsidR="004B7AC9" w:rsidRPr="004B7AC9">
              <w:rPr>
                <w:rFonts w:eastAsia="ＭＳ 明朝"/>
                <w:bCs/>
                <w:sz w:val="20"/>
                <w:szCs w:val="20"/>
              </w:rPr>
              <w:t xml:space="preserve"> MD</w:t>
            </w:r>
            <w:r w:rsidR="00282EBA">
              <w:rPr>
                <w:rFonts w:eastAsia="ＭＳ 明朝"/>
                <w:bCs/>
                <w:sz w:val="20"/>
                <w:szCs w:val="20"/>
              </w:rPr>
              <w:t>, PhD</w:t>
            </w:r>
          </w:p>
        </w:tc>
        <w:tc>
          <w:tcPr>
            <w:tcW w:w="3323" w:type="pct"/>
            <w:tcBorders>
              <w:top w:val="nil"/>
            </w:tcBorders>
          </w:tcPr>
          <w:p w14:paraId="3EF7A8CC" w14:textId="65EB7BEB" w:rsidR="004B7AC9" w:rsidRPr="004B7AC9" w:rsidRDefault="004B7AC9" w:rsidP="00A62B5E">
            <w:pPr>
              <w:tabs>
                <w:tab w:val="left" w:pos="3492"/>
              </w:tabs>
              <w:jc w:val="left"/>
              <w:rPr>
                <w:rFonts w:eastAsia="ＭＳ 明朝"/>
                <w:bCs/>
                <w:sz w:val="20"/>
                <w:szCs w:val="20"/>
              </w:rPr>
            </w:pPr>
            <w:r w:rsidRPr="004B7AC9">
              <w:rPr>
                <w:rFonts w:eastAsia="ＭＳ 明朝"/>
                <w:bCs/>
                <w:sz w:val="20"/>
                <w:szCs w:val="20"/>
                <w:lang w:val="en"/>
              </w:rPr>
              <w:t>Department of Cardiology, Kishiwada Tokushukai Hospital, Osaka, Japan</w:t>
            </w:r>
          </w:p>
        </w:tc>
      </w:tr>
      <w:tr w:rsidR="004B7AC9" w:rsidRPr="004B7AC9" w14:paraId="26CB2D27" w14:textId="77777777" w:rsidTr="00E72DD4">
        <w:trPr>
          <w:trHeight w:val="108"/>
        </w:trPr>
        <w:tc>
          <w:tcPr>
            <w:tcW w:w="1677" w:type="pct"/>
          </w:tcPr>
          <w:p w14:paraId="10511DC8" w14:textId="2233C408" w:rsidR="004B7AC9" w:rsidRPr="00914D44" w:rsidRDefault="00914D44" w:rsidP="00A62B5E">
            <w:pPr>
              <w:jc w:val="left"/>
              <w:rPr>
                <w:rFonts w:eastAsia="ＭＳ 明朝"/>
                <w:b/>
                <w:sz w:val="20"/>
                <w:szCs w:val="20"/>
              </w:rPr>
            </w:pPr>
            <w:r w:rsidRPr="00914D44">
              <w:rPr>
                <w:rFonts w:eastAsia="ＭＳ 明朝"/>
                <w:b/>
                <w:sz w:val="20"/>
                <w:szCs w:val="20"/>
              </w:rPr>
              <w:t xml:space="preserve">Advisory </w:t>
            </w:r>
            <w:r w:rsidR="00B41DD3">
              <w:rPr>
                <w:rFonts w:eastAsia="ＭＳ 明朝"/>
                <w:b/>
                <w:sz w:val="20"/>
                <w:szCs w:val="20"/>
              </w:rPr>
              <w:t>T</w:t>
            </w:r>
            <w:r w:rsidRPr="00914D44">
              <w:rPr>
                <w:rFonts w:eastAsia="ＭＳ 明朝"/>
                <w:b/>
                <w:sz w:val="20"/>
                <w:szCs w:val="20"/>
              </w:rPr>
              <w:t xml:space="preserve">eam for </w:t>
            </w:r>
            <w:r w:rsidR="00B41DD3">
              <w:rPr>
                <w:rFonts w:eastAsia="ＭＳ 明朝"/>
                <w:b/>
                <w:sz w:val="20"/>
                <w:szCs w:val="20"/>
              </w:rPr>
              <w:t>A</w:t>
            </w:r>
            <w:r w:rsidRPr="00914D44">
              <w:rPr>
                <w:rFonts w:eastAsia="ＭＳ 明朝"/>
                <w:b/>
                <w:sz w:val="20"/>
                <w:szCs w:val="20"/>
              </w:rPr>
              <w:t xml:space="preserve">blation </w:t>
            </w:r>
            <w:r w:rsidR="00B41DD3">
              <w:rPr>
                <w:rFonts w:eastAsia="ＭＳ 明朝"/>
                <w:b/>
                <w:sz w:val="20"/>
                <w:szCs w:val="20"/>
              </w:rPr>
              <w:t>S</w:t>
            </w:r>
            <w:r w:rsidRPr="00914D44">
              <w:rPr>
                <w:rFonts w:eastAsia="ＭＳ 明朝"/>
                <w:b/>
                <w:sz w:val="20"/>
                <w:szCs w:val="20"/>
              </w:rPr>
              <w:t>ites:</w:t>
            </w:r>
          </w:p>
        </w:tc>
        <w:tc>
          <w:tcPr>
            <w:tcW w:w="3323" w:type="pct"/>
          </w:tcPr>
          <w:p w14:paraId="12F04672" w14:textId="77777777" w:rsidR="004B7AC9" w:rsidRPr="004B7AC9" w:rsidRDefault="004B7AC9" w:rsidP="00A62B5E">
            <w:pPr>
              <w:tabs>
                <w:tab w:val="left" w:pos="3492"/>
              </w:tabs>
              <w:jc w:val="left"/>
              <w:rPr>
                <w:rFonts w:eastAsia="ＭＳ 明朝"/>
                <w:bCs/>
                <w:sz w:val="20"/>
                <w:szCs w:val="20"/>
              </w:rPr>
            </w:pPr>
          </w:p>
        </w:tc>
      </w:tr>
      <w:tr w:rsidR="004B7AC9" w:rsidRPr="004B7AC9" w14:paraId="1C32B3B2" w14:textId="77777777" w:rsidTr="00E72DD4">
        <w:trPr>
          <w:trHeight w:val="108"/>
        </w:trPr>
        <w:tc>
          <w:tcPr>
            <w:tcW w:w="1677" w:type="pct"/>
            <w:tcBorders>
              <w:bottom w:val="nil"/>
            </w:tcBorders>
          </w:tcPr>
          <w:p w14:paraId="5B8FEB50" w14:textId="6C89D7B8" w:rsidR="004B7AC9" w:rsidRPr="004B7AC9" w:rsidRDefault="00914D44" w:rsidP="00A62B5E">
            <w:pPr>
              <w:jc w:val="left"/>
              <w:rPr>
                <w:rFonts w:eastAsia="ＭＳ 明朝"/>
                <w:bCs/>
                <w:sz w:val="20"/>
                <w:szCs w:val="20"/>
              </w:rPr>
            </w:pPr>
            <w:r w:rsidRPr="00914D44">
              <w:rPr>
                <w:rFonts w:eastAsia="ＭＳ 明朝"/>
                <w:bCs/>
                <w:sz w:val="20"/>
                <w:szCs w:val="20"/>
              </w:rPr>
              <w:t>Shinsuke Nanto, MD</w:t>
            </w:r>
            <w:r w:rsidR="002C79F7">
              <w:rPr>
                <w:rFonts w:eastAsia="ＭＳ 明朝"/>
                <w:bCs/>
                <w:sz w:val="20"/>
                <w:szCs w:val="20"/>
              </w:rPr>
              <w:t>, PhD</w:t>
            </w:r>
          </w:p>
        </w:tc>
        <w:tc>
          <w:tcPr>
            <w:tcW w:w="3323" w:type="pct"/>
            <w:tcBorders>
              <w:bottom w:val="nil"/>
            </w:tcBorders>
          </w:tcPr>
          <w:p w14:paraId="3B43341B" w14:textId="79844C17" w:rsidR="004B7AC9" w:rsidRPr="004B7AC9" w:rsidRDefault="00914D44" w:rsidP="00A62B5E">
            <w:pPr>
              <w:tabs>
                <w:tab w:val="left" w:pos="3492"/>
              </w:tabs>
              <w:jc w:val="left"/>
              <w:rPr>
                <w:rFonts w:eastAsia="ＭＳ 明朝"/>
                <w:bCs/>
                <w:sz w:val="20"/>
                <w:szCs w:val="20"/>
              </w:rPr>
            </w:pPr>
            <w:r w:rsidRPr="00914D44">
              <w:rPr>
                <w:rFonts w:eastAsia="ＭＳ 明朝"/>
                <w:bCs/>
                <w:sz w:val="20"/>
                <w:szCs w:val="20"/>
              </w:rPr>
              <w:t>Department of Cardiovascular Medicine, Nishinomiya Municipal Central Hospital, Hyogo, Japan</w:t>
            </w:r>
          </w:p>
        </w:tc>
      </w:tr>
      <w:tr w:rsidR="00914D44" w:rsidRPr="004B7AC9" w14:paraId="708B3E31" w14:textId="77777777" w:rsidTr="00E72DD4">
        <w:trPr>
          <w:trHeight w:val="108"/>
        </w:trPr>
        <w:tc>
          <w:tcPr>
            <w:tcW w:w="1677" w:type="pct"/>
            <w:tcBorders>
              <w:top w:val="nil"/>
              <w:bottom w:val="nil"/>
            </w:tcBorders>
          </w:tcPr>
          <w:p w14:paraId="6BC2AD1E" w14:textId="63473B79" w:rsidR="00914D44" w:rsidRPr="004B7AC9" w:rsidRDefault="00914D44" w:rsidP="00A62B5E">
            <w:pPr>
              <w:jc w:val="left"/>
              <w:rPr>
                <w:rFonts w:eastAsia="ＭＳ 明朝"/>
                <w:bCs/>
                <w:sz w:val="20"/>
                <w:szCs w:val="20"/>
              </w:rPr>
            </w:pPr>
            <w:r w:rsidRPr="00914D44">
              <w:rPr>
                <w:rFonts w:eastAsia="ＭＳ 明朝"/>
                <w:bCs/>
                <w:sz w:val="20"/>
                <w:szCs w:val="20"/>
              </w:rPr>
              <w:t>Ryoji Koshida, MD</w:t>
            </w:r>
          </w:p>
        </w:tc>
        <w:tc>
          <w:tcPr>
            <w:tcW w:w="3323" w:type="pct"/>
            <w:tcBorders>
              <w:top w:val="nil"/>
              <w:bottom w:val="nil"/>
            </w:tcBorders>
          </w:tcPr>
          <w:p w14:paraId="26784F69" w14:textId="50112B38" w:rsidR="00914D44" w:rsidRPr="004B7AC9" w:rsidRDefault="00914D44" w:rsidP="00A62B5E">
            <w:pPr>
              <w:tabs>
                <w:tab w:val="left" w:pos="3492"/>
              </w:tabs>
              <w:jc w:val="left"/>
              <w:rPr>
                <w:rFonts w:eastAsia="ＭＳ 明朝"/>
                <w:bCs/>
                <w:sz w:val="20"/>
                <w:szCs w:val="20"/>
              </w:rPr>
            </w:pPr>
            <w:r w:rsidRPr="00914D44">
              <w:rPr>
                <w:rFonts w:eastAsia="ＭＳ 明朝"/>
                <w:bCs/>
                <w:sz w:val="20"/>
                <w:szCs w:val="20"/>
                <w:lang w:val="en"/>
              </w:rPr>
              <w:t>Department of Cardiology, Toyohashi Heart Center, Toyohashi, Aichi, Japan</w:t>
            </w:r>
          </w:p>
        </w:tc>
      </w:tr>
      <w:tr w:rsidR="00914D44" w:rsidRPr="004B7AC9" w14:paraId="76B72B10" w14:textId="77777777" w:rsidTr="00E72DD4">
        <w:trPr>
          <w:trHeight w:val="108"/>
        </w:trPr>
        <w:tc>
          <w:tcPr>
            <w:tcW w:w="1677" w:type="pct"/>
            <w:tcBorders>
              <w:top w:val="nil"/>
              <w:bottom w:val="nil"/>
            </w:tcBorders>
          </w:tcPr>
          <w:p w14:paraId="28DDCFD8" w14:textId="5522A373" w:rsidR="00914D44" w:rsidRPr="00914D44" w:rsidRDefault="00914D44" w:rsidP="00A62B5E">
            <w:pPr>
              <w:jc w:val="left"/>
              <w:rPr>
                <w:rFonts w:eastAsia="ＭＳ 明朝"/>
                <w:bCs/>
                <w:sz w:val="20"/>
                <w:szCs w:val="20"/>
              </w:rPr>
            </w:pPr>
            <w:r w:rsidRPr="00914D44">
              <w:rPr>
                <w:rFonts w:eastAsia="ＭＳ 明朝"/>
                <w:bCs/>
                <w:sz w:val="20"/>
                <w:szCs w:val="20"/>
              </w:rPr>
              <w:t>Keisuke Okamura, MD</w:t>
            </w:r>
            <w:r w:rsidR="002C79F7">
              <w:rPr>
                <w:rFonts w:eastAsia="ＭＳ 明朝"/>
                <w:bCs/>
                <w:sz w:val="20"/>
                <w:szCs w:val="20"/>
              </w:rPr>
              <w:t>, Ph</w:t>
            </w:r>
            <w:r w:rsidR="001E4E4B">
              <w:rPr>
                <w:rFonts w:eastAsia="ＭＳ 明朝"/>
                <w:bCs/>
                <w:sz w:val="20"/>
                <w:szCs w:val="20"/>
              </w:rPr>
              <w:t>D</w:t>
            </w:r>
          </w:p>
        </w:tc>
        <w:tc>
          <w:tcPr>
            <w:tcW w:w="3323" w:type="pct"/>
            <w:tcBorders>
              <w:top w:val="nil"/>
              <w:bottom w:val="nil"/>
            </w:tcBorders>
          </w:tcPr>
          <w:p w14:paraId="607B56A0" w14:textId="3D752270" w:rsidR="00914D44" w:rsidRPr="004B7AC9" w:rsidRDefault="00914D44" w:rsidP="00A62B5E">
            <w:pPr>
              <w:tabs>
                <w:tab w:val="left" w:pos="3492"/>
              </w:tabs>
              <w:jc w:val="left"/>
              <w:rPr>
                <w:rFonts w:eastAsia="ＭＳ 明朝"/>
                <w:bCs/>
                <w:sz w:val="20"/>
                <w:szCs w:val="20"/>
              </w:rPr>
            </w:pPr>
            <w:r w:rsidRPr="00914D44">
              <w:rPr>
                <w:rFonts w:eastAsia="ＭＳ 明朝"/>
                <w:bCs/>
                <w:sz w:val="20"/>
                <w:szCs w:val="20"/>
                <w:lang w:val="en"/>
              </w:rPr>
              <w:t>Department of Cardiovascular Diseases, Fukuoka University Chikushi Hospital, Fukuoka, Japan</w:t>
            </w:r>
          </w:p>
        </w:tc>
      </w:tr>
      <w:tr w:rsidR="00914D44" w:rsidRPr="004B7AC9" w14:paraId="524F426C" w14:textId="77777777" w:rsidTr="00E72DD4">
        <w:trPr>
          <w:trHeight w:val="108"/>
        </w:trPr>
        <w:tc>
          <w:tcPr>
            <w:tcW w:w="1677" w:type="pct"/>
            <w:tcBorders>
              <w:top w:val="nil"/>
              <w:bottom w:val="nil"/>
            </w:tcBorders>
          </w:tcPr>
          <w:p w14:paraId="613E614C" w14:textId="13BD8F67" w:rsidR="00914D44" w:rsidRPr="004B7AC9" w:rsidRDefault="00914D44" w:rsidP="00A62B5E">
            <w:pPr>
              <w:jc w:val="left"/>
              <w:rPr>
                <w:rFonts w:eastAsia="ＭＳ 明朝"/>
                <w:bCs/>
                <w:sz w:val="20"/>
                <w:szCs w:val="20"/>
              </w:rPr>
            </w:pPr>
            <w:r w:rsidRPr="00914D44">
              <w:rPr>
                <w:rFonts w:eastAsia="ＭＳ 明朝"/>
                <w:bCs/>
                <w:sz w:val="20"/>
                <w:szCs w:val="20"/>
              </w:rPr>
              <w:t>Masahiko Fujihara</w:t>
            </w:r>
            <w:r w:rsidR="001118EA">
              <w:rPr>
                <w:rFonts w:eastAsia="ＭＳ 明朝"/>
                <w:bCs/>
                <w:sz w:val="20"/>
                <w:szCs w:val="20"/>
              </w:rPr>
              <w:t>,</w:t>
            </w:r>
            <w:r w:rsidRPr="00914D44">
              <w:rPr>
                <w:rFonts w:eastAsia="ＭＳ 明朝"/>
                <w:bCs/>
                <w:sz w:val="20"/>
                <w:szCs w:val="20"/>
              </w:rPr>
              <w:t xml:space="preserve"> MD</w:t>
            </w:r>
          </w:p>
        </w:tc>
        <w:tc>
          <w:tcPr>
            <w:tcW w:w="3323" w:type="pct"/>
            <w:tcBorders>
              <w:top w:val="nil"/>
              <w:bottom w:val="nil"/>
            </w:tcBorders>
          </w:tcPr>
          <w:p w14:paraId="312778BA" w14:textId="207889FF" w:rsidR="00914D44" w:rsidRPr="004B7AC9" w:rsidRDefault="001118EA" w:rsidP="00A62B5E">
            <w:pPr>
              <w:tabs>
                <w:tab w:val="left" w:pos="3492"/>
              </w:tabs>
              <w:jc w:val="left"/>
              <w:rPr>
                <w:rFonts w:eastAsia="ＭＳ 明朝"/>
                <w:bCs/>
                <w:sz w:val="20"/>
                <w:szCs w:val="20"/>
              </w:rPr>
            </w:pPr>
            <w:r w:rsidRPr="001118EA">
              <w:rPr>
                <w:rFonts w:eastAsia="ＭＳ 明朝"/>
                <w:bCs/>
                <w:sz w:val="20"/>
                <w:szCs w:val="20"/>
                <w:lang w:val="en"/>
              </w:rPr>
              <w:t>Department of Cardiology, Kishiwada Tokushukai Hospital, Osaka, Japan</w:t>
            </w:r>
          </w:p>
        </w:tc>
      </w:tr>
      <w:tr w:rsidR="00914D44" w:rsidRPr="004B7AC9" w14:paraId="5B403219" w14:textId="77777777" w:rsidTr="00E72DD4">
        <w:trPr>
          <w:trHeight w:val="108"/>
        </w:trPr>
        <w:tc>
          <w:tcPr>
            <w:tcW w:w="1677" w:type="pct"/>
            <w:tcBorders>
              <w:top w:val="nil"/>
            </w:tcBorders>
          </w:tcPr>
          <w:p w14:paraId="45B414AE" w14:textId="3F9D61CB" w:rsidR="00914D44" w:rsidRPr="004B7AC9" w:rsidRDefault="001118EA" w:rsidP="00A62B5E">
            <w:pPr>
              <w:jc w:val="left"/>
              <w:rPr>
                <w:rFonts w:eastAsia="ＭＳ 明朝"/>
                <w:bCs/>
                <w:sz w:val="20"/>
                <w:szCs w:val="20"/>
              </w:rPr>
            </w:pPr>
            <w:r w:rsidRPr="001118EA">
              <w:rPr>
                <w:rFonts w:eastAsia="ＭＳ 明朝"/>
                <w:bCs/>
                <w:sz w:val="20"/>
                <w:szCs w:val="20"/>
              </w:rPr>
              <w:t>Yukako Ogoyama</w:t>
            </w:r>
            <w:r>
              <w:rPr>
                <w:rFonts w:eastAsia="ＭＳ 明朝"/>
                <w:bCs/>
                <w:sz w:val="20"/>
                <w:szCs w:val="20"/>
              </w:rPr>
              <w:t>,</w:t>
            </w:r>
            <w:r w:rsidRPr="001118EA">
              <w:rPr>
                <w:rFonts w:eastAsia="ＭＳ 明朝"/>
                <w:bCs/>
                <w:sz w:val="20"/>
                <w:szCs w:val="20"/>
              </w:rPr>
              <w:t xml:space="preserve"> MD</w:t>
            </w:r>
          </w:p>
        </w:tc>
        <w:tc>
          <w:tcPr>
            <w:tcW w:w="3323" w:type="pct"/>
            <w:tcBorders>
              <w:top w:val="nil"/>
            </w:tcBorders>
          </w:tcPr>
          <w:p w14:paraId="288A432F" w14:textId="48DFB9A8" w:rsidR="00914D44" w:rsidRPr="004B7AC9" w:rsidRDefault="00E73C60" w:rsidP="00A62B5E">
            <w:pPr>
              <w:tabs>
                <w:tab w:val="left" w:pos="3492"/>
              </w:tabs>
              <w:jc w:val="left"/>
              <w:rPr>
                <w:rFonts w:eastAsia="ＭＳ 明朝"/>
                <w:bCs/>
                <w:sz w:val="20"/>
                <w:szCs w:val="20"/>
              </w:rPr>
            </w:pPr>
            <w:r w:rsidRPr="00E73C60">
              <w:rPr>
                <w:rFonts w:eastAsia="ＭＳ 明朝"/>
                <w:bCs/>
                <w:sz w:val="20"/>
                <w:szCs w:val="20"/>
              </w:rPr>
              <w:t>Division of Cardiovascular Medicine, Department of Medicine, Jichi Medical University School of Medicine, Tochigi, Japan</w:t>
            </w:r>
          </w:p>
        </w:tc>
      </w:tr>
    </w:tbl>
    <w:p w14:paraId="47E36037" w14:textId="77777777" w:rsidR="00191994" w:rsidRDefault="00191994">
      <w:pPr>
        <w:widowControl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77D846A1" w14:textId="133DE0BD" w:rsidR="00191994" w:rsidRPr="00191994" w:rsidRDefault="00191994" w:rsidP="00FE7866">
      <w:pPr>
        <w:snapToGrid w:val="0"/>
        <w:spacing w:line="480" w:lineRule="auto"/>
        <w:rPr>
          <w:b/>
          <w:bCs/>
          <w:sz w:val="24"/>
          <w:szCs w:val="24"/>
        </w:rPr>
      </w:pPr>
      <w:r w:rsidRPr="00191994">
        <w:rPr>
          <w:b/>
          <w:bCs/>
          <w:sz w:val="24"/>
          <w:szCs w:val="24"/>
        </w:rPr>
        <w:lastRenderedPageBreak/>
        <w:t>SUPPLEMENTARY TABLES</w:t>
      </w:r>
    </w:p>
    <w:p w14:paraId="2A002B41" w14:textId="3845B8CE" w:rsidR="00C87255" w:rsidRPr="00BC4A87" w:rsidRDefault="00715034" w:rsidP="00BC4A87">
      <w:pPr>
        <w:snapToGrid w:val="0"/>
        <w:spacing w:line="360" w:lineRule="auto"/>
        <w:rPr>
          <w:b/>
          <w:bCs/>
          <w:sz w:val="22"/>
        </w:rPr>
      </w:pPr>
      <w:r>
        <w:rPr>
          <w:b/>
          <w:bCs/>
          <w:sz w:val="22"/>
        </w:rPr>
        <w:t xml:space="preserve">Supplementary table </w:t>
      </w:r>
      <w:r w:rsidR="002A3C29">
        <w:rPr>
          <w:b/>
          <w:bCs/>
          <w:sz w:val="22"/>
        </w:rPr>
        <w:t>1</w:t>
      </w:r>
      <w:r w:rsidR="00387FBC" w:rsidRPr="00BC4A87">
        <w:rPr>
          <w:b/>
          <w:bCs/>
          <w:sz w:val="22"/>
        </w:rPr>
        <w:t>.</w:t>
      </w:r>
      <w:r w:rsidR="00387FBC" w:rsidRPr="00BC4A87">
        <w:rPr>
          <w:sz w:val="22"/>
        </w:rPr>
        <w:t xml:space="preserve"> </w:t>
      </w:r>
      <w:r w:rsidR="00681070" w:rsidRPr="00BC4A87">
        <w:rPr>
          <w:sz w:val="22"/>
        </w:rPr>
        <w:t>Procedural details</w:t>
      </w:r>
    </w:p>
    <w:tbl>
      <w:tblPr>
        <w:tblStyle w:val="a3"/>
        <w:tblW w:w="9497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2126"/>
        <w:gridCol w:w="2126"/>
      </w:tblGrid>
      <w:tr w:rsidR="00DA6A30" w:rsidRPr="00681070" w14:paraId="5A0846F3" w14:textId="77777777" w:rsidTr="00DA6A30"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82F68" w14:textId="77777777" w:rsidR="00DA6A30" w:rsidRPr="00681070" w:rsidRDefault="00DA6A30" w:rsidP="00DA6A30">
            <w:pPr>
              <w:snapToGrid w:val="0"/>
              <w:spacing w:line="360" w:lineRule="auto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1C2A7" w14:textId="77777777" w:rsidR="00DA6A30" w:rsidRPr="00681070" w:rsidRDefault="00DA6A30" w:rsidP="00DA6A30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81070">
              <w:rPr>
                <w:b/>
                <w:bCs/>
                <w:sz w:val="20"/>
                <w:szCs w:val="20"/>
              </w:rPr>
              <w:t>Renal denervation</w:t>
            </w:r>
          </w:p>
          <w:p w14:paraId="307F1788" w14:textId="7FC544A0" w:rsidR="00DA6A30" w:rsidRPr="00681070" w:rsidRDefault="00DA6A30" w:rsidP="00DA6A30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81070">
              <w:rPr>
                <w:b/>
                <w:bCs/>
                <w:sz w:val="20"/>
                <w:szCs w:val="20"/>
              </w:rPr>
              <w:t>(</w:t>
            </w:r>
            <w:r>
              <w:rPr>
                <w:b/>
                <w:bCs/>
                <w:sz w:val="20"/>
                <w:szCs w:val="20"/>
              </w:rPr>
              <w:t>n</w:t>
            </w:r>
            <w:r w:rsidRPr="00681070">
              <w:rPr>
                <w:b/>
                <w:bCs/>
                <w:sz w:val="20"/>
                <w:szCs w:val="20"/>
              </w:rPr>
              <w:t>=72)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C3958" w14:textId="0E88C876" w:rsidR="00DA6A30" w:rsidRPr="00681070" w:rsidRDefault="00DA6A30" w:rsidP="00DA6A30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81070">
              <w:rPr>
                <w:rFonts w:hint="eastAsia"/>
                <w:b/>
                <w:bCs/>
                <w:sz w:val="20"/>
                <w:szCs w:val="20"/>
              </w:rPr>
              <w:t>S</w:t>
            </w:r>
            <w:r w:rsidRPr="00681070">
              <w:rPr>
                <w:b/>
                <w:bCs/>
                <w:sz w:val="20"/>
                <w:szCs w:val="20"/>
              </w:rPr>
              <w:t>ham control</w:t>
            </w:r>
          </w:p>
          <w:p w14:paraId="4417AF56" w14:textId="090F9ED6" w:rsidR="00DA6A30" w:rsidRPr="00681070" w:rsidRDefault="00DA6A30" w:rsidP="00DA6A30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81070">
              <w:rPr>
                <w:b/>
                <w:bCs/>
                <w:sz w:val="20"/>
                <w:szCs w:val="20"/>
              </w:rPr>
              <w:t>(</w:t>
            </w:r>
            <w:r>
              <w:rPr>
                <w:b/>
                <w:bCs/>
                <w:sz w:val="20"/>
                <w:szCs w:val="20"/>
              </w:rPr>
              <w:t>n</w:t>
            </w:r>
            <w:r w:rsidRPr="00681070">
              <w:rPr>
                <w:b/>
                <w:bCs/>
                <w:sz w:val="20"/>
                <w:szCs w:val="20"/>
              </w:rPr>
              <w:t>=71)</w:t>
            </w:r>
          </w:p>
        </w:tc>
      </w:tr>
      <w:tr w:rsidR="00DA6A30" w:rsidRPr="00681070" w14:paraId="42B7B9B0" w14:textId="77777777" w:rsidTr="00DA6A30">
        <w:tc>
          <w:tcPr>
            <w:tcW w:w="5245" w:type="dxa"/>
            <w:tcBorders>
              <w:top w:val="single" w:sz="4" w:space="0" w:color="auto"/>
            </w:tcBorders>
            <w:vAlign w:val="center"/>
          </w:tcPr>
          <w:p w14:paraId="0A96C527" w14:textId="0E300F6F" w:rsidR="00DA6A30" w:rsidRPr="00681070" w:rsidRDefault="00DA6A30" w:rsidP="00DA6A30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Proportion of patients with ≥2</w:t>
            </w:r>
            <w:r w:rsidRPr="00681070">
              <w:rPr>
                <w:sz w:val="20"/>
                <w:szCs w:val="20"/>
              </w:rPr>
              <w:t xml:space="preserve"> sonication on each </w:t>
            </w:r>
            <w:r>
              <w:rPr>
                <w:sz w:val="20"/>
                <w:szCs w:val="20"/>
              </w:rPr>
              <w:t>renal artery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744770B9" w14:textId="6C5E9399" w:rsidR="00DA6A30" w:rsidRPr="00681070" w:rsidRDefault="00CA741A" w:rsidP="00DA6A30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 (</w:t>
            </w:r>
            <w:r w:rsidR="00DA6A30" w:rsidRPr="00681070">
              <w:rPr>
                <w:sz w:val="20"/>
                <w:szCs w:val="20"/>
              </w:rPr>
              <w:t>98.6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47857B59" w14:textId="16B68CE2" w:rsidR="00DA6A30" w:rsidRPr="00681070" w:rsidRDefault="00DA6A30" w:rsidP="00DA6A30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681070">
              <w:rPr>
                <w:rFonts w:hint="eastAsia"/>
                <w:sz w:val="20"/>
                <w:szCs w:val="20"/>
              </w:rPr>
              <w:t>-</w:t>
            </w:r>
          </w:p>
        </w:tc>
      </w:tr>
      <w:tr w:rsidR="00DA6A30" w:rsidRPr="00681070" w14:paraId="0FD19E57" w14:textId="77777777" w:rsidTr="00DA6A30">
        <w:tc>
          <w:tcPr>
            <w:tcW w:w="5245" w:type="dxa"/>
            <w:vAlign w:val="center"/>
          </w:tcPr>
          <w:p w14:paraId="1D5B7AEB" w14:textId="3C1288B3" w:rsidR="00DA6A30" w:rsidRPr="00681070" w:rsidRDefault="00DA6A30" w:rsidP="00DA6A30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 n</w:t>
            </w:r>
            <w:r w:rsidRPr="00681070">
              <w:rPr>
                <w:sz w:val="20"/>
                <w:szCs w:val="20"/>
              </w:rPr>
              <w:t>umber of sonication</w:t>
            </w:r>
            <w:r>
              <w:rPr>
                <w:sz w:val="20"/>
                <w:szCs w:val="20"/>
              </w:rPr>
              <w:t>s</w:t>
            </w:r>
            <w:r w:rsidRPr="00681070">
              <w:rPr>
                <w:sz w:val="20"/>
                <w:szCs w:val="20"/>
              </w:rPr>
              <w:t xml:space="preserve"> at both arteries</w:t>
            </w:r>
          </w:p>
        </w:tc>
        <w:tc>
          <w:tcPr>
            <w:tcW w:w="2126" w:type="dxa"/>
            <w:vAlign w:val="center"/>
          </w:tcPr>
          <w:p w14:paraId="1AC9397D" w14:textId="6A758661" w:rsidR="00DA6A30" w:rsidRPr="00681070" w:rsidRDefault="00DA6A30" w:rsidP="00DA6A30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681070">
              <w:rPr>
                <w:rFonts w:hint="eastAsia"/>
                <w:sz w:val="20"/>
                <w:szCs w:val="20"/>
              </w:rPr>
              <w:t>5</w:t>
            </w:r>
            <w:r w:rsidRPr="00681070">
              <w:rPr>
                <w:sz w:val="20"/>
                <w:szCs w:val="20"/>
              </w:rPr>
              <w:t>.5</w:t>
            </w:r>
            <w:r w:rsidR="00FF65EB"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FF65EB">
              <w:rPr>
                <w:color w:val="000000"/>
                <w:sz w:val="20"/>
                <w:szCs w:val="20"/>
                <w:shd w:val="clear" w:color="auto" w:fill="FFFFFF"/>
              </w:rPr>
              <w:t>±</w:t>
            </w:r>
            <w:r w:rsidR="00FF65EB"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4111F6">
              <w:rPr>
                <w:sz w:val="20"/>
                <w:szCs w:val="20"/>
              </w:rPr>
              <w:t>1.2</w:t>
            </w:r>
          </w:p>
        </w:tc>
        <w:tc>
          <w:tcPr>
            <w:tcW w:w="2126" w:type="dxa"/>
            <w:vAlign w:val="center"/>
          </w:tcPr>
          <w:p w14:paraId="4D3FA495" w14:textId="73BC5301" w:rsidR="00DA6A30" w:rsidRPr="00681070" w:rsidRDefault="00DA6A30" w:rsidP="00DA6A30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681070">
              <w:rPr>
                <w:rFonts w:hint="eastAsia"/>
                <w:sz w:val="20"/>
                <w:szCs w:val="20"/>
              </w:rPr>
              <w:t>-</w:t>
            </w:r>
          </w:p>
        </w:tc>
      </w:tr>
      <w:tr w:rsidR="00DA6A30" w:rsidRPr="00681070" w14:paraId="5C3D723E" w14:textId="77777777" w:rsidTr="00DA6A30">
        <w:tc>
          <w:tcPr>
            <w:tcW w:w="5245" w:type="dxa"/>
            <w:vAlign w:val="center"/>
          </w:tcPr>
          <w:p w14:paraId="6E0304B4" w14:textId="0197EAAC" w:rsidR="00DA6A30" w:rsidRDefault="00DA6A30" w:rsidP="00DA6A30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731D42">
              <w:rPr>
                <w:sz w:val="20"/>
                <w:szCs w:val="20"/>
              </w:rPr>
              <w:t xml:space="preserve">Subjects with </w:t>
            </w:r>
            <w:r>
              <w:rPr>
                <w:sz w:val="20"/>
                <w:szCs w:val="20"/>
              </w:rPr>
              <w:t>t</w:t>
            </w:r>
            <w:r w:rsidRPr="00731D42">
              <w:rPr>
                <w:sz w:val="20"/>
                <w:szCs w:val="20"/>
              </w:rPr>
              <w:t xml:space="preserve">reated </w:t>
            </w:r>
            <w:r>
              <w:rPr>
                <w:sz w:val="20"/>
                <w:szCs w:val="20"/>
              </w:rPr>
              <w:t>a</w:t>
            </w:r>
            <w:r w:rsidRPr="00731D42">
              <w:rPr>
                <w:sz w:val="20"/>
                <w:szCs w:val="20"/>
              </w:rPr>
              <w:t xml:space="preserve">ccessory </w:t>
            </w:r>
            <w:r>
              <w:rPr>
                <w:sz w:val="20"/>
                <w:szCs w:val="20"/>
              </w:rPr>
              <w:t>r</w:t>
            </w:r>
            <w:r w:rsidRPr="00731D42">
              <w:rPr>
                <w:sz w:val="20"/>
                <w:szCs w:val="20"/>
              </w:rPr>
              <w:t xml:space="preserve">enal </w:t>
            </w:r>
            <w:r>
              <w:rPr>
                <w:sz w:val="20"/>
                <w:szCs w:val="20"/>
              </w:rPr>
              <w:t>a</w:t>
            </w:r>
            <w:r w:rsidRPr="00731D42">
              <w:rPr>
                <w:sz w:val="20"/>
                <w:szCs w:val="20"/>
              </w:rPr>
              <w:t>rteries</w:t>
            </w:r>
          </w:p>
        </w:tc>
        <w:tc>
          <w:tcPr>
            <w:tcW w:w="2126" w:type="dxa"/>
            <w:vAlign w:val="center"/>
          </w:tcPr>
          <w:p w14:paraId="3EA185E5" w14:textId="5F76D410" w:rsidR="00DA6A30" w:rsidRPr="00681070" w:rsidRDefault="00DA6A30" w:rsidP="00DA6A30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 (11</w:t>
            </w:r>
            <w:r w:rsidR="001E4E4B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126" w:type="dxa"/>
            <w:vAlign w:val="center"/>
          </w:tcPr>
          <w:p w14:paraId="04D86F8C" w14:textId="34AF2815" w:rsidR="00DA6A30" w:rsidRPr="00681070" w:rsidRDefault="00DA6A30" w:rsidP="00DA6A30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681070">
              <w:rPr>
                <w:rFonts w:hint="eastAsia"/>
                <w:sz w:val="20"/>
                <w:szCs w:val="20"/>
              </w:rPr>
              <w:t>-</w:t>
            </w:r>
          </w:p>
        </w:tc>
      </w:tr>
      <w:tr w:rsidR="00DA6A30" w:rsidRPr="00681070" w14:paraId="64922082" w14:textId="77777777" w:rsidTr="00DA6A30">
        <w:tc>
          <w:tcPr>
            <w:tcW w:w="5245" w:type="dxa"/>
            <w:vAlign w:val="center"/>
          </w:tcPr>
          <w:p w14:paraId="10FBC2D4" w14:textId="79E5E60C" w:rsidR="00DA6A30" w:rsidRPr="00681070" w:rsidRDefault="00440E73" w:rsidP="00440E73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Procedure time</w:t>
            </w:r>
            <w:r w:rsidR="00DA6A30">
              <w:rPr>
                <w:sz w:val="20"/>
                <w:szCs w:val="20"/>
              </w:rPr>
              <w:t>, min</w:t>
            </w:r>
            <w:r w:rsidRPr="00681070">
              <w:rPr>
                <w:rFonts w:ascii="Helvetica" w:hAnsi="Helvetica"/>
                <w:color w:val="000000"/>
                <w:sz w:val="20"/>
                <w:szCs w:val="20"/>
                <w:shd w:val="clear" w:color="auto" w:fill="FFFFFF"/>
              </w:rPr>
              <w:t>*</w:t>
            </w:r>
          </w:p>
        </w:tc>
        <w:tc>
          <w:tcPr>
            <w:tcW w:w="2126" w:type="dxa"/>
            <w:vAlign w:val="center"/>
          </w:tcPr>
          <w:p w14:paraId="1F8384EC" w14:textId="0827BC59" w:rsidR="00DA6A30" w:rsidRPr="00681070" w:rsidRDefault="00DA6A30" w:rsidP="00DA6A30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681070">
              <w:rPr>
                <w:sz w:val="20"/>
                <w:szCs w:val="20"/>
              </w:rPr>
              <w:t>86.</w:t>
            </w:r>
            <w:r w:rsidR="00C22950">
              <w:rPr>
                <w:rFonts w:hint="eastAsia"/>
                <w:sz w:val="20"/>
                <w:szCs w:val="20"/>
              </w:rPr>
              <w:t>7</w:t>
            </w:r>
            <w:r w:rsidR="00FF65EB"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FF65EB">
              <w:rPr>
                <w:color w:val="000000"/>
                <w:sz w:val="20"/>
                <w:szCs w:val="20"/>
                <w:shd w:val="clear" w:color="auto" w:fill="FFFFFF"/>
              </w:rPr>
              <w:t>±</w:t>
            </w:r>
            <w:r w:rsidR="00FF65EB"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4111F6">
              <w:rPr>
                <w:rFonts w:hint="eastAsia"/>
                <w:sz w:val="20"/>
                <w:szCs w:val="20"/>
              </w:rPr>
              <w:t>54.0</w:t>
            </w:r>
          </w:p>
        </w:tc>
        <w:tc>
          <w:tcPr>
            <w:tcW w:w="2126" w:type="dxa"/>
            <w:vAlign w:val="center"/>
          </w:tcPr>
          <w:p w14:paraId="1EF5870D" w14:textId="5009C466" w:rsidR="00DA6A30" w:rsidRPr="00681070" w:rsidRDefault="00DA6A30" w:rsidP="00DA6A30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681070">
              <w:rPr>
                <w:sz w:val="20"/>
                <w:szCs w:val="20"/>
              </w:rPr>
              <w:t>40.2</w:t>
            </w:r>
            <w:r w:rsidR="00FF65EB"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FF65EB">
              <w:rPr>
                <w:color w:val="000000"/>
                <w:sz w:val="20"/>
                <w:szCs w:val="20"/>
                <w:shd w:val="clear" w:color="auto" w:fill="FFFFFF"/>
              </w:rPr>
              <w:t>±</w:t>
            </w:r>
            <w:r w:rsidR="00FF65EB"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4111F6">
              <w:rPr>
                <w:sz w:val="20"/>
                <w:szCs w:val="20"/>
              </w:rPr>
              <w:t>11.6</w:t>
            </w:r>
          </w:p>
        </w:tc>
      </w:tr>
      <w:tr w:rsidR="00DA6A30" w:rsidRPr="00681070" w14:paraId="69EFE3C0" w14:textId="77777777" w:rsidTr="00DA6A30">
        <w:tc>
          <w:tcPr>
            <w:tcW w:w="5245" w:type="dxa"/>
            <w:vAlign w:val="center"/>
          </w:tcPr>
          <w:p w14:paraId="54F6094C" w14:textId="05300BC7" w:rsidR="00DA6A30" w:rsidRPr="00681070" w:rsidRDefault="00DA6A30" w:rsidP="00DA6A30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681070">
              <w:rPr>
                <w:rFonts w:hint="eastAsia"/>
                <w:sz w:val="20"/>
                <w:szCs w:val="20"/>
              </w:rPr>
              <w:t>R</w:t>
            </w:r>
            <w:r w:rsidRPr="00681070">
              <w:rPr>
                <w:sz w:val="20"/>
                <w:szCs w:val="20"/>
              </w:rPr>
              <w:t>enal denervation procedure time</w:t>
            </w:r>
            <w:r>
              <w:rPr>
                <w:sz w:val="20"/>
                <w:szCs w:val="20"/>
              </w:rPr>
              <w:t>, min</w:t>
            </w:r>
            <w:r w:rsidRPr="00AE55DE">
              <w:rPr>
                <w:color w:val="000000"/>
                <w:sz w:val="20"/>
                <w:szCs w:val="20"/>
                <w:shd w:val="clear" w:color="auto" w:fill="FFFFFF"/>
                <w:vertAlign w:val="superscript"/>
              </w:rPr>
              <w:t>†</w:t>
            </w:r>
          </w:p>
        </w:tc>
        <w:tc>
          <w:tcPr>
            <w:tcW w:w="2126" w:type="dxa"/>
            <w:vAlign w:val="center"/>
          </w:tcPr>
          <w:p w14:paraId="704EFFB8" w14:textId="54CA1748" w:rsidR="00DA6A30" w:rsidRPr="00681070" w:rsidRDefault="00DA6A30" w:rsidP="00DA6A30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681070">
              <w:rPr>
                <w:sz w:val="20"/>
                <w:szCs w:val="20"/>
              </w:rPr>
              <w:t>35.</w:t>
            </w:r>
            <w:r>
              <w:rPr>
                <w:sz w:val="20"/>
                <w:szCs w:val="20"/>
              </w:rPr>
              <w:t>5</w:t>
            </w:r>
            <w:r w:rsidR="00FF65EB"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FF65EB">
              <w:rPr>
                <w:color w:val="000000"/>
                <w:sz w:val="20"/>
                <w:szCs w:val="20"/>
                <w:shd w:val="clear" w:color="auto" w:fill="FFFFFF"/>
              </w:rPr>
              <w:t>±</w:t>
            </w:r>
            <w:r w:rsidR="00FF65EB"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4111F6">
              <w:rPr>
                <w:sz w:val="20"/>
                <w:szCs w:val="20"/>
              </w:rPr>
              <w:t>23.8</w:t>
            </w:r>
          </w:p>
        </w:tc>
        <w:tc>
          <w:tcPr>
            <w:tcW w:w="2126" w:type="dxa"/>
            <w:vAlign w:val="center"/>
          </w:tcPr>
          <w:p w14:paraId="695A193D" w14:textId="138F0211" w:rsidR="00DA6A30" w:rsidRPr="00681070" w:rsidRDefault="00DA6A30" w:rsidP="00DA6A30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681070">
              <w:rPr>
                <w:rFonts w:hint="eastAsia"/>
                <w:sz w:val="20"/>
                <w:szCs w:val="20"/>
              </w:rPr>
              <w:t>-</w:t>
            </w:r>
          </w:p>
        </w:tc>
      </w:tr>
      <w:tr w:rsidR="00DA6A30" w:rsidRPr="00681070" w14:paraId="2B66BF69" w14:textId="77777777" w:rsidTr="00DA6A30">
        <w:tc>
          <w:tcPr>
            <w:tcW w:w="5245" w:type="dxa"/>
            <w:vAlign w:val="center"/>
          </w:tcPr>
          <w:p w14:paraId="33013E14" w14:textId="2E6F8A12" w:rsidR="00DA6A30" w:rsidRPr="00681070" w:rsidRDefault="00DA6A30" w:rsidP="00DA6A30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681070">
              <w:rPr>
                <w:rFonts w:hint="eastAsia"/>
                <w:sz w:val="20"/>
                <w:szCs w:val="20"/>
              </w:rPr>
              <w:t>C</w:t>
            </w:r>
            <w:r w:rsidRPr="00681070">
              <w:rPr>
                <w:sz w:val="20"/>
                <w:szCs w:val="20"/>
              </w:rPr>
              <w:t>ontrast volume</w:t>
            </w:r>
            <w:r>
              <w:rPr>
                <w:sz w:val="20"/>
                <w:szCs w:val="20"/>
              </w:rPr>
              <w:t>, mL</w:t>
            </w:r>
          </w:p>
        </w:tc>
        <w:tc>
          <w:tcPr>
            <w:tcW w:w="2126" w:type="dxa"/>
            <w:vAlign w:val="center"/>
          </w:tcPr>
          <w:p w14:paraId="3D075D37" w14:textId="632F537B" w:rsidR="00DA6A30" w:rsidRPr="00681070" w:rsidRDefault="00DA6A30" w:rsidP="00DA6A30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681070">
              <w:rPr>
                <w:sz w:val="20"/>
                <w:szCs w:val="20"/>
              </w:rPr>
              <w:t>147.8</w:t>
            </w:r>
            <w:r w:rsidR="00FF65EB"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FF65EB">
              <w:rPr>
                <w:color w:val="000000"/>
                <w:sz w:val="20"/>
                <w:szCs w:val="20"/>
                <w:shd w:val="clear" w:color="auto" w:fill="FFFFFF"/>
              </w:rPr>
              <w:t>±</w:t>
            </w:r>
            <w:r w:rsidR="00FF65EB"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4111F6">
              <w:rPr>
                <w:rFonts w:hint="eastAsia"/>
                <w:sz w:val="20"/>
                <w:szCs w:val="20"/>
              </w:rPr>
              <w:t>85.8</w:t>
            </w:r>
          </w:p>
        </w:tc>
        <w:tc>
          <w:tcPr>
            <w:tcW w:w="2126" w:type="dxa"/>
            <w:vAlign w:val="center"/>
          </w:tcPr>
          <w:p w14:paraId="1D0FA936" w14:textId="2C9E521D" w:rsidR="00DA6A30" w:rsidRPr="00681070" w:rsidRDefault="00782B01" w:rsidP="00782B01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54.1</w:t>
            </w:r>
            <w:r w:rsidR="00FF65EB"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FF65EB">
              <w:rPr>
                <w:color w:val="000000"/>
                <w:sz w:val="20"/>
                <w:szCs w:val="20"/>
                <w:shd w:val="clear" w:color="auto" w:fill="FFFFFF"/>
              </w:rPr>
              <w:t>±</w:t>
            </w:r>
            <w:r w:rsidR="00FF65EB"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36.5</w:t>
            </w:r>
          </w:p>
        </w:tc>
      </w:tr>
      <w:tr w:rsidR="00DA6A30" w:rsidRPr="00681070" w14:paraId="6210EB78" w14:textId="77777777" w:rsidTr="00DA6A30">
        <w:tc>
          <w:tcPr>
            <w:tcW w:w="5245" w:type="dxa"/>
            <w:vAlign w:val="center"/>
          </w:tcPr>
          <w:p w14:paraId="1FC9DC83" w14:textId="0ECE9B5A" w:rsidR="00DA6A30" w:rsidRPr="00681070" w:rsidRDefault="00DA6A30" w:rsidP="00DA6A30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681070">
              <w:rPr>
                <w:rFonts w:hint="eastAsia"/>
                <w:sz w:val="20"/>
                <w:szCs w:val="20"/>
              </w:rPr>
              <w:t>X</w:t>
            </w:r>
            <w:r w:rsidRPr="00681070">
              <w:rPr>
                <w:sz w:val="20"/>
                <w:szCs w:val="20"/>
              </w:rPr>
              <w:t>-ray fluoroscopy time</w:t>
            </w:r>
            <w:r>
              <w:rPr>
                <w:sz w:val="20"/>
                <w:szCs w:val="20"/>
              </w:rPr>
              <w:t xml:space="preserve">, </w:t>
            </w:r>
            <w:r w:rsidR="004111F6">
              <w:rPr>
                <w:sz w:val="20"/>
                <w:szCs w:val="20"/>
              </w:rPr>
              <w:t>min</w:t>
            </w:r>
          </w:p>
        </w:tc>
        <w:tc>
          <w:tcPr>
            <w:tcW w:w="2126" w:type="dxa"/>
            <w:vAlign w:val="center"/>
          </w:tcPr>
          <w:p w14:paraId="4ECADFD1" w14:textId="5940E678" w:rsidR="00DA6A30" w:rsidRPr="00681070" w:rsidRDefault="004111F6" w:rsidP="00DA6A30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23.6</w:t>
            </w:r>
            <w:r w:rsidR="00FF65EB"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FF65EB">
              <w:rPr>
                <w:color w:val="000000"/>
                <w:sz w:val="20"/>
                <w:szCs w:val="20"/>
                <w:shd w:val="clear" w:color="auto" w:fill="FFFFFF"/>
              </w:rPr>
              <w:t>±</w:t>
            </w:r>
            <w:r w:rsidR="00FF65EB"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sz w:val="20"/>
                <w:szCs w:val="20"/>
              </w:rPr>
              <w:t>12.8</w:t>
            </w:r>
          </w:p>
        </w:tc>
        <w:tc>
          <w:tcPr>
            <w:tcW w:w="2126" w:type="dxa"/>
            <w:vAlign w:val="center"/>
          </w:tcPr>
          <w:p w14:paraId="030F9505" w14:textId="2D42F698" w:rsidR="00DA6A30" w:rsidRPr="00681070" w:rsidRDefault="004111F6" w:rsidP="00DA6A30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5.2</w:t>
            </w:r>
            <w:r w:rsidR="00FF65EB"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FF65EB">
              <w:rPr>
                <w:color w:val="000000"/>
                <w:sz w:val="20"/>
                <w:szCs w:val="20"/>
                <w:shd w:val="clear" w:color="auto" w:fill="FFFFFF"/>
              </w:rPr>
              <w:t>±</w:t>
            </w:r>
            <w:r w:rsidR="00FF65EB"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sz w:val="20"/>
                <w:szCs w:val="20"/>
              </w:rPr>
              <w:t>5.1</w:t>
            </w:r>
          </w:p>
        </w:tc>
      </w:tr>
    </w:tbl>
    <w:p w14:paraId="27ABE021" w14:textId="49312D3A" w:rsidR="001E4E4B" w:rsidRPr="001E4E4B" w:rsidRDefault="00D01DB0" w:rsidP="00BC4A87">
      <w:pPr>
        <w:snapToGrid w:val="0"/>
        <w:spacing w:line="360" w:lineRule="auto"/>
        <w:rPr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0"/>
          <w:szCs w:val="20"/>
          <w:shd w:val="clear" w:color="auto" w:fill="FFFFFF"/>
        </w:rPr>
        <w:t>M</w:t>
      </w:r>
      <w:r w:rsidR="001E4E4B" w:rsidRPr="001E4E4B">
        <w:rPr>
          <w:color w:val="000000"/>
          <w:sz w:val="20"/>
          <w:szCs w:val="20"/>
          <w:shd w:val="clear" w:color="auto" w:fill="FFFFFF"/>
        </w:rPr>
        <w:t xml:space="preserve">ean </w:t>
      </w:r>
      <w:r w:rsidR="00294A38">
        <w:rPr>
          <w:color w:val="000000"/>
          <w:sz w:val="20"/>
          <w:szCs w:val="20"/>
          <w:shd w:val="clear" w:color="auto" w:fill="FFFFFF"/>
        </w:rPr>
        <w:t>±</w:t>
      </w:r>
      <w:r w:rsidR="001E4E4B" w:rsidRPr="001E4E4B">
        <w:rPr>
          <w:color w:val="000000"/>
          <w:sz w:val="20"/>
          <w:szCs w:val="20"/>
          <w:shd w:val="clear" w:color="auto" w:fill="FFFFFF"/>
        </w:rPr>
        <w:t xml:space="preserve"> SD, or number of patients (%)</w:t>
      </w:r>
    </w:p>
    <w:p w14:paraId="3E264837" w14:textId="50C0DEC7" w:rsidR="00C87255" w:rsidRPr="00681070" w:rsidRDefault="00C87255" w:rsidP="00BC4A87">
      <w:pPr>
        <w:snapToGrid w:val="0"/>
        <w:spacing w:line="360" w:lineRule="auto"/>
        <w:rPr>
          <w:sz w:val="20"/>
          <w:szCs w:val="20"/>
        </w:rPr>
      </w:pPr>
      <w:r w:rsidRPr="00681070">
        <w:rPr>
          <w:color w:val="000000"/>
          <w:sz w:val="20"/>
          <w:szCs w:val="20"/>
          <w:shd w:val="clear" w:color="auto" w:fill="FFFFFF"/>
        </w:rPr>
        <w:t>*</w:t>
      </w:r>
      <w:r w:rsidR="00440E73">
        <w:rPr>
          <w:sz w:val="20"/>
          <w:szCs w:val="20"/>
        </w:rPr>
        <w:t>Time from s</w:t>
      </w:r>
      <w:r w:rsidR="00440E73" w:rsidRPr="00681070">
        <w:rPr>
          <w:sz w:val="20"/>
          <w:szCs w:val="20"/>
        </w:rPr>
        <w:t xml:space="preserve">heath </w:t>
      </w:r>
      <w:r w:rsidR="00440E73">
        <w:rPr>
          <w:sz w:val="20"/>
          <w:szCs w:val="20"/>
        </w:rPr>
        <w:t xml:space="preserve">insertion </w:t>
      </w:r>
      <w:r w:rsidR="00440E73" w:rsidRPr="00681070">
        <w:rPr>
          <w:sz w:val="20"/>
          <w:szCs w:val="20"/>
        </w:rPr>
        <w:t xml:space="preserve">to </w:t>
      </w:r>
      <w:r w:rsidR="00440E73">
        <w:rPr>
          <w:sz w:val="20"/>
          <w:szCs w:val="20"/>
        </w:rPr>
        <w:t>removal</w:t>
      </w:r>
      <w:r w:rsidRPr="00681070">
        <w:rPr>
          <w:color w:val="000000"/>
          <w:sz w:val="20"/>
          <w:szCs w:val="20"/>
          <w:shd w:val="clear" w:color="auto" w:fill="FFFFFF"/>
        </w:rPr>
        <w:t>.</w:t>
      </w:r>
    </w:p>
    <w:p w14:paraId="5DAD35DA" w14:textId="33479AE4" w:rsidR="00C87255" w:rsidRPr="00482732" w:rsidRDefault="00C87255" w:rsidP="00482732">
      <w:pPr>
        <w:snapToGrid w:val="0"/>
        <w:spacing w:line="360" w:lineRule="auto"/>
        <w:jc w:val="left"/>
        <w:rPr>
          <w:sz w:val="20"/>
          <w:szCs w:val="20"/>
        </w:rPr>
      </w:pPr>
      <w:r w:rsidRPr="00AE55DE">
        <w:rPr>
          <w:color w:val="000000"/>
          <w:sz w:val="20"/>
          <w:szCs w:val="20"/>
          <w:shd w:val="clear" w:color="auto" w:fill="FFFFFF"/>
          <w:vertAlign w:val="superscript"/>
        </w:rPr>
        <w:t>†</w:t>
      </w:r>
      <w:r w:rsidRPr="00681070">
        <w:rPr>
          <w:color w:val="000000"/>
          <w:sz w:val="20"/>
          <w:szCs w:val="20"/>
          <w:shd w:val="clear" w:color="auto" w:fill="FFFFFF"/>
        </w:rPr>
        <w:t xml:space="preserve">Time from </w:t>
      </w:r>
      <w:r w:rsidRPr="00482732">
        <w:rPr>
          <w:color w:val="000000"/>
          <w:sz w:val="20"/>
          <w:szCs w:val="20"/>
          <w:shd w:val="clear" w:color="auto" w:fill="FFFFFF"/>
        </w:rPr>
        <w:t>first</w:t>
      </w:r>
      <w:r w:rsidR="00482732">
        <w:rPr>
          <w:color w:val="000000"/>
          <w:sz w:val="20"/>
          <w:szCs w:val="20"/>
          <w:shd w:val="clear" w:color="auto" w:fill="FFFFFF"/>
        </w:rPr>
        <w:t xml:space="preserve"> Paradise</w:t>
      </w:r>
      <w:r w:rsidR="00482732">
        <w:rPr>
          <w:color w:val="000000"/>
          <w:sz w:val="20"/>
          <w:szCs w:val="20"/>
          <w:shd w:val="clear" w:color="auto" w:fill="FFFFFF"/>
        </w:rPr>
        <w:sym w:font="Symbol" w:char="F0D4"/>
      </w:r>
      <w:r w:rsidR="00482732">
        <w:rPr>
          <w:color w:val="000000"/>
          <w:sz w:val="20"/>
          <w:szCs w:val="20"/>
          <w:shd w:val="clear" w:color="auto" w:fill="FFFFFF"/>
        </w:rPr>
        <w:t xml:space="preserve"> catheter</w:t>
      </w:r>
      <w:r w:rsidRPr="00482732">
        <w:rPr>
          <w:color w:val="000000"/>
          <w:sz w:val="20"/>
          <w:szCs w:val="20"/>
          <w:shd w:val="clear" w:color="auto" w:fill="FFFFFF"/>
        </w:rPr>
        <w:t xml:space="preserve"> insertion to the last remov</w:t>
      </w:r>
      <w:r w:rsidR="00AE55DE" w:rsidRPr="00482732">
        <w:rPr>
          <w:color w:val="000000"/>
          <w:sz w:val="20"/>
          <w:szCs w:val="20"/>
          <w:shd w:val="clear" w:color="auto" w:fill="FFFFFF"/>
        </w:rPr>
        <w:t>al of</w:t>
      </w:r>
      <w:r w:rsidRPr="00482732">
        <w:rPr>
          <w:color w:val="000000"/>
          <w:sz w:val="20"/>
          <w:szCs w:val="20"/>
          <w:shd w:val="clear" w:color="auto" w:fill="FFFFFF"/>
        </w:rPr>
        <w:t xml:space="preserve"> the </w:t>
      </w:r>
      <w:r w:rsidR="00482732">
        <w:rPr>
          <w:color w:val="000000"/>
          <w:sz w:val="20"/>
          <w:szCs w:val="20"/>
          <w:shd w:val="clear" w:color="auto" w:fill="FFFFFF"/>
        </w:rPr>
        <w:t>Paradise</w:t>
      </w:r>
      <w:r w:rsidR="00482732">
        <w:rPr>
          <w:color w:val="000000"/>
          <w:sz w:val="20"/>
          <w:szCs w:val="20"/>
          <w:shd w:val="clear" w:color="auto" w:fill="FFFFFF"/>
        </w:rPr>
        <w:sym w:font="Symbol" w:char="F0D4"/>
      </w:r>
      <w:r w:rsidR="00482732">
        <w:rPr>
          <w:color w:val="000000"/>
          <w:sz w:val="20"/>
          <w:szCs w:val="20"/>
          <w:shd w:val="clear" w:color="auto" w:fill="FFFFFF"/>
        </w:rPr>
        <w:t xml:space="preserve"> catheter</w:t>
      </w:r>
      <w:r w:rsidRPr="00482732">
        <w:rPr>
          <w:color w:val="000000"/>
          <w:sz w:val="20"/>
          <w:szCs w:val="20"/>
          <w:shd w:val="clear" w:color="auto" w:fill="FFFFFF"/>
        </w:rPr>
        <w:t>.</w:t>
      </w:r>
    </w:p>
    <w:p w14:paraId="5E7B1593" w14:textId="3D525B9B" w:rsidR="00BC4A87" w:rsidRDefault="00BC4A87" w:rsidP="00BC4A87">
      <w:pPr>
        <w:snapToGrid w:val="0"/>
        <w:spacing w:line="360" w:lineRule="auto"/>
        <w:rPr>
          <w:b/>
          <w:bCs/>
          <w:sz w:val="22"/>
        </w:rPr>
      </w:pPr>
    </w:p>
    <w:p w14:paraId="1B911F7B" w14:textId="77777777" w:rsidR="00BC4A87" w:rsidRDefault="00BC4A87" w:rsidP="00BC4A87">
      <w:pPr>
        <w:snapToGrid w:val="0"/>
        <w:spacing w:line="360" w:lineRule="auto"/>
        <w:rPr>
          <w:b/>
          <w:bCs/>
          <w:sz w:val="22"/>
        </w:rPr>
      </w:pPr>
    </w:p>
    <w:p w14:paraId="7A6A4568" w14:textId="623EBA59" w:rsidR="00A54226" w:rsidRDefault="00715034" w:rsidP="00250094">
      <w:pPr>
        <w:snapToGrid w:val="0"/>
        <w:spacing w:line="360" w:lineRule="auto"/>
        <w:jc w:val="left"/>
        <w:rPr>
          <w:sz w:val="22"/>
        </w:rPr>
      </w:pPr>
      <w:r>
        <w:rPr>
          <w:b/>
          <w:bCs/>
          <w:sz w:val="22"/>
        </w:rPr>
        <w:t>Supplementary table</w:t>
      </w:r>
      <w:r>
        <w:rPr>
          <w:b/>
          <w:bCs/>
          <w:sz w:val="22"/>
        </w:rPr>
        <w:t xml:space="preserve"> </w:t>
      </w:r>
      <w:r w:rsidR="002A3C29">
        <w:rPr>
          <w:b/>
          <w:bCs/>
          <w:sz w:val="22"/>
        </w:rPr>
        <w:t>2</w:t>
      </w:r>
      <w:r w:rsidR="00A70E5A" w:rsidRPr="00895E12">
        <w:rPr>
          <w:b/>
          <w:bCs/>
          <w:sz w:val="22"/>
        </w:rPr>
        <w:t>.</w:t>
      </w:r>
      <w:r w:rsidR="00A70E5A">
        <w:rPr>
          <w:sz w:val="22"/>
        </w:rPr>
        <w:t xml:space="preserve"> </w:t>
      </w:r>
      <w:r w:rsidR="00250094">
        <w:rPr>
          <w:color w:val="000000" w:themeColor="text1"/>
          <w:sz w:val="22"/>
        </w:rPr>
        <w:t xml:space="preserve">Change from baseline in blood pressure </w:t>
      </w:r>
      <w:r w:rsidR="00250094" w:rsidRPr="00AF6D61">
        <w:rPr>
          <w:color w:val="000000" w:themeColor="text1"/>
          <w:sz w:val="22"/>
        </w:rPr>
        <w:t xml:space="preserve">between the renal denervation and sham control groups </w:t>
      </w:r>
      <w:r w:rsidR="00250094" w:rsidRPr="00157FA3">
        <w:rPr>
          <w:color w:val="000000" w:themeColor="text1"/>
          <w:sz w:val="22"/>
        </w:rPr>
        <w:t>at 3 months</w:t>
      </w:r>
    </w:p>
    <w:tbl>
      <w:tblPr>
        <w:tblStyle w:val="a3"/>
        <w:tblW w:w="949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8"/>
        <w:gridCol w:w="567"/>
        <w:gridCol w:w="1701"/>
        <w:gridCol w:w="421"/>
        <w:gridCol w:w="1677"/>
        <w:gridCol w:w="1560"/>
        <w:gridCol w:w="1134"/>
      </w:tblGrid>
      <w:tr w:rsidR="00137F01" w:rsidRPr="00B325E6" w14:paraId="5C661E13" w14:textId="77777777" w:rsidTr="003A5D4E">
        <w:tc>
          <w:tcPr>
            <w:tcW w:w="2438" w:type="dxa"/>
            <w:tcBorders>
              <w:top w:val="single" w:sz="4" w:space="0" w:color="auto"/>
              <w:bottom w:val="nil"/>
            </w:tcBorders>
            <w:vAlign w:val="center"/>
          </w:tcPr>
          <w:p w14:paraId="3CEE40D5" w14:textId="77777777" w:rsidR="00137F01" w:rsidRPr="00B325E6" w:rsidRDefault="00137F01" w:rsidP="00B325E6">
            <w:pPr>
              <w:snapToGrid w:val="0"/>
              <w:spacing w:line="360" w:lineRule="auto"/>
              <w:jc w:val="left"/>
              <w:rPr>
                <w:b/>
                <w:bCs/>
                <w:sz w:val="20"/>
                <w:szCs w:val="20"/>
              </w:rPr>
            </w:pPr>
            <w:r w:rsidRPr="00B325E6">
              <w:rPr>
                <w:rFonts w:hint="eastAsia"/>
                <w:b/>
                <w:bCs/>
                <w:sz w:val="20"/>
                <w:szCs w:val="20"/>
              </w:rPr>
              <w:t>V</w:t>
            </w:r>
            <w:r w:rsidRPr="00B325E6">
              <w:rPr>
                <w:b/>
                <w:bCs/>
                <w:sz w:val="20"/>
                <w:szCs w:val="20"/>
              </w:rPr>
              <w:t>ariables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2A737C" w14:textId="54C09C78" w:rsidR="00137F01" w:rsidRPr="00B325E6" w:rsidRDefault="00137F01" w:rsidP="00B325E6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325E6">
              <w:rPr>
                <w:rFonts w:hint="eastAsia"/>
                <w:b/>
                <w:bCs/>
                <w:sz w:val="20"/>
                <w:szCs w:val="20"/>
              </w:rPr>
              <w:t>R</w:t>
            </w:r>
            <w:r w:rsidRPr="00B325E6">
              <w:rPr>
                <w:b/>
                <w:bCs/>
                <w:sz w:val="20"/>
                <w:szCs w:val="20"/>
              </w:rPr>
              <w:t>enal denervation</w:t>
            </w:r>
          </w:p>
          <w:p w14:paraId="7995295F" w14:textId="449D2A0C" w:rsidR="00137F01" w:rsidRPr="00B325E6" w:rsidRDefault="00137F01" w:rsidP="00B325E6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325E6">
              <w:rPr>
                <w:rFonts w:hint="eastAsia"/>
                <w:b/>
                <w:bCs/>
                <w:sz w:val="20"/>
                <w:szCs w:val="20"/>
              </w:rPr>
              <w:t>(</w:t>
            </w:r>
            <w:r w:rsidRPr="00B325E6">
              <w:rPr>
                <w:b/>
                <w:bCs/>
                <w:sz w:val="20"/>
                <w:szCs w:val="20"/>
              </w:rPr>
              <w:t>mmHg)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39EF91" w14:textId="717D8D2D" w:rsidR="00137F01" w:rsidRPr="00B325E6" w:rsidRDefault="00137F01" w:rsidP="00B325E6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325E6">
              <w:rPr>
                <w:rFonts w:hint="eastAsia"/>
                <w:b/>
                <w:bCs/>
                <w:sz w:val="20"/>
                <w:szCs w:val="20"/>
              </w:rPr>
              <w:t>S</w:t>
            </w:r>
            <w:r w:rsidRPr="00B325E6">
              <w:rPr>
                <w:b/>
                <w:bCs/>
                <w:sz w:val="20"/>
                <w:szCs w:val="20"/>
              </w:rPr>
              <w:t>ham control</w:t>
            </w:r>
          </w:p>
          <w:p w14:paraId="18A84C65" w14:textId="77777777" w:rsidR="00137F01" w:rsidRPr="00B325E6" w:rsidRDefault="00137F01" w:rsidP="00B325E6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325E6">
              <w:rPr>
                <w:rFonts w:hint="eastAsia"/>
                <w:b/>
                <w:bCs/>
                <w:sz w:val="20"/>
                <w:szCs w:val="20"/>
              </w:rPr>
              <w:t>(</w:t>
            </w:r>
            <w:r w:rsidRPr="00B325E6">
              <w:rPr>
                <w:b/>
                <w:bCs/>
                <w:sz w:val="20"/>
                <w:szCs w:val="20"/>
              </w:rPr>
              <w:t>mmHg)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661E3" w14:textId="7CD51A60" w:rsidR="00137F01" w:rsidRPr="00B325E6" w:rsidRDefault="00137F01" w:rsidP="00B325E6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325E6">
              <w:rPr>
                <w:rFonts w:hint="eastAsia"/>
                <w:b/>
                <w:bCs/>
                <w:sz w:val="20"/>
                <w:szCs w:val="20"/>
              </w:rPr>
              <w:t>B</w:t>
            </w:r>
            <w:r w:rsidRPr="00B325E6">
              <w:rPr>
                <w:b/>
                <w:bCs/>
                <w:sz w:val="20"/>
                <w:szCs w:val="20"/>
              </w:rPr>
              <w:t>etween</w:t>
            </w:r>
            <w:r w:rsidR="002C0EA1">
              <w:rPr>
                <w:b/>
                <w:bCs/>
                <w:sz w:val="20"/>
                <w:szCs w:val="20"/>
              </w:rPr>
              <w:t>-</w:t>
            </w:r>
            <w:r w:rsidRPr="00B325E6">
              <w:rPr>
                <w:b/>
                <w:bCs/>
                <w:sz w:val="20"/>
                <w:szCs w:val="20"/>
              </w:rPr>
              <w:t>group difference (mmHg)</w:t>
            </w:r>
          </w:p>
        </w:tc>
      </w:tr>
      <w:tr w:rsidR="00137F01" w:rsidRPr="00B325E6" w14:paraId="01CCBEE9" w14:textId="77777777" w:rsidTr="003A5D4E">
        <w:tc>
          <w:tcPr>
            <w:tcW w:w="2438" w:type="dxa"/>
            <w:tcBorders>
              <w:top w:val="nil"/>
              <w:bottom w:val="single" w:sz="4" w:space="0" w:color="auto"/>
            </w:tcBorders>
            <w:vAlign w:val="center"/>
          </w:tcPr>
          <w:p w14:paraId="53C4996D" w14:textId="77777777" w:rsidR="00294A38" w:rsidRPr="00B325E6" w:rsidRDefault="00294A38" w:rsidP="00B325E6">
            <w:pPr>
              <w:snapToGrid w:val="0"/>
              <w:spacing w:line="360" w:lineRule="auto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83EC82F" w14:textId="26C4A0C0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287E4" w14:textId="6C796E64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L</w:t>
            </w:r>
            <w:r>
              <w:rPr>
                <w:b/>
                <w:bCs/>
                <w:sz w:val="20"/>
                <w:szCs w:val="20"/>
              </w:rPr>
              <w:t>S</w:t>
            </w:r>
            <w:r w:rsidR="002C0EA1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mean</w:t>
            </w:r>
            <w:r w:rsidR="00FF65EB"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FF65EB">
              <w:rPr>
                <w:color w:val="000000"/>
                <w:sz w:val="20"/>
                <w:szCs w:val="20"/>
                <w:shd w:val="clear" w:color="auto" w:fill="FFFFFF"/>
              </w:rPr>
              <w:t>±</w:t>
            </w:r>
            <w:r w:rsidR="00FF65EB"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137F01" w:rsidRPr="00137F01">
              <w:rPr>
                <w:b/>
                <w:bCs/>
                <w:sz w:val="20"/>
                <w:szCs w:val="20"/>
              </w:rPr>
              <w:t>S</w:t>
            </w:r>
            <w:r w:rsidR="00137F01">
              <w:rPr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</w:tcPr>
          <w:p w14:paraId="1F742759" w14:textId="32BD5BE5" w:rsidR="00294A38" w:rsidRPr="00B325E6" w:rsidRDefault="00137F01" w:rsidP="00B325E6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63BED" w14:textId="098CE186" w:rsidR="00294A38" w:rsidRPr="00B325E6" w:rsidRDefault="00137F01" w:rsidP="00B325E6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L</w:t>
            </w:r>
            <w:r>
              <w:rPr>
                <w:b/>
                <w:bCs/>
                <w:sz w:val="20"/>
                <w:szCs w:val="20"/>
              </w:rPr>
              <w:t>S</w:t>
            </w:r>
            <w:r w:rsidR="002C0EA1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mean</w:t>
            </w:r>
            <w:r w:rsidR="00FF65EB"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FF65EB">
              <w:rPr>
                <w:color w:val="000000"/>
                <w:sz w:val="20"/>
                <w:szCs w:val="20"/>
                <w:shd w:val="clear" w:color="auto" w:fill="FFFFFF"/>
              </w:rPr>
              <w:t>±</w:t>
            </w:r>
            <w:r w:rsidR="00FF65EB"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137F01">
              <w:rPr>
                <w:b/>
                <w:bCs/>
                <w:sz w:val="20"/>
                <w:szCs w:val="20"/>
              </w:rPr>
              <w:t>S</w:t>
            </w:r>
            <w:r>
              <w:rPr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5CE95" w14:textId="7CB49A6F" w:rsidR="00294A38" w:rsidRPr="00B325E6" w:rsidRDefault="00137F01" w:rsidP="00B325E6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L</w:t>
            </w:r>
            <w:r>
              <w:rPr>
                <w:b/>
                <w:bCs/>
                <w:sz w:val="20"/>
                <w:szCs w:val="20"/>
              </w:rPr>
              <w:t>S</w:t>
            </w:r>
            <w:r w:rsidR="002C0EA1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mean</w:t>
            </w:r>
            <w:r w:rsidR="00FF65EB"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FF65EB">
              <w:rPr>
                <w:color w:val="000000"/>
                <w:sz w:val="20"/>
                <w:szCs w:val="20"/>
                <w:shd w:val="clear" w:color="auto" w:fill="FFFFFF"/>
              </w:rPr>
              <w:t>±</w:t>
            </w:r>
            <w:r w:rsidR="00FF65EB"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137F01">
              <w:rPr>
                <w:b/>
                <w:bCs/>
                <w:sz w:val="20"/>
                <w:szCs w:val="20"/>
              </w:rPr>
              <w:t>S</w:t>
            </w:r>
            <w:r>
              <w:rPr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32204" w14:textId="731FAA60" w:rsidR="00294A38" w:rsidRDefault="00137F01" w:rsidP="00B325E6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</w:t>
            </w:r>
            <w:r>
              <w:rPr>
                <w:b/>
                <w:bCs/>
                <w:sz w:val="20"/>
                <w:szCs w:val="20"/>
              </w:rPr>
              <w:t>-value</w:t>
            </w:r>
          </w:p>
        </w:tc>
      </w:tr>
      <w:tr w:rsidR="00137F01" w:rsidRPr="00B325E6" w14:paraId="4980D8A7" w14:textId="77777777" w:rsidTr="003A5D4E">
        <w:tc>
          <w:tcPr>
            <w:tcW w:w="2438" w:type="dxa"/>
            <w:tcBorders>
              <w:top w:val="single" w:sz="4" w:space="0" w:color="auto"/>
            </w:tcBorders>
            <w:vAlign w:val="center"/>
          </w:tcPr>
          <w:p w14:paraId="549CAC39" w14:textId="77777777" w:rsidR="00294A38" w:rsidRPr="00B325E6" w:rsidRDefault="00294A38" w:rsidP="00B325E6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Office SBP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2C19DB68" w14:textId="30EACB76" w:rsidR="00294A38" w:rsidRDefault="00137F01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2B6B5A66" w14:textId="6012228C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11.0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2.1</w:t>
            </w:r>
          </w:p>
        </w:tc>
        <w:tc>
          <w:tcPr>
            <w:tcW w:w="421" w:type="dxa"/>
            <w:tcBorders>
              <w:top w:val="single" w:sz="4" w:space="0" w:color="auto"/>
            </w:tcBorders>
          </w:tcPr>
          <w:p w14:paraId="3665643C" w14:textId="2F8967D2" w:rsidR="00294A38" w:rsidRDefault="00137F01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677" w:type="dxa"/>
            <w:tcBorders>
              <w:top w:val="single" w:sz="4" w:space="0" w:color="auto"/>
            </w:tcBorders>
            <w:vAlign w:val="center"/>
          </w:tcPr>
          <w:p w14:paraId="1987E113" w14:textId="337EE19F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9.0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2.1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14:paraId="7AAC1C07" w14:textId="54C1BCA0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2.0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3.0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37BC2FC1" w14:textId="77777777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0.511</w:t>
            </w:r>
          </w:p>
        </w:tc>
      </w:tr>
      <w:tr w:rsidR="00137F01" w:rsidRPr="00B325E6" w14:paraId="476BC7A9" w14:textId="77777777" w:rsidTr="003A5D4E">
        <w:tc>
          <w:tcPr>
            <w:tcW w:w="2438" w:type="dxa"/>
            <w:vAlign w:val="center"/>
          </w:tcPr>
          <w:p w14:paraId="6F045AD4" w14:textId="77777777" w:rsidR="00294A38" w:rsidRPr="00B325E6" w:rsidRDefault="00294A38" w:rsidP="00B325E6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O</w:t>
            </w:r>
            <w:r w:rsidRPr="00B325E6">
              <w:rPr>
                <w:sz w:val="20"/>
                <w:szCs w:val="20"/>
              </w:rPr>
              <w:t>ffice DBP</w:t>
            </w:r>
          </w:p>
        </w:tc>
        <w:tc>
          <w:tcPr>
            <w:tcW w:w="567" w:type="dxa"/>
          </w:tcPr>
          <w:p w14:paraId="4656E94F" w14:textId="2EED675D" w:rsidR="00294A38" w:rsidRDefault="00137F01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14:paraId="1DE1E161" w14:textId="18B844C2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4.9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1.5</w:t>
            </w:r>
          </w:p>
        </w:tc>
        <w:tc>
          <w:tcPr>
            <w:tcW w:w="421" w:type="dxa"/>
          </w:tcPr>
          <w:p w14:paraId="5C767D7F" w14:textId="294D634B" w:rsidR="00294A38" w:rsidRDefault="00137F01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677" w:type="dxa"/>
            <w:vAlign w:val="center"/>
          </w:tcPr>
          <w:p w14:paraId="151D60E4" w14:textId="08B2193D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5.0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1.5</w:t>
            </w:r>
          </w:p>
        </w:tc>
        <w:tc>
          <w:tcPr>
            <w:tcW w:w="1560" w:type="dxa"/>
            <w:vAlign w:val="center"/>
          </w:tcPr>
          <w:p w14:paraId="57CF1C4B" w14:textId="4A0E24FA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0.1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2.1</w:t>
            </w:r>
          </w:p>
        </w:tc>
        <w:tc>
          <w:tcPr>
            <w:tcW w:w="1134" w:type="dxa"/>
            <w:vAlign w:val="center"/>
          </w:tcPr>
          <w:p w14:paraId="3F7D5D29" w14:textId="77777777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0.946</w:t>
            </w:r>
          </w:p>
        </w:tc>
      </w:tr>
      <w:tr w:rsidR="00137F01" w:rsidRPr="00B325E6" w14:paraId="51398973" w14:textId="77777777" w:rsidTr="003A5D4E">
        <w:tc>
          <w:tcPr>
            <w:tcW w:w="2438" w:type="dxa"/>
            <w:vAlign w:val="center"/>
          </w:tcPr>
          <w:p w14:paraId="0CD7691A" w14:textId="77777777" w:rsidR="00294A38" w:rsidRPr="00B325E6" w:rsidRDefault="00294A38" w:rsidP="00B325E6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2</w:t>
            </w:r>
            <w:r w:rsidRPr="00B325E6">
              <w:rPr>
                <w:sz w:val="20"/>
                <w:szCs w:val="20"/>
              </w:rPr>
              <w:t>4-hour ambulatory SBP</w:t>
            </w:r>
          </w:p>
        </w:tc>
        <w:tc>
          <w:tcPr>
            <w:tcW w:w="567" w:type="dxa"/>
          </w:tcPr>
          <w:p w14:paraId="575BEDBC" w14:textId="622706D1" w:rsidR="00294A38" w:rsidRDefault="00137F01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14:paraId="177A1282" w14:textId="768CF5A2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6.6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1.9</w:t>
            </w:r>
          </w:p>
        </w:tc>
        <w:tc>
          <w:tcPr>
            <w:tcW w:w="421" w:type="dxa"/>
          </w:tcPr>
          <w:p w14:paraId="0B525E65" w14:textId="71DAE1C2" w:rsidR="00294A38" w:rsidRDefault="00137F01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677" w:type="dxa"/>
            <w:vAlign w:val="center"/>
          </w:tcPr>
          <w:p w14:paraId="3EE7C198" w14:textId="556B1930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6.5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1.9</w:t>
            </w:r>
          </w:p>
        </w:tc>
        <w:tc>
          <w:tcPr>
            <w:tcW w:w="1560" w:type="dxa"/>
            <w:vAlign w:val="center"/>
          </w:tcPr>
          <w:p w14:paraId="3B8E2BD0" w14:textId="3D6131D6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0.1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2.7</w:t>
            </w:r>
          </w:p>
        </w:tc>
        <w:tc>
          <w:tcPr>
            <w:tcW w:w="1134" w:type="dxa"/>
            <w:vAlign w:val="center"/>
          </w:tcPr>
          <w:p w14:paraId="5833AB25" w14:textId="77777777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0.971</w:t>
            </w:r>
          </w:p>
        </w:tc>
      </w:tr>
      <w:tr w:rsidR="00137F01" w:rsidRPr="00B325E6" w14:paraId="1BEB3DF0" w14:textId="77777777" w:rsidTr="003A5D4E">
        <w:tc>
          <w:tcPr>
            <w:tcW w:w="2438" w:type="dxa"/>
            <w:vAlign w:val="center"/>
          </w:tcPr>
          <w:p w14:paraId="275AE6E8" w14:textId="77777777" w:rsidR="00294A38" w:rsidRPr="00B325E6" w:rsidRDefault="00294A38" w:rsidP="00B325E6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2</w:t>
            </w:r>
            <w:r w:rsidRPr="00B325E6">
              <w:rPr>
                <w:sz w:val="20"/>
                <w:szCs w:val="20"/>
              </w:rPr>
              <w:t>4-hour ambulatory DBP</w:t>
            </w:r>
          </w:p>
        </w:tc>
        <w:tc>
          <w:tcPr>
            <w:tcW w:w="567" w:type="dxa"/>
          </w:tcPr>
          <w:p w14:paraId="5C366304" w14:textId="634A7EA2" w:rsidR="00294A38" w:rsidRDefault="00137F01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14:paraId="3B69850F" w14:textId="298BE2EA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3.6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1.0</w:t>
            </w:r>
          </w:p>
        </w:tc>
        <w:tc>
          <w:tcPr>
            <w:tcW w:w="421" w:type="dxa"/>
          </w:tcPr>
          <w:p w14:paraId="6D13D7A0" w14:textId="12558BEE" w:rsidR="00294A38" w:rsidRDefault="00137F01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677" w:type="dxa"/>
            <w:vAlign w:val="center"/>
          </w:tcPr>
          <w:p w14:paraId="65591BDC" w14:textId="5090932E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3.3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1.0</w:t>
            </w:r>
          </w:p>
        </w:tc>
        <w:tc>
          <w:tcPr>
            <w:tcW w:w="1560" w:type="dxa"/>
            <w:vAlign w:val="center"/>
          </w:tcPr>
          <w:p w14:paraId="4ADC51F0" w14:textId="6F58D145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0.4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1.4</w:t>
            </w:r>
          </w:p>
        </w:tc>
        <w:tc>
          <w:tcPr>
            <w:tcW w:w="1134" w:type="dxa"/>
            <w:vAlign w:val="center"/>
          </w:tcPr>
          <w:p w14:paraId="01405436" w14:textId="77777777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0.806</w:t>
            </w:r>
          </w:p>
        </w:tc>
      </w:tr>
      <w:tr w:rsidR="00137F01" w:rsidRPr="00B325E6" w14:paraId="648DB661" w14:textId="77777777" w:rsidTr="003A5D4E">
        <w:tc>
          <w:tcPr>
            <w:tcW w:w="2438" w:type="dxa"/>
            <w:vAlign w:val="center"/>
          </w:tcPr>
          <w:p w14:paraId="2AB3DB02" w14:textId="77777777" w:rsidR="00294A38" w:rsidRPr="00B325E6" w:rsidRDefault="00294A38" w:rsidP="00B325E6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Daytime ambulatory SBP</w:t>
            </w:r>
          </w:p>
        </w:tc>
        <w:tc>
          <w:tcPr>
            <w:tcW w:w="567" w:type="dxa"/>
          </w:tcPr>
          <w:p w14:paraId="5D835B1E" w14:textId="70BEA7C8" w:rsidR="00294A38" w:rsidRDefault="00137F01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14:paraId="75B62628" w14:textId="43B59E6F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8.4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2.0</w:t>
            </w:r>
          </w:p>
        </w:tc>
        <w:tc>
          <w:tcPr>
            <w:tcW w:w="421" w:type="dxa"/>
          </w:tcPr>
          <w:p w14:paraId="241BF57E" w14:textId="6F088A70" w:rsidR="00294A38" w:rsidRDefault="00137F01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677" w:type="dxa"/>
            <w:vAlign w:val="center"/>
          </w:tcPr>
          <w:p w14:paraId="50E5B142" w14:textId="575AC6FC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7.2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1.9</w:t>
            </w:r>
          </w:p>
        </w:tc>
        <w:tc>
          <w:tcPr>
            <w:tcW w:w="1560" w:type="dxa"/>
            <w:vAlign w:val="center"/>
          </w:tcPr>
          <w:p w14:paraId="789A600B" w14:textId="656BB056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1.2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2.8</w:t>
            </w:r>
          </w:p>
        </w:tc>
        <w:tc>
          <w:tcPr>
            <w:tcW w:w="1134" w:type="dxa"/>
            <w:vAlign w:val="center"/>
          </w:tcPr>
          <w:p w14:paraId="55637BB5" w14:textId="77777777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0.672</w:t>
            </w:r>
          </w:p>
        </w:tc>
      </w:tr>
      <w:tr w:rsidR="00137F01" w:rsidRPr="00B325E6" w14:paraId="4488FB61" w14:textId="77777777" w:rsidTr="003A5D4E">
        <w:tc>
          <w:tcPr>
            <w:tcW w:w="2438" w:type="dxa"/>
            <w:vAlign w:val="center"/>
          </w:tcPr>
          <w:p w14:paraId="2B9A8919" w14:textId="77777777" w:rsidR="00294A38" w:rsidRPr="00B325E6" w:rsidRDefault="00294A38" w:rsidP="00B325E6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Daytime ambulatory DBP</w:t>
            </w:r>
          </w:p>
        </w:tc>
        <w:tc>
          <w:tcPr>
            <w:tcW w:w="567" w:type="dxa"/>
          </w:tcPr>
          <w:p w14:paraId="50923B6A" w14:textId="37AAA24B" w:rsidR="00294A38" w:rsidRDefault="00137F01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14:paraId="7F03C603" w14:textId="05525C8F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4.8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1.1</w:t>
            </w:r>
          </w:p>
        </w:tc>
        <w:tc>
          <w:tcPr>
            <w:tcW w:w="421" w:type="dxa"/>
          </w:tcPr>
          <w:p w14:paraId="73BA8AC8" w14:textId="50E28E9C" w:rsidR="00294A38" w:rsidRDefault="00137F01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677" w:type="dxa"/>
            <w:vAlign w:val="center"/>
          </w:tcPr>
          <w:p w14:paraId="628A4019" w14:textId="2AB75C40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4.0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1.0</w:t>
            </w:r>
          </w:p>
        </w:tc>
        <w:tc>
          <w:tcPr>
            <w:tcW w:w="1560" w:type="dxa"/>
            <w:vAlign w:val="center"/>
          </w:tcPr>
          <w:p w14:paraId="196AE6B1" w14:textId="0F8B132F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0.8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1.5</w:t>
            </w:r>
          </w:p>
        </w:tc>
        <w:tc>
          <w:tcPr>
            <w:tcW w:w="1134" w:type="dxa"/>
            <w:vAlign w:val="center"/>
          </w:tcPr>
          <w:p w14:paraId="3520C096" w14:textId="77777777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0.585</w:t>
            </w:r>
          </w:p>
        </w:tc>
      </w:tr>
      <w:tr w:rsidR="00137F01" w:rsidRPr="00B325E6" w14:paraId="6FE6211C" w14:textId="77777777" w:rsidTr="003A5D4E">
        <w:tc>
          <w:tcPr>
            <w:tcW w:w="2438" w:type="dxa"/>
            <w:vAlign w:val="center"/>
          </w:tcPr>
          <w:p w14:paraId="56209D9D" w14:textId="77777777" w:rsidR="00294A38" w:rsidRPr="00B325E6" w:rsidRDefault="00294A38" w:rsidP="00B325E6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Nighttime ambulatory SBP</w:t>
            </w:r>
          </w:p>
        </w:tc>
        <w:tc>
          <w:tcPr>
            <w:tcW w:w="567" w:type="dxa"/>
          </w:tcPr>
          <w:p w14:paraId="78612984" w14:textId="13604412" w:rsidR="00294A38" w:rsidRDefault="00137F01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14:paraId="296E0060" w14:textId="15414DCD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4.2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2.4</w:t>
            </w:r>
          </w:p>
        </w:tc>
        <w:tc>
          <w:tcPr>
            <w:tcW w:w="421" w:type="dxa"/>
          </w:tcPr>
          <w:p w14:paraId="6628D949" w14:textId="116E82CE" w:rsidR="00294A38" w:rsidRDefault="00137F01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677" w:type="dxa"/>
            <w:vAlign w:val="center"/>
          </w:tcPr>
          <w:p w14:paraId="3C4B8706" w14:textId="4D9365DB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4.7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2.4</w:t>
            </w:r>
          </w:p>
        </w:tc>
        <w:tc>
          <w:tcPr>
            <w:tcW w:w="1560" w:type="dxa"/>
            <w:vAlign w:val="center"/>
          </w:tcPr>
          <w:p w14:paraId="4953F537" w14:textId="08A61E41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0.5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3.3</w:t>
            </w:r>
          </w:p>
        </w:tc>
        <w:tc>
          <w:tcPr>
            <w:tcW w:w="1134" w:type="dxa"/>
            <w:vAlign w:val="center"/>
          </w:tcPr>
          <w:p w14:paraId="34F32BDA" w14:textId="77777777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0.883</w:t>
            </w:r>
          </w:p>
        </w:tc>
      </w:tr>
      <w:tr w:rsidR="00137F01" w:rsidRPr="00B325E6" w14:paraId="41BB4E57" w14:textId="77777777" w:rsidTr="003A5D4E">
        <w:tc>
          <w:tcPr>
            <w:tcW w:w="2438" w:type="dxa"/>
            <w:vAlign w:val="center"/>
          </w:tcPr>
          <w:p w14:paraId="6A9123FC" w14:textId="77777777" w:rsidR="00294A38" w:rsidRPr="00B325E6" w:rsidRDefault="00294A38" w:rsidP="00B325E6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Nighttime ambulatory DBP</w:t>
            </w:r>
          </w:p>
        </w:tc>
        <w:tc>
          <w:tcPr>
            <w:tcW w:w="567" w:type="dxa"/>
          </w:tcPr>
          <w:p w14:paraId="27540AA5" w14:textId="40811B5F" w:rsidR="00294A38" w:rsidRDefault="00137F01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14:paraId="37D25E03" w14:textId="2C24A7AC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1.4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1.3</w:t>
            </w:r>
          </w:p>
        </w:tc>
        <w:tc>
          <w:tcPr>
            <w:tcW w:w="421" w:type="dxa"/>
          </w:tcPr>
          <w:p w14:paraId="41CB6988" w14:textId="357C490E" w:rsidR="00294A38" w:rsidRDefault="00137F01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677" w:type="dxa"/>
            <w:vAlign w:val="center"/>
          </w:tcPr>
          <w:p w14:paraId="5D1E5B47" w14:textId="0FAF27B8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2.0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1.3</w:t>
            </w:r>
          </w:p>
        </w:tc>
        <w:tc>
          <w:tcPr>
            <w:tcW w:w="1560" w:type="dxa"/>
            <w:vAlign w:val="center"/>
          </w:tcPr>
          <w:p w14:paraId="5D1CF38B" w14:textId="4F371770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0.6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1.9</w:t>
            </w:r>
          </w:p>
        </w:tc>
        <w:tc>
          <w:tcPr>
            <w:tcW w:w="1134" w:type="dxa"/>
            <w:vAlign w:val="center"/>
          </w:tcPr>
          <w:p w14:paraId="3AB80C44" w14:textId="77777777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0.770</w:t>
            </w:r>
          </w:p>
        </w:tc>
      </w:tr>
      <w:tr w:rsidR="00137F01" w:rsidRPr="00B325E6" w14:paraId="19798A02" w14:textId="77777777" w:rsidTr="003A5D4E">
        <w:tc>
          <w:tcPr>
            <w:tcW w:w="2438" w:type="dxa"/>
            <w:vAlign w:val="center"/>
          </w:tcPr>
          <w:p w14:paraId="49B93DF1" w14:textId="77777777" w:rsidR="00294A38" w:rsidRPr="00B325E6" w:rsidRDefault="00294A38" w:rsidP="00B325E6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Home SBP</w:t>
            </w:r>
          </w:p>
        </w:tc>
        <w:tc>
          <w:tcPr>
            <w:tcW w:w="567" w:type="dxa"/>
          </w:tcPr>
          <w:p w14:paraId="6D5772F5" w14:textId="143D8279" w:rsidR="00294A38" w:rsidRDefault="00137F01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2E40A1BD" w14:textId="60F18268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8.7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1.8</w:t>
            </w:r>
          </w:p>
        </w:tc>
        <w:tc>
          <w:tcPr>
            <w:tcW w:w="421" w:type="dxa"/>
          </w:tcPr>
          <w:p w14:paraId="109E08A4" w14:textId="5CABCBCC" w:rsidR="00294A38" w:rsidRDefault="00137F01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677" w:type="dxa"/>
            <w:vAlign w:val="center"/>
          </w:tcPr>
          <w:p w14:paraId="628A1453" w14:textId="43397E4D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6.9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1.8</w:t>
            </w:r>
          </w:p>
        </w:tc>
        <w:tc>
          <w:tcPr>
            <w:tcW w:w="1560" w:type="dxa"/>
            <w:vAlign w:val="center"/>
          </w:tcPr>
          <w:p w14:paraId="728536FD" w14:textId="4D479BF6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1.8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2.6</w:t>
            </w:r>
          </w:p>
        </w:tc>
        <w:tc>
          <w:tcPr>
            <w:tcW w:w="1134" w:type="dxa"/>
            <w:vAlign w:val="center"/>
          </w:tcPr>
          <w:p w14:paraId="7B9B8CE8" w14:textId="77777777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0.488</w:t>
            </w:r>
          </w:p>
        </w:tc>
      </w:tr>
      <w:tr w:rsidR="00137F01" w:rsidRPr="00B325E6" w14:paraId="37999FEB" w14:textId="77777777" w:rsidTr="003A5D4E">
        <w:tc>
          <w:tcPr>
            <w:tcW w:w="2438" w:type="dxa"/>
            <w:vAlign w:val="center"/>
          </w:tcPr>
          <w:p w14:paraId="66B02D97" w14:textId="77777777" w:rsidR="00294A38" w:rsidRPr="00B325E6" w:rsidRDefault="00294A38" w:rsidP="00B325E6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Home DBP</w:t>
            </w:r>
          </w:p>
        </w:tc>
        <w:tc>
          <w:tcPr>
            <w:tcW w:w="567" w:type="dxa"/>
          </w:tcPr>
          <w:p w14:paraId="50410CB1" w14:textId="5775817E" w:rsidR="00294A38" w:rsidRDefault="00137F01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38671125" w14:textId="5A649D40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3.6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1.1</w:t>
            </w:r>
          </w:p>
        </w:tc>
        <w:tc>
          <w:tcPr>
            <w:tcW w:w="421" w:type="dxa"/>
          </w:tcPr>
          <w:p w14:paraId="30569B4D" w14:textId="7B2420B8" w:rsidR="00294A38" w:rsidRDefault="00137F01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677" w:type="dxa"/>
            <w:vAlign w:val="center"/>
          </w:tcPr>
          <w:p w14:paraId="0FD1E2E8" w14:textId="6AAE7E8B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3.7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1.1</w:t>
            </w:r>
          </w:p>
        </w:tc>
        <w:tc>
          <w:tcPr>
            <w:tcW w:w="1560" w:type="dxa"/>
            <w:vAlign w:val="center"/>
          </w:tcPr>
          <w:p w14:paraId="08822571" w14:textId="06999722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0.1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1.6</w:t>
            </w:r>
          </w:p>
        </w:tc>
        <w:tc>
          <w:tcPr>
            <w:tcW w:w="1134" w:type="dxa"/>
            <w:vAlign w:val="center"/>
          </w:tcPr>
          <w:p w14:paraId="03E3073F" w14:textId="77777777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0.949</w:t>
            </w:r>
          </w:p>
        </w:tc>
      </w:tr>
      <w:tr w:rsidR="00137F01" w:rsidRPr="00B325E6" w14:paraId="36609B6A" w14:textId="77777777" w:rsidTr="003A5D4E">
        <w:tc>
          <w:tcPr>
            <w:tcW w:w="2438" w:type="dxa"/>
            <w:vAlign w:val="center"/>
          </w:tcPr>
          <w:p w14:paraId="1B98D31E" w14:textId="77777777" w:rsidR="00294A38" w:rsidRPr="00B325E6" w:rsidRDefault="00294A38" w:rsidP="00B325E6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M</w:t>
            </w:r>
            <w:r w:rsidRPr="00B325E6">
              <w:rPr>
                <w:sz w:val="20"/>
                <w:szCs w:val="20"/>
              </w:rPr>
              <w:t>orning home SBP</w:t>
            </w:r>
          </w:p>
        </w:tc>
        <w:tc>
          <w:tcPr>
            <w:tcW w:w="567" w:type="dxa"/>
          </w:tcPr>
          <w:p w14:paraId="4FED0776" w14:textId="54FB1B92" w:rsidR="00294A38" w:rsidRDefault="00137F01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386F11A0" w14:textId="6503B5DC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9.1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1.8</w:t>
            </w:r>
          </w:p>
        </w:tc>
        <w:tc>
          <w:tcPr>
            <w:tcW w:w="421" w:type="dxa"/>
          </w:tcPr>
          <w:p w14:paraId="1ADB0ABB" w14:textId="37F1B83F" w:rsidR="00294A38" w:rsidRDefault="00137F01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677" w:type="dxa"/>
            <w:vAlign w:val="center"/>
          </w:tcPr>
          <w:p w14:paraId="50E7E330" w14:textId="1CBBC62D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6.6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1.8</w:t>
            </w:r>
          </w:p>
        </w:tc>
        <w:tc>
          <w:tcPr>
            <w:tcW w:w="1560" w:type="dxa"/>
            <w:vAlign w:val="center"/>
          </w:tcPr>
          <w:p w14:paraId="040248EE" w14:textId="251F2D23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2.5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2.5</w:t>
            </w:r>
          </w:p>
        </w:tc>
        <w:tc>
          <w:tcPr>
            <w:tcW w:w="1134" w:type="dxa"/>
            <w:vAlign w:val="center"/>
          </w:tcPr>
          <w:p w14:paraId="66B48509" w14:textId="77777777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0.319</w:t>
            </w:r>
          </w:p>
        </w:tc>
      </w:tr>
      <w:tr w:rsidR="00137F01" w:rsidRPr="00B325E6" w14:paraId="5F583604" w14:textId="77777777" w:rsidTr="003A5D4E">
        <w:tc>
          <w:tcPr>
            <w:tcW w:w="2438" w:type="dxa"/>
            <w:vAlign w:val="center"/>
          </w:tcPr>
          <w:p w14:paraId="3336EFA0" w14:textId="77777777" w:rsidR="00294A38" w:rsidRPr="00B325E6" w:rsidRDefault="00294A38" w:rsidP="00B325E6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M</w:t>
            </w:r>
            <w:r w:rsidRPr="00B325E6">
              <w:rPr>
                <w:sz w:val="20"/>
                <w:szCs w:val="20"/>
              </w:rPr>
              <w:t>orning home DBP</w:t>
            </w:r>
          </w:p>
        </w:tc>
        <w:tc>
          <w:tcPr>
            <w:tcW w:w="567" w:type="dxa"/>
          </w:tcPr>
          <w:p w14:paraId="778F2315" w14:textId="5F908DA2" w:rsidR="00294A38" w:rsidRDefault="00137F01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6A8C4D95" w14:textId="7537494B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3.7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1.2</w:t>
            </w:r>
          </w:p>
        </w:tc>
        <w:tc>
          <w:tcPr>
            <w:tcW w:w="421" w:type="dxa"/>
          </w:tcPr>
          <w:p w14:paraId="4616C430" w14:textId="6B43A6B7" w:rsidR="00294A38" w:rsidRDefault="00137F01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677" w:type="dxa"/>
            <w:vAlign w:val="center"/>
          </w:tcPr>
          <w:p w14:paraId="5D9396DA" w14:textId="2E2A02D7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3.1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1.2</w:t>
            </w:r>
          </w:p>
        </w:tc>
        <w:tc>
          <w:tcPr>
            <w:tcW w:w="1560" w:type="dxa"/>
            <w:vAlign w:val="center"/>
          </w:tcPr>
          <w:p w14:paraId="192D1151" w14:textId="3A8BED66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  <w:r w:rsidRPr="00B325E6">
              <w:rPr>
                <w:sz w:val="20"/>
                <w:szCs w:val="20"/>
              </w:rPr>
              <w:t>0.7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 w:rsidR="00FF65EB"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1.7</w:t>
            </w:r>
          </w:p>
        </w:tc>
        <w:tc>
          <w:tcPr>
            <w:tcW w:w="1134" w:type="dxa"/>
            <w:vAlign w:val="center"/>
          </w:tcPr>
          <w:p w14:paraId="70FE1AD4" w14:textId="77777777" w:rsidR="00294A38" w:rsidRPr="00B325E6" w:rsidRDefault="00294A38" w:rsidP="00B325E6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0.684</w:t>
            </w:r>
          </w:p>
        </w:tc>
      </w:tr>
    </w:tbl>
    <w:p w14:paraId="646B54C2" w14:textId="34D4D7F4" w:rsidR="00294A38" w:rsidRPr="001E4E4B" w:rsidRDefault="00294A38" w:rsidP="00294A38">
      <w:pPr>
        <w:snapToGrid w:val="0"/>
        <w:spacing w:line="360" w:lineRule="auto"/>
        <w:rPr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0"/>
          <w:szCs w:val="20"/>
          <w:shd w:val="clear" w:color="auto" w:fill="FFFFFF"/>
        </w:rPr>
        <w:t>ANCOVA model included procedure as a factor and baseline value as a covariate.</w:t>
      </w:r>
    </w:p>
    <w:p w14:paraId="2BC475B3" w14:textId="6E415CC5" w:rsidR="00FF6789" w:rsidRDefault="00B43F89" w:rsidP="00BC4A87">
      <w:pPr>
        <w:snapToGrid w:val="0"/>
        <w:spacing w:line="360" w:lineRule="auto"/>
        <w:rPr>
          <w:sz w:val="20"/>
          <w:szCs w:val="20"/>
        </w:rPr>
      </w:pPr>
      <w:r w:rsidRPr="00B43F89">
        <w:rPr>
          <w:sz w:val="20"/>
          <w:szCs w:val="20"/>
        </w:rPr>
        <w:t xml:space="preserve">DBP, diastolic blood pressure; </w:t>
      </w:r>
      <w:r w:rsidR="002C0EA1">
        <w:rPr>
          <w:sz w:val="20"/>
          <w:szCs w:val="20"/>
        </w:rPr>
        <w:t xml:space="preserve">LS, least squares; </w:t>
      </w:r>
      <w:r w:rsidRPr="00B43F89">
        <w:rPr>
          <w:sz w:val="20"/>
          <w:szCs w:val="20"/>
        </w:rPr>
        <w:t>SBP, systolic blood pressure</w:t>
      </w:r>
      <w:r w:rsidR="00D77C47">
        <w:rPr>
          <w:sz w:val="20"/>
          <w:szCs w:val="20"/>
        </w:rPr>
        <w:t>; SE, standard error</w:t>
      </w:r>
      <w:r w:rsidRPr="00B43F89">
        <w:rPr>
          <w:sz w:val="20"/>
          <w:szCs w:val="20"/>
        </w:rPr>
        <w:t>.</w:t>
      </w:r>
    </w:p>
    <w:p w14:paraId="166EE191" w14:textId="77777777" w:rsidR="003F6A2A" w:rsidRDefault="003F6A2A" w:rsidP="00BC4A87">
      <w:pPr>
        <w:snapToGrid w:val="0"/>
        <w:spacing w:line="360" w:lineRule="auto"/>
        <w:rPr>
          <w:sz w:val="22"/>
        </w:rPr>
      </w:pPr>
    </w:p>
    <w:p w14:paraId="2AE4118C" w14:textId="77777777" w:rsidR="00FF6789" w:rsidRDefault="00FF6789" w:rsidP="00BC4A87">
      <w:pPr>
        <w:snapToGrid w:val="0"/>
        <w:spacing w:line="360" w:lineRule="auto"/>
        <w:rPr>
          <w:sz w:val="22"/>
        </w:rPr>
        <w:sectPr w:rsidR="00FF6789" w:rsidSect="00C87255">
          <w:footerReference w:type="even" r:id="rId8"/>
          <w:footerReference w:type="default" r:id="rId9"/>
          <w:pgSz w:w="11900" w:h="16820"/>
          <w:pgMar w:top="1418" w:right="1418" w:bottom="1418" w:left="1418" w:header="851" w:footer="992" w:gutter="0"/>
          <w:cols w:space="425"/>
          <w:docGrid w:type="lines" w:linePitch="360"/>
        </w:sectPr>
      </w:pPr>
    </w:p>
    <w:p w14:paraId="22438A69" w14:textId="4E4AD817" w:rsidR="006A4B05" w:rsidRPr="00AF6D61" w:rsidRDefault="00715034" w:rsidP="006A4B05">
      <w:pPr>
        <w:snapToGrid w:val="0"/>
        <w:spacing w:line="360" w:lineRule="auto"/>
        <w:rPr>
          <w:color w:val="000000" w:themeColor="text1"/>
          <w:sz w:val="20"/>
          <w:szCs w:val="20"/>
        </w:rPr>
      </w:pPr>
      <w:r>
        <w:rPr>
          <w:b/>
          <w:bCs/>
          <w:sz w:val="22"/>
        </w:rPr>
        <w:lastRenderedPageBreak/>
        <w:t>Supplementary table</w:t>
      </w:r>
      <w:r w:rsidRPr="00AF6D61">
        <w:rPr>
          <w:b/>
          <w:bCs/>
          <w:color w:val="000000" w:themeColor="text1"/>
          <w:sz w:val="22"/>
        </w:rPr>
        <w:t xml:space="preserve"> </w:t>
      </w:r>
      <w:r w:rsidR="002A3C29" w:rsidRPr="00AF6D61">
        <w:rPr>
          <w:b/>
          <w:bCs/>
          <w:color w:val="000000" w:themeColor="text1"/>
          <w:sz w:val="22"/>
        </w:rPr>
        <w:t>3</w:t>
      </w:r>
      <w:r w:rsidR="006A4B05" w:rsidRPr="00AF6D61">
        <w:rPr>
          <w:b/>
          <w:bCs/>
          <w:color w:val="000000" w:themeColor="text1"/>
          <w:sz w:val="22"/>
        </w:rPr>
        <w:t>.</w:t>
      </w:r>
      <w:r w:rsidR="006A4B05" w:rsidRPr="00AF6D61">
        <w:rPr>
          <w:color w:val="000000" w:themeColor="text1"/>
          <w:sz w:val="22"/>
        </w:rPr>
        <w:t xml:space="preserve"> Medication changes</w:t>
      </w:r>
    </w:p>
    <w:tbl>
      <w:tblPr>
        <w:tblStyle w:val="a3"/>
        <w:tblW w:w="9413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737"/>
        <w:gridCol w:w="1191"/>
        <w:gridCol w:w="737"/>
        <w:gridCol w:w="1191"/>
        <w:gridCol w:w="737"/>
        <w:gridCol w:w="1191"/>
        <w:gridCol w:w="737"/>
        <w:gridCol w:w="1191"/>
      </w:tblGrid>
      <w:tr w:rsidR="006A4B05" w:rsidRPr="00B325E6" w14:paraId="30715719" w14:textId="77777777" w:rsidTr="006A4B05">
        <w:tc>
          <w:tcPr>
            <w:tcW w:w="1701" w:type="dxa"/>
            <w:vMerge w:val="restart"/>
            <w:tcBorders>
              <w:top w:val="single" w:sz="4" w:space="0" w:color="auto"/>
            </w:tcBorders>
            <w:vAlign w:val="center"/>
          </w:tcPr>
          <w:p w14:paraId="1421A1A8" w14:textId="77777777" w:rsidR="006A4B05" w:rsidRPr="00DA6A30" w:rsidRDefault="006A4B05" w:rsidP="006A4B05">
            <w:pPr>
              <w:snapToGrid w:val="0"/>
              <w:spacing w:line="360" w:lineRule="auto"/>
              <w:jc w:val="left"/>
              <w:rPr>
                <w:b/>
                <w:bCs/>
                <w:sz w:val="20"/>
                <w:szCs w:val="20"/>
              </w:rPr>
            </w:pPr>
            <w:r w:rsidRPr="00DA6A30">
              <w:rPr>
                <w:rFonts w:hint="eastAsia"/>
                <w:b/>
                <w:bCs/>
                <w:sz w:val="20"/>
                <w:szCs w:val="20"/>
              </w:rPr>
              <w:t>Period</w:t>
            </w:r>
          </w:p>
        </w:tc>
        <w:tc>
          <w:tcPr>
            <w:tcW w:w="3856" w:type="dxa"/>
            <w:gridSpan w:val="4"/>
            <w:tcBorders>
              <w:top w:val="single" w:sz="4" w:space="0" w:color="auto"/>
            </w:tcBorders>
            <w:vAlign w:val="center"/>
          </w:tcPr>
          <w:p w14:paraId="694376C1" w14:textId="77777777" w:rsidR="006A4B05" w:rsidRPr="00DA6A30" w:rsidRDefault="006A4B05" w:rsidP="006A4B05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DA6A30">
              <w:rPr>
                <w:rFonts w:hint="eastAsia"/>
                <w:b/>
                <w:bCs/>
                <w:sz w:val="20"/>
                <w:szCs w:val="20"/>
              </w:rPr>
              <w:t>R</w:t>
            </w:r>
            <w:r w:rsidRPr="00DA6A30">
              <w:rPr>
                <w:b/>
                <w:bCs/>
                <w:sz w:val="20"/>
                <w:szCs w:val="20"/>
              </w:rPr>
              <w:t>enal denervation</w:t>
            </w:r>
          </w:p>
        </w:tc>
        <w:tc>
          <w:tcPr>
            <w:tcW w:w="3856" w:type="dxa"/>
            <w:gridSpan w:val="4"/>
            <w:tcBorders>
              <w:top w:val="single" w:sz="4" w:space="0" w:color="auto"/>
            </w:tcBorders>
            <w:vAlign w:val="center"/>
          </w:tcPr>
          <w:p w14:paraId="5C2FCA50" w14:textId="77777777" w:rsidR="006A4B05" w:rsidRPr="00DA6A30" w:rsidRDefault="006A4B05" w:rsidP="006A4B05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DA6A30">
              <w:rPr>
                <w:rFonts w:hint="eastAsia"/>
                <w:b/>
                <w:bCs/>
                <w:sz w:val="20"/>
                <w:szCs w:val="20"/>
              </w:rPr>
              <w:t>S</w:t>
            </w:r>
            <w:r w:rsidRPr="00DA6A30">
              <w:rPr>
                <w:b/>
                <w:bCs/>
                <w:sz w:val="20"/>
                <w:szCs w:val="20"/>
              </w:rPr>
              <w:t>ham control</w:t>
            </w:r>
          </w:p>
        </w:tc>
      </w:tr>
      <w:tr w:rsidR="006A4B05" w:rsidRPr="00B325E6" w14:paraId="4ACAC50D" w14:textId="77777777" w:rsidTr="006A4B05">
        <w:tc>
          <w:tcPr>
            <w:tcW w:w="1701" w:type="dxa"/>
            <w:vMerge/>
            <w:vAlign w:val="center"/>
          </w:tcPr>
          <w:p w14:paraId="0727337A" w14:textId="77777777" w:rsidR="006A4B05" w:rsidRPr="00B325E6" w:rsidRDefault="006A4B05" w:rsidP="006A4B05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</w:tcBorders>
            <w:vAlign w:val="center"/>
          </w:tcPr>
          <w:p w14:paraId="05EE7730" w14:textId="4E1AB03E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b/>
                <w:bCs/>
                <w:sz w:val="20"/>
                <w:szCs w:val="20"/>
              </w:rPr>
              <w:t>N</w:t>
            </w:r>
            <w:r w:rsidRPr="00B325E6">
              <w:rPr>
                <w:b/>
                <w:bCs/>
                <w:sz w:val="20"/>
                <w:szCs w:val="20"/>
              </w:rPr>
              <w:t xml:space="preserve">umber of </w:t>
            </w:r>
            <w:r w:rsidR="00E04B7C">
              <w:rPr>
                <w:b/>
                <w:bCs/>
                <w:sz w:val="20"/>
                <w:szCs w:val="20"/>
              </w:rPr>
              <w:t xml:space="preserve">antihypertensive </w:t>
            </w:r>
            <w:r w:rsidRPr="00B325E6">
              <w:rPr>
                <w:b/>
                <w:bCs/>
                <w:sz w:val="20"/>
                <w:szCs w:val="20"/>
              </w:rPr>
              <w:t>medications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</w:tcBorders>
            <w:vAlign w:val="center"/>
          </w:tcPr>
          <w:p w14:paraId="285F11D4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b/>
                <w:bCs/>
                <w:sz w:val="20"/>
                <w:szCs w:val="20"/>
              </w:rPr>
              <w:t>A</w:t>
            </w:r>
            <w:r w:rsidRPr="00B325E6">
              <w:rPr>
                <w:b/>
                <w:bCs/>
                <w:sz w:val="20"/>
                <w:szCs w:val="20"/>
              </w:rPr>
              <w:t>ntihypertensive load index*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</w:tcBorders>
            <w:vAlign w:val="center"/>
          </w:tcPr>
          <w:p w14:paraId="623BBDFE" w14:textId="2324D5FA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b/>
                <w:bCs/>
                <w:sz w:val="20"/>
                <w:szCs w:val="20"/>
              </w:rPr>
              <w:t>N</w:t>
            </w:r>
            <w:r w:rsidRPr="00B325E6">
              <w:rPr>
                <w:b/>
                <w:bCs/>
                <w:sz w:val="20"/>
                <w:szCs w:val="20"/>
              </w:rPr>
              <w:t>umber of</w:t>
            </w:r>
            <w:r w:rsidR="00E04B7C">
              <w:rPr>
                <w:b/>
                <w:bCs/>
                <w:sz w:val="20"/>
                <w:szCs w:val="20"/>
              </w:rPr>
              <w:t xml:space="preserve"> antihypertensive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B325E6">
              <w:rPr>
                <w:b/>
                <w:bCs/>
                <w:sz w:val="20"/>
                <w:szCs w:val="20"/>
              </w:rPr>
              <w:t>medications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</w:tcBorders>
            <w:vAlign w:val="center"/>
          </w:tcPr>
          <w:p w14:paraId="28F49A28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b/>
                <w:bCs/>
                <w:sz w:val="20"/>
                <w:szCs w:val="20"/>
              </w:rPr>
              <w:t>A</w:t>
            </w:r>
            <w:r w:rsidRPr="00B325E6">
              <w:rPr>
                <w:b/>
                <w:bCs/>
                <w:sz w:val="20"/>
                <w:szCs w:val="20"/>
              </w:rPr>
              <w:t>ntihypertensive load index*</w:t>
            </w:r>
          </w:p>
        </w:tc>
      </w:tr>
      <w:tr w:rsidR="006A4B05" w:rsidRPr="00B325E6" w14:paraId="28593342" w14:textId="77777777" w:rsidTr="006A4B05">
        <w:tc>
          <w:tcPr>
            <w:tcW w:w="1701" w:type="dxa"/>
            <w:vMerge/>
            <w:vAlign w:val="center"/>
          </w:tcPr>
          <w:p w14:paraId="5FF6595D" w14:textId="77777777" w:rsidR="006A4B05" w:rsidRPr="00B325E6" w:rsidRDefault="006A4B05" w:rsidP="006A4B05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08CF363B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14:paraId="10602910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b/>
                <w:bCs/>
                <w:sz w:val="20"/>
                <w:szCs w:val="20"/>
              </w:rPr>
              <w:t>M</w:t>
            </w:r>
            <w:r w:rsidRPr="00B325E6">
              <w:rPr>
                <w:b/>
                <w:bCs/>
                <w:sz w:val="20"/>
                <w:szCs w:val="20"/>
              </w:rPr>
              <w:t>ean ± SD</w:t>
            </w: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5414040F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14:paraId="1EEC8499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b/>
                <w:bCs/>
                <w:sz w:val="20"/>
                <w:szCs w:val="20"/>
              </w:rPr>
              <w:t>M</w:t>
            </w:r>
            <w:r w:rsidRPr="00B325E6">
              <w:rPr>
                <w:b/>
                <w:bCs/>
                <w:sz w:val="20"/>
                <w:szCs w:val="20"/>
              </w:rPr>
              <w:t>ean ± SD</w:t>
            </w: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72A7B08E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14:paraId="262D22A9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b/>
                <w:bCs/>
                <w:sz w:val="20"/>
                <w:szCs w:val="20"/>
              </w:rPr>
              <w:t>M</w:t>
            </w:r>
            <w:r w:rsidRPr="00B325E6">
              <w:rPr>
                <w:b/>
                <w:bCs/>
                <w:sz w:val="20"/>
                <w:szCs w:val="20"/>
              </w:rPr>
              <w:t>ean ± SD</w:t>
            </w: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2C97769A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14:paraId="49ADB72E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b/>
                <w:bCs/>
                <w:sz w:val="20"/>
                <w:szCs w:val="20"/>
              </w:rPr>
              <w:t>M</w:t>
            </w:r>
            <w:r w:rsidRPr="00B325E6">
              <w:rPr>
                <w:b/>
                <w:bCs/>
                <w:sz w:val="20"/>
                <w:szCs w:val="20"/>
              </w:rPr>
              <w:t>ean ± SD</w:t>
            </w:r>
          </w:p>
        </w:tc>
      </w:tr>
      <w:tr w:rsidR="006A4B05" w:rsidRPr="00B325E6" w14:paraId="4AC33727" w14:textId="77777777" w:rsidTr="006A4B05"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011032C3" w14:textId="77777777" w:rsidR="006A4B05" w:rsidRPr="00B325E6" w:rsidRDefault="006A4B05" w:rsidP="006A4B05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Informed consent</w:t>
            </w: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657816C3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6</w:t>
            </w:r>
            <w:r w:rsidRPr="00B325E6">
              <w:rPr>
                <w:sz w:val="20"/>
                <w:szCs w:val="20"/>
              </w:rPr>
              <w:t>9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14:paraId="4B0E3253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4</w:t>
            </w:r>
            <w:r w:rsidRPr="00B325E6">
              <w:rPr>
                <w:sz w:val="20"/>
                <w:szCs w:val="20"/>
              </w:rPr>
              <w:t>.2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1.6</w:t>
            </w: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7AAD6647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14:paraId="6939A09C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-</w:t>
            </w: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62D37363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6</w:t>
            </w:r>
            <w:r w:rsidRPr="00B325E6">
              <w:rPr>
                <w:sz w:val="20"/>
                <w:szCs w:val="20"/>
              </w:rPr>
              <w:t>7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14:paraId="64FE7A53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4</w:t>
            </w:r>
            <w:r w:rsidRPr="00B325E6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1.1</w:t>
            </w: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14:paraId="11A7A86F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14:paraId="67F55B7A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-</w:t>
            </w:r>
          </w:p>
        </w:tc>
      </w:tr>
      <w:tr w:rsidR="006A4B05" w:rsidRPr="00B325E6" w14:paraId="0DC03026" w14:textId="77777777" w:rsidTr="006A4B05">
        <w:tc>
          <w:tcPr>
            <w:tcW w:w="1701" w:type="dxa"/>
            <w:vAlign w:val="center"/>
          </w:tcPr>
          <w:p w14:paraId="3E27B939" w14:textId="77777777" w:rsidR="006A4B05" w:rsidRPr="00B325E6" w:rsidRDefault="006A4B05" w:rsidP="006A4B05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Baseline</w:t>
            </w:r>
          </w:p>
        </w:tc>
        <w:tc>
          <w:tcPr>
            <w:tcW w:w="737" w:type="dxa"/>
            <w:vAlign w:val="center"/>
          </w:tcPr>
          <w:p w14:paraId="14F98252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6</w:t>
            </w:r>
            <w:r w:rsidRPr="00B325E6">
              <w:rPr>
                <w:sz w:val="20"/>
                <w:szCs w:val="20"/>
              </w:rPr>
              <w:t>2</w:t>
            </w:r>
          </w:p>
        </w:tc>
        <w:tc>
          <w:tcPr>
            <w:tcW w:w="1191" w:type="dxa"/>
            <w:vAlign w:val="center"/>
          </w:tcPr>
          <w:p w14:paraId="4309499F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4</w:t>
            </w:r>
            <w:r w:rsidRPr="00B325E6">
              <w:rPr>
                <w:sz w:val="20"/>
                <w:szCs w:val="20"/>
              </w:rPr>
              <w:t>.2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1.7</w:t>
            </w:r>
          </w:p>
        </w:tc>
        <w:tc>
          <w:tcPr>
            <w:tcW w:w="737" w:type="dxa"/>
            <w:vAlign w:val="center"/>
          </w:tcPr>
          <w:p w14:paraId="565A3DB0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6</w:t>
            </w:r>
            <w:r w:rsidRPr="00B325E6">
              <w:rPr>
                <w:sz w:val="20"/>
                <w:szCs w:val="20"/>
              </w:rPr>
              <w:t>9</w:t>
            </w:r>
          </w:p>
        </w:tc>
        <w:tc>
          <w:tcPr>
            <w:tcW w:w="1191" w:type="dxa"/>
            <w:vAlign w:val="center"/>
          </w:tcPr>
          <w:p w14:paraId="5EFD7C7A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2.6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1.7</w:t>
            </w:r>
          </w:p>
        </w:tc>
        <w:tc>
          <w:tcPr>
            <w:tcW w:w="737" w:type="dxa"/>
            <w:vAlign w:val="center"/>
          </w:tcPr>
          <w:p w14:paraId="3D9D319B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6</w:t>
            </w:r>
            <w:r w:rsidRPr="00B325E6">
              <w:rPr>
                <w:sz w:val="20"/>
                <w:szCs w:val="20"/>
              </w:rPr>
              <w:t>2</w:t>
            </w:r>
          </w:p>
        </w:tc>
        <w:tc>
          <w:tcPr>
            <w:tcW w:w="1191" w:type="dxa"/>
            <w:vAlign w:val="center"/>
          </w:tcPr>
          <w:p w14:paraId="5284E69E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3.9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1.2</w:t>
            </w:r>
          </w:p>
        </w:tc>
        <w:tc>
          <w:tcPr>
            <w:tcW w:w="737" w:type="dxa"/>
            <w:vAlign w:val="center"/>
          </w:tcPr>
          <w:p w14:paraId="4F901709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6</w:t>
            </w:r>
            <w:r w:rsidRPr="00B325E6">
              <w:rPr>
                <w:sz w:val="20"/>
                <w:szCs w:val="20"/>
              </w:rPr>
              <w:t>7</w:t>
            </w:r>
          </w:p>
        </w:tc>
        <w:tc>
          <w:tcPr>
            <w:tcW w:w="1191" w:type="dxa"/>
            <w:vAlign w:val="center"/>
          </w:tcPr>
          <w:p w14:paraId="65D093BA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2.4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1.2</w:t>
            </w:r>
          </w:p>
        </w:tc>
      </w:tr>
      <w:tr w:rsidR="006A4B05" w:rsidRPr="00B325E6" w14:paraId="54AB4431" w14:textId="77777777" w:rsidTr="006A4B05">
        <w:tc>
          <w:tcPr>
            <w:tcW w:w="1701" w:type="dxa"/>
            <w:vAlign w:val="center"/>
          </w:tcPr>
          <w:p w14:paraId="2103D2A9" w14:textId="77777777" w:rsidR="006A4B05" w:rsidRPr="00B325E6" w:rsidRDefault="006A4B05" w:rsidP="006A4B05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1</w:t>
            </w:r>
            <w:r w:rsidRPr="00B325E6">
              <w:rPr>
                <w:sz w:val="20"/>
                <w:szCs w:val="20"/>
              </w:rPr>
              <w:t xml:space="preserve"> month</w:t>
            </w:r>
          </w:p>
        </w:tc>
        <w:tc>
          <w:tcPr>
            <w:tcW w:w="737" w:type="dxa"/>
            <w:vAlign w:val="center"/>
          </w:tcPr>
          <w:p w14:paraId="2AB5615B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5</w:t>
            </w:r>
            <w:r w:rsidRPr="00B325E6">
              <w:rPr>
                <w:sz w:val="20"/>
                <w:szCs w:val="20"/>
              </w:rPr>
              <w:t>9</w:t>
            </w:r>
          </w:p>
        </w:tc>
        <w:tc>
          <w:tcPr>
            <w:tcW w:w="1191" w:type="dxa"/>
            <w:vAlign w:val="center"/>
          </w:tcPr>
          <w:p w14:paraId="0B64B03C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4</w:t>
            </w:r>
            <w:r w:rsidRPr="00B325E6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1.6</w:t>
            </w:r>
          </w:p>
        </w:tc>
        <w:tc>
          <w:tcPr>
            <w:tcW w:w="737" w:type="dxa"/>
            <w:vAlign w:val="center"/>
          </w:tcPr>
          <w:p w14:paraId="30C9AEE9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-</w:t>
            </w:r>
          </w:p>
        </w:tc>
        <w:tc>
          <w:tcPr>
            <w:tcW w:w="1191" w:type="dxa"/>
            <w:vAlign w:val="center"/>
          </w:tcPr>
          <w:p w14:paraId="4447F490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-</w:t>
            </w:r>
          </w:p>
        </w:tc>
        <w:tc>
          <w:tcPr>
            <w:tcW w:w="737" w:type="dxa"/>
            <w:vAlign w:val="center"/>
          </w:tcPr>
          <w:p w14:paraId="177E22F0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5</w:t>
            </w:r>
            <w:r w:rsidRPr="00B325E6">
              <w:rPr>
                <w:sz w:val="20"/>
                <w:szCs w:val="20"/>
              </w:rPr>
              <w:t>7</w:t>
            </w:r>
          </w:p>
        </w:tc>
        <w:tc>
          <w:tcPr>
            <w:tcW w:w="1191" w:type="dxa"/>
            <w:vAlign w:val="center"/>
          </w:tcPr>
          <w:p w14:paraId="5D0F16DF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3.9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1.2</w:t>
            </w:r>
          </w:p>
        </w:tc>
        <w:tc>
          <w:tcPr>
            <w:tcW w:w="737" w:type="dxa"/>
            <w:vAlign w:val="center"/>
          </w:tcPr>
          <w:p w14:paraId="26ED4001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-</w:t>
            </w:r>
          </w:p>
        </w:tc>
        <w:tc>
          <w:tcPr>
            <w:tcW w:w="1191" w:type="dxa"/>
            <w:vAlign w:val="center"/>
          </w:tcPr>
          <w:p w14:paraId="76BD3BC7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-</w:t>
            </w:r>
          </w:p>
        </w:tc>
      </w:tr>
      <w:tr w:rsidR="006A4B05" w:rsidRPr="00B325E6" w14:paraId="03762D46" w14:textId="77777777" w:rsidTr="006A4B05">
        <w:tc>
          <w:tcPr>
            <w:tcW w:w="1701" w:type="dxa"/>
            <w:vAlign w:val="center"/>
          </w:tcPr>
          <w:p w14:paraId="4963F23A" w14:textId="77777777" w:rsidR="006A4B05" w:rsidRPr="00B325E6" w:rsidRDefault="006A4B05" w:rsidP="006A4B05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2</w:t>
            </w:r>
            <w:r w:rsidRPr="00B325E6">
              <w:rPr>
                <w:sz w:val="20"/>
                <w:szCs w:val="20"/>
              </w:rPr>
              <w:t xml:space="preserve"> month</w:t>
            </w:r>
          </w:p>
        </w:tc>
        <w:tc>
          <w:tcPr>
            <w:tcW w:w="737" w:type="dxa"/>
            <w:vAlign w:val="center"/>
          </w:tcPr>
          <w:p w14:paraId="1A508087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6</w:t>
            </w:r>
            <w:r w:rsidRPr="00B325E6">
              <w:rPr>
                <w:sz w:val="20"/>
                <w:szCs w:val="20"/>
              </w:rPr>
              <w:t>0</w:t>
            </w:r>
          </w:p>
        </w:tc>
        <w:tc>
          <w:tcPr>
            <w:tcW w:w="1191" w:type="dxa"/>
            <w:vAlign w:val="center"/>
          </w:tcPr>
          <w:p w14:paraId="1D5F6C46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4</w:t>
            </w:r>
            <w:r w:rsidRPr="00B325E6">
              <w:rPr>
                <w:sz w:val="20"/>
                <w:szCs w:val="20"/>
              </w:rPr>
              <w:t>.2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1.6</w:t>
            </w:r>
          </w:p>
        </w:tc>
        <w:tc>
          <w:tcPr>
            <w:tcW w:w="737" w:type="dxa"/>
            <w:vAlign w:val="center"/>
          </w:tcPr>
          <w:p w14:paraId="70C979DE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-</w:t>
            </w:r>
          </w:p>
        </w:tc>
        <w:tc>
          <w:tcPr>
            <w:tcW w:w="1191" w:type="dxa"/>
            <w:vAlign w:val="center"/>
          </w:tcPr>
          <w:p w14:paraId="7C551B94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-</w:t>
            </w:r>
          </w:p>
        </w:tc>
        <w:tc>
          <w:tcPr>
            <w:tcW w:w="737" w:type="dxa"/>
            <w:vAlign w:val="center"/>
          </w:tcPr>
          <w:p w14:paraId="680FE630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6</w:t>
            </w:r>
            <w:r w:rsidRPr="00B325E6">
              <w:rPr>
                <w:sz w:val="20"/>
                <w:szCs w:val="20"/>
              </w:rPr>
              <w:t>0</w:t>
            </w:r>
          </w:p>
        </w:tc>
        <w:tc>
          <w:tcPr>
            <w:tcW w:w="1191" w:type="dxa"/>
            <w:vAlign w:val="center"/>
          </w:tcPr>
          <w:p w14:paraId="44FEAF28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3.9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1.1</w:t>
            </w:r>
          </w:p>
        </w:tc>
        <w:tc>
          <w:tcPr>
            <w:tcW w:w="737" w:type="dxa"/>
            <w:vAlign w:val="center"/>
          </w:tcPr>
          <w:p w14:paraId="799264B3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-</w:t>
            </w:r>
          </w:p>
        </w:tc>
        <w:tc>
          <w:tcPr>
            <w:tcW w:w="1191" w:type="dxa"/>
            <w:vAlign w:val="center"/>
          </w:tcPr>
          <w:p w14:paraId="002E18B3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-</w:t>
            </w:r>
          </w:p>
        </w:tc>
      </w:tr>
      <w:tr w:rsidR="006A4B05" w:rsidRPr="00B325E6" w14:paraId="7280C704" w14:textId="77777777" w:rsidTr="006A4B05">
        <w:tc>
          <w:tcPr>
            <w:tcW w:w="1701" w:type="dxa"/>
            <w:vAlign w:val="center"/>
          </w:tcPr>
          <w:p w14:paraId="67B38A48" w14:textId="77777777" w:rsidR="006A4B05" w:rsidRPr="00B325E6" w:rsidRDefault="006A4B05" w:rsidP="006A4B05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3</w:t>
            </w:r>
            <w:r w:rsidRPr="00B325E6">
              <w:rPr>
                <w:sz w:val="20"/>
                <w:szCs w:val="20"/>
              </w:rPr>
              <w:t xml:space="preserve"> month</w:t>
            </w:r>
          </w:p>
        </w:tc>
        <w:tc>
          <w:tcPr>
            <w:tcW w:w="737" w:type="dxa"/>
            <w:vAlign w:val="center"/>
          </w:tcPr>
          <w:p w14:paraId="6DCCC8AD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6</w:t>
            </w:r>
            <w:r w:rsidRPr="00B325E6">
              <w:rPr>
                <w:sz w:val="20"/>
                <w:szCs w:val="20"/>
              </w:rPr>
              <w:t>0</w:t>
            </w:r>
          </w:p>
        </w:tc>
        <w:tc>
          <w:tcPr>
            <w:tcW w:w="1191" w:type="dxa"/>
            <w:vAlign w:val="center"/>
          </w:tcPr>
          <w:p w14:paraId="643B8AB5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4</w:t>
            </w:r>
            <w:r w:rsidRPr="00B325E6">
              <w:rPr>
                <w:sz w:val="20"/>
                <w:szCs w:val="20"/>
              </w:rPr>
              <w:t>.3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1.7</w:t>
            </w:r>
          </w:p>
        </w:tc>
        <w:tc>
          <w:tcPr>
            <w:tcW w:w="737" w:type="dxa"/>
            <w:vAlign w:val="center"/>
          </w:tcPr>
          <w:p w14:paraId="5B453751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6</w:t>
            </w:r>
            <w:r w:rsidRPr="00B325E6">
              <w:rPr>
                <w:sz w:val="20"/>
                <w:szCs w:val="20"/>
              </w:rPr>
              <w:t>9</w:t>
            </w:r>
          </w:p>
        </w:tc>
        <w:tc>
          <w:tcPr>
            <w:tcW w:w="1191" w:type="dxa"/>
            <w:vAlign w:val="center"/>
          </w:tcPr>
          <w:p w14:paraId="0967F80B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2.5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1.7</w:t>
            </w:r>
          </w:p>
        </w:tc>
        <w:tc>
          <w:tcPr>
            <w:tcW w:w="737" w:type="dxa"/>
            <w:vAlign w:val="center"/>
          </w:tcPr>
          <w:p w14:paraId="74A37AC3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5</w:t>
            </w:r>
            <w:r w:rsidRPr="00B325E6">
              <w:rPr>
                <w:sz w:val="20"/>
                <w:szCs w:val="20"/>
              </w:rPr>
              <w:t>9</w:t>
            </w:r>
          </w:p>
        </w:tc>
        <w:tc>
          <w:tcPr>
            <w:tcW w:w="1191" w:type="dxa"/>
            <w:vAlign w:val="center"/>
          </w:tcPr>
          <w:p w14:paraId="3EA97098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3.9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1.1</w:t>
            </w:r>
          </w:p>
        </w:tc>
        <w:tc>
          <w:tcPr>
            <w:tcW w:w="737" w:type="dxa"/>
            <w:vAlign w:val="center"/>
          </w:tcPr>
          <w:p w14:paraId="05514479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rFonts w:hint="eastAsia"/>
                <w:sz w:val="20"/>
                <w:szCs w:val="20"/>
              </w:rPr>
              <w:t>6</w:t>
            </w:r>
            <w:r w:rsidRPr="00B325E6">
              <w:rPr>
                <w:sz w:val="20"/>
                <w:szCs w:val="20"/>
              </w:rPr>
              <w:t>7</w:t>
            </w:r>
          </w:p>
        </w:tc>
        <w:tc>
          <w:tcPr>
            <w:tcW w:w="1191" w:type="dxa"/>
            <w:vAlign w:val="center"/>
          </w:tcPr>
          <w:p w14:paraId="19BC93DA" w14:textId="77777777" w:rsidR="006A4B05" w:rsidRPr="00B325E6" w:rsidRDefault="006A4B0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B325E6">
              <w:rPr>
                <w:sz w:val="20"/>
                <w:szCs w:val="20"/>
              </w:rPr>
              <w:t>2.4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±</w:t>
            </w:r>
            <w:r>
              <w:rPr>
                <w:sz w:val="20"/>
                <w:szCs w:val="20"/>
              </w:rPr>
              <w:t xml:space="preserve"> </w:t>
            </w:r>
            <w:r w:rsidRPr="00B325E6">
              <w:rPr>
                <w:sz w:val="20"/>
                <w:szCs w:val="20"/>
              </w:rPr>
              <w:t>1.2</w:t>
            </w:r>
          </w:p>
        </w:tc>
      </w:tr>
    </w:tbl>
    <w:p w14:paraId="515FE6D4" w14:textId="77777777" w:rsidR="006A4B05" w:rsidRPr="00B325E6" w:rsidRDefault="006A4B05" w:rsidP="006A4B05">
      <w:pPr>
        <w:snapToGrid w:val="0"/>
        <w:spacing w:line="360" w:lineRule="auto"/>
        <w:rPr>
          <w:sz w:val="20"/>
          <w:szCs w:val="20"/>
        </w:rPr>
      </w:pPr>
      <w:r w:rsidRPr="00B325E6">
        <w:rPr>
          <w:sz w:val="20"/>
          <w:szCs w:val="20"/>
        </w:rPr>
        <w:t>*Antihypertensive load index is the sum of (daily dose/maximum daily dose) for each antihypertensive drug.</w:t>
      </w:r>
    </w:p>
    <w:p w14:paraId="67272EF3" w14:textId="77777777" w:rsidR="006A4B05" w:rsidRPr="00B325E6" w:rsidRDefault="006A4B05" w:rsidP="006A4B05">
      <w:pPr>
        <w:snapToGrid w:val="0"/>
        <w:spacing w:line="360" w:lineRule="auto"/>
        <w:rPr>
          <w:sz w:val="20"/>
          <w:szCs w:val="20"/>
        </w:rPr>
      </w:pPr>
      <w:r w:rsidRPr="00B325E6">
        <w:rPr>
          <w:sz w:val="20"/>
          <w:szCs w:val="20"/>
        </w:rPr>
        <w:t>SD, standard deviation.</w:t>
      </w:r>
    </w:p>
    <w:p w14:paraId="65411B9B" w14:textId="77777777" w:rsidR="006A4B05" w:rsidRDefault="006A4B05" w:rsidP="006A4B05">
      <w:pPr>
        <w:snapToGrid w:val="0"/>
        <w:spacing w:line="360" w:lineRule="auto"/>
        <w:rPr>
          <w:sz w:val="22"/>
        </w:rPr>
      </w:pPr>
    </w:p>
    <w:p w14:paraId="3883F07F" w14:textId="77777777" w:rsidR="006A4B05" w:rsidRDefault="006A4B05" w:rsidP="00305BE5">
      <w:pPr>
        <w:snapToGrid w:val="0"/>
        <w:spacing w:line="360" w:lineRule="auto"/>
        <w:rPr>
          <w:b/>
          <w:bCs/>
          <w:color w:val="FF0000"/>
          <w:sz w:val="22"/>
          <w:highlight w:val="yellow"/>
        </w:rPr>
      </w:pPr>
    </w:p>
    <w:p w14:paraId="214F774C" w14:textId="6C9E50BB" w:rsidR="00305BE5" w:rsidRPr="00AF6D61" w:rsidRDefault="00305BE5" w:rsidP="00250094">
      <w:pPr>
        <w:snapToGrid w:val="0"/>
        <w:spacing w:line="360" w:lineRule="auto"/>
        <w:jc w:val="left"/>
        <w:rPr>
          <w:color w:val="000000" w:themeColor="text1"/>
          <w:sz w:val="22"/>
        </w:rPr>
      </w:pPr>
      <w:r w:rsidRPr="00AF6D61">
        <w:rPr>
          <w:b/>
          <w:bCs/>
          <w:color w:val="000000" w:themeColor="text1"/>
          <w:sz w:val="22"/>
        </w:rPr>
        <w:t xml:space="preserve">Table </w:t>
      </w:r>
      <w:r w:rsidR="002A3C29" w:rsidRPr="00AF6D61">
        <w:rPr>
          <w:b/>
          <w:bCs/>
          <w:color w:val="000000" w:themeColor="text1"/>
          <w:sz w:val="22"/>
        </w:rPr>
        <w:t>S4</w:t>
      </w:r>
      <w:r w:rsidRPr="00AF6D61">
        <w:rPr>
          <w:b/>
          <w:bCs/>
          <w:color w:val="000000" w:themeColor="text1"/>
          <w:sz w:val="22"/>
        </w:rPr>
        <w:t>.</w:t>
      </w:r>
      <w:r w:rsidRPr="00AF6D61">
        <w:rPr>
          <w:color w:val="000000" w:themeColor="text1"/>
          <w:sz w:val="22"/>
        </w:rPr>
        <w:t xml:space="preserve"> </w:t>
      </w:r>
      <w:r w:rsidR="00250094">
        <w:rPr>
          <w:color w:val="000000" w:themeColor="text1"/>
          <w:sz w:val="22"/>
        </w:rPr>
        <w:t xml:space="preserve">Change from baseline in blood pressure </w:t>
      </w:r>
      <w:r w:rsidR="00250094" w:rsidRPr="00AF6D61">
        <w:rPr>
          <w:color w:val="000000" w:themeColor="text1"/>
          <w:sz w:val="22"/>
        </w:rPr>
        <w:t xml:space="preserve">between the renal denervation and sham control groups </w:t>
      </w:r>
      <w:r w:rsidR="00250094" w:rsidRPr="00157FA3">
        <w:rPr>
          <w:color w:val="000000" w:themeColor="text1"/>
          <w:sz w:val="22"/>
        </w:rPr>
        <w:t>at 3 months</w:t>
      </w:r>
      <w:r w:rsidR="00250094" w:rsidRPr="00AF6D61">
        <w:rPr>
          <w:color w:val="000000" w:themeColor="text1"/>
          <w:sz w:val="22"/>
        </w:rPr>
        <w:t xml:space="preserve"> </w:t>
      </w:r>
      <w:r w:rsidR="002A3C29" w:rsidRPr="00AF6D61">
        <w:rPr>
          <w:color w:val="000000" w:themeColor="text1"/>
          <w:sz w:val="22"/>
        </w:rPr>
        <w:t xml:space="preserve">in </w:t>
      </w:r>
      <w:r w:rsidRPr="00AF6D61">
        <w:rPr>
          <w:color w:val="000000" w:themeColor="text1"/>
          <w:sz w:val="22"/>
        </w:rPr>
        <w:t xml:space="preserve">patients without </w:t>
      </w:r>
      <w:r w:rsidR="002A3C29" w:rsidRPr="00AF6D61">
        <w:rPr>
          <w:color w:val="000000" w:themeColor="text1"/>
          <w:sz w:val="22"/>
        </w:rPr>
        <w:t xml:space="preserve">any </w:t>
      </w:r>
      <w:r w:rsidR="006F13FA" w:rsidRPr="00AF6D61">
        <w:rPr>
          <w:color w:val="000000" w:themeColor="text1"/>
          <w:sz w:val="22"/>
        </w:rPr>
        <w:t>change of antihypertens</w:t>
      </w:r>
      <w:r w:rsidRPr="00AF6D61">
        <w:rPr>
          <w:color w:val="000000" w:themeColor="text1"/>
          <w:sz w:val="22"/>
        </w:rPr>
        <w:t>i</w:t>
      </w:r>
      <w:r w:rsidR="006F13FA" w:rsidRPr="00AF6D61">
        <w:rPr>
          <w:color w:val="000000" w:themeColor="text1"/>
          <w:sz w:val="22"/>
        </w:rPr>
        <w:t>ve</w:t>
      </w:r>
      <w:r w:rsidRPr="00AF6D61">
        <w:rPr>
          <w:color w:val="000000" w:themeColor="text1"/>
          <w:sz w:val="22"/>
        </w:rPr>
        <w:t xml:space="preserve"> </w:t>
      </w:r>
      <w:r w:rsidR="00512F0C" w:rsidRPr="00AF6D61">
        <w:rPr>
          <w:color w:val="000000" w:themeColor="text1"/>
          <w:sz w:val="22"/>
        </w:rPr>
        <w:t>drugs</w:t>
      </w:r>
    </w:p>
    <w:tbl>
      <w:tblPr>
        <w:tblStyle w:val="a3"/>
        <w:tblW w:w="966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8"/>
        <w:gridCol w:w="567"/>
        <w:gridCol w:w="1701"/>
        <w:gridCol w:w="567"/>
        <w:gridCol w:w="1701"/>
        <w:gridCol w:w="1701"/>
        <w:gridCol w:w="985"/>
      </w:tblGrid>
      <w:tr w:rsidR="00305BE5" w:rsidRPr="00B325E6" w14:paraId="4935A492" w14:textId="77777777" w:rsidTr="006A4B05">
        <w:tc>
          <w:tcPr>
            <w:tcW w:w="2438" w:type="dxa"/>
            <w:tcBorders>
              <w:top w:val="single" w:sz="4" w:space="0" w:color="auto"/>
              <w:bottom w:val="nil"/>
            </w:tcBorders>
            <w:vAlign w:val="center"/>
          </w:tcPr>
          <w:p w14:paraId="00A06220" w14:textId="77777777" w:rsidR="00305BE5" w:rsidRPr="00B325E6" w:rsidRDefault="00305BE5" w:rsidP="006A4B05">
            <w:pPr>
              <w:snapToGrid w:val="0"/>
              <w:spacing w:line="360" w:lineRule="auto"/>
              <w:jc w:val="left"/>
              <w:rPr>
                <w:b/>
                <w:bCs/>
                <w:sz w:val="20"/>
                <w:szCs w:val="20"/>
              </w:rPr>
            </w:pPr>
            <w:r w:rsidRPr="00B325E6">
              <w:rPr>
                <w:rFonts w:hint="eastAsia"/>
                <w:b/>
                <w:bCs/>
                <w:sz w:val="20"/>
                <w:szCs w:val="20"/>
              </w:rPr>
              <w:t>V</w:t>
            </w:r>
            <w:r w:rsidRPr="00B325E6">
              <w:rPr>
                <w:b/>
                <w:bCs/>
                <w:sz w:val="20"/>
                <w:szCs w:val="20"/>
              </w:rPr>
              <w:t>ariables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E10BFE" w14:textId="77777777" w:rsidR="00305BE5" w:rsidRPr="00B325E6" w:rsidRDefault="00305BE5" w:rsidP="006A4B05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325E6">
              <w:rPr>
                <w:rFonts w:hint="eastAsia"/>
                <w:b/>
                <w:bCs/>
                <w:sz w:val="20"/>
                <w:szCs w:val="20"/>
              </w:rPr>
              <w:t>R</w:t>
            </w:r>
            <w:r w:rsidRPr="00B325E6">
              <w:rPr>
                <w:b/>
                <w:bCs/>
                <w:sz w:val="20"/>
                <w:szCs w:val="20"/>
              </w:rPr>
              <w:t>enal denervation</w:t>
            </w:r>
          </w:p>
          <w:p w14:paraId="0B95C2C1" w14:textId="77777777" w:rsidR="00305BE5" w:rsidRPr="00B325E6" w:rsidRDefault="00305BE5" w:rsidP="006A4B05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325E6">
              <w:rPr>
                <w:rFonts w:hint="eastAsia"/>
                <w:b/>
                <w:bCs/>
                <w:sz w:val="20"/>
                <w:szCs w:val="20"/>
              </w:rPr>
              <w:t>(</w:t>
            </w:r>
            <w:r w:rsidRPr="00B325E6">
              <w:rPr>
                <w:b/>
                <w:bCs/>
                <w:sz w:val="20"/>
                <w:szCs w:val="20"/>
              </w:rPr>
              <w:t>mmHg)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5D1CED" w14:textId="77777777" w:rsidR="00305BE5" w:rsidRPr="00B325E6" w:rsidRDefault="00305BE5" w:rsidP="006A4B05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325E6">
              <w:rPr>
                <w:rFonts w:hint="eastAsia"/>
                <w:b/>
                <w:bCs/>
                <w:sz w:val="20"/>
                <w:szCs w:val="20"/>
              </w:rPr>
              <w:t>S</w:t>
            </w:r>
            <w:r w:rsidRPr="00B325E6">
              <w:rPr>
                <w:b/>
                <w:bCs/>
                <w:sz w:val="20"/>
                <w:szCs w:val="20"/>
              </w:rPr>
              <w:t>ham control</w:t>
            </w:r>
          </w:p>
          <w:p w14:paraId="0E2B71C7" w14:textId="77777777" w:rsidR="00305BE5" w:rsidRPr="00B325E6" w:rsidRDefault="00305BE5" w:rsidP="006A4B05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325E6">
              <w:rPr>
                <w:rFonts w:hint="eastAsia"/>
                <w:b/>
                <w:bCs/>
                <w:sz w:val="20"/>
                <w:szCs w:val="20"/>
              </w:rPr>
              <w:t>(</w:t>
            </w:r>
            <w:r w:rsidRPr="00B325E6">
              <w:rPr>
                <w:b/>
                <w:bCs/>
                <w:sz w:val="20"/>
                <w:szCs w:val="20"/>
              </w:rPr>
              <w:t>mmHg)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88791" w14:textId="4A78E8BB" w:rsidR="00305BE5" w:rsidRPr="00B325E6" w:rsidRDefault="00305BE5" w:rsidP="006A4B05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325E6">
              <w:rPr>
                <w:rFonts w:hint="eastAsia"/>
                <w:b/>
                <w:bCs/>
                <w:sz w:val="20"/>
                <w:szCs w:val="20"/>
              </w:rPr>
              <w:t>B</w:t>
            </w:r>
            <w:r w:rsidRPr="00B325E6">
              <w:rPr>
                <w:b/>
                <w:bCs/>
                <w:sz w:val="20"/>
                <w:szCs w:val="20"/>
              </w:rPr>
              <w:t>etween</w:t>
            </w:r>
            <w:r w:rsidR="00F42597">
              <w:rPr>
                <w:b/>
                <w:bCs/>
                <w:sz w:val="20"/>
                <w:szCs w:val="20"/>
              </w:rPr>
              <w:t>-</w:t>
            </w:r>
            <w:r w:rsidRPr="00B325E6">
              <w:rPr>
                <w:b/>
                <w:bCs/>
                <w:sz w:val="20"/>
                <w:szCs w:val="20"/>
              </w:rPr>
              <w:t>group difference (mmHg)</w:t>
            </w:r>
          </w:p>
        </w:tc>
      </w:tr>
      <w:tr w:rsidR="00305BE5" w:rsidRPr="00B325E6" w14:paraId="5DCC4E1F" w14:textId="77777777" w:rsidTr="006A4B05">
        <w:tc>
          <w:tcPr>
            <w:tcW w:w="2438" w:type="dxa"/>
            <w:tcBorders>
              <w:top w:val="nil"/>
              <w:bottom w:val="single" w:sz="4" w:space="0" w:color="auto"/>
            </w:tcBorders>
            <w:vAlign w:val="center"/>
          </w:tcPr>
          <w:p w14:paraId="29F763E6" w14:textId="77777777" w:rsidR="00305BE5" w:rsidRPr="00B325E6" w:rsidRDefault="00305BE5" w:rsidP="006A4B05">
            <w:pPr>
              <w:snapToGrid w:val="0"/>
              <w:spacing w:line="360" w:lineRule="auto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2C02B1A" w14:textId="77777777" w:rsidR="00305BE5" w:rsidRPr="00B325E6" w:rsidRDefault="00305BE5" w:rsidP="006A4B05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22EED" w14:textId="77777777" w:rsidR="00305BE5" w:rsidRPr="00B325E6" w:rsidRDefault="00305BE5" w:rsidP="006A4B05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L</w:t>
            </w:r>
            <w:r>
              <w:rPr>
                <w:b/>
                <w:bCs/>
                <w:sz w:val="20"/>
                <w:szCs w:val="20"/>
              </w:rPr>
              <w:t>Smean</w:t>
            </w:r>
            <w:r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±</w:t>
            </w:r>
            <w:r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137F01">
              <w:rPr>
                <w:b/>
                <w:bCs/>
                <w:sz w:val="20"/>
                <w:szCs w:val="20"/>
              </w:rPr>
              <w:t>S</w:t>
            </w:r>
            <w:r>
              <w:rPr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30F39EE" w14:textId="77777777" w:rsidR="00305BE5" w:rsidRPr="00B325E6" w:rsidRDefault="00305BE5" w:rsidP="006A4B05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E0E71" w14:textId="77777777" w:rsidR="00305BE5" w:rsidRPr="00B325E6" w:rsidRDefault="00305BE5" w:rsidP="006A4B05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L</w:t>
            </w:r>
            <w:r>
              <w:rPr>
                <w:b/>
                <w:bCs/>
                <w:sz w:val="20"/>
                <w:szCs w:val="20"/>
              </w:rPr>
              <w:t>Smean</w:t>
            </w:r>
            <w:r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±</w:t>
            </w:r>
            <w:r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137F01">
              <w:rPr>
                <w:b/>
                <w:bCs/>
                <w:sz w:val="20"/>
                <w:szCs w:val="20"/>
              </w:rPr>
              <w:t>S</w:t>
            </w:r>
            <w:r>
              <w:rPr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CDA9E" w14:textId="77777777" w:rsidR="00305BE5" w:rsidRPr="00B325E6" w:rsidRDefault="00305BE5" w:rsidP="006A4B05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L</w:t>
            </w:r>
            <w:r>
              <w:rPr>
                <w:b/>
                <w:bCs/>
                <w:sz w:val="20"/>
                <w:szCs w:val="20"/>
              </w:rPr>
              <w:t>Smean</w:t>
            </w:r>
            <w:r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±</w:t>
            </w:r>
            <w:r w:rsidRPr="001E4E4B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137F01">
              <w:rPr>
                <w:b/>
                <w:bCs/>
                <w:sz w:val="20"/>
                <w:szCs w:val="20"/>
              </w:rPr>
              <w:t>S</w:t>
            </w:r>
            <w:r>
              <w:rPr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BC9E0" w14:textId="77777777" w:rsidR="00305BE5" w:rsidRDefault="00305BE5" w:rsidP="006A4B05">
            <w:pPr>
              <w:snapToGrid w:val="0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</w:t>
            </w:r>
            <w:r>
              <w:rPr>
                <w:b/>
                <w:bCs/>
                <w:sz w:val="20"/>
                <w:szCs w:val="20"/>
              </w:rPr>
              <w:t>-value</w:t>
            </w:r>
          </w:p>
        </w:tc>
      </w:tr>
      <w:tr w:rsidR="00305BE5" w:rsidRPr="002C4986" w14:paraId="18BD6B11" w14:textId="77777777" w:rsidTr="006A4B05">
        <w:tc>
          <w:tcPr>
            <w:tcW w:w="2438" w:type="dxa"/>
            <w:tcBorders>
              <w:top w:val="single" w:sz="4" w:space="0" w:color="auto"/>
            </w:tcBorders>
            <w:vAlign w:val="center"/>
          </w:tcPr>
          <w:p w14:paraId="01DDDA80" w14:textId="77777777" w:rsidR="00305BE5" w:rsidRPr="00AF6D61" w:rsidRDefault="00305BE5" w:rsidP="006A4B05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AF6D61">
              <w:rPr>
                <w:sz w:val="20"/>
                <w:szCs w:val="20"/>
              </w:rPr>
              <w:t>Office SBP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37140ECE" w14:textId="3729A90B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rFonts w:hint="eastAsia"/>
                <w:sz w:val="20"/>
                <w:szCs w:val="20"/>
              </w:rPr>
              <w:t>6</w:t>
            </w:r>
            <w:r w:rsidR="00977453" w:rsidRPr="002C4986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1788D86C" w14:textId="3ACC2532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–1</w:t>
            </w:r>
            <w:r w:rsidR="006F13FA" w:rsidRPr="002C4986">
              <w:rPr>
                <w:sz w:val="20"/>
                <w:szCs w:val="20"/>
              </w:rPr>
              <w:t>0</w:t>
            </w:r>
            <w:r w:rsidRPr="002C4986">
              <w:rPr>
                <w:sz w:val="20"/>
                <w:szCs w:val="20"/>
              </w:rPr>
              <w:t>.</w:t>
            </w:r>
            <w:r w:rsidR="00977453" w:rsidRPr="002C4986">
              <w:rPr>
                <w:sz w:val="20"/>
                <w:szCs w:val="20"/>
              </w:rPr>
              <w:t>5</w:t>
            </w:r>
            <w:r w:rsidRPr="002C4986">
              <w:rPr>
                <w:sz w:val="20"/>
                <w:szCs w:val="20"/>
              </w:rPr>
              <w:t xml:space="preserve"> ± 2.1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7E35AB5" w14:textId="7331FBFF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rFonts w:hint="eastAsia"/>
                <w:sz w:val="20"/>
                <w:szCs w:val="20"/>
              </w:rPr>
              <w:t>6</w:t>
            </w:r>
            <w:r w:rsidR="00977453" w:rsidRPr="002C4986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681BC9C9" w14:textId="35167251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</w:t>
            </w:r>
            <w:r w:rsidR="006F13FA" w:rsidRPr="002C4986">
              <w:rPr>
                <w:sz w:val="20"/>
                <w:szCs w:val="20"/>
              </w:rPr>
              <w:t>7</w:t>
            </w:r>
            <w:r w:rsidRPr="002C4986">
              <w:rPr>
                <w:sz w:val="20"/>
                <w:szCs w:val="20"/>
              </w:rPr>
              <w:t>.</w:t>
            </w:r>
            <w:r w:rsidR="00977453" w:rsidRPr="002C4986">
              <w:rPr>
                <w:sz w:val="20"/>
                <w:szCs w:val="20"/>
              </w:rPr>
              <w:t>8</w:t>
            </w:r>
            <w:r w:rsidRPr="002C4986">
              <w:rPr>
                <w:sz w:val="20"/>
                <w:szCs w:val="20"/>
              </w:rPr>
              <w:t xml:space="preserve"> ± 2.1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0D1923ED" w14:textId="33C3D65A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</w:t>
            </w:r>
            <w:r w:rsidR="00977453" w:rsidRPr="002C4986">
              <w:rPr>
                <w:sz w:val="20"/>
                <w:szCs w:val="20"/>
              </w:rPr>
              <w:t>2</w:t>
            </w:r>
            <w:r w:rsidRPr="002C4986">
              <w:rPr>
                <w:sz w:val="20"/>
                <w:szCs w:val="20"/>
              </w:rPr>
              <w:t>.</w:t>
            </w:r>
            <w:r w:rsidR="00977453" w:rsidRPr="002C4986">
              <w:rPr>
                <w:sz w:val="20"/>
                <w:szCs w:val="20"/>
              </w:rPr>
              <w:t>7</w:t>
            </w:r>
            <w:r w:rsidRPr="002C4986">
              <w:rPr>
                <w:sz w:val="20"/>
                <w:szCs w:val="20"/>
              </w:rPr>
              <w:t xml:space="preserve"> ± </w:t>
            </w:r>
            <w:r w:rsidR="00977453" w:rsidRPr="002C4986">
              <w:rPr>
                <w:sz w:val="20"/>
                <w:szCs w:val="20"/>
              </w:rPr>
              <w:t>2</w:t>
            </w:r>
            <w:r w:rsidRPr="002C4986">
              <w:rPr>
                <w:sz w:val="20"/>
                <w:szCs w:val="20"/>
              </w:rPr>
              <w:t>.</w:t>
            </w:r>
            <w:r w:rsidR="00977453" w:rsidRPr="002C4986">
              <w:rPr>
                <w:sz w:val="20"/>
                <w:szCs w:val="20"/>
              </w:rPr>
              <w:t>9</w:t>
            </w:r>
          </w:p>
        </w:tc>
        <w:tc>
          <w:tcPr>
            <w:tcW w:w="985" w:type="dxa"/>
            <w:tcBorders>
              <w:top w:val="single" w:sz="4" w:space="0" w:color="auto"/>
            </w:tcBorders>
            <w:vAlign w:val="center"/>
          </w:tcPr>
          <w:p w14:paraId="1883F0E6" w14:textId="742E900B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0.</w:t>
            </w:r>
            <w:r w:rsidR="00977453" w:rsidRPr="002C4986">
              <w:rPr>
                <w:sz w:val="20"/>
                <w:szCs w:val="20"/>
              </w:rPr>
              <w:t>370</w:t>
            </w:r>
          </w:p>
        </w:tc>
      </w:tr>
      <w:tr w:rsidR="00305BE5" w:rsidRPr="002C4986" w14:paraId="3D5FDD57" w14:textId="77777777" w:rsidTr="006A4B05">
        <w:tc>
          <w:tcPr>
            <w:tcW w:w="2438" w:type="dxa"/>
            <w:vAlign w:val="center"/>
          </w:tcPr>
          <w:p w14:paraId="35C137E7" w14:textId="77777777" w:rsidR="00305BE5" w:rsidRPr="00AF6D61" w:rsidRDefault="00305BE5" w:rsidP="006A4B05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AF6D61">
              <w:rPr>
                <w:rFonts w:hint="eastAsia"/>
                <w:sz w:val="20"/>
                <w:szCs w:val="20"/>
              </w:rPr>
              <w:t>O</w:t>
            </w:r>
            <w:r w:rsidRPr="00AF6D61">
              <w:rPr>
                <w:sz w:val="20"/>
                <w:szCs w:val="20"/>
              </w:rPr>
              <w:t>ffice DBP</w:t>
            </w:r>
          </w:p>
        </w:tc>
        <w:tc>
          <w:tcPr>
            <w:tcW w:w="567" w:type="dxa"/>
          </w:tcPr>
          <w:p w14:paraId="508A72C2" w14:textId="20EA8251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rFonts w:hint="eastAsia"/>
                <w:sz w:val="20"/>
                <w:szCs w:val="20"/>
              </w:rPr>
              <w:t>6</w:t>
            </w:r>
            <w:r w:rsidR="00977453" w:rsidRPr="002C4986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6A614E25" w14:textId="6B9B22E5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–4.</w:t>
            </w:r>
            <w:r w:rsidR="00977453" w:rsidRPr="002C4986">
              <w:rPr>
                <w:sz w:val="20"/>
                <w:szCs w:val="20"/>
              </w:rPr>
              <w:t>3</w:t>
            </w:r>
            <w:r w:rsidRPr="002C4986">
              <w:rPr>
                <w:sz w:val="20"/>
                <w:szCs w:val="20"/>
              </w:rPr>
              <w:t xml:space="preserve"> ± 1.</w:t>
            </w:r>
            <w:r w:rsidR="00977453" w:rsidRPr="002C4986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14:paraId="31FFE132" w14:textId="5FFE6444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rFonts w:hint="eastAsia"/>
                <w:sz w:val="20"/>
                <w:szCs w:val="20"/>
              </w:rPr>
              <w:t>6</w:t>
            </w:r>
            <w:r w:rsidR="00977453" w:rsidRPr="002C4986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406F0964" w14:textId="6605F484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</w:t>
            </w:r>
            <w:r w:rsidR="006F13FA" w:rsidRPr="002C4986">
              <w:rPr>
                <w:sz w:val="20"/>
                <w:szCs w:val="20"/>
              </w:rPr>
              <w:t>3</w:t>
            </w:r>
            <w:r w:rsidRPr="002C4986">
              <w:rPr>
                <w:sz w:val="20"/>
                <w:szCs w:val="20"/>
              </w:rPr>
              <w:t>.</w:t>
            </w:r>
            <w:r w:rsidR="00977453" w:rsidRPr="002C4986">
              <w:rPr>
                <w:sz w:val="20"/>
                <w:szCs w:val="20"/>
              </w:rPr>
              <w:t>8</w:t>
            </w:r>
            <w:r w:rsidRPr="002C4986">
              <w:rPr>
                <w:sz w:val="20"/>
                <w:szCs w:val="20"/>
              </w:rPr>
              <w:t xml:space="preserve"> ± 1.</w:t>
            </w:r>
            <w:r w:rsidR="00977453" w:rsidRPr="002C4986"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14:paraId="7EC80D14" w14:textId="0A94A95D" w:rsidR="00305BE5" w:rsidRPr="002C4986" w:rsidRDefault="00A23A39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</w:t>
            </w:r>
            <w:r w:rsidR="00305BE5" w:rsidRPr="002C4986">
              <w:rPr>
                <w:sz w:val="20"/>
                <w:szCs w:val="20"/>
              </w:rPr>
              <w:t>0.</w:t>
            </w:r>
            <w:r w:rsidR="00977453" w:rsidRPr="002C4986">
              <w:rPr>
                <w:sz w:val="20"/>
                <w:szCs w:val="20"/>
              </w:rPr>
              <w:t>5</w:t>
            </w:r>
            <w:r w:rsidR="00305BE5" w:rsidRPr="002C4986">
              <w:rPr>
                <w:sz w:val="20"/>
                <w:szCs w:val="20"/>
              </w:rPr>
              <w:t xml:space="preserve"> ± 2.</w:t>
            </w:r>
            <w:r w:rsidR="00977453" w:rsidRPr="002C4986">
              <w:rPr>
                <w:sz w:val="20"/>
                <w:szCs w:val="20"/>
              </w:rPr>
              <w:t>1</w:t>
            </w:r>
          </w:p>
        </w:tc>
        <w:tc>
          <w:tcPr>
            <w:tcW w:w="985" w:type="dxa"/>
            <w:vAlign w:val="center"/>
          </w:tcPr>
          <w:p w14:paraId="5BAAAA9B" w14:textId="54A50B74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0.</w:t>
            </w:r>
            <w:r w:rsidR="00977453" w:rsidRPr="002C4986">
              <w:rPr>
                <w:sz w:val="20"/>
                <w:szCs w:val="20"/>
              </w:rPr>
              <w:t>79</w:t>
            </w:r>
            <w:r w:rsidR="006F13FA" w:rsidRPr="002C4986">
              <w:rPr>
                <w:sz w:val="20"/>
                <w:szCs w:val="20"/>
              </w:rPr>
              <w:t>5</w:t>
            </w:r>
          </w:p>
        </w:tc>
      </w:tr>
      <w:tr w:rsidR="00305BE5" w:rsidRPr="002C4986" w14:paraId="1758FF1F" w14:textId="77777777" w:rsidTr="006A4B05">
        <w:tc>
          <w:tcPr>
            <w:tcW w:w="2438" w:type="dxa"/>
            <w:vAlign w:val="center"/>
          </w:tcPr>
          <w:p w14:paraId="21BB3510" w14:textId="77777777" w:rsidR="00305BE5" w:rsidRPr="00AF6D61" w:rsidRDefault="00305BE5" w:rsidP="006A4B05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AF6D61">
              <w:rPr>
                <w:rFonts w:hint="eastAsia"/>
                <w:sz w:val="20"/>
                <w:szCs w:val="20"/>
              </w:rPr>
              <w:t>2</w:t>
            </w:r>
            <w:r w:rsidRPr="00AF6D61">
              <w:rPr>
                <w:sz w:val="20"/>
                <w:szCs w:val="20"/>
              </w:rPr>
              <w:t>4-hour ambulatory SBP</w:t>
            </w:r>
          </w:p>
        </w:tc>
        <w:tc>
          <w:tcPr>
            <w:tcW w:w="567" w:type="dxa"/>
          </w:tcPr>
          <w:p w14:paraId="25EF7437" w14:textId="7A7A89DD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rFonts w:hint="eastAsia"/>
                <w:sz w:val="20"/>
                <w:szCs w:val="20"/>
              </w:rPr>
              <w:t>6</w:t>
            </w:r>
            <w:r w:rsidR="00A13E22" w:rsidRPr="002C4986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6E4A2DCE" w14:textId="2D3312C6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–6.</w:t>
            </w:r>
            <w:r w:rsidR="00A13E22" w:rsidRPr="002C4986">
              <w:rPr>
                <w:sz w:val="20"/>
                <w:szCs w:val="20"/>
              </w:rPr>
              <w:t>2</w:t>
            </w:r>
            <w:r w:rsidRPr="002C4986">
              <w:rPr>
                <w:sz w:val="20"/>
                <w:szCs w:val="20"/>
              </w:rPr>
              <w:t xml:space="preserve"> ± 1.9</w:t>
            </w:r>
          </w:p>
        </w:tc>
        <w:tc>
          <w:tcPr>
            <w:tcW w:w="567" w:type="dxa"/>
          </w:tcPr>
          <w:p w14:paraId="2ECC3125" w14:textId="67E07432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rFonts w:hint="eastAsia"/>
                <w:sz w:val="20"/>
                <w:szCs w:val="20"/>
              </w:rPr>
              <w:t>6</w:t>
            </w:r>
            <w:r w:rsidR="00A13E22" w:rsidRPr="002C498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14:paraId="6A863546" w14:textId="48DE52D6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</w:t>
            </w:r>
            <w:r w:rsidR="006F13FA" w:rsidRPr="002C4986">
              <w:rPr>
                <w:sz w:val="20"/>
                <w:szCs w:val="20"/>
              </w:rPr>
              <w:t>5</w:t>
            </w:r>
            <w:r w:rsidRPr="002C4986">
              <w:rPr>
                <w:sz w:val="20"/>
                <w:szCs w:val="20"/>
              </w:rPr>
              <w:t>.</w:t>
            </w:r>
            <w:r w:rsidR="00A13E22" w:rsidRPr="002C4986">
              <w:rPr>
                <w:sz w:val="20"/>
                <w:szCs w:val="20"/>
              </w:rPr>
              <w:t>7</w:t>
            </w:r>
            <w:r w:rsidRPr="002C4986">
              <w:rPr>
                <w:sz w:val="20"/>
                <w:szCs w:val="20"/>
              </w:rPr>
              <w:t xml:space="preserve"> ± 1.9</w:t>
            </w:r>
          </w:p>
        </w:tc>
        <w:tc>
          <w:tcPr>
            <w:tcW w:w="1701" w:type="dxa"/>
            <w:vAlign w:val="center"/>
          </w:tcPr>
          <w:p w14:paraId="39B6C0A8" w14:textId="55CC407C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</w:t>
            </w:r>
            <w:r w:rsidR="00A13E22" w:rsidRPr="002C4986">
              <w:rPr>
                <w:sz w:val="20"/>
                <w:szCs w:val="20"/>
              </w:rPr>
              <w:t>0</w:t>
            </w:r>
            <w:r w:rsidRPr="002C4986">
              <w:rPr>
                <w:sz w:val="20"/>
                <w:szCs w:val="20"/>
              </w:rPr>
              <w:t>.</w:t>
            </w:r>
            <w:r w:rsidR="00A13E22" w:rsidRPr="002C4986">
              <w:rPr>
                <w:sz w:val="20"/>
                <w:szCs w:val="20"/>
              </w:rPr>
              <w:t>5</w:t>
            </w:r>
            <w:r w:rsidRPr="002C4986">
              <w:rPr>
                <w:sz w:val="20"/>
                <w:szCs w:val="20"/>
              </w:rPr>
              <w:t xml:space="preserve"> ± 2.7</w:t>
            </w:r>
          </w:p>
        </w:tc>
        <w:tc>
          <w:tcPr>
            <w:tcW w:w="985" w:type="dxa"/>
            <w:vAlign w:val="center"/>
          </w:tcPr>
          <w:p w14:paraId="3309BB08" w14:textId="47C02190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0.</w:t>
            </w:r>
            <w:r w:rsidR="00A13E22" w:rsidRPr="002C4986">
              <w:rPr>
                <w:sz w:val="20"/>
                <w:szCs w:val="20"/>
              </w:rPr>
              <w:t>844</w:t>
            </w:r>
          </w:p>
        </w:tc>
      </w:tr>
      <w:tr w:rsidR="00305BE5" w:rsidRPr="002C4986" w14:paraId="2025A473" w14:textId="77777777" w:rsidTr="006A4B05">
        <w:tc>
          <w:tcPr>
            <w:tcW w:w="2438" w:type="dxa"/>
            <w:vAlign w:val="center"/>
          </w:tcPr>
          <w:p w14:paraId="4C3FFA3D" w14:textId="77777777" w:rsidR="00305BE5" w:rsidRPr="00AF6D61" w:rsidRDefault="00305BE5" w:rsidP="006A4B05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AF6D61">
              <w:rPr>
                <w:rFonts w:hint="eastAsia"/>
                <w:sz w:val="20"/>
                <w:szCs w:val="20"/>
              </w:rPr>
              <w:t>2</w:t>
            </w:r>
            <w:r w:rsidRPr="00AF6D61">
              <w:rPr>
                <w:sz w:val="20"/>
                <w:szCs w:val="20"/>
              </w:rPr>
              <w:t>4-hour ambulatory DBP</w:t>
            </w:r>
          </w:p>
        </w:tc>
        <w:tc>
          <w:tcPr>
            <w:tcW w:w="567" w:type="dxa"/>
          </w:tcPr>
          <w:p w14:paraId="4D6FD5EB" w14:textId="603C478B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rFonts w:hint="eastAsia"/>
                <w:sz w:val="20"/>
                <w:szCs w:val="20"/>
              </w:rPr>
              <w:t>6</w:t>
            </w:r>
            <w:r w:rsidR="00A13E22" w:rsidRPr="002C4986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566E7774" w14:textId="0429ED65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–3.</w:t>
            </w:r>
            <w:r w:rsidR="00A13E22" w:rsidRPr="002C4986">
              <w:rPr>
                <w:sz w:val="20"/>
                <w:szCs w:val="20"/>
              </w:rPr>
              <w:t>2</w:t>
            </w:r>
            <w:r w:rsidRPr="002C4986">
              <w:rPr>
                <w:sz w:val="20"/>
                <w:szCs w:val="20"/>
              </w:rPr>
              <w:t xml:space="preserve"> ± 1.0</w:t>
            </w:r>
          </w:p>
        </w:tc>
        <w:tc>
          <w:tcPr>
            <w:tcW w:w="567" w:type="dxa"/>
          </w:tcPr>
          <w:p w14:paraId="66E98A3C" w14:textId="2034692D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rFonts w:hint="eastAsia"/>
                <w:sz w:val="20"/>
                <w:szCs w:val="20"/>
              </w:rPr>
              <w:t>6</w:t>
            </w:r>
            <w:r w:rsidR="00A13E22" w:rsidRPr="002C498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14:paraId="28690B9F" w14:textId="298AC1D6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</w:t>
            </w:r>
            <w:r w:rsidR="006F13FA" w:rsidRPr="002C4986">
              <w:rPr>
                <w:sz w:val="20"/>
                <w:szCs w:val="20"/>
              </w:rPr>
              <w:t>2</w:t>
            </w:r>
            <w:r w:rsidRPr="002C4986">
              <w:rPr>
                <w:sz w:val="20"/>
                <w:szCs w:val="20"/>
              </w:rPr>
              <w:t>.</w:t>
            </w:r>
            <w:r w:rsidR="00A13E22" w:rsidRPr="002C4986">
              <w:rPr>
                <w:sz w:val="20"/>
                <w:szCs w:val="20"/>
              </w:rPr>
              <w:t>6</w:t>
            </w:r>
            <w:r w:rsidRPr="002C4986">
              <w:rPr>
                <w:sz w:val="20"/>
                <w:szCs w:val="20"/>
              </w:rPr>
              <w:t xml:space="preserve"> ± 1.0</w:t>
            </w:r>
          </w:p>
        </w:tc>
        <w:tc>
          <w:tcPr>
            <w:tcW w:w="1701" w:type="dxa"/>
            <w:vAlign w:val="center"/>
          </w:tcPr>
          <w:p w14:paraId="60EF94D9" w14:textId="37357229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–0.</w:t>
            </w:r>
            <w:r w:rsidR="00A13E22" w:rsidRPr="002C4986">
              <w:rPr>
                <w:sz w:val="20"/>
                <w:szCs w:val="20"/>
              </w:rPr>
              <w:t>6</w:t>
            </w:r>
            <w:r w:rsidRPr="002C4986">
              <w:rPr>
                <w:sz w:val="20"/>
                <w:szCs w:val="20"/>
              </w:rPr>
              <w:t xml:space="preserve"> ± 1.</w:t>
            </w:r>
            <w:r w:rsidR="00A13E22" w:rsidRPr="002C4986">
              <w:rPr>
                <w:sz w:val="20"/>
                <w:szCs w:val="20"/>
              </w:rPr>
              <w:t>5</w:t>
            </w:r>
          </w:p>
        </w:tc>
        <w:tc>
          <w:tcPr>
            <w:tcW w:w="985" w:type="dxa"/>
            <w:vAlign w:val="center"/>
          </w:tcPr>
          <w:p w14:paraId="622E2A9D" w14:textId="1EC70744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0.</w:t>
            </w:r>
            <w:r w:rsidR="006F13FA" w:rsidRPr="002C4986">
              <w:rPr>
                <w:sz w:val="20"/>
                <w:szCs w:val="20"/>
              </w:rPr>
              <w:t>6</w:t>
            </w:r>
            <w:r w:rsidR="00A13E22" w:rsidRPr="002C4986">
              <w:rPr>
                <w:sz w:val="20"/>
                <w:szCs w:val="20"/>
              </w:rPr>
              <w:t>9</w:t>
            </w:r>
            <w:r w:rsidR="006F13FA" w:rsidRPr="002C4986">
              <w:rPr>
                <w:sz w:val="20"/>
                <w:szCs w:val="20"/>
              </w:rPr>
              <w:t>9</w:t>
            </w:r>
          </w:p>
        </w:tc>
      </w:tr>
      <w:tr w:rsidR="00305BE5" w:rsidRPr="002C4986" w14:paraId="26A20D0E" w14:textId="77777777" w:rsidTr="006A4B05">
        <w:tc>
          <w:tcPr>
            <w:tcW w:w="2438" w:type="dxa"/>
            <w:vAlign w:val="center"/>
          </w:tcPr>
          <w:p w14:paraId="5F229A54" w14:textId="77777777" w:rsidR="00305BE5" w:rsidRPr="00AF6D61" w:rsidRDefault="00305BE5" w:rsidP="006A4B05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AF6D61">
              <w:rPr>
                <w:sz w:val="20"/>
                <w:szCs w:val="20"/>
              </w:rPr>
              <w:t>Daytime ambulatory SBP</w:t>
            </w:r>
          </w:p>
        </w:tc>
        <w:tc>
          <w:tcPr>
            <w:tcW w:w="567" w:type="dxa"/>
          </w:tcPr>
          <w:p w14:paraId="4D877E74" w14:textId="2C08053F" w:rsidR="00305BE5" w:rsidRPr="002C4986" w:rsidRDefault="006F13FA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5</w:t>
            </w:r>
            <w:r w:rsidR="00A13E22" w:rsidRPr="002C4986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center"/>
          </w:tcPr>
          <w:p w14:paraId="620AFE3B" w14:textId="208A85C3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</w:t>
            </w:r>
            <w:r w:rsidR="006F13FA" w:rsidRPr="002C4986">
              <w:rPr>
                <w:sz w:val="20"/>
                <w:szCs w:val="20"/>
              </w:rPr>
              <w:t>7</w:t>
            </w:r>
            <w:r w:rsidRPr="002C4986">
              <w:rPr>
                <w:sz w:val="20"/>
                <w:szCs w:val="20"/>
              </w:rPr>
              <w:t>.</w:t>
            </w:r>
            <w:r w:rsidR="00A13E22" w:rsidRPr="002C4986">
              <w:rPr>
                <w:sz w:val="20"/>
                <w:szCs w:val="20"/>
              </w:rPr>
              <w:t>8</w:t>
            </w:r>
            <w:r w:rsidRPr="002C4986">
              <w:rPr>
                <w:sz w:val="20"/>
                <w:szCs w:val="20"/>
              </w:rPr>
              <w:t xml:space="preserve"> ± </w:t>
            </w:r>
            <w:r w:rsidR="00A13E22" w:rsidRPr="002C4986">
              <w:rPr>
                <w:sz w:val="20"/>
                <w:szCs w:val="20"/>
              </w:rPr>
              <w:t>2</w:t>
            </w:r>
            <w:r w:rsidRPr="002C4986">
              <w:rPr>
                <w:sz w:val="20"/>
                <w:szCs w:val="20"/>
              </w:rPr>
              <w:t>.</w:t>
            </w:r>
            <w:r w:rsidR="00A13E22" w:rsidRPr="002C498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5AC81252" w14:textId="4032085F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rFonts w:hint="eastAsia"/>
                <w:sz w:val="20"/>
                <w:szCs w:val="20"/>
              </w:rPr>
              <w:t>6</w:t>
            </w:r>
            <w:r w:rsidR="00A13E22" w:rsidRPr="002C4986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4873BB6A" w14:textId="481517FD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</w:t>
            </w:r>
            <w:r w:rsidR="006F13FA" w:rsidRPr="002C4986">
              <w:rPr>
                <w:sz w:val="20"/>
                <w:szCs w:val="20"/>
              </w:rPr>
              <w:t>6</w:t>
            </w:r>
            <w:r w:rsidRPr="002C4986">
              <w:rPr>
                <w:sz w:val="20"/>
                <w:szCs w:val="20"/>
              </w:rPr>
              <w:t>.</w:t>
            </w:r>
            <w:r w:rsidR="00A13E22" w:rsidRPr="002C4986">
              <w:rPr>
                <w:sz w:val="20"/>
                <w:szCs w:val="20"/>
              </w:rPr>
              <w:t>6</w:t>
            </w:r>
            <w:r w:rsidRPr="002C4986">
              <w:rPr>
                <w:sz w:val="20"/>
                <w:szCs w:val="20"/>
              </w:rPr>
              <w:t xml:space="preserve"> ± 1.9</w:t>
            </w:r>
          </w:p>
        </w:tc>
        <w:tc>
          <w:tcPr>
            <w:tcW w:w="1701" w:type="dxa"/>
            <w:vAlign w:val="center"/>
          </w:tcPr>
          <w:p w14:paraId="1AE9B35E" w14:textId="5910BDAE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–1.</w:t>
            </w:r>
            <w:r w:rsidR="00A13E22" w:rsidRPr="002C4986">
              <w:rPr>
                <w:sz w:val="20"/>
                <w:szCs w:val="20"/>
              </w:rPr>
              <w:t>2</w:t>
            </w:r>
            <w:r w:rsidRPr="002C4986">
              <w:rPr>
                <w:sz w:val="20"/>
                <w:szCs w:val="20"/>
              </w:rPr>
              <w:t xml:space="preserve"> ± 2.</w:t>
            </w:r>
            <w:r w:rsidR="006F13FA" w:rsidRPr="002C4986">
              <w:rPr>
                <w:sz w:val="20"/>
                <w:szCs w:val="20"/>
              </w:rPr>
              <w:t>7</w:t>
            </w:r>
          </w:p>
        </w:tc>
        <w:tc>
          <w:tcPr>
            <w:tcW w:w="985" w:type="dxa"/>
            <w:vAlign w:val="center"/>
          </w:tcPr>
          <w:p w14:paraId="1292D92B" w14:textId="6FA739B6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0.</w:t>
            </w:r>
            <w:r w:rsidR="00A13E22" w:rsidRPr="002C4986">
              <w:rPr>
                <w:sz w:val="20"/>
                <w:szCs w:val="20"/>
              </w:rPr>
              <w:t>667</w:t>
            </w:r>
          </w:p>
        </w:tc>
      </w:tr>
      <w:tr w:rsidR="00305BE5" w:rsidRPr="002C4986" w14:paraId="727400BC" w14:textId="77777777" w:rsidTr="006A4B05">
        <w:tc>
          <w:tcPr>
            <w:tcW w:w="2438" w:type="dxa"/>
            <w:vAlign w:val="center"/>
          </w:tcPr>
          <w:p w14:paraId="31DBA209" w14:textId="77777777" w:rsidR="00305BE5" w:rsidRPr="00AF6D61" w:rsidRDefault="00305BE5" w:rsidP="006A4B05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AF6D61">
              <w:rPr>
                <w:sz w:val="20"/>
                <w:szCs w:val="20"/>
              </w:rPr>
              <w:t>Daytime ambulatory DBP</w:t>
            </w:r>
          </w:p>
        </w:tc>
        <w:tc>
          <w:tcPr>
            <w:tcW w:w="567" w:type="dxa"/>
          </w:tcPr>
          <w:p w14:paraId="51E405D7" w14:textId="19F2455E" w:rsidR="00305BE5" w:rsidRPr="002C4986" w:rsidRDefault="006F13FA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5</w:t>
            </w:r>
            <w:r w:rsidR="00A13E22" w:rsidRPr="002C4986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center"/>
          </w:tcPr>
          <w:p w14:paraId="33C0E964" w14:textId="6F97337D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–4.</w:t>
            </w:r>
            <w:r w:rsidR="00A13E22" w:rsidRPr="002C4986">
              <w:rPr>
                <w:sz w:val="20"/>
                <w:szCs w:val="20"/>
              </w:rPr>
              <w:t>4</w:t>
            </w:r>
            <w:r w:rsidRPr="002C4986">
              <w:rPr>
                <w:sz w:val="20"/>
                <w:szCs w:val="20"/>
              </w:rPr>
              <w:t xml:space="preserve"> ± 1.</w:t>
            </w:r>
            <w:r w:rsidR="00A13E22" w:rsidRPr="002C498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14:paraId="0AC66478" w14:textId="72BAC198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rFonts w:hint="eastAsia"/>
                <w:sz w:val="20"/>
                <w:szCs w:val="20"/>
              </w:rPr>
              <w:t>6</w:t>
            </w:r>
            <w:r w:rsidR="00A13E22" w:rsidRPr="002C4986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7808F97A" w14:textId="3B183128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</w:t>
            </w:r>
            <w:r w:rsidR="00512F0C" w:rsidRPr="002C4986">
              <w:rPr>
                <w:sz w:val="20"/>
                <w:szCs w:val="20"/>
              </w:rPr>
              <w:t>3</w:t>
            </w:r>
            <w:r w:rsidRPr="002C4986">
              <w:rPr>
                <w:sz w:val="20"/>
                <w:szCs w:val="20"/>
              </w:rPr>
              <w:t>.</w:t>
            </w:r>
            <w:r w:rsidR="00A13E22" w:rsidRPr="002C4986">
              <w:rPr>
                <w:sz w:val="20"/>
                <w:szCs w:val="20"/>
              </w:rPr>
              <w:t>5</w:t>
            </w:r>
            <w:r w:rsidRPr="002C4986">
              <w:rPr>
                <w:sz w:val="20"/>
                <w:szCs w:val="20"/>
              </w:rPr>
              <w:t xml:space="preserve"> ± 1.0</w:t>
            </w:r>
          </w:p>
        </w:tc>
        <w:tc>
          <w:tcPr>
            <w:tcW w:w="1701" w:type="dxa"/>
            <w:vAlign w:val="center"/>
          </w:tcPr>
          <w:p w14:paraId="0B57ABC5" w14:textId="6A9C8C7D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</w:t>
            </w:r>
            <w:r w:rsidR="00A13E22" w:rsidRPr="002C4986">
              <w:rPr>
                <w:sz w:val="20"/>
                <w:szCs w:val="20"/>
              </w:rPr>
              <w:t>0</w:t>
            </w:r>
            <w:r w:rsidRPr="002C4986">
              <w:rPr>
                <w:sz w:val="20"/>
                <w:szCs w:val="20"/>
              </w:rPr>
              <w:t>.</w:t>
            </w:r>
            <w:r w:rsidR="00A13E22" w:rsidRPr="002C4986">
              <w:rPr>
                <w:sz w:val="20"/>
                <w:szCs w:val="20"/>
              </w:rPr>
              <w:t>9</w:t>
            </w:r>
            <w:r w:rsidRPr="002C4986">
              <w:rPr>
                <w:sz w:val="20"/>
                <w:szCs w:val="20"/>
              </w:rPr>
              <w:t xml:space="preserve"> ± 1.</w:t>
            </w:r>
            <w:r w:rsidR="00A13E22" w:rsidRPr="002C4986">
              <w:rPr>
                <w:sz w:val="20"/>
                <w:szCs w:val="20"/>
              </w:rPr>
              <w:t>5</w:t>
            </w:r>
          </w:p>
        </w:tc>
        <w:tc>
          <w:tcPr>
            <w:tcW w:w="985" w:type="dxa"/>
            <w:vAlign w:val="center"/>
          </w:tcPr>
          <w:p w14:paraId="3D654E27" w14:textId="2DE92366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0.</w:t>
            </w:r>
            <w:r w:rsidR="00A13E22" w:rsidRPr="002C4986">
              <w:rPr>
                <w:sz w:val="20"/>
                <w:szCs w:val="20"/>
              </w:rPr>
              <w:t>537</w:t>
            </w:r>
          </w:p>
        </w:tc>
      </w:tr>
      <w:tr w:rsidR="00305BE5" w:rsidRPr="002C4986" w14:paraId="16592B73" w14:textId="77777777" w:rsidTr="006A4B05">
        <w:tc>
          <w:tcPr>
            <w:tcW w:w="2438" w:type="dxa"/>
            <w:vAlign w:val="center"/>
          </w:tcPr>
          <w:p w14:paraId="674D32F1" w14:textId="77777777" w:rsidR="00305BE5" w:rsidRPr="00AF6D61" w:rsidRDefault="00305BE5" w:rsidP="006A4B05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AF6D61">
              <w:rPr>
                <w:sz w:val="20"/>
                <w:szCs w:val="20"/>
              </w:rPr>
              <w:t>Nighttime ambulatory SBP</w:t>
            </w:r>
          </w:p>
        </w:tc>
        <w:tc>
          <w:tcPr>
            <w:tcW w:w="567" w:type="dxa"/>
          </w:tcPr>
          <w:p w14:paraId="17A83121" w14:textId="65C3E373" w:rsidR="00305BE5" w:rsidRPr="002C4986" w:rsidRDefault="00A13E22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rFonts w:hint="eastAsia"/>
                <w:sz w:val="20"/>
                <w:szCs w:val="20"/>
              </w:rPr>
              <w:t>5</w:t>
            </w:r>
            <w:r w:rsidRPr="002C4986">
              <w:rPr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14:paraId="2A716FD8" w14:textId="492D50CE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</w:t>
            </w:r>
            <w:r w:rsidR="00512F0C" w:rsidRPr="002C4986">
              <w:rPr>
                <w:sz w:val="20"/>
                <w:szCs w:val="20"/>
              </w:rPr>
              <w:t>3</w:t>
            </w:r>
            <w:r w:rsidRPr="002C4986">
              <w:rPr>
                <w:sz w:val="20"/>
                <w:szCs w:val="20"/>
              </w:rPr>
              <w:t>.</w:t>
            </w:r>
            <w:r w:rsidR="00A13E22" w:rsidRPr="002C4986">
              <w:rPr>
                <w:sz w:val="20"/>
                <w:szCs w:val="20"/>
              </w:rPr>
              <w:t>3</w:t>
            </w:r>
            <w:r w:rsidRPr="002C4986">
              <w:rPr>
                <w:sz w:val="20"/>
                <w:szCs w:val="20"/>
              </w:rPr>
              <w:t xml:space="preserve"> ± 2.</w:t>
            </w:r>
            <w:r w:rsidR="00A13E22" w:rsidRPr="002C4986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14:paraId="5CDC756D" w14:textId="12244DB1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rFonts w:hint="eastAsia"/>
                <w:sz w:val="20"/>
                <w:szCs w:val="20"/>
              </w:rPr>
              <w:t>6</w:t>
            </w:r>
            <w:r w:rsidR="00A13E22" w:rsidRPr="002C498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14:paraId="1091CD23" w14:textId="6629F733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</w:t>
            </w:r>
            <w:r w:rsidR="00512F0C" w:rsidRPr="002C4986">
              <w:rPr>
                <w:sz w:val="20"/>
                <w:szCs w:val="20"/>
              </w:rPr>
              <w:t>3</w:t>
            </w:r>
            <w:r w:rsidRPr="002C4986">
              <w:rPr>
                <w:sz w:val="20"/>
                <w:szCs w:val="20"/>
              </w:rPr>
              <w:t>.</w:t>
            </w:r>
            <w:r w:rsidR="00A13E22" w:rsidRPr="002C4986">
              <w:rPr>
                <w:sz w:val="20"/>
                <w:szCs w:val="20"/>
              </w:rPr>
              <w:t>5</w:t>
            </w:r>
            <w:r w:rsidRPr="002C4986">
              <w:rPr>
                <w:sz w:val="20"/>
                <w:szCs w:val="20"/>
              </w:rPr>
              <w:t xml:space="preserve"> ± 2.</w:t>
            </w:r>
            <w:r w:rsidR="00A13E22" w:rsidRPr="002C4986"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14:paraId="447778D4" w14:textId="461E50A4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0.</w:t>
            </w:r>
            <w:r w:rsidR="00977453" w:rsidRPr="002C4986">
              <w:rPr>
                <w:sz w:val="20"/>
                <w:szCs w:val="20"/>
              </w:rPr>
              <w:t>2</w:t>
            </w:r>
            <w:r w:rsidRPr="002C4986">
              <w:rPr>
                <w:sz w:val="20"/>
                <w:szCs w:val="20"/>
              </w:rPr>
              <w:t xml:space="preserve"> ± 3.</w:t>
            </w:r>
            <w:r w:rsidR="00977453" w:rsidRPr="002C4986">
              <w:rPr>
                <w:sz w:val="20"/>
                <w:szCs w:val="20"/>
              </w:rPr>
              <w:t>6</w:t>
            </w:r>
          </w:p>
        </w:tc>
        <w:tc>
          <w:tcPr>
            <w:tcW w:w="985" w:type="dxa"/>
            <w:vAlign w:val="center"/>
          </w:tcPr>
          <w:p w14:paraId="366330F0" w14:textId="126D1B02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0.</w:t>
            </w:r>
            <w:r w:rsidR="00512F0C" w:rsidRPr="002C4986">
              <w:rPr>
                <w:sz w:val="20"/>
                <w:szCs w:val="20"/>
              </w:rPr>
              <w:t>9</w:t>
            </w:r>
            <w:r w:rsidR="00977453" w:rsidRPr="002C4986">
              <w:rPr>
                <w:sz w:val="20"/>
                <w:szCs w:val="20"/>
              </w:rPr>
              <w:t>52</w:t>
            </w:r>
          </w:p>
        </w:tc>
      </w:tr>
      <w:tr w:rsidR="00305BE5" w:rsidRPr="002C4986" w14:paraId="1F5D4EF6" w14:textId="77777777" w:rsidTr="006A4B05">
        <w:tc>
          <w:tcPr>
            <w:tcW w:w="2438" w:type="dxa"/>
            <w:vAlign w:val="center"/>
          </w:tcPr>
          <w:p w14:paraId="75E4A075" w14:textId="77777777" w:rsidR="00305BE5" w:rsidRPr="00AF6D61" w:rsidRDefault="00305BE5" w:rsidP="006A4B05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AF6D61">
              <w:rPr>
                <w:sz w:val="20"/>
                <w:szCs w:val="20"/>
              </w:rPr>
              <w:t>Nighttime ambulatory DBP</w:t>
            </w:r>
          </w:p>
        </w:tc>
        <w:tc>
          <w:tcPr>
            <w:tcW w:w="567" w:type="dxa"/>
          </w:tcPr>
          <w:p w14:paraId="5EECA5DB" w14:textId="1BA2C259" w:rsidR="00305BE5" w:rsidRPr="002C4986" w:rsidRDefault="00977453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rFonts w:hint="eastAsia"/>
                <w:sz w:val="20"/>
                <w:szCs w:val="20"/>
              </w:rPr>
              <w:t>5</w:t>
            </w:r>
            <w:r w:rsidRPr="002C4986">
              <w:rPr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14:paraId="37A3BE6A" w14:textId="72784926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</w:t>
            </w:r>
            <w:r w:rsidR="00977453" w:rsidRPr="002C4986">
              <w:rPr>
                <w:sz w:val="20"/>
                <w:szCs w:val="20"/>
              </w:rPr>
              <w:t>0</w:t>
            </w:r>
            <w:r w:rsidRPr="002C4986">
              <w:rPr>
                <w:sz w:val="20"/>
                <w:szCs w:val="20"/>
              </w:rPr>
              <w:t>.</w:t>
            </w:r>
            <w:r w:rsidR="00977453" w:rsidRPr="002C4986">
              <w:rPr>
                <w:sz w:val="20"/>
                <w:szCs w:val="20"/>
              </w:rPr>
              <w:t>8</w:t>
            </w:r>
            <w:r w:rsidRPr="002C4986">
              <w:rPr>
                <w:sz w:val="20"/>
                <w:szCs w:val="20"/>
              </w:rPr>
              <w:t xml:space="preserve"> ± 1.</w:t>
            </w:r>
            <w:r w:rsidR="00512F0C" w:rsidRPr="002C4986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14:paraId="1FCCCC04" w14:textId="5AF66C5B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rFonts w:hint="eastAsia"/>
                <w:sz w:val="20"/>
                <w:szCs w:val="20"/>
              </w:rPr>
              <w:t>6</w:t>
            </w:r>
            <w:r w:rsidR="00977453" w:rsidRPr="002C498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14:paraId="0EBB7153" w14:textId="28352A49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</w:t>
            </w:r>
            <w:r w:rsidR="00512F0C" w:rsidRPr="002C4986">
              <w:rPr>
                <w:sz w:val="20"/>
                <w:szCs w:val="20"/>
              </w:rPr>
              <w:t>1</w:t>
            </w:r>
            <w:r w:rsidRPr="002C4986">
              <w:rPr>
                <w:sz w:val="20"/>
                <w:szCs w:val="20"/>
              </w:rPr>
              <w:t>.</w:t>
            </w:r>
            <w:r w:rsidR="00512F0C" w:rsidRPr="002C4986">
              <w:rPr>
                <w:sz w:val="20"/>
                <w:szCs w:val="20"/>
              </w:rPr>
              <w:t>2</w:t>
            </w:r>
            <w:r w:rsidRPr="002C4986">
              <w:rPr>
                <w:sz w:val="20"/>
                <w:szCs w:val="20"/>
              </w:rPr>
              <w:t xml:space="preserve"> ± 1.</w:t>
            </w:r>
            <w:r w:rsidR="00512F0C" w:rsidRPr="002C4986"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14:paraId="47F735A6" w14:textId="4E958AED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0.</w:t>
            </w:r>
            <w:r w:rsidR="00977453" w:rsidRPr="002C4986">
              <w:rPr>
                <w:sz w:val="20"/>
                <w:szCs w:val="20"/>
              </w:rPr>
              <w:t>4</w:t>
            </w:r>
            <w:r w:rsidRPr="002C4986">
              <w:rPr>
                <w:sz w:val="20"/>
                <w:szCs w:val="20"/>
              </w:rPr>
              <w:t xml:space="preserve"> ± </w:t>
            </w:r>
            <w:r w:rsidR="00512F0C" w:rsidRPr="002C4986">
              <w:rPr>
                <w:sz w:val="20"/>
                <w:szCs w:val="20"/>
              </w:rPr>
              <w:t>2</w:t>
            </w:r>
            <w:r w:rsidRPr="002C4986">
              <w:rPr>
                <w:sz w:val="20"/>
                <w:szCs w:val="20"/>
              </w:rPr>
              <w:t>.</w:t>
            </w:r>
            <w:r w:rsidR="00512F0C" w:rsidRPr="002C4986">
              <w:rPr>
                <w:sz w:val="20"/>
                <w:szCs w:val="20"/>
              </w:rPr>
              <w:t>0</w:t>
            </w:r>
          </w:p>
        </w:tc>
        <w:tc>
          <w:tcPr>
            <w:tcW w:w="985" w:type="dxa"/>
            <w:vAlign w:val="center"/>
          </w:tcPr>
          <w:p w14:paraId="71D1F97E" w14:textId="32C96FF4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0.</w:t>
            </w:r>
            <w:r w:rsidR="00512F0C" w:rsidRPr="002C4986">
              <w:rPr>
                <w:sz w:val="20"/>
                <w:szCs w:val="20"/>
              </w:rPr>
              <w:t>8</w:t>
            </w:r>
            <w:r w:rsidR="00977453" w:rsidRPr="002C4986">
              <w:rPr>
                <w:sz w:val="20"/>
                <w:szCs w:val="20"/>
              </w:rPr>
              <w:t>52</w:t>
            </w:r>
          </w:p>
        </w:tc>
      </w:tr>
      <w:tr w:rsidR="00305BE5" w:rsidRPr="002C4986" w14:paraId="3D375B49" w14:textId="77777777" w:rsidTr="006A4B05">
        <w:tc>
          <w:tcPr>
            <w:tcW w:w="2438" w:type="dxa"/>
            <w:vAlign w:val="center"/>
          </w:tcPr>
          <w:p w14:paraId="59AAF454" w14:textId="77777777" w:rsidR="00305BE5" w:rsidRPr="00AF6D61" w:rsidRDefault="00305BE5" w:rsidP="006A4B05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AF6D61">
              <w:rPr>
                <w:sz w:val="20"/>
                <w:szCs w:val="20"/>
              </w:rPr>
              <w:t>Home SBP</w:t>
            </w:r>
          </w:p>
        </w:tc>
        <w:tc>
          <w:tcPr>
            <w:tcW w:w="567" w:type="dxa"/>
          </w:tcPr>
          <w:p w14:paraId="0E6C26DE" w14:textId="2B8D3824" w:rsidR="00305BE5" w:rsidRPr="002C4986" w:rsidRDefault="00512F0C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5</w:t>
            </w:r>
            <w:r w:rsidR="00A13E22" w:rsidRPr="002C4986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center"/>
          </w:tcPr>
          <w:p w14:paraId="661BB8C9" w14:textId="5F77F32E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–8.</w:t>
            </w:r>
            <w:r w:rsidR="00512F0C" w:rsidRPr="002C4986">
              <w:rPr>
                <w:sz w:val="20"/>
                <w:szCs w:val="20"/>
              </w:rPr>
              <w:t>3</w:t>
            </w:r>
            <w:r w:rsidRPr="002C4986">
              <w:rPr>
                <w:sz w:val="20"/>
                <w:szCs w:val="20"/>
              </w:rPr>
              <w:t xml:space="preserve"> ± 1.8</w:t>
            </w:r>
          </w:p>
        </w:tc>
        <w:tc>
          <w:tcPr>
            <w:tcW w:w="567" w:type="dxa"/>
          </w:tcPr>
          <w:p w14:paraId="508CE251" w14:textId="34106D1E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rFonts w:hint="eastAsia"/>
                <w:sz w:val="20"/>
                <w:szCs w:val="20"/>
              </w:rPr>
              <w:t>5</w:t>
            </w:r>
            <w:r w:rsidR="00512F0C" w:rsidRPr="002C4986"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14:paraId="47D31B76" w14:textId="5DD0F9FF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</w:t>
            </w:r>
            <w:r w:rsidR="00512F0C" w:rsidRPr="002C4986">
              <w:rPr>
                <w:sz w:val="20"/>
                <w:szCs w:val="20"/>
              </w:rPr>
              <w:t>5</w:t>
            </w:r>
            <w:r w:rsidRPr="002C4986">
              <w:rPr>
                <w:sz w:val="20"/>
                <w:szCs w:val="20"/>
              </w:rPr>
              <w:t>.</w:t>
            </w:r>
            <w:r w:rsidR="00A13E22" w:rsidRPr="002C4986">
              <w:rPr>
                <w:sz w:val="20"/>
                <w:szCs w:val="20"/>
              </w:rPr>
              <w:t>9</w:t>
            </w:r>
            <w:r w:rsidRPr="002C4986">
              <w:rPr>
                <w:sz w:val="20"/>
                <w:szCs w:val="20"/>
              </w:rPr>
              <w:t xml:space="preserve"> ± 1.8</w:t>
            </w:r>
          </w:p>
        </w:tc>
        <w:tc>
          <w:tcPr>
            <w:tcW w:w="1701" w:type="dxa"/>
            <w:vAlign w:val="center"/>
          </w:tcPr>
          <w:p w14:paraId="08D15623" w14:textId="4AC0564D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</w:t>
            </w:r>
            <w:r w:rsidR="00512F0C" w:rsidRPr="002C4986">
              <w:rPr>
                <w:sz w:val="20"/>
                <w:szCs w:val="20"/>
              </w:rPr>
              <w:t>2</w:t>
            </w:r>
            <w:r w:rsidRPr="002C4986">
              <w:rPr>
                <w:sz w:val="20"/>
                <w:szCs w:val="20"/>
              </w:rPr>
              <w:t>.</w:t>
            </w:r>
            <w:r w:rsidR="00A13E22" w:rsidRPr="002C4986">
              <w:rPr>
                <w:sz w:val="20"/>
                <w:szCs w:val="20"/>
              </w:rPr>
              <w:t>4</w:t>
            </w:r>
            <w:r w:rsidRPr="002C4986">
              <w:rPr>
                <w:sz w:val="20"/>
                <w:szCs w:val="20"/>
              </w:rPr>
              <w:t xml:space="preserve"> ± 2.</w:t>
            </w:r>
            <w:r w:rsidR="00512F0C" w:rsidRPr="002C4986">
              <w:rPr>
                <w:sz w:val="20"/>
                <w:szCs w:val="20"/>
              </w:rPr>
              <w:t>5</w:t>
            </w:r>
          </w:p>
        </w:tc>
        <w:tc>
          <w:tcPr>
            <w:tcW w:w="985" w:type="dxa"/>
            <w:vAlign w:val="center"/>
          </w:tcPr>
          <w:p w14:paraId="61E22F24" w14:textId="6B16476C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0.</w:t>
            </w:r>
            <w:r w:rsidR="00512F0C" w:rsidRPr="002C4986">
              <w:rPr>
                <w:sz w:val="20"/>
                <w:szCs w:val="20"/>
              </w:rPr>
              <w:t>3</w:t>
            </w:r>
            <w:r w:rsidRPr="002C4986">
              <w:rPr>
                <w:sz w:val="20"/>
                <w:szCs w:val="20"/>
              </w:rPr>
              <w:t>4</w:t>
            </w:r>
            <w:r w:rsidR="00A13E22" w:rsidRPr="002C4986">
              <w:rPr>
                <w:sz w:val="20"/>
                <w:szCs w:val="20"/>
              </w:rPr>
              <w:t>7</w:t>
            </w:r>
          </w:p>
        </w:tc>
      </w:tr>
      <w:tr w:rsidR="00305BE5" w:rsidRPr="002C4986" w14:paraId="7002C5F1" w14:textId="77777777" w:rsidTr="006A4B05">
        <w:tc>
          <w:tcPr>
            <w:tcW w:w="2438" w:type="dxa"/>
            <w:vAlign w:val="center"/>
          </w:tcPr>
          <w:p w14:paraId="0FB5C5E1" w14:textId="77777777" w:rsidR="00305BE5" w:rsidRPr="00AF6D61" w:rsidRDefault="00305BE5" w:rsidP="006A4B05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AF6D61">
              <w:rPr>
                <w:sz w:val="20"/>
                <w:szCs w:val="20"/>
              </w:rPr>
              <w:t>Home DBP</w:t>
            </w:r>
          </w:p>
        </w:tc>
        <w:tc>
          <w:tcPr>
            <w:tcW w:w="567" w:type="dxa"/>
          </w:tcPr>
          <w:p w14:paraId="4B7511B8" w14:textId="4949F00E" w:rsidR="00305BE5" w:rsidRPr="002C4986" w:rsidRDefault="00512F0C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5</w:t>
            </w:r>
            <w:r w:rsidR="00A13E22" w:rsidRPr="002C4986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center"/>
          </w:tcPr>
          <w:p w14:paraId="65359689" w14:textId="77777777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–3.6 ± 1.1</w:t>
            </w:r>
          </w:p>
        </w:tc>
        <w:tc>
          <w:tcPr>
            <w:tcW w:w="567" w:type="dxa"/>
          </w:tcPr>
          <w:p w14:paraId="53DCE5AD" w14:textId="7194F1F0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rFonts w:hint="eastAsia"/>
                <w:sz w:val="20"/>
                <w:szCs w:val="20"/>
              </w:rPr>
              <w:t>5</w:t>
            </w:r>
            <w:r w:rsidR="00512F0C" w:rsidRPr="002C4986"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14:paraId="5C640ADE" w14:textId="59CD4400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–3.</w:t>
            </w:r>
            <w:r w:rsidR="00A13E22" w:rsidRPr="002C4986">
              <w:rPr>
                <w:sz w:val="20"/>
                <w:szCs w:val="20"/>
              </w:rPr>
              <w:t>3</w:t>
            </w:r>
            <w:r w:rsidRPr="002C4986">
              <w:rPr>
                <w:sz w:val="20"/>
                <w:szCs w:val="20"/>
              </w:rPr>
              <w:t xml:space="preserve"> ± 1.1</w:t>
            </w:r>
          </w:p>
        </w:tc>
        <w:tc>
          <w:tcPr>
            <w:tcW w:w="1701" w:type="dxa"/>
            <w:vAlign w:val="center"/>
          </w:tcPr>
          <w:p w14:paraId="0501CB81" w14:textId="21A594AF" w:rsidR="00305BE5" w:rsidRPr="002C4986" w:rsidRDefault="00512F0C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</w:t>
            </w:r>
            <w:r w:rsidR="00305BE5" w:rsidRPr="002C4986">
              <w:rPr>
                <w:sz w:val="20"/>
                <w:szCs w:val="20"/>
              </w:rPr>
              <w:t>0.</w:t>
            </w:r>
            <w:r w:rsidRPr="002C4986">
              <w:rPr>
                <w:sz w:val="20"/>
                <w:szCs w:val="20"/>
              </w:rPr>
              <w:t>4</w:t>
            </w:r>
            <w:r w:rsidR="00305BE5" w:rsidRPr="002C4986">
              <w:rPr>
                <w:sz w:val="20"/>
                <w:szCs w:val="20"/>
              </w:rPr>
              <w:t xml:space="preserve"> ± 1.</w:t>
            </w:r>
            <w:r w:rsidR="00A13E22" w:rsidRPr="002C4986">
              <w:rPr>
                <w:sz w:val="20"/>
                <w:szCs w:val="20"/>
              </w:rPr>
              <w:t>6</w:t>
            </w:r>
          </w:p>
        </w:tc>
        <w:tc>
          <w:tcPr>
            <w:tcW w:w="985" w:type="dxa"/>
            <w:vAlign w:val="center"/>
          </w:tcPr>
          <w:p w14:paraId="30E8DA13" w14:textId="28DBC9AA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0.</w:t>
            </w:r>
            <w:r w:rsidR="00A13E22" w:rsidRPr="002C4986">
              <w:rPr>
                <w:sz w:val="20"/>
                <w:szCs w:val="20"/>
              </w:rPr>
              <w:t>816</w:t>
            </w:r>
          </w:p>
        </w:tc>
      </w:tr>
      <w:tr w:rsidR="00305BE5" w:rsidRPr="002C4986" w14:paraId="3A27115E" w14:textId="77777777" w:rsidTr="006A4B05">
        <w:tc>
          <w:tcPr>
            <w:tcW w:w="2438" w:type="dxa"/>
            <w:vAlign w:val="center"/>
          </w:tcPr>
          <w:p w14:paraId="3570B3D9" w14:textId="77777777" w:rsidR="00305BE5" w:rsidRPr="00AF6D61" w:rsidRDefault="00305BE5" w:rsidP="006A4B05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AF6D61">
              <w:rPr>
                <w:rFonts w:hint="eastAsia"/>
                <w:sz w:val="20"/>
                <w:szCs w:val="20"/>
              </w:rPr>
              <w:t>M</w:t>
            </w:r>
            <w:r w:rsidRPr="00AF6D61">
              <w:rPr>
                <w:sz w:val="20"/>
                <w:szCs w:val="20"/>
              </w:rPr>
              <w:t>orning home SBP</w:t>
            </w:r>
          </w:p>
        </w:tc>
        <w:tc>
          <w:tcPr>
            <w:tcW w:w="567" w:type="dxa"/>
          </w:tcPr>
          <w:p w14:paraId="3FB06B11" w14:textId="728C4E79" w:rsidR="00305BE5" w:rsidRPr="002C4986" w:rsidRDefault="00512F0C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5</w:t>
            </w:r>
            <w:r w:rsidR="00A13E22" w:rsidRPr="002C4986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center"/>
          </w:tcPr>
          <w:p w14:paraId="6E083FD8" w14:textId="67FB9161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</w:t>
            </w:r>
            <w:r w:rsidR="00512F0C" w:rsidRPr="002C4986">
              <w:rPr>
                <w:sz w:val="20"/>
                <w:szCs w:val="20"/>
              </w:rPr>
              <w:t>8</w:t>
            </w:r>
            <w:r w:rsidRPr="002C4986">
              <w:rPr>
                <w:sz w:val="20"/>
                <w:szCs w:val="20"/>
              </w:rPr>
              <w:t>.</w:t>
            </w:r>
            <w:r w:rsidR="00A13E22" w:rsidRPr="002C4986">
              <w:rPr>
                <w:sz w:val="20"/>
                <w:szCs w:val="20"/>
              </w:rPr>
              <w:t>5</w:t>
            </w:r>
            <w:r w:rsidRPr="002C4986">
              <w:rPr>
                <w:sz w:val="20"/>
                <w:szCs w:val="20"/>
              </w:rPr>
              <w:t xml:space="preserve"> ± 1.</w:t>
            </w:r>
            <w:r w:rsidR="00A13E22" w:rsidRPr="002C4986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14:paraId="4D86250C" w14:textId="423AB1DD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rFonts w:hint="eastAsia"/>
                <w:sz w:val="20"/>
                <w:szCs w:val="20"/>
              </w:rPr>
              <w:t>5</w:t>
            </w:r>
            <w:r w:rsidR="00512F0C" w:rsidRPr="002C4986"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14:paraId="2E4826A3" w14:textId="144EE988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</w:t>
            </w:r>
            <w:r w:rsidR="00512F0C" w:rsidRPr="002C4986">
              <w:rPr>
                <w:sz w:val="20"/>
                <w:szCs w:val="20"/>
              </w:rPr>
              <w:t>5</w:t>
            </w:r>
            <w:r w:rsidRPr="002C4986">
              <w:rPr>
                <w:sz w:val="20"/>
                <w:szCs w:val="20"/>
              </w:rPr>
              <w:t>.</w:t>
            </w:r>
            <w:r w:rsidR="00A13E22" w:rsidRPr="002C4986">
              <w:rPr>
                <w:sz w:val="20"/>
                <w:szCs w:val="20"/>
              </w:rPr>
              <w:t>8</w:t>
            </w:r>
            <w:r w:rsidRPr="002C4986">
              <w:rPr>
                <w:sz w:val="20"/>
                <w:szCs w:val="20"/>
              </w:rPr>
              <w:t xml:space="preserve"> ± 1.</w:t>
            </w:r>
            <w:r w:rsidR="00512F0C" w:rsidRPr="002C4986"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14:paraId="20FEF68F" w14:textId="10BFD597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</w:t>
            </w:r>
            <w:r w:rsidR="00A13E22" w:rsidRPr="002C4986">
              <w:rPr>
                <w:sz w:val="20"/>
                <w:szCs w:val="20"/>
              </w:rPr>
              <w:t>2</w:t>
            </w:r>
            <w:r w:rsidRPr="002C4986">
              <w:rPr>
                <w:sz w:val="20"/>
                <w:szCs w:val="20"/>
              </w:rPr>
              <w:t>.</w:t>
            </w:r>
            <w:r w:rsidR="00A13E22" w:rsidRPr="002C4986">
              <w:rPr>
                <w:sz w:val="20"/>
                <w:szCs w:val="20"/>
              </w:rPr>
              <w:t>8</w:t>
            </w:r>
            <w:r w:rsidRPr="002C4986">
              <w:rPr>
                <w:sz w:val="20"/>
                <w:szCs w:val="20"/>
              </w:rPr>
              <w:t xml:space="preserve"> ± 2.5</w:t>
            </w:r>
          </w:p>
        </w:tc>
        <w:tc>
          <w:tcPr>
            <w:tcW w:w="985" w:type="dxa"/>
            <w:vAlign w:val="center"/>
          </w:tcPr>
          <w:p w14:paraId="7045A064" w14:textId="6765EE20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0.</w:t>
            </w:r>
            <w:r w:rsidR="00512F0C" w:rsidRPr="002C4986">
              <w:rPr>
                <w:sz w:val="20"/>
                <w:szCs w:val="20"/>
              </w:rPr>
              <w:t>26</w:t>
            </w:r>
            <w:r w:rsidR="00A13E22" w:rsidRPr="002C4986">
              <w:rPr>
                <w:sz w:val="20"/>
                <w:szCs w:val="20"/>
              </w:rPr>
              <w:t>8</w:t>
            </w:r>
          </w:p>
        </w:tc>
      </w:tr>
      <w:tr w:rsidR="00305BE5" w:rsidRPr="002C4986" w14:paraId="4C0C0FED" w14:textId="77777777" w:rsidTr="006A4B05">
        <w:tc>
          <w:tcPr>
            <w:tcW w:w="2438" w:type="dxa"/>
            <w:vAlign w:val="center"/>
          </w:tcPr>
          <w:p w14:paraId="07D21280" w14:textId="5F450111" w:rsidR="00305BE5" w:rsidRPr="00AF6D61" w:rsidRDefault="00305BE5" w:rsidP="006A4B05">
            <w:pPr>
              <w:snapToGrid w:val="0"/>
              <w:spacing w:line="360" w:lineRule="auto"/>
              <w:jc w:val="left"/>
              <w:rPr>
                <w:sz w:val="20"/>
                <w:szCs w:val="20"/>
              </w:rPr>
            </w:pPr>
            <w:r w:rsidRPr="00AF6D61">
              <w:rPr>
                <w:rFonts w:hint="eastAsia"/>
                <w:sz w:val="20"/>
                <w:szCs w:val="20"/>
              </w:rPr>
              <w:t>M</w:t>
            </w:r>
            <w:r w:rsidRPr="00AF6D61">
              <w:rPr>
                <w:sz w:val="20"/>
                <w:szCs w:val="20"/>
              </w:rPr>
              <w:t>orning home DBP</w:t>
            </w:r>
          </w:p>
        </w:tc>
        <w:tc>
          <w:tcPr>
            <w:tcW w:w="567" w:type="dxa"/>
          </w:tcPr>
          <w:p w14:paraId="211C79B1" w14:textId="1566A07E" w:rsidR="00305BE5" w:rsidRPr="002C4986" w:rsidRDefault="00512F0C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5</w:t>
            </w:r>
            <w:r w:rsidR="00A13E22" w:rsidRPr="002C4986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center"/>
          </w:tcPr>
          <w:p w14:paraId="5C752FD3" w14:textId="1AF620AB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–3.</w:t>
            </w:r>
            <w:r w:rsidR="00A13E22" w:rsidRPr="002C4986">
              <w:rPr>
                <w:sz w:val="20"/>
                <w:szCs w:val="20"/>
              </w:rPr>
              <w:t>8</w:t>
            </w:r>
            <w:r w:rsidRPr="002C4986">
              <w:rPr>
                <w:sz w:val="20"/>
                <w:szCs w:val="20"/>
              </w:rPr>
              <w:t xml:space="preserve"> ± 1.2</w:t>
            </w:r>
          </w:p>
        </w:tc>
        <w:tc>
          <w:tcPr>
            <w:tcW w:w="567" w:type="dxa"/>
          </w:tcPr>
          <w:p w14:paraId="16B89828" w14:textId="65A12ACA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rFonts w:hint="eastAsia"/>
                <w:sz w:val="20"/>
                <w:szCs w:val="20"/>
              </w:rPr>
              <w:t>5</w:t>
            </w:r>
            <w:r w:rsidR="00512F0C" w:rsidRPr="002C4986"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14:paraId="42B1FC97" w14:textId="6D65B688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</w:t>
            </w:r>
            <w:r w:rsidR="00512F0C" w:rsidRPr="002C4986">
              <w:rPr>
                <w:sz w:val="20"/>
                <w:szCs w:val="20"/>
              </w:rPr>
              <w:t>2</w:t>
            </w:r>
            <w:r w:rsidRPr="002C4986">
              <w:rPr>
                <w:sz w:val="20"/>
                <w:szCs w:val="20"/>
              </w:rPr>
              <w:t>.</w:t>
            </w:r>
            <w:r w:rsidR="00A13E22" w:rsidRPr="002C4986">
              <w:rPr>
                <w:sz w:val="20"/>
                <w:szCs w:val="20"/>
              </w:rPr>
              <w:t>7</w:t>
            </w:r>
            <w:r w:rsidRPr="002C4986">
              <w:rPr>
                <w:sz w:val="20"/>
                <w:szCs w:val="20"/>
              </w:rPr>
              <w:t xml:space="preserve"> ± 1.2</w:t>
            </w:r>
          </w:p>
        </w:tc>
        <w:tc>
          <w:tcPr>
            <w:tcW w:w="1701" w:type="dxa"/>
            <w:vAlign w:val="center"/>
          </w:tcPr>
          <w:p w14:paraId="41340053" w14:textId="2D2A005B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–</w:t>
            </w:r>
            <w:r w:rsidR="00512F0C" w:rsidRPr="002C4986">
              <w:rPr>
                <w:sz w:val="20"/>
                <w:szCs w:val="20"/>
              </w:rPr>
              <w:t>1</w:t>
            </w:r>
            <w:r w:rsidRPr="002C4986">
              <w:rPr>
                <w:sz w:val="20"/>
                <w:szCs w:val="20"/>
              </w:rPr>
              <w:t>.</w:t>
            </w:r>
            <w:r w:rsidR="00A13E22" w:rsidRPr="002C4986">
              <w:rPr>
                <w:sz w:val="20"/>
                <w:szCs w:val="20"/>
              </w:rPr>
              <w:t>1</w:t>
            </w:r>
            <w:r w:rsidRPr="002C4986">
              <w:rPr>
                <w:sz w:val="20"/>
                <w:szCs w:val="20"/>
              </w:rPr>
              <w:t xml:space="preserve"> ± 1.7</w:t>
            </w:r>
          </w:p>
        </w:tc>
        <w:tc>
          <w:tcPr>
            <w:tcW w:w="985" w:type="dxa"/>
            <w:vAlign w:val="center"/>
          </w:tcPr>
          <w:p w14:paraId="02FD5755" w14:textId="79170B0F" w:rsidR="00305BE5" w:rsidRPr="002C4986" w:rsidRDefault="00305BE5" w:rsidP="006A4B05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  <w:r w:rsidRPr="002C4986">
              <w:rPr>
                <w:sz w:val="20"/>
                <w:szCs w:val="20"/>
              </w:rPr>
              <w:t>0.</w:t>
            </w:r>
            <w:r w:rsidR="00A13E22" w:rsidRPr="002C4986">
              <w:rPr>
                <w:sz w:val="20"/>
                <w:szCs w:val="20"/>
              </w:rPr>
              <w:t>51</w:t>
            </w:r>
            <w:r w:rsidR="00512F0C" w:rsidRPr="002C4986">
              <w:rPr>
                <w:sz w:val="20"/>
                <w:szCs w:val="20"/>
              </w:rPr>
              <w:t>8</w:t>
            </w:r>
          </w:p>
        </w:tc>
      </w:tr>
    </w:tbl>
    <w:p w14:paraId="05CBCBD9" w14:textId="77777777" w:rsidR="00305BE5" w:rsidRPr="001E4E4B" w:rsidRDefault="00305BE5" w:rsidP="00305BE5">
      <w:pPr>
        <w:snapToGrid w:val="0"/>
        <w:spacing w:line="360" w:lineRule="auto"/>
        <w:rPr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0"/>
          <w:szCs w:val="20"/>
          <w:shd w:val="clear" w:color="auto" w:fill="FFFFFF"/>
        </w:rPr>
        <w:t>ANCOVA model included procedure as a factor and baseline value as a covariate.</w:t>
      </w:r>
    </w:p>
    <w:p w14:paraId="69A623B6" w14:textId="77777777" w:rsidR="00AF6D61" w:rsidRDefault="00AF6D61" w:rsidP="00AF6D61">
      <w:pPr>
        <w:snapToGrid w:val="0"/>
        <w:spacing w:line="360" w:lineRule="auto"/>
        <w:rPr>
          <w:sz w:val="20"/>
          <w:szCs w:val="20"/>
        </w:rPr>
      </w:pPr>
      <w:r w:rsidRPr="00B43F89">
        <w:rPr>
          <w:sz w:val="20"/>
          <w:szCs w:val="20"/>
        </w:rPr>
        <w:t xml:space="preserve">DBP, diastolic blood pressure; </w:t>
      </w:r>
      <w:r>
        <w:rPr>
          <w:sz w:val="20"/>
          <w:szCs w:val="20"/>
        </w:rPr>
        <w:t xml:space="preserve">LS, least squares; </w:t>
      </w:r>
      <w:r w:rsidRPr="00B43F89">
        <w:rPr>
          <w:sz w:val="20"/>
          <w:szCs w:val="20"/>
        </w:rPr>
        <w:t>SBP, systolic blood pressure</w:t>
      </w:r>
      <w:r>
        <w:rPr>
          <w:sz w:val="20"/>
          <w:szCs w:val="20"/>
        </w:rPr>
        <w:t>; SE, standard error</w:t>
      </w:r>
      <w:r w:rsidRPr="00B43F89">
        <w:rPr>
          <w:sz w:val="20"/>
          <w:szCs w:val="20"/>
        </w:rPr>
        <w:t>.</w:t>
      </w:r>
    </w:p>
    <w:p w14:paraId="27EB210C" w14:textId="7EB85E7B" w:rsidR="00305BE5" w:rsidRDefault="00305BE5" w:rsidP="00305BE5">
      <w:pPr>
        <w:snapToGrid w:val="0"/>
        <w:spacing w:line="360" w:lineRule="auto"/>
        <w:rPr>
          <w:sz w:val="22"/>
        </w:rPr>
      </w:pPr>
    </w:p>
    <w:p w14:paraId="5F04F936" w14:textId="77777777" w:rsidR="00287F6C" w:rsidRDefault="00287F6C" w:rsidP="00FE7866">
      <w:pPr>
        <w:widowControl/>
        <w:snapToGrid w:val="0"/>
        <w:spacing w:line="480" w:lineRule="auto"/>
        <w:jc w:val="left"/>
        <w:rPr>
          <w:b/>
          <w:bCs/>
          <w:sz w:val="22"/>
        </w:rPr>
      </w:pPr>
    </w:p>
    <w:p w14:paraId="1B02EAC4" w14:textId="77777777" w:rsidR="00287F6C" w:rsidRDefault="00287F6C" w:rsidP="00FE7866">
      <w:pPr>
        <w:widowControl/>
        <w:snapToGrid w:val="0"/>
        <w:spacing w:line="480" w:lineRule="auto"/>
        <w:jc w:val="left"/>
        <w:rPr>
          <w:b/>
          <w:bCs/>
          <w:sz w:val="22"/>
        </w:rPr>
        <w:sectPr w:rsidR="00287F6C" w:rsidSect="00B325E6">
          <w:footerReference w:type="even" r:id="rId10"/>
          <w:footerReference w:type="default" r:id="rId11"/>
          <w:pgSz w:w="11900" w:h="16820"/>
          <w:pgMar w:top="1418" w:right="1418" w:bottom="1418" w:left="1418" w:header="851" w:footer="992" w:gutter="0"/>
          <w:cols w:space="425"/>
          <w:docGrid w:type="lines" w:linePitch="360"/>
        </w:sectPr>
      </w:pPr>
    </w:p>
    <w:p w14:paraId="10091190" w14:textId="77777777" w:rsidR="006804CB" w:rsidRPr="00191994" w:rsidRDefault="006804CB" w:rsidP="006804CB">
      <w:pPr>
        <w:snapToGrid w:val="0"/>
        <w:spacing w:line="360" w:lineRule="auto"/>
        <w:jc w:val="left"/>
        <w:rPr>
          <w:b/>
          <w:bCs/>
          <w:sz w:val="24"/>
          <w:szCs w:val="24"/>
        </w:rPr>
      </w:pPr>
      <w:r w:rsidRPr="00191994">
        <w:rPr>
          <w:b/>
          <w:bCs/>
          <w:sz w:val="24"/>
          <w:szCs w:val="24"/>
        </w:rPr>
        <w:lastRenderedPageBreak/>
        <w:t>SUPPLEMENTARY FIGURES</w:t>
      </w:r>
    </w:p>
    <w:p w14:paraId="46F36F65" w14:textId="4148C8EE" w:rsidR="006804CB" w:rsidRDefault="00715034" w:rsidP="006804CB">
      <w:pPr>
        <w:snapToGrid w:val="0"/>
        <w:spacing w:line="360" w:lineRule="auto"/>
        <w:jc w:val="left"/>
        <w:rPr>
          <w:sz w:val="22"/>
        </w:rPr>
      </w:pPr>
      <w:r>
        <w:rPr>
          <w:b/>
          <w:bCs/>
          <w:sz w:val="22"/>
        </w:rPr>
        <w:t xml:space="preserve">Supplementary figure </w:t>
      </w:r>
      <w:r w:rsidR="002A3C29">
        <w:rPr>
          <w:b/>
          <w:bCs/>
          <w:sz w:val="22"/>
        </w:rPr>
        <w:t>1</w:t>
      </w:r>
      <w:r w:rsidR="006804CB" w:rsidRPr="00701169">
        <w:rPr>
          <w:b/>
          <w:bCs/>
          <w:sz w:val="22"/>
        </w:rPr>
        <w:t>.</w:t>
      </w:r>
      <w:r w:rsidR="006804CB">
        <w:rPr>
          <w:sz w:val="22"/>
        </w:rPr>
        <w:t xml:space="preserve"> Between-group d</w:t>
      </w:r>
      <w:r w:rsidR="006804CB" w:rsidRPr="000149BF">
        <w:rPr>
          <w:sz w:val="22"/>
        </w:rPr>
        <w:t>ifference</w:t>
      </w:r>
      <w:r w:rsidR="006804CB">
        <w:rPr>
          <w:sz w:val="22"/>
        </w:rPr>
        <w:t>s</w:t>
      </w:r>
      <w:r w:rsidR="006804CB" w:rsidRPr="000149BF">
        <w:rPr>
          <w:sz w:val="22"/>
        </w:rPr>
        <w:t xml:space="preserve"> in 24-</w:t>
      </w:r>
      <w:r w:rsidR="006804CB">
        <w:rPr>
          <w:sz w:val="22"/>
        </w:rPr>
        <w:t>h</w:t>
      </w:r>
      <w:r w:rsidR="006804CB" w:rsidRPr="000149BF">
        <w:rPr>
          <w:sz w:val="22"/>
        </w:rPr>
        <w:t xml:space="preserve">our </w:t>
      </w:r>
      <w:r w:rsidR="006804CB">
        <w:rPr>
          <w:sz w:val="22"/>
        </w:rPr>
        <w:t>a</w:t>
      </w:r>
      <w:r w:rsidR="006804CB" w:rsidRPr="000149BF">
        <w:rPr>
          <w:sz w:val="22"/>
        </w:rPr>
        <w:t>mbulatory</w:t>
      </w:r>
      <w:r w:rsidR="006804CB">
        <w:rPr>
          <w:sz w:val="22"/>
        </w:rPr>
        <w:t xml:space="preserve"> s</w:t>
      </w:r>
      <w:r w:rsidR="006804CB" w:rsidRPr="000149BF">
        <w:rPr>
          <w:sz w:val="22"/>
        </w:rPr>
        <w:t xml:space="preserve">ystolic </w:t>
      </w:r>
      <w:r w:rsidR="006804CB">
        <w:rPr>
          <w:sz w:val="22"/>
        </w:rPr>
        <w:t>b</w:t>
      </w:r>
      <w:r w:rsidR="006804CB" w:rsidRPr="000149BF">
        <w:rPr>
          <w:sz w:val="22"/>
        </w:rPr>
        <w:t xml:space="preserve">lood </w:t>
      </w:r>
      <w:r w:rsidR="006804CB">
        <w:rPr>
          <w:sz w:val="22"/>
        </w:rPr>
        <w:t>p</w:t>
      </w:r>
      <w:r w:rsidR="006804CB" w:rsidRPr="000149BF">
        <w:rPr>
          <w:sz w:val="22"/>
        </w:rPr>
        <w:t xml:space="preserve">ressure </w:t>
      </w:r>
      <w:r w:rsidR="006804CB">
        <w:rPr>
          <w:sz w:val="22"/>
        </w:rPr>
        <w:t xml:space="preserve">in patient subgroups. The ANCOVA model included procedure and baseline value. The interaction p-value was calculated using an ANCOVA model including procedure, baseline value, baseline characteristics, and interaction between procedure and baseline characteristics. CI, confidence interval. </w:t>
      </w:r>
    </w:p>
    <w:p w14:paraId="45DBC71E" w14:textId="31AB65AA" w:rsidR="006804CB" w:rsidRDefault="006804CB">
      <w:pPr>
        <w:widowControl/>
        <w:jc w:val="left"/>
        <w:rPr>
          <w:b/>
          <w:bCs/>
          <w:sz w:val="22"/>
        </w:rPr>
      </w:pPr>
      <w:r>
        <w:rPr>
          <w:b/>
          <w:bCs/>
          <w:noProof/>
          <w:sz w:val="22"/>
        </w:rPr>
        <w:drawing>
          <wp:inline distT="0" distB="0" distL="0" distR="0" wp14:anchorId="17680ABE" wp14:editId="5F0FE529">
            <wp:extent cx="5755386" cy="4110990"/>
            <wp:effectExtent l="0" t="0" r="0" b="3810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図 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5386" cy="4110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4A5F1" w14:textId="77777777" w:rsidR="006804CB" w:rsidRDefault="006804CB">
      <w:pPr>
        <w:widowControl/>
        <w:jc w:val="left"/>
        <w:rPr>
          <w:b/>
          <w:bCs/>
          <w:sz w:val="22"/>
        </w:rPr>
      </w:pPr>
    </w:p>
    <w:p w14:paraId="12FFCF09" w14:textId="1B729D99" w:rsidR="006804CB" w:rsidRDefault="006804CB">
      <w:pPr>
        <w:widowControl/>
        <w:jc w:val="left"/>
        <w:rPr>
          <w:b/>
          <w:bCs/>
          <w:sz w:val="22"/>
        </w:rPr>
      </w:pPr>
      <w:r>
        <w:rPr>
          <w:b/>
          <w:bCs/>
          <w:sz w:val="22"/>
        </w:rPr>
        <w:br w:type="page"/>
      </w:r>
    </w:p>
    <w:p w14:paraId="1842D47B" w14:textId="4FA4D248" w:rsidR="005B17CD" w:rsidRDefault="00715034" w:rsidP="00FE7866">
      <w:pPr>
        <w:widowControl/>
        <w:snapToGrid w:val="0"/>
        <w:spacing w:line="480" w:lineRule="auto"/>
        <w:jc w:val="left"/>
        <w:rPr>
          <w:sz w:val="22"/>
        </w:rPr>
      </w:pPr>
      <w:r>
        <w:rPr>
          <w:b/>
          <w:bCs/>
          <w:sz w:val="22"/>
        </w:rPr>
        <w:lastRenderedPageBreak/>
        <w:t>Supplementary figure</w:t>
      </w:r>
      <w:r>
        <w:rPr>
          <w:b/>
          <w:bCs/>
          <w:sz w:val="22"/>
        </w:rPr>
        <w:t xml:space="preserve"> </w:t>
      </w:r>
      <w:r w:rsidR="002A3C29">
        <w:rPr>
          <w:b/>
          <w:bCs/>
          <w:sz w:val="22"/>
        </w:rPr>
        <w:t>2</w:t>
      </w:r>
      <w:r w:rsidR="00FE7866" w:rsidRPr="00FE7866">
        <w:rPr>
          <w:b/>
          <w:bCs/>
          <w:sz w:val="22"/>
        </w:rPr>
        <w:t>.</w:t>
      </w:r>
      <w:r w:rsidR="00FE7866">
        <w:rPr>
          <w:sz w:val="22"/>
        </w:rPr>
        <w:t xml:space="preserve"> </w:t>
      </w:r>
      <w:r w:rsidR="005B17CD" w:rsidRPr="005B17CD">
        <w:rPr>
          <w:sz w:val="22"/>
        </w:rPr>
        <w:t xml:space="preserve">Individual </w:t>
      </w:r>
      <w:r w:rsidR="005B17CD">
        <w:rPr>
          <w:sz w:val="22"/>
        </w:rPr>
        <w:t>p</w:t>
      </w:r>
      <w:r w:rsidR="005B17CD" w:rsidRPr="005B17CD">
        <w:rPr>
          <w:sz w:val="22"/>
        </w:rPr>
        <w:t xml:space="preserve">atient </w:t>
      </w:r>
      <w:r w:rsidR="005B17CD">
        <w:rPr>
          <w:sz w:val="22"/>
        </w:rPr>
        <w:t>c</w:t>
      </w:r>
      <w:r w:rsidR="005B17CD" w:rsidRPr="005B17CD">
        <w:rPr>
          <w:sz w:val="22"/>
        </w:rPr>
        <w:t xml:space="preserve">hanges in </w:t>
      </w:r>
      <w:r w:rsidR="00FE7866">
        <w:rPr>
          <w:sz w:val="22"/>
        </w:rPr>
        <w:t>twenty-four</w:t>
      </w:r>
      <w:r w:rsidR="005B17CD" w:rsidRPr="005B17CD">
        <w:rPr>
          <w:sz w:val="22"/>
        </w:rPr>
        <w:t>-</w:t>
      </w:r>
      <w:r w:rsidR="005B17CD">
        <w:rPr>
          <w:sz w:val="22"/>
        </w:rPr>
        <w:t>h</w:t>
      </w:r>
      <w:r w:rsidR="005B17CD" w:rsidRPr="005B17CD">
        <w:rPr>
          <w:sz w:val="22"/>
        </w:rPr>
        <w:t xml:space="preserve">our </w:t>
      </w:r>
      <w:r w:rsidR="00FE7866">
        <w:rPr>
          <w:sz w:val="22"/>
        </w:rPr>
        <w:t>a</w:t>
      </w:r>
      <w:r w:rsidR="00FE7866" w:rsidRPr="005B17CD">
        <w:rPr>
          <w:sz w:val="22"/>
        </w:rPr>
        <w:t>mbulatory</w:t>
      </w:r>
      <w:r w:rsidR="00FE7866">
        <w:rPr>
          <w:sz w:val="22"/>
        </w:rPr>
        <w:t xml:space="preserve"> </w:t>
      </w:r>
      <w:r w:rsidR="005B17CD">
        <w:rPr>
          <w:sz w:val="22"/>
        </w:rPr>
        <w:t>s</w:t>
      </w:r>
      <w:r w:rsidR="005B17CD" w:rsidRPr="005B17CD">
        <w:rPr>
          <w:sz w:val="22"/>
        </w:rPr>
        <w:t xml:space="preserve">ystolic </w:t>
      </w:r>
      <w:r w:rsidR="005B17CD">
        <w:rPr>
          <w:sz w:val="22"/>
        </w:rPr>
        <w:t>b</w:t>
      </w:r>
      <w:r w:rsidR="005B17CD" w:rsidRPr="005B17CD">
        <w:rPr>
          <w:sz w:val="22"/>
        </w:rPr>
        <w:t xml:space="preserve">lood </w:t>
      </w:r>
      <w:r w:rsidR="005B17CD">
        <w:rPr>
          <w:sz w:val="22"/>
        </w:rPr>
        <w:t>p</w:t>
      </w:r>
      <w:r w:rsidR="005B17CD" w:rsidRPr="005B17CD">
        <w:rPr>
          <w:sz w:val="22"/>
        </w:rPr>
        <w:t>ressure</w:t>
      </w:r>
      <w:r w:rsidR="00B33ADF">
        <w:rPr>
          <w:sz w:val="22"/>
        </w:rPr>
        <w:t xml:space="preserve"> (ABP)</w:t>
      </w:r>
      <w:r w:rsidR="005B17CD" w:rsidRPr="005B17CD">
        <w:rPr>
          <w:sz w:val="22"/>
        </w:rPr>
        <w:t xml:space="preserve"> </w:t>
      </w:r>
      <w:r w:rsidR="005B17CD">
        <w:rPr>
          <w:sz w:val="22"/>
        </w:rPr>
        <w:t>f</w:t>
      </w:r>
      <w:r w:rsidR="005B17CD" w:rsidRPr="005B17CD">
        <w:rPr>
          <w:sz w:val="22"/>
        </w:rPr>
        <w:t xml:space="preserve">rom </w:t>
      </w:r>
      <w:r w:rsidR="005B17CD">
        <w:rPr>
          <w:sz w:val="22"/>
        </w:rPr>
        <w:t>b</w:t>
      </w:r>
      <w:r w:rsidR="00157FA3">
        <w:rPr>
          <w:sz w:val="22"/>
        </w:rPr>
        <w:t>aseline at</w:t>
      </w:r>
      <w:r w:rsidR="005B17CD" w:rsidRPr="005B17CD">
        <w:rPr>
          <w:sz w:val="22"/>
        </w:rPr>
        <w:t xml:space="preserve"> </w:t>
      </w:r>
      <w:r w:rsidR="005B17CD" w:rsidRPr="00157FA3">
        <w:rPr>
          <w:sz w:val="22"/>
        </w:rPr>
        <w:t>3 months</w:t>
      </w:r>
      <w:r w:rsidR="005B17CD" w:rsidRPr="005B17CD">
        <w:rPr>
          <w:sz w:val="22"/>
        </w:rPr>
        <w:t xml:space="preserve"> </w:t>
      </w:r>
      <w:r w:rsidR="005B17CD">
        <w:rPr>
          <w:sz w:val="22"/>
        </w:rPr>
        <w:t>p</w:t>
      </w:r>
      <w:r w:rsidR="005B17CD" w:rsidRPr="005B17CD">
        <w:rPr>
          <w:sz w:val="22"/>
        </w:rPr>
        <w:t>ost-procedure</w:t>
      </w:r>
      <w:r w:rsidR="00D332B1">
        <w:rPr>
          <w:sz w:val="22"/>
        </w:rPr>
        <w:t xml:space="preserve"> in the renal denervation (</w:t>
      </w:r>
      <w:r w:rsidR="00D332B1" w:rsidRPr="00D332B1">
        <w:rPr>
          <w:b/>
          <w:bCs/>
          <w:sz w:val="22"/>
        </w:rPr>
        <w:t>A</w:t>
      </w:r>
      <w:r w:rsidR="00D332B1">
        <w:rPr>
          <w:sz w:val="22"/>
        </w:rPr>
        <w:t>) and sham control (</w:t>
      </w:r>
      <w:r w:rsidR="00D332B1" w:rsidRPr="00D332B1">
        <w:rPr>
          <w:b/>
          <w:bCs/>
          <w:sz w:val="22"/>
        </w:rPr>
        <w:t>B</w:t>
      </w:r>
      <w:r w:rsidR="00D332B1">
        <w:rPr>
          <w:sz w:val="22"/>
        </w:rPr>
        <w:t>) groups</w:t>
      </w:r>
      <w:r w:rsidR="00FE7866">
        <w:rPr>
          <w:sz w:val="22"/>
        </w:rPr>
        <w:t>. ABP, ambulatory blood pressure.</w:t>
      </w:r>
    </w:p>
    <w:p w14:paraId="277E359F" w14:textId="4CE5D304" w:rsidR="005B17CD" w:rsidRPr="00D332B1" w:rsidRDefault="00D332B1" w:rsidP="00FE7866">
      <w:pPr>
        <w:snapToGrid w:val="0"/>
        <w:spacing w:line="480" w:lineRule="auto"/>
        <w:jc w:val="left"/>
        <w:rPr>
          <w:b/>
          <w:bCs/>
          <w:sz w:val="22"/>
        </w:rPr>
      </w:pPr>
      <w:r w:rsidRPr="00D332B1">
        <w:rPr>
          <w:b/>
          <w:bCs/>
          <w:sz w:val="22"/>
        </w:rPr>
        <w:t>A</w:t>
      </w:r>
      <w:r w:rsidR="00192343">
        <w:rPr>
          <w:b/>
          <w:bCs/>
          <w:sz w:val="22"/>
        </w:rPr>
        <w:t>.</w:t>
      </w:r>
      <w:r w:rsidR="00AB1D3B">
        <w:rPr>
          <w:b/>
          <w:bCs/>
          <w:sz w:val="22"/>
        </w:rPr>
        <w:t xml:space="preserve"> Renal </w:t>
      </w:r>
      <w:r w:rsidR="002A3C29">
        <w:rPr>
          <w:b/>
          <w:bCs/>
          <w:sz w:val="22"/>
        </w:rPr>
        <w:t>denervation group</w:t>
      </w:r>
    </w:p>
    <w:p w14:paraId="5687A171" w14:textId="1A6A70C2" w:rsidR="00D332B1" w:rsidRDefault="004F3DE1" w:rsidP="00FE7866">
      <w:pPr>
        <w:snapToGrid w:val="0"/>
        <w:spacing w:line="480" w:lineRule="auto"/>
        <w:jc w:val="left"/>
        <w:rPr>
          <w:sz w:val="22"/>
        </w:rPr>
      </w:pPr>
      <w:r>
        <w:rPr>
          <w:noProof/>
          <w:sz w:val="22"/>
        </w:rPr>
        <w:drawing>
          <wp:inline distT="0" distB="0" distL="0" distR="0" wp14:anchorId="00748072" wp14:editId="7C3FA61A">
            <wp:extent cx="5280840" cy="3269160"/>
            <wp:effectExtent l="0" t="0" r="0" b="762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0840" cy="326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E6670" w14:textId="69773335" w:rsidR="00D332B1" w:rsidRPr="00D332B1" w:rsidRDefault="00D332B1" w:rsidP="00FE7866">
      <w:pPr>
        <w:snapToGrid w:val="0"/>
        <w:spacing w:line="480" w:lineRule="auto"/>
        <w:jc w:val="left"/>
        <w:rPr>
          <w:b/>
          <w:bCs/>
          <w:sz w:val="22"/>
        </w:rPr>
      </w:pPr>
      <w:r w:rsidRPr="00D332B1">
        <w:rPr>
          <w:b/>
          <w:bCs/>
          <w:sz w:val="22"/>
        </w:rPr>
        <w:t>B</w:t>
      </w:r>
      <w:r w:rsidR="00192343">
        <w:rPr>
          <w:b/>
          <w:bCs/>
          <w:sz w:val="22"/>
        </w:rPr>
        <w:t>.</w:t>
      </w:r>
      <w:r w:rsidR="00AB1D3B">
        <w:rPr>
          <w:b/>
          <w:bCs/>
          <w:sz w:val="22"/>
        </w:rPr>
        <w:t xml:space="preserve"> Sham </w:t>
      </w:r>
      <w:r w:rsidR="002A3C29" w:rsidRPr="002A3C29">
        <w:rPr>
          <w:b/>
          <w:bCs/>
          <w:sz w:val="22"/>
        </w:rPr>
        <w:t>control group</w:t>
      </w:r>
    </w:p>
    <w:p w14:paraId="4B4F5779" w14:textId="262889EA" w:rsidR="00D332B1" w:rsidRDefault="004F3DE1" w:rsidP="00FE7866">
      <w:pPr>
        <w:snapToGrid w:val="0"/>
        <w:spacing w:line="480" w:lineRule="auto"/>
        <w:jc w:val="left"/>
        <w:rPr>
          <w:sz w:val="22"/>
        </w:rPr>
      </w:pPr>
      <w:r>
        <w:rPr>
          <w:noProof/>
          <w:sz w:val="22"/>
        </w:rPr>
        <w:drawing>
          <wp:inline distT="0" distB="0" distL="0" distR="0" wp14:anchorId="26C7FD15" wp14:editId="30D43A51">
            <wp:extent cx="5280840" cy="3269160"/>
            <wp:effectExtent l="0" t="0" r="0" b="7620"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図 7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0840" cy="326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ABB40" w14:textId="77777777" w:rsidR="004F3DE1" w:rsidRDefault="004F3DE1" w:rsidP="00FE7866">
      <w:pPr>
        <w:snapToGrid w:val="0"/>
        <w:spacing w:line="480" w:lineRule="auto"/>
        <w:jc w:val="left"/>
        <w:rPr>
          <w:b/>
          <w:bCs/>
          <w:sz w:val="22"/>
        </w:rPr>
        <w:sectPr w:rsidR="004F3DE1" w:rsidSect="00287F6C">
          <w:pgSz w:w="11900" w:h="16820"/>
          <w:pgMar w:top="1418" w:right="1418" w:bottom="1418" w:left="1418" w:header="851" w:footer="992" w:gutter="0"/>
          <w:cols w:space="425"/>
          <w:docGrid w:type="lines" w:linePitch="360"/>
        </w:sectPr>
      </w:pPr>
    </w:p>
    <w:p w14:paraId="1CAA28DC" w14:textId="2DDED493" w:rsidR="005B17CD" w:rsidRDefault="00715034" w:rsidP="00AF6D61">
      <w:pPr>
        <w:snapToGrid w:val="0"/>
        <w:spacing w:line="480" w:lineRule="auto"/>
        <w:jc w:val="left"/>
        <w:rPr>
          <w:sz w:val="22"/>
        </w:rPr>
      </w:pPr>
      <w:bookmarkStart w:id="1" w:name="_Hlk75947045"/>
      <w:r>
        <w:rPr>
          <w:b/>
          <w:bCs/>
          <w:sz w:val="22"/>
        </w:rPr>
        <w:lastRenderedPageBreak/>
        <w:t>Supplementary figure</w:t>
      </w:r>
      <w:r>
        <w:rPr>
          <w:b/>
          <w:bCs/>
          <w:sz w:val="22"/>
        </w:rPr>
        <w:t xml:space="preserve"> </w:t>
      </w:r>
      <w:r w:rsidR="002A3C29">
        <w:rPr>
          <w:b/>
          <w:bCs/>
          <w:sz w:val="22"/>
        </w:rPr>
        <w:t>3</w:t>
      </w:r>
      <w:r w:rsidR="00FE7866" w:rsidRPr="00FE7866">
        <w:rPr>
          <w:b/>
          <w:bCs/>
          <w:sz w:val="22"/>
        </w:rPr>
        <w:t>.</w:t>
      </w:r>
      <w:bookmarkEnd w:id="1"/>
      <w:r w:rsidR="005B17CD">
        <w:rPr>
          <w:sz w:val="22"/>
        </w:rPr>
        <w:t xml:space="preserve"> </w:t>
      </w:r>
      <w:r w:rsidR="000149BF" w:rsidRPr="000149BF">
        <w:rPr>
          <w:sz w:val="22"/>
        </w:rPr>
        <w:t>Twenty-four</w:t>
      </w:r>
      <w:r w:rsidR="00FE7866">
        <w:rPr>
          <w:sz w:val="22"/>
        </w:rPr>
        <w:t>-</w:t>
      </w:r>
      <w:r w:rsidR="000149BF">
        <w:rPr>
          <w:sz w:val="22"/>
        </w:rPr>
        <w:t>h</w:t>
      </w:r>
      <w:r w:rsidR="000149BF" w:rsidRPr="000149BF">
        <w:rPr>
          <w:sz w:val="22"/>
        </w:rPr>
        <w:t xml:space="preserve">our </w:t>
      </w:r>
      <w:r w:rsidR="000149BF">
        <w:rPr>
          <w:sz w:val="22"/>
        </w:rPr>
        <w:t>a</w:t>
      </w:r>
      <w:r w:rsidR="000149BF" w:rsidRPr="000149BF">
        <w:rPr>
          <w:sz w:val="22"/>
        </w:rPr>
        <w:t xml:space="preserve">mbulatory </w:t>
      </w:r>
      <w:r w:rsidR="000149BF">
        <w:rPr>
          <w:sz w:val="22"/>
        </w:rPr>
        <w:t>b</w:t>
      </w:r>
      <w:r w:rsidR="000149BF" w:rsidRPr="000149BF">
        <w:rPr>
          <w:sz w:val="22"/>
        </w:rPr>
        <w:t xml:space="preserve">lood </w:t>
      </w:r>
      <w:r w:rsidR="000149BF">
        <w:rPr>
          <w:sz w:val="22"/>
        </w:rPr>
        <w:t>p</w:t>
      </w:r>
      <w:r w:rsidR="000149BF" w:rsidRPr="000149BF">
        <w:rPr>
          <w:sz w:val="22"/>
        </w:rPr>
        <w:t xml:space="preserve">ressure </w:t>
      </w:r>
      <w:r w:rsidR="000149BF">
        <w:rPr>
          <w:sz w:val="22"/>
        </w:rPr>
        <w:t>p</w:t>
      </w:r>
      <w:r w:rsidR="000149BF" w:rsidRPr="000149BF">
        <w:rPr>
          <w:sz w:val="22"/>
        </w:rPr>
        <w:t xml:space="preserve">rofiles at </w:t>
      </w:r>
      <w:r w:rsidR="000149BF">
        <w:rPr>
          <w:sz w:val="22"/>
        </w:rPr>
        <w:t>b</w:t>
      </w:r>
      <w:r w:rsidR="000149BF" w:rsidRPr="000149BF">
        <w:rPr>
          <w:sz w:val="22"/>
        </w:rPr>
        <w:t>aseline</w:t>
      </w:r>
      <w:r w:rsidR="00B33ADF">
        <w:rPr>
          <w:sz w:val="22"/>
        </w:rPr>
        <w:t xml:space="preserve"> (</w:t>
      </w:r>
      <w:r w:rsidR="001D4354">
        <w:rPr>
          <w:sz w:val="22"/>
        </w:rPr>
        <w:t>empty dot</w:t>
      </w:r>
      <w:r w:rsidR="00B33ADF">
        <w:rPr>
          <w:sz w:val="22"/>
        </w:rPr>
        <w:t>)</w:t>
      </w:r>
      <w:r w:rsidR="000149BF" w:rsidRPr="000149BF">
        <w:rPr>
          <w:sz w:val="22"/>
        </w:rPr>
        <w:t xml:space="preserve"> and</w:t>
      </w:r>
      <w:r w:rsidR="00FE7866">
        <w:rPr>
          <w:sz w:val="22"/>
        </w:rPr>
        <w:t xml:space="preserve"> </w:t>
      </w:r>
      <w:r w:rsidR="00FE7866" w:rsidRPr="00157FA3">
        <w:rPr>
          <w:sz w:val="22"/>
        </w:rPr>
        <w:t xml:space="preserve">at </w:t>
      </w:r>
      <w:r w:rsidR="00157FA3" w:rsidRPr="00157FA3">
        <w:rPr>
          <w:sz w:val="22"/>
        </w:rPr>
        <w:t>3</w:t>
      </w:r>
      <w:r w:rsidR="003A5D4E">
        <w:rPr>
          <w:sz w:val="22"/>
        </w:rPr>
        <w:t> </w:t>
      </w:r>
      <w:r w:rsidR="00FE7866" w:rsidRPr="00157FA3">
        <w:rPr>
          <w:sz w:val="22"/>
        </w:rPr>
        <w:t>months</w:t>
      </w:r>
      <w:r w:rsidR="000149BF" w:rsidRPr="000149BF">
        <w:rPr>
          <w:sz w:val="22"/>
        </w:rPr>
        <w:t xml:space="preserve"> </w:t>
      </w:r>
      <w:r w:rsidR="000149BF">
        <w:rPr>
          <w:sz w:val="22"/>
        </w:rPr>
        <w:t>p</w:t>
      </w:r>
      <w:r w:rsidR="000149BF" w:rsidRPr="000149BF">
        <w:rPr>
          <w:sz w:val="22"/>
        </w:rPr>
        <w:t>ost-procedure</w:t>
      </w:r>
      <w:r w:rsidR="00B33ADF">
        <w:rPr>
          <w:sz w:val="22"/>
        </w:rPr>
        <w:t xml:space="preserve"> (</w:t>
      </w:r>
      <w:r w:rsidR="001D4354">
        <w:rPr>
          <w:sz w:val="22"/>
        </w:rPr>
        <w:t>filled dot</w:t>
      </w:r>
      <w:r w:rsidR="00B33ADF">
        <w:rPr>
          <w:sz w:val="22"/>
        </w:rPr>
        <w:t>)</w:t>
      </w:r>
      <w:r w:rsidR="00FE7866">
        <w:rPr>
          <w:sz w:val="22"/>
        </w:rPr>
        <w:t xml:space="preserve"> in the renal denervation (</w:t>
      </w:r>
      <w:r w:rsidR="004F3DE1">
        <w:rPr>
          <w:b/>
          <w:bCs/>
          <w:sz w:val="22"/>
        </w:rPr>
        <w:t>A</w:t>
      </w:r>
      <w:r w:rsidR="00FE7866">
        <w:rPr>
          <w:sz w:val="22"/>
        </w:rPr>
        <w:t>)</w:t>
      </w:r>
      <w:r w:rsidR="004F3DE1" w:rsidRPr="004F3DE1">
        <w:rPr>
          <w:sz w:val="22"/>
        </w:rPr>
        <w:t xml:space="preserve"> </w:t>
      </w:r>
      <w:r w:rsidR="004F3DE1">
        <w:rPr>
          <w:sz w:val="22"/>
        </w:rPr>
        <w:t>and sham control (</w:t>
      </w:r>
      <w:r w:rsidR="004F3DE1">
        <w:rPr>
          <w:b/>
          <w:bCs/>
          <w:sz w:val="22"/>
        </w:rPr>
        <w:t>B</w:t>
      </w:r>
      <w:r w:rsidR="004F3DE1">
        <w:rPr>
          <w:sz w:val="22"/>
        </w:rPr>
        <w:t xml:space="preserve">) </w:t>
      </w:r>
      <w:r w:rsidR="00FE7866">
        <w:rPr>
          <w:sz w:val="22"/>
        </w:rPr>
        <w:t xml:space="preserve">groups. </w:t>
      </w:r>
      <w:r w:rsidR="00404007">
        <w:rPr>
          <w:sz w:val="22"/>
        </w:rPr>
        <w:t xml:space="preserve">Values are mean (dots) and standard error (SE; bars). </w:t>
      </w:r>
    </w:p>
    <w:p w14:paraId="79C2EED2" w14:textId="5D13F658" w:rsidR="00FE7866" w:rsidRPr="00FE7866" w:rsidRDefault="00FE7866" w:rsidP="00FE7866">
      <w:pPr>
        <w:snapToGrid w:val="0"/>
        <w:spacing w:line="480" w:lineRule="auto"/>
        <w:jc w:val="left"/>
        <w:rPr>
          <w:b/>
          <w:bCs/>
          <w:sz w:val="22"/>
        </w:rPr>
      </w:pPr>
      <w:r w:rsidRPr="00FE7866">
        <w:rPr>
          <w:b/>
          <w:bCs/>
          <w:sz w:val="22"/>
        </w:rPr>
        <w:t>A</w:t>
      </w:r>
      <w:r w:rsidR="00192343">
        <w:rPr>
          <w:b/>
          <w:bCs/>
          <w:sz w:val="22"/>
        </w:rPr>
        <w:t>.</w:t>
      </w:r>
      <w:r w:rsidR="00AB1D3B">
        <w:rPr>
          <w:b/>
          <w:bCs/>
          <w:sz w:val="22"/>
        </w:rPr>
        <w:t xml:space="preserve"> Renal </w:t>
      </w:r>
      <w:r w:rsidR="002A3C29">
        <w:rPr>
          <w:b/>
          <w:bCs/>
          <w:sz w:val="22"/>
        </w:rPr>
        <w:t>d</w:t>
      </w:r>
      <w:r w:rsidR="00AB1D3B">
        <w:rPr>
          <w:b/>
          <w:bCs/>
          <w:sz w:val="22"/>
        </w:rPr>
        <w:t xml:space="preserve">enervation </w:t>
      </w:r>
      <w:r w:rsidR="002A3C29">
        <w:rPr>
          <w:b/>
          <w:bCs/>
          <w:sz w:val="22"/>
        </w:rPr>
        <w:t>g</w:t>
      </w:r>
      <w:r w:rsidR="00AB1D3B">
        <w:rPr>
          <w:b/>
          <w:bCs/>
          <w:sz w:val="22"/>
        </w:rPr>
        <w:t>roup</w:t>
      </w:r>
    </w:p>
    <w:p w14:paraId="20EA705C" w14:textId="5616E4C6" w:rsidR="00FE7866" w:rsidRDefault="004F3DE1" w:rsidP="004F3DE1">
      <w:pPr>
        <w:snapToGrid w:val="0"/>
        <w:spacing w:line="480" w:lineRule="auto"/>
        <w:ind w:leftChars="-202" w:left="-424"/>
        <w:rPr>
          <w:sz w:val="22"/>
        </w:rPr>
      </w:pPr>
      <w:r>
        <w:rPr>
          <w:noProof/>
          <w:sz w:val="22"/>
        </w:rPr>
        <w:drawing>
          <wp:inline distT="0" distB="0" distL="0" distR="0" wp14:anchorId="4753678E" wp14:editId="3803BE93">
            <wp:extent cx="6348239" cy="2916759"/>
            <wp:effectExtent l="0" t="0" r="0" b="0"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図 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8239" cy="2916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34A282" w14:textId="67738C8E" w:rsidR="00FE7866" w:rsidRPr="00FE7866" w:rsidRDefault="00FE7866" w:rsidP="00FE7866">
      <w:pPr>
        <w:snapToGrid w:val="0"/>
        <w:spacing w:line="480" w:lineRule="auto"/>
        <w:rPr>
          <w:b/>
          <w:bCs/>
          <w:sz w:val="22"/>
        </w:rPr>
      </w:pPr>
      <w:r w:rsidRPr="00FE7866">
        <w:rPr>
          <w:b/>
          <w:bCs/>
          <w:sz w:val="22"/>
        </w:rPr>
        <w:t>B</w:t>
      </w:r>
      <w:r w:rsidR="00192343">
        <w:rPr>
          <w:b/>
          <w:bCs/>
          <w:sz w:val="22"/>
        </w:rPr>
        <w:t>.</w:t>
      </w:r>
      <w:r w:rsidR="00AB1D3B">
        <w:rPr>
          <w:b/>
          <w:bCs/>
          <w:sz w:val="22"/>
        </w:rPr>
        <w:t xml:space="preserve"> Sham </w:t>
      </w:r>
      <w:r w:rsidR="002A3C29">
        <w:rPr>
          <w:b/>
          <w:bCs/>
          <w:sz w:val="22"/>
        </w:rPr>
        <w:t>control group</w:t>
      </w:r>
    </w:p>
    <w:p w14:paraId="57702B38" w14:textId="68D246C0" w:rsidR="00FE7866" w:rsidRDefault="004F3DE1" w:rsidP="004F3DE1">
      <w:pPr>
        <w:snapToGrid w:val="0"/>
        <w:spacing w:line="480" w:lineRule="auto"/>
        <w:ind w:leftChars="-202" w:left="-424"/>
        <w:rPr>
          <w:sz w:val="22"/>
        </w:rPr>
      </w:pPr>
      <w:r>
        <w:rPr>
          <w:noProof/>
          <w:sz w:val="22"/>
        </w:rPr>
        <w:drawing>
          <wp:inline distT="0" distB="0" distL="0" distR="0" wp14:anchorId="67A8B093" wp14:editId="23B74EB3">
            <wp:extent cx="6348239" cy="2916759"/>
            <wp:effectExtent l="0" t="0" r="0" b="0"/>
            <wp:docPr id="9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図 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8239" cy="2916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1335A" w14:textId="714BEA58" w:rsidR="00305BE5" w:rsidRDefault="00305BE5" w:rsidP="004F3DE1">
      <w:pPr>
        <w:snapToGrid w:val="0"/>
        <w:spacing w:line="480" w:lineRule="auto"/>
        <w:ind w:leftChars="-202" w:left="-424"/>
        <w:rPr>
          <w:sz w:val="22"/>
        </w:rPr>
      </w:pPr>
    </w:p>
    <w:p w14:paraId="086A2C55" w14:textId="6C335DD1" w:rsidR="00305BE5" w:rsidRDefault="00305BE5">
      <w:pPr>
        <w:widowControl/>
        <w:jc w:val="left"/>
        <w:rPr>
          <w:sz w:val="22"/>
        </w:rPr>
      </w:pPr>
      <w:r>
        <w:rPr>
          <w:sz w:val="22"/>
        </w:rPr>
        <w:br w:type="page"/>
      </w:r>
    </w:p>
    <w:p w14:paraId="010A9EC6" w14:textId="2E39221A" w:rsidR="0019274D" w:rsidRPr="00AF6D61" w:rsidRDefault="00715034" w:rsidP="00AF6D61">
      <w:pPr>
        <w:snapToGrid w:val="0"/>
        <w:spacing w:line="480" w:lineRule="auto"/>
        <w:jc w:val="left"/>
        <w:rPr>
          <w:sz w:val="22"/>
        </w:rPr>
      </w:pPr>
      <w:r>
        <w:rPr>
          <w:b/>
          <w:bCs/>
          <w:sz w:val="22"/>
        </w:rPr>
        <w:lastRenderedPageBreak/>
        <w:t>Supplementary figure</w:t>
      </w:r>
      <w:r w:rsidRPr="00AF6D61">
        <w:rPr>
          <w:b/>
          <w:bCs/>
          <w:sz w:val="22"/>
        </w:rPr>
        <w:t xml:space="preserve"> </w:t>
      </w:r>
      <w:r w:rsidR="002A3C29" w:rsidRPr="00AF6D61">
        <w:rPr>
          <w:b/>
          <w:bCs/>
          <w:sz w:val="22"/>
        </w:rPr>
        <w:t>4</w:t>
      </w:r>
      <w:r w:rsidR="0019274D" w:rsidRPr="00AF6D61">
        <w:rPr>
          <w:b/>
          <w:bCs/>
          <w:sz w:val="22"/>
        </w:rPr>
        <w:t xml:space="preserve">. </w:t>
      </w:r>
      <w:r w:rsidR="0019274D" w:rsidRPr="00AF6D61">
        <w:rPr>
          <w:sz w:val="22"/>
        </w:rPr>
        <w:t xml:space="preserve">Change in home systolic blood pressure (SBP) over time after the procedure </w:t>
      </w:r>
      <w:r w:rsidR="00AF6D61" w:rsidRPr="00AF6D61">
        <w:rPr>
          <w:sz w:val="22"/>
        </w:rPr>
        <w:t>in</w:t>
      </w:r>
      <w:r w:rsidR="0019274D" w:rsidRPr="00AF6D61">
        <w:rPr>
          <w:sz w:val="22"/>
        </w:rPr>
        <w:t xml:space="preserve"> patients without </w:t>
      </w:r>
      <w:r w:rsidR="00AF6D61" w:rsidRPr="00AF6D61">
        <w:rPr>
          <w:sz w:val="22"/>
        </w:rPr>
        <w:t xml:space="preserve">any </w:t>
      </w:r>
      <w:r w:rsidR="00A67CA5" w:rsidRPr="00AF6D61">
        <w:rPr>
          <w:sz w:val="22"/>
        </w:rPr>
        <w:t>change of antihypertensive</w:t>
      </w:r>
      <w:r w:rsidR="0019274D" w:rsidRPr="00AF6D61">
        <w:rPr>
          <w:sz w:val="22"/>
        </w:rPr>
        <w:t xml:space="preserve"> </w:t>
      </w:r>
      <w:r w:rsidR="00A67CA5" w:rsidRPr="00AF6D61">
        <w:rPr>
          <w:sz w:val="22"/>
        </w:rPr>
        <w:t>drugs</w:t>
      </w:r>
      <w:r w:rsidR="0019274D" w:rsidRPr="00AF6D61">
        <w:rPr>
          <w:sz w:val="22"/>
        </w:rPr>
        <w:t xml:space="preserve">. Dots and error bars show least squares mean ± </w:t>
      </w:r>
      <w:r w:rsidR="00C32E63">
        <w:rPr>
          <w:rFonts w:hint="eastAsia"/>
          <w:sz w:val="22"/>
        </w:rPr>
        <w:t>s</w:t>
      </w:r>
      <w:r w:rsidR="00C32E63">
        <w:rPr>
          <w:sz w:val="22"/>
        </w:rPr>
        <w:t>tandard errors</w:t>
      </w:r>
      <w:r w:rsidR="0019274D" w:rsidRPr="00AF6D61">
        <w:rPr>
          <w:sz w:val="22"/>
        </w:rPr>
        <w:t>.</w:t>
      </w:r>
    </w:p>
    <w:p w14:paraId="0F79D033" w14:textId="77777777" w:rsidR="0019274D" w:rsidRPr="005B01B6" w:rsidRDefault="0019274D" w:rsidP="0019274D">
      <w:pPr>
        <w:snapToGrid w:val="0"/>
        <w:spacing w:line="480" w:lineRule="auto"/>
      </w:pPr>
      <w:r>
        <w:rPr>
          <w:rFonts w:hint="eastAsia"/>
          <w:noProof/>
          <w:sz w:val="22"/>
        </w:rPr>
        <w:drawing>
          <wp:inline distT="0" distB="0" distL="0" distR="0" wp14:anchorId="3B61EF4A" wp14:editId="77882E7C">
            <wp:extent cx="5727697" cy="3545716"/>
            <wp:effectExtent l="0" t="0" r="6985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 3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697" cy="3545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309D3" w14:textId="0300BC1B" w:rsidR="00305BE5" w:rsidRPr="0019274D" w:rsidRDefault="00305BE5" w:rsidP="0019274D">
      <w:pPr>
        <w:rPr>
          <w:sz w:val="22"/>
        </w:rPr>
      </w:pPr>
    </w:p>
    <w:sectPr w:rsidR="00305BE5" w:rsidRPr="0019274D" w:rsidSect="00287F6C">
      <w:pgSz w:w="11900" w:h="16820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C85BD" w14:textId="77777777" w:rsidR="000D635C" w:rsidRDefault="000D635C" w:rsidP="00B56C50">
      <w:r>
        <w:separator/>
      </w:r>
    </w:p>
  </w:endnote>
  <w:endnote w:type="continuationSeparator" w:id="0">
    <w:p w14:paraId="425761D1" w14:textId="77777777" w:rsidR="000D635C" w:rsidRDefault="000D635C" w:rsidP="00B56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altName w:val="MS PGothic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c"/>
      </w:rPr>
      <w:id w:val="725419856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14:paraId="379EB243" w14:textId="79BF1DB6" w:rsidR="006F2D9E" w:rsidRDefault="006F2D9E" w:rsidP="00A62B5E">
        <w:pPr>
          <w:pStyle w:val="aa"/>
          <w:framePr w:wrap="none" w:vAnchor="text" w:hAnchor="margin" w:xAlign="right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end"/>
        </w:r>
      </w:p>
    </w:sdtContent>
  </w:sdt>
  <w:p w14:paraId="0B3CD406" w14:textId="77777777" w:rsidR="006F2D9E" w:rsidRDefault="006F2D9E" w:rsidP="00B56C50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c"/>
      </w:rPr>
      <w:id w:val="-1585528545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14:paraId="424FABD5" w14:textId="3EB90C4A" w:rsidR="006F2D9E" w:rsidRDefault="006F2D9E" w:rsidP="00A62B5E">
        <w:pPr>
          <w:pStyle w:val="aa"/>
          <w:framePr w:wrap="none" w:vAnchor="text" w:hAnchor="margin" w:xAlign="right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 w:rsidR="002466E1">
          <w:rPr>
            <w:rStyle w:val="ac"/>
            <w:noProof/>
          </w:rPr>
          <w:t>7</w:t>
        </w:r>
        <w:r>
          <w:rPr>
            <w:rStyle w:val="ac"/>
          </w:rPr>
          <w:fldChar w:fldCharType="end"/>
        </w:r>
      </w:p>
    </w:sdtContent>
  </w:sdt>
  <w:p w14:paraId="3D1AA599" w14:textId="77777777" w:rsidR="006F2D9E" w:rsidRDefault="006F2D9E" w:rsidP="00B56C50">
    <w:pPr>
      <w:pStyle w:val="a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c"/>
      </w:rPr>
      <w:id w:val="-192161445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14:paraId="563F7533" w14:textId="77777777" w:rsidR="006F2D9E" w:rsidRDefault="006F2D9E" w:rsidP="00A62B5E">
        <w:pPr>
          <w:pStyle w:val="aa"/>
          <w:framePr w:wrap="none" w:vAnchor="text" w:hAnchor="margin" w:xAlign="right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end"/>
        </w:r>
      </w:p>
    </w:sdtContent>
  </w:sdt>
  <w:p w14:paraId="5B7FFA32" w14:textId="77777777" w:rsidR="006F2D9E" w:rsidRDefault="006F2D9E" w:rsidP="00B56C50">
    <w:pPr>
      <w:pStyle w:val="aa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c"/>
      </w:rPr>
      <w:id w:val="-657298451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14:paraId="5103E939" w14:textId="049D47D2" w:rsidR="006F2D9E" w:rsidRDefault="006F2D9E" w:rsidP="00A62B5E">
        <w:pPr>
          <w:pStyle w:val="aa"/>
          <w:framePr w:wrap="none" w:vAnchor="text" w:hAnchor="margin" w:xAlign="right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 w:rsidR="002466E1">
          <w:rPr>
            <w:rStyle w:val="ac"/>
            <w:noProof/>
          </w:rPr>
          <w:t>13</w:t>
        </w:r>
        <w:r>
          <w:rPr>
            <w:rStyle w:val="ac"/>
          </w:rPr>
          <w:fldChar w:fldCharType="end"/>
        </w:r>
      </w:p>
    </w:sdtContent>
  </w:sdt>
  <w:p w14:paraId="1E170A73" w14:textId="77777777" w:rsidR="006F2D9E" w:rsidRDefault="006F2D9E" w:rsidP="00B56C50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A8F4C" w14:textId="77777777" w:rsidR="000D635C" w:rsidRDefault="000D635C" w:rsidP="00B56C50">
      <w:r>
        <w:separator/>
      </w:r>
    </w:p>
  </w:footnote>
  <w:footnote w:type="continuationSeparator" w:id="0">
    <w:p w14:paraId="35E4FAC0" w14:textId="77777777" w:rsidR="000D635C" w:rsidRDefault="000D635C" w:rsidP="00B56C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2E352E"/>
    <w:multiLevelType w:val="hybridMultilevel"/>
    <w:tmpl w:val="4906C894"/>
    <w:lvl w:ilvl="0" w:tplc="A1A2584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8466732"/>
    <w:multiLevelType w:val="hybridMultilevel"/>
    <w:tmpl w:val="78F0FA8A"/>
    <w:lvl w:ilvl="0" w:tplc="C1DCA1CC">
      <w:start w:val="1"/>
      <w:numFmt w:val="decimal"/>
      <w:lvlText w:val="%1.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8CA"/>
    <w:rsid w:val="00001E86"/>
    <w:rsid w:val="0001295B"/>
    <w:rsid w:val="00013432"/>
    <w:rsid w:val="00013999"/>
    <w:rsid w:val="000149BF"/>
    <w:rsid w:val="0001723D"/>
    <w:rsid w:val="000221FC"/>
    <w:rsid w:val="00026EB1"/>
    <w:rsid w:val="000300E7"/>
    <w:rsid w:val="00032C29"/>
    <w:rsid w:val="00054339"/>
    <w:rsid w:val="000623D4"/>
    <w:rsid w:val="0009794B"/>
    <w:rsid w:val="000A22A9"/>
    <w:rsid w:val="000B040E"/>
    <w:rsid w:val="000C1870"/>
    <w:rsid w:val="000C78D0"/>
    <w:rsid w:val="000D635C"/>
    <w:rsid w:val="000E6553"/>
    <w:rsid w:val="000F18CE"/>
    <w:rsid w:val="0010092A"/>
    <w:rsid w:val="001118EA"/>
    <w:rsid w:val="00137F01"/>
    <w:rsid w:val="00140F62"/>
    <w:rsid w:val="0014226C"/>
    <w:rsid w:val="00142CD0"/>
    <w:rsid w:val="00144B4F"/>
    <w:rsid w:val="001472EB"/>
    <w:rsid w:val="00157FA3"/>
    <w:rsid w:val="0016339F"/>
    <w:rsid w:val="00163718"/>
    <w:rsid w:val="0018530A"/>
    <w:rsid w:val="00191994"/>
    <w:rsid w:val="00192343"/>
    <w:rsid w:val="0019274D"/>
    <w:rsid w:val="00196CA7"/>
    <w:rsid w:val="001A66FD"/>
    <w:rsid w:val="001B3719"/>
    <w:rsid w:val="001C37AB"/>
    <w:rsid w:val="001C3D5E"/>
    <w:rsid w:val="001C563C"/>
    <w:rsid w:val="001D4354"/>
    <w:rsid w:val="001E002F"/>
    <w:rsid w:val="001E2E23"/>
    <w:rsid w:val="001E4E4B"/>
    <w:rsid w:val="001E5348"/>
    <w:rsid w:val="002008BB"/>
    <w:rsid w:val="00200B89"/>
    <w:rsid w:val="00200D39"/>
    <w:rsid w:val="00206E65"/>
    <w:rsid w:val="0021395D"/>
    <w:rsid w:val="00217B0F"/>
    <w:rsid w:val="002244B5"/>
    <w:rsid w:val="00243806"/>
    <w:rsid w:val="002466E1"/>
    <w:rsid w:val="00250094"/>
    <w:rsid w:val="00260ECC"/>
    <w:rsid w:val="002616DC"/>
    <w:rsid w:val="00264903"/>
    <w:rsid w:val="002735BD"/>
    <w:rsid w:val="00282EBA"/>
    <w:rsid w:val="00287F6C"/>
    <w:rsid w:val="00294A38"/>
    <w:rsid w:val="002A3C29"/>
    <w:rsid w:val="002B06E9"/>
    <w:rsid w:val="002C0769"/>
    <w:rsid w:val="002C0EA1"/>
    <w:rsid w:val="002C4251"/>
    <w:rsid w:val="002C4986"/>
    <w:rsid w:val="002C79F7"/>
    <w:rsid w:val="002D3031"/>
    <w:rsid w:val="002E0A60"/>
    <w:rsid w:val="002E38F9"/>
    <w:rsid w:val="0030249B"/>
    <w:rsid w:val="00305BE5"/>
    <w:rsid w:val="0033148C"/>
    <w:rsid w:val="0033464D"/>
    <w:rsid w:val="0034733D"/>
    <w:rsid w:val="003521AB"/>
    <w:rsid w:val="00352AEC"/>
    <w:rsid w:val="003627FD"/>
    <w:rsid w:val="00384D48"/>
    <w:rsid w:val="00384E57"/>
    <w:rsid w:val="00387FBC"/>
    <w:rsid w:val="00390214"/>
    <w:rsid w:val="003A5D4E"/>
    <w:rsid w:val="003A6B1E"/>
    <w:rsid w:val="003A7027"/>
    <w:rsid w:val="003B5D7B"/>
    <w:rsid w:val="003D45F0"/>
    <w:rsid w:val="003D6625"/>
    <w:rsid w:val="003D69C1"/>
    <w:rsid w:val="003F1281"/>
    <w:rsid w:val="003F6A2A"/>
    <w:rsid w:val="00402390"/>
    <w:rsid w:val="00404007"/>
    <w:rsid w:val="004111F6"/>
    <w:rsid w:val="00425DBD"/>
    <w:rsid w:val="00440E73"/>
    <w:rsid w:val="0045265D"/>
    <w:rsid w:val="00474805"/>
    <w:rsid w:val="00474DAD"/>
    <w:rsid w:val="00474F65"/>
    <w:rsid w:val="004763C5"/>
    <w:rsid w:val="00482732"/>
    <w:rsid w:val="00487DA0"/>
    <w:rsid w:val="004A15D5"/>
    <w:rsid w:val="004A5277"/>
    <w:rsid w:val="004B5F8C"/>
    <w:rsid w:val="004B6B05"/>
    <w:rsid w:val="004B7AC9"/>
    <w:rsid w:val="004B7F07"/>
    <w:rsid w:val="004C4DD7"/>
    <w:rsid w:val="004C5579"/>
    <w:rsid w:val="004D1539"/>
    <w:rsid w:val="004E1BE0"/>
    <w:rsid w:val="004F3DE1"/>
    <w:rsid w:val="005042E2"/>
    <w:rsid w:val="0050674A"/>
    <w:rsid w:val="00512F0C"/>
    <w:rsid w:val="0051566E"/>
    <w:rsid w:val="005320FB"/>
    <w:rsid w:val="00532262"/>
    <w:rsid w:val="005338F6"/>
    <w:rsid w:val="005501CA"/>
    <w:rsid w:val="00563344"/>
    <w:rsid w:val="005641E6"/>
    <w:rsid w:val="005717A1"/>
    <w:rsid w:val="00573BD6"/>
    <w:rsid w:val="00580DE8"/>
    <w:rsid w:val="00593B6F"/>
    <w:rsid w:val="005A02CA"/>
    <w:rsid w:val="005B17CD"/>
    <w:rsid w:val="005C082A"/>
    <w:rsid w:val="005C6D2D"/>
    <w:rsid w:val="005D2530"/>
    <w:rsid w:val="005E38B3"/>
    <w:rsid w:val="005F1709"/>
    <w:rsid w:val="005F40C4"/>
    <w:rsid w:val="005F68EC"/>
    <w:rsid w:val="00610C76"/>
    <w:rsid w:val="00625B07"/>
    <w:rsid w:val="00635C88"/>
    <w:rsid w:val="0063672F"/>
    <w:rsid w:val="0064282E"/>
    <w:rsid w:val="00644334"/>
    <w:rsid w:val="00645CB3"/>
    <w:rsid w:val="0065591A"/>
    <w:rsid w:val="00655C4B"/>
    <w:rsid w:val="006578BA"/>
    <w:rsid w:val="00657FCC"/>
    <w:rsid w:val="00662DE7"/>
    <w:rsid w:val="006804CB"/>
    <w:rsid w:val="00681070"/>
    <w:rsid w:val="006832AF"/>
    <w:rsid w:val="00686079"/>
    <w:rsid w:val="0069442A"/>
    <w:rsid w:val="006A4B05"/>
    <w:rsid w:val="006B37BD"/>
    <w:rsid w:val="006D0B51"/>
    <w:rsid w:val="006D71F9"/>
    <w:rsid w:val="006F13FA"/>
    <w:rsid w:val="006F2228"/>
    <w:rsid w:val="006F2D9E"/>
    <w:rsid w:val="006F69F7"/>
    <w:rsid w:val="00701169"/>
    <w:rsid w:val="00703418"/>
    <w:rsid w:val="00715034"/>
    <w:rsid w:val="00716641"/>
    <w:rsid w:val="00725969"/>
    <w:rsid w:val="00731D42"/>
    <w:rsid w:val="00757B8A"/>
    <w:rsid w:val="00767BAA"/>
    <w:rsid w:val="00771BC5"/>
    <w:rsid w:val="00776912"/>
    <w:rsid w:val="00782B01"/>
    <w:rsid w:val="007839AA"/>
    <w:rsid w:val="00795DA5"/>
    <w:rsid w:val="007A43E6"/>
    <w:rsid w:val="007B0472"/>
    <w:rsid w:val="007C3F14"/>
    <w:rsid w:val="007E010F"/>
    <w:rsid w:val="007E2510"/>
    <w:rsid w:val="007E68BF"/>
    <w:rsid w:val="007F2486"/>
    <w:rsid w:val="007F61FE"/>
    <w:rsid w:val="00820317"/>
    <w:rsid w:val="00821D85"/>
    <w:rsid w:val="00852A9F"/>
    <w:rsid w:val="00867C0A"/>
    <w:rsid w:val="008704E3"/>
    <w:rsid w:val="00880197"/>
    <w:rsid w:val="00885688"/>
    <w:rsid w:val="0089576F"/>
    <w:rsid w:val="00895E12"/>
    <w:rsid w:val="008A1E80"/>
    <w:rsid w:val="008B3816"/>
    <w:rsid w:val="008D1743"/>
    <w:rsid w:val="008D2610"/>
    <w:rsid w:val="008F0B38"/>
    <w:rsid w:val="008F3482"/>
    <w:rsid w:val="009114C6"/>
    <w:rsid w:val="00914D44"/>
    <w:rsid w:val="009246EF"/>
    <w:rsid w:val="00925AFB"/>
    <w:rsid w:val="009324BB"/>
    <w:rsid w:val="009429BC"/>
    <w:rsid w:val="00944A9C"/>
    <w:rsid w:val="00945662"/>
    <w:rsid w:val="00950E0E"/>
    <w:rsid w:val="009534E9"/>
    <w:rsid w:val="009560F7"/>
    <w:rsid w:val="009725E5"/>
    <w:rsid w:val="00977453"/>
    <w:rsid w:val="009830A5"/>
    <w:rsid w:val="0098623B"/>
    <w:rsid w:val="009A3843"/>
    <w:rsid w:val="009C0EF0"/>
    <w:rsid w:val="009C3095"/>
    <w:rsid w:val="009D167E"/>
    <w:rsid w:val="009D3DE8"/>
    <w:rsid w:val="00A02005"/>
    <w:rsid w:val="00A05908"/>
    <w:rsid w:val="00A0641B"/>
    <w:rsid w:val="00A13E22"/>
    <w:rsid w:val="00A16A01"/>
    <w:rsid w:val="00A17417"/>
    <w:rsid w:val="00A23A39"/>
    <w:rsid w:val="00A26C01"/>
    <w:rsid w:val="00A518FF"/>
    <w:rsid w:val="00A52BD9"/>
    <w:rsid w:val="00A54226"/>
    <w:rsid w:val="00A62B5E"/>
    <w:rsid w:val="00A67CA5"/>
    <w:rsid w:val="00A70E5A"/>
    <w:rsid w:val="00A83537"/>
    <w:rsid w:val="00AA0507"/>
    <w:rsid w:val="00AB1D3B"/>
    <w:rsid w:val="00AB56EC"/>
    <w:rsid w:val="00AB7002"/>
    <w:rsid w:val="00AD0363"/>
    <w:rsid w:val="00AE4215"/>
    <w:rsid w:val="00AE55DE"/>
    <w:rsid w:val="00AF6D61"/>
    <w:rsid w:val="00AF7585"/>
    <w:rsid w:val="00B07BA4"/>
    <w:rsid w:val="00B27E6B"/>
    <w:rsid w:val="00B325E6"/>
    <w:rsid w:val="00B33ADF"/>
    <w:rsid w:val="00B40D77"/>
    <w:rsid w:val="00B41DD3"/>
    <w:rsid w:val="00B428E1"/>
    <w:rsid w:val="00B434FE"/>
    <w:rsid w:val="00B438CA"/>
    <w:rsid w:val="00B43F89"/>
    <w:rsid w:val="00B56C50"/>
    <w:rsid w:val="00B669DD"/>
    <w:rsid w:val="00B711C2"/>
    <w:rsid w:val="00B715F8"/>
    <w:rsid w:val="00B768D9"/>
    <w:rsid w:val="00B802AA"/>
    <w:rsid w:val="00B92D26"/>
    <w:rsid w:val="00B97BE5"/>
    <w:rsid w:val="00BA0D16"/>
    <w:rsid w:val="00BA2178"/>
    <w:rsid w:val="00BA2E15"/>
    <w:rsid w:val="00BA3D69"/>
    <w:rsid w:val="00BB1F75"/>
    <w:rsid w:val="00BC4A87"/>
    <w:rsid w:val="00BC72E2"/>
    <w:rsid w:val="00BD057F"/>
    <w:rsid w:val="00BD5C2A"/>
    <w:rsid w:val="00BF242C"/>
    <w:rsid w:val="00C0622C"/>
    <w:rsid w:val="00C13169"/>
    <w:rsid w:val="00C15660"/>
    <w:rsid w:val="00C22950"/>
    <w:rsid w:val="00C234BD"/>
    <w:rsid w:val="00C32E63"/>
    <w:rsid w:val="00C437E7"/>
    <w:rsid w:val="00C45709"/>
    <w:rsid w:val="00C45962"/>
    <w:rsid w:val="00C529F3"/>
    <w:rsid w:val="00C52D3A"/>
    <w:rsid w:val="00C536B4"/>
    <w:rsid w:val="00C735B7"/>
    <w:rsid w:val="00C87255"/>
    <w:rsid w:val="00CA26BF"/>
    <w:rsid w:val="00CA741A"/>
    <w:rsid w:val="00CB026C"/>
    <w:rsid w:val="00CC2344"/>
    <w:rsid w:val="00CC541F"/>
    <w:rsid w:val="00CD53BD"/>
    <w:rsid w:val="00CD7193"/>
    <w:rsid w:val="00CF6A9B"/>
    <w:rsid w:val="00D01DB0"/>
    <w:rsid w:val="00D10573"/>
    <w:rsid w:val="00D20B9F"/>
    <w:rsid w:val="00D21BF3"/>
    <w:rsid w:val="00D23ABF"/>
    <w:rsid w:val="00D300D9"/>
    <w:rsid w:val="00D332B1"/>
    <w:rsid w:val="00D3495A"/>
    <w:rsid w:val="00D41980"/>
    <w:rsid w:val="00D42B7D"/>
    <w:rsid w:val="00D46AA8"/>
    <w:rsid w:val="00D60FD1"/>
    <w:rsid w:val="00D62A9A"/>
    <w:rsid w:val="00D70FE3"/>
    <w:rsid w:val="00D73A78"/>
    <w:rsid w:val="00D77C47"/>
    <w:rsid w:val="00D8380E"/>
    <w:rsid w:val="00D935E0"/>
    <w:rsid w:val="00DA59F7"/>
    <w:rsid w:val="00DA6A30"/>
    <w:rsid w:val="00DB363F"/>
    <w:rsid w:val="00DB7122"/>
    <w:rsid w:val="00DC50F5"/>
    <w:rsid w:val="00DD0057"/>
    <w:rsid w:val="00DD01BC"/>
    <w:rsid w:val="00DE5074"/>
    <w:rsid w:val="00DF0567"/>
    <w:rsid w:val="00DF175F"/>
    <w:rsid w:val="00E04B7C"/>
    <w:rsid w:val="00E3219E"/>
    <w:rsid w:val="00E52F25"/>
    <w:rsid w:val="00E56847"/>
    <w:rsid w:val="00E6673F"/>
    <w:rsid w:val="00E72DD4"/>
    <w:rsid w:val="00E73C60"/>
    <w:rsid w:val="00E940F6"/>
    <w:rsid w:val="00E96FAE"/>
    <w:rsid w:val="00EA1B1A"/>
    <w:rsid w:val="00EB2137"/>
    <w:rsid w:val="00EE2AD9"/>
    <w:rsid w:val="00F0220F"/>
    <w:rsid w:val="00F233ED"/>
    <w:rsid w:val="00F261DE"/>
    <w:rsid w:val="00F42597"/>
    <w:rsid w:val="00F43732"/>
    <w:rsid w:val="00F5231C"/>
    <w:rsid w:val="00F54831"/>
    <w:rsid w:val="00F704A6"/>
    <w:rsid w:val="00FA021B"/>
    <w:rsid w:val="00FA2FA1"/>
    <w:rsid w:val="00FA41C7"/>
    <w:rsid w:val="00FB5EC7"/>
    <w:rsid w:val="00FC26E2"/>
    <w:rsid w:val="00FD2CE6"/>
    <w:rsid w:val="00FD4BAB"/>
    <w:rsid w:val="00FE7866"/>
    <w:rsid w:val="00FF1754"/>
    <w:rsid w:val="00FF65EB"/>
    <w:rsid w:val="00FF6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A4B64D0"/>
  <w15:chartTrackingRefBased/>
  <w15:docId w15:val="{C14DB638-2E54-4CE0-BA54-753131E8F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Ｐ明朝" w:hAnsi="Times New Roman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38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00D39"/>
    <w:pPr>
      <w:ind w:leftChars="400" w:left="840"/>
    </w:pPr>
  </w:style>
  <w:style w:type="character" w:styleId="a5">
    <w:name w:val="annotation reference"/>
    <w:basedOn w:val="a0"/>
    <w:uiPriority w:val="99"/>
    <w:semiHidden/>
    <w:unhideWhenUsed/>
    <w:rsid w:val="00D8380E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D8380E"/>
    <w:rPr>
      <w:sz w:val="20"/>
      <w:szCs w:val="20"/>
    </w:rPr>
  </w:style>
  <w:style w:type="character" w:customStyle="1" w:styleId="a7">
    <w:name w:val="コメント文字列 (文字)"/>
    <w:basedOn w:val="a0"/>
    <w:link w:val="a6"/>
    <w:uiPriority w:val="99"/>
    <w:rsid w:val="00D8380E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8380E"/>
    <w:rPr>
      <w:b/>
      <w:bCs/>
    </w:rPr>
  </w:style>
  <w:style w:type="character" w:customStyle="1" w:styleId="a9">
    <w:name w:val="コメント内容 (文字)"/>
    <w:basedOn w:val="a7"/>
    <w:link w:val="a8"/>
    <w:uiPriority w:val="99"/>
    <w:semiHidden/>
    <w:rsid w:val="00D8380E"/>
    <w:rPr>
      <w:b/>
      <w:bCs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B56C50"/>
    <w:pPr>
      <w:tabs>
        <w:tab w:val="center" w:pos="4513"/>
        <w:tab w:val="right" w:pos="9026"/>
      </w:tabs>
    </w:pPr>
  </w:style>
  <w:style w:type="character" w:customStyle="1" w:styleId="ab">
    <w:name w:val="フッター (文字)"/>
    <w:basedOn w:val="a0"/>
    <w:link w:val="aa"/>
    <w:uiPriority w:val="99"/>
    <w:rsid w:val="00B56C50"/>
  </w:style>
  <w:style w:type="character" w:styleId="ac">
    <w:name w:val="page number"/>
    <w:basedOn w:val="a0"/>
    <w:uiPriority w:val="99"/>
    <w:semiHidden/>
    <w:unhideWhenUsed/>
    <w:rsid w:val="00B56C50"/>
  </w:style>
  <w:style w:type="paragraph" w:customStyle="1" w:styleId="Default">
    <w:name w:val="Default"/>
    <w:rsid w:val="00191994"/>
    <w:pPr>
      <w:autoSpaceDE w:val="0"/>
      <w:autoSpaceDN w:val="0"/>
      <w:adjustRightInd w:val="0"/>
    </w:pPr>
    <w:rPr>
      <w:rFonts w:eastAsiaTheme="minorEastAsia"/>
      <w:color w:val="000000"/>
      <w:kern w:val="0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821D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821D85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8D1743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ヘッダー (文字)"/>
    <w:basedOn w:val="a0"/>
    <w:link w:val="af"/>
    <w:uiPriority w:val="99"/>
    <w:rsid w:val="008D1743"/>
  </w:style>
  <w:style w:type="paragraph" w:styleId="af1">
    <w:name w:val="Plain Text"/>
    <w:basedOn w:val="a"/>
    <w:link w:val="af2"/>
    <w:uiPriority w:val="99"/>
    <w:semiHidden/>
    <w:unhideWhenUsed/>
    <w:rsid w:val="00A62B5E"/>
    <w:pPr>
      <w:widowControl/>
      <w:jc w:val="left"/>
    </w:pPr>
    <w:rPr>
      <w:rFonts w:ascii="Meiryo UI" w:eastAsia="Meiryo UI" w:hAnsi="Courier New" w:cs="Courier New"/>
      <w:kern w:val="0"/>
      <w:sz w:val="22"/>
      <w:szCs w:val="21"/>
    </w:rPr>
  </w:style>
  <w:style w:type="character" w:customStyle="1" w:styleId="af2">
    <w:name w:val="書式なし (文字)"/>
    <w:basedOn w:val="a0"/>
    <w:link w:val="af1"/>
    <w:uiPriority w:val="99"/>
    <w:semiHidden/>
    <w:rsid w:val="00A62B5E"/>
    <w:rPr>
      <w:rFonts w:ascii="Meiryo UI" w:eastAsia="Meiryo UI" w:hAnsi="Courier New" w:cs="Courier New"/>
      <w:kern w:val="0"/>
      <w:sz w:val="22"/>
      <w:szCs w:val="21"/>
    </w:rPr>
  </w:style>
  <w:style w:type="paragraph" w:styleId="af3">
    <w:name w:val="Revision"/>
    <w:hidden/>
    <w:uiPriority w:val="99"/>
    <w:semiHidden/>
    <w:rsid w:val="00440E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9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footer" Target="footer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8F5AB-8074-48D6-944E-E83649456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13</Pages>
  <Words>2948</Words>
  <Characters>16809</Characters>
  <Application>Microsoft Office Word</Application>
  <DocSecurity>0</DocSecurity>
  <Lines>140</Lines>
  <Paragraphs>39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hkanegae</dc:creator>
  <cp:keywords/>
  <dc:description/>
  <cp:lastModifiedBy>Jichi Cardio</cp:lastModifiedBy>
  <cp:revision>9</cp:revision>
  <dcterms:created xsi:type="dcterms:W3CDTF">2021-08-08T21:38:00Z</dcterms:created>
  <dcterms:modified xsi:type="dcterms:W3CDTF">2021-09-03T06:45:00Z</dcterms:modified>
</cp:coreProperties>
</file>