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CF1E8" w14:textId="77777777" w:rsidR="0009411C" w:rsidRDefault="0009411C" w:rsidP="0009411C">
      <w:pPr>
        <w:pStyle w:val="3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Supplemental Table 4. Model metrics for external validation.</w:t>
      </w: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2"/>
        <w:gridCol w:w="1281"/>
        <w:gridCol w:w="1450"/>
        <w:gridCol w:w="1450"/>
        <w:gridCol w:w="1282"/>
        <w:gridCol w:w="1282"/>
        <w:gridCol w:w="1282"/>
        <w:gridCol w:w="1391"/>
        <w:gridCol w:w="1016"/>
        <w:gridCol w:w="1016"/>
        <w:gridCol w:w="1016"/>
      </w:tblGrid>
      <w:tr w:rsidR="0009411C" w:rsidRPr="009C0CBA" w14:paraId="5968ED5D" w14:textId="77777777" w:rsidTr="00C10272">
        <w:trPr>
          <w:jc w:val="center"/>
        </w:trPr>
        <w:tc>
          <w:tcPr>
            <w:tcW w:w="1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8915EA" w14:textId="77777777" w:rsidR="0009411C" w:rsidRPr="00E847BD" w:rsidRDefault="0009411C" w:rsidP="00C10272">
            <w:pPr>
              <w:spacing w:line="480" w:lineRule="auto"/>
              <w:rPr>
                <w:b/>
                <w:sz w:val="24"/>
                <w:szCs w:val="24"/>
              </w:rPr>
            </w:pPr>
            <w:r w:rsidRPr="00E847BD">
              <w:rPr>
                <w:rFonts w:eastAsia="等线"/>
                <w:b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1A9A88" w14:textId="77777777" w:rsidR="0009411C" w:rsidRPr="00E847BD" w:rsidRDefault="0009411C" w:rsidP="00C10272">
            <w:pPr>
              <w:spacing w:line="480" w:lineRule="auto"/>
              <w:rPr>
                <w:b/>
                <w:sz w:val="24"/>
                <w:szCs w:val="24"/>
              </w:rPr>
            </w:pPr>
            <w:r w:rsidRPr="00E847BD">
              <w:rPr>
                <w:rFonts w:eastAsia="等线"/>
                <w:b/>
                <w:color w:val="000000"/>
                <w:sz w:val="24"/>
                <w:szCs w:val="24"/>
              </w:rPr>
              <w:t>AUC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A73C3A" w14:textId="77777777" w:rsidR="0009411C" w:rsidRPr="00E847BD" w:rsidRDefault="0009411C" w:rsidP="00C10272">
            <w:pPr>
              <w:spacing w:line="480" w:lineRule="auto"/>
              <w:rPr>
                <w:b/>
                <w:sz w:val="24"/>
                <w:szCs w:val="24"/>
              </w:rPr>
            </w:pPr>
            <w:r w:rsidRPr="00E847BD">
              <w:rPr>
                <w:rFonts w:eastAsia="等线"/>
                <w:b/>
                <w:color w:val="000000"/>
                <w:sz w:val="24"/>
                <w:szCs w:val="24"/>
              </w:rPr>
              <w:t>Sensitivity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BE81B2" w14:textId="77777777" w:rsidR="0009411C" w:rsidRPr="00E847BD" w:rsidRDefault="0009411C" w:rsidP="00C10272">
            <w:pPr>
              <w:spacing w:line="480" w:lineRule="auto"/>
              <w:rPr>
                <w:b/>
                <w:sz w:val="24"/>
                <w:szCs w:val="24"/>
              </w:rPr>
            </w:pPr>
            <w:r w:rsidRPr="00E847BD">
              <w:rPr>
                <w:rFonts w:eastAsia="等线"/>
                <w:b/>
                <w:color w:val="000000"/>
                <w:sz w:val="24"/>
                <w:szCs w:val="24"/>
              </w:rPr>
              <w:t>Specificity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82509E" w14:textId="77777777" w:rsidR="0009411C" w:rsidRPr="00E847BD" w:rsidRDefault="0009411C" w:rsidP="00C10272">
            <w:pPr>
              <w:spacing w:line="480" w:lineRule="auto"/>
              <w:rPr>
                <w:b/>
                <w:sz w:val="24"/>
                <w:szCs w:val="24"/>
              </w:rPr>
            </w:pPr>
            <w:r w:rsidRPr="00E847BD">
              <w:rPr>
                <w:rFonts w:eastAsia="等线"/>
                <w:b/>
                <w:color w:val="000000"/>
                <w:sz w:val="24"/>
                <w:szCs w:val="24"/>
              </w:rPr>
              <w:t>PPV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5BBE21" w14:textId="77777777" w:rsidR="0009411C" w:rsidRPr="00E847BD" w:rsidRDefault="0009411C" w:rsidP="00C10272">
            <w:pPr>
              <w:spacing w:line="480" w:lineRule="auto"/>
              <w:rPr>
                <w:b/>
                <w:sz w:val="24"/>
                <w:szCs w:val="24"/>
              </w:rPr>
            </w:pPr>
            <w:r w:rsidRPr="00E847BD">
              <w:rPr>
                <w:rFonts w:eastAsia="等线"/>
                <w:b/>
                <w:color w:val="000000"/>
                <w:sz w:val="24"/>
                <w:szCs w:val="24"/>
              </w:rPr>
              <w:t>NPV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99ADB6" w14:textId="77777777" w:rsidR="0009411C" w:rsidRPr="00E847BD" w:rsidRDefault="0009411C" w:rsidP="00C10272">
            <w:pPr>
              <w:spacing w:line="480" w:lineRule="auto"/>
              <w:rPr>
                <w:b/>
                <w:sz w:val="24"/>
                <w:szCs w:val="24"/>
              </w:rPr>
            </w:pPr>
            <w:r w:rsidRPr="00E847BD">
              <w:rPr>
                <w:rFonts w:eastAsia="等线"/>
                <w:b/>
                <w:color w:val="000000"/>
                <w:sz w:val="24"/>
                <w:szCs w:val="24"/>
              </w:rPr>
              <w:t>F1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AA0206" w14:textId="77777777" w:rsidR="0009411C" w:rsidRPr="00E847BD" w:rsidRDefault="0009411C" w:rsidP="00C10272">
            <w:pPr>
              <w:spacing w:line="480" w:lineRule="auto"/>
              <w:rPr>
                <w:b/>
                <w:sz w:val="24"/>
                <w:szCs w:val="24"/>
              </w:rPr>
            </w:pPr>
            <w:r w:rsidRPr="00E847BD">
              <w:rPr>
                <w:rFonts w:eastAsia="等线"/>
                <w:b/>
                <w:color w:val="000000"/>
                <w:sz w:val="24"/>
                <w:szCs w:val="24"/>
              </w:rPr>
              <w:t>Accuracy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1C7107" w14:textId="77777777" w:rsidR="0009411C" w:rsidRPr="0009411C" w:rsidRDefault="0009411C" w:rsidP="00C10272">
            <w:pPr>
              <w:spacing w:line="480" w:lineRule="auto"/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Brier score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28F302" w14:textId="77777777" w:rsidR="0009411C" w:rsidRPr="0009411C" w:rsidRDefault="0009411C" w:rsidP="00C10272">
            <w:pPr>
              <w:spacing w:line="480" w:lineRule="auto"/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Kappa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FF68EB" w14:textId="77777777" w:rsidR="0009411C" w:rsidRPr="0009411C" w:rsidRDefault="0009411C" w:rsidP="00C10272">
            <w:pPr>
              <w:spacing w:line="480" w:lineRule="auto"/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MCC</w:t>
            </w:r>
          </w:p>
        </w:tc>
      </w:tr>
      <w:tr w:rsidR="0009411C" w:rsidRPr="00C10272" w14:paraId="0AF6CF9C" w14:textId="77777777" w:rsidTr="00C10272">
        <w:trPr>
          <w:jc w:val="center"/>
        </w:trPr>
        <w:tc>
          <w:tcPr>
            <w:tcW w:w="1492" w:type="dxa"/>
            <w:tcBorders>
              <w:top w:val="single" w:sz="4" w:space="0" w:color="auto"/>
            </w:tcBorders>
            <w:vAlign w:val="center"/>
          </w:tcPr>
          <w:p w14:paraId="2966FB81" w14:textId="77777777" w:rsidR="0009411C" w:rsidRPr="00E847BD" w:rsidRDefault="0009411C" w:rsidP="00C10272">
            <w:pPr>
              <w:spacing w:line="480" w:lineRule="auto"/>
              <w:rPr>
                <w:b/>
                <w:sz w:val="24"/>
                <w:szCs w:val="24"/>
              </w:rPr>
            </w:pPr>
            <w:r w:rsidRPr="00E847BD">
              <w:rPr>
                <w:rFonts w:eastAsia="等线"/>
                <w:b/>
                <w:color w:val="000000"/>
                <w:sz w:val="24"/>
                <w:szCs w:val="24"/>
              </w:rPr>
              <w:t>AdaBoost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14:paraId="6ECB3ADC" w14:textId="77777777" w:rsidR="0009411C" w:rsidRPr="006E4D05" w:rsidRDefault="0009411C" w:rsidP="00C10272">
            <w:pPr>
              <w:spacing w:line="480" w:lineRule="auto"/>
              <w:rPr>
                <w:sz w:val="24"/>
                <w:szCs w:val="24"/>
              </w:rPr>
            </w:pPr>
            <w:r w:rsidRPr="00770535">
              <w:rPr>
                <w:rFonts w:eastAsia="等线"/>
                <w:color w:val="000000"/>
                <w:sz w:val="24"/>
                <w:szCs w:val="24"/>
              </w:rPr>
              <w:t>0.8008</w:t>
            </w:r>
          </w:p>
        </w:tc>
        <w:tc>
          <w:tcPr>
            <w:tcW w:w="1450" w:type="dxa"/>
            <w:tcBorders>
              <w:top w:val="single" w:sz="4" w:space="0" w:color="auto"/>
            </w:tcBorders>
            <w:vAlign w:val="center"/>
          </w:tcPr>
          <w:p w14:paraId="059DF034" w14:textId="77777777" w:rsidR="0009411C" w:rsidRPr="006E4D05" w:rsidRDefault="0009411C" w:rsidP="00C10272">
            <w:pPr>
              <w:spacing w:line="480" w:lineRule="auto"/>
              <w:rPr>
                <w:sz w:val="24"/>
                <w:szCs w:val="24"/>
              </w:rPr>
            </w:pPr>
            <w:r w:rsidRPr="00770535">
              <w:rPr>
                <w:rFonts w:eastAsia="等线"/>
                <w:color w:val="000000"/>
                <w:sz w:val="24"/>
                <w:szCs w:val="24"/>
              </w:rPr>
              <w:t>0.5190</w:t>
            </w:r>
          </w:p>
        </w:tc>
        <w:tc>
          <w:tcPr>
            <w:tcW w:w="1450" w:type="dxa"/>
            <w:tcBorders>
              <w:top w:val="single" w:sz="4" w:space="0" w:color="auto"/>
            </w:tcBorders>
            <w:vAlign w:val="center"/>
          </w:tcPr>
          <w:p w14:paraId="1714AC1F" w14:textId="77777777" w:rsidR="0009411C" w:rsidRPr="006E4D05" w:rsidRDefault="0009411C" w:rsidP="00C10272">
            <w:pPr>
              <w:spacing w:line="480" w:lineRule="auto"/>
              <w:rPr>
                <w:sz w:val="24"/>
                <w:szCs w:val="24"/>
              </w:rPr>
            </w:pPr>
            <w:r w:rsidRPr="00770535">
              <w:rPr>
                <w:rFonts w:eastAsia="等线"/>
                <w:color w:val="000000"/>
                <w:sz w:val="24"/>
                <w:szCs w:val="24"/>
              </w:rPr>
              <w:t>0.9014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14:paraId="0F1BE1B4" w14:textId="77777777" w:rsidR="0009411C" w:rsidRPr="006E4D05" w:rsidRDefault="0009411C" w:rsidP="00C10272">
            <w:pPr>
              <w:spacing w:line="480" w:lineRule="auto"/>
              <w:rPr>
                <w:sz w:val="24"/>
                <w:szCs w:val="24"/>
              </w:rPr>
            </w:pPr>
            <w:r w:rsidRPr="00770535">
              <w:rPr>
                <w:rFonts w:eastAsia="等线"/>
                <w:color w:val="000000"/>
                <w:sz w:val="24"/>
                <w:szCs w:val="24"/>
              </w:rPr>
              <w:t>0.3389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14:paraId="3BAE71F6" w14:textId="77777777" w:rsidR="0009411C" w:rsidRPr="006E4D05" w:rsidRDefault="0009411C" w:rsidP="00C10272">
            <w:pPr>
              <w:spacing w:line="480" w:lineRule="auto"/>
              <w:rPr>
                <w:sz w:val="24"/>
                <w:szCs w:val="24"/>
              </w:rPr>
            </w:pPr>
            <w:r w:rsidRPr="00770535">
              <w:rPr>
                <w:rFonts w:eastAsia="等线"/>
                <w:color w:val="000000"/>
                <w:sz w:val="24"/>
                <w:szCs w:val="24"/>
              </w:rPr>
              <w:t>0.9494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14:paraId="2E56AD5B" w14:textId="77777777" w:rsidR="0009411C" w:rsidRPr="006E4D05" w:rsidRDefault="0009411C" w:rsidP="00C10272">
            <w:pPr>
              <w:spacing w:line="480" w:lineRule="auto"/>
              <w:rPr>
                <w:sz w:val="24"/>
                <w:szCs w:val="24"/>
              </w:rPr>
            </w:pPr>
            <w:r w:rsidRPr="00770535">
              <w:rPr>
                <w:rFonts w:eastAsia="等线"/>
                <w:color w:val="000000"/>
                <w:sz w:val="24"/>
                <w:szCs w:val="24"/>
              </w:rPr>
              <w:t>0.4081</w:t>
            </w:r>
          </w:p>
        </w:tc>
        <w:tc>
          <w:tcPr>
            <w:tcW w:w="1391" w:type="dxa"/>
            <w:tcBorders>
              <w:top w:val="single" w:sz="4" w:space="0" w:color="auto"/>
            </w:tcBorders>
            <w:vAlign w:val="center"/>
          </w:tcPr>
          <w:p w14:paraId="4E453E5F" w14:textId="77777777" w:rsidR="0009411C" w:rsidRPr="006E4D05" w:rsidRDefault="0009411C" w:rsidP="00C10272">
            <w:pPr>
              <w:spacing w:line="480" w:lineRule="auto"/>
              <w:rPr>
                <w:sz w:val="24"/>
                <w:szCs w:val="24"/>
              </w:rPr>
            </w:pPr>
            <w:r w:rsidRPr="00770535">
              <w:rPr>
                <w:rFonts w:eastAsia="等线"/>
                <w:color w:val="000000"/>
                <w:sz w:val="24"/>
                <w:szCs w:val="24"/>
              </w:rPr>
              <w:t>0.8665</w:t>
            </w:r>
          </w:p>
        </w:tc>
        <w:tc>
          <w:tcPr>
            <w:tcW w:w="1016" w:type="dxa"/>
            <w:tcBorders>
              <w:top w:val="single" w:sz="4" w:space="0" w:color="auto"/>
            </w:tcBorders>
            <w:vAlign w:val="center"/>
          </w:tcPr>
          <w:p w14:paraId="517692D6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0.2323</w:t>
            </w:r>
          </w:p>
        </w:tc>
        <w:tc>
          <w:tcPr>
            <w:tcW w:w="1016" w:type="dxa"/>
            <w:tcBorders>
              <w:top w:val="single" w:sz="4" w:space="0" w:color="auto"/>
            </w:tcBorders>
            <w:vAlign w:val="center"/>
          </w:tcPr>
          <w:p w14:paraId="4CEBEACB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0.3402</w:t>
            </w:r>
          </w:p>
        </w:tc>
        <w:tc>
          <w:tcPr>
            <w:tcW w:w="1016" w:type="dxa"/>
            <w:tcBorders>
              <w:top w:val="single" w:sz="4" w:space="0" w:color="auto"/>
            </w:tcBorders>
            <w:vAlign w:val="center"/>
          </w:tcPr>
          <w:p w14:paraId="119B396D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0.3489</w:t>
            </w:r>
          </w:p>
        </w:tc>
      </w:tr>
      <w:tr w:rsidR="0009411C" w:rsidRPr="009C0CBA" w14:paraId="0F3F221F" w14:textId="77777777" w:rsidTr="00C10272">
        <w:trPr>
          <w:jc w:val="center"/>
        </w:trPr>
        <w:tc>
          <w:tcPr>
            <w:tcW w:w="1492" w:type="dxa"/>
            <w:vAlign w:val="center"/>
          </w:tcPr>
          <w:p w14:paraId="39875250" w14:textId="77777777" w:rsidR="0009411C" w:rsidRPr="0009411C" w:rsidRDefault="0009411C" w:rsidP="00C10272">
            <w:pPr>
              <w:spacing w:line="480" w:lineRule="auto"/>
              <w:rPr>
                <w:b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RF</w:t>
            </w:r>
          </w:p>
        </w:tc>
        <w:tc>
          <w:tcPr>
            <w:tcW w:w="1281" w:type="dxa"/>
            <w:vAlign w:val="center"/>
          </w:tcPr>
          <w:p w14:paraId="176D9B36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0.7850</w:t>
            </w:r>
          </w:p>
        </w:tc>
        <w:tc>
          <w:tcPr>
            <w:tcW w:w="1450" w:type="dxa"/>
            <w:vAlign w:val="center"/>
          </w:tcPr>
          <w:p w14:paraId="62E8196B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0.5027</w:t>
            </w:r>
          </w:p>
        </w:tc>
        <w:tc>
          <w:tcPr>
            <w:tcW w:w="1450" w:type="dxa"/>
            <w:vAlign w:val="center"/>
          </w:tcPr>
          <w:p w14:paraId="7D23FD8D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0.9032</w:t>
            </w:r>
          </w:p>
        </w:tc>
        <w:tc>
          <w:tcPr>
            <w:tcW w:w="1282" w:type="dxa"/>
            <w:vAlign w:val="center"/>
          </w:tcPr>
          <w:p w14:paraId="68C308B3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0.3352</w:t>
            </w:r>
          </w:p>
        </w:tc>
        <w:tc>
          <w:tcPr>
            <w:tcW w:w="1282" w:type="dxa"/>
            <w:vAlign w:val="center"/>
          </w:tcPr>
          <w:p w14:paraId="1D31AC3F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0.9485</w:t>
            </w:r>
          </w:p>
        </w:tc>
        <w:tc>
          <w:tcPr>
            <w:tcW w:w="1282" w:type="dxa"/>
            <w:vAlign w:val="center"/>
          </w:tcPr>
          <w:p w14:paraId="15A9B1F9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0.400</w:t>
            </w:r>
          </w:p>
        </w:tc>
        <w:tc>
          <w:tcPr>
            <w:tcW w:w="1391" w:type="dxa"/>
            <w:vAlign w:val="center"/>
          </w:tcPr>
          <w:p w14:paraId="2A1D6311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0.8642</w:t>
            </w:r>
          </w:p>
        </w:tc>
        <w:tc>
          <w:tcPr>
            <w:tcW w:w="1016" w:type="dxa"/>
            <w:vAlign w:val="center"/>
          </w:tcPr>
          <w:p w14:paraId="446E5333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0.0807</w:t>
            </w:r>
          </w:p>
        </w:tc>
        <w:tc>
          <w:tcPr>
            <w:tcW w:w="1016" w:type="dxa"/>
            <w:vAlign w:val="center"/>
          </w:tcPr>
          <w:p w14:paraId="577AA511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0.335</w:t>
            </w:r>
          </w:p>
        </w:tc>
        <w:tc>
          <w:tcPr>
            <w:tcW w:w="1016" w:type="dxa"/>
            <w:vAlign w:val="center"/>
          </w:tcPr>
          <w:p w14:paraId="171B5957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0.3444</w:t>
            </w:r>
          </w:p>
        </w:tc>
      </w:tr>
      <w:tr w:rsidR="0009411C" w:rsidRPr="009C0CBA" w14:paraId="3CC301B0" w14:textId="77777777" w:rsidTr="00C10272">
        <w:trPr>
          <w:jc w:val="center"/>
        </w:trPr>
        <w:tc>
          <w:tcPr>
            <w:tcW w:w="1492" w:type="dxa"/>
            <w:vAlign w:val="center"/>
          </w:tcPr>
          <w:p w14:paraId="040CA5A1" w14:textId="77777777" w:rsidR="0009411C" w:rsidRPr="0009411C" w:rsidRDefault="0009411C" w:rsidP="00C10272">
            <w:pPr>
              <w:spacing w:line="480" w:lineRule="auto"/>
              <w:rPr>
                <w:b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MLP</w:t>
            </w:r>
          </w:p>
        </w:tc>
        <w:tc>
          <w:tcPr>
            <w:tcW w:w="1281" w:type="dxa"/>
            <w:vAlign w:val="center"/>
          </w:tcPr>
          <w:p w14:paraId="743AC4F6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0.7719</w:t>
            </w:r>
          </w:p>
        </w:tc>
        <w:tc>
          <w:tcPr>
            <w:tcW w:w="1450" w:type="dxa"/>
            <w:vAlign w:val="center"/>
          </w:tcPr>
          <w:p w14:paraId="0DA30968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0.481</w:t>
            </w:r>
          </w:p>
        </w:tc>
        <w:tc>
          <w:tcPr>
            <w:tcW w:w="1450" w:type="dxa"/>
            <w:vAlign w:val="center"/>
          </w:tcPr>
          <w:p w14:paraId="42AC8DF5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0.9101</w:t>
            </w:r>
          </w:p>
        </w:tc>
        <w:tc>
          <w:tcPr>
            <w:tcW w:w="1282" w:type="dxa"/>
            <w:vAlign w:val="center"/>
          </w:tcPr>
          <w:p w14:paraId="70CECC2A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0.3455</w:t>
            </w:r>
          </w:p>
        </w:tc>
        <w:tc>
          <w:tcPr>
            <w:tcW w:w="1282" w:type="dxa"/>
            <w:vAlign w:val="center"/>
          </w:tcPr>
          <w:p w14:paraId="487B5122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0.9468</w:t>
            </w:r>
          </w:p>
        </w:tc>
        <w:tc>
          <w:tcPr>
            <w:tcW w:w="1282" w:type="dxa"/>
            <w:vAlign w:val="center"/>
          </w:tcPr>
          <w:p w14:paraId="3DE45227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0.4021</w:t>
            </w:r>
          </w:p>
        </w:tc>
        <w:tc>
          <w:tcPr>
            <w:tcW w:w="1391" w:type="dxa"/>
            <w:vAlign w:val="center"/>
          </w:tcPr>
          <w:p w14:paraId="7B3082F9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0.8716</w:t>
            </w:r>
          </w:p>
        </w:tc>
        <w:tc>
          <w:tcPr>
            <w:tcW w:w="1016" w:type="dxa"/>
            <w:vAlign w:val="center"/>
          </w:tcPr>
          <w:p w14:paraId="0F1D7E60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0.1131</w:t>
            </w:r>
          </w:p>
        </w:tc>
        <w:tc>
          <w:tcPr>
            <w:tcW w:w="1016" w:type="dxa"/>
            <w:vAlign w:val="center"/>
          </w:tcPr>
          <w:p w14:paraId="7985DC59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0.3323</w:t>
            </w:r>
          </w:p>
        </w:tc>
        <w:tc>
          <w:tcPr>
            <w:tcW w:w="1016" w:type="dxa"/>
            <w:vAlign w:val="center"/>
          </w:tcPr>
          <w:p w14:paraId="1F633A5F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0.3381</w:t>
            </w:r>
          </w:p>
        </w:tc>
      </w:tr>
      <w:tr w:rsidR="0009411C" w:rsidRPr="009C0CBA" w14:paraId="71BE6BD1" w14:textId="77777777" w:rsidTr="00C10272">
        <w:trPr>
          <w:jc w:val="center"/>
        </w:trPr>
        <w:tc>
          <w:tcPr>
            <w:tcW w:w="1492" w:type="dxa"/>
            <w:vAlign w:val="center"/>
          </w:tcPr>
          <w:p w14:paraId="2024991A" w14:textId="77777777" w:rsidR="0009411C" w:rsidRPr="0009411C" w:rsidRDefault="0009411C" w:rsidP="00C10272">
            <w:pPr>
              <w:spacing w:line="480" w:lineRule="auto"/>
              <w:rPr>
                <w:b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GBDT</w:t>
            </w:r>
          </w:p>
        </w:tc>
        <w:tc>
          <w:tcPr>
            <w:tcW w:w="1281" w:type="dxa"/>
            <w:vAlign w:val="center"/>
          </w:tcPr>
          <w:p w14:paraId="37123DF5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0.781</w:t>
            </w:r>
          </w:p>
        </w:tc>
        <w:tc>
          <w:tcPr>
            <w:tcW w:w="1450" w:type="dxa"/>
            <w:vAlign w:val="center"/>
          </w:tcPr>
          <w:p w14:paraId="51DFACBB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0.462</w:t>
            </w:r>
          </w:p>
        </w:tc>
        <w:tc>
          <w:tcPr>
            <w:tcW w:w="1450" w:type="dxa"/>
            <w:vAlign w:val="center"/>
          </w:tcPr>
          <w:p w14:paraId="0CF25BC7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0.9001</w:t>
            </w:r>
          </w:p>
        </w:tc>
        <w:tc>
          <w:tcPr>
            <w:tcW w:w="1282" w:type="dxa"/>
            <w:vAlign w:val="center"/>
          </w:tcPr>
          <w:p w14:paraId="48B78C9A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0.3133</w:t>
            </w:r>
          </w:p>
        </w:tc>
        <w:tc>
          <w:tcPr>
            <w:tcW w:w="1282" w:type="dxa"/>
            <w:vAlign w:val="center"/>
          </w:tcPr>
          <w:p w14:paraId="4499C956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0.9443</w:t>
            </w:r>
          </w:p>
        </w:tc>
        <w:tc>
          <w:tcPr>
            <w:tcW w:w="1282" w:type="dxa"/>
            <w:vAlign w:val="center"/>
          </w:tcPr>
          <w:p w14:paraId="5ACDB677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0.3734</w:t>
            </w:r>
          </w:p>
        </w:tc>
        <w:tc>
          <w:tcPr>
            <w:tcW w:w="1391" w:type="dxa"/>
            <w:vAlign w:val="center"/>
          </w:tcPr>
          <w:p w14:paraId="20DDE559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0.8608</w:t>
            </w:r>
          </w:p>
        </w:tc>
        <w:tc>
          <w:tcPr>
            <w:tcW w:w="1016" w:type="dxa"/>
            <w:vAlign w:val="center"/>
          </w:tcPr>
          <w:p w14:paraId="7BB4534E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0.0873</w:t>
            </w:r>
          </w:p>
        </w:tc>
        <w:tc>
          <w:tcPr>
            <w:tcW w:w="1016" w:type="dxa"/>
            <w:vAlign w:val="center"/>
          </w:tcPr>
          <w:p w14:paraId="4FECDE95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0.2983</w:t>
            </w:r>
          </w:p>
        </w:tc>
        <w:tc>
          <w:tcPr>
            <w:tcW w:w="1016" w:type="dxa"/>
            <w:vAlign w:val="center"/>
          </w:tcPr>
          <w:p w14:paraId="4D23CEB9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0.3055</w:t>
            </w:r>
          </w:p>
        </w:tc>
      </w:tr>
      <w:tr w:rsidR="0009411C" w:rsidRPr="009C0CBA" w14:paraId="2FA371AC" w14:textId="77777777" w:rsidTr="00C10272">
        <w:trPr>
          <w:jc w:val="center"/>
        </w:trPr>
        <w:tc>
          <w:tcPr>
            <w:tcW w:w="1492" w:type="dxa"/>
            <w:vAlign w:val="center"/>
          </w:tcPr>
          <w:p w14:paraId="313B1E3F" w14:textId="77777777" w:rsidR="0009411C" w:rsidRPr="0009411C" w:rsidRDefault="0009411C" w:rsidP="00C10272">
            <w:pPr>
              <w:spacing w:line="480" w:lineRule="auto"/>
              <w:rPr>
                <w:b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GNB</w:t>
            </w:r>
          </w:p>
        </w:tc>
        <w:tc>
          <w:tcPr>
            <w:tcW w:w="1281" w:type="dxa"/>
            <w:vAlign w:val="center"/>
          </w:tcPr>
          <w:p w14:paraId="44043153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0.725</w:t>
            </w:r>
          </w:p>
        </w:tc>
        <w:tc>
          <w:tcPr>
            <w:tcW w:w="1450" w:type="dxa"/>
            <w:vAlign w:val="center"/>
          </w:tcPr>
          <w:p w14:paraId="6FE52034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0.4747</w:t>
            </w:r>
          </w:p>
        </w:tc>
        <w:tc>
          <w:tcPr>
            <w:tcW w:w="1450" w:type="dxa"/>
            <w:vAlign w:val="center"/>
          </w:tcPr>
          <w:p w14:paraId="4411700A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0.9026</w:t>
            </w:r>
          </w:p>
        </w:tc>
        <w:tc>
          <w:tcPr>
            <w:tcW w:w="1282" w:type="dxa"/>
            <w:vAlign w:val="center"/>
          </w:tcPr>
          <w:p w14:paraId="6C0400ED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0.3247</w:t>
            </w:r>
          </w:p>
        </w:tc>
        <w:tc>
          <w:tcPr>
            <w:tcW w:w="1282" w:type="dxa"/>
            <w:vAlign w:val="center"/>
          </w:tcPr>
          <w:p w14:paraId="70A4875F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0.9457</w:t>
            </w:r>
          </w:p>
        </w:tc>
        <w:tc>
          <w:tcPr>
            <w:tcW w:w="1282" w:type="dxa"/>
            <w:vAlign w:val="center"/>
          </w:tcPr>
          <w:p w14:paraId="72EA2A57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0.3856</w:t>
            </w:r>
          </w:p>
        </w:tc>
        <w:tc>
          <w:tcPr>
            <w:tcW w:w="1391" w:type="dxa"/>
            <w:vAlign w:val="center"/>
          </w:tcPr>
          <w:p w14:paraId="1C673BED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0.8642</w:t>
            </w:r>
          </w:p>
        </w:tc>
        <w:tc>
          <w:tcPr>
            <w:tcW w:w="1016" w:type="dxa"/>
            <w:vAlign w:val="center"/>
          </w:tcPr>
          <w:p w14:paraId="3F72B15D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0.2266</w:t>
            </w:r>
          </w:p>
        </w:tc>
        <w:tc>
          <w:tcPr>
            <w:tcW w:w="1016" w:type="dxa"/>
            <w:vAlign w:val="center"/>
          </w:tcPr>
          <w:p w14:paraId="2E0B1474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0.3123</w:t>
            </w:r>
          </w:p>
        </w:tc>
        <w:tc>
          <w:tcPr>
            <w:tcW w:w="1016" w:type="dxa"/>
            <w:vAlign w:val="center"/>
          </w:tcPr>
          <w:p w14:paraId="7A1C6D8B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0.3194</w:t>
            </w:r>
          </w:p>
        </w:tc>
      </w:tr>
      <w:tr w:rsidR="0009411C" w:rsidRPr="009C0CBA" w14:paraId="5222913A" w14:textId="77777777" w:rsidTr="00C10272">
        <w:trPr>
          <w:jc w:val="center"/>
        </w:trPr>
        <w:tc>
          <w:tcPr>
            <w:tcW w:w="1492" w:type="dxa"/>
            <w:vAlign w:val="center"/>
          </w:tcPr>
          <w:p w14:paraId="2C4C96D9" w14:textId="77777777" w:rsidR="0009411C" w:rsidRPr="0009411C" w:rsidRDefault="0009411C" w:rsidP="00C10272">
            <w:pPr>
              <w:spacing w:line="480" w:lineRule="auto"/>
              <w:rPr>
                <w:b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XGBoost</w:t>
            </w:r>
          </w:p>
        </w:tc>
        <w:tc>
          <w:tcPr>
            <w:tcW w:w="1281" w:type="dxa"/>
            <w:vAlign w:val="center"/>
          </w:tcPr>
          <w:p w14:paraId="1143C1A0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0.7874</w:t>
            </w:r>
          </w:p>
        </w:tc>
        <w:tc>
          <w:tcPr>
            <w:tcW w:w="1450" w:type="dxa"/>
            <w:vAlign w:val="center"/>
          </w:tcPr>
          <w:p w14:paraId="6F67D2D7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0.5063</w:t>
            </w:r>
          </w:p>
        </w:tc>
        <w:tc>
          <w:tcPr>
            <w:tcW w:w="1450" w:type="dxa"/>
            <w:vAlign w:val="center"/>
          </w:tcPr>
          <w:p w14:paraId="7D107963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0.9001</w:t>
            </w:r>
          </w:p>
        </w:tc>
        <w:tc>
          <w:tcPr>
            <w:tcW w:w="1282" w:type="dxa"/>
            <w:vAlign w:val="center"/>
          </w:tcPr>
          <w:p w14:paraId="7C0DD1C2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0.3333</w:t>
            </w:r>
          </w:p>
        </w:tc>
        <w:tc>
          <w:tcPr>
            <w:tcW w:w="1282" w:type="dxa"/>
            <w:vAlign w:val="center"/>
          </w:tcPr>
          <w:p w14:paraId="3934F6FD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0.9487</w:t>
            </w:r>
          </w:p>
        </w:tc>
        <w:tc>
          <w:tcPr>
            <w:tcW w:w="1282" w:type="dxa"/>
            <w:vAlign w:val="center"/>
          </w:tcPr>
          <w:p w14:paraId="3FF416F6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0.402</w:t>
            </w:r>
          </w:p>
        </w:tc>
        <w:tc>
          <w:tcPr>
            <w:tcW w:w="1391" w:type="dxa"/>
            <w:vAlign w:val="center"/>
          </w:tcPr>
          <w:p w14:paraId="1221A70C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0.8648</w:t>
            </w:r>
          </w:p>
        </w:tc>
        <w:tc>
          <w:tcPr>
            <w:tcW w:w="1016" w:type="dxa"/>
            <w:vAlign w:val="center"/>
          </w:tcPr>
          <w:p w14:paraId="30123C5F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0.0795</w:t>
            </w:r>
          </w:p>
        </w:tc>
        <w:tc>
          <w:tcPr>
            <w:tcW w:w="1016" w:type="dxa"/>
            <w:vAlign w:val="center"/>
          </w:tcPr>
          <w:p w14:paraId="46A2C727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0.3294</w:t>
            </w:r>
          </w:p>
        </w:tc>
        <w:tc>
          <w:tcPr>
            <w:tcW w:w="1016" w:type="dxa"/>
            <w:vAlign w:val="center"/>
          </w:tcPr>
          <w:p w14:paraId="6DBEF74F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0.3386</w:t>
            </w:r>
          </w:p>
        </w:tc>
      </w:tr>
      <w:tr w:rsidR="0009411C" w:rsidRPr="009C0CBA" w14:paraId="7E7C0C68" w14:textId="77777777" w:rsidTr="00C10272">
        <w:trPr>
          <w:jc w:val="center"/>
        </w:trPr>
        <w:tc>
          <w:tcPr>
            <w:tcW w:w="1492" w:type="dxa"/>
            <w:vAlign w:val="center"/>
          </w:tcPr>
          <w:p w14:paraId="132A3DE8" w14:textId="77777777" w:rsidR="0009411C" w:rsidRPr="0009411C" w:rsidRDefault="0009411C" w:rsidP="00C10272">
            <w:pPr>
              <w:spacing w:line="480" w:lineRule="auto"/>
              <w:rPr>
                <w:b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LR</w:t>
            </w:r>
          </w:p>
        </w:tc>
        <w:tc>
          <w:tcPr>
            <w:tcW w:w="1281" w:type="dxa"/>
            <w:vAlign w:val="center"/>
          </w:tcPr>
          <w:p w14:paraId="5695ACF8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0.7506</w:t>
            </w:r>
          </w:p>
        </w:tc>
        <w:tc>
          <w:tcPr>
            <w:tcW w:w="1450" w:type="dxa"/>
            <w:vAlign w:val="center"/>
          </w:tcPr>
          <w:p w14:paraId="47198F11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0.4873</w:t>
            </w:r>
          </w:p>
        </w:tc>
        <w:tc>
          <w:tcPr>
            <w:tcW w:w="1450" w:type="dxa"/>
            <w:vAlign w:val="center"/>
          </w:tcPr>
          <w:p w14:paraId="3A926B5F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0.9107</w:t>
            </w:r>
          </w:p>
        </w:tc>
        <w:tc>
          <w:tcPr>
            <w:tcW w:w="1282" w:type="dxa"/>
            <w:vAlign w:val="center"/>
          </w:tcPr>
          <w:p w14:paraId="1E2E0071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0.35</w:t>
            </w:r>
          </w:p>
        </w:tc>
        <w:tc>
          <w:tcPr>
            <w:tcW w:w="1282" w:type="dxa"/>
            <w:vAlign w:val="center"/>
          </w:tcPr>
          <w:p w14:paraId="65D3BC3A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0.9474</w:t>
            </w:r>
          </w:p>
        </w:tc>
        <w:tc>
          <w:tcPr>
            <w:tcW w:w="1282" w:type="dxa"/>
            <w:vAlign w:val="center"/>
          </w:tcPr>
          <w:p w14:paraId="06E8DA5C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0.4074</w:t>
            </w:r>
          </w:p>
        </w:tc>
        <w:tc>
          <w:tcPr>
            <w:tcW w:w="1391" w:type="dxa"/>
            <w:vAlign w:val="center"/>
          </w:tcPr>
          <w:p w14:paraId="2E0DB45E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0.8727</w:t>
            </w:r>
          </w:p>
        </w:tc>
        <w:tc>
          <w:tcPr>
            <w:tcW w:w="1016" w:type="dxa"/>
            <w:vAlign w:val="center"/>
          </w:tcPr>
          <w:p w14:paraId="5ECD55C9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0.1087</w:t>
            </w:r>
          </w:p>
        </w:tc>
        <w:tc>
          <w:tcPr>
            <w:tcW w:w="1016" w:type="dxa"/>
            <w:vAlign w:val="center"/>
          </w:tcPr>
          <w:p w14:paraId="0660DF7B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0.3383</w:t>
            </w:r>
          </w:p>
        </w:tc>
        <w:tc>
          <w:tcPr>
            <w:tcW w:w="1016" w:type="dxa"/>
            <w:vAlign w:val="center"/>
          </w:tcPr>
          <w:p w14:paraId="4D6A34E5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0.3441</w:t>
            </w:r>
          </w:p>
        </w:tc>
      </w:tr>
      <w:tr w:rsidR="0009411C" w:rsidRPr="009C0CBA" w14:paraId="3759E5C4" w14:textId="77777777" w:rsidTr="00C10272">
        <w:trPr>
          <w:jc w:val="center"/>
        </w:trPr>
        <w:tc>
          <w:tcPr>
            <w:tcW w:w="1492" w:type="dxa"/>
            <w:vAlign w:val="center"/>
          </w:tcPr>
          <w:p w14:paraId="77F4DC1A" w14:textId="77777777" w:rsidR="0009411C" w:rsidRPr="0009411C" w:rsidRDefault="0009411C" w:rsidP="00C10272">
            <w:pPr>
              <w:spacing w:line="480" w:lineRule="auto"/>
              <w:rPr>
                <w:b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SVM</w:t>
            </w:r>
          </w:p>
        </w:tc>
        <w:tc>
          <w:tcPr>
            <w:tcW w:w="1281" w:type="dxa"/>
            <w:vAlign w:val="center"/>
          </w:tcPr>
          <w:p w14:paraId="07ACC810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0.7267</w:t>
            </w:r>
          </w:p>
        </w:tc>
        <w:tc>
          <w:tcPr>
            <w:tcW w:w="1450" w:type="dxa"/>
            <w:vAlign w:val="center"/>
          </w:tcPr>
          <w:p w14:paraId="0A83AF9C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0.443</w:t>
            </w:r>
          </w:p>
        </w:tc>
        <w:tc>
          <w:tcPr>
            <w:tcW w:w="1450" w:type="dxa"/>
            <w:vAlign w:val="center"/>
          </w:tcPr>
          <w:p w14:paraId="78F4A413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0.9032</w:t>
            </w:r>
          </w:p>
        </w:tc>
        <w:tc>
          <w:tcPr>
            <w:tcW w:w="1282" w:type="dxa"/>
            <w:vAlign w:val="center"/>
          </w:tcPr>
          <w:p w14:paraId="5C4753C7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0.3111</w:t>
            </w:r>
          </w:p>
        </w:tc>
        <w:tc>
          <w:tcPr>
            <w:tcW w:w="1282" w:type="dxa"/>
            <w:vAlign w:val="center"/>
          </w:tcPr>
          <w:p w14:paraId="3765E245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0.9427</w:t>
            </w:r>
          </w:p>
        </w:tc>
        <w:tc>
          <w:tcPr>
            <w:tcW w:w="1282" w:type="dxa"/>
            <w:vAlign w:val="center"/>
          </w:tcPr>
          <w:p w14:paraId="5AA636E6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0.3655</w:t>
            </w:r>
          </w:p>
        </w:tc>
        <w:tc>
          <w:tcPr>
            <w:tcW w:w="1391" w:type="dxa"/>
            <w:vAlign w:val="center"/>
          </w:tcPr>
          <w:p w14:paraId="3594FA7C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0.8619</w:t>
            </w:r>
          </w:p>
        </w:tc>
        <w:tc>
          <w:tcPr>
            <w:tcW w:w="1016" w:type="dxa"/>
            <w:vAlign w:val="center"/>
          </w:tcPr>
          <w:p w14:paraId="2F5A3439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0.1027</w:t>
            </w:r>
          </w:p>
        </w:tc>
        <w:tc>
          <w:tcPr>
            <w:tcW w:w="1016" w:type="dxa"/>
            <w:vAlign w:val="center"/>
          </w:tcPr>
          <w:p w14:paraId="32924BFE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0.2907</w:t>
            </w:r>
          </w:p>
        </w:tc>
        <w:tc>
          <w:tcPr>
            <w:tcW w:w="1016" w:type="dxa"/>
            <w:vAlign w:val="center"/>
          </w:tcPr>
          <w:p w14:paraId="317A2E95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0.2964</w:t>
            </w:r>
          </w:p>
        </w:tc>
      </w:tr>
      <w:tr w:rsidR="0009411C" w:rsidRPr="009C0CBA" w14:paraId="327D477A" w14:textId="77777777" w:rsidTr="00C10272">
        <w:trPr>
          <w:jc w:val="center"/>
        </w:trPr>
        <w:tc>
          <w:tcPr>
            <w:tcW w:w="1492" w:type="dxa"/>
            <w:vAlign w:val="center"/>
          </w:tcPr>
          <w:p w14:paraId="0ED06FAA" w14:textId="77777777" w:rsidR="0009411C" w:rsidRPr="0009411C" w:rsidRDefault="0009411C" w:rsidP="00C10272">
            <w:pPr>
              <w:spacing w:line="480" w:lineRule="auto"/>
              <w:rPr>
                <w:b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CatBoost</w:t>
            </w:r>
          </w:p>
        </w:tc>
        <w:tc>
          <w:tcPr>
            <w:tcW w:w="1281" w:type="dxa"/>
            <w:vAlign w:val="center"/>
          </w:tcPr>
          <w:p w14:paraId="6D588FF7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0.7819</w:t>
            </w:r>
          </w:p>
        </w:tc>
        <w:tc>
          <w:tcPr>
            <w:tcW w:w="1450" w:type="dxa"/>
            <w:vAlign w:val="center"/>
          </w:tcPr>
          <w:p w14:paraId="7997F44F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0.5</w:t>
            </w:r>
          </w:p>
        </w:tc>
        <w:tc>
          <w:tcPr>
            <w:tcW w:w="1450" w:type="dxa"/>
            <w:vAlign w:val="center"/>
          </w:tcPr>
          <w:p w14:paraId="55846505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0.902</w:t>
            </w:r>
          </w:p>
        </w:tc>
        <w:tc>
          <w:tcPr>
            <w:tcW w:w="1282" w:type="dxa"/>
            <w:vAlign w:val="center"/>
          </w:tcPr>
          <w:p w14:paraId="5324676D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0.3347</w:t>
            </w:r>
          </w:p>
        </w:tc>
        <w:tc>
          <w:tcPr>
            <w:tcW w:w="1282" w:type="dxa"/>
            <w:vAlign w:val="center"/>
          </w:tcPr>
          <w:p w14:paraId="36A0AF0B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0.9482</w:t>
            </w:r>
          </w:p>
        </w:tc>
        <w:tc>
          <w:tcPr>
            <w:tcW w:w="1282" w:type="dxa"/>
            <w:vAlign w:val="center"/>
          </w:tcPr>
          <w:p w14:paraId="4D6808CB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0.401</w:t>
            </w:r>
          </w:p>
        </w:tc>
        <w:tc>
          <w:tcPr>
            <w:tcW w:w="1391" w:type="dxa"/>
            <w:vAlign w:val="center"/>
          </w:tcPr>
          <w:p w14:paraId="2B263EBF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0.8659</w:t>
            </w:r>
          </w:p>
        </w:tc>
        <w:tc>
          <w:tcPr>
            <w:tcW w:w="1016" w:type="dxa"/>
            <w:vAlign w:val="center"/>
          </w:tcPr>
          <w:p w14:paraId="7541E78C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0.0824</w:t>
            </w:r>
          </w:p>
        </w:tc>
        <w:tc>
          <w:tcPr>
            <w:tcW w:w="1016" w:type="dxa"/>
            <w:vAlign w:val="center"/>
          </w:tcPr>
          <w:p w14:paraId="7C5CCE9B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0.3288</w:t>
            </w:r>
          </w:p>
        </w:tc>
        <w:tc>
          <w:tcPr>
            <w:tcW w:w="1016" w:type="dxa"/>
            <w:vAlign w:val="center"/>
          </w:tcPr>
          <w:p w14:paraId="0F6F0E1E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0.3372</w:t>
            </w:r>
          </w:p>
        </w:tc>
      </w:tr>
      <w:tr w:rsidR="0009411C" w:rsidRPr="009C0CBA" w14:paraId="73267C81" w14:textId="77777777" w:rsidTr="00C10272">
        <w:trPr>
          <w:jc w:val="center"/>
        </w:trPr>
        <w:tc>
          <w:tcPr>
            <w:tcW w:w="1492" w:type="dxa"/>
            <w:vAlign w:val="center"/>
          </w:tcPr>
          <w:p w14:paraId="0B2BDE1A" w14:textId="77777777" w:rsidR="0009411C" w:rsidRPr="0009411C" w:rsidRDefault="0009411C" w:rsidP="00C10272">
            <w:pPr>
              <w:spacing w:line="480" w:lineRule="auto"/>
              <w:rPr>
                <w:b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b/>
                <w:color w:val="000000"/>
                <w:sz w:val="24"/>
                <w:szCs w:val="24"/>
                <w:highlight w:val="yellow"/>
              </w:rPr>
              <w:t>LightGBM</w:t>
            </w:r>
          </w:p>
        </w:tc>
        <w:tc>
          <w:tcPr>
            <w:tcW w:w="1281" w:type="dxa"/>
            <w:vAlign w:val="center"/>
          </w:tcPr>
          <w:p w14:paraId="2CF44990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0.7624</w:t>
            </w:r>
          </w:p>
        </w:tc>
        <w:tc>
          <w:tcPr>
            <w:tcW w:w="1450" w:type="dxa"/>
            <w:vAlign w:val="center"/>
          </w:tcPr>
          <w:p w14:paraId="32B6E30B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0.5</w:t>
            </w:r>
          </w:p>
        </w:tc>
        <w:tc>
          <w:tcPr>
            <w:tcW w:w="1450" w:type="dxa"/>
            <w:vAlign w:val="center"/>
          </w:tcPr>
          <w:p w14:paraId="2D30ECA5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0.9039</w:t>
            </w:r>
          </w:p>
        </w:tc>
        <w:tc>
          <w:tcPr>
            <w:tcW w:w="1282" w:type="dxa"/>
            <w:vAlign w:val="center"/>
          </w:tcPr>
          <w:p w14:paraId="48F35301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0.3391</w:t>
            </w:r>
          </w:p>
        </w:tc>
        <w:tc>
          <w:tcPr>
            <w:tcW w:w="1282" w:type="dxa"/>
            <w:vAlign w:val="center"/>
          </w:tcPr>
          <w:p w14:paraId="39C417C5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0.9483</w:t>
            </w:r>
          </w:p>
        </w:tc>
        <w:tc>
          <w:tcPr>
            <w:tcW w:w="1282" w:type="dxa"/>
            <w:vAlign w:val="center"/>
          </w:tcPr>
          <w:p w14:paraId="32D0A234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0.4041</w:t>
            </w:r>
          </w:p>
        </w:tc>
        <w:tc>
          <w:tcPr>
            <w:tcW w:w="1391" w:type="dxa"/>
            <w:vAlign w:val="center"/>
          </w:tcPr>
          <w:p w14:paraId="08EB833B" w14:textId="77777777" w:rsidR="0009411C" w:rsidRPr="0009411C" w:rsidRDefault="0009411C" w:rsidP="00C10272">
            <w:pPr>
              <w:spacing w:line="480" w:lineRule="auto"/>
              <w:rPr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0.8676</w:t>
            </w:r>
          </w:p>
        </w:tc>
        <w:tc>
          <w:tcPr>
            <w:tcW w:w="1016" w:type="dxa"/>
            <w:vAlign w:val="center"/>
          </w:tcPr>
          <w:p w14:paraId="4E1615D8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0.0851</w:t>
            </w:r>
          </w:p>
        </w:tc>
        <w:tc>
          <w:tcPr>
            <w:tcW w:w="1016" w:type="dxa"/>
            <w:vAlign w:val="center"/>
          </w:tcPr>
          <w:p w14:paraId="4050EE23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0.3327</w:t>
            </w:r>
          </w:p>
        </w:tc>
        <w:tc>
          <w:tcPr>
            <w:tcW w:w="1016" w:type="dxa"/>
            <w:vAlign w:val="center"/>
          </w:tcPr>
          <w:p w14:paraId="7BCC996A" w14:textId="77777777" w:rsidR="0009411C" w:rsidRPr="0009411C" w:rsidRDefault="0009411C" w:rsidP="00C10272">
            <w:pPr>
              <w:spacing w:line="480" w:lineRule="auto"/>
              <w:rPr>
                <w:rFonts w:eastAsia="等线"/>
                <w:color w:val="000000"/>
                <w:sz w:val="24"/>
                <w:szCs w:val="24"/>
                <w:highlight w:val="yellow"/>
              </w:rPr>
            </w:pPr>
            <w:r w:rsidRPr="0009411C">
              <w:rPr>
                <w:rFonts w:eastAsia="等线"/>
                <w:color w:val="000000"/>
                <w:sz w:val="24"/>
                <w:szCs w:val="24"/>
                <w:highlight w:val="yellow"/>
              </w:rPr>
              <w:t>0.3406</w:t>
            </w:r>
          </w:p>
        </w:tc>
      </w:tr>
    </w:tbl>
    <w:p w14:paraId="356CA37A" w14:textId="15D141B9" w:rsidR="00E67FBB" w:rsidRPr="0009411C" w:rsidRDefault="0009411C" w:rsidP="0009411C">
      <w:pPr>
        <w:spacing w:line="480" w:lineRule="auto"/>
        <w:rPr>
          <w:rFonts w:ascii="Times New Roman" w:eastAsia="宋体" w:hAnsi="Times New Roman" w:cs="Times New Roman" w:hint="eastAsia"/>
          <w:kern w:val="0"/>
          <w:sz w:val="24"/>
          <w:szCs w:val="24"/>
        </w:rPr>
      </w:pPr>
      <w:r w:rsidRPr="00DA69B9"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lastRenderedPageBreak/>
        <w:t>AUC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Pr="00DA69B9">
        <w:rPr>
          <w:rFonts w:ascii="Times New Roman" w:eastAsia="宋体" w:hAnsi="Times New Roman" w:cs="Times New Roman"/>
          <w:kern w:val="0"/>
          <w:sz w:val="24"/>
          <w:szCs w:val="24"/>
        </w:rPr>
        <w:t>Area Under the Receiver Operating Characteristic Curve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,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DA69B9"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PPV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Positive Predictive Value; </w:t>
      </w:r>
      <w:r w:rsidRPr="00DA69B9">
        <w:rPr>
          <w:rFonts w:ascii="Times New Roman" w:eastAsia="宋体" w:hAnsi="Times New Roman" w:cs="Times New Roman" w:hint="eastAsia"/>
          <w:i/>
          <w:iCs/>
          <w:kern w:val="0"/>
          <w:sz w:val="24"/>
          <w:szCs w:val="24"/>
        </w:rPr>
        <w:t>N</w:t>
      </w:r>
      <w:r w:rsidRPr="00DA69B9"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PV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, Negative Predictive Value, </w:t>
      </w:r>
      <w:r w:rsidRPr="00DA69B9">
        <w:rPr>
          <w:rFonts w:ascii="Times New Roman" w:eastAsia="宋体" w:hAnsi="Times New Roman" w:cs="Times New Roman"/>
          <w:i/>
          <w:iCs/>
          <w:kern w:val="0"/>
          <w:sz w:val="24"/>
          <w:szCs w:val="24"/>
        </w:rPr>
        <w:t>AdaBoost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 xml:space="preserve">Adaptive Boosting, </w:t>
      </w:r>
      <w:r w:rsidRPr="00DA69B9">
        <w:rPr>
          <w:rFonts w:ascii="Times New Roman" w:eastAsia="宋体" w:hAnsi="Times New Roman" w:cs="Times New Roman"/>
          <w:i/>
          <w:iCs/>
          <w:sz w:val="24"/>
          <w:szCs w:val="24"/>
        </w:rPr>
        <w:t>RF</w:t>
      </w:r>
      <w:r>
        <w:rPr>
          <w:rFonts w:ascii="Times New Roman" w:eastAsia="宋体" w:hAnsi="Times New Roman" w:cs="Times New Roman"/>
          <w:sz w:val="24"/>
          <w:szCs w:val="24"/>
        </w:rPr>
        <w:t xml:space="preserve"> Random Forest, </w:t>
      </w:r>
      <w:r w:rsidRPr="00DA69B9">
        <w:rPr>
          <w:rFonts w:ascii="Times New Roman" w:eastAsia="宋体" w:hAnsi="Times New Roman" w:cs="Times New Roman"/>
          <w:i/>
          <w:iCs/>
          <w:sz w:val="24"/>
          <w:szCs w:val="24"/>
        </w:rPr>
        <w:t>MLP</w:t>
      </w:r>
      <w:r>
        <w:rPr>
          <w:rFonts w:ascii="Times New Roman" w:eastAsia="宋体" w:hAnsi="Times New Roman" w:cs="Times New Roman"/>
          <w:sz w:val="24"/>
          <w:szCs w:val="24"/>
        </w:rPr>
        <w:t xml:space="preserve"> Multi-Layer Perceptron, </w:t>
      </w:r>
      <w:r w:rsidRPr="00DA69B9">
        <w:rPr>
          <w:rFonts w:ascii="Times New Roman" w:eastAsia="宋体" w:hAnsi="Times New Roman" w:cs="Times New Roman"/>
          <w:i/>
          <w:iCs/>
          <w:sz w:val="24"/>
          <w:szCs w:val="24"/>
        </w:rPr>
        <w:t>GBDT</w:t>
      </w:r>
      <w:r>
        <w:rPr>
          <w:rFonts w:ascii="Times New Roman" w:eastAsia="宋体" w:hAnsi="Times New Roman" w:cs="Times New Roman"/>
          <w:sz w:val="24"/>
          <w:szCs w:val="24"/>
        </w:rPr>
        <w:t xml:space="preserve"> Gradient Boosting Decision Tree, </w:t>
      </w:r>
      <w:r w:rsidRPr="00DA69B9">
        <w:rPr>
          <w:rFonts w:ascii="Times New Roman" w:eastAsia="宋体" w:hAnsi="Times New Roman" w:cs="Times New Roman"/>
          <w:i/>
          <w:iCs/>
          <w:sz w:val="24"/>
          <w:szCs w:val="24"/>
        </w:rPr>
        <w:t>GBN</w:t>
      </w:r>
      <w:r>
        <w:rPr>
          <w:rFonts w:ascii="Times New Roman" w:eastAsia="宋体" w:hAnsi="Times New Roman" w:cs="Times New Roman"/>
          <w:sz w:val="24"/>
          <w:szCs w:val="24"/>
        </w:rPr>
        <w:t xml:space="preserve"> Gaussian Naive Bayes, </w:t>
      </w:r>
      <w:r w:rsidRPr="00DA69B9">
        <w:rPr>
          <w:rFonts w:ascii="Times New Roman" w:eastAsia="宋体" w:hAnsi="Times New Roman" w:cs="Times New Roman"/>
          <w:i/>
          <w:iCs/>
          <w:sz w:val="24"/>
          <w:szCs w:val="24"/>
        </w:rPr>
        <w:t>XGBoost</w:t>
      </w:r>
      <w:r>
        <w:rPr>
          <w:rFonts w:ascii="Times New Roman" w:eastAsia="宋体" w:hAnsi="Times New Roman" w:cs="Times New Roman"/>
          <w:sz w:val="24"/>
          <w:szCs w:val="24"/>
        </w:rPr>
        <w:t xml:space="preserve"> Extreme Gradient Boosting, </w:t>
      </w:r>
      <w:r w:rsidRPr="00DA69B9">
        <w:rPr>
          <w:rFonts w:ascii="Times New Roman" w:eastAsia="宋体" w:hAnsi="Times New Roman" w:cs="Times New Roman"/>
          <w:i/>
          <w:iCs/>
          <w:sz w:val="24"/>
          <w:szCs w:val="24"/>
        </w:rPr>
        <w:t>LR</w:t>
      </w:r>
      <w:r>
        <w:rPr>
          <w:rFonts w:ascii="Times New Roman" w:eastAsia="宋体" w:hAnsi="Times New Roman" w:cs="Times New Roman"/>
          <w:sz w:val="24"/>
          <w:szCs w:val="24"/>
        </w:rPr>
        <w:t xml:space="preserve"> Logistic Regression, </w:t>
      </w:r>
      <w:r w:rsidRPr="00DA69B9">
        <w:rPr>
          <w:rFonts w:ascii="Times New Roman" w:eastAsia="宋体" w:hAnsi="Times New Roman" w:cs="Times New Roman"/>
          <w:i/>
          <w:iCs/>
          <w:sz w:val="24"/>
          <w:szCs w:val="24"/>
        </w:rPr>
        <w:t>SVM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S</w:t>
      </w:r>
      <w:r>
        <w:rPr>
          <w:rFonts w:ascii="Times New Roman" w:eastAsia="宋体" w:hAnsi="Times New Roman" w:cs="Times New Roman"/>
          <w:sz w:val="24"/>
          <w:szCs w:val="24"/>
        </w:rPr>
        <w:t xml:space="preserve">upport Vector Machines, </w:t>
      </w:r>
      <w:r w:rsidRPr="00DA69B9">
        <w:rPr>
          <w:rFonts w:ascii="Times New Roman" w:eastAsia="宋体" w:hAnsi="Times New Roman" w:cs="Times New Roman" w:hint="eastAsia"/>
          <w:i/>
          <w:iCs/>
          <w:sz w:val="24"/>
          <w:szCs w:val="24"/>
        </w:rPr>
        <w:t>Cat</w:t>
      </w:r>
      <w:r w:rsidRPr="00DA69B9">
        <w:rPr>
          <w:rFonts w:ascii="Times New Roman" w:eastAsia="宋体" w:hAnsi="Times New Roman" w:cs="Times New Roman"/>
          <w:i/>
          <w:iCs/>
          <w:sz w:val="24"/>
          <w:szCs w:val="24"/>
        </w:rPr>
        <w:t>Boost</w:t>
      </w:r>
      <w:r>
        <w:rPr>
          <w:rFonts w:ascii="Times New Roman" w:eastAsia="宋体" w:hAnsi="Times New Roman" w:cs="Times New Roman"/>
          <w:sz w:val="24"/>
          <w:szCs w:val="24"/>
        </w:rPr>
        <w:t xml:space="preserve"> Category Boosting, </w:t>
      </w:r>
      <w:r w:rsidRPr="00DA69B9">
        <w:rPr>
          <w:rFonts w:ascii="Times New Roman" w:eastAsia="宋体" w:hAnsi="Times New Roman" w:cs="Times New Roman"/>
          <w:i/>
          <w:iCs/>
          <w:sz w:val="24"/>
          <w:szCs w:val="24"/>
        </w:rPr>
        <w:t>LightGBM</w:t>
      </w:r>
      <w:r>
        <w:rPr>
          <w:rFonts w:ascii="Times New Roman" w:eastAsia="宋体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 xml:space="preserve">Light Gradient Boosted Machine, </w:t>
      </w:r>
      <w:r w:rsidRPr="0009411C">
        <w:rPr>
          <w:rFonts w:ascii="Times New Roman" w:eastAsia="宋体" w:hAnsi="Times New Roman" w:cs="Times New Roman"/>
          <w:i/>
          <w:iCs/>
          <w:sz w:val="24"/>
          <w:szCs w:val="24"/>
          <w:highlight w:val="yellow"/>
        </w:rPr>
        <w:t>MCC</w:t>
      </w:r>
      <w:r w:rsidRPr="0009411C">
        <w:rPr>
          <w:rFonts w:ascii="Times New Roman" w:eastAsia="宋体" w:hAnsi="Times New Roman" w:cs="Times New Roman"/>
          <w:sz w:val="24"/>
          <w:szCs w:val="24"/>
          <w:highlight w:val="yellow"/>
        </w:rPr>
        <w:t xml:space="preserve"> Matthew's Correlation Coefficient.</w:t>
      </w:r>
    </w:p>
    <w:sectPr w:rsidR="00E67FBB" w:rsidRPr="0009411C" w:rsidSect="0009411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11C"/>
    <w:rsid w:val="0009411C"/>
    <w:rsid w:val="00E6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88071"/>
  <w15:chartTrackingRefBased/>
  <w15:docId w15:val="{4E394997-6851-4BDE-9DEB-EF0B7978D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411C"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qFormat/>
    <w:rsid w:val="0009411C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qFormat/>
    <w:rsid w:val="0009411C"/>
    <w:rPr>
      <w:rFonts w:ascii="宋体" w:eastAsia="宋体" w:hAnsi="宋体" w:cs="宋体"/>
      <w:b/>
      <w:bCs/>
      <w:kern w:val="0"/>
      <w:sz w:val="27"/>
      <w:szCs w:val="27"/>
    </w:rPr>
  </w:style>
  <w:style w:type="table" w:styleId="a3">
    <w:name w:val="Table Grid"/>
    <w:basedOn w:val="a1"/>
    <w:qFormat/>
    <w:rsid w:val="000941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吕翰林(Hanlin Lv)</dc:creator>
  <cp:keywords/>
  <dc:description/>
  <cp:lastModifiedBy>吕翰林(Hanlin Lv)</cp:lastModifiedBy>
  <cp:revision>1</cp:revision>
  <dcterms:created xsi:type="dcterms:W3CDTF">2023-11-13T06:52:00Z</dcterms:created>
  <dcterms:modified xsi:type="dcterms:W3CDTF">2023-11-13T06:53:00Z</dcterms:modified>
</cp:coreProperties>
</file>