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A6AD6" w14:textId="7C49A2DE" w:rsidR="00682556" w:rsidRPr="004A570A" w:rsidRDefault="00B349F3" w:rsidP="00053538">
      <w:pPr>
        <w:spacing w:after="0" w:line="480" w:lineRule="auto"/>
        <w:jc w:val="center"/>
        <w:rPr>
          <w:rFonts w:ascii="Times New Roman" w:hAnsi="Times New Roman" w:cs="Times New Roman"/>
          <w:b/>
          <w:bCs/>
          <w:lang w:val="en-GB"/>
        </w:rPr>
      </w:pPr>
      <w:r w:rsidRPr="004A570A">
        <w:rPr>
          <w:rFonts w:ascii="Times New Roman" w:hAnsi="Times New Roman" w:cs="Times New Roman"/>
          <w:b/>
          <w:bCs/>
          <w:lang w:val="en-GB"/>
        </w:rPr>
        <w:t>Supplementary material</w:t>
      </w:r>
    </w:p>
    <w:p w14:paraId="2C5D3A53" w14:textId="24EE177A" w:rsidR="0055780E" w:rsidRPr="004A570A" w:rsidRDefault="0055780E" w:rsidP="0055780E">
      <w:pPr>
        <w:spacing w:after="0" w:line="276" w:lineRule="auto"/>
        <w:rPr>
          <w:rFonts w:ascii="Times New Roman" w:hAnsi="Times New Roman" w:cs="Times New Roman"/>
          <w:lang w:val="en-GB"/>
        </w:rPr>
      </w:pPr>
      <w:r w:rsidRPr="004A570A">
        <w:rPr>
          <w:rFonts w:ascii="Times New Roman" w:hAnsi="Times New Roman" w:cs="Times New Roman"/>
          <w:lang w:val="en-GB"/>
        </w:rPr>
        <w:t>Table S1. Search strategy</w:t>
      </w:r>
      <w:r>
        <w:rPr>
          <w:rFonts w:ascii="Times New Roman" w:hAnsi="Times New Roman" w:cs="Times New Roman"/>
          <w:lang w:val="en-GB"/>
        </w:rPr>
        <w:t xml:space="preserve"> for each database</w:t>
      </w:r>
      <w:r w:rsidRPr="004A570A">
        <w:rPr>
          <w:rFonts w:ascii="Times New Roman" w:hAnsi="Times New Roman" w:cs="Times New Roman"/>
          <w:lang w:val="en-GB"/>
        </w:rPr>
        <w:t>.</w:t>
      </w:r>
    </w:p>
    <w:p w14:paraId="0F9358D9" w14:textId="028D48C1" w:rsidR="0055780E" w:rsidRDefault="0055780E" w:rsidP="0055780E">
      <w:pPr>
        <w:spacing w:after="0" w:line="276" w:lineRule="auto"/>
        <w:rPr>
          <w:rFonts w:ascii="Times New Roman" w:hAnsi="Times New Roman" w:cs="Times New Roman"/>
          <w:lang w:val="en-GB"/>
        </w:rPr>
      </w:pPr>
      <w:r w:rsidRPr="004A570A">
        <w:rPr>
          <w:rFonts w:ascii="Times New Roman" w:hAnsi="Times New Roman" w:cs="Times New Roman"/>
          <w:lang w:val="en-GB"/>
        </w:rPr>
        <w:t>Table S</w:t>
      </w:r>
      <w:r w:rsidR="003C54B7">
        <w:rPr>
          <w:rFonts w:ascii="Times New Roman" w:hAnsi="Times New Roman" w:cs="Times New Roman"/>
          <w:lang w:val="en-GB"/>
        </w:rPr>
        <w:t>2</w:t>
      </w:r>
      <w:r w:rsidRPr="004A570A">
        <w:rPr>
          <w:rFonts w:ascii="Times New Roman" w:hAnsi="Times New Roman" w:cs="Times New Roman"/>
          <w:lang w:val="en-GB"/>
        </w:rPr>
        <w:t>. Qualitative analysis of included publications.</w:t>
      </w:r>
    </w:p>
    <w:p w14:paraId="698414E2" w14:textId="2BBB7702" w:rsidR="00334005" w:rsidRPr="004A570A" w:rsidRDefault="00334005" w:rsidP="0055780E">
      <w:pPr>
        <w:spacing w:after="0" w:line="276" w:lineRule="auto"/>
        <w:rPr>
          <w:rFonts w:ascii="Times New Roman" w:hAnsi="Times New Roman" w:cs="Times New Roman"/>
          <w:lang w:val="en-GB"/>
        </w:rPr>
      </w:pPr>
      <w:r w:rsidRPr="00334005">
        <w:rPr>
          <w:rFonts w:ascii="Times New Roman" w:hAnsi="Times New Roman" w:cs="Times New Roman"/>
          <w:lang w:val="en-GB"/>
        </w:rPr>
        <w:t>Table S</w:t>
      </w:r>
      <w:r w:rsidR="003C54B7">
        <w:rPr>
          <w:rFonts w:ascii="Times New Roman" w:hAnsi="Times New Roman" w:cs="Times New Roman"/>
          <w:lang w:val="en-GB"/>
        </w:rPr>
        <w:t>3</w:t>
      </w:r>
      <w:r w:rsidRPr="00334005">
        <w:rPr>
          <w:rFonts w:ascii="Times New Roman" w:hAnsi="Times New Roman" w:cs="Times New Roman"/>
          <w:lang w:val="en-GB"/>
        </w:rPr>
        <w:t>. Sensitivity analyses and publication-bias statistics by outcome.</w:t>
      </w:r>
    </w:p>
    <w:p w14:paraId="22C43661" w14:textId="77777777" w:rsidR="0055780E" w:rsidRPr="004A570A" w:rsidRDefault="0055780E" w:rsidP="0055780E">
      <w:pPr>
        <w:spacing w:after="0" w:line="276" w:lineRule="auto"/>
        <w:rPr>
          <w:rFonts w:ascii="Times New Roman" w:hAnsi="Times New Roman" w:cs="Times New Roman"/>
          <w:lang w:val="en-GB"/>
        </w:rPr>
      </w:pPr>
      <w:r w:rsidRPr="004A570A">
        <w:rPr>
          <w:rFonts w:ascii="Times New Roman" w:hAnsi="Times New Roman" w:cs="Times New Roman"/>
          <w:lang w:val="en-GB"/>
        </w:rPr>
        <w:t>Figure S1. Traffic light plot.</w:t>
      </w:r>
    </w:p>
    <w:p w14:paraId="5C66EDE5" w14:textId="77777777" w:rsidR="0055780E" w:rsidRPr="004A570A" w:rsidRDefault="0055780E" w:rsidP="0055780E">
      <w:pPr>
        <w:spacing w:after="0" w:line="276" w:lineRule="auto"/>
        <w:rPr>
          <w:rFonts w:ascii="Times New Roman" w:hAnsi="Times New Roman" w:cs="Times New Roman"/>
          <w:lang w:val="en-GB"/>
        </w:rPr>
      </w:pPr>
      <w:r w:rsidRPr="004A570A">
        <w:rPr>
          <w:rFonts w:ascii="Times New Roman" w:hAnsi="Times New Roman" w:cs="Times New Roman"/>
          <w:lang w:val="en-GB"/>
        </w:rPr>
        <w:t>Figure S2. Summary plot.</w:t>
      </w:r>
    </w:p>
    <w:p w14:paraId="73C14F0B" w14:textId="77777777" w:rsidR="0055780E" w:rsidRPr="004A570A" w:rsidRDefault="0055780E" w:rsidP="0055780E">
      <w:pPr>
        <w:spacing w:after="0" w:line="276" w:lineRule="auto"/>
        <w:rPr>
          <w:rFonts w:ascii="Times New Roman" w:hAnsi="Times New Roman" w:cs="Times New Roman"/>
          <w:lang w:val="en-GB"/>
        </w:rPr>
      </w:pPr>
      <w:r w:rsidRPr="004A570A">
        <w:rPr>
          <w:rFonts w:ascii="Times New Roman" w:hAnsi="Times New Roman" w:cs="Times New Roman"/>
          <w:lang w:val="en-GB"/>
        </w:rPr>
        <w:t>Figure S3. Funnel plot of effect sizes for office SBP.</w:t>
      </w:r>
    </w:p>
    <w:p w14:paraId="5A024591" w14:textId="77777777" w:rsidR="0055780E" w:rsidRDefault="0055780E" w:rsidP="0055780E">
      <w:pPr>
        <w:spacing w:after="0" w:line="276" w:lineRule="auto"/>
        <w:rPr>
          <w:rFonts w:ascii="Times New Roman" w:hAnsi="Times New Roman" w:cs="Times New Roman"/>
          <w:lang w:val="en-GB"/>
        </w:rPr>
      </w:pPr>
      <w:r w:rsidRPr="004A570A">
        <w:rPr>
          <w:rFonts w:ascii="Times New Roman" w:hAnsi="Times New Roman" w:cs="Times New Roman"/>
          <w:lang w:val="en-GB"/>
        </w:rPr>
        <w:t>Figure S4. Funnel plot of effect sizes for office DBP.</w:t>
      </w:r>
    </w:p>
    <w:p w14:paraId="6C4C6632" w14:textId="299EF109" w:rsidR="002A577B" w:rsidRDefault="002A577B" w:rsidP="0055780E">
      <w:pPr>
        <w:spacing w:after="0" w:line="276" w:lineRule="auto"/>
        <w:rPr>
          <w:rFonts w:ascii="Times New Roman" w:hAnsi="Times New Roman" w:cs="Times New Roman"/>
          <w:lang w:val="en-GB"/>
        </w:rPr>
      </w:pPr>
      <w:r w:rsidRPr="004A570A">
        <w:rPr>
          <w:rFonts w:ascii="Times New Roman" w:hAnsi="Times New Roman" w:cs="Times New Roman"/>
          <w:lang w:val="en-GB"/>
        </w:rPr>
        <w:t>Figure S</w:t>
      </w:r>
      <w:r>
        <w:rPr>
          <w:rFonts w:ascii="Times New Roman" w:hAnsi="Times New Roman" w:cs="Times New Roman"/>
          <w:lang w:val="en-GB"/>
        </w:rPr>
        <w:t>5</w:t>
      </w:r>
      <w:r w:rsidRPr="004A570A">
        <w:rPr>
          <w:rFonts w:ascii="Times New Roman" w:hAnsi="Times New Roman" w:cs="Times New Roman"/>
          <w:lang w:val="en-GB"/>
        </w:rPr>
        <w:t>. Funnel plot of effect sizes for 24h ASBP.</w:t>
      </w:r>
    </w:p>
    <w:p w14:paraId="71051902" w14:textId="5C3F497A" w:rsidR="002A577B" w:rsidRPr="004A570A" w:rsidRDefault="002A577B" w:rsidP="002A577B">
      <w:pPr>
        <w:spacing w:after="0" w:line="276" w:lineRule="auto"/>
        <w:rPr>
          <w:rFonts w:ascii="Times New Roman" w:hAnsi="Times New Roman" w:cs="Times New Roman"/>
          <w:lang w:val="en-GB"/>
        </w:rPr>
      </w:pPr>
      <w:r w:rsidRPr="004A570A">
        <w:rPr>
          <w:rFonts w:ascii="Times New Roman" w:hAnsi="Times New Roman" w:cs="Times New Roman"/>
          <w:lang w:val="en-GB"/>
        </w:rPr>
        <w:t xml:space="preserve">Figure </w:t>
      </w:r>
      <w:r>
        <w:rPr>
          <w:rFonts w:ascii="Times New Roman" w:hAnsi="Times New Roman" w:cs="Times New Roman"/>
          <w:lang w:val="en-GB"/>
        </w:rPr>
        <w:t>S6</w:t>
      </w:r>
      <w:r w:rsidRPr="004A570A">
        <w:rPr>
          <w:rFonts w:ascii="Times New Roman" w:hAnsi="Times New Roman" w:cs="Times New Roman"/>
          <w:lang w:val="en-GB"/>
        </w:rPr>
        <w:t>. Funnel plot of effect sizes for daytime ASBP.</w:t>
      </w:r>
    </w:p>
    <w:p w14:paraId="0E24CBD6" w14:textId="05489930" w:rsidR="002A577B" w:rsidRPr="004A570A" w:rsidRDefault="002A577B" w:rsidP="002A577B">
      <w:pPr>
        <w:spacing w:after="0" w:line="276" w:lineRule="auto"/>
        <w:rPr>
          <w:rFonts w:ascii="Times New Roman" w:hAnsi="Times New Roman" w:cs="Times New Roman"/>
          <w:lang w:val="en-GB"/>
        </w:rPr>
      </w:pPr>
      <w:r w:rsidRPr="004A570A">
        <w:rPr>
          <w:rFonts w:ascii="Times New Roman" w:hAnsi="Times New Roman" w:cs="Times New Roman"/>
          <w:lang w:val="en-GB"/>
        </w:rPr>
        <w:t>Figure S</w:t>
      </w:r>
      <w:r>
        <w:rPr>
          <w:rFonts w:ascii="Times New Roman" w:hAnsi="Times New Roman" w:cs="Times New Roman"/>
          <w:lang w:val="en-GB"/>
        </w:rPr>
        <w:t>7</w:t>
      </w:r>
      <w:r w:rsidRPr="004A570A">
        <w:rPr>
          <w:rFonts w:ascii="Times New Roman" w:hAnsi="Times New Roman" w:cs="Times New Roman"/>
          <w:lang w:val="en-GB"/>
        </w:rPr>
        <w:t>.</w:t>
      </w:r>
      <w:r w:rsidRPr="004A570A">
        <w:rPr>
          <w:lang w:val="en-GB"/>
        </w:rPr>
        <w:t xml:space="preserve"> </w:t>
      </w:r>
      <w:r w:rsidRPr="004A570A">
        <w:rPr>
          <w:rFonts w:ascii="Times New Roman" w:hAnsi="Times New Roman" w:cs="Times New Roman"/>
          <w:lang w:val="en-GB"/>
        </w:rPr>
        <w:t>Funnel plot of effect sizes for nighttime ASBP.</w:t>
      </w:r>
    </w:p>
    <w:p w14:paraId="574841CF" w14:textId="7ACCFF83" w:rsidR="002A577B" w:rsidRPr="004A570A" w:rsidRDefault="002A577B" w:rsidP="002A577B">
      <w:pPr>
        <w:spacing w:after="0" w:line="276" w:lineRule="auto"/>
        <w:rPr>
          <w:rFonts w:ascii="Times New Roman" w:hAnsi="Times New Roman" w:cs="Times New Roman"/>
          <w:lang w:val="en-GB"/>
        </w:rPr>
      </w:pPr>
      <w:r w:rsidRPr="004A570A">
        <w:rPr>
          <w:rFonts w:ascii="Times New Roman" w:hAnsi="Times New Roman" w:cs="Times New Roman"/>
          <w:lang w:val="en-GB"/>
        </w:rPr>
        <w:t>Figure S</w:t>
      </w:r>
      <w:r>
        <w:rPr>
          <w:rFonts w:ascii="Times New Roman" w:hAnsi="Times New Roman" w:cs="Times New Roman"/>
          <w:lang w:val="en-GB"/>
        </w:rPr>
        <w:t>8</w:t>
      </w:r>
      <w:r w:rsidRPr="004A570A">
        <w:rPr>
          <w:rFonts w:ascii="Times New Roman" w:hAnsi="Times New Roman" w:cs="Times New Roman"/>
          <w:lang w:val="en-GB"/>
        </w:rPr>
        <w:t>.</w:t>
      </w:r>
      <w:r w:rsidRPr="004A570A">
        <w:rPr>
          <w:lang w:val="en-GB"/>
        </w:rPr>
        <w:t xml:space="preserve"> </w:t>
      </w:r>
      <w:r w:rsidRPr="004A570A">
        <w:rPr>
          <w:rFonts w:ascii="Times New Roman" w:hAnsi="Times New Roman" w:cs="Times New Roman"/>
          <w:lang w:val="en-GB"/>
        </w:rPr>
        <w:t>Funnel plot of effect sizes for 24h ADBP.</w:t>
      </w:r>
    </w:p>
    <w:p w14:paraId="6025EB62" w14:textId="02AC99B0" w:rsidR="002A577B" w:rsidRPr="004A570A" w:rsidRDefault="002A577B" w:rsidP="002A577B">
      <w:pPr>
        <w:spacing w:after="0" w:line="276" w:lineRule="auto"/>
        <w:rPr>
          <w:rFonts w:ascii="Times New Roman" w:hAnsi="Times New Roman" w:cs="Times New Roman"/>
          <w:lang w:val="en-GB"/>
        </w:rPr>
      </w:pPr>
      <w:r w:rsidRPr="004A570A">
        <w:rPr>
          <w:rFonts w:ascii="Times New Roman" w:hAnsi="Times New Roman" w:cs="Times New Roman"/>
          <w:lang w:val="en-GB"/>
        </w:rPr>
        <w:t>Figure S</w:t>
      </w:r>
      <w:r>
        <w:rPr>
          <w:rFonts w:ascii="Times New Roman" w:hAnsi="Times New Roman" w:cs="Times New Roman"/>
          <w:lang w:val="en-GB"/>
        </w:rPr>
        <w:t>9</w:t>
      </w:r>
      <w:r w:rsidRPr="004A570A">
        <w:rPr>
          <w:rFonts w:ascii="Times New Roman" w:hAnsi="Times New Roman" w:cs="Times New Roman"/>
          <w:lang w:val="en-GB"/>
        </w:rPr>
        <w:t>.</w:t>
      </w:r>
      <w:r w:rsidRPr="004A570A">
        <w:rPr>
          <w:lang w:val="en-GB"/>
        </w:rPr>
        <w:t xml:space="preserve"> </w:t>
      </w:r>
      <w:r w:rsidRPr="004A570A">
        <w:rPr>
          <w:rFonts w:ascii="Times New Roman" w:hAnsi="Times New Roman" w:cs="Times New Roman"/>
          <w:lang w:val="en-GB"/>
        </w:rPr>
        <w:t>Funnel plot of effect sizes for daytime ADBP.</w:t>
      </w:r>
    </w:p>
    <w:p w14:paraId="6CE38F80" w14:textId="6FBF9D07" w:rsidR="002A577B" w:rsidRDefault="002A577B" w:rsidP="0055780E">
      <w:pPr>
        <w:spacing w:after="0" w:line="276" w:lineRule="auto"/>
        <w:rPr>
          <w:rFonts w:ascii="Times New Roman" w:hAnsi="Times New Roman" w:cs="Times New Roman"/>
          <w:lang w:val="en-GB"/>
        </w:rPr>
      </w:pPr>
      <w:r w:rsidRPr="004A570A">
        <w:rPr>
          <w:rFonts w:ascii="Times New Roman" w:hAnsi="Times New Roman" w:cs="Times New Roman"/>
          <w:lang w:val="en-GB"/>
        </w:rPr>
        <w:t>Figure S</w:t>
      </w:r>
      <w:r>
        <w:rPr>
          <w:rFonts w:ascii="Times New Roman" w:hAnsi="Times New Roman" w:cs="Times New Roman"/>
          <w:lang w:val="en-GB"/>
        </w:rPr>
        <w:t>10</w:t>
      </w:r>
      <w:r w:rsidRPr="004A570A">
        <w:rPr>
          <w:rFonts w:ascii="Times New Roman" w:hAnsi="Times New Roman" w:cs="Times New Roman"/>
          <w:lang w:val="en-GB"/>
        </w:rPr>
        <w:t>. Funnel plot of effect sizes for nighttime ADBP.</w:t>
      </w:r>
    </w:p>
    <w:p w14:paraId="7DE8DD4E" w14:textId="469C56EF" w:rsidR="002A577B" w:rsidRPr="004A570A" w:rsidRDefault="002A577B" w:rsidP="002A577B">
      <w:pPr>
        <w:spacing w:after="0" w:line="276" w:lineRule="auto"/>
        <w:rPr>
          <w:rFonts w:ascii="Times New Roman" w:hAnsi="Times New Roman" w:cs="Times New Roman"/>
          <w:lang w:val="en-GB"/>
        </w:rPr>
      </w:pPr>
      <w:r w:rsidRPr="004A570A">
        <w:rPr>
          <w:rFonts w:ascii="Times New Roman" w:hAnsi="Times New Roman" w:cs="Times New Roman"/>
          <w:lang w:val="en-GB"/>
        </w:rPr>
        <w:t>Figure S</w:t>
      </w:r>
      <w:r>
        <w:rPr>
          <w:rFonts w:ascii="Times New Roman" w:hAnsi="Times New Roman" w:cs="Times New Roman"/>
          <w:lang w:val="en-GB"/>
        </w:rPr>
        <w:t>11</w:t>
      </w:r>
      <w:r w:rsidRPr="004A570A">
        <w:rPr>
          <w:rFonts w:ascii="Times New Roman" w:hAnsi="Times New Roman" w:cs="Times New Roman"/>
          <w:lang w:val="en-GB"/>
        </w:rPr>
        <w:t>.</w:t>
      </w:r>
      <w:r w:rsidRPr="004A570A">
        <w:rPr>
          <w:lang w:val="en-GB"/>
        </w:rPr>
        <w:t xml:space="preserve"> </w:t>
      </w:r>
      <w:r w:rsidRPr="004A570A">
        <w:rPr>
          <w:rFonts w:ascii="Times New Roman" w:hAnsi="Times New Roman" w:cs="Times New Roman"/>
          <w:lang w:val="en-GB"/>
        </w:rPr>
        <w:t>Funnel plot of effect sizes for body weight.</w:t>
      </w:r>
    </w:p>
    <w:p w14:paraId="477A11FB" w14:textId="51FACF95" w:rsidR="002A577B" w:rsidRPr="004A570A" w:rsidRDefault="002A577B" w:rsidP="002A577B">
      <w:pPr>
        <w:spacing w:after="0" w:line="276" w:lineRule="auto"/>
        <w:rPr>
          <w:rFonts w:ascii="Times New Roman" w:hAnsi="Times New Roman" w:cs="Times New Roman"/>
          <w:lang w:val="en-GB"/>
        </w:rPr>
      </w:pPr>
      <w:r w:rsidRPr="004A570A">
        <w:rPr>
          <w:rFonts w:ascii="Times New Roman" w:hAnsi="Times New Roman" w:cs="Times New Roman"/>
          <w:lang w:val="en-GB"/>
        </w:rPr>
        <w:t>Figure S</w:t>
      </w:r>
      <w:r>
        <w:rPr>
          <w:rFonts w:ascii="Times New Roman" w:hAnsi="Times New Roman" w:cs="Times New Roman"/>
          <w:lang w:val="en-GB"/>
        </w:rPr>
        <w:t>12</w:t>
      </w:r>
      <w:r w:rsidRPr="004A570A">
        <w:rPr>
          <w:rFonts w:ascii="Times New Roman" w:hAnsi="Times New Roman" w:cs="Times New Roman"/>
          <w:lang w:val="en-GB"/>
        </w:rPr>
        <w:t>. Funnel plot of effect sizes for BMI.</w:t>
      </w:r>
    </w:p>
    <w:p w14:paraId="65C1F3BD" w14:textId="7D99AE44" w:rsidR="002A577B" w:rsidRPr="004A570A" w:rsidRDefault="002A577B" w:rsidP="002A577B">
      <w:pPr>
        <w:spacing w:after="0" w:line="276" w:lineRule="auto"/>
        <w:rPr>
          <w:rFonts w:ascii="Times New Roman" w:hAnsi="Times New Roman" w:cs="Times New Roman"/>
          <w:lang w:val="en-GB"/>
        </w:rPr>
      </w:pPr>
      <w:r w:rsidRPr="004A570A">
        <w:rPr>
          <w:rFonts w:ascii="Times New Roman" w:hAnsi="Times New Roman" w:cs="Times New Roman"/>
          <w:lang w:val="en-GB"/>
        </w:rPr>
        <w:t>Figure S</w:t>
      </w:r>
      <w:r>
        <w:rPr>
          <w:rFonts w:ascii="Times New Roman" w:hAnsi="Times New Roman" w:cs="Times New Roman"/>
          <w:lang w:val="en-GB"/>
        </w:rPr>
        <w:t>13</w:t>
      </w:r>
      <w:r w:rsidRPr="004A570A">
        <w:rPr>
          <w:rFonts w:ascii="Times New Roman" w:hAnsi="Times New Roman" w:cs="Times New Roman"/>
          <w:lang w:val="en-GB"/>
        </w:rPr>
        <w:t>.</w:t>
      </w:r>
      <w:r w:rsidRPr="004A570A">
        <w:rPr>
          <w:lang w:val="en-GB"/>
        </w:rPr>
        <w:t xml:space="preserve"> </w:t>
      </w:r>
      <w:r w:rsidRPr="004A570A">
        <w:rPr>
          <w:rFonts w:ascii="Times New Roman" w:hAnsi="Times New Roman" w:cs="Times New Roman"/>
          <w:lang w:val="en-GB"/>
        </w:rPr>
        <w:t>Funnel plot of effect sizes for total cholesterol.</w:t>
      </w:r>
    </w:p>
    <w:p w14:paraId="7B680358" w14:textId="7983BC42" w:rsidR="002A577B" w:rsidRPr="004A570A" w:rsidRDefault="002A577B" w:rsidP="002A577B">
      <w:pPr>
        <w:spacing w:after="0" w:line="276" w:lineRule="auto"/>
        <w:rPr>
          <w:rFonts w:ascii="Times New Roman" w:hAnsi="Times New Roman" w:cs="Times New Roman"/>
          <w:lang w:val="en-GB"/>
        </w:rPr>
      </w:pPr>
      <w:r w:rsidRPr="004A570A">
        <w:rPr>
          <w:rFonts w:ascii="Times New Roman" w:hAnsi="Times New Roman" w:cs="Times New Roman"/>
          <w:lang w:val="en-GB"/>
        </w:rPr>
        <w:t>Figure S</w:t>
      </w:r>
      <w:r>
        <w:rPr>
          <w:rFonts w:ascii="Times New Roman" w:hAnsi="Times New Roman" w:cs="Times New Roman"/>
          <w:lang w:val="en-GB"/>
        </w:rPr>
        <w:t>14</w:t>
      </w:r>
      <w:r w:rsidRPr="004A570A">
        <w:rPr>
          <w:rFonts w:ascii="Times New Roman" w:hAnsi="Times New Roman" w:cs="Times New Roman"/>
          <w:lang w:val="en-GB"/>
        </w:rPr>
        <w:t>.</w:t>
      </w:r>
      <w:r w:rsidRPr="004A570A">
        <w:rPr>
          <w:lang w:val="en-GB"/>
        </w:rPr>
        <w:t xml:space="preserve"> </w:t>
      </w:r>
      <w:r w:rsidRPr="004A570A">
        <w:rPr>
          <w:rFonts w:ascii="Times New Roman" w:hAnsi="Times New Roman" w:cs="Times New Roman"/>
          <w:lang w:val="en-GB"/>
        </w:rPr>
        <w:t>Funnel plot of effect sizes for HDL-c.</w:t>
      </w:r>
    </w:p>
    <w:p w14:paraId="43EE456B" w14:textId="53799CD5" w:rsidR="002A577B" w:rsidRPr="004A570A" w:rsidRDefault="002A577B" w:rsidP="002A577B">
      <w:pPr>
        <w:spacing w:after="0" w:line="276" w:lineRule="auto"/>
        <w:rPr>
          <w:rFonts w:ascii="Times New Roman" w:hAnsi="Times New Roman" w:cs="Times New Roman"/>
          <w:lang w:val="en-GB"/>
        </w:rPr>
      </w:pPr>
      <w:r w:rsidRPr="004A570A">
        <w:rPr>
          <w:rFonts w:ascii="Times New Roman" w:hAnsi="Times New Roman" w:cs="Times New Roman"/>
          <w:lang w:val="en-GB"/>
        </w:rPr>
        <w:t>Figure S</w:t>
      </w:r>
      <w:r>
        <w:rPr>
          <w:rFonts w:ascii="Times New Roman" w:hAnsi="Times New Roman" w:cs="Times New Roman"/>
          <w:lang w:val="en-GB"/>
        </w:rPr>
        <w:t>15</w:t>
      </w:r>
      <w:r w:rsidRPr="004A570A">
        <w:rPr>
          <w:rFonts w:ascii="Times New Roman" w:hAnsi="Times New Roman" w:cs="Times New Roman"/>
          <w:lang w:val="en-GB"/>
        </w:rPr>
        <w:t>. Funnel plot of effect sizes for LDL-c.</w:t>
      </w:r>
    </w:p>
    <w:p w14:paraId="75BC1B5E" w14:textId="00D637AC" w:rsidR="002A577B" w:rsidRPr="004A570A" w:rsidRDefault="002A577B" w:rsidP="002A577B">
      <w:pPr>
        <w:spacing w:after="0" w:line="276" w:lineRule="auto"/>
        <w:rPr>
          <w:rFonts w:ascii="Times New Roman" w:hAnsi="Times New Roman" w:cs="Times New Roman"/>
          <w:lang w:val="en-GB"/>
        </w:rPr>
      </w:pPr>
      <w:r w:rsidRPr="004A570A">
        <w:rPr>
          <w:rFonts w:ascii="Times New Roman" w:hAnsi="Times New Roman" w:cs="Times New Roman"/>
          <w:lang w:val="en-GB"/>
        </w:rPr>
        <w:t>Figure S</w:t>
      </w:r>
      <w:r>
        <w:rPr>
          <w:rFonts w:ascii="Times New Roman" w:hAnsi="Times New Roman" w:cs="Times New Roman"/>
          <w:lang w:val="en-GB"/>
        </w:rPr>
        <w:t>16</w:t>
      </w:r>
      <w:r w:rsidRPr="004A570A">
        <w:rPr>
          <w:rFonts w:ascii="Times New Roman" w:hAnsi="Times New Roman" w:cs="Times New Roman"/>
          <w:lang w:val="en-GB"/>
        </w:rPr>
        <w:t>. Funnel plot of effect sizes for triglycerides.</w:t>
      </w:r>
    </w:p>
    <w:p w14:paraId="5F492C8B" w14:textId="105FDEAE" w:rsidR="002A577B" w:rsidRPr="004A570A" w:rsidRDefault="002A577B" w:rsidP="0055780E">
      <w:pPr>
        <w:spacing w:after="0" w:line="276" w:lineRule="auto"/>
        <w:rPr>
          <w:rFonts w:ascii="Times New Roman" w:hAnsi="Times New Roman" w:cs="Times New Roman"/>
          <w:lang w:val="en-GB"/>
        </w:rPr>
      </w:pPr>
      <w:r w:rsidRPr="004A570A">
        <w:rPr>
          <w:rFonts w:ascii="Times New Roman" w:hAnsi="Times New Roman" w:cs="Times New Roman"/>
          <w:lang w:val="en-GB"/>
        </w:rPr>
        <w:t>Figure S</w:t>
      </w:r>
      <w:r>
        <w:rPr>
          <w:rFonts w:ascii="Times New Roman" w:hAnsi="Times New Roman" w:cs="Times New Roman"/>
          <w:lang w:val="en-GB"/>
        </w:rPr>
        <w:t>17</w:t>
      </w:r>
      <w:r w:rsidRPr="004A570A">
        <w:rPr>
          <w:rFonts w:ascii="Times New Roman" w:hAnsi="Times New Roman" w:cs="Times New Roman"/>
          <w:lang w:val="en-GB"/>
        </w:rPr>
        <w:t>. Funnel plot of effect sizes for VO</w:t>
      </w:r>
      <w:r w:rsidRPr="004A570A">
        <w:rPr>
          <w:rFonts w:ascii="Times New Roman" w:hAnsi="Times New Roman" w:cs="Times New Roman"/>
          <w:vertAlign w:val="subscript"/>
          <w:lang w:val="en-GB"/>
        </w:rPr>
        <w:t>2</w:t>
      </w:r>
      <w:r w:rsidRPr="004A570A">
        <w:rPr>
          <w:rFonts w:ascii="Times New Roman" w:hAnsi="Times New Roman" w:cs="Times New Roman"/>
          <w:lang w:val="en-GB"/>
        </w:rPr>
        <w:t>peak relative.</w:t>
      </w:r>
    </w:p>
    <w:p w14:paraId="2433AD29" w14:textId="18F7CDE3" w:rsidR="0055780E" w:rsidRPr="004A570A" w:rsidRDefault="0055780E" w:rsidP="0055780E">
      <w:pPr>
        <w:spacing w:after="0" w:line="276" w:lineRule="auto"/>
        <w:rPr>
          <w:rFonts w:ascii="Times New Roman" w:hAnsi="Times New Roman" w:cs="Times New Roman"/>
          <w:lang w:val="en-GB"/>
        </w:rPr>
      </w:pPr>
      <w:r w:rsidRPr="004A570A">
        <w:rPr>
          <w:rFonts w:ascii="Times New Roman" w:hAnsi="Times New Roman" w:cs="Times New Roman"/>
          <w:lang w:val="en-GB"/>
        </w:rPr>
        <w:t>Figure S</w:t>
      </w:r>
      <w:r w:rsidR="002A577B">
        <w:rPr>
          <w:rFonts w:ascii="Times New Roman" w:hAnsi="Times New Roman" w:cs="Times New Roman"/>
          <w:lang w:val="en-GB"/>
        </w:rPr>
        <w:t>18</w:t>
      </w:r>
      <w:r w:rsidRPr="004A570A">
        <w:rPr>
          <w:rFonts w:ascii="Times New Roman" w:hAnsi="Times New Roman" w:cs="Times New Roman"/>
          <w:lang w:val="en-GB"/>
        </w:rPr>
        <w:t>. Meta-regression examining the association between percentage of participants taking ACE inhibitors and effect sizes for office DBP.</w:t>
      </w:r>
    </w:p>
    <w:p w14:paraId="6D86BD6E" w14:textId="7B6D9810" w:rsidR="0055780E" w:rsidRPr="004A570A" w:rsidRDefault="0055780E" w:rsidP="0055780E">
      <w:pPr>
        <w:spacing w:after="0" w:line="276" w:lineRule="auto"/>
        <w:rPr>
          <w:rFonts w:ascii="Times New Roman" w:hAnsi="Times New Roman" w:cs="Times New Roman"/>
          <w:lang w:val="en-GB"/>
        </w:rPr>
      </w:pPr>
      <w:r w:rsidRPr="004A570A">
        <w:rPr>
          <w:rFonts w:ascii="Times New Roman" w:hAnsi="Times New Roman" w:cs="Times New Roman"/>
          <w:lang w:val="en-GB"/>
        </w:rPr>
        <w:t>Figure S</w:t>
      </w:r>
      <w:r w:rsidR="002A577B">
        <w:rPr>
          <w:rFonts w:ascii="Times New Roman" w:hAnsi="Times New Roman" w:cs="Times New Roman"/>
          <w:lang w:val="en-GB"/>
        </w:rPr>
        <w:t>19</w:t>
      </w:r>
      <w:r w:rsidRPr="004A570A">
        <w:rPr>
          <w:rFonts w:ascii="Times New Roman" w:hAnsi="Times New Roman" w:cs="Times New Roman"/>
          <w:lang w:val="en-GB"/>
        </w:rPr>
        <w:t>. Forest plot of effect sizes for office MAP.</w:t>
      </w:r>
    </w:p>
    <w:p w14:paraId="50B28BEF" w14:textId="3ED39273" w:rsidR="0055780E" w:rsidRPr="004A570A" w:rsidRDefault="0055780E" w:rsidP="0055780E">
      <w:pPr>
        <w:spacing w:after="0" w:line="276" w:lineRule="auto"/>
        <w:rPr>
          <w:rFonts w:ascii="Times New Roman" w:hAnsi="Times New Roman" w:cs="Times New Roman"/>
          <w:lang w:val="en-GB"/>
        </w:rPr>
      </w:pPr>
      <w:r w:rsidRPr="004A570A">
        <w:rPr>
          <w:rFonts w:ascii="Times New Roman" w:hAnsi="Times New Roman" w:cs="Times New Roman"/>
          <w:lang w:val="en-GB"/>
        </w:rPr>
        <w:t>Figure S</w:t>
      </w:r>
      <w:r w:rsidR="002A577B">
        <w:rPr>
          <w:rFonts w:ascii="Times New Roman" w:hAnsi="Times New Roman" w:cs="Times New Roman"/>
          <w:lang w:val="en-GB"/>
        </w:rPr>
        <w:t>20</w:t>
      </w:r>
      <w:r w:rsidRPr="004A570A">
        <w:rPr>
          <w:rFonts w:ascii="Times New Roman" w:hAnsi="Times New Roman" w:cs="Times New Roman"/>
          <w:lang w:val="en-GB"/>
        </w:rPr>
        <w:t>. Forest plot of effect sizes for 24h ASBP.</w:t>
      </w:r>
    </w:p>
    <w:p w14:paraId="1976328F" w14:textId="629330FF" w:rsidR="0055780E" w:rsidRPr="004A570A" w:rsidRDefault="0055780E" w:rsidP="0055780E">
      <w:pPr>
        <w:spacing w:after="0" w:line="276" w:lineRule="auto"/>
        <w:rPr>
          <w:rFonts w:ascii="Times New Roman" w:hAnsi="Times New Roman" w:cs="Times New Roman"/>
          <w:lang w:val="en-GB"/>
        </w:rPr>
      </w:pPr>
      <w:r w:rsidRPr="004A570A">
        <w:rPr>
          <w:rFonts w:ascii="Times New Roman" w:hAnsi="Times New Roman" w:cs="Times New Roman"/>
          <w:lang w:val="en-GB"/>
        </w:rPr>
        <w:t>Figure S</w:t>
      </w:r>
      <w:r w:rsidR="002A577B">
        <w:rPr>
          <w:rFonts w:ascii="Times New Roman" w:hAnsi="Times New Roman" w:cs="Times New Roman"/>
          <w:lang w:val="en-GB"/>
        </w:rPr>
        <w:t>2</w:t>
      </w:r>
      <w:r w:rsidRPr="004A570A">
        <w:rPr>
          <w:rFonts w:ascii="Times New Roman" w:hAnsi="Times New Roman" w:cs="Times New Roman"/>
          <w:lang w:val="en-GB"/>
        </w:rPr>
        <w:t xml:space="preserve">1. Forest plot of effect sizes for </w:t>
      </w:r>
      <w:r>
        <w:rPr>
          <w:rFonts w:ascii="Times New Roman" w:hAnsi="Times New Roman" w:cs="Times New Roman"/>
          <w:lang w:val="en-GB"/>
        </w:rPr>
        <w:t>daytime</w:t>
      </w:r>
      <w:r w:rsidRPr="004A570A">
        <w:rPr>
          <w:rFonts w:ascii="Times New Roman" w:hAnsi="Times New Roman" w:cs="Times New Roman"/>
          <w:lang w:val="en-GB"/>
        </w:rPr>
        <w:t xml:space="preserve"> ASBP.</w:t>
      </w:r>
    </w:p>
    <w:p w14:paraId="17231AA2" w14:textId="75B2A473" w:rsidR="0055780E" w:rsidRPr="004A570A" w:rsidRDefault="0055780E" w:rsidP="0055780E">
      <w:pPr>
        <w:spacing w:after="0" w:line="276" w:lineRule="auto"/>
        <w:rPr>
          <w:rFonts w:ascii="Times New Roman" w:hAnsi="Times New Roman" w:cs="Times New Roman"/>
          <w:lang w:val="en-GB"/>
        </w:rPr>
      </w:pPr>
      <w:r w:rsidRPr="004A570A">
        <w:rPr>
          <w:rFonts w:ascii="Times New Roman" w:hAnsi="Times New Roman" w:cs="Times New Roman"/>
          <w:lang w:val="en-GB"/>
        </w:rPr>
        <w:t>Figure S</w:t>
      </w:r>
      <w:r w:rsidR="002A577B">
        <w:rPr>
          <w:rFonts w:ascii="Times New Roman" w:hAnsi="Times New Roman" w:cs="Times New Roman"/>
          <w:lang w:val="en-GB"/>
        </w:rPr>
        <w:t>2</w:t>
      </w:r>
      <w:r>
        <w:rPr>
          <w:rFonts w:ascii="Times New Roman" w:hAnsi="Times New Roman" w:cs="Times New Roman"/>
          <w:lang w:val="en-GB"/>
        </w:rPr>
        <w:t>2</w:t>
      </w:r>
      <w:r w:rsidRPr="004A570A">
        <w:rPr>
          <w:rFonts w:ascii="Times New Roman" w:hAnsi="Times New Roman" w:cs="Times New Roman"/>
          <w:lang w:val="en-GB"/>
        </w:rPr>
        <w:t>.</w:t>
      </w:r>
      <w:r w:rsidRPr="004A570A">
        <w:rPr>
          <w:lang w:val="en-GB"/>
        </w:rPr>
        <w:t xml:space="preserve"> </w:t>
      </w:r>
      <w:r w:rsidRPr="004A570A">
        <w:rPr>
          <w:rFonts w:ascii="Times New Roman" w:hAnsi="Times New Roman" w:cs="Times New Roman"/>
          <w:lang w:val="en-GB"/>
        </w:rPr>
        <w:t>Forest plot of effect sizes for nighttime ASBP.</w:t>
      </w:r>
    </w:p>
    <w:p w14:paraId="713D0EFA" w14:textId="63AE1B1B" w:rsidR="0055780E" w:rsidRPr="004A570A" w:rsidRDefault="0055780E" w:rsidP="0055780E">
      <w:pPr>
        <w:spacing w:after="0" w:line="276" w:lineRule="auto"/>
        <w:rPr>
          <w:rFonts w:ascii="Times New Roman" w:hAnsi="Times New Roman" w:cs="Times New Roman"/>
          <w:lang w:val="en-GB"/>
        </w:rPr>
      </w:pPr>
      <w:r w:rsidRPr="004A570A">
        <w:rPr>
          <w:rFonts w:ascii="Times New Roman" w:hAnsi="Times New Roman" w:cs="Times New Roman"/>
          <w:lang w:val="en-GB"/>
        </w:rPr>
        <w:t>Figure S</w:t>
      </w:r>
      <w:r w:rsidR="002A577B">
        <w:rPr>
          <w:rFonts w:ascii="Times New Roman" w:hAnsi="Times New Roman" w:cs="Times New Roman"/>
          <w:lang w:val="en-GB"/>
        </w:rPr>
        <w:t>23</w:t>
      </w:r>
      <w:r w:rsidRPr="004A570A">
        <w:rPr>
          <w:rFonts w:ascii="Times New Roman" w:hAnsi="Times New Roman" w:cs="Times New Roman"/>
          <w:lang w:val="en-GB"/>
        </w:rPr>
        <w:t>.</w:t>
      </w:r>
      <w:r w:rsidRPr="004A570A">
        <w:rPr>
          <w:lang w:val="en-GB"/>
        </w:rPr>
        <w:t xml:space="preserve"> </w:t>
      </w:r>
      <w:r w:rsidRPr="004A570A">
        <w:rPr>
          <w:rFonts w:ascii="Times New Roman" w:hAnsi="Times New Roman" w:cs="Times New Roman"/>
          <w:lang w:val="en-GB"/>
        </w:rPr>
        <w:t xml:space="preserve">Forest plot of effect sizes for </w:t>
      </w:r>
      <w:r>
        <w:rPr>
          <w:rFonts w:ascii="Times New Roman" w:hAnsi="Times New Roman" w:cs="Times New Roman"/>
          <w:lang w:val="en-GB"/>
        </w:rPr>
        <w:t>24h ADBP</w:t>
      </w:r>
      <w:r w:rsidRPr="004A570A">
        <w:rPr>
          <w:rFonts w:ascii="Times New Roman" w:hAnsi="Times New Roman" w:cs="Times New Roman"/>
          <w:lang w:val="en-GB"/>
        </w:rPr>
        <w:t>.</w:t>
      </w:r>
    </w:p>
    <w:p w14:paraId="72F645FB" w14:textId="200BED39" w:rsidR="0055780E" w:rsidRPr="004A570A" w:rsidRDefault="0055780E" w:rsidP="0055780E">
      <w:pPr>
        <w:spacing w:after="0" w:line="276" w:lineRule="auto"/>
        <w:rPr>
          <w:rFonts w:ascii="Times New Roman" w:hAnsi="Times New Roman" w:cs="Times New Roman"/>
          <w:lang w:val="en-GB"/>
        </w:rPr>
      </w:pPr>
      <w:r w:rsidRPr="004A570A">
        <w:rPr>
          <w:rFonts w:ascii="Times New Roman" w:hAnsi="Times New Roman" w:cs="Times New Roman"/>
          <w:lang w:val="en-GB"/>
        </w:rPr>
        <w:t>Figure S</w:t>
      </w:r>
      <w:r w:rsidR="002A577B">
        <w:rPr>
          <w:rFonts w:ascii="Times New Roman" w:hAnsi="Times New Roman" w:cs="Times New Roman"/>
          <w:lang w:val="en-GB"/>
        </w:rPr>
        <w:t>24</w:t>
      </w:r>
      <w:r w:rsidRPr="004A570A">
        <w:rPr>
          <w:rFonts w:ascii="Times New Roman" w:hAnsi="Times New Roman" w:cs="Times New Roman"/>
          <w:lang w:val="en-GB"/>
        </w:rPr>
        <w:t>.</w:t>
      </w:r>
      <w:r w:rsidRPr="004A570A">
        <w:rPr>
          <w:lang w:val="en-GB"/>
        </w:rPr>
        <w:t xml:space="preserve"> </w:t>
      </w:r>
      <w:r w:rsidRPr="004A570A">
        <w:rPr>
          <w:rFonts w:ascii="Times New Roman" w:hAnsi="Times New Roman" w:cs="Times New Roman"/>
          <w:lang w:val="en-GB"/>
        </w:rPr>
        <w:t>Forest plot of effect sizes for daytime ADBP.</w:t>
      </w:r>
    </w:p>
    <w:p w14:paraId="6CE79B0D" w14:textId="65E7BA21" w:rsidR="0055780E" w:rsidRDefault="0055780E" w:rsidP="0055780E">
      <w:pPr>
        <w:spacing w:after="0" w:line="276" w:lineRule="auto"/>
        <w:rPr>
          <w:rFonts w:ascii="Times New Roman" w:hAnsi="Times New Roman" w:cs="Times New Roman"/>
          <w:lang w:val="en-GB"/>
        </w:rPr>
      </w:pPr>
      <w:r w:rsidRPr="004A570A">
        <w:rPr>
          <w:rFonts w:ascii="Times New Roman" w:hAnsi="Times New Roman" w:cs="Times New Roman"/>
          <w:lang w:val="en-GB"/>
        </w:rPr>
        <w:t>Figure S2</w:t>
      </w:r>
      <w:r w:rsidR="002A577B">
        <w:rPr>
          <w:rFonts w:ascii="Times New Roman" w:hAnsi="Times New Roman" w:cs="Times New Roman"/>
          <w:lang w:val="en-GB"/>
        </w:rPr>
        <w:t>5</w:t>
      </w:r>
      <w:r w:rsidRPr="004A570A">
        <w:rPr>
          <w:rFonts w:ascii="Times New Roman" w:hAnsi="Times New Roman" w:cs="Times New Roman"/>
          <w:lang w:val="en-GB"/>
        </w:rPr>
        <w:t>.</w:t>
      </w:r>
      <w:r w:rsidRPr="004A570A">
        <w:rPr>
          <w:lang w:val="en-GB"/>
        </w:rPr>
        <w:t xml:space="preserve"> </w:t>
      </w:r>
      <w:r w:rsidRPr="004A570A">
        <w:rPr>
          <w:rFonts w:ascii="Times New Roman" w:hAnsi="Times New Roman" w:cs="Times New Roman"/>
          <w:lang w:val="en-GB"/>
        </w:rPr>
        <w:t>Forest plot of effect sizes for nighttime ADBP.</w:t>
      </w:r>
    </w:p>
    <w:p w14:paraId="76E56E15" w14:textId="72D70917" w:rsidR="002A577B" w:rsidRPr="004A570A" w:rsidRDefault="002A577B" w:rsidP="002A577B">
      <w:pPr>
        <w:spacing w:after="0" w:line="276" w:lineRule="auto"/>
        <w:rPr>
          <w:rFonts w:ascii="Times New Roman" w:hAnsi="Times New Roman" w:cs="Times New Roman"/>
          <w:lang w:val="en-GB"/>
        </w:rPr>
      </w:pPr>
      <w:r w:rsidRPr="004A570A">
        <w:rPr>
          <w:rFonts w:ascii="Times New Roman" w:hAnsi="Times New Roman" w:cs="Times New Roman"/>
          <w:lang w:val="en-GB"/>
        </w:rPr>
        <w:t>Figure S</w:t>
      </w:r>
      <w:r>
        <w:rPr>
          <w:rFonts w:ascii="Times New Roman" w:hAnsi="Times New Roman" w:cs="Times New Roman"/>
          <w:lang w:val="en-GB"/>
        </w:rPr>
        <w:t>26</w:t>
      </w:r>
      <w:r w:rsidRPr="004A570A">
        <w:rPr>
          <w:rFonts w:ascii="Times New Roman" w:hAnsi="Times New Roman" w:cs="Times New Roman"/>
          <w:lang w:val="en-GB"/>
        </w:rPr>
        <w:t>.</w:t>
      </w:r>
      <w:r w:rsidRPr="004A570A">
        <w:rPr>
          <w:lang w:val="en-GB"/>
        </w:rPr>
        <w:t xml:space="preserve"> </w:t>
      </w:r>
      <w:r w:rsidRPr="004A570A">
        <w:rPr>
          <w:rFonts w:ascii="Times New Roman" w:hAnsi="Times New Roman" w:cs="Times New Roman"/>
          <w:lang w:val="en-GB"/>
        </w:rPr>
        <w:t>Meta-regression examining the association between percentage of participants taking diuretics and effect sizes for 24h ADBP.</w:t>
      </w:r>
    </w:p>
    <w:p w14:paraId="0F7AD90D" w14:textId="7EBA7196" w:rsidR="002A577B" w:rsidRPr="004A570A" w:rsidRDefault="002A577B" w:rsidP="0055780E">
      <w:pPr>
        <w:spacing w:after="0" w:line="276" w:lineRule="auto"/>
        <w:rPr>
          <w:rFonts w:ascii="Times New Roman" w:hAnsi="Times New Roman" w:cs="Times New Roman"/>
          <w:lang w:val="en-GB"/>
        </w:rPr>
      </w:pPr>
      <w:r w:rsidRPr="004A570A">
        <w:rPr>
          <w:rFonts w:ascii="Times New Roman" w:hAnsi="Times New Roman" w:cs="Times New Roman"/>
          <w:lang w:val="en-GB"/>
        </w:rPr>
        <w:t>Figure S</w:t>
      </w:r>
      <w:r>
        <w:rPr>
          <w:rFonts w:ascii="Times New Roman" w:hAnsi="Times New Roman" w:cs="Times New Roman"/>
          <w:lang w:val="en-GB"/>
        </w:rPr>
        <w:t>27</w:t>
      </w:r>
      <w:r w:rsidRPr="004A570A">
        <w:rPr>
          <w:rFonts w:ascii="Times New Roman" w:hAnsi="Times New Roman" w:cs="Times New Roman"/>
          <w:lang w:val="en-GB"/>
        </w:rPr>
        <w:t>.</w:t>
      </w:r>
      <w:r w:rsidRPr="004A570A">
        <w:rPr>
          <w:lang w:val="en-GB"/>
        </w:rPr>
        <w:t xml:space="preserve"> </w:t>
      </w:r>
      <w:r w:rsidRPr="004A570A">
        <w:rPr>
          <w:rFonts w:ascii="Times New Roman" w:hAnsi="Times New Roman" w:cs="Times New Roman"/>
          <w:lang w:val="en-GB"/>
        </w:rPr>
        <w:t>Meta-regression examining the association between percentage of participants taking CCBs and effect sizes for 24h ADBP.</w:t>
      </w:r>
    </w:p>
    <w:p w14:paraId="0C343F15" w14:textId="2E264E43" w:rsidR="0055780E" w:rsidRPr="004A570A" w:rsidRDefault="0055780E" w:rsidP="0055780E">
      <w:pPr>
        <w:spacing w:after="0" w:line="276" w:lineRule="auto"/>
        <w:rPr>
          <w:rFonts w:ascii="Times New Roman" w:hAnsi="Times New Roman" w:cs="Times New Roman"/>
          <w:lang w:val="en-GB"/>
        </w:rPr>
      </w:pPr>
      <w:r w:rsidRPr="004A570A">
        <w:rPr>
          <w:rFonts w:ascii="Times New Roman" w:hAnsi="Times New Roman" w:cs="Times New Roman"/>
          <w:lang w:val="en-GB"/>
        </w:rPr>
        <w:t>Figure S2</w:t>
      </w:r>
      <w:r w:rsidR="002A577B">
        <w:rPr>
          <w:rFonts w:ascii="Times New Roman" w:hAnsi="Times New Roman" w:cs="Times New Roman"/>
          <w:lang w:val="en-GB"/>
        </w:rPr>
        <w:t>8</w:t>
      </w:r>
      <w:r w:rsidRPr="004A570A">
        <w:rPr>
          <w:rFonts w:ascii="Times New Roman" w:hAnsi="Times New Roman" w:cs="Times New Roman"/>
          <w:lang w:val="en-GB"/>
        </w:rPr>
        <w:t>.</w:t>
      </w:r>
      <w:r w:rsidRPr="004A570A">
        <w:rPr>
          <w:lang w:val="en-GB"/>
        </w:rPr>
        <w:t xml:space="preserve"> </w:t>
      </w:r>
      <w:r w:rsidRPr="004A570A">
        <w:rPr>
          <w:rFonts w:ascii="Times New Roman" w:hAnsi="Times New Roman" w:cs="Times New Roman"/>
          <w:lang w:val="en-GB"/>
        </w:rPr>
        <w:t>Forest plot of effect sizes for 24h MAP.</w:t>
      </w:r>
    </w:p>
    <w:p w14:paraId="4B64B7C2" w14:textId="0A1D8317" w:rsidR="0055780E" w:rsidRDefault="0055780E" w:rsidP="0055780E">
      <w:pPr>
        <w:spacing w:after="0" w:line="276" w:lineRule="auto"/>
        <w:rPr>
          <w:rFonts w:ascii="Times New Roman" w:hAnsi="Times New Roman" w:cs="Times New Roman"/>
          <w:lang w:val="en-GB"/>
        </w:rPr>
      </w:pPr>
      <w:r w:rsidRPr="004A570A">
        <w:rPr>
          <w:rFonts w:ascii="Times New Roman" w:hAnsi="Times New Roman" w:cs="Times New Roman"/>
          <w:lang w:val="en-GB"/>
        </w:rPr>
        <w:t>Figure S2</w:t>
      </w:r>
      <w:r w:rsidR="002A577B">
        <w:rPr>
          <w:rFonts w:ascii="Times New Roman" w:hAnsi="Times New Roman" w:cs="Times New Roman"/>
          <w:lang w:val="en-GB"/>
        </w:rPr>
        <w:t>9</w:t>
      </w:r>
      <w:r w:rsidRPr="004A570A">
        <w:rPr>
          <w:rFonts w:ascii="Times New Roman" w:hAnsi="Times New Roman" w:cs="Times New Roman"/>
          <w:lang w:val="en-GB"/>
        </w:rPr>
        <w:t>.</w:t>
      </w:r>
      <w:r w:rsidRPr="004A570A">
        <w:rPr>
          <w:lang w:val="en-GB"/>
        </w:rPr>
        <w:t xml:space="preserve"> </w:t>
      </w:r>
      <w:r w:rsidRPr="004A570A">
        <w:rPr>
          <w:rFonts w:ascii="Times New Roman" w:hAnsi="Times New Roman" w:cs="Times New Roman"/>
          <w:lang w:val="en-GB"/>
        </w:rPr>
        <w:t>Forest plot of effect sizes for daytime MAP.</w:t>
      </w:r>
    </w:p>
    <w:p w14:paraId="71EA70FB" w14:textId="25313AB6" w:rsidR="0055780E" w:rsidRPr="004A570A" w:rsidRDefault="0055780E" w:rsidP="0055780E">
      <w:pPr>
        <w:spacing w:after="0" w:line="276" w:lineRule="auto"/>
        <w:rPr>
          <w:rFonts w:ascii="Times New Roman" w:hAnsi="Times New Roman" w:cs="Times New Roman"/>
          <w:lang w:val="en-GB"/>
        </w:rPr>
      </w:pPr>
      <w:r w:rsidRPr="004A570A">
        <w:rPr>
          <w:rFonts w:ascii="Times New Roman" w:hAnsi="Times New Roman" w:cs="Times New Roman"/>
          <w:lang w:val="en-GB"/>
        </w:rPr>
        <w:t>Figure S</w:t>
      </w:r>
      <w:r w:rsidR="002A577B">
        <w:rPr>
          <w:rFonts w:ascii="Times New Roman" w:hAnsi="Times New Roman" w:cs="Times New Roman"/>
          <w:lang w:val="en-GB"/>
        </w:rPr>
        <w:t>30</w:t>
      </w:r>
      <w:r w:rsidRPr="004A570A">
        <w:rPr>
          <w:rFonts w:ascii="Times New Roman" w:hAnsi="Times New Roman" w:cs="Times New Roman"/>
          <w:lang w:val="en-GB"/>
        </w:rPr>
        <w:t>. Forest plot of effect sizes for nighttime MAP.</w:t>
      </w:r>
    </w:p>
    <w:p w14:paraId="1110D472" w14:textId="592253E9" w:rsidR="0055780E" w:rsidRPr="004A570A" w:rsidRDefault="0055780E" w:rsidP="0055780E">
      <w:pPr>
        <w:spacing w:after="0" w:line="276" w:lineRule="auto"/>
        <w:rPr>
          <w:rFonts w:ascii="Times New Roman" w:hAnsi="Times New Roman" w:cs="Times New Roman"/>
          <w:lang w:val="en-GB"/>
        </w:rPr>
      </w:pPr>
      <w:r w:rsidRPr="004A570A">
        <w:rPr>
          <w:rFonts w:ascii="Times New Roman" w:hAnsi="Times New Roman" w:cs="Times New Roman"/>
          <w:lang w:val="en-GB"/>
        </w:rPr>
        <w:t>Figure S</w:t>
      </w:r>
      <w:r w:rsidR="002A577B">
        <w:rPr>
          <w:rFonts w:ascii="Times New Roman" w:hAnsi="Times New Roman" w:cs="Times New Roman"/>
          <w:lang w:val="en-GB"/>
        </w:rPr>
        <w:t>31</w:t>
      </w:r>
      <w:r w:rsidRPr="004A570A">
        <w:rPr>
          <w:rFonts w:ascii="Times New Roman" w:hAnsi="Times New Roman" w:cs="Times New Roman"/>
          <w:lang w:val="en-GB"/>
        </w:rPr>
        <w:t>.</w:t>
      </w:r>
      <w:r w:rsidRPr="004A570A">
        <w:rPr>
          <w:lang w:val="en-GB"/>
        </w:rPr>
        <w:t xml:space="preserve"> </w:t>
      </w:r>
      <w:r w:rsidRPr="004A570A">
        <w:rPr>
          <w:rFonts w:ascii="Times New Roman" w:hAnsi="Times New Roman" w:cs="Times New Roman"/>
          <w:lang w:val="en-GB"/>
        </w:rPr>
        <w:t>Forest plot of effect sizes for body weight.</w:t>
      </w:r>
    </w:p>
    <w:p w14:paraId="60372F51" w14:textId="663BB505" w:rsidR="0055780E" w:rsidRPr="004A570A" w:rsidRDefault="0055780E" w:rsidP="0055780E">
      <w:pPr>
        <w:spacing w:after="0" w:line="276" w:lineRule="auto"/>
        <w:rPr>
          <w:rFonts w:ascii="Times New Roman" w:hAnsi="Times New Roman" w:cs="Times New Roman"/>
          <w:lang w:val="en-GB"/>
        </w:rPr>
      </w:pPr>
      <w:r w:rsidRPr="004A570A">
        <w:rPr>
          <w:rFonts w:ascii="Times New Roman" w:hAnsi="Times New Roman" w:cs="Times New Roman"/>
          <w:lang w:val="en-GB"/>
        </w:rPr>
        <w:t>Figure S</w:t>
      </w:r>
      <w:r w:rsidR="002A577B">
        <w:rPr>
          <w:rFonts w:ascii="Times New Roman" w:hAnsi="Times New Roman" w:cs="Times New Roman"/>
          <w:lang w:val="en-GB"/>
        </w:rPr>
        <w:t>32</w:t>
      </w:r>
      <w:r w:rsidRPr="004A570A">
        <w:rPr>
          <w:rFonts w:ascii="Times New Roman" w:hAnsi="Times New Roman" w:cs="Times New Roman"/>
          <w:lang w:val="en-GB"/>
        </w:rPr>
        <w:t>.</w:t>
      </w:r>
      <w:r w:rsidRPr="004A570A">
        <w:rPr>
          <w:lang w:val="en-GB"/>
        </w:rPr>
        <w:t xml:space="preserve"> </w:t>
      </w:r>
      <w:r w:rsidRPr="004A570A">
        <w:rPr>
          <w:rFonts w:ascii="Times New Roman" w:hAnsi="Times New Roman" w:cs="Times New Roman"/>
          <w:lang w:val="en-GB"/>
        </w:rPr>
        <w:t>Forest plot of effect sizes for BMI.</w:t>
      </w:r>
    </w:p>
    <w:p w14:paraId="401F1E20" w14:textId="4C1BC294" w:rsidR="0055780E" w:rsidRPr="004A570A" w:rsidRDefault="0055780E" w:rsidP="0055780E">
      <w:pPr>
        <w:spacing w:after="0" w:line="276" w:lineRule="auto"/>
        <w:rPr>
          <w:rFonts w:ascii="Times New Roman" w:hAnsi="Times New Roman" w:cs="Times New Roman"/>
          <w:lang w:val="en-GB"/>
        </w:rPr>
      </w:pPr>
      <w:r w:rsidRPr="004A570A">
        <w:rPr>
          <w:rFonts w:ascii="Times New Roman" w:hAnsi="Times New Roman" w:cs="Times New Roman"/>
          <w:lang w:val="en-GB"/>
        </w:rPr>
        <w:t>Figure S</w:t>
      </w:r>
      <w:r w:rsidR="002A577B">
        <w:rPr>
          <w:rFonts w:ascii="Times New Roman" w:hAnsi="Times New Roman" w:cs="Times New Roman"/>
          <w:lang w:val="en-GB"/>
        </w:rPr>
        <w:t>33</w:t>
      </w:r>
      <w:r w:rsidRPr="004A570A">
        <w:rPr>
          <w:rFonts w:ascii="Times New Roman" w:hAnsi="Times New Roman" w:cs="Times New Roman"/>
          <w:lang w:val="en-GB"/>
        </w:rPr>
        <w:t>.</w:t>
      </w:r>
      <w:r w:rsidRPr="004A570A">
        <w:rPr>
          <w:lang w:val="en-GB"/>
        </w:rPr>
        <w:t xml:space="preserve"> </w:t>
      </w:r>
      <w:r w:rsidRPr="004A570A">
        <w:rPr>
          <w:rFonts w:ascii="Times New Roman" w:hAnsi="Times New Roman" w:cs="Times New Roman"/>
          <w:lang w:val="en-GB"/>
        </w:rPr>
        <w:t>Forest plot of effect sizes for body fat percentage.</w:t>
      </w:r>
    </w:p>
    <w:p w14:paraId="04D39A74" w14:textId="19945046" w:rsidR="0055780E" w:rsidRPr="004A570A" w:rsidRDefault="0055780E" w:rsidP="0055780E">
      <w:pPr>
        <w:spacing w:after="0" w:line="276" w:lineRule="auto"/>
        <w:rPr>
          <w:rFonts w:ascii="Times New Roman" w:hAnsi="Times New Roman" w:cs="Times New Roman"/>
          <w:lang w:val="en-GB"/>
        </w:rPr>
      </w:pPr>
      <w:r w:rsidRPr="004A570A">
        <w:rPr>
          <w:rFonts w:ascii="Times New Roman" w:hAnsi="Times New Roman" w:cs="Times New Roman"/>
          <w:lang w:val="en-GB"/>
        </w:rPr>
        <w:t>Figure S</w:t>
      </w:r>
      <w:r w:rsidR="002A577B">
        <w:rPr>
          <w:rFonts w:ascii="Times New Roman" w:hAnsi="Times New Roman" w:cs="Times New Roman"/>
          <w:lang w:val="en-GB"/>
        </w:rPr>
        <w:t>34</w:t>
      </w:r>
      <w:r w:rsidRPr="004A570A">
        <w:rPr>
          <w:rFonts w:ascii="Times New Roman" w:hAnsi="Times New Roman" w:cs="Times New Roman"/>
          <w:lang w:val="en-GB"/>
        </w:rPr>
        <w:t>.</w:t>
      </w:r>
      <w:r w:rsidRPr="004A570A">
        <w:rPr>
          <w:lang w:val="en-GB"/>
        </w:rPr>
        <w:t xml:space="preserve"> </w:t>
      </w:r>
      <w:r w:rsidRPr="004A570A">
        <w:rPr>
          <w:rFonts w:ascii="Times New Roman" w:hAnsi="Times New Roman" w:cs="Times New Roman"/>
          <w:lang w:val="en-GB"/>
        </w:rPr>
        <w:t>Forest plot of effect sizes for waist circumference.</w:t>
      </w:r>
    </w:p>
    <w:p w14:paraId="2E2E4DA7" w14:textId="2CB122BE" w:rsidR="0055780E" w:rsidRPr="004A570A" w:rsidRDefault="0055780E" w:rsidP="0055780E">
      <w:pPr>
        <w:spacing w:after="0" w:line="276" w:lineRule="auto"/>
        <w:rPr>
          <w:rFonts w:ascii="Times New Roman" w:hAnsi="Times New Roman" w:cs="Times New Roman"/>
          <w:lang w:val="en-GB"/>
        </w:rPr>
      </w:pPr>
      <w:r w:rsidRPr="004A570A">
        <w:rPr>
          <w:rFonts w:ascii="Times New Roman" w:hAnsi="Times New Roman" w:cs="Times New Roman"/>
          <w:lang w:val="en-GB"/>
        </w:rPr>
        <w:t>Figure S3</w:t>
      </w:r>
      <w:r w:rsidR="002A577B">
        <w:rPr>
          <w:rFonts w:ascii="Times New Roman" w:hAnsi="Times New Roman" w:cs="Times New Roman"/>
          <w:lang w:val="en-GB"/>
        </w:rPr>
        <w:t>5</w:t>
      </w:r>
      <w:r w:rsidRPr="004A570A">
        <w:rPr>
          <w:rFonts w:ascii="Times New Roman" w:hAnsi="Times New Roman" w:cs="Times New Roman"/>
          <w:lang w:val="en-GB"/>
        </w:rPr>
        <w:t>.</w:t>
      </w:r>
      <w:r w:rsidRPr="004A570A">
        <w:rPr>
          <w:lang w:val="en-GB"/>
        </w:rPr>
        <w:t xml:space="preserve"> </w:t>
      </w:r>
      <w:r w:rsidRPr="004A570A">
        <w:rPr>
          <w:rFonts w:ascii="Times New Roman" w:hAnsi="Times New Roman" w:cs="Times New Roman"/>
          <w:lang w:val="en-GB"/>
        </w:rPr>
        <w:t>Forest plot of effect sizes for HDL-c.</w:t>
      </w:r>
    </w:p>
    <w:p w14:paraId="4545FC91" w14:textId="535FD06D" w:rsidR="002A577B" w:rsidRDefault="002A577B" w:rsidP="002A577B">
      <w:pPr>
        <w:spacing w:after="0" w:line="276" w:lineRule="auto"/>
        <w:rPr>
          <w:rFonts w:ascii="Times New Roman" w:hAnsi="Times New Roman" w:cs="Times New Roman"/>
          <w:lang w:val="en-GB"/>
        </w:rPr>
      </w:pPr>
      <w:r w:rsidRPr="004A570A">
        <w:rPr>
          <w:rFonts w:ascii="Times New Roman" w:hAnsi="Times New Roman" w:cs="Times New Roman"/>
          <w:lang w:val="en-GB"/>
        </w:rPr>
        <w:t>Figure S</w:t>
      </w:r>
      <w:r>
        <w:rPr>
          <w:rFonts w:ascii="Times New Roman" w:hAnsi="Times New Roman" w:cs="Times New Roman"/>
          <w:lang w:val="en-GB"/>
        </w:rPr>
        <w:t>36</w:t>
      </w:r>
      <w:r w:rsidRPr="004A570A">
        <w:rPr>
          <w:rFonts w:ascii="Times New Roman" w:hAnsi="Times New Roman" w:cs="Times New Roman"/>
          <w:lang w:val="en-GB"/>
        </w:rPr>
        <w:t>. Forest plot of effect sizes for triglycerides.</w:t>
      </w:r>
    </w:p>
    <w:p w14:paraId="347298A7" w14:textId="2E19EABD" w:rsidR="002A577B" w:rsidRPr="004A570A" w:rsidRDefault="002A577B" w:rsidP="002A577B">
      <w:pPr>
        <w:spacing w:after="0" w:line="276" w:lineRule="auto"/>
        <w:rPr>
          <w:rFonts w:ascii="Times New Roman" w:hAnsi="Times New Roman" w:cs="Times New Roman"/>
          <w:lang w:val="en-GB"/>
        </w:rPr>
      </w:pPr>
      <w:r w:rsidRPr="004A570A">
        <w:rPr>
          <w:rFonts w:ascii="Times New Roman" w:hAnsi="Times New Roman" w:cs="Times New Roman"/>
          <w:lang w:val="en-GB"/>
        </w:rPr>
        <w:lastRenderedPageBreak/>
        <w:t>Figure S3</w:t>
      </w:r>
      <w:r>
        <w:rPr>
          <w:rFonts w:ascii="Times New Roman" w:hAnsi="Times New Roman" w:cs="Times New Roman"/>
          <w:lang w:val="en-GB"/>
        </w:rPr>
        <w:t>7</w:t>
      </w:r>
      <w:r w:rsidRPr="004A570A">
        <w:rPr>
          <w:rFonts w:ascii="Times New Roman" w:hAnsi="Times New Roman" w:cs="Times New Roman"/>
          <w:lang w:val="en-GB"/>
        </w:rPr>
        <w:t>.</w:t>
      </w:r>
      <w:r w:rsidRPr="004A570A">
        <w:rPr>
          <w:lang w:val="en-GB"/>
        </w:rPr>
        <w:t xml:space="preserve"> </w:t>
      </w:r>
      <w:r w:rsidRPr="004A570A">
        <w:rPr>
          <w:rFonts w:ascii="Times New Roman" w:hAnsi="Times New Roman" w:cs="Times New Roman"/>
          <w:lang w:val="en-GB"/>
        </w:rPr>
        <w:t>Forest plot of effect sizes for total cholesterol.</w:t>
      </w:r>
    </w:p>
    <w:p w14:paraId="76D575C1" w14:textId="7CF495FC" w:rsidR="0055780E" w:rsidRPr="004A570A" w:rsidRDefault="0055780E" w:rsidP="0055780E">
      <w:pPr>
        <w:spacing w:after="0" w:line="276" w:lineRule="auto"/>
        <w:rPr>
          <w:rFonts w:ascii="Times New Roman" w:hAnsi="Times New Roman" w:cs="Times New Roman"/>
          <w:lang w:val="en-GB"/>
        </w:rPr>
      </w:pPr>
      <w:r w:rsidRPr="004A570A">
        <w:rPr>
          <w:rFonts w:ascii="Times New Roman" w:hAnsi="Times New Roman" w:cs="Times New Roman"/>
          <w:lang w:val="en-GB"/>
        </w:rPr>
        <w:t>Figure S</w:t>
      </w:r>
      <w:r>
        <w:rPr>
          <w:rFonts w:ascii="Times New Roman" w:hAnsi="Times New Roman" w:cs="Times New Roman"/>
          <w:lang w:val="en-GB"/>
        </w:rPr>
        <w:t>3</w:t>
      </w:r>
      <w:r w:rsidR="002A577B">
        <w:rPr>
          <w:rFonts w:ascii="Times New Roman" w:hAnsi="Times New Roman" w:cs="Times New Roman"/>
          <w:lang w:val="en-GB"/>
        </w:rPr>
        <w:t>8</w:t>
      </w:r>
      <w:r w:rsidRPr="004A570A">
        <w:rPr>
          <w:rFonts w:ascii="Times New Roman" w:hAnsi="Times New Roman" w:cs="Times New Roman"/>
          <w:lang w:val="en-GB"/>
        </w:rPr>
        <w:t>. Forest plot of effect sizes for LDL-c.</w:t>
      </w:r>
    </w:p>
    <w:p w14:paraId="3E4CD4F0" w14:textId="5B38124B" w:rsidR="0055780E" w:rsidRPr="004A570A" w:rsidRDefault="0055780E" w:rsidP="0055780E">
      <w:pPr>
        <w:spacing w:after="0" w:line="276" w:lineRule="auto"/>
        <w:rPr>
          <w:rFonts w:ascii="Times New Roman" w:hAnsi="Times New Roman" w:cs="Times New Roman"/>
          <w:lang w:val="en-GB"/>
        </w:rPr>
      </w:pPr>
      <w:r w:rsidRPr="004A570A">
        <w:rPr>
          <w:rFonts w:ascii="Times New Roman" w:hAnsi="Times New Roman" w:cs="Times New Roman"/>
          <w:lang w:val="en-GB"/>
        </w:rPr>
        <w:t>Figure S</w:t>
      </w:r>
      <w:r>
        <w:rPr>
          <w:rFonts w:ascii="Times New Roman" w:hAnsi="Times New Roman" w:cs="Times New Roman"/>
          <w:lang w:val="en-GB"/>
        </w:rPr>
        <w:t>3</w:t>
      </w:r>
      <w:r w:rsidR="002A577B">
        <w:rPr>
          <w:rFonts w:ascii="Times New Roman" w:hAnsi="Times New Roman" w:cs="Times New Roman"/>
          <w:lang w:val="en-GB"/>
        </w:rPr>
        <w:t>9</w:t>
      </w:r>
      <w:r w:rsidRPr="004A570A">
        <w:rPr>
          <w:rFonts w:ascii="Times New Roman" w:hAnsi="Times New Roman" w:cs="Times New Roman"/>
          <w:lang w:val="en-GB"/>
        </w:rPr>
        <w:t>. Forest plot of effect sizes for fasting glucose.</w:t>
      </w:r>
    </w:p>
    <w:p w14:paraId="2491DCBF" w14:textId="24592A32" w:rsidR="0055780E" w:rsidRPr="004A570A" w:rsidRDefault="0055780E" w:rsidP="0055780E">
      <w:pPr>
        <w:spacing w:after="0" w:line="276" w:lineRule="auto"/>
        <w:rPr>
          <w:rFonts w:ascii="Times New Roman" w:hAnsi="Times New Roman" w:cs="Times New Roman"/>
          <w:lang w:val="en-GB"/>
        </w:rPr>
      </w:pPr>
      <w:r w:rsidRPr="004A570A">
        <w:rPr>
          <w:rFonts w:ascii="Times New Roman" w:hAnsi="Times New Roman" w:cs="Times New Roman"/>
          <w:lang w:val="en-GB"/>
        </w:rPr>
        <w:t>Figure S</w:t>
      </w:r>
      <w:r w:rsidR="002A577B">
        <w:rPr>
          <w:rFonts w:ascii="Times New Roman" w:hAnsi="Times New Roman" w:cs="Times New Roman"/>
          <w:lang w:val="en-GB"/>
        </w:rPr>
        <w:t>40</w:t>
      </w:r>
      <w:r w:rsidRPr="004A570A">
        <w:rPr>
          <w:rFonts w:ascii="Times New Roman" w:hAnsi="Times New Roman" w:cs="Times New Roman"/>
          <w:lang w:val="en-GB"/>
        </w:rPr>
        <w:t>. Forest plot of effect sizes for HbA1c.</w:t>
      </w:r>
    </w:p>
    <w:p w14:paraId="5E96D637" w14:textId="30726310" w:rsidR="00B349F3" w:rsidRPr="004A570A" w:rsidRDefault="0055780E" w:rsidP="0055780E">
      <w:pPr>
        <w:spacing w:after="0" w:line="276" w:lineRule="auto"/>
        <w:rPr>
          <w:rFonts w:ascii="Times New Roman" w:hAnsi="Times New Roman" w:cs="Times New Roman"/>
          <w:lang w:val="en-GB"/>
        </w:rPr>
      </w:pPr>
      <w:r w:rsidRPr="004A570A">
        <w:rPr>
          <w:rFonts w:ascii="Times New Roman" w:hAnsi="Times New Roman" w:cs="Times New Roman"/>
          <w:lang w:val="en-GB"/>
        </w:rPr>
        <w:t>Figure S4</w:t>
      </w:r>
      <w:r>
        <w:rPr>
          <w:rFonts w:ascii="Times New Roman" w:hAnsi="Times New Roman" w:cs="Times New Roman"/>
          <w:lang w:val="en-GB"/>
        </w:rPr>
        <w:t>1</w:t>
      </w:r>
      <w:r w:rsidRPr="004A570A">
        <w:rPr>
          <w:rFonts w:ascii="Times New Roman" w:hAnsi="Times New Roman" w:cs="Times New Roman"/>
          <w:lang w:val="en-GB"/>
        </w:rPr>
        <w:t>. Forest plot of effect sizes for VO</w:t>
      </w:r>
      <w:r w:rsidRPr="004A570A">
        <w:rPr>
          <w:rFonts w:ascii="Times New Roman" w:hAnsi="Times New Roman" w:cs="Times New Roman"/>
          <w:vertAlign w:val="subscript"/>
          <w:lang w:val="en-GB"/>
        </w:rPr>
        <w:t>2</w:t>
      </w:r>
      <w:r w:rsidRPr="004A570A">
        <w:rPr>
          <w:rFonts w:ascii="Times New Roman" w:hAnsi="Times New Roman" w:cs="Times New Roman"/>
          <w:lang w:val="en-GB"/>
        </w:rPr>
        <w:t>peak relative.</w:t>
      </w:r>
    </w:p>
    <w:p w14:paraId="72FFFF5C" w14:textId="77777777" w:rsidR="00B349F3" w:rsidRPr="004A570A" w:rsidRDefault="00B349F3" w:rsidP="00053538">
      <w:pPr>
        <w:spacing w:after="0" w:line="360" w:lineRule="auto"/>
        <w:rPr>
          <w:rFonts w:ascii="Times New Roman" w:hAnsi="Times New Roman" w:cs="Times New Roman"/>
          <w:lang w:val="en-GB"/>
        </w:rPr>
      </w:pPr>
    </w:p>
    <w:p w14:paraId="58874970" w14:textId="77777777" w:rsidR="00B349F3" w:rsidRPr="004A570A" w:rsidRDefault="00B349F3" w:rsidP="00053538">
      <w:pPr>
        <w:spacing w:after="0"/>
        <w:rPr>
          <w:rFonts w:ascii="Times New Roman" w:hAnsi="Times New Roman" w:cs="Times New Roman"/>
          <w:lang w:val="en-GB"/>
        </w:rPr>
      </w:pPr>
      <w:r w:rsidRPr="004A570A">
        <w:rPr>
          <w:rFonts w:ascii="Times New Roman" w:hAnsi="Times New Roman" w:cs="Times New Roman"/>
          <w:lang w:val="en-GB"/>
        </w:rPr>
        <w:br w:type="page"/>
      </w:r>
    </w:p>
    <w:p w14:paraId="163699C7" w14:textId="493D7ECA" w:rsidR="00CF619A" w:rsidRPr="004A570A" w:rsidRDefault="00CF619A" w:rsidP="00053538">
      <w:pPr>
        <w:spacing w:after="0" w:line="360" w:lineRule="auto"/>
        <w:rPr>
          <w:rFonts w:ascii="Times New Roman" w:hAnsi="Times New Roman" w:cs="Times New Roman"/>
          <w:lang w:val="en-GB"/>
        </w:rPr>
      </w:pPr>
      <w:r w:rsidRPr="004A570A">
        <w:rPr>
          <w:rFonts w:ascii="Times New Roman" w:hAnsi="Times New Roman" w:cs="Times New Roman"/>
          <w:b/>
          <w:bCs/>
          <w:lang w:val="en-GB"/>
        </w:rPr>
        <w:lastRenderedPageBreak/>
        <w:t xml:space="preserve">Table S1. </w:t>
      </w:r>
      <w:r w:rsidRPr="004A570A">
        <w:rPr>
          <w:rFonts w:ascii="Times New Roman" w:hAnsi="Times New Roman" w:cs="Times New Roman"/>
          <w:lang w:val="en-GB"/>
        </w:rPr>
        <w:t>Search strategy for each database.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71"/>
        <w:gridCol w:w="7223"/>
      </w:tblGrid>
      <w:tr w:rsidR="00CF619A" w:rsidRPr="004A570A" w14:paraId="733D4F92" w14:textId="77777777" w:rsidTr="00CF619A">
        <w:tc>
          <w:tcPr>
            <w:tcW w:w="1271" w:type="dxa"/>
          </w:tcPr>
          <w:p w14:paraId="7E3E432D" w14:textId="2365A07D" w:rsidR="00CF619A" w:rsidRPr="004A570A" w:rsidRDefault="00CF619A" w:rsidP="00053538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4A570A">
              <w:rPr>
                <w:rFonts w:ascii="Times New Roman" w:hAnsi="Times New Roman" w:cs="Times New Roman"/>
                <w:lang w:val="en-GB"/>
              </w:rPr>
              <w:t>Database</w:t>
            </w:r>
          </w:p>
        </w:tc>
        <w:tc>
          <w:tcPr>
            <w:tcW w:w="7223" w:type="dxa"/>
          </w:tcPr>
          <w:p w14:paraId="35A41819" w14:textId="7BE003F7" w:rsidR="00CF619A" w:rsidRPr="004A570A" w:rsidRDefault="00CF619A" w:rsidP="00053538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4A570A">
              <w:rPr>
                <w:rFonts w:ascii="Times New Roman" w:hAnsi="Times New Roman" w:cs="Times New Roman"/>
                <w:lang w:val="en-GB"/>
              </w:rPr>
              <w:t>Search strategy</w:t>
            </w:r>
          </w:p>
        </w:tc>
      </w:tr>
      <w:tr w:rsidR="00CF619A" w:rsidRPr="004A570A" w14:paraId="15347CFC" w14:textId="77777777" w:rsidTr="00CF619A">
        <w:tc>
          <w:tcPr>
            <w:tcW w:w="1271" w:type="dxa"/>
          </w:tcPr>
          <w:p w14:paraId="530B4A6F" w14:textId="3BA00FF2" w:rsidR="00CF619A" w:rsidRPr="004A570A" w:rsidRDefault="00CF619A" w:rsidP="00053538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4A570A">
              <w:rPr>
                <w:rFonts w:ascii="Times New Roman" w:hAnsi="Times New Roman" w:cs="Times New Roman"/>
                <w:lang w:val="en-GB"/>
              </w:rPr>
              <w:t>Pubmed</w:t>
            </w:r>
            <w:proofErr w:type="spellEnd"/>
          </w:p>
        </w:tc>
        <w:tc>
          <w:tcPr>
            <w:tcW w:w="7223" w:type="dxa"/>
          </w:tcPr>
          <w:p w14:paraId="7333619B" w14:textId="18EDCA10" w:rsidR="00CF619A" w:rsidRPr="004A570A" w:rsidRDefault="00CF619A" w:rsidP="00053538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4A570A">
              <w:rPr>
                <w:rFonts w:ascii="Times New Roman" w:hAnsi="Times New Roman" w:cs="Times New Roman"/>
                <w:lang w:val="en-GB"/>
              </w:rPr>
              <w:t>(</w:t>
            </w:r>
            <w:proofErr w:type="gramStart"/>
            <w:r w:rsidRPr="004A570A">
              <w:rPr>
                <w:rFonts w:ascii="Times New Roman" w:hAnsi="Times New Roman" w:cs="Times New Roman"/>
                <w:lang w:val="en-GB"/>
              </w:rPr>
              <w:t>exercise[</w:t>
            </w:r>
            <w:proofErr w:type="gramEnd"/>
            <w:r w:rsidRPr="004A570A">
              <w:rPr>
                <w:rFonts w:ascii="Times New Roman" w:hAnsi="Times New Roman" w:cs="Times New Roman"/>
                <w:lang w:val="en-GB"/>
              </w:rPr>
              <w:t xml:space="preserve">Title] OR "physical activity"[Title] OR </w:t>
            </w:r>
            <w:proofErr w:type="gramStart"/>
            <w:r w:rsidRPr="004A570A">
              <w:rPr>
                <w:rFonts w:ascii="Times New Roman" w:hAnsi="Times New Roman" w:cs="Times New Roman"/>
                <w:lang w:val="en-GB"/>
              </w:rPr>
              <w:t>training[</w:t>
            </w:r>
            <w:proofErr w:type="gramEnd"/>
            <w:r w:rsidRPr="004A570A">
              <w:rPr>
                <w:rFonts w:ascii="Times New Roman" w:hAnsi="Times New Roman" w:cs="Times New Roman"/>
                <w:lang w:val="en-GB"/>
              </w:rPr>
              <w:t xml:space="preserve">Title] OR </w:t>
            </w:r>
            <w:proofErr w:type="gramStart"/>
            <w:r w:rsidRPr="004A570A">
              <w:rPr>
                <w:rFonts w:ascii="Times New Roman" w:hAnsi="Times New Roman" w:cs="Times New Roman"/>
                <w:lang w:val="en-GB"/>
              </w:rPr>
              <w:t>rehabilitation[</w:t>
            </w:r>
            <w:proofErr w:type="gramEnd"/>
            <w:r w:rsidRPr="004A570A">
              <w:rPr>
                <w:rFonts w:ascii="Times New Roman" w:hAnsi="Times New Roman" w:cs="Times New Roman"/>
                <w:lang w:val="en-GB"/>
              </w:rPr>
              <w:t>Title]) AND (</w:t>
            </w:r>
            <w:proofErr w:type="spellStart"/>
            <w:r w:rsidRPr="004A570A">
              <w:rPr>
                <w:rFonts w:ascii="Times New Roman" w:hAnsi="Times New Roman" w:cs="Times New Roman"/>
                <w:lang w:val="en-GB"/>
              </w:rPr>
              <w:t>hypertens</w:t>
            </w:r>
            <w:proofErr w:type="spellEnd"/>
            <w:r w:rsidRPr="004A570A">
              <w:rPr>
                <w:rFonts w:ascii="Times New Roman" w:hAnsi="Times New Roman" w:cs="Times New Roman"/>
                <w:lang w:val="en-GB"/>
              </w:rPr>
              <w:t xml:space="preserve">*[Title] OR </w:t>
            </w:r>
            <w:proofErr w:type="spellStart"/>
            <w:r w:rsidRPr="004A570A">
              <w:rPr>
                <w:rFonts w:ascii="Times New Roman" w:hAnsi="Times New Roman" w:cs="Times New Roman"/>
                <w:lang w:val="en-GB"/>
              </w:rPr>
              <w:t>antihypertens</w:t>
            </w:r>
            <w:proofErr w:type="spellEnd"/>
            <w:r w:rsidRPr="004A570A">
              <w:rPr>
                <w:rFonts w:ascii="Times New Roman" w:hAnsi="Times New Roman" w:cs="Times New Roman"/>
                <w:lang w:val="en-GB"/>
              </w:rPr>
              <w:t>*[Title] OR "blood pressure"[Title]) AND (random*[Title/Abstract] OR control*[Title/Abstract]).</w:t>
            </w:r>
          </w:p>
        </w:tc>
      </w:tr>
      <w:tr w:rsidR="00CF619A" w:rsidRPr="004A570A" w14:paraId="534DC7F6" w14:textId="77777777" w:rsidTr="00CF619A">
        <w:tc>
          <w:tcPr>
            <w:tcW w:w="1271" w:type="dxa"/>
          </w:tcPr>
          <w:p w14:paraId="19AB84D3" w14:textId="0257BA56" w:rsidR="00CF619A" w:rsidRPr="004A570A" w:rsidRDefault="00CF619A" w:rsidP="00053538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4A570A">
              <w:rPr>
                <w:rFonts w:ascii="Times New Roman" w:hAnsi="Times New Roman" w:cs="Times New Roman"/>
                <w:lang w:val="en-GB"/>
              </w:rPr>
              <w:t>Web of Science</w:t>
            </w:r>
          </w:p>
        </w:tc>
        <w:tc>
          <w:tcPr>
            <w:tcW w:w="7223" w:type="dxa"/>
          </w:tcPr>
          <w:p w14:paraId="64134BBF" w14:textId="2A1699C4" w:rsidR="00CF619A" w:rsidRPr="004A570A" w:rsidRDefault="00CF619A" w:rsidP="00053538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4A570A">
              <w:rPr>
                <w:rFonts w:ascii="Times New Roman" w:hAnsi="Times New Roman" w:cs="Times New Roman"/>
                <w:lang w:val="en-GB"/>
              </w:rPr>
              <w:t>TI</w:t>
            </w:r>
            <w:proofErr w:type="gramStart"/>
            <w:r w:rsidRPr="004A570A">
              <w:rPr>
                <w:rFonts w:ascii="Times New Roman" w:hAnsi="Times New Roman" w:cs="Times New Roman"/>
                <w:lang w:val="en-GB"/>
              </w:rPr>
              <w:t>=(</w:t>
            </w:r>
            <w:proofErr w:type="gramEnd"/>
            <w:r w:rsidRPr="004A570A">
              <w:rPr>
                <w:rFonts w:ascii="Times New Roman" w:hAnsi="Times New Roman" w:cs="Times New Roman"/>
                <w:lang w:val="en-GB"/>
              </w:rPr>
              <w:t>exercise OR “physical activity” OR training OR rehabilitation) AND TI</w:t>
            </w:r>
            <w:proofErr w:type="gramStart"/>
            <w:r w:rsidRPr="004A570A">
              <w:rPr>
                <w:rFonts w:ascii="Times New Roman" w:hAnsi="Times New Roman" w:cs="Times New Roman"/>
                <w:lang w:val="en-GB"/>
              </w:rPr>
              <w:t>=(</w:t>
            </w:r>
            <w:proofErr w:type="spellStart"/>
            <w:proofErr w:type="gramEnd"/>
            <w:r w:rsidRPr="004A570A">
              <w:rPr>
                <w:rFonts w:ascii="Times New Roman" w:hAnsi="Times New Roman" w:cs="Times New Roman"/>
                <w:lang w:val="en-GB"/>
              </w:rPr>
              <w:t>hypertens</w:t>
            </w:r>
            <w:proofErr w:type="spellEnd"/>
            <w:r w:rsidRPr="004A570A">
              <w:rPr>
                <w:rFonts w:ascii="Times New Roman" w:hAnsi="Times New Roman" w:cs="Times New Roman"/>
                <w:lang w:val="en-GB"/>
              </w:rPr>
              <w:t xml:space="preserve">* OR </w:t>
            </w:r>
            <w:proofErr w:type="spellStart"/>
            <w:r w:rsidRPr="004A570A">
              <w:rPr>
                <w:rFonts w:ascii="Times New Roman" w:hAnsi="Times New Roman" w:cs="Times New Roman"/>
                <w:lang w:val="en-GB"/>
              </w:rPr>
              <w:t>antihypertens</w:t>
            </w:r>
            <w:proofErr w:type="spellEnd"/>
            <w:r w:rsidRPr="004A570A">
              <w:rPr>
                <w:rFonts w:ascii="Times New Roman" w:hAnsi="Times New Roman" w:cs="Times New Roman"/>
                <w:lang w:val="en-GB"/>
              </w:rPr>
              <w:t>* OR “blood pressure”) AND (TI</w:t>
            </w:r>
            <w:proofErr w:type="gramStart"/>
            <w:r w:rsidRPr="004A570A">
              <w:rPr>
                <w:rFonts w:ascii="Times New Roman" w:hAnsi="Times New Roman" w:cs="Times New Roman"/>
                <w:lang w:val="en-GB"/>
              </w:rPr>
              <w:t>=(</w:t>
            </w:r>
            <w:proofErr w:type="gramEnd"/>
            <w:r w:rsidRPr="004A570A">
              <w:rPr>
                <w:rFonts w:ascii="Times New Roman" w:hAnsi="Times New Roman" w:cs="Times New Roman"/>
                <w:lang w:val="en-GB"/>
              </w:rPr>
              <w:t>random* OR control*) OR AB</w:t>
            </w:r>
            <w:proofErr w:type="gramStart"/>
            <w:r w:rsidRPr="004A570A">
              <w:rPr>
                <w:rFonts w:ascii="Times New Roman" w:hAnsi="Times New Roman" w:cs="Times New Roman"/>
                <w:lang w:val="en-GB"/>
              </w:rPr>
              <w:t>=(</w:t>
            </w:r>
            <w:proofErr w:type="gramEnd"/>
            <w:r w:rsidRPr="004A570A">
              <w:rPr>
                <w:rFonts w:ascii="Times New Roman" w:hAnsi="Times New Roman" w:cs="Times New Roman"/>
                <w:lang w:val="en-GB"/>
              </w:rPr>
              <w:t>random* OR control*))</w:t>
            </w:r>
          </w:p>
        </w:tc>
      </w:tr>
      <w:tr w:rsidR="00CF619A" w:rsidRPr="004A570A" w14:paraId="7306EF50" w14:textId="77777777" w:rsidTr="00CF619A">
        <w:tc>
          <w:tcPr>
            <w:tcW w:w="1271" w:type="dxa"/>
          </w:tcPr>
          <w:p w14:paraId="69FCFF95" w14:textId="1DA5F17B" w:rsidR="00CF619A" w:rsidRPr="004A570A" w:rsidRDefault="00CF619A" w:rsidP="00053538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4A570A">
              <w:rPr>
                <w:rFonts w:ascii="Times New Roman" w:hAnsi="Times New Roman" w:cs="Times New Roman"/>
                <w:lang w:val="en-GB"/>
              </w:rPr>
              <w:t>Scopus</w:t>
            </w:r>
          </w:p>
        </w:tc>
        <w:tc>
          <w:tcPr>
            <w:tcW w:w="7223" w:type="dxa"/>
          </w:tcPr>
          <w:p w14:paraId="29E5E174" w14:textId="4BFA4523" w:rsidR="00CF619A" w:rsidRPr="004A570A" w:rsidRDefault="00CF619A" w:rsidP="00053538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proofErr w:type="gramStart"/>
            <w:r w:rsidRPr="004A570A">
              <w:rPr>
                <w:rFonts w:ascii="Times New Roman" w:hAnsi="Times New Roman" w:cs="Times New Roman"/>
                <w:lang w:val="en-GB"/>
              </w:rPr>
              <w:t>TITLE(</w:t>
            </w:r>
            <w:proofErr w:type="gramEnd"/>
            <w:r w:rsidRPr="004A570A">
              <w:rPr>
                <w:rFonts w:ascii="Times New Roman" w:hAnsi="Times New Roman" w:cs="Times New Roman"/>
                <w:lang w:val="en-GB"/>
              </w:rPr>
              <w:t xml:space="preserve">exercise OR “physical activity” OR training OR rehabilitation) AND </w:t>
            </w:r>
            <w:proofErr w:type="gramStart"/>
            <w:r w:rsidRPr="004A570A">
              <w:rPr>
                <w:rFonts w:ascii="Times New Roman" w:hAnsi="Times New Roman" w:cs="Times New Roman"/>
                <w:lang w:val="en-GB"/>
              </w:rPr>
              <w:t>TITLE(</w:t>
            </w:r>
            <w:proofErr w:type="spellStart"/>
            <w:proofErr w:type="gramEnd"/>
            <w:r w:rsidRPr="004A570A">
              <w:rPr>
                <w:rFonts w:ascii="Times New Roman" w:hAnsi="Times New Roman" w:cs="Times New Roman"/>
                <w:lang w:val="en-GB"/>
              </w:rPr>
              <w:t>hypertens</w:t>
            </w:r>
            <w:proofErr w:type="spellEnd"/>
            <w:r w:rsidRPr="004A570A">
              <w:rPr>
                <w:rFonts w:ascii="Times New Roman" w:hAnsi="Times New Roman" w:cs="Times New Roman"/>
                <w:lang w:val="en-GB"/>
              </w:rPr>
              <w:t xml:space="preserve">* OR </w:t>
            </w:r>
            <w:proofErr w:type="spellStart"/>
            <w:r w:rsidRPr="004A570A">
              <w:rPr>
                <w:rFonts w:ascii="Times New Roman" w:hAnsi="Times New Roman" w:cs="Times New Roman"/>
                <w:lang w:val="en-GB"/>
              </w:rPr>
              <w:t>antihypertens</w:t>
            </w:r>
            <w:proofErr w:type="spellEnd"/>
            <w:r w:rsidRPr="004A570A">
              <w:rPr>
                <w:rFonts w:ascii="Times New Roman" w:hAnsi="Times New Roman" w:cs="Times New Roman"/>
                <w:lang w:val="en-GB"/>
              </w:rPr>
              <w:t>* OR “blood pressure”) AND TITLE-</w:t>
            </w:r>
            <w:proofErr w:type="gramStart"/>
            <w:r w:rsidRPr="004A570A">
              <w:rPr>
                <w:rFonts w:ascii="Times New Roman" w:hAnsi="Times New Roman" w:cs="Times New Roman"/>
                <w:lang w:val="en-GB"/>
              </w:rPr>
              <w:t>ABS(</w:t>
            </w:r>
            <w:proofErr w:type="gramEnd"/>
            <w:r w:rsidRPr="004A570A">
              <w:rPr>
                <w:rFonts w:ascii="Times New Roman" w:hAnsi="Times New Roman" w:cs="Times New Roman"/>
                <w:lang w:val="en-GB"/>
              </w:rPr>
              <w:t>random* OR control*)</w:t>
            </w:r>
          </w:p>
        </w:tc>
      </w:tr>
    </w:tbl>
    <w:p w14:paraId="013E61BC" w14:textId="6078AE66" w:rsidR="004A570A" w:rsidRPr="004A570A" w:rsidRDefault="004A570A" w:rsidP="00053538">
      <w:pPr>
        <w:spacing w:after="0" w:line="360" w:lineRule="auto"/>
        <w:rPr>
          <w:rFonts w:ascii="Times New Roman" w:hAnsi="Times New Roman" w:cs="Times New Roman"/>
          <w:lang w:val="en-GB"/>
        </w:rPr>
      </w:pPr>
    </w:p>
    <w:p w14:paraId="10C7731F" w14:textId="77777777" w:rsidR="004A570A" w:rsidRPr="004A570A" w:rsidRDefault="004A570A">
      <w:pPr>
        <w:rPr>
          <w:rFonts w:ascii="Times New Roman" w:hAnsi="Times New Roman" w:cs="Times New Roman"/>
          <w:lang w:val="en-GB"/>
        </w:rPr>
      </w:pPr>
      <w:r w:rsidRPr="004A570A">
        <w:rPr>
          <w:rFonts w:ascii="Times New Roman" w:hAnsi="Times New Roman" w:cs="Times New Roman"/>
          <w:lang w:val="en-GB"/>
        </w:rPr>
        <w:br w:type="page"/>
      </w:r>
    </w:p>
    <w:p w14:paraId="16AAFD8B" w14:textId="77777777" w:rsidR="009714FF" w:rsidRDefault="009714FF" w:rsidP="004A570A">
      <w:pPr>
        <w:autoSpaceDE w:val="0"/>
        <w:autoSpaceDN w:val="0"/>
        <w:adjustRightInd w:val="0"/>
        <w:spacing w:line="276" w:lineRule="auto"/>
        <w:ind w:left="708" w:hanging="708"/>
        <w:rPr>
          <w:rFonts w:ascii="Times New Roman" w:hAnsi="Times New Roman" w:cs="Times New Roman"/>
          <w:lang w:val="en-GB"/>
        </w:rPr>
        <w:sectPr w:rsidR="009714FF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7DA78E46" w14:textId="7C85222A" w:rsidR="004A570A" w:rsidRPr="004A570A" w:rsidRDefault="004A570A" w:rsidP="004A570A">
      <w:pPr>
        <w:autoSpaceDE w:val="0"/>
        <w:autoSpaceDN w:val="0"/>
        <w:adjustRightInd w:val="0"/>
        <w:spacing w:line="276" w:lineRule="auto"/>
        <w:ind w:left="708" w:hanging="708"/>
        <w:rPr>
          <w:rFonts w:ascii="Times New Roman" w:eastAsia="Calibri" w:hAnsi="Times New Roman" w:cs="Times New Roman"/>
          <w:kern w:val="0"/>
          <w:sz w:val="20"/>
          <w:szCs w:val="20"/>
          <w:lang w:val="en-GB"/>
          <w14:ligatures w14:val="none"/>
        </w:rPr>
      </w:pPr>
      <w:r w:rsidRPr="004A570A">
        <w:rPr>
          <w:rFonts w:ascii="Times New Roman" w:eastAsia="Calibri" w:hAnsi="Times New Roman" w:cs="Times New Roman"/>
          <w:b/>
          <w:bCs/>
          <w:kern w:val="0"/>
          <w:lang w:val="en-GB"/>
          <w14:ligatures w14:val="none"/>
        </w:rPr>
        <w:lastRenderedPageBreak/>
        <w:t>Table S</w:t>
      </w:r>
      <w:r w:rsidR="003C54B7">
        <w:rPr>
          <w:rFonts w:ascii="Times New Roman" w:eastAsia="Calibri" w:hAnsi="Times New Roman" w:cs="Times New Roman"/>
          <w:b/>
          <w:bCs/>
          <w:kern w:val="0"/>
          <w:lang w:val="en-GB"/>
          <w14:ligatures w14:val="none"/>
        </w:rPr>
        <w:t>2</w:t>
      </w:r>
      <w:r w:rsidRPr="004A570A">
        <w:rPr>
          <w:rFonts w:ascii="Times New Roman" w:eastAsia="Calibri" w:hAnsi="Times New Roman" w:cs="Times New Roman"/>
          <w:b/>
          <w:bCs/>
          <w:kern w:val="0"/>
          <w:lang w:val="en-GB"/>
          <w14:ligatures w14:val="none"/>
        </w:rPr>
        <w:t>.</w:t>
      </w:r>
      <w:r w:rsidRPr="004A570A">
        <w:rPr>
          <w:rFonts w:ascii="Times New Roman" w:eastAsia="Calibri" w:hAnsi="Times New Roman" w:cs="Times New Roman"/>
          <w:kern w:val="0"/>
          <w:lang w:val="en-GB"/>
          <w14:ligatures w14:val="none"/>
        </w:rPr>
        <w:t xml:space="preserve"> Qualitative analysis of included publications.</w:t>
      </w:r>
      <w:r w:rsidRPr="004A570A">
        <w:rPr>
          <w:rFonts w:ascii="Times New Roman" w:eastAsia="Calibri" w:hAnsi="Times New Roman" w:cs="Times New Roman"/>
          <w:color w:val="FFFFFF" w:themeColor="background1"/>
          <w:kern w:val="0"/>
          <w:lang w:val="en-GB"/>
          <w14:ligatures w14:val="none"/>
        </w:rPr>
        <w:t xml:space="preserve"> </w:t>
      </w:r>
    </w:p>
    <w:tbl>
      <w:tblPr>
        <w:tblStyle w:val="Tablaconcuadrcula"/>
        <w:tblW w:w="13994" w:type="dxa"/>
        <w:tblLayout w:type="fixed"/>
        <w:tblLook w:val="04A0" w:firstRow="1" w:lastRow="0" w:firstColumn="1" w:lastColumn="0" w:noHBand="0" w:noVBand="1"/>
      </w:tblPr>
      <w:tblGrid>
        <w:gridCol w:w="1760"/>
        <w:gridCol w:w="1427"/>
        <w:gridCol w:w="1916"/>
        <w:gridCol w:w="1953"/>
        <w:gridCol w:w="2300"/>
        <w:gridCol w:w="2027"/>
        <w:gridCol w:w="2611"/>
      </w:tblGrid>
      <w:tr w:rsidR="004A570A" w:rsidRPr="004A570A" w14:paraId="354FF7DA" w14:textId="77777777" w:rsidTr="00AD1AD8">
        <w:tc>
          <w:tcPr>
            <w:tcW w:w="1760" w:type="dxa"/>
            <w:vAlign w:val="center"/>
          </w:tcPr>
          <w:p w14:paraId="200A11B0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val="en-GB"/>
                <w14:ligatures w14:val="none"/>
              </w:rPr>
              <w:t>Study information</w:t>
            </w:r>
          </w:p>
        </w:tc>
        <w:tc>
          <w:tcPr>
            <w:tcW w:w="1427" w:type="dxa"/>
          </w:tcPr>
          <w:p w14:paraId="3D5542F6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val="en-GB"/>
                <w14:ligatures w14:val="none"/>
              </w:rPr>
              <w:t>Publications</w:t>
            </w:r>
          </w:p>
        </w:tc>
        <w:tc>
          <w:tcPr>
            <w:tcW w:w="1916" w:type="dxa"/>
            <w:vAlign w:val="center"/>
          </w:tcPr>
          <w:p w14:paraId="0AF6AFC9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val="en-GB"/>
                <w14:ligatures w14:val="none"/>
              </w:rPr>
              <w:t>Participants</w:t>
            </w:r>
          </w:p>
        </w:tc>
        <w:tc>
          <w:tcPr>
            <w:tcW w:w="1953" w:type="dxa"/>
          </w:tcPr>
          <w:p w14:paraId="34C27262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val="en-GB"/>
                <w14:ligatures w14:val="none"/>
              </w:rPr>
              <w:t>Pharmacological treatment</w:t>
            </w:r>
          </w:p>
        </w:tc>
        <w:tc>
          <w:tcPr>
            <w:tcW w:w="2300" w:type="dxa"/>
            <w:vAlign w:val="center"/>
          </w:tcPr>
          <w:p w14:paraId="22AAF491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val="en-GB"/>
                <w14:ligatures w14:val="none"/>
              </w:rPr>
              <w:t>Intervention (FITT principle)</w:t>
            </w:r>
          </w:p>
        </w:tc>
        <w:tc>
          <w:tcPr>
            <w:tcW w:w="2027" w:type="dxa"/>
            <w:vAlign w:val="center"/>
          </w:tcPr>
          <w:p w14:paraId="137525C9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val="en-GB"/>
                <w14:ligatures w14:val="none"/>
              </w:rPr>
              <w:t>Measurement methods</w:t>
            </w:r>
          </w:p>
        </w:tc>
        <w:tc>
          <w:tcPr>
            <w:tcW w:w="2611" w:type="dxa"/>
            <w:vAlign w:val="center"/>
          </w:tcPr>
          <w:p w14:paraId="103751F6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val="en-GB"/>
                <w14:ligatures w14:val="none"/>
              </w:rPr>
              <w:t>Outcomes</w:t>
            </w:r>
          </w:p>
        </w:tc>
      </w:tr>
      <w:tr w:rsidR="004A570A" w:rsidRPr="004A570A" w14:paraId="4A0539FA" w14:textId="77777777" w:rsidTr="00AD1AD8">
        <w:tc>
          <w:tcPr>
            <w:tcW w:w="1760" w:type="dxa"/>
          </w:tcPr>
          <w:p w14:paraId="57E4237C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Egypt</w:t>
            </w:r>
          </w:p>
        </w:tc>
        <w:tc>
          <w:tcPr>
            <w:tcW w:w="1427" w:type="dxa"/>
          </w:tcPr>
          <w:p w14:paraId="66323C36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Abd Elwahaab et al., 2019</w:t>
            </w:r>
          </w:p>
          <w:p w14:paraId="303CE099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1916" w:type="dxa"/>
          </w:tcPr>
          <w:p w14:paraId="2A812686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N(M/F): 50(50/0)</w:t>
            </w:r>
          </w:p>
          <w:p w14:paraId="37AFAD75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Age: 60.88 ± 2.27</w:t>
            </w:r>
          </w:p>
          <w:p w14:paraId="699E45FB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IG/CG: 25/25</w:t>
            </w:r>
          </w:p>
        </w:tc>
        <w:tc>
          <w:tcPr>
            <w:tcW w:w="1953" w:type="dxa"/>
          </w:tcPr>
          <w:p w14:paraId="77EF9E46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Not reported</w:t>
            </w:r>
          </w:p>
        </w:tc>
        <w:tc>
          <w:tcPr>
            <w:tcW w:w="2300" w:type="dxa"/>
          </w:tcPr>
          <w:p w14:paraId="3E97D971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IG: 8-week aerobic training at moderate intensity (3x/</w:t>
            </w:r>
            <w:proofErr w:type="spellStart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wk</w:t>
            </w:r>
            <w:proofErr w:type="spellEnd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, 30-40’/session).</w:t>
            </w:r>
          </w:p>
          <w:p w14:paraId="627DA12F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CG: usual care.</w:t>
            </w:r>
          </w:p>
        </w:tc>
        <w:tc>
          <w:tcPr>
            <w:tcW w:w="2027" w:type="dxa"/>
          </w:tcPr>
          <w:p w14:paraId="089D7FD0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Auscultatory method (mercury sphygmomanometer) / mean of 3 readings</w:t>
            </w:r>
          </w:p>
        </w:tc>
        <w:tc>
          <w:tcPr>
            <w:tcW w:w="2611" w:type="dxa"/>
          </w:tcPr>
          <w:p w14:paraId="1D3D0C15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↓ office SBP, ↓ office DBP</w:t>
            </w:r>
          </w:p>
        </w:tc>
      </w:tr>
      <w:tr w:rsidR="004A570A" w:rsidRPr="004A570A" w14:paraId="6F37DC03" w14:textId="77777777" w:rsidTr="00AD1AD8">
        <w:tc>
          <w:tcPr>
            <w:tcW w:w="1760" w:type="dxa"/>
          </w:tcPr>
          <w:p w14:paraId="458DF613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Brazil</w:t>
            </w:r>
          </w:p>
        </w:tc>
        <w:tc>
          <w:tcPr>
            <w:tcW w:w="1427" w:type="dxa"/>
          </w:tcPr>
          <w:p w14:paraId="722610F7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Abrahin et al., 2022</w:t>
            </w:r>
          </w:p>
          <w:p w14:paraId="3965BA4F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1916" w:type="dxa"/>
          </w:tcPr>
          <w:p w14:paraId="0EA935CE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N(M/F): 41(10/31)</w:t>
            </w:r>
          </w:p>
          <w:p w14:paraId="0C81CFCB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Age: 66.52 ± 5.71</w:t>
            </w:r>
          </w:p>
          <w:p w14:paraId="6B0D5BCF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IG1/IG2/CG: 10/10/21</w:t>
            </w:r>
          </w:p>
          <w:p w14:paraId="7A8815D2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1953" w:type="dxa"/>
          </w:tcPr>
          <w:p w14:paraId="51BA22C8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71% ARBs, 32% diuretics, 27% β-blockers, 15% </w:t>
            </w:r>
            <w:proofErr w:type="spellStart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ACEi</w:t>
            </w:r>
            <w:proofErr w:type="spellEnd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, 10% CCBs</w:t>
            </w:r>
          </w:p>
        </w:tc>
        <w:tc>
          <w:tcPr>
            <w:tcW w:w="2300" w:type="dxa"/>
          </w:tcPr>
          <w:p w14:paraId="6CD5387B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IG1: 12-week supervised resistance training (3x/</w:t>
            </w:r>
            <w:proofErr w:type="spellStart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wk</w:t>
            </w:r>
            <w:proofErr w:type="spellEnd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, 30-40’/session).</w:t>
            </w:r>
          </w:p>
          <w:p w14:paraId="4AE4C11E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IG2: 12-week supervised aerobic training at 60-75% </w:t>
            </w:r>
            <w:proofErr w:type="spellStart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HRpeak</w:t>
            </w:r>
            <w:proofErr w:type="spellEnd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 (3x/</w:t>
            </w:r>
            <w:proofErr w:type="spellStart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wk</w:t>
            </w:r>
            <w:proofErr w:type="spellEnd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, 30-40’/session).</w:t>
            </w:r>
          </w:p>
          <w:p w14:paraId="44D16E3F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CG: usual care.</w:t>
            </w:r>
          </w:p>
        </w:tc>
        <w:tc>
          <w:tcPr>
            <w:tcW w:w="2027" w:type="dxa"/>
          </w:tcPr>
          <w:p w14:paraId="317F3244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Automated </w:t>
            </w:r>
            <w:proofErr w:type="spellStart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oscillometric</w:t>
            </w:r>
            <w:proofErr w:type="spellEnd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 device/ mean of 2 readings, blood analysis</w:t>
            </w:r>
          </w:p>
        </w:tc>
        <w:tc>
          <w:tcPr>
            <w:tcW w:w="2611" w:type="dxa"/>
          </w:tcPr>
          <w:p w14:paraId="77B82A33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↓ office SBP, ↔ office DBP, ↔ total cholesterol, ↔ HDL-c, ↔ LDL-c, ↔ triglycerides, ↔ ratio triglycerides/HDL-c, ↔ fasting glucose, ↔ HbA1c</w:t>
            </w:r>
          </w:p>
        </w:tc>
      </w:tr>
      <w:tr w:rsidR="004A570A" w:rsidRPr="004A570A" w14:paraId="2764B6A5" w14:textId="77777777" w:rsidTr="00AD1AD8">
        <w:tc>
          <w:tcPr>
            <w:tcW w:w="1760" w:type="dxa"/>
          </w:tcPr>
          <w:p w14:paraId="4D005819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Brazil</w:t>
            </w:r>
          </w:p>
        </w:tc>
        <w:tc>
          <w:tcPr>
            <w:tcW w:w="1427" w:type="dxa"/>
          </w:tcPr>
          <w:p w14:paraId="21409E69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Abrahin et al., 2024</w:t>
            </w:r>
          </w:p>
          <w:p w14:paraId="4709E821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1916" w:type="dxa"/>
          </w:tcPr>
          <w:p w14:paraId="621B067D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N(M/F): 52(13/39)</w:t>
            </w:r>
          </w:p>
          <w:p w14:paraId="41D4D4B5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Age: 66.11 ± 5.52</w:t>
            </w:r>
          </w:p>
          <w:p w14:paraId="1CF101CB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IG/CG: 27/25</w:t>
            </w:r>
          </w:p>
          <w:p w14:paraId="64DE7AA5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1953" w:type="dxa"/>
          </w:tcPr>
          <w:p w14:paraId="46140B18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72% ARBs, 35% </w:t>
            </w:r>
            <w:proofErr w:type="spellStart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ACEi</w:t>
            </w:r>
            <w:proofErr w:type="spellEnd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, 25% β-blockers, 15% diuretics, 10% CCBs</w:t>
            </w:r>
          </w:p>
        </w:tc>
        <w:tc>
          <w:tcPr>
            <w:tcW w:w="2300" w:type="dxa"/>
          </w:tcPr>
          <w:p w14:paraId="09FA7AED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IG: 12-week supervised progressive resistance training at 70-85% 1RM (3x/</w:t>
            </w:r>
            <w:proofErr w:type="spellStart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wk</w:t>
            </w:r>
            <w:proofErr w:type="spellEnd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, 30-40’/session).</w:t>
            </w:r>
          </w:p>
          <w:p w14:paraId="694A9C74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CG: usual care.</w:t>
            </w:r>
          </w:p>
        </w:tc>
        <w:tc>
          <w:tcPr>
            <w:tcW w:w="2027" w:type="dxa"/>
          </w:tcPr>
          <w:p w14:paraId="6E60FD7B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Automated </w:t>
            </w:r>
            <w:proofErr w:type="spellStart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oscillometric</w:t>
            </w:r>
            <w:proofErr w:type="spellEnd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 device/ mean of 2 readings, blood analysis</w:t>
            </w:r>
          </w:p>
        </w:tc>
        <w:tc>
          <w:tcPr>
            <w:tcW w:w="2611" w:type="dxa"/>
          </w:tcPr>
          <w:p w14:paraId="19E954BE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↓ office SBP, ↔ office DBP, ↔ total cholesterol, ↔ HDL-c, ↔ LDL-c, ↔ triglycerides, ↔ total cholesterol/HDL-c, ↔ LDL-c/HDL-c, ↔ triglycerides/HDL-c, ↔ fasting glucose</w:t>
            </w:r>
          </w:p>
        </w:tc>
      </w:tr>
      <w:tr w:rsidR="004A570A" w:rsidRPr="004A570A" w14:paraId="02C9528A" w14:textId="77777777" w:rsidTr="00AD1AD8">
        <w:tc>
          <w:tcPr>
            <w:tcW w:w="1760" w:type="dxa"/>
          </w:tcPr>
          <w:p w14:paraId="5DBFA591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NCT03791307</w:t>
            </w:r>
          </w:p>
          <w:p w14:paraId="1C3F8C69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Brazil</w:t>
            </w:r>
          </w:p>
        </w:tc>
        <w:tc>
          <w:tcPr>
            <w:tcW w:w="1427" w:type="dxa"/>
          </w:tcPr>
          <w:p w14:paraId="4CFA5EBA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Almeida et al., 2022a</w:t>
            </w:r>
          </w:p>
          <w:p w14:paraId="3C10E375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Almeida et al., 2022b</w:t>
            </w:r>
          </w:p>
        </w:tc>
        <w:tc>
          <w:tcPr>
            <w:tcW w:w="1916" w:type="dxa"/>
          </w:tcPr>
          <w:p w14:paraId="6EF2C9D5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N(M/F): 60(0/60)</w:t>
            </w:r>
          </w:p>
          <w:p w14:paraId="7335D169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Age: 50.1 ± 6.2</w:t>
            </w:r>
          </w:p>
          <w:p w14:paraId="72AF8BAC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IG1/IG2/CG: 20/20/20</w:t>
            </w:r>
          </w:p>
          <w:p w14:paraId="538E404A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1953" w:type="dxa"/>
          </w:tcPr>
          <w:p w14:paraId="13454C00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70% ARBs, 63% diuretics, 28% β-blockers, 23% CCBs, 8% </w:t>
            </w:r>
            <w:proofErr w:type="spellStart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ACEi</w:t>
            </w:r>
            <w:proofErr w:type="spellEnd"/>
          </w:p>
        </w:tc>
        <w:tc>
          <w:tcPr>
            <w:tcW w:w="2300" w:type="dxa"/>
          </w:tcPr>
          <w:p w14:paraId="64814BCD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IG1: 16-week </w:t>
            </w:r>
            <w:proofErr w:type="spellStart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pilates</w:t>
            </w:r>
            <w:proofErr w:type="spellEnd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 exercises at 11-15 Borg scale and aerobic training at 80-95% of the VT2 (2x/</w:t>
            </w:r>
            <w:proofErr w:type="spellStart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wk</w:t>
            </w:r>
            <w:proofErr w:type="spellEnd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, 40-50’/session).</w:t>
            </w:r>
          </w:p>
          <w:p w14:paraId="4F45F354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IG2: 16-week </w:t>
            </w:r>
            <w:proofErr w:type="spellStart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pilates</w:t>
            </w:r>
            <w:proofErr w:type="spellEnd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 exercises at 11-15 Borg </w:t>
            </w: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lastRenderedPageBreak/>
              <w:t>scale (2x/</w:t>
            </w:r>
            <w:proofErr w:type="spellStart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wk</w:t>
            </w:r>
            <w:proofErr w:type="spellEnd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, 40-50’/session).</w:t>
            </w:r>
          </w:p>
          <w:p w14:paraId="4994C105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CG: usual care.</w:t>
            </w:r>
          </w:p>
        </w:tc>
        <w:tc>
          <w:tcPr>
            <w:tcW w:w="2027" w:type="dxa"/>
          </w:tcPr>
          <w:p w14:paraId="6ABDBF0C" w14:textId="5F6EACA6" w:rsidR="004A570A" w:rsidRPr="004A570A" w:rsidRDefault="002464D3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lastRenderedPageBreak/>
              <w:t xml:space="preserve">Automated </w:t>
            </w:r>
            <w:proofErr w:type="spellStart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oscillometric</w:t>
            </w:r>
            <w:proofErr w:type="spellEnd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 device/ mean of 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3</w:t>
            </w: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 readings, 24-h ambulatory </w:t>
            </w:r>
            <w:proofErr w:type="spellStart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oscillometric</w:t>
            </w:r>
            <w:proofErr w:type="spellEnd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 monitoring</w:t>
            </w:r>
            <w:r w:rsidR="004A570A"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, sit and reach test, hand dynamometer, CPET</w:t>
            </w:r>
          </w:p>
        </w:tc>
        <w:tc>
          <w:tcPr>
            <w:tcW w:w="2611" w:type="dxa"/>
          </w:tcPr>
          <w:p w14:paraId="0C570E39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↔ SBP, ↔ DBP, ↔ mean BP, ↔ 24h SBP, ↔ 24h DBP, ↔ 24h mean BP, ↔ awake SBP, ↔ awake DBP, ↔ awake mean BP, ↔ asleep SBP, ↔ asleep DBP, ↔ asleep mean BP, ↔ body weight, ↔ BMI, ↔ waist </w:t>
            </w: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lastRenderedPageBreak/>
              <w:t>circumference, ↔ hip circumference, ↔ waist-to-hip ratio, ↔ relative VO</w:t>
            </w: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vertAlign w:val="subscript"/>
                <w:lang w:val="en-GB"/>
                <w14:ligatures w14:val="none"/>
              </w:rPr>
              <w:t>2</w:t>
            </w: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peak</w:t>
            </w:r>
          </w:p>
        </w:tc>
      </w:tr>
      <w:tr w:rsidR="004A570A" w:rsidRPr="004A570A" w14:paraId="56A6473A" w14:textId="77777777" w:rsidTr="00AD1AD8">
        <w:tc>
          <w:tcPr>
            <w:tcW w:w="1760" w:type="dxa"/>
          </w:tcPr>
          <w:p w14:paraId="00702398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lastRenderedPageBreak/>
              <w:t>ISRCTN50726324</w:t>
            </w:r>
          </w:p>
          <w:p w14:paraId="69123F2F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Saudi Arabia</w:t>
            </w:r>
          </w:p>
        </w:tc>
        <w:tc>
          <w:tcPr>
            <w:tcW w:w="1427" w:type="dxa"/>
          </w:tcPr>
          <w:p w14:paraId="7C0ECB0D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Alzahrani et al., 2023</w:t>
            </w:r>
          </w:p>
          <w:p w14:paraId="5E90AEC7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1916" w:type="dxa"/>
          </w:tcPr>
          <w:p w14:paraId="6F8DE846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N(M/F): 24(19/5)</w:t>
            </w:r>
          </w:p>
          <w:p w14:paraId="3214B96B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Age: 74.4 ± 8.4</w:t>
            </w:r>
          </w:p>
          <w:p w14:paraId="601A1E9A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IG/CG: 12/12</w:t>
            </w:r>
          </w:p>
        </w:tc>
        <w:tc>
          <w:tcPr>
            <w:tcW w:w="1953" w:type="dxa"/>
          </w:tcPr>
          <w:p w14:paraId="6514E6E4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Not reported</w:t>
            </w:r>
          </w:p>
        </w:tc>
        <w:tc>
          <w:tcPr>
            <w:tcW w:w="2300" w:type="dxa"/>
          </w:tcPr>
          <w:p w14:paraId="6DEA96B6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IG: 8-week supervised aerobic training at 50% </w:t>
            </w:r>
            <w:proofErr w:type="spellStart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HRpeak</w:t>
            </w:r>
            <w:proofErr w:type="spellEnd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 (3x/</w:t>
            </w:r>
            <w:proofErr w:type="spellStart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wk</w:t>
            </w:r>
            <w:proofErr w:type="spellEnd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, 45’/session).</w:t>
            </w:r>
          </w:p>
          <w:p w14:paraId="5BA4B4CF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CG: usual care.</w:t>
            </w:r>
          </w:p>
        </w:tc>
        <w:tc>
          <w:tcPr>
            <w:tcW w:w="2027" w:type="dxa"/>
          </w:tcPr>
          <w:p w14:paraId="58B94A3B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Auscultatory method (mercury sphygmomanometer, mean of 2 readings), scale, blood analysis</w:t>
            </w:r>
          </w:p>
        </w:tc>
        <w:tc>
          <w:tcPr>
            <w:tcW w:w="2611" w:type="dxa"/>
          </w:tcPr>
          <w:p w14:paraId="57619BE3" w14:textId="20981B92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↓ office SBP, ↓ office DBP, ↓ BMI, ↓ total cholesterol, ↔ HDL-c, ↓ L</w:t>
            </w:r>
            <w:r w:rsidR="00FD5D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D</w:t>
            </w: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L-c</w:t>
            </w:r>
          </w:p>
        </w:tc>
      </w:tr>
      <w:tr w:rsidR="004A570A" w:rsidRPr="004A570A" w14:paraId="23666F3D" w14:textId="77777777" w:rsidTr="00AD1AD8">
        <w:tc>
          <w:tcPr>
            <w:tcW w:w="1760" w:type="dxa"/>
          </w:tcPr>
          <w:p w14:paraId="44076E43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Egypt</w:t>
            </w:r>
          </w:p>
        </w:tc>
        <w:tc>
          <w:tcPr>
            <w:tcW w:w="1427" w:type="dxa"/>
          </w:tcPr>
          <w:p w14:paraId="6C1DD348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Ammar et al., 2015</w:t>
            </w:r>
          </w:p>
          <w:p w14:paraId="4F3F7448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1916" w:type="dxa"/>
          </w:tcPr>
          <w:p w14:paraId="505CC333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N(M/F): 45(0/45)</w:t>
            </w:r>
          </w:p>
          <w:p w14:paraId="11B95B97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Age: 52.87 ± 1.87</w:t>
            </w:r>
          </w:p>
          <w:p w14:paraId="0EFB5E17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IG1/IG2/CG: 15/15/15</w:t>
            </w:r>
          </w:p>
          <w:p w14:paraId="5C554E9A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1953" w:type="dxa"/>
          </w:tcPr>
          <w:p w14:paraId="4FB55744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100% </w:t>
            </w:r>
            <w:proofErr w:type="spellStart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ACEi</w:t>
            </w:r>
            <w:proofErr w:type="spellEnd"/>
          </w:p>
        </w:tc>
        <w:tc>
          <w:tcPr>
            <w:tcW w:w="2300" w:type="dxa"/>
          </w:tcPr>
          <w:p w14:paraId="7AE1A610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IG1: 3-month supervised morning aerobic training at 60-75% </w:t>
            </w:r>
            <w:proofErr w:type="spellStart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HRpeak</w:t>
            </w:r>
            <w:proofErr w:type="spellEnd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 (3x/</w:t>
            </w:r>
            <w:proofErr w:type="spellStart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wk</w:t>
            </w:r>
            <w:proofErr w:type="spellEnd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, 30’/session).</w:t>
            </w:r>
          </w:p>
          <w:p w14:paraId="3DACB643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IG2: 3-month supervised afternoon aerobic training at 60-75% </w:t>
            </w:r>
            <w:proofErr w:type="spellStart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HRpeak</w:t>
            </w:r>
            <w:proofErr w:type="spellEnd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 (3x/</w:t>
            </w:r>
            <w:proofErr w:type="spellStart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wk</w:t>
            </w:r>
            <w:proofErr w:type="spellEnd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, 30’/session).</w:t>
            </w:r>
          </w:p>
          <w:p w14:paraId="25D90B52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CG: usual care.</w:t>
            </w:r>
          </w:p>
        </w:tc>
        <w:tc>
          <w:tcPr>
            <w:tcW w:w="2027" w:type="dxa"/>
          </w:tcPr>
          <w:p w14:paraId="1294209C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Auscultatory method (mercury sphygmomanometer, mean of 2 readings), blood analysis</w:t>
            </w:r>
          </w:p>
        </w:tc>
        <w:tc>
          <w:tcPr>
            <w:tcW w:w="2611" w:type="dxa"/>
          </w:tcPr>
          <w:p w14:paraId="57B3AFA7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↓ office SBP, ↓ office DBP, ↓ total cholesterol, ↑ HDL-c, ↓ LDL-c, ↓ triglycerides</w:t>
            </w:r>
          </w:p>
        </w:tc>
      </w:tr>
      <w:tr w:rsidR="004A570A" w:rsidRPr="004A570A" w14:paraId="5D75D024" w14:textId="77777777" w:rsidTr="00AD1AD8">
        <w:tc>
          <w:tcPr>
            <w:tcW w:w="1760" w:type="dxa"/>
          </w:tcPr>
          <w:p w14:paraId="2BC63B46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Iran</w:t>
            </w:r>
          </w:p>
        </w:tc>
        <w:tc>
          <w:tcPr>
            <w:tcW w:w="1427" w:type="dxa"/>
          </w:tcPr>
          <w:p w14:paraId="6EDCA42C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Arazi et al., 2020</w:t>
            </w:r>
          </w:p>
          <w:p w14:paraId="21933195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1916" w:type="dxa"/>
          </w:tcPr>
          <w:p w14:paraId="26E1F5E0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N(M/F): 20(0/20)</w:t>
            </w:r>
          </w:p>
          <w:p w14:paraId="45A2568F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Age: 58.55 ± 3.31</w:t>
            </w:r>
          </w:p>
          <w:p w14:paraId="7FDF9106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IG/CG: 10/10</w:t>
            </w:r>
          </w:p>
        </w:tc>
        <w:tc>
          <w:tcPr>
            <w:tcW w:w="1953" w:type="dxa"/>
          </w:tcPr>
          <w:p w14:paraId="3ECB94A8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Not reported</w:t>
            </w:r>
          </w:p>
        </w:tc>
        <w:tc>
          <w:tcPr>
            <w:tcW w:w="2300" w:type="dxa"/>
          </w:tcPr>
          <w:p w14:paraId="2312C614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IG: 8-week water-based aerobic training at 60-75% </w:t>
            </w:r>
            <w:proofErr w:type="spellStart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HRpeak</w:t>
            </w:r>
            <w:proofErr w:type="spellEnd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 (2x/</w:t>
            </w:r>
            <w:proofErr w:type="spellStart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wk</w:t>
            </w:r>
            <w:proofErr w:type="spellEnd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, 50-60’/session).</w:t>
            </w:r>
          </w:p>
          <w:p w14:paraId="2245A6F6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CG: usual care.</w:t>
            </w:r>
          </w:p>
        </w:tc>
        <w:tc>
          <w:tcPr>
            <w:tcW w:w="2027" w:type="dxa"/>
          </w:tcPr>
          <w:p w14:paraId="6522FFF6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Auscultatory method (mercury sphygmomanometer, mean of 3 readings), skinfold </w:t>
            </w:r>
            <w:proofErr w:type="spellStart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calipers</w:t>
            </w:r>
            <w:proofErr w:type="spellEnd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, Rockport 1-mile walk test</w:t>
            </w:r>
          </w:p>
        </w:tc>
        <w:tc>
          <w:tcPr>
            <w:tcW w:w="2611" w:type="dxa"/>
          </w:tcPr>
          <w:p w14:paraId="0AC25CFB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↓ office SBP, ↔ office DBP, ↔ office MAP, ↔ body weight, ↔ BMI, ↓ body fat percentage, ↔ fat-free mass, ↑ VO</w:t>
            </w: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vertAlign w:val="subscript"/>
                <w:lang w:val="en-GB"/>
                <w14:ligatures w14:val="none"/>
              </w:rPr>
              <w:t>2</w:t>
            </w: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peak relative</w:t>
            </w:r>
          </w:p>
        </w:tc>
      </w:tr>
      <w:tr w:rsidR="004A570A" w:rsidRPr="004A570A" w14:paraId="1F7AC631" w14:textId="77777777" w:rsidTr="00AD1AD8">
        <w:tc>
          <w:tcPr>
            <w:tcW w:w="1760" w:type="dxa"/>
          </w:tcPr>
          <w:p w14:paraId="0BBECF72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Brazil</w:t>
            </w:r>
          </w:p>
        </w:tc>
        <w:tc>
          <w:tcPr>
            <w:tcW w:w="1427" w:type="dxa"/>
          </w:tcPr>
          <w:p w14:paraId="3228FE24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Arca et al., 2014</w:t>
            </w:r>
          </w:p>
          <w:p w14:paraId="69AA679E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1916" w:type="dxa"/>
          </w:tcPr>
          <w:p w14:paraId="49560F9C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N(M/F): 52(0/52)</w:t>
            </w:r>
          </w:p>
          <w:p w14:paraId="05A1AD24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Age: 64 ± 7</w:t>
            </w:r>
          </w:p>
          <w:p w14:paraId="267BECE9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IG1/IG2/CG: 19/19/14</w:t>
            </w:r>
          </w:p>
        </w:tc>
        <w:tc>
          <w:tcPr>
            <w:tcW w:w="1953" w:type="dxa"/>
          </w:tcPr>
          <w:p w14:paraId="7B3C6E46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Not reported</w:t>
            </w:r>
          </w:p>
        </w:tc>
        <w:tc>
          <w:tcPr>
            <w:tcW w:w="2300" w:type="dxa"/>
          </w:tcPr>
          <w:p w14:paraId="585F6625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IG1: 12-week aerobic training at 50-60% HRR (3x/</w:t>
            </w:r>
            <w:proofErr w:type="spellStart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wk</w:t>
            </w:r>
            <w:proofErr w:type="spellEnd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, 50’/session).</w:t>
            </w:r>
          </w:p>
          <w:p w14:paraId="5EDE76E0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IG2: 12-week water exercises (3x/</w:t>
            </w:r>
            <w:proofErr w:type="spellStart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wk</w:t>
            </w:r>
            <w:proofErr w:type="spellEnd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, 50’/session).</w:t>
            </w:r>
          </w:p>
          <w:p w14:paraId="17835CA0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lastRenderedPageBreak/>
              <w:t>CG: usual care.</w:t>
            </w:r>
          </w:p>
        </w:tc>
        <w:tc>
          <w:tcPr>
            <w:tcW w:w="2027" w:type="dxa"/>
          </w:tcPr>
          <w:p w14:paraId="25851329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lastRenderedPageBreak/>
              <w:t>Auscultatory method (mercury sphygmomanometer)/ mean of 2 readings, blood analyses</w:t>
            </w:r>
          </w:p>
        </w:tc>
        <w:tc>
          <w:tcPr>
            <w:tcW w:w="2611" w:type="dxa"/>
          </w:tcPr>
          <w:p w14:paraId="7D3CC5BC" w14:textId="24A7E6BA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↔ office SBP, ↔ office DBP, ↔ body weight, ↔ BMI, ↔ hip circumference, ↔ waist circumference, ↔ waist to hip ratio, ↔ total cholesterol, ↔ HDL-C, ↔ </w:t>
            </w: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lastRenderedPageBreak/>
              <w:t>LDL-</w:t>
            </w:r>
            <w:r w:rsidR="00FD5D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c</w:t>
            </w: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, ↔VLDL, ↔ triglycerides</w:t>
            </w:r>
          </w:p>
        </w:tc>
      </w:tr>
      <w:tr w:rsidR="004A570A" w:rsidRPr="004A570A" w14:paraId="4A035F32" w14:textId="77777777" w:rsidTr="00AD1AD8">
        <w:tc>
          <w:tcPr>
            <w:tcW w:w="1760" w:type="dxa"/>
          </w:tcPr>
          <w:p w14:paraId="44121A3F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lastRenderedPageBreak/>
              <w:t>U1111-1242–4972</w:t>
            </w:r>
          </w:p>
          <w:p w14:paraId="0585B191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Brazil</w:t>
            </w:r>
          </w:p>
        </w:tc>
        <w:tc>
          <w:tcPr>
            <w:tcW w:w="1427" w:type="dxa"/>
          </w:tcPr>
          <w:p w14:paraId="74F9B082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proofErr w:type="spellStart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Azêvedo</w:t>
            </w:r>
            <w:proofErr w:type="spellEnd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 et al., 2025</w:t>
            </w:r>
          </w:p>
          <w:p w14:paraId="29F56B35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1916" w:type="dxa"/>
          </w:tcPr>
          <w:p w14:paraId="471E8D05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N(M/F): 54(34/20)</w:t>
            </w:r>
          </w:p>
          <w:p w14:paraId="7A14DE91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Age: 66.96 ± 5.67</w:t>
            </w:r>
          </w:p>
          <w:p w14:paraId="0DAB5425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IG1/IG2/CG: 19/18/17</w:t>
            </w:r>
          </w:p>
          <w:p w14:paraId="00C7BF7A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1953" w:type="dxa"/>
          </w:tcPr>
          <w:p w14:paraId="0A0948FF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74% ARBs, 19% </w:t>
            </w:r>
            <w:proofErr w:type="spellStart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ACEi</w:t>
            </w:r>
            <w:proofErr w:type="spellEnd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, 33% CCBs, 48% diuretics</w:t>
            </w:r>
          </w:p>
        </w:tc>
        <w:tc>
          <w:tcPr>
            <w:tcW w:w="2300" w:type="dxa"/>
          </w:tcPr>
          <w:p w14:paraId="21420F6B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IG1: 10-week morning aerobic training at moderate intensity (3x/</w:t>
            </w:r>
            <w:proofErr w:type="spellStart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wk</w:t>
            </w:r>
            <w:proofErr w:type="spellEnd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, 30-45’/session).</w:t>
            </w:r>
          </w:p>
          <w:p w14:paraId="7E56445C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IG2: 10-week evening aerobic training at moderate intensity (3x/</w:t>
            </w:r>
            <w:proofErr w:type="spellStart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wk</w:t>
            </w:r>
            <w:proofErr w:type="spellEnd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, 30-45’/session).</w:t>
            </w:r>
          </w:p>
          <w:p w14:paraId="4E8986BA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CG: passive stretching.</w:t>
            </w:r>
          </w:p>
        </w:tc>
        <w:tc>
          <w:tcPr>
            <w:tcW w:w="2027" w:type="dxa"/>
          </w:tcPr>
          <w:p w14:paraId="0D027533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Auscultatory method (mercury sphygmomanometer)/ mean of 3 readings, scale, CPET</w:t>
            </w:r>
          </w:p>
        </w:tc>
        <w:tc>
          <w:tcPr>
            <w:tcW w:w="2611" w:type="dxa"/>
          </w:tcPr>
          <w:p w14:paraId="3256E106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↔ office SBP, ↔ office DBP, ↔ office MAP, ↔ BMI, ↑ VO</w:t>
            </w: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vertAlign w:val="subscript"/>
                <w:lang w:val="en-GB"/>
                <w14:ligatures w14:val="none"/>
              </w:rPr>
              <w:t>2</w:t>
            </w: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peak relative</w:t>
            </w:r>
          </w:p>
        </w:tc>
      </w:tr>
      <w:tr w:rsidR="004A570A" w:rsidRPr="004A570A" w14:paraId="13792978" w14:textId="77777777" w:rsidTr="00AD1AD8">
        <w:tc>
          <w:tcPr>
            <w:tcW w:w="1760" w:type="dxa"/>
          </w:tcPr>
          <w:p w14:paraId="7E67EDF5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Iran</w:t>
            </w:r>
          </w:p>
        </w:tc>
        <w:tc>
          <w:tcPr>
            <w:tcW w:w="1427" w:type="dxa"/>
          </w:tcPr>
          <w:p w14:paraId="7420C650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proofErr w:type="spellStart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Bahmanbeglou</w:t>
            </w:r>
            <w:proofErr w:type="spellEnd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 et al., 2019</w:t>
            </w:r>
          </w:p>
          <w:p w14:paraId="2864E413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1916" w:type="dxa"/>
          </w:tcPr>
          <w:p w14:paraId="418E6DDE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N(M/F): 30(30/0)</w:t>
            </w:r>
          </w:p>
          <w:p w14:paraId="1019A3A2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Age: 47.93 ± 4.33</w:t>
            </w:r>
          </w:p>
          <w:p w14:paraId="42A74A5A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IG1/IG2/CG: 10/10/10</w:t>
            </w:r>
          </w:p>
          <w:p w14:paraId="26DC49FF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1953" w:type="dxa"/>
          </w:tcPr>
          <w:p w14:paraId="6C0F734E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ARBs or CCBs</w:t>
            </w:r>
          </w:p>
        </w:tc>
        <w:tc>
          <w:tcPr>
            <w:tcW w:w="2300" w:type="dxa"/>
          </w:tcPr>
          <w:p w14:paraId="27C775F7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IG1: 8-week short-duration HIIT at 80-100% of VO</w:t>
            </w:r>
            <w:r w:rsidRPr="00FD5DFC">
              <w:rPr>
                <w:rFonts w:ascii="Times New Roman" w:eastAsia="Calibri" w:hAnsi="Times New Roman" w:cs="Times New Roman"/>
                <w:kern w:val="0"/>
                <w:sz w:val="20"/>
                <w:szCs w:val="20"/>
                <w:vertAlign w:val="subscript"/>
                <w:lang w:val="en-GB"/>
                <w14:ligatures w14:val="none"/>
              </w:rPr>
              <w:t>2</w:t>
            </w: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peak (3x/</w:t>
            </w:r>
            <w:proofErr w:type="spellStart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wk</w:t>
            </w:r>
            <w:proofErr w:type="spellEnd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).</w:t>
            </w:r>
          </w:p>
          <w:p w14:paraId="2A055DAC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IG2: 8-week long-duration HIIT at 75-90% of VO</w:t>
            </w:r>
            <w:r w:rsidRPr="00FD5DFC">
              <w:rPr>
                <w:rFonts w:ascii="Times New Roman" w:eastAsia="Calibri" w:hAnsi="Times New Roman" w:cs="Times New Roman"/>
                <w:kern w:val="0"/>
                <w:sz w:val="20"/>
                <w:szCs w:val="20"/>
                <w:vertAlign w:val="subscript"/>
                <w:lang w:val="en-GB"/>
                <w14:ligatures w14:val="none"/>
              </w:rPr>
              <w:t>2</w:t>
            </w: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peak (3x/</w:t>
            </w:r>
            <w:proofErr w:type="spellStart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wk</w:t>
            </w:r>
            <w:proofErr w:type="spellEnd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).</w:t>
            </w:r>
          </w:p>
          <w:p w14:paraId="2AE75A44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CG: usual care.</w:t>
            </w:r>
          </w:p>
        </w:tc>
        <w:tc>
          <w:tcPr>
            <w:tcW w:w="2027" w:type="dxa"/>
          </w:tcPr>
          <w:p w14:paraId="087EA0D3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Automated </w:t>
            </w:r>
            <w:proofErr w:type="spellStart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oscillometric</w:t>
            </w:r>
            <w:proofErr w:type="spellEnd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 device, blood analysis</w:t>
            </w:r>
          </w:p>
        </w:tc>
        <w:tc>
          <w:tcPr>
            <w:tcW w:w="2611" w:type="dxa"/>
          </w:tcPr>
          <w:p w14:paraId="7CEC6204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↓ office SBP, ↓ office DBP, ↔ body weight, ↔ total cholesterol, ↔ HDL-c, ↔ LDL-c, ↓ triglycerides</w:t>
            </w:r>
          </w:p>
        </w:tc>
      </w:tr>
      <w:tr w:rsidR="004A570A" w:rsidRPr="004A570A" w14:paraId="69D7DBEF" w14:textId="77777777" w:rsidTr="00AD1AD8">
        <w:tc>
          <w:tcPr>
            <w:tcW w:w="1760" w:type="dxa"/>
          </w:tcPr>
          <w:p w14:paraId="2A38975E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Brazil</w:t>
            </w:r>
          </w:p>
        </w:tc>
        <w:tc>
          <w:tcPr>
            <w:tcW w:w="1427" w:type="dxa"/>
          </w:tcPr>
          <w:p w14:paraId="5813C285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proofErr w:type="spellStart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Baruki</w:t>
            </w:r>
            <w:proofErr w:type="spellEnd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 et al., 2022</w:t>
            </w:r>
          </w:p>
          <w:p w14:paraId="091A4C33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1916" w:type="dxa"/>
          </w:tcPr>
          <w:p w14:paraId="50E9F8DF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N(M/F): 29(1/28)</w:t>
            </w:r>
          </w:p>
          <w:p w14:paraId="3AFD73A1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Age: 56.06 ± 10.3 </w:t>
            </w:r>
          </w:p>
          <w:p w14:paraId="2849C18E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IG1/IG2/CG: 10/10/9</w:t>
            </w:r>
          </w:p>
        </w:tc>
        <w:tc>
          <w:tcPr>
            <w:tcW w:w="1953" w:type="dxa"/>
          </w:tcPr>
          <w:p w14:paraId="309324CD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Not reported</w:t>
            </w:r>
          </w:p>
        </w:tc>
        <w:tc>
          <w:tcPr>
            <w:tcW w:w="2300" w:type="dxa"/>
          </w:tcPr>
          <w:p w14:paraId="17F79980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IG1: 16-week aerobic training at 40-70% HRR and resistance exercises in circuit (3x/</w:t>
            </w:r>
            <w:proofErr w:type="spellStart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wk</w:t>
            </w:r>
            <w:proofErr w:type="spellEnd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, 50-60’/session).</w:t>
            </w:r>
          </w:p>
          <w:p w14:paraId="10C892DA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IG2: 16-week aerobic training at 40-70% HRR and resistance exercises in sets (3x/</w:t>
            </w:r>
            <w:proofErr w:type="spellStart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wk</w:t>
            </w:r>
            <w:proofErr w:type="spellEnd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, 50-60’/session).</w:t>
            </w:r>
          </w:p>
          <w:p w14:paraId="79B67661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CG: usual care.</w:t>
            </w:r>
          </w:p>
        </w:tc>
        <w:tc>
          <w:tcPr>
            <w:tcW w:w="2027" w:type="dxa"/>
          </w:tcPr>
          <w:p w14:paraId="67E8687D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Not reported</w:t>
            </w:r>
          </w:p>
        </w:tc>
        <w:tc>
          <w:tcPr>
            <w:tcW w:w="2611" w:type="dxa"/>
          </w:tcPr>
          <w:p w14:paraId="59FD69FC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↔ office SBP, ↓ office DBP, ↓ body weight, ↓ BMI, ↔ waist circumference, ↔ hip circumference</w:t>
            </w:r>
          </w:p>
        </w:tc>
      </w:tr>
      <w:tr w:rsidR="004A570A" w:rsidRPr="004A570A" w14:paraId="12E6BC6D" w14:textId="77777777" w:rsidTr="00AD1AD8">
        <w:tc>
          <w:tcPr>
            <w:tcW w:w="1760" w:type="dxa"/>
          </w:tcPr>
          <w:p w14:paraId="191D558A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lastRenderedPageBreak/>
              <w:t>Brazil</w:t>
            </w:r>
          </w:p>
        </w:tc>
        <w:tc>
          <w:tcPr>
            <w:tcW w:w="1427" w:type="dxa"/>
          </w:tcPr>
          <w:p w14:paraId="15675053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Bertani et al., 2018</w:t>
            </w:r>
          </w:p>
          <w:p w14:paraId="378134AE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1916" w:type="dxa"/>
          </w:tcPr>
          <w:p w14:paraId="72CEB759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N(M/F): 61(20/41)</w:t>
            </w:r>
          </w:p>
          <w:p w14:paraId="7F5CBDC0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Age: 67.43 ± 5.55</w:t>
            </w:r>
          </w:p>
          <w:p w14:paraId="23E868A9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IG1/IG2/IG3/CG: 15/15/16/15</w:t>
            </w:r>
          </w:p>
          <w:p w14:paraId="2603E341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1953" w:type="dxa"/>
          </w:tcPr>
          <w:p w14:paraId="7E31EF81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Not reported</w:t>
            </w:r>
          </w:p>
        </w:tc>
        <w:tc>
          <w:tcPr>
            <w:tcW w:w="2300" w:type="dxa"/>
          </w:tcPr>
          <w:p w14:paraId="5CBE1F39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IG1: 12-week continuous aerobic training at 70% </w:t>
            </w:r>
            <w:proofErr w:type="spellStart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HRpeak</w:t>
            </w:r>
            <w:proofErr w:type="spellEnd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 (3x/</w:t>
            </w:r>
            <w:proofErr w:type="spellStart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wk</w:t>
            </w:r>
            <w:proofErr w:type="spellEnd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, 30’/session).</w:t>
            </w:r>
          </w:p>
          <w:p w14:paraId="04C0B530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IG2: 12-week interval aerobic training at 60-80% </w:t>
            </w:r>
            <w:proofErr w:type="spellStart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HRpeak</w:t>
            </w:r>
            <w:proofErr w:type="spellEnd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 (3x/</w:t>
            </w:r>
            <w:proofErr w:type="spellStart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wk</w:t>
            </w:r>
            <w:proofErr w:type="spellEnd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, 30’/session).</w:t>
            </w:r>
          </w:p>
          <w:p w14:paraId="6FF39FFE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IG3: 12-week resistance training at 75% 1RM (3x/</w:t>
            </w:r>
            <w:proofErr w:type="spellStart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wk</w:t>
            </w:r>
            <w:proofErr w:type="spellEnd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).</w:t>
            </w:r>
          </w:p>
          <w:p w14:paraId="704DBDE5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CG: usual care.</w:t>
            </w:r>
          </w:p>
        </w:tc>
        <w:tc>
          <w:tcPr>
            <w:tcW w:w="2027" w:type="dxa"/>
          </w:tcPr>
          <w:p w14:paraId="717AE64F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24-h ambulatory </w:t>
            </w:r>
            <w:proofErr w:type="spellStart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oscillometric</w:t>
            </w:r>
            <w:proofErr w:type="spellEnd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 monitoring</w:t>
            </w:r>
          </w:p>
        </w:tc>
        <w:tc>
          <w:tcPr>
            <w:tcW w:w="2611" w:type="dxa"/>
          </w:tcPr>
          <w:p w14:paraId="12E2691A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highlight w:val="cyan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↔ 24h ASBP, ↔ daytime ASBP, ↔ nighttime ASBP, ↔ 24h ADBP, ↔ daytime ADBP, ↔ nighttime ADBP, ↔ fall in SBP during nighttime compared with daytime, ↔ fall in DBP during nighttime compared with daytime</w:t>
            </w:r>
          </w:p>
        </w:tc>
      </w:tr>
      <w:tr w:rsidR="004A570A" w:rsidRPr="004A570A" w14:paraId="409FBAD2" w14:textId="77777777" w:rsidTr="00AD1AD8">
        <w:tc>
          <w:tcPr>
            <w:tcW w:w="1760" w:type="dxa"/>
          </w:tcPr>
          <w:p w14:paraId="38D75AFE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NCT03282942</w:t>
            </w:r>
          </w:p>
          <w:p w14:paraId="38CAA15C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Brazil</w:t>
            </w:r>
          </w:p>
        </w:tc>
        <w:tc>
          <w:tcPr>
            <w:tcW w:w="1427" w:type="dxa"/>
          </w:tcPr>
          <w:p w14:paraId="509D0D27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proofErr w:type="spellStart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Boeno</w:t>
            </w:r>
            <w:proofErr w:type="spellEnd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 et al., 2020</w:t>
            </w:r>
          </w:p>
          <w:p w14:paraId="340E7CFE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1916" w:type="dxa"/>
          </w:tcPr>
          <w:p w14:paraId="2ADDDE5D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N(M/F): 42(19/23)</w:t>
            </w:r>
          </w:p>
          <w:p w14:paraId="1CA85135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Age: 45.5 ± 7.2</w:t>
            </w:r>
          </w:p>
          <w:p w14:paraId="0040134F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IG1/IG2/CG: 15/15/12</w:t>
            </w:r>
          </w:p>
        </w:tc>
        <w:tc>
          <w:tcPr>
            <w:tcW w:w="1953" w:type="dxa"/>
          </w:tcPr>
          <w:p w14:paraId="353161E4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Mean of AH: 1.5</w:t>
            </w:r>
          </w:p>
          <w:p w14:paraId="42853767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60% ARBs, 40% diuretics, 26% </w:t>
            </w:r>
            <w:proofErr w:type="spellStart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ACEi</w:t>
            </w:r>
            <w:proofErr w:type="spellEnd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, 21% β-blockers, 5% CCBs</w:t>
            </w:r>
          </w:p>
        </w:tc>
        <w:tc>
          <w:tcPr>
            <w:tcW w:w="2300" w:type="dxa"/>
          </w:tcPr>
          <w:p w14:paraId="0BAB4EE6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IG1: 12-week supervised aerobic training 60-80% HRR (3x/</w:t>
            </w:r>
            <w:proofErr w:type="spellStart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wk</w:t>
            </w:r>
            <w:proofErr w:type="spellEnd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).</w:t>
            </w:r>
          </w:p>
          <w:p w14:paraId="45FE9749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IG2: 12-week supervised resistance training (3x/</w:t>
            </w:r>
            <w:proofErr w:type="spellStart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wk</w:t>
            </w:r>
            <w:proofErr w:type="spellEnd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).</w:t>
            </w:r>
          </w:p>
          <w:p w14:paraId="52FE9B2B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CG: usual care.</w:t>
            </w:r>
          </w:p>
        </w:tc>
        <w:tc>
          <w:tcPr>
            <w:tcW w:w="2027" w:type="dxa"/>
          </w:tcPr>
          <w:p w14:paraId="0C939DAF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Automated </w:t>
            </w:r>
            <w:proofErr w:type="spellStart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oscillometric</w:t>
            </w:r>
            <w:proofErr w:type="spellEnd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 device, 24-h ambulatory </w:t>
            </w:r>
            <w:proofErr w:type="spellStart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oscillometric</w:t>
            </w:r>
            <w:proofErr w:type="spellEnd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 monitoring, ultrasound images, CPET, blood analysis</w:t>
            </w:r>
          </w:p>
        </w:tc>
        <w:tc>
          <w:tcPr>
            <w:tcW w:w="2611" w:type="dxa"/>
          </w:tcPr>
          <w:p w14:paraId="16150CFB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↓ office SBP, ↓ office DBP, ↓ 24h ASBP, ↔ 24h ADBP, ↓ daytime ASBP, ↓ daytime ADBP, ↔ nighttime ASBP, ↔ nighttime ADBP, </w:t>
            </w:r>
            <w:r w:rsidRPr="004A570A">
              <w:rPr>
                <w:rFonts w:ascii="Times New Roman" w:eastAsia="Calibri" w:hAnsi="Times New Roman" w:cs="Times New Roman"/>
                <w:color w:val="000000" w:themeColor="text1"/>
                <w:kern w:val="0"/>
                <w:sz w:val="20"/>
                <w:szCs w:val="20"/>
                <w:lang w:val="en-GB"/>
                <w14:ligatures w14:val="none"/>
              </w:rPr>
              <w:t>↔ body weight</w:t>
            </w: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, </w:t>
            </w:r>
            <w:r w:rsidRPr="004A570A">
              <w:rPr>
                <w:rFonts w:ascii="Times New Roman" w:eastAsia="Calibri" w:hAnsi="Times New Roman" w:cs="Times New Roman"/>
                <w:color w:val="000000" w:themeColor="text1"/>
                <w:kern w:val="0"/>
                <w:sz w:val="20"/>
                <w:szCs w:val="20"/>
                <w:lang w:val="en-GB"/>
                <w14:ligatures w14:val="none"/>
              </w:rPr>
              <w:t xml:space="preserve">↔ BMI, ↔ waist circumference, ↔ biceps thickness, ↑ quadriceps thickness, ↓ total cholesterol, ↔ HDL-c, ↓ LDL-c, ↑ triglycerides, ↔ fasting glucose, </w:t>
            </w: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↔ VO</w:t>
            </w: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vertAlign w:val="subscript"/>
                <w:lang w:val="en-GB"/>
                <w14:ligatures w14:val="none"/>
              </w:rPr>
              <w:t>2</w:t>
            </w: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peak relative</w:t>
            </w:r>
          </w:p>
        </w:tc>
      </w:tr>
      <w:tr w:rsidR="004A570A" w:rsidRPr="004A570A" w14:paraId="6DA1CCBE" w14:textId="77777777" w:rsidTr="00AD1AD8">
        <w:tc>
          <w:tcPr>
            <w:tcW w:w="1760" w:type="dxa"/>
          </w:tcPr>
          <w:p w14:paraId="4ACEE8A0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U1111-1182-4500</w:t>
            </w:r>
          </w:p>
          <w:p w14:paraId="7EBF0FE6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Brazil</w:t>
            </w:r>
          </w:p>
        </w:tc>
        <w:tc>
          <w:tcPr>
            <w:tcW w:w="1427" w:type="dxa"/>
          </w:tcPr>
          <w:p w14:paraId="02D1D93A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Brito et al., 2018</w:t>
            </w:r>
          </w:p>
          <w:p w14:paraId="4787447C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Brito et al., 2021</w:t>
            </w:r>
          </w:p>
          <w:p w14:paraId="2B5B2EA7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1916" w:type="dxa"/>
          </w:tcPr>
          <w:p w14:paraId="641992D5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N(M/F): 50(50/0)</w:t>
            </w:r>
          </w:p>
          <w:p w14:paraId="4422F13C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Age: 50 ± 8.2</w:t>
            </w:r>
          </w:p>
          <w:p w14:paraId="0B8D6E4E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IG1/IG2/CG: 15/15/20</w:t>
            </w:r>
          </w:p>
          <w:p w14:paraId="4BCD6234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1953" w:type="dxa"/>
          </w:tcPr>
          <w:p w14:paraId="213D43C1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48% ARBs, 40% </w:t>
            </w:r>
            <w:proofErr w:type="spellStart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ACEi</w:t>
            </w:r>
            <w:proofErr w:type="spellEnd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, 22% CCBs, 24% diuretics</w:t>
            </w:r>
          </w:p>
        </w:tc>
        <w:tc>
          <w:tcPr>
            <w:tcW w:w="2300" w:type="dxa"/>
          </w:tcPr>
          <w:p w14:paraId="465CF4F1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IG1: 10-week morning aerobic training at moderate intensity (3x/</w:t>
            </w:r>
            <w:proofErr w:type="spellStart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wk</w:t>
            </w:r>
            <w:proofErr w:type="spellEnd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, 45’/session).</w:t>
            </w:r>
          </w:p>
          <w:p w14:paraId="772D935F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IG2: 10-week evening aerobic training at moderate intensity (3x/</w:t>
            </w:r>
            <w:proofErr w:type="spellStart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wk</w:t>
            </w:r>
            <w:proofErr w:type="spellEnd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, 45’/session). </w:t>
            </w:r>
          </w:p>
          <w:p w14:paraId="2A7B8AD7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lastRenderedPageBreak/>
              <w:t xml:space="preserve">CG: stretching exercises. </w:t>
            </w:r>
          </w:p>
        </w:tc>
        <w:tc>
          <w:tcPr>
            <w:tcW w:w="2027" w:type="dxa"/>
          </w:tcPr>
          <w:p w14:paraId="608A2029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lastRenderedPageBreak/>
              <w:t xml:space="preserve">Auscultatory method (mercury sphygmomanometer), 24-h ambulatory </w:t>
            </w:r>
            <w:proofErr w:type="spellStart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oscillometric</w:t>
            </w:r>
            <w:proofErr w:type="spellEnd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 monitoring, CPET</w:t>
            </w:r>
          </w:p>
        </w:tc>
        <w:tc>
          <w:tcPr>
            <w:tcW w:w="2611" w:type="dxa"/>
          </w:tcPr>
          <w:p w14:paraId="2E00BEBB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↓ office SBP, ↓ office DBP, ↓ office MAP, ↔ 24h ASBP, ↔ daytime ASBP, ↔ nighttime ASBP, ↓ 24h ADBP, ↔ daytime ADBP, ↔ nighttime ADBP, ↔ body weight, ↑ VO</w:t>
            </w: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vertAlign w:val="subscript"/>
                <w:lang w:val="en-GB"/>
                <w14:ligatures w14:val="none"/>
              </w:rPr>
              <w:t>2</w:t>
            </w: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peak relative</w:t>
            </w:r>
          </w:p>
        </w:tc>
      </w:tr>
      <w:tr w:rsidR="004A570A" w:rsidRPr="004A570A" w14:paraId="47E31DBB" w14:textId="77777777" w:rsidTr="00AD1AD8">
        <w:tc>
          <w:tcPr>
            <w:tcW w:w="1760" w:type="dxa"/>
          </w:tcPr>
          <w:p w14:paraId="733899CB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NCT02348138</w:t>
            </w:r>
          </w:p>
          <w:p w14:paraId="5D70FBDA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Brazil</w:t>
            </w:r>
          </w:p>
        </w:tc>
        <w:tc>
          <w:tcPr>
            <w:tcW w:w="1427" w:type="dxa"/>
          </w:tcPr>
          <w:p w14:paraId="527AC4D1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proofErr w:type="spellStart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Cahu</w:t>
            </w:r>
            <w:proofErr w:type="spellEnd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 Rodrigues et al., 2019</w:t>
            </w:r>
          </w:p>
          <w:p w14:paraId="4ADD71F9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1916" w:type="dxa"/>
          </w:tcPr>
          <w:p w14:paraId="2C6A3473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N(M/F): 33(11/22)</w:t>
            </w:r>
          </w:p>
          <w:p w14:paraId="016AF533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Age: 61 ± 2</w:t>
            </w:r>
          </w:p>
          <w:p w14:paraId="7F4D5BB2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IG/CG: 17/16</w:t>
            </w:r>
          </w:p>
        </w:tc>
        <w:tc>
          <w:tcPr>
            <w:tcW w:w="1953" w:type="dxa"/>
          </w:tcPr>
          <w:p w14:paraId="55C3C861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76% ARBs, 49% diuretics, 21% β-blocker, 16% CCBs, 15% </w:t>
            </w:r>
            <w:proofErr w:type="spellStart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ACEi</w:t>
            </w:r>
            <w:proofErr w:type="spellEnd"/>
          </w:p>
        </w:tc>
        <w:tc>
          <w:tcPr>
            <w:tcW w:w="2300" w:type="dxa"/>
          </w:tcPr>
          <w:p w14:paraId="52EB1B43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IG: 12-week isometric handgrip training (IHT) at 30% MVC (3x/</w:t>
            </w:r>
            <w:proofErr w:type="spellStart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wk</w:t>
            </w:r>
            <w:proofErr w:type="spellEnd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).</w:t>
            </w:r>
          </w:p>
          <w:p w14:paraId="2081B401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CG: usual care.</w:t>
            </w:r>
          </w:p>
        </w:tc>
        <w:tc>
          <w:tcPr>
            <w:tcW w:w="2027" w:type="dxa"/>
          </w:tcPr>
          <w:p w14:paraId="2AE35BF6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Automated </w:t>
            </w:r>
            <w:proofErr w:type="spellStart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oscillometric</w:t>
            </w:r>
            <w:proofErr w:type="spellEnd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 device/mean of 2 measurements, CPET</w:t>
            </w:r>
          </w:p>
        </w:tc>
        <w:tc>
          <w:tcPr>
            <w:tcW w:w="2611" w:type="dxa"/>
          </w:tcPr>
          <w:p w14:paraId="6F4BBEC9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↓ office SBP, ↓ office DBP</w:t>
            </w:r>
          </w:p>
        </w:tc>
      </w:tr>
      <w:tr w:rsidR="004A570A" w:rsidRPr="004A570A" w14:paraId="40194FE5" w14:textId="77777777" w:rsidTr="00AD1AD8">
        <w:tc>
          <w:tcPr>
            <w:tcW w:w="1760" w:type="dxa"/>
          </w:tcPr>
          <w:p w14:paraId="6EF85A62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Brazil</w:t>
            </w:r>
          </w:p>
        </w:tc>
        <w:tc>
          <w:tcPr>
            <w:tcW w:w="1427" w:type="dxa"/>
          </w:tcPr>
          <w:p w14:paraId="48B05E6F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Cardoso et al., 2014</w:t>
            </w:r>
          </w:p>
          <w:p w14:paraId="3123937B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1916" w:type="dxa"/>
          </w:tcPr>
          <w:p w14:paraId="3CDD9047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N(M/F): 43(0/43)</w:t>
            </w:r>
          </w:p>
          <w:p w14:paraId="1AF4CF48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ind w:left="708" w:hanging="708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Age: 49.05 ± 8.71</w:t>
            </w:r>
          </w:p>
          <w:p w14:paraId="3CC0CEAE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IG/CG: 20/23</w:t>
            </w:r>
          </w:p>
        </w:tc>
        <w:tc>
          <w:tcPr>
            <w:tcW w:w="1953" w:type="dxa"/>
          </w:tcPr>
          <w:p w14:paraId="4BC5B4AA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proofErr w:type="spellStart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ACEi</w:t>
            </w:r>
            <w:proofErr w:type="spellEnd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, β-blockers or diuretics</w:t>
            </w:r>
          </w:p>
        </w:tc>
        <w:tc>
          <w:tcPr>
            <w:tcW w:w="2300" w:type="dxa"/>
          </w:tcPr>
          <w:p w14:paraId="7AB0B439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IG: 12-week resistance training at 50-80% of 10RM.</w:t>
            </w:r>
          </w:p>
          <w:p w14:paraId="67FEE012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CG: usual care.</w:t>
            </w:r>
          </w:p>
        </w:tc>
        <w:tc>
          <w:tcPr>
            <w:tcW w:w="2027" w:type="dxa"/>
          </w:tcPr>
          <w:p w14:paraId="37E70C00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Auscultatory method</w:t>
            </w:r>
          </w:p>
        </w:tc>
        <w:tc>
          <w:tcPr>
            <w:tcW w:w="2611" w:type="dxa"/>
          </w:tcPr>
          <w:p w14:paraId="35C42056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↔ office SBP, ↔ office DBP</w:t>
            </w:r>
          </w:p>
        </w:tc>
      </w:tr>
      <w:tr w:rsidR="004A570A" w:rsidRPr="004A570A" w14:paraId="27B63B5B" w14:textId="77777777" w:rsidTr="00AD1AD8">
        <w:tc>
          <w:tcPr>
            <w:tcW w:w="1760" w:type="dxa"/>
          </w:tcPr>
          <w:p w14:paraId="261AD710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Brazil</w:t>
            </w:r>
          </w:p>
        </w:tc>
        <w:tc>
          <w:tcPr>
            <w:tcW w:w="1427" w:type="dxa"/>
          </w:tcPr>
          <w:p w14:paraId="6EB9569A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Cezar et al., 2016</w:t>
            </w:r>
          </w:p>
          <w:p w14:paraId="573C5153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1916" w:type="dxa"/>
          </w:tcPr>
          <w:p w14:paraId="4008AEE6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N(M/F): 23(0/23)</w:t>
            </w:r>
          </w:p>
          <w:p w14:paraId="282A8DEA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Age: 60.1 ± 11.1</w:t>
            </w:r>
          </w:p>
          <w:p w14:paraId="0393141E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IG1/IG2/CG: 8/8/7</w:t>
            </w:r>
          </w:p>
        </w:tc>
        <w:tc>
          <w:tcPr>
            <w:tcW w:w="1953" w:type="dxa"/>
          </w:tcPr>
          <w:p w14:paraId="3C7768AA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Not reported</w:t>
            </w:r>
          </w:p>
        </w:tc>
        <w:tc>
          <w:tcPr>
            <w:tcW w:w="2300" w:type="dxa"/>
          </w:tcPr>
          <w:p w14:paraId="4BF70A37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IG1: 8-week supervised high intensity resistance training at 80% 1RM (2x/</w:t>
            </w:r>
            <w:proofErr w:type="spellStart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wk</w:t>
            </w:r>
            <w:proofErr w:type="spellEnd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).</w:t>
            </w:r>
          </w:p>
          <w:p w14:paraId="5F4FAC42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IG2: 8-week supervised low-intensity resistance training with occlusion at 30% 1RM (2x/</w:t>
            </w:r>
            <w:proofErr w:type="spellStart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wk</w:t>
            </w:r>
            <w:proofErr w:type="spellEnd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).</w:t>
            </w:r>
          </w:p>
          <w:p w14:paraId="0E90365F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CG: usual care.</w:t>
            </w:r>
          </w:p>
        </w:tc>
        <w:tc>
          <w:tcPr>
            <w:tcW w:w="2027" w:type="dxa"/>
          </w:tcPr>
          <w:p w14:paraId="4D829E8C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Auscultatory method (mercury sphygmomanometer)</w:t>
            </w:r>
          </w:p>
        </w:tc>
        <w:tc>
          <w:tcPr>
            <w:tcW w:w="2611" w:type="dxa"/>
          </w:tcPr>
          <w:p w14:paraId="27093801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↓ office SBP, ↓ office DBP, ↓ office MAP</w:t>
            </w:r>
          </w:p>
        </w:tc>
      </w:tr>
      <w:tr w:rsidR="004A570A" w:rsidRPr="004A570A" w14:paraId="14BD2BD2" w14:textId="77777777" w:rsidTr="00AD1AD8">
        <w:tc>
          <w:tcPr>
            <w:tcW w:w="1760" w:type="dxa"/>
          </w:tcPr>
          <w:p w14:paraId="150FE65B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proofErr w:type="spellStart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HEx</w:t>
            </w:r>
            <w:proofErr w:type="spellEnd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 trial</w:t>
            </w:r>
          </w:p>
          <w:p w14:paraId="1E04F1CD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NCT01863082</w:t>
            </w:r>
          </w:p>
          <w:p w14:paraId="3EBCF68D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Italy</w:t>
            </w:r>
          </w:p>
        </w:tc>
        <w:tc>
          <w:tcPr>
            <w:tcW w:w="1427" w:type="dxa"/>
          </w:tcPr>
          <w:p w14:paraId="724B5816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Cruz et al., 2017</w:t>
            </w:r>
          </w:p>
          <w:p w14:paraId="4F7F2E2A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1916" w:type="dxa"/>
          </w:tcPr>
          <w:p w14:paraId="5D1AE9EE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N(M/F): 44(23/21)</w:t>
            </w:r>
          </w:p>
          <w:p w14:paraId="6C8D4625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Age: 53.3 ± 0.9</w:t>
            </w:r>
          </w:p>
          <w:p w14:paraId="02C8EEDC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IG/CG: 28/16</w:t>
            </w:r>
          </w:p>
          <w:p w14:paraId="7180134F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1953" w:type="dxa"/>
          </w:tcPr>
          <w:p w14:paraId="5971B00A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100% diuretics, 78% CCBs, 62% ACEIs, 27% ARBs, 63% β-blockers, 42% vasodilators, 28% central </w:t>
            </w:r>
            <w:proofErr w:type="spellStart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sympatholytics</w:t>
            </w:r>
            <w:proofErr w:type="spellEnd"/>
          </w:p>
        </w:tc>
        <w:tc>
          <w:tcPr>
            <w:tcW w:w="2300" w:type="dxa"/>
          </w:tcPr>
          <w:p w14:paraId="797B6797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IG: 12-week water-based exercise (3x/</w:t>
            </w:r>
            <w:proofErr w:type="spellStart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wk</w:t>
            </w:r>
            <w:proofErr w:type="spellEnd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).</w:t>
            </w:r>
          </w:p>
          <w:p w14:paraId="0E4204A5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CG: usual care.</w:t>
            </w:r>
          </w:p>
        </w:tc>
        <w:tc>
          <w:tcPr>
            <w:tcW w:w="2027" w:type="dxa"/>
          </w:tcPr>
          <w:p w14:paraId="15B8D9ED" w14:textId="6FDFED74" w:rsidR="004A570A" w:rsidRPr="004A570A" w:rsidRDefault="00BC65E3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Automated </w:t>
            </w:r>
            <w:proofErr w:type="spellStart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oscillometric</w:t>
            </w:r>
            <w:proofErr w:type="spellEnd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 device/ mean of 3 readings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,</w:t>
            </w: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 </w:t>
            </w:r>
            <w:r w:rsidR="004A570A"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24-h ambulatory </w:t>
            </w:r>
            <w:proofErr w:type="spellStart"/>
            <w:r w:rsidR="004A570A"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oscillometric</w:t>
            </w:r>
            <w:proofErr w:type="spellEnd"/>
            <w:r w:rsidR="004A570A"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 monitoring, CPET</w:t>
            </w:r>
          </w:p>
        </w:tc>
        <w:tc>
          <w:tcPr>
            <w:tcW w:w="2611" w:type="dxa"/>
          </w:tcPr>
          <w:p w14:paraId="6F8D2479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↓ office SBP, ↓ office DBP, ↓ 24h ASBP, ↓ daytime ASBP, ↓ nighttime ASBP, ↓ 24h ADBP, ↓ daytime ADBP, ↓ nighttime ADBP, ↑ VO</w:t>
            </w: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vertAlign w:val="subscript"/>
                <w:lang w:val="en-GB"/>
                <w14:ligatures w14:val="none"/>
              </w:rPr>
              <w:t>2</w:t>
            </w: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peak relative</w:t>
            </w:r>
          </w:p>
        </w:tc>
      </w:tr>
      <w:tr w:rsidR="004A570A" w:rsidRPr="004A570A" w14:paraId="3A8CD785" w14:textId="77777777" w:rsidTr="00AD1AD8">
        <w:tc>
          <w:tcPr>
            <w:tcW w:w="1760" w:type="dxa"/>
          </w:tcPr>
          <w:p w14:paraId="3846E67D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Ethiopia</w:t>
            </w:r>
          </w:p>
        </w:tc>
        <w:tc>
          <w:tcPr>
            <w:tcW w:w="1427" w:type="dxa"/>
          </w:tcPr>
          <w:p w14:paraId="13052307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Daimo et al., 2020</w:t>
            </w:r>
          </w:p>
          <w:p w14:paraId="471D804F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1916" w:type="dxa"/>
          </w:tcPr>
          <w:p w14:paraId="51D03C73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N(M/F): 24(24/0)</w:t>
            </w:r>
          </w:p>
          <w:p w14:paraId="3CABFB3E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Age: 38.01 ± 4.15</w:t>
            </w:r>
          </w:p>
          <w:p w14:paraId="2CD24FD8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IG/CG: 12/12</w:t>
            </w:r>
          </w:p>
          <w:p w14:paraId="1B4DCE8A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All of them on monotherapy</w:t>
            </w:r>
          </w:p>
        </w:tc>
        <w:tc>
          <w:tcPr>
            <w:tcW w:w="1953" w:type="dxa"/>
          </w:tcPr>
          <w:p w14:paraId="12F93909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Not reported</w:t>
            </w:r>
          </w:p>
        </w:tc>
        <w:tc>
          <w:tcPr>
            <w:tcW w:w="2300" w:type="dxa"/>
          </w:tcPr>
          <w:p w14:paraId="7E0DCAE2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IG: 16-week supervised aerobic training at 30-60% HRR (3x/</w:t>
            </w:r>
            <w:proofErr w:type="spellStart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wk</w:t>
            </w:r>
            <w:proofErr w:type="spellEnd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, 30-45’/session).</w:t>
            </w:r>
          </w:p>
          <w:p w14:paraId="722D3E47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CG: usual care.</w:t>
            </w:r>
          </w:p>
        </w:tc>
        <w:tc>
          <w:tcPr>
            <w:tcW w:w="2027" w:type="dxa"/>
          </w:tcPr>
          <w:p w14:paraId="4CBB2580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Automated </w:t>
            </w:r>
            <w:proofErr w:type="spellStart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oscillometric</w:t>
            </w:r>
            <w:proofErr w:type="spellEnd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 device/ mean of 3 readings</w:t>
            </w:r>
          </w:p>
        </w:tc>
        <w:tc>
          <w:tcPr>
            <w:tcW w:w="2611" w:type="dxa"/>
          </w:tcPr>
          <w:p w14:paraId="429A7525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↓ office SBP, ↓ office DBP</w:t>
            </w:r>
          </w:p>
        </w:tc>
      </w:tr>
      <w:tr w:rsidR="004A570A" w:rsidRPr="004A570A" w14:paraId="20923B70" w14:textId="77777777" w:rsidTr="00AD1AD8">
        <w:tc>
          <w:tcPr>
            <w:tcW w:w="1760" w:type="dxa"/>
          </w:tcPr>
          <w:p w14:paraId="4834E34E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lastRenderedPageBreak/>
              <w:t>RBR-5CGP6H.</w:t>
            </w:r>
          </w:p>
          <w:p w14:paraId="300106F2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Brazil</w:t>
            </w:r>
          </w:p>
        </w:tc>
        <w:tc>
          <w:tcPr>
            <w:tcW w:w="1427" w:type="dxa"/>
          </w:tcPr>
          <w:p w14:paraId="32744310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De Oliveira et al., 2019</w:t>
            </w:r>
          </w:p>
          <w:p w14:paraId="313D8BCA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1916" w:type="dxa"/>
          </w:tcPr>
          <w:p w14:paraId="21288918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N(M/F): 23(15/8)</w:t>
            </w:r>
          </w:p>
          <w:p w14:paraId="2B2026DA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Age: 62.76 ± 5.69</w:t>
            </w:r>
          </w:p>
          <w:p w14:paraId="0B7F3777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IG/CG: 13/10</w:t>
            </w:r>
          </w:p>
        </w:tc>
        <w:tc>
          <w:tcPr>
            <w:tcW w:w="1953" w:type="dxa"/>
          </w:tcPr>
          <w:p w14:paraId="2A7F8189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50% diuretics, 50% ARBs, 50% </w:t>
            </w:r>
            <w:proofErr w:type="spellStart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ACEi</w:t>
            </w:r>
            <w:proofErr w:type="spellEnd"/>
          </w:p>
        </w:tc>
        <w:tc>
          <w:tcPr>
            <w:tcW w:w="2300" w:type="dxa"/>
          </w:tcPr>
          <w:p w14:paraId="78992C2C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IG: 8-week supervised aerobic training at 70-85% HRR and resistance training at RPE 5-7 (3x/</w:t>
            </w:r>
            <w:proofErr w:type="spellStart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wk</w:t>
            </w:r>
            <w:proofErr w:type="spellEnd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, 70’/session).</w:t>
            </w:r>
          </w:p>
          <w:p w14:paraId="27409829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CG: usual care.</w:t>
            </w:r>
          </w:p>
        </w:tc>
        <w:tc>
          <w:tcPr>
            <w:tcW w:w="2027" w:type="dxa"/>
          </w:tcPr>
          <w:p w14:paraId="741A2041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Automated </w:t>
            </w:r>
            <w:proofErr w:type="spellStart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oscillometric</w:t>
            </w:r>
            <w:proofErr w:type="spellEnd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 device/ mean of 3 readings, DXA, CPET</w:t>
            </w:r>
          </w:p>
        </w:tc>
        <w:tc>
          <w:tcPr>
            <w:tcW w:w="2611" w:type="dxa"/>
          </w:tcPr>
          <w:p w14:paraId="295442C5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↓ office SBP, ↔ office DBP, ↔ office MAP, ↑ VO</w:t>
            </w: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vertAlign w:val="subscript"/>
                <w:lang w:val="en-GB"/>
                <w14:ligatures w14:val="none"/>
              </w:rPr>
              <w:t>2</w:t>
            </w: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peak relative</w:t>
            </w:r>
          </w:p>
        </w:tc>
      </w:tr>
      <w:tr w:rsidR="004A570A" w:rsidRPr="004A570A" w14:paraId="34E2900C" w14:textId="77777777" w:rsidTr="00AD1AD8">
        <w:tc>
          <w:tcPr>
            <w:tcW w:w="1760" w:type="dxa"/>
          </w:tcPr>
          <w:p w14:paraId="24FEF02F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Brazil</w:t>
            </w:r>
          </w:p>
        </w:tc>
        <w:tc>
          <w:tcPr>
            <w:tcW w:w="1427" w:type="dxa"/>
          </w:tcPr>
          <w:p w14:paraId="63511343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Dos Santos et al., 2015</w:t>
            </w:r>
          </w:p>
          <w:p w14:paraId="385CE987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1916" w:type="dxa"/>
          </w:tcPr>
          <w:p w14:paraId="5F77A101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N(M/F): 34(not reported) </w:t>
            </w:r>
          </w:p>
          <w:p w14:paraId="0B688FB7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Age: 47.94 ± 8.19</w:t>
            </w:r>
          </w:p>
          <w:p w14:paraId="455E059E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IG1/IG2/CG: 12/12/10</w:t>
            </w:r>
          </w:p>
        </w:tc>
        <w:tc>
          <w:tcPr>
            <w:tcW w:w="1953" w:type="dxa"/>
          </w:tcPr>
          <w:p w14:paraId="430A69B2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Not reported</w:t>
            </w:r>
          </w:p>
        </w:tc>
        <w:tc>
          <w:tcPr>
            <w:tcW w:w="2300" w:type="dxa"/>
          </w:tcPr>
          <w:p w14:paraId="0185AFB4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IG1: 8-week aerobic training at 65-70% HRR (3x/</w:t>
            </w:r>
            <w:proofErr w:type="spellStart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wk</w:t>
            </w:r>
            <w:proofErr w:type="spellEnd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, 40’/session).</w:t>
            </w:r>
          </w:p>
          <w:p w14:paraId="00B23E4C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IG2: 8-week aerobic training at 80-85% HRR (3x/</w:t>
            </w:r>
            <w:proofErr w:type="spellStart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wk</w:t>
            </w:r>
            <w:proofErr w:type="spellEnd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, 40’/session).</w:t>
            </w:r>
          </w:p>
          <w:p w14:paraId="510C9C09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CG: usual care.</w:t>
            </w:r>
          </w:p>
        </w:tc>
        <w:tc>
          <w:tcPr>
            <w:tcW w:w="2027" w:type="dxa"/>
          </w:tcPr>
          <w:p w14:paraId="6BCAF3F9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24-h ambulatory </w:t>
            </w:r>
            <w:proofErr w:type="spellStart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oscillometric</w:t>
            </w:r>
            <w:proofErr w:type="spellEnd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 monitoring</w:t>
            </w:r>
          </w:p>
        </w:tc>
        <w:tc>
          <w:tcPr>
            <w:tcW w:w="2611" w:type="dxa"/>
          </w:tcPr>
          <w:p w14:paraId="63FE7BDC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↔ daytime ASBP, ↔ nighttime ASBP, ↔ daytime ADBP, ↓ nighttime ADBP</w:t>
            </w:r>
          </w:p>
        </w:tc>
      </w:tr>
      <w:tr w:rsidR="004A570A" w:rsidRPr="004A570A" w14:paraId="2EAF7E5F" w14:textId="77777777" w:rsidTr="00AD1AD8">
        <w:tc>
          <w:tcPr>
            <w:tcW w:w="1760" w:type="dxa"/>
          </w:tcPr>
          <w:p w14:paraId="72BCF020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NCT02348138</w:t>
            </w:r>
          </w:p>
          <w:p w14:paraId="5554FEAC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Brazil</w:t>
            </w:r>
          </w:p>
        </w:tc>
        <w:tc>
          <w:tcPr>
            <w:tcW w:w="1427" w:type="dxa"/>
          </w:tcPr>
          <w:p w14:paraId="38BB00D9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Farah et al., 2018</w:t>
            </w:r>
          </w:p>
          <w:p w14:paraId="791C620A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1916" w:type="dxa"/>
          </w:tcPr>
          <w:p w14:paraId="50EA1856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N(M/F): 48(14/34)</w:t>
            </w:r>
          </w:p>
          <w:p w14:paraId="3FB47B13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Age: 59.42 ± 2.67</w:t>
            </w:r>
          </w:p>
          <w:p w14:paraId="09E26DF5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IG1/IG2/CG: 14/18/16</w:t>
            </w:r>
          </w:p>
          <w:p w14:paraId="4EA1129D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1953" w:type="dxa"/>
          </w:tcPr>
          <w:p w14:paraId="1453FD3C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35% ARBs, 26% diuretics, 17% </w:t>
            </w:r>
            <w:proofErr w:type="spellStart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ACEi</w:t>
            </w:r>
            <w:proofErr w:type="spellEnd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, 11% beta-blockers, 10% CCBs</w:t>
            </w:r>
          </w:p>
        </w:tc>
        <w:tc>
          <w:tcPr>
            <w:tcW w:w="2300" w:type="dxa"/>
          </w:tcPr>
          <w:p w14:paraId="7526A55C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IG1: 12-week supervised isometric handgrip training at 30% MVC (3x/</w:t>
            </w:r>
            <w:proofErr w:type="spellStart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wk</w:t>
            </w:r>
            <w:proofErr w:type="spellEnd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).</w:t>
            </w:r>
          </w:p>
          <w:p w14:paraId="66A2ADF6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IG2: 12-week home-based isometric handgrip training at 30% MVC (3x/</w:t>
            </w:r>
            <w:proofErr w:type="spellStart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wk</w:t>
            </w:r>
            <w:proofErr w:type="spellEnd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).</w:t>
            </w:r>
          </w:p>
          <w:p w14:paraId="09F893CE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CG: usual care.</w:t>
            </w:r>
          </w:p>
        </w:tc>
        <w:tc>
          <w:tcPr>
            <w:tcW w:w="2027" w:type="dxa"/>
          </w:tcPr>
          <w:p w14:paraId="204B0CB8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Automated </w:t>
            </w:r>
            <w:proofErr w:type="spellStart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oscillometric</w:t>
            </w:r>
            <w:proofErr w:type="spellEnd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 device, 24-h ambulatory </w:t>
            </w:r>
            <w:proofErr w:type="spellStart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oscillometric</w:t>
            </w:r>
            <w:proofErr w:type="spellEnd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 monitoring</w:t>
            </w:r>
          </w:p>
        </w:tc>
        <w:tc>
          <w:tcPr>
            <w:tcW w:w="2611" w:type="dxa"/>
          </w:tcPr>
          <w:p w14:paraId="7A33C23C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↓ office SBP, ↓ office DBP, ↔ 24h ASBP, ↔ 24h ADBP, ↔ 24h MAP, ↔ daytime ASBP, ↔ daytime ADBP, ↔ daytime MAP, ↔ nighttime ASBP, ↔ nighttime ADBP, ↔ nighttime MAP</w:t>
            </w:r>
          </w:p>
        </w:tc>
      </w:tr>
      <w:tr w:rsidR="004A570A" w:rsidRPr="004A570A" w14:paraId="40FA8958" w14:textId="77777777" w:rsidTr="00AD1AD8">
        <w:tc>
          <w:tcPr>
            <w:tcW w:w="1760" w:type="dxa"/>
          </w:tcPr>
          <w:p w14:paraId="1D8FBEAE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RBR-4fgknb</w:t>
            </w:r>
          </w:p>
          <w:p w14:paraId="2E92ED95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Brazil</w:t>
            </w:r>
          </w:p>
        </w:tc>
        <w:tc>
          <w:tcPr>
            <w:tcW w:w="1427" w:type="dxa"/>
          </w:tcPr>
          <w:p w14:paraId="55B134D6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proofErr w:type="spellStart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Fecchio</w:t>
            </w:r>
            <w:proofErr w:type="spellEnd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 et al., 2023</w:t>
            </w:r>
          </w:p>
          <w:p w14:paraId="0A44C911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Silva de Sousa et al, 2024</w:t>
            </w:r>
          </w:p>
          <w:p w14:paraId="0BE2440E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1916" w:type="dxa"/>
          </w:tcPr>
          <w:p w14:paraId="02598D61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N(M/F): 62(62/0)</w:t>
            </w:r>
          </w:p>
          <w:p w14:paraId="40916FDF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Age: 52.76 ± 8.91</w:t>
            </w:r>
          </w:p>
          <w:p w14:paraId="267D893E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IG1/IG2/IG3/CG: 16/15/15/16</w:t>
            </w:r>
          </w:p>
        </w:tc>
        <w:tc>
          <w:tcPr>
            <w:tcW w:w="1953" w:type="dxa"/>
          </w:tcPr>
          <w:p w14:paraId="3906E817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71% ARBs, 37% CCBs, 34% diuretics, 18% </w:t>
            </w:r>
            <w:proofErr w:type="spellStart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ACEi</w:t>
            </w:r>
            <w:proofErr w:type="spellEnd"/>
          </w:p>
        </w:tc>
        <w:tc>
          <w:tcPr>
            <w:tcW w:w="2300" w:type="dxa"/>
          </w:tcPr>
          <w:p w14:paraId="590288A8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IG1: 10-week dynamic resistance training at &gt;50% 1RM (3x/</w:t>
            </w:r>
            <w:proofErr w:type="spellStart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wk</w:t>
            </w:r>
            <w:proofErr w:type="spellEnd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).</w:t>
            </w:r>
          </w:p>
          <w:p w14:paraId="514167C0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IG2: 10-week isometric handgrip training at 30% MVC (3x/</w:t>
            </w:r>
            <w:proofErr w:type="spellStart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wk</w:t>
            </w:r>
            <w:proofErr w:type="spellEnd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).</w:t>
            </w:r>
          </w:p>
          <w:p w14:paraId="55361EF8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IG3: 10-week IG1 + IG2 (3x/</w:t>
            </w:r>
            <w:proofErr w:type="spellStart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wk</w:t>
            </w:r>
            <w:proofErr w:type="spellEnd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).</w:t>
            </w:r>
          </w:p>
          <w:p w14:paraId="184EF15A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lastRenderedPageBreak/>
              <w:t>CG: stretching exercises (3x/</w:t>
            </w:r>
            <w:proofErr w:type="spellStart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wk</w:t>
            </w:r>
            <w:proofErr w:type="spellEnd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, 30’/session).</w:t>
            </w:r>
          </w:p>
        </w:tc>
        <w:tc>
          <w:tcPr>
            <w:tcW w:w="2027" w:type="dxa"/>
          </w:tcPr>
          <w:p w14:paraId="278DDAB2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lastRenderedPageBreak/>
              <w:t xml:space="preserve">Auscultatory method (aneroid sphygmomanometer), 24-h ambulatory </w:t>
            </w:r>
            <w:proofErr w:type="spellStart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oscillometric</w:t>
            </w:r>
            <w:proofErr w:type="spellEnd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 monitoring</w:t>
            </w:r>
          </w:p>
        </w:tc>
        <w:tc>
          <w:tcPr>
            <w:tcW w:w="2611" w:type="dxa"/>
          </w:tcPr>
          <w:p w14:paraId="080B9FB5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↓ office SBP, ↔ office DBP, ↔ 24h ASBP, ↔ 24h ADBP, ↔ daytime ASBP, ↔ daytime ADBP, ↔ nighttime ASBP, ↔ nighttime ADBP</w:t>
            </w:r>
          </w:p>
        </w:tc>
      </w:tr>
      <w:tr w:rsidR="004A570A" w:rsidRPr="004A570A" w14:paraId="4429DB46" w14:textId="77777777" w:rsidTr="00AD1AD8">
        <w:tc>
          <w:tcPr>
            <w:tcW w:w="1760" w:type="dxa"/>
          </w:tcPr>
          <w:p w14:paraId="6673BD59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color w:val="000000" w:themeColor="text1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color w:val="000000" w:themeColor="text1"/>
                <w:kern w:val="0"/>
                <w:sz w:val="20"/>
                <w:szCs w:val="20"/>
                <w:lang w:val="en-GB"/>
                <w14:ligatures w14:val="none"/>
              </w:rPr>
              <w:t>RBR-3xnqxs8</w:t>
            </w:r>
          </w:p>
          <w:p w14:paraId="0133EB02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Brazil</w:t>
            </w:r>
          </w:p>
        </w:tc>
        <w:tc>
          <w:tcPr>
            <w:tcW w:w="1427" w:type="dxa"/>
          </w:tcPr>
          <w:p w14:paraId="3FCB5FE1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color w:val="000000" w:themeColor="text1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color w:val="000000" w:themeColor="text1"/>
                <w:kern w:val="0"/>
                <w:sz w:val="20"/>
                <w:szCs w:val="20"/>
                <w:lang w:val="en-GB"/>
                <w14:ligatures w14:val="none"/>
              </w:rPr>
              <w:t>Ferreira et al., 2024</w:t>
            </w:r>
          </w:p>
          <w:p w14:paraId="7829FE66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1916" w:type="dxa"/>
          </w:tcPr>
          <w:p w14:paraId="7E11752E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N(M/F): 65(0/65)</w:t>
            </w:r>
          </w:p>
          <w:p w14:paraId="7EC955BA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Age: 58.24 ± 6.2</w:t>
            </w:r>
          </w:p>
          <w:p w14:paraId="0CEAAFB1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IG/CG: 51/14</w:t>
            </w:r>
          </w:p>
        </w:tc>
        <w:tc>
          <w:tcPr>
            <w:tcW w:w="1953" w:type="dxa"/>
          </w:tcPr>
          <w:p w14:paraId="2262DB2A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Not reported</w:t>
            </w:r>
          </w:p>
        </w:tc>
        <w:tc>
          <w:tcPr>
            <w:tcW w:w="2300" w:type="dxa"/>
          </w:tcPr>
          <w:p w14:paraId="457EA722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IG: 12-week supervised aerobic training at 60-70% HRR (3x/</w:t>
            </w:r>
            <w:proofErr w:type="spellStart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wk</w:t>
            </w:r>
            <w:proofErr w:type="spellEnd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, 50’/session).</w:t>
            </w:r>
          </w:p>
          <w:p w14:paraId="26DEAB21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CG: usual care.</w:t>
            </w:r>
          </w:p>
        </w:tc>
        <w:tc>
          <w:tcPr>
            <w:tcW w:w="2027" w:type="dxa"/>
          </w:tcPr>
          <w:p w14:paraId="4757DA6B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Scale, plethysmography, auscultatory method, CPET</w:t>
            </w:r>
          </w:p>
        </w:tc>
        <w:tc>
          <w:tcPr>
            <w:tcW w:w="2611" w:type="dxa"/>
          </w:tcPr>
          <w:p w14:paraId="10631503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↔ office SBP, ↔ office DBP, ↔ office MAP, ↔ body weight, ↔ BMI, ↔ body fat percentage, ↔ total cholesterol, ↔ LDL-c, ↔ HDL-c, ↔ triglycerides, ↓ fasting glucose, ↑ VO</w:t>
            </w: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vertAlign w:val="subscript"/>
                <w:lang w:val="en-GB"/>
                <w14:ligatures w14:val="none"/>
              </w:rPr>
              <w:t>2</w:t>
            </w: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peak relative</w:t>
            </w:r>
          </w:p>
        </w:tc>
      </w:tr>
      <w:tr w:rsidR="004A570A" w:rsidRPr="004A570A" w14:paraId="36DC57A6" w14:textId="77777777" w:rsidTr="00AD1AD8">
        <w:tc>
          <w:tcPr>
            <w:tcW w:w="1760" w:type="dxa"/>
          </w:tcPr>
          <w:p w14:paraId="14CDD556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Iran</w:t>
            </w:r>
          </w:p>
        </w:tc>
        <w:tc>
          <w:tcPr>
            <w:tcW w:w="1427" w:type="dxa"/>
          </w:tcPr>
          <w:p w14:paraId="377E13F7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proofErr w:type="spellStart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Ghardashi-Afousi</w:t>
            </w:r>
            <w:proofErr w:type="spellEnd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 et al., 2025</w:t>
            </w:r>
          </w:p>
          <w:p w14:paraId="7AD0CEC2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1916" w:type="dxa"/>
          </w:tcPr>
          <w:p w14:paraId="3798D520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N(M/F): 80(46/34) </w:t>
            </w:r>
          </w:p>
          <w:p w14:paraId="7D34EEC9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Age: 59.81 ± 6.17 </w:t>
            </w:r>
          </w:p>
          <w:p w14:paraId="72B97DC4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IG/CG: 40/40</w:t>
            </w:r>
          </w:p>
        </w:tc>
        <w:tc>
          <w:tcPr>
            <w:tcW w:w="1953" w:type="dxa"/>
          </w:tcPr>
          <w:p w14:paraId="511AC602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54% diuretics, 40% </w:t>
            </w:r>
            <w:proofErr w:type="spellStart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ACEi</w:t>
            </w:r>
            <w:proofErr w:type="spellEnd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 or ARBs, 34% β-blockers, 29% CCBs</w:t>
            </w:r>
          </w:p>
        </w:tc>
        <w:tc>
          <w:tcPr>
            <w:tcW w:w="2300" w:type="dxa"/>
          </w:tcPr>
          <w:p w14:paraId="0B2B13AC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IG: 12-week supervised HIIT at 85-90% HRR(3x/</w:t>
            </w:r>
            <w:proofErr w:type="spellStart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wk</w:t>
            </w:r>
            <w:proofErr w:type="spellEnd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).</w:t>
            </w:r>
          </w:p>
          <w:p w14:paraId="0E9E51E7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CG: usual care.</w:t>
            </w:r>
          </w:p>
        </w:tc>
        <w:tc>
          <w:tcPr>
            <w:tcW w:w="2027" w:type="dxa"/>
          </w:tcPr>
          <w:p w14:paraId="6AB8C908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Automated </w:t>
            </w:r>
            <w:proofErr w:type="spellStart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oscillometric</w:t>
            </w:r>
            <w:proofErr w:type="spellEnd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 device/ mean of 3 readings, CPET</w:t>
            </w:r>
          </w:p>
        </w:tc>
        <w:tc>
          <w:tcPr>
            <w:tcW w:w="2611" w:type="dxa"/>
          </w:tcPr>
          <w:p w14:paraId="4E052800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↓ office SBP, ↓ office DBP, ↓ body weight, ↓ BMI, ↑ VO</w:t>
            </w:r>
            <w:r w:rsidRPr="00BA3700">
              <w:rPr>
                <w:rFonts w:ascii="Times New Roman" w:eastAsia="Calibri" w:hAnsi="Times New Roman" w:cs="Times New Roman"/>
                <w:kern w:val="0"/>
                <w:sz w:val="20"/>
                <w:szCs w:val="20"/>
                <w:vertAlign w:val="subscript"/>
                <w:lang w:val="en-GB"/>
                <w14:ligatures w14:val="none"/>
              </w:rPr>
              <w:t>2</w:t>
            </w: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peak relative</w:t>
            </w:r>
          </w:p>
        </w:tc>
      </w:tr>
      <w:tr w:rsidR="004A570A" w:rsidRPr="004A570A" w14:paraId="67F9FFC2" w14:textId="77777777" w:rsidTr="00AD1AD8">
        <w:tc>
          <w:tcPr>
            <w:tcW w:w="1760" w:type="dxa"/>
          </w:tcPr>
          <w:p w14:paraId="3E1B585E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Brazil</w:t>
            </w:r>
          </w:p>
          <w:p w14:paraId="3A19D88E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1427" w:type="dxa"/>
          </w:tcPr>
          <w:p w14:paraId="0C95813A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Guimarães et al., 2010</w:t>
            </w:r>
          </w:p>
          <w:p w14:paraId="5E8B460A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1916" w:type="dxa"/>
          </w:tcPr>
          <w:p w14:paraId="200AE1C6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N(M/F): 43(13/30)</w:t>
            </w:r>
          </w:p>
          <w:p w14:paraId="5C84313C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Age: 47.4 ± 8.1</w:t>
            </w:r>
          </w:p>
          <w:p w14:paraId="5661AF80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IG1/IG2/CG: 16/16/11</w:t>
            </w:r>
          </w:p>
          <w:p w14:paraId="7C96A022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1953" w:type="dxa"/>
          </w:tcPr>
          <w:p w14:paraId="398A2200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59% diuretics, 40% </w:t>
            </w:r>
            <w:proofErr w:type="spellStart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ACEi</w:t>
            </w:r>
            <w:proofErr w:type="spellEnd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, 34% β-blockers, 4% CCBs</w:t>
            </w:r>
          </w:p>
          <w:p w14:paraId="03473857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300" w:type="dxa"/>
          </w:tcPr>
          <w:p w14:paraId="5E490904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IG1: 16-week semi-supervised continuous aerobic (60% HRR) and resistance training (3x/</w:t>
            </w:r>
            <w:proofErr w:type="spellStart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wk</w:t>
            </w:r>
            <w:proofErr w:type="spellEnd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, 80’/session).</w:t>
            </w:r>
          </w:p>
          <w:p w14:paraId="32EBCD20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IG1: 16-week semi-supervised interval (50-80% HRR) and resistance training (3x/</w:t>
            </w:r>
            <w:proofErr w:type="spellStart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wk</w:t>
            </w:r>
            <w:proofErr w:type="spellEnd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, 80’/session).</w:t>
            </w:r>
          </w:p>
          <w:p w14:paraId="1B2919F9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CG: usual care.</w:t>
            </w:r>
          </w:p>
        </w:tc>
        <w:tc>
          <w:tcPr>
            <w:tcW w:w="2027" w:type="dxa"/>
          </w:tcPr>
          <w:p w14:paraId="12D614AA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Automated </w:t>
            </w:r>
            <w:proofErr w:type="spellStart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oscillometric</w:t>
            </w:r>
            <w:proofErr w:type="spellEnd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 device, 24-h ambulatory </w:t>
            </w:r>
            <w:proofErr w:type="spellStart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oscillometric</w:t>
            </w:r>
            <w:proofErr w:type="spellEnd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 monitoring, CPET</w:t>
            </w:r>
          </w:p>
        </w:tc>
        <w:tc>
          <w:tcPr>
            <w:tcW w:w="2611" w:type="dxa"/>
          </w:tcPr>
          <w:p w14:paraId="39E381DE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↔ office SBP, ↔ office DBP, ↔ 24h ASBP, ↔ daytime ASBP, ↔ nighttime ASBP, ↔ 24h ADBP, ↔ daytime ADBP, ↔ nighttime ADBP, ↔ BMI, ↔ waist circumference</w:t>
            </w:r>
          </w:p>
        </w:tc>
      </w:tr>
      <w:tr w:rsidR="004A570A" w:rsidRPr="004A570A" w14:paraId="5875B501" w14:textId="77777777" w:rsidTr="00AD1AD8">
        <w:tc>
          <w:tcPr>
            <w:tcW w:w="1760" w:type="dxa"/>
          </w:tcPr>
          <w:p w14:paraId="7CD594B5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China</w:t>
            </w:r>
          </w:p>
        </w:tc>
        <w:tc>
          <w:tcPr>
            <w:tcW w:w="1427" w:type="dxa"/>
          </w:tcPr>
          <w:p w14:paraId="28B6DECA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He et al., 2018</w:t>
            </w:r>
          </w:p>
          <w:p w14:paraId="0A8DA8C1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1916" w:type="dxa"/>
          </w:tcPr>
          <w:p w14:paraId="778F9E85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N(M/F): 42(0/42)</w:t>
            </w:r>
          </w:p>
          <w:p w14:paraId="5BC14D2D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Age: 57.5 ± 2</w:t>
            </w:r>
          </w:p>
          <w:p w14:paraId="21BA90BD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IG/CG: 20/22</w:t>
            </w:r>
          </w:p>
        </w:tc>
        <w:tc>
          <w:tcPr>
            <w:tcW w:w="1953" w:type="dxa"/>
          </w:tcPr>
          <w:p w14:paraId="0D4F70E4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Not reported</w:t>
            </w:r>
          </w:p>
        </w:tc>
        <w:tc>
          <w:tcPr>
            <w:tcW w:w="2300" w:type="dxa"/>
          </w:tcPr>
          <w:p w14:paraId="3BAA8038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IG: 12-week brisk walking (3x/</w:t>
            </w:r>
            <w:proofErr w:type="spellStart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wk</w:t>
            </w:r>
            <w:proofErr w:type="spellEnd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, 60’/session).</w:t>
            </w:r>
          </w:p>
          <w:p w14:paraId="1705B053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CG: usual care.</w:t>
            </w:r>
          </w:p>
        </w:tc>
        <w:tc>
          <w:tcPr>
            <w:tcW w:w="2027" w:type="dxa"/>
          </w:tcPr>
          <w:p w14:paraId="504A1AAC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Automated </w:t>
            </w:r>
            <w:proofErr w:type="spellStart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oscillometric</w:t>
            </w:r>
            <w:proofErr w:type="spellEnd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 device, CPET</w:t>
            </w:r>
          </w:p>
        </w:tc>
        <w:tc>
          <w:tcPr>
            <w:tcW w:w="2611" w:type="dxa"/>
          </w:tcPr>
          <w:p w14:paraId="45EE0D01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↓ office SBP, ↔ office DBP, ↓ body weight, ↓ BMI, ↓ body fat percentage, ↑ VO</w:t>
            </w:r>
            <w:r w:rsidRPr="00FD5DFC">
              <w:rPr>
                <w:rFonts w:ascii="Times New Roman" w:eastAsia="Calibri" w:hAnsi="Times New Roman" w:cs="Times New Roman"/>
                <w:kern w:val="0"/>
                <w:sz w:val="20"/>
                <w:szCs w:val="20"/>
                <w:vertAlign w:val="subscript"/>
                <w:lang w:val="en-GB"/>
                <w14:ligatures w14:val="none"/>
              </w:rPr>
              <w:t>2</w:t>
            </w: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peak relative</w:t>
            </w:r>
          </w:p>
        </w:tc>
      </w:tr>
      <w:tr w:rsidR="004A570A" w:rsidRPr="004A570A" w14:paraId="4C10B3CE" w14:textId="77777777" w:rsidTr="00AD1AD8">
        <w:tc>
          <w:tcPr>
            <w:tcW w:w="1760" w:type="dxa"/>
          </w:tcPr>
          <w:p w14:paraId="36ADD8CE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lastRenderedPageBreak/>
              <w:t>IRCT2016092823002N3</w:t>
            </w:r>
          </w:p>
          <w:p w14:paraId="466330D3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Iran</w:t>
            </w:r>
          </w:p>
        </w:tc>
        <w:tc>
          <w:tcPr>
            <w:tcW w:w="1427" w:type="dxa"/>
          </w:tcPr>
          <w:p w14:paraId="6654EE42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Izadi et al., 2018</w:t>
            </w:r>
          </w:p>
          <w:p w14:paraId="6345517C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1916" w:type="dxa"/>
          </w:tcPr>
          <w:p w14:paraId="7553F762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N(M/F): 30(17/13)</w:t>
            </w:r>
          </w:p>
          <w:p w14:paraId="314655AD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Age: 61.7 ± 5.8</w:t>
            </w:r>
          </w:p>
          <w:p w14:paraId="7251970D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IG/CG: 15/15</w:t>
            </w:r>
          </w:p>
          <w:p w14:paraId="3F1CB952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1953" w:type="dxa"/>
          </w:tcPr>
          <w:p w14:paraId="4BFE5255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57% diuretics, 37% </w:t>
            </w:r>
            <w:proofErr w:type="spellStart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ACEi</w:t>
            </w:r>
            <w:proofErr w:type="spellEnd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, 30% β-blockers, 20% CCB</w:t>
            </w:r>
          </w:p>
        </w:tc>
        <w:tc>
          <w:tcPr>
            <w:tcW w:w="2300" w:type="dxa"/>
          </w:tcPr>
          <w:p w14:paraId="76A97505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IG: 6-week supervised HIIT at 85-90% HRR (3x/</w:t>
            </w:r>
            <w:proofErr w:type="spellStart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wk</w:t>
            </w:r>
            <w:proofErr w:type="spellEnd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).</w:t>
            </w:r>
          </w:p>
          <w:p w14:paraId="5DFB4177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CG: usual care.</w:t>
            </w:r>
          </w:p>
        </w:tc>
        <w:tc>
          <w:tcPr>
            <w:tcW w:w="2027" w:type="dxa"/>
          </w:tcPr>
          <w:p w14:paraId="0B0B6DCA" w14:textId="40A738A6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Automated </w:t>
            </w:r>
            <w:proofErr w:type="spellStart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oscillometric</w:t>
            </w:r>
            <w:proofErr w:type="spellEnd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 device, BIA, CPET, blood analysis</w:t>
            </w:r>
          </w:p>
        </w:tc>
        <w:tc>
          <w:tcPr>
            <w:tcW w:w="2611" w:type="dxa"/>
          </w:tcPr>
          <w:p w14:paraId="507FA603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↓ office SBP, ↓ office DBP, ↑ VO</w:t>
            </w: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vertAlign w:val="subscript"/>
                <w:lang w:val="en-GB"/>
                <w14:ligatures w14:val="none"/>
              </w:rPr>
              <w:t>2</w:t>
            </w: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peak relative</w:t>
            </w:r>
          </w:p>
        </w:tc>
      </w:tr>
      <w:tr w:rsidR="004A570A" w:rsidRPr="004A570A" w14:paraId="08A2E931" w14:textId="77777777" w:rsidTr="00AD1AD8">
        <w:tc>
          <w:tcPr>
            <w:tcW w:w="1760" w:type="dxa"/>
          </w:tcPr>
          <w:p w14:paraId="37CEC333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Thailand</w:t>
            </w:r>
          </w:p>
        </w:tc>
        <w:tc>
          <w:tcPr>
            <w:tcW w:w="1427" w:type="dxa"/>
          </w:tcPr>
          <w:p w14:paraId="12233B72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proofErr w:type="spellStart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Janmoon</w:t>
            </w:r>
            <w:proofErr w:type="spellEnd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 et al., 2020</w:t>
            </w:r>
          </w:p>
          <w:p w14:paraId="6CAC3591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1916" w:type="dxa"/>
          </w:tcPr>
          <w:p w14:paraId="258FDB83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N(M/F): 20(0/20)</w:t>
            </w:r>
          </w:p>
          <w:p w14:paraId="1AE4F05B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Age: 50.8 ± 3.3</w:t>
            </w:r>
          </w:p>
          <w:p w14:paraId="5BE59CA3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IG/CG: 10/10</w:t>
            </w:r>
          </w:p>
        </w:tc>
        <w:tc>
          <w:tcPr>
            <w:tcW w:w="1953" w:type="dxa"/>
          </w:tcPr>
          <w:p w14:paraId="12B7014B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Not reported</w:t>
            </w:r>
          </w:p>
        </w:tc>
        <w:tc>
          <w:tcPr>
            <w:tcW w:w="2300" w:type="dxa"/>
          </w:tcPr>
          <w:p w14:paraId="11B95930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IG: 6-week ball exercises (3x/</w:t>
            </w:r>
            <w:proofErr w:type="spellStart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wk</w:t>
            </w:r>
            <w:proofErr w:type="spellEnd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, 55’/session).</w:t>
            </w:r>
          </w:p>
          <w:p w14:paraId="0E9F5018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CG: usual care.</w:t>
            </w:r>
          </w:p>
        </w:tc>
        <w:tc>
          <w:tcPr>
            <w:tcW w:w="2027" w:type="dxa"/>
          </w:tcPr>
          <w:p w14:paraId="10D07167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Automated </w:t>
            </w:r>
            <w:proofErr w:type="spellStart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oscillometric</w:t>
            </w:r>
            <w:proofErr w:type="spellEnd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 device/ mean of 2 readings</w:t>
            </w:r>
          </w:p>
        </w:tc>
        <w:tc>
          <w:tcPr>
            <w:tcW w:w="2611" w:type="dxa"/>
          </w:tcPr>
          <w:p w14:paraId="279B373D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↓ office SBP, ↓ office DBP</w:t>
            </w:r>
          </w:p>
        </w:tc>
      </w:tr>
      <w:tr w:rsidR="004A570A" w:rsidRPr="004A570A" w14:paraId="65EB0E2E" w14:textId="77777777" w:rsidTr="00AD1AD8">
        <w:tc>
          <w:tcPr>
            <w:tcW w:w="1760" w:type="dxa"/>
          </w:tcPr>
          <w:p w14:paraId="6CD8C1F5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Korea</w:t>
            </w:r>
          </w:p>
        </w:tc>
        <w:tc>
          <w:tcPr>
            <w:tcW w:w="1427" w:type="dxa"/>
          </w:tcPr>
          <w:p w14:paraId="5295C6F1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Jo et al., 2025</w:t>
            </w:r>
          </w:p>
          <w:p w14:paraId="56FDFDF7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1916" w:type="dxa"/>
          </w:tcPr>
          <w:p w14:paraId="6904D494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N(M/F): 75(20/55)</w:t>
            </w:r>
          </w:p>
          <w:p w14:paraId="795C2886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Age: 61.14 ± 10.64</w:t>
            </w:r>
          </w:p>
          <w:p w14:paraId="5F8B990F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IG1/IG2/CG: 22/29/24</w:t>
            </w:r>
          </w:p>
        </w:tc>
        <w:tc>
          <w:tcPr>
            <w:tcW w:w="1953" w:type="dxa"/>
          </w:tcPr>
          <w:p w14:paraId="097BC25F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Mean of AH: 1</w:t>
            </w:r>
          </w:p>
          <w:p w14:paraId="6BDC7BE5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100% ARBs</w:t>
            </w:r>
          </w:p>
        </w:tc>
        <w:tc>
          <w:tcPr>
            <w:tcW w:w="2300" w:type="dxa"/>
          </w:tcPr>
          <w:p w14:paraId="0489E1AD" w14:textId="2B6C0FE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IG1: 3-month supervised treadmill walking at 60-80% HRR</w:t>
            </w:r>
            <w:r w:rsidR="00BA3700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 </w:t>
            </w: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(50’/session).</w:t>
            </w:r>
          </w:p>
          <w:p w14:paraId="38A36976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IG2: 3-month supervised exergame (40’/session).</w:t>
            </w:r>
          </w:p>
          <w:p w14:paraId="7011B5DF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CG: usual care.</w:t>
            </w:r>
          </w:p>
        </w:tc>
        <w:tc>
          <w:tcPr>
            <w:tcW w:w="2027" w:type="dxa"/>
          </w:tcPr>
          <w:p w14:paraId="727B1C54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Blood analysis</w:t>
            </w:r>
          </w:p>
        </w:tc>
        <w:tc>
          <w:tcPr>
            <w:tcW w:w="2611" w:type="dxa"/>
          </w:tcPr>
          <w:p w14:paraId="77FAA724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↔ office SBP, ↔ office DBP, ↔ BMI, ↔ total cholesterol, ↔ HDL-c, ↔ LDL-c, ↔ triglycerides, ↔ fasting glucose, ↔ HbA1c</w:t>
            </w:r>
          </w:p>
        </w:tc>
      </w:tr>
      <w:tr w:rsidR="004A570A" w:rsidRPr="004A570A" w14:paraId="12A4FD9A" w14:textId="77777777" w:rsidTr="00AD1AD8">
        <w:tc>
          <w:tcPr>
            <w:tcW w:w="1760" w:type="dxa"/>
          </w:tcPr>
          <w:p w14:paraId="058BEF87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CTRI/2022/11/047530</w:t>
            </w:r>
          </w:p>
          <w:p w14:paraId="6470C856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India</w:t>
            </w:r>
          </w:p>
        </w:tc>
        <w:tc>
          <w:tcPr>
            <w:tcW w:w="1427" w:type="dxa"/>
          </w:tcPr>
          <w:p w14:paraId="55C27138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Kumar et al., 2025</w:t>
            </w:r>
          </w:p>
          <w:p w14:paraId="1F7E535A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1916" w:type="dxa"/>
          </w:tcPr>
          <w:p w14:paraId="4C506DA6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N(M/F): 40 (not reported)</w:t>
            </w:r>
          </w:p>
          <w:p w14:paraId="448B5DDC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Age, median (IQR): 27 (4)</w:t>
            </w:r>
          </w:p>
          <w:p w14:paraId="319C919F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IG1/IG2/IG3/CG: 10/10/10/10</w:t>
            </w:r>
          </w:p>
        </w:tc>
        <w:tc>
          <w:tcPr>
            <w:tcW w:w="1953" w:type="dxa"/>
          </w:tcPr>
          <w:p w14:paraId="5E8B4C4A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Not reported</w:t>
            </w:r>
          </w:p>
        </w:tc>
        <w:tc>
          <w:tcPr>
            <w:tcW w:w="2300" w:type="dxa"/>
          </w:tcPr>
          <w:p w14:paraId="20FA9052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IG1: 6-week aerobic training at 60-80% of </w:t>
            </w:r>
            <w:proofErr w:type="spellStart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HRpeak</w:t>
            </w:r>
            <w:proofErr w:type="spellEnd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 (4x/</w:t>
            </w:r>
            <w:proofErr w:type="spellStart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wk</w:t>
            </w:r>
            <w:proofErr w:type="spellEnd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, 30’/session).</w:t>
            </w:r>
          </w:p>
          <w:p w14:paraId="477F60AC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IG2: 6-week isometric handgrip exercise at 30% of MVC (4x/</w:t>
            </w:r>
            <w:proofErr w:type="spellStart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wk</w:t>
            </w:r>
            <w:proofErr w:type="spellEnd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).</w:t>
            </w:r>
          </w:p>
          <w:p w14:paraId="7CAC79E0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IG3: 6-week yoga therapy (30’/session).</w:t>
            </w:r>
          </w:p>
          <w:p w14:paraId="7FCC8CF1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CG: usual care.</w:t>
            </w:r>
          </w:p>
        </w:tc>
        <w:tc>
          <w:tcPr>
            <w:tcW w:w="2027" w:type="dxa"/>
          </w:tcPr>
          <w:p w14:paraId="65480271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Not reported</w:t>
            </w:r>
          </w:p>
        </w:tc>
        <w:tc>
          <w:tcPr>
            <w:tcW w:w="2611" w:type="dxa"/>
          </w:tcPr>
          <w:p w14:paraId="1692A3DC" w14:textId="603EDBA4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↓ </w:t>
            </w:r>
            <w:r w:rsidR="00BA3700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office </w:t>
            </w: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SBP, ↓ </w:t>
            </w:r>
            <w:r w:rsidR="00BA3700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office </w:t>
            </w: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DBP</w:t>
            </w:r>
          </w:p>
        </w:tc>
      </w:tr>
      <w:tr w:rsidR="004A570A" w:rsidRPr="004A570A" w14:paraId="6FA6E241" w14:textId="77777777" w:rsidTr="00AD1AD8">
        <w:tc>
          <w:tcPr>
            <w:tcW w:w="1760" w:type="dxa"/>
          </w:tcPr>
          <w:p w14:paraId="5EA1A5C8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367/CEP/CSEFMRP-</w:t>
            </w:r>
          </w:p>
          <w:p w14:paraId="7A61C344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USP </w:t>
            </w:r>
          </w:p>
          <w:p w14:paraId="138D1133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Brazil</w:t>
            </w:r>
          </w:p>
        </w:tc>
        <w:tc>
          <w:tcPr>
            <w:tcW w:w="1427" w:type="dxa"/>
          </w:tcPr>
          <w:p w14:paraId="25D990FE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Lima et al., 2015</w:t>
            </w:r>
          </w:p>
          <w:p w14:paraId="269C3458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Lima et al., 2017</w:t>
            </w:r>
          </w:p>
        </w:tc>
        <w:tc>
          <w:tcPr>
            <w:tcW w:w="1916" w:type="dxa"/>
          </w:tcPr>
          <w:p w14:paraId="5190E62A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N(M/F): 44(5/39)</w:t>
            </w:r>
          </w:p>
          <w:p w14:paraId="3EDABD10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Age: 68.5 ± 5.1</w:t>
            </w:r>
          </w:p>
          <w:p w14:paraId="6893E68D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IG1/IG2/CG: 15/15/14</w:t>
            </w:r>
          </w:p>
        </w:tc>
        <w:tc>
          <w:tcPr>
            <w:tcW w:w="1953" w:type="dxa"/>
          </w:tcPr>
          <w:p w14:paraId="0D00A3F7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Diuretics, </w:t>
            </w:r>
            <w:proofErr w:type="spellStart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ACEi</w:t>
            </w:r>
            <w:proofErr w:type="spellEnd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, ARBs</w:t>
            </w:r>
          </w:p>
        </w:tc>
        <w:tc>
          <w:tcPr>
            <w:tcW w:w="2300" w:type="dxa"/>
          </w:tcPr>
          <w:p w14:paraId="6C9EEE0E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IG1: 10-week supervised aerobic training (3x/</w:t>
            </w:r>
            <w:proofErr w:type="spellStart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wk</w:t>
            </w:r>
            <w:proofErr w:type="spellEnd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, 30’/session).</w:t>
            </w:r>
          </w:p>
          <w:p w14:paraId="281F7930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IG2: 10-week supervised resistance (50-60% 1RM) and aerobic training (3x/</w:t>
            </w:r>
            <w:proofErr w:type="spellStart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wk</w:t>
            </w:r>
            <w:proofErr w:type="spellEnd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, 30’/session).</w:t>
            </w:r>
          </w:p>
          <w:p w14:paraId="5A78E1B4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CG: usual care.</w:t>
            </w:r>
          </w:p>
        </w:tc>
        <w:tc>
          <w:tcPr>
            <w:tcW w:w="2027" w:type="dxa"/>
          </w:tcPr>
          <w:p w14:paraId="6A77AA3A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BIA, 24-h ambulatory </w:t>
            </w:r>
            <w:proofErr w:type="spellStart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oscillometric</w:t>
            </w:r>
            <w:proofErr w:type="spellEnd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 monitoring, OGTT with insulin determination</w:t>
            </w:r>
          </w:p>
        </w:tc>
        <w:tc>
          <w:tcPr>
            <w:tcW w:w="2611" w:type="dxa"/>
          </w:tcPr>
          <w:p w14:paraId="0BCA6C3C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highlight w:val="cyan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↓ 24h ASBP, ↓ 24h ADBP, ↓ daytime ASBP, ↓ daytime ADBP, ↓ nighttime ASBP, ↓ nighttime ADBP, ↓ BMI, ↓ fat mass, ↔ lean mass, ↓ abdominal circumference, ↔ waist circumference, ↔ AUC glucose, ↔ AUC insulin, ↔ </w:t>
            </w: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lastRenderedPageBreak/>
              <w:t>HOMA-IR, ↔ HOMA beta, ↔ IS-OGTT</w:t>
            </w:r>
          </w:p>
        </w:tc>
      </w:tr>
      <w:tr w:rsidR="004A570A" w:rsidRPr="004A570A" w14:paraId="080B6187" w14:textId="77777777" w:rsidTr="00AD1AD8">
        <w:tc>
          <w:tcPr>
            <w:tcW w:w="1760" w:type="dxa"/>
          </w:tcPr>
          <w:p w14:paraId="7042DB1C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proofErr w:type="spellStart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lastRenderedPageBreak/>
              <w:t>EnRicH</w:t>
            </w:r>
            <w:proofErr w:type="spellEnd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 trial</w:t>
            </w:r>
          </w:p>
          <w:p w14:paraId="4FDCB8FB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NCT03090529</w:t>
            </w:r>
          </w:p>
          <w:p w14:paraId="61B1601B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Portugal</w:t>
            </w:r>
          </w:p>
        </w:tc>
        <w:tc>
          <w:tcPr>
            <w:tcW w:w="1427" w:type="dxa"/>
          </w:tcPr>
          <w:p w14:paraId="6CC0CD5D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Lopes et al., 2021</w:t>
            </w:r>
          </w:p>
          <w:p w14:paraId="3B9355A8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Lopes et al., 2023</w:t>
            </w:r>
          </w:p>
          <w:p w14:paraId="1E49E506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1916" w:type="dxa"/>
          </w:tcPr>
          <w:p w14:paraId="13E3EC9A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N(M/F): 53(29/24)</w:t>
            </w:r>
          </w:p>
          <w:p w14:paraId="29F8861F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Age: 60.1 ± 8.7</w:t>
            </w:r>
          </w:p>
          <w:p w14:paraId="3E3E1340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IG/CG: 26/27</w:t>
            </w:r>
          </w:p>
          <w:p w14:paraId="6E755CBB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1953" w:type="dxa"/>
          </w:tcPr>
          <w:p w14:paraId="27737403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Mean of AH: 4.65 ± 0.75 </w:t>
            </w:r>
          </w:p>
          <w:p w14:paraId="13365728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100% diuretics, 100% vasodilators, 98% </w:t>
            </w:r>
            <w:proofErr w:type="spellStart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ACEi</w:t>
            </w:r>
            <w:proofErr w:type="spellEnd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 or ARBs, 98% CCBs, 60% β-blockers</w:t>
            </w:r>
          </w:p>
        </w:tc>
        <w:tc>
          <w:tcPr>
            <w:tcW w:w="2300" w:type="dxa"/>
          </w:tcPr>
          <w:p w14:paraId="26BA589F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IG: 12-week supervised aerobic training at 50-70% of VO</w:t>
            </w: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vertAlign w:val="subscript"/>
                <w:lang w:val="en-GB"/>
                <w14:ligatures w14:val="none"/>
              </w:rPr>
              <w:t>2</w:t>
            </w: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peak (3x/</w:t>
            </w:r>
            <w:proofErr w:type="spellStart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wk</w:t>
            </w:r>
            <w:proofErr w:type="spellEnd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, 60’/session).</w:t>
            </w:r>
          </w:p>
          <w:p w14:paraId="55E6A35A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CG: usual care.</w:t>
            </w:r>
          </w:p>
        </w:tc>
        <w:tc>
          <w:tcPr>
            <w:tcW w:w="2027" w:type="dxa"/>
          </w:tcPr>
          <w:p w14:paraId="0C159A80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24-h ambulatory </w:t>
            </w:r>
            <w:proofErr w:type="spellStart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oscillometric</w:t>
            </w:r>
            <w:proofErr w:type="spellEnd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 monitoring, automated </w:t>
            </w:r>
            <w:proofErr w:type="spellStart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oscillometric</w:t>
            </w:r>
            <w:proofErr w:type="spellEnd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 device (mean of 2 readings), Chester Step Test, BIA, blood analysis</w:t>
            </w:r>
          </w:p>
        </w:tc>
        <w:tc>
          <w:tcPr>
            <w:tcW w:w="2611" w:type="dxa"/>
          </w:tcPr>
          <w:p w14:paraId="33D4DC12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↓ office SBP, ↔ office DBP, ↓ office MAP, ↓ 24h ASBP, ↓ 24h ADBP, ↓ 24h MAP, ↓ daytime ASBP, ↓ daytime ADBP, ↓ daytime MAP, ↔ nighttime ASBP, ↔ nighttime ADBP, ↔ nighttime MAP, ↓ central systolic BP, ↔ BP variability, ↔ weight, ↔ BMI, ↔ body fat percentage, ↔ fat free mass percentage, ↔ total cholesterol, ↔ HDL-c, ↔ LDL-c, ↔ triglycerides, ↔ fasting glucose, ↔ HbA1c, ↑ VO</w:t>
            </w: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vertAlign w:val="subscript"/>
                <w:lang w:val="en-GB"/>
                <w14:ligatures w14:val="none"/>
              </w:rPr>
              <w:t>2</w:t>
            </w: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peak relative</w:t>
            </w:r>
          </w:p>
        </w:tc>
      </w:tr>
      <w:tr w:rsidR="004A570A" w:rsidRPr="004A570A" w14:paraId="7BAA75B5" w14:textId="77777777" w:rsidTr="00AD1AD8">
        <w:tc>
          <w:tcPr>
            <w:tcW w:w="1760" w:type="dxa"/>
          </w:tcPr>
          <w:p w14:paraId="37A93A5B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China</w:t>
            </w:r>
          </w:p>
        </w:tc>
        <w:tc>
          <w:tcPr>
            <w:tcW w:w="1427" w:type="dxa"/>
          </w:tcPr>
          <w:p w14:paraId="72308561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Lu et al., 2024</w:t>
            </w:r>
          </w:p>
          <w:p w14:paraId="4A79CFA7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1916" w:type="dxa"/>
          </w:tcPr>
          <w:p w14:paraId="3E20056C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N(M/F): 70(52/18)</w:t>
            </w:r>
          </w:p>
          <w:p w14:paraId="6D7CCC36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Age: 45.79 ± 2.17</w:t>
            </w:r>
          </w:p>
          <w:p w14:paraId="67B3147F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IG/CG: 35/35</w:t>
            </w:r>
          </w:p>
          <w:p w14:paraId="5C264718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1953" w:type="dxa"/>
          </w:tcPr>
          <w:p w14:paraId="43824055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Mean of AH: 2.4 ± 0.93</w:t>
            </w:r>
          </w:p>
        </w:tc>
        <w:tc>
          <w:tcPr>
            <w:tcW w:w="2300" w:type="dxa"/>
          </w:tcPr>
          <w:p w14:paraId="76EAC3D5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IG: 12-week walking at 40-60% of VO</w:t>
            </w: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vertAlign w:val="subscript"/>
                <w:lang w:val="en-GB"/>
                <w14:ligatures w14:val="none"/>
              </w:rPr>
              <w:t>2</w:t>
            </w: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peak (5x/</w:t>
            </w:r>
            <w:proofErr w:type="spellStart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wk</w:t>
            </w:r>
            <w:proofErr w:type="spellEnd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, 40’/session).</w:t>
            </w:r>
          </w:p>
          <w:p w14:paraId="2767C31C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CG: usual care.</w:t>
            </w:r>
          </w:p>
        </w:tc>
        <w:tc>
          <w:tcPr>
            <w:tcW w:w="2027" w:type="dxa"/>
          </w:tcPr>
          <w:p w14:paraId="52B4BF0B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24-h ambulatory </w:t>
            </w:r>
            <w:proofErr w:type="spellStart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oscillometric</w:t>
            </w:r>
            <w:proofErr w:type="spellEnd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 monitoring, CPET, blood analyses</w:t>
            </w:r>
          </w:p>
        </w:tc>
        <w:tc>
          <w:tcPr>
            <w:tcW w:w="2611" w:type="dxa"/>
          </w:tcPr>
          <w:p w14:paraId="7B11F9D6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↓ office SBP, ↔ office DBP, ↑ 24h ASBP, ↓ 24h ADBP, ↑ daytime ASBP, ↓ daytime ADBP, ↓ nighttime ASBP, ↓ nighttime ADBP, ↔ BMI, ↓ total cholesterol, ↓ LDL-c, ↓ triglycerides, ↔ VO</w:t>
            </w: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vertAlign w:val="subscript"/>
                <w:lang w:val="en-GB"/>
                <w14:ligatures w14:val="none"/>
              </w:rPr>
              <w:t>2</w:t>
            </w: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peak relative</w:t>
            </w:r>
          </w:p>
        </w:tc>
      </w:tr>
      <w:tr w:rsidR="004A570A" w:rsidRPr="004A570A" w14:paraId="1508544A" w14:textId="77777777" w:rsidTr="00AD1AD8">
        <w:tc>
          <w:tcPr>
            <w:tcW w:w="1760" w:type="dxa"/>
          </w:tcPr>
          <w:p w14:paraId="5572A168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IRCT20160317027092N2</w:t>
            </w:r>
          </w:p>
          <w:p w14:paraId="29A6E7FA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Iran</w:t>
            </w:r>
          </w:p>
        </w:tc>
        <w:tc>
          <w:tcPr>
            <w:tcW w:w="1427" w:type="dxa"/>
          </w:tcPr>
          <w:p w14:paraId="031E2975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Masoudi et al., 2022</w:t>
            </w:r>
          </w:p>
          <w:p w14:paraId="3729137E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1916" w:type="dxa"/>
          </w:tcPr>
          <w:p w14:paraId="3DDDA623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N(M/F): 46(46/0)</w:t>
            </w:r>
          </w:p>
          <w:p w14:paraId="7B3B63A1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Age: 48 ± 9</w:t>
            </w:r>
          </w:p>
          <w:p w14:paraId="306A0C4E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IG1/IG2/CG: 16/15/15</w:t>
            </w:r>
          </w:p>
        </w:tc>
        <w:tc>
          <w:tcPr>
            <w:tcW w:w="1953" w:type="dxa"/>
          </w:tcPr>
          <w:p w14:paraId="6F66C6B4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Not reported</w:t>
            </w:r>
          </w:p>
        </w:tc>
        <w:tc>
          <w:tcPr>
            <w:tcW w:w="2300" w:type="dxa"/>
          </w:tcPr>
          <w:p w14:paraId="54E1D456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IG1: 10-week gym-based moderate-intensity resistance training at 60-80% 1RM and aerobic </w:t>
            </w: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lastRenderedPageBreak/>
              <w:t>training at 40-60% HRR (4x/</w:t>
            </w:r>
            <w:proofErr w:type="spellStart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wk</w:t>
            </w:r>
            <w:proofErr w:type="spellEnd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).</w:t>
            </w:r>
          </w:p>
          <w:p w14:paraId="769BC546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IG2: 10-week home-based moderate-intensity resistance and aerobic training (4x/</w:t>
            </w:r>
            <w:proofErr w:type="spellStart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wk</w:t>
            </w:r>
            <w:proofErr w:type="spellEnd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).</w:t>
            </w:r>
          </w:p>
          <w:p w14:paraId="50EC0D0F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CG: usual care.</w:t>
            </w:r>
          </w:p>
        </w:tc>
        <w:tc>
          <w:tcPr>
            <w:tcW w:w="2027" w:type="dxa"/>
          </w:tcPr>
          <w:p w14:paraId="0ABDD165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lastRenderedPageBreak/>
              <w:t>Blood analysis</w:t>
            </w:r>
          </w:p>
        </w:tc>
        <w:tc>
          <w:tcPr>
            <w:tcW w:w="2611" w:type="dxa"/>
          </w:tcPr>
          <w:p w14:paraId="2F16B41C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↓ total cholesterol, ↔ HDL-c, ↓ LDL-c, ↔ triglycerides</w:t>
            </w:r>
          </w:p>
        </w:tc>
      </w:tr>
      <w:tr w:rsidR="004A570A" w:rsidRPr="004A570A" w14:paraId="24009E5B" w14:textId="77777777" w:rsidTr="00AD1AD8">
        <w:tc>
          <w:tcPr>
            <w:tcW w:w="1760" w:type="dxa"/>
          </w:tcPr>
          <w:p w14:paraId="7B96649C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China</w:t>
            </w:r>
          </w:p>
        </w:tc>
        <w:tc>
          <w:tcPr>
            <w:tcW w:w="1427" w:type="dxa"/>
          </w:tcPr>
          <w:p w14:paraId="539EAAAF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proofErr w:type="spellStart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Mengzhen</w:t>
            </w:r>
            <w:proofErr w:type="spellEnd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 et al., 2021</w:t>
            </w:r>
          </w:p>
          <w:p w14:paraId="0906D8B7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1916" w:type="dxa"/>
          </w:tcPr>
          <w:p w14:paraId="66B48F7D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N(M/F): 60(41/19)</w:t>
            </w:r>
          </w:p>
          <w:p w14:paraId="37F1924A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Age: not reported</w:t>
            </w:r>
          </w:p>
          <w:p w14:paraId="4985FF98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IG/CG: 30/30</w:t>
            </w:r>
          </w:p>
        </w:tc>
        <w:tc>
          <w:tcPr>
            <w:tcW w:w="1953" w:type="dxa"/>
          </w:tcPr>
          <w:p w14:paraId="34AB3479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Not reported</w:t>
            </w:r>
          </w:p>
        </w:tc>
        <w:tc>
          <w:tcPr>
            <w:tcW w:w="2300" w:type="dxa"/>
          </w:tcPr>
          <w:p w14:paraId="2708E006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IG: 12-week aerobic training at 40-60% VO</w:t>
            </w:r>
            <w:r w:rsidRPr="00BA3700">
              <w:rPr>
                <w:rFonts w:ascii="Times New Roman" w:eastAsia="Calibri" w:hAnsi="Times New Roman" w:cs="Times New Roman"/>
                <w:kern w:val="0"/>
                <w:sz w:val="20"/>
                <w:szCs w:val="20"/>
                <w:vertAlign w:val="subscript"/>
                <w:lang w:val="en-GB"/>
                <w14:ligatures w14:val="none"/>
              </w:rPr>
              <w:t>2</w:t>
            </w: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peak and resistance training at 60-80% 1RM (3-5x/</w:t>
            </w:r>
            <w:proofErr w:type="spellStart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wk</w:t>
            </w:r>
            <w:proofErr w:type="spellEnd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, 30-60’/day).</w:t>
            </w:r>
          </w:p>
          <w:p w14:paraId="1A870665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CG: usual care.</w:t>
            </w:r>
          </w:p>
        </w:tc>
        <w:tc>
          <w:tcPr>
            <w:tcW w:w="2027" w:type="dxa"/>
          </w:tcPr>
          <w:p w14:paraId="490D1DB8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24-h ambulatory </w:t>
            </w:r>
            <w:proofErr w:type="spellStart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oscillometric</w:t>
            </w:r>
            <w:proofErr w:type="spellEnd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 monitoring, CPET</w:t>
            </w:r>
          </w:p>
        </w:tc>
        <w:tc>
          <w:tcPr>
            <w:tcW w:w="2611" w:type="dxa"/>
          </w:tcPr>
          <w:p w14:paraId="1739EB32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↓ office SBP, ↓ office DBP, ↓ 24h ASBP, ↓ 24h ADBP, ↓ daytime ASBP, ↓ daytime ADBP, ↓ nighttime ASBP, ↓ nighttime ADBP, ↓ BMI, ↑ VO</w:t>
            </w: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vertAlign w:val="subscript"/>
                <w:lang w:val="en-GB"/>
                <w14:ligatures w14:val="none"/>
              </w:rPr>
              <w:t>2</w:t>
            </w: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peak relative</w:t>
            </w:r>
          </w:p>
        </w:tc>
      </w:tr>
      <w:tr w:rsidR="004A570A" w:rsidRPr="004A570A" w14:paraId="4B6F884A" w14:textId="77777777" w:rsidTr="00AD1AD8">
        <w:tc>
          <w:tcPr>
            <w:tcW w:w="1760" w:type="dxa"/>
          </w:tcPr>
          <w:p w14:paraId="46C7BD95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Germany</w:t>
            </w:r>
          </w:p>
        </w:tc>
        <w:tc>
          <w:tcPr>
            <w:tcW w:w="1427" w:type="dxa"/>
          </w:tcPr>
          <w:p w14:paraId="77C0E3A1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proofErr w:type="spellStart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Pagonas</w:t>
            </w:r>
            <w:proofErr w:type="spellEnd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 et al., 2014</w:t>
            </w:r>
          </w:p>
          <w:p w14:paraId="3DE983E9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Dimeo et al., 2012</w:t>
            </w:r>
          </w:p>
        </w:tc>
        <w:tc>
          <w:tcPr>
            <w:tcW w:w="1916" w:type="dxa"/>
          </w:tcPr>
          <w:p w14:paraId="42765531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N(M/F): 72(31/41)</w:t>
            </w:r>
          </w:p>
          <w:p w14:paraId="50AF0095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lang w:val="en-GB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Age (median and range): 66.5 (42-79)</w:t>
            </w:r>
          </w:p>
          <w:p w14:paraId="64B62E6A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IG/CG: 36/36</w:t>
            </w:r>
          </w:p>
        </w:tc>
        <w:tc>
          <w:tcPr>
            <w:tcW w:w="1953" w:type="dxa"/>
          </w:tcPr>
          <w:p w14:paraId="3C1F93FD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Median of AH: 4(1-7)</w:t>
            </w:r>
          </w:p>
          <w:p w14:paraId="227D37F0" w14:textId="2C17F3B2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60% CCBs, 60% diuretics, 58% β-blocker, 50% ARBs, 35% </w:t>
            </w:r>
            <w:proofErr w:type="spellStart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ACEi</w:t>
            </w:r>
            <w:proofErr w:type="spellEnd"/>
          </w:p>
        </w:tc>
        <w:tc>
          <w:tcPr>
            <w:tcW w:w="2300" w:type="dxa"/>
          </w:tcPr>
          <w:p w14:paraId="38D7C2A9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IG: 8-12 week supervised aerobic training (3x/</w:t>
            </w:r>
            <w:proofErr w:type="spellStart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wk</w:t>
            </w:r>
            <w:proofErr w:type="spellEnd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, 30’/session).</w:t>
            </w:r>
          </w:p>
          <w:p w14:paraId="4853AA61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CG: usual care.</w:t>
            </w:r>
          </w:p>
        </w:tc>
        <w:tc>
          <w:tcPr>
            <w:tcW w:w="2027" w:type="dxa"/>
          </w:tcPr>
          <w:p w14:paraId="4CBC3509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Mean of 3 readings, 24-h ambulatory </w:t>
            </w:r>
            <w:proofErr w:type="spellStart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oscillometric</w:t>
            </w:r>
            <w:proofErr w:type="spellEnd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 monitoring, CPET</w:t>
            </w:r>
          </w:p>
        </w:tc>
        <w:tc>
          <w:tcPr>
            <w:tcW w:w="2611" w:type="dxa"/>
          </w:tcPr>
          <w:p w14:paraId="6B4B8664" w14:textId="755538E4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↔ office SBP, ↔ office DBP, ↓ 24h ASBP, ↓ 24h ADBP, ↓ daytime ASBP, ↓ daytime ADBP, ↔ nighttime ASBP, ↔ nighttime ADBP, ↔ body weight, ↔ BMI, ↑ VO</w:t>
            </w: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vertAlign w:val="subscript"/>
                <w:lang w:val="en-GB"/>
                <w14:ligatures w14:val="none"/>
              </w:rPr>
              <w:t>2</w:t>
            </w: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peak</w:t>
            </w:r>
            <w:r w:rsidR="00BA3700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 relative</w:t>
            </w:r>
          </w:p>
        </w:tc>
      </w:tr>
      <w:tr w:rsidR="004A570A" w:rsidRPr="004A570A" w14:paraId="26B425C7" w14:textId="77777777" w:rsidTr="00AD1AD8">
        <w:tc>
          <w:tcPr>
            <w:tcW w:w="1760" w:type="dxa"/>
          </w:tcPr>
          <w:p w14:paraId="10CC5055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NCT03216317</w:t>
            </w:r>
          </w:p>
          <w:p w14:paraId="0932915E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Brazil</w:t>
            </w:r>
          </w:p>
        </w:tc>
        <w:tc>
          <w:tcPr>
            <w:tcW w:w="1427" w:type="dxa"/>
          </w:tcPr>
          <w:p w14:paraId="73FF775F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Palmeira et al., 2021</w:t>
            </w:r>
          </w:p>
          <w:p w14:paraId="2A936881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1916" w:type="dxa"/>
          </w:tcPr>
          <w:p w14:paraId="741CF367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N(M/F): 31(9/22)</w:t>
            </w:r>
          </w:p>
          <w:p w14:paraId="15B2AEC1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lang w:val="en-GB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Age: 53.6 ± 2.2</w:t>
            </w:r>
          </w:p>
          <w:p w14:paraId="02E6F12B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IG/CG: 15/16</w:t>
            </w:r>
          </w:p>
          <w:p w14:paraId="70BEA3EF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1953" w:type="dxa"/>
          </w:tcPr>
          <w:p w14:paraId="5CA3F333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73% ARBs, 64% diuretics, 18% </w:t>
            </w:r>
            <w:proofErr w:type="spellStart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ACEi</w:t>
            </w:r>
            <w:proofErr w:type="spellEnd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, 15% β-blocker, 3% CCBs</w:t>
            </w:r>
          </w:p>
        </w:tc>
        <w:tc>
          <w:tcPr>
            <w:tcW w:w="2300" w:type="dxa"/>
          </w:tcPr>
          <w:p w14:paraId="18B5C12C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IG: 12-week isometric handgrip training at 30% of MVC (3x/</w:t>
            </w:r>
            <w:proofErr w:type="spellStart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wk</w:t>
            </w:r>
            <w:proofErr w:type="spellEnd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).</w:t>
            </w:r>
          </w:p>
          <w:p w14:paraId="0FC08011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CG: encouragement to increase physical activity level.</w:t>
            </w:r>
          </w:p>
        </w:tc>
        <w:tc>
          <w:tcPr>
            <w:tcW w:w="2027" w:type="dxa"/>
          </w:tcPr>
          <w:p w14:paraId="66FDBFCD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proofErr w:type="spellStart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Oscillometric</w:t>
            </w:r>
            <w:proofErr w:type="spellEnd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 automated device, 24-h ambulatory </w:t>
            </w:r>
            <w:proofErr w:type="spellStart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oscillometric</w:t>
            </w:r>
            <w:proofErr w:type="spellEnd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 monitoring</w:t>
            </w:r>
          </w:p>
        </w:tc>
        <w:tc>
          <w:tcPr>
            <w:tcW w:w="2611" w:type="dxa"/>
          </w:tcPr>
          <w:p w14:paraId="2FB3FB15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↓ office SBP, ↔ office DBP, ↔ 24h ASBP, ↔ 24h ADBP, ↔ daytime ASBP, ↔ daytime ADBP, ↔ nighttime ASBP, ↔ nighttime ADBP</w:t>
            </w:r>
          </w:p>
        </w:tc>
      </w:tr>
      <w:tr w:rsidR="004A570A" w:rsidRPr="004A570A" w14:paraId="42DF0EE1" w14:textId="77777777" w:rsidTr="00AD1AD8">
        <w:tc>
          <w:tcPr>
            <w:tcW w:w="1760" w:type="dxa"/>
          </w:tcPr>
          <w:p w14:paraId="681A1244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RBR-867mysf</w:t>
            </w:r>
          </w:p>
          <w:p w14:paraId="4B3BA5C6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Brazil</w:t>
            </w:r>
          </w:p>
        </w:tc>
        <w:tc>
          <w:tcPr>
            <w:tcW w:w="1427" w:type="dxa"/>
          </w:tcPr>
          <w:p w14:paraId="4A538C6C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Pinheiro et al., 2024</w:t>
            </w:r>
          </w:p>
          <w:p w14:paraId="023EEFDE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1916" w:type="dxa"/>
          </w:tcPr>
          <w:p w14:paraId="4384C8F4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N(M/F): 15(2/13)</w:t>
            </w:r>
          </w:p>
          <w:p w14:paraId="581E000C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Age: 70.1 ± 6.3</w:t>
            </w:r>
          </w:p>
          <w:p w14:paraId="11F4C12D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IG/CG: 8/7</w:t>
            </w:r>
          </w:p>
          <w:p w14:paraId="75A395A4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1953" w:type="dxa"/>
          </w:tcPr>
          <w:p w14:paraId="1FB09A8F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Antihypertensives (mean ± SD): (3.34 ± 0.46)</w:t>
            </w:r>
          </w:p>
          <w:p w14:paraId="55261BAB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100% diuretics, 100% CCB, 80% </w:t>
            </w: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lastRenderedPageBreak/>
              <w:t xml:space="preserve">ARBs, 40% adrenergic inhibitors, 20% </w:t>
            </w:r>
            <w:proofErr w:type="spellStart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ACEi</w:t>
            </w:r>
            <w:proofErr w:type="spellEnd"/>
          </w:p>
        </w:tc>
        <w:tc>
          <w:tcPr>
            <w:tcW w:w="2300" w:type="dxa"/>
          </w:tcPr>
          <w:p w14:paraId="3200400B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lastRenderedPageBreak/>
              <w:t>IG: 8-week mobility and resistance training (3x/</w:t>
            </w:r>
            <w:proofErr w:type="spellStart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wk</w:t>
            </w:r>
            <w:proofErr w:type="spellEnd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, 60’/session).</w:t>
            </w:r>
          </w:p>
          <w:p w14:paraId="4EA5C66E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CG: usual care.</w:t>
            </w:r>
          </w:p>
          <w:p w14:paraId="48BA3B08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027" w:type="dxa"/>
          </w:tcPr>
          <w:p w14:paraId="2B779047" w14:textId="64E39B6B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Senior Fitness Test</w:t>
            </w:r>
          </w:p>
        </w:tc>
        <w:tc>
          <w:tcPr>
            <w:tcW w:w="2611" w:type="dxa"/>
          </w:tcPr>
          <w:p w14:paraId="24E6BCA0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↓ 24h SBP, ↓ 24h DBP, ↓ daytime SBP, ↓ daytime DBP, ↓ nighttime SBP, ↓ nighttime DBP, ↔ flexibility, ↑ 6MWD</w:t>
            </w:r>
          </w:p>
        </w:tc>
      </w:tr>
      <w:tr w:rsidR="004A570A" w:rsidRPr="004A570A" w14:paraId="4BEE4C0F" w14:textId="77777777" w:rsidTr="00AD1AD8">
        <w:tc>
          <w:tcPr>
            <w:tcW w:w="1760" w:type="dxa"/>
          </w:tcPr>
          <w:p w14:paraId="024AB5E5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Brazil</w:t>
            </w:r>
          </w:p>
        </w:tc>
        <w:tc>
          <w:tcPr>
            <w:tcW w:w="1427" w:type="dxa"/>
          </w:tcPr>
          <w:p w14:paraId="0730B1BD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Polito et al., 2020</w:t>
            </w:r>
          </w:p>
          <w:p w14:paraId="721F6531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1916" w:type="dxa"/>
          </w:tcPr>
          <w:p w14:paraId="397A0F37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N(M/F): 38(17/21)</w:t>
            </w:r>
          </w:p>
          <w:p w14:paraId="1AA67671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Age: 57.23 ± 2</w:t>
            </w:r>
          </w:p>
          <w:p w14:paraId="7F1A8F22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IG1/IG2/CG: 14/12/12</w:t>
            </w:r>
          </w:p>
          <w:p w14:paraId="38F2137F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1953" w:type="dxa"/>
          </w:tcPr>
          <w:p w14:paraId="39E2CAA0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58% ARBs, 42% </w:t>
            </w:r>
            <w:proofErr w:type="spellStart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ACEi</w:t>
            </w:r>
            <w:proofErr w:type="spellEnd"/>
          </w:p>
        </w:tc>
        <w:tc>
          <w:tcPr>
            <w:tcW w:w="2300" w:type="dxa"/>
          </w:tcPr>
          <w:p w14:paraId="4C842DA6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IG1: 12-week one-set resistance training at 5-7 OMNI scale (3x/</w:t>
            </w:r>
            <w:proofErr w:type="spellStart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wk</w:t>
            </w:r>
            <w:proofErr w:type="spellEnd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, </w:t>
            </w:r>
          </w:p>
          <w:p w14:paraId="05D804C3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IG2: 12-week three-set resistance training at 5-7 OMNI scale (3x/</w:t>
            </w:r>
            <w:proofErr w:type="spellStart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wk</w:t>
            </w:r>
            <w:proofErr w:type="spellEnd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,</w:t>
            </w:r>
          </w:p>
          <w:p w14:paraId="4B3B5CF2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CG: passive low-intensity stretching exercises.</w:t>
            </w:r>
          </w:p>
        </w:tc>
        <w:tc>
          <w:tcPr>
            <w:tcW w:w="2027" w:type="dxa"/>
          </w:tcPr>
          <w:p w14:paraId="3F697AEB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Scale, automated </w:t>
            </w:r>
            <w:proofErr w:type="spellStart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oscillometric</w:t>
            </w:r>
            <w:proofErr w:type="spellEnd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 device (mean of 3 readings)</w:t>
            </w:r>
          </w:p>
        </w:tc>
        <w:tc>
          <w:tcPr>
            <w:tcW w:w="2611" w:type="dxa"/>
          </w:tcPr>
          <w:p w14:paraId="4C9D5C64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↓ office SBP, ↓ office DBP, ↔ body weight</w:t>
            </w:r>
          </w:p>
        </w:tc>
      </w:tr>
      <w:tr w:rsidR="004A570A" w:rsidRPr="004A570A" w14:paraId="6F6AEAE5" w14:textId="77777777" w:rsidTr="00AD1AD8">
        <w:tc>
          <w:tcPr>
            <w:tcW w:w="1760" w:type="dxa"/>
          </w:tcPr>
          <w:p w14:paraId="0FE8AC3A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India</w:t>
            </w:r>
          </w:p>
        </w:tc>
        <w:tc>
          <w:tcPr>
            <w:tcW w:w="1427" w:type="dxa"/>
          </w:tcPr>
          <w:p w14:paraId="6C23D933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Saini &amp; Malhotra, 2025</w:t>
            </w:r>
          </w:p>
          <w:p w14:paraId="36507935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1916" w:type="dxa"/>
          </w:tcPr>
          <w:p w14:paraId="4846AD83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N(M/F): 30(0/30)</w:t>
            </w:r>
          </w:p>
          <w:p w14:paraId="5A7B4A76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Age: 44.3</w:t>
            </w:r>
          </w:p>
          <w:p w14:paraId="46E482D5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IG1/IG2/CG: 10/10/10</w:t>
            </w:r>
          </w:p>
        </w:tc>
        <w:tc>
          <w:tcPr>
            <w:tcW w:w="1953" w:type="dxa"/>
          </w:tcPr>
          <w:p w14:paraId="477C09C8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Not reported</w:t>
            </w:r>
          </w:p>
        </w:tc>
        <w:tc>
          <w:tcPr>
            <w:tcW w:w="2300" w:type="dxa"/>
          </w:tcPr>
          <w:p w14:paraId="7C9026C7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IG1: 6-week aerobic training at moderate intensity (3x/</w:t>
            </w:r>
            <w:proofErr w:type="spellStart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wk</w:t>
            </w:r>
            <w:proofErr w:type="spellEnd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, 30-40’/session).</w:t>
            </w:r>
          </w:p>
          <w:p w14:paraId="412C9A6D" w14:textId="1AD5C8CA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IG2: 6-week </w:t>
            </w:r>
            <w:r w:rsidR="00E903A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HIIT</w:t>
            </w:r>
            <w:r w:rsidR="00BA3700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 </w:t>
            </w: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(3x/</w:t>
            </w:r>
            <w:proofErr w:type="spellStart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wk</w:t>
            </w:r>
            <w:proofErr w:type="spellEnd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, 30-40’/session).</w:t>
            </w:r>
          </w:p>
          <w:p w14:paraId="672D246F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CG: usual care.</w:t>
            </w:r>
          </w:p>
        </w:tc>
        <w:tc>
          <w:tcPr>
            <w:tcW w:w="2027" w:type="dxa"/>
          </w:tcPr>
          <w:p w14:paraId="49DB9230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Not reported</w:t>
            </w:r>
          </w:p>
        </w:tc>
        <w:tc>
          <w:tcPr>
            <w:tcW w:w="2611" w:type="dxa"/>
          </w:tcPr>
          <w:p w14:paraId="07840971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↓ office SBP, ↓ office DBP, ↓ BMI</w:t>
            </w:r>
          </w:p>
        </w:tc>
      </w:tr>
      <w:tr w:rsidR="004A570A" w:rsidRPr="004A570A" w14:paraId="245AFDF7" w14:textId="77777777" w:rsidTr="00AD1AD8">
        <w:tc>
          <w:tcPr>
            <w:tcW w:w="1760" w:type="dxa"/>
          </w:tcPr>
          <w:p w14:paraId="73C251E4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RBR-3h5394 </w:t>
            </w:r>
          </w:p>
          <w:p w14:paraId="00CC9E07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Brazil</w:t>
            </w:r>
          </w:p>
        </w:tc>
        <w:tc>
          <w:tcPr>
            <w:tcW w:w="1427" w:type="dxa"/>
          </w:tcPr>
          <w:p w14:paraId="44D7324F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Sócrates et al., 2020</w:t>
            </w:r>
          </w:p>
          <w:p w14:paraId="0EB1CA49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1916" w:type="dxa"/>
          </w:tcPr>
          <w:p w14:paraId="55A9F955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N(M/F): 32(0/32)</w:t>
            </w:r>
          </w:p>
          <w:p w14:paraId="74CF0F29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Age: 64.4 ± 3.6</w:t>
            </w:r>
          </w:p>
          <w:p w14:paraId="46859D91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IG/CG: 15/17</w:t>
            </w:r>
          </w:p>
        </w:tc>
        <w:tc>
          <w:tcPr>
            <w:tcW w:w="1953" w:type="dxa"/>
          </w:tcPr>
          <w:p w14:paraId="0EFA9F51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75% ARBs, 35% diuretics, 23% β-blocker, 20% </w:t>
            </w:r>
            <w:proofErr w:type="spellStart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ACEi</w:t>
            </w:r>
            <w:proofErr w:type="spellEnd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, 10% CCBs</w:t>
            </w:r>
          </w:p>
        </w:tc>
        <w:tc>
          <w:tcPr>
            <w:tcW w:w="2300" w:type="dxa"/>
          </w:tcPr>
          <w:p w14:paraId="3FBE9F86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IG: 8-week aerobic training at self-selected intensity (3x/</w:t>
            </w:r>
            <w:proofErr w:type="spellStart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wk</w:t>
            </w:r>
            <w:proofErr w:type="spellEnd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, 30-50’/session).</w:t>
            </w:r>
          </w:p>
          <w:p w14:paraId="0EFA9AE5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CG: health education meetings once per week.</w:t>
            </w:r>
          </w:p>
        </w:tc>
        <w:tc>
          <w:tcPr>
            <w:tcW w:w="2027" w:type="dxa"/>
          </w:tcPr>
          <w:p w14:paraId="3F14F40C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24-h ambulatory </w:t>
            </w:r>
            <w:proofErr w:type="spellStart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oscillometric</w:t>
            </w:r>
            <w:proofErr w:type="spellEnd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 monitoring</w:t>
            </w:r>
          </w:p>
        </w:tc>
        <w:tc>
          <w:tcPr>
            <w:tcW w:w="2611" w:type="dxa"/>
          </w:tcPr>
          <w:p w14:paraId="21E33452" w14:textId="1684B205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↔ 24h ASBP, ↔ daytime ASBP, ↔ nighttime ASBP, ↔ 24h ADBP, ↔ daytime ADBP, ↔ nighttime ADBP</w:t>
            </w:r>
          </w:p>
        </w:tc>
      </w:tr>
      <w:tr w:rsidR="004A570A" w:rsidRPr="004A570A" w14:paraId="3320A0EE" w14:textId="77777777" w:rsidTr="00AD1AD8">
        <w:tc>
          <w:tcPr>
            <w:tcW w:w="1760" w:type="dxa"/>
          </w:tcPr>
          <w:p w14:paraId="51CDADD8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Canada</w:t>
            </w:r>
          </w:p>
        </w:tc>
        <w:tc>
          <w:tcPr>
            <w:tcW w:w="1427" w:type="dxa"/>
          </w:tcPr>
          <w:p w14:paraId="5A930B63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Stiller-Moldovan et al., 2012</w:t>
            </w:r>
          </w:p>
          <w:p w14:paraId="5628BF96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Bartol et al., 2012</w:t>
            </w:r>
          </w:p>
          <w:p w14:paraId="744AC989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1916" w:type="dxa"/>
          </w:tcPr>
          <w:p w14:paraId="74228A1F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N(M/F): 20(10/10)</w:t>
            </w:r>
          </w:p>
          <w:p w14:paraId="6C19C31E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Age: 61.22 ± 7.46</w:t>
            </w:r>
          </w:p>
          <w:p w14:paraId="335F397B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IG/CG: 11/9</w:t>
            </w:r>
          </w:p>
          <w:p w14:paraId="672CE698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1953" w:type="dxa"/>
          </w:tcPr>
          <w:p w14:paraId="409736ED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Mean of AH: 2.6</w:t>
            </w:r>
          </w:p>
          <w:p w14:paraId="0422F68C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45% diuretics, 35% </w:t>
            </w:r>
            <w:proofErr w:type="spellStart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ACEi</w:t>
            </w:r>
            <w:proofErr w:type="spellEnd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, 35% ARBs, 35% β-blockers, 20% CCBs</w:t>
            </w:r>
          </w:p>
        </w:tc>
        <w:tc>
          <w:tcPr>
            <w:tcW w:w="2300" w:type="dxa"/>
          </w:tcPr>
          <w:p w14:paraId="4C59012C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IG: 8-week semi-supervised isometric handgrip training at 30% MVC (3x/</w:t>
            </w:r>
            <w:proofErr w:type="spellStart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wk</w:t>
            </w:r>
            <w:proofErr w:type="spellEnd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).</w:t>
            </w:r>
          </w:p>
          <w:p w14:paraId="0D8EC430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CG: usual care.</w:t>
            </w:r>
          </w:p>
        </w:tc>
        <w:tc>
          <w:tcPr>
            <w:tcW w:w="2027" w:type="dxa"/>
          </w:tcPr>
          <w:p w14:paraId="390918B0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Automated </w:t>
            </w:r>
            <w:proofErr w:type="spellStart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oscillometric</w:t>
            </w:r>
            <w:proofErr w:type="spellEnd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 device (mean of 3 readings), 24-h ambulatory </w:t>
            </w:r>
            <w:proofErr w:type="spellStart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oscillometric</w:t>
            </w:r>
            <w:proofErr w:type="spellEnd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 monitoring</w:t>
            </w:r>
          </w:p>
        </w:tc>
        <w:tc>
          <w:tcPr>
            <w:tcW w:w="2611" w:type="dxa"/>
          </w:tcPr>
          <w:p w14:paraId="2D04FB12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↔ office SBP, ↔ office DBP, ↔ 24h ASBP, ↔ daytime ASBP, ↔</w:t>
            </w:r>
            <w:r w:rsidRPr="004A570A">
              <w:rPr>
                <w:lang w:val="en-GB"/>
              </w:rPr>
              <w:t xml:space="preserve"> </w:t>
            </w: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nighttime ASBP, ↔ 24h ADBP, ↔ daytime ADBP, ↔ nighttime ADBP, ↔ 24h MAP, ↔ </w:t>
            </w: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lastRenderedPageBreak/>
              <w:t>daytime MAP, ↔ nighttime MAP</w:t>
            </w:r>
          </w:p>
        </w:tc>
      </w:tr>
      <w:tr w:rsidR="004A570A" w:rsidRPr="004A570A" w14:paraId="3A767D47" w14:textId="77777777" w:rsidTr="00AD1AD8">
        <w:tc>
          <w:tcPr>
            <w:tcW w:w="1760" w:type="dxa"/>
          </w:tcPr>
          <w:p w14:paraId="05CA9791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lastRenderedPageBreak/>
              <w:t>NCT04862754</w:t>
            </w:r>
          </w:p>
          <w:p w14:paraId="482545A1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Egypt</w:t>
            </w:r>
          </w:p>
        </w:tc>
        <w:tc>
          <w:tcPr>
            <w:tcW w:w="1427" w:type="dxa"/>
          </w:tcPr>
          <w:p w14:paraId="58ED14EB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Taha et al., 2023</w:t>
            </w:r>
          </w:p>
          <w:p w14:paraId="1A4856A3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1916" w:type="dxa"/>
          </w:tcPr>
          <w:p w14:paraId="643067D4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N(M/F): 60(0/60)</w:t>
            </w:r>
          </w:p>
          <w:p w14:paraId="300C2E32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Age: 48.64 ± 4.01</w:t>
            </w:r>
          </w:p>
          <w:p w14:paraId="5E550982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IG/CG: 30/30</w:t>
            </w:r>
          </w:p>
        </w:tc>
        <w:tc>
          <w:tcPr>
            <w:tcW w:w="1953" w:type="dxa"/>
          </w:tcPr>
          <w:p w14:paraId="7F5A95CB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53% ACEI/ARBs, 37% β-blockers, 10% CCBs</w:t>
            </w:r>
          </w:p>
        </w:tc>
        <w:tc>
          <w:tcPr>
            <w:tcW w:w="2300" w:type="dxa"/>
          </w:tcPr>
          <w:p w14:paraId="51317738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IG: 12-week supervised HIIT with bouts at 85-90% or </w:t>
            </w:r>
            <w:proofErr w:type="spellStart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HRpeak</w:t>
            </w:r>
            <w:proofErr w:type="spellEnd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 (3x/</w:t>
            </w:r>
            <w:proofErr w:type="spellStart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wk</w:t>
            </w:r>
            <w:proofErr w:type="spellEnd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).</w:t>
            </w:r>
          </w:p>
          <w:p w14:paraId="71B77D87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CG: usual care.</w:t>
            </w:r>
          </w:p>
        </w:tc>
        <w:tc>
          <w:tcPr>
            <w:tcW w:w="2027" w:type="dxa"/>
          </w:tcPr>
          <w:p w14:paraId="27578A3F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Automated </w:t>
            </w:r>
            <w:proofErr w:type="spellStart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oscillometric</w:t>
            </w:r>
            <w:proofErr w:type="spellEnd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 device, blood analysis</w:t>
            </w:r>
          </w:p>
        </w:tc>
        <w:tc>
          <w:tcPr>
            <w:tcW w:w="2611" w:type="dxa"/>
          </w:tcPr>
          <w:p w14:paraId="645F636F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↓ office SBP, ↓ office DBP, ↓ total cholesterol, ↑ HDL-c, ↓ LDL-c, ↓ triglycerides</w:t>
            </w:r>
          </w:p>
        </w:tc>
      </w:tr>
      <w:tr w:rsidR="004A570A" w:rsidRPr="004A570A" w14:paraId="006ED052" w14:textId="77777777" w:rsidTr="00AD1AD8">
        <w:tc>
          <w:tcPr>
            <w:tcW w:w="1760" w:type="dxa"/>
          </w:tcPr>
          <w:p w14:paraId="6EB0F278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NCT03551119</w:t>
            </w:r>
          </w:p>
          <w:p w14:paraId="1552D218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Canada</w:t>
            </w:r>
          </w:p>
        </w:tc>
        <w:tc>
          <w:tcPr>
            <w:tcW w:w="1427" w:type="dxa"/>
          </w:tcPr>
          <w:p w14:paraId="255296CC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Thompson et al., 2022</w:t>
            </w:r>
          </w:p>
        </w:tc>
        <w:tc>
          <w:tcPr>
            <w:tcW w:w="1916" w:type="dxa"/>
          </w:tcPr>
          <w:p w14:paraId="6C6FCCCD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N(M/F): 44(28/16)</w:t>
            </w:r>
          </w:p>
          <w:p w14:paraId="1810B342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Age: 69 [56, 73]</w:t>
            </w:r>
          </w:p>
          <w:p w14:paraId="53B9BC46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IG/CG: 21/23</w:t>
            </w:r>
          </w:p>
          <w:p w14:paraId="1778A658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1953" w:type="dxa"/>
          </w:tcPr>
          <w:p w14:paraId="0A923A71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Median of AH: 2 (1 – 3.54)</w:t>
            </w:r>
          </w:p>
        </w:tc>
        <w:tc>
          <w:tcPr>
            <w:tcW w:w="2300" w:type="dxa"/>
          </w:tcPr>
          <w:p w14:paraId="26D8A492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IG: 24-week semi-supervised aerobic training at 30-59% HRR (3x/</w:t>
            </w:r>
            <w:proofErr w:type="spellStart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wk</w:t>
            </w:r>
            <w:proofErr w:type="spellEnd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).</w:t>
            </w:r>
          </w:p>
          <w:p w14:paraId="602E2C42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CG: usual care.</w:t>
            </w:r>
          </w:p>
        </w:tc>
        <w:tc>
          <w:tcPr>
            <w:tcW w:w="2027" w:type="dxa"/>
          </w:tcPr>
          <w:p w14:paraId="6664DB28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24-h ambulatory </w:t>
            </w:r>
            <w:proofErr w:type="spellStart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oscillometric</w:t>
            </w:r>
            <w:proofErr w:type="spellEnd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 monitoring, automated </w:t>
            </w:r>
            <w:proofErr w:type="spellStart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oscillometric</w:t>
            </w:r>
            <w:proofErr w:type="spellEnd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 device (mean of 3 readings), CPET</w:t>
            </w:r>
          </w:p>
        </w:tc>
        <w:tc>
          <w:tcPr>
            <w:tcW w:w="2611" w:type="dxa"/>
          </w:tcPr>
          <w:p w14:paraId="46387F0C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↔ office SBP, ↔ office DBP, ↔ 24h ASBP, ↔ daytime ASBP, ↔ nighttime ASBP, ↔ 24h ADBP, ↔ daytime ADBP, ↔ nighttime DBP, ↔ BMI, ↔ fat free mass, ↔ total cholesterol, ↔ LDL-c, ↔ HDL-c, ↔ triglycerides, ↔ VO</w:t>
            </w:r>
            <w:r w:rsidRPr="00BA3700">
              <w:rPr>
                <w:rFonts w:ascii="Times New Roman" w:eastAsia="Calibri" w:hAnsi="Times New Roman" w:cs="Times New Roman"/>
                <w:kern w:val="0"/>
                <w:sz w:val="20"/>
                <w:szCs w:val="20"/>
                <w:vertAlign w:val="subscript"/>
                <w:lang w:val="en-GB"/>
                <w14:ligatures w14:val="none"/>
              </w:rPr>
              <w:t>2</w:t>
            </w: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peak relative </w:t>
            </w:r>
          </w:p>
        </w:tc>
      </w:tr>
      <w:tr w:rsidR="004A570A" w:rsidRPr="004A570A" w14:paraId="2FA39754" w14:textId="77777777" w:rsidTr="00AD1AD8">
        <w:tc>
          <w:tcPr>
            <w:tcW w:w="1760" w:type="dxa"/>
          </w:tcPr>
          <w:p w14:paraId="363A8EEA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NCT04763005</w:t>
            </w:r>
          </w:p>
          <w:p w14:paraId="7F897887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Switzerland</w:t>
            </w:r>
          </w:p>
        </w:tc>
        <w:tc>
          <w:tcPr>
            <w:tcW w:w="1427" w:type="dxa"/>
          </w:tcPr>
          <w:p w14:paraId="57E1D052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proofErr w:type="spellStart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Twerenbold</w:t>
            </w:r>
            <w:proofErr w:type="spellEnd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 et al., 2023</w:t>
            </w:r>
          </w:p>
          <w:p w14:paraId="0D01CE9B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Müller et al., 2023</w:t>
            </w:r>
          </w:p>
        </w:tc>
        <w:tc>
          <w:tcPr>
            <w:tcW w:w="1916" w:type="dxa"/>
          </w:tcPr>
          <w:p w14:paraId="195FCA9B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N(M/F): 38(24/14)</w:t>
            </w:r>
          </w:p>
          <w:p w14:paraId="0AEC5BED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Age: 57.5 ± 6.5 </w:t>
            </w:r>
          </w:p>
          <w:p w14:paraId="288F4EBE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IG/CG: 19/19</w:t>
            </w:r>
          </w:p>
        </w:tc>
        <w:tc>
          <w:tcPr>
            <w:tcW w:w="1953" w:type="dxa"/>
          </w:tcPr>
          <w:p w14:paraId="1CCC98FB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74% </w:t>
            </w:r>
            <w:proofErr w:type="spellStart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ACEi</w:t>
            </w:r>
            <w:proofErr w:type="spellEnd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 or ARBs, 18% CCBs, 8% β-blockers</w:t>
            </w:r>
          </w:p>
        </w:tc>
        <w:tc>
          <w:tcPr>
            <w:tcW w:w="2300" w:type="dxa"/>
          </w:tcPr>
          <w:p w14:paraId="7015935F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IG: 8-week supervised HIIT at 80-9% </w:t>
            </w:r>
            <w:proofErr w:type="spellStart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HRpeak</w:t>
            </w:r>
            <w:proofErr w:type="spellEnd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 (3x/</w:t>
            </w:r>
            <w:proofErr w:type="spellStart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wk</w:t>
            </w:r>
            <w:proofErr w:type="spellEnd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, 45’/session).</w:t>
            </w:r>
          </w:p>
          <w:p w14:paraId="06C39A94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CG: standard physical activity recommendations.</w:t>
            </w:r>
          </w:p>
        </w:tc>
        <w:tc>
          <w:tcPr>
            <w:tcW w:w="2027" w:type="dxa"/>
          </w:tcPr>
          <w:p w14:paraId="190DC502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Automated </w:t>
            </w:r>
            <w:proofErr w:type="spellStart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oscillometric</w:t>
            </w:r>
            <w:proofErr w:type="spellEnd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 device, 24-h ambulatory </w:t>
            </w:r>
            <w:proofErr w:type="spellStart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oscillometric</w:t>
            </w:r>
            <w:proofErr w:type="spellEnd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 monitoring, BIA, blood analysis, CPET</w:t>
            </w:r>
          </w:p>
        </w:tc>
        <w:tc>
          <w:tcPr>
            <w:tcW w:w="2611" w:type="dxa"/>
          </w:tcPr>
          <w:p w14:paraId="404B9BC4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↔ office SBP, ↔ office DBP, ↔ 24h ASBP, ↔ 24h ADBP, ↔ body weight, ↔ BMI, ↔ body fat percentage, ↔ visceral fat area, ↔ muscle mass, ↔ HDL-c, ↔ LDL-c, ↔ triglycerides, ↓ fasting glucose, ↑ VO</w:t>
            </w:r>
            <w:r w:rsidRPr="00BA3700">
              <w:rPr>
                <w:rFonts w:ascii="Times New Roman" w:eastAsia="Calibri" w:hAnsi="Times New Roman" w:cs="Times New Roman"/>
                <w:kern w:val="0"/>
                <w:sz w:val="20"/>
                <w:szCs w:val="20"/>
                <w:vertAlign w:val="subscript"/>
                <w:lang w:val="en-GB"/>
                <w14:ligatures w14:val="none"/>
              </w:rPr>
              <w:t>2</w:t>
            </w: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peak relative</w:t>
            </w:r>
          </w:p>
        </w:tc>
      </w:tr>
      <w:tr w:rsidR="004A570A" w:rsidRPr="004A570A" w14:paraId="329D4ECA" w14:textId="77777777" w:rsidTr="00AD1AD8">
        <w:tc>
          <w:tcPr>
            <w:tcW w:w="1760" w:type="dxa"/>
          </w:tcPr>
          <w:p w14:paraId="31F14549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NCT00315224</w:t>
            </w:r>
          </w:p>
          <w:p w14:paraId="0FFBDE36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Germany</w:t>
            </w:r>
          </w:p>
        </w:tc>
        <w:tc>
          <w:tcPr>
            <w:tcW w:w="1427" w:type="dxa"/>
          </w:tcPr>
          <w:p w14:paraId="4C88652E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Westhoff et al., 2007a</w:t>
            </w:r>
          </w:p>
          <w:p w14:paraId="279E6BF5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Westhoff et al., 2007b</w:t>
            </w:r>
          </w:p>
          <w:p w14:paraId="03A04C1B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1916" w:type="dxa"/>
          </w:tcPr>
          <w:p w14:paraId="379460D4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N(M/F): 54(26/28)</w:t>
            </w:r>
          </w:p>
          <w:p w14:paraId="5253879F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Age: 68.05 ± 5</w:t>
            </w:r>
          </w:p>
          <w:p w14:paraId="6986BA19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IG/CG: 27/27</w:t>
            </w:r>
          </w:p>
        </w:tc>
        <w:tc>
          <w:tcPr>
            <w:tcW w:w="1953" w:type="dxa"/>
          </w:tcPr>
          <w:p w14:paraId="709E3B07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Median of AH: 3 (1-5)</w:t>
            </w:r>
          </w:p>
        </w:tc>
        <w:tc>
          <w:tcPr>
            <w:tcW w:w="2300" w:type="dxa"/>
          </w:tcPr>
          <w:p w14:paraId="014B759B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IG: 12-week aerobic training (3x/</w:t>
            </w:r>
            <w:proofErr w:type="spellStart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wk</w:t>
            </w:r>
            <w:proofErr w:type="spellEnd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, 30’/session).</w:t>
            </w:r>
          </w:p>
          <w:p w14:paraId="46EB6ABD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CG: usual care.</w:t>
            </w:r>
          </w:p>
        </w:tc>
        <w:tc>
          <w:tcPr>
            <w:tcW w:w="2027" w:type="dxa"/>
          </w:tcPr>
          <w:p w14:paraId="506AADAD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24-h ambulatory </w:t>
            </w:r>
            <w:proofErr w:type="spellStart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oscillometric</w:t>
            </w:r>
            <w:proofErr w:type="spellEnd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 monitoring, CPET</w:t>
            </w:r>
          </w:p>
        </w:tc>
        <w:tc>
          <w:tcPr>
            <w:tcW w:w="2611" w:type="dxa"/>
          </w:tcPr>
          <w:p w14:paraId="2795A30F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↓ 24h ASBP, ↓ 24h ADBP, ↔ BMI</w:t>
            </w:r>
          </w:p>
        </w:tc>
      </w:tr>
      <w:tr w:rsidR="004A570A" w:rsidRPr="004A570A" w14:paraId="6101B695" w14:textId="77777777" w:rsidTr="00AD1AD8">
        <w:tc>
          <w:tcPr>
            <w:tcW w:w="1760" w:type="dxa"/>
          </w:tcPr>
          <w:p w14:paraId="57E47B24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color w:val="000000" w:themeColor="text1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color w:val="000000" w:themeColor="text1"/>
                <w:kern w:val="0"/>
                <w:sz w:val="20"/>
                <w:szCs w:val="20"/>
                <w:lang w:val="en-GB"/>
                <w14:ligatures w14:val="none"/>
              </w:rPr>
              <w:lastRenderedPageBreak/>
              <w:t>PACTR201902490588010</w:t>
            </w:r>
          </w:p>
          <w:p w14:paraId="7354F329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color w:val="000000" w:themeColor="text1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color w:val="000000" w:themeColor="text1"/>
                <w:kern w:val="0"/>
                <w:sz w:val="20"/>
                <w:szCs w:val="20"/>
                <w:lang w:val="en-GB"/>
                <w14:ligatures w14:val="none"/>
              </w:rPr>
              <w:t>Nigeria</w:t>
            </w:r>
          </w:p>
        </w:tc>
        <w:tc>
          <w:tcPr>
            <w:tcW w:w="1427" w:type="dxa"/>
          </w:tcPr>
          <w:p w14:paraId="1D0158FE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color w:val="000000" w:themeColor="text1"/>
                <w:kern w:val="0"/>
                <w:sz w:val="20"/>
                <w:szCs w:val="20"/>
                <w:lang w:val="en-GB"/>
                <w14:ligatures w14:val="none"/>
              </w:rPr>
            </w:pPr>
            <w:proofErr w:type="spellStart"/>
            <w:r w:rsidRPr="004A570A">
              <w:rPr>
                <w:rFonts w:ascii="Times New Roman" w:eastAsia="Calibri" w:hAnsi="Times New Roman" w:cs="Times New Roman"/>
                <w:color w:val="000000" w:themeColor="text1"/>
                <w:kern w:val="0"/>
                <w:sz w:val="20"/>
                <w:szCs w:val="20"/>
                <w:lang w:val="en-GB"/>
                <w14:ligatures w14:val="none"/>
              </w:rPr>
              <w:t>Yakasai</w:t>
            </w:r>
            <w:proofErr w:type="spellEnd"/>
            <w:r w:rsidRPr="004A570A">
              <w:rPr>
                <w:rFonts w:ascii="Times New Roman" w:eastAsia="Calibri" w:hAnsi="Times New Roman" w:cs="Times New Roman"/>
                <w:color w:val="000000" w:themeColor="text1"/>
                <w:kern w:val="0"/>
                <w:sz w:val="20"/>
                <w:szCs w:val="20"/>
                <w:lang w:val="en-GB"/>
                <w14:ligatures w14:val="none"/>
              </w:rPr>
              <w:t xml:space="preserve"> et al., 2020</w:t>
            </w:r>
          </w:p>
          <w:p w14:paraId="57BFCDBB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1916" w:type="dxa"/>
          </w:tcPr>
          <w:p w14:paraId="74446761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N(M/F): 39 (not reported)</w:t>
            </w:r>
          </w:p>
          <w:p w14:paraId="7F3EFC61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Age: 40.89 ± 8.23</w:t>
            </w:r>
          </w:p>
          <w:p w14:paraId="2E651717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IG/CG: 17/19</w:t>
            </w:r>
          </w:p>
        </w:tc>
        <w:tc>
          <w:tcPr>
            <w:tcW w:w="1953" w:type="dxa"/>
          </w:tcPr>
          <w:p w14:paraId="77339EF3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Not reported</w:t>
            </w:r>
          </w:p>
        </w:tc>
        <w:tc>
          <w:tcPr>
            <w:tcW w:w="2300" w:type="dxa"/>
          </w:tcPr>
          <w:p w14:paraId="1265C911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IG: 6-week aerobic training at 50-65% HRR (3x/</w:t>
            </w:r>
            <w:proofErr w:type="spellStart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wk</w:t>
            </w:r>
            <w:proofErr w:type="spellEnd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, 30’/session). </w:t>
            </w:r>
          </w:p>
          <w:p w14:paraId="65DF3D28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CG: usual care.</w:t>
            </w:r>
          </w:p>
        </w:tc>
        <w:tc>
          <w:tcPr>
            <w:tcW w:w="2027" w:type="dxa"/>
          </w:tcPr>
          <w:p w14:paraId="403A1946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Automated </w:t>
            </w:r>
            <w:proofErr w:type="spellStart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oscillometric</w:t>
            </w:r>
            <w:proofErr w:type="spellEnd"/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 xml:space="preserve"> device (mean of 3 readings)</w:t>
            </w:r>
          </w:p>
        </w:tc>
        <w:tc>
          <w:tcPr>
            <w:tcW w:w="2611" w:type="dxa"/>
          </w:tcPr>
          <w:p w14:paraId="0FE861EF" w14:textId="77777777" w:rsidR="004A570A" w:rsidRPr="004A570A" w:rsidRDefault="004A570A" w:rsidP="00C25E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  <w:r w:rsidRPr="004A570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  <w:t>↓ office SBP, ↓ office DBP</w:t>
            </w:r>
          </w:p>
        </w:tc>
      </w:tr>
    </w:tbl>
    <w:p w14:paraId="6AC683FE" w14:textId="65B64934" w:rsidR="000D3B93" w:rsidRPr="00AD1AD8" w:rsidRDefault="00AD1AD8" w:rsidP="00AD1AD8">
      <w:pPr>
        <w:spacing w:after="0"/>
        <w:rPr>
          <w:rFonts w:ascii="Times New Roman" w:hAnsi="Times New Roman" w:cs="Times New Roman"/>
          <w:sz w:val="20"/>
          <w:szCs w:val="20"/>
          <w:lang w:val="en-GB"/>
        </w:rPr>
      </w:pPr>
      <w:r w:rsidRPr="00AD1AD8">
        <w:rPr>
          <w:rFonts w:ascii="Times New Roman" w:hAnsi="Times New Roman" w:cs="Times New Roman"/>
          <w:sz w:val="20"/>
          <w:szCs w:val="20"/>
          <w:lang w:val="en-GB"/>
        </w:rPr>
        <w:t xml:space="preserve">Abbreviations: </w:t>
      </w:r>
      <w:r w:rsidR="001743CA">
        <w:rPr>
          <w:rFonts w:ascii="Times New Roman" w:hAnsi="Times New Roman" w:cs="Times New Roman"/>
          <w:sz w:val="20"/>
          <w:szCs w:val="20"/>
          <w:lang w:val="en-GB"/>
        </w:rPr>
        <w:t xml:space="preserve">6MWT, 6-minute walking test; </w:t>
      </w:r>
      <w:proofErr w:type="spellStart"/>
      <w:r w:rsidR="00DB78D7">
        <w:rPr>
          <w:rFonts w:ascii="Times New Roman" w:hAnsi="Times New Roman" w:cs="Times New Roman"/>
          <w:sz w:val="20"/>
          <w:szCs w:val="20"/>
          <w:lang w:val="en-GB"/>
        </w:rPr>
        <w:t>ACEi</w:t>
      </w:r>
      <w:proofErr w:type="spellEnd"/>
      <w:r w:rsidR="00DB78D7">
        <w:rPr>
          <w:rFonts w:ascii="Times New Roman" w:hAnsi="Times New Roman" w:cs="Times New Roman"/>
          <w:sz w:val="20"/>
          <w:szCs w:val="20"/>
          <w:lang w:val="en-GB"/>
        </w:rPr>
        <w:t xml:space="preserve">, angiotensin-converting enzyme inhibitors; AH, antihypertensives; ARBs, angiotensin II receptor blockers; </w:t>
      </w:r>
      <w:r w:rsidRPr="00AD1AD8">
        <w:rPr>
          <w:rFonts w:ascii="Times New Roman" w:hAnsi="Times New Roman" w:cs="Times New Roman"/>
          <w:sz w:val="20"/>
          <w:szCs w:val="20"/>
          <w:lang w:val="en-GB"/>
        </w:rPr>
        <w:t xml:space="preserve">ASBP/ADBP, ambulatory systolic/diastolic blood pressure; </w:t>
      </w:r>
      <w:r w:rsidR="0043104B">
        <w:rPr>
          <w:rFonts w:ascii="Times New Roman" w:hAnsi="Times New Roman" w:cs="Times New Roman"/>
          <w:sz w:val="20"/>
          <w:szCs w:val="20"/>
          <w:lang w:val="en-GB"/>
        </w:rPr>
        <w:t xml:space="preserve">AUC, area under the curve; </w:t>
      </w:r>
      <w:r w:rsidR="00DB78D7">
        <w:rPr>
          <w:rFonts w:ascii="Times New Roman" w:hAnsi="Times New Roman" w:cs="Times New Roman"/>
          <w:sz w:val="20"/>
          <w:szCs w:val="20"/>
          <w:lang w:val="en-GB"/>
        </w:rPr>
        <w:t xml:space="preserve">BIA, bioelectrical impedance analysis; </w:t>
      </w:r>
      <w:r w:rsidR="00DB78D7" w:rsidRPr="00AD1AD8">
        <w:rPr>
          <w:rFonts w:ascii="Times New Roman" w:hAnsi="Times New Roman" w:cs="Times New Roman"/>
          <w:sz w:val="20"/>
          <w:szCs w:val="20"/>
          <w:lang w:val="en-GB"/>
        </w:rPr>
        <w:t xml:space="preserve">BMI, body mass index; </w:t>
      </w:r>
      <w:r w:rsidR="00DB78D7">
        <w:rPr>
          <w:rFonts w:ascii="Times New Roman" w:hAnsi="Times New Roman" w:cs="Times New Roman"/>
          <w:sz w:val="20"/>
          <w:szCs w:val="20"/>
          <w:lang w:val="en-GB"/>
        </w:rPr>
        <w:t xml:space="preserve">BP, blood pressure; CCBs, calcium channel blockers; CG, control group; CPET, cardiopulmonary exercise testing; DXA, dual-energy X-ray absorptiometry; F, female; FITT: frequency, intensity, time and type; HbA1c, glycated haemoglobin; </w:t>
      </w:r>
      <w:r w:rsidR="00DB78D7" w:rsidRPr="00AD1AD8">
        <w:rPr>
          <w:rFonts w:ascii="Times New Roman" w:hAnsi="Times New Roman" w:cs="Times New Roman"/>
          <w:sz w:val="20"/>
          <w:szCs w:val="20"/>
          <w:lang w:val="en-GB"/>
        </w:rPr>
        <w:t xml:space="preserve">HDL-c/LDL-c, high-/low-density lipoprotein cholesterol; </w:t>
      </w:r>
      <w:r w:rsidR="00DB78D7">
        <w:rPr>
          <w:rFonts w:ascii="Times New Roman" w:hAnsi="Times New Roman" w:cs="Times New Roman"/>
          <w:sz w:val="20"/>
          <w:szCs w:val="20"/>
          <w:lang w:val="en-GB"/>
        </w:rPr>
        <w:t xml:space="preserve">HIIT, high-intensity interval training; </w:t>
      </w:r>
      <w:r w:rsidR="0043104B">
        <w:rPr>
          <w:rFonts w:ascii="Times New Roman" w:hAnsi="Times New Roman" w:cs="Times New Roman"/>
          <w:sz w:val="20"/>
          <w:szCs w:val="20"/>
          <w:lang w:val="en-GB"/>
        </w:rPr>
        <w:t xml:space="preserve">HOMA, homeostatic model assessment; </w:t>
      </w:r>
      <w:proofErr w:type="spellStart"/>
      <w:r w:rsidR="00DB78D7">
        <w:rPr>
          <w:rFonts w:ascii="Times New Roman" w:hAnsi="Times New Roman" w:cs="Times New Roman"/>
          <w:sz w:val="20"/>
          <w:szCs w:val="20"/>
          <w:lang w:val="en-GB"/>
        </w:rPr>
        <w:t>HRpeak</w:t>
      </w:r>
      <w:proofErr w:type="spellEnd"/>
      <w:r w:rsidR="00DB78D7">
        <w:rPr>
          <w:rFonts w:ascii="Times New Roman" w:hAnsi="Times New Roman" w:cs="Times New Roman"/>
          <w:sz w:val="20"/>
          <w:szCs w:val="20"/>
          <w:lang w:val="en-GB"/>
        </w:rPr>
        <w:t xml:space="preserve">, peak heart rate; HRR, heart rate reserve; IG, intervention group; M, male; </w:t>
      </w:r>
      <w:r w:rsidRPr="00AD1AD8">
        <w:rPr>
          <w:rFonts w:ascii="Times New Roman" w:hAnsi="Times New Roman" w:cs="Times New Roman"/>
          <w:sz w:val="20"/>
          <w:szCs w:val="20"/>
          <w:lang w:val="en-GB"/>
        </w:rPr>
        <w:t xml:space="preserve">MAP, mean arterial pressure; </w:t>
      </w:r>
      <w:r w:rsidR="00DB78D7">
        <w:rPr>
          <w:rFonts w:ascii="Times New Roman" w:hAnsi="Times New Roman" w:cs="Times New Roman"/>
          <w:sz w:val="20"/>
          <w:szCs w:val="20"/>
          <w:lang w:val="en-GB"/>
        </w:rPr>
        <w:t xml:space="preserve">MVC: maximum voluntary contraction; N: number of participants; </w:t>
      </w:r>
      <w:r w:rsidR="0043104B">
        <w:rPr>
          <w:rFonts w:ascii="Times New Roman" w:hAnsi="Times New Roman" w:cs="Times New Roman"/>
          <w:sz w:val="20"/>
          <w:szCs w:val="20"/>
          <w:lang w:val="en-GB"/>
        </w:rPr>
        <w:t xml:space="preserve">OGTT, oral glucose tolerance test; </w:t>
      </w:r>
      <w:r w:rsidR="00DB78D7">
        <w:rPr>
          <w:rFonts w:ascii="Times New Roman" w:hAnsi="Times New Roman" w:cs="Times New Roman"/>
          <w:sz w:val="20"/>
          <w:szCs w:val="20"/>
          <w:lang w:val="en-GB"/>
        </w:rPr>
        <w:t xml:space="preserve">RM: repetition maximum; RPE, rating of perceived exertion; </w:t>
      </w:r>
      <w:r w:rsidR="00DB78D7" w:rsidRPr="00AD1AD8">
        <w:rPr>
          <w:rFonts w:ascii="Times New Roman" w:hAnsi="Times New Roman" w:cs="Times New Roman"/>
          <w:sz w:val="20"/>
          <w:szCs w:val="20"/>
          <w:lang w:val="en-GB"/>
        </w:rPr>
        <w:t xml:space="preserve">SBP/DBP, systolic/diastolic blood pressure; </w:t>
      </w:r>
      <w:proofErr w:type="spellStart"/>
      <w:r w:rsidRPr="00AD1AD8">
        <w:rPr>
          <w:rFonts w:ascii="Times New Roman" w:hAnsi="Times New Roman" w:cs="Times New Roman"/>
          <w:sz w:val="20"/>
          <w:szCs w:val="20"/>
          <w:lang w:val="en-GB"/>
        </w:rPr>
        <w:t>VO₂peak</w:t>
      </w:r>
      <w:proofErr w:type="spellEnd"/>
      <w:r w:rsidRPr="00AD1AD8">
        <w:rPr>
          <w:rFonts w:ascii="Times New Roman" w:hAnsi="Times New Roman" w:cs="Times New Roman"/>
          <w:sz w:val="20"/>
          <w:szCs w:val="20"/>
          <w:lang w:val="en-GB"/>
        </w:rPr>
        <w:t>, peak oxygen uptake</w:t>
      </w:r>
      <w:r w:rsidR="00DB78D7">
        <w:rPr>
          <w:rFonts w:ascii="Times New Roman" w:hAnsi="Times New Roman" w:cs="Times New Roman"/>
          <w:sz w:val="20"/>
          <w:szCs w:val="20"/>
          <w:lang w:val="en-GB"/>
        </w:rPr>
        <w:t>; VT2, second ventilatory threshold; x/</w:t>
      </w:r>
      <w:proofErr w:type="spellStart"/>
      <w:r w:rsidR="00DB78D7">
        <w:rPr>
          <w:rFonts w:ascii="Times New Roman" w:hAnsi="Times New Roman" w:cs="Times New Roman"/>
          <w:sz w:val="20"/>
          <w:szCs w:val="20"/>
          <w:lang w:val="en-GB"/>
        </w:rPr>
        <w:t>wk</w:t>
      </w:r>
      <w:proofErr w:type="spellEnd"/>
      <w:r w:rsidR="00DB78D7">
        <w:rPr>
          <w:rFonts w:ascii="Times New Roman" w:hAnsi="Times New Roman" w:cs="Times New Roman"/>
          <w:sz w:val="20"/>
          <w:szCs w:val="20"/>
          <w:lang w:val="en-GB"/>
        </w:rPr>
        <w:t>, times per week</w:t>
      </w:r>
      <w:r w:rsidRPr="00AD1AD8">
        <w:rPr>
          <w:rFonts w:ascii="Times New Roman" w:hAnsi="Times New Roman" w:cs="Times New Roman"/>
          <w:sz w:val="20"/>
          <w:szCs w:val="20"/>
          <w:lang w:val="en-GB"/>
        </w:rPr>
        <w:t>.</w:t>
      </w:r>
      <w:r w:rsidR="000D3B93" w:rsidRPr="00AD1AD8">
        <w:rPr>
          <w:rFonts w:ascii="Times New Roman" w:hAnsi="Times New Roman" w:cs="Times New Roman"/>
          <w:sz w:val="20"/>
          <w:szCs w:val="20"/>
          <w:lang w:val="en-GB"/>
        </w:rPr>
        <w:br w:type="page"/>
      </w:r>
    </w:p>
    <w:p w14:paraId="0943E1EB" w14:textId="3926E596" w:rsidR="000D3B93" w:rsidRPr="00334005" w:rsidRDefault="000D3B93" w:rsidP="000D3B93">
      <w:pPr>
        <w:spacing w:after="60"/>
        <w:rPr>
          <w:rFonts w:ascii="Times New Roman" w:hAnsi="Times New Roman" w:cs="Times New Roman"/>
          <w:lang w:val="en-GB"/>
        </w:rPr>
      </w:pPr>
      <w:r w:rsidRPr="000D3B93">
        <w:rPr>
          <w:rFonts w:ascii="Times New Roman" w:eastAsia="Arial" w:hAnsi="Times New Roman" w:cs="Times New Roman"/>
          <w:b/>
          <w:bCs/>
          <w:lang w:val="en-GB"/>
        </w:rPr>
        <w:lastRenderedPageBreak/>
        <w:t>Table S</w:t>
      </w:r>
      <w:r w:rsidR="003C54B7">
        <w:rPr>
          <w:rFonts w:ascii="Times New Roman" w:eastAsia="Arial" w:hAnsi="Times New Roman" w:cs="Times New Roman"/>
          <w:b/>
          <w:bCs/>
          <w:lang w:val="en-GB"/>
        </w:rPr>
        <w:t>3</w:t>
      </w:r>
      <w:r w:rsidRPr="000D3B93">
        <w:rPr>
          <w:rFonts w:ascii="Times New Roman" w:eastAsia="Arial" w:hAnsi="Times New Roman" w:cs="Times New Roman"/>
          <w:b/>
          <w:bCs/>
          <w:lang w:val="en-GB"/>
        </w:rPr>
        <w:t xml:space="preserve">. </w:t>
      </w:r>
      <w:r w:rsidRPr="00334005">
        <w:rPr>
          <w:rFonts w:ascii="Times New Roman" w:eastAsia="Arial" w:hAnsi="Times New Roman" w:cs="Times New Roman"/>
          <w:lang w:val="en-GB"/>
        </w:rPr>
        <w:t>Sensitivity analyses and publication-bias statistics by outcome.</w:t>
      </w:r>
    </w:p>
    <w:tbl>
      <w:tblPr>
        <w:tblStyle w:val="Tablaconcuadrcula"/>
        <w:tblW w:w="14371" w:type="dxa"/>
        <w:tblLayout w:type="fixed"/>
        <w:tblLook w:val="0000" w:firstRow="0" w:lastRow="0" w:firstColumn="0" w:lastColumn="0" w:noHBand="0" w:noVBand="0"/>
      </w:tblPr>
      <w:tblGrid>
        <w:gridCol w:w="1304"/>
        <w:gridCol w:w="416"/>
        <w:gridCol w:w="1644"/>
        <w:gridCol w:w="1650"/>
        <w:gridCol w:w="708"/>
        <w:gridCol w:w="851"/>
        <w:gridCol w:w="964"/>
        <w:gridCol w:w="29"/>
        <w:gridCol w:w="1615"/>
        <w:gridCol w:w="850"/>
        <w:gridCol w:w="794"/>
        <w:gridCol w:w="993"/>
        <w:gridCol w:w="850"/>
        <w:gridCol w:w="737"/>
        <w:gridCol w:w="966"/>
      </w:tblGrid>
      <w:tr w:rsidR="00334005" w:rsidRPr="000D3B93" w14:paraId="6E3B353C" w14:textId="77777777" w:rsidTr="00AD1AD8">
        <w:tc>
          <w:tcPr>
            <w:tcW w:w="1304" w:type="dxa"/>
            <w:vMerge w:val="restart"/>
          </w:tcPr>
          <w:p w14:paraId="32478185" w14:textId="79CC6380" w:rsidR="00334005" w:rsidRPr="00334005" w:rsidRDefault="00334005" w:rsidP="006532C7">
            <w:pPr>
              <w:spacing w:after="160" w:line="276" w:lineRule="auto"/>
              <w:jc w:val="center"/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334005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Outcome (unit)</w:t>
            </w:r>
          </w:p>
        </w:tc>
        <w:tc>
          <w:tcPr>
            <w:tcW w:w="416" w:type="dxa"/>
            <w:vMerge w:val="restart"/>
          </w:tcPr>
          <w:p w14:paraId="7C40921F" w14:textId="5CA59323" w:rsidR="00334005" w:rsidRPr="00334005" w:rsidRDefault="00334005" w:rsidP="006532C7">
            <w:pPr>
              <w:spacing w:after="160" w:line="276" w:lineRule="auto"/>
              <w:jc w:val="center"/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334005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k</w:t>
            </w:r>
          </w:p>
        </w:tc>
        <w:tc>
          <w:tcPr>
            <w:tcW w:w="1644" w:type="dxa"/>
            <w:vMerge w:val="restart"/>
          </w:tcPr>
          <w:p w14:paraId="5432A20D" w14:textId="0A35EDC3" w:rsidR="00334005" w:rsidRPr="00334005" w:rsidRDefault="00334005" w:rsidP="006532C7">
            <w:pPr>
              <w:spacing w:after="160" w:line="276" w:lineRule="auto"/>
              <w:jc w:val="center"/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334005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Primary MD (95% CI)</w:t>
            </w:r>
          </w:p>
        </w:tc>
        <w:tc>
          <w:tcPr>
            <w:tcW w:w="4202" w:type="dxa"/>
            <w:gridSpan w:val="5"/>
          </w:tcPr>
          <w:p w14:paraId="7237D8DF" w14:textId="5F7DA242" w:rsidR="00334005" w:rsidRPr="00334005" w:rsidRDefault="00334005" w:rsidP="006532C7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334005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Sensitivity analysis (r = 0.2)</w:t>
            </w:r>
          </w:p>
        </w:tc>
        <w:tc>
          <w:tcPr>
            <w:tcW w:w="4252" w:type="dxa"/>
            <w:gridSpan w:val="4"/>
          </w:tcPr>
          <w:p w14:paraId="7E9569E9" w14:textId="4CF35FBF" w:rsidR="00334005" w:rsidRPr="00334005" w:rsidRDefault="00334005" w:rsidP="006532C7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334005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Sensitivity analysis (r = 0.8)</w:t>
            </w:r>
          </w:p>
        </w:tc>
        <w:tc>
          <w:tcPr>
            <w:tcW w:w="2553" w:type="dxa"/>
            <w:gridSpan w:val="3"/>
          </w:tcPr>
          <w:p w14:paraId="4D3E687C" w14:textId="4B8579EA" w:rsidR="00334005" w:rsidRPr="00334005" w:rsidRDefault="00334005" w:rsidP="006532C7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334005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Publication bias</w:t>
            </w:r>
          </w:p>
        </w:tc>
      </w:tr>
      <w:tr w:rsidR="00334005" w:rsidRPr="000D3B93" w14:paraId="3CBA4D4E" w14:textId="77777777" w:rsidTr="00AD1AD8">
        <w:tc>
          <w:tcPr>
            <w:tcW w:w="1304" w:type="dxa"/>
            <w:vMerge/>
          </w:tcPr>
          <w:p w14:paraId="1C0EBAA2" w14:textId="7F3A4740" w:rsidR="00334005" w:rsidRPr="00334005" w:rsidRDefault="00334005" w:rsidP="006532C7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16" w:type="dxa"/>
            <w:vMerge/>
          </w:tcPr>
          <w:p w14:paraId="7C1A9EAE" w14:textId="6A65C0E2" w:rsidR="00334005" w:rsidRPr="00334005" w:rsidRDefault="00334005" w:rsidP="006532C7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644" w:type="dxa"/>
            <w:vMerge/>
          </w:tcPr>
          <w:p w14:paraId="24468481" w14:textId="3828A45A" w:rsidR="00334005" w:rsidRPr="00334005" w:rsidRDefault="00334005" w:rsidP="006532C7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650" w:type="dxa"/>
          </w:tcPr>
          <w:p w14:paraId="4056161D" w14:textId="7A172062" w:rsidR="00334005" w:rsidRPr="00334005" w:rsidRDefault="00334005" w:rsidP="006532C7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334005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MD (95% CI)</w:t>
            </w:r>
          </w:p>
        </w:tc>
        <w:tc>
          <w:tcPr>
            <w:tcW w:w="708" w:type="dxa"/>
          </w:tcPr>
          <w:p w14:paraId="419B3ACA" w14:textId="1063A295" w:rsidR="00334005" w:rsidRPr="00334005" w:rsidRDefault="00334005" w:rsidP="006532C7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334005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I²</w:t>
            </w:r>
          </w:p>
        </w:tc>
        <w:tc>
          <w:tcPr>
            <w:tcW w:w="851" w:type="dxa"/>
          </w:tcPr>
          <w:p w14:paraId="7B2B3291" w14:textId="267B1290" w:rsidR="00334005" w:rsidRPr="00334005" w:rsidRDefault="00334005" w:rsidP="006532C7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334005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τ²</w:t>
            </w:r>
          </w:p>
        </w:tc>
        <w:tc>
          <w:tcPr>
            <w:tcW w:w="964" w:type="dxa"/>
          </w:tcPr>
          <w:p w14:paraId="433FE70D" w14:textId="483B8BAB" w:rsidR="00334005" w:rsidRPr="00334005" w:rsidRDefault="00334005" w:rsidP="006532C7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334005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95% PI</w:t>
            </w:r>
          </w:p>
        </w:tc>
        <w:tc>
          <w:tcPr>
            <w:tcW w:w="1644" w:type="dxa"/>
            <w:gridSpan w:val="2"/>
          </w:tcPr>
          <w:p w14:paraId="058FB9AA" w14:textId="31B0CE89" w:rsidR="00334005" w:rsidRPr="00334005" w:rsidRDefault="00334005" w:rsidP="006532C7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334005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MD (95% CI)</w:t>
            </w:r>
          </w:p>
        </w:tc>
        <w:tc>
          <w:tcPr>
            <w:tcW w:w="850" w:type="dxa"/>
          </w:tcPr>
          <w:p w14:paraId="75D25D5C" w14:textId="66F035E2" w:rsidR="00334005" w:rsidRPr="00334005" w:rsidRDefault="00334005" w:rsidP="006532C7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334005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I²</w:t>
            </w:r>
          </w:p>
        </w:tc>
        <w:tc>
          <w:tcPr>
            <w:tcW w:w="794" w:type="dxa"/>
          </w:tcPr>
          <w:p w14:paraId="225491E1" w14:textId="28501052" w:rsidR="00334005" w:rsidRPr="00334005" w:rsidRDefault="00334005" w:rsidP="006532C7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334005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τ²</w:t>
            </w:r>
          </w:p>
        </w:tc>
        <w:tc>
          <w:tcPr>
            <w:tcW w:w="993" w:type="dxa"/>
          </w:tcPr>
          <w:p w14:paraId="216D172B" w14:textId="228EDEE0" w:rsidR="00334005" w:rsidRPr="00334005" w:rsidRDefault="00334005" w:rsidP="006532C7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334005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95% PI</w:t>
            </w:r>
          </w:p>
        </w:tc>
        <w:tc>
          <w:tcPr>
            <w:tcW w:w="850" w:type="dxa"/>
          </w:tcPr>
          <w:p w14:paraId="711E8976" w14:textId="3E9DDEC9" w:rsidR="00334005" w:rsidRPr="00334005" w:rsidRDefault="00334005" w:rsidP="006532C7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334005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Egger p</w:t>
            </w:r>
          </w:p>
        </w:tc>
        <w:tc>
          <w:tcPr>
            <w:tcW w:w="737" w:type="dxa"/>
          </w:tcPr>
          <w:p w14:paraId="3B8C6097" w14:textId="590C7E6E" w:rsidR="00334005" w:rsidRPr="00334005" w:rsidRDefault="00334005" w:rsidP="006532C7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proofErr w:type="spellStart"/>
            <w:r w:rsidRPr="00334005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Selec</w:t>
            </w:r>
            <w:r w:rsidR="006532C7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-</w:t>
            </w:r>
            <w:r w:rsidRPr="00334005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tion</w:t>
            </w:r>
            <w:proofErr w:type="spellEnd"/>
            <w:r w:rsidR="006532C7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 xml:space="preserve"> </w:t>
            </w:r>
            <w:r w:rsidRPr="00334005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p</w:t>
            </w:r>
          </w:p>
        </w:tc>
        <w:tc>
          <w:tcPr>
            <w:tcW w:w="966" w:type="dxa"/>
          </w:tcPr>
          <w:p w14:paraId="136249EA" w14:textId="4A9A6D9D" w:rsidR="00334005" w:rsidRPr="00334005" w:rsidRDefault="00334005" w:rsidP="006532C7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334005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Trim- and-fill</w:t>
            </w:r>
          </w:p>
        </w:tc>
      </w:tr>
      <w:tr w:rsidR="00334005" w:rsidRPr="000D3B93" w14:paraId="0D7F7A28" w14:textId="77777777" w:rsidTr="00AD1AD8">
        <w:trPr>
          <w:trHeight w:val="850"/>
        </w:trPr>
        <w:tc>
          <w:tcPr>
            <w:tcW w:w="1304" w:type="dxa"/>
          </w:tcPr>
          <w:p w14:paraId="6C17593A" w14:textId="77777777" w:rsidR="00334005" w:rsidRPr="00334005" w:rsidRDefault="00334005" w:rsidP="0033400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34005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Office SBP (mmHg)</w:t>
            </w:r>
          </w:p>
        </w:tc>
        <w:tc>
          <w:tcPr>
            <w:tcW w:w="416" w:type="dxa"/>
          </w:tcPr>
          <w:p w14:paraId="56C6E60D" w14:textId="77777777" w:rsidR="00334005" w:rsidRPr="000D3B93" w:rsidRDefault="00334005" w:rsidP="0033400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32</w:t>
            </w:r>
          </w:p>
        </w:tc>
        <w:tc>
          <w:tcPr>
            <w:tcW w:w="1644" w:type="dxa"/>
          </w:tcPr>
          <w:p w14:paraId="277474CA" w14:textId="77777777" w:rsidR="00334005" w:rsidRPr="000D3B93" w:rsidRDefault="00334005" w:rsidP="0033400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−7.932 (−10.299, −5.565); p&lt;0.001</w:t>
            </w:r>
          </w:p>
        </w:tc>
        <w:tc>
          <w:tcPr>
            <w:tcW w:w="1650" w:type="dxa"/>
          </w:tcPr>
          <w:p w14:paraId="39B12AB9" w14:textId="77777777" w:rsidR="00334005" w:rsidRPr="000D3B93" w:rsidRDefault="00334005" w:rsidP="0033400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−7.960 (−10.282, −5.639); p&lt;0.001</w:t>
            </w:r>
          </w:p>
        </w:tc>
        <w:tc>
          <w:tcPr>
            <w:tcW w:w="708" w:type="dxa"/>
          </w:tcPr>
          <w:p w14:paraId="5CC0BDAB" w14:textId="77777777" w:rsidR="00334005" w:rsidRPr="000D3B93" w:rsidRDefault="00334005" w:rsidP="0033400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63.45%</w:t>
            </w:r>
          </w:p>
        </w:tc>
        <w:tc>
          <w:tcPr>
            <w:tcW w:w="851" w:type="dxa"/>
          </w:tcPr>
          <w:p w14:paraId="69392761" w14:textId="77777777" w:rsidR="00334005" w:rsidRPr="000D3B93" w:rsidRDefault="00334005" w:rsidP="0033400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20.78</w:t>
            </w:r>
          </w:p>
        </w:tc>
        <w:tc>
          <w:tcPr>
            <w:tcW w:w="964" w:type="dxa"/>
          </w:tcPr>
          <w:p w14:paraId="50A8A168" w14:textId="77777777" w:rsidR="00334005" w:rsidRPr="000D3B93" w:rsidRDefault="00334005" w:rsidP="0033400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−17.542, 1.622</w:t>
            </w:r>
          </w:p>
        </w:tc>
        <w:tc>
          <w:tcPr>
            <w:tcW w:w="1644" w:type="dxa"/>
            <w:gridSpan w:val="2"/>
          </w:tcPr>
          <w:p w14:paraId="70450592" w14:textId="77777777" w:rsidR="00334005" w:rsidRPr="000D3B93" w:rsidRDefault="00334005" w:rsidP="0033400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−7.914 (−10.322, −5.506); p&lt;0.001</w:t>
            </w:r>
          </w:p>
        </w:tc>
        <w:tc>
          <w:tcPr>
            <w:tcW w:w="850" w:type="dxa"/>
          </w:tcPr>
          <w:p w14:paraId="22F3965F" w14:textId="77777777" w:rsidR="00334005" w:rsidRPr="000D3B93" w:rsidRDefault="00334005" w:rsidP="0033400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91.90%</w:t>
            </w:r>
          </w:p>
        </w:tc>
        <w:tc>
          <w:tcPr>
            <w:tcW w:w="794" w:type="dxa"/>
          </w:tcPr>
          <w:p w14:paraId="75DC7660" w14:textId="77777777" w:rsidR="00334005" w:rsidRPr="000D3B93" w:rsidRDefault="00334005" w:rsidP="0033400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35.69</w:t>
            </w:r>
          </w:p>
        </w:tc>
        <w:tc>
          <w:tcPr>
            <w:tcW w:w="993" w:type="dxa"/>
          </w:tcPr>
          <w:p w14:paraId="25B64619" w14:textId="77777777" w:rsidR="00334005" w:rsidRPr="000D3B93" w:rsidRDefault="00334005" w:rsidP="0033400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−20.333, 4.505</w:t>
            </w:r>
          </w:p>
        </w:tc>
        <w:tc>
          <w:tcPr>
            <w:tcW w:w="850" w:type="dxa"/>
          </w:tcPr>
          <w:p w14:paraId="5CAC056C" w14:textId="77777777" w:rsidR="00334005" w:rsidRPr="000D3B93" w:rsidRDefault="00334005" w:rsidP="0033400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0.725</w:t>
            </w:r>
          </w:p>
        </w:tc>
        <w:tc>
          <w:tcPr>
            <w:tcW w:w="737" w:type="dxa"/>
          </w:tcPr>
          <w:p w14:paraId="4E58DFFE" w14:textId="77777777" w:rsidR="00334005" w:rsidRPr="000D3B93" w:rsidRDefault="00334005" w:rsidP="0033400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0.190</w:t>
            </w:r>
          </w:p>
        </w:tc>
        <w:tc>
          <w:tcPr>
            <w:tcW w:w="966" w:type="dxa"/>
          </w:tcPr>
          <w:p w14:paraId="4295F25C" w14:textId="77777777" w:rsidR="00334005" w:rsidRPr="000D3B93" w:rsidRDefault="00334005" w:rsidP="0033400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—</w:t>
            </w:r>
          </w:p>
        </w:tc>
      </w:tr>
      <w:tr w:rsidR="00334005" w:rsidRPr="000D3B93" w14:paraId="783AC785" w14:textId="77777777" w:rsidTr="00AD1AD8">
        <w:tc>
          <w:tcPr>
            <w:tcW w:w="1304" w:type="dxa"/>
          </w:tcPr>
          <w:p w14:paraId="6E7E15FD" w14:textId="77777777" w:rsidR="00334005" w:rsidRPr="00334005" w:rsidRDefault="00334005" w:rsidP="0033400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34005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Office DBP (mmHg)</w:t>
            </w:r>
          </w:p>
        </w:tc>
        <w:tc>
          <w:tcPr>
            <w:tcW w:w="416" w:type="dxa"/>
          </w:tcPr>
          <w:p w14:paraId="761E735B" w14:textId="77777777" w:rsidR="00334005" w:rsidRPr="000D3B93" w:rsidRDefault="00334005" w:rsidP="0033400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32</w:t>
            </w:r>
          </w:p>
        </w:tc>
        <w:tc>
          <w:tcPr>
            <w:tcW w:w="1644" w:type="dxa"/>
          </w:tcPr>
          <w:p w14:paraId="093C725B" w14:textId="77777777" w:rsidR="00334005" w:rsidRPr="000D3B93" w:rsidRDefault="00334005" w:rsidP="0033400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−4.443 (−5.760, −3.126); p&lt;0.001</w:t>
            </w:r>
          </w:p>
        </w:tc>
        <w:tc>
          <w:tcPr>
            <w:tcW w:w="1650" w:type="dxa"/>
          </w:tcPr>
          <w:p w14:paraId="6EFBD01E" w14:textId="77777777" w:rsidR="00334005" w:rsidRPr="000D3B93" w:rsidRDefault="00334005" w:rsidP="0033400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−4.553 (−5.887, −3.219); p&lt;0.001</w:t>
            </w:r>
          </w:p>
        </w:tc>
        <w:tc>
          <w:tcPr>
            <w:tcW w:w="708" w:type="dxa"/>
          </w:tcPr>
          <w:p w14:paraId="4D6BFE8B" w14:textId="77777777" w:rsidR="00334005" w:rsidRPr="000D3B93" w:rsidRDefault="00334005" w:rsidP="0033400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49.56%</w:t>
            </w:r>
          </w:p>
        </w:tc>
        <w:tc>
          <w:tcPr>
            <w:tcW w:w="851" w:type="dxa"/>
          </w:tcPr>
          <w:p w14:paraId="4310E6D9" w14:textId="77777777" w:rsidR="00334005" w:rsidRPr="000D3B93" w:rsidRDefault="00334005" w:rsidP="0033400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5.79</w:t>
            </w:r>
          </w:p>
        </w:tc>
        <w:tc>
          <w:tcPr>
            <w:tcW w:w="964" w:type="dxa"/>
          </w:tcPr>
          <w:p w14:paraId="7A74F030" w14:textId="77777777" w:rsidR="00334005" w:rsidRPr="000D3B93" w:rsidRDefault="00334005" w:rsidP="0033400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−9.637, 0.531</w:t>
            </w:r>
          </w:p>
        </w:tc>
        <w:tc>
          <w:tcPr>
            <w:tcW w:w="1644" w:type="dxa"/>
            <w:gridSpan w:val="2"/>
          </w:tcPr>
          <w:p w14:paraId="732F6E13" w14:textId="77777777" w:rsidR="00334005" w:rsidRPr="000D3B93" w:rsidRDefault="00334005" w:rsidP="0033400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−4.394 (−5.769, −3.019); p&lt;0.001</w:t>
            </w:r>
          </w:p>
        </w:tc>
        <w:tc>
          <w:tcPr>
            <w:tcW w:w="850" w:type="dxa"/>
          </w:tcPr>
          <w:p w14:paraId="7D9ECCDA" w14:textId="77777777" w:rsidR="00334005" w:rsidRPr="000D3B93" w:rsidRDefault="00334005" w:rsidP="0033400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86.69%</w:t>
            </w:r>
          </w:p>
        </w:tc>
        <w:tc>
          <w:tcPr>
            <w:tcW w:w="794" w:type="dxa"/>
          </w:tcPr>
          <w:p w14:paraId="5025D46F" w14:textId="77777777" w:rsidR="00334005" w:rsidRPr="000D3B93" w:rsidRDefault="00334005" w:rsidP="0033400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11.21</w:t>
            </w:r>
          </w:p>
        </w:tc>
        <w:tc>
          <w:tcPr>
            <w:tcW w:w="993" w:type="dxa"/>
          </w:tcPr>
          <w:p w14:paraId="56538F4C" w14:textId="77777777" w:rsidR="00334005" w:rsidRPr="000D3B93" w:rsidRDefault="00334005" w:rsidP="0033400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−11.360, 2.572</w:t>
            </w:r>
          </w:p>
        </w:tc>
        <w:tc>
          <w:tcPr>
            <w:tcW w:w="850" w:type="dxa"/>
          </w:tcPr>
          <w:p w14:paraId="5EAD42CE" w14:textId="77777777" w:rsidR="00334005" w:rsidRPr="000D3B93" w:rsidRDefault="00334005" w:rsidP="0033400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0.629</w:t>
            </w:r>
          </w:p>
        </w:tc>
        <w:tc>
          <w:tcPr>
            <w:tcW w:w="737" w:type="dxa"/>
          </w:tcPr>
          <w:p w14:paraId="37E8BDC4" w14:textId="77777777" w:rsidR="00334005" w:rsidRPr="000D3B93" w:rsidRDefault="00334005" w:rsidP="0033400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0.845</w:t>
            </w:r>
          </w:p>
        </w:tc>
        <w:tc>
          <w:tcPr>
            <w:tcW w:w="966" w:type="dxa"/>
          </w:tcPr>
          <w:p w14:paraId="76C4D560" w14:textId="77777777" w:rsidR="00334005" w:rsidRPr="000D3B93" w:rsidRDefault="00334005" w:rsidP="0033400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—</w:t>
            </w:r>
          </w:p>
        </w:tc>
      </w:tr>
      <w:tr w:rsidR="00334005" w:rsidRPr="000D3B93" w14:paraId="76121BE4" w14:textId="77777777" w:rsidTr="00AD1AD8">
        <w:tc>
          <w:tcPr>
            <w:tcW w:w="1304" w:type="dxa"/>
          </w:tcPr>
          <w:p w14:paraId="02053F11" w14:textId="77777777" w:rsidR="00334005" w:rsidRPr="00334005" w:rsidRDefault="00334005" w:rsidP="0033400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34005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Office MAP (mmHg)</w:t>
            </w:r>
          </w:p>
        </w:tc>
        <w:tc>
          <w:tcPr>
            <w:tcW w:w="416" w:type="dxa"/>
          </w:tcPr>
          <w:p w14:paraId="1E512B7F" w14:textId="77777777" w:rsidR="00334005" w:rsidRPr="000D3B93" w:rsidRDefault="00334005" w:rsidP="0033400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6</w:t>
            </w:r>
          </w:p>
        </w:tc>
        <w:tc>
          <w:tcPr>
            <w:tcW w:w="1644" w:type="dxa"/>
          </w:tcPr>
          <w:p w14:paraId="2AFE6315" w14:textId="77777777" w:rsidR="00334005" w:rsidRPr="000D3B93" w:rsidRDefault="00334005" w:rsidP="0033400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−3.687 (−6.347, −1.026); p=0.016</w:t>
            </w:r>
          </w:p>
        </w:tc>
        <w:tc>
          <w:tcPr>
            <w:tcW w:w="1650" w:type="dxa"/>
          </w:tcPr>
          <w:p w14:paraId="7C2BF318" w14:textId="77777777" w:rsidR="00334005" w:rsidRPr="000D3B93" w:rsidRDefault="00334005" w:rsidP="0033400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−3.706 (−6.402, −1.009); p=0.017</w:t>
            </w:r>
          </w:p>
        </w:tc>
        <w:tc>
          <w:tcPr>
            <w:tcW w:w="708" w:type="dxa"/>
          </w:tcPr>
          <w:p w14:paraId="3D19D116" w14:textId="77777777" w:rsidR="00334005" w:rsidRPr="000D3B93" w:rsidRDefault="00334005" w:rsidP="0033400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0%</w:t>
            </w:r>
          </w:p>
        </w:tc>
        <w:tc>
          <w:tcPr>
            <w:tcW w:w="851" w:type="dxa"/>
          </w:tcPr>
          <w:p w14:paraId="22770C17" w14:textId="77777777" w:rsidR="00334005" w:rsidRPr="000D3B93" w:rsidRDefault="00334005" w:rsidP="0033400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964" w:type="dxa"/>
          </w:tcPr>
          <w:p w14:paraId="4C1792B1" w14:textId="77777777" w:rsidR="00334005" w:rsidRPr="000D3B93" w:rsidRDefault="00334005" w:rsidP="0033400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−6.402, −1.009</w:t>
            </w:r>
          </w:p>
        </w:tc>
        <w:tc>
          <w:tcPr>
            <w:tcW w:w="1644" w:type="dxa"/>
            <w:gridSpan w:val="2"/>
          </w:tcPr>
          <w:p w14:paraId="3F635CF4" w14:textId="77777777" w:rsidR="00334005" w:rsidRPr="000D3B93" w:rsidRDefault="00334005" w:rsidP="0033400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−3.756 (−6.607, −0.905); p=0.020</w:t>
            </w:r>
          </w:p>
        </w:tc>
        <w:tc>
          <w:tcPr>
            <w:tcW w:w="850" w:type="dxa"/>
          </w:tcPr>
          <w:p w14:paraId="61F1CF82" w14:textId="77777777" w:rsidR="00334005" w:rsidRPr="000D3B93" w:rsidRDefault="00334005" w:rsidP="0033400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39.70%</w:t>
            </w:r>
          </w:p>
        </w:tc>
        <w:tc>
          <w:tcPr>
            <w:tcW w:w="794" w:type="dxa"/>
          </w:tcPr>
          <w:p w14:paraId="14B2AA63" w14:textId="77777777" w:rsidR="00334005" w:rsidRPr="000D3B93" w:rsidRDefault="00334005" w:rsidP="0033400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2.27</w:t>
            </w:r>
          </w:p>
        </w:tc>
        <w:tc>
          <w:tcPr>
            <w:tcW w:w="993" w:type="dxa"/>
          </w:tcPr>
          <w:p w14:paraId="253F4A9E" w14:textId="77777777" w:rsidR="00334005" w:rsidRPr="000D3B93" w:rsidRDefault="00334005" w:rsidP="0033400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−8.564, 1.052</w:t>
            </w:r>
          </w:p>
        </w:tc>
        <w:tc>
          <w:tcPr>
            <w:tcW w:w="850" w:type="dxa"/>
          </w:tcPr>
          <w:p w14:paraId="081E6126" w14:textId="1F3ECDE0" w:rsidR="00334005" w:rsidRPr="000D3B93" w:rsidRDefault="006532C7" w:rsidP="0033400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NA (</w:t>
            </w: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k&lt;10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)</w:t>
            </w:r>
          </w:p>
        </w:tc>
        <w:tc>
          <w:tcPr>
            <w:tcW w:w="737" w:type="dxa"/>
          </w:tcPr>
          <w:p w14:paraId="1081A8CD" w14:textId="77777777" w:rsidR="00334005" w:rsidRPr="000D3B93" w:rsidRDefault="00334005" w:rsidP="0033400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—</w:t>
            </w:r>
          </w:p>
        </w:tc>
        <w:tc>
          <w:tcPr>
            <w:tcW w:w="966" w:type="dxa"/>
          </w:tcPr>
          <w:p w14:paraId="59358A93" w14:textId="77777777" w:rsidR="00334005" w:rsidRPr="000D3B93" w:rsidRDefault="00334005" w:rsidP="0033400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—</w:t>
            </w:r>
          </w:p>
        </w:tc>
      </w:tr>
      <w:tr w:rsidR="00334005" w:rsidRPr="000D3B93" w14:paraId="0DCD513C" w14:textId="77777777" w:rsidTr="00AD1AD8">
        <w:tc>
          <w:tcPr>
            <w:tcW w:w="1304" w:type="dxa"/>
          </w:tcPr>
          <w:p w14:paraId="2FC4E8A6" w14:textId="77777777" w:rsidR="00334005" w:rsidRPr="00334005" w:rsidRDefault="00334005" w:rsidP="0033400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34005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24h ASBP (mmHg)</w:t>
            </w:r>
          </w:p>
        </w:tc>
        <w:tc>
          <w:tcPr>
            <w:tcW w:w="416" w:type="dxa"/>
          </w:tcPr>
          <w:p w14:paraId="301DF4A8" w14:textId="77777777" w:rsidR="00334005" w:rsidRPr="000D3B93" w:rsidRDefault="00334005" w:rsidP="0033400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17</w:t>
            </w:r>
          </w:p>
        </w:tc>
        <w:tc>
          <w:tcPr>
            <w:tcW w:w="1644" w:type="dxa"/>
          </w:tcPr>
          <w:p w14:paraId="083FAE65" w14:textId="77777777" w:rsidR="00334005" w:rsidRPr="000D3B93" w:rsidRDefault="00334005" w:rsidP="0033400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−1.427 (−5.958, 3.104); p=0.514</w:t>
            </w:r>
          </w:p>
        </w:tc>
        <w:tc>
          <w:tcPr>
            <w:tcW w:w="1650" w:type="dxa"/>
          </w:tcPr>
          <w:p w14:paraId="0E12189C" w14:textId="77777777" w:rsidR="00334005" w:rsidRPr="000D3B93" w:rsidRDefault="00334005" w:rsidP="0033400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—</w:t>
            </w:r>
          </w:p>
        </w:tc>
        <w:tc>
          <w:tcPr>
            <w:tcW w:w="708" w:type="dxa"/>
          </w:tcPr>
          <w:p w14:paraId="6746C9D3" w14:textId="77777777" w:rsidR="00334005" w:rsidRPr="000D3B93" w:rsidRDefault="00334005" w:rsidP="0033400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—</w:t>
            </w:r>
          </w:p>
        </w:tc>
        <w:tc>
          <w:tcPr>
            <w:tcW w:w="851" w:type="dxa"/>
          </w:tcPr>
          <w:p w14:paraId="21B9837D" w14:textId="77777777" w:rsidR="00334005" w:rsidRPr="000D3B93" w:rsidRDefault="00334005" w:rsidP="0033400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—</w:t>
            </w:r>
          </w:p>
        </w:tc>
        <w:tc>
          <w:tcPr>
            <w:tcW w:w="964" w:type="dxa"/>
          </w:tcPr>
          <w:p w14:paraId="64F61219" w14:textId="77777777" w:rsidR="00334005" w:rsidRPr="000D3B93" w:rsidRDefault="00334005" w:rsidP="0033400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—</w:t>
            </w:r>
          </w:p>
        </w:tc>
        <w:tc>
          <w:tcPr>
            <w:tcW w:w="1644" w:type="dxa"/>
            <w:gridSpan w:val="2"/>
          </w:tcPr>
          <w:p w14:paraId="4F21320E" w14:textId="77777777" w:rsidR="00334005" w:rsidRPr="000D3B93" w:rsidRDefault="00334005" w:rsidP="0033400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—</w:t>
            </w:r>
          </w:p>
        </w:tc>
        <w:tc>
          <w:tcPr>
            <w:tcW w:w="850" w:type="dxa"/>
          </w:tcPr>
          <w:p w14:paraId="478A2F48" w14:textId="77777777" w:rsidR="00334005" w:rsidRPr="000D3B93" w:rsidRDefault="00334005" w:rsidP="0033400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—</w:t>
            </w:r>
          </w:p>
        </w:tc>
        <w:tc>
          <w:tcPr>
            <w:tcW w:w="794" w:type="dxa"/>
          </w:tcPr>
          <w:p w14:paraId="1B44C216" w14:textId="77777777" w:rsidR="00334005" w:rsidRPr="000D3B93" w:rsidRDefault="00334005" w:rsidP="0033400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—</w:t>
            </w:r>
          </w:p>
        </w:tc>
        <w:tc>
          <w:tcPr>
            <w:tcW w:w="993" w:type="dxa"/>
          </w:tcPr>
          <w:p w14:paraId="37D6932B" w14:textId="77777777" w:rsidR="00334005" w:rsidRPr="000D3B93" w:rsidRDefault="00334005" w:rsidP="0033400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—</w:t>
            </w:r>
          </w:p>
        </w:tc>
        <w:tc>
          <w:tcPr>
            <w:tcW w:w="850" w:type="dxa"/>
          </w:tcPr>
          <w:p w14:paraId="3DD8B5E8" w14:textId="77777777" w:rsidR="00334005" w:rsidRPr="000D3B93" w:rsidRDefault="00334005" w:rsidP="0033400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0.038</w:t>
            </w:r>
          </w:p>
        </w:tc>
        <w:tc>
          <w:tcPr>
            <w:tcW w:w="737" w:type="dxa"/>
          </w:tcPr>
          <w:p w14:paraId="3DC76497" w14:textId="77777777" w:rsidR="00334005" w:rsidRPr="000D3B93" w:rsidRDefault="00334005" w:rsidP="0033400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0.015</w:t>
            </w:r>
          </w:p>
        </w:tc>
        <w:tc>
          <w:tcPr>
            <w:tcW w:w="966" w:type="dxa"/>
          </w:tcPr>
          <w:p w14:paraId="256AD07F" w14:textId="77777777" w:rsidR="00334005" w:rsidRPr="000D3B93" w:rsidRDefault="00334005" w:rsidP="0033400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7 studies imputed → 2.779 (−1.263, 6.822); p=0.178</w:t>
            </w:r>
          </w:p>
        </w:tc>
      </w:tr>
      <w:tr w:rsidR="00334005" w:rsidRPr="000D3B93" w14:paraId="3C7C22A5" w14:textId="77777777" w:rsidTr="00AD1AD8">
        <w:tc>
          <w:tcPr>
            <w:tcW w:w="1304" w:type="dxa"/>
          </w:tcPr>
          <w:p w14:paraId="18B22E03" w14:textId="77777777" w:rsidR="00334005" w:rsidRPr="00334005" w:rsidRDefault="00334005" w:rsidP="0033400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34005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Daytime ASBP (mmHg)</w:t>
            </w:r>
          </w:p>
        </w:tc>
        <w:tc>
          <w:tcPr>
            <w:tcW w:w="416" w:type="dxa"/>
          </w:tcPr>
          <w:p w14:paraId="069BD9F2" w14:textId="57394D5D" w:rsidR="00334005" w:rsidRPr="000D3B93" w:rsidRDefault="00334005" w:rsidP="0033400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38451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8</w:t>
            </w:r>
          </w:p>
        </w:tc>
        <w:tc>
          <w:tcPr>
            <w:tcW w:w="1644" w:type="dxa"/>
          </w:tcPr>
          <w:p w14:paraId="2404DCE0" w14:textId="4087CB21" w:rsidR="00334005" w:rsidRPr="000D3B93" w:rsidRDefault="00334005" w:rsidP="0033400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−2.</w:t>
            </w:r>
            <w:r w:rsidR="0038451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873</w:t>
            </w: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 xml:space="preserve"> (−6.</w:t>
            </w:r>
            <w:r w:rsidR="0038451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442</w:t>
            </w: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 xml:space="preserve">, </w:t>
            </w:r>
            <w:r w:rsidR="0038451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0</w:t>
            </w: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.</w:t>
            </w:r>
            <w:r w:rsidR="0038451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696</w:t>
            </w: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); p=0.1</w:t>
            </w:r>
            <w:r w:rsidR="0038451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08</w:t>
            </w:r>
          </w:p>
        </w:tc>
        <w:tc>
          <w:tcPr>
            <w:tcW w:w="1650" w:type="dxa"/>
          </w:tcPr>
          <w:p w14:paraId="699A4D8C" w14:textId="27D6CF2D" w:rsidR="00334005" w:rsidRPr="000D3B93" w:rsidRDefault="00334005" w:rsidP="0033400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−2.</w:t>
            </w:r>
            <w:r w:rsidR="0038451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681</w:t>
            </w: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 xml:space="preserve"> (−6.</w:t>
            </w:r>
            <w:r w:rsidR="0038451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328</w:t>
            </w: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 xml:space="preserve">, </w:t>
            </w:r>
            <w:r w:rsidR="0038451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0.967</w:t>
            </w: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); p=0.1</w:t>
            </w:r>
            <w:r w:rsidR="0038451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39</w:t>
            </w:r>
          </w:p>
        </w:tc>
        <w:tc>
          <w:tcPr>
            <w:tcW w:w="708" w:type="dxa"/>
          </w:tcPr>
          <w:p w14:paraId="5F9DDB55" w14:textId="126B5A6A" w:rsidR="00334005" w:rsidRPr="000D3B93" w:rsidRDefault="00334005" w:rsidP="0033400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7</w:t>
            </w:r>
            <w:r w:rsidR="0038451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.</w:t>
            </w:r>
            <w:r w:rsidR="0038451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39</w:t>
            </w: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%</w:t>
            </w:r>
          </w:p>
        </w:tc>
        <w:tc>
          <w:tcPr>
            <w:tcW w:w="851" w:type="dxa"/>
          </w:tcPr>
          <w:p w14:paraId="45F44629" w14:textId="13B5BA75" w:rsidR="00334005" w:rsidRPr="000D3B93" w:rsidRDefault="00334005" w:rsidP="0033400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43.</w:t>
            </w:r>
            <w:r w:rsidR="0038451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2</w:t>
            </w: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3</w:t>
            </w:r>
          </w:p>
        </w:tc>
        <w:tc>
          <w:tcPr>
            <w:tcW w:w="964" w:type="dxa"/>
          </w:tcPr>
          <w:p w14:paraId="47347D84" w14:textId="316B0E18" w:rsidR="00334005" w:rsidRPr="000D3B93" w:rsidRDefault="00334005" w:rsidP="0033400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−1</w:t>
            </w:r>
            <w:r w:rsidR="0038451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7</w:t>
            </w: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.</w:t>
            </w:r>
            <w:r w:rsidR="0038451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024</w:t>
            </w: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, 1</w:t>
            </w:r>
            <w:r w:rsidR="0038451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1.663</w:t>
            </w:r>
          </w:p>
        </w:tc>
        <w:tc>
          <w:tcPr>
            <w:tcW w:w="1644" w:type="dxa"/>
            <w:gridSpan w:val="2"/>
          </w:tcPr>
          <w:p w14:paraId="43C01D00" w14:textId="2F426528" w:rsidR="00334005" w:rsidRPr="000D3B93" w:rsidRDefault="00334005" w:rsidP="0033400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−</w:t>
            </w:r>
            <w:r w:rsidR="0038451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3</w:t>
            </w: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.</w:t>
            </w:r>
            <w:r w:rsidR="0038451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143</w:t>
            </w: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 xml:space="preserve"> (−6.</w:t>
            </w:r>
            <w:r w:rsidR="0038451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623</w:t>
            </w: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, 0.</w:t>
            </w:r>
            <w:r w:rsidR="0038451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337</w:t>
            </w: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); p=0.</w:t>
            </w:r>
            <w:r w:rsidR="0038451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074</w:t>
            </w:r>
          </w:p>
        </w:tc>
        <w:tc>
          <w:tcPr>
            <w:tcW w:w="850" w:type="dxa"/>
          </w:tcPr>
          <w:p w14:paraId="3C255FFE" w14:textId="3B9C5989" w:rsidR="00334005" w:rsidRPr="000D3B93" w:rsidRDefault="00334005" w:rsidP="0033400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90.</w:t>
            </w:r>
            <w:r w:rsidR="0038451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19</w:t>
            </w: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%</w:t>
            </w:r>
          </w:p>
        </w:tc>
        <w:tc>
          <w:tcPr>
            <w:tcW w:w="794" w:type="dxa"/>
          </w:tcPr>
          <w:p w14:paraId="00E068B2" w14:textId="3E0ECA53" w:rsidR="00334005" w:rsidRPr="000D3B93" w:rsidRDefault="00334005" w:rsidP="0033400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44.</w:t>
            </w:r>
            <w:r w:rsidR="0038451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18</w:t>
            </w:r>
          </w:p>
        </w:tc>
        <w:tc>
          <w:tcPr>
            <w:tcW w:w="993" w:type="dxa"/>
          </w:tcPr>
          <w:p w14:paraId="3C1D2AD6" w14:textId="6BBFFF6B" w:rsidR="00334005" w:rsidRPr="000D3B93" w:rsidRDefault="00334005" w:rsidP="0033400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−17.</w:t>
            </w:r>
            <w:r w:rsidR="0038451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592</w:t>
            </w: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, 11.</w:t>
            </w:r>
            <w:r w:rsidR="0038451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306</w:t>
            </w:r>
          </w:p>
        </w:tc>
        <w:tc>
          <w:tcPr>
            <w:tcW w:w="850" w:type="dxa"/>
          </w:tcPr>
          <w:p w14:paraId="46013A18" w14:textId="2A6BDC84" w:rsidR="00334005" w:rsidRPr="000D3B93" w:rsidRDefault="00334005" w:rsidP="0033400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0.0</w:t>
            </w:r>
            <w:r w:rsidR="0038451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26</w:t>
            </w:r>
          </w:p>
        </w:tc>
        <w:tc>
          <w:tcPr>
            <w:tcW w:w="737" w:type="dxa"/>
          </w:tcPr>
          <w:p w14:paraId="381E94AB" w14:textId="5F188F29" w:rsidR="00334005" w:rsidRPr="000D3B93" w:rsidRDefault="00334005" w:rsidP="0033400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0.</w:t>
            </w:r>
            <w:r w:rsidR="0038451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435</w:t>
            </w:r>
          </w:p>
        </w:tc>
        <w:tc>
          <w:tcPr>
            <w:tcW w:w="966" w:type="dxa"/>
          </w:tcPr>
          <w:p w14:paraId="083A37D2" w14:textId="77777777" w:rsidR="00334005" w:rsidRPr="000D3B93" w:rsidRDefault="00334005" w:rsidP="0033400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—</w:t>
            </w:r>
          </w:p>
        </w:tc>
      </w:tr>
      <w:tr w:rsidR="00334005" w:rsidRPr="000D3B93" w14:paraId="6DCE18AD" w14:textId="77777777" w:rsidTr="00AD1AD8">
        <w:tc>
          <w:tcPr>
            <w:tcW w:w="1304" w:type="dxa"/>
          </w:tcPr>
          <w:p w14:paraId="0149E5FE" w14:textId="77777777" w:rsidR="00334005" w:rsidRPr="00334005" w:rsidRDefault="00334005" w:rsidP="0033400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34005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Nighttime ASBP (mmHg)</w:t>
            </w:r>
          </w:p>
        </w:tc>
        <w:tc>
          <w:tcPr>
            <w:tcW w:w="416" w:type="dxa"/>
          </w:tcPr>
          <w:p w14:paraId="0B08F0C8" w14:textId="77777777" w:rsidR="00334005" w:rsidRPr="000D3B93" w:rsidRDefault="00334005" w:rsidP="0033400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18</w:t>
            </w:r>
          </w:p>
        </w:tc>
        <w:tc>
          <w:tcPr>
            <w:tcW w:w="1644" w:type="dxa"/>
          </w:tcPr>
          <w:p w14:paraId="7109E246" w14:textId="77777777" w:rsidR="00334005" w:rsidRPr="000D3B93" w:rsidRDefault="00334005" w:rsidP="0033400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−3.621 (−5.104, −2.138); p&lt;0.001</w:t>
            </w:r>
          </w:p>
        </w:tc>
        <w:tc>
          <w:tcPr>
            <w:tcW w:w="1650" w:type="dxa"/>
          </w:tcPr>
          <w:p w14:paraId="233A96EC" w14:textId="77777777" w:rsidR="00334005" w:rsidRPr="000D3B93" w:rsidRDefault="00334005" w:rsidP="0033400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−3.265 (−4.847, −1.683); p&lt;0.001</w:t>
            </w:r>
          </w:p>
        </w:tc>
        <w:tc>
          <w:tcPr>
            <w:tcW w:w="708" w:type="dxa"/>
          </w:tcPr>
          <w:p w14:paraId="19BCA4CB" w14:textId="77777777" w:rsidR="00334005" w:rsidRPr="000D3B93" w:rsidRDefault="00334005" w:rsidP="0033400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0%</w:t>
            </w:r>
          </w:p>
        </w:tc>
        <w:tc>
          <w:tcPr>
            <w:tcW w:w="851" w:type="dxa"/>
          </w:tcPr>
          <w:p w14:paraId="750AB70A" w14:textId="77777777" w:rsidR="00334005" w:rsidRPr="000D3B93" w:rsidRDefault="00334005" w:rsidP="0033400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964" w:type="dxa"/>
          </w:tcPr>
          <w:p w14:paraId="371CFCC9" w14:textId="5FB28A7A" w:rsidR="00334005" w:rsidRPr="000D3B93" w:rsidRDefault="003D3C9B" w:rsidP="0033400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—</w:t>
            </w:r>
          </w:p>
        </w:tc>
        <w:tc>
          <w:tcPr>
            <w:tcW w:w="1644" w:type="dxa"/>
            <w:gridSpan w:val="2"/>
          </w:tcPr>
          <w:p w14:paraId="6E1A7220" w14:textId="77777777" w:rsidR="00334005" w:rsidRPr="000D3B93" w:rsidRDefault="00334005" w:rsidP="0033400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−3.544 (−4.977, −2.112); p&lt;0.001</w:t>
            </w:r>
          </w:p>
        </w:tc>
        <w:tc>
          <w:tcPr>
            <w:tcW w:w="850" w:type="dxa"/>
          </w:tcPr>
          <w:p w14:paraId="07991DEE" w14:textId="77777777" w:rsidR="00334005" w:rsidRPr="000D3B93" w:rsidRDefault="00334005" w:rsidP="0033400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14.76%</w:t>
            </w:r>
          </w:p>
        </w:tc>
        <w:tc>
          <w:tcPr>
            <w:tcW w:w="794" w:type="dxa"/>
          </w:tcPr>
          <w:p w14:paraId="181DE0F2" w14:textId="77777777" w:rsidR="00334005" w:rsidRPr="000D3B93" w:rsidRDefault="00334005" w:rsidP="0033400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1.09</w:t>
            </w:r>
          </w:p>
        </w:tc>
        <w:tc>
          <w:tcPr>
            <w:tcW w:w="993" w:type="dxa"/>
          </w:tcPr>
          <w:p w14:paraId="4D4B6134" w14:textId="01869C24" w:rsidR="00334005" w:rsidRPr="000D3B93" w:rsidRDefault="003D3C9B" w:rsidP="0033400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—</w:t>
            </w:r>
          </w:p>
        </w:tc>
        <w:tc>
          <w:tcPr>
            <w:tcW w:w="850" w:type="dxa"/>
          </w:tcPr>
          <w:p w14:paraId="5FDCF80F" w14:textId="77777777" w:rsidR="00334005" w:rsidRPr="000D3B93" w:rsidRDefault="00334005" w:rsidP="0033400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0.914</w:t>
            </w:r>
          </w:p>
        </w:tc>
        <w:tc>
          <w:tcPr>
            <w:tcW w:w="737" w:type="dxa"/>
          </w:tcPr>
          <w:p w14:paraId="3B252E11" w14:textId="77777777" w:rsidR="00334005" w:rsidRPr="000D3B93" w:rsidRDefault="00334005" w:rsidP="0033400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0.973</w:t>
            </w:r>
          </w:p>
        </w:tc>
        <w:tc>
          <w:tcPr>
            <w:tcW w:w="966" w:type="dxa"/>
          </w:tcPr>
          <w:p w14:paraId="1C651B1E" w14:textId="77777777" w:rsidR="00334005" w:rsidRPr="000D3B93" w:rsidRDefault="00334005" w:rsidP="0033400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—</w:t>
            </w:r>
          </w:p>
        </w:tc>
      </w:tr>
      <w:tr w:rsidR="00334005" w:rsidRPr="000D3B93" w14:paraId="39C08CE3" w14:textId="77777777" w:rsidTr="00AD1AD8">
        <w:tc>
          <w:tcPr>
            <w:tcW w:w="1304" w:type="dxa"/>
          </w:tcPr>
          <w:p w14:paraId="16958954" w14:textId="77777777" w:rsidR="00334005" w:rsidRPr="00334005" w:rsidRDefault="00334005" w:rsidP="0033400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34005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24h ADBP (mmHg)</w:t>
            </w:r>
          </w:p>
        </w:tc>
        <w:tc>
          <w:tcPr>
            <w:tcW w:w="416" w:type="dxa"/>
          </w:tcPr>
          <w:p w14:paraId="01C22553" w14:textId="77777777" w:rsidR="00334005" w:rsidRPr="000D3B93" w:rsidRDefault="00334005" w:rsidP="0033400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17</w:t>
            </w:r>
          </w:p>
        </w:tc>
        <w:tc>
          <w:tcPr>
            <w:tcW w:w="1644" w:type="dxa"/>
          </w:tcPr>
          <w:p w14:paraId="101E9169" w14:textId="77777777" w:rsidR="00334005" w:rsidRPr="000D3B93" w:rsidRDefault="00334005" w:rsidP="0033400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−2.596 (−3.679, −1.514); p&lt;0.001</w:t>
            </w:r>
          </w:p>
        </w:tc>
        <w:tc>
          <w:tcPr>
            <w:tcW w:w="1650" w:type="dxa"/>
          </w:tcPr>
          <w:p w14:paraId="7FBD1BB8" w14:textId="77777777" w:rsidR="00334005" w:rsidRPr="000D3B93" w:rsidRDefault="00334005" w:rsidP="0033400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−2.640 (−3.663, −1.617); p&lt;0.001</w:t>
            </w:r>
          </w:p>
        </w:tc>
        <w:tc>
          <w:tcPr>
            <w:tcW w:w="708" w:type="dxa"/>
          </w:tcPr>
          <w:p w14:paraId="14DD69FE" w14:textId="77777777" w:rsidR="00334005" w:rsidRPr="000D3B93" w:rsidRDefault="00334005" w:rsidP="0033400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31.44%</w:t>
            </w:r>
          </w:p>
        </w:tc>
        <w:tc>
          <w:tcPr>
            <w:tcW w:w="851" w:type="dxa"/>
          </w:tcPr>
          <w:p w14:paraId="0D37EA67" w14:textId="77777777" w:rsidR="00334005" w:rsidRPr="000D3B93" w:rsidRDefault="00334005" w:rsidP="0033400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1.25</w:t>
            </w:r>
          </w:p>
        </w:tc>
        <w:tc>
          <w:tcPr>
            <w:tcW w:w="964" w:type="dxa"/>
          </w:tcPr>
          <w:p w14:paraId="35281C94" w14:textId="77777777" w:rsidR="00334005" w:rsidRPr="000D3B93" w:rsidRDefault="00334005" w:rsidP="0033400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−5.223, −0.057</w:t>
            </w:r>
          </w:p>
        </w:tc>
        <w:tc>
          <w:tcPr>
            <w:tcW w:w="1644" w:type="dxa"/>
            <w:gridSpan w:val="2"/>
          </w:tcPr>
          <w:p w14:paraId="5EDD2538" w14:textId="77777777" w:rsidR="00334005" w:rsidRPr="000D3B93" w:rsidRDefault="00334005" w:rsidP="0033400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−2.684 (−3.739, −1.629); p&lt;0.001</w:t>
            </w:r>
          </w:p>
        </w:tc>
        <w:tc>
          <w:tcPr>
            <w:tcW w:w="850" w:type="dxa"/>
          </w:tcPr>
          <w:p w14:paraId="64E9ABCF" w14:textId="77777777" w:rsidR="00334005" w:rsidRPr="000D3B93" w:rsidRDefault="00334005" w:rsidP="0033400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31.54%</w:t>
            </w:r>
          </w:p>
        </w:tc>
        <w:tc>
          <w:tcPr>
            <w:tcW w:w="794" w:type="dxa"/>
          </w:tcPr>
          <w:p w14:paraId="73711590" w14:textId="77777777" w:rsidR="00334005" w:rsidRPr="000D3B93" w:rsidRDefault="00334005" w:rsidP="0033400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1.17</w:t>
            </w:r>
          </w:p>
        </w:tc>
        <w:tc>
          <w:tcPr>
            <w:tcW w:w="993" w:type="dxa"/>
          </w:tcPr>
          <w:p w14:paraId="54552EB2" w14:textId="77777777" w:rsidR="00334005" w:rsidRPr="000D3B93" w:rsidRDefault="00334005" w:rsidP="0033400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−5.207, −0.161</w:t>
            </w:r>
          </w:p>
        </w:tc>
        <w:tc>
          <w:tcPr>
            <w:tcW w:w="850" w:type="dxa"/>
          </w:tcPr>
          <w:p w14:paraId="62ED4664" w14:textId="77777777" w:rsidR="00334005" w:rsidRPr="000D3B93" w:rsidRDefault="00334005" w:rsidP="0033400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0.936</w:t>
            </w:r>
          </w:p>
        </w:tc>
        <w:tc>
          <w:tcPr>
            <w:tcW w:w="737" w:type="dxa"/>
          </w:tcPr>
          <w:p w14:paraId="43B26177" w14:textId="77777777" w:rsidR="00334005" w:rsidRPr="000D3B93" w:rsidRDefault="00334005" w:rsidP="0033400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0.474</w:t>
            </w:r>
          </w:p>
        </w:tc>
        <w:tc>
          <w:tcPr>
            <w:tcW w:w="966" w:type="dxa"/>
          </w:tcPr>
          <w:p w14:paraId="2D51E4BA" w14:textId="77777777" w:rsidR="00334005" w:rsidRPr="000D3B93" w:rsidRDefault="00334005" w:rsidP="0033400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—</w:t>
            </w:r>
          </w:p>
        </w:tc>
      </w:tr>
      <w:tr w:rsidR="00334005" w:rsidRPr="000D3B93" w14:paraId="45F2961C" w14:textId="77777777" w:rsidTr="00AD1AD8">
        <w:tc>
          <w:tcPr>
            <w:tcW w:w="1304" w:type="dxa"/>
          </w:tcPr>
          <w:p w14:paraId="2AE9A7B9" w14:textId="77777777" w:rsidR="00334005" w:rsidRPr="00334005" w:rsidRDefault="00334005" w:rsidP="0033400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34005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Daytime ADBP (mmHg)</w:t>
            </w:r>
          </w:p>
        </w:tc>
        <w:tc>
          <w:tcPr>
            <w:tcW w:w="416" w:type="dxa"/>
          </w:tcPr>
          <w:p w14:paraId="60D43414" w14:textId="77777777" w:rsidR="00334005" w:rsidRPr="000D3B93" w:rsidRDefault="00334005" w:rsidP="0033400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18</w:t>
            </w:r>
          </w:p>
        </w:tc>
        <w:tc>
          <w:tcPr>
            <w:tcW w:w="1644" w:type="dxa"/>
          </w:tcPr>
          <w:p w14:paraId="47DED53B" w14:textId="77777777" w:rsidR="00334005" w:rsidRPr="000D3B93" w:rsidRDefault="00334005" w:rsidP="0033400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−3.119 (−4.243, −1.995); p&lt;0.001</w:t>
            </w:r>
          </w:p>
        </w:tc>
        <w:tc>
          <w:tcPr>
            <w:tcW w:w="1650" w:type="dxa"/>
          </w:tcPr>
          <w:p w14:paraId="4AA71CD6" w14:textId="77777777" w:rsidR="00334005" w:rsidRPr="000D3B93" w:rsidRDefault="00334005" w:rsidP="0033400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−2.934 (−4.100, −1.768); p&lt;0.001</w:t>
            </w:r>
          </w:p>
        </w:tc>
        <w:tc>
          <w:tcPr>
            <w:tcW w:w="708" w:type="dxa"/>
          </w:tcPr>
          <w:p w14:paraId="080A26DF" w14:textId="77777777" w:rsidR="00334005" w:rsidRPr="000D3B93" w:rsidRDefault="00334005" w:rsidP="0033400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0%</w:t>
            </w:r>
          </w:p>
        </w:tc>
        <w:tc>
          <w:tcPr>
            <w:tcW w:w="851" w:type="dxa"/>
          </w:tcPr>
          <w:p w14:paraId="0881E66C" w14:textId="77777777" w:rsidR="00334005" w:rsidRPr="000D3B93" w:rsidRDefault="00334005" w:rsidP="0033400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964" w:type="dxa"/>
          </w:tcPr>
          <w:p w14:paraId="7A71738E" w14:textId="1A911133" w:rsidR="00334005" w:rsidRPr="000D3B93" w:rsidRDefault="003D3C9B" w:rsidP="0033400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—</w:t>
            </w:r>
          </w:p>
        </w:tc>
        <w:tc>
          <w:tcPr>
            <w:tcW w:w="1644" w:type="dxa"/>
            <w:gridSpan w:val="2"/>
          </w:tcPr>
          <w:p w14:paraId="6D6B02DF" w14:textId="77777777" w:rsidR="00334005" w:rsidRPr="000D3B93" w:rsidRDefault="00334005" w:rsidP="0033400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−3.305 (−4.466, −2.145); p&lt;0.001</w:t>
            </w:r>
          </w:p>
        </w:tc>
        <w:tc>
          <w:tcPr>
            <w:tcW w:w="850" w:type="dxa"/>
          </w:tcPr>
          <w:p w14:paraId="3D5A219E" w14:textId="77777777" w:rsidR="00334005" w:rsidRPr="000D3B93" w:rsidRDefault="00334005" w:rsidP="0033400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26.90%</w:t>
            </w:r>
          </w:p>
        </w:tc>
        <w:tc>
          <w:tcPr>
            <w:tcW w:w="794" w:type="dxa"/>
          </w:tcPr>
          <w:p w14:paraId="45C886EF" w14:textId="77777777" w:rsidR="00334005" w:rsidRPr="000D3B93" w:rsidRDefault="00334005" w:rsidP="0033400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1.106</w:t>
            </w:r>
          </w:p>
        </w:tc>
        <w:tc>
          <w:tcPr>
            <w:tcW w:w="993" w:type="dxa"/>
          </w:tcPr>
          <w:p w14:paraId="38ED652D" w14:textId="77777777" w:rsidR="00334005" w:rsidRPr="000D3B93" w:rsidRDefault="00334005" w:rsidP="0033400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−5.809, −0.801</w:t>
            </w:r>
          </w:p>
        </w:tc>
        <w:tc>
          <w:tcPr>
            <w:tcW w:w="850" w:type="dxa"/>
          </w:tcPr>
          <w:p w14:paraId="064F4DD6" w14:textId="77777777" w:rsidR="00334005" w:rsidRPr="000D3B93" w:rsidRDefault="00334005" w:rsidP="0033400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0.578</w:t>
            </w:r>
          </w:p>
        </w:tc>
        <w:tc>
          <w:tcPr>
            <w:tcW w:w="737" w:type="dxa"/>
          </w:tcPr>
          <w:p w14:paraId="2B69C018" w14:textId="77777777" w:rsidR="00334005" w:rsidRPr="000D3B93" w:rsidRDefault="00334005" w:rsidP="0033400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0.492</w:t>
            </w:r>
          </w:p>
        </w:tc>
        <w:tc>
          <w:tcPr>
            <w:tcW w:w="966" w:type="dxa"/>
          </w:tcPr>
          <w:p w14:paraId="12FB18C9" w14:textId="77777777" w:rsidR="00334005" w:rsidRPr="000D3B93" w:rsidRDefault="00334005" w:rsidP="0033400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—</w:t>
            </w:r>
          </w:p>
        </w:tc>
      </w:tr>
      <w:tr w:rsidR="00334005" w:rsidRPr="000D3B93" w14:paraId="6C8719CA" w14:textId="77777777" w:rsidTr="00AD1AD8">
        <w:tc>
          <w:tcPr>
            <w:tcW w:w="1304" w:type="dxa"/>
          </w:tcPr>
          <w:p w14:paraId="067587C4" w14:textId="77777777" w:rsidR="00334005" w:rsidRPr="00334005" w:rsidRDefault="00334005" w:rsidP="0033400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34005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Nighttime ADBP (mmHg)</w:t>
            </w:r>
          </w:p>
        </w:tc>
        <w:tc>
          <w:tcPr>
            <w:tcW w:w="416" w:type="dxa"/>
          </w:tcPr>
          <w:p w14:paraId="65E62AA4" w14:textId="77777777" w:rsidR="00334005" w:rsidRPr="000D3B93" w:rsidRDefault="00334005" w:rsidP="0033400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18</w:t>
            </w:r>
          </w:p>
        </w:tc>
        <w:tc>
          <w:tcPr>
            <w:tcW w:w="1644" w:type="dxa"/>
          </w:tcPr>
          <w:p w14:paraId="49FEB782" w14:textId="77777777" w:rsidR="00334005" w:rsidRPr="000D3B93" w:rsidRDefault="00334005" w:rsidP="0033400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−2.826 (−4.130, −1.522); p&lt;0.001</w:t>
            </w:r>
          </w:p>
        </w:tc>
        <w:tc>
          <w:tcPr>
            <w:tcW w:w="1650" w:type="dxa"/>
          </w:tcPr>
          <w:p w14:paraId="4BD2DF93" w14:textId="77777777" w:rsidR="00334005" w:rsidRPr="000D3B93" w:rsidRDefault="00334005" w:rsidP="0033400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−2.657 (−4.018, −1.296); p&lt;0.001</w:t>
            </w:r>
          </w:p>
        </w:tc>
        <w:tc>
          <w:tcPr>
            <w:tcW w:w="708" w:type="dxa"/>
          </w:tcPr>
          <w:p w14:paraId="73D7F313" w14:textId="77777777" w:rsidR="00334005" w:rsidRPr="000D3B93" w:rsidRDefault="00334005" w:rsidP="0033400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0%</w:t>
            </w:r>
          </w:p>
        </w:tc>
        <w:tc>
          <w:tcPr>
            <w:tcW w:w="851" w:type="dxa"/>
          </w:tcPr>
          <w:p w14:paraId="3E951697" w14:textId="77777777" w:rsidR="00334005" w:rsidRPr="000D3B93" w:rsidRDefault="00334005" w:rsidP="0033400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964" w:type="dxa"/>
          </w:tcPr>
          <w:p w14:paraId="78906DE7" w14:textId="1AD33A86" w:rsidR="00334005" w:rsidRPr="000D3B93" w:rsidRDefault="003D3C9B" w:rsidP="0033400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—</w:t>
            </w:r>
          </w:p>
        </w:tc>
        <w:tc>
          <w:tcPr>
            <w:tcW w:w="1644" w:type="dxa"/>
            <w:gridSpan w:val="2"/>
          </w:tcPr>
          <w:p w14:paraId="57D528F5" w14:textId="77777777" w:rsidR="00334005" w:rsidRPr="000D3B93" w:rsidRDefault="00334005" w:rsidP="0033400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−2.937 (−4.300, −1.574); p&lt;0.001</w:t>
            </w:r>
          </w:p>
        </w:tc>
        <w:tc>
          <w:tcPr>
            <w:tcW w:w="850" w:type="dxa"/>
          </w:tcPr>
          <w:p w14:paraId="27912A87" w14:textId="77777777" w:rsidR="00334005" w:rsidRPr="000D3B93" w:rsidRDefault="00334005" w:rsidP="0033400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48.56%</w:t>
            </w:r>
          </w:p>
        </w:tc>
        <w:tc>
          <w:tcPr>
            <w:tcW w:w="794" w:type="dxa"/>
          </w:tcPr>
          <w:p w14:paraId="071949A0" w14:textId="77777777" w:rsidR="00334005" w:rsidRPr="000D3B93" w:rsidRDefault="00334005" w:rsidP="0033400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3.072</w:t>
            </w:r>
          </w:p>
        </w:tc>
        <w:tc>
          <w:tcPr>
            <w:tcW w:w="993" w:type="dxa"/>
          </w:tcPr>
          <w:p w14:paraId="702A24A9" w14:textId="77777777" w:rsidR="00334005" w:rsidRPr="000D3B93" w:rsidRDefault="00334005" w:rsidP="0033400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−6.878, 1.004</w:t>
            </w:r>
          </w:p>
        </w:tc>
        <w:tc>
          <w:tcPr>
            <w:tcW w:w="850" w:type="dxa"/>
          </w:tcPr>
          <w:p w14:paraId="1BCD67AD" w14:textId="77777777" w:rsidR="00334005" w:rsidRPr="000D3B93" w:rsidRDefault="00334005" w:rsidP="0033400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0.769</w:t>
            </w:r>
          </w:p>
        </w:tc>
        <w:tc>
          <w:tcPr>
            <w:tcW w:w="737" w:type="dxa"/>
          </w:tcPr>
          <w:p w14:paraId="320F0A20" w14:textId="77777777" w:rsidR="00334005" w:rsidRPr="000D3B93" w:rsidRDefault="00334005" w:rsidP="0033400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0.955</w:t>
            </w:r>
          </w:p>
        </w:tc>
        <w:tc>
          <w:tcPr>
            <w:tcW w:w="966" w:type="dxa"/>
          </w:tcPr>
          <w:p w14:paraId="060442E6" w14:textId="77777777" w:rsidR="00334005" w:rsidRPr="000D3B93" w:rsidRDefault="00334005" w:rsidP="0033400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—</w:t>
            </w:r>
          </w:p>
        </w:tc>
      </w:tr>
      <w:tr w:rsidR="00334005" w:rsidRPr="000D3B93" w14:paraId="6F570481" w14:textId="77777777" w:rsidTr="00AD1AD8">
        <w:tc>
          <w:tcPr>
            <w:tcW w:w="1304" w:type="dxa"/>
          </w:tcPr>
          <w:p w14:paraId="15F548FB" w14:textId="77777777" w:rsidR="00334005" w:rsidRPr="00334005" w:rsidRDefault="00334005" w:rsidP="0033400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34005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lastRenderedPageBreak/>
              <w:t>24h MAP (mmHg)</w:t>
            </w:r>
          </w:p>
        </w:tc>
        <w:tc>
          <w:tcPr>
            <w:tcW w:w="416" w:type="dxa"/>
          </w:tcPr>
          <w:p w14:paraId="7DFD7C8D" w14:textId="77777777" w:rsidR="00334005" w:rsidRPr="000D3B93" w:rsidRDefault="00334005" w:rsidP="0033400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3</w:t>
            </w:r>
          </w:p>
        </w:tc>
        <w:tc>
          <w:tcPr>
            <w:tcW w:w="1644" w:type="dxa"/>
          </w:tcPr>
          <w:p w14:paraId="00A03658" w14:textId="77777777" w:rsidR="00334005" w:rsidRPr="000D3B93" w:rsidRDefault="00334005" w:rsidP="0033400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−3.322 (−9.468, 2.824); p=0.146</w:t>
            </w:r>
          </w:p>
        </w:tc>
        <w:tc>
          <w:tcPr>
            <w:tcW w:w="1650" w:type="dxa"/>
          </w:tcPr>
          <w:p w14:paraId="1D519108" w14:textId="77777777" w:rsidR="00334005" w:rsidRPr="000D3B93" w:rsidRDefault="00334005" w:rsidP="0033400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−3.291 (−9.487, 2.906); p=0.150</w:t>
            </w:r>
          </w:p>
        </w:tc>
        <w:tc>
          <w:tcPr>
            <w:tcW w:w="708" w:type="dxa"/>
          </w:tcPr>
          <w:p w14:paraId="5D35A930" w14:textId="77777777" w:rsidR="00334005" w:rsidRPr="000D3B93" w:rsidRDefault="00334005" w:rsidP="0033400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0%</w:t>
            </w:r>
          </w:p>
        </w:tc>
        <w:tc>
          <w:tcPr>
            <w:tcW w:w="851" w:type="dxa"/>
          </w:tcPr>
          <w:p w14:paraId="6EA86E23" w14:textId="77777777" w:rsidR="00334005" w:rsidRPr="000D3B93" w:rsidRDefault="00334005" w:rsidP="0033400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964" w:type="dxa"/>
          </w:tcPr>
          <w:p w14:paraId="4E963930" w14:textId="1F80723A" w:rsidR="00334005" w:rsidRPr="000D3B93" w:rsidRDefault="003D3C9B" w:rsidP="0033400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—</w:t>
            </w:r>
          </w:p>
        </w:tc>
        <w:tc>
          <w:tcPr>
            <w:tcW w:w="1644" w:type="dxa"/>
            <w:gridSpan w:val="2"/>
          </w:tcPr>
          <w:p w14:paraId="741CC5AB" w14:textId="77777777" w:rsidR="00334005" w:rsidRPr="000D3B93" w:rsidRDefault="00334005" w:rsidP="0033400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−3.258 (−9.594, 3.078); p=0.157</w:t>
            </w:r>
          </w:p>
        </w:tc>
        <w:tc>
          <w:tcPr>
            <w:tcW w:w="850" w:type="dxa"/>
          </w:tcPr>
          <w:p w14:paraId="0ED82C28" w14:textId="77777777" w:rsidR="00334005" w:rsidRPr="000D3B93" w:rsidRDefault="00334005" w:rsidP="0033400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45.52%</w:t>
            </w:r>
          </w:p>
        </w:tc>
        <w:tc>
          <w:tcPr>
            <w:tcW w:w="794" w:type="dxa"/>
          </w:tcPr>
          <w:p w14:paraId="1622B7E7" w14:textId="77777777" w:rsidR="00334005" w:rsidRPr="000D3B93" w:rsidRDefault="00334005" w:rsidP="0033400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2.65</w:t>
            </w:r>
          </w:p>
        </w:tc>
        <w:tc>
          <w:tcPr>
            <w:tcW w:w="993" w:type="dxa"/>
          </w:tcPr>
          <w:p w14:paraId="4CF5C354" w14:textId="77777777" w:rsidR="00334005" w:rsidRPr="000D3B93" w:rsidRDefault="00334005" w:rsidP="0033400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−12.698, 6.182</w:t>
            </w:r>
          </w:p>
        </w:tc>
        <w:tc>
          <w:tcPr>
            <w:tcW w:w="850" w:type="dxa"/>
          </w:tcPr>
          <w:p w14:paraId="0B534004" w14:textId="4D18333A" w:rsidR="00334005" w:rsidRPr="000D3B93" w:rsidRDefault="006532C7" w:rsidP="0033400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NA (</w:t>
            </w:r>
            <w:r w:rsidR="00334005"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k&lt;10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)</w:t>
            </w:r>
          </w:p>
        </w:tc>
        <w:tc>
          <w:tcPr>
            <w:tcW w:w="737" w:type="dxa"/>
          </w:tcPr>
          <w:p w14:paraId="13CB8C68" w14:textId="77777777" w:rsidR="00334005" w:rsidRPr="000D3B93" w:rsidRDefault="00334005" w:rsidP="0033400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—</w:t>
            </w:r>
          </w:p>
        </w:tc>
        <w:tc>
          <w:tcPr>
            <w:tcW w:w="966" w:type="dxa"/>
          </w:tcPr>
          <w:p w14:paraId="02D6390B" w14:textId="77777777" w:rsidR="00334005" w:rsidRPr="000D3B93" w:rsidRDefault="00334005" w:rsidP="0033400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—</w:t>
            </w:r>
          </w:p>
        </w:tc>
      </w:tr>
      <w:tr w:rsidR="00334005" w:rsidRPr="000D3B93" w14:paraId="14BC5382" w14:textId="77777777" w:rsidTr="00AD1AD8">
        <w:tc>
          <w:tcPr>
            <w:tcW w:w="1304" w:type="dxa"/>
          </w:tcPr>
          <w:p w14:paraId="7854BAD4" w14:textId="77777777" w:rsidR="00334005" w:rsidRPr="00334005" w:rsidRDefault="00334005" w:rsidP="0033400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34005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Daytime MAP (mmHg)</w:t>
            </w:r>
          </w:p>
        </w:tc>
        <w:tc>
          <w:tcPr>
            <w:tcW w:w="416" w:type="dxa"/>
          </w:tcPr>
          <w:p w14:paraId="6590526C" w14:textId="77777777" w:rsidR="00334005" w:rsidRPr="000D3B93" w:rsidRDefault="00334005" w:rsidP="0033400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3</w:t>
            </w:r>
          </w:p>
        </w:tc>
        <w:tc>
          <w:tcPr>
            <w:tcW w:w="1644" w:type="dxa"/>
          </w:tcPr>
          <w:p w14:paraId="6CB6D95D" w14:textId="77777777" w:rsidR="00334005" w:rsidRPr="000D3B93" w:rsidRDefault="00334005" w:rsidP="0033400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−4.045 (−11.023, 2.934); p=0.130</w:t>
            </w:r>
          </w:p>
        </w:tc>
        <w:tc>
          <w:tcPr>
            <w:tcW w:w="1650" w:type="dxa"/>
          </w:tcPr>
          <w:p w14:paraId="3DBDC6B6" w14:textId="77777777" w:rsidR="00334005" w:rsidRPr="000D3B93" w:rsidRDefault="00334005" w:rsidP="0033400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−3.962 (−11.111, 3.186); p=0.140</w:t>
            </w:r>
          </w:p>
        </w:tc>
        <w:tc>
          <w:tcPr>
            <w:tcW w:w="708" w:type="dxa"/>
          </w:tcPr>
          <w:p w14:paraId="347D0CC2" w14:textId="77777777" w:rsidR="00334005" w:rsidRPr="000D3B93" w:rsidRDefault="00334005" w:rsidP="0033400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0%</w:t>
            </w:r>
          </w:p>
        </w:tc>
        <w:tc>
          <w:tcPr>
            <w:tcW w:w="851" w:type="dxa"/>
          </w:tcPr>
          <w:p w14:paraId="3C5F43BF" w14:textId="77777777" w:rsidR="00334005" w:rsidRPr="000D3B93" w:rsidRDefault="00334005" w:rsidP="0033400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964" w:type="dxa"/>
          </w:tcPr>
          <w:p w14:paraId="2DB6C4FD" w14:textId="3D88F99C" w:rsidR="00334005" w:rsidRPr="000D3B93" w:rsidRDefault="003D3C9B" w:rsidP="0033400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—</w:t>
            </w:r>
          </w:p>
        </w:tc>
        <w:tc>
          <w:tcPr>
            <w:tcW w:w="1644" w:type="dxa"/>
            <w:gridSpan w:val="2"/>
          </w:tcPr>
          <w:p w14:paraId="57AFE624" w14:textId="77777777" w:rsidR="00334005" w:rsidRPr="000D3B93" w:rsidRDefault="00334005" w:rsidP="0033400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−3.987 (−11.284, 3.309); p=0.143</w:t>
            </w:r>
          </w:p>
        </w:tc>
        <w:tc>
          <w:tcPr>
            <w:tcW w:w="850" w:type="dxa"/>
          </w:tcPr>
          <w:p w14:paraId="121CD0D1" w14:textId="77777777" w:rsidR="00334005" w:rsidRPr="000D3B93" w:rsidRDefault="00334005" w:rsidP="0033400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45.93%</w:t>
            </w:r>
          </w:p>
        </w:tc>
        <w:tc>
          <w:tcPr>
            <w:tcW w:w="794" w:type="dxa"/>
          </w:tcPr>
          <w:p w14:paraId="76839E51" w14:textId="77777777" w:rsidR="00334005" w:rsidRPr="000D3B93" w:rsidRDefault="00334005" w:rsidP="0033400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3.30</w:t>
            </w:r>
          </w:p>
        </w:tc>
        <w:tc>
          <w:tcPr>
            <w:tcW w:w="993" w:type="dxa"/>
          </w:tcPr>
          <w:p w14:paraId="325D72B4" w14:textId="77777777" w:rsidR="00334005" w:rsidRPr="000D3B93" w:rsidRDefault="00334005" w:rsidP="0033400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−14.680, 6.705</w:t>
            </w:r>
          </w:p>
        </w:tc>
        <w:tc>
          <w:tcPr>
            <w:tcW w:w="850" w:type="dxa"/>
          </w:tcPr>
          <w:p w14:paraId="46061ECF" w14:textId="3171693B" w:rsidR="00334005" w:rsidRPr="000D3B93" w:rsidRDefault="006532C7" w:rsidP="0033400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NA (</w:t>
            </w: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k&lt;10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)</w:t>
            </w:r>
          </w:p>
        </w:tc>
        <w:tc>
          <w:tcPr>
            <w:tcW w:w="737" w:type="dxa"/>
          </w:tcPr>
          <w:p w14:paraId="73D8C69C" w14:textId="77777777" w:rsidR="00334005" w:rsidRPr="000D3B93" w:rsidRDefault="00334005" w:rsidP="0033400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—</w:t>
            </w:r>
          </w:p>
        </w:tc>
        <w:tc>
          <w:tcPr>
            <w:tcW w:w="966" w:type="dxa"/>
          </w:tcPr>
          <w:p w14:paraId="5E483F96" w14:textId="77777777" w:rsidR="00334005" w:rsidRPr="000D3B93" w:rsidRDefault="00334005" w:rsidP="0033400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—</w:t>
            </w:r>
          </w:p>
        </w:tc>
      </w:tr>
      <w:tr w:rsidR="00334005" w:rsidRPr="000D3B93" w14:paraId="32D5A9B9" w14:textId="77777777" w:rsidTr="00AD1AD8">
        <w:tc>
          <w:tcPr>
            <w:tcW w:w="1304" w:type="dxa"/>
          </w:tcPr>
          <w:p w14:paraId="17DC58ED" w14:textId="77777777" w:rsidR="00334005" w:rsidRPr="00334005" w:rsidRDefault="00334005" w:rsidP="0033400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34005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Nighttime MAP (mmHg)</w:t>
            </w:r>
          </w:p>
        </w:tc>
        <w:tc>
          <w:tcPr>
            <w:tcW w:w="416" w:type="dxa"/>
          </w:tcPr>
          <w:p w14:paraId="7B4C4680" w14:textId="77777777" w:rsidR="00334005" w:rsidRPr="000D3B93" w:rsidRDefault="00334005" w:rsidP="0033400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3</w:t>
            </w:r>
          </w:p>
        </w:tc>
        <w:tc>
          <w:tcPr>
            <w:tcW w:w="1644" w:type="dxa"/>
          </w:tcPr>
          <w:p w14:paraId="38398480" w14:textId="77777777" w:rsidR="00334005" w:rsidRPr="000D3B93" w:rsidRDefault="00334005" w:rsidP="0033400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−3.183 (−4.036, −2.330); p=0.004</w:t>
            </w:r>
          </w:p>
        </w:tc>
        <w:tc>
          <w:tcPr>
            <w:tcW w:w="1650" w:type="dxa"/>
          </w:tcPr>
          <w:p w14:paraId="119D00D6" w14:textId="77777777" w:rsidR="00334005" w:rsidRPr="000D3B93" w:rsidRDefault="00334005" w:rsidP="0033400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−3.182 (−4.030, −2.335); p=0.004</w:t>
            </w:r>
          </w:p>
        </w:tc>
        <w:tc>
          <w:tcPr>
            <w:tcW w:w="708" w:type="dxa"/>
          </w:tcPr>
          <w:p w14:paraId="4F35DF84" w14:textId="77777777" w:rsidR="00334005" w:rsidRPr="000D3B93" w:rsidRDefault="00334005" w:rsidP="0033400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0%</w:t>
            </w:r>
          </w:p>
        </w:tc>
        <w:tc>
          <w:tcPr>
            <w:tcW w:w="851" w:type="dxa"/>
          </w:tcPr>
          <w:p w14:paraId="60CCB99F" w14:textId="77777777" w:rsidR="00334005" w:rsidRPr="000D3B93" w:rsidRDefault="00334005" w:rsidP="0033400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964" w:type="dxa"/>
          </w:tcPr>
          <w:p w14:paraId="28F9ED78" w14:textId="0CD64254" w:rsidR="00334005" w:rsidRPr="000D3B93" w:rsidRDefault="003D3C9B" w:rsidP="0033400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—</w:t>
            </w:r>
          </w:p>
        </w:tc>
        <w:tc>
          <w:tcPr>
            <w:tcW w:w="1644" w:type="dxa"/>
            <w:gridSpan w:val="2"/>
          </w:tcPr>
          <w:p w14:paraId="1717CCDE" w14:textId="77777777" w:rsidR="00334005" w:rsidRPr="000D3B93" w:rsidRDefault="00334005" w:rsidP="0033400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−3.184 (−4.055, −2.312); p=0.004</w:t>
            </w:r>
          </w:p>
        </w:tc>
        <w:tc>
          <w:tcPr>
            <w:tcW w:w="850" w:type="dxa"/>
          </w:tcPr>
          <w:p w14:paraId="071B23F0" w14:textId="77777777" w:rsidR="00334005" w:rsidRPr="000D3B93" w:rsidRDefault="00334005" w:rsidP="0033400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0%</w:t>
            </w:r>
          </w:p>
        </w:tc>
        <w:tc>
          <w:tcPr>
            <w:tcW w:w="794" w:type="dxa"/>
          </w:tcPr>
          <w:p w14:paraId="373E6603" w14:textId="77777777" w:rsidR="00334005" w:rsidRPr="000D3B93" w:rsidRDefault="00334005" w:rsidP="0033400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993" w:type="dxa"/>
          </w:tcPr>
          <w:p w14:paraId="6FDC40ED" w14:textId="36E40529" w:rsidR="00334005" w:rsidRPr="000D3B93" w:rsidRDefault="003D3C9B" w:rsidP="0033400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—</w:t>
            </w:r>
          </w:p>
        </w:tc>
        <w:tc>
          <w:tcPr>
            <w:tcW w:w="850" w:type="dxa"/>
          </w:tcPr>
          <w:p w14:paraId="6FB3BB02" w14:textId="0C8D1B97" w:rsidR="00334005" w:rsidRPr="000D3B93" w:rsidRDefault="006532C7" w:rsidP="0033400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NA (</w:t>
            </w: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k&lt;10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)</w:t>
            </w:r>
          </w:p>
        </w:tc>
        <w:tc>
          <w:tcPr>
            <w:tcW w:w="737" w:type="dxa"/>
          </w:tcPr>
          <w:p w14:paraId="5D1A1FC1" w14:textId="77777777" w:rsidR="00334005" w:rsidRPr="000D3B93" w:rsidRDefault="00334005" w:rsidP="0033400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—</w:t>
            </w:r>
          </w:p>
        </w:tc>
        <w:tc>
          <w:tcPr>
            <w:tcW w:w="966" w:type="dxa"/>
          </w:tcPr>
          <w:p w14:paraId="4E411BD5" w14:textId="77777777" w:rsidR="00334005" w:rsidRPr="000D3B93" w:rsidRDefault="00334005" w:rsidP="0033400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—</w:t>
            </w:r>
          </w:p>
        </w:tc>
      </w:tr>
      <w:tr w:rsidR="00334005" w:rsidRPr="000D3B93" w14:paraId="0B05CA78" w14:textId="77777777" w:rsidTr="00AD1AD8">
        <w:tc>
          <w:tcPr>
            <w:tcW w:w="1304" w:type="dxa"/>
          </w:tcPr>
          <w:p w14:paraId="49DCF4E6" w14:textId="77777777" w:rsidR="00334005" w:rsidRPr="00334005" w:rsidRDefault="00334005" w:rsidP="0033400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34005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Body weight (kg)</w:t>
            </w:r>
          </w:p>
        </w:tc>
        <w:tc>
          <w:tcPr>
            <w:tcW w:w="416" w:type="dxa"/>
          </w:tcPr>
          <w:p w14:paraId="3CABFB77" w14:textId="77777777" w:rsidR="00334005" w:rsidRPr="000D3B93" w:rsidRDefault="00334005" w:rsidP="0033400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14</w:t>
            </w:r>
          </w:p>
        </w:tc>
        <w:tc>
          <w:tcPr>
            <w:tcW w:w="1644" w:type="dxa"/>
          </w:tcPr>
          <w:p w14:paraId="2CDACAE4" w14:textId="77777777" w:rsidR="00334005" w:rsidRPr="000D3B93" w:rsidRDefault="00334005" w:rsidP="0033400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−3.292 (−4.862, −1.722); p&lt;0.001</w:t>
            </w:r>
          </w:p>
        </w:tc>
        <w:tc>
          <w:tcPr>
            <w:tcW w:w="1650" w:type="dxa"/>
          </w:tcPr>
          <w:p w14:paraId="60A64B51" w14:textId="77777777" w:rsidR="00334005" w:rsidRPr="000D3B93" w:rsidRDefault="00334005" w:rsidP="0033400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−3.674 (−5.252, −2.096); p&lt;0.001</w:t>
            </w:r>
          </w:p>
        </w:tc>
        <w:tc>
          <w:tcPr>
            <w:tcW w:w="708" w:type="dxa"/>
          </w:tcPr>
          <w:p w14:paraId="66A44EFF" w14:textId="77777777" w:rsidR="00334005" w:rsidRPr="000D3B93" w:rsidRDefault="00334005" w:rsidP="0033400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7.47%</w:t>
            </w:r>
          </w:p>
        </w:tc>
        <w:tc>
          <w:tcPr>
            <w:tcW w:w="851" w:type="dxa"/>
          </w:tcPr>
          <w:p w14:paraId="48776E0B" w14:textId="77777777" w:rsidR="00334005" w:rsidRPr="000D3B93" w:rsidRDefault="00334005" w:rsidP="0033400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1.40</w:t>
            </w:r>
          </w:p>
        </w:tc>
        <w:tc>
          <w:tcPr>
            <w:tcW w:w="964" w:type="dxa"/>
          </w:tcPr>
          <w:p w14:paraId="28C57AEF" w14:textId="77777777" w:rsidR="00334005" w:rsidRPr="000D3B93" w:rsidRDefault="00334005" w:rsidP="0033400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−6.676, −0.672</w:t>
            </w:r>
          </w:p>
        </w:tc>
        <w:tc>
          <w:tcPr>
            <w:tcW w:w="1644" w:type="dxa"/>
            <w:gridSpan w:val="2"/>
          </w:tcPr>
          <w:p w14:paraId="3B09DB9F" w14:textId="77777777" w:rsidR="00334005" w:rsidRPr="000D3B93" w:rsidRDefault="00334005" w:rsidP="0033400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−2.520 (−3.981, −1.059); p=0.003</w:t>
            </w:r>
          </w:p>
        </w:tc>
        <w:tc>
          <w:tcPr>
            <w:tcW w:w="850" w:type="dxa"/>
          </w:tcPr>
          <w:p w14:paraId="043B3077" w14:textId="77777777" w:rsidR="00334005" w:rsidRPr="000D3B93" w:rsidRDefault="00334005" w:rsidP="0033400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45.31%</w:t>
            </w:r>
          </w:p>
        </w:tc>
        <w:tc>
          <w:tcPr>
            <w:tcW w:w="794" w:type="dxa"/>
          </w:tcPr>
          <w:p w14:paraId="6DBF0691" w14:textId="77777777" w:rsidR="00334005" w:rsidRPr="000D3B93" w:rsidRDefault="00334005" w:rsidP="0033400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3.72</w:t>
            </w:r>
          </w:p>
        </w:tc>
        <w:tc>
          <w:tcPr>
            <w:tcW w:w="993" w:type="dxa"/>
          </w:tcPr>
          <w:p w14:paraId="546BD180" w14:textId="77777777" w:rsidR="00334005" w:rsidRPr="000D3B93" w:rsidRDefault="00334005" w:rsidP="0033400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−6.937, 1.897</w:t>
            </w:r>
          </w:p>
        </w:tc>
        <w:tc>
          <w:tcPr>
            <w:tcW w:w="850" w:type="dxa"/>
          </w:tcPr>
          <w:p w14:paraId="4750F9D6" w14:textId="77777777" w:rsidR="00334005" w:rsidRPr="000D3B93" w:rsidRDefault="00334005" w:rsidP="0033400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&lt;0.001</w:t>
            </w:r>
          </w:p>
        </w:tc>
        <w:tc>
          <w:tcPr>
            <w:tcW w:w="737" w:type="dxa"/>
          </w:tcPr>
          <w:p w14:paraId="088D5485" w14:textId="77777777" w:rsidR="00334005" w:rsidRPr="000D3B93" w:rsidRDefault="00334005" w:rsidP="0033400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0.252</w:t>
            </w:r>
          </w:p>
        </w:tc>
        <w:tc>
          <w:tcPr>
            <w:tcW w:w="966" w:type="dxa"/>
          </w:tcPr>
          <w:p w14:paraId="30F03AA0" w14:textId="77777777" w:rsidR="00334005" w:rsidRPr="000D3B93" w:rsidRDefault="00334005" w:rsidP="0033400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—</w:t>
            </w:r>
          </w:p>
        </w:tc>
      </w:tr>
      <w:tr w:rsidR="00334005" w:rsidRPr="000D3B93" w14:paraId="02F5BFBD" w14:textId="77777777" w:rsidTr="00AD1AD8">
        <w:tc>
          <w:tcPr>
            <w:tcW w:w="1304" w:type="dxa"/>
          </w:tcPr>
          <w:p w14:paraId="783515DD" w14:textId="77777777" w:rsidR="00334005" w:rsidRPr="00334005" w:rsidRDefault="00334005" w:rsidP="0033400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34005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BMI (kg/m²)</w:t>
            </w:r>
          </w:p>
        </w:tc>
        <w:tc>
          <w:tcPr>
            <w:tcW w:w="416" w:type="dxa"/>
          </w:tcPr>
          <w:p w14:paraId="2794A8F0" w14:textId="77777777" w:rsidR="00334005" w:rsidRPr="000D3B93" w:rsidRDefault="00334005" w:rsidP="0033400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19</w:t>
            </w:r>
          </w:p>
        </w:tc>
        <w:tc>
          <w:tcPr>
            <w:tcW w:w="1644" w:type="dxa"/>
          </w:tcPr>
          <w:p w14:paraId="0D21B72A" w14:textId="77777777" w:rsidR="00334005" w:rsidRPr="000D3B93" w:rsidRDefault="00334005" w:rsidP="0033400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−1.175 (−1.794, −0.556); p&lt;0.001</w:t>
            </w:r>
          </w:p>
        </w:tc>
        <w:tc>
          <w:tcPr>
            <w:tcW w:w="1650" w:type="dxa"/>
          </w:tcPr>
          <w:p w14:paraId="617C6DAB" w14:textId="77777777" w:rsidR="00334005" w:rsidRPr="000D3B93" w:rsidRDefault="00334005" w:rsidP="0033400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−1.298 (−1.922, −0.675); p&lt;0.001</w:t>
            </w:r>
          </w:p>
        </w:tc>
        <w:tc>
          <w:tcPr>
            <w:tcW w:w="708" w:type="dxa"/>
          </w:tcPr>
          <w:p w14:paraId="7D8827C9" w14:textId="77777777" w:rsidR="00334005" w:rsidRPr="000D3B93" w:rsidRDefault="00334005" w:rsidP="0033400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57.39%</w:t>
            </w:r>
          </w:p>
        </w:tc>
        <w:tc>
          <w:tcPr>
            <w:tcW w:w="851" w:type="dxa"/>
          </w:tcPr>
          <w:p w14:paraId="6B6B5516" w14:textId="77777777" w:rsidR="00334005" w:rsidRPr="000D3B93" w:rsidRDefault="00334005" w:rsidP="0033400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0.76</w:t>
            </w:r>
          </w:p>
        </w:tc>
        <w:tc>
          <w:tcPr>
            <w:tcW w:w="964" w:type="dxa"/>
          </w:tcPr>
          <w:p w14:paraId="0FAC0BA1" w14:textId="77777777" w:rsidR="00334005" w:rsidRPr="000D3B93" w:rsidRDefault="00334005" w:rsidP="0033400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−3.233, 0.637</w:t>
            </w:r>
          </w:p>
        </w:tc>
        <w:tc>
          <w:tcPr>
            <w:tcW w:w="1644" w:type="dxa"/>
            <w:gridSpan w:val="2"/>
          </w:tcPr>
          <w:p w14:paraId="5646E2D9" w14:textId="77777777" w:rsidR="00334005" w:rsidRPr="000D3B93" w:rsidRDefault="00334005" w:rsidP="0033400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−1.021 (−1.618, −0.423); p=0.002</w:t>
            </w:r>
          </w:p>
        </w:tc>
        <w:tc>
          <w:tcPr>
            <w:tcW w:w="850" w:type="dxa"/>
          </w:tcPr>
          <w:p w14:paraId="787983FB" w14:textId="77777777" w:rsidR="00334005" w:rsidRPr="000D3B93" w:rsidRDefault="00334005" w:rsidP="0033400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86.62%</w:t>
            </w:r>
          </w:p>
        </w:tc>
        <w:tc>
          <w:tcPr>
            <w:tcW w:w="794" w:type="dxa"/>
          </w:tcPr>
          <w:p w14:paraId="68C93CA0" w14:textId="77777777" w:rsidR="00334005" w:rsidRPr="000D3B93" w:rsidRDefault="00334005" w:rsidP="0033400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1.17</w:t>
            </w:r>
          </w:p>
        </w:tc>
        <w:tc>
          <w:tcPr>
            <w:tcW w:w="993" w:type="dxa"/>
          </w:tcPr>
          <w:p w14:paraId="0B27BD7D" w14:textId="77777777" w:rsidR="00334005" w:rsidRPr="000D3B93" w:rsidRDefault="00334005" w:rsidP="0033400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−3.367, 1.326</w:t>
            </w:r>
          </w:p>
        </w:tc>
        <w:tc>
          <w:tcPr>
            <w:tcW w:w="850" w:type="dxa"/>
          </w:tcPr>
          <w:p w14:paraId="0E9D2574" w14:textId="77777777" w:rsidR="00334005" w:rsidRPr="000D3B93" w:rsidRDefault="00334005" w:rsidP="0033400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0.005</w:t>
            </w:r>
          </w:p>
        </w:tc>
        <w:tc>
          <w:tcPr>
            <w:tcW w:w="737" w:type="dxa"/>
          </w:tcPr>
          <w:p w14:paraId="3DB279BB" w14:textId="77777777" w:rsidR="00334005" w:rsidRPr="000D3B93" w:rsidRDefault="00334005" w:rsidP="0033400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0.295</w:t>
            </w:r>
          </w:p>
        </w:tc>
        <w:tc>
          <w:tcPr>
            <w:tcW w:w="966" w:type="dxa"/>
          </w:tcPr>
          <w:p w14:paraId="02F4C352" w14:textId="77777777" w:rsidR="00334005" w:rsidRPr="000D3B93" w:rsidRDefault="00334005" w:rsidP="0033400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—</w:t>
            </w:r>
          </w:p>
        </w:tc>
      </w:tr>
      <w:tr w:rsidR="00334005" w:rsidRPr="000D3B93" w14:paraId="221404B0" w14:textId="77777777" w:rsidTr="00AD1AD8">
        <w:tc>
          <w:tcPr>
            <w:tcW w:w="1304" w:type="dxa"/>
          </w:tcPr>
          <w:p w14:paraId="28C969D0" w14:textId="0BA2E1FD" w:rsidR="00334005" w:rsidRPr="00334005" w:rsidRDefault="00334005" w:rsidP="0033400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34005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Body fat (%)</w:t>
            </w:r>
          </w:p>
        </w:tc>
        <w:tc>
          <w:tcPr>
            <w:tcW w:w="416" w:type="dxa"/>
          </w:tcPr>
          <w:p w14:paraId="51ED2B38" w14:textId="77777777" w:rsidR="00334005" w:rsidRPr="000D3B93" w:rsidRDefault="00334005" w:rsidP="0033400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5</w:t>
            </w:r>
          </w:p>
        </w:tc>
        <w:tc>
          <w:tcPr>
            <w:tcW w:w="1644" w:type="dxa"/>
          </w:tcPr>
          <w:p w14:paraId="129FF3AA" w14:textId="77777777" w:rsidR="00334005" w:rsidRPr="000D3B93" w:rsidRDefault="00334005" w:rsidP="0033400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−1.507 (−3.166, 0.152); p=0.065</w:t>
            </w:r>
          </w:p>
        </w:tc>
        <w:tc>
          <w:tcPr>
            <w:tcW w:w="1650" w:type="dxa"/>
          </w:tcPr>
          <w:p w14:paraId="1D537EF3" w14:textId="77777777" w:rsidR="00334005" w:rsidRPr="000D3B93" w:rsidRDefault="00334005" w:rsidP="0033400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−1.813 (−3.351, −0.274); p=0.031</w:t>
            </w:r>
          </w:p>
        </w:tc>
        <w:tc>
          <w:tcPr>
            <w:tcW w:w="708" w:type="dxa"/>
          </w:tcPr>
          <w:p w14:paraId="273A00FA" w14:textId="77777777" w:rsidR="00334005" w:rsidRPr="000D3B93" w:rsidRDefault="00334005" w:rsidP="0033400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9.26%</w:t>
            </w:r>
          </w:p>
        </w:tc>
        <w:tc>
          <w:tcPr>
            <w:tcW w:w="851" w:type="dxa"/>
          </w:tcPr>
          <w:p w14:paraId="77444258" w14:textId="77777777" w:rsidR="00334005" w:rsidRPr="000D3B93" w:rsidRDefault="00334005" w:rsidP="0033400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0.41</w:t>
            </w:r>
          </w:p>
        </w:tc>
        <w:tc>
          <w:tcPr>
            <w:tcW w:w="964" w:type="dxa"/>
          </w:tcPr>
          <w:p w14:paraId="10B22DC5" w14:textId="77777777" w:rsidR="00334005" w:rsidRPr="000D3B93" w:rsidRDefault="00334005" w:rsidP="0033400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−4.158, 0.533</w:t>
            </w:r>
          </w:p>
        </w:tc>
        <w:tc>
          <w:tcPr>
            <w:tcW w:w="1644" w:type="dxa"/>
            <w:gridSpan w:val="2"/>
          </w:tcPr>
          <w:p w14:paraId="1E92A587" w14:textId="77777777" w:rsidR="00334005" w:rsidRPr="000D3B93" w:rsidRDefault="00334005" w:rsidP="0033400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−1.133 (−2.800, 0.533); p=0.132</w:t>
            </w:r>
          </w:p>
        </w:tc>
        <w:tc>
          <w:tcPr>
            <w:tcW w:w="850" w:type="dxa"/>
          </w:tcPr>
          <w:p w14:paraId="7AE4E00A" w14:textId="77777777" w:rsidR="00334005" w:rsidRPr="000D3B93" w:rsidRDefault="00334005" w:rsidP="0033400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53.26%</w:t>
            </w:r>
          </w:p>
        </w:tc>
        <w:tc>
          <w:tcPr>
            <w:tcW w:w="794" w:type="dxa"/>
          </w:tcPr>
          <w:p w14:paraId="3973E215" w14:textId="77777777" w:rsidR="00334005" w:rsidRPr="000D3B93" w:rsidRDefault="00334005" w:rsidP="0033400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1.18</w:t>
            </w:r>
          </w:p>
        </w:tc>
        <w:tc>
          <w:tcPr>
            <w:tcW w:w="993" w:type="dxa"/>
          </w:tcPr>
          <w:p w14:paraId="2DB5229C" w14:textId="77777777" w:rsidR="00334005" w:rsidRPr="000D3B93" w:rsidRDefault="00334005" w:rsidP="0033400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−4.580, 2.313</w:t>
            </w:r>
          </w:p>
        </w:tc>
        <w:tc>
          <w:tcPr>
            <w:tcW w:w="850" w:type="dxa"/>
          </w:tcPr>
          <w:p w14:paraId="18FD927E" w14:textId="623D0441" w:rsidR="00334005" w:rsidRPr="000D3B93" w:rsidRDefault="006532C7" w:rsidP="0033400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NA (</w:t>
            </w: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k&lt;10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)</w:t>
            </w:r>
          </w:p>
        </w:tc>
        <w:tc>
          <w:tcPr>
            <w:tcW w:w="737" w:type="dxa"/>
          </w:tcPr>
          <w:p w14:paraId="52E99AC1" w14:textId="77777777" w:rsidR="00334005" w:rsidRPr="000D3B93" w:rsidRDefault="00334005" w:rsidP="0033400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—</w:t>
            </w:r>
          </w:p>
        </w:tc>
        <w:tc>
          <w:tcPr>
            <w:tcW w:w="966" w:type="dxa"/>
          </w:tcPr>
          <w:p w14:paraId="66E2B3AE" w14:textId="77777777" w:rsidR="00334005" w:rsidRPr="000D3B93" w:rsidRDefault="00334005" w:rsidP="0033400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—</w:t>
            </w:r>
          </w:p>
        </w:tc>
      </w:tr>
      <w:tr w:rsidR="00334005" w:rsidRPr="000D3B93" w14:paraId="0FCA29A1" w14:textId="77777777" w:rsidTr="00AD1AD8">
        <w:tc>
          <w:tcPr>
            <w:tcW w:w="1304" w:type="dxa"/>
          </w:tcPr>
          <w:p w14:paraId="75048BAE" w14:textId="77777777" w:rsidR="00334005" w:rsidRPr="00334005" w:rsidRDefault="00334005" w:rsidP="0033400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34005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Waist circumference (cm)</w:t>
            </w:r>
          </w:p>
        </w:tc>
        <w:tc>
          <w:tcPr>
            <w:tcW w:w="416" w:type="dxa"/>
          </w:tcPr>
          <w:p w14:paraId="4A6F97CF" w14:textId="77777777" w:rsidR="00334005" w:rsidRPr="000D3B93" w:rsidRDefault="00334005" w:rsidP="0033400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5</w:t>
            </w:r>
          </w:p>
        </w:tc>
        <w:tc>
          <w:tcPr>
            <w:tcW w:w="1644" w:type="dxa"/>
          </w:tcPr>
          <w:p w14:paraId="361FB4F2" w14:textId="77777777" w:rsidR="00334005" w:rsidRPr="000D3B93" w:rsidRDefault="00334005" w:rsidP="0033400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−1.388 (−3.262, 0.485); p=0.109</w:t>
            </w:r>
          </w:p>
        </w:tc>
        <w:tc>
          <w:tcPr>
            <w:tcW w:w="1650" w:type="dxa"/>
          </w:tcPr>
          <w:p w14:paraId="796D6C18" w14:textId="77777777" w:rsidR="00334005" w:rsidRPr="000D3B93" w:rsidRDefault="00334005" w:rsidP="0033400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−1.388 (−3.262, 0.486); p=0.109</w:t>
            </w:r>
          </w:p>
        </w:tc>
        <w:tc>
          <w:tcPr>
            <w:tcW w:w="708" w:type="dxa"/>
          </w:tcPr>
          <w:p w14:paraId="75D8E028" w14:textId="77777777" w:rsidR="00334005" w:rsidRPr="000D3B93" w:rsidRDefault="00334005" w:rsidP="0033400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0%</w:t>
            </w:r>
          </w:p>
        </w:tc>
        <w:tc>
          <w:tcPr>
            <w:tcW w:w="851" w:type="dxa"/>
          </w:tcPr>
          <w:p w14:paraId="1C1C6016" w14:textId="77777777" w:rsidR="00334005" w:rsidRPr="000D3B93" w:rsidRDefault="00334005" w:rsidP="0033400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964" w:type="dxa"/>
          </w:tcPr>
          <w:p w14:paraId="079EE1B8" w14:textId="6BE9EE95" w:rsidR="00334005" w:rsidRPr="000D3B93" w:rsidRDefault="003D3C9B" w:rsidP="0033400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—</w:t>
            </w:r>
          </w:p>
        </w:tc>
        <w:tc>
          <w:tcPr>
            <w:tcW w:w="1644" w:type="dxa"/>
            <w:gridSpan w:val="2"/>
          </w:tcPr>
          <w:p w14:paraId="75460C62" w14:textId="77777777" w:rsidR="00334005" w:rsidRPr="000D3B93" w:rsidRDefault="00334005" w:rsidP="0033400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−1.400 (−3.266, 0.476); p=0.107</w:t>
            </w:r>
          </w:p>
        </w:tc>
        <w:tc>
          <w:tcPr>
            <w:tcW w:w="850" w:type="dxa"/>
          </w:tcPr>
          <w:p w14:paraId="1B5602D1" w14:textId="77777777" w:rsidR="00334005" w:rsidRPr="000D3B93" w:rsidRDefault="00334005" w:rsidP="0033400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0%</w:t>
            </w:r>
          </w:p>
        </w:tc>
        <w:tc>
          <w:tcPr>
            <w:tcW w:w="794" w:type="dxa"/>
          </w:tcPr>
          <w:p w14:paraId="4DB6BF1A" w14:textId="77777777" w:rsidR="00334005" w:rsidRPr="000D3B93" w:rsidRDefault="00334005" w:rsidP="0033400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993" w:type="dxa"/>
          </w:tcPr>
          <w:p w14:paraId="76CE249B" w14:textId="346A6BD7" w:rsidR="00334005" w:rsidRPr="000D3B93" w:rsidRDefault="003D3C9B" w:rsidP="0033400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—</w:t>
            </w:r>
          </w:p>
        </w:tc>
        <w:tc>
          <w:tcPr>
            <w:tcW w:w="850" w:type="dxa"/>
          </w:tcPr>
          <w:p w14:paraId="5D5F382E" w14:textId="7BDA7649" w:rsidR="00334005" w:rsidRPr="000D3B93" w:rsidRDefault="006532C7" w:rsidP="0033400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NA (</w:t>
            </w: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k&lt;10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)</w:t>
            </w:r>
          </w:p>
        </w:tc>
        <w:tc>
          <w:tcPr>
            <w:tcW w:w="737" w:type="dxa"/>
          </w:tcPr>
          <w:p w14:paraId="28FB2FE1" w14:textId="77777777" w:rsidR="00334005" w:rsidRPr="000D3B93" w:rsidRDefault="00334005" w:rsidP="0033400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—</w:t>
            </w:r>
          </w:p>
        </w:tc>
        <w:tc>
          <w:tcPr>
            <w:tcW w:w="966" w:type="dxa"/>
          </w:tcPr>
          <w:p w14:paraId="4768852F" w14:textId="77777777" w:rsidR="00334005" w:rsidRPr="000D3B93" w:rsidRDefault="00334005" w:rsidP="0033400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—</w:t>
            </w:r>
          </w:p>
        </w:tc>
      </w:tr>
      <w:tr w:rsidR="00334005" w:rsidRPr="000D3B93" w14:paraId="3D64CC5A" w14:textId="77777777" w:rsidTr="00AD1AD8">
        <w:tc>
          <w:tcPr>
            <w:tcW w:w="1304" w:type="dxa"/>
          </w:tcPr>
          <w:p w14:paraId="59ABB8E3" w14:textId="4F413DE2" w:rsidR="00334005" w:rsidRPr="00334005" w:rsidRDefault="00334005" w:rsidP="0033400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34005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Total cholesterol (mg/dL)</w:t>
            </w:r>
          </w:p>
        </w:tc>
        <w:tc>
          <w:tcPr>
            <w:tcW w:w="416" w:type="dxa"/>
          </w:tcPr>
          <w:p w14:paraId="2BE0CD88" w14:textId="77777777" w:rsidR="00334005" w:rsidRPr="000D3B93" w:rsidRDefault="00334005" w:rsidP="0033400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13</w:t>
            </w:r>
          </w:p>
        </w:tc>
        <w:tc>
          <w:tcPr>
            <w:tcW w:w="1644" w:type="dxa"/>
          </w:tcPr>
          <w:p w14:paraId="6A39B7EA" w14:textId="77777777" w:rsidR="00334005" w:rsidRPr="000D3B93" w:rsidRDefault="00334005" w:rsidP="0033400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−7.767 (−17.375, 1.841); p=0.104</w:t>
            </w:r>
          </w:p>
        </w:tc>
        <w:tc>
          <w:tcPr>
            <w:tcW w:w="1650" w:type="dxa"/>
          </w:tcPr>
          <w:p w14:paraId="43518039" w14:textId="77777777" w:rsidR="00334005" w:rsidRPr="000D3B93" w:rsidRDefault="00334005" w:rsidP="0033400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−7.695 (−17.048, 1.659); p=0.098</w:t>
            </w:r>
          </w:p>
        </w:tc>
        <w:tc>
          <w:tcPr>
            <w:tcW w:w="708" w:type="dxa"/>
          </w:tcPr>
          <w:p w14:paraId="28B0D9FC" w14:textId="77777777" w:rsidR="00334005" w:rsidRPr="000D3B93" w:rsidRDefault="00334005" w:rsidP="0033400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26.57%</w:t>
            </w:r>
          </w:p>
        </w:tc>
        <w:tc>
          <w:tcPr>
            <w:tcW w:w="851" w:type="dxa"/>
          </w:tcPr>
          <w:p w14:paraId="23A752C5" w14:textId="77777777" w:rsidR="00334005" w:rsidRPr="000D3B93" w:rsidRDefault="00334005" w:rsidP="0033400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59.47</w:t>
            </w:r>
          </w:p>
        </w:tc>
        <w:tc>
          <w:tcPr>
            <w:tcW w:w="964" w:type="dxa"/>
          </w:tcPr>
          <w:p w14:paraId="651F0836" w14:textId="77777777" w:rsidR="00334005" w:rsidRPr="000D3B93" w:rsidRDefault="00334005" w:rsidP="0033400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−26.925, 11.535</w:t>
            </w:r>
          </w:p>
        </w:tc>
        <w:tc>
          <w:tcPr>
            <w:tcW w:w="1644" w:type="dxa"/>
            <w:gridSpan w:val="2"/>
          </w:tcPr>
          <w:p w14:paraId="728AE5BE" w14:textId="77777777" w:rsidR="00334005" w:rsidRPr="000D3B93" w:rsidRDefault="00334005" w:rsidP="0033400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−8.039 (−17.859, 1.781); p=0.100</w:t>
            </w:r>
          </w:p>
        </w:tc>
        <w:tc>
          <w:tcPr>
            <w:tcW w:w="850" w:type="dxa"/>
          </w:tcPr>
          <w:p w14:paraId="559C99F7" w14:textId="77777777" w:rsidR="00334005" w:rsidRPr="000D3B93" w:rsidRDefault="00334005" w:rsidP="0033400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79.48%</w:t>
            </w:r>
          </w:p>
        </w:tc>
        <w:tc>
          <w:tcPr>
            <w:tcW w:w="794" w:type="dxa"/>
          </w:tcPr>
          <w:p w14:paraId="73CB80F4" w14:textId="77777777" w:rsidR="00334005" w:rsidRPr="000D3B93" w:rsidRDefault="00334005" w:rsidP="0033400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178.59</w:t>
            </w:r>
          </w:p>
        </w:tc>
        <w:tc>
          <w:tcPr>
            <w:tcW w:w="993" w:type="dxa"/>
          </w:tcPr>
          <w:p w14:paraId="611F03E1" w14:textId="36A67C7A" w:rsidR="00334005" w:rsidRPr="000D3B93" w:rsidRDefault="003D3C9B" w:rsidP="0033400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—</w:t>
            </w:r>
          </w:p>
        </w:tc>
        <w:tc>
          <w:tcPr>
            <w:tcW w:w="850" w:type="dxa"/>
          </w:tcPr>
          <w:p w14:paraId="7DE4B6A9" w14:textId="77777777" w:rsidR="00334005" w:rsidRPr="000D3B93" w:rsidRDefault="00334005" w:rsidP="0033400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0.768</w:t>
            </w:r>
          </w:p>
        </w:tc>
        <w:tc>
          <w:tcPr>
            <w:tcW w:w="737" w:type="dxa"/>
          </w:tcPr>
          <w:p w14:paraId="4A406F20" w14:textId="77777777" w:rsidR="00334005" w:rsidRPr="000D3B93" w:rsidRDefault="00334005" w:rsidP="0033400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0.391</w:t>
            </w:r>
          </w:p>
        </w:tc>
        <w:tc>
          <w:tcPr>
            <w:tcW w:w="966" w:type="dxa"/>
          </w:tcPr>
          <w:p w14:paraId="24F3F0AC" w14:textId="77777777" w:rsidR="00334005" w:rsidRPr="000D3B93" w:rsidRDefault="00334005" w:rsidP="0033400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—</w:t>
            </w:r>
          </w:p>
        </w:tc>
      </w:tr>
      <w:tr w:rsidR="00334005" w:rsidRPr="000D3B93" w14:paraId="39AFA503" w14:textId="77777777" w:rsidTr="00AD1AD8">
        <w:tc>
          <w:tcPr>
            <w:tcW w:w="1304" w:type="dxa"/>
          </w:tcPr>
          <w:p w14:paraId="5F0078AD" w14:textId="65653BE8" w:rsidR="00334005" w:rsidRPr="00334005" w:rsidRDefault="00334005" w:rsidP="0033400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34005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HDL-c (mg/dL)</w:t>
            </w:r>
          </w:p>
        </w:tc>
        <w:tc>
          <w:tcPr>
            <w:tcW w:w="416" w:type="dxa"/>
          </w:tcPr>
          <w:p w14:paraId="302278D7" w14:textId="77777777" w:rsidR="00334005" w:rsidRPr="000D3B93" w:rsidRDefault="00334005" w:rsidP="0033400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13</w:t>
            </w:r>
          </w:p>
        </w:tc>
        <w:tc>
          <w:tcPr>
            <w:tcW w:w="1644" w:type="dxa"/>
          </w:tcPr>
          <w:p w14:paraId="35828A7A" w14:textId="77777777" w:rsidR="00334005" w:rsidRPr="000D3B93" w:rsidRDefault="00334005" w:rsidP="0033400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2.434 (0.098, 4.769); p=0.042</w:t>
            </w:r>
          </w:p>
        </w:tc>
        <w:tc>
          <w:tcPr>
            <w:tcW w:w="1650" w:type="dxa"/>
          </w:tcPr>
          <w:p w14:paraId="6C0730E7" w14:textId="77777777" w:rsidR="00334005" w:rsidRPr="000D3B93" w:rsidRDefault="00334005" w:rsidP="0033400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2.713 (0.318, 5.108); p=0.030</w:t>
            </w:r>
          </w:p>
        </w:tc>
        <w:tc>
          <w:tcPr>
            <w:tcW w:w="708" w:type="dxa"/>
          </w:tcPr>
          <w:p w14:paraId="6AEBEBCD" w14:textId="77777777" w:rsidR="00334005" w:rsidRPr="000D3B93" w:rsidRDefault="00334005" w:rsidP="0033400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33.17%</w:t>
            </w:r>
          </w:p>
        </w:tc>
        <w:tc>
          <w:tcPr>
            <w:tcW w:w="851" w:type="dxa"/>
          </w:tcPr>
          <w:p w14:paraId="77C2083D" w14:textId="77777777" w:rsidR="00334005" w:rsidRPr="000D3B93" w:rsidRDefault="00334005" w:rsidP="0033400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7.298</w:t>
            </w:r>
          </w:p>
        </w:tc>
        <w:tc>
          <w:tcPr>
            <w:tcW w:w="964" w:type="dxa"/>
          </w:tcPr>
          <w:p w14:paraId="69C2F43C" w14:textId="77777777" w:rsidR="00334005" w:rsidRPr="000D3B93" w:rsidRDefault="00334005" w:rsidP="0033400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−3.642, 9.067</w:t>
            </w:r>
          </w:p>
        </w:tc>
        <w:tc>
          <w:tcPr>
            <w:tcW w:w="1644" w:type="dxa"/>
            <w:gridSpan w:val="2"/>
          </w:tcPr>
          <w:p w14:paraId="7720872C" w14:textId="2E0AB9B4" w:rsidR="00334005" w:rsidRPr="000D3B93" w:rsidRDefault="00334005" w:rsidP="0033400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2.</w:t>
            </w:r>
            <w:r w:rsidR="00E05E2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106</w:t>
            </w: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 xml:space="preserve"> (</w:t>
            </w:r>
            <w:r w:rsidR="00E05E28"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−</w:t>
            </w: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0.</w:t>
            </w:r>
            <w:r w:rsidR="00E05E2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128</w:t>
            </w: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 xml:space="preserve">, </w:t>
            </w:r>
            <w:r w:rsidR="00E05E2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4</w:t>
            </w: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.</w:t>
            </w:r>
            <w:r w:rsidR="00E05E2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341</w:t>
            </w: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); p=0.0</w:t>
            </w:r>
            <w:r w:rsidR="00E05E2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62</w:t>
            </w:r>
          </w:p>
        </w:tc>
        <w:tc>
          <w:tcPr>
            <w:tcW w:w="850" w:type="dxa"/>
          </w:tcPr>
          <w:p w14:paraId="35EE99F9" w14:textId="71A1B899" w:rsidR="00334005" w:rsidRPr="000D3B93" w:rsidRDefault="00E05E28" w:rsidP="0033400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71</w:t>
            </w:r>
            <w:r w:rsidR="00334005"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.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95</w:t>
            </w:r>
            <w:r w:rsidR="00334005"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%</w:t>
            </w:r>
          </w:p>
        </w:tc>
        <w:tc>
          <w:tcPr>
            <w:tcW w:w="794" w:type="dxa"/>
          </w:tcPr>
          <w:p w14:paraId="1D95AA05" w14:textId="77B225D5" w:rsidR="00334005" w:rsidRPr="000D3B93" w:rsidRDefault="00E05E28" w:rsidP="0033400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10</w:t>
            </w:r>
            <w:r w:rsidR="00334005"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.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858</w:t>
            </w:r>
          </w:p>
        </w:tc>
        <w:tc>
          <w:tcPr>
            <w:tcW w:w="993" w:type="dxa"/>
          </w:tcPr>
          <w:p w14:paraId="11A83D03" w14:textId="086E3EA0" w:rsidR="00334005" w:rsidRPr="000D3B93" w:rsidRDefault="00334005" w:rsidP="0033400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−</w:t>
            </w:r>
            <w:r w:rsidR="00E05E2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5</w:t>
            </w: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.</w:t>
            </w:r>
            <w:r w:rsidR="00E05E2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413</w:t>
            </w: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, 9.</w:t>
            </w:r>
            <w:r w:rsidR="00E05E2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625</w:t>
            </w:r>
          </w:p>
        </w:tc>
        <w:tc>
          <w:tcPr>
            <w:tcW w:w="850" w:type="dxa"/>
          </w:tcPr>
          <w:p w14:paraId="7E396298" w14:textId="77777777" w:rsidR="00334005" w:rsidRPr="000D3B93" w:rsidRDefault="00334005" w:rsidP="0033400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0.002</w:t>
            </w:r>
          </w:p>
        </w:tc>
        <w:tc>
          <w:tcPr>
            <w:tcW w:w="737" w:type="dxa"/>
          </w:tcPr>
          <w:p w14:paraId="7A885E7F" w14:textId="77777777" w:rsidR="00334005" w:rsidRPr="000D3B93" w:rsidRDefault="00334005" w:rsidP="0033400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0.500</w:t>
            </w:r>
          </w:p>
        </w:tc>
        <w:tc>
          <w:tcPr>
            <w:tcW w:w="966" w:type="dxa"/>
          </w:tcPr>
          <w:p w14:paraId="5C9E22F3" w14:textId="77777777" w:rsidR="00334005" w:rsidRPr="000D3B93" w:rsidRDefault="00334005" w:rsidP="0033400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—</w:t>
            </w:r>
          </w:p>
        </w:tc>
      </w:tr>
      <w:tr w:rsidR="00334005" w:rsidRPr="000D3B93" w14:paraId="59B113C9" w14:textId="77777777" w:rsidTr="00AD1AD8">
        <w:tc>
          <w:tcPr>
            <w:tcW w:w="1304" w:type="dxa"/>
          </w:tcPr>
          <w:p w14:paraId="225A2AAD" w14:textId="77777777" w:rsidR="00334005" w:rsidRPr="00334005" w:rsidRDefault="00334005" w:rsidP="0033400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34005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LDL-c (mg/dL)</w:t>
            </w:r>
          </w:p>
        </w:tc>
        <w:tc>
          <w:tcPr>
            <w:tcW w:w="416" w:type="dxa"/>
          </w:tcPr>
          <w:p w14:paraId="7823E65E" w14:textId="77777777" w:rsidR="00334005" w:rsidRPr="000D3B93" w:rsidRDefault="00334005" w:rsidP="0033400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14</w:t>
            </w:r>
          </w:p>
        </w:tc>
        <w:tc>
          <w:tcPr>
            <w:tcW w:w="1644" w:type="dxa"/>
          </w:tcPr>
          <w:p w14:paraId="144994D8" w14:textId="77777777" w:rsidR="00334005" w:rsidRPr="000D3B93" w:rsidRDefault="00334005" w:rsidP="0033400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−7.555 (−16.958, 1.848); p=0.106</w:t>
            </w:r>
          </w:p>
        </w:tc>
        <w:tc>
          <w:tcPr>
            <w:tcW w:w="1650" w:type="dxa"/>
          </w:tcPr>
          <w:p w14:paraId="65DFDD23" w14:textId="77777777" w:rsidR="00334005" w:rsidRPr="000D3B93" w:rsidRDefault="00334005" w:rsidP="0033400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−7.572 (−16.963, 1.819); p=0.105</w:t>
            </w:r>
          </w:p>
        </w:tc>
        <w:tc>
          <w:tcPr>
            <w:tcW w:w="708" w:type="dxa"/>
          </w:tcPr>
          <w:p w14:paraId="58336A2B" w14:textId="77777777" w:rsidR="00334005" w:rsidRPr="000D3B93" w:rsidRDefault="00334005" w:rsidP="0033400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55.87%</w:t>
            </w:r>
          </w:p>
        </w:tc>
        <w:tc>
          <w:tcPr>
            <w:tcW w:w="851" w:type="dxa"/>
          </w:tcPr>
          <w:p w14:paraId="477CE763" w14:textId="77777777" w:rsidR="00334005" w:rsidRPr="000D3B93" w:rsidRDefault="00334005" w:rsidP="0033400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138.56</w:t>
            </w:r>
          </w:p>
        </w:tc>
        <w:tc>
          <w:tcPr>
            <w:tcW w:w="964" w:type="dxa"/>
          </w:tcPr>
          <w:p w14:paraId="1DC58CCB" w14:textId="77777777" w:rsidR="00334005" w:rsidRPr="000D3B93" w:rsidRDefault="00334005" w:rsidP="0033400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−34.681, 19.537</w:t>
            </w:r>
          </w:p>
        </w:tc>
        <w:tc>
          <w:tcPr>
            <w:tcW w:w="1644" w:type="dxa"/>
            <w:gridSpan w:val="2"/>
          </w:tcPr>
          <w:p w14:paraId="3EB71AB1" w14:textId="77777777" w:rsidR="00334005" w:rsidRPr="000D3B93" w:rsidRDefault="00334005" w:rsidP="0033400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−7.606 (−16.976, 1.764); p=0.103</w:t>
            </w:r>
          </w:p>
        </w:tc>
        <w:tc>
          <w:tcPr>
            <w:tcW w:w="850" w:type="dxa"/>
          </w:tcPr>
          <w:p w14:paraId="1187D511" w14:textId="77777777" w:rsidR="00334005" w:rsidRPr="000D3B93" w:rsidRDefault="00334005" w:rsidP="0033400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85.26%</w:t>
            </w:r>
          </w:p>
        </w:tc>
        <w:tc>
          <w:tcPr>
            <w:tcW w:w="794" w:type="dxa"/>
          </w:tcPr>
          <w:p w14:paraId="23059BB5" w14:textId="77777777" w:rsidR="00334005" w:rsidRPr="000D3B93" w:rsidRDefault="00334005" w:rsidP="0033400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192.05</w:t>
            </w:r>
          </w:p>
        </w:tc>
        <w:tc>
          <w:tcPr>
            <w:tcW w:w="993" w:type="dxa"/>
          </w:tcPr>
          <w:p w14:paraId="293340E1" w14:textId="77777777" w:rsidR="00334005" w:rsidRPr="000D3B93" w:rsidRDefault="00334005" w:rsidP="0033400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−38.977, 23.765</w:t>
            </w:r>
          </w:p>
        </w:tc>
        <w:tc>
          <w:tcPr>
            <w:tcW w:w="850" w:type="dxa"/>
          </w:tcPr>
          <w:p w14:paraId="2E4CAE36" w14:textId="77777777" w:rsidR="00334005" w:rsidRPr="000D3B93" w:rsidRDefault="00334005" w:rsidP="0033400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0.310</w:t>
            </w:r>
          </w:p>
        </w:tc>
        <w:tc>
          <w:tcPr>
            <w:tcW w:w="737" w:type="dxa"/>
          </w:tcPr>
          <w:p w14:paraId="4EC4297B" w14:textId="77777777" w:rsidR="00334005" w:rsidRPr="000D3B93" w:rsidRDefault="00334005" w:rsidP="0033400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0.270</w:t>
            </w:r>
          </w:p>
        </w:tc>
        <w:tc>
          <w:tcPr>
            <w:tcW w:w="966" w:type="dxa"/>
          </w:tcPr>
          <w:p w14:paraId="567821AF" w14:textId="77777777" w:rsidR="00334005" w:rsidRPr="000D3B93" w:rsidRDefault="00334005" w:rsidP="0033400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—</w:t>
            </w:r>
          </w:p>
        </w:tc>
      </w:tr>
      <w:tr w:rsidR="00334005" w:rsidRPr="000D3B93" w14:paraId="40DF7073" w14:textId="77777777" w:rsidTr="00AD1AD8">
        <w:tc>
          <w:tcPr>
            <w:tcW w:w="1304" w:type="dxa"/>
          </w:tcPr>
          <w:p w14:paraId="7950DE5B" w14:textId="26D95343" w:rsidR="00334005" w:rsidRPr="00334005" w:rsidRDefault="00334005" w:rsidP="0033400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34005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Triglycerides (mg/dL)</w:t>
            </w:r>
          </w:p>
        </w:tc>
        <w:tc>
          <w:tcPr>
            <w:tcW w:w="416" w:type="dxa"/>
          </w:tcPr>
          <w:p w14:paraId="2E6F4F2F" w14:textId="77777777" w:rsidR="00334005" w:rsidRPr="000D3B93" w:rsidRDefault="00334005" w:rsidP="0033400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13</w:t>
            </w:r>
          </w:p>
        </w:tc>
        <w:tc>
          <w:tcPr>
            <w:tcW w:w="1644" w:type="dxa"/>
          </w:tcPr>
          <w:p w14:paraId="7F3D76F1" w14:textId="77777777" w:rsidR="00334005" w:rsidRPr="000D3B93" w:rsidRDefault="00334005" w:rsidP="0033400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−16.631 (−31.790, −1.472); p=0.034</w:t>
            </w:r>
          </w:p>
        </w:tc>
        <w:tc>
          <w:tcPr>
            <w:tcW w:w="1650" w:type="dxa"/>
          </w:tcPr>
          <w:p w14:paraId="7408F695" w14:textId="77777777" w:rsidR="00334005" w:rsidRPr="000D3B93" w:rsidRDefault="00334005" w:rsidP="0033400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−18.037 (−33.611, −2.463); p=0.027</w:t>
            </w:r>
          </w:p>
        </w:tc>
        <w:tc>
          <w:tcPr>
            <w:tcW w:w="708" w:type="dxa"/>
          </w:tcPr>
          <w:p w14:paraId="16E895DC" w14:textId="77777777" w:rsidR="00334005" w:rsidRPr="000D3B93" w:rsidRDefault="00334005" w:rsidP="0033400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50.40%</w:t>
            </w:r>
          </w:p>
        </w:tc>
        <w:tc>
          <w:tcPr>
            <w:tcW w:w="851" w:type="dxa"/>
          </w:tcPr>
          <w:p w14:paraId="73C9E9C4" w14:textId="77777777" w:rsidR="00334005" w:rsidRPr="000D3B93" w:rsidRDefault="00334005" w:rsidP="0033400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422.10</w:t>
            </w:r>
          </w:p>
        </w:tc>
        <w:tc>
          <w:tcPr>
            <w:tcW w:w="964" w:type="dxa"/>
          </w:tcPr>
          <w:p w14:paraId="241A0408" w14:textId="77777777" w:rsidR="00334005" w:rsidRPr="000D3B93" w:rsidRDefault="00334005" w:rsidP="0033400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−65.433, 29.359</w:t>
            </w:r>
          </w:p>
        </w:tc>
        <w:tc>
          <w:tcPr>
            <w:tcW w:w="1644" w:type="dxa"/>
            <w:gridSpan w:val="2"/>
          </w:tcPr>
          <w:p w14:paraId="15197C41" w14:textId="77777777" w:rsidR="00334005" w:rsidRPr="000D3B93" w:rsidRDefault="00334005" w:rsidP="0033400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−14.994 (−29.602, −0.385); p=0.045</w:t>
            </w:r>
          </w:p>
        </w:tc>
        <w:tc>
          <w:tcPr>
            <w:tcW w:w="850" w:type="dxa"/>
          </w:tcPr>
          <w:p w14:paraId="0DC078D2" w14:textId="77777777" w:rsidR="00334005" w:rsidRPr="000D3B93" w:rsidRDefault="00334005" w:rsidP="0033400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80.58%</w:t>
            </w:r>
          </w:p>
        </w:tc>
        <w:tc>
          <w:tcPr>
            <w:tcW w:w="794" w:type="dxa"/>
          </w:tcPr>
          <w:p w14:paraId="2BE7D467" w14:textId="77777777" w:rsidR="00334005" w:rsidRPr="000D3B93" w:rsidRDefault="00334005" w:rsidP="0033400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461.39</w:t>
            </w:r>
          </w:p>
        </w:tc>
        <w:tc>
          <w:tcPr>
            <w:tcW w:w="993" w:type="dxa"/>
          </w:tcPr>
          <w:p w14:paraId="77CC2B29" w14:textId="77777777" w:rsidR="00334005" w:rsidRPr="000D3B93" w:rsidRDefault="00334005" w:rsidP="0033400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−64.021, 34.034</w:t>
            </w:r>
          </w:p>
        </w:tc>
        <w:tc>
          <w:tcPr>
            <w:tcW w:w="850" w:type="dxa"/>
          </w:tcPr>
          <w:p w14:paraId="6EA0C97D" w14:textId="77777777" w:rsidR="00334005" w:rsidRPr="000D3B93" w:rsidRDefault="00334005" w:rsidP="0033400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0.018</w:t>
            </w:r>
          </w:p>
        </w:tc>
        <w:tc>
          <w:tcPr>
            <w:tcW w:w="737" w:type="dxa"/>
          </w:tcPr>
          <w:p w14:paraId="295EBB85" w14:textId="77777777" w:rsidR="00334005" w:rsidRPr="000D3B93" w:rsidRDefault="00334005" w:rsidP="0033400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0.466</w:t>
            </w:r>
          </w:p>
        </w:tc>
        <w:tc>
          <w:tcPr>
            <w:tcW w:w="966" w:type="dxa"/>
          </w:tcPr>
          <w:p w14:paraId="324CA194" w14:textId="77777777" w:rsidR="00334005" w:rsidRPr="000D3B93" w:rsidRDefault="00334005" w:rsidP="0033400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—</w:t>
            </w:r>
          </w:p>
        </w:tc>
      </w:tr>
      <w:tr w:rsidR="00334005" w:rsidRPr="000D3B93" w14:paraId="01C1B8B2" w14:textId="77777777" w:rsidTr="00AD1AD8">
        <w:tc>
          <w:tcPr>
            <w:tcW w:w="1304" w:type="dxa"/>
          </w:tcPr>
          <w:p w14:paraId="56E9C2C5" w14:textId="77777777" w:rsidR="00334005" w:rsidRPr="00334005" w:rsidRDefault="00334005" w:rsidP="0033400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34005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Fasting glucose (mg/dL)</w:t>
            </w:r>
          </w:p>
        </w:tc>
        <w:tc>
          <w:tcPr>
            <w:tcW w:w="416" w:type="dxa"/>
          </w:tcPr>
          <w:p w14:paraId="60E1D4FC" w14:textId="77777777" w:rsidR="00334005" w:rsidRPr="000D3B93" w:rsidRDefault="00334005" w:rsidP="0033400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7</w:t>
            </w:r>
          </w:p>
        </w:tc>
        <w:tc>
          <w:tcPr>
            <w:tcW w:w="1644" w:type="dxa"/>
          </w:tcPr>
          <w:p w14:paraId="52B4A415" w14:textId="77777777" w:rsidR="00334005" w:rsidRPr="000D3B93" w:rsidRDefault="00334005" w:rsidP="0033400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−4.930 (−7.676, −2.184); p=0.005</w:t>
            </w:r>
          </w:p>
        </w:tc>
        <w:tc>
          <w:tcPr>
            <w:tcW w:w="1650" w:type="dxa"/>
          </w:tcPr>
          <w:p w14:paraId="77079FFA" w14:textId="77777777" w:rsidR="00334005" w:rsidRPr="000D3B93" w:rsidRDefault="00334005" w:rsidP="0033400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−4.948 (−7.704, −2.192); p=0.005</w:t>
            </w:r>
          </w:p>
        </w:tc>
        <w:tc>
          <w:tcPr>
            <w:tcW w:w="708" w:type="dxa"/>
          </w:tcPr>
          <w:p w14:paraId="7A913EAA" w14:textId="77777777" w:rsidR="00334005" w:rsidRPr="000D3B93" w:rsidRDefault="00334005" w:rsidP="0033400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0%</w:t>
            </w:r>
          </w:p>
        </w:tc>
        <w:tc>
          <w:tcPr>
            <w:tcW w:w="851" w:type="dxa"/>
          </w:tcPr>
          <w:p w14:paraId="311E01E9" w14:textId="77777777" w:rsidR="00334005" w:rsidRPr="000D3B93" w:rsidRDefault="00334005" w:rsidP="0033400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964" w:type="dxa"/>
          </w:tcPr>
          <w:p w14:paraId="673C0EC0" w14:textId="6AB76C4E" w:rsidR="00334005" w:rsidRPr="000D3B93" w:rsidRDefault="003D3C9B" w:rsidP="0033400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—</w:t>
            </w:r>
          </w:p>
        </w:tc>
        <w:tc>
          <w:tcPr>
            <w:tcW w:w="1644" w:type="dxa"/>
            <w:gridSpan w:val="2"/>
          </w:tcPr>
          <w:p w14:paraId="060EC40E" w14:textId="77777777" w:rsidR="00334005" w:rsidRPr="000D3B93" w:rsidRDefault="00334005" w:rsidP="0033400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−4.873 (−7.591, −2.156); p=0.005</w:t>
            </w:r>
          </w:p>
        </w:tc>
        <w:tc>
          <w:tcPr>
            <w:tcW w:w="850" w:type="dxa"/>
          </w:tcPr>
          <w:p w14:paraId="7F83FA90" w14:textId="77777777" w:rsidR="00334005" w:rsidRPr="000D3B93" w:rsidRDefault="00334005" w:rsidP="0033400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0%</w:t>
            </w:r>
          </w:p>
        </w:tc>
        <w:tc>
          <w:tcPr>
            <w:tcW w:w="794" w:type="dxa"/>
          </w:tcPr>
          <w:p w14:paraId="05307056" w14:textId="77777777" w:rsidR="00334005" w:rsidRPr="000D3B93" w:rsidRDefault="00334005" w:rsidP="0033400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993" w:type="dxa"/>
          </w:tcPr>
          <w:p w14:paraId="2E5236D6" w14:textId="64ABCACE" w:rsidR="00334005" w:rsidRPr="000D3B93" w:rsidRDefault="003D3C9B" w:rsidP="0033400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—</w:t>
            </w:r>
          </w:p>
        </w:tc>
        <w:tc>
          <w:tcPr>
            <w:tcW w:w="850" w:type="dxa"/>
          </w:tcPr>
          <w:p w14:paraId="230E6DEF" w14:textId="107BB3D7" w:rsidR="00334005" w:rsidRPr="000D3B93" w:rsidRDefault="006532C7" w:rsidP="0033400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NA (</w:t>
            </w: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k&lt;10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)</w:t>
            </w:r>
          </w:p>
        </w:tc>
        <w:tc>
          <w:tcPr>
            <w:tcW w:w="737" w:type="dxa"/>
          </w:tcPr>
          <w:p w14:paraId="7B9C3A85" w14:textId="77777777" w:rsidR="00334005" w:rsidRPr="000D3B93" w:rsidRDefault="00334005" w:rsidP="0033400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—</w:t>
            </w:r>
          </w:p>
        </w:tc>
        <w:tc>
          <w:tcPr>
            <w:tcW w:w="966" w:type="dxa"/>
          </w:tcPr>
          <w:p w14:paraId="337DF235" w14:textId="77777777" w:rsidR="00334005" w:rsidRPr="000D3B93" w:rsidRDefault="00334005" w:rsidP="0033400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—</w:t>
            </w:r>
          </w:p>
        </w:tc>
      </w:tr>
      <w:tr w:rsidR="00334005" w:rsidRPr="000D3B93" w14:paraId="225A8521" w14:textId="77777777" w:rsidTr="00AD1AD8">
        <w:tc>
          <w:tcPr>
            <w:tcW w:w="1304" w:type="dxa"/>
          </w:tcPr>
          <w:p w14:paraId="7FD7252E" w14:textId="77777777" w:rsidR="00334005" w:rsidRPr="00334005" w:rsidRDefault="00334005" w:rsidP="0033400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34005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lastRenderedPageBreak/>
              <w:t>HbA1c (%)</w:t>
            </w:r>
          </w:p>
        </w:tc>
        <w:tc>
          <w:tcPr>
            <w:tcW w:w="416" w:type="dxa"/>
          </w:tcPr>
          <w:p w14:paraId="7BBA4F78" w14:textId="77777777" w:rsidR="00334005" w:rsidRPr="000D3B93" w:rsidRDefault="00334005" w:rsidP="0033400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3</w:t>
            </w:r>
          </w:p>
        </w:tc>
        <w:tc>
          <w:tcPr>
            <w:tcW w:w="1644" w:type="dxa"/>
          </w:tcPr>
          <w:p w14:paraId="3587A5CE" w14:textId="77777777" w:rsidR="00334005" w:rsidRPr="000D3B93" w:rsidRDefault="00334005" w:rsidP="0033400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−0.044 (−0.169, 0.082); p=0.273</w:t>
            </w:r>
          </w:p>
        </w:tc>
        <w:tc>
          <w:tcPr>
            <w:tcW w:w="1650" w:type="dxa"/>
          </w:tcPr>
          <w:p w14:paraId="2FF0A960" w14:textId="77777777" w:rsidR="00334005" w:rsidRPr="000D3B93" w:rsidRDefault="00334005" w:rsidP="0033400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−0.045 (−0.171, 0.082); p=0.268</w:t>
            </w:r>
          </w:p>
        </w:tc>
        <w:tc>
          <w:tcPr>
            <w:tcW w:w="708" w:type="dxa"/>
          </w:tcPr>
          <w:p w14:paraId="3E9EA40A" w14:textId="77777777" w:rsidR="00334005" w:rsidRPr="000D3B93" w:rsidRDefault="00334005" w:rsidP="0033400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0%</w:t>
            </w:r>
          </w:p>
        </w:tc>
        <w:tc>
          <w:tcPr>
            <w:tcW w:w="851" w:type="dxa"/>
          </w:tcPr>
          <w:p w14:paraId="6707D724" w14:textId="77777777" w:rsidR="00334005" w:rsidRPr="000D3B93" w:rsidRDefault="00334005" w:rsidP="0033400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964" w:type="dxa"/>
          </w:tcPr>
          <w:p w14:paraId="32D5732B" w14:textId="0EF152C7" w:rsidR="00334005" w:rsidRPr="000D3B93" w:rsidRDefault="003D3C9B" w:rsidP="0033400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—</w:t>
            </w:r>
          </w:p>
        </w:tc>
        <w:tc>
          <w:tcPr>
            <w:tcW w:w="1644" w:type="dxa"/>
            <w:gridSpan w:val="2"/>
          </w:tcPr>
          <w:p w14:paraId="41B01276" w14:textId="77777777" w:rsidR="00334005" w:rsidRPr="000D3B93" w:rsidRDefault="00334005" w:rsidP="0033400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−0.039 (−0.159, 0.081); p=0.299</w:t>
            </w:r>
          </w:p>
        </w:tc>
        <w:tc>
          <w:tcPr>
            <w:tcW w:w="850" w:type="dxa"/>
          </w:tcPr>
          <w:p w14:paraId="1AC10A8B" w14:textId="77777777" w:rsidR="00334005" w:rsidRPr="000D3B93" w:rsidRDefault="00334005" w:rsidP="0033400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0%</w:t>
            </w:r>
          </w:p>
        </w:tc>
        <w:tc>
          <w:tcPr>
            <w:tcW w:w="794" w:type="dxa"/>
          </w:tcPr>
          <w:p w14:paraId="7ABE2985" w14:textId="77777777" w:rsidR="00334005" w:rsidRPr="000D3B93" w:rsidRDefault="00334005" w:rsidP="0033400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993" w:type="dxa"/>
          </w:tcPr>
          <w:p w14:paraId="6C4BC7E7" w14:textId="5DFBF79D" w:rsidR="00334005" w:rsidRPr="000D3B93" w:rsidRDefault="003D3C9B" w:rsidP="0033400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—</w:t>
            </w:r>
          </w:p>
        </w:tc>
        <w:tc>
          <w:tcPr>
            <w:tcW w:w="850" w:type="dxa"/>
          </w:tcPr>
          <w:p w14:paraId="3240DB09" w14:textId="75C5797F" w:rsidR="00334005" w:rsidRPr="000D3B93" w:rsidRDefault="006532C7" w:rsidP="0033400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NA (</w:t>
            </w: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k&lt;10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)</w:t>
            </w:r>
          </w:p>
        </w:tc>
        <w:tc>
          <w:tcPr>
            <w:tcW w:w="737" w:type="dxa"/>
          </w:tcPr>
          <w:p w14:paraId="7D1FB451" w14:textId="77777777" w:rsidR="00334005" w:rsidRPr="000D3B93" w:rsidRDefault="00334005" w:rsidP="0033400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—</w:t>
            </w:r>
          </w:p>
        </w:tc>
        <w:tc>
          <w:tcPr>
            <w:tcW w:w="966" w:type="dxa"/>
          </w:tcPr>
          <w:p w14:paraId="445595A4" w14:textId="77777777" w:rsidR="00334005" w:rsidRPr="000D3B93" w:rsidRDefault="00334005" w:rsidP="0033400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—</w:t>
            </w:r>
          </w:p>
        </w:tc>
      </w:tr>
      <w:tr w:rsidR="00334005" w:rsidRPr="000D3B93" w14:paraId="120F6FCA" w14:textId="77777777" w:rsidTr="00AD1AD8">
        <w:tc>
          <w:tcPr>
            <w:tcW w:w="1304" w:type="dxa"/>
          </w:tcPr>
          <w:p w14:paraId="05B20095" w14:textId="77777777" w:rsidR="00334005" w:rsidRPr="00334005" w:rsidRDefault="00334005" w:rsidP="0033400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334005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VO₂peak</w:t>
            </w:r>
            <w:proofErr w:type="spellEnd"/>
            <w:r w:rsidRPr="00334005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 xml:space="preserve"> (mL·kg⁻¹·min⁻¹)</w:t>
            </w:r>
          </w:p>
        </w:tc>
        <w:tc>
          <w:tcPr>
            <w:tcW w:w="416" w:type="dxa"/>
          </w:tcPr>
          <w:p w14:paraId="18CD1372" w14:textId="77777777" w:rsidR="00334005" w:rsidRPr="000D3B93" w:rsidRDefault="00334005" w:rsidP="0033400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15</w:t>
            </w:r>
          </w:p>
        </w:tc>
        <w:tc>
          <w:tcPr>
            <w:tcW w:w="1644" w:type="dxa"/>
          </w:tcPr>
          <w:p w14:paraId="0E6FC28D" w14:textId="77777777" w:rsidR="00334005" w:rsidRPr="000D3B93" w:rsidRDefault="00334005" w:rsidP="0033400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2.944 (2.279, 3.610); p&lt;0.001</w:t>
            </w:r>
          </w:p>
        </w:tc>
        <w:tc>
          <w:tcPr>
            <w:tcW w:w="1650" w:type="dxa"/>
          </w:tcPr>
          <w:p w14:paraId="70874F4C" w14:textId="77777777" w:rsidR="00334005" w:rsidRPr="000D3B93" w:rsidRDefault="00334005" w:rsidP="0033400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2.924 (2.259, 3.588); p&lt;0.001</w:t>
            </w:r>
          </w:p>
        </w:tc>
        <w:tc>
          <w:tcPr>
            <w:tcW w:w="708" w:type="dxa"/>
          </w:tcPr>
          <w:p w14:paraId="11F9F9AB" w14:textId="77777777" w:rsidR="00334005" w:rsidRPr="000D3B93" w:rsidRDefault="00334005" w:rsidP="0033400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28.97%</w:t>
            </w:r>
          </w:p>
        </w:tc>
        <w:tc>
          <w:tcPr>
            <w:tcW w:w="851" w:type="dxa"/>
          </w:tcPr>
          <w:p w14:paraId="3DEBCDB1" w14:textId="77777777" w:rsidR="00334005" w:rsidRPr="000D3B93" w:rsidRDefault="00334005" w:rsidP="0033400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0.53</w:t>
            </w:r>
          </w:p>
        </w:tc>
        <w:tc>
          <w:tcPr>
            <w:tcW w:w="964" w:type="dxa"/>
          </w:tcPr>
          <w:p w14:paraId="1A3EDE76" w14:textId="77777777" w:rsidR="00334005" w:rsidRPr="000D3B93" w:rsidRDefault="00334005" w:rsidP="0033400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1.225, 4.622</w:t>
            </w:r>
          </w:p>
        </w:tc>
        <w:tc>
          <w:tcPr>
            <w:tcW w:w="1644" w:type="dxa"/>
            <w:gridSpan w:val="2"/>
          </w:tcPr>
          <w:p w14:paraId="78E92291" w14:textId="77777777" w:rsidR="00334005" w:rsidRPr="000D3B93" w:rsidRDefault="00334005" w:rsidP="0033400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2.974 (2.288, 3.659); p&lt;0.001</w:t>
            </w:r>
          </w:p>
        </w:tc>
        <w:tc>
          <w:tcPr>
            <w:tcW w:w="850" w:type="dxa"/>
          </w:tcPr>
          <w:p w14:paraId="22DFFC61" w14:textId="77777777" w:rsidR="00334005" w:rsidRPr="000D3B93" w:rsidRDefault="00334005" w:rsidP="0033400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68.85%</w:t>
            </w:r>
          </w:p>
        </w:tc>
        <w:tc>
          <w:tcPr>
            <w:tcW w:w="794" w:type="dxa"/>
          </w:tcPr>
          <w:p w14:paraId="05E1D7B4" w14:textId="77777777" w:rsidR="00334005" w:rsidRPr="000D3B93" w:rsidRDefault="00334005" w:rsidP="0033400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0.85</w:t>
            </w:r>
          </w:p>
        </w:tc>
        <w:tc>
          <w:tcPr>
            <w:tcW w:w="993" w:type="dxa"/>
          </w:tcPr>
          <w:p w14:paraId="441CCC4A" w14:textId="77777777" w:rsidR="00334005" w:rsidRPr="000D3B93" w:rsidRDefault="00334005" w:rsidP="0033400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0.877, 5.070</w:t>
            </w:r>
          </w:p>
        </w:tc>
        <w:tc>
          <w:tcPr>
            <w:tcW w:w="850" w:type="dxa"/>
          </w:tcPr>
          <w:p w14:paraId="1FD5F9B1" w14:textId="77777777" w:rsidR="00334005" w:rsidRPr="000D3B93" w:rsidRDefault="00334005" w:rsidP="0033400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0.742</w:t>
            </w:r>
          </w:p>
        </w:tc>
        <w:tc>
          <w:tcPr>
            <w:tcW w:w="737" w:type="dxa"/>
          </w:tcPr>
          <w:p w14:paraId="6ED8C7BA" w14:textId="77777777" w:rsidR="00334005" w:rsidRPr="000D3B93" w:rsidRDefault="00334005" w:rsidP="0033400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0.831</w:t>
            </w:r>
          </w:p>
        </w:tc>
        <w:tc>
          <w:tcPr>
            <w:tcW w:w="966" w:type="dxa"/>
          </w:tcPr>
          <w:p w14:paraId="0D730EE7" w14:textId="77777777" w:rsidR="00334005" w:rsidRPr="000D3B93" w:rsidRDefault="00334005" w:rsidP="0033400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B9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—</w:t>
            </w:r>
          </w:p>
        </w:tc>
      </w:tr>
    </w:tbl>
    <w:p w14:paraId="3F6B9FEE" w14:textId="77777777" w:rsidR="000D3B93" w:rsidRPr="00AD1AD8" w:rsidRDefault="000D3B93" w:rsidP="00AD1AD8">
      <w:pPr>
        <w:spacing w:before="30" w:line="22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AD1AD8">
        <w:rPr>
          <w:rFonts w:ascii="Times New Roman" w:eastAsia="Arial" w:hAnsi="Times New Roman" w:cs="Times New Roman"/>
          <w:sz w:val="20"/>
          <w:szCs w:val="20"/>
          <w:lang w:val="en-GB"/>
        </w:rPr>
        <w:t xml:space="preserve">Abbreviations: k, number of studies; MD, mean difference; CI, confidence interval; I², Higgins inconsistency statistic; τ², between-study variance; PI, prediction interval; SBP/DBP, systolic/diastolic blood pressure; ASBP/ADBP, ambulatory systolic/diastolic blood pressure; MAP, mean arterial pressure; BMI, body mass index; HDL-c/LDL-c, high-/low-density lipoprotein cholesterol; </w:t>
      </w:r>
      <w:proofErr w:type="spellStart"/>
      <w:r w:rsidRPr="00AD1AD8">
        <w:rPr>
          <w:rFonts w:ascii="Times New Roman" w:eastAsia="Arial" w:hAnsi="Times New Roman" w:cs="Times New Roman"/>
          <w:sz w:val="20"/>
          <w:szCs w:val="20"/>
          <w:lang w:val="en-GB"/>
        </w:rPr>
        <w:t>VO₂peak</w:t>
      </w:r>
      <w:proofErr w:type="spellEnd"/>
      <w:r w:rsidRPr="00AD1AD8">
        <w:rPr>
          <w:rFonts w:ascii="Times New Roman" w:eastAsia="Arial" w:hAnsi="Times New Roman" w:cs="Times New Roman"/>
          <w:sz w:val="20"/>
          <w:szCs w:val="20"/>
          <w:lang w:val="en-GB"/>
        </w:rPr>
        <w:t>, peak oxygen uptake.</w:t>
      </w:r>
    </w:p>
    <w:p w14:paraId="5A357912" w14:textId="7B475CFB" w:rsidR="000D3B93" w:rsidRPr="00AD1AD8" w:rsidRDefault="000D3B93" w:rsidP="00AD1AD8">
      <w:pPr>
        <w:spacing w:before="30" w:line="22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AD1AD8">
        <w:rPr>
          <w:rFonts w:ascii="Times New Roman" w:eastAsia="Arial" w:hAnsi="Times New Roman" w:cs="Times New Roman"/>
          <w:sz w:val="20"/>
          <w:szCs w:val="20"/>
          <w:lang w:val="en-GB"/>
        </w:rPr>
        <w:t>Sensitivity analyses re-estimated each pooled effect using assumed change-score correlations of r = 0.2 and r = 0.8. Funnel-plot inspection, Egger’s test and selection models were performed only for outcomes with ≥ 10 studies, in line with Cochrane guidance; “N</w:t>
      </w:r>
      <w:r w:rsidR="00AD1AD8" w:rsidRPr="00AD1AD8">
        <w:rPr>
          <w:rFonts w:ascii="Times New Roman" w:eastAsia="Arial" w:hAnsi="Times New Roman" w:cs="Times New Roman"/>
          <w:sz w:val="20"/>
          <w:szCs w:val="20"/>
          <w:lang w:val="en-GB"/>
        </w:rPr>
        <w:t>A</w:t>
      </w:r>
      <w:r w:rsidRPr="00AD1AD8">
        <w:rPr>
          <w:rFonts w:ascii="Times New Roman" w:eastAsia="Arial" w:hAnsi="Times New Roman" w:cs="Times New Roman"/>
          <w:sz w:val="20"/>
          <w:szCs w:val="20"/>
          <w:lang w:val="en-GB"/>
        </w:rPr>
        <w:t xml:space="preserve"> (k&lt;10)” denotes outcomes below this threshold. Trim-and-fill was applied only where small-study effects were detected (24h ASBP). —, not applicable / not reported. Primary-analysis I², τ² and 95% PI are reported in Table S2 and the forest plots (Figs 2, 3, S6–S41).</w:t>
      </w:r>
      <w:r>
        <w:rPr>
          <w:rFonts w:ascii="Times New Roman" w:hAnsi="Times New Roman" w:cs="Times New Roman"/>
          <w:lang w:val="en-GB"/>
        </w:rPr>
        <w:br w:type="page"/>
      </w:r>
    </w:p>
    <w:p w14:paraId="5308615A" w14:textId="77777777" w:rsidR="004A570A" w:rsidRPr="004A570A" w:rsidRDefault="004A570A" w:rsidP="00053538">
      <w:pPr>
        <w:spacing w:after="0" w:line="360" w:lineRule="auto"/>
        <w:rPr>
          <w:rFonts w:ascii="Times New Roman" w:hAnsi="Times New Roman" w:cs="Times New Roman"/>
          <w:lang w:val="en-GB"/>
        </w:rPr>
        <w:sectPr w:rsidR="004A570A" w:rsidRPr="004A570A" w:rsidSect="004A570A">
          <w:pgSz w:w="16838" w:h="11906" w:orient="landscape"/>
          <w:pgMar w:top="1701" w:right="1418" w:bottom="1701" w:left="1418" w:header="709" w:footer="709" w:gutter="0"/>
          <w:cols w:space="708"/>
          <w:docGrid w:linePitch="360"/>
        </w:sectPr>
      </w:pPr>
    </w:p>
    <w:p w14:paraId="5D6E830E" w14:textId="722B1683" w:rsidR="00B349F3" w:rsidRPr="004A570A" w:rsidRDefault="00B349F3" w:rsidP="00053538">
      <w:pPr>
        <w:spacing w:after="0" w:line="360" w:lineRule="auto"/>
        <w:rPr>
          <w:rFonts w:ascii="Times New Roman" w:hAnsi="Times New Roman" w:cs="Times New Roman"/>
          <w:lang w:val="en-GB"/>
        </w:rPr>
      </w:pPr>
      <w:r w:rsidRPr="004A570A">
        <w:rPr>
          <w:rFonts w:ascii="Times New Roman" w:hAnsi="Times New Roman" w:cs="Times New Roman"/>
          <w:b/>
          <w:bCs/>
          <w:lang w:val="en-GB"/>
        </w:rPr>
        <w:lastRenderedPageBreak/>
        <w:t>Figure S1.</w:t>
      </w:r>
      <w:r w:rsidRPr="004A570A">
        <w:rPr>
          <w:rFonts w:ascii="Times New Roman" w:hAnsi="Times New Roman" w:cs="Times New Roman"/>
          <w:lang w:val="en-GB"/>
        </w:rPr>
        <w:t xml:space="preserve"> Traffic light plot.</w:t>
      </w:r>
    </w:p>
    <w:p w14:paraId="4B0FC426" w14:textId="094B8E4B" w:rsidR="00B349F3" w:rsidRPr="004A570A" w:rsidRDefault="00A50B67" w:rsidP="00053538">
      <w:pPr>
        <w:spacing w:after="0" w:line="360" w:lineRule="auto"/>
        <w:rPr>
          <w:rFonts w:ascii="Times New Roman" w:hAnsi="Times New Roman" w:cs="Times New Roman"/>
          <w:lang w:val="en-GB"/>
        </w:rPr>
      </w:pPr>
      <w:r w:rsidRPr="004A570A">
        <w:rPr>
          <w:rFonts w:ascii="Times New Roman" w:hAnsi="Times New Roman" w:cs="Times New Roman"/>
          <w:noProof/>
          <w:lang w:val="en-GB"/>
        </w:rPr>
        <w:drawing>
          <wp:inline distT="0" distB="0" distL="0" distR="0" wp14:anchorId="329E8526" wp14:editId="721568C5">
            <wp:extent cx="3404467" cy="8490857"/>
            <wp:effectExtent l="0" t="0" r="5715" b="5715"/>
            <wp:docPr id="1599748423" name="Imagen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9748423" name="Imagen 159974842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9019" cy="8502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34BD3A" w14:textId="51385DAC" w:rsidR="00B349F3" w:rsidRPr="004A570A" w:rsidRDefault="00B349F3" w:rsidP="00053538">
      <w:pPr>
        <w:spacing w:after="0" w:line="360" w:lineRule="auto"/>
        <w:rPr>
          <w:rFonts w:ascii="Times New Roman" w:hAnsi="Times New Roman" w:cs="Times New Roman"/>
          <w:lang w:val="en-GB"/>
        </w:rPr>
      </w:pPr>
      <w:r w:rsidRPr="004A570A">
        <w:rPr>
          <w:rFonts w:ascii="Times New Roman" w:hAnsi="Times New Roman" w:cs="Times New Roman"/>
          <w:b/>
          <w:bCs/>
          <w:lang w:val="en-GB"/>
        </w:rPr>
        <w:lastRenderedPageBreak/>
        <w:t>Figure S2.</w:t>
      </w:r>
      <w:r w:rsidRPr="004A570A">
        <w:rPr>
          <w:rFonts w:ascii="Times New Roman" w:hAnsi="Times New Roman" w:cs="Times New Roman"/>
          <w:lang w:val="en-GB"/>
        </w:rPr>
        <w:t xml:space="preserve"> Summary plot.</w:t>
      </w:r>
    </w:p>
    <w:p w14:paraId="7AD32416" w14:textId="5EEFF8A7" w:rsidR="00B349F3" w:rsidRPr="004A570A" w:rsidRDefault="00A50B67" w:rsidP="00053538">
      <w:pPr>
        <w:spacing w:after="0" w:line="360" w:lineRule="auto"/>
        <w:rPr>
          <w:rFonts w:ascii="Times New Roman" w:hAnsi="Times New Roman" w:cs="Times New Roman"/>
          <w:lang w:val="en-GB"/>
        </w:rPr>
      </w:pPr>
      <w:r w:rsidRPr="004A570A">
        <w:rPr>
          <w:rFonts w:ascii="Times New Roman" w:hAnsi="Times New Roman" w:cs="Times New Roman"/>
          <w:noProof/>
          <w:lang w:val="en-GB"/>
        </w:rPr>
        <w:drawing>
          <wp:inline distT="0" distB="0" distL="0" distR="0" wp14:anchorId="3722FEF4" wp14:editId="25DB88A2">
            <wp:extent cx="5400040" cy="1626870"/>
            <wp:effectExtent l="0" t="0" r="0" b="0"/>
            <wp:docPr id="1646684232" name="Imagen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6684232" name="Imagen 164668423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626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3A34CA" w14:textId="52ECBC45" w:rsidR="00B349F3" w:rsidRPr="004A570A" w:rsidRDefault="00B349F3" w:rsidP="00053538">
      <w:pPr>
        <w:spacing w:after="0" w:line="360" w:lineRule="auto"/>
        <w:rPr>
          <w:rFonts w:ascii="Times New Roman" w:hAnsi="Times New Roman" w:cs="Times New Roman"/>
          <w:lang w:val="en-GB"/>
        </w:rPr>
      </w:pPr>
      <w:r w:rsidRPr="004A570A">
        <w:rPr>
          <w:rFonts w:ascii="Times New Roman" w:hAnsi="Times New Roman" w:cs="Times New Roman"/>
          <w:b/>
          <w:bCs/>
          <w:lang w:val="en-GB"/>
        </w:rPr>
        <w:t>Figure S3.</w:t>
      </w:r>
      <w:r w:rsidRPr="004A570A">
        <w:rPr>
          <w:rFonts w:ascii="Times New Roman" w:hAnsi="Times New Roman" w:cs="Times New Roman"/>
          <w:lang w:val="en-GB"/>
        </w:rPr>
        <w:t xml:space="preserve"> Funnel plot of effect sizes for office SBP.</w:t>
      </w:r>
    </w:p>
    <w:p w14:paraId="34D2B02B" w14:textId="205A752D" w:rsidR="00B349F3" w:rsidRPr="004A570A" w:rsidRDefault="00B349F3" w:rsidP="00053538">
      <w:pPr>
        <w:spacing w:after="0" w:line="360" w:lineRule="auto"/>
        <w:rPr>
          <w:rFonts w:ascii="Times New Roman" w:hAnsi="Times New Roman" w:cs="Times New Roman"/>
          <w:lang w:val="en-GB"/>
        </w:rPr>
      </w:pPr>
      <w:r w:rsidRPr="004A570A">
        <w:rPr>
          <w:rFonts w:ascii="Times New Roman" w:hAnsi="Times New Roman" w:cs="Times New Roman"/>
          <w:noProof/>
          <w:lang w:val="en-GB"/>
        </w:rPr>
        <w:drawing>
          <wp:inline distT="0" distB="0" distL="0" distR="0" wp14:anchorId="494DFC57" wp14:editId="2FDF46CD">
            <wp:extent cx="2880000" cy="2514581"/>
            <wp:effectExtent l="0" t="0" r="0" b="635"/>
            <wp:docPr id="1724291180" name="Gráfico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4291180" name="Gráfico 1724291180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514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52B3AE" w14:textId="025AB231" w:rsidR="00B349F3" w:rsidRPr="004A570A" w:rsidRDefault="00B349F3" w:rsidP="00053538">
      <w:pPr>
        <w:spacing w:after="0" w:line="360" w:lineRule="auto"/>
        <w:rPr>
          <w:rFonts w:ascii="Times New Roman" w:hAnsi="Times New Roman" w:cs="Times New Roman"/>
          <w:lang w:val="en-GB"/>
        </w:rPr>
      </w:pPr>
      <w:r w:rsidRPr="004A570A">
        <w:rPr>
          <w:rFonts w:ascii="Times New Roman" w:hAnsi="Times New Roman" w:cs="Times New Roman"/>
          <w:b/>
          <w:bCs/>
          <w:lang w:val="en-GB"/>
        </w:rPr>
        <w:t>Figure S4.</w:t>
      </w:r>
      <w:r w:rsidRPr="004A570A">
        <w:rPr>
          <w:rFonts w:ascii="Times New Roman" w:hAnsi="Times New Roman" w:cs="Times New Roman"/>
          <w:lang w:val="en-GB"/>
        </w:rPr>
        <w:t xml:space="preserve"> Funnel plot of effect sizes for office DBP.</w:t>
      </w:r>
    </w:p>
    <w:p w14:paraId="075F1972" w14:textId="038DF2AC" w:rsidR="00B349F3" w:rsidRPr="004A570A" w:rsidRDefault="00072322" w:rsidP="00053538">
      <w:pPr>
        <w:spacing w:after="0" w:line="360" w:lineRule="auto"/>
        <w:rPr>
          <w:rFonts w:ascii="Times New Roman" w:hAnsi="Times New Roman" w:cs="Times New Roman"/>
          <w:lang w:val="en-GB"/>
        </w:rPr>
      </w:pPr>
      <w:r w:rsidRPr="004A570A">
        <w:rPr>
          <w:rFonts w:ascii="Times New Roman" w:hAnsi="Times New Roman" w:cs="Times New Roman"/>
          <w:noProof/>
          <w:lang w:val="en-GB"/>
        </w:rPr>
        <w:drawing>
          <wp:inline distT="0" distB="0" distL="0" distR="0" wp14:anchorId="77A364DB" wp14:editId="13518BF6">
            <wp:extent cx="2880000" cy="2514581"/>
            <wp:effectExtent l="0" t="0" r="0" b="635"/>
            <wp:docPr id="1172634465" name="Gráfico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634465" name="Gráfico 1172634465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514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2F58FA" w14:textId="4A84B532" w:rsidR="00C94EC1" w:rsidRPr="004A570A" w:rsidRDefault="00C94EC1" w:rsidP="00C94EC1">
      <w:pPr>
        <w:spacing w:after="0" w:line="360" w:lineRule="auto"/>
        <w:rPr>
          <w:rFonts w:ascii="Times New Roman" w:hAnsi="Times New Roman" w:cs="Times New Roman"/>
          <w:lang w:val="en-GB"/>
        </w:rPr>
      </w:pPr>
      <w:r w:rsidRPr="004A570A">
        <w:rPr>
          <w:rFonts w:ascii="Times New Roman" w:hAnsi="Times New Roman" w:cs="Times New Roman"/>
          <w:b/>
          <w:bCs/>
          <w:lang w:val="en-GB"/>
        </w:rPr>
        <w:t>Figure S</w:t>
      </w:r>
      <w:r>
        <w:rPr>
          <w:rFonts w:ascii="Times New Roman" w:hAnsi="Times New Roman" w:cs="Times New Roman"/>
          <w:b/>
          <w:bCs/>
          <w:lang w:val="en-GB"/>
        </w:rPr>
        <w:t>5</w:t>
      </w:r>
      <w:r w:rsidRPr="004A570A">
        <w:rPr>
          <w:rFonts w:ascii="Times New Roman" w:hAnsi="Times New Roman" w:cs="Times New Roman"/>
          <w:b/>
          <w:bCs/>
          <w:lang w:val="en-GB"/>
        </w:rPr>
        <w:t>.</w:t>
      </w:r>
      <w:r w:rsidRPr="004A570A">
        <w:rPr>
          <w:rFonts w:ascii="Times New Roman" w:hAnsi="Times New Roman" w:cs="Times New Roman"/>
          <w:lang w:val="en-GB"/>
        </w:rPr>
        <w:t xml:space="preserve"> Funnel plot of effect sizes for 24h ASBP.</w:t>
      </w:r>
    </w:p>
    <w:p w14:paraId="42754D28" w14:textId="77777777" w:rsidR="00C94EC1" w:rsidRDefault="00C94EC1" w:rsidP="00C94EC1">
      <w:pPr>
        <w:spacing w:after="0" w:line="360" w:lineRule="auto"/>
        <w:rPr>
          <w:rFonts w:ascii="Times New Roman" w:hAnsi="Times New Roman" w:cs="Times New Roman"/>
          <w:lang w:val="en-GB"/>
        </w:rPr>
      </w:pPr>
      <w:r w:rsidRPr="004A570A">
        <w:rPr>
          <w:rFonts w:ascii="Times New Roman" w:hAnsi="Times New Roman" w:cs="Times New Roman"/>
          <w:noProof/>
          <w:lang w:val="en-GB"/>
        </w:rPr>
        <w:lastRenderedPageBreak/>
        <w:drawing>
          <wp:inline distT="0" distB="0" distL="0" distR="0" wp14:anchorId="291DC54F" wp14:editId="76273001">
            <wp:extent cx="2880000" cy="2514581"/>
            <wp:effectExtent l="0" t="0" r="0" b="635"/>
            <wp:docPr id="1201275166" name="Gráfico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1275166" name="Gráfico 1201275166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514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0E13CB" w14:textId="001CECF7" w:rsidR="00C94EC1" w:rsidRPr="004A570A" w:rsidRDefault="00C94EC1" w:rsidP="00C94EC1">
      <w:pPr>
        <w:spacing w:after="0" w:line="360" w:lineRule="auto"/>
        <w:rPr>
          <w:rFonts w:ascii="Times New Roman" w:hAnsi="Times New Roman" w:cs="Times New Roman"/>
          <w:lang w:val="en-GB"/>
        </w:rPr>
      </w:pPr>
      <w:r w:rsidRPr="004A570A">
        <w:rPr>
          <w:rFonts w:ascii="Times New Roman" w:hAnsi="Times New Roman" w:cs="Times New Roman"/>
          <w:b/>
          <w:bCs/>
          <w:lang w:val="en-GB"/>
        </w:rPr>
        <w:t>Figure S</w:t>
      </w:r>
      <w:r>
        <w:rPr>
          <w:rFonts w:ascii="Times New Roman" w:hAnsi="Times New Roman" w:cs="Times New Roman"/>
          <w:b/>
          <w:bCs/>
          <w:lang w:val="en-GB"/>
        </w:rPr>
        <w:t>6</w:t>
      </w:r>
      <w:r w:rsidRPr="004A570A">
        <w:rPr>
          <w:rFonts w:ascii="Times New Roman" w:hAnsi="Times New Roman" w:cs="Times New Roman"/>
          <w:b/>
          <w:bCs/>
          <w:lang w:val="en-GB"/>
        </w:rPr>
        <w:t>.</w:t>
      </w:r>
      <w:r w:rsidRPr="004A570A">
        <w:rPr>
          <w:rFonts w:ascii="Times New Roman" w:hAnsi="Times New Roman" w:cs="Times New Roman"/>
          <w:lang w:val="en-GB"/>
        </w:rPr>
        <w:t xml:space="preserve"> Funnel plot of effect sizes for daytime ASBP.</w:t>
      </w:r>
    </w:p>
    <w:p w14:paraId="161A3F65" w14:textId="77777777" w:rsidR="00C94EC1" w:rsidRPr="004A570A" w:rsidRDefault="00C94EC1" w:rsidP="00C94EC1">
      <w:pPr>
        <w:spacing w:after="0" w:line="36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noProof/>
          <w:lang w:val="en-GB"/>
        </w:rPr>
        <w:drawing>
          <wp:inline distT="0" distB="0" distL="0" distR="0" wp14:anchorId="07FEC7DB" wp14:editId="5445DEF2">
            <wp:extent cx="2880000" cy="2514581"/>
            <wp:effectExtent l="0" t="0" r="0" b="635"/>
            <wp:docPr id="1589772645" name="Gráfic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9772645" name="Gráfico 1589772645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514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602BDF" w14:textId="6790D169" w:rsidR="00C94EC1" w:rsidRPr="004A570A" w:rsidRDefault="00C94EC1" w:rsidP="00C94EC1">
      <w:pPr>
        <w:spacing w:after="0" w:line="360" w:lineRule="auto"/>
        <w:rPr>
          <w:rFonts w:ascii="Times New Roman" w:hAnsi="Times New Roman" w:cs="Times New Roman"/>
          <w:lang w:val="en-GB"/>
        </w:rPr>
      </w:pPr>
      <w:r w:rsidRPr="004A570A">
        <w:rPr>
          <w:rFonts w:ascii="Times New Roman" w:hAnsi="Times New Roman" w:cs="Times New Roman"/>
          <w:b/>
          <w:bCs/>
          <w:lang w:val="en-GB"/>
        </w:rPr>
        <w:t>Figure S</w:t>
      </w:r>
      <w:r>
        <w:rPr>
          <w:rFonts w:ascii="Times New Roman" w:hAnsi="Times New Roman" w:cs="Times New Roman"/>
          <w:b/>
          <w:bCs/>
          <w:lang w:val="en-GB"/>
        </w:rPr>
        <w:t>7</w:t>
      </w:r>
      <w:r w:rsidRPr="004A570A">
        <w:rPr>
          <w:rFonts w:ascii="Times New Roman" w:hAnsi="Times New Roman" w:cs="Times New Roman"/>
          <w:b/>
          <w:bCs/>
          <w:lang w:val="en-GB"/>
        </w:rPr>
        <w:t>.</w:t>
      </w:r>
      <w:r w:rsidRPr="004A570A">
        <w:rPr>
          <w:rFonts w:ascii="Times New Roman" w:hAnsi="Times New Roman" w:cs="Times New Roman"/>
          <w:lang w:val="en-GB"/>
        </w:rPr>
        <w:t xml:space="preserve"> Funnel plot of effect sizes for nighttime ASBP.</w:t>
      </w:r>
    </w:p>
    <w:p w14:paraId="0D7FC79B" w14:textId="77777777" w:rsidR="00C94EC1" w:rsidRPr="004A570A" w:rsidRDefault="00C94EC1" w:rsidP="00C94EC1">
      <w:pPr>
        <w:spacing w:after="0" w:line="360" w:lineRule="auto"/>
        <w:rPr>
          <w:rFonts w:ascii="Times New Roman" w:hAnsi="Times New Roman" w:cs="Times New Roman"/>
          <w:lang w:val="en-GB"/>
        </w:rPr>
      </w:pPr>
      <w:r w:rsidRPr="004A570A">
        <w:rPr>
          <w:rFonts w:ascii="Times New Roman" w:hAnsi="Times New Roman" w:cs="Times New Roman"/>
          <w:noProof/>
          <w:lang w:val="en-GB"/>
        </w:rPr>
        <w:drawing>
          <wp:inline distT="0" distB="0" distL="0" distR="0" wp14:anchorId="7A19449F" wp14:editId="366A7442">
            <wp:extent cx="2880000" cy="2514581"/>
            <wp:effectExtent l="0" t="0" r="0" b="635"/>
            <wp:docPr id="1566650291" name="Gráfico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6650291" name="Gráfico 1566650291"/>
                    <pic:cNvPicPr/>
                  </pic:nvPicPr>
                  <pic:blipFill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514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A87C48" w14:textId="76DD3558" w:rsidR="00C94EC1" w:rsidRPr="004A570A" w:rsidRDefault="00C94EC1" w:rsidP="00C94EC1">
      <w:pPr>
        <w:spacing w:after="0" w:line="360" w:lineRule="auto"/>
        <w:rPr>
          <w:rFonts w:ascii="Times New Roman" w:hAnsi="Times New Roman" w:cs="Times New Roman"/>
          <w:lang w:val="en-GB"/>
        </w:rPr>
      </w:pPr>
      <w:r w:rsidRPr="004A570A">
        <w:rPr>
          <w:rFonts w:ascii="Times New Roman" w:hAnsi="Times New Roman" w:cs="Times New Roman"/>
          <w:b/>
          <w:bCs/>
          <w:lang w:val="en-GB"/>
        </w:rPr>
        <w:t>Figure S</w:t>
      </w:r>
      <w:r>
        <w:rPr>
          <w:rFonts w:ascii="Times New Roman" w:hAnsi="Times New Roman" w:cs="Times New Roman"/>
          <w:b/>
          <w:bCs/>
          <w:lang w:val="en-GB"/>
        </w:rPr>
        <w:t>8</w:t>
      </w:r>
      <w:r w:rsidRPr="004A570A">
        <w:rPr>
          <w:rFonts w:ascii="Times New Roman" w:hAnsi="Times New Roman" w:cs="Times New Roman"/>
          <w:b/>
          <w:bCs/>
          <w:lang w:val="en-GB"/>
        </w:rPr>
        <w:t>.</w:t>
      </w:r>
      <w:r w:rsidRPr="004A570A">
        <w:rPr>
          <w:rFonts w:ascii="Times New Roman" w:hAnsi="Times New Roman" w:cs="Times New Roman"/>
          <w:lang w:val="en-GB"/>
        </w:rPr>
        <w:t xml:space="preserve"> Funnel plot of effect sizes for 24h ADBP.</w:t>
      </w:r>
    </w:p>
    <w:p w14:paraId="0FB496BF" w14:textId="77777777" w:rsidR="00C94EC1" w:rsidRDefault="00C94EC1" w:rsidP="00C94EC1">
      <w:pPr>
        <w:spacing w:after="0" w:line="360" w:lineRule="auto"/>
        <w:rPr>
          <w:rFonts w:ascii="Times New Roman" w:hAnsi="Times New Roman" w:cs="Times New Roman"/>
          <w:lang w:val="en-GB"/>
        </w:rPr>
      </w:pPr>
      <w:r w:rsidRPr="004A570A">
        <w:rPr>
          <w:rFonts w:ascii="Times New Roman" w:hAnsi="Times New Roman" w:cs="Times New Roman"/>
          <w:noProof/>
          <w:lang w:val="en-GB"/>
        </w:rPr>
        <w:lastRenderedPageBreak/>
        <w:drawing>
          <wp:inline distT="0" distB="0" distL="0" distR="0" wp14:anchorId="1E07E6E5" wp14:editId="303199F0">
            <wp:extent cx="2880000" cy="2514581"/>
            <wp:effectExtent l="0" t="0" r="0" b="635"/>
            <wp:docPr id="1681135532" name="Gráfico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1135532" name="Gráfico 1681135532"/>
                    <pic:cNvPicPr/>
                  </pic:nvPicPr>
                  <pic:blipFill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514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F62EB6" w14:textId="35BAB64C" w:rsidR="00C94EC1" w:rsidRPr="004A570A" w:rsidRDefault="00C94EC1" w:rsidP="00C94EC1">
      <w:pPr>
        <w:spacing w:after="0" w:line="360" w:lineRule="auto"/>
        <w:rPr>
          <w:rFonts w:ascii="Times New Roman" w:hAnsi="Times New Roman" w:cs="Times New Roman"/>
          <w:lang w:val="en-GB"/>
        </w:rPr>
      </w:pPr>
      <w:r w:rsidRPr="004A570A">
        <w:rPr>
          <w:rFonts w:ascii="Times New Roman" w:hAnsi="Times New Roman" w:cs="Times New Roman"/>
          <w:b/>
          <w:bCs/>
          <w:lang w:val="en-GB"/>
        </w:rPr>
        <w:t>Figure S</w:t>
      </w:r>
      <w:r>
        <w:rPr>
          <w:rFonts w:ascii="Times New Roman" w:hAnsi="Times New Roman" w:cs="Times New Roman"/>
          <w:b/>
          <w:bCs/>
          <w:lang w:val="en-GB"/>
        </w:rPr>
        <w:t>9</w:t>
      </w:r>
      <w:r w:rsidRPr="004A570A">
        <w:rPr>
          <w:rFonts w:ascii="Times New Roman" w:hAnsi="Times New Roman" w:cs="Times New Roman"/>
          <w:b/>
          <w:bCs/>
          <w:lang w:val="en-GB"/>
        </w:rPr>
        <w:t>.</w:t>
      </w:r>
      <w:r w:rsidRPr="004A570A">
        <w:rPr>
          <w:rFonts w:ascii="Times New Roman" w:hAnsi="Times New Roman" w:cs="Times New Roman"/>
          <w:lang w:val="en-GB"/>
        </w:rPr>
        <w:t xml:space="preserve"> Funnel plot of effect sizes for daytime ADBP.</w:t>
      </w:r>
    </w:p>
    <w:p w14:paraId="0F6AE22C" w14:textId="77777777" w:rsidR="00C94EC1" w:rsidRDefault="00C94EC1" w:rsidP="00C94EC1">
      <w:pPr>
        <w:spacing w:after="0" w:line="360" w:lineRule="auto"/>
        <w:rPr>
          <w:rFonts w:ascii="Times New Roman" w:hAnsi="Times New Roman" w:cs="Times New Roman"/>
          <w:lang w:val="en-GB"/>
        </w:rPr>
      </w:pPr>
      <w:r w:rsidRPr="004A570A">
        <w:rPr>
          <w:rFonts w:ascii="Times New Roman" w:hAnsi="Times New Roman" w:cs="Times New Roman"/>
          <w:noProof/>
          <w:lang w:val="en-GB"/>
        </w:rPr>
        <w:drawing>
          <wp:inline distT="0" distB="0" distL="0" distR="0" wp14:anchorId="12737499" wp14:editId="724CD76A">
            <wp:extent cx="2880000" cy="2514581"/>
            <wp:effectExtent l="0" t="0" r="0" b="635"/>
            <wp:docPr id="1568310470" name="Gráfico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8310470" name="Gráfico 1568310470"/>
                    <pic:cNvPicPr/>
                  </pic:nvPicPr>
                  <pic:blipFill>
                    <a:blip r:embed="rId18">
                      <a:extLs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514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F2B9B3" w14:textId="5D05670D" w:rsidR="00C94EC1" w:rsidRPr="004A570A" w:rsidRDefault="00C94EC1" w:rsidP="00C94EC1">
      <w:pPr>
        <w:spacing w:after="0" w:line="360" w:lineRule="auto"/>
        <w:rPr>
          <w:rFonts w:ascii="Times New Roman" w:hAnsi="Times New Roman" w:cs="Times New Roman"/>
          <w:lang w:val="en-GB"/>
        </w:rPr>
      </w:pPr>
      <w:r w:rsidRPr="004A570A">
        <w:rPr>
          <w:rFonts w:ascii="Times New Roman" w:hAnsi="Times New Roman" w:cs="Times New Roman"/>
          <w:b/>
          <w:bCs/>
          <w:lang w:val="en-GB"/>
        </w:rPr>
        <w:t>Figure S</w:t>
      </w:r>
      <w:r>
        <w:rPr>
          <w:rFonts w:ascii="Times New Roman" w:hAnsi="Times New Roman" w:cs="Times New Roman"/>
          <w:b/>
          <w:bCs/>
          <w:lang w:val="en-GB"/>
        </w:rPr>
        <w:t>10</w:t>
      </w:r>
      <w:r w:rsidRPr="004A570A">
        <w:rPr>
          <w:rFonts w:ascii="Times New Roman" w:hAnsi="Times New Roman" w:cs="Times New Roman"/>
          <w:b/>
          <w:bCs/>
          <w:lang w:val="en-GB"/>
        </w:rPr>
        <w:t>.</w:t>
      </w:r>
      <w:r w:rsidRPr="004A570A">
        <w:rPr>
          <w:rFonts w:ascii="Times New Roman" w:hAnsi="Times New Roman" w:cs="Times New Roman"/>
          <w:lang w:val="en-GB"/>
        </w:rPr>
        <w:t xml:space="preserve"> Funnel plot of effect sizes for nighttime ADBP.</w:t>
      </w:r>
    </w:p>
    <w:p w14:paraId="35CB077B" w14:textId="77777777" w:rsidR="00C94EC1" w:rsidRPr="004A570A" w:rsidRDefault="00C94EC1" w:rsidP="00C94EC1">
      <w:pPr>
        <w:spacing w:after="0" w:line="360" w:lineRule="auto"/>
        <w:rPr>
          <w:rFonts w:ascii="Times New Roman" w:hAnsi="Times New Roman" w:cs="Times New Roman"/>
          <w:lang w:val="en-GB"/>
        </w:rPr>
      </w:pPr>
      <w:r w:rsidRPr="004A570A">
        <w:rPr>
          <w:rFonts w:ascii="Times New Roman" w:hAnsi="Times New Roman" w:cs="Times New Roman"/>
          <w:noProof/>
          <w:lang w:val="en-GB"/>
        </w:rPr>
        <w:drawing>
          <wp:inline distT="0" distB="0" distL="0" distR="0" wp14:anchorId="48EAD279" wp14:editId="73994F29">
            <wp:extent cx="2880000" cy="2514581"/>
            <wp:effectExtent l="0" t="0" r="0" b="635"/>
            <wp:docPr id="1789684458" name="Gráfico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9684458" name="Gráfico 1789684458"/>
                    <pic:cNvPicPr/>
                  </pic:nvPicPr>
                  <pic:blipFill>
                    <a:blip r:embed="rId20">
                      <a:extLs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514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B633EC" w14:textId="77777777" w:rsidR="00C94EC1" w:rsidRPr="004A570A" w:rsidRDefault="00C94EC1" w:rsidP="00C94EC1">
      <w:pPr>
        <w:spacing w:after="0" w:line="360" w:lineRule="auto"/>
        <w:rPr>
          <w:rFonts w:ascii="Times New Roman" w:hAnsi="Times New Roman" w:cs="Times New Roman"/>
          <w:lang w:val="en-GB"/>
        </w:rPr>
      </w:pPr>
    </w:p>
    <w:p w14:paraId="0B665E60" w14:textId="0771A425" w:rsidR="00C94EC1" w:rsidRPr="004A570A" w:rsidRDefault="00C94EC1" w:rsidP="00C94EC1">
      <w:pPr>
        <w:spacing w:after="0" w:line="360" w:lineRule="auto"/>
        <w:rPr>
          <w:rFonts w:ascii="Times New Roman" w:hAnsi="Times New Roman" w:cs="Times New Roman"/>
          <w:lang w:val="en-GB"/>
        </w:rPr>
      </w:pPr>
      <w:r w:rsidRPr="004A570A">
        <w:rPr>
          <w:rFonts w:ascii="Times New Roman" w:hAnsi="Times New Roman" w:cs="Times New Roman"/>
          <w:b/>
          <w:bCs/>
          <w:lang w:val="en-GB"/>
        </w:rPr>
        <w:t>Figure S</w:t>
      </w:r>
      <w:r>
        <w:rPr>
          <w:rFonts w:ascii="Times New Roman" w:hAnsi="Times New Roman" w:cs="Times New Roman"/>
          <w:b/>
          <w:bCs/>
          <w:lang w:val="en-GB"/>
        </w:rPr>
        <w:t>11</w:t>
      </w:r>
      <w:r w:rsidRPr="004A570A">
        <w:rPr>
          <w:rFonts w:ascii="Times New Roman" w:hAnsi="Times New Roman" w:cs="Times New Roman"/>
          <w:b/>
          <w:bCs/>
          <w:lang w:val="en-GB"/>
        </w:rPr>
        <w:t>.</w:t>
      </w:r>
      <w:r w:rsidRPr="004A570A">
        <w:rPr>
          <w:rFonts w:ascii="Times New Roman" w:hAnsi="Times New Roman" w:cs="Times New Roman"/>
          <w:lang w:val="en-GB"/>
        </w:rPr>
        <w:t xml:space="preserve"> Funnel plot of effect sizes for body weight.</w:t>
      </w:r>
    </w:p>
    <w:p w14:paraId="713F43D7" w14:textId="77777777" w:rsidR="00C94EC1" w:rsidRPr="004A570A" w:rsidRDefault="00C94EC1" w:rsidP="00C94EC1">
      <w:pPr>
        <w:spacing w:after="0" w:line="360" w:lineRule="auto"/>
        <w:rPr>
          <w:rFonts w:ascii="Times New Roman" w:hAnsi="Times New Roman" w:cs="Times New Roman"/>
          <w:lang w:val="en-GB"/>
        </w:rPr>
      </w:pPr>
      <w:r w:rsidRPr="004A570A">
        <w:rPr>
          <w:rFonts w:ascii="Times New Roman" w:hAnsi="Times New Roman" w:cs="Times New Roman"/>
          <w:noProof/>
          <w:lang w:val="en-GB"/>
        </w:rPr>
        <w:lastRenderedPageBreak/>
        <w:drawing>
          <wp:inline distT="0" distB="0" distL="0" distR="0" wp14:anchorId="231A8D70" wp14:editId="4CB0BEC1">
            <wp:extent cx="2880000" cy="2514581"/>
            <wp:effectExtent l="0" t="0" r="0" b="635"/>
            <wp:docPr id="700921592" name="Gráfico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0921592" name="Gráfico 700921592"/>
                    <pic:cNvPicPr/>
                  </pic:nvPicPr>
                  <pic:blipFill>
                    <a:blip r:embed="rId22">
                      <a:extLs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514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ABF8EA" w14:textId="7A90C4D7" w:rsidR="00C94EC1" w:rsidRPr="004A570A" w:rsidRDefault="00C94EC1" w:rsidP="00C94EC1">
      <w:pPr>
        <w:spacing w:after="0" w:line="360" w:lineRule="auto"/>
        <w:rPr>
          <w:rFonts w:ascii="Times New Roman" w:hAnsi="Times New Roman" w:cs="Times New Roman"/>
          <w:lang w:val="en-GB"/>
        </w:rPr>
      </w:pPr>
      <w:r w:rsidRPr="004A570A">
        <w:rPr>
          <w:rFonts w:ascii="Times New Roman" w:hAnsi="Times New Roman" w:cs="Times New Roman"/>
          <w:b/>
          <w:bCs/>
          <w:lang w:val="en-GB"/>
        </w:rPr>
        <w:t>Figure S</w:t>
      </w:r>
      <w:r>
        <w:rPr>
          <w:rFonts w:ascii="Times New Roman" w:hAnsi="Times New Roman" w:cs="Times New Roman"/>
          <w:b/>
          <w:bCs/>
          <w:lang w:val="en-GB"/>
        </w:rPr>
        <w:t>12</w:t>
      </w:r>
      <w:r w:rsidRPr="004A570A">
        <w:rPr>
          <w:rFonts w:ascii="Times New Roman" w:hAnsi="Times New Roman" w:cs="Times New Roman"/>
          <w:b/>
          <w:bCs/>
          <w:lang w:val="en-GB"/>
        </w:rPr>
        <w:t>.</w:t>
      </w:r>
      <w:r w:rsidRPr="004A570A">
        <w:rPr>
          <w:rFonts w:ascii="Times New Roman" w:hAnsi="Times New Roman" w:cs="Times New Roman"/>
          <w:lang w:val="en-GB"/>
        </w:rPr>
        <w:t xml:space="preserve"> Funnel plot of effect sizes for BMI.</w:t>
      </w:r>
    </w:p>
    <w:p w14:paraId="5D78ED1E" w14:textId="77777777" w:rsidR="00C94EC1" w:rsidRDefault="00C94EC1" w:rsidP="00C94EC1">
      <w:pPr>
        <w:spacing w:after="0" w:line="360" w:lineRule="auto"/>
        <w:rPr>
          <w:rFonts w:ascii="Times New Roman" w:hAnsi="Times New Roman" w:cs="Times New Roman"/>
          <w:lang w:val="en-GB"/>
        </w:rPr>
      </w:pPr>
      <w:r w:rsidRPr="004A570A">
        <w:rPr>
          <w:rFonts w:ascii="Times New Roman" w:hAnsi="Times New Roman" w:cs="Times New Roman"/>
          <w:noProof/>
          <w:lang w:val="en-GB"/>
        </w:rPr>
        <w:drawing>
          <wp:inline distT="0" distB="0" distL="0" distR="0" wp14:anchorId="032D7603" wp14:editId="021509F7">
            <wp:extent cx="2880000" cy="2514581"/>
            <wp:effectExtent l="0" t="0" r="0" b="635"/>
            <wp:docPr id="1762894909" name="Gráfico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2894909" name="Gráfico 1762894909"/>
                    <pic:cNvPicPr/>
                  </pic:nvPicPr>
                  <pic:blipFill>
                    <a:blip r:embed="rId24">
                      <a:extLs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514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1A4D38" w14:textId="491A8E80" w:rsidR="00C94EC1" w:rsidRPr="004A570A" w:rsidRDefault="00C94EC1" w:rsidP="00C94EC1">
      <w:pPr>
        <w:spacing w:after="0" w:line="360" w:lineRule="auto"/>
        <w:rPr>
          <w:rFonts w:ascii="Times New Roman" w:hAnsi="Times New Roman" w:cs="Times New Roman"/>
          <w:lang w:val="en-GB"/>
        </w:rPr>
      </w:pPr>
      <w:r w:rsidRPr="004A570A">
        <w:rPr>
          <w:rFonts w:ascii="Times New Roman" w:hAnsi="Times New Roman" w:cs="Times New Roman"/>
          <w:b/>
          <w:bCs/>
          <w:lang w:val="en-GB"/>
        </w:rPr>
        <w:t>Figure S</w:t>
      </w:r>
      <w:r>
        <w:rPr>
          <w:rFonts w:ascii="Times New Roman" w:hAnsi="Times New Roman" w:cs="Times New Roman"/>
          <w:b/>
          <w:bCs/>
          <w:lang w:val="en-GB"/>
        </w:rPr>
        <w:t>13</w:t>
      </w:r>
      <w:r w:rsidRPr="004A570A">
        <w:rPr>
          <w:rFonts w:ascii="Times New Roman" w:hAnsi="Times New Roman" w:cs="Times New Roman"/>
          <w:b/>
          <w:bCs/>
          <w:lang w:val="en-GB"/>
        </w:rPr>
        <w:t>.</w:t>
      </w:r>
      <w:r w:rsidRPr="004A570A">
        <w:rPr>
          <w:lang w:val="en-GB"/>
        </w:rPr>
        <w:t xml:space="preserve"> </w:t>
      </w:r>
      <w:r w:rsidRPr="004A570A">
        <w:rPr>
          <w:rFonts w:ascii="Times New Roman" w:hAnsi="Times New Roman" w:cs="Times New Roman"/>
          <w:lang w:val="en-GB"/>
        </w:rPr>
        <w:t>Funnel plot of effect sizes for total cholesterol.</w:t>
      </w:r>
    </w:p>
    <w:p w14:paraId="7E1119BC" w14:textId="77777777" w:rsidR="00C94EC1" w:rsidRDefault="00C94EC1" w:rsidP="00C94EC1">
      <w:pPr>
        <w:spacing w:after="0" w:line="360" w:lineRule="auto"/>
        <w:rPr>
          <w:rFonts w:ascii="Times New Roman" w:hAnsi="Times New Roman" w:cs="Times New Roman"/>
          <w:lang w:val="en-GB"/>
        </w:rPr>
      </w:pPr>
      <w:r w:rsidRPr="004A570A">
        <w:rPr>
          <w:rFonts w:ascii="Times New Roman" w:hAnsi="Times New Roman" w:cs="Times New Roman"/>
          <w:noProof/>
          <w:lang w:val="en-GB"/>
        </w:rPr>
        <w:drawing>
          <wp:inline distT="0" distB="0" distL="0" distR="0" wp14:anchorId="71152A92" wp14:editId="540F04D2">
            <wp:extent cx="2880000" cy="2514581"/>
            <wp:effectExtent l="0" t="0" r="0" b="635"/>
            <wp:docPr id="1195392284" name="Gráfic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5392284" name="Gráfico 1195392284"/>
                    <pic:cNvPicPr/>
                  </pic:nvPicPr>
                  <pic:blipFill>
                    <a:blip r:embed="rId26">
                      <a:extLst>
                        <a:ext uri="{96DAC541-7B7A-43D3-8B79-37D633B846F1}">
                          <asvg:svgBlip xmlns:asvg="http://schemas.microsoft.com/office/drawing/2016/SVG/main" r:embed="rId2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514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D388A6" w14:textId="3EFC52EE" w:rsidR="00C94EC1" w:rsidRPr="004A570A" w:rsidRDefault="00C94EC1" w:rsidP="00C94EC1">
      <w:pPr>
        <w:spacing w:after="0" w:line="360" w:lineRule="auto"/>
        <w:rPr>
          <w:rFonts w:ascii="Times New Roman" w:hAnsi="Times New Roman" w:cs="Times New Roman"/>
          <w:lang w:val="en-GB"/>
        </w:rPr>
      </w:pPr>
      <w:r w:rsidRPr="004A570A">
        <w:rPr>
          <w:rFonts w:ascii="Times New Roman" w:hAnsi="Times New Roman" w:cs="Times New Roman"/>
          <w:b/>
          <w:bCs/>
          <w:lang w:val="en-GB"/>
        </w:rPr>
        <w:t>Figure S</w:t>
      </w:r>
      <w:r>
        <w:rPr>
          <w:rFonts w:ascii="Times New Roman" w:hAnsi="Times New Roman" w:cs="Times New Roman"/>
          <w:b/>
          <w:bCs/>
          <w:lang w:val="en-GB"/>
        </w:rPr>
        <w:t>14</w:t>
      </w:r>
      <w:r w:rsidRPr="004A570A">
        <w:rPr>
          <w:rFonts w:ascii="Times New Roman" w:hAnsi="Times New Roman" w:cs="Times New Roman"/>
          <w:b/>
          <w:bCs/>
          <w:lang w:val="en-GB"/>
        </w:rPr>
        <w:t>.</w:t>
      </w:r>
      <w:r w:rsidRPr="004A570A">
        <w:rPr>
          <w:rFonts w:ascii="Times New Roman" w:hAnsi="Times New Roman" w:cs="Times New Roman"/>
          <w:lang w:val="en-GB"/>
        </w:rPr>
        <w:t xml:space="preserve"> Funnel plot of effect sizes for HDL-c.</w:t>
      </w:r>
    </w:p>
    <w:p w14:paraId="022E19E8" w14:textId="77777777" w:rsidR="00C94EC1" w:rsidRDefault="00C94EC1" w:rsidP="00C94EC1">
      <w:pPr>
        <w:spacing w:after="0" w:line="360" w:lineRule="auto"/>
        <w:rPr>
          <w:rFonts w:ascii="Times New Roman" w:hAnsi="Times New Roman" w:cs="Times New Roman"/>
          <w:lang w:val="en-GB"/>
        </w:rPr>
      </w:pPr>
      <w:r w:rsidRPr="004A570A">
        <w:rPr>
          <w:rFonts w:ascii="Times New Roman" w:hAnsi="Times New Roman" w:cs="Times New Roman"/>
          <w:noProof/>
          <w:lang w:val="en-GB"/>
        </w:rPr>
        <w:lastRenderedPageBreak/>
        <w:drawing>
          <wp:inline distT="0" distB="0" distL="0" distR="0" wp14:anchorId="3DA48557" wp14:editId="6B9C2CF4">
            <wp:extent cx="2880000" cy="2514581"/>
            <wp:effectExtent l="0" t="0" r="0" b="635"/>
            <wp:docPr id="2134421198" name="Gráfico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4421198" name="Gráfico 2134421198"/>
                    <pic:cNvPicPr/>
                  </pic:nvPicPr>
                  <pic:blipFill>
                    <a:blip r:embed="rId28">
                      <a:extLst>
                        <a:ext uri="{96DAC541-7B7A-43D3-8B79-37D633B846F1}">
                          <asvg:svgBlip xmlns:asvg="http://schemas.microsoft.com/office/drawing/2016/SVG/main" r:embed="rId2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514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5F38D0" w14:textId="63D87702" w:rsidR="00C94EC1" w:rsidRPr="004A570A" w:rsidRDefault="00C94EC1" w:rsidP="00C94EC1">
      <w:pPr>
        <w:spacing w:after="0" w:line="360" w:lineRule="auto"/>
        <w:rPr>
          <w:rFonts w:ascii="Times New Roman" w:hAnsi="Times New Roman" w:cs="Times New Roman"/>
          <w:lang w:val="en-GB"/>
        </w:rPr>
      </w:pPr>
      <w:r w:rsidRPr="004A570A">
        <w:rPr>
          <w:rFonts w:ascii="Times New Roman" w:hAnsi="Times New Roman" w:cs="Times New Roman"/>
          <w:b/>
          <w:bCs/>
          <w:lang w:val="en-GB"/>
        </w:rPr>
        <w:t>Figure S</w:t>
      </w:r>
      <w:r>
        <w:rPr>
          <w:rFonts w:ascii="Times New Roman" w:hAnsi="Times New Roman" w:cs="Times New Roman"/>
          <w:b/>
          <w:bCs/>
          <w:lang w:val="en-GB"/>
        </w:rPr>
        <w:t>15</w:t>
      </w:r>
      <w:r w:rsidRPr="004A570A">
        <w:rPr>
          <w:rFonts w:ascii="Times New Roman" w:hAnsi="Times New Roman" w:cs="Times New Roman"/>
          <w:b/>
          <w:bCs/>
          <w:lang w:val="en-GB"/>
        </w:rPr>
        <w:t>.</w:t>
      </w:r>
      <w:r w:rsidRPr="004A570A">
        <w:rPr>
          <w:rFonts w:ascii="Times New Roman" w:hAnsi="Times New Roman" w:cs="Times New Roman"/>
          <w:lang w:val="en-GB"/>
        </w:rPr>
        <w:t xml:space="preserve"> Funnel plot of effect sizes for LDL-c.</w:t>
      </w:r>
    </w:p>
    <w:p w14:paraId="6F135BE7" w14:textId="77777777" w:rsidR="00C94EC1" w:rsidRDefault="00C94EC1" w:rsidP="00C94EC1">
      <w:pPr>
        <w:spacing w:after="0" w:line="360" w:lineRule="auto"/>
        <w:rPr>
          <w:rFonts w:ascii="Times New Roman" w:hAnsi="Times New Roman" w:cs="Times New Roman"/>
          <w:lang w:val="en-GB"/>
        </w:rPr>
      </w:pPr>
      <w:r w:rsidRPr="004A570A">
        <w:rPr>
          <w:rFonts w:ascii="Times New Roman" w:hAnsi="Times New Roman" w:cs="Times New Roman"/>
          <w:noProof/>
          <w:lang w:val="en-GB"/>
        </w:rPr>
        <w:drawing>
          <wp:inline distT="0" distB="0" distL="0" distR="0" wp14:anchorId="54B98CAD" wp14:editId="6D56A814">
            <wp:extent cx="2880000" cy="2514581"/>
            <wp:effectExtent l="0" t="0" r="0" b="635"/>
            <wp:docPr id="58890894" name="Gráfico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890894" name="Gráfico 58890894"/>
                    <pic:cNvPicPr/>
                  </pic:nvPicPr>
                  <pic:blipFill>
                    <a:blip r:embed="rId30">
                      <a:extLst>
                        <a:ext uri="{96DAC541-7B7A-43D3-8B79-37D633B846F1}">
                          <asvg:svgBlip xmlns:asvg="http://schemas.microsoft.com/office/drawing/2016/SVG/main" r:embed="rId3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514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54086B" w14:textId="6599588B" w:rsidR="00C94EC1" w:rsidRPr="004A570A" w:rsidRDefault="00C94EC1" w:rsidP="00C94EC1">
      <w:pPr>
        <w:spacing w:after="0" w:line="360" w:lineRule="auto"/>
        <w:rPr>
          <w:rFonts w:ascii="Times New Roman" w:hAnsi="Times New Roman" w:cs="Times New Roman"/>
          <w:lang w:val="en-GB"/>
        </w:rPr>
      </w:pPr>
      <w:r w:rsidRPr="004A570A">
        <w:rPr>
          <w:rFonts w:ascii="Times New Roman" w:hAnsi="Times New Roman" w:cs="Times New Roman"/>
          <w:b/>
          <w:bCs/>
          <w:lang w:val="en-GB"/>
        </w:rPr>
        <w:t>Figure S</w:t>
      </w:r>
      <w:r>
        <w:rPr>
          <w:rFonts w:ascii="Times New Roman" w:hAnsi="Times New Roman" w:cs="Times New Roman"/>
          <w:b/>
          <w:bCs/>
          <w:lang w:val="en-GB"/>
        </w:rPr>
        <w:t>16</w:t>
      </w:r>
      <w:r w:rsidRPr="004A570A">
        <w:rPr>
          <w:rFonts w:ascii="Times New Roman" w:hAnsi="Times New Roman" w:cs="Times New Roman"/>
          <w:b/>
          <w:bCs/>
          <w:lang w:val="en-GB"/>
        </w:rPr>
        <w:t>.</w:t>
      </w:r>
      <w:r w:rsidRPr="004A570A">
        <w:rPr>
          <w:rFonts w:ascii="Times New Roman" w:hAnsi="Times New Roman" w:cs="Times New Roman"/>
          <w:lang w:val="en-GB"/>
        </w:rPr>
        <w:t xml:space="preserve"> Funnel plot of effect sizes for triglycerides.</w:t>
      </w:r>
    </w:p>
    <w:p w14:paraId="0AD3B5CF" w14:textId="77777777" w:rsidR="00C94EC1" w:rsidRDefault="00C94EC1" w:rsidP="00C94EC1">
      <w:pPr>
        <w:spacing w:after="0" w:line="360" w:lineRule="auto"/>
        <w:rPr>
          <w:rFonts w:ascii="Times New Roman" w:hAnsi="Times New Roman" w:cs="Times New Roman"/>
          <w:lang w:val="en-GB"/>
        </w:rPr>
      </w:pPr>
      <w:r w:rsidRPr="004A570A">
        <w:rPr>
          <w:rFonts w:ascii="Times New Roman" w:hAnsi="Times New Roman" w:cs="Times New Roman"/>
          <w:noProof/>
          <w:lang w:val="en-GB"/>
        </w:rPr>
        <w:drawing>
          <wp:inline distT="0" distB="0" distL="0" distR="0" wp14:anchorId="76F27DDE" wp14:editId="4FD3AC47">
            <wp:extent cx="2880000" cy="2514581"/>
            <wp:effectExtent l="0" t="0" r="0" b="635"/>
            <wp:docPr id="1335720246" name="Gráfico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5720246" name="Gráfico 1335720246"/>
                    <pic:cNvPicPr/>
                  </pic:nvPicPr>
                  <pic:blipFill>
                    <a:blip r:embed="rId32">
                      <a:extLst>
                        <a:ext uri="{96DAC541-7B7A-43D3-8B79-37D633B846F1}">
                          <asvg:svgBlip xmlns:asvg="http://schemas.microsoft.com/office/drawing/2016/SVG/main" r:embed="rId3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514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D40736" w14:textId="0AF4428A" w:rsidR="00C94EC1" w:rsidRPr="004A570A" w:rsidRDefault="00C94EC1" w:rsidP="00C94EC1">
      <w:pPr>
        <w:spacing w:after="0" w:line="360" w:lineRule="auto"/>
        <w:rPr>
          <w:rFonts w:ascii="Times New Roman" w:hAnsi="Times New Roman" w:cs="Times New Roman"/>
          <w:lang w:val="en-GB"/>
        </w:rPr>
      </w:pPr>
      <w:r w:rsidRPr="004A570A">
        <w:rPr>
          <w:rFonts w:ascii="Times New Roman" w:hAnsi="Times New Roman" w:cs="Times New Roman"/>
          <w:b/>
          <w:bCs/>
          <w:lang w:val="en-GB"/>
        </w:rPr>
        <w:t>Figure S</w:t>
      </w:r>
      <w:r>
        <w:rPr>
          <w:rFonts w:ascii="Times New Roman" w:hAnsi="Times New Roman" w:cs="Times New Roman"/>
          <w:b/>
          <w:bCs/>
          <w:lang w:val="en-GB"/>
        </w:rPr>
        <w:t>17</w:t>
      </w:r>
      <w:r w:rsidRPr="004A570A">
        <w:rPr>
          <w:rFonts w:ascii="Times New Roman" w:hAnsi="Times New Roman" w:cs="Times New Roman"/>
          <w:b/>
          <w:bCs/>
          <w:lang w:val="en-GB"/>
        </w:rPr>
        <w:t>.</w:t>
      </w:r>
      <w:r w:rsidRPr="004A570A">
        <w:rPr>
          <w:rFonts w:ascii="Times New Roman" w:hAnsi="Times New Roman" w:cs="Times New Roman"/>
          <w:lang w:val="en-GB"/>
        </w:rPr>
        <w:t xml:space="preserve"> Funnel plot of effect sizes for VO</w:t>
      </w:r>
      <w:r w:rsidRPr="004A570A">
        <w:rPr>
          <w:rFonts w:ascii="Times New Roman" w:hAnsi="Times New Roman" w:cs="Times New Roman"/>
          <w:vertAlign w:val="subscript"/>
          <w:lang w:val="en-GB"/>
        </w:rPr>
        <w:t>2</w:t>
      </w:r>
      <w:r w:rsidRPr="004A570A">
        <w:rPr>
          <w:rFonts w:ascii="Times New Roman" w:hAnsi="Times New Roman" w:cs="Times New Roman"/>
          <w:lang w:val="en-GB"/>
        </w:rPr>
        <w:t>peak relative.</w:t>
      </w:r>
    </w:p>
    <w:p w14:paraId="2A258AB2" w14:textId="77777777" w:rsidR="00C94EC1" w:rsidRDefault="00C94EC1" w:rsidP="00C94EC1">
      <w:pPr>
        <w:spacing w:after="0" w:line="360" w:lineRule="auto"/>
        <w:rPr>
          <w:rFonts w:ascii="Times New Roman" w:hAnsi="Times New Roman" w:cs="Times New Roman"/>
          <w:lang w:val="en-GB"/>
        </w:rPr>
      </w:pPr>
      <w:r w:rsidRPr="004A570A">
        <w:rPr>
          <w:rFonts w:ascii="Times New Roman" w:hAnsi="Times New Roman" w:cs="Times New Roman"/>
          <w:noProof/>
          <w:lang w:val="en-GB"/>
        </w:rPr>
        <w:lastRenderedPageBreak/>
        <w:drawing>
          <wp:inline distT="0" distB="0" distL="0" distR="0" wp14:anchorId="7D468D9A" wp14:editId="16B33CF7">
            <wp:extent cx="2880000" cy="2514581"/>
            <wp:effectExtent l="0" t="0" r="0" b="635"/>
            <wp:docPr id="145370492" name="Gráfico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70492" name="Gráfico 145370492"/>
                    <pic:cNvPicPr/>
                  </pic:nvPicPr>
                  <pic:blipFill>
                    <a:blip r:embed="rId34">
                      <a:extLst>
                        <a:ext uri="{96DAC541-7B7A-43D3-8B79-37D633B846F1}">
                          <asvg:svgBlip xmlns:asvg="http://schemas.microsoft.com/office/drawing/2016/SVG/main" r:embed="rId3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514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440519" w14:textId="77777777" w:rsidR="00C94EC1" w:rsidRDefault="00C94EC1" w:rsidP="00053538">
      <w:pPr>
        <w:spacing w:after="0" w:line="360" w:lineRule="auto"/>
        <w:rPr>
          <w:rFonts w:ascii="Times New Roman" w:hAnsi="Times New Roman" w:cs="Times New Roman"/>
          <w:b/>
          <w:bCs/>
          <w:lang w:val="en-GB"/>
        </w:rPr>
      </w:pPr>
    </w:p>
    <w:p w14:paraId="44F140E0" w14:textId="1FCAA755" w:rsidR="00B349F3" w:rsidRPr="00C94EC1" w:rsidRDefault="00072322" w:rsidP="00C94EC1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  <w:r w:rsidRPr="004A570A">
        <w:rPr>
          <w:rFonts w:ascii="Times New Roman" w:hAnsi="Times New Roman" w:cs="Times New Roman"/>
          <w:b/>
          <w:bCs/>
          <w:lang w:val="en-GB"/>
        </w:rPr>
        <w:t>Figure S</w:t>
      </w:r>
      <w:r w:rsidR="00C94EC1">
        <w:rPr>
          <w:rFonts w:ascii="Times New Roman" w:hAnsi="Times New Roman" w:cs="Times New Roman"/>
          <w:b/>
          <w:bCs/>
          <w:lang w:val="en-GB"/>
        </w:rPr>
        <w:t>18</w:t>
      </w:r>
      <w:r w:rsidRPr="004A570A">
        <w:rPr>
          <w:rFonts w:ascii="Times New Roman" w:hAnsi="Times New Roman" w:cs="Times New Roman"/>
          <w:b/>
          <w:bCs/>
          <w:lang w:val="en-GB"/>
        </w:rPr>
        <w:t>.</w:t>
      </w:r>
      <w:r w:rsidRPr="004A570A">
        <w:rPr>
          <w:rFonts w:ascii="Times New Roman" w:hAnsi="Times New Roman" w:cs="Times New Roman"/>
          <w:lang w:val="en-GB"/>
        </w:rPr>
        <w:t xml:space="preserve"> Meta-regression examining the association between percentage of participants taking ACE inhibitors and effect sizes for office DBP.</w:t>
      </w:r>
    </w:p>
    <w:p w14:paraId="6E5ECE07" w14:textId="59FC9450" w:rsidR="00072322" w:rsidRPr="004A570A" w:rsidRDefault="00072322" w:rsidP="00053538">
      <w:pPr>
        <w:spacing w:after="0" w:line="360" w:lineRule="auto"/>
        <w:rPr>
          <w:rFonts w:ascii="Times New Roman" w:hAnsi="Times New Roman" w:cs="Times New Roman"/>
          <w:lang w:val="en-GB"/>
        </w:rPr>
      </w:pPr>
      <w:r w:rsidRPr="004A570A">
        <w:rPr>
          <w:rFonts w:ascii="Times New Roman" w:hAnsi="Times New Roman" w:cs="Times New Roman"/>
          <w:noProof/>
          <w:lang w:val="en-GB"/>
        </w:rPr>
        <w:drawing>
          <wp:inline distT="0" distB="0" distL="0" distR="0" wp14:anchorId="49D2A4B8" wp14:editId="4347343C">
            <wp:extent cx="2880000" cy="2241618"/>
            <wp:effectExtent l="0" t="0" r="0" b="6350"/>
            <wp:docPr id="2115721217" name="Gráfico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5721217" name="Gráfico 2115721217"/>
                    <pic:cNvPicPr/>
                  </pic:nvPicPr>
                  <pic:blipFill>
                    <a:blip r:embed="rId36">
                      <a:extLst>
                        <a:ext uri="{96DAC541-7B7A-43D3-8B79-37D633B846F1}">
                          <asvg:svgBlip xmlns:asvg="http://schemas.microsoft.com/office/drawing/2016/SVG/main" r:embed="rId3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241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78C45C" w14:textId="613911C5" w:rsidR="00072322" w:rsidRPr="004A570A" w:rsidRDefault="00072322" w:rsidP="00053538">
      <w:pPr>
        <w:spacing w:after="0" w:line="360" w:lineRule="auto"/>
        <w:rPr>
          <w:rFonts w:ascii="Times New Roman" w:hAnsi="Times New Roman" w:cs="Times New Roman"/>
          <w:lang w:val="en-GB"/>
        </w:rPr>
      </w:pPr>
      <w:r w:rsidRPr="004A570A">
        <w:rPr>
          <w:rFonts w:ascii="Times New Roman" w:hAnsi="Times New Roman" w:cs="Times New Roman"/>
          <w:b/>
          <w:bCs/>
          <w:lang w:val="en-GB"/>
        </w:rPr>
        <w:t>Figure S</w:t>
      </w:r>
      <w:r w:rsidR="00C94EC1">
        <w:rPr>
          <w:rFonts w:ascii="Times New Roman" w:hAnsi="Times New Roman" w:cs="Times New Roman"/>
          <w:b/>
          <w:bCs/>
          <w:lang w:val="en-GB"/>
        </w:rPr>
        <w:t>19</w:t>
      </w:r>
      <w:r w:rsidRPr="004A570A">
        <w:rPr>
          <w:rFonts w:ascii="Times New Roman" w:hAnsi="Times New Roman" w:cs="Times New Roman"/>
          <w:b/>
          <w:bCs/>
          <w:lang w:val="en-GB"/>
        </w:rPr>
        <w:t>.</w:t>
      </w:r>
      <w:r w:rsidRPr="004A570A">
        <w:rPr>
          <w:rFonts w:ascii="Times New Roman" w:hAnsi="Times New Roman" w:cs="Times New Roman"/>
          <w:lang w:val="en-GB"/>
        </w:rPr>
        <w:t xml:space="preserve"> Forest plot of effect sizes for office MAP.</w:t>
      </w:r>
    </w:p>
    <w:p w14:paraId="4494E4C0" w14:textId="07C6BD27" w:rsidR="00072322" w:rsidRPr="004A570A" w:rsidRDefault="00072322" w:rsidP="00053538">
      <w:pPr>
        <w:spacing w:after="0" w:line="360" w:lineRule="auto"/>
        <w:rPr>
          <w:rFonts w:ascii="Times New Roman" w:hAnsi="Times New Roman" w:cs="Times New Roman"/>
          <w:lang w:val="en-GB"/>
        </w:rPr>
      </w:pPr>
      <w:r w:rsidRPr="004A570A">
        <w:rPr>
          <w:rFonts w:ascii="Times New Roman" w:hAnsi="Times New Roman" w:cs="Times New Roman"/>
          <w:noProof/>
          <w:lang w:val="en-GB"/>
        </w:rPr>
        <w:drawing>
          <wp:inline distT="0" distB="0" distL="0" distR="0" wp14:anchorId="6E53347E" wp14:editId="18548A6C">
            <wp:extent cx="5400040" cy="2294890"/>
            <wp:effectExtent l="0" t="0" r="0" b="0"/>
            <wp:docPr id="549838705" name="Gráfico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838705" name="Gráfico 549838705"/>
                    <pic:cNvPicPr/>
                  </pic:nvPicPr>
                  <pic:blipFill>
                    <a:blip r:embed="rId38">
                      <a:extLst>
                        <a:ext uri="{96DAC541-7B7A-43D3-8B79-37D633B846F1}">
                          <asvg:svgBlip xmlns:asvg="http://schemas.microsoft.com/office/drawing/2016/SVG/main" r:embed="rId3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29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6172EC" w14:textId="74966A97" w:rsidR="00072322" w:rsidRPr="004A570A" w:rsidRDefault="00072322" w:rsidP="00053538">
      <w:pPr>
        <w:spacing w:after="0" w:line="360" w:lineRule="auto"/>
        <w:rPr>
          <w:rFonts w:ascii="Times New Roman" w:hAnsi="Times New Roman" w:cs="Times New Roman"/>
          <w:lang w:val="en-GB"/>
        </w:rPr>
      </w:pPr>
      <w:r w:rsidRPr="004A570A">
        <w:rPr>
          <w:rFonts w:ascii="Times New Roman" w:hAnsi="Times New Roman" w:cs="Times New Roman"/>
          <w:b/>
          <w:bCs/>
          <w:lang w:val="en-GB"/>
        </w:rPr>
        <w:t>Figure S</w:t>
      </w:r>
      <w:r w:rsidR="00C94EC1">
        <w:rPr>
          <w:rFonts w:ascii="Times New Roman" w:hAnsi="Times New Roman" w:cs="Times New Roman"/>
          <w:b/>
          <w:bCs/>
          <w:lang w:val="en-GB"/>
        </w:rPr>
        <w:t>20</w:t>
      </w:r>
      <w:r w:rsidRPr="004A570A">
        <w:rPr>
          <w:rFonts w:ascii="Times New Roman" w:hAnsi="Times New Roman" w:cs="Times New Roman"/>
          <w:b/>
          <w:bCs/>
          <w:lang w:val="en-GB"/>
        </w:rPr>
        <w:t>.</w:t>
      </w:r>
      <w:r w:rsidRPr="004A570A">
        <w:rPr>
          <w:rFonts w:ascii="Times New Roman" w:hAnsi="Times New Roman" w:cs="Times New Roman"/>
          <w:lang w:val="en-GB"/>
        </w:rPr>
        <w:t xml:space="preserve"> Forest plot of effect sizes for 24h ASBP.</w:t>
      </w:r>
    </w:p>
    <w:p w14:paraId="54B12BDA" w14:textId="208218AA" w:rsidR="00072322" w:rsidRPr="004A570A" w:rsidRDefault="00072322" w:rsidP="00053538">
      <w:pPr>
        <w:spacing w:after="0" w:line="360" w:lineRule="auto"/>
        <w:rPr>
          <w:rFonts w:ascii="Times New Roman" w:hAnsi="Times New Roman" w:cs="Times New Roman"/>
          <w:lang w:val="en-GB"/>
        </w:rPr>
      </w:pPr>
      <w:r w:rsidRPr="004A570A">
        <w:rPr>
          <w:rFonts w:ascii="Times New Roman" w:hAnsi="Times New Roman" w:cs="Times New Roman"/>
          <w:noProof/>
          <w:lang w:val="en-GB"/>
        </w:rPr>
        <w:lastRenderedPageBreak/>
        <w:drawing>
          <wp:inline distT="0" distB="0" distL="0" distR="0" wp14:anchorId="39F8EC94" wp14:editId="6ECB49A4">
            <wp:extent cx="5400040" cy="2886710"/>
            <wp:effectExtent l="0" t="0" r="0" b="0"/>
            <wp:docPr id="1459813272" name="Gráfico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813272" name="Gráfico 1459813272"/>
                    <pic:cNvPicPr/>
                  </pic:nvPicPr>
                  <pic:blipFill>
                    <a:blip r:embed="rId40">
                      <a:extLst>
                        <a:ext uri="{96DAC541-7B7A-43D3-8B79-37D633B846F1}">
                          <asvg:svgBlip xmlns:asvg="http://schemas.microsoft.com/office/drawing/2016/SVG/main" r:embed="rId4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886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F35E71" w14:textId="5042BA17" w:rsidR="00053538" w:rsidRPr="004A570A" w:rsidRDefault="00053538" w:rsidP="00053538">
      <w:pPr>
        <w:spacing w:after="0" w:line="360" w:lineRule="auto"/>
        <w:rPr>
          <w:rFonts w:ascii="Times New Roman" w:hAnsi="Times New Roman" w:cs="Times New Roman"/>
          <w:lang w:val="en-GB"/>
        </w:rPr>
      </w:pPr>
      <w:r w:rsidRPr="004A570A">
        <w:rPr>
          <w:rFonts w:ascii="Times New Roman" w:hAnsi="Times New Roman" w:cs="Times New Roman"/>
          <w:b/>
          <w:bCs/>
          <w:lang w:val="en-GB"/>
        </w:rPr>
        <w:t>Figure S</w:t>
      </w:r>
      <w:r w:rsidR="00C94EC1">
        <w:rPr>
          <w:rFonts w:ascii="Times New Roman" w:hAnsi="Times New Roman" w:cs="Times New Roman"/>
          <w:b/>
          <w:bCs/>
          <w:lang w:val="en-GB"/>
        </w:rPr>
        <w:t>21</w:t>
      </w:r>
      <w:r w:rsidRPr="004A570A">
        <w:rPr>
          <w:rFonts w:ascii="Times New Roman" w:hAnsi="Times New Roman" w:cs="Times New Roman"/>
          <w:b/>
          <w:bCs/>
          <w:lang w:val="en-GB"/>
        </w:rPr>
        <w:t>.</w:t>
      </w:r>
      <w:r w:rsidRPr="004A570A">
        <w:rPr>
          <w:rFonts w:ascii="Times New Roman" w:hAnsi="Times New Roman" w:cs="Times New Roman"/>
          <w:lang w:val="en-GB"/>
        </w:rPr>
        <w:t xml:space="preserve"> Forest plot of effect sizes for </w:t>
      </w:r>
      <w:r w:rsidR="00670F8E" w:rsidRPr="004A570A">
        <w:rPr>
          <w:rFonts w:ascii="Times New Roman" w:hAnsi="Times New Roman" w:cs="Times New Roman"/>
          <w:lang w:val="en-GB"/>
        </w:rPr>
        <w:t>daytime</w:t>
      </w:r>
      <w:r w:rsidRPr="004A570A">
        <w:rPr>
          <w:rFonts w:ascii="Times New Roman" w:hAnsi="Times New Roman" w:cs="Times New Roman"/>
          <w:lang w:val="en-GB"/>
        </w:rPr>
        <w:t xml:space="preserve"> ASBP.</w:t>
      </w:r>
    </w:p>
    <w:p w14:paraId="3D56E35A" w14:textId="192E86CB" w:rsidR="00053538" w:rsidRPr="004A570A" w:rsidRDefault="0001478F" w:rsidP="00053538">
      <w:pPr>
        <w:spacing w:after="0" w:line="36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noProof/>
          <w:lang w:val="en-GB"/>
        </w:rPr>
        <w:drawing>
          <wp:inline distT="0" distB="0" distL="0" distR="0" wp14:anchorId="28F5CE6C" wp14:editId="320EC909">
            <wp:extent cx="5400040" cy="2985135"/>
            <wp:effectExtent l="0" t="0" r="0" b="0"/>
            <wp:docPr id="641120471" name="Gráfico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1120471" name="Gráfico 641120471"/>
                    <pic:cNvPicPr/>
                  </pic:nvPicPr>
                  <pic:blipFill>
                    <a:blip r:embed="rId42">
                      <a:extLst>
                        <a:ext uri="{96DAC541-7B7A-43D3-8B79-37D633B846F1}">
                          <asvg:svgBlip xmlns:asvg="http://schemas.microsoft.com/office/drawing/2016/SVG/main" r:embed="rId4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98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431499" w14:textId="6C64EEA6" w:rsidR="00053538" w:rsidRPr="004A570A" w:rsidRDefault="00053538" w:rsidP="00053538">
      <w:pPr>
        <w:spacing w:after="0" w:line="360" w:lineRule="auto"/>
        <w:rPr>
          <w:rFonts w:ascii="Times New Roman" w:hAnsi="Times New Roman" w:cs="Times New Roman"/>
          <w:lang w:val="en-GB"/>
        </w:rPr>
      </w:pPr>
      <w:r w:rsidRPr="004A570A">
        <w:rPr>
          <w:rFonts w:ascii="Times New Roman" w:hAnsi="Times New Roman" w:cs="Times New Roman"/>
          <w:b/>
          <w:bCs/>
          <w:lang w:val="en-GB"/>
        </w:rPr>
        <w:t>Figure S</w:t>
      </w:r>
      <w:r w:rsidR="00C94EC1">
        <w:rPr>
          <w:rFonts w:ascii="Times New Roman" w:hAnsi="Times New Roman" w:cs="Times New Roman"/>
          <w:b/>
          <w:bCs/>
          <w:lang w:val="en-GB"/>
        </w:rPr>
        <w:t>2</w:t>
      </w:r>
      <w:r w:rsidR="00EA0306">
        <w:rPr>
          <w:rFonts w:ascii="Times New Roman" w:hAnsi="Times New Roman" w:cs="Times New Roman"/>
          <w:b/>
          <w:bCs/>
          <w:lang w:val="en-GB"/>
        </w:rPr>
        <w:t>2</w:t>
      </w:r>
      <w:r w:rsidRPr="004A570A">
        <w:rPr>
          <w:rFonts w:ascii="Times New Roman" w:hAnsi="Times New Roman" w:cs="Times New Roman"/>
          <w:b/>
          <w:bCs/>
          <w:lang w:val="en-GB"/>
        </w:rPr>
        <w:t>.</w:t>
      </w:r>
      <w:r w:rsidRPr="004A570A">
        <w:rPr>
          <w:rFonts w:ascii="Times New Roman" w:hAnsi="Times New Roman" w:cs="Times New Roman"/>
          <w:lang w:val="en-GB"/>
        </w:rPr>
        <w:t xml:space="preserve"> Forest plot of effect sizes for nighttime ASBP.</w:t>
      </w:r>
    </w:p>
    <w:p w14:paraId="7708A075" w14:textId="322C8FE1" w:rsidR="00053538" w:rsidRPr="004A570A" w:rsidRDefault="00053538" w:rsidP="00053538">
      <w:pPr>
        <w:spacing w:after="0" w:line="360" w:lineRule="auto"/>
        <w:rPr>
          <w:rFonts w:ascii="Times New Roman" w:hAnsi="Times New Roman" w:cs="Times New Roman"/>
          <w:lang w:val="en-GB"/>
        </w:rPr>
      </w:pPr>
      <w:r w:rsidRPr="004A570A">
        <w:rPr>
          <w:rFonts w:ascii="Times New Roman" w:hAnsi="Times New Roman" w:cs="Times New Roman"/>
          <w:noProof/>
          <w:lang w:val="en-GB"/>
        </w:rPr>
        <w:lastRenderedPageBreak/>
        <w:drawing>
          <wp:inline distT="0" distB="0" distL="0" distR="0" wp14:anchorId="72986987" wp14:editId="4A1D392A">
            <wp:extent cx="5400040" cy="2959100"/>
            <wp:effectExtent l="0" t="0" r="0" b="0"/>
            <wp:docPr id="402722429" name="Gráfico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722429" name="Gráfico 402722429"/>
                    <pic:cNvPicPr/>
                  </pic:nvPicPr>
                  <pic:blipFill>
                    <a:blip r:embed="rId44">
                      <a:extLst>
                        <a:ext uri="{96DAC541-7B7A-43D3-8B79-37D633B846F1}">
                          <asvg:svgBlip xmlns:asvg="http://schemas.microsoft.com/office/drawing/2016/SVG/main" r:embed="rId4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95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80F524" w14:textId="401371D1" w:rsidR="00DC61D8" w:rsidRPr="004A570A" w:rsidRDefault="00DC61D8" w:rsidP="00053538">
      <w:pPr>
        <w:spacing w:after="0" w:line="360" w:lineRule="auto"/>
        <w:rPr>
          <w:rFonts w:ascii="Times New Roman" w:hAnsi="Times New Roman" w:cs="Times New Roman"/>
          <w:lang w:val="en-GB"/>
        </w:rPr>
      </w:pPr>
      <w:r w:rsidRPr="004A570A">
        <w:rPr>
          <w:rFonts w:ascii="Times New Roman" w:hAnsi="Times New Roman" w:cs="Times New Roman"/>
          <w:b/>
          <w:bCs/>
          <w:lang w:val="en-GB"/>
        </w:rPr>
        <w:t>Figure S</w:t>
      </w:r>
      <w:r w:rsidR="00C94EC1">
        <w:rPr>
          <w:rFonts w:ascii="Times New Roman" w:hAnsi="Times New Roman" w:cs="Times New Roman"/>
          <w:b/>
          <w:bCs/>
          <w:lang w:val="en-GB"/>
        </w:rPr>
        <w:t>23</w:t>
      </w:r>
      <w:r w:rsidRPr="004A570A">
        <w:rPr>
          <w:rFonts w:ascii="Times New Roman" w:hAnsi="Times New Roman" w:cs="Times New Roman"/>
          <w:b/>
          <w:bCs/>
          <w:lang w:val="en-GB"/>
        </w:rPr>
        <w:t>.</w:t>
      </w:r>
      <w:r w:rsidRPr="004A570A">
        <w:rPr>
          <w:rFonts w:ascii="Times New Roman" w:hAnsi="Times New Roman" w:cs="Times New Roman"/>
          <w:lang w:val="en-GB"/>
        </w:rPr>
        <w:t xml:space="preserve"> Forest plot of effect sizes for 24h ADBP.</w:t>
      </w:r>
    </w:p>
    <w:p w14:paraId="3AD5EE8C" w14:textId="2D336DC2" w:rsidR="00DC61D8" w:rsidRPr="004A570A" w:rsidRDefault="00DC61D8" w:rsidP="00053538">
      <w:pPr>
        <w:spacing w:after="0" w:line="360" w:lineRule="auto"/>
        <w:rPr>
          <w:rFonts w:ascii="Times New Roman" w:hAnsi="Times New Roman" w:cs="Times New Roman"/>
          <w:lang w:val="en-GB"/>
        </w:rPr>
      </w:pPr>
      <w:r w:rsidRPr="004A570A">
        <w:rPr>
          <w:rFonts w:ascii="Times New Roman" w:hAnsi="Times New Roman" w:cs="Times New Roman"/>
          <w:noProof/>
          <w:lang w:val="en-GB"/>
        </w:rPr>
        <w:drawing>
          <wp:inline distT="0" distB="0" distL="0" distR="0" wp14:anchorId="29066F70" wp14:editId="262CA30D">
            <wp:extent cx="5400040" cy="2962910"/>
            <wp:effectExtent l="0" t="0" r="0" b="0"/>
            <wp:docPr id="624708208" name="Gráfico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708208" name="Gráfico 624708208"/>
                    <pic:cNvPicPr/>
                  </pic:nvPicPr>
                  <pic:blipFill>
                    <a:blip r:embed="rId46">
                      <a:extLst>
                        <a:ext uri="{96DAC541-7B7A-43D3-8B79-37D633B846F1}">
                          <asvg:svgBlip xmlns:asvg="http://schemas.microsoft.com/office/drawing/2016/SVG/main" r:embed="rId4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96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D62812" w14:textId="03D7CBAD" w:rsidR="00C94EC1" w:rsidRPr="004A570A" w:rsidRDefault="00C94EC1" w:rsidP="00C94EC1">
      <w:pPr>
        <w:spacing w:after="0" w:line="360" w:lineRule="auto"/>
        <w:rPr>
          <w:rFonts w:ascii="Times New Roman" w:hAnsi="Times New Roman" w:cs="Times New Roman"/>
          <w:lang w:val="en-GB"/>
        </w:rPr>
      </w:pPr>
      <w:r w:rsidRPr="004A570A">
        <w:rPr>
          <w:rFonts w:ascii="Times New Roman" w:hAnsi="Times New Roman" w:cs="Times New Roman"/>
          <w:b/>
          <w:bCs/>
          <w:lang w:val="en-GB"/>
        </w:rPr>
        <w:t>Figure S</w:t>
      </w:r>
      <w:r>
        <w:rPr>
          <w:rFonts w:ascii="Times New Roman" w:hAnsi="Times New Roman" w:cs="Times New Roman"/>
          <w:b/>
          <w:bCs/>
          <w:lang w:val="en-GB"/>
        </w:rPr>
        <w:t>24</w:t>
      </w:r>
      <w:r w:rsidRPr="004A570A">
        <w:rPr>
          <w:rFonts w:ascii="Times New Roman" w:hAnsi="Times New Roman" w:cs="Times New Roman"/>
          <w:b/>
          <w:bCs/>
          <w:lang w:val="en-GB"/>
        </w:rPr>
        <w:t>.</w:t>
      </w:r>
      <w:r w:rsidRPr="004A570A">
        <w:rPr>
          <w:rFonts w:ascii="Times New Roman" w:hAnsi="Times New Roman" w:cs="Times New Roman"/>
          <w:lang w:val="en-GB"/>
        </w:rPr>
        <w:t xml:space="preserve"> Forest plot of effect sizes for daytime ADBP.</w:t>
      </w:r>
    </w:p>
    <w:p w14:paraId="49CBE4CC" w14:textId="77777777" w:rsidR="00C94EC1" w:rsidRPr="004A570A" w:rsidRDefault="00C94EC1" w:rsidP="00C94EC1">
      <w:pPr>
        <w:spacing w:after="0" w:line="360" w:lineRule="auto"/>
        <w:rPr>
          <w:rFonts w:ascii="Times New Roman" w:hAnsi="Times New Roman" w:cs="Times New Roman"/>
          <w:lang w:val="en-GB"/>
        </w:rPr>
      </w:pPr>
      <w:r w:rsidRPr="004A570A">
        <w:rPr>
          <w:rFonts w:ascii="Times New Roman" w:hAnsi="Times New Roman" w:cs="Times New Roman"/>
          <w:noProof/>
          <w:lang w:val="en-GB"/>
        </w:rPr>
        <w:lastRenderedPageBreak/>
        <w:drawing>
          <wp:inline distT="0" distB="0" distL="0" distR="0" wp14:anchorId="60BD78BC" wp14:editId="5FCDC194">
            <wp:extent cx="5400040" cy="3075940"/>
            <wp:effectExtent l="0" t="0" r="0" b="0"/>
            <wp:docPr id="486522903" name="Gráfico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6522903" name="Gráfico 486522903"/>
                    <pic:cNvPicPr/>
                  </pic:nvPicPr>
                  <pic:blipFill>
                    <a:blip r:embed="rId48">
                      <a:extLst>
                        <a:ext uri="{96DAC541-7B7A-43D3-8B79-37D633B846F1}">
                          <asvg:svgBlip xmlns:asvg="http://schemas.microsoft.com/office/drawing/2016/SVG/main" r:embed="rId4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7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155109" w14:textId="7C547A29" w:rsidR="00C94EC1" w:rsidRPr="004A570A" w:rsidRDefault="00C94EC1" w:rsidP="00C94EC1">
      <w:pPr>
        <w:spacing w:after="0" w:line="360" w:lineRule="auto"/>
        <w:rPr>
          <w:rFonts w:ascii="Times New Roman" w:hAnsi="Times New Roman" w:cs="Times New Roman"/>
          <w:lang w:val="en-GB"/>
        </w:rPr>
      </w:pPr>
      <w:r w:rsidRPr="004A570A">
        <w:rPr>
          <w:rFonts w:ascii="Times New Roman" w:hAnsi="Times New Roman" w:cs="Times New Roman"/>
          <w:b/>
          <w:bCs/>
          <w:lang w:val="en-GB"/>
        </w:rPr>
        <w:t>Figure S2</w:t>
      </w:r>
      <w:r>
        <w:rPr>
          <w:rFonts w:ascii="Times New Roman" w:hAnsi="Times New Roman" w:cs="Times New Roman"/>
          <w:b/>
          <w:bCs/>
          <w:lang w:val="en-GB"/>
        </w:rPr>
        <w:t>5</w:t>
      </w:r>
      <w:r w:rsidRPr="004A570A">
        <w:rPr>
          <w:rFonts w:ascii="Times New Roman" w:hAnsi="Times New Roman" w:cs="Times New Roman"/>
          <w:b/>
          <w:bCs/>
          <w:lang w:val="en-GB"/>
        </w:rPr>
        <w:t>.</w:t>
      </w:r>
      <w:r w:rsidRPr="004A570A">
        <w:rPr>
          <w:rFonts w:ascii="Times New Roman" w:hAnsi="Times New Roman" w:cs="Times New Roman"/>
          <w:lang w:val="en-GB"/>
        </w:rPr>
        <w:t xml:space="preserve"> Forest plot of effect sizes for nighttime ADBP.</w:t>
      </w:r>
    </w:p>
    <w:p w14:paraId="43A7E839" w14:textId="49423EC4" w:rsidR="00DC61D8" w:rsidRPr="004A570A" w:rsidRDefault="00C94EC1" w:rsidP="00C94EC1">
      <w:pPr>
        <w:spacing w:after="0" w:line="360" w:lineRule="auto"/>
        <w:rPr>
          <w:rFonts w:ascii="Times New Roman" w:hAnsi="Times New Roman" w:cs="Times New Roman"/>
          <w:lang w:val="en-GB"/>
        </w:rPr>
      </w:pPr>
      <w:r w:rsidRPr="004A570A">
        <w:rPr>
          <w:rFonts w:ascii="Times New Roman" w:hAnsi="Times New Roman" w:cs="Times New Roman"/>
          <w:noProof/>
          <w:lang w:val="en-GB"/>
        </w:rPr>
        <w:drawing>
          <wp:inline distT="0" distB="0" distL="0" distR="0" wp14:anchorId="73883037" wp14:editId="4AAEABEF">
            <wp:extent cx="5400040" cy="3028315"/>
            <wp:effectExtent l="0" t="0" r="0" b="0"/>
            <wp:docPr id="1895264363" name="Gráfico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5264363" name="Gráfico 1895264363"/>
                    <pic:cNvPicPr/>
                  </pic:nvPicPr>
                  <pic:blipFill>
                    <a:blip r:embed="rId50">
                      <a:extLst>
                        <a:ext uri="{96DAC541-7B7A-43D3-8B79-37D633B846F1}">
                          <asvg:svgBlip xmlns:asvg="http://schemas.microsoft.com/office/drawing/2016/SVG/main" r:embed="rId5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2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C61D8" w:rsidRPr="004A570A">
        <w:rPr>
          <w:rFonts w:ascii="Times New Roman" w:hAnsi="Times New Roman" w:cs="Times New Roman"/>
          <w:b/>
          <w:bCs/>
          <w:lang w:val="en-GB"/>
        </w:rPr>
        <w:t>Figure S</w:t>
      </w:r>
      <w:r>
        <w:rPr>
          <w:rFonts w:ascii="Times New Roman" w:hAnsi="Times New Roman" w:cs="Times New Roman"/>
          <w:b/>
          <w:bCs/>
          <w:lang w:val="en-GB"/>
        </w:rPr>
        <w:t>26</w:t>
      </w:r>
      <w:r w:rsidR="00DC61D8" w:rsidRPr="004A570A">
        <w:rPr>
          <w:rFonts w:ascii="Times New Roman" w:hAnsi="Times New Roman" w:cs="Times New Roman"/>
          <w:b/>
          <w:bCs/>
          <w:lang w:val="en-GB"/>
        </w:rPr>
        <w:t>.</w:t>
      </w:r>
      <w:r w:rsidR="00DC61D8" w:rsidRPr="004A570A">
        <w:rPr>
          <w:rFonts w:ascii="Times New Roman" w:hAnsi="Times New Roman" w:cs="Times New Roman"/>
          <w:lang w:val="en-GB"/>
        </w:rPr>
        <w:t xml:space="preserve"> Meta-regression examining the association between percentage of participants taking diuretics and effect sizes for 24h ADBP.</w:t>
      </w:r>
    </w:p>
    <w:p w14:paraId="31E262FC" w14:textId="66A15F48" w:rsidR="00DC61D8" w:rsidRPr="004A570A" w:rsidRDefault="00DC61D8" w:rsidP="00053538">
      <w:pPr>
        <w:spacing w:after="0" w:line="360" w:lineRule="auto"/>
        <w:rPr>
          <w:rFonts w:ascii="Times New Roman" w:hAnsi="Times New Roman" w:cs="Times New Roman"/>
          <w:lang w:val="en-GB"/>
        </w:rPr>
      </w:pPr>
      <w:r w:rsidRPr="004A570A">
        <w:rPr>
          <w:rFonts w:ascii="Times New Roman" w:hAnsi="Times New Roman" w:cs="Times New Roman"/>
          <w:noProof/>
          <w:lang w:val="en-GB"/>
        </w:rPr>
        <w:lastRenderedPageBreak/>
        <w:drawing>
          <wp:inline distT="0" distB="0" distL="0" distR="0" wp14:anchorId="57D12E43" wp14:editId="60919703">
            <wp:extent cx="2880000" cy="2241618"/>
            <wp:effectExtent l="0" t="0" r="0" b="6350"/>
            <wp:docPr id="1265263602" name="Gráfico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5263602" name="Gráfico 1265263602"/>
                    <pic:cNvPicPr/>
                  </pic:nvPicPr>
                  <pic:blipFill>
                    <a:blip r:embed="rId52">
                      <a:extLst>
                        <a:ext uri="{96DAC541-7B7A-43D3-8B79-37D633B846F1}">
                          <asvg:svgBlip xmlns:asvg="http://schemas.microsoft.com/office/drawing/2016/SVG/main" r:embed="rId5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241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3EB514" w14:textId="6B5F0948" w:rsidR="00DC61D8" w:rsidRPr="004A570A" w:rsidRDefault="00DC61D8" w:rsidP="00053538">
      <w:pPr>
        <w:spacing w:after="0" w:line="360" w:lineRule="auto"/>
        <w:rPr>
          <w:rFonts w:ascii="Times New Roman" w:hAnsi="Times New Roman" w:cs="Times New Roman"/>
          <w:lang w:val="en-GB"/>
        </w:rPr>
      </w:pPr>
      <w:r w:rsidRPr="004A570A">
        <w:rPr>
          <w:rFonts w:ascii="Times New Roman" w:hAnsi="Times New Roman" w:cs="Times New Roman"/>
          <w:b/>
          <w:bCs/>
          <w:lang w:val="en-GB"/>
        </w:rPr>
        <w:t>Figure S</w:t>
      </w:r>
      <w:r w:rsidR="00C94EC1">
        <w:rPr>
          <w:rFonts w:ascii="Times New Roman" w:hAnsi="Times New Roman" w:cs="Times New Roman"/>
          <w:b/>
          <w:bCs/>
          <w:lang w:val="en-GB"/>
        </w:rPr>
        <w:t>27</w:t>
      </w:r>
      <w:r w:rsidRPr="004A570A">
        <w:rPr>
          <w:rFonts w:ascii="Times New Roman" w:hAnsi="Times New Roman" w:cs="Times New Roman"/>
          <w:b/>
          <w:bCs/>
          <w:lang w:val="en-GB"/>
        </w:rPr>
        <w:t>.</w:t>
      </w:r>
      <w:r w:rsidRPr="004A570A">
        <w:rPr>
          <w:lang w:val="en-GB"/>
        </w:rPr>
        <w:t xml:space="preserve"> </w:t>
      </w:r>
      <w:r w:rsidRPr="004A570A">
        <w:rPr>
          <w:rFonts w:ascii="Times New Roman" w:hAnsi="Times New Roman" w:cs="Times New Roman"/>
          <w:lang w:val="en-GB"/>
        </w:rPr>
        <w:t>Meta-regression examining the association between percentage of participants taking CCBs and effect sizes for 24h ADBP.</w:t>
      </w:r>
    </w:p>
    <w:p w14:paraId="7BBEE77D" w14:textId="1DBC0822" w:rsidR="00DC61D8" w:rsidRPr="004A570A" w:rsidRDefault="00DC61D8" w:rsidP="00053538">
      <w:pPr>
        <w:spacing w:after="0" w:line="360" w:lineRule="auto"/>
        <w:rPr>
          <w:rFonts w:ascii="Times New Roman" w:hAnsi="Times New Roman" w:cs="Times New Roman"/>
          <w:lang w:val="en-GB"/>
        </w:rPr>
      </w:pPr>
      <w:r w:rsidRPr="004A570A">
        <w:rPr>
          <w:rFonts w:ascii="Times New Roman" w:hAnsi="Times New Roman" w:cs="Times New Roman"/>
          <w:noProof/>
          <w:lang w:val="en-GB"/>
        </w:rPr>
        <w:drawing>
          <wp:inline distT="0" distB="0" distL="0" distR="0" wp14:anchorId="5190BA58" wp14:editId="15F32E0E">
            <wp:extent cx="2880000" cy="2241618"/>
            <wp:effectExtent l="0" t="0" r="0" b="6350"/>
            <wp:docPr id="917156934" name="Gráfico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156934" name="Gráfico 917156934"/>
                    <pic:cNvPicPr/>
                  </pic:nvPicPr>
                  <pic:blipFill>
                    <a:blip r:embed="rId54">
                      <a:extLst>
                        <a:ext uri="{96DAC541-7B7A-43D3-8B79-37D633B846F1}">
                          <asvg:svgBlip xmlns:asvg="http://schemas.microsoft.com/office/drawing/2016/SVG/main" r:embed="rId5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241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3BDE26" w14:textId="23F927E8" w:rsidR="006A3105" w:rsidRPr="004A570A" w:rsidRDefault="006A3105" w:rsidP="00053538">
      <w:pPr>
        <w:spacing w:after="0" w:line="360" w:lineRule="auto"/>
        <w:rPr>
          <w:rFonts w:ascii="Times New Roman" w:hAnsi="Times New Roman" w:cs="Times New Roman"/>
          <w:lang w:val="en-GB"/>
        </w:rPr>
      </w:pPr>
      <w:r w:rsidRPr="004A570A">
        <w:rPr>
          <w:rFonts w:ascii="Times New Roman" w:hAnsi="Times New Roman" w:cs="Times New Roman"/>
          <w:b/>
          <w:bCs/>
          <w:lang w:val="en-GB"/>
        </w:rPr>
        <w:t>Figure S2</w:t>
      </w:r>
      <w:r w:rsidR="00C94EC1">
        <w:rPr>
          <w:rFonts w:ascii="Times New Roman" w:hAnsi="Times New Roman" w:cs="Times New Roman"/>
          <w:b/>
          <w:bCs/>
          <w:lang w:val="en-GB"/>
        </w:rPr>
        <w:t>8</w:t>
      </w:r>
      <w:r w:rsidRPr="004A570A">
        <w:rPr>
          <w:rFonts w:ascii="Times New Roman" w:hAnsi="Times New Roman" w:cs="Times New Roman"/>
          <w:b/>
          <w:bCs/>
          <w:lang w:val="en-GB"/>
        </w:rPr>
        <w:t>.</w:t>
      </w:r>
      <w:r w:rsidRPr="004A570A">
        <w:rPr>
          <w:rFonts w:ascii="Times New Roman" w:hAnsi="Times New Roman" w:cs="Times New Roman"/>
          <w:lang w:val="en-GB"/>
        </w:rPr>
        <w:t xml:space="preserve"> Forest plot of effect sizes for 24h MAP.</w:t>
      </w:r>
    </w:p>
    <w:p w14:paraId="394B61DF" w14:textId="5BC36FA6" w:rsidR="006A3105" w:rsidRPr="004A570A" w:rsidRDefault="006A3105" w:rsidP="00053538">
      <w:pPr>
        <w:spacing w:after="0" w:line="360" w:lineRule="auto"/>
        <w:rPr>
          <w:rFonts w:ascii="Times New Roman" w:hAnsi="Times New Roman" w:cs="Times New Roman"/>
          <w:lang w:val="en-GB"/>
        </w:rPr>
      </w:pPr>
      <w:r w:rsidRPr="004A570A">
        <w:rPr>
          <w:rFonts w:ascii="Times New Roman" w:hAnsi="Times New Roman" w:cs="Times New Roman"/>
          <w:noProof/>
          <w:lang w:val="en-GB"/>
        </w:rPr>
        <w:drawing>
          <wp:inline distT="0" distB="0" distL="0" distR="0" wp14:anchorId="739F2066" wp14:editId="3BABC94E">
            <wp:extent cx="5400040" cy="2173605"/>
            <wp:effectExtent l="0" t="0" r="0" b="0"/>
            <wp:docPr id="1974572770" name="Gráfico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4572770" name="Gráfico 1974572770"/>
                    <pic:cNvPicPr/>
                  </pic:nvPicPr>
                  <pic:blipFill>
                    <a:blip r:embed="rId56">
                      <a:extLst>
                        <a:ext uri="{96DAC541-7B7A-43D3-8B79-37D633B846F1}">
                          <asvg:svgBlip xmlns:asvg="http://schemas.microsoft.com/office/drawing/2016/SVG/main" r:embed="rId5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173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7F49C4" w14:textId="50855DC2" w:rsidR="006A3105" w:rsidRPr="004A570A" w:rsidRDefault="006A3105" w:rsidP="00053538">
      <w:pPr>
        <w:spacing w:after="0" w:line="360" w:lineRule="auto"/>
        <w:rPr>
          <w:rFonts w:ascii="Times New Roman" w:hAnsi="Times New Roman" w:cs="Times New Roman"/>
          <w:lang w:val="en-GB"/>
        </w:rPr>
      </w:pPr>
      <w:r w:rsidRPr="004A570A">
        <w:rPr>
          <w:rFonts w:ascii="Times New Roman" w:hAnsi="Times New Roman" w:cs="Times New Roman"/>
          <w:b/>
          <w:bCs/>
          <w:lang w:val="en-GB"/>
        </w:rPr>
        <w:t>Figure S2</w:t>
      </w:r>
      <w:r w:rsidR="00C94EC1">
        <w:rPr>
          <w:rFonts w:ascii="Times New Roman" w:hAnsi="Times New Roman" w:cs="Times New Roman"/>
          <w:b/>
          <w:bCs/>
          <w:lang w:val="en-GB"/>
        </w:rPr>
        <w:t>9</w:t>
      </w:r>
      <w:r w:rsidRPr="004A570A">
        <w:rPr>
          <w:rFonts w:ascii="Times New Roman" w:hAnsi="Times New Roman" w:cs="Times New Roman"/>
          <w:b/>
          <w:bCs/>
          <w:lang w:val="en-GB"/>
        </w:rPr>
        <w:t>.</w:t>
      </w:r>
      <w:r w:rsidRPr="004A570A">
        <w:rPr>
          <w:rFonts w:ascii="Times New Roman" w:hAnsi="Times New Roman" w:cs="Times New Roman"/>
          <w:lang w:val="en-GB"/>
        </w:rPr>
        <w:t xml:space="preserve"> Forest plot of effect sizes for daytime MAP.</w:t>
      </w:r>
    </w:p>
    <w:p w14:paraId="6D2B7F88" w14:textId="7CA5FF2C" w:rsidR="006A3105" w:rsidRPr="004A570A" w:rsidRDefault="006A3105" w:rsidP="00053538">
      <w:pPr>
        <w:spacing w:after="0" w:line="360" w:lineRule="auto"/>
        <w:rPr>
          <w:rFonts w:ascii="Times New Roman" w:hAnsi="Times New Roman" w:cs="Times New Roman"/>
          <w:lang w:val="en-GB"/>
        </w:rPr>
      </w:pPr>
      <w:r w:rsidRPr="004A570A">
        <w:rPr>
          <w:rFonts w:ascii="Times New Roman" w:hAnsi="Times New Roman" w:cs="Times New Roman"/>
          <w:noProof/>
          <w:lang w:val="en-GB"/>
        </w:rPr>
        <w:lastRenderedPageBreak/>
        <w:drawing>
          <wp:inline distT="0" distB="0" distL="0" distR="0" wp14:anchorId="073B3A11" wp14:editId="17AA3080">
            <wp:extent cx="5400040" cy="2187575"/>
            <wp:effectExtent l="0" t="0" r="0" b="0"/>
            <wp:docPr id="1913870749" name="Gráfico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3870749" name="Gráfico 1913870749"/>
                    <pic:cNvPicPr/>
                  </pic:nvPicPr>
                  <pic:blipFill>
                    <a:blip r:embed="rId58">
                      <a:extLst>
                        <a:ext uri="{96DAC541-7B7A-43D3-8B79-37D633B846F1}">
                          <asvg:svgBlip xmlns:asvg="http://schemas.microsoft.com/office/drawing/2016/SVG/main" r:embed="rId5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18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F020D1" w14:textId="1B53E354" w:rsidR="006A3105" w:rsidRPr="004A570A" w:rsidRDefault="00FB2184" w:rsidP="00053538">
      <w:pPr>
        <w:spacing w:after="0" w:line="360" w:lineRule="auto"/>
        <w:rPr>
          <w:rFonts w:ascii="Times New Roman" w:hAnsi="Times New Roman" w:cs="Times New Roman"/>
          <w:lang w:val="en-GB"/>
        </w:rPr>
      </w:pPr>
      <w:r w:rsidRPr="004A570A">
        <w:rPr>
          <w:rFonts w:ascii="Times New Roman" w:hAnsi="Times New Roman" w:cs="Times New Roman"/>
          <w:b/>
          <w:bCs/>
          <w:lang w:val="en-GB"/>
        </w:rPr>
        <w:t>Figure S</w:t>
      </w:r>
      <w:r w:rsidR="00C94EC1">
        <w:rPr>
          <w:rFonts w:ascii="Times New Roman" w:hAnsi="Times New Roman" w:cs="Times New Roman"/>
          <w:b/>
          <w:bCs/>
          <w:lang w:val="en-GB"/>
        </w:rPr>
        <w:t>30</w:t>
      </w:r>
      <w:r w:rsidRPr="004A570A">
        <w:rPr>
          <w:rFonts w:ascii="Times New Roman" w:hAnsi="Times New Roman" w:cs="Times New Roman"/>
          <w:b/>
          <w:bCs/>
          <w:lang w:val="en-GB"/>
        </w:rPr>
        <w:t>.</w:t>
      </w:r>
      <w:r w:rsidRPr="004A570A">
        <w:rPr>
          <w:rFonts w:ascii="Times New Roman" w:hAnsi="Times New Roman" w:cs="Times New Roman"/>
          <w:lang w:val="en-GB"/>
        </w:rPr>
        <w:t xml:space="preserve"> Forest plot of effect sizes for nighttime MAP.</w:t>
      </w:r>
    </w:p>
    <w:p w14:paraId="1F4159CC" w14:textId="173131C0" w:rsidR="00FB2184" w:rsidRPr="004A570A" w:rsidRDefault="00FB2184" w:rsidP="00053538">
      <w:pPr>
        <w:spacing w:after="0" w:line="360" w:lineRule="auto"/>
        <w:rPr>
          <w:rFonts w:ascii="Times New Roman" w:hAnsi="Times New Roman" w:cs="Times New Roman"/>
          <w:lang w:val="en-GB"/>
        </w:rPr>
      </w:pPr>
      <w:r w:rsidRPr="004A570A">
        <w:rPr>
          <w:rFonts w:ascii="Times New Roman" w:hAnsi="Times New Roman" w:cs="Times New Roman"/>
          <w:noProof/>
          <w:lang w:val="en-GB"/>
        </w:rPr>
        <w:drawing>
          <wp:inline distT="0" distB="0" distL="0" distR="0" wp14:anchorId="554E6026" wp14:editId="368450E4">
            <wp:extent cx="5400040" cy="2159000"/>
            <wp:effectExtent l="0" t="0" r="0" b="0"/>
            <wp:docPr id="1416973623" name="Gráfico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6973623" name="Gráfico 1416973623"/>
                    <pic:cNvPicPr/>
                  </pic:nvPicPr>
                  <pic:blipFill>
                    <a:blip r:embed="rId60">
                      <a:extLst>
                        <a:ext uri="{96DAC541-7B7A-43D3-8B79-37D633B846F1}">
                          <asvg:svgBlip xmlns:asvg="http://schemas.microsoft.com/office/drawing/2016/SVG/main" r:embed="rId6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FAAD05" w14:textId="210942C7" w:rsidR="00FB2184" w:rsidRPr="004A570A" w:rsidRDefault="00FB2184" w:rsidP="00053538">
      <w:pPr>
        <w:spacing w:after="0" w:line="360" w:lineRule="auto"/>
        <w:rPr>
          <w:rFonts w:ascii="Times New Roman" w:hAnsi="Times New Roman" w:cs="Times New Roman"/>
          <w:lang w:val="en-GB"/>
        </w:rPr>
      </w:pPr>
      <w:r w:rsidRPr="004A570A">
        <w:rPr>
          <w:rFonts w:ascii="Times New Roman" w:hAnsi="Times New Roman" w:cs="Times New Roman"/>
          <w:b/>
          <w:bCs/>
          <w:lang w:val="en-GB"/>
        </w:rPr>
        <w:t>Figure S</w:t>
      </w:r>
      <w:r w:rsidR="00C94EC1">
        <w:rPr>
          <w:rFonts w:ascii="Times New Roman" w:hAnsi="Times New Roman" w:cs="Times New Roman"/>
          <w:b/>
          <w:bCs/>
          <w:lang w:val="en-GB"/>
        </w:rPr>
        <w:t>31</w:t>
      </w:r>
      <w:r w:rsidRPr="004A570A">
        <w:rPr>
          <w:rFonts w:ascii="Times New Roman" w:hAnsi="Times New Roman" w:cs="Times New Roman"/>
          <w:b/>
          <w:bCs/>
          <w:lang w:val="en-GB"/>
        </w:rPr>
        <w:t>.</w:t>
      </w:r>
      <w:r w:rsidRPr="004A570A">
        <w:rPr>
          <w:rFonts w:ascii="Times New Roman" w:hAnsi="Times New Roman" w:cs="Times New Roman"/>
          <w:lang w:val="en-GB"/>
        </w:rPr>
        <w:t xml:space="preserve"> Forest plot of effect sizes for body weight.</w:t>
      </w:r>
    </w:p>
    <w:p w14:paraId="51663B14" w14:textId="77777777" w:rsidR="00670F8E" w:rsidRPr="004A570A" w:rsidRDefault="00670F8E" w:rsidP="00053538">
      <w:pPr>
        <w:spacing w:after="0" w:line="360" w:lineRule="auto"/>
        <w:rPr>
          <w:rFonts w:ascii="Times New Roman" w:hAnsi="Times New Roman" w:cs="Times New Roman"/>
          <w:lang w:val="en-GB"/>
        </w:rPr>
      </w:pPr>
    </w:p>
    <w:p w14:paraId="1AD37819" w14:textId="7CF79976" w:rsidR="00FB2184" w:rsidRPr="004A570A" w:rsidRDefault="00646C97" w:rsidP="00053538">
      <w:pPr>
        <w:spacing w:after="0" w:line="360" w:lineRule="auto"/>
        <w:rPr>
          <w:rFonts w:ascii="Times New Roman" w:hAnsi="Times New Roman" w:cs="Times New Roman"/>
          <w:lang w:val="en-GB"/>
        </w:rPr>
      </w:pPr>
      <w:r w:rsidRPr="004A570A">
        <w:rPr>
          <w:rFonts w:ascii="Times New Roman" w:hAnsi="Times New Roman" w:cs="Times New Roman"/>
          <w:noProof/>
          <w:lang w:val="en-GB"/>
        </w:rPr>
        <w:drawing>
          <wp:inline distT="0" distB="0" distL="0" distR="0" wp14:anchorId="41C75035" wp14:editId="43A6CAB1">
            <wp:extent cx="5400040" cy="2725420"/>
            <wp:effectExtent l="0" t="0" r="0" b="0"/>
            <wp:docPr id="1975263455" name="Gráfico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5263455" name="Gráfico 1975263455"/>
                    <pic:cNvPicPr/>
                  </pic:nvPicPr>
                  <pic:blipFill>
                    <a:blip r:embed="rId62">
                      <a:extLst>
                        <a:ext uri="{96DAC541-7B7A-43D3-8B79-37D633B846F1}">
                          <asvg:svgBlip xmlns:asvg="http://schemas.microsoft.com/office/drawing/2016/SVG/main" r:embed="rId6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725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94116B" w14:textId="4C858664" w:rsidR="00FB2184" w:rsidRPr="004A570A" w:rsidRDefault="00FB2184" w:rsidP="00053538">
      <w:pPr>
        <w:spacing w:after="0" w:line="360" w:lineRule="auto"/>
        <w:rPr>
          <w:rFonts w:ascii="Times New Roman" w:hAnsi="Times New Roman" w:cs="Times New Roman"/>
          <w:lang w:val="en-GB"/>
        </w:rPr>
      </w:pPr>
      <w:r w:rsidRPr="004A570A">
        <w:rPr>
          <w:rFonts w:ascii="Times New Roman" w:hAnsi="Times New Roman" w:cs="Times New Roman"/>
          <w:b/>
          <w:bCs/>
          <w:lang w:val="en-GB"/>
        </w:rPr>
        <w:t>Figure S</w:t>
      </w:r>
      <w:r w:rsidR="00C94EC1">
        <w:rPr>
          <w:rFonts w:ascii="Times New Roman" w:hAnsi="Times New Roman" w:cs="Times New Roman"/>
          <w:b/>
          <w:bCs/>
          <w:lang w:val="en-GB"/>
        </w:rPr>
        <w:t>32</w:t>
      </w:r>
      <w:r w:rsidRPr="004A570A">
        <w:rPr>
          <w:rFonts w:ascii="Times New Roman" w:hAnsi="Times New Roman" w:cs="Times New Roman"/>
          <w:b/>
          <w:bCs/>
          <w:lang w:val="en-GB"/>
        </w:rPr>
        <w:t>.</w:t>
      </w:r>
      <w:r w:rsidRPr="004A570A">
        <w:rPr>
          <w:rFonts w:ascii="Times New Roman" w:hAnsi="Times New Roman" w:cs="Times New Roman"/>
          <w:lang w:val="en-GB"/>
        </w:rPr>
        <w:t xml:space="preserve"> Forest plot of effect sizes for BMI.</w:t>
      </w:r>
    </w:p>
    <w:p w14:paraId="290C5A4A" w14:textId="7C1BAD5B" w:rsidR="00FB2184" w:rsidRPr="004A570A" w:rsidRDefault="00FB2184" w:rsidP="00053538">
      <w:pPr>
        <w:spacing w:after="0" w:line="360" w:lineRule="auto"/>
        <w:rPr>
          <w:rFonts w:ascii="Times New Roman" w:hAnsi="Times New Roman" w:cs="Times New Roman"/>
          <w:lang w:val="en-GB"/>
        </w:rPr>
      </w:pPr>
      <w:r w:rsidRPr="004A570A">
        <w:rPr>
          <w:rFonts w:ascii="Times New Roman" w:hAnsi="Times New Roman" w:cs="Times New Roman"/>
          <w:noProof/>
          <w:lang w:val="en-GB"/>
        </w:rPr>
        <w:lastRenderedPageBreak/>
        <w:drawing>
          <wp:inline distT="0" distB="0" distL="0" distR="0" wp14:anchorId="4CD66D5A" wp14:editId="6658A88E">
            <wp:extent cx="5400040" cy="3084830"/>
            <wp:effectExtent l="0" t="0" r="0" b="0"/>
            <wp:docPr id="75074683" name="Gráfico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074683" name="Gráfico 75074683"/>
                    <pic:cNvPicPr/>
                  </pic:nvPicPr>
                  <pic:blipFill>
                    <a:blip r:embed="rId64">
                      <a:extLst>
                        <a:ext uri="{96DAC541-7B7A-43D3-8B79-37D633B846F1}">
                          <asvg:svgBlip xmlns:asvg="http://schemas.microsoft.com/office/drawing/2016/SVG/main" r:embed="rId6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84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72A9E1" w14:textId="7B2D95DB" w:rsidR="00FB2184" w:rsidRPr="004A570A" w:rsidRDefault="00FB2184" w:rsidP="00053538">
      <w:pPr>
        <w:spacing w:after="0" w:line="360" w:lineRule="auto"/>
        <w:rPr>
          <w:rFonts w:ascii="Times New Roman" w:hAnsi="Times New Roman" w:cs="Times New Roman"/>
          <w:lang w:val="en-GB"/>
        </w:rPr>
      </w:pPr>
      <w:r w:rsidRPr="004A570A">
        <w:rPr>
          <w:rFonts w:ascii="Times New Roman" w:hAnsi="Times New Roman" w:cs="Times New Roman"/>
          <w:b/>
          <w:bCs/>
          <w:lang w:val="en-GB"/>
        </w:rPr>
        <w:t>Figure S</w:t>
      </w:r>
      <w:r w:rsidR="00C94EC1">
        <w:rPr>
          <w:rFonts w:ascii="Times New Roman" w:hAnsi="Times New Roman" w:cs="Times New Roman"/>
          <w:b/>
          <w:bCs/>
          <w:lang w:val="en-GB"/>
        </w:rPr>
        <w:t>33</w:t>
      </w:r>
      <w:r w:rsidRPr="004A570A">
        <w:rPr>
          <w:rFonts w:ascii="Times New Roman" w:hAnsi="Times New Roman" w:cs="Times New Roman"/>
          <w:b/>
          <w:bCs/>
          <w:lang w:val="en-GB"/>
        </w:rPr>
        <w:t>.</w:t>
      </w:r>
      <w:r w:rsidRPr="004A570A">
        <w:rPr>
          <w:rFonts w:ascii="Times New Roman" w:hAnsi="Times New Roman" w:cs="Times New Roman"/>
          <w:lang w:val="en-GB"/>
        </w:rPr>
        <w:t xml:space="preserve"> Forest plot of effect sizes for body fat percentage.</w:t>
      </w:r>
    </w:p>
    <w:p w14:paraId="3F775426" w14:textId="4805C379" w:rsidR="00FB2184" w:rsidRPr="004A570A" w:rsidRDefault="00FB2184" w:rsidP="00053538">
      <w:pPr>
        <w:spacing w:after="0" w:line="360" w:lineRule="auto"/>
        <w:rPr>
          <w:rFonts w:ascii="Times New Roman" w:hAnsi="Times New Roman" w:cs="Times New Roman"/>
          <w:lang w:val="en-GB"/>
        </w:rPr>
      </w:pPr>
      <w:r w:rsidRPr="004A570A">
        <w:rPr>
          <w:rFonts w:ascii="Times New Roman" w:hAnsi="Times New Roman" w:cs="Times New Roman"/>
          <w:noProof/>
          <w:lang w:val="en-GB"/>
        </w:rPr>
        <w:drawing>
          <wp:inline distT="0" distB="0" distL="0" distR="0" wp14:anchorId="2028C396" wp14:editId="0C49206D">
            <wp:extent cx="5400040" cy="2344420"/>
            <wp:effectExtent l="0" t="0" r="0" b="0"/>
            <wp:docPr id="1732481704" name="Gráfico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2481704" name="Gráfico 1732481704"/>
                    <pic:cNvPicPr/>
                  </pic:nvPicPr>
                  <pic:blipFill>
                    <a:blip r:embed="rId66">
                      <a:extLst>
                        <a:ext uri="{96DAC541-7B7A-43D3-8B79-37D633B846F1}">
                          <asvg:svgBlip xmlns:asvg="http://schemas.microsoft.com/office/drawing/2016/SVG/main" r:embed="rId6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344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157D96" w14:textId="1DD7029A" w:rsidR="00FB2184" w:rsidRPr="004A570A" w:rsidRDefault="00FB2184" w:rsidP="00053538">
      <w:pPr>
        <w:spacing w:after="0" w:line="360" w:lineRule="auto"/>
        <w:rPr>
          <w:rFonts w:ascii="Times New Roman" w:hAnsi="Times New Roman" w:cs="Times New Roman"/>
          <w:lang w:val="en-GB"/>
        </w:rPr>
      </w:pPr>
      <w:r w:rsidRPr="004A570A">
        <w:rPr>
          <w:rFonts w:ascii="Times New Roman" w:hAnsi="Times New Roman" w:cs="Times New Roman"/>
          <w:b/>
          <w:bCs/>
          <w:lang w:val="en-GB"/>
        </w:rPr>
        <w:t>Figure S</w:t>
      </w:r>
      <w:r w:rsidR="00C94EC1">
        <w:rPr>
          <w:rFonts w:ascii="Times New Roman" w:hAnsi="Times New Roman" w:cs="Times New Roman"/>
          <w:b/>
          <w:bCs/>
          <w:lang w:val="en-GB"/>
        </w:rPr>
        <w:t>34</w:t>
      </w:r>
      <w:r w:rsidRPr="004A570A">
        <w:rPr>
          <w:rFonts w:ascii="Times New Roman" w:hAnsi="Times New Roman" w:cs="Times New Roman"/>
          <w:b/>
          <w:bCs/>
          <w:lang w:val="en-GB"/>
        </w:rPr>
        <w:t>.</w:t>
      </w:r>
      <w:r w:rsidRPr="004A570A">
        <w:rPr>
          <w:rFonts w:ascii="Times New Roman" w:hAnsi="Times New Roman" w:cs="Times New Roman"/>
          <w:lang w:val="en-GB"/>
        </w:rPr>
        <w:t xml:space="preserve"> Forest plot of effect sizes for waist circumference.</w:t>
      </w:r>
    </w:p>
    <w:p w14:paraId="7F7BDF89" w14:textId="5B413BCB" w:rsidR="00FB2184" w:rsidRPr="004A570A" w:rsidRDefault="00FB2184" w:rsidP="00053538">
      <w:pPr>
        <w:spacing w:after="0" w:line="360" w:lineRule="auto"/>
        <w:rPr>
          <w:rFonts w:ascii="Times New Roman" w:hAnsi="Times New Roman" w:cs="Times New Roman"/>
          <w:lang w:val="en-GB"/>
        </w:rPr>
      </w:pPr>
      <w:r w:rsidRPr="004A570A">
        <w:rPr>
          <w:rFonts w:ascii="Times New Roman" w:hAnsi="Times New Roman" w:cs="Times New Roman"/>
          <w:noProof/>
          <w:lang w:val="en-GB"/>
        </w:rPr>
        <w:drawing>
          <wp:inline distT="0" distB="0" distL="0" distR="0" wp14:anchorId="709FCD62" wp14:editId="71B18583">
            <wp:extent cx="5400040" cy="2384425"/>
            <wp:effectExtent l="0" t="0" r="0" b="0"/>
            <wp:docPr id="37882482" name="Gráfico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82482" name="Gráfico 37882482"/>
                    <pic:cNvPicPr/>
                  </pic:nvPicPr>
                  <pic:blipFill>
                    <a:blip r:embed="rId68">
                      <a:extLst>
                        <a:ext uri="{96DAC541-7B7A-43D3-8B79-37D633B846F1}">
                          <asvg:svgBlip xmlns:asvg="http://schemas.microsoft.com/office/drawing/2016/SVG/main" r:embed="rId6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38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46653F" w14:textId="70E22788" w:rsidR="008B596A" w:rsidRPr="004A570A" w:rsidRDefault="008B596A" w:rsidP="00053538">
      <w:pPr>
        <w:spacing w:after="0" w:line="360" w:lineRule="auto"/>
        <w:rPr>
          <w:rFonts w:ascii="Times New Roman" w:hAnsi="Times New Roman" w:cs="Times New Roman"/>
          <w:lang w:val="en-GB"/>
        </w:rPr>
      </w:pPr>
      <w:r w:rsidRPr="004A570A">
        <w:rPr>
          <w:rFonts w:ascii="Times New Roman" w:hAnsi="Times New Roman" w:cs="Times New Roman"/>
          <w:b/>
          <w:bCs/>
          <w:lang w:val="en-GB"/>
        </w:rPr>
        <w:t>Figure S3</w:t>
      </w:r>
      <w:r w:rsidR="00C94EC1">
        <w:rPr>
          <w:rFonts w:ascii="Times New Roman" w:hAnsi="Times New Roman" w:cs="Times New Roman"/>
          <w:b/>
          <w:bCs/>
          <w:lang w:val="en-GB"/>
        </w:rPr>
        <w:t>5</w:t>
      </w:r>
      <w:r w:rsidRPr="004A570A">
        <w:rPr>
          <w:rFonts w:ascii="Times New Roman" w:hAnsi="Times New Roman" w:cs="Times New Roman"/>
          <w:b/>
          <w:bCs/>
          <w:lang w:val="en-GB"/>
        </w:rPr>
        <w:t>.</w:t>
      </w:r>
      <w:r w:rsidRPr="004A570A">
        <w:rPr>
          <w:rFonts w:ascii="Times New Roman" w:hAnsi="Times New Roman" w:cs="Times New Roman"/>
          <w:lang w:val="en-GB"/>
        </w:rPr>
        <w:t xml:space="preserve"> Forest plot of effect sizes for HDL-c.</w:t>
      </w:r>
    </w:p>
    <w:p w14:paraId="2FA7E000" w14:textId="7B98B52E" w:rsidR="008B596A" w:rsidRPr="004A570A" w:rsidRDefault="004F4F3C" w:rsidP="00053538">
      <w:pPr>
        <w:spacing w:after="0" w:line="360" w:lineRule="auto"/>
        <w:rPr>
          <w:rFonts w:ascii="Times New Roman" w:hAnsi="Times New Roman" w:cs="Times New Roman"/>
          <w:lang w:val="en-GB"/>
        </w:rPr>
      </w:pPr>
      <w:r w:rsidRPr="004A570A">
        <w:rPr>
          <w:rFonts w:ascii="Times New Roman" w:hAnsi="Times New Roman" w:cs="Times New Roman"/>
          <w:noProof/>
          <w:lang w:val="en-GB"/>
        </w:rPr>
        <w:lastRenderedPageBreak/>
        <w:drawing>
          <wp:inline distT="0" distB="0" distL="0" distR="0" wp14:anchorId="2C6BA025" wp14:editId="645CFD56">
            <wp:extent cx="5400040" cy="2821940"/>
            <wp:effectExtent l="0" t="0" r="0" b="0"/>
            <wp:docPr id="1923916974" name="Gráfico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3916974" name="Gráfico 1923916974"/>
                    <pic:cNvPicPr/>
                  </pic:nvPicPr>
                  <pic:blipFill>
                    <a:blip r:embed="rId70">
                      <a:extLst>
                        <a:ext uri="{96DAC541-7B7A-43D3-8B79-37D633B846F1}">
                          <asvg:svgBlip xmlns:asvg="http://schemas.microsoft.com/office/drawing/2016/SVG/main" r:embed="rId7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821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60763B" w14:textId="189955F1" w:rsidR="00C94EC1" w:rsidRPr="004A570A" w:rsidRDefault="00C94EC1" w:rsidP="00C94EC1">
      <w:pPr>
        <w:spacing w:after="0" w:line="360" w:lineRule="auto"/>
        <w:rPr>
          <w:rFonts w:ascii="Times New Roman" w:hAnsi="Times New Roman" w:cs="Times New Roman"/>
          <w:lang w:val="en-GB"/>
        </w:rPr>
      </w:pPr>
      <w:r w:rsidRPr="004A570A">
        <w:rPr>
          <w:rFonts w:ascii="Times New Roman" w:hAnsi="Times New Roman" w:cs="Times New Roman"/>
          <w:b/>
          <w:bCs/>
          <w:lang w:val="en-GB"/>
        </w:rPr>
        <w:t>Figure S</w:t>
      </w:r>
      <w:r>
        <w:rPr>
          <w:rFonts w:ascii="Times New Roman" w:hAnsi="Times New Roman" w:cs="Times New Roman"/>
          <w:b/>
          <w:bCs/>
          <w:lang w:val="en-GB"/>
        </w:rPr>
        <w:t>36</w:t>
      </w:r>
      <w:r w:rsidRPr="004A570A">
        <w:rPr>
          <w:rFonts w:ascii="Times New Roman" w:hAnsi="Times New Roman" w:cs="Times New Roman"/>
          <w:b/>
          <w:bCs/>
          <w:lang w:val="en-GB"/>
        </w:rPr>
        <w:t>.</w:t>
      </w:r>
      <w:r w:rsidRPr="004A570A">
        <w:rPr>
          <w:rFonts w:ascii="Times New Roman" w:hAnsi="Times New Roman" w:cs="Times New Roman"/>
          <w:lang w:val="en-GB"/>
        </w:rPr>
        <w:t xml:space="preserve"> Forest plot of effect sizes for triglycerides.</w:t>
      </w:r>
    </w:p>
    <w:p w14:paraId="71A4A320" w14:textId="77777777" w:rsidR="00C94EC1" w:rsidRPr="004A570A" w:rsidRDefault="00C94EC1" w:rsidP="00C94EC1">
      <w:pPr>
        <w:spacing w:after="0" w:line="360" w:lineRule="auto"/>
        <w:rPr>
          <w:rFonts w:ascii="Times New Roman" w:hAnsi="Times New Roman" w:cs="Times New Roman"/>
          <w:lang w:val="en-GB"/>
        </w:rPr>
      </w:pPr>
      <w:r w:rsidRPr="004A570A">
        <w:rPr>
          <w:rFonts w:ascii="Times New Roman" w:hAnsi="Times New Roman" w:cs="Times New Roman"/>
          <w:noProof/>
          <w:lang w:val="en-GB"/>
        </w:rPr>
        <w:drawing>
          <wp:inline distT="0" distB="0" distL="0" distR="0" wp14:anchorId="5412FFD4" wp14:editId="77ED55EF">
            <wp:extent cx="5400040" cy="2820035"/>
            <wp:effectExtent l="0" t="0" r="0" b="0"/>
            <wp:docPr id="316817272" name="Gráfico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817272" name="Gráfico 316817272"/>
                    <pic:cNvPicPr/>
                  </pic:nvPicPr>
                  <pic:blipFill>
                    <a:blip r:embed="rId72">
                      <a:extLst>
                        <a:ext uri="{96DAC541-7B7A-43D3-8B79-37D633B846F1}">
                          <asvg:svgBlip xmlns:asvg="http://schemas.microsoft.com/office/drawing/2016/SVG/main" r:embed="rId7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820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E29F82" w14:textId="2A9E2096" w:rsidR="00C94EC1" w:rsidRPr="004A570A" w:rsidRDefault="00C94EC1" w:rsidP="00C94EC1">
      <w:pPr>
        <w:spacing w:after="0" w:line="360" w:lineRule="auto"/>
        <w:rPr>
          <w:rFonts w:ascii="Times New Roman" w:hAnsi="Times New Roman" w:cs="Times New Roman"/>
          <w:lang w:val="en-GB"/>
        </w:rPr>
      </w:pPr>
      <w:r w:rsidRPr="004A570A">
        <w:rPr>
          <w:rFonts w:ascii="Times New Roman" w:hAnsi="Times New Roman" w:cs="Times New Roman"/>
          <w:b/>
          <w:bCs/>
          <w:lang w:val="en-GB"/>
        </w:rPr>
        <w:t>Figure S3</w:t>
      </w:r>
      <w:r>
        <w:rPr>
          <w:rFonts w:ascii="Times New Roman" w:hAnsi="Times New Roman" w:cs="Times New Roman"/>
          <w:b/>
          <w:bCs/>
          <w:lang w:val="en-GB"/>
        </w:rPr>
        <w:t>7</w:t>
      </w:r>
      <w:r w:rsidRPr="004A570A">
        <w:rPr>
          <w:rFonts w:ascii="Times New Roman" w:hAnsi="Times New Roman" w:cs="Times New Roman"/>
          <w:b/>
          <w:bCs/>
          <w:lang w:val="en-GB"/>
        </w:rPr>
        <w:t>.</w:t>
      </w:r>
      <w:r w:rsidRPr="004A570A">
        <w:rPr>
          <w:lang w:val="en-GB"/>
        </w:rPr>
        <w:t xml:space="preserve"> </w:t>
      </w:r>
      <w:r w:rsidRPr="004A570A">
        <w:rPr>
          <w:rFonts w:ascii="Times New Roman" w:hAnsi="Times New Roman" w:cs="Times New Roman"/>
          <w:lang w:val="en-GB"/>
        </w:rPr>
        <w:t>Forest plot of effect sizes for total cholesterol.</w:t>
      </w:r>
    </w:p>
    <w:p w14:paraId="3F0DE544" w14:textId="77777777" w:rsidR="00C94EC1" w:rsidRPr="004A570A" w:rsidRDefault="00C94EC1" w:rsidP="00C94EC1">
      <w:pPr>
        <w:spacing w:after="0" w:line="360" w:lineRule="auto"/>
        <w:rPr>
          <w:rFonts w:ascii="Times New Roman" w:hAnsi="Times New Roman" w:cs="Times New Roman"/>
          <w:lang w:val="en-GB"/>
        </w:rPr>
      </w:pPr>
      <w:r w:rsidRPr="004A570A">
        <w:rPr>
          <w:rFonts w:ascii="Times New Roman" w:hAnsi="Times New Roman" w:cs="Times New Roman"/>
          <w:noProof/>
          <w:lang w:val="en-GB"/>
        </w:rPr>
        <w:lastRenderedPageBreak/>
        <w:drawing>
          <wp:inline distT="0" distB="0" distL="0" distR="0" wp14:anchorId="13212D89" wp14:editId="7ADC8D59">
            <wp:extent cx="5400040" cy="2741930"/>
            <wp:effectExtent l="0" t="0" r="0" b="0"/>
            <wp:docPr id="1204053688" name="Gráfico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4053688" name="Gráfico 1204053688"/>
                    <pic:cNvPicPr/>
                  </pic:nvPicPr>
                  <pic:blipFill>
                    <a:blip r:embed="rId74">
                      <a:extLst>
                        <a:ext uri="{96DAC541-7B7A-43D3-8B79-37D633B846F1}">
                          <asvg:svgBlip xmlns:asvg="http://schemas.microsoft.com/office/drawing/2016/SVG/main" r:embed="rId7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74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977037" w14:textId="472BA9B3" w:rsidR="008B596A" w:rsidRPr="004A570A" w:rsidRDefault="008B596A" w:rsidP="008B596A">
      <w:pPr>
        <w:spacing w:after="0" w:line="360" w:lineRule="auto"/>
        <w:rPr>
          <w:rFonts w:ascii="Times New Roman" w:hAnsi="Times New Roman" w:cs="Times New Roman"/>
          <w:lang w:val="en-GB"/>
        </w:rPr>
      </w:pPr>
      <w:r w:rsidRPr="004A570A">
        <w:rPr>
          <w:rFonts w:ascii="Times New Roman" w:hAnsi="Times New Roman" w:cs="Times New Roman"/>
          <w:b/>
          <w:bCs/>
          <w:lang w:val="en-GB"/>
        </w:rPr>
        <w:t>Figure S</w:t>
      </w:r>
      <w:r w:rsidR="00EA0306">
        <w:rPr>
          <w:rFonts w:ascii="Times New Roman" w:hAnsi="Times New Roman" w:cs="Times New Roman"/>
          <w:b/>
          <w:bCs/>
          <w:lang w:val="en-GB"/>
        </w:rPr>
        <w:t>3</w:t>
      </w:r>
      <w:r w:rsidR="00C94EC1">
        <w:rPr>
          <w:rFonts w:ascii="Times New Roman" w:hAnsi="Times New Roman" w:cs="Times New Roman"/>
          <w:b/>
          <w:bCs/>
          <w:lang w:val="en-GB"/>
        </w:rPr>
        <w:t>8</w:t>
      </w:r>
      <w:r w:rsidRPr="004A570A">
        <w:rPr>
          <w:rFonts w:ascii="Times New Roman" w:hAnsi="Times New Roman" w:cs="Times New Roman"/>
          <w:b/>
          <w:bCs/>
          <w:lang w:val="en-GB"/>
        </w:rPr>
        <w:t>.</w:t>
      </w:r>
      <w:r w:rsidRPr="004A570A">
        <w:rPr>
          <w:rFonts w:ascii="Times New Roman" w:hAnsi="Times New Roman" w:cs="Times New Roman"/>
          <w:lang w:val="en-GB"/>
        </w:rPr>
        <w:t xml:space="preserve"> Forest plot of effect sizes for LDL-c.</w:t>
      </w:r>
    </w:p>
    <w:p w14:paraId="6E96BE16" w14:textId="6E70F0A2" w:rsidR="008B596A" w:rsidRPr="004A570A" w:rsidRDefault="004F4F3C" w:rsidP="008B596A">
      <w:pPr>
        <w:spacing w:after="0" w:line="360" w:lineRule="auto"/>
        <w:rPr>
          <w:rFonts w:ascii="Times New Roman" w:hAnsi="Times New Roman" w:cs="Times New Roman"/>
          <w:lang w:val="en-GB"/>
        </w:rPr>
      </w:pPr>
      <w:r w:rsidRPr="004A570A">
        <w:rPr>
          <w:rFonts w:ascii="Times New Roman" w:hAnsi="Times New Roman" w:cs="Times New Roman"/>
          <w:noProof/>
          <w:lang w:val="en-GB"/>
        </w:rPr>
        <w:drawing>
          <wp:inline distT="0" distB="0" distL="0" distR="0" wp14:anchorId="7DCC763A" wp14:editId="2C73EC84">
            <wp:extent cx="5400040" cy="2799080"/>
            <wp:effectExtent l="0" t="0" r="0" b="0"/>
            <wp:docPr id="680037031" name="Gráfico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0037031" name="Gráfico 680037031"/>
                    <pic:cNvPicPr/>
                  </pic:nvPicPr>
                  <pic:blipFill>
                    <a:blip r:embed="rId76">
                      <a:extLst>
                        <a:ext uri="{96DAC541-7B7A-43D3-8B79-37D633B846F1}">
                          <asvg:svgBlip xmlns:asvg="http://schemas.microsoft.com/office/drawing/2016/SVG/main" r:embed="rId7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799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89546E" w14:textId="116B54F8" w:rsidR="008B596A" w:rsidRPr="004A570A" w:rsidRDefault="008B596A" w:rsidP="008B596A">
      <w:pPr>
        <w:spacing w:after="0" w:line="360" w:lineRule="auto"/>
        <w:rPr>
          <w:rFonts w:ascii="Times New Roman" w:hAnsi="Times New Roman" w:cs="Times New Roman"/>
          <w:lang w:val="en-GB"/>
        </w:rPr>
      </w:pPr>
      <w:r w:rsidRPr="004A570A">
        <w:rPr>
          <w:rFonts w:ascii="Times New Roman" w:hAnsi="Times New Roman" w:cs="Times New Roman"/>
          <w:b/>
          <w:bCs/>
          <w:lang w:val="en-GB"/>
        </w:rPr>
        <w:t>Figure S</w:t>
      </w:r>
      <w:r w:rsidR="00EA0306">
        <w:rPr>
          <w:rFonts w:ascii="Times New Roman" w:hAnsi="Times New Roman" w:cs="Times New Roman"/>
          <w:b/>
          <w:bCs/>
          <w:lang w:val="en-GB"/>
        </w:rPr>
        <w:t>3</w:t>
      </w:r>
      <w:r w:rsidR="00C94EC1">
        <w:rPr>
          <w:rFonts w:ascii="Times New Roman" w:hAnsi="Times New Roman" w:cs="Times New Roman"/>
          <w:b/>
          <w:bCs/>
          <w:lang w:val="en-GB"/>
        </w:rPr>
        <w:t>9</w:t>
      </w:r>
      <w:r w:rsidRPr="004A570A">
        <w:rPr>
          <w:rFonts w:ascii="Times New Roman" w:hAnsi="Times New Roman" w:cs="Times New Roman"/>
          <w:b/>
          <w:bCs/>
          <w:lang w:val="en-GB"/>
        </w:rPr>
        <w:t>.</w:t>
      </w:r>
      <w:r w:rsidRPr="004A570A">
        <w:rPr>
          <w:rFonts w:ascii="Times New Roman" w:hAnsi="Times New Roman" w:cs="Times New Roman"/>
          <w:lang w:val="en-GB"/>
        </w:rPr>
        <w:t xml:space="preserve"> Forest plot of effect sizes for fasting glucose.</w:t>
      </w:r>
    </w:p>
    <w:p w14:paraId="10BC5D7D" w14:textId="370036B3" w:rsidR="008B596A" w:rsidRPr="004A570A" w:rsidRDefault="008B596A" w:rsidP="008B596A">
      <w:pPr>
        <w:spacing w:after="0" w:line="360" w:lineRule="auto"/>
        <w:rPr>
          <w:rFonts w:ascii="Times New Roman" w:hAnsi="Times New Roman" w:cs="Times New Roman"/>
          <w:lang w:val="en-GB"/>
        </w:rPr>
      </w:pPr>
      <w:r w:rsidRPr="004A570A">
        <w:rPr>
          <w:rFonts w:ascii="Times New Roman" w:hAnsi="Times New Roman" w:cs="Times New Roman"/>
          <w:noProof/>
          <w:lang w:val="en-GB"/>
        </w:rPr>
        <w:drawing>
          <wp:inline distT="0" distB="0" distL="0" distR="0" wp14:anchorId="1E3F3BCF" wp14:editId="65F6292E">
            <wp:extent cx="5400040" cy="2473325"/>
            <wp:effectExtent l="0" t="0" r="0" b="0"/>
            <wp:docPr id="445312172" name="Gráfico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312172" name="Gráfico 445312172"/>
                    <pic:cNvPicPr/>
                  </pic:nvPicPr>
                  <pic:blipFill>
                    <a:blip r:embed="rId78">
                      <a:extLst>
                        <a:ext uri="{96DAC541-7B7A-43D3-8B79-37D633B846F1}">
                          <asvg:svgBlip xmlns:asvg="http://schemas.microsoft.com/office/drawing/2016/SVG/main" r:embed="rId7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47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E137DD" w14:textId="2224DA6C" w:rsidR="008B596A" w:rsidRPr="004A570A" w:rsidRDefault="008B596A" w:rsidP="008B596A">
      <w:pPr>
        <w:spacing w:after="0" w:line="360" w:lineRule="auto"/>
        <w:rPr>
          <w:rFonts w:ascii="Times New Roman" w:hAnsi="Times New Roman" w:cs="Times New Roman"/>
          <w:lang w:val="en-GB"/>
        </w:rPr>
      </w:pPr>
      <w:r w:rsidRPr="004A570A">
        <w:rPr>
          <w:rFonts w:ascii="Times New Roman" w:hAnsi="Times New Roman" w:cs="Times New Roman"/>
          <w:b/>
          <w:bCs/>
          <w:lang w:val="en-GB"/>
        </w:rPr>
        <w:lastRenderedPageBreak/>
        <w:t>Figure S</w:t>
      </w:r>
      <w:r w:rsidR="00C94EC1">
        <w:rPr>
          <w:rFonts w:ascii="Times New Roman" w:hAnsi="Times New Roman" w:cs="Times New Roman"/>
          <w:b/>
          <w:bCs/>
          <w:lang w:val="en-GB"/>
        </w:rPr>
        <w:t>40</w:t>
      </w:r>
      <w:r w:rsidRPr="004A570A">
        <w:rPr>
          <w:rFonts w:ascii="Times New Roman" w:hAnsi="Times New Roman" w:cs="Times New Roman"/>
          <w:b/>
          <w:bCs/>
          <w:lang w:val="en-GB"/>
        </w:rPr>
        <w:t>.</w:t>
      </w:r>
      <w:r w:rsidRPr="004A570A">
        <w:rPr>
          <w:rFonts w:ascii="Times New Roman" w:hAnsi="Times New Roman" w:cs="Times New Roman"/>
          <w:lang w:val="en-GB"/>
        </w:rPr>
        <w:t xml:space="preserve"> Forest plot of effect sizes for HbA1c.</w:t>
      </w:r>
    </w:p>
    <w:p w14:paraId="3C8B65CF" w14:textId="4CDC0D21" w:rsidR="008B596A" w:rsidRPr="004A570A" w:rsidRDefault="008B596A" w:rsidP="008B596A">
      <w:pPr>
        <w:spacing w:after="0" w:line="360" w:lineRule="auto"/>
        <w:rPr>
          <w:rFonts w:ascii="Times New Roman" w:hAnsi="Times New Roman" w:cs="Times New Roman"/>
          <w:lang w:val="en-GB"/>
        </w:rPr>
      </w:pPr>
      <w:r w:rsidRPr="004A570A">
        <w:rPr>
          <w:rFonts w:ascii="Times New Roman" w:hAnsi="Times New Roman" w:cs="Times New Roman"/>
          <w:noProof/>
          <w:lang w:val="en-GB"/>
        </w:rPr>
        <w:drawing>
          <wp:inline distT="0" distB="0" distL="0" distR="0" wp14:anchorId="30F08DAC" wp14:editId="228E6BAB">
            <wp:extent cx="5400040" cy="2237105"/>
            <wp:effectExtent l="0" t="0" r="0" b="0"/>
            <wp:docPr id="1414371214" name="Gráfico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4371214" name="Gráfico 1414371214"/>
                    <pic:cNvPicPr/>
                  </pic:nvPicPr>
                  <pic:blipFill>
                    <a:blip r:embed="rId80">
                      <a:extLst>
                        <a:ext uri="{96DAC541-7B7A-43D3-8B79-37D633B846F1}">
                          <asvg:svgBlip xmlns:asvg="http://schemas.microsoft.com/office/drawing/2016/SVG/main" r:embed="rId8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237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A86A43" w14:textId="50FA4928" w:rsidR="008B596A" w:rsidRPr="004A570A" w:rsidRDefault="008B596A" w:rsidP="008B596A">
      <w:pPr>
        <w:spacing w:after="0" w:line="360" w:lineRule="auto"/>
        <w:rPr>
          <w:rFonts w:ascii="Times New Roman" w:hAnsi="Times New Roman" w:cs="Times New Roman"/>
          <w:lang w:val="en-GB"/>
        </w:rPr>
      </w:pPr>
      <w:r w:rsidRPr="004A570A">
        <w:rPr>
          <w:rFonts w:ascii="Times New Roman" w:hAnsi="Times New Roman" w:cs="Times New Roman"/>
          <w:b/>
          <w:bCs/>
          <w:lang w:val="en-GB"/>
        </w:rPr>
        <w:t>Figure S4</w:t>
      </w:r>
      <w:r w:rsidR="00040FE1">
        <w:rPr>
          <w:rFonts w:ascii="Times New Roman" w:hAnsi="Times New Roman" w:cs="Times New Roman"/>
          <w:b/>
          <w:bCs/>
          <w:lang w:val="en-GB"/>
        </w:rPr>
        <w:t>1</w:t>
      </w:r>
      <w:r w:rsidRPr="004A570A">
        <w:rPr>
          <w:rFonts w:ascii="Times New Roman" w:hAnsi="Times New Roman" w:cs="Times New Roman"/>
          <w:b/>
          <w:bCs/>
          <w:lang w:val="en-GB"/>
        </w:rPr>
        <w:t>.</w:t>
      </w:r>
      <w:r w:rsidRPr="004A570A">
        <w:rPr>
          <w:rFonts w:ascii="Times New Roman" w:hAnsi="Times New Roman" w:cs="Times New Roman"/>
          <w:lang w:val="en-GB"/>
        </w:rPr>
        <w:t xml:space="preserve"> Forest plot of effect sizes for VO</w:t>
      </w:r>
      <w:r w:rsidRPr="004A570A">
        <w:rPr>
          <w:rFonts w:ascii="Times New Roman" w:hAnsi="Times New Roman" w:cs="Times New Roman"/>
          <w:vertAlign w:val="subscript"/>
          <w:lang w:val="en-GB"/>
        </w:rPr>
        <w:t>2</w:t>
      </w:r>
      <w:r w:rsidRPr="004A570A">
        <w:rPr>
          <w:rFonts w:ascii="Times New Roman" w:hAnsi="Times New Roman" w:cs="Times New Roman"/>
          <w:lang w:val="en-GB"/>
        </w:rPr>
        <w:t>peak relative.</w:t>
      </w:r>
    </w:p>
    <w:p w14:paraId="5554635D" w14:textId="1A6CE500" w:rsidR="008B596A" w:rsidRPr="004A570A" w:rsidRDefault="008B596A" w:rsidP="008B596A">
      <w:pPr>
        <w:spacing w:after="0" w:line="360" w:lineRule="auto"/>
        <w:rPr>
          <w:rFonts w:ascii="Times New Roman" w:hAnsi="Times New Roman" w:cs="Times New Roman"/>
          <w:lang w:val="en-GB"/>
        </w:rPr>
      </w:pPr>
      <w:r w:rsidRPr="004A570A">
        <w:rPr>
          <w:rFonts w:ascii="Times New Roman" w:hAnsi="Times New Roman" w:cs="Times New Roman"/>
          <w:noProof/>
          <w:lang w:val="en-GB"/>
        </w:rPr>
        <w:drawing>
          <wp:inline distT="0" distB="0" distL="0" distR="0" wp14:anchorId="5E9A01B2" wp14:editId="787E310F">
            <wp:extent cx="5400040" cy="2848610"/>
            <wp:effectExtent l="0" t="0" r="0" b="0"/>
            <wp:docPr id="1056039866" name="Gráfico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6039866" name="Gráfico 1056039866"/>
                    <pic:cNvPicPr/>
                  </pic:nvPicPr>
                  <pic:blipFill>
                    <a:blip r:embed="rId82">
                      <a:extLst>
                        <a:ext uri="{96DAC541-7B7A-43D3-8B79-37D633B846F1}">
                          <asvg:svgBlip xmlns:asvg="http://schemas.microsoft.com/office/drawing/2016/SVG/main" r:embed="rId8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848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DAD0CB" w14:textId="77777777" w:rsidR="00FB2184" w:rsidRPr="004A570A" w:rsidRDefault="00FB2184" w:rsidP="00053538">
      <w:pPr>
        <w:spacing w:after="0" w:line="360" w:lineRule="auto"/>
        <w:rPr>
          <w:rFonts w:ascii="Times New Roman" w:hAnsi="Times New Roman" w:cs="Times New Roman"/>
          <w:lang w:val="en-GB"/>
        </w:rPr>
      </w:pPr>
    </w:p>
    <w:sectPr w:rsidR="00FB2184" w:rsidRPr="004A570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556"/>
    <w:rsid w:val="0001478F"/>
    <w:rsid w:val="00040FE1"/>
    <w:rsid w:val="00053538"/>
    <w:rsid w:val="00072322"/>
    <w:rsid w:val="000C1247"/>
    <w:rsid w:val="000C7FCA"/>
    <w:rsid w:val="000D17EC"/>
    <w:rsid w:val="000D3B93"/>
    <w:rsid w:val="001743CA"/>
    <w:rsid w:val="002464D3"/>
    <w:rsid w:val="002A577B"/>
    <w:rsid w:val="002E4F19"/>
    <w:rsid w:val="0031762E"/>
    <w:rsid w:val="00334005"/>
    <w:rsid w:val="003825D3"/>
    <w:rsid w:val="00384519"/>
    <w:rsid w:val="003C54B7"/>
    <w:rsid w:val="003D3C9B"/>
    <w:rsid w:val="003F7DDF"/>
    <w:rsid w:val="0040291E"/>
    <w:rsid w:val="004108C0"/>
    <w:rsid w:val="0043104B"/>
    <w:rsid w:val="00464E1B"/>
    <w:rsid w:val="004A570A"/>
    <w:rsid w:val="004F4F3C"/>
    <w:rsid w:val="0054765A"/>
    <w:rsid w:val="0055780E"/>
    <w:rsid w:val="00577A6E"/>
    <w:rsid w:val="00591724"/>
    <w:rsid w:val="005977DA"/>
    <w:rsid w:val="0061534C"/>
    <w:rsid w:val="0064053B"/>
    <w:rsid w:val="00646C97"/>
    <w:rsid w:val="006528D4"/>
    <w:rsid w:val="006532C7"/>
    <w:rsid w:val="00670F8E"/>
    <w:rsid w:val="00682556"/>
    <w:rsid w:val="006A3105"/>
    <w:rsid w:val="006F7589"/>
    <w:rsid w:val="006F7F48"/>
    <w:rsid w:val="00756242"/>
    <w:rsid w:val="00797E8E"/>
    <w:rsid w:val="007C1C10"/>
    <w:rsid w:val="007F5A32"/>
    <w:rsid w:val="00891E49"/>
    <w:rsid w:val="008B596A"/>
    <w:rsid w:val="00957E85"/>
    <w:rsid w:val="009714FF"/>
    <w:rsid w:val="00A506A6"/>
    <w:rsid w:val="00A50B67"/>
    <w:rsid w:val="00AA0923"/>
    <w:rsid w:val="00AD1AD8"/>
    <w:rsid w:val="00AD77F0"/>
    <w:rsid w:val="00B349F3"/>
    <w:rsid w:val="00B563AF"/>
    <w:rsid w:val="00B72FAF"/>
    <w:rsid w:val="00BA091B"/>
    <w:rsid w:val="00BA3700"/>
    <w:rsid w:val="00BC65E3"/>
    <w:rsid w:val="00BE5C61"/>
    <w:rsid w:val="00C07AF1"/>
    <w:rsid w:val="00C40EAF"/>
    <w:rsid w:val="00C94EC1"/>
    <w:rsid w:val="00CC2130"/>
    <w:rsid w:val="00CF619A"/>
    <w:rsid w:val="00D9099D"/>
    <w:rsid w:val="00DB6221"/>
    <w:rsid w:val="00DB64CB"/>
    <w:rsid w:val="00DB78D7"/>
    <w:rsid w:val="00DC61D8"/>
    <w:rsid w:val="00E05E28"/>
    <w:rsid w:val="00E903AC"/>
    <w:rsid w:val="00EA0306"/>
    <w:rsid w:val="00F02B82"/>
    <w:rsid w:val="00F5160A"/>
    <w:rsid w:val="00FB2184"/>
    <w:rsid w:val="00FD5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8B9CD"/>
  <w15:chartTrackingRefBased/>
  <w15:docId w15:val="{1B6694C7-084D-4F12-9F91-79106921B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825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825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825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825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825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825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825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825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825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825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825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825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8255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8255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8255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8255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8255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8255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825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825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825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825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825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8255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8255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8255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825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8255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82556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CF61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9714FF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9714FF"/>
    <w:pPr>
      <w:widowControl w:val="0"/>
      <w:autoSpaceDE w:val="0"/>
      <w:autoSpaceDN w:val="0"/>
      <w:spacing w:after="0" w:line="270" w:lineRule="exact"/>
      <w:ind w:left="108"/>
    </w:pPr>
    <w:rPr>
      <w:rFonts w:ascii="Times New Roman" w:eastAsia="Times New Roman" w:hAnsi="Times New Roman" w:cs="Times New Roman"/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png"/><Relationship Id="rId21" Type="http://schemas.openxmlformats.org/officeDocument/2006/relationships/image" Target="media/image18.svg"/><Relationship Id="rId42" Type="http://schemas.openxmlformats.org/officeDocument/2006/relationships/image" Target="media/image39.png"/><Relationship Id="rId47" Type="http://schemas.openxmlformats.org/officeDocument/2006/relationships/image" Target="media/image44.svg"/><Relationship Id="rId63" Type="http://schemas.openxmlformats.org/officeDocument/2006/relationships/image" Target="media/image60.svg"/><Relationship Id="rId68" Type="http://schemas.openxmlformats.org/officeDocument/2006/relationships/image" Target="media/image65.png"/><Relationship Id="rId84" Type="http://schemas.openxmlformats.org/officeDocument/2006/relationships/fontTable" Target="fontTable.xml"/><Relationship Id="rId16" Type="http://schemas.openxmlformats.org/officeDocument/2006/relationships/image" Target="media/image13.png"/><Relationship Id="rId11" Type="http://schemas.openxmlformats.org/officeDocument/2006/relationships/image" Target="media/image8.svg"/><Relationship Id="rId32" Type="http://schemas.openxmlformats.org/officeDocument/2006/relationships/image" Target="media/image29.png"/><Relationship Id="rId37" Type="http://schemas.openxmlformats.org/officeDocument/2006/relationships/image" Target="media/image34.svg"/><Relationship Id="rId53" Type="http://schemas.openxmlformats.org/officeDocument/2006/relationships/image" Target="media/image50.svg"/><Relationship Id="rId58" Type="http://schemas.openxmlformats.org/officeDocument/2006/relationships/image" Target="media/image55.png"/><Relationship Id="rId74" Type="http://schemas.openxmlformats.org/officeDocument/2006/relationships/image" Target="media/image71.png"/><Relationship Id="rId79" Type="http://schemas.openxmlformats.org/officeDocument/2006/relationships/image" Target="media/image76.svg"/><Relationship Id="rId5" Type="http://schemas.openxmlformats.org/officeDocument/2006/relationships/image" Target="media/image2.png"/><Relationship Id="rId19" Type="http://schemas.openxmlformats.org/officeDocument/2006/relationships/image" Target="media/image16.sv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svg"/><Relationship Id="rId30" Type="http://schemas.openxmlformats.org/officeDocument/2006/relationships/image" Target="media/image27.png"/><Relationship Id="rId35" Type="http://schemas.openxmlformats.org/officeDocument/2006/relationships/image" Target="media/image32.svg"/><Relationship Id="rId43" Type="http://schemas.openxmlformats.org/officeDocument/2006/relationships/image" Target="media/image40.svg"/><Relationship Id="rId48" Type="http://schemas.openxmlformats.org/officeDocument/2006/relationships/image" Target="media/image45.png"/><Relationship Id="rId56" Type="http://schemas.openxmlformats.org/officeDocument/2006/relationships/image" Target="media/image53.png"/><Relationship Id="rId64" Type="http://schemas.openxmlformats.org/officeDocument/2006/relationships/image" Target="media/image61.png"/><Relationship Id="rId69" Type="http://schemas.openxmlformats.org/officeDocument/2006/relationships/image" Target="media/image66.svg"/><Relationship Id="rId77" Type="http://schemas.openxmlformats.org/officeDocument/2006/relationships/image" Target="media/image74.svg"/><Relationship Id="rId8" Type="http://schemas.openxmlformats.org/officeDocument/2006/relationships/image" Target="media/image5.png"/><Relationship Id="rId51" Type="http://schemas.openxmlformats.org/officeDocument/2006/relationships/image" Target="media/image48.svg"/><Relationship Id="rId72" Type="http://schemas.openxmlformats.org/officeDocument/2006/relationships/image" Target="media/image69.png"/><Relationship Id="rId80" Type="http://schemas.openxmlformats.org/officeDocument/2006/relationships/image" Target="media/image77.png"/><Relationship Id="rId85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svg"/><Relationship Id="rId25" Type="http://schemas.openxmlformats.org/officeDocument/2006/relationships/image" Target="media/image22.svg"/><Relationship Id="rId33" Type="http://schemas.openxmlformats.org/officeDocument/2006/relationships/image" Target="media/image30.sv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59" Type="http://schemas.openxmlformats.org/officeDocument/2006/relationships/image" Target="media/image56.svg"/><Relationship Id="rId67" Type="http://schemas.openxmlformats.org/officeDocument/2006/relationships/image" Target="media/image64.svg"/><Relationship Id="rId20" Type="http://schemas.openxmlformats.org/officeDocument/2006/relationships/image" Target="media/image17.png"/><Relationship Id="rId41" Type="http://schemas.openxmlformats.org/officeDocument/2006/relationships/image" Target="media/image38.svg"/><Relationship Id="rId54" Type="http://schemas.openxmlformats.org/officeDocument/2006/relationships/image" Target="media/image51.png"/><Relationship Id="rId62" Type="http://schemas.openxmlformats.org/officeDocument/2006/relationships/image" Target="media/image59.png"/><Relationship Id="rId70" Type="http://schemas.openxmlformats.org/officeDocument/2006/relationships/image" Target="media/image67.png"/><Relationship Id="rId75" Type="http://schemas.openxmlformats.org/officeDocument/2006/relationships/image" Target="media/image72.svg"/><Relationship Id="rId83" Type="http://schemas.openxmlformats.org/officeDocument/2006/relationships/image" Target="media/image80.sv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svg"/><Relationship Id="rId23" Type="http://schemas.openxmlformats.org/officeDocument/2006/relationships/image" Target="media/image20.sv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svg"/><Relationship Id="rId57" Type="http://schemas.openxmlformats.org/officeDocument/2006/relationships/image" Target="media/image54.svg"/><Relationship Id="rId10" Type="http://schemas.openxmlformats.org/officeDocument/2006/relationships/image" Target="media/image7.png"/><Relationship Id="rId31" Type="http://schemas.openxmlformats.org/officeDocument/2006/relationships/image" Target="media/image28.sv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60" Type="http://schemas.openxmlformats.org/officeDocument/2006/relationships/image" Target="media/image57.png"/><Relationship Id="rId65" Type="http://schemas.openxmlformats.org/officeDocument/2006/relationships/image" Target="media/image62.svg"/><Relationship Id="rId73" Type="http://schemas.openxmlformats.org/officeDocument/2006/relationships/image" Target="media/image70.svg"/><Relationship Id="rId78" Type="http://schemas.openxmlformats.org/officeDocument/2006/relationships/image" Target="media/image75.png"/><Relationship Id="rId81" Type="http://schemas.openxmlformats.org/officeDocument/2006/relationships/image" Target="media/image78.svg"/><Relationship Id="rId4" Type="http://schemas.openxmlformats.org/officeDocument/2006/relationships/image" Target="media/image1.png"/><Relationship Id="rId9" Type="http://schemas.openxmlformats.org/officeDocument/2006/relationships/image" Target="media/image6.svg"/><Relationship Id="rId13" Type="http://schemas.openxmlformats.org/officeDocument/2006/relationships/image" Target="media/image10.svg"/><Relationship Id="rId18" Type="http://schemas.openxmlformats.org/officeDocument/2006/relationships/image" Target="media/image15.png"/><Relationship Id="rId39" Type="http://schemas.openxmlformats.org/officeDocument/2006/relationships/image" Target="media/image36.svg"/><Relationship Id="rId34" Type="http://schemas.openxmlformats.org/officeDocument/2006/relationships/image" Target="media/image31.png"/><Relationship Id="rId50" Type="http://schemas.openxmlformats.org/officeDocument/2006/relationships/image" Target="media/image47.png"/><Relationship Id="rId55" Type="http://schemas.openxmlformats.org/officeDocument/2006/relationships/image" Target="media/image52.svg"/><Relationship Id="rId76" Type="http://schemas.openxmlformats.org/officeDocument/2006/relationships/image" Target="media/image73.png"/><Relationship Id="rId7" Type="http://schemas.openxmlformats.org/officeDocument/2006/relationships/image" Target="media/image4.svg"/><Relationship Id="rId71" Type="http://schemas.openxmlformats.org/officeDocument/2006/relationships/image" Target="media/image68.svg"/><Relationship Id="rId2" Type="http://schemas.openxmlformats.org/officeDocument/2006/relationships/settings" Target="settings.xml"/><Relationship Id="rId29" Type="http://schemas.openxmlformats.org/officeDocument/2006/relationships/image" Target="media/image26.svg"/><Relationship Id="rId24" Type="http://schemas.openxmlformats.org/officeDocument/2006/relationships/image" Target="media/image21.png"/><Relationship Id="rId40" Type="http://schemas.openxmlformats.org/officeDocument/2006/relationships/image" Target="media/image37.png"/><Relationship Id="rId45" Type="http://schemas.openxmlformats.org/officeDocument/2006/relationships/image" Target="media/image42.svg"/><Relationship Id="rId66" Type="http://schemas.openxmlformats.org/officeDocument/2006/relationships/image" Target="media/image63.png"/><Relationship Id="rId61" Type="http://schemas.openxmlformats.org/officeDocument/2006/relationships/image" Target="media/image58.svg"/><Relationship Id="rId82" Type="http://schemas.openxmlformats.org/officeDocument/2006/relationships/image" Target="media/image79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</TotalTime>
  <Pages>1</Pages>
  <Words>5178</Words>
  <Characters>28485</Characters>
  <Application>Microsoft Office Word</Application>
  <DocSecurity>0</DocSecurity>
  <Lines>237</Lines>
  <Paragraphs>67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Etayo Urtasun</dc:creator>
  <cp:keywords/>
  <dc:description/>
  <cp:lastModifiedBy>Paula Etayo Urtasun</cp:lastModifiedBy>
  <cp:revision>24</cp:revision>
  <dcterms:created xsi:type="dcterms:W3CDTF">2026-05-28T14:36:00Z</dcterms:created>
  <dcterms:modified xsi:type="dcterms:W3CDTF">2026-07-28T09:27:00Z</dcterms:modified>
</cp:coreProperties>
</file>