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91C7C" w14:textId="200579EE" w:rsidR="00555290" w:rsidRPr="00555290" w:rsidRDefault="00555290">
      <w:pPr>
        <w:rPr>
          <w:b/>
        </w:rPr>
      </w:pPr>
      <w:bookmarkStart w:id="0" w:name="_GoBack"/>
      <w:bookmarkEnd w:id="0"/>
      <w:r>
        <w:rPr>
          <w:b/>
        </w:rPr>
        <w:t>SUPPLEMENTARY INFORMATION</w:t>
      </w:r>
    </w:p>
    <w:p w14:paraId="2C8485CF" w14:textId="77777777" w:rsidR="00555290" w:rsidRDefault="00555290"/>
    <w:p w14:paraId="4D9A4FAB" w14:textId="65669C3C" w:rsidR="000F092F" w:rsidRDefault="000C6AED">
      <w:r>
        <w:t>Appendix A</w:t>
      </w:r>
      <w:r w:rsidR="00521003">
        <w:t xml:space="preserve">. Description of samples and </w:t>
      </w:r>
      <w:r w:rsidR="0057173C">
        <w:t>subsamples</w:t>
      </w:r>
      <w:r w:rsidR="00521003">
        <w:t xml:space="preserve"> used in the analyses</w:t>
      </w:r>
      <w:r w:rsidR="004E3134">
        <w:t xml:space="preserve">, </w:t>
      </w:r>
      <w:r w:rsidR="00CD39BB">
        <w:t>indicating</w:t>
      </w:r>
      <w:r w:rsidR="004E3134">
        <w:t xml:space="preserve"> restrictions placed on </w:t>
      </w:r>
      <w:r w:rsidR="009006D2">
        <w:t>each</w:t>
      </w:r>
      <w:r w:rsidR="004E3134">
        <w:t xml:space="preserve"> sample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8975"/>
      </w:tblGrid>
      <w:tr w:rsidR="001E6ABA" w14:paraId="22452EC1" w14:textId="77777777" w:rsidTr="0057173C">
        <w:tc>
          <w:tcPr>
            <w:tcW w:w="3870" w:type="dxa"/>
            <w:tcBorders>
              <w:bottom w:val="single" w:sz="4" w:space="0" w:color="auto"/>
            </w:tcBorders>
          </w:tcPr>
          <w:p w14:paraId="33EF217F" w14:textId="7AA79A22" w:rsidR="001E6ABA" w:rsidRPr="00791F18" w:rsidRDefault="00791F18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="004F412E">
              <w:rPr>
                <w:b/>
              </w:rPr>
              <w:t>REGRESSION</w:t>
            </w:r>
            <w:r>
              <w:rPr>
                <w:b/>
              </w:rPr>
              <w:t xml:space="preserve"> OF </w:t>
            </w:r>
            <w:r w:rsidR="0057173C">
              <w:rPr>
                <w:b/>
              </w:rPr>
              <w:t>ED S</w:t>
            </w:r>
            <w:r w:rsidR="00A61299">
              <w:rPr>
                <w:b/>
              </w:rPr>
              <w:t>TATUS</w:t>
            </w:r>
          </w:p>
        </w:tc>
        <w:tc>
          <w:tcPr>
            <w:tcW w:w="8975" w:type="dxa"/>
            <w:tcBorders>
              <w:bottom w:val="single" w:sz="4" w:space="0" w:color="auto"/>
            </w:tcBorders>
          </w:tcPr>
          <w:p w14:paraId="77E4DED3" w14:textId="77777777" w:rsidR="001E6ABA" w:rsidRDefault="001E6ABA"/>
        </w:tc>
      </w:tr>
      <w:tr w:rsidR="00FD434E" w14:paraId="5432049A" w14:textId="77777777" w:rsidTr="0057173C"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0DB72CA4" w14:textId="7041AF04" w:rsidR="00FD434E" w:rsidRDefault="00FD434E">
            <w:pPr>
              <w:rPr>
                <w:b/>
              </w:rPr>
            </w:pPr>
            <w:r>
              <w:t xml:space="preserve">Analyses on the </w:t>
            </w:r>
            <w:r w:rsidR="00185F0E">
              <w:t xml:space="preserve">overall </w:t>
            </w:r>
            <w:r>
              <w:t>sample</w:t>
            </w:r>
          </w:p>
        </w:tc>
        <w:tc>
          <w:tcPr>
            <w:tcW w:w="8975" w:type="dxa"/>
            <w:tcBorders>
              <w:top w:val="single" w:sz="4" w:space="0" w:color="auto"/>
              <w:bottom w:val="single" w:sz="4" w:space="0" w:color="auto"/>
            </w:tcBorders>
          </w:tcPr>
          <w:p w14:paraId="47384168" w14:textId="188A88D9" w:rsidR="00FD434E" w:rsidRDefault="0057173C">
            <w:r>
              <w:t>Name</w:t>
            </w:r>
            <w:r w:rsidR="00FC5CC0">
              <w:t xml:space="preserve"> and/or </w:t>
            </w:r>
            <w:r w:rsidR="00FD434E">
              <w:t>Characteristics</w:t>
            </w:r>
            <w:r>
              <w:t xml:space="preserve"> of the Sample</w:t>
            </w:r>
          </w:p>
        </w:tc>
      </w:tr>
      <w:tr w:rsidR="00FD434E" w14:paraId="56E3400F" w14:textId="77777777" w:rsidTr="0057173C">
        <w:tc>
          <w:tcPr>
            <w:tcW w:w="3870" w:type="dxa"/>
            <w:tcBorders>
              <w:top w:val="single" w:sz="4" w:space="0" w:color="auto"/>
            </w:tcBorders>
          </w:tcPr>
          <w:p w14:paraId="531F5D61" w14:textId="1A2FBE34" w:rsidR="00FD434E" w:rsidRDefault="0057173C">
            <w:r>
              <w:t>IIEF score 4-20 (no to severe ED)</w:t>
            </w:r>
          </w:p>
        </w:tc>
        <w:tc>
          <w:tcPr>
            <w:tcW w:w="8975" w:type="dxa"/>
            <w:tcBorders>
              <w:top w:val="single" w:sz="4" w:space="0" w:color="auto"/>
            </w:tcBorders>
          </w:tcPr>
          <w:p w14:paraId="754E4613" w14:textId="48519BCA" w:rsidR="00FD434E" w:rsidRDefault="0057173C">
            <w:r>
              <w:t>Overall Sample: All men without ED and all men with ED, including those with concomitant PE, DE, or low sexual interest</w:t>
            </w:r>
          </w:p>
        </w:tc>
      </w:tr>
      <w:tr w:rsidR="00FD434E" w14:paraId="2FACADF6" w14:textId="77777777" w:rsidTr="0057173C">
        <w:tc>
          <w:tcPr>
            <w:tcW w:w="3870" w:type="dxa"/>
          </w:tcPr>
          <w:p w14:paraId="671D74B6" w14:textId="0AC025F3" w:rsidR="00FD434E" w:rsidRDefault="0057173C">
            <w:r>
              <w:t>IIEF score 4-20 (no to severe ED)</w:t>
            </w:r>
          </w:p>
        </w:tc>
        <w:tc>
          <w:tcPr>
            <w:tcW w:w="8975" w:type="dxa"/>
          </w:tcPr>
          <w:p w14:paraId="70134E38" w14:textId="3AD9393A" w:rsidR="00FD434E" w:rsidRDefault="00A61299">
            <w:r>
              <w:t>Restricted Sample: M</w:t>
            </w:r>
            <w:r w:rsidRPr="00A61299">
              <w:t>en without ED and men with ED</w:t>
            </w:r>
            <w:r>
              <w:t>, but with men having PE removed from the sample. DE and sexual interest variables were</w:t>
            </w:r>
            <w:r w:rsidRPr="00A61299">
              <w:t xml:space="preserve"> included as covariate</w:t>
            </w:r>
            <w:r>
              <w:t xml:space="preserve"> </w:t>
            </w:r>
            <w:r w:rsidRPr="00A61299">
              <w:t>in th</w:t>
            </w:r>
            <w:r>
              <w:t>e</w:t>
            </w:r>
            <w:r w:rsidRPr="00A61299">
              <w:t xml:space="preserve"> </w:t>
            </w:r>
            <w:r>
              <w:t>analysis</w:t>
            </w:r>
            <w:r w:rsidRPr="00A61299">
              <w:t>.</w:t>
            </w:r>
          </w:p>
        </w:tc>
      </w:tr>
      <w:tr w:rsidR="00FD434E" w14:paraId="4BE00829" w14:textId="77777777" w:rsidTr="0057173C">
        <w:tc>
          <w:tcPr>
            <w:tcW w:w="3870" w:type="dxa"/>
          </w:tcPr>
          <w:p w14:paraId="0E9A7456" w14:textId="06BA994E" w:rsidR="00FD434E" w:rsidRDefault="0057173C">
            <w:r>
              <w:t>IIEF score 4-20 (no to severe ED)</w:t>
            </w:r>
          </w:p>
        </w:tc>
        <w:tc>
          <w:tcPr>
            <w:tcW w:w="8975" w:type="dxa"/>
          </w:tcPr>
          <w:p w14:paraId="566DC309" w14:textId="77777777" w:rsidR="00FD434E" w:rsidRDefault="0057173C">
            <w:r>
              <w:t>Subset of men ≤ 30 years old</w:t>
            </w:r>
            <w:r w:rsidR="00A61299">
              <w:t>, including all men without ED and all men with ED, including those with concomitant PE, DE, or low sexual interest.</w:t>
            </w:r>
          </w:p>
        </w:tc>
      </w:tr>
      <w:tr w:rsidR="00440428" w14:paraId="2192CE3E" w14:textId="77777777" w:rsidTr="0057173C">
        <w:tc>
          <w:tcPr>
            <w:tcW w:w="3870" w:type="dxa"/>
            <w:tcBorders>
              <w:bottom w:val="single" w:sz="4" w:space="0" w:color="auto"/>
            </w:tcBorders>
          </w:tcPr>
          <w:p w14:paraId="03037C7F" w14:textId="77777777" w:rsidR="00440428" w:rsidRDefault="00440428">
            <w:pPr>
              <w:rPr>
                <w:b/>
              </w:rPr>
            </w:pPr>
          </w:p>
        </w:tc>
        <w:tc>
          <w:tcPr>
            <w:tcW w:w="8975" w:type="dxa"/>
            <w:tcBorders>
              <w:bottom w:val="single" w:sz="4" w:space="0" w:color="auto"/>
            </w:tcBorders>
          </w:tcPr>
          <w:p w14:paraId="37CBD40D" w14:textId="77777777" w:rsidR="00440428" w:rsidRDefault="00440428"/>
        </w:tc>
      </w:tr>
      <w:tr w:rsidR="00FD434E" w14:paraId="30A7913E" w14:textId="77777777" w:rsidTr="0057173C">
        <w:tc>
          <w:tcPr>
            <w:tcW w:w="3870" w:type="dxa"/>
            <w:tcBorders>
              <w:bottom w:val="single" w:sz="4" w:space="0" w:color="auto"/>
            </w:tcBorders>
          </w:tcPr>
          <w:p w14:paraId="7B7AD3D5" w14:textId="4B6CA7C1" w:rsidR="00FD434E" w:rsidRDefault="00FD434E">
            <w:bookmarkStart w:id="1" w:name="_Hlk99179924"/>
            <w:r>
              <w:rPr>
                <w:b/>
              </w:rPr>
              <w:t xml:space="preserve">FOR </w:t>
            </w:r>
            <w:r w:rsidR="004F412E">
              <w:rPr>
                <w:b/>
              </w:rPr>
              <w:t>REGRESSION</w:t>
            </w:r>
            <w:r>
              <w:rPr>
                <w:b/>
              </w:rPr>
              <w:t xml:space="preserve"> OF </w:t>
            </w:r>
            <w:r w:rsidR="0057173C">
              <w:rPr>
                <w:b/>
              </w:rPr>
              <w:t>ED</w:t>
            </w:r>
            <w:r>
              <w:rPr>
                <w:b/>
              </w:rPr>
              <w:t xml:space="preserve"> SEVERITY</w:t>
            </w:r>
          </w:p>
        </w:tc>
        <w:tc>
          <w:tcPr>
            <w:tcW w:w="8975" w:type="dxa"/>
            <w:tcBorders>
              <w:bottom w:val="single" w:sz="4" w:space="0" w:color="auto"/>
            </w:tcBorders>
          </w:tcPr>
          <w:p w14:paraId="321D7F40" w14:textId="126933F5" w:rsidR="00FD434E" w:rsidRDefault="00FD434E"/>
        </w:tc>
      </w:tr>
      <w:tr w:rsidR="00FD434E" w14:paraId="5AC63058" w14:textId="77777777" w:rsidTr="0057173C"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277BCCF2" w14:textId="630F16CE" w:rsidR="00FD434E" w:rsidRDefault="00FD434E">
            <w:r>
              <w:t xml:space="preserve">Analysis on </w:t>
            </w:r>
            <w:r w:rsidR="0057173C">
              <w:t>ED</w:t>
            </w:r>
            <w:r>
              <w:t xml:space="preserve"> men defined by:</w:t>
            </w:r>
          </w:p>
        </w:tc>
        <w:tc>
          <w:tcPr>
            <w:tcW w:w="8975" w:type="dxa"/>
            <w:tcBorders>
              <w:top w:val="single" w:sz="4" w:space="0" w:color="auto"/>
              <w:bottom w:val="single" w:sz="4" w:space="0" w:color="auto"/>
            </w:tcBorders>
          </w:tcPr>
          <w:p w14:paraId="53721616" w14:textId="30CF7E7E" w:rsidR="00FD434E" w:rsidRDefault="0057173C">
            <w:r>
              <w:t>Name</w:t>
            </w:r>
            <w:r w:rsidR="00FD268D">
              <w:t xml:space="preserve"> and/or </w:t>
            </w:r>
            <w:r>
              <w:t xml:space="preserve">Characteristics of </w:t>
            </w:r>
            <w:r w:rsidR="00E1679C">
              <w:t xml:space="preserve">the </w:t>
            </w:r>
            <w:r>
              <w:t>Sample</w:t>
            </w:r>
          </w:p>
        </w:tc>
      </w:tr>
      <w:tr w:rsidR="00FD434E" w14:paraId="1361A8A0" w14:textId="77777777" w:rsidTr="0057173C">
        <w:tc>
          <w:tcPr>
            <w:tcW w:w="3870" w:type="dxa"/>
            <w:tcBorders>
              <w:top w:val="single" w:sz="4" w:space="0" w:color="auto"/>
            </w:tcBorders>
          </w:tcPr>
          <w:p w14:paraId="00397E75" w14:textId="580DA19F" w:rsidR="00FD434E" w:rsidRPr="0057173C" w:rsidRDefault="0057173C">
            <w:r>
              <w:t>IIEF score 4-13 (moderate-severe ED)</w:t>
            </w:r>
          </w:p>
        </w:tc>
        <w:tc>
          <w:tcPr>
            <w:tcW w:w="8975" w:type="dxa"/>
            <w:tcBorders>
              <w:top w:val="single" w:sz="4" w:space="0" w:color="auto"/>
            </w:tcBorders>
          </w:tcPr>
          <w:p w14:paraId="38B503DB" w14:textId="10B63D17" w:rsidR="00FD434E" w:rsidRDefault="0057173C">
            <w:r>
              <w:t>All men with ED, including those with and without concomitant PE, DE, or low sexual interest</w:t>
            </w:r>
          </w:p>
        </w:tc>
      </w:tr>
      <w:tr w:rsidR="00FD434E" w14:paraId="5F4B5CD9" w14:textId="77777777" w:rsidTr="0057173C">
        <w:tc>
          <w:tcPr>
            <w:tcW w:w="3870" w:type="dxa"/>
            <w:tcBorders>
              <w:bottom w:val="single" w:sz="4" w:space="0" w:color="auto"/>
            </w:tcBorders>
          </w:tcPr>
          <w:p w14:paraId="248ECF9A" w14:textId="5DB0E75B" w:rsidR="00FD434E" w:rsidRDefault="0057173C">
            <w:r>
              <w:t>IIEF score 4-13 (moderate-severe ED)</w:t>
            </w:r>
          </w:p>
        </w:tc>
        <w:tc>
          <w:tcPr>
            <w:tcW w:w="8975" w:type="dxa"/>
            <w:tcBorders>
              <w:bottom w:val="single" w:sz="4" w:space="0" w:color="auto"/>
            </w:tcBorders>
          </w:tcPr>
          <w:p w14:paraId="15BF19BE" w14:textId="5FED2E20" w:rsidR="00FD434E" w:rsidRDefault="0057173C">
            <w:r>
              <w:t xml:space="preserve">All men with ED except those with concomitant PE. DE and sexual interest variables </w:t>
            </w:r>
            <w:r w:rsidR="00A61299">
              <w:t xml:space="preserve">were </w:t>
            </w:r>
            <w:r>
              <w:t>included as covariates</w:t>
            </w:r>
          </w:p>
        </w:tc>
      </w:tr>
      <w:bookmarkEnd w:id="1"/>
      <w:tr w:rsidR="00A61299" w14:paraId="0F858FE2" w14:textId="77777777" w:rsidTr="007600D6">
        <w:tc>
          <w:tcPr>
            <w:tcW w:w="3870" w:type="dxa"/>
            <w:tcBorders>
              <w:bottom w:val="single" w:sz="4" w:space="0" w:color="auto"/>
            </w:tcBorders>
          </w:tcPr>
          <w:p w14:paraId="0C080828" w14:textId="3FF62557" w:rsidR="00A61299" w:rsidRDefault="00A61299" w:rsidP="007600D6">
            <w:r>
              <w:rPr>
                <w:b/>
              </w:rPr>
              <w:t>FOR ANOVA COMPARISONS</w:t>
            </w:r>
          </w:p>
        </w:tc>
        <w:tc>
          <w:tcPr>
            <w:tcW w:w="8975" w:type="dxa"/>
            <w:tcBorders>
              <w:bottom w:val="single" w:sz="4" w:space="0" w:color="auto"/>
            </w:tcBorders>
          </w:tcPr>
          <w:p w14:paraId="2B2D9A4F" w14:textId="77777777" w:rsidR="00A61299" w:rsidRDefault="00A61299" w:rsidP="007600D6"/>
        </w:tc>
      </w:tr>
      <w:tr w:rsidR="00A61299" w14:paraId="454935CE" w14:textId="77777777" w:rsidTr="007600D6"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</w:tcPr>
          <w:p w14:paraId="11ED9A03" w14:textId="77777777" w:rsidR="00A61299" w:rsidRDefault="00A61299" w:rsidP="007600D6">
            <w:r>
              <w:t>Analysis on ED men defined by:</w:t>
            </w:r>
          </w:p>
        </w:tc>
        <w:tc>
          <w:tcPr>
            <w:tcW w:w="8975" w:type="dxa"/>
            <w:tcBorders>
              <w:top w:val="single" w:sz="4" w:space="0" w:color="auto"/>
              <w:bottom w:val="single" w:sz="4" w:space="0" w:color="auto"/>
            </w:tcBorders>
          </w:tcPr>
          <w:p w14:paraId="633A0E73" w14:textId="5DC5D539" w:rsidR="00A61299" w:rsidRDefault="00A61299" w:rsidP="007600D6">
            <w:r>
              <w:t>Name</w:t>
            </w:r>
            <w:r w:rsidR="00FD268D">
              <w:t xml:space="preserve"> and/or </w:t>
            </w:r>
            <w:r>
              <w:t xml:space="preserve">Characteristics of </w:t>
            </w:r>
            <w:r w:rsidR="00185F0E">
              <w:t xml:space="preserve">the </w:t>
            </w:r>
            <w:r>
              <w:t>Sample</w:t>
            </w:r>
          </w:p>
        </w:tc>
      </w:tr>
      <w:tr w:rsidR="00A61299" w14:paraId="76732142" w14:textId="77777777" w:rsidTr="007600D6">
        <w:tc>
          <w:tcPr>
            <w:tcW w:w="3870" w:type="dxa"/>
            <w:tcBorders>
              <w:top w:val="single" w:sz="4" w:space="0" w:color="auto"/>
            </w:tcBorders>
          </w:tcPr>
          <w:p w14:paraId="24A20C7C" w14:textId="6DC2CCB1" w:rsidR="00A61299" w:rsidRPr="0057173C" w:rsidRDefault="00A61299" w:rsidP="007600D6">
            <w:r>
              <w:t>Pure ED</w:t>
            </w:r>
            <w:r w:rsidR="00FC086F">
              <w:t xml:space="preserve"> (IIEF score 4-13</w:t>
            </w:r>
            <w:r w:rsidR="0029384C">
              <w:t>)</w:t>
            </w:r>
          </w:p>
        </w:tc>
        <w:tc>
          <w:tcPr>
            <w:tcW w:w="8975" w:type="dxa"/>
            <w:tcBorders>
              <w:top w:val="single" w:sz="4" w:space="0" w:color="auto"/>
            </w:tcBorders>
          </w:tcPr>
          <w:p w14:paraId="77C5B30E" w14:textId="2EBF61AA" w:rsidR="00A61299" w:rsidRDefault="004F412E" w:rsidP="007600D6">
            <w:r>
              <w:t>M</w:t>
            </w:r>
            <w:r w:rsidR="00A61299">
              <w:t xml:space="preserve">en </w:t>
            </w:r>
            <w:r>
              <w:t xml:space="preserve">only </w:t>
            </w:r>
            <w:r w:rsidR="00A61299">
              <w:t xml:space="preserve">with ED, </w:t>
            </w:r>
            <w:r>
              <w:t>excluding any with PE, DE, or low sexual interest</w:t>
            </w:r>
          </w:p>
        </w:tc>
      </w:tr>
      <w:tr w:rsidR="00A61299" w14:paraId="57879F8D" w14:textId="77777777" w:rsidTr="004F412E">
        <w:tc>
          <w:tcPr>
            <w:tcW w:w="3870" w:type="dxa"/>
          </w:tcPr>
          <w:p w14:paraId="39CFE6E0" w14:textId="6717B356" w:rsidR="00A61299" w:rsidRDefault="004F412E" w:rsidP="007600D6">
            <w:r>
              <w:t>ED (IIEF score 4-13) + PE</w:t>
            </w:r>
          </w:p>
        </w:tc>
        <w:tc>
          <w:tcPr>
            <w:tcW w:w="8975" w:type="dxa"/>
          </w:tcPr>
          <w:p w14:paraId="77D8E9A0" w14:textId="5DC594FA" w:rsidR="004F412E" w:rsidRDefault="004F412E" w:rsidP="007600D6">
            <w:r>
              <w:t>Men with ED and PE (no vs definite), but excluding men with DE or low</w:t>
            </w:r>
            <w:r w:rsidR="00A61299">
              <w:t xml:space="preserve"> sexual interest</w:t>
            </w:r>
          </w:p>
        </w:tc>
      </w:tr>
      <w:tr w:rsidR="004F412E" w14:paraId="35F82C45" w14:textId="77777777" w:rsidTr="004F412E">
        <w:tc>
          <w:tcPr>
            <w:tcW w:w="3870" w:type="dxa"/>
          </w:tcPr>
          <w:p w14:paraId="77FB56F2" w14:textId="4735DBBB" w:rsidR="004F412E" w:rsidRDefault="004F412E" w:rsidP="007600D6">
            <w:r>
              <w:t>ED (IIEF score 4-13) + DE</w:t>
            </w:r>
          </w:p>
        </w:tc>
        <w:tc>
          <w:tcPr>
            <w:tcW w:w="8975" w:type="dxa"/>
          </w:tcPr>
          <w:p w14:paraId="00436EA4" w14:textId="0893FE3D" w:rsidR="004F412E" w:rsidRDefault="004F412E" w:rsidP="007600D6">
            <w:r>
              <w:t>Men with ED and DE (no vs severe), but excluding men with PE or low sexual interest</w:t>
            </w:r>
          </w:p>
        </w:tc>
      </w:tr>
      <w:tr w:rsidR="004F412E" w14:paraId="7218BA81" w14:textId="77777777" w:rsidTr="007600D6">
        <w:tc>
          <w:tcPr>
            <w:tcW w:w="3870" w:type="dxa"/>
            <w:tcBorders>
              <w:bottom w:val="single" w:sz="4" w:space="0" w:color="auto"/>
            </w:tcBorders>
          </w:tcPr>
          <w:p w14:paraId="74CD1E19" w14:textId="4E5A575F" w:rsidR="004F412E" w:rsidRDefault="004F412E" w:rsidP="007600D6">
            <w:r>
              <w:t xml:space="preserve">ED (IIEF score 4-13) + Low interest </w:t>
            </w:r>
          </w:p>
        </w:tc>
        <w:tc>
          <w:tcPr>
            <w:tcW w:w="8975" w:type="dxa"/>
            <w:tcBorders>
              <w:bottom w:val="single" w:sz="4" w:space="0" w:color="auto"/>
            </w:tcBorders>
          </w:tcPr>
          <w:p w14:paraId="7C08A116" w14:textId="19352485" w:rsidR="004F412E" w:rsidRDefault="004F412E" w:rsidP="007600D6">
            <w:r>
              <w:t>Men with ED and Sexual Interest (Low vs Moderate/High), but excluding men with DE or PE</w:t>
            </w:r>
          </w:p>
        </w:tc>
      </w:tr>
    </w:tbl>
    <w:p w14:paraId="0900CAF4" w14:textId="77777777" w:rsidR="00A61299" w:rsidRDefault="00A61299" w:rsidP="00A61299"/>
    <w:p w14:paraId="402BA124" w14:textId="77777777" w:rsidR="00550E63" w:rsidRDefault="00550E63"/>
    <w:sectPr w:rsidR="00550E63" w:rsidSect="005210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03"/>
    <w:rsid w:val="00060D85"/>
    <w:rsid w:val="000C6AED"/>
    <w:rsid w:val="000F092F"/>
    <w:rsid w:val="00185F0E"/>
    <w:rsid w:val="001E6ABA"/>
    <w:rsid w:val="00265B36"/>
    <w:rsid w:val="00291AAA"/>
    <w:rsid w:val="0029384C"/>
    <w:rsid w:val="00440428"/>
    <w:rsid w:val="004E3134"/>
    <w:rsid w:val="004F412E"/>
    <w:rsid w:val="00521003"/>
    <w:rsid w:val="00550E63"/>
    <w:rsid w:val="00555290"/>
    <w:rsid w:val="0057173C"/>
    <w:rsid w:val="005B3291"/>
    <w:rsid w:val="00791F18"/>
    <w:rsid w:val="00847E2C"/>
    <w:rsid w:val="009006D2"/>
    <w:rsid w:val="00A07E75"/>
    <w:rsid w:val="00A464D4"/>
    <w:rsid w:val="00A61299"/>
    <w:rsid w:val="00AF7C24"/>
    <w:rsid w:val="00BB7378"/>
    <w:rsid w:val="00CD39BB"/>
    <w:rsid w:val="00D01056"/>
    <w:rsid w:val="00DA5941"/>
    <w:rsid w:val="00DC1517"/>
    <w:rsid w:val="00E114D2"/>
    <w:rsid w:val="00E1679C"/>
    <w:rsid w:val="00E4786D"/>
    <w:rsid w:val="00FC086F"/>
    <w:rsid w:val="00FC5CC0"/>
    <w:rsid w:val="00FD268D"/>
    <w:rsid w:val="00FD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3D9B3"/>
  <w15:chartTrackingRefBased/>
  <w15:docId w15:val="{A0A1D7E3-288B-46AA-85AA-E0281DE3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Rowland</dc:creator>
  <cp:keywords/>
  <dc:description/>
  <cp:lastModifiedBy>David Rowland</cp:lastModifiedBy>
  <cp:revision>2</cp:revision>
  <dcterms:created xsi:type="dcterms:W3CDTF">2022-04-06T18:09:00Z</dcterms:created>
  <dcterms:modified xsi:type="dcterms:W3CDTF">2022-04-06T18:09:00Z</dcterms:modified>
</cp:coreProperties>
</file>