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F4EAC" w14:textId="322A4357" w:rsidR="00980B58" w:rsidRPr="00DF2C07" w:rsidRDefault="00980B58" w:rsidP="00980B58">
      <w:pPr>
        <w:pBdr>
          <w:bottom w:val="single" w:sz="4" w:space="1" w:color="auto"/>
        </w:pBdr>
        <w:rPr>
          <w:rFonts w:eastAsia="Arial"/>
        </w:rPr>
      </w:pPr>
      <w:r w:rsidRPr="00DF2C07">
        <w:rPr>
          <w:rFonts w:eastAsia="Arial"/>
          <w:b/>
          <w:bCs/>
        </w:rPr>
        <w:t xml:space="preserve">Supplementary table 1. </w:t>
      </w:r>
      <w:r w:rsidRPr="00DF2C07">
        <w:rPr>
          <w:rFonts w:eastAsia="Arial"/>
        </w:rPr>
        <w:t>Univaria</w:t>
      </w:r>
      <w:r w:rsidR="001A40C7" w:rsidRPr="00DF2C07">
        <w:rPr>
          <w:rFonts w:eastAsia="Arial"/>
        </w:rPr>
        <w:t>ble</w:t>
      </w:r>
      <w:r w:rsidRPr="00DF2C07">
        <w:rPr>
          <w:rFonts w:eastAsia="Arial"/>
        </w:rPr>
        <w:t xml:space="preserve"> linear regression analysis (UVA) estimating the association between year of first assessment with patients’ clinical characteristics, lifestyle habits, baselines IIEF, IPSS, OABq and BDI scores (entire cohort, ED-only and ED+PE groups</w:t>
      </w:r>
      <w:r w:rsidR="001A40C7" w:rsidRPr="00DF2C07">
        <w:rPr>
          <w:rFonts w:eastAsia="Arial"/>
        </w:rPr>
        <w:t>, respectively</w:t>
      </w:r>
      <w:r w:rsidRPr="00DF2C07">
        <w:rPr>
          <w:rFonts w:eastAsia="Arial"/>
        </w:rPr>
        <w:t xml:space="preserve">). </w:t>
      </w:r>
    </w:p>
    <w:p w14:paraId="7849E8C2" w14:textId="77777777" w:rsidR="00980B58" w:rsidRPr="00DF2C07" w:rsidRDefault="00980B58" w:rsidP="00980B58">
      <w:pPr>
        <w:rPr>
          <w:rFonts w:eastAsia="Arial"/>
        </w:rPr>
      </w:pPr>
    </w:p>
    <w:tbl>
      <w:tblPr>
        <w:tblStyle w:val="Tabellasemplice-2"/>
        <w:tblpPr w:leftFromText="141" w:rightFromText="141" w:vertAnchor="text" w:tblpY="1"/>
        <w:tblW w:w="14231" w:type="dxa"/>
        <w:tblLook w:val="04A0" w:firstRow="1" w:lastRow="0" w:firstColumn="1" w:lastColumn="0" w:noHBand="0" w:noVBand="1"/>
      </w:tblPr>
      <w:tblGrid>
        <w:gridCol w:w="3828"/>
        <w:gridCol w:w="1842"/>
        <w:gridCol w:w="1843"/>
        <w:gridCol w:w="1843"/>
        <w:gridCol w:w="1417"/>
        <w:gridCol w:w="1933"/>
        <w:gridCol w:w="1525"/>
      </w:tblGrid>
      <w:tr w:rsidR="00980B58" w:rsidRPr="00DF2C07" w14:paraId="12FE3424" w14:textId="77777777" w:rsidTr="00B25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4673573B" w14:textId="77777777" w:rsidR="00980B58" w:rsidRPr="00DF2C07" w:rsidRDefault="00980B58" w:rsidP="00B25EBA">
            <w:pPr>
              <w:rPr>
                <w:rFonts w:eastAsia="Arial"/>
              </w:rPr>
            </w:pPr>
          </w:p>
        </w:tc>
        <w:tc>
          <w:tcPr>
            <w:tcW w:w="1842" w:type="dxa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14:paraId="51E65CE8" w14:textId="77777777" w:rsidR="00980B58" w:rsidRPr="00DF2C07" w:rsidRDefault="00980B58" w:rsidP="00B25E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 w:val="0"/>
                <w:bCs w:val="0"/>
              </w:rPr>
            </w:pPr>
            <w:r w:rsidRPr="00DF2C07">
              <w:rPr>
                <w:rFonts w:eastAsia="Arial"/>
              </w:rPr>
              <w:t xml:space="preserve">UVA </w:t>
            </w:r>
          </w:p>
          <w:p w14:paraId="0D870E65" w14:textId="77777777" w:rsidR="00980B58" w:rsidRPr="00DF2C07" w:rsidRDefault="00980B58" w:rsidP="00B25E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(Entire cohort)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113FF191" w14:textId="77777777" w:rsidR="00980B58" w:rsidRPr="00DF2C07" w:rsidRDefault="00980B58" w:rsidP="00B25E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</w:p>
        </w:tc>
        <w:tc>
          <w:tcPr>
            <w:tcW w:w="1843" w:type="dxa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14:paraId="5D22F5FB" w14:textId="77777777" w:rsidR="00980B58" w:rsidRPr="00DF2C07" w:rsidRDefault="00980B58" w:rsidP="00B25E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 w:val="0"/>
                <w:bCs w:val="0"/>
              </w:rPr>
            </w:pPr>
            <w:r w:rsidRPr="00DF2C07">
              <w:rPr>
                <w:rFonts w:eastAsia="Arial"/>
              </w:rPr>
              <w:t xml:space="preserve">UVA </w:t>
            </w:r>
          </w:p>
          <w:p w14:paraId="214381C4" w14:textId="77777777" w:rsidR="00980B58" w:rsidRPr="00DF2C07" w:rsidRDefault="00980B58" w:rsidP="00B25E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(ED-only)</w:t>
            </w:r>
          </w:p>
        </w:tc>
        <w:tc>
          <w:tcPr>
            <w:tcW w:w="1417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35D5FF0A" w14:textId="77777777" w:rsidR="00980B58" w:rsidRPr="00DF2C07" w:rsidRDefault="00980B58" w:rsidP="00B25E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</w:p>
        </w:tc>
        <w:tc>
          <w:tcPr>
            <w:tcW w:w="1933" w:type="dxa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14:paraId="6DA5FD5E" w14:textId="77777777" w:rsidR="00980B58" w:rsidRPr="00DF2C07" w:rsidRDefault="00980B58" w:rsidP="00B25E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 w:val="0"/>
                <w:bCs w:val="0"/>
              </w:rPr>
            </w:pPr>
            <w:r w:rsidRPr="00DF2C07">
              <w:rPr>
                <w:rFonts w:eastAsia="Arial"/>
              </w:rPr>
              <w:t xml:space="preserve">UVA </w:t>
            </w:r>
          </w:p>
          <w:p w14:paraId="13F5FE14" w14:textId="5E3C0054" w:rsidR="00980B58" w:rsidRPr="00DF2C07" w:rsidRDefault="00980B58" w:rsidP="00B25E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(ED+PE)</w:t>
            </w:r>
          </w:p>
        </w:tc>
        <w:tc>
          <w:tcPr>
            <w:tcW w:w="1525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14:paraId="5F2113B7" w14:textId="77777777" w:rsidR="00980B58" w:rsidRPr="00DF2C07" w:rsidRDefault="00980B58" w:rsidP="00B25E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</w:p>
        </w:tc>
      </w:tr>
      <w:tr w:rsidR="00980B58" w:rsidRPr="00DF2C07" w14:paraId="2EAA2499" w14:textId="77777777" w:rsidTr="00B25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14:paraId="3D2308B1" w14:textId="77777777" w:rsidR="00980B58" w:rsidRPr="00DF2C07" w:rsidRDefault="00980B58" w:rsidP="00B25EBA">
            <w:pPr>
              <w:rPr>
                <w:rFonts w:eastAsia="Arial"/>
              </w:rPr>
            </w:pPr>
            <w:r w:rsidRPr="00DF2C07">
              <w:rPr>
                <w:rFonts w:eastAsia="Arial"/>
              </w:rPr>
              <w:t xml:space="preserve">Variable 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115050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  <w:b/>
                <w:bCs/>
              </w:rPr>
              <w:t>Coeff</w:t>
            </w:r>
            <w:r w:rsidRPr="00DF2C07">
              <w:rPr>
                <w:rFonts w:eastAsia="Arial"/>
              </w:rPr>
              <w:t xml:space="preserve"> </w:t>
            </w:r>
            <w:r w:rsidRPr="00DF2C07">
              <w:rPr>
                <w:rFonts w:eastAsia="Arial"/>
                <w:b/>
                <w:bCs/>
              </w:rPr>
              <w:t>(SE)</w:t>
            </w:r>
          </w:p>
        </w:tc>
        <w:tc>
          <w:tcPr>
            <w:tcW w:w="1843" w:type="dxa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14:paraId="2742B0A8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bCs/>
              </w:rPr>
            </w:pPr>
            <w:r w:rsidRPr="00DF2C07">
              <w:rPr>
                <w:rFonts w:eastAsia="Arial"/>
                <w:b/>
                <w:bCs/>
              </w:rPr>
              <w:t>p-value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7FDB39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bCs/>
              </w:rPr>
            </w:pPr>
            <w:r w:rsidRPr="00DF2C07">
              <w:rPr>
                <w:rFonts w:eastAsia="Arial"/>
                <w:b/>
                <w:bCs/>
              </w:rPr>
              <w:t>Coeff</w:t>
            </w:r>
            <w:r w:rsidRPr="00DF2C07">
              <w:rPr>
                <w:rFonts w:eastAsia="Arial"/>
              </w:rPr>
              <w:t xml:space="preserve"> </w:t>
            </w:r>
            <w:r w:rsidRPr="00DF2C07">
              <w:rPr>
                <w:rFonts w:eastAsia="Arial"/>
                <w:b/>
                <w:bCs/>
              </w:rPr>
              <w:t>(SE)</w:t>
            </w:r>
          </w:p>
        </w:tc>
        <w:tc>
          <w:tcPr>
            <w:tcW w:w="1417" w:type="dxa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14:paraId="7809EA67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bCs/>
              </w:rPr>
            </w:pPr>
            <w:r w:rsidRPr="00DF2C07">
              <w:rPr>
                <w:rFonts w:eastAsia="Arial"/>
                <w:b/>
                <w:bCs/>
              </w:rPr>
              <w:t>p-value</w:t>
            </w:r>
          </w:p>
        </w:tc>
        <w:tc>
          <w:tcPr>
            <w:tcW w:w="19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72634F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bCs/>
              </w:rPr>
            </w:pPr>
            <w:r w:rsidRPr="00DF2C07">
              <w:rPr>
                <w:rFonts w:eastAsia="Arial"/>
                <w:b/>
                <w:bCs/>
              </w:rPr>
              <w:t>Coeff</w:t>
            </w:r>
            <w:r w:rsidRPr="00DF2C07">
              <w:rPr>
                <w:rFonts w:eastAsia="Arial"/>
              </w:rPr>
              <w:t xml:space="preserve"> </w:t>
            </w:r>
            <w:r w:rsidRPr="00DF2C07">
              <w:rPr>
                <w:rFonts w:eastAsia="Arial"/>
                <w:b/>
                <w:bCs/>
              </w:rPr>
              <w:t>(SE)</w:t>
            </w:r>
          </w:p>
        </w:tc>
        <w:tc>
          <w:tcPr>
            <w:tcW w:w="1525" w:type="dxa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14:paraId="5258AB22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bCs/>
              </w:rPr>
            </w:pPr>
            <w:r w:rsidRPr="00DF2C07">
              <w:rPr>
                <w:rFonts w:eastAsia="Arial"/>
                <w:b/>
                <w:bCs/>
              </w:rPr>
              <w:t>p-value</w:t>
            </w:r>
          </w:p>
        </w:tc>
      </w:tr>
      <w:tr w:rsidR="00980B58" w:rsidRPr="00DF2C07" w14:paraId="548669E1" w14:textId="77777777" w:rsidTr="00B25EBA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4AD4FA" w14:textId="77777777" w:rsidR="00980B58" w:rsidRPr="00DF2C07" w:rsidRDefault="00980B58" w:rsidP="00B25EBA">
            <w:pPr>
              <w:rPr>
                <w:rFonts w:eastAsia="Arial"/>
                <w:b w:val="0"/>
                <w:bCs w:val="0"/>
              </w:rPr>
            </w:pPr>
            <w:r w:rsidRPr="00DF2C07">
              <w:rPr>
                <w:rFonts w:eastAsia="Arial"/>
                <w:b w:val="0"/>
                <w:bCs w:val="0"/>
              </w:rPr>
              <w:t xml:space="preserve">Age 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1D95B07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-0.29 (0.13)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85FE12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0.02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70F346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-1.06 (0.61)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318C23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0.8</w:t>
            </w:r>
          </w:p>
        </w:tc>
        <w:tc>
          <w:tcPr>
            <w:tcW w:w="193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D9EE08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-0.01 (0.01)</w:t>
            </w:r>
          </w:p>
        </w:tc>
        <w:tc>
          <w:tcPr>
            <w:tcW w:w="15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8DA883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0.2</w:t>
            </w:r>
          </w:p>
        </w:tc>
      </w:tr>
      <w:tr w:rsidR="00980B58" w:rsidRPr="00DF2C07" w14:paraId="2508238C" w14:textId="77777777" w:rsidTr="00B25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single" w:sz="4" w:space="0" w:color="auto"/>
            </w:tcBorders>
            <w:vAlign w:val="center"/>
          </w:tcPr>
          <w:p w14:paraId="4398B0BC" w14:textId="77777777" w:rsidR="00980B58" w:rsidRPr="00DF2C07" w:rsidRDefault="00980B58" w:rsidP="00B25EBA">
            <w:pPr>
              <w:rPr>
                <w:rFonts w:eastAsia="Arial"/>
                <w:b w:val="0"/>
                <w:bCs w:val="0"/>
              </w:rPr>
            </w:pPr>
            <w:r w:rsidRPr="00DF2C07">
              <w:rPr>
                <w:rFonts w:eastAsia="Arial"/>
                <w:b w:val="0"/>
                <w:bCs w:val="0"/>
              </w:rPr>
              <w:t>Alcohol consumption (&gt; 1L/week)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53C0E786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0.64 (0.23)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A7EE79B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0.004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187FCAC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0.51 (0.22)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8F54ABF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0.02</w:t>
            </w:r>
          </w:p>
        </w:tc>
        <w:tc>
          <w:tcPr>
            <w:tcW w:w="1933" w:type="dxa"/>
            <w:tcBorders>
              <w:top w:val="single" w:sz="4" w:space="0" w:color="auto"/>
            </w:tcBorders>
            <w:vAlign w:val="center"/>
          </w:tcPr>
          <w:p w14:paraId="35414952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0.1 (0.58)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14:paraId="24A690A7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0.8</w:t>
            </w:r>
          </w:p>
        </w:tc>
      </w:tr>
      <w:tr w:rsidR="00980B58" w:rsidRPr="00DF2C07" w14:paraId="4589AB28" w14:textId="77777777" w:rsidTr="00B25EBA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vAlign w:val="center"/>
          </w:tcPr>
          <w:p w14:paraId="44487346" w14:textId="77777777" w:rsidR="00980B58" w:rsidRPr="00DF2C07" w:rsidRDefault="00980B58" w:rsidP="00B25EBA">
            <w:pPr>
              <w:rPr>
                <w:rFonts w:eastAsia="Arial"/>
                <w:b w:val="0"/>
                <w:bCs w:val="0"/>
              </w:rPr>
            </w:pPr>
            <w:r w:rsidRPr="00DF2C07">
              <w:rPr>
                <w:rFonts w:eastAsia="Arial"/>
                <w:b w:val="0"/>
                <w:bCs w:val="0"/>
              </w:rPr>
              <w:t>Regular physical activity</w:t>
            </w:r>
          </w:p>
        </w:tc>
        <w:tc>
          <w:tcPr>
            <w:tcW w:w="1842" w:type="dxa"/>
            <w:vAlign w:val="center"/>
          </w:tcPr>
          <w:p w14:paraId="2A7B0DDC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0.45 (0.17)</w:t>
            </w:r>
          </w:p>
        </w:tc>
        <w:tc>
          <w:tcPr>
            <w:tcW w:w="1843" w:type="dxa"/>
            <w:vAlign w:val="center"/>
          </w:tcPr>
          <w:p w14:paraId="4DCF8B0F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0.007</w:t>
            </w:r>
          </w:p>
        </w:tc>
        <w:tc>
          <w:tcPr>
            <w:tcW w:w="1843" w:type="dxa"/>
            <w:vAlign w:val="center"/>
          </w:tcPr>
          <w:p w14:paraId="2E16ABFF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0.63 (0.17)</w:t>
            </w:r>
          </w:p>
        </w:tc>
        <w:tc>
          <w:tcPr>
            <w:tcW w:w="1417" w:type="dxa"/>
            <w:vAlign w:val="center"/>
          </w:tcPr>
          <w:p w14:paraId="36D11E8B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&lt;0.001</w:t>
            </w:r>
          </w:p>
        </w:tc>
        <w:tc>
          <w:tcPr>
            <w:tcW w:w="1933" w:type="dxa"/>
            <w:vAlign w:val="center"/>
          </w:tcPr>
          <w:p w14:paraId="0F8D8A39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0.96 (0.37)</w:t>
            </w:r>
          </w:p>
        </w:tc>
        <w:tc>
          <w:tcPr>
            <w:tcW w:w="1525" w:type="dxa"/>
            <w:vAlign w:val="center"/>
          </w:tcPr>
          <w:p w14:paraId="43FC6A60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0.7</w:t>
            </w:r>
          </w:p>
        </w:tc>
      </w:tr>
      <w:tr w:rsidR="00980B58" w:rsidRPr="00DF2C07" w14:paraId="027ED449" w14:textId="77777777" w:rsidTr="00B25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vAlign w:val="center"/>
          </w:tcPr>
          <w:p w14:paraId="4D7805E8" w14:textId="4324C444" w:rsidR="00980B58" w:rsidRPr="00DF2C07" w:rsidRDefault="00980B58" w:rsidP="00B25EBA">
            <w:pPr>
              <w:rPr>
                <w:rFonts w:eastAsia="Arial"/>
                <w:b w:val="0"/>
                <w:bCs w:val="0"/>
              </w:rPr>
            </w:pPr>
            <w:r w:rsidRPr="00DF2C07">
              <w:rPr>
                <w:rFonts w:eastAsia="Arial"/>
                <w:b w:val="0"/>
                <w:bCs w:val="0"/>
              </w:rPr>
              <w:t>CCI</w:t>
            </w:r>
            <w:r w:rsidR="005C15CE" w:rsidRPr="00DF2C07">
              <w:rPr>
                <w:rFonts w:eastAsia="Arial"/>
                <w:b w:val="0"/>
                <w:bCs w:val="0"/>
              </w:rPr>
              <w:t xml:space="preserve"> ≥1</w:t>
            </w:r>
          </w:p>
        </w:tc>
        <w:tc>
          <w:tcPr>
            <w:tcW w:w="1842" w:type="dxa"/>
            <w:vAlign w:val="center"/>
          </w:tcPr>
          <w:p w14:paraId="10877019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-0.18 (0.08)</w:t>
            </w:r>
          </w:p>
        </w:tc>
        <w:tc>
          <w:tcPr>
            <w:tcW w:w="1843" w:type="dxa"/>
            <w:vAlign w:val="center"/>
          </w:tcPr>
          <w:p w14:paraId="36E42841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0.03</w:t>
            </w:r>
          </w:p>
        </w:tc>
        <w:tc>
          <w:tcPr>
            <w:tcW w:w="1843" w:type="dxa"/>
            <w:vAlign w:val="center"/>
          </w:tcPr>
          <w:p w14:paraId="69E90FCA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-0.02 (0.08)</w:t>
            </w:r>
          </w:p>
        </w:tc>
        <w:tc>
          <w:tcPr>
            <w:tcW w:w="1417" w:type="dxa"/>
            <w:vAlign w:val="center"/>
          </w:tcPr>
          <w:p w14:paraId="2D0FB1D8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0.8</w:t>
            </w:r>
          </w:p>
        </w:tc>
        <w:tc>
          <w:tcPr>
            <w:tcW w:w="1933" w:type="dxa"/>
            <w:vAlign w:val="center"/>
          </w:tcPr>
          <w:p w14:paraId="4E266FCE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-0.19 (0.25)</w:t>
            </w:r>
          </w:p>
        </w:tc>
        <w:tc>
          <w:tcPr>
            <w:tcW w:w="1525" w:type="dxa"/>
            <w:vAlign w:val="center"/>
          </w:tcPr>
          <w:p w14:paraId="339BFE7D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0.4</w:t>
            </w:r>
          </w:p>
        </w:tc>
      </w:tr>
      <w:tr w:rsidR="00980B58" w:rsidRPr="00DF2C07" w14:paraId="6308B206" w14:textId="77777777" w:rsidTr="00B25EBA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vAlign w:val="center"/>
          </w:tcPr>
          <w:p w14:paraId="56A2A3F3" w14:textId="2D1D5B3C" w:rsidR="00980B58" w:rsidRPr="00DF2C07" w:rsidRDefault="00980B58" w:rsidP="00B25EBA">
            <w:pPr>
              <w:rPr>
                <w:rFonts w:eastAsia="Arial"/>
                <w:b w:val="0"/>
                <w:bCs w:val="0"/>
              </w:rPr>
            </w:pPr>
            <w:r w:rsidRPr="00DF2C07">
              <w:rPr>
                <w:rFonts w:eastAsia="Arial"/>
                <w:b w:val="0"/>
                <w:bCs w:val="0"/>
              </w:rPr>
              <w:t>IIEF</w:t>
            </w:r>
            <w:r w:rsidR="008E12EC" w:rsidRPr="00DF2C07">
              <w:rPr>
                <w:rFonts w:eastAsia="Arial"/>
                <w:b w:val="0"/>
                <w:bCs w:val="0"/>
              </w:rPr>
              <w:t xml:space="preserve"> </w:t>
            </w:r>
            <w:r w:rsidRPr="00DF2C07">
              <w:rPr>
                <w:rFonts w:eastAsia="Arial"/>
                <w:b w:val="0"/>
                <w:bCs w:val="0"/>
              </w:rPr>
              <w:t>-</w:t>
            </w:r>
            <w:r w:rsidR="008E12EC" w:rsidRPr="00DF2C07">
              <w:rPr>
                <w:rFonts w:eastAsia="Arial"/>
                <w:b w:val="0"/>
                <w:bCs w:val="0"/>
              </w:rPr>
              <w:t xml:space="preserve"> </w:t>
            </w:r>
            <w:r w:rsidRPr="00DF2C07">
              <w:rPr>
                <w:rFonts w:eastAsia="Arial"/>
                <w:b w:val="0"/>
                <w:bCs w:val="0"/>
              </w:rPr>
              <w:t>Tot</w:t>
            </w:r>
            <w:r w:rsidR="001A40C7" w:rsidRPr="00DF2C07">
              <w:rPr>
                <w:rFonts w:eastAsia="Arial"/>
                <w:b w:val="0"/>
                <w:bCs w:val="0"/>
              </w:rPr>
              <w:t>al</w:t>
            </w:r>
          </w:p>
        </w:tc>
        <w:tc>
          <w:tcPr>
            <w:tcW w:w="1842" w:type="dxa"/>
            <w:vAlign w:val="center"/>
          </w:tcPr>
          <w:p w14:paraId="38787A4C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0.02 (0.01)</w:t>
            </w:r>
          </w:p>
        </w:tc>
        <w:tc>
          <w:tcPr>
            <w:tcW w:w="1843" w:type="dxa"/>
            <w:vAlign w:val="center"/>
          </w:tcPr>
          <w:p w14:paraId="00F87800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&lt;0.001</w:t>
            </w:r>
          </w:p>
        </w:tc>
        <w:tc>
          <w:tcPr>
            <w:tcW w:w="1843" w:type="dxa"/>
            <w:vAlign w:val="center"/>
          </w:tcPr>
          <w:p w14:paraId="572048ED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0.09 (0.05)</w:t>
            </w:r>
          </w:p>
        </w:tc>
        <w:tc>
          <w:tcPr>
            <w:tcW w:w="1417" w:type="dxa"/>
            <w:vAlign w:val="center"/>
          </w:tcPr>
          <w:p w14:paraId="0C9A9D65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0.07</w:t>
            </w:r>
          </w:p>
        </w:tc>
        <w:tc>
          <w:tcPr>
            <w:tcW w:w="1933" w:type="dxa"/>
            <w:vAlign w:val="center"/>
          </w:tcPr>
          <w:p w14:paraId="2294DCD9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0.02 (0.01)</w:t>
            </w:r>
          </w:p>
        </w:tc>
        <w:tc>
          <w:tcPr>
            <w:tcW w:w="1525" w:type="dxa"/>
            <w:vAlign w:val="center"/>
          </w:tcPr>
          <w:p w14:paraId="43E92A4D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0.04</w:t>
            </w:r>
          </w:p>
        </w:tc>
      </w:tr>
      <w:tr w:rsidR="00980B58" w:rsidRPr="00DF2C07" w14:paraId="6179CBA7" w14:textId="77777777" w:rsidTr="00B25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vAlign w:val="center"/>
          </w:tcPr>
          <w:p w14:paraId="5FA27927" w14:textId="68CB7F9F" w:rsidR="00980B58" w:rsidRPr="00DF2C07" w:rsidRDefault="00980B58" w:rsidP="00B25EBA">
            <w:pPr>
              <w:rPr>
                <w:rFonts w:eastAsia="Arial"/>
                <w:b w:val="0"/>
                <w:bCs w:val="0"/>
              </w:rPr>
            </w:pPr>
            <w:r w:rsidRPr="00DF2C07">
              <w:rPr>
                <w:rFonts w:eastAsia="Arial"/>
                <w:b w:val="0"/>
                <w:bCs w:val="0"/>
              </w:rPr>
              <w:t>IIEF</w:t>
            </w:r>
            <w:r w:rsidR="008E12EC" w:rsidRPr="00DF2C07">
              <w:rPr>
                <w:rFonts w:eastAsia="Arial"/>
                <w:b w:val="0"/>
                <w:bCs w:val="0"/>
              </w:rPr>
              <w:t xml:space="preserve"> </w:t>
            </w:r>
            <w:r w:rsidRPr="00DF2C07">
              <w:rPr>
                <w:rFonts w:eastAsia="Arial"/>
                <w:b w:val="0"/>
                <w:bCs w:val="0"/>
              </w:rPr>
              <w:t>-</w:t>
            </w:r>
            <w:r w:rsidR="008E12EC" w:rsidRPr="00DF2C07">
              <w:rPr>
                <w:rFonts w:eastAsia="Arial"/>
                <w:b w:val="0"/>
                <w:bCs w:val="0"/>
              </w:rPr>
              <w:t xml:space="preserve"> </w:t>
            </w:r>
            <w:r w:rsidRPr="00DF2C07">
              <w:rPr>
                <w:rFonts w:eastAsia="Arial"/>
                <w:b w:val="0"/>
                <w:bCs w:val="0"/>
              </w:rPr>
              <w:t>EF</w:t>
            </w:r>
          </w:p>
        </w:tc>
        <w:tc>
          <w:tcPr>
            <w:tcW w:w="1842" w:type="dxa"/>
            <w:vAlign w:val="center"/>
          </w:tcPr>
          <w:p w14:paraId="770EB95D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0.12 (0.11)</w:t>
            </w:r>
          </w:p>
        </w:tc>
        <w:tc>
          <w:tcPr>
            <w:tcW w:w="1843" w:type="dxa"/>
            <w:vAlign w:val="center"/>
          </w:tcPr>
          <w:p w14:paraId="0AEA09B8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0.26</w:t>
            </w:r>
          </w:p>
        </w:tc>
        <w:tc>
          <w:tcPr>
            <w:tcW w:w="1843" w:type="dxa"/>
            <w:vAlign w:val="center"/>
          </w:tcPr>
          <w:p w14:paraId="4F837EBB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0.06 (0.01)</w:t>
            </w:r>
          </w:p>
        </w:tc>
        <w:tc>
          <w:tcPr>
            <w:tcW w:w="1417" w:type="dxa"/>
            <w:vAlign w:val="center"/>
          </w:tcPr>
          <w:p w14:paraId="02A1B031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0.5</w:t>
            </w:r>
          </w:p>
        </w:tc>
        <w:tc>
          <w:tcPr>
            <w:tcW w:w="1933" w:type="dxa"/>
            <w:vAlign w:val="center"/>
          </w:tcPr>
          <w:p w14:paraId="0FF0FCA1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0.03 (0.02)</w:t>
            </w:r>
          </w:p>
        </w:tc>
        <w:tc>
          <w:tcPr>
            <w:tcW w:w="1525" w:type="dxa"/>
            <w:vAlign w:val="center"/>
          </w:tcPr>
          <w:p w14:paraId="2B186224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0.1</w:t>
            </w:r>
          </w:p>
        </w:tc>
      </w:tr>
      <w:tr w:rsidR="00980B58" w:rsidRPr="00DF2C07" w14:paraId="08FB1475" w14:textId="77777777" w:rsidTr="00B25EBA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vAlign w:val="center"/>
          </w:tcPr>
          <w:p w14:paraId="1886B7F0" w14:textId="2FC26934" w:rsidR="00980B58" w:rsidRPr="00DF2C07" w:rsidRDefault="00980B58" w:rsidP="00B25EBA">
            <w:pPr>
              <w:rPr>
                <w:rFonts w:eastAsia="Arial"/>
                <w:b w:val="0"/>
                <w:bCs w:val="0"/>
              </w:rPr>
            </w:pPr>
            <w:r w:rsidRPr="00DF2C07">
              <w:rPr>
                <w:rFonts w:eastAsia="Arial"/>
                <w:b w:val="0"/>
                <w:bCs w:val="0"/>
              </w:rPr>
              <w:t>IIEF</w:t>
            </w:r>
            <w:r w:rsidR="008E12EC" w:rsidRPr="00DF2C07">
              <w:rPr>
                <w:rFonts w:eastAsia="Arial"/>
                <w:b w:val="0"/>
                <w:bCs w:val="0"/>
              </w:rPr>
              <w:t xml:space="preserve"> </w:t>
            </w:r>
            <w:r w:rsidRPr="00DF2C07">
              <w:rPr>
                <w:rFonts w:eastAsia="Arial"/>
                <w:b w:val="0"/>
                <w:bCs w:val="0"/>
              </w:rPr>
              <w:t>-</w:t>
            </w:r>
            <w:r w:rsidR="008E12EC" w:rsidRPr="00DF2C07">
              <w:rPr>
                <w:rFonts w:eastAsia="Arial"/>
                <w:b w:val="0"/>
                <w:bCs w:val="0"/>
              </w:rPr>
              <w:t xml:space="preserve"> </w:t>
            </w:r>
            <w:r w:rsidRPr="00DF2C07">
              <w:rPr>
                <w:rFonts w:eastAsia="Arial"/>
                <w:b w:val="0"/>
                <w:bCs w:val="0"/>
              </w:rPr>
              <w:t>OS</w:t>
            </w:r>
          </w:p>
        </w:tc>
        <w:tc>
          <w:tcPr>
            <w:tcW w:w="1842" w:type="dxa"/>
            <w:vAlign w:val="center"/>
          </w:tcPr>
          <w:p w14:paraId="034B25BE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-0.01 (0.03)</w:t>
            </w:r>
          </w:p>
        </w:tc>
        <w:tc>
          <w:tcPr>
            <w:tcW w:w="1843" w:type="dxa"/>
            <w:vAlign w:val="center"/>
          </w:tcPr>
          <w:p w14:paraId="74F39C4C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0.69</w:t>
            </w:r>
          </w:p>
        </w:tc>
        <w:tc>
          <w:tcPr>
            <w:tcW w:w="1843" w:type="dxa"/>
            <w:vAlign w:val="center"/>
          </w:tcPr>
          <w:p w14:paraId="40C00B3E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-0.03 (0.04)</w:t>
            </w:r>
          </w:p>
        </w:tc>
        <w:tc>
          <w:tcPr>
            <w:tcW w:w="1417" w:type="dxa"/>
            <w:vAlign w:val="center"/>
          </w:tcPr>
          <w:p w14:paraId="227C2F34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0.3</w:t>
            </w:r>
          </w:p>
        </w:tc>
        <w:tc>
          <w:tcPr>
            <w:tcW w:w="1933" w:type="dxa"/>
            <w:vAlign w:val="center"/>
          </w:tcPr>
          <w:p w14:paraId="112BA407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0.08 (0.08)</w:t>
            </w:r>
          </w:p>
        </w:tc>
        <w:tc>
          <w:tcPr>
            <w:tcW w:w="1525" w:type="dxa"/>
            <w:vAlign w:val="center"/>
          </w:tcPr>
          <w:p w14:paraId="5240549E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0.3</w:t>
            </w:r>
          </w:p>
        </w:tc>
      </w:tr>
      <w:tr w:rsidR="00980B58" w:rsidRPr="00DF2C07" w14:paraId="653FB6EB" w14:textId="77777777" w:rsidTr="00B25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vAlign w:val="center"/>
          </w:tcPr>
          <w:p w14:paraId="234C84ED" w14:textId="5E4CB212" w:rsidR="00980B58" w:rsidRPr="00DF2C07" w:rsidRDefault="00980B58" w:rsidP="00B25EBA">
            <w:pPr>
              <w:rPr>
                <w:rFonts w:eastAsia="Arial"/>
                <w:b w:val="0"/>
                <w:bCs w:val="0"/>
              </w:rPr>
            </w:pPr>
            <w:r w:rsidRPr="00DF2C07">
              <w:rPr>
                <w:rFonts w:eastAsia="Arial"/>
                <w:b w:val="0"/>
                <w:bCs w:val="0"/>
              </w:rPr>
              <w:t>IIEF</w:t>
            </w:r>
            <w:r w:rsidR="008E12EC" w:rsidRPr="00DF2C07">
              <w:rPr>
                <w:rFonts w:eastAsia="Arial"/>
                <w:b w:val="0"/>
                <w:bCs w:val="0"/>
              </w:rPr>
              <w:t xml:space="preserve"> </w:t>
            </w:r>
            <w:r w:rsidRPr="00DF2C07">
              <w:rPr>
                <w:rFonts w:eastAsia="Arial"/>
                <w:b w:val="0"/>
                <w:bCs w:val="0"/>
              </w:rPr>
              <w:t>-</w:t>
            </w:r>
            <w:r w:rsidR="008E12EC" w:rsidRPr="00DF2C07">
              <w:rPr>
                <w:rFonts w:eastAsia="Arial"/>
                <w:b w:val="0"/>
                <w:bCs w:val="0"/>
              </w:rPr>
              <w:t xml:space="preserve"> </w:t>
            </w:r>
            <w:r w:rsidRPr="00DF2C07">
              <w:rPr>
                <w:rFonts w:eastAsia="Arial"/>
                <w:b w:val="0"/>
                <w:bCs w:val="0"/>
              </w:rPr>
              <w:t>OF</w:t>
            </w:r>
          </w:p>
        </w:tc>
        <w:tc>
          <w:tcPr>
            <w:tcW w:w="1842" w:type="dxa"/>
            <w:vAlign w:val="center"/>
          </w:tcPr>
          <w:p w14:paraId="49944952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-0.01 (0.28)</w:t>
            </w:r>
          </w:p>
        </w:tc>
        <w:tc>
          <w:tcPr>
            <w:tcW w:w="1843" w:type="dxa"/>
            <w:vAlign w:val="center"/>
          </w:tcPr>
          <w:p w14:paraId="58CDA4BB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0.57</w:t>
            </w:r>
          </w:p>
        </w:tc>
        <w:tc>
          <w:tcPr>
            <w:tcW w:w="1843" w:type="dxa"/>
            <w:vAlign w:val="center"/>
          </w:tcPr>
          <w:p w14:paraId="643580E2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-0.07 (0.02)</w:t>
            </w:r>
          </w:p>
        </w:tc>
        <w:tc>
          <w:tcPr>
            <w:tcW w:w="1417" w:type="dxa"/>
            <w:vAlign w:val="center"/>
          </w:tcPr>
          <w:p w14:paraId="739E4DF7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0.01</w:t>
            </w:r>
          </w:p>
        </w:tc>
        <w:tc>
          <w:tcPr>
            <w:tcW w:w="1933" w:type="dxa"/>
            <w:vAlign w:val="center"/>
          </w:tcPr>
          <w:p w14:paraId="1B220434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0.1 (0.06)</w:t>
            </w:r>
          </w:p>
        </w:tc>
        <w:tc>
          <w:tcPr>
            <w:tcW w:w="1525" w:type="dxa"/>
            <w:vAlign w:val="center"/>
          </w:tcPr>
          <w:p w14:paraId="030801F5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0.1</w:t>
            </w:r>
          </w:p>
        </w:tc>
      </w:tr>
      <w:tr w:rsidR="00980B58" w:rsidRPr="00DF2C07" w14:paraId="4C780DD1" w14:textId="77777777" w:rsidTr="00B25EBA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vAlign w:val="center"/>
          </w:tcPr>
          <w:p w14:paraId="585947F0" w14:textId="3AE24298" w:rsidR="00980B58" w:rsidRPr="00DF2C07" w:rsidRDefault="00980B58" w:rsidP="00B25EBA">
            <w:pPr>
              <w:rPr>
                <w:rFonts w:eastAsia="Arial"/>
                <w:b w:val="0"/>
                <w:bCs w:val="0"/>
              </w:rPr>
            </w:pPr>
            <w:r w:rsidRPr="00DF2C07">
              <w:rPr>
                <w:rFonts w:eastAsia="Arial"/>
                <w:b w:val="0"/>
                <w:bCs w:val="0"/>
              </w:rPr>
              <w:t>IIEF</w:t>
            </w:r>
            <w:r w:rsidR="008E12EC" w:rsidRPr="00DF2C07">
              <w:rPr>
                <w:rFonts w:eastAsia="Arial"/>
                <w:b w:val="0"/>
                <w:bCs w:val="0"/>
              </w:rPr>
              <w:t xml:space="preserve"> </w:t>
            </w:r>
            <w:r w:rsidRPr="00DF2C07">
              <w:rPr>
                <w:rFonts w:eastAsia="Arial"/>
                <w:b w:val="0"/>
                <w:bCs w:val="0"/>
              </w:rPr>
              <w:t>-</w:t>
            </w:r>
            <w:r w:rsidR="008E12EC" w:rsidRPr="00DF2C07">
              <w:rPr>
                <w:rFonts w:eastAsia="Arial"/>
                <w:b w:val="0"/>
                <w:bCs w:val="0"/>
              </w:rPr>
              <w:t xml:space="preserve"> </w:t>
            </w:r>
            <w:r w:rsidRPr="00DF2C07">
              <w:rPr>
                <w:rFonts w:eastAsia="Arial"/>
                <w:b w:val="0"/>
                <w:bCs w:val="0"/>
              </w:rPr>
              <w:t>IS</w:t>
            </w:r>
          </w:p>
        </w:tc>
        <w:tc>
          <w:tcPr>
            <w:tcW w:w="1842" w:type="dxa"/>
            <w:vAlign w:val="center"/>
          </w:tcPr>
          <w:p w14:paraId="7429A89D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-0.01 (0.02)</w:t>
            </w:r>
          </w:p>
        </w:tc>
        <w:tc>
          <w:tcPr>
            <w:tcW w:w="1843" w:type="dxa"/>
            <w:vAlign w:val="center"/>
          </w:tcPr>
          <w:p w14:paraId="7D36747C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0.56</w:t>
            </w:r>
          </w:p>
        </w:tc>
        <w:tc>
          <w:tcPr>
            <w:tcW w:w="1843" w:type="dxa"/>
            <w:vAlign w:val="center"/>
          </w:tcPr>
          <w:p w14:paraId="2D1FB727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-0.03 (0.02)</w:t>
            </w:r>
          </w:p>
        </w:tc>
        <w:tc>
          <w:tcPr>
            <w:tcW w:w="1417" w:type="dxa"/>
            <w:vAlign w:val="center"/>
          </w:tcPr>
          <w:p w14:paraId="34C2219E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0.1</w:t>
            </w:r>
          </w:p>
        </w:tc>
        <w:tc>
          <w:tcPr>
            <w:tcW w:w="1933" w:type="dxa"/>
            <w:vAlign w:val="center"/>
          </w:tcPr>
          <w:p w14:paraId="16908B0F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0.05 (0.04)</w:t>
            </w:r>
          </w:p>
        </w:tc>
        <w:tc>
          <w:tcPr>
            <w:tcW w:w="1525" w:type="dxa"/>
            <w:vAlign w:val="center"/>
          </w:tcPr>
          <w:p w14:paraId="42337E10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0.2</w:t>
            </w:r>
          </w:p>
        </w:tc>
      </w:tr>
      <w:tr w:rsidR="00980B58" w:rsidRPr="00DF2C07" w14:paraId="63D539FD" w14:textId="77777777" w:rsidTr="00B25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vAlign w:val="center"/>
          </w:tcPr>
          <w:p w14:paraId="34B6FB3F" w14:textId="4488A8A8" w:rsidR="00980B58" w:rsidRPr="00DF2C07" w:rsidRDefault="00980B58" w:rsidP="00B25EBA">
            <w:pPr>
              <w:rPr>
                <w:rFonts w:eastAsia="Arial"/>
                <w:b w:val="0"/>
                <w:bCs w:val="0"/>
              </w:rPr>
            </w:pPr>
            <w:r w:rsidRPr="00DF2C07">
              <w:rPr>
                <w:rFonts w:eastAsia="Arial"/>
                <w:b w:val="0"/>
                <w:bCs w:val="0"/>
              </w:rPr>
              <w:t>IIEF</w:t>
            </w:r>
            <w:r w:rsidR="008E12EC" w:rsidRPr="00DF2C07">
              <w:rPr>
                <w:rFonts w:eastAsia="Arial"/>
                <w:b w:val="0"/>
                <w:bCs w:val="0"/>
              </w:rPr>
              <w:t xml:space="preserve"> </w:t>
            </w:r>
            <w:r w:rsidRPr="00DF2C07">
              <w:rPr>
                <w:rFonts w:eastAsia="Arial"/>
                <w:b w:val="0"/>
                <w:bCs w:val="0"/>
              </w:rPr>
              <w:t>-</w:t>
            </w:r>
            <w:r w:rsidR="008E12EC" w:rsidRPr="00DF2C07">
              <w:rPr>
                <w:rFonts w:eastAsia="Arial"/>
                <w:b w:val="0"/>
                <w:bCs w:val="0"/>
              </w:rPr>
              <w:t xml:space="preserve"> </w:t>
            </w:r>
            <w:r w:rsidRPr="00DF2C07">
              <w:rPr>
                <w:rFonts w:eastAsia="Arial"/>
                <w:b w:val="0"/>
                <w:bCs w:val="0"/>
              </w:rPr>
              <w:t>SD</w:t>
            </w:r>
          </w:p>
        </w:tc>
        <w:tc>
          <w:tcPr>
            <w:tcW w:w="1842" w:type="dxa"/>
            <w:vAlign w:val="center"/>
          </w:tcPr>
          <w:p w14:paraId="6AD15E13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-0.01 (0.04)</w:t>
            </w:r>
          </w:p>
        </w:tc>
        <w:tc>
          <w:tcPr>
            <w:tcW w:w="1843" w:type="dxa"/>
            <w:vAlign w:val="center"/>
          </w:tcPr>
          <w:p w14:paraId="7D12F5F6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0.78</w:t>
            </w:r>
          </w:p>
        </w:tc>
        <w:tc>
          <w:tcPr>
            <w:tcW w:w="1843" w:type="dxa"/>
            <w:vAlign w:val="center"/>
          </w:tcPr>
          <w:p w14:paraId="5B72D055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-0.01 (0.04)</w:t>
            </w:r>
          </w:p>
        </w:tc>
        <w:tc>
          <w:tcPr>
            <w:tcW w:w="1417" w:type="dxa"/>
            <w:vAlign w:val="center"/>
          </w:tcPr>
          <w:p w14:paraId="5EAF315B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0.7</w:t>
            </w:r>
          </w:p>
        </w:tc>
        <w:tc>
          <w:tcPr>
            <w:tcW w:w="1933" w:type="dxa"/>
            <w:vAlign w:val="center"/>
          </w:tcPr>
          <w:p w14:paraId="02056028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-0.5 (0.09)</w:t>
            </w:r>
          </w:p>
        </w:tc>
        <w:tc>
          <w:tcPr>
            <w:tcW w:w="1525" w:type="dxa"/>
            <w:vAlign w:val="center"/>
          </w:tcPr>
          <w:p w14:paraId="234687D2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0.5</w:t>
            </w:r>
          </w:p>
        </w:tc>
      </w:tr>
      <w:tr w:rsidR="00980B58" w:rsidRPr="00DF2C07" w14:paraId="022EDE99" w14:textId="77777777" w:rsidTr="00B25EBA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vAlign w:val="center"/>
          </w:tcPr>
          <w:p w14:paraId="061E8052" w14:textId="16D58F8E" w:rsidR="00980B58" w:rsidRPr="00DF2C07" w:rsidRDefault="00980B58" w:rsidP="00B25EBA">
            <w:pPr>
              <w:rPr>
                <w:rFonts w:eastAsia="Arial"/>
                <w:b w:val="0"/>
                <w:bCs w:val="0"/>
              </w:rPr>
            </w:pPr>
            <w:r w:rsidRPr="00DF2C07">
              <w:rPr>
                <w:rFonts w:eastAsia="Arial"/>
                <w:b w:val="0"/>
                <w:bCs w:val="0"/>
              </w:rPr>
              <w:t>IPSS</w:t>
            </w:r>
            <w:r w:rsidR="008E12EC" w:rsidRPr="00DF2C07">
              <w:rPr>
                <w:rFonts w:eastAsia="Arial"/>
                <w:b w:val="0"/>
                <w:bCs w:val="0"/>
              </w:rPr>
              <w:t xml:space="preserve"> </w:t>
            </w:r>
            <w:r w:rsidRPr="00DF2C07">
              <w:rPr>
                <w:rFonts w:eastAsia="Arial"/>
                <w:b w:val="0"/>
                <w:bCs w:val="0"/>
              </w:rPr>
              <w:t>-Tot</w:t>
            </w:r>
            <w:r w:rsidR="0028765C" w:rsidRPr="00DF2C07">
              <w:rPr>
                <w:rFonts w:eastAsia="Arial"/>
                <w:b w:val="0"/>
                <w:bCs w:val="0"/>
              </w:rPr>
              <w:t>al</w:t>
            </w:r>
          </w:p>
        </w:tc>
        <w:tc>
          <w:tcPr>
            <w:tcW w:w="1842" w:type="dxa"/>
            <w:vAlign w:val="center"/>
          </w:tcPr>
          <w:p w14:paraId="5B2D825C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-0.02 (0.01)</w:t>
            </w:r>
          </w:p>
        </w:tc>
        <w:tc>
          <w:tcPr>
            <w:tcW w:w="1843" w:type="dxa"/>
            <w:vAlign w:val="center"/>
          </w:tcPr>
          <w:p w14:paraId="7BEEE294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0.05</w:t>
            </w:r>
          </w:p>
        </w:tc>
        <w:tc>
          <w:tcPr>
            <w:tcW w:w="1843" w:type="dxa"/>
            <w:vAlign w:val="center"/>
          </w:tcPr>
          <w:p w14:paraId="16773BD5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-0.01 (0.02)</w:t>
            </w:r>
          </w:p>
        </w:tc>
        <w:tc>
          <w:tcPr>
            <w:tcW w:w="1417" w:type="dxa"/>
            <w:vAlign w:val="center"/>
          </w:tcPr>
          <w:p w14:paraId="773F1BCA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0.3</w:t>
            </w:r>
          </w:p>
        </w:tc>
        <w:tc>
          <w:tcPr>
            <w:tcW w:w="1933" w:type="dxa"/>
            <w:vAlign w:val="center"/>
          </w:tcPr>
          <w:p w14:paraId="4B1A042D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-0.06 (0.03)</w:t>
            </w:r>
          </w:p>
        </w:tc>
        <w:tc>
          <w:tcPr>
            <w:tcW w:w="1525" w:type="dxa"/>
            <w:vAlign w:val="center"/>
          </w:tcPr>
          <w:p w14:paraId="401F0C7D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0.05</w:t>
            </w:r>
          </w:p>
        </w:tc>
      </w:tr>
      <w:tr w:rsidR="00980B58" w:rsidRPr="00DF2C07" w14:paraId="28A5364B" w14:textId="77777777" w:rsidTr="00B25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vAlign w:val="center"/>
          </w:tcPr>
          <w:p w14:paraId="5B1E361F" w14:textId="2416B975" w:rsidR="00980B58" w:rsidRPr="00DF2C07" w:rsidRDefault="00980B58" w:rsidP="00B25EBA">
            <w:pPr>
              <w:rPr>
                <w:rFonts w:eastAsia="Arial"/>
                <w:b w:val="0"/>
                <w:bCs w:val="0"/>
              </w:rPr>
            </w:pPr>
            <w:r w:rsidRPr="00DF2C07">
              <w:rPr>
                <w:rFonts w:eastAsia="Arial"/>
                <w:b w:val="0"/>
                <w:bCs w:val="0"/>
              </w:rPr>
              <w:t>IPSS</w:t>
            </w:r>
            <w:r w:rsidR="008E12EC" w:rsidRPr="00DF2C07">
              <w:rPr>
                <w:rFonts w:eastAsia="Arial"/>
                <w:b w:val="0"/>
                <w:bCs w:val="0"/>
              </w:rPr>
              <w:t xml:space="preserve"> </w:t>
            </w:r>
            <w:r w:rsidRPr="00DF2C07">
              <w:rPr>
                <w:rFonts w:eastAsia="Arial"/>
                <w:b w:val="0"/>
                <w:bCs w:val="0"/>
              </w:rPr>
              <w:t>-</w:t>
            </w:r>
            <w:r w:rsidR="008E12EC" w:rsidRPr="00DF2C07">
              <w:rPr>
                <w:rFonts w:eastAsia="Arial"/>
                <w:b w:val="0"/>
                <w:bCs w:val="0"/>
              </w:rPr>
              <w:t xml:space="preserve"> </w:t>
            </w:r>
            <w:r w:rsidRPr="00DF2C07">
              <w:rPr>
                <w:rFonts w:eastAsia="Arial"/>
                <w:b w:val="0"/>
                <w:bCs w:val="0"/>
              </w:rPr>
              <w:t>QoL</w:t>
            </w:r>
          </w:p>
        </w:tc>
        <w:tc>
          <w:tcPr>
            <w:tcW w:w="1842" w:type="dxa"/>
            <w:vAlign w:val="center"/>
          </w:tcPr>
          <w:p w14:paraId="310F395A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-0.02 (0.05)</w:t>
            </w:r>
          </w:p>
        </w:tc>
        <w:tc>
          <w:tcPr>
            <w:tcW w:w="1843" w:type="dxa"/>
            <w:vAlign w:val="center"/>
          </w:tcPr>
          <w:p w14:paraId="3018065E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0.60</w:t>
            </w:r>
          </w:p>
        </w:tc>
        <w:tc>
          <w:tcPr>
            <w:tcW w:w="1843" w:type="dxa"/>
            <w:vAlign w:val="center"/>
          </w:tcPr>
          <w:p w14:paraId="24B9015E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-0.07 (0.06)</w:t>
            </w:r>
          </w:p>
        </w:tc>
        <w:tc>
          <w:tcPr>
            <w:tcW w:w="1417" w:type="dxa"/>
            <w:vAlign w:val="center"/>
          </w:tcPr>
          <w:p w14:paraId="687635FB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0.9</w:t>
            </w:r>
          </w:p>
        </w:tc>
        <w:tc>
          <w:tcPr>
            <w:tcW w:w="1933" w:type="dxa"/>
            <w:vAlign w:val="center"/>
          </w:tcPr>
          <w:p w14:paraId="1A01DF4A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-0.05 (0.11)</w:t>
            </w:r>
          </w:p>
        </w:tc>
        <w:tc>
          <w:tcPr>
            <w:tcW w:w="1525" w:type="dxa"/>
            <w:vAlign w:val="center"/>
          </w:tcPr>
          <w:p w14:paraId="54DFCC15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0.6</w:t>
            </w:r>
          </w:p>
        </w:tc>
      </w:tr>
      <w:tr w:rsidR="00980B58" w:rsidRPr="00DF2C07" w14:paraId="6542609B" w14:textId="77777777" w:rsidTr="00B25EBA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vAlign w:val="center"/>
          </w:tcPr>
          <w:p w14:paraId="6520ADF7" w14:textId="19F0EA18" w:rsidR="00980B58" w:rsidRPr="00DF2C07" w:rsidRDefault="00980B58" w:rsidP="00B25EBA">
            <w:pPr>
              <w:rPr>
                <w:rFonts w:eastAsia="Arial"/>
                <w:b w:val="0"/>
                <w:bCs w:val="0"/>
              </w:rPr>
            </w:pPr>
            <w:r w:rsidRPr="00DF2C07">
              <w:rPr>
                <w:rFonts w:eastAsia="Arial"/>
                <w:b w:val="0"/>
                <w:bCs w:val="0"/>
              </w:rPr>
              <w:t>OABq</w:t>
            </w:r>
            <w:r w:rsidR="008E12EC" w:rsidRPr="00DF2C07">
              <w:rPr>
                <w:rFonts w:eastAsia="Arial"/>
                <w:b w:val="0"/>
                <w:bCs w:val="0"/>
              </w:rPr>
              <w:t xml:space="preserve"> </w:t>
            </w:r>
            <w:r w:rsidR="0028765C" w:rsidRPr="00DF2C07">
              <w:rPr>
                <w:rFonts w:eastAsia="Arial"/>
                <w:b w:val="0"/>
                <w:bCs w:val="0"/>
              </w:rPr>
              <w:t>-Total</w:t>
            </w:r>
          </w:p>
        </w:tc>
        <w:tc>
          <w:tcPr>
            <w:tcW w:w="1842" w:type="dxa"/>
            <w:vAlign w:val="center"/>
          </w:tcPr>
          <w:p w14:paraId="31BECAF4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-0.03 (0.07)</w:t>
            </w:r>
          </w:p>
        </w:tc>
        <w:tc>
          <w:tcPr>
            <w:tcW w:w="1843" w:type="dxa"/>
            <w:vAlign w:val="center"/>
          </w:tcPr>
          <w:p w14:paraId="7F7CAD88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0.69</w:t>
            </w:r>
          </w:p>
        </w:tc>
        <w:tc>
          <w:tcPr>
            <w:tcW w:w="1843" w:type="dxa"/>
            <w:vAlign w:val="center"/>
          </w:tcPr>
          <w:p w14:paraId="6D1A31C4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-0.04 (0.01)</w:t>
            </w:r>
          </w:p>
        </w:tc>
        <w:tc>
          <w:tcPr>
            <w:tcW w:w="1417" w:type="dxa"/>
            <w:vAlign w:val="center"/>
          </w:tcPr>
          <w:p w14:paraId="20F413AE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0.7</w:t>
            </w:r>
          </w:p>
        </w:tc>
        <w:tc>
          <w:tcPr>
            <w:tcW w:w="1933" w:type="dxa"/>
            <w:vAlign w:val="center"/>
          </w:tcPr>
          <w:p w14:paraId="4EA3CE34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-0.08 (0.09)</w:t>
            </w:r>
          </w:p>
        </w:tc>
        <w:tc>
          <w:tcPr>
            <w:tcW w:w="1525" w:type="dxa"/>
            <w:vAlign w:val="center"/>
          </w:tcPr>
          <w:p w14:paraId="7D2A927A" w14:textId="77777777" w:rsidR="00980B58" w:rsidRPr="00DF2C07" w:rsidRDefault="00980B58" w:rsidP="00B25E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0.4</w:t>
            </w:r>
          </w:p>
        </w:tc>
      </w:tr>
      <w:tr w:rsidR="00980B58" w:rsidRPr="00DF2C07" w14:paraId="32E100FC" w14:textId="77777777" w:rsidTr="00B25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vAlign w:val="center"/>
          </w:tcPr>
          <w:p w14:paraId="3E81181D" w14:textId="77777777" w:rsidR="00980B58" w:rsidRPr="00DF2C07" w:rsidRDefault="00980B58" w:rsidP="00B25EBA">
            <w:pPr>
              <w:rPr>
                <w:rFonts w:eastAsia="Arial"/>
                <w:b w:val="0"/>
                <w:bCs w:val="0"/>
              </w:rPr>
            </w:pPr>
            <w:r w:rsidRPr="00DF2C07">
              <w:rPr>
                <w:rFonts w:eastAsia="Arial"/>
                <w:b w:val="0"/>
                <w:bCs w:val="0"/>
              </w:rPr>
              <w:t>BDI</w:t>
            </w:r>
          </w:p>
        </w:tc>
        <w:tc>
          <w:tcPr>
            <w:tcW w:w="1842" w:type="dxa"/>
            <w:vAlign w:val="center"/>
          </w:tcPr>
          <w:p w14:paraId="7986E966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-0.01 (0.01)</w:t>
            </w:r>
          </w:p>
        </w:tc>
        <w:tc>
          <w:tcPr>
            <w:tcW w:w="1843" w:type="dxa"/>
            <w:vAlign w:val="center"/>
          </w:tcPr>
          <w:p w14:paraId="47B4D83A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0.38</w:t>
            </w:r>
          </w:p>
        </w:tc>
        <w:tc>
          <w:tcPr>
            <w:tcW w:w="1843" w:type="dxa"/>
            <w:vAlign w:val="center"/>
          </w:tcPr>
          <w:p w14:paraId="7FD811BE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-0.02 (0.01)</w:t>
            </w:r>
          </w:p>
        </w:tc>
        <w:tc>
          <w:tcPr>
            <w:tcW w:w="1417" w:type="dxa"/>
            <w:vAlign w:val="center"/>
          </w:tcPr>
          <w:p w14:paraId="1F2D9CB6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0.1</w:t>
            </w:r>
          </w:p>
        </w:tc>
        <w:tc>
          <w:tcPr>
            <w:tcW w:w="1933" w:type="dxa"/>
            <w:vAlign w:val="center"/>
          </w:tcPr>
          <w:p w14:paraId="33E1C12B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-0.07 (0.02)</w:t>
            </w:r>
          </w:p>
        </w:tc>
        <w:tc>
          <w:tcPr>
            <w:tcW w:w="1525" w:type="dxa"/>
            <w:vAlign w:val="center"/>
          </w:tcPr>
          <w:p w14:paraId="76BC5A4C" w14:textId="77777777" w:rsidR="00980B58" w:rsidRPr="00DF2C07" w:rsidRDefault="00980B58" w:rsidP="00B25E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  <w:r w:rsidRPr="00DF2C07">
              <w:rPr>
                <w:rFonts w:eastAsia="Arial"/>
              </w:rPr>
              <w:t>0.7</w:t>
            </w:r>
          </w:p>
        </w:tc>
      </w:tr>
    </w:tbl>
    <w:p w14:paraId="7CEF8242" w14:textId="77777777" w:rsidR="00980B58" w:rsidRPr="00DF2C07" w:rsidRDefault="00980B58" w:rsidP="00980B58">
      <w:pPr>
        <w:rPr>
          <w:rFonts w:eastAsia="Arial"/>
          <w:sz w:val="20"/>
          <w:szCs w:val="20"/>
        </w:rPr>
      </w:pPr>
    </w:p>
    <w:p w14:paraId="0B651F75" w14:textId="35A458BA" w:rsidR="00980B58" w:rsidRPr="00663241" w:rsidRDefault="00571BF9" w:rsidP="00980B58">
      <w:pPr>
        <w:rPr>
          <w:rFonts w:eastAsia="Arial"/>
          <w:sz w:val="20"/>
          <w:szCs w:val="20"/>
        </w:rPr>
      </w:pPr>
      <w:r w:rsidRPr="00DF2C07">
        <w:rPr>
          <w:rFonts w:eastAsia="Arial"/>
          <w:sz w:val="20"/>
          <w:szCs w:val="20"/>
        </w:rPr>
        <w:t>Abbreviations</w:t>
      </w:r>
      <w:r w:rsidR="00980B58" w:rsidRPr="00DF2C07">
        <w:rPr>
          <w:rFonts w:eastAsia="Arial"/>
          <w:sz w:val="20"/>
          <w:szCs w:val="20"/>
        </w:rPr>
        <w:t xml:space="preserve">: SE: standard error; </w:t>
      </w:r>
      <w:r w:rsidR="005C15CE" w:rsidRPr="00DF2C07">
        <w:rPr>
          <w:rFonts w:eastAsia="Arial"/>
          <w:sz w:val="20"/>
          <w:szCs w:val="20"/>
        </w:rPr>
        <w:t xml:space="preserve">CCI: Charlson Comorbidity Index; </w:t>
      </w:r>
      <w:r w:rsidR="00980B58" w:rsidRPr="00DF2C07">
        <w:rPr>
          <w:rFonts w:eastAsia="Arial"/>
          <w:sz w:val="20"/>
          <w:szCs w:val="20"/>
        </w:rPr>
        <w:t xml:space="preserve">IIEF: International Index of Erectile Function; </w:t>
      </w:r>
      <w:r w:rsidR="00980B58" w:rsidRPr="00DF2C07">
        <w:rPr>
          <w:rFonts w:eastAsia="Arial"/>
          <w:sz w:val="20"/>
          <w:szCs w:val="20"/>
          <w:lang w:val="en-US"/>
        </w:rPr>
        <w:t>EF: Erectile Function domain</w:t>
      </w:r>
      <w:r w:rsidR="0014218C" w:rsidRPr="00DF2C07">
        <w:rPr>
          <w:rFonts w:eastAsia="Arial"/>
          <w:sz w:val="20"/>
          <w:szCs w:val="20"/>
          <w:lang w:val="en-US"/>
        </w:rPr>
        <w:t>; OS: Overall Satisfaction domain;</w:t>
      </w:r>
      <w:r w:rsidR="00980B58" w:rsidRPr="00DF2C07">
        <w:rPr>
          <w:rFonts w:eastAsia="Arial"/>
          <w:sz w:val="20"/>
          <w:szCs w:val="20"/>
          <w:lang w:val="en-US"/>
        </w:rPr>
        <w:t xml:space="preserve"> </w:t>
      </w:r>
      <w:r w:rsidR="0014218C" w:rsidRPr="00DF2C07">
        <w:rPr>
          <w:rFonts w:eastAsia="Arial"/>
          <w:sz w:val="20"/>
          <w:szCs w:val="20"/>
          <w:lang w:val="en-US"/>
        </w:rPr>
        <w:t xml:space="preserve">OF: Orgasmic Function domain; </w:t>
      </w:r>
      <w:r w:rsidR="00980B58" w:rsidRPr="00DF2C07">
        <w:rPr>
          <w:rFonts w:eastAsia="Arial"/>
          <w:sz w:val="20"/>
          <w:szCs w:val="20"/>
          <w:lang w:val="en-US"/>
        </w:rPr>
        <w:t xml:space="preserve">IS: Intercourse Satisfaction domain; </w:t>
      </w:r>
      <w:r w:rsidR="0014218C" w:rsidRPr="00DF2C07">
        <w:rPr>
          <w:rFonts w:eastAsia="Arial"/>
          <w:sz w:val="20"/>
          <w:szCs w:val="20"/>
          <w:lang w:val="en-US"/>
        </w:rPr>
        <w:t>SD: Sexual Desire domain</w:t>
      </w:r>
      <w:r w:rsidR="00980B58" w:rsidRPr="00DF2C07">
        <w:rPr>
          <w:rFonts w:eastAsia="Arial"/>
          <w:sz w:val="20"/>
          <w:szCs w:val="20"/>
          <w:lang w:val="en-US"/>
        </w:rPr>
        <w:t xml:space="preserve">; </w:t>
      </w:r>
      <w:r w:rsidR="00980B58" w:rsidRPr="00DF2C07">
        <w:rPr>
          <w:rFonts w:eastAsia="Arial"/>
          <w:sz w:val="20"/>
          <w:szCs w:val="20"/>
        </w:rPr>
        <w:t xml:space="preserve">IPSS: </w:t>
      </w:r>
      <w:r w:rsidR="00980B58" w:rsidRPr="00DF2C07">
        <w:rPr>
          <w:sz w:val="20"/>
          <w:szCs w:val="20"/>
        </w:rPr>
        <w:t>International Prostatic Symptoms Score</w:t>
      </w:r>
      <w:r w:rsidR="00980B58" w:rsidRPr="00DF2C07">
        <w:rPr>
          <w:rFonts w:eastAsia="Arial"/>
          <w:sz w:val="20"/>
          <w:szCs w:val="20"/>
        </w:rPr>
        <w:t xml:space="preserve">; QoL: Quality of Life; OABq: </w:t>
      </w:r>
      <w:r w:rsidR="00980B58" w:rsidRPr="00DF2C07">
        <w:rPr>
          <w:sz w:val="20"/>
          <w:szCs w:val="20"/>
        </w:rPr>
        <w:t xml:space="preserve">Overactive Bladder Symptom questionnaire; BDI: </w:t>
      </w:r>
      <w:r w:rsidR="00980B58" w:rsidRPr="00DF2C07">
        <w:rPr>
          <w:rFonts w:eastAsia="Arial"/>
          <w:sz w:val="20"/>
          <w:szCs w:val="20"/>
        </w:rPr>
        <w:t>Beck’s Inventory for Depression.</w:t>
      </w:r>
    </w:p>
    <w:p w14:paraId="4819291F" w14:textId="77777777" w:rsidR="000C3B1A" w:rsidRDefault="000C3B1A"/>
    <w:sectPr w:rsidR="000C3B1A" w:rsidSect="00E83012">
      <w:pgSz w:w="16840" w:h="11900" w:orient="landscape"/>
      <w:pgMar w:top="1134" w:right="1134" w:bottom="1134" w:left="1417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B58"/>
    <w:rsid w:val="00022E9A"/>
    <w:rsid w:val="000A7EAE"/>
    <w:rsid w:val="000C3B1A"/>
    <w:rsid w:val="0014218C"/>
    <w:rsid w:val="001748CD"/>
    <w:rsid w:val="001A40C7"/>
    <w:rsid w:val="0028765C"/>
    <w:rsid w:val="004B0A64"/>
    <w:rsid w:val="00571BF9"/>
    <w:rsid w:val="005C15CE"/>
    <w:rsid w:val="005D0CC7"/>
    <w:rsid w:val="005F55A9"/>
    <w:rsid w:val="008E12EC"/>
    <w:rsid w:val="00980B58"/>
    <w:rsid w:val="00AF3306"/>
    <w:rsid w:val="00C20301"/>
    <w:rsid w:val="00CC017B"/>
    <w:rsid w:val="00DF2C07"/>
    <w:rsid w:val="00EC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40349D"/>
  <w15:chartTrackingRefBased/>
  <w15:docId w15:val="{E14A17F9-DC50-EF4B-9D87-ED2B9144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0B58"/>
    <w:rPr>
      <w:rFonts w:ascii="Times New Roman" w:eastAsia="Times New Roman" w:hAnsi="Times New Roman" w:cs="Times New Roman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semplice-2">
    <w:name w:val="Plain Table 2"/>
    <w:basedOn w:val="Tabellanormale"/>
    <w:uiPriority w:val="42"/>
    <w:rsid w:val="00980B58"/>
    <w:rPr>
      <w:rFonts w:ascii="Times New Roman" w:eastAsia="Times New Roman" w:hAnsi="Times New Roman" w:cs="Times New Roman"/>
      <w:lang w:val="en-GB" w:eastAsia="it-I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e">
    <w:name w:val="Revision"/>
    <w:hidden/>
    <w:uiPriority w:val="99"/>
    <w:semiHidden/>
    <w:rsid w:val="001A40C7"/>
    <w:rPr>
      <w:rFonts w:ascii="Times New Roman" w:eastAsia="Times New Roman" w:hAnsi="Times New Roman" w:cs="Times New Roman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1486</Characters>
  <Application>Microsoft Office Word</Application>
  <DocSecurity>0</DocSecurity>
  <Lines>12</Lines>
  <Paragraphs>3</Paragraphs>
  <ScaleCrop>false</ScaleCrop>
  <Company>IRCCS Ospedale San Raffaele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Pozzi</dc:creator>
  <cp:keywords/>
  <dc:description/>
  <cp:lastModifiedBy>SIMONE CILIO</cp:lastModifiedBy>
  <cp:revision>5</cp:revision>
  <dcterms:created xsi:type="dcterms:W3CDTF">2022-04-29T15:58:00Z</dcterms:created>
  <dcterms:modified xsi:type="dcterms:W3CDTF">2022-07-08T10:44:00Z</dcterms:modified>
</cp:coreProperties>
</file>