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261C4" w14:textId="79887477" w:rsidR="00312CB0" w:rsidRPr="00D71277" w:rsidRDefault="0029012A" w:rsidP="00FA3529">
      <w:pPr>
        <w:autoSpaceDE w:val="0"/>
        <w:autoSpaceDN w:val="0"/>
        <w:adjustRightInd w:val="0"/>
        <w:jc w:val="both"/>
        <w:rPr>
          <w:rFonts w:cs="Calibri"/>
          <w:lang w:val="en"/>
        </w:rPr>
      </w:pPr>
      <w:bookmarkStart w:id="0" w:name="_GoBack"/>
      <w:bookmarkEnd w:id="0"/>
      <w:r>
        <w:rPr>
          <w:rFonts w:cs="Calibri"/>
          <w:lang w:val="en"/>
        </w:rPr>
        <w:t>W</w:t>
      </w:r>
      <w:r>
        <w:rPr>
          <w:lang w:val="en"/>
        </w:rPr>
        <w:t>e provide</w:t>
      </w:r>
      <w:r w:rsidR="00276A01" w:rsidRPr="00D71277">
        <w:rPr>
          <w:lang w:val="en"/>
        </w:rPr>
        <w:t xml:space="preserve"> 8 </w:t>
      </w:r>
      <w:proofErr w:type="spellStart"/>
      <w:r w:rsidR="00276A01" w:rsidRPr="00D71277">
        <w:rPr>
          <w:lang w:val="en"/>
        </w:rPr>
        <w:t>Matlab</w:t>
      </w:r>
      <w:proofErr w:type="spellEnd"/>
      <w:r w:rsidR="00276A01" w:rsidRPr="00D71277">
        <w:rPr>
          <w:lang w:val="en"/>
        </w:rPr>
        <w:t xml:space="preserve"> scripts that run on </w:t>
      </w:r>
      <w:proofErr w:type="spellStart"/>
      <w:r w:rsidR="00276A01" w:rsidRPr="00D71277">
        <w:rPr>
          <w:lang w:val="en"/>
        </w:rPr>
        <w:t>Matlab</w:t>
      </w:r>
      <w:proofErr w:type="spellEnd"/>
      <w:r w:rsidR="00276A01" w:rsidRPr="00D71277">
        <w:rPr>
          <w:lang w:val="en"/>
        </w:rPr>
        <w:t xml:space="preserve"> 2015a version and above </w:t>
      </w:r>
      <w:r w:rsidR="00276A01" w:rsidRPr="00D71277">
        <w:rPr>
          <w:rFonts w:cs="Calibri"/>
          <w:lang w:val="en"/>
        </w:rPr>
        <w:t>with the imag</w:t>
      </w:r>
      <w:r w:rsidR="000D487A">
        <w:rPr>
          <w:rFonts w:cs="Calibri"/>
          <w:lang w:val="en"/>
        </w:rPr>
        <w:t>e</w:t>
      </w:r>
      <w:r w:rsidR="00276A01" w:rsidRPr="00D71277">
        <w:rPr>
          <w:rFonts w:cs="Calibri"/>
          <w:lang w:val="en"/>
        </w:rPr>
        <w:t xml:space="preserve"> processing and parallel computing toolboxes. </w:t>
      </w:r>
      <w:r w:rsidR="009F3890" w:rsidRPr="00D71277">
        <w:rPr>
          <w:rFonts w:cs="Calibri"/>
          <w:lang w:val="en"/>
        </w:rPr>
        <w:t xml:space="preserve">4 </w:t>
      </w:r>
      <w:r>
        <w:rPr>
          <w:rFonts w:cs="Calibri"/>
          <w:lang w:val="en"/>
        </w:rPr>
        <w:t>scripts are used</w:t>
      </w:r>
      <w:r w:rsidR="009F3890" w:rsidRPr="00D71277">
        <w:rPr>
          <w:rFonts w:cs="Calibri"/>
          <w:lang w:val="en"/>
        </w:rPr>
        <w:t xml:space="preserve"> </w:t>
      </w:r>
      <w:r w:rsidR="008B52A6" w:rsidRPr="00D71277">
        <w:rPr>
          <w:rFonts w:cs="Calibri"/>
          <w:lang w:val="en"/>
        </w:rPr>
        <w:t>for</w:t>
      </w:r>
      <w:r w:rsidR="009F3890" w:rsidRPr="00D71277">
        <w:rPr>
          <w:rFonts w:cs="Calibri"/>
          <w:lang w:val="en"/>
        </w:rPr>
        <w:t xml:space="preserve"> join</w:t>
      </w:r>
      <w:r w:rsidR="008B52A6" w:rsidRPr="00D71277">
        <w:rPr>
          <w:rFonts w:cs="Calibri"/>
          <w:lang w:val="en"/>
        </w:rPr>
        <w:t>t deconvolution of</w:t>
      </w:r>
      <w:r w:rsidR="009F3890" w:rsidRPr="00D71277">
        <w:rPr>
          <w:rFonts w:cs="Calibri"/>
          <w:lang w:val="en"/>
        </w:rPr>
        <w:t xml:space="preserve"> dual-view or quad-view </w:t>
      </w:r>
      <w:r w:rsidR="008B52A6" w:rsidRPr="00D71277">
        <w:rPr>
          <w:rFonts w:cs="Calibri"/>
          <w:lang w:val="en"/>
        </w:rPr>
        <w:t xml:space="preserve">data </w:t>
      </w:r>
      <w:r w:rsidR="009F3890" w:rsidRPr="00D71277">
        <w:rPr>
          <w:rFonts w:cs="Calibri"/>
          <w:lang w:val="en"/>
        </w:rPr>
        <w:t xml:space="preserve">acquired with different </w:t>
      </w:r>
      <w:proofErr w:type="spellStart"/>
      <w:r w:rsidR="009F3890" w:rsidRPr="00D71277">
        <w:rPr>
          <w:rFonts w:cs="Calibri"/>
          <w:lang w:val="en"/>
        </w:rPr>
        <w:t>diSPIM</w:t>
      </w:r>
      <w:proofErr w:type="spellEnd"/>
      <w:r w:rsidR="009F3890" w:rsidRPr="00D71277">
        <w:rPr>
          <w:rFonts w:cs="Calibri"/>
          <w:lang w:val="en"/>
        </w:rPr>
        <w:t xml:space="preserve"> configurations. </w:t>
      </w:r>
    </w:p>
    <w:p w14:paraId="402D78BD" w14:textId="77777777" w:rsidR="008B195C" w:rsidRPr="00D71277" w:rsidRDefault="00325F9C" w:rsidP="00AE7B1C">
      <w:pPr>
        <w:pStyle w:val="ListParagraph"/>
        <w:numPr>
          <w:ilvl w:val="0"/>
          <w:numId w:val="2"/>
        </w:numPr>
        <w:ind w:left="360"/>
        <w:jc w:val="both"/>
        <w:rPr>
          <w:lang w:eastAsia="zh-CN"/>
        </w:rPr>
      </w:pPr>
      <w:proofErr w:type="spellStart"/>
      <w:r w:rsidRPr="00D71277">
        <w:rPr>
          <w:lang w:val="en"/>
        </w:rPr>
        <w:t>Joint</w:t>
      </w:r>
      <w:r w:rsidR="005465F6" w:rsidRPr="00D71277">
        <w:rPr>
          <w:lang w:val="en"/>
        </w:rPr>
        <w:t>Decon_A.m</w:t>
      </w:r>
      <w:proofErr w:type="spellEnd"/>
      <w:r w:rsidR="005465F6" w:rsidRPr="00D71277">
        <w:rPr>
          <w:lang w:val="en"/>
        </w:rPr>
        <w:t xml:space="preserve">: </w:t>
      </w:r>
      <w:r w:rsidR="00892C34">
        <w:rPr>
          <w:lang w:val="en"/>
        </w:rPr>
        <w:t>f</w:t>
      </w:r>
      <w:r w:rsidR="008B195C" w:rsidRPr="00D71277">
        <w:rPr>
          <w:lang w:val="en"/>
        </w:rPr>
        <w:t xml:space="preserve">or joint deconvolution of </w:t>
      </w:r>
      <w:r w:rsidR="0029012A">
        <w:t>conventional</w:t>
      </w:r>
      <w:r w:rsidR="0029012A" w:rsidRPr="00D71277">
        <w:t xml:space="preserve"> </w:t>
      </w:r>
      <w:proofErr w:type="spellStart"/>
      <w:r w:rsidR="00BE7CF2" w:rsidRPr="00D71277">
        <w:t>diSPIM</w:t>
      </w:r>
      <w:proofErr w:type="spellEnd"/>
      <w:r w:rsidR="00BE7CF2" w:rsidRPr="00D71277">
        <w:t xml:space="preserve"> imaging on glass coverslips</w:t>
      </w:r>
      <w:r w:rsidR="008B195C" w:rsidRPr="00D71277">
        <w:t xml:space="preserve"> (0.8/0.8 NA and 1.1/0.71NA)</w:t>
      </w:r>
      <w:r w:rsidR="000B7356">
        <w:t xml:space="preserve">. Data can be visualized from either </w:t>
      </w:r>
      <w:r w:rsidR="0029012A">
        <w:t xml:space="preserve">objective </w:t>
      </w:r>
      <w:r w:rsidR="000B7356">
        <w:t xml:space="preserve">perspective </w:t>
      </w:r>
      <w:r w:rsidR="00892C34">
        <w:t xml:space="preserve">or </w:t>
      </w:r>
      <w:r w:rsidR="00BA50D0">
        <w:t>from the coverslip perspective</w:t>
      </w:r>
      <w:r w:rsidR="00892C34">
        <w:t>.</w:t>
      </w:r>
    </w:p>
    <w:p w14:paraId="2B7DD104" w14:textId="77777777" w:rsidR="008B195C" w:rsidRPr="00D71277" w:rsidRDefault="00325F9C" w:rsidP="00AE7B1C">
      <w:pPr>
        <w:pStyle w:val="ListParagraph"/>
        <w:numPr>
          <w:ilvl w:val="0"/>
          <w:numId w:val="2"/>
        </w:numPr>
        <w:ind w:left="360"/>
        <w:jc w:val="both"/>
        <w:rPr>
          <w:lang w:eastAsia="zh-CN"/>
        </w:rPr>
      </w:pPr>
      <w:proofErr w:type="spellStart"/>
      <w:r w:rsidRPr="00D71277">
        <w:t>Joint</w:t>
      </w:r>
      <w:r w:rsidR="005465F6" w:rsidRPr="00D71277">
        <w:t>Decon_B.m</w:t>
      </w:r>
      <w:proofErr w:type="spellEnd"/>
      <w:r w:rsidR="005465F6" w:rsidRPr="00D71277">
        <w:t xml:space="preserve">: </w:t>
      </w:r>
      <w:r w:rsidR="00892C34">
        <w:t>f</w:t>
      </w:r>
      <w:r w:rsidR="008B195C" w:rsidRPr="00D71277">
        <w:t xml:space="preserve">or joint deconvolution of </w:t>
      </w:r>
      <w:r w:rsidR="00BE7CF2" w:rsidRPr="00D71277">
        <w:t xml:space="preserve">symmetric </w:t>
      </w:r>
      <w:proofErr w:type="spellStart"/>
      <w:r w:rsidR="00BE7CF2" w:rsidRPr="00D71277">
        <w:t>diSPIM</w:t>
      </w:r>
      <w:proofErr w:type="spellEnd"/>
      <w:r w:rsidR="00BE7CF2" w:rsidRPr="00D71277">
        <w:t xml:space="preserve"> on reflective coverslips (</w:t>
      </w:r>
      <w:r w:rsidR="008B195C" w:rsidRPr="00D71277">
        <w:t>0.8/0.8 NA)</w:t>
      </w:r>
      <w:r w:rsidR="00892C34">
        <w:t>. Data</w:t>
      </w:r>
      <w:r w:rsidR="00044899">
        <w:t xml:space="preserve"> </w:t>
      </w:r>
      <w:r w:rsidR="003B59DA">
        <w:t xml:space="preserve">are </w:t>
      </w:r>
      <w:r w:rsidR="00044899">
        <w:t xml:space="preserve">visualized from the perspective of one of the objective lenses. </w:t>
      </w:r>
    </w:p>
    <w:p w14:paraId="14C83E94" w14:textId="77777777" w:rsidR="008B195C" w:rsidRPr="00D71277" w:rsidRDefault="00325F9C" w:rsidP="00AE7B1C">
      <w:pPr>
        <w:pStyle w:val="ListParagraph"/>
        <w:numPr>
          <w:ilvl w:val="0"/>
          <w:numId w:val="2"/>
        </w:numPr>
        <w:ind w:left="360"/>
        <w:jc w:val="both"/>
        <w:rPr>
          <w:lang w:eastAsia="zh-CN"/>
        </w:rPr>
      </w:pPr>
      <w:proofErr w:type="spellStart"/>
      <w:r w:rsidRPr="00D71277">
        <w:t>Joint</w:t>
      </w:r>
      <w:r w:rsidR="005465F6" w:rsidRPr="00D71277">
        <w:t>Decon_C.m</w:t>
      </w:r>
      <w:proofErr w:type="spellEnd"/>
      <w:r w:rsidR="005465F6" w:rsidRPr="00D71277">
        <w:t xml:space="preserve">: </w:t>
      </w:r>
      <w:r w:rsidR="008B195C" w:rsidRPr="00D71277">
        <w:t>For joint deconvolution</w:t>
      </w:r>
      <w:r w:rsidR="00BA3862">
        <w:t xml:space="preserve"> </w:t>
      </w:r>
      <w:r w:rsidR="008B195C" w:rsidRPr="00D71277">
        <w:t xml:space="preserve">of </w:t>
      </w:r>
      <w:r w:rsidR="00BA50D0">
        <w:t>asymmetric</w:t>
      </w:r>
      <w:r w:rsidR="00BE7CF2" w:rsidRPr="00D71277">
        <w:t xml:space="preserve"> </w:t>
      </w:r>
      <w:proofErr w:type="spellStart"/>
      <w:r w:rsidR="00BE7CF2" w:rsidRPr="00D71277">
        <w:t>diSPIM</w:t>
      </w:r>
      <w:proofErr w:type="spellEnd"/>
      <w:r w:rsidR="00BE7CF2" w:rsidRPr="00D71277">
        <w:t xml:space="preserve"> on reflective coverslips </w:t>
      </w:r>
      <w:r w:rsidR="00AE7B1C" w:rsidRPr="00D71277">
        <w:t>(</w:t>
      </w:r>
      <w:r w:rsidR="00BA50D0">
        <w:t xml:space="preserve">e.g. </w:t>
      </w:r>
      <w:r w:rsidR="00AE7B1C" w:rsidRPr="00D71277">
        <w:t>1.1/0.71 NA)</w:t>
      </w:r>
      <w:r w:rsidR="00044899">
        <w:t xml:space="preserve">. Data </w:t>
      </w:r>
      <w:r w:rsidR="003B59DA">
        <w:t>are</w:t>
      </w:r>
      <w:r w:rsidR="00044899">
        <w:t xml:space="preserve"> visualized from the perspective of reflective coverslips.</w:t>
      </w:r>
    </w:p>
    <w:p w14:paraId="6115691D" w14:textId="77777777" w:rsidR="00044899" w:rsidRDefault="00325F9C" w:rsidP="007377FC">
      <w:pPr>
        <w:pStyle w:val="ListParagraph"/>
        <w:numPr>
          <w:ilvl w:val="0"/>
          <w:numId w:val="2"/>
        </w:numPr>
        <w:ind w:left="360"/>
        <w:jc w:val="both"/>
        <w:rPr>
          <w:lang w:eastAsia="zh-CN"/>
        </w:rPr>
      </w:pPr>
      <w:proofErr w:type="spellStart"/>
      <w:r w:rsidRPr="00D71277">
        <w:t>Joint</w:t>
      </w:r>
      <w:r w:rsidR="005465F6" w:rsidRPr="00D71277">
        <w:t>Decon_D.m</w:t>
      </w:r>
      <w:proofErr w:type="spellEnd"/>
      <w:r w:rsidR="005465F6" w:rsidRPr="00D71277">
        <w:t xml:space="preserve">: </w:t>
      </w:r>
      <w:r w:rsidR="008B195C" w:rsidRPr="00D71277">
        <w:t xml:space="preserve">For joint deconvolution of quad-view asymmetric </w:t>
      </w:r>
      <w:proofErr w:type="spellStart"/>
      <w:r w:rsidR="008B195C" w:rsidRPr="00D71277">
        <w:t>diSPIM</w:t>
      </w:r>
      <w:proofErr w:type="spellEnd"/>
      <w:r w:rsidR="008B195C" w:rsidRPr="00D71277">
        <w:t xml:space="preserve"> on reflective coverslips</w:t>
      </w:r>
      <w:r w:rsidR="00AE7B1C" w:rsidRPr="00D71277">
        <w:t xml:space="preserve"> (1.1/0.71 NA)</w:t>
      </w:r>
      <w:r w:rsidR="00044899">
        <w:t xml:space="preserve">. Data </w:t>
      </w:r>
      <w:r w:rsidR="003B59DA">
        <w:t>are</w:t>
      </w:r>
      <w:r w:rsidR="00044899">
        <w:t xml:space="preserve"> visualized from the perspective of reflective coverslips.</w:t>
      </w:r>
    </w:p>
    <w:p w14:paraId="0D6E63F7" w14:textId="77777777" w:rsidR="00044899" w:rsidRDefault="00044899" w:rsidP="00044899">
      <w:pPr>
        <w:pStyle w:val="ListParagraph"/>
        <w:ind w:left="360"/>
        <w:jc w:val="both"/>
      </w:pPr>
    </w:p>
    <w:p w14:paraId="5EFDB9D2" w14:textId="77777777" w:rsidR="008B195C" w:rsidRPr="00D71277" w:rsidRDefault="00791A44" w:rsidP="00044899">
      <w:pPr>
        <w:pStyle w:val="ListParagraph"/>
        <w:ind w:left="360"/>
        <w:jc w:val="both"/>
        <w:rPr>
          <w:lang w:eastAsia="zh-CN"/>
        </w:rPr>
      </w:pPr>
      <w:r w:rsidRPr="00D71277">
        <w:rPr>
          <w:lang w:eastAsia="zh-CN"/>
        </w:rPr>
        <w:t>There are 4 a</w:t>
      </w:r>
      <w:r w:rsidR="008B195C" w:rsidRPr="00D71277">
        <w:rPr>
          <w:lang w:eastAsia="zh-CN"/>
        </w:rPr>
        <w:t>ccessory</w:t>
      </w:r>
      <w:r w:rsidRPr="00D71277">
        <w:rPr>
          <w:lang w:eastAsia="zh-CN"/>
        </w:rPr>
        <w:t xml:space="preserve"> </w:t>
      </w:r>
      <w:r w:rsidR="001336C1">
        <w:rPr>
          <w:lang w:eastAsia="zh-CN"/>
        </w:rPr>
        <w:t>scripts</w:t>
      </w:r>
      <w:r w:rsidRPr="00D71277">
        <w:rPr>
          <w:lang w:eastAsia="zh-CN"/>
        </w:rPr>
        <w:t xml:space="preserve"> that </w:t>
      </w:r>
      <w:r w:rsidR="001336C1">
        <w:rPr>
          <w:lang w:eastAsia="zh-CN"/>
        </w:rPr>
        <w:t>are</w:t>
      </w:r>
      <w:r w:rsidR="001336C1" w:rsidRPr="00D71277">
        <w:rPr>
          <w:lang w:eastAsia="zh-CN"/>
        </w:rPr>
        <w:t xml:space="preserve"> </w:t>
      </w:r>
      <w:r w:rsidRPr="00D71277">
        <w:rPr>
          <w:lang w:eastAsia="zh-CN"/>
        </w:rPr>
        <w:t xml:space="preserve">called </w:t>
      </w:r>
      <w:r w:rsidR="001336C1">
        <w:rPr>
          <w:lang w:eastAsia="zh-CN"/>
        </w:rPr>
        <w:t>after</w:t>
      </w:r>
      <w:r w:rsidR="001336C1" w:rsidRPr="00D71277">
        <w:rPr>
          <w:lang w:eastAsia="zh-CN"/>
        </w:rPr>
        <w:t xml:space="preserve"> </w:t>
      </w:r>
      <w:r w:rsidRPr="00D71277">
        <w:rPr>
          <w:lang w:eastAsia="zh-CN"/>
        </w:rPr>
        <w:t xml:space="preserve">running the main </w:t>
      </w:r>
      <w:r w:rsidR="001336C1">
        <w:rPr>
          <w:lang w:eastAsia="zh-CN"/>
        </w:rPr>
        <w:t>software</w:t>
      </w:r>
      <w:r w:rsidRPr="00D71277">
        <w:rPr>
          <w:lang w:eastAsia="zh-CN"/>
        </w:rPr>
        <w:t xml:space="preserve">: </w:t>
      </w:r>
    </w:p>
    <w:p w14:paraId="46CE84E1" w14:textId="77777777" w:rsidR="00922C9C" w:rsidRPr="00D71277" w:rsidRDefault="00922C9C" w:rsidP="00AE7B1C">
      <w:pPr>
        <w:pStyle w:val="ListParagraph"/>
        <w:numPr>
          <w:ilvl w:val="0"/>
          <w:numId w:val="3"/>
        </w:numPr>
        <w:ind w:left="360"/>
        <w:jc w:val="both"/>
        <w:rPr>
          <w:lang w:eastAsia="zh-CN"/>
        </w:rPr>
      </w:pPr>
      <w:proofErr w:type="spellStart"/>
      <w:r w:rsidRPr="00D71277">
        <w:rPr>
          <w:rFonts w:cs="Calibri"/>
          <w:lang w:val="en"/>
        </w:rPr>
        <w:t>ReadTifStack.m</w:t>
      </w:r>
      <w:proofErr w:type="spellEnd"/>
      <w:r w:rsidRPr="00D71277">
        <w:rPr>
          <w:rFonts w:cs="Calibri"/>
          <w:lang w:val="en"/>
        </w:rPr>
        <w:t xml:space="preserve">: </w:t>
      </w:r>
      <w:r w:rsidR="00D71277">
        <w:rPr>
          <w:rFonts w:cs="Calibri"/>
          <w:lang w:val="en"/>
        </w:rPr>
        <w:t xml:space="preserve">for </w:t>
      </w:r>
      <w:r w:rsidRPr="00D71277">
        <w:rPr>
          <w:lang w:eastAsia="zh-CN"/>
        </w:rPr>
        <w:t>loading</w:t>
      </w:r>
      <w:r w:rsidR="00BE7CF2" w:rsidRPr="00D71277">
        <w:rPr>
          <w:lang w:eastAsia="zh-CN"/>
        </w:rPr>
        <w:t xml:space="preserve"> </w:t>
      </w:r>
      <w:proofErr w:type="spellStart"/>
      <w:r w:rsidR="008B195C" w:rsidRPr="00D71277">
        <w:rPr>
          <w:lang w:eastAsia="zh-CN"/>
        </w:rPr>
        <w:t>tif</w:t>
      </w:r>
      <w:proofErr w:type="spellEnd"/>
      <w:r w:rsidR="008B195C" w:rsidRPr="00D71277">
        <w:rPr>
          <w:lang w:eastAsia="zh-CN"/>
        </w:rPr>
        <w:t xml:space="preserve"> stacks</w:t>
      </w:r>
      <w:r w:rsidRPr="00D71277">
        <w:rPr>
          <w:lang w:eastAsia="zh-CN"/>
        </w:rPr>
        <w:t xml:space="preserve"> </w:t>
      </w:r>
    </w:p>
    <w:p w14:paraId="7BCC9289" w14:textId="77777777" w:rsidR="00E20F9F" w:rsidRPr="00D71277" w:rsidRDefault="00922C9C" w:rsidP="00E20F9F">
      <w:pPr>
        <w:pStyle w:val="ListParagraph"/>
        <w:numPr>
          <w:ilvl w:val="0"/>
          <w:numId w:val="3"/>
        </w:numPr>
        <w:spacing w:after="0"/>
        <w:ind w:left="360"/>
        <w:jc w:val="both"/>
        <w:rPr>
          <w:lang w:eastAsia="zh-CN"/>
        </w:rPr>
      </w:pPr>
      <w:proofErr w:type="spellStart"/>
      <w:r w:rsidRPr="00D71277">
        <w:rPr>
          <w:rFonts w:cs="Calibri"/>
          <w:lang w:val="en"/>
        </w:rPr>
        <w:t>WriteTifStack.m</w:t>
      </w:r>
      <w:proofErr w:type="spellEnd"/>
      <w:r w:rsidRPr="00D71277">
        <w:rPr>
          <w:rFonts w:cs="Calibri"/>
          <w:lang w:val="en"/>
        </w:rPr>
        <w:t xml:space="preserve">: </w:t>
      </w:r>
      <w:r w:rsidR="00D71277">
        <w:rPr>
          <w:rFonts w:cs="Calibri"/>
          <w:lang w:val="en"/>
        </w:rPr>
        <w:t xml:space="preserve">for </w:t>
      </w:r>
      <w:r w:rsidR="00BE7CF2" w:rsidRPr="00D71277">
        <w:rPr>
          <w:lang w:eastAsia="zh-CN"/>
        </w:rPr>
        <w:t xml:space="preserve">writing </w:t>
      </w:r>
      <w:proofErr w:type="spellStart"/>
      <w:r w:rsidR="00BE7CF2" w:rsidRPr="00D71277">
        <w:rPr>
          <w:lang w:eastAsia="zh-CN"/>
        </w:rPr>
        <w:t>tif</w:t>
      </w:r>
      <w:proofErr w:type="spellEnd"/>
      <w:r w:rsidR="00BE7CF2" w:rsidRPr="00D71277">
        <w:rPr>
          <w:lang w:eastAsia="zh-CN"/>
        </w:rPr>
        <w:t xml:space="preserve"> stacks</w:t>
      </w:r>
    </w:p>
    <w:p w14:paraId="721E9A10" w14:textId="77777777" w:rsidR="008B195C" w:rsidRPr="00D71277" w:rsidRDefault="005442EC" w:rsidP="00E20F9F">
      <w:pPr>
        <w:pStyle w:val="ListParagraph"/>
        <w:numPr>
          <w:ilvl w:val="0"/>
          <w:numId w:val="3"/>
        </w:numPr>
        <w:spacing w:after="0"/>
        <w:ind w:left="360"/>
        <w:jc w:val="both"/>
        <w:rPr>
          <w:lang w:eastAsia="zh-CN"/>
        </w:rPr>
      </w:pPr>
      <w:r w:rsidRPr="00D71277">
        <w:rPr>
          <w:rFonts w:cs="Courier New"/>
          <w:color w:val="000000"/>
        </w:rPr>
        <w:t xml:space="preserve">ConvFFT3_S.m: </w:t>
      </w:r>
      <w:r w:rsidR="00D71277">
        <w:rPr>
          <w:rFonts w:cs="Courier New"/>
          <w:color w:val="000000"/>
        </w:rPr>
        <w:t xml:space="preserve">for </w:t>
      </w:r>
      <w:r w:rsidRPr="00D71277">
        <w:rPr>
          <w:rFonts w:cs="Courier New"/>
          <w:color w:val="000000"/>
        </w:rPr>
        <w:t>performing 3D convolution</w:t>
      </w:r>
      <w:r w:rsidR="00BB4130">
        <w:rPr>
          <w:rFonts w:cs="Courier New"/>
          <w:color w:val="000000"/>
        </w:rPr>
        <w:t>s</w:t>
      </w:r>
      <w:r w:rsidRPr="00D71277">
        <w:rPr>
          <w:rFonts w:cs="Courier New"/>
          <w:color w:val="000000"/>
        </w:rPr>
        <w:t xml:space="preserve"> in</w:t>
      </w:r>
      <w:r w:rsidR="00BB4130">
        <w:rPr>
          <w:rFonts w:cs="Courier New"/>
          <w:color w:val="000000"/>
        </w:rPr>
        <w:t xml:space="preserve"> the</w:t>
      </w:r>
      <w:r w:rsidRPr="00D71277">
        <w:rPr>
          <w:rFonts w:cs="Courier New"/>
          <w:color w:val="000000"/>
        </w:rPr>
        <w:t xml:space="preserve"> Fourier domain using </w:t>
      </w:r>
      <w:proofErr w:type="spellStart"/>
      <w:r w:rsidRPr="00D71277">
        <w:rPr>
          <w:rFonts w:cs="Courier New"/>
          <w:color w:val="000000"/>
        </w:rPr>
        <w:t>fftn</w:t>
      </w:r>
      <w:proofErr w:type="spellEnd"/>
      <w:r w:rsidRPr="00D71277">
        <w:rPr>
          <w:rFonts w:cs="Courier New"/>
          <w:color w:val="000000"/>
        </w:rPr>
        <w:t xml:space="preserve"> and </w:t>
      </w:r>
      <w:proofErr w:type="spellStart"/>
      <w:r w:rsidRPr="00D71277">
        <w:rPr>
          <w:rFonts w:cs="Courier New"/>
          <w:color w:val="000000"/>
        </w:rPr>
        <w:t>ifftn</w:t>
      </w:r>
      <w:proofErr w:type="spellEnd"/>
      <w:r w:rsidRPr="00D71277">
        <w:rPr>
          <w:rFonts w:cs="Courier New"/>
          <w:color w:val="000000"/>
        </w:rPr>
        <w:t xml:space="preserve"> functions. </w:t>
      </w:r>
    </w:p>
    <w:p w14:paraId="1B09413D" w14:textId="77777777" w:rsidR="00312CB0" w:rsidRPr="00D71277" w:rsidRDefault="00E20F9F" w:rsidP="00AE7B1C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360"/>
        <w:jc w:val="both"/>
        <w:rPr>
          <w:rFonts w:cs="Calibri"/>
        </w:rPr>
      </w:pPr>
      <w:proofErr w:type="spellStart"/>
      <w:r w:rsidRPr="00D71277">
        <w:rPr>
          <w:lang w:eastAsia="zh-CN"/>
        </w:rPr>
        <w:t>IlluminationPattern.m</w:t>
      </w:r>
      <w:proofErr w:type="spellEnd"/>
      <w:r w:rsidRPr="00D71277">
        <w:rPr>
          <w:lang w:eastAsia="zh-CN"/>
        </w:rPr>
        <w:t xml:space="preserve">: </w:t>
      </w:r>
      <w:r w:rsidR="00D71277">
        <w:rPr>
          <w:lang w:eastAsia="zh-CN"/>
        </w:rPr>
        <w:t xml:space="preserve">for </w:t>
      </w:r>
      <w:r w:rsidRPr="00D71277">
        <w:rPr>
          <w:lang w:eastAsia="zh-CN"/>
        </w:rPr>
        <w:t xml:space="preserve">calculating Gaussian light sheet </w:t>
      </w:r>
      <w:r w:rsidR="00BE7CF2" w:rsidRPr="00D71277">
        <w:rPr>
          <w:lang w:eastAsia="zh-CN"/>
        </w:rPr>
        <w:t>pattern</w:t>
      </w:r>
      <w:r w:rsidR="00D97B1C">
        <w:rPr>
          <w:lang w:eastAsia="zh-CN"/>
        </w:rPr>
        <w:t>s</w:t>
      </w:r>
    </w:p>
    <w:p w14:paraId="4D188A84" w14:textId="77777777" w:rsidR="008B52A6" w:rsidRPr="00D71277" w:rsidRDefault="008B52A6" w:rsidP="008B52A6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r w:rsidRPr="00D71277">
        <w:rPr>
          <w:rFonts w:cs="Calibri"/>
          <w:lang w:val="en"/>
        </w:rPr>
        <w:t xml:space="preserve">Before running the code, users </w:t>
      </w:r>
      <w:r w:rsidR="00BB4130">
        <w:rPr>
          <w:rFonts w:cs="Calibri"/>
          <w:lang w:val="en"/>
        </w:rPr>
        <w:t>should</w:t>
      </w:r>
      <w:r w:rsidRPr="00D71277">
        <w:rPr>
          <w:rFonts w:cs="Calibri"/>
          <w:lang w:val="en"/>
        </w:rPr>
        <w:t xml:space="preserve"> organize all the input data as </w:t>
      </w:r>
      <w:proofErr w:type="spellStart"/>
      <w:r w:rsidRPr="00D71277">
        <w:rPr>
          <w:rFonts w:cs="Calibri"/>
          <w:lang w:val="en"/>
        </w:rPr>
        <w:t>tif</w:t>
      </w:r>
      <w:proofErr w:type="spellEnd"/>
      <w:r w:rsidRPr="00D71277">
        <w:rPr>
          <w:rFonts w:cs="Calibri"/>
          <w:lang w:val="en"/>
        </w:rPr>
        <w:t xml:space="preserve"> stacks</w:t>
      </w:r>
      <w:r w:rsidR="00A13D2F">
        <w:rPr>
          <w:rFonts w:cs="Calibri"/>
          <w:lang w:val="en"/>
        </w:rPr>
        <w:t xml:space="preserve"> (Fig. 1)</w:t>
      </w:r>
      <w:r w:rsidRPr="00D71277">
        <w:rPr>
          <w:rFonts w:cs="Calibri"/>
          <w:lang w:val="en"/>
        </w:rPr>
        <w:t>. T</w:t>
      </w:r>
      <w:r w:rsidR="003C3695">
        <w:rPr>
          <w:rFonts w:cs="Calibri"/>
          <w:lang w:val="en"/>
        </w:rPr>
        <w:t>ime-</w:t>
      </w:r>
      <w:r w:rsidRPr="00D71277">
        <w:rPr>
          <w:rFonts w:cs="Calibri"/>
          <w:lang w:val="en"/>
        </w:rPr>
        <w:t>series</w:t>
      </w:r>
      <w:r w:rsidR="00BB4130">
        <w:rPr>
          <w:rFonts w:cs="Calibri"/>
          <w:lang w:val="en"/>
        </w:rPr>
        <w:t xml:space="preserve"> (4D)</w:t>
      </w:r>
      <w:r w:rsidRPr="00D71277">
        <w:rPr>
          <w:rFonts w:cs="Calibri"/>
          <w:lang w:val="en"/>
        </w:rPr>
        <w:t xml:space="preserve"> </w:t>
      </w:r>
      <w:proofErr w:type="spellStart"/>
      <w:r w:rsidR="003C3695">
        <w:rPr>
          <w:rFonts w:cs="Calibri"/>
          <w:lang w:val="en"/>
        </w:rPr>
        <w:t>diSPIM</w:t>
      </w:r>
      <w:proofErr w:type="spellEnd"/>
      <w:r w:rsidR="003C3695">
        <w:rPr>
          <w:rFonts w:cs="Calibri"/>
          <w:lang w:val="en"/>
        </w:rPr>
        <w:t xml:space="preserve"> </w:t>
      </w:r>
      <w:r w:rsidRPr="00D71277">
        <w:rPr>
          <w:rFonts w:cs="Calibri"/>
          <w:lang w:val="en"/>
        </w:rPr>
        <w:t xml:space="preserve">data are grouped into a single folder: </w:t>
      </w:r>
    </w:p>
    <w:p w14:paraId="4186BD20" w14:textId="77777777" w:rsidR="008B52A6" w:rsidRPr="00D71277" w:rsidRDefault="008B52A6" w:rsidP="008B52A6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D71277">
        <w:rPr>
          <w:rFonts w:cs="Calibri"/>
          <w:lang w:val="en"/>
        </w:rPr>
        <w:t>Time-series view U</w:t>
      </w:r>
      <w:r w:rsidRPr="00D71277">
        <w:rPr>
          <w:rFonts w:cs="Calibri"/>
          <w:vertAlign w:val="subscript"/>
          <w:lang w:val="en"/>
        </w:rPr>
        <w:t>1</w:t>
      </w:r>
      <w:r w:rsidRPr="00D71277">
        <w:rPr>
          <w:rFonts w:cs="Calibri"/>
          <w:lang w:val="en"/>
        </w:rPr>
        <w:t xml:space="preserve">: </w:t>
      </w:r>
      <w:r w:rsidR="003715F3" w:rsidRPr="00D71277">
        <w:rPr>
          <w:rFonts w:cs="Calibri"/>
          <w:lang w:val="en"/>
        </w:rPr>
        <w:t xml:space="preserve"> SPIM</w:t>
      </w:r>
      <w:r w:rsidRPr="00D71277">
        <w:rPr>
          <w:rFonts w:cs="Calibri"/>
          <w:lang w:val="en"/>
        </w:rPr>
        <w:t xml:space="preserve">A_0, SPIMA_1, SPIMA_2, …. </w:t>
      </w:r>
      <w:proofErr w:type="spellStart"/>
      <w:r w:rsidRPr="00D71277">
        <w:rPr>
          <w:rFonts w:cs="Calibri"/>
          <w:lang w:val="en"/>
        </w:rPr>
        <w:t>etc</w:t>
      </w:r>
      <w:proofErr w:type="spellEnd"/>
      <w:r w:rsidRPr="00D71277">
        <w:rPr>
          <w:rFonts w:cs="Calibri"/>
          <w:lang w:val="en"/>
        </w:rPr>
        <w:t>, where the number indicates the time poi</w:t>
      </w:r>
      <w:proofErr w:type="spellStart"/>
      <w:r w:rsidRPr="00D71277">
        <w:rPr>
          <w:rFonts w:cs="Calibri"/>
        </w:rPr>
        <w:t>nts</w:t>
      </w:r>
      <w:proofErr w:type="spellEnd"/>
      <w:r w:rsidRPr="00D71277">
        <w:rPr>
          <w:rFonts w:cs="Calibri"/>
        </w:rPr>
        <w:t>;</w:t>
      </w:r>
    </w:p>
    <w:p w14:paraId="69123FED" w14:textId="77777777" w:rsidR="008B52A6" w:rsidRPr="00D71277" w:rsidRDefault="008B52A6" w:rsidP="008B52A6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r w:rsidRPr="00D71277">
        <w:rPr>
          <w:rFonts w:cs="Calibri"/>
          <w:lang w:val="en"/>
        </w:rPr>
        <w:t>Time-series view U</w:t>
      </w:r>
      <w:r w:rsidRPr="00D71277">
        <w:rPr>
          <w:rFonts w:cs="Calibri"/>
          <w:vertAlign w:val="subscript"/>
          <w:lang w:val="en"/>
        </w:rPr>
        <w:t xml:space="preserve">2: </w:t>
      </w:r>
      <w:r w:rsidRPr="00D71277">
        <w:rPr>
          <w:rFonts w:cs="Calibri"/>
          <w:vertAlign w:val="subscript"/>
          <w:lang w:val="en" w:eastAsia="zh-CN"/>
        </w:rPr>
        <w:t xml:space="preserve">   </w:t>
      </w:r>
      <w:r w:rsidRPr="00D71277">
        <w:rPr>
          <w:rFonts w:cs="Calibri"/>
          <w:lang w:val="en"/>
        </w:rPr>
        <w:t xml:space="preserve">SPIMB_0, SPIMB_1, SPIMB_2, …. </w:t>
      </w:r>
      <w:proofErr w:type="spellStart"/>
      <w:r w:rsidRPr="00D71277">
        <w:rPr>
          <w:rFonts w:cs="Calibri"/>
          <w:lang w:val="en"/>
        </w:rPr>
        <w:t>etc</w:t>
      </w:r>
      <w:proofErr w:type="spellEnd"/>
      <w:r w:rsidRPr="00D71277">
        <w:rPr>
          <w:rFonts w:cs="Calibri"/>
          <w:lang w:val="en"/>
        </w:rPr>
        <w:t xml:space="preserve">, where the number indicates the time points; </w:t>
      </w:r>
    </w:p>
    <w:p w14:paraId="7C2B55FD" w14:textId="77777777" w:rsidR="008B52A6" w:rsidRPr="00D71277" w:rsidRDefault="008B52A6" w:rsidP="008B52A6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r w:rsidRPr="00D71277">
        <w:rPr>
          <w:rFonts w:cs="Calibri"/>
          <w:lang w:val="en"/>
        </w:rPr>
        <w:t>For quad-view data (U</w:t>
      </w:r>
      <w:r w:rsidRPr="00D71277">
        <w:rPr>
          <w:rFonts w:cs="Calibri"/>
          <w:vertAlign w:val="subscript"/>
          <w:lang w:val="en"/>
        </w:rPr>
        <w:t>1</w:t>
      </w:r>
      <w:r w:rsidRPr="00D71277">
        <w:rPr>
          <w:rFonts w:cs="Calibri"/>
          <w:lang w:val="en"/>
        </w:rPr>
        <w:t>, U</w:t>
      </w:r>
      <w:r w:rsidRPr="00D71277">
        <w:rPr>
          <w:rFonts w:cs="Calibri"/>
          <w:vertAlign w:val="subscript"/>
          <w:lang w:val="en"/>
        </w:rPr>
        <w:t>2</w:t>
      </w:r>
      <w:r w:rsidRPr="00D71277">
        <w:rPr>
          <w:rFonts w:cs="Calibri"/>
          <w:lang w:val="en"/>
        </w:rPr>
        <w:t>, U</w:t>
      </w:r>
      <w:r w:rsidRPr="00D71277">
        <w:rPr>
          <w:rFonts w:cs="Calibri"/>
          <w:vertAlign w:val="subscript"/>
          <w:lang w:val="en"/>
        </w:rPr>
        <w:t>3</w:t>
      </w:r>
      <w:r w:rsidRPr="00D71277">
        <w:rPr>
          <w:rFonts w:cs="Calibri"/>
          <w:lang w:val="en"/>
        </w:rPr>
        <w:t>, and U</w:t>
      </w:r>
      <w:r w:rsidRPr="00D71277">
        <w:rPr>
          <w:rFonts w:cs="Calibri"/>
          <w:vertAlign w:val="subscript"/>
          <w:lang w:val="en"/>
        </w:rPr>
        <w:t>4</w:t>
      </w:r>
      <w:r w:rsidRPr="00D71277">
        <w:rPr>
          <w:rFonts w:cs="Calibri"/>
          <w:lang w:val="en"/>
        </w:rPr>
        <w:t>), users need to set U</w:t>
      </w:r>
      <w:r w:rsidRPr="00D71277">
        <w:rPr>
          <w:rFonts w:cs="Calibri"/>
          <w:vertAlign w:val="subscript"/>
          <w:lang w:val="en"/>
        </w:rPr>
        <w:t>3</w:t>
      </w:r>
      <w:r w:rsidRPr="00D71277">
        <w:rPr>
          <w:rFonts w:cs="Calibri"/>
          <w:lang w:val="en"/>
        </w:rPr>
        <w:t xml:space="preserve"> and U</w:t>
      </w:r>
      <w:r w:rsidRPr="00D71277">
        <w:rPr>
          <w:rFonts w:cs="Calibri"/>
          <w:vertAlign w:val="subscript"/>
          <w:lang w:val="en"/>
        </w:rPr>
        <w:t xml:space="preserve">4 </w:t>
      </w:r>
      <w:r w:rsidRPr="00D71277">
        <w:rPr>
          <w:rFonts w:cs="Calibri"/>
          <w:lang w:val="en"/>
        </w:rPr>
        <w:t xml:space="preserve">views as SPIMC_0, and SPIMD_0, </w:t>
      </w:r>
      <w:proofErr w:type="spellStart"/>
      <w:r w:rsidRPr="00D71277">
        <w:rPr>
          <w:rFonts w:cs="Calibri"/>
          <w:lang w:val="en"/>
        </w:rPr>
        <w:t>etc</w:t>
      </w:r>
      <w:proofErr w:type="spellEnd"/>
      <w:r w:rsidRPr="00D71277">
        <w:rPr>
          <w:rFonts w:cs="Calibri"/>
          <w:lang w:val="en"/>
        </w:rPr>
        <w:t xml:space="preserve"> in the same folder. All these views must be registered and have the same dimensions. </w:t>
      </w:r>
    </w:p>
    <w:p w14:paraId="258EC485" w14:textId="77777777" w:rsidR="008B52A6" w:rsidRPr="00D71277" w:rsidRDefault="008B52A6" w:rsidP="008B52A6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</w:p>
    <w:p w14:paraId="7115F4A9" w14:textId="47D81448" w:rsidR="008B52A6" w:rsidRPr="00D71277" w:rsidRDefault="008B52A6" w:rsidP="008B52A6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r w:rsidRPr="00D71277">
        <w:rPr>
          <w:rFonts w:cs="Calibri"/>
          <w:lang w:val="en"/>
        </w:rPr>
        <w:t xml:space="preserve">PSF images can be </w:t>
      </w:r>
      <w:r w:rsidR="00BB4130">
        <w:rPr>
          <w:rFonts w:cs="Calibri"/>
          <w:lang w:val="en"/>
        </w:rPr>
        <w:t>placed in the</w:t>
      </w:r>
      <w:r w:rsidRPr="00D71277">
        <w:rPr>
          <w:rFonts w:cs="Calibri"/>
          <w:lang w:val="en"/>
        </w:rPr>
        <w:t xml:space="preserve"> same folder as </w:t>
      </w:r>
      <w:r w:rsidR="007F1A6E" w:rsidRPr="00D71277">
        <w:rPr>
          <w:rFonts w:cs="Calibri"/>
          <w:lang w:val="en"/>
        </w:rPr>
        <w:t>U</w:t>
      </w:r>
      <w:r w:rsidR="007F1A6E" w:rsidRPr="00D71277">
        <w:rPr>
          <w:rFonts w:cs="Calibri"/>
          <w:vertAlign w:val="subscript"/>
          <w:lang w:val="en"/>
        </w:rPr>
        <w:t>1</w:t>
      </w:r>
      <w:r w:rsidR="007F1A6E" w:rsidRPr="00D71277">
        <w:rPr>
          <w:rFonts w:cs="Calibri"/>
          <w:lang w:val="en"/>
        </w:rPr>
        <w:t>-U</w:t>
      </w:r>
      <w:r w:rsidR="007F1A6E" w:rsidRPr="00D71277">
        <w:rPr>
          <w:rFonts w:cs="Calibri"/>
          <w:vertAlign w:val="subscript"/>
          <w:lang w:val="en"/>
        </w:rPr>
        <w:t>4</w:t>
      </w:r>
      <w:r w:rsidRPr="00D71277">
        <w:rPr>
          <w:rFonts w:cs="Calibri"/>
          <w:lang w:val="en"/>
        </w:rPr>
        <w:t xml:space="preserve"> data or grouped into another folder</w:t>
      </w:r>
      <w:r w:rsidR="00974885">
        <w:rPr>
          <w:rFonts w:cs="Calibri"/>
          <w:lang w:val="en"/>
        </w:rPr>
        <w:t>,</w:t>
      </w:r>
      <w:r w:rsidR="003C3695">
        <w:rPr>
          <w:rFonts w:cs="Calibri"/>
          <w:lang w:val="en"/>
        </w:rPr>
        <w:t xml:space="preserve"> </w:t>
      </w:r>
      <w:r w:rsidR="008E4D03">
        <w:rPr>
          <w:rFonts w:cs="Calibri"/>
          <w:lang w:val="en"/>
        </w:rPr>
        <w:t>named</w:t>
      </w:r>
      <w:r w:rsidR="003C3695">
        <w:rPr>
          <w:rFonts w:cs="Calibri"/>
          <w:lang w:val="en"/>
        </w:rPr>
        <w:t xml:space="preserve"> PSF</w:t>
      </w:r>
      <w:r w:rsidR="00974885">
        <w:rPr>
          <w:rFonts w:cs="Calibri"/>
          <w:lang w:val="en"/>
        </w:rPr>
        <w:t>A</w:t>
      </w:r>
      <w:r w:rsidR="003C3695">
        <w:rPr>
          <w:rFonts w:cs="Calibri"/>
          <w:lang w:val="en"/>
        </w:rPr>
        <w:t xml:space="preserve"> for view U</w:t>
      </w:r>
      <w:r w:rsidR="003C3695" w:rsidRPr="00B7488D">
        <w:rPr>
          <w:rFonts w:cs="Calibri"/>
          <w:vertAlign w:val="subscript"/>
          <w:lang w:val="en"/>
        </w:rPr>
        <w:t>1</w:t>
      </w:r>
      <w:r w:rsidR="003C3695">
        <w:rPr>
          <w:rFonts w:cs="Calibri"/>
          <w:lang w:val="en"/>
        </w:rPr>
        <w:t>, PSFB for view U</w:t>
      </w:r>
      <w:r w:rsidR="003C3695" w:rsidRPr="00B7488D">
        <w:rPr>
          <w:rFonts w:cs="Calibri"/>
          <w:vertAlign w:val="subscript"/>
          <w:lang w:val="en"/>
        </w:rPr>
        <w:t>2</w:t>
      </w:r>
      <w:r w:rsidR="003C3695">
        <w:rPr>
          <w:rFonts w:cs="Calibri"/>
          <w:lang w:val="en"/>
        </w:rPr>
        <w:t>, PSFC for view U</w:t>
      </w:r>
      <w:r w:rsidR="003C3695" w:rsidRPr="00B7488D">
        <w:rPr>
          <w:rFonts w:cs="Calibri"/>
          <w:vertAlign w:val="subscript"/>
          <w:lang w:val="en"/>
        </w:rPr>
        <w:t>3</w:t>
      </w:r>
      <w:r w:rsidR="003C3695">
        <w:rPr>
          <w:rFonts w:cs="Calibri"/>
          <w:lang w:val="en"/>
        </w:rPr>
        <w:t xml:space="preserve"> and PSFD for view U</w:t>
      </w:r>
      <w:r w:rsidR="003C3695" w:rsidRPr="00B7488D">
        <w:rPr>
          <w:rFonts w:cs="Calibri"/>
          <w:vertAlign w:val="subscript"/>
          <w:lang w:val="en"/>
        </w:rPr>
        <w:t>4</w:t>
      </w:r>
      <w:r w:rsidR="00C72401">
        <w:rPr>
          <w:rFonts w:cs="Calibri"/>
          <w:lang w:val="en"/>
        </w:rPr>
        <w:t xml:space="preserve"> (Fig. 2)</w:t>
      </w:r>
      <w:r w:rsidR="003C3695">
        <w:rPr>
          <w:rFonts w:cs="Calibri"/>
          <w:lang w:val="en"/>
        </w:rPr>
        <w:t>.</w:t>
      </w:r>
      <w:r w:rsidRPr="00D71277">
        <w:rPr>
          <w:rFonts w:cs="Calibri"/>
          <w:lang w:val="en"/>
        </w:rPr>
        <w:t xml:space="preserve"> Users need to generate PSFs (according to the Online Methods and Supplementary Notes 1-2) with </w:t>
      </w:r>
      <w:r w:rsidR="00FB203E">
        <w:rPr>
          <w:rFonts w:cs="Calibri"/>
          <w:lang w:val="en"/>
        </w:rPr>
        <w:t>image size (in all 3 dimensions)</w:t>
      </w:r>
      <w:r w:rsidRPr="00D71277">
        <w:rPr>
          <w:rFonts w:cs="Calibri"/>
          <w:lang w:val="en"/>
        </w:rPr>
        <w:t xml:space="preserve"> equal </w:t>
      </w:r>
      <w:r w:rsidR="005C5063">
        <w:rPr>
          <w:rFonts w:cs="Calibri"/>
          <w:lang w:val="en"/>
        </w:rPr>
        <w:t xml:space="preserve">to </w:t>
      </w:r>
      <w:r w:rsidRPr="00D71277">
        <w:rPr>
          <w:rFonts w:cs="Calibri"/>
          <w:lang w:val="en"/>
        </w:rPr>
        <w:t xml:space="preserve">or larger than the </w:t>
      </w:r>
      <w:r w:rsidR="00FB203E">
        <w:rPr>
          <w:rFonts w:cs="Calibri"/>
          <w:lang w:val="en"/>
        </w:rPr>
        <w:t xml:space="preserve">size of the data, i.e. </w:t>
      </w:r>
      <w:r w:rsidR="002C1824">
        <w:rPr>
          <w:rFonts w:cs="Calibri"/>
          <w:lang w:val="en"/>
        </w:rPr>
        <w:t>U</w:t>
      </w:r>
      <w:r w:rsidR="002C1824" w:rsidRPr="00047B9B">
        <w:rPr>
          <w:rFonts w:cs="Calibri"/>
          <w:vertAlign w:val="subscript"/>
          <w:lang w:val="en"/>
        </w:rPr>
        <w:t>1</w:t>
      </w:r>
      <w:r w:rsidR="002C1824">
        <w:rPr>
          <w:rFonts w:cs="Calibri"/>
          <w:lang w:val="en"/>
        </w:rPr>
        <w:t>,U</w:t>
      </w:r>
      <w:r w:rsidR="002C1824">
        <w:rPr>
          <w:rFonts w:cs="Calibri"/>
          <w:vertAlign w:val="subscript"/>
          <w:lang w:val="en"/>
        </w:rPr>
        <w:t>2</w:t>
      </w:r>
      <w:r w:rsidR="002C1824">
        <w:rPr>
          <w:rFonts w:cs="Calibri"/>
          <w:lang w:val="en"/>
        </w:rPr>
        <w:t xml:space="preserve"> etc</w:t>
      </w:r>
      <w:r w:rsidRPr="00D71277">
        <w:rPr>
          <w:rFonts w:cs="Calibri"/>
          <w:lang w:val="en"/>
        </w:rPr>
        <w:t xml:space="preserve">. </w:t>
      </w:r>
      <w:r w:rsidR="00C72401">
        <w:rPr>
          <w:rFonts w:cs="Calibri"/>
          <w:lang w:val="en"/>
        </w:rPr>
        <w:t xml:space="preserve">The PSFs should be in </w:t>
      </w:r>
      <w:r w:rsidR="00BB2682">
        <w:rPr>
          <w:rFonts w:cs="Calibri"/>
          <w:lang w:val="en"/>
        </w:rPr>
        <w:t>oriented from the same perspective</w:t>
      </w:r>
      <w:r w:rsidR="00C72401">
        <w:rPr>
          <w:rFonts w:cs="Calibri"/>
          <w:lang w:val="en"/>
        </w:rPr>
        <w:t xml:space="preserve"> </w:t>
      </w:r>
      <w:r w:rsidR="00BB2682">
        <w:rPr>
          <w:rFonts w:cs="Calibri"/>
          <w:lang w:val="en"/>
        </w:rPr>
        <w:t xml:space="preserve">as </w:t>
      </w:r>
      <w:r w:rsidR="00C72401">
        <w:rPr>
          <w:rFonts w:cs="Calibri"/>
          <w:lang w:val="en"/>
        </w:rPr>
        <w:t>the</w:t>
      </w:r>
      <w:r w:rsidR="00BB2682">
        <w:rPr>
          <w:rFonts w:cs="Calibri"/>
          <w:lang w:val="en"/>
        </w:rPr>
        <w:t>ir</w:t>
      </w:r>
      <w:r w:rsidR="00C72401">
        <w:rPr>
          <w:rFonts w:cs="Calibri"/>
          <w:lang w:val="en"/>
        </w:rPr>
        <w:t xml:space="preserve"> corresponding views</w:t>
      </w:r>
      <w:r w:rsidR="00BB2682">
        <w:rPr>
          <w:rFonts w:cs="Calibri"/>
          <w:lang w:val="en"/>
        </w:rPr>
        <w:t>, e.g. PSFA with U</w:t>
      </w:r>
      <w:r w:rsidR="00BB2682" w:rsidRPr="00047B9B">
        <w:rPr>
          <w:rFonts w:cs="Calibri"/>
          <w:vertAlign w:val="subscript"/>
          <w:lang w:val="en"/>
        </w:rPr>
        <w:t>1</w:t>
      </w:r>
      <w:r w:rsidR="00BB2682">
        <w:rPr>
          <w:rFonts w:cs="Calibri"/>
          <w:lang w:val="en"/>
        </w:rPr>
        <w:t>, etc</w:t>
      </w:r>
      <w:r w:rsidR="00C72401">
        <w:rPr>
          <w:rFonts w:cs="Calibri"/>
          <w:lang w:val="en"/>
        </w:rPr>
        <w:t xml:space="preserve">. </w:t>
      </w:r>
    </w:p>
    <w:p w14:paraId="7257E922" w14:textId="77777777" w:rsidR="008B52A6" w:rsidRPr="00D71277" w:rsidRDefault="008B52A6" w:rsidP="008B52A6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</w:p>
    <w:p w14:paraId="3197B35D" w14:textId="77777777" w:rsidR="00647B20" w:rsidRDefault="00645E5D" w:rsidP="003715F3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r>
        <w:rPr>
          <w:rFonts w:cs="Calibri"/>
          <w:lang w:val="en"/>
        </w:rPr>
        <w:t>While</w:t>
      </w:r>
      <w:r w:rsidRPr="00D71277">
        <w:rPr>
          <w:rFonts w:cs="Calibri"/>
          <w:lang w:val="en"/>
        </w:rPr>
        <w:t xml:space="preserve"> </w:t>
      </w:r>
      <w:r w:rsidR="008B52A6" w:rsidRPr="00D71277">
        <w:rPr>
          <w:rFonts w:cs="Calibri"/>
          <w:lang w:val="en"/>
        </w:rPr>
        <w:t>running</w:t>
      </w:r>
      <w:r>
        <w:rPr>
          <w:rFonts w:cs="Calibri"/>
          <w:lang w:val="en"/>
        </w:rPr>
        <w:t xml:space="preserve"> any</w:t>
      </w:r>
      <w:r w:rsidR="008B52A6" w:rsidRPr="00D71277">
        <w:rPr>
          <w:rFonts w:cs="Calibri"/>
          <w:lang w:val="en"/>
        </w:rPr>
        <w:t xml:space="preserve"> of the </w:t>
      </w:r>
      <w:r w:rsidR="007F1A6E" w:rsidRPr="00D71277">
        <w:rPr>
          <w:rFonts w:cs="Calibri"/>
          <w:lang w:val="en"/>
        </w:rPr>
        <w:t>four</w:t>
      </w:r>
      <w:r w:rsidR="008B52A6" w:rsidRPr="00D71277">
        <w:rPr>
          <w:rFonts w:cs="Calibri"/>
          <w:lang w:val="en"/>
        </w:rPr>
        <w:t xml:space="preserve"> main code</w:t>
      </w:r>
      <w:r>
        <w:rPr>
          <w:rFonts w:cs="Calibri"/>
          <w:lang w:val="en"/>
        </w:rPr>
        <w:t xml:space="preserve"> </w:t>
      </w:r>
      <w:r w:rsidR="008B52A6" w:rsidRPr="00D71277">
        <w:rPr>
          <w:rFonts w:cs="Calibri"/>
          <w:lang w:val="en"/>
        </w:rPr>
        <w:t>s</w:t>
      </w:r>
      <w:r>
        <w:rPr>
          <w:rFonts w:cs="Calibri"/>
          <w:lang w:val="en"/>
        </w:rPr>
        <w:t>cripts</w:t>
      </w:r>
      <w:r w:rsidR="008B52A6" w:rsidRPr="00D71277">
        <w:rPr>
          <w:rFonts w:cs="Calibri"/>
          <w:lang w:val="en"/>
        </w:rPr>
        <w:t xml:space="preserve">, users need to (1) upload </w:t>
      </w:r>
      <w:r w:rsidR="00647B20">
        <w:rPr>
          <w:rFonts w:cs="Calibri"/>
          <w:lang w:val="en"/>
        </w:rPr>
        <w:t>the</w:t>
      </w:r>
      <w:r w:rsidR="008B52A6" w:rsidRPr="00D71277">
        <w:rPr>
          <w:rFonts w:cs="Calibri"/>
          <w:lang w:val="en"/>
        </w:rPr>
        <w:t xml:space="preserve"> raw data</w:t>
      </w:r>
      <w:r w:rsidR="00A13D2F">
        <w:rPr>
          <w:rFonts w:cs="Calibri"/>
          <w:lang w:val="en"/>
        </w:rPr>
        <w:t xml:space="preserve"> (</w:t>
      </w:r>
      <w:r w:rsidR="00051C12">
        <w:rPr>
          <w:rFonts w:cs="Calibri"/>
          <w:lang w:val="en"/>
        </w:rPr>
        <w:t xml:space="preserve">see </w:t>
      </w:r>
      <w:r w:rsidR="00A13D2F">
        <w:rPr>
          <w:rFonts w:cs="Calibri"/>
          <w:lang w:val="en"/>
        </w:rPr>
        <w:t>Fig.</w:t>
      </w:r>
      <w:r w:rsidR="00051C12">
        <w:rPr>
          <w:rFonts w:cs="Calibri"/>
          <w:lang w:val="en"/>
        </w:rPr>
        <w:t xml:space="preserve"> </w:t>
      </w:r>
      <w:r w:rsidR="00A13D2F">
        <w:rPr>
          <w:rFonts w:cs="Calibri"/>
          <w:lang w:val="en"/>
        </w:rPr>
        <w:t>1)</w:t>
      </w:r>
      <w:r w:rsidR="008B52A6" w:rsidRPr="00D71277">
        <w:rPr>
          <w:rFonts w:cs="Calibri"/>
          <w:lang w:val="en"/>
        </w:rPr>
        <w:t xml:space="preserve">; (2) upload </w:t>
      </w:r>
      <w:r w:rsidR="00647B20">
        <w:rPr>
          <w:rFonts w:cs="Calibri"/>
          <w:lang w:val="en"/>
        </w:rPr>
        <w:t>the</w:t>
      </w:r>
      <w:r>
        <w:rPr>
          <w:rFonts w:cs="Calibri"/>
          <w:lang w:val="en"/>
        </w:rPr>
        <w:t xml:space="preserve"> matching</w:t>
      </w:r>
      <w:r w:rsidR="00647B20">
        <w:rPr>
          <w:rFonts w:cs="Calibri"/>
          <w:lang w:val="en"/>
        </w:rPr>
        <w:t xml:space="preserve"> PSF files </w:t>
      </w:r>
      <w:r w:rsidR="00A13D2F">
        <w:rPr>
          <w:rFonts w:cs="Calibri"/>
          <w:lang w:val="en"/>
        </w:rPr>
        <w:t>(</w:t>
      </w:r>
      <w:r w:rsidR="00051C12">
        <w:rPr>
          <w:rFonts w:cs="Calibri"/>
          <w:lang w:val="en"/>
        </w:rPr>
        <w:t xml:space="preserve">see </w:t>
      </w:r>
      <w:r w:rsidR="00A13D2F">
        <w:rPr>
          <w:rFonts w:cs="Calibri"/>
          <w:lang w:val="en"/>
        </w:rPr>
        <w:t>Fig. 2)</w:t>
      </w:r>
      <w:r w:rsidR="008B52A6" w:rsidRPr="00D71277">
        <w:rPr>
          <w:rFonts w:cs="Calibri"/>
          <w:lang w:val="en"/>
        </w:rPr>
        <w:t xml:space="preserve">; (3) set </w:t>
      </w:r>
      <w:r w:rsidR="00A13D2F">
        <w:rPr>
          <w:rFonts w:cs="Calibri"/>
          <w:lang w:val="en"/>
        </w:rPr>
        <w:t>parameters (</w:t>
      </w:r>
      <w:r w:rsidR="00051C12">
        <w:rPr>
          <w:rFonts w:cs="Calibri"/>
          <w:lang w:val="en"/>
        </w:rPr>
        <w:t xml:space="preserve">see </w:t>
      </w:r>
      <w:r w:rsidR="00A13D2F">
        <w:rPr>
          <w:rFonts w:cs="Calibri"/>
          <w:lang w:val="en"/>
        </w:rPr>
        <w:t>Fig.</w:t>
      </w:r>
      <w:r w:rsidR="00647B20">
        <w:rPr>
          <w:rFonts w:cs="Calibri"/>
          <w:lang w:val="en"/>
        </w:rPr>
        <w:t>3</w:t>
      </w:r>
      <w:r w:rsidR="00A13D2F">
        <w:rPr>
          <w:rFonts w:cs="Calibri"/>
          <w:lang w:val="en"/>
        </w:rPr>
        <w:t xml:space="preserve">) to </w:t>
      </w:r>
    </w:p>
    <w:p w14:paraId="23C8D3EC" w14:textId="77777777" w:rsidR="009D3B7A" w:rsidRPr="009D3B7A" w:rsidRDefault="00A13D2F" w:rsidP="009D3B7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="Calibri"/>
        </w:rPr>
      </w:pPr>
      <w:proofErr w:type="gramStart"/>
      <w:r w:rsidRPr="00647B20">
        <w:rPr>
          <w:rFonts w:cs="Calibri"/>
          <w:lang w:val="en"/>
        </w:rPr>
        <w:t>produce</w:t>
      </w:r>
      <w:proofErr w:type="gramEnd"/>
      <w:r w:rsidRPr="00647B20">
        <w:rPr>
          <w:rFonts w:cs="Calibri"/>
          <w:lang w:val="en"/>
        </w:rPr>
        <w:t xml:space="preserve"> </w:t>
      </w:r>
      <w:r w:rsidR="00645E5D">
        <w:rPr>
          <w:rFonts w:cs="Calibri"/>
          <w:lang w:val="en"/>
        </w:rPr>
        <w:t xml:space="preserve">the </w:t>
      </w:r>
      <w:r w:rsidRPr="00647B20">
        <w:rPr>
          <w:rFonts w:cs="Calibri"/>
          <w:lang w:val="en"/>
        </w:rPr>
        <w:t xml:space="preserve">Gaussian excitation sheet </w:t>
      </w:r>
      <w:r w:rsidR="00647B20" w:rsidRPr="00647B20">
        <w:rPr>
          <w:rFonts w:cs="Calibri"/>
          <w:lang w:val="en"/>
        </w:rPr>
        <w:t xml:space="preserve">by setting </w:t>
      </w:r>
      <w:r w:rsidRPr="00647B20">
        <w:rPr>
          <w:rFonts w:cs="Calibri"/>
          <w:lang w:val="en"/>
        </w:rPr>
        <w:t xml:space="preserve">the pixel size </w:t>
      </w:r>
      <w:r w:rsidR="00C2475A">
        <w:rPr>
          <w:rFonts w:cs="Calibri"/>
          <w:lang w:val="en"/>
        </w:rPr>
        <w:t>of</w:t>
      </w:r>
      <w:r w:rsidRPr="00647B20">
        <w:rPr>
          <w:rFonts w:cs="Calibri"/>
          <w:lang w:val="en"/>
        </w:rPr>
        <w:t xml:space="preserve"> the images (in </w:t>
      </w:r>
      <w:r w:rsidR="00C2475A">
        <w:rPr>
          <w:rFonts w:cs="Calibri"/>
          <w:lang w:val="en"/>
        </w:rPr>
        <w:t>microns)</w:t>
      </w:r>
      <w:r w:rsidRPr="00647B20">
        <w:rPr>
          <w:rFonts w:cs="Calibri"/>
          <w:lang w:val="en"/>
        </w:rPr>
        <w:t xml:space="preserve">, the beam waist of the light sheet thickness (FWHM value in </w:t>
      </w:r>
      <w:r w:rsidR="00C2475A">
        <w:rPr>
          <w:rFonts w:cs="Calibri"/>
          <w:lang w:val="en"/>
        </w:rPr>
        <w:t>microns</w:t>
      </w:r>
      <w:r w:rsidRPr="00647B20">
        <w:rPr>
          <w:rFonts w:cs="Calibri"/>
          <w:lang w:val="en"/>
        </w:rPr>
        <w:t xml:space="preserve">), </w:t>
      </w:r>
      <w:r w:rsidR="00C2475A">
        <w:rPr>
          <w:rFonts w:cs="Calibri"/>
          <w:lang w:val="en"/>
        </w:rPr>
        <w:t xml:space="preserve">and </w:t>
      </w:r>
      <w:r w:rsidRPr="00647B20">
        <w:rPr>
          <w:rFonts w:cs="Calibri"/>
          <w:lang w:val="en"/>
        </w:rPr>
        <w:t xml:space="preserve">the angle of the light sheet </w:t>
      </w:r>
      <w:r w:rsidR="00645E5D">
        <w:rPr>
          <w:rFonts w:cs="Calibri"/>
          <w:lang w:val="en"/>
        </w:rPr>
        <w:t xml:space="preserve">in degrees </w:t>
      </w:r>
      <w:r w:rsidRPr="00647B20">
        <w:rPr>
          <w:rFonts w:cs="Calibri"/>
          <w:lang w:val="en"/>
        </w:rPr>
        <w:t xml:space="preserve">relative to coverslip (e.g., 45 </w:t>
      </w:r>
      <w:r w:rsidR="00645E5D">
        <w:rPr>
          <w:rFonts w:cs="Calibri"/>
          <w:lang w:val="en"/>
        </w:rPr>
        <w:t xml:space="preserve">degrees </w:t>
      </w:r>
      <w:r w:rsidRPr="00647B20">
        <w:rPr>
          <w:rFonts w:cs="Calibri"/>
          <w:lang w:val="en"/>
        </w:rPr>
        <w:t xml:space="preserve">for 0.8/0.8 NA </w:t>
      </w:r>
      <w:proofErr w:type="spellStart"/>
      <w:r w:rsidRPr="00647B20">
        <w:rPr>
          <w:rFonts w:cs="Calibri"/>
          <w:lang w:val="en"/>
        </w:rPr>
        <w:t>diSPIM</w:t>
      </w:r>
      <w:proofErr w:type="spellEnd"/>
      <w:r w:rsidRPr="00647B20">
        <w:rPr>
          <w:rFonts w:cs="Calibri"/>
          <w:lang w:val="en"/>
        </w:rPr>
        <w:t>, 33</w:t>
      </w:r>
      <w:r w:rsidR="00645E5D">
        <w:rPr>
          <w:rFonts w:cs="Calibri"/>
          <w:lang w:val="en"/>
        </w:rPr>
        <w:t xml:space="preserve"> degrees </w:t>
      </w:r>
      <w:r w:rsidRPr="00647B20">
        <w:rPr>
          <w:rFonts w:cs="Calibri"/>
          <w:lang w:val="en"/>
        </w:rPr>
        <w:t xml:space="preserve">for 1.1/0.71 NA </w:t>
      </w:r>
      <w:proofErr w:type="spellStart"/>
      <w:r w:rsidRPr="00647B20">
        <w:rPr>
          <w:rFonts w:cs="Calibri"/>
          <w:lang w:val="en"/>
        </w:rPr>
        <w:t>diSPIM</w:t>
      </w:r>
      <w:proofErr w:type="spellEnd"/>
      <w:r w:rsidRPr="00647B20">
        <w:rPr>
          <w:rFonts w:cs="Calibri"/>
          <w:lang w:val="en"/>
        </w:rPr>
        <w:t>)</w:t>
      </w:r>
      <w:r w:rsidR="00C2475A">
        <w:rPr>
          <w:rFonts w:cs="Calibri"/>
          <w:lang w:val="en"/>
        </w:rPr>
        <w:t>.</w:t>
      </w:r>
      <w:r w:rsidRPr="00647B20">
        <w:rPr>
          <w:rFonts w:cs="Calibri"/>
          <w:lang w:val="en"/>
        </w:rPr>
        <w:t xml:space="preserve"> </w:t>
      </w:r>
    </w:p>
    <w:p w14:paraId="6A76D61B" w14:textId="48AB62B3" w:rsidR="009D3B7A" w:rsidRPr="009D3B7A" w:rsidRDefault="000D487A" w:rsidP="009D3B7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="Calibri"/>
        </w:rPr>
      </w:pPr>
      <w:proofErr w:type="gramStart"/>
      <w:r>
        <w:rPr>
          <w:rFonts w:cs="Calibri"/>
        </w:rPr>
        <w:t>define</w:t>
      </w:r>
      <w:proofErr w:type="gramEnd"/>
      <w:r>
        <w:rPr>
          <w:rFonts w:cs="Calibri"/>
        </w:rPr>
        <w:t xml:space="preserve"> the scanning </w:t>
      </w:r>
      <w:r w:rsidR="009D3B7A">
        <w:rPr>
          <w:rFonts w:cs="Calibri"/>
          <w:lang w:val="en"/>
        </w:rPr>
        <w:t xml:space="preserve">increment δ </w:t>
      </w:r>
      <w:r w:rsidR="00420648">
        <w:rPr>
          <w:rFonts w:cs="Calibri"/>
          <w:lang w:val="en"/>
        </w:rPr>
        <w:t xml:space="preserve">in units of </w:t>
      </w:r>
      <w:r w:rsidR="00047B9B">
        <w:rPr>
          <w:rFonts w:cs="Calibri"/>
          <w:lang w:val="en"/>
        </w:rPr>
        <w:t>pixel</w:t>
      </w:r>
      <w:r>
        <w:rPr>
          <w:rFonts w:cs="Calibri"/>
          <w:lang w:val="en"/>
        </w:rPr>
        <w:t xml:space="preserve">s. </w:t>
      </w:r>
      <w:r w:rsidR="00047B9B">
        <w:rPr>
          <w:rFonts w:cs="Calibri"/>
          <w:lang w:val="en"/>
        </w:rPr>
        <w:t xml:space="preserve"> </w:t>
      </w:r>
    </w:p>
    <w:p w14:paraId="6C00ADB0" w14:textId="12D5441F" w:rsidR="00647B20" w:rsidRPr="00647B20" w:rsidRDefault="000D487A" w:rsidP="00647B2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="Calibri"/>
        </w:rPr>
      </w:pPr>
      <w:proofErr w:type="gramStart"/>
      <w:r>
        <w:rPr>
          <w:rFonts w:cs="Calibri"/>
          <w:lang w:val="en"/>
        </w:rPr>
        <w:t>define</w:t>
      </w:r>
      <w:proofErr w:type="gramEnd"/>
      <w:r>
        <w:rPr>
          <w:rFonts w:cs="Calibri"/>
          <w:lang w:val="en"/>
        </w:rPr>
        <w:t xml:space="preserve"> the </w:t>
      </w:r>
      <w:r w:rsidR="008B52A6" w:rsidRPr="00647B20">
        <w:rPr>
          <w:rFonts w:cs="Calibri"/>
          <w:lang w:val="en"/>
        </w:rPr>
        <w:t xml:space="preserve">iteration number (the typical </w:t>
      </w:r>
      <w:r w:rsidR="00C75776">
        <w:rPr>
          <w:rFonts w:cs="Calibri"/>
          <w:lang w:val="en"/>
        </w:rPr>
        <w:t xml:space="preserve">number of </w:t>
      </w:r>
      <w:r w:rsidR="008B52A6" w:rsidRPr="00647B20">
        <w:rPr>
          <w:rFonts w:cs="Calibri"/>
          <w:lang w:val="en"/>
        </w:rPr>
        <w:t xml:space="preserve">iterations we used in this work </w:t>
      </w:r>
      <w:r>
        <w:rPr>
          <w:rFonts w:cs="Calibri"/>
          <w:lang w:val="en"/>
        </w:rPr>
        <w:t xml:space="preserve">range </w:t>
      </w:r>
      <w:r w:rsidR="008B52A6" w:rsidRPr="00647B20">
        <w:rPr>
          <w:rFonts w:cs="Calibri"/>
          <w:lang w:val="en"/>
        </w:rPr>
        <w:t>from 20-40).</w:t>
      </w:r>
      <w:r w:rsidR="003715F3" w:rsidRPr="00647B20">
        <w:rPr>
          <w:rFonts w:cs="Calibri"/>
          <w:lang w:val="en"/>
        </w:rPr>
        <w:t xml:space="preserve"> </w:t>
      </w:r>
    </w:p>
    <w:p w14:paraId="711417A5" w14:textId="1AA31608" w:rsidR="00647B20" w:rsidRDefault="00916173" w:rsidP="00647B2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="Calibri"/>
        </w:rPr>
      </w:pPr>
      <w:r>
        <w:rPr>
          <w:rFonts w:cs="Calibri"/>
        </w:rPr>
        <w:lastRenderedPageBreak/>
        <w:t>S</w:t>
      </w:r>
      <w:r w:rsidR="00647B20">
        <w:rPr>
          <w:rFonts w:cs="Calibri"/>
        </w:rPr>
        <w:t>et</w:t>
      </w:r>
      <w:r>
        <w:rPr>
          <w:rFonts w:cs="Calibri"/>
        </w:rPr>
        <w:t xml:space="preserve"> the</w:t>
      </w:r>
      <w:r w:rsidR="00647B20">
        <w:rPr>
          <w:rFonts w:cs="Calibri"/>
        </w:rPr>
        <w:t xml:space="preserve"> </w:t>
      </w:r>
      <w:r w:rsidR="000D487A">
        <w:rPr>
          <w:rFonts w:cs="Calibri"/>
        </w:rPr>
        <w:t>number of time points (in range form, e.g. 1-10)</w:t>
      </w:r>
      <w:r w:rsidR="00C2475A">
        <w:rPr>
          <w:rFonts w:cs="Calibri"/>
        </w:rPr>
        <w:t xml:space="preserve"> to be processed. </w:t>
      </w:r>
    </w:p>
    <w:p w14:paraId="2ADC058F" w14:textId="77777777" w:rsidR="00047B9B" w:rsidRPr="00647B20" w:rsidRDefault="00047B9B" w:rsidP="00777A8A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cs="Calibri"/>
        </w:rPr>
      </w:pPr>
    </w:p>
    <w:p w14:paraId="55CE1916" w14:textId="77777777" w:rsidR="00985E96" w:rsidRDefault="00C75776" w:rsidP="00CD0D4E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proofErr w:type="spellStart"/>
      <w:r>
        <w:rPr>
          <w:rFonts w:cs="Calibri"/>
          <w:lang w:val="en"/>
        </w:rPr>
        <w:t>D</w:t>
      </w:r>
      <w:r w:rsidR="007C2F8A" w:rsidRPr="00E46AA7">
        <w:rPr>
          <w:rFonts w:cs="Calibri"/>
          <w:lang w:val="en"/>
        </w:rPr>
        <w:t>econvolved</w:t>
      </w:r>
      <w:proofErr w:type="spellEnd"/>
      <w:r w:rsidR="007C2F8A" w:rsidRPr="00E46AA7">
        <w:rPr>
          <w:rFonts w:cs="Calibri"/>
          <w:lang w:val="en"/>
        </w:rPr>
        <w:t xml:space="preserve"> data </w:t>
      </w:r>
      <w:r w:rsidR="00E46AA7">
        <w:rPr>
          <w:rFonts w:cs="Calibri"/>
          <w:lang w:val="en"/>
        </w:rPr>
        <w:t>will be</w:t>
      </w:r>
      <w:r w:rsidR="007C2F8A" w:rsidRPr="00E46AA7">
        <w:rPr>
          <w:rFonts w:cs="Calibri"/>
          <w:lang w:val="en"/>
        </w:rPr>
        <w:t xml:space="preserve"> saved in the same folder that contains the input </w:t>
      </w:r>
      <w:r w:rsidR="00A64B0B">
        <w:rPr>
          <w:rFonts w:cs="Calibri"/>
          <w:lang w:val="en"/>
        </w:rPr>
        <w:t xml:space="preserve">data </w:t>
      </w:r>
      <w:r w:rsidR="003715F3" w:rsidRPr="00E46AA7">
        <w:rPr>
          <w:rFonts w:cs="Calibri"/>
          <w:lang w:val="en"/>
        </w:rPr>
        <w:t>U</w:t>
      </w:r>
      <w:r w:rsidR="003715F3" w:rsidRPr="00E46AA7">
        <w:rPr>
          <w:rFonts w:cs="Calibri"/>
          <w:vertAlign w:val="subscript"/>
          <w:lang w:val="en"/>
        </w:rPr>
        <w:t>1</w:t>
      </w:r>
      <w:r w:rsidR="003715F3" w:rsidRPr="00E46AA7">
        <w:rPr>
          <w:rFonts w:cs="Calibri"/>
          <w:lang w:val="en"/>
        </w:rPr>
        <w:t>-U</w:t>
      </w:r>
      <w:r w:rsidR="003715F3" w:rsidRPr="00E46AA7">
        <w:rPr>
          <w:rFonts w:cs="Calibri"/>
          <w:vertAlign w:val="subscript"/>
          <w:lang w:val="en"/>
        </w:rPr>
        <w:t>4</w:t>
      </w:r>
      <w:r w:rsidR="00C81DF2" w:rsidRPr="00E46AA7">
        <w:rPr>
          <w:rFonts w:cs="Calibri"/>
          <w:lang w:val="en"/>
        </w:rPr>
        <w:t xml:space="preserve">. </w:t>
      </w:r>
      <w:r w:rsidR="003715F3" w:rsidRPr="00E46AA7">
        <w:rPr>
          <w:rFonts w:cs="Calibri"/>
          <w:lang w:val="en"/>
        </w:rPr>
        <w:t>For time-series data, they are save</w:t>
      </w:r>
      <w:r>
        <w:rPr>
          <w:rFonts w:cs="Calibri"/>
          <w:lang w:val="en"/>
        </w:rPr>
        <w:t>d</w:t>
      </w:r>
      <w:r w:rsidR="003715F3" w:rsidRPr="00E46AA7">
        <w:rPr>
          <w:rFonts w:cs="Calibri"/>
          <w:lang w:val="en"/>
        </w:rPr>
        <w:t xml:space="preserve"> as Decon_0, Decon_1, Decon_</w:t>
      </w:r>
      <w:proofErr w:type="gramStart"/>
      <w:r w:rsidR="003715F3" w:rsidRPr="00E46AA7">
        <w:rPr>
          <w:rFonts w:cs="Calibri"/>
          <w:lang w:val="en"/>
        </w:rPr>
        <w:t>2, ….</w:t>
      </w:r>
      <w:proofErr w:type="gramEnd"/>
      <w:r w:rsidR="003715F3" w:rsidRPr="00E46AA7">
        <w:rPr>
          <w:rFonts w:cs="Calibri"/>
          <w:lang w:val="en"/>
        </w:rPr>
        <w:t xml:space="preserve"> </w:t>
      </w:r>
      <w:proofErr w:type="spellStart"/>
      <w:proofErr w:type="gramStart"/>
      <w:r w:rsidR="003715F3" w:rsidRPr="00E46AA7">
        <w:rPr>
          <w:rFonts w:cs="Calibri"/>
          <w:lang w:val="en"/>
        </w:rPr>
        <w:t>etc</w:t>
      </w:r>
      <w:proofErr w:type="spellEnd"/>
      <w:proofErr w:type="gramEnd"/>
      <w:r w:rsidR="003715F3" w:rsidRPr="00E46AA7">
        <w:rPr>
          <w:rFonts w:cs="Calibri"/>
          <w:lang w:val="en"/>
        </w:rPr>
        <w:t xml:space="preserve">, where number indicates the </w:t>
      </w:r>
      <w:r w:rsidR="00985E96">
        <w:rPr>
          <w:rFonts w:cs="Calibri"/>
          <w:lang w:val="en"/>
        </w:rPr>
        <w:t xml:space="preserve">number of </w:t>
      </w:r>
      <w:r w:rsidR="003715F3" w:rsidRPr="00E46AA7">
        <w:rPr>
          <w:rFonts w:cs="Calibri"/>
          <w:lang w:val="en"/>
        </w:rPr>
        <w:t>time poi</w:t>
      </w:r>
      <w:proofErr w:type="spellStart"/>
      <w:r w:rsidR="003715F3" w:rsidRPr="00E46AA7">
        <w:rPr>
          <w:rFonts w:cs="Calibri"/>
        </w:rPr>
        <w:t>nts</w:t>
      </w:r>
      <w:proofErr w:type="spellEnd"/>
      <w:r w:rsidR="00A455EF">
        <w:rPr>
          <w:rFonts w:cs="Calibri"/>
        </w:rPr>
        <w:t>.</w:t>
      </w:r>
      <w:r w:rsidR="003715F3" w:rsidRPr="00E46AA7">
        <w:rPr>
          <w:rFonts w:cs="Calibri"/>
        </w:rPr>
        <w:t xml:space="preserve"> </w:t>
      </w:r>
      <w:r w:rsidR="00AA0829">
        <w:rPr>
          <w:rFonts w:cs="Calibri"/>
        </w:rPr>
        <w:t xml:space="preserve">Some intermediate files (e.g., excitation light sheet pattern and normalization images) will be saved in the same folder that contains the PSF images. </w:t>
      </w:r>
      <w:r w:rsidR="00846438">
        <w:rPr>
          <w:rFonts w:cs="Calibri"/>
          <w:lang w:val="en"/>
        </w:rPr>
        <w:t>U</w:t>
      </w:r>
      <w:r w:rsidR="007C2F8A" w:rsidRPr="00D71277">
        <w:rPr>
          <w:rFonts w:cs="Calibri"/>
          <w:lang w:val="en"/>
        </w:rPr>
        <w:t xml:space="preserve">pon request, we can provide test data, simulated PSFs, </w:t>
      </w:r>
      <w:r w:rsidR="00C81DF2" w:rsidRPr="00D71277">
        <w:rPr>
          <w:rFonts w:cs="Calibri"/>
          <w:lang w:val="en"/>
        </w:rPr>
        <w:t>and</w:t>
      </w:r>
      <w:r w:rsidR="007C2F8A" w:rsidRPr="00D71277">
        <w:rPr>
          <w:rFonts w:cs="Calibri"/>
          <w:lang w:val="en"/>
        </w:rPr>
        <w:t xml:space="preserve"> deconvolved output. </w:t>
      </w:r>
    </w:p>
    <w:p w14:paraId="5EA54E89" w14:textId="77777777" w:rsidR="00985E96" w:rsidRDefault="00985E96">
      <w:pPr>
        <w:rPr>
          <w:rFonts w:cs="Calibri"/>
          <w:lang w:val="en"/>
        </w:rPr>
      </w:pPr>
      <w:r>
        <w:rPr>
          <w:rFonts w:cs="Calibri"/>
          <w:lang w:val="en"/>
        </w:rPr>
        <w:br w:type="page"/>
      </w:r>
    </w:p>
    <w:p w14:paraId="06C2CD0B" w14:textId="77777777" w:rsidR="00373A5F" w:rsidRDefault="00373A5F" w:rsidP="00CD0D4E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</w:p>
    <w:p w14:paraId="7A40C85A" w14:textId="77777777" w:rsidR="009C2417" w:rsidRDefault="009C2417" w:rsidP="00CD0D4E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</w:p>
    <w:p w14:paraId="22532F17" w14:textId="77777777" w:rsidR="005038C2" w:rsidRDefault="005038C2" w:rsidP="00312CB0">
      <w:r w:rsidRPr="005038C2">
        <w:rPr>
          <w:noProof/>
          <w:lang w:eastAsia="zh-CN"/>
        </w:rPr>
        <w:drawing>
          <wp:inline distT="0" distB="0" distL="0" distR="0" wp14:anchorId="588707D4" wp14:editId="4F4433E5">
            <wp:extent cx="5897880" cy="2415989"/>
            <wp:effectExtent l="0" t="0" r="762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4" b="780"/>
                    <a:stretch/>
                  </pic:blipFill>
                  <pic:spPr bwMode="auto">
                    <a:xfrm>
                      <a:off x="0" y="0"/>
                      <a:ext cx="5898774" cy="24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424BB6" w14:textId="77777777" w:rsidR="005564E1" w:rsidRDefault="003148F0" w:rsidP="003148F0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r w:rsidRPr="00051C12">
        <w:rPr>
          <w:b/>
        </w:rPr>
        <w:t>Fig. 1</w:t>
      </w:r>
      <w:r w:rsidR="008D36F0">
        <w:rPr>
          <w:b/>
        </w:rPr>
        <w:t>.</w:t>
      </w:r>
      <w:r>
        <w:t xml:space="preserve"> </w:t>
      </w:r>
      <w:r w:rsidRPr="00D71277">
        <w:rPr>
          <w:rFonts w:cs="Calibri"/>
          <w:lang w:val="en"/>
        </w:rPr>
        <w:t>Time series data are grouped into a single folder</w:t>
      </w:r>
      <w:r>
        <w:rPr>
          <w:rFonts w:cs="Calibri"/>
          <w:lang w:val="en"/>
        </w:rPr>
        <w:t>, and named as</w:t>
      </w:r>
      <w:r w:rsidRPr="00D71277">
        <w:rPr>
          <w:rFonts w:cs="Calibri"/>
          <w:lang w:val="en"/>
        </w:rPr>
        <w:t xml:space="preserve"> SPIMA_0, SPIMA_1, SPIMA_2, …. </w:t>
      </w:r>
      <w:proofErr w:type="spellStart"/>
      <w:r>
        <w:rPr>
          <w:rFonts w:cs="Calibri"/>
          <w:lang w:val="en"/>
        </w:rPr>
        <w:t>e</w:t>
      </w:r>
      <w:r w:rsidRPr="00D71277">
        <w:rPr>
          <w:rFonts w:cs="Calibri"/>
          <w:lang w:val="en"/>
        </w:rPr>
        <w:t>tc</w:t>
      </w:r>
      <w:proofErr w:type="spellEnd"/>
      <w:r>
        <w:rPr>
          <w:rFonts w:cs="Calibri"/>
          <w:lang w:val="en"/>
        </w:rPr>
        <w:t xml:space="preserve"> for the first view; </w:t>
      </w:r>
      <w:r w:rsidRPr="00D71277">
        <w:rPr>
          <w:rFonts w:cs="Calibri"/>
          <w:lang w:val="en"/>
        </w:rPr>
        <w:t xml:space="preserve">SPIMB_0, SPIMB_1, SPIMB_2, …. </w:t>
      </w:r>
      <w:proofErr w:type="spellStart"/>
      <w:r w:rsidR="00631ADA">
        <w:rPr>
          <w:rFonts w:cs="Calibri"/>
          <w:lang w:val="en"/>
        </w:rPr>
        <w:t>e</w:t>
      </w:r>
      <w:r w:rsidRPr="00D71277">
        <w:rPr>
          <w:rFonts w:cs="Calibri"/>
          <w:lang w:val="en"/>
        </w:rPr>
        <w:t>tc</w:t>
      </w:r>
      <w:proofErr w:type="spellEnd"/>
      <w:r w:rsidR="00631ADA">
        <w:rPr>
          <w:rFonts w:cs="Calibri"/>
          <w:lang w:val="en"/>
        </w:rPr>
        <w:t>,</w:t>
      </w:r>
      <w:r>
        <w:rPr>
          <w:rFonts w:cs="Calibri"/>
          <w:lang w:val="en"/>
        </w:rPr>
        <w:t xml:space="preserve"> for the second view. Here</w:t>
      </w:r>
      <w:r w:rsidRPr="00D71277">
        <w:rPr>
          <w:rFonts w:cs="Calibri"/>
          <w:lang w:val="en"/>
        </w:rPr>
        <w:t xml:space="preserve"> the number indicates the </w:t>
      </w:r>
      <w:r w:rsidR="00985E96">
        <w:rPr>
          <w:rFonts w:cs="Calibri"/>
          <w:lang w:val="en"/>
        </w:rPr>
        <w:t xml:space="preserve">number of </w:t>
      </w:r>
      <w:r w:rsidRPr="00D71277">
        <w:rPr>
          <w:rFonts w:cs="Calibri"/>
          <w:lang w:val="en"/>
        </w:rPr>
        <w:t>time points</w:t>
      </w:r>
      <w:r>
        <w:rPr>
          <w:rFonts w:cs="Calibri"/>
          <w:lang w:val="en"/>
        </w:rPr>
        <w:t xml:space="preserve">. Upon running one of the main </w:t>
      </w:r>
      <w:r w:rsidR="00985E96">
        <w:rPr>
          <w:rFonts w:cs="Calibri"/>
          <w:lang w:val="en"/>
        </w:rPr>
        <w:t>scripts</w:t>
      </w:r>
      <w:r>
        <w:rPr>
          <w:rFonts w:cs="Calibri"/>
          <w:lang w:val="en"/>
        </w:rPr>
        <w:t xml:space="preserve">, this dialog </w:t>
      </w:r>
      <w:r w:rsidR="00985E96">
        <w:rPr>
          <w:rFonts w:cs="Calibri"/>
          <w:lang w:val="en"/>
        </w:rPr>
        <w:t xml:space="preserve">box </w:t>
      </w:r>
      <w:r>
        <w:rPr>
          <w:rFonts w:cs="Calibri"/>
          <w:lang w:val="en"/>
        </w:rPr>
        <w:t xml:space="preserve">will pop up to guide users </w:t>
      </w:r>
      <w:r w:rsidR="00985E96">
        <w:rPr>
          <w:rFonts w:cs="Calibri"/>
          <w:lang w:val="en"/>
        </w:rPr>
        <w:t xml:space="preserve">as </w:t>
      </w:r>
      <w:r>
        <w:rPr>
          <w:rFonts w:cs="Calibri"/>
          <w:lang w:val="en"/>
        </w:rPr>
        <w:t>to</w:t>
      </w:r>
      <w:r w:rsidR="00985E96">
        <w:rPr>
          <w:rFonts w:cs="Calibri"/>
          <w:lang w:val="en"/>
        </w:rPr>
        <w:t xml:space="preserve"> where to</w:t>
      </w:r>
      <w:r>
        <w:rPr>
          <w:rFonts w:cs="Calibri"/>
          <w:lang w:val="en"/>
        </w:rPr>
        <w:t xml:space="preserve"> locate the files. </w:t>
      </w:r>
    </w:p>
    <w:p w14:paraId="465F7476" w14:textId="77777777" w:rsidR="00985E96" w:rsidRDefault="00985E96">
      <w:pPr>
        <w:rPr>
          <w:rFonts w:cs="Calibri"/>
          <w:lang w:val="en"/>
        </w:rPr>
      </w:pPr>
      <w:r>
        <w:rPr>
          <w:rFonts w:cs="Calibri"/>
          <w:lang w:val="en"/>
        </w:rPr>
        <w:br w:type="page"/>
      </w:r>
    </w:p>
    <w:p w14:paraId="5703A9B5" w14:textId="77777777" w:rsidR="00707E20" w:rsidRDefault="00707E20" w:rsidP="003148F0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</w:p>
    <w:p w14:paraId="42927299" w14:textId="77777777" w:rsidR="00707E20" w:rsidRDefault="004C0B8F" w:rsidP="003148F0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r w:rsidRPr="004C0B8F">
        <w:rPr>
          <w:noProof/>
          <w:lang w:eastAsia="zh-CN"/>
        </w:rPr>
        <w:drawing>
          <wp:inline distT="0" distB="0" distL="0" distR="0" wp14:anchorId="0687B6E8" wp14:editId="1F80862D">
            <wp:extent cx="5943600" cy="242047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0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33C5D" w14:textId="77777777" w:rsidR="004C0B8F" w:rsidRDefault="004C0B8F" w:rsidP="00707E20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396F7B06" w14:textId="77777777" w:rsidR="00985E96" w:rsidRDefault="00707E20" w:rsidP="00707E20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  <w:r w:rsidRPr="00051C12">
        <w:rPr>
          <w:b/>
        </w:rPr>
        <w:t xml:space="preserve">Fig. </w:t>
      </w:r>
      <w:r>
        <w:rPr>
          <w:b/>
        </w:rPr>
        <w:t>2</w:t>
      </w:r>
      <w:r w:rsidR="008D36F0">
        <w:rPr>
          <w:b/>
        </w:rPr>
        <w:t>.</w:t>
      </w:r>
      <w:r>
        <w:t xml:space="preserve"> </w:t>
      </w:r>
      <w:r w:rsidR="009777E5">
        <w:rPr>
          <w:rFonts w:cs="Calibri"/>
          <w:lang w:val="en"/>
        </w:rPr>
        <w:t xml:space="preserve">PSF images </w:t>
      </w:r>
      <w:r w:rsidRPr="00D71277">
        <w:rPr>
          <w:rFonts w:cs="Calibri"/>
          <w:lang w:val="en"/>
        </w:rPr>
        <w:t>are grouped into a single folder</w:t>
      </w:r>
      <w:r>
        <w:rPr>
          <w:rFonts w:cs="Calibri"/>
          <w:lang w:val="en"/>
        </w:rPr>
        <w:t>, and named as</w:t>
      </w:r>
      <w:r w:rsidRPr="00D71277">
        <w:rPr>
          <w:rFonts w:cs="Calibri"/>
          <w:lang w:val="en"/>
        </w:rPr>
        <w:t xml:space="preserve"> </w:t>
      </w:r>
      <w:r w:rsidR="009777E5">
        <w:rPr>
          <w:rFonts w:cs="Calibri"/>
          <w:lang w:val="en"/>
        </w:rPr>
        <w:t>PSFA</w:t>
      </w:r>
      <w:r w:rsidRPr="00D71277">
        <w:rPr>
          <w:rFonts w:cs="Calibri"/>
          <w:lang w:val="en"/>
        </w:rPr>
        <w:t xml:space="preserve">, </w:t>
      </w:r>
      <w:r w:rsidR="009777E5">
        <w:rPr>
          <w:rFonts w:cs="Calibri"/>
          <w:lang w:val="en"/>
        </w:rPr>
        <w:t>PSFB, PSFC and PSFD</w:t>
      </w:r>
      <w:r w:rsidR="00985E96">
        <w:rPr>
          <w:rFonts w:cs="Calibri"/>
          <w:lang w:val="en"/>
        </w:rPr>
        <w:t>, corresponding to</w:t>
      </w:r>
      <w:r w:rsidR="009777E5">
        <w:rPr>
          <w:rFonts w:cs="Calibri"/>
          <w:lang w:val="en"/>
        </w:rPr>
        <w:t xml:space="preserve"> views U</w:t>
      </w:r>
      <w:r w:rsidR="009777E5" w:rsidRPr="009777E5">
        <w:rPr>
          <w:rFonts w:cs="Calibri"/>
          <w:vertAlign w:val="subscript"/>
          <w:lang w:val="en"/>
        </w:rPr>
        <w:t>1</w:t>
      </w:r>
      <w:r w:rsidR="009777E5">
        <w:rPr>
          <w:rFonts w:cs="Calibri"/>
          <w:lang w:val="en"/>
        </w:rPr>
        <w:t>-U</w:t>
      </w:r>
      <w:r w:rsidR="009777E5" w:rsidRPr="009777E5">
        <w:rPr>
          <w:rFonts w:cs="Calibri"/>
          <w:vertAlign w:val="subscript"/>
          <w:lang w:val="en"/>
        </w:rPr>
        <w:t>4</w:t>
      </w:r>
      <w:r w:rsidR="009777E5">
        <w:rPr>
          <w:rFonts w:cs="Calibri"/>
          <w:lang w:val="en"/>
        </w:rPr>
        <w:t xml:space="preserve">. </w:t>
      </w:r>
      <w:r>
        <w:rPr>
          <w:rFonts w:cs="Calibri"/>
          <w:lang w:val="en"/>
        </w:rPr>
        <w:t xml:space="preserve"> Upon running one of the main </w:t>
      </w:r>
      <w:r w:rsidR="00985E96">
        <w:rPr>
          <w:rFonts w:cs="Calibri"/>
          <w:lang w:val="en"/>
        </w:rPr>
        <w:t>scripts</w:t>
      </w:r>
      <w:r>
        <w:rPr>
          <w:rFonts w:cs="Calibri"/>
          <w:lang w:val="en"/>
        </w:rPr>
        <w:t xml:space="preserve">, this dialog </w:t>
      </w:r>
      <w:r w:rsidR="00985E96">
        <w:rPr>
          <w:rFonts w:cs="Calibri"/>
          <w:lang w:val="en"/>
        </w:rPr>
        <w:t xml:space="preserve">box </w:t>
      </w:r>
      <w:r>
        <w:rPr>
          <w:rFonts w:cs="Calibri"/>
          <w:lang w:val="en"/>
        </w:rPr>
        <w:t>will pop up to</w:t>
      </w:r>
      <w:r w:rsidR="009777E5">
        <w:rPr>
          <w:rFonts w:cs="Calibri"/>
          <w:lang w:val="en"/>
        </w:rPr>
        <w:t xml:space="preserve"> guide users </w:t>
      </w:r>
      <w:r w:rsidR="00985E96">
        <w:rPr>
          <w:rFonts w:cs="Calibri"/>
          <w:lang w:val="en"/>
        </w:rPr>
        <w:t xml:space="preserve">as </w:t>
      </w:r>
      <w:r w:rsidR="009777E5">
        <w:rPr>
          <w:rFonts w:cs="Calibri"/>
          <w:lang w:val="en"/>
        </w:rPr>
        <w:t>to</w:t>
      </w:r>
      <w:r w:rsidR="00985E96">
        <w:rPr>
          <w:rFonts w:cs="Calibri"/>
          <w:lang w:val="en"/>
        </w:rPr>
        <w:t xml:space="preserve"> where to</w:t>
      </w:r>
      <w:r w:rsidR="009777E5">
        <w:rPr>
          <w:rFonts w:cs="Calibri"/>
          <w:lang w:val="en"/>
        </w:rPr>
        <w:t xml:space="preserve"> locate the folders (choose any one of the PSF images)</w:t>
      </w:r>
      <w:r w:rsidR="00985E96">
        <w:rPr>
          <w:rFonts w:cs="Calibri"/>
          <w:lang w:val="en"/>
        </w:rPr>
        <w:t>.</w:t>
      </w:r>
    </w:p>
    <w:p w14:paraId="04CF7AB6" w14:textId="77777777" w:rsidR="00985E96" w:rsidRDefault="00985E96">
      <w:pPr>
        <w:rPr>
          <w:rFonts w:cs="Calibri"/>
          <w:lang w:val="en"/>
        </w:rPr>
      </w:pPr>
      <w:r>
        <w:rPr>
          <w:rFonts w:cs="Calibri"/>
          <w:lang w:val="en"/>
        </w:rPr>
        <w:br w:type="page"/>
      </w:r>
    </w:p>
    <w:p w14:paraId="26A35051" w14:textId="77777777" w:rsidR="00707E20" w:rsidRDefault="00707E20" w:rsidP="00707E20">
      <w:pPr>
        <w:autoSpaceDE w:val="0"/>
        <w:autoSpaceDN w:val="0"/>
        <w:adjustRightInd w:val="0"/>
        <w:spacing w:after="0"/>
        <w:jc w:val="both"/>
        <w:rPr>
          <w:rFonts w:cs="Calibri"/>
          <w:lang w:val="en"/>
        </w:rPr>
      </w:pPr>
    </w:p>
    <w:p w14:paraId="624CEFBE" w14:textId="77777777" w:rsidR="005038C2" w:rsidRPr="003148F0" w:rsidRDefault="005038C2" w:rsidP="00312CB0">
      <w:pPr>
        <w:rPr>
          <w:lang w:val="en"/>
        </w:rPr>
      </w:pPr>
    </w:p>
    <w:p w14:paraId="3C962E54" w14:textId="500D22D0" w:rsidR="005038C2" w:rsidRDefault="005C5F90" w:rsidP="00FD6B1F">
      <w:pPr>
        <w:jc w:val="center"/>
      </w:pPr>
      <w:r w:rsidRPr="005C5F90">
        <w:rPr>
          <w:noProof/>
          <w:lang w:eastAsia="zh-CN"/>
        </w:rPr>
        <w:drawing>
          <wp:inline distT="0" distB="0" distL="0" distR="0" wp14:anchorId="38F85BB6" wp14:editId="27990066">
            <wp:extent cx="3178984" cy="379666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4" r="1820" b="790"/>
                    <a:stretch/>
                  </pic:blipFill>
                  <pic:spPr bwMode="auto">
                    <a:xfrm>
                      <a:off x="0" y="0"/>
                      <a:ext cx="3179200" cy="379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7C3257" w14:textId="77777777" w:rsidR="00FD6B1F" w:rsidRPr="00647B20" w:rsidRDefault="00051C12" w:rsidP="00FD6B1F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051C12">
        <w:rPr>
          <w:b/>
        </w:rPr>
        <w:t xml:space="preserve">Fig. </w:t>
      </w:r>
      <w:r w:rsidR="00707E20">
        <w:rPr>
          <w:b/>
        </w:rPr>
        <w:t>3</w:t>
      </w:r>
      <w:r w:rsidR="008D36F0">
        <w:rPr>
          <w:b/>
        </w:rPr>
        <w:t>.</w:t>
      </w:r>
      <w:r w:rsidR="00FD6B1F" w:rsidRPr="00FD6B1F">
        <w:rPr>
          <w:rFonts w:cs="Calibri"/>
          <w:lang w:val="en"/>
        </w:rPr>
        <w:t xml:space="preserve"> </w:t>
      </w:r>
      <w:r w:rsidR="00FD6B1F">
        <w:rPr>
          <w:rFonts w:cs="Calibri"/>
          <w:lang w:val="en"/>
        </w:rPr>
        <w:t xml:space="preserve">The dialog </w:t>
      </w:r>
      <w:r w:rsidR="00985E96">
        <w:rPr>
          <w:rFonts w:cs="Calibri"/>
          <w:lang w:val="en"/>
        </w:rPr>
        <w:t xml:space="preserve">box </w:t>
      </w:r>
      <w:r w:rsidR="00FD6B1F">
        <w:rPr>
          <w:rFonts w:cs="Calibri"/>
          <w:lang w:val="en"/>
        </w:rPr>
        <w:t xml:space="preserve">for parameter setting, including </w:t>
      </w:r>
      <w:r w:rsidR="00FD6B1F" w:rsidRPr="00647B20">
        <w:rPr>
          <w:rFonts w:cs="Calibri"/>
          <w:lang w:val="en"/>
        </w:rPr>
        <w:t xml:space="preserve">the pixel size </w:t>
      </w:r>
      <w:r w:rsidR="00FD6B1F">
        <w:rPr>
          <w:rFonts w:cs="Calibri"/>
          <w:lang w:val="en"/>
        </w:rPr>
        <w:t>of</w:t>
      </w:r>
      <w:r w:rsidR="00FD6B1F" w:rsidRPr="00647B20">
        <w:rPr>
          <w:rFonts w:cs="Calibri"/>
          <w:lang w:val="en"/>
        </w:rPr>
        <w:t xml:space="preserve"> the images (in </w:t>
      </w:r>
      <w:r w:rsidR="00FD6B1F">
        <w:rPr>
          <w:rFonts w:cs="Calibri"/>
          <w:lang w:val="en"/>
        </w:rPr>
        <w:t>microns)</w:t>
      </w:r>
      <w:r w:rsidR="00FD6B1F" w:rsidRPr="00647B20">
        <w:rPr>
          <w:rFonts w:cs="Calibri"/>
          <w:lang w:val="en"/>
        </w:rPr>
        <w:t xml:space="preserve">, the beam waist of the light sheet thickness (FWHM values in </w:t>
      </w:r>
      <w:r w:rsidR="00FD6B1F">
        <w:rPr>
          <w:rFonts w:cs="Calibri"/>
          <w:lang w:val="en"/>
        </w:rPr>
        <w:t>microns</w:t>
      </w:r>
      <w:r w:rsidR="00FD6B1F" w:rsidRPr="00647B20">
        <w:rPr>
          <w:rFonts w:cs="Calibri"/>
          <w:lang w:val="en"/>
        </w:rPr>
        <w:t>), the angle of the light sheet relative to</w:t>
      </w:r>
      <w:r w:rsidR="00985E96">
        <w:rPr>
          <w:rFonts w:cs="Calibri"/>
          <w:lang w:val="en"/>
        </w:rPr>
        <w:t xml:space="preserve"> the</w:t>
      </w:r>
      <w:r w:rsidR="00FD6B1F" w:rsidRPr="00647B20">
        <w:rPr>
          <w:rFonts w:cs="Calibri"/>
          <w:lang w:val="en"/>
        </w:rPr>
        <w:t xml:space="preserve"> covers</w:t>
      </w:r>
      <w:r w:rsidR="00FD6B1F">
        <w:rPr>
          <w:rFonts w:cs="Calibri"/>
          <w:lang w:val="en"/>
        </w:rPr>
        <w:t xml:space="preserve">lip, </w:t>
      </w:r>
      <w:r w:rsidR="009D3B7A">
        <w:rPr>
          <w:rFonts w:cs="Calibri"/>
          <w:lang w:val="en"/>
        </w:rPr>
        <w:t xml:space="preserve">the increment δ </w:t>
      </w:r>
      <w:r w:rsidR="00985E96">
        <w:rPr>
          <w:rFonts w:cs="Calibri"/>
          <w:lang w:val="en"/>
        </w:rPr>
        <w:t>in pixels that was used to scan samples</w:t>
      </w:r>
      <w:r w:rsidR="009D3B7A">
        <w:rPr>
          <w:rFonts w:cs="Calibri"/>
          <w:lang w:val="en"/>
        </w:rPr>
        <w:t xml:space="preserve"> in the x direction, </w:t>
      </w:r>
      <w:r w:rsidR="00FD6B1F">
        <w:rPr>
          <w:rFonts w:cs="Calibri"/>
          <w:lang w:val="en"/>
        </w:rPr>
        <w:t>the iter</w:t>
      </w:r>
      <w:r w:rsidR="00FD6B1F" w:rsidRPr="00647B20">
        <w:rPr>
          <w:rFonts w:cs="Calibri"/>
          <w:lang w:val="en"/>
        </w:rPr>
        <w:t>ation number</w:t>
      </w:r>
      <w:r w:rsidR="00FD6B1F">
        <w:rPr>
          <w:rFonts w:cs="Calibri"/>
          <w:lang w:val="en"/>
        </w:rPr>
        <w:t xml:space="preserve"> and </w:t>
      </w:r>
      <w:r w:rsidR="00FD6B1F">
        <w:rPr>
          <w:rFonts w:cs="Calibri"/>
        </w:rPr>
        <w:t>time points to be jointly deconvolved.</w:t>
      </w:r>
    </w:p>
    <w:p w14:paraId="7FA42E09" w14:textId="77777777" w:rsidR="00051C12" w:rsidRDefault="00051C12" w:rsidP="00312CB0"/>
    <w:sectPr w:rsidR="00051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391A"/>
    <w:multiLevelType w:val="hybridMultilevel"/>
    <w:tmpl w:val="EA322098"/>
    <w:lvl w:ilvl="0" w:tplc="933496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193432"/>
    <w:multiLevelType w:val="hybridMultilevel"/>
    <w:tmpl w:val="E66C4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12D53"/>
    <w:multiLevelType w:val="hybridMultilevel"/>
    <w:tmpl w:val="EA322098"/>
    <w:lvl w:ilvl="0" w:tplc="933496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B355C7"/>
    <w:multiLevelType w:val="hybridMultilevel"/>
    <w:tmpl w:val="E66C4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C1C67"/>
    <w:multiLevelType w:val="hybridMultilevel"/>
    <w:tmpl w:val="48F67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fea2zwv259v28erzvipvp5ir2a29299a90e&quot;&gt;hari_global&lt;record-ids&gt;&lt;item&gt;263&lt;/item&gt;&lt;/record-ids&gt;&lt;/item&gt;&lt;/Libraries&gt;"/>
  </w:docVars>
  <w:rsids>
    <w:rsidRoot w:val="00C81DF2"/>
    <w:rsid w:val="00006D7F"/>
    <w:rsid w:val="00044899"/>
    <w:rsid w:val="00047B9B"/>
    <w:rsid w:val="00051C12"/>
    <w:rsid w:val="000A4811"/>
    <w:rsid w:val="000A6E40"/>
    <w:rsid w:val="000B3C91"/>
    <w:rsid w:val="000B7356"/>
    <w:rsid w:val="000C26D3"/>
    <w:rsid w:val="000D487A"/>
    <w:rsid w:val="001336C1"/>
    <w:rsid w:val="00141788"/>
    <w:rsid w:val="0018373F"/>
    <w:rsid w:val="001E3E92"/>
    <w:rsid w:val="00207F9F"/>
    <w:rsid w:val="00276A01"/>
    <w:rsid w:val="0029012A"/>
    <w:rsid w:val="002C1824"/>
    <w:rsid w:val="002E0D02"/>
    <w:rsid w:val="00301873"/>
    <w:rsid w:val="00312CB0"/>
    <w:rsid w:val="003148F0"/>
    <w:rsid w:val="00325F9C"/>
    <w:rsid w:val="003551C3"/>
    <w:rsid w:val="003715F3"/>
    <w:rsid w:val="00373A5F"/>
    <w:rsid w:val="00396ECC"/>
    <w:rsid w:val="003A7DCC"/>
    <w:rsid w:val="003B59DA"/>
    <w:rsid w:val="003C3695"/>
    <w:rsid w:val="00420648"/>
    <w:rsid w:val="004C0B8F"/>
    <w:rsid w:val="004E0E8E"/>
    <w:rsid w:val="005038C2"/>
    <w:rsid w:val="005442EC"/>
    <w:rsid w:val="005465F6"/>
    <w:rsid w:val="005564E1"/>
    <w:rsid w:val="00576506"/>
    <w:rsid w:val="00590936"/>
    <w:rsid w:val="005C5063"/>
    <w:rsid w:val="005C5F90"/>
    <w:rsid w:val="005C6089"/>
    <w:rsid w:val="005E5AC4"/>
    <w:rsid w:val="00631ADA"/>
    <w:rsid w:val="00634418"/>
    <w:rsid w:val="00645E5D"/>
    <w:rsid w:val="00647B20"/>
    <w:rsid w:val="00707E20"/>
    <w:rsid w:val="00713D70"/>
    <w:rsid w:val="007377FC"/>
    <w:rsid w:val="00777A8A"/>
    <w:rsid w:val="00791A44"/>
    <w:rsid w:val="007C2F8A"/>
    <w:rsid w:val="007F1A6E"/>
    <w:rsid w:val="00846438"/>
    <w:rsid w:val="00892C34"/>
    <w:rsid w:val="008B195C"/>
    <w:rsid w:val="008B52A6"/>
    <w:rsid w:val="008D36F0"/>
    <w:rsid w:val="008E4D03"/>
    <w:rsid w:val="00916173"/>
    <w:rsid w:val="00922C9C"/>
    <w:rsid w:val="009244C4"/>
    <w:rsid w:val="00974885"/>
    <w:rsid w:val="009777E5"/>
    <w:rsid w:val="00985E96"/>
    <w:rsid w:val="009A17B2"/>
    <w:rsid w:val="009C2417"/>
    <w:rsid w:val="009D3B7A"/>
    <w:rsid w:val="009F3890"/>
    <w:rsid w:val="00A13D2F"/>
    <w:rsid w:val="00A455EF"/>
    <w:rsid w:val="00A64B0B"/>
    <w:rsid w:val="00A73957"/>
    <w:rsid w:val="00AA0829"/>
    <w:rsid w:val="00AD279F"/>
    <w:rsid w:val="00AE7B1C"/>
    <w:rsid w:val="00B54549"/>
    <w:rsid w:val="00B7488D"/>
    <w:rsid w:val="00B8066C"/>
    <w:rsid w:val="00B80BB1"/>
    <w:rsid w:val="00BA3862"/>
    <w:rsid w:val="00BA50D0"/>
    <w:rsid w:val="00BB2682"/>
    <w:rsid w:val="00BB4130"/>
    <w:rsid w:val="00BE7CF2"/>
    <w:rsid w:val="00C2475A"/>
    <w:rsid w:val="00C25F12"/>
    <w:rsid w:val="00C61378"/>
    <w:rsid w:val="00C72401"/>
    <w:rsid w:val="00C75776"/>
    <w:rsid w:val="00C81DF2"/>
    <w:rsid w:val="00CB4B5B"/>
    <w:rsid w:val="00CD0D4E"/>
    <w:rsid w:val="00D71277"/>
    <w:rsid w:val="00D92CE7"/>
    <w:rsid w:val="00D97B1C"/>
    <w:rsid w:val="00DD1980"/>
    <w:rsid w:val="00E11FE6"/>
    <w:rsid w:val="00E20F9F"/>
    <w:rsid w:val="00E44A82"/>
    <w:rsid w:val="00E46AA7"/>
    <w:rsid w:val="00E662B6"/>
    <w:rsid w:val="00FA3529"/>
    <w:rsid w:val="00FB203E"/>
    <w:rsid w:val="00FD6B1F"/>
    <w:rsid w:val="00FE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990A8"/>
  <w15:docId w15:val="{9BA1C369-BA32-4565-9172-09E716FF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D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DF2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373A5F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73A5F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373A5F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373A5F"/>
    <w:rPr>
      <w:rFonts w:ascii="Calibri" w:hAnsi="Calibri" w:cs="Calibri"/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373A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3A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3A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A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A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A5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47B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NIH\NIBIB</Company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 Shroff</dc:creator>
  <cp:lastModifiedBy>Yicong</cp:lastModifiedBy>
  <cp:revision>4</cp:revision>
  <dcterms:created xsi:type="dcterms:W3CDTF">2017-05-02T19:30:00Z</dcterms:created>
  <dcterms:modified xsi:type="dcterms:W3CDTF">2017-05-02T20:09:00Z</dcterms:modified>
</cp:coreProperties>
</file>