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37446">
      <w:pPr>
        <w:pStyle w:val="NoSpacing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>File Name: Supplementary Data 1</w:t>
      </w:r>
    </w:p>
    <w:p w:rsidR="00137446" w:rsidRPr="00137446" w:rsidRDefault="00137446" w:rsidP="00137446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F82A8B">
        <w:rPr>
          <w:sz w:val="24"/>
        </w:rPr>
        <w:t xml:space="preserve"> </w:t>
      </w:r>
      <w:r w:rsidR="00F82A8B" w:rsidRPr="00F82A8B">
        <w:rPr>
          <w:sz w:val="24"/>
        </w:rPr>
        <w:t>Set of the 170 crop statistics used for the computation of the C-factor for croplands. The crops are grouped in fourteen crop groups according to their soil cover effectiveness. Crop data were provided by the Food and Agriculture Organization (FAO) (FAOSTAT database).</w:t>
      </w:r>
      <w:bookmarkStart w:id="0" w:name="_GoBack"/>
      <w:bookmarkEnd w:id="0"/>
    </w:p>
    <w:sectPr w:rsidR="00137446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E931FF"/>
    <w:rsid w:val="00E93544"/>
    <w:rsid w:val="00F8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Tolga Mills</cp:lastModifiedBy>
  <cp:revision>2</cp:revision>
  <dcterms:created xsi:type="dcterms:W3CDTF">2017-10-26T11:08:00Z</dcterms:created>
  <dcterms:modified xsi:type="dcterms:W3CDTF">2017-10-26T11:08:00Z</dcterms:modified>
</cp:coreProperties>
</file>