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28" w:rsidRPr="00E554D0" w:rsidRDefault="00D67915" w:rsidP="00263328">
      <w:pPr>
        <w:spacing w:line="360" w:lineRule="auto"/>
        <w:ind w:rightChars="40" w:right="84"/>
      </w:pPr>
      <w:r w:rsidRPr="00E554D0">
        <w:rPr>
          <w:noProof/>
          <w:lang w:eastAsia="en-US"/>
        </w:rPr>
        <w:drawing>
          <wp:inline distT="0" distB="0" distL="0" distR="0" wp14:anchorId="05A65239" wp14:editId="58AD03C3">
            <wp:extent cx="5274310" cy="52038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28" w:rsidRPr="00E554D0" w:rsidRDefault="00DB5074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  <w:bookmarkStart w:id="0" w:name="_GoBack"/>
      <w:bookmarkEnd w:id="0"/>
      <w:r w:rsidRPr="00E554D0">
        <w:rPr>
          <w:rFonts w:ascii="Arial" w:hAnsi="Arial" w:cs="Arial" w:hint="eastAsia"/>
          <w:b/>
          <w:color w:val="000000"/>
          <w:szCs w:val="21"/>
        </w:rPr>
        <w:t>Supplementary Figure 1</w:t>
      </w:r>
      <w:r w:rsidR="00263328" w:rsidRPr="00E554D0">
        <w:rPr>
          <w:rFonts w:ascii="Arial" w:hAnsi="Arial" w:cs="Arial"/>
          <w:b/>
          <w:szCs w:val="21"/>
        </w:rPr>
        <w:t xml:space="preserve">. CCP1 or CCP6 deficiency upregulates pluripotent gene expression in the process of reprogramming. </w:t>
      </w:r>
      <w:r w:rsidR="00C1190F" w:rsidRPr="00E554D0">
        <w:rPr>
          <w:rFonts w:ascii="Arial" w:hAnsi="Arial" w:cs="Arial" w:hint="eastAsia"/>
          <w:szCs w:val="21"/>
        </w:rPr>
        <w:t>(</w:t>
      </w:r>
      <w:r w:rsidR="000D5E2A" w:rsidRPr="00E554D0">
        <w:rPr>
          <w:rFonts w:ascii="Arial" w:hAnsi="Arial" w:cs="Arial" w:hint="eastAsia"/>
          <w:szCs w:val="21"/>
        </w:rPr>
        <w:t>a</w:t>
      </w:r>
      <w:r w:rsidR="00C1190F" w:rsidRPr="00E554D0">
        <w:rPr>
          <w:rFonts w:ascii="Arial" w:hAnsi="Arial" w:cs="Arial" w:hint="eastAsia"/>
          <w:szCs w:val="21"/>
        </w:rPr>
        <w:t>)</w:t>
      </w:r>
      <w:r w:rsidR="00C1190F" w:rsidRPr="00E554D0">
        <w:rPr>
          <w:rFonts w:ascii="Arial" w:hAnsi="Arial" w:cs="Arial" w:hint="eastAsia"/>
          <w:b/>
          <w:szCs w:val="21"/>
        </w:rPr>
        <w:t xml:space="preserve"> </w:t>
      </w:r>
      <w:r w:rsidR="00A556D1" w:rsidRPr="00E554D0">
        <w:rPr>
          <w:rFonts w:ascii="Arial" w:hAnsi="Arial" w:cs="Arial" w:hint="eastAsia"/>
          <w:szCs w:val="21"/>
        </w:rPr>
        <w:t>M</w:t>
      </w:r>
      <w:r w:rsidR="00C1190F" w:rsidRPr="00E554D0">
        <w:rPr>
          <w:rFonts w:ascii="Arial" w:hAnsi="Arial" w:cs="Arial" w:hint="eastAsia"/>
          <w:szCs w:val="21"/>
        </w:rPr>
        <w:t>ice were nat</w:t>
      </w:r>
      <w:r w:rsidR="0032647E" w:rsidRPr="00E554D0">
        <w:rPr>
          <w:rFonts w:ascii="Arial" w:hAnsi="Arial" w:cs="Arial" w:hint="eastAsia"/>
          <w:szCs w:val="21"/>
        </w:rPr>
        <w:t>urally mated</w:t>
      </w:r>
      <w:r w:rsidR="00A556D1" w:rsidRPr="00E554D0">
        <w:rPr>
          <w:rFonts w:ascii="Arial" w:hAnsi="Arial" w:cs="Arial" w:hint="eastAsia"/>
          <w:szCs w:val="21"/>
        </w:rPr>
        <w:t>.</w:t>
      </w:r>
      <w:r w:rsidR="00C1190F" w:rsidRPr="00E554D0">
        <w:rPr>
          <w:rFonts w:ascii="Arial" w:hAnsi="Arial" w:cs="Arial" w:hint="eastAsia"/>
          <w:szCs w:val="21"/>
        </w:rPr>
        <w:t xml:space="preserve"> Litter size at birth were counted </w:t>
      </w:r>
      <w:r w:rsidR="00C1190F" w:rsidRPr="00E554D0">
        <w:rPr>
          <w:rFonts w:ascii="Arial" w:hAnsi="Arial" w:cs="Arial"/>
          <w:kern w:val="0"/>
          <w:szCs w:val="21"/>
        </w:rPr>
        <w:t xml:space="preserve">as </w:t>
      </w:r>
      <w:r w:rsidR="00C1190F" w:rsidRPr="00E554D0">
        <w:rPr>
          <w:rFonts w:ascii="Arial" w:hAnsi="Arial" w:cs="Arial"/>
          <w:noProof/>
          <w:color w:val="000000"/>
          <w:szCs w:val="21"/>
        </w:rPr>
        <w:t xml:space="preserve">means ± S.D. </w:t>
      </w:r>
      <w:r w:rsidR="00C1190F" w:rsidRPr="00E554D0">
        <w:rPr>
          <w:rFonts w:ascii="Arial" w:hAnsi="Arial" w:cs="Arial" w:hint="eastAsia"/>
          <w:color w:val="000000"/>
          <w:szCs w:val="21"/>
        </w:rPr>
        <w:t>Sperm was isolated from cauda epididymes and counted</w:t>
      </w:r>
      <w:r w:rsidR="00C1190F" w:rsidRPr="00E554D0">
        <w:rPr>
          <w:rFonts w:ascii="Arial" w:hAnsi="Arial" w:cs="Arial"/>
          <w:kern w:val="0"/>
          <w:szCs w:val="21"/>
        </w:rPr>
        <w:t xml:space="preserve"> as </w:t>
      </w:r>
      <w:r w:rsidR="00C1190F" w:rsidRPr="00E554D0">
        <w:rPr>
          <w:rFonts w:ascii="Arial" w:hAnsi="Arial" w:cs="Arial"/>
          <w:noProof/>
          <w:color w:val="000000"/>
          <w:szCs w:val="21"/>
        </w:rPr>
        <w:t xml:space="preserve">means ± S.D. </w:t>
      </w:r>
      <w:r w:rsidR="00C1190F" w:rsidRPr="00E554D0">
        <w:rPr>
          <w:rFonts w:ascii="Arial" w:hAnsi="Arial" w:cs="Arial" w:hint="eastAsia"/>
          <w:color w:val="000000"/>
          <w:szCs w:val="21"/>
        </w:rPr>
        <w:t xml:space="preserve">Superovulation eggs were collected by flushing oviducts and counted </w:t>
      </w:r>
      <w:r w:rsidR="00C1190F" w:rsidRPr="00E554D0">
        <w:rPr>
          <w:rFonts w:ascii="Arial" w:hAnsi="Arial" w:cs="Arial"/>
          <w:kern w:val="0"/>
          <w:szCs w:val="21"/>
        </w:rPr>
        <w:t xml:space="preserve">as </w:t>
      </w:r>
      <w:r w:rsidR="00C1190F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C1190F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C1190F" w:rsidRPr="00E554D0">
        <w:rPr>
          <w:rFonts w:ascii="Arial" w:hAnsi="Arial" w:cs="Arial"/>
          <w:noProof/>
          <w:color w:val="000000"/>
          <w:szCs w:val="21"/>
        </w:rPr>
        <w:t>&lt;0.01</w:t>
      </w:r>
      <w:r w:rsidR="00C1190F" w:rsidRPr="00E554D0">
        <w:rPr>
          <w:rFonts w:ascii="Arial" w:hAnsi="Arial" w:cs="Arial"/>
          <w:color w:val="000000"/>
          <w:szCs w:val="21"/>
        </w:rPr>
        <w:t>.</w:t>
      </w:r>
      <w:r w:rsidR="000D5E2A" w:rsidRPr="00E554D0">
        <w:rPr>
          <w:rFonts w:ascii="Arial" w:hAnsi="Arial" w:cs="Arial" w:hint="eastAsia"/>
          <w:color w:val="000000"/>
          <w:szCs w:val="21"/>
        </w:rPr>
        <w:t xml:space="preserve"> ns, no significance. </w:t>
      </w:r>
      <w:r w:rsidR="00C1190F" w:rsidRPr="00E554D0">
        <w:rPr>
          <w:rFonts w:ascii="Arial" w:hAnsi="Arial" w:cs="Arial" w:hint="eastAsia"/>
          <w:color w:val="000000"/>
          <w:szCs w:val="21"/>
        </w:rPr>
        <w:t xml:space="preserve">n=10. </w:t>
      </w:r>
      <w:r w:rsidR="00263328" w:rsidRPr="00E554D0">
        <w:rPr>
          <w:rFonts w:ascii="Arial" w:hAnsi="Arial" w:cs="Arial"/>
          <w:szCs w:val="21"/>
        </w:rPr>
        <w:t>(</w:t>
      </w:r>
      <w:r w:rsidR="000D5E2A" w:rsidRPr="00E554D0">
        <w:rPr>
          <w:rFonts w:ascii="Arial" w:hAnsi="Arial" w:cs="Arial" w:hint="eastAsia"/>
          <w:szCs w:val="21"/>
        </w:rPr>
        <w:t>b</w:t>
      </w:r>
      <w:r w:rsidR="00263328" w:rsidRPr="00E554D0">
        <w:rPr>
          <w:rFonts w:ascii="Arial" w:hAnsi="Arial" w:cs="Arial"/>
          <w:szCs w:val="21"/>
        </w:rPr>
        <w:t xml:space="preserve">) </w:t>
      </w:r>
      <w:r w:rsidR="00263328" w:rsidRPr="00E554D0">
        <w:rPr>
          <w:rFonts w:ascii="Arial" w:hAnsi="Arial" w:cs="Arial"/>
          <w:color w:val="000000"/>
          <w:szCs w:val="21"/>
        </w:rPr>
        <w:t xml:space="preserve">WT or CCPs deficient MEFs were </w:t>
      </w:r>
      <w:r w:rsidR="00631B05" w:rsidRPr="00E554D0">
        <w:rPr>
          <w:rFonts w:ascii="Arial" w:hAnsi="Arial" w:cs="Arial" w:hint="eastAsia"/>
          <w:color w:val="000000"/>
          <w:szCs w:val="21"/>
        </w:rPr>
        <w:t>induced iPS formation as in 1 (b)</w:t>
      </w:r>
      <w:r w:rsidR="00263328" w:rsidRPr="00E554D0">
        <w:rPr>
          <w:rFonts w:ascii="Arial" w:hAnsi="Arial" w:cs="Arial"/>
          <w:color w:val="000000"/>
          <w:szCs w:val="21"/>
        </w:rPr>
        <w:t>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CE1B7A" w:rsidRPr="00E554D0">
        <w:rPr>
          <w:rFonts w:ascii="Arial" w:hAnsi="Arial" w:cs="Arial" w:hint="eastAsia"/>
        </w:rPr>
        <w:t>5</w:t>
      </w:r>
      <w:r w:rsidR="00CE1B7A" w:rsidRPr="00E554D0">
        <w:rPr>
          <w:rFonts w:ascii="Arial" w:hAnsi="Arial" w:cs="Arial"/>
        </w:rPr>
        <w:t>×10</w:t>
      </w:r>
      <w:r w:rsidR="00CE1B7A" w:rsidRPr="00E554D0">
        <w:rPr>
          <w:rFonts w:ascii="Arial" w:hAnsi="Arial" w:cs="Arial"/>
          <w:vertAlign w:val="superscript"/>
        </w:rPr>
        <w:t>5</w:t>
      </w:r>
      <w:r w:rsidR="00CE1B7A" w:rsidRPr="00E554D0">
        <w:rPr>
          <w:rFonts w:ascii="Arial" w:hAnsi="Arial" w:cs="Arial" w:hint="eastAsia"/>
        </w:rPr>
        <w:t xml:space="preserve"> iPS cells</w:t>
      </w:r>
      <w:r w:rsidR="00CE1B7A" w:rsidRPr="00E554D0">
        <w:rPr>
          <w:rFonts w:ascii="Arial" w:hAnsi="Arial" w:cs="Arial"/>
          <w:noProof/>
          <w:color w:val="000000"/>
          <w:szCs w:val="21"/>
        </w:rPr>
        <w:t xml:space="preserve"> </w:t>
      </w:r>
      <w:r w:rsidR="00CE1B7A" w:rsidRPr="00E554D0">
        <w:rPr>
          <w:rFonts w:ascii="Arial" w:hAnsi="Arial" w:cs="Arial" w:hint="eastAsia"/>
          <w:noProof/>
          <w:color w:val="000000"/>
          <w:szCs w:val="21"/>
        </w:rPr>
        <w:t xml:space="preserve">were sorted and </w:t>
      </w:r>
      <w:r w:rsidR="00263328" w:rsidRPr="00E554D0">
        <w:rPr>
          <w:rFonts w:ascii="Arial" w:hAnsi="Arial" w:cs="Arial"/>
          <w:noProof/>
          <w:color w:val="000000"/>
          <w:szCs w:val="21"/>
        </w:rPr>
        <w:t>mRNAs levels of indicated genes were analyzed by real time qPCR.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59651D" w:rsidRPr="00E554D0">
        <w:rPr>
          <w:rFonts w:ascii="Arial" w:hAnsi="Arial" w:cs="Arial" w:hint="eastAsia"/>
          <w:szCs w:val="21"/>
        </w:rPr>
        <w:t xml:space="preserve">WT ESCs were used as a positive control. </w:t>
      </w:r>
      <w:r w:rsidR="00263328" w:rsidRPr="00E554D0">
        <w:rPr>
          <w:rFonts w:ascii="Arial" w:hAnsi="Arial" w:cs="Arial"/>
          <w:kern w:val="0"/>
          <w:szCs w:val="21"/>
        </w:rPr>
        <w:t xml:space="preserve">Relative gene expression fold changes were counted as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26332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263328" w:rsidRPr="00E554D0">
        <w:rPr>
          <w:rFonts w:ascii="Arial" w:hAnsi="Arial" w:cs="Arial"/>
          <w:noProof/>
          <w:color w:val="000000"/>
          <w:szCs w:val="21"/>
        </w:rPr>
        <w:t>&lt;0.01</w:t>
      </w:r>
      <w:r w:rsidR="00263328" w:rsidRPr="00E554D0">
        <w:rPr>
          <w:rFonts w:ascii="Arial" w:hAnsi="Arial" w:cs="Arial"/>
          <w:color w:val="000000"/>
          <w:szCs w:val="21"/>
        </w:rPr>
        <w:t>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857B53" w:rsidRPr="00E554D0">
        <w:rPr>
          <w:rFonts w:ascii="Arial" w:hAnsi="Arial" w:cs="Arial" w:hint="eastAsia"/>
          <w:szCs w:val="21"/>
        </w:rPr>
        <w:t xml:space="preserve">n=5. </w:t>
      </w:r>
      <w:r w:rsidR="00263328" w:rsidRPr="00E554D0">
        <w:rPr>
          <w:rFonts w:ascii="Arial" w:hAnsi="Arial" w:cs="Arial"/>
          <w:szCs w:val="21"/>
        </w:rPr>
        <w:t xml:space="preserve">Primer pairs are shown in </w:t>
      </w:r>
      <w:r w:rsidR="00FE6C59" w:rsidRPr="00E554D0">
        <w:rPr>
          <w:rFonts w:ascii="Arial" w:hAnsi="Arial" w:cs="Arial" w:hint="eastAsia"/>
          <w:szCs w:val="21"/>
        </w:rPr>
        <w:t xml:space="preserve">Supplementary </w:t>
      </w:r>
      <w:r w:rsidR="00263328" w:rsidRPr="00E554D0">
        <w:rPr>
          <w:rFonts w:ascii="Arial" w:hAnsi="Arial" w:cs="Arial"/>
          <w:szCs w:val="21"/>
        </w:rPr>
        <w:t xml:space="preserve">Table 1. oe, overexpression. </w:t>
      </w:r>
      <w:r w:rsidR="00AD071D" w:rsidRPr="00E554D0">
        <w:rPr>
          <w:rFonts w:ascii="Arial" w:hAnsi="Arial" w:cs="Arial" w:hint="eastAsia"/>
          <w:szCs w:val="21"/>
        </w:rPr>
        <w:t>(</w:t>
      </w:r>
      <w:r w:rsidR="000D5E2A" w:rsidRPr="00E554D0">
        <w:rPr>
          <w:rFonts w:ascii="Arial" w:hAnsi="Arial" w:cs="Arial" w:hint="eastAsia"/>
          <w:szCs w:val="21"/>
        </w:rPr>
        <w:t>c</w:t>
      </w:r>
      <w:r w:rsidR="00AD071D" w:rsidRPr="00E554D0">
        <w:rPr>
          <w:rFonts w:ascii="Arial" w:hAnsi="Arial" w:cs="Arial" w:hint="eastAsia"/>
          <w:szCs w:val="21"/>
        </w:rPr>
        <w:t xml:space="preserve">) </w:t>
      </w:r>
      <w:r w:rsidR="00AD071D" w:rsidRPr="00E554D0">
        <w:rPr>
          <w:rFonts w:ascii="Arial" w:hAnsi="Arial" w:cs="Arial"/>
          <w:szCs w:val="21"/>
        </w:rPr>
        <w:t>MEFs</w:t>
      </w:r>
      <w:r w:rsidR="00AD071D" w:rsidRPr="00E554D0">
        <w:rPr>
          <w:rFonts w:ascii="Arial" w:hAnsi="Arial" w:cs="Arial"/>
          <w:color w:val="000000"/>
          <w:szCs w:val="21"/>
        </w:rPr>
        <w:t xml:space="preserve"> were induced with OSKM factors for </w:t>
      </w:r>
      <w:r w:rsidR="003C0476" w:rsidRPr="00E554D0">
        <w:rPr>
          <w:rFonts w:ascii="Arial" w:hAnsi="Arial" w:cs="Arial" w:hint="eastAsia"/>
          <w:color w:val="000000"/>
          <w:szCs w:val="21"/>
        </w:rPr>
        <w:t xml:space="preserve">3 weeks </w:t>
      </w:r>
      <w:r w:rsidR="00AD071D" w:rsidRPr="00E554D0">
        <w:rPr>
          <w:rFonts w:ascii="Arial" w:hAnsi="Arial" w:cs="Arial"/>
          <w:color w:val="000000"/>
          <w:szCs w:val="21"/>
        </w:rPr>
        <w:t>and immunostained with anti-</w:t>
      </w:r>
      <w:r w:rsidR="003C0476" w:rsidRPr="00E554D0">
        <w:rPr>
          <w:rFonts w:ascii="Arial" w:hAnsi="Arial" w:cs="Arial" w:hint="eastAsia"/>
          <w:color w:val="000000"/>
          <w:szCs w:val="21"/>
        </w:rPr>
        <w:t>SSEA-1</w:t>
      </w:r>
      <w:r w:rsidR="00AD071D" w:rsidRPr="00E554D0">
        <w:rPr>
          <w:rFonts w:ascii="Arial" w:hAnsi="Arial" w:cs="Arial"/>
          <w:color w:val="000000"/>
          <w:szCs w:val="21"/>
        </w:rPr>
        <w:t xml:space="preserve"> </w:t>
      </w:r>
      <w:r w:rsidR="003C0476" w:rsidRPr="00E554D0">
        <w:rPr>
          <w:rFonts w:ascii="Arial" w:hAnsi="Arial" w:cs="Arial" w:hint="eastAsia"/>
          <w:color w:val="000000"/>
          <w:szCs w:val="21"/>
        </w:rPr>
        <w:t>or</w:t>
      </w:r>
      <w:r w:rsidR="00AD071D" w:rsidRPr="00E554D0">
        <w:rPr>
          <w:rFonts w:ascii="Arial" w:hAnsi="Arial" w:cs="Arial"/>
          <w:color w:val="000000"/>
          <w:szCs w:val="21"/>
        </w:rPr>
        <w:t xml:space="preserve"> </w:t>
      </w:r>
      <w:r w:rsidR="003C0476" w:rsidRPr="00E554D0">
        <w:rPr>
          <w:rFonts w:ascii="Arial" w:hAnsi="Arial" w:cs="Arial" w:hint="eastAsia"/>
          <w:color w:val="000000"/>
          <w:szCs w:val="21"/>
        </w:rPr>
        <w:t>anti-Nanog</w:t>
      </w:r>
      <w:r w:rsidR="00AD071D" w:rsidRPr="00E554D0">
        <w:rPr>
          <w:rFonts w:ascii="Arial" w:hAnsi="Arial" w:cs="Arial"/>
          <w:color w:val="000000"/>
          <w:szCs w:val="21"/>
        </w:rPr>
        <w:t xml:space="preserve"> antibodies. Nuclei were stained by DAPI. Scale bar, </w:t>
      </w:r>
      <w:r w:rsidR="00AD071D" w:rsidRPr="00E554D0">
        <w:rPr>
          <w:rFonts w:ascii="Arial" w:hAnsi="Arial" w:cs="Arial"/>
          <w:noProof/>
          <w:color w:val="000000"/>
          <w:szCs w:val="21"/>
        </w:rPr>
        <w:t>20 μm</w:t>
      </w:r>
      <w:r w:rsidR="00AD071D" w:rsidRPr="00E554D0">
        <w:rPr>
          <w:rFonts w:ascii="Arial" w:hAnsi="Arial" w:cs="Arial"/>
          <w:color w:val="000000"/>
          <w:szCs w:val="21"/>
        </w:rPr>
        <w:t>.</w:t>
      </w:r>
      <w:r w:rsidR="003C0476" w:rsidRPr="00E554D0">
        <w:rPr>
          <w:rFonts w:ascii="Arial" w:hAnsi="Arial" w:cs="Arial" w:hint="eastAsia"/>
          <w:szCs w:val="21"/>
        </w:rPr>
        <w:t xml:space="preserve"> </w:t>
      </w:r>
      <w:r w:rsidR="002C0286" w:rsidRPr="00E554D0">
        <w:rPr>
          <w:rFonts w:ascii="Arial" w:hAnsi="Arial" w:cs="Arial" w:hint="eastAsia"/>
          <w:szCs w:val="21"/>
        </w:rPr>
        <w:t>(</w:t>
      </w:r>
      <w:r w:rsidR="000D5E2A" w:rsidRPr="00E554D0">
        <w:rPr>
          <w:rFonts w:ascii="Arial" w:hAnsi="Arial" w:cs="Arial" w:hint="eastAsia"/>
          <w:szCs w:val="21"/>
        </w:rPr>
        <w:t>d</w:t>
      </w:r>
      <w:r w:rsidR="002C0286" w:rsidRPr="00E554D0">
        <w:rPr>
          <w:rFonts w:ascii="Arial" w:hAnsi="Arial" w:cs="Arial" w:hint="eastAsia"/>
          <w:szCs w:val="21"/>
        </w:rPr>
        <w:t xml:space="preserve">) </w:t>
      </w:r>
      <w:r w:rsidR="002C0286" w:rsidRPr="00E554D0">
        <w:rPr>
          <w:rFonts w:ascii="Arial" w:hAnsi="Arial" w:cs="Arial" w:hint="eastAsia"/>
          <w:color w:val="000000"/>
          <w:szCs w:val="21"/>
        </w:rPr>
        <w:t>iPSCs were isolated and expanded in the absence of feeders.</w:t>
      </w:r>
      <w:r w:rsidR="002C0286" w:rsidRPr="00E554D0">
        <w:rPr>
          <w:rFonts w:ascii="Arial" w:hAnsi="Arial" w:cs="Arial"/>
          <w:szCs w:val="21"/>
        </w:rPr>
        <w:t xml:space="preserve"> </w:t>
      </w:r>
      <w:r w:rsidR="002C0286" w:rsidRPr="00E554D0">
        <w:rPr>
          <w:rFonts w:ascii="Arial" w:hAnsi="Arial" w:cs="Arial"/>
          <w:noProof/>
          <w:color w:val="000000"/>
          <w:szCs w:val="21"/>
        </w:rPr>
        <w:t xml:space="preserve">mRNAs levels of the indicated genes were analyzed </w:t>
      </w:r>
      <w:r w:rsidR="005D7EE2" w:rsidRPr="00E554D0">
        <w:rPr>
          <w:rFonts w:ascii="Arial" w:hAnsi="Arial" w:cs="Arial" w:hint="eastAsia"/>
          <w:color w:val="000000"/>
          <w:szCs w:val="21"/>
        </w:rPr>
        <w:t>as in (</w:t>
      </w:r>
      <w:r w:rsidR="000D5E2A" w:rsidRPr="00E554D0">
        <w:rPr>
          <w:rFonts w:ascii="Arial" w:hAnsi="Arial" w:cs="Arial" w:hint="eastAsia"/>
          <w:color w:val="000000"/>
          <w:szCs w:val="21"/>
        </w:rPr>
        <w:t>b</w:t>
      </w:r>
      <w:r w:rsidR="005D7EE2" w:rsidRPr="00E554D0">
        <w:rPr>
          <w:rFonts w:ascii="Arial" w:hAnsi="Arial" w:cs="Arial" w:hint="eastAsia"/>
          <w:color w:val="000000"/>
          <w:szCs w:val="21"/>
        </w:rPr>
        <w:t>).</w:t>
      </w:r>
      <w:r w:rsidR="002C0286" w:rsidRPr="00E554D0">
        <w:rPr>
          <w:rFonts w:ascii="Arial" w:hAnsi="Arial" w:cs="Arial" w:hint="eastAsia"/>
          <w:szCs w:val="21"/>
        </w:rPr>
        <w:t xml:space="preserve"> </w:t>
      </w:r>
      <w:r w:rsidR="00857B53" w:rsidRPr="00E554D0">
        <w:rPr>
          <w:rFonts w:ascii="Arial" w:hAnsi="Arial" w:cs="Arial"/>
          <w:kern w:val="0"/>
          <w:szCs w:val="21"/>
        </w:rPr>
        <w:t xml:space="preserve">Relative gene expression fold changes were counted as </w:t>
      </w:r>
      <w:r w:rsidR="00857B53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857B53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857B53" w:rsidRPr="00E554D0">
        <w:rPr>
          <w:rFonts w:ascii="Arial" w:hAnsi="Arial" w:cs="Arial"/>
          <w:noProof/>
          <w:color w:val="000000"/>
          <w:szCs w:val="21"/>
        </w:rPr>
        <w:t>&lt;0.01</w:t>
      </w:r>
      <w:r w:rsidR="00857B53" w:rsidRPr="00E554D0">
        <w:rPr>
          <w:rFonts w:ascii="Arial" w:hAnsi="Arial" w:cs="Arial"/>
          <w:color w:val="000000"/>
          <w:szCs w:val="21"/>
        </w:rPr>
        <w:t>.</w:t>
      </w:r>
      <w:r w:rsidR="00857B53" w:rsidRPr="00E554D0">
        <w:rPr>
          <w:rFonts w:ascii="Arial" w:hAnsi="Arial" w:cs="Arial"/>
          <w:szCs w:val="21"/>
        </w:rPr>
        <w:t xml:space="preserve"> </w:t>
      </w:r>
      <w:r w:rsidR="00857B53" w:rsidRPr="00E554D0">
        <w:rPr>
          <w:rFonts w:ascii="Arial" w:hAnsi="Arial" w:cs="Arial" w:hint="eastAsia"/>
          <w:szCs w:val="21"/>
        </w:rPr>
        <w:t xml:space="preserve">n=5. </w:t>
      </w:r>
      <w:r w:rsidR="002C0286" w:rsidRPr="00E554D0">
        <w:rPr>
          <w:rFonts w:ascii="Arial" w:hAnsi="Arial" w:cs="Arial" w:hint="eastAsia"/>
          <w:szCs w:val="21"/>
        </w:rPr>
        <w:t>(</w:t>
      </w:r>
      <w:r w:rsidR="000D5E2A" w:rsidRPr="00E554D0">
        <w:rPr>
          <w:rFonts w:ascii="Arial" w:hAnsi="Arial" w:cs="Arial" w:hint="eastAsia"/>
          <w:szCs w:val="21"/>
        </w:rPr>
        <w:t>e</w:t>
      </w:r>
      <w:r w:rsidR="002C0286" w:rsidRPr="00E554D0">
        <w:rPr>
          <w:rFonts w:ascii="Arial" w:hAnsi="Arial" w:cs="Arial" w:hint="eastAsia"/>
          <w:szCs w:val="21"/>
        </w:rPr>
        <w:t>)</w:t>
      </w:r>
      <w:r w:rsidR="00263328" w:rsidRPr="00E554D0">
        <w:rPr>
          <w:rFonts w:ascii="Arial" w:hAnsi="Arial" w:cs="Arial"/>
          <w:color w:val="000000"/>
          <w:sz w:val="18"/>
          <w:szCs w:val="18"/>
        </w:rPr>
        <w:t xml:space="preserve"> </w:t>
      </w:r>
      <w:r w:rsidR="00263328" w:rsidRPr="00E554D0">
        <w:rPr>
          <w:rFonts w:ascii="Arial" w:hAnsi="Arial" w:cs="Arial"/>
          <w:color w:val="000000"/>
          <w:szCs w:val="21"/>
        </w:rPr>
        <w:t>CCP1 or CCP6 depletion in MEFs was confirmed by real-time qPCR.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 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>(</w:t>
      </w:r>
      <w:r w:rsidR="000D5E2A" w:rsidRPr="00E554D0">
        <w:rPr>
          <w:rFonts w:ascii="Arial" w:hAnsi="Arial" w:cs="Arial" w:hint="eastAsia"/>
          <w:noProof/>
          <w:color w:val="000000"/>
          <w:szCs w:val="21"/>
        </w:rPr>
        <w:t>f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>)</w:t>
      </w:r>
      <w:r w:rsidR="00263328" w:rsidRPr="00E554D0">
        <w:rPr>
          <w:rFonts w:ascii="Arial" w:hAnsi="Arial" w:cs="Arial" w:hint="eastAsia"/>
          <w:color w:val="000000"/>
          <w:szCs w:val="21"/>
        </w:rPr>
        <w:t xml:space="preserve"> MEFs were infected by OSKM </w:t>
      </w:r>
      <w:r w:rsidR="00263328" w:rsidRPr="00E554D0">
        <w:rPr>
          <w:rFonts w:ascii="Arial" w:hAnsi="Arial" w:cs="Arial" w:hint="eastAsia"/>
          <w:color w:val="000000"/>
          <w:szCs w:val="21"/>
        </w:rPr>
        <w:lastRenderedPageBreak/>
        <w:t xml:space="preserve">factors containing retrovirus and </w:t>
      </w:r>
      <w:r w:rsidR="00FE43D3" w:rsidRPr="00E554D0">
        <w:rPr>
          <w:rFonts w:ascii="Arial" w:hAnsi="Arial" w:cs="Arial" w:hint="eastAsia"/>
          <w:color w:val="000000"/>
          <w:szCs w:val="21"/>
        </w:rPr>
        <w:t xml:space="preserve">the </w:t>
      </w:r>
      <w:r w:rsidR="00263328" w:rsidRPr="00E554D0">
        <w:rPr>
          <w:rFonts w:ascii="Arial" w:hAnsi="Arial" w:cs="Arial" w:hint="eastAsia"/>
          <w:color w:val="000000"/>
          <w:szCs w:val="21"/>
        </w:rPr>
        <w:t>indicated shRNA as in (</w:t>
      </w:r>
      <w:r w:rsidR="000D5E2A" w:rsidRPr="00E554D0">
        <w:rPr>
          <w:rFonts w:ascii="Arial" w:hAnsi="Arial" w:cs="Arial" w:hint="eastAsia"/>
          <w:color w:val="000000"/>
          <w:szCs w:val="21"/>
        </w:rPr>
        <w:t>b</w:t>
      </w:r>
      <w:r w:rsidR="00263328" w:rsidRPr="00E554D0">
        <w:rPr>
          <w:rFonts w:ascii="Arial" w:hAnsi="Arial" w:cs="Arial" w:hint="eastAsia"/>
          <w:color w:val="000000"/>
          <w:szCs w:val="21"/>
        </w:rPr>
        <w:t>)</w:t>
      </w:r>
      <w:r w:rsidR="00FE43D3" w:rsidRPr="00E554D0">
        <w:rPr>
          <w:rFonts w:ascii="Arial" w:hAnsi="Arial" w:cs="Arial" w:hint="eastAsia"/>
          <w:color w:val="000000"/>
          <w:szCs w:val="21"/>
        </w:rPr>
        <w:t>.</w:t>
      </w:r>
      <w:r w:rsidR="00263328" w:rsidRPr="00E554D0">
        <w:rPr>
          <w:rFonts w:ascii="Arial" w:hAnsi="Arial" w:cs="Arial" w:hint="eastAsia"/>
          <w:color w:val="000000"/>
          <w:szCs w:val="21"/>
        </w:rPr>
        <w:t xml:space="preserve"> Alkaline phosphatase (AP) positive colony numbers per 10</w:t>
      </w:r>
      <w:r w:rsidR="00263328" w:rsidRPr="00E554D0">
        <w:rPr>
          <w:rFonts w:ascii="Arial" w:hAnsi="Arial" w:cs="Arial" w:hint="eastAsia"/>
          <w:color w:val="000000"/>
          <w:szCs w:val="21"/>
          <w:vertAlign w:val="superscript"/>
        </w:rPr>
        <w:t>4</w:t>
      </w:r>
      <w:r w:rsidR="00263328" w:rsidRPr="00E554D0">
        <w:rPr>
          <w:rFonts w:ascii="Arial" w:hAnsi="Arial" w:cs="Arial" w:hint="eastAsia"/>
          <w:color w:val="000000"/>
          <w:szCs w:val="21"/>
        </w:rPr>
        <w:t xml:space="preserve"> cells were calculated and shown as </w:t>
      </w:r>
      <w:r w:rsidR="00263328" w:rsidRPr="00E554D0">
        <w:rPr>
          <w:rFonts w:ascii="Arial" w:hAnsi="Arial" w:cs="Arial"/>
          <w:noProof/>
          <w:color w:val="000000"/>
          <w:szCs w:val="21"/>
        </w:rPr>
        <w:t>mean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 xml:space="preserve">s </w:t>
      </w:r>
      <w:r w:rsidR="00263328" w:rsidRPr="00E554D0">
        <w:rPr>
          <w:rFonts w:ascii="Arial" w:hAnsi="Arial" w:cs="Arial"/>
          <w:noProof/>
          <w:color w:val="000000"/>
          <w:szCs w:val="21"/>
        </w:rPr>
        <w:t>±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263328" w:rsidRPr="00E554D0">
        <w:rPr>
          <w:rFonts w:ascii="Arial" w:hAnsi="Arial" w:cs="Arial"/>
          <w:noProof/>
          <w:color w:val="000000"/>
          <w:szCs w:val="21"/>
        </w:rPr>
        <w:t>S.D.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**, </w:t>
      </w:r>
      <w:r w:rsidR="0026332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263328" w:rsidRPr="00E554D0">
        <w:rPr>
          <w:rFonts w:ascii="Arial" w:hAnsi="Arial" w:cs="Arial"/>
          <w:noProof/>
          <w:color w:val="000000"/>
          <w:szCs w:val="21"/>
        </w:rPr>
        <w:t>&lt;0.01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>.</w:t>
      </w:r>
      <w:r w:rsidR="00263328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857B53" w:rsidRPr="00E554D0">
        <w:rPr>
          <w:rFonts w:ascii="Arial" w:hAnsi="Arial" w:cs="Arial" w:hint="eastAsia"/>
          <w:szCs w:val="21"/>
        </w:rPr>
        <w:t xml:space="preserve">n=5. </w:t>
      </w:r>
      <w:r w:rsidR="00612991" w:rsidRPr="00E554D0">
        <w:rPr>
          <w:rFonts w:ascii="Arial" w:hAnsi="Arial" w:cs="Arial"/>
          <w:color w:val="000000"/>
          <w:szCs w:val="21"/>
        </w:rPr>
        <w:t xml:space="preserve">Scale bar, </w:t>
      </w:r>
      <w:r w:rsidR="00612991" w:rsidRPr="00E554D0">
        <w:rPr>
          <w:rFonts w:ascii="Arial" w:hAnsi="Arial" w:cs="Arial" w:hint="eastAsia"/>
          <w:color w:val="000000"/>
          <w:szCs w:val="21"/>
        </w:rPr>
        <w:t>100</w:t>
      </w:r>
      <w:r w:rsidR="00612991" w:rsidRPr="00E554D0">
        <w:rPr>
          <w:rFonts w:ascii="Arial" w:hAnsi="Arial" w:cs="Arial"/>
          <w:color w:val="000000"/>
          <w:szCs w:val="21"/>
        </w:rPr>
        <w:t xml:space="preserve"> </w:t>
      </w:r>
      <w:r w:rsidR="00612991" w:rsidRPr="00E554D0">
        <w:rPr>
          <w:rFonts w:ascii="Arial" w:hAnsi="Arial" w:cs="Arial"/>
          <w:color w:val="000000"/>
          <w:szCs w:val="21"/>
        </w:rPr>
        <w:sym w:font="Symbol" w:char="F06D"/>
      </w:r>
      <w:r w:rsidR="00612991" w:rsidRPr="00E554D0">
        <w:rPr>
          <w:rFonts w:ascii="Arial" w:hAnsi="Arial" w:cs="Arial"/>
          <w:color w:val="000000"/>
          <w:szCs w:val="21"/>
        </w:rPr>
        <w:t>m.</w:t>
      </w:r>
      <w:r w:rsidR="00612991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263328" w:rsidRPr="00E554D0">
        <w:rPr>
          <w:rFonts w:ascii="Arial" w:hAnsi="Arial" w:cs="Arial" w:hint="eastAsia"/>
          <w:color w:val="000000"/>
          <w:szCs w:val="21"/>
        </w:rPr>
        <w:t>(</w:t>
      </w:r>
      <w:r w:rsidR="000D5E2A" w:rsidRPr="00E554D0">
        <w:rPr>
          <w:rFonts w:ascii="Arial" w:hAnsi="Arial" w:cs="Arial" w:hint="eastAsia"/>
          <w:color w:val="000000"/>
          <w:szCs w:val="21"/>
        </w:rPr>
        <w:t>g</w:t>
      </w:r>
      <w:r w:rsidR="00263328" w:rsidRPr="00E554D0">
        <w:rPr>
          <w:rFonts w:ascii="Arial" w:hAnsi="Arial" w:cs="Arial" w:hint="eastAsia"/>
          <w:color w:val="000000"/>
          <w:szCs w:val="21"/>
        </w:rPr>
        <w:t>) MEFs were induced iPSC formation as in (</w:t>
      </w:r>
      <w:r w:rsidR="000D5E2A" w:rsidRPr="00E554D0">
        <w:rPr>
          <w:rFonts w:ascii="Arial" w:hAnsi="Arial" w:cs="Arial" w:hint="eastAsia"/>
          <w:color w:val="000000"/>
          <w:szCs w:val="21"/>
        </w:rPr>
        <w:t>b</w:t>
      </w:r>
      <w:r w:rsidR="00263328" w:rsidRPr="00E554D0">
        <w:rPr>
          <w:rFonts w:ascii="Arial" w:hAnsi="Arial" w:cs="Arial" w:hint="eastAsia"/>
          <w:color w:val="000000"/>
          <w:szCs w:val="21"/>
        </w:rPr>
        <w:t>)</w:t>
      </w:r>
      <w:r w:rsidR="00A556D1" w:rsidRPr="00E554D0">
        <w:rPr>
          <w:rFonts w:ascii="Arial" w:hAnsi="Arial" w:cs="Arial" w:hint="eastAsia"/>
          <w:color w:val="000000"/>
          <w:szCs w:val="21"/>
        </w:rPr>
        <w:t xml:space="preserve"> followed with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 real time qPCR.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263328" w:rsidRPr="00E554D0">
        <w:rPr>
          <w:rFonts w:ascii="Arial" w:hAnsi="Arial" w:cs="Arial"/>
          <w:kern w:val="0"/>
          <w:szCs w:val="21"/>
        </w:rPr>
        <w:t xml:space="preserve">Relative gene expression fold changes were counted as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26332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263328" w:rsidRPr="00E554D0">
        <w:rPr>
          <w:rFonts w:ascii="Arial" w:hAnsi="Arial" w:cs="Arial"/>
          <w:noProof/>
          <w:color w:val="000000"/>
          <w:szCs w:val="21"/>
        </w:rPr>
        <w:t>&lt;0.01</w:t>
      </w:r>
      <w:r w:rsidR="00263328" w:rsidRPr="00E554D0">
        <w:rPr>
          <w:rFonts w:ascii="Arial" w:hAnsi="Arial" w:cs="Arial"/>
          <w:color w:val="000000"/>
          <w:szCs w:val="21"/>
        </w:rPr>
        <w:t>.</w:t>
      </w:r>
      <w:r w:rsidR="00857B53" w:rsidRPr="00E554D0">
        <w:rPr>
          <w:rFonts w:ascii="Arial" w:hAnsi="Arial" w:cs="Arial" w:hint="eastAsia"/>
          <w:szCs w:val="21"/>
        </w:rPr>
        <w:t xml:space="preserve"> n=5.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0D5E2A" w:rsidRPr="00E554D0">
        <w:rPr>
          <w:rFonts w:ascii="Arial" w:hAnsi="Arial" w:cs="Arial" w:hint="eastAsia"/>
          <w:szCs w:val="21"/>
        </w:rPr>
        <w:t xml:space="preserve">(h) </w:t>
      </w:r>
      <w:r w:rsidR="000D5E2A" w:rsidRPr="00E554D0">
        <w:rPr>
          <w:rFonts w:ascii="Arial" w:hAnsi="Arial" w:cs="Arial" w:hint="eastAsia"/>
        </w:rPr>
        <w:t>MEFs were seeded 1</w:t>
      </w:r>
      <w:r w:rsidR="000D5E2A" w:rsidRPr="00E554D0">
        <w:rPr>
          <w:rFonts w:ascii="Arial" w:hAnsi="Arial" w:cs="Arial"/>
        </w:rPr>
        <w:t>×10</w:t>
      </w:r>
      <w:r w:rsidR="000D5E2A" w:rsidRPr="00E554D0">
        <w:rPr>
          <w:rFonts w:ascii="Arial" w:hAnsi="Arial" w:cs="Arial" w:hint="eastAsia"/>
          <w:vertAlign w:val="superscript"/>
        </w:rPr>
        <w:t xml:space="preserve">3 </w:t>
      </w:r>
      <w:r w:rsidR="000D5E2A" w:rsidRPr="00E554D0">
        <w:rPr>
          <w:rFonts w:ascii="Arial" w:hAnsi="Arial" w:cs="Arial" w:hint="eastAsia"/>
        </w:rPr>
        <w:t xml:space="preserve">per well, CCK-8 was added to culture medium every day and cell proliferation were counted. </w:t>
      </w:r>
      <w:r w:rsidR="00263328" w:rsidRPr="00E554D0">
        <w:rPr>
          <w:rFonts w:ascii="Arial" w:hAnsi="Arial" w:cs="Arial"/>
          <w:szCs w:val="21"/>
        </w:rPr>
        <w:t>(</w:t>
      </w:r>
      <w:r w:rsidR="000D5E2A" w:rsidRPr="00E554D0">
        <w:rPr>
          <w:rFonts w:ascii="Arial" w:hAnsi="Arial" w:cs="Arial" w:hint="eastAsia"/>
          <w:szCs w:val="21"/>
        </w:rPr>
        <w:t>i</w:t>
      </w:r>
      <w:r w:rsidR="00263328" w:rsidRPr="00E554D0">
        <w:rPr>
          <w:rFonts w:ascii="Arial" w:hAnsi="Arial" w:cs="Arial"/>
          <w:szCs w:val="21"/>
        </w:rPr>
        <w:t xml:space="preserve">) </w:t>
      </w:r>
      <w:r w:rsidR="00263328" w:rsidRPr="00E554D0">
        <w:rPr>
          <w:rFonts w:ascii="Arial" w:hAnsi="Arial" w:cs="Arial"/>
          <w:color w:val="000000"/>
          <w:szCs w:val="21"/>
        </w:rPr>
        <w:t>MEFs were treated with</w:t>
      </w:r>
      <w:r w:rsidR="00263328" w:rsidRPr="00E554D0">
        <w:rPr>
          <w:rFonts w:ascii="Arial" w:hAnsi="Arial" w:cs="Arial"/>
          <w:szCs w:val="21"/>
        </w:rPr>
        <w:t xml:space="preserve"> CoCl</w:t>
      </w:r>
      <w:r w:rsidR="00263328" w:rsidRPr="00E554D0">
        <w:rPr>
          <w:rFonts w:ascii="Arial" w:hAnsi="Arial" w:cs="Arial"/>
          <w:szCs w:val="21"/>
          <w:vertAlign w:val="subscript"/>
        </w:rPr>
        <w:t>2</w:t>
      </w:r>
      <w:r w:rsidR="00263328" w:rsidRPr="00E554D0">
        <w:rPr>
          <w:rFonts w:ascii="Arial" w:hAnsi="Arial" w:cs="Arial"/>
          <w:szCs w:val="21"/>
        </w:rPr>
        <w:t xml:space="preserve"> (10 </w:t>
      </w:r>
      <w:r w:rsidR="00263328" w:rsidRPr="00E554D0">
        <w:rPr>
          <w:rFonts w:ascii="Arial" w:hAnsi="Arial" w:cs="Arial"/>
          <w:color w:val="000000"/>
          <w:szCs w:val="21"/>
        </w:rPr>
        <w:sym w:font="Symbol" w:char="F06D"/>
      </w:r>
      <w:r w:rsidR="00263328" w:rsidRPr="00E554D0">
        <w:rPr>
          <w:rFonts w:ascii="Arial" w:hAnsi="Arial" w:cs="Arial"/>
          <w:color w:val="000000"/>
          <w:szCs w:val="21"/>
        </w:rPr>
        <w:t xml:space="preserve">M) or phenanthroline </w:t>
      </w:r>
      <w:r w:rsidR="00263328" w:rsidRPr="00E554D0">
        <w:rPr>
          <w:rFonts w:ascii="Arial" w:hAnsi="Arial" w:cs="Arial"/>
          <w:szCs w:val="21"/>
        </w:rPr>
        <w:t>(Phen, 1</w:t>
      </w:r>
      <w:r w:rsidR="00263328" w:rsidRPr="00E554D0">
        <w:rPr>
          <w:rFonts w:ascii="Arial" w:hAnsi="Arial" w:cs="Arial"/>
          <w:color w:val="000000"/>
          <w:szCs w:val="21"/>
        </w:rPr>
        <w:sym w:font="Symbol" w:char="F06D"/>
      </w:r>
      <w:r w:rsidR="00263328" w:rsidRPr="00E554D0">
        <w:rPr>
          <w:rFonts w:ascii="Arial" w:hAnsi="Arial" w:cs="Arial"/>
          <w:color w:val="000000"/>
          <w:szCs w:val="21"/>
        </w:rPr>
        <w:t>M) in ESC media for iPSC formation as in (</w:t>
      </w:r>
      <w:r w:rsidR="000D5E2A" w:rsidRPr="00E554D0">
        <w:rPr>
          <w:rFonts w:ascii="Arial" w:hAnsi="Arial" w:cs="Arial" w:hint="eastAsia"/>
          <w:color w:val="000000"/>
          <w:szCs w:val="21"/>
        </w:rPr>
        <w:t>b</w:t>
      </w:r>
      <w:r w:rsidR="00263328" w:rsidRPr="00E554D0">
        <w:rPr>
          <w:rFonts w:ascii="Arial" w:hAnsi="Arial" w:cs="Arial"/>
          <w:color w:val="000000"/>
          <w:szCs w:val="21"/>
        </w:rPr>
        <w:t>), followed by gene expression assays.</w:t>
      </w:r>
      <w:r w:rsidR="00857B53" w:rsidRPr="00E554D0">
        <w:rPr>
          <w:rFonts w:ascii="Arial" w:hAnsi="Arial" w:cs="Arial"/>
          <w:kern w:val="0"/>
          <w:szCs w:val="21"/>
        </w:rPr>
        <w:t xml:space="preserve"> Relative gene expression fold changes were counted as </w:t>
      </w:r>
      <w:r w:rsidR="00857B53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857B53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857B53" w:rsidRPr="00E554D0">
        <w:rPr>
          <w:rFonts w:ascii="Arial" w:hAnsi="Arial" w:cs="Arial"/>
          <w:noProof/>
          <w:color w:val="000000"/>
          <w:szCs w:val="21"/>
        </w:rPr>
        <w:t>&lt;0.01</w:t>
      </w:r>
      <w:r w:rsidR="00857B53" w:rsidRPr="00E554D0">
        <w:rPr>
          <w:rFonts w:ascii="Arial" w:hAnsi="Arial" w:cs="Arial"/>
          <w:color w:val="000000"/>
          <w:szCs w:val="21"/>
        </w:rPr>
        <w:t>.</w:t>
      </w:r>
      <w:r w:rsidR="00857B53" w:rsidRPr="00E554D0">
        <w:rPr>
          <w:rFonts w:ascii="Arial" w:hAnsi="Arial" w:cs="Arial"/>
          <w:szCs w:val="21"/>
        </w:rPr>
        <w:t xml:space="preserve"> </w:t>
      </w:r>
      <w:r w:rsidR="00857B53" w:rsidRPr="00E554D0">
        <w:rPr>
          <w:rFonts w:ascii="Arial" w:hAnsi="Arial" w:cs="Arial" w:hint="eastAsia"/>
          <w:szCs w:val="21"/>
        </w:rPr>
        <w:t>n=5.</w:t>
      </w:r>
      <w:r w:rsidR="00263328" w:rsidRPr="00E554D0">
        <w:rPr>
          <w:rFonts w:ascii="Arial" w:hAnsi="Arial" w:cs="Arial"/>
          <w:color w:val="000000"/>
          <w:szCs w:val="21"/>
        </w:rPr>
        <w:t xml:space="preserve"> (</w:t>
      </w:r>
      <w:r w:rsidR="000D5E2A" w:rsidRPr="00E554D0">
        <w:rPr>
          <w:rFonts w:ascii="Arial" w:hAnsi="Arial" w:cs="Arial" w:hint="eastAsia"/>
          <w:color w:val="000000"/>
          <w:szCs w:val="21"/>
        </w:rPr>
        <w:t>j</w:t>
      </w:r>
      <w:r w:rsidR="00263328" w:rsidRPr="00E554D0">
        <w:rPr>
          <w:rFonts w:ascii="Arial" w:hAnsi="Arial" w:cs="Arial"/>
          <w:color w:val="000000"/>
          <w:szCs w:val="21"/>
        </w:rPr>
        <w:t xml:space="preserve">) </w:t>
      </w:r>
      <w:r w:rsidR="00631B05" w:rsidRPr="00E554D0">
        <w:rPr>
          <w:rFonts w:ascii="Arial" w:hAnsi="Arial" w:cs="Arial" w:hint="eastAsia"/>
          <w:color w:val="000000"/>
          <w:szCs w:val="21"/>
        </w:rPr>
        <w:t>E</w:t>
      </w:r>
      <w:r w:rsidR="00263328" w:rsidRPr="00E554D0">
        <w:rPr>
          <w:rFonts w:ascii="Arial" w:hAnsi="Arial" w:cs="Arial"/>
          <w:color w:val="000000"/>
          <w:szCs w:val="21"/>
        </w:rPr>
        <w:t xml:space="preserve">mbryos were isolated at E1.5 stage and cultured </w:t>
      </w:r>
      <w:r w:rsidR="00A556D1" w:rsidRPr="00E554D0">
        <w:rPr>
          <w:rFonts w:ascii="Arial" w:hAnsi="Arial" w:cs="Arial" w:hint="eastAsia"/>
          <w:color w:val="000000"/>
          <w:szCs w:val="21"/>
        </w:rPr>
        <w:t>as in 1 (f).</w:t>
      </w:r>
      <w:r w:rsidR="00263328" w:rsidRPr="00E554D0">
        <w:rPr>
          <w:rFonts w:ascii="Arial" w:hAnsi="Arial" w:cs="Arial"/>
          <w:color w:val="000000"/>
          <w:szCs w:val="21"/>
        </w:rPr>
        <w:t xml:space="preserve"> </w:t>
      </w:r>
      <w:r w:rsidR="00263328" w:rsidRPr="00E554D0">
        <w:rPr>
          <w:rFonts w:ascii="Arial" w:hAnsi="Arial" w:cs="Arial"/>
          <w:noProof/>
          <w:color w:val="000000"/>
          <w:szCs w:val="21"/>
        </w:rPr>
        <w:t>mRNAs were analyzed as in (</w:t>
      </w:r>
      <w:r w:rsidR="000D5E2A" w:rsidRPr="00E554D0">
        <w:rPr>
          <w:rFonts w:ascii="Arial" w:hAnsi="Arial" w:cs="Arial" w:hint="eastAsia"/>
          <w:noProof/>
          <w:color w:val="000000"/>
          <w:szCs w:val="21"/>
        </w:rPr>
        <w:t>b</w:t>
      </w:r>
      <w:r w:rsidR="00263328" w:rsidRPr="00E554D0">
        <w:rPr>
          <w:rFonts w:ascii="Arial" w:hAnsi="Arial" w:cs="Arial"/>
          <w:noProof/>
          <w:color w:val="000000"/>
          <w:szCs w:val="21"/>
        </w:rPr>
        <w:t>).</w:t>
      </w:r>
      <w:r w:rsidR="00FE43D3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857B53" w:rsidRPr="00E554D0">
        <w:rPr>
          <w:rFonts w:ascii="Arial" w:hAnsi="Arial" w:cs="Arial"/>
          <w:kern w:val="0"/>
          <w:szCs w:val="21"/>
        </w:rPr>
        <w:t xml:space="preserve">Relative gene expression fold changes were counted as </w:t>
      </w:r>
      <w:r w:rsidR="00857B53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857B53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857B53" w:rsidRPr="00E554D0">
        <w:rPr>
          <w:rFonts w:ascii="Arial" w:hAnsi="Arial" w:cs="Arial"/>
          <w:noProof/>
          <w:color w:val="000000"/>
          <w:szCs w:val="21"/>
        </w:rPr>
        <w:t>&lt;0.01</w:t>
      </w:r>
      <w:r w:rsidR="00857B53" w:rsidRPr="00E554D0">
        <w:rPr>
          <w:rFonts w:ascii="Arial" w:hAnsi="Arial" w:cs="Arial"/>
          <w:color w:val="000000"/>
          <w:szCs w:val="21"/>
        </w:rPr>
        <w:t>.</w:t>
      </w:r>
      <w:r w:rsidR="00857B53" w:rsidRPr="00E554D0">
        <w:rPr>
          <w:rFonts w:ascii="Arial" w:hAnsi="Arial" w:cs="Arial"/>
          <w:szCs w:val="21"/>
        </w:rPr>
        <w:t xml:space="preserve"> </w:t>
      </w:r>
      <w:r w:rsidR="00857B53" w:rsidRPr="00E554D0">
        <w:rPr>
          <w:rFonts w:ascii="Arial" w:hAnsi="Arial" w:cs="Arial" w:hint="eastAsia"/>
          <w:szCs w:val="21"/>
        </w:rPr>
        <w:t>n=5.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AD071D" w:rsidRPr="00E554D0">
        <w:rPr>
          <w:rFonts w:ascii="Arial" w:hAnsi="Arial" w:cs="Arial" w:hint="eastAsia"/>
          <w:noProof/>
          <w:color w:val="000000"/>
          <w:szCs w:val="21"/>
        </w:rPr>
        <w:t>(</w:t>
      </w:r>
      <w:r w:rsidR="000D5E2A" w:rsidRPr="00E554D0">
        <w:rPr>
          <w:rFonts w:ascii="Arial" w:hAnsi="Arial" w:cs="Arial" w:hint="eastAsia"/>
          <w:noProof/>
          <w:color w:val="000000"/>
          <w:szCs w:val="21"/>
        </w:rPr>
        <w:t>k</w:t>
      </w:r>
      <w:r w:rsidR="00AD071D" w:rsidRPr="00E554D0">
        <w:rPr>
          <w:rFonts w:ascii="Arial" w:hAnsi="Arial" w:cs="Arial" w:hint="eastAsia"/>
          <w:noProof/>
          <w:color w:val="000000"/>
          <w:szCs w:val="21"/>
        </w:rPr>
        <w:t xml:space="preserve">) </w:t>
      </w:r>
      <w:r w:rsidR="00A23475" w:rsidRPr="00E554D0">
        <w:rPr>
          <w:rFonts w:ascii="Arial" w:hAnsi="Arial" w:cs="Arial"/>
          <w:color w:val="000000"/>
          <w:szCs w:val="21"/>
        </w:rPr>
        <w:t>Embryos were isolated and immunostained with anti-</w:t>
      </w:r>
      <w:r w:rsidR="00A23475" w:rsidRPr="00E554D0">
        <w:rPr>
          <w:rFonts w:ascii="Arial" w:hAnsi="Arial" w:cs="Arial" w:hint="eastAsia"/>
          <w:color w:val="000000"/>
          <w:szCs w:val="21"/>
        </w:rPr>
        <w:t>Nanog</w:t>
      </w:r>
      <w:r w:rsidR="00A23475" w:rsidRPr="00E554D0">
        <w:rPr>
          <w:rFonts w:ascii="Arial" w:hAnsi="Arial" w:cs="Arial"/>
          <w:color w:val="000000"/>
          <w:szCs w:val="21"/>
        </w:rPr>
        <w:t xml:space="preserve"> antibod</w:t>
      </w:r>
      <w:r w:rsidR="00A23475" w:rsidRPr="00E554D0">
        <w:rPr>
          <w:rFonts w:ascii="Arial" w:hAnsi="Arial" w:cs="Arial" w:hint="eastAsia"/>
          <w:color w:val="000000"/>
          <w:szCs w:val="21"/>
        </w:rPr>
        <w:t>y</w:t>
      </w:r>
      <w:r w:rsidR="00A23475" w:rsidRPr="00E554D0">
        <w:rPr>
          <w:rFonts w:ascii="Arial" w:hAnsi="Arial" w:cs="Arial"/>
          <w:color w:val="000000"/>
          <w:szCs w:val="21"/>
        </w:rPr>
        <w:t xml:space="preserve">. Nuclei were stained by DAPI. </w:t>
      </w:r>
      <w:r w:rsidR="00612991" w:rsidRPr="00E554D0">
        <w:rPr>
          <w:rFonts w:ascii="Arial" w:hAnsi="Arial" w:cs="Arial"/>
          <w:color w:val="000000"/>
          <w:szCs w:val="21"/>
        </w:rPr>
        <w:t xml:space="preserve">Scale bar, </w:t>
      </w:r>
      <w:r w:rsidR="00612991" w:rsidRPr="00E554D0">
        <w:rPr>
          <w:rFonts w:ascii="Arial" w:hAnsi="Arial" w:cs="Arial" w:hint="eastAsia"/>
          <w:color w:val="000000"/>
          <w:szCs w:val="21"/>
        </w:rPr>
        <w:t>20</w:t>
      </w:r>
      <w:r w:rsidR="00612991" w:rsidRPr="00E554D0">
        <w:rPr>
          <w:rFonts w:ascii="Arial" w:hAnsi="Arial" w:cs="Arial"/>
          <w:color w:val="000000"/>
          <w:szCs w:val="21"/>
        </w:rPr>
        <w:t xml:space="preserve"> </w:t>
      </w:r>
      <w:r w:rsidR="00612991" w:rsidRPr="00E554D0">
        <w:rPr>
          <w:rFonts w:ascii="Arial" w:hAnsi="Arial" w:cs="Arial"/>
          <w:color w:val="000000"/>
          <w:szCs w:val="21"/>
        </w:rPr>
        <w:sym w:font="Symbol" w:char="F06D"/>
      </w:r>
      <w:r w:rsidR="00612991" w:rsidRPr="00E554D0">
        <w:rPr>
          <w:rFonts w:ascii="Arial" w:hAnsi="Arial" w:cs="Arial"/>
          <w:color w:val="000000"/>
          <w:szCs w:val="21"/>
        </w:rPr>
        <w:t>m.</w:t>
      </w:r>
      <w:r w:rsidR="00612991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7A37FE" w:rsidRPr="00E554D0">
        <w:rPr>
          <w:rFonts w:ascii="Arial" w:hAnsi="Arial" w:cs="Arial"/>
          <w:color w:val="000000"/>
          <w:szCs w:val="21"/>
        </w:rPr>
        <w:t xml:space="preserve">Student’s </w:t>
      </w:r>
      <w:r w:rsidR="007A37FE" w:rsidRPr="00E554D0">
        <w:rPr>
          <w:rFonts w:ascii="Arial" w:hAnsi="Arial" w:cs="Arial"/>
          <w:i/>
          <w:color w:val="000000"/>
          <w:szCs w:val="21"/>
        </w:rPr>
        <w:t>t</w:t>
      </w:r>
      <w:r w:rsidR="007A37FE" w:rsidRPr="00E554D0">
        <w:rPr>
          <w:rFonts w:ascii="Arial" w:hAnsi="Arial" w:cs="Arial"/>
          <w:color w:val="000000"/>
          <w:szCs w:val="21"/>
        </w:rPr>
        <w:t>-test was used as statistical analysis</w:t>
      </w:r>
      <w:r w:rsidR="007A37FE" w:rsidRPr="00E554D0">
        <w:rPr>
          <w:rFonts w:ascii="Arial" w:hAnsi="Arial" w:cs="Arial" w:hint="eastAsia"/>
          <w:color w:val="000000"/>
          <w:szCs w:val="21"/>
        </w:rPr>
        <w:t xml:space="preserve">. Data are representative of three independent </w:t>
      </w:r>
      <w:r w:rsidR="007A37FE" w:rsidRPr="00E554D0">
        <w:rPr>
          <w:rFonts w:ascii="Arial" w:hAnsi="Arial" w:cs="Arial"/>
          <w:color w:val="000000"/>
          <w:szCs w:val="21"/>
        </w:rPr>
        <w:t>experiments</w:t>
      </w:r>
      <w:r w:rsidR="007A37FE" w:rsidRPr="00E554D0">
        <w:rPr>
          <w:rFonts w:ascii="Arial" w:hAnsi="Arial" w:cs="Arial" w:hint="eastAsia"/>
          <w:color w:val="000000"/>
          <w:szCs w:val="21"/>
        </w:rPr>
        <w:t>.</w:t>
      </w:r>
    </w:p>
    <w:p w:rsidR="00A556D1" w:rsidRPr="00E554D0" w:rsidRDefault="00A556D1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A556D1" w:rsidRPr="00E554D0" w:rsidRDefault="00A556D1" w:rsidP="00263328">
      <w:pPr>
        <w:snapToGrid w:val="0"/>
        <w:spacing w:line="360" w:lineRule="auto"/>
        <w:ind w:rightChars="40" w:right="84"/>
        <w:rPr>
          <w:rFonts w:ascii="Arial" w:hAnsi="Arial" w:cs="Arial"/>
          <w:szCs w:val="21"/>
        </w:rPr>
      </w:pPr>
    </w:p>
    <w:p w:rsidR="00263328" w:rsidRPr="00E554D0" w:rsidRDefault="0033049E" w:rsidP="00263328">
      <w:pPr>
        <w:spacing w:line="360" w:lineRule="auto"/>
        <w:ind w:rightChars="40" w:right="84"/>
      </w:pPr>
      <w:r w:rsidRPr="00E554D0">
        <w:rPr>
          <w:noProof/>
          <w:lang w:eastAsia="en-US"/>
        </w:rPr>
        <w:lastRenderedPageBreak/>
        <w:drawing>
          <wp:inline distT="0" distB="0" distL="0" distR="0" wp14:anchorId="00762C61" wp14:editId="5091453A">
            <wp:extent cx="5270500" cy="5857240"/>
            <wp:effectExtent l="0" t="0" r="6350" b="0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ary Fig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8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6F" w:rsidRPr="00E554D0" w:rsidRDefault="00335D6F" w:rsidP="0091404D">
      <w:pPr>
        <w:snapToGrid w:val="0"/>
        <w:spacing w:line="360" w:lineRule="auto"/>
        <w:ind w:rightChars="40" w:right="84"/>
        <w:rPr>
          <w:rFonts w:ascii="Arial" w:hAnsi="Arial" w:cs="Arial"/>
          <w:b/>
          <w:szCs w:val="21"/>
        </w:rPr>
      </w:pPr>
    </w:p>
    <w:p w:rsidR="0057717A" w:rsidRPr="00E554D0" w:rsidRDefault="00DB5074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>Supplementary Figure 2</w:t>
      </w:r>
      <w:r w:rsidR="00263328" w:rsidRPr="00E554D0">
        <w:rPr>
          <w:rFonts w:ascii="Arial" w:hAnsi="Arial" w:cs="Arial"/>
          <w:b/>
          <w:szCs w:val="21"/>
        </w:rPr>
        <w:t xml:space="preserve">. CCP1 and CCP6 </w:t>
      </w:r>
      <w:r w:rsidR="00912CA0" w:rsidRPr="00E554D0">
        <w:rPr>
          <w:rFonts w:ascii="Arial" w:hAnsi="Arial" w:cs="Arial" w:hint="eastAsia"/>
          <w:b/>
          <w:szCs w:val="21"/>
        </w:rPr>
        <w:t xml:space="preserve">regulate the </w:t>
      </w:r>
      <w:r w:rsidR="00912CA0" w:rsidRPr="00E554D0">
        <w:rPr>
          <w:rFonts w:ascii="Arial" w:hAnsi="Arial" w:cs="Arial"/>
          <w:b/>
          <w:szCs w:val="21"/>
        </w:rPr>
        <w:t>maintenance</w:t>
      </w:r>
      <w:r w:rsidR="00912CA0" w:rsidRPr="00E554D0">
        <w:rPr>
          <w:rFonts w:ascii="Arial" w:hAnsi="Arial" w:cs="Arial" w:hint="eastAsia"/>
          <w:b/>
          <w:szCs w:val="21"/>
        </w:rPr>
        <w:t xml:space="preserve"> of </w:t>
      </w:r>
      <w:r w:rsidR="00263328" w:rsidRPr="00E554D0">
        <w:rPr>
          <w:rFonts w:ascii="Arial" w:hAnsi="Arial" w:cs="Arial" w:hint="eastAsia"/>
          <w:b/>
          <w:szCs w:val="21"/>
        </w:rPr>
        <w:t xml:space="preserve">murine and human </w:t>
      </w:r>
      <w:r w:rsidR="00263328" w:rsidRPr="00E554D0">
        <w:rPr>
          <w:rFonts w:ascii="Arial" w:hAnsi="Arial" w:cs="Arial"/>
          <w:b/>
          <w:szCs w:val="21"/>
        </w:rPr>
        <w:t xml:space="preserve">pluripotency. </w:t>
      </w:r>
      <w:r w:rsidR="00263328" w:rsidRPr="00E554D0">
        <w:rPr>
          <w:rFonts w:ascii="Arial" w:hAnsi="Arial" w:cs="Arial"/>
          <w:szCs w:val="21"/>
        </w:rPr>
        <w:t>(</w:t>
      </w:r>
      <w:r w:rsidR="007A37FE" w:rsidRPr="00E554D0">
        <w:rPr>
          <w:rFonts w:ascii="Arial" w:hAnsi="Arial" w:cs="Arial" w:hint="eastAsia"/>
          <w:szCs w:val="21"/>
        </w:rPr>
        <w:t>a</w:t>
      </w:r>
      <w:r w:rsidR="00263328" w:rsidRPr="00E554D0">
        <w:rPr>
          <w:rFonts w:ascii="Arial" w:hAnsi="Arial" w:cs="Arial"/>
          <w:szCs w:val="21"/>
        </w:rPr>
        <w:t xml:space="preserve">) </w:t>
      </w:r>
      <w:r w:rsidR="00263328" w:rsidRPr="00E554D0">
        <w:rPr>
          <w:rFonts w:ascii="Arial" w:hAnsi="Arial" w:cs="Arial" w:hint="eastAsia"/>
          <w:szCs w:val="21"/>
        </w:rPr>
        <w:t>M</w:t>
      </w:r>
      <w:r w:rsidR="00263328" w:rsidRPr="00E554D0">
        <w:rPr>
          <w:rFonts w:ascii="Arial" w:hAnsi="Arial" w:cs="Arial"/>
          <w:szCs w:val="21"/>
        </w:rPr>
        <w:t xml:space="preserve">ouse ES cell line D3 </w:t>
      </w:r>
      <w:r w:rsidR="00263328" w:rsidRPr="00E554D0">
        <w:rPr>
          <w:rFonts w:ascii="Arial" w:hAnsi="Arial" w:cs="Arial" w:hint="eastAsia"/>
          <w:szCs w:val="21"/>
        </w:rPr>
        <w:t>cells</w:t>
      </w:r>
      <w:r w:rsidR="00263328" w:rsidRPr="00E554D0">
        <w:rPr>
          <w:rFonts w:ascii="Arial" w:hAnsi="Arial" w:cs="Arial"/>
          <w:szCs w:val="21"/>
        </w:rPr>
        <w:t xml:space="preserve"> w</w:t>
      </w:r>
      <w:r w:rsidR="00263328" w:rsidRPr="00E554D0">
        <w:rPr>
          <w:rFonts w:ascii="Arial" w:hAnsi="Arial" w:cs="Arial" w:hint="eastAsia"/>
          <w:szCs w:val="21"/>
        </w:rPr>
        <w:t>ere</w:t>
      </w:r>
      <w:r w:rsidR="00263328" w:rsidRPr="00E554D0">
        <w:rPr>
          <w:rFonts w:ascii="Arial" w:hAnsi="Arial" w:cs="Arial"/>
          <w:szCs w:val="21"/>
        </w:rPr>
        <w:t xml:space="preserve"> transfected with </w:t>
      </w:r>
      <w:r w:rsidR="00912CA0" w:rsidRPr="00E554D0">
        <w:rPr>
          <w:rFonts w:ascii="Arial" w:hAnsi="Arial" w:cs="Arial" w:hint="eastAsia"/>
          <w:szCs w:val="21"/>
        </w:rPr>
        <w:t xml:space="preserve">the </w:t>
      </w:r>
      <w:r w:rsidR="00263328" w:rsidRPr="00E554D0">
        <w:rPr>
          <w:rFonts w:ascii="Arial" w:hAnsi="Arial" w:cs="Arial"/>
          <w:szCs w:val="21"/>
        </w:rPr>
        <w:t>indicated plasmid</w:t>
      </w:r>
      <w:r w:rsidR="00263328" w:rsidRPr="00E554D0">
        <w:rPr>
          <w:rFonts w:ascii="Arial" w:hAnsi="Arial" w:cs="Arial" w:hint="eastAsia"/>
          <w:szCs w:val="21"/>
        </w:rPr>
        <w:t>s</w:t>
      </w:r>
      <w:r w:rsidR="00263328" w:rsidRPr="00E554D0">
        <w:rPr>
          <w:rFonts w:ascii="Arial" w:hAnsi="Arial" w:cs="Arial"/>
          <w:szCs w:val="21"/>
        </w:rPr>
        <w:t xml:space="preserve"> and cultured in mouse ESC media for 3 days. </w:t>
      </w:r>
      <w:r w:rsidR="00263328" w:rsidRPr="00E554D0">
        <w:rPr>
          <w:rFonts w:ascii="Arial" w:hAnsi="Arial" w:cs="Arial"/>
          <w:noProof/>
          <w:color w:val="000000"/>
          <w:szCs w:val="21"/>
        </w:rPr>
        <w:t>mRNAs levels of the indicated genes were analyzed by real time qPCR.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263328" w:rsidRPr="00E554D0">
        <w:rPr>
          <w:rFonts w:ascii="Arial" w:hAnsi="Arial" w:cs="Arial"/>
          <w:kern w:val="0"/>
          <w:szCs w:val="21"/>
        </w:rPr>
        <w:t>Relative gene expression fold change</w:t>
      </w:r>
      <w:r w:rsidR="00263328" w:rsidRPr="00E554D0">
        <w:rPr>
          <w:rFonts w:ascii="Arial" w:hAnsi="Arial" w:cs="Arial" w:hint="eastAsia"/>
          <w:kern w:val="0"/>
          <w:szCs w:val="21"/>
        </w:rPr>
        <w:t>s</w:t>
      </w:r>
      <w:r w:rsidR="00263328" w:rsidRPr="00E554D0">
        <w:rPr>
          <w:rFonts w:ascii="Arial" w:hAnsi="Arial" w:cs="Arial"/>
          <w:kern w:val="0"/>
          <w:szCs w:val="21"/>
        </w:rPr>
        <w:t xml:space="preserve"> w</w:t>
      </w:r>
      <w:r w:rsidR="00263328" w:rsidRPr="00E554D0">
        <w:rPr>
          <w:rFonts w:ascii="Arial" w:hAnsi="Arial" w:cs="Arial" w:hint="eastAsia"/>
          <w:kern w:val="0"/>
          <w:szCs w:val="21"/>
        </w:rPr>
        <w:t>ere</w:t>
      </w:r>
      <w:r w:rsidR="00263328" w:rsidRPr="00E554D0">
        <w:rPr>
          <w:rFonts w:ascii="Arial" w:hAnsi="Arial" w:cs="Arial"/>
          <w:kern w:val="0"/>
          <w:szCs w:val="21"/>
        </w:rPr>
        <w:t xml:space="preserve"> counted as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26332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263328" w:rsidRPr="00E554D0">
        <w:rPr>
          <w:rFonts w:ascii="Arial" w:hAnsi="Arial" w:cs="Arial"/>
          <w:noProof/>
          <w:color w:val="000000"/>
          <w:szCs w:val="21"/>
        </w:rPr>
        <w:t>&lt;0.01</w:t>
      </w:r>
      <w:r w:rsidR="00263328" w:rsidRPr="00E554D0">
        <w:rPr>
          <w:rFonts w:ascii="Arial" w:hAnsi="Arial" w:cs="Arial"/>
          <w:color w:val="000000"/>
          <w:szCs w:val="21"/>
        </w:rPr>
        <w:t>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7A37FE" w:rsidRPr="00E554D0">
        <w:rPr>
          <w:rFonts w:ascii="Arial" w:hAnsi="Arial" w:cs="Arial" w:hint="eastAsia"/>
          <w:color w:val="000000"/>
          <w:szCs w:val="21"/>
        </w:rPr>
        <w:t>ns, no significance</w:t>
      </w:r>
      <w:r w:rsidR="007A37FE" w:rsidRPr="00E554D0">
        <w:rPr>
          <w:rFonts w:ascii="Arial" w:hAnsi="Arial" w:cs="Arial"/>
          <w:noProof/>
          <w:color w:val="000000"/>
          <w:szCs w:val="21"/>
        </w:rPr>
        <w:t>.</w:t>
      </w:r>
      <w:r w:rsidR="007A37FE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 xml:space="preserve">n=5. </w:t>
      </w:r>
      <w:r w:rsidR="00263328" w:rsidRPr="00E554D0">
        <w:rPr>
          <w:rFonts w:ascii="Arial" w:hAnsi="Arial" w:cs="Arial"/>
          <w:szCs w:val="21"/>
        </w:rPr>
        <w:t xml:space="preserve">Primer pairs are shown in </w:t>
      </w:r>
      <w:r w:rsidR="00FE6C59" w:rsidRPr="00E554D0">
        <w:rPr>
          <w:rFonts w:ascii="Arial" w:hAnsi="Arial" w:cs="Arial" w:hint="eastAsia"/>
          <w:szCs w:val="21"/>
        </w:rPr>
        <w:t>Supplementary Table 1</w:t>
      </w:r>
      <w:r w:rsidR="00263328" w:rsidRPr="00E554D0">
        <w:rPr>
          <w:rFonts w:ascii="Arial" w:hAnsi="Arial" w:cs="Arial"/>
          <w:szCs w:val="21"/>
        </w:rPr>
        <w:t>.</w:t>
      </w:r>
      <w:r w:rsidR="00912CA0" w:rsidRPr="00E554D0">
        <w:rPr>
          <w:rFonts w:ascii="Arial" w:hAnsi="Arial" w:cs="Arial" w:hint="eastAsia"/>
          <w:szCs w:val="21"/>
        </w:rPr>
        <w:t xml:space="preserve"> </w:t>
      </w:r>
      <w:r w:rsidR="00263328" w:rsidRPr="00E554D0">
        <w:rPr>
          <w:rFonts w:ascii="Arial" w:hAnsi="Arial" w:cs="Arial"/>
          <w:szCs w:val="21"/>
        </w:rPr>
        <w:t>(</w:t>
      </w:r>
      <w:r w:rsidR="007A37FE" w:rsidRPr="00E554D0">
        <w:rPr>
          <w:rFonts w:ascii="Arial" w:hAnsi="Arial" w:cs="Arial" w:hint="eastAsia"/>
          <w:szCs w:val="21"/>
        </w:rPr>
        <w:t>b</w:t>
      </w:r>
      <w:r w:rsidR="00263328" w:rsidRPr="00E554D0">
        <w:rPr>
          <w:rFonts w:ascii="Arial" w:hAnsi="Arial" w:cs="Arial"/>
          <w:szCs w:val="21"/>
        </w:rPr>
        <w:t>) D3</w:t>
      </w:r>
      <w:r w:rsidR="00263328" w:rsidRPr="00E554D0">
        <w:rPr>
          <w:rFonts w:ascii="Arial" w:hAnsi="Arial" w:cs="Arial" w:hint="eastAsia"/>
          <w:szCs w:val="21"/>
        </w:rPr>
        <w:t xml:space="preserve"> cells</w:t>
      </w:r>
      <w:r w:rsidR="00263328" w:rsidRPr="00E554D0">
        <w:rPr>
          <w:rFonts w:ascii="Arial" w:hAnsi="Arial" w:cs="Arial"/>
          <w:szCs w:val="21"/>
        </w:rPr>
        <w:t xml:space="preserve"> w</w:t>
      </w:r>
      <w:r w:rsidR="00263328" w:rsidRPr="00E554D0">
        <w:rPr>
          <w:rFonts w:ascii="Arial" w:hAnsi="Arial" w:cs="Arial" w:hint="eastAsia"/>
          <w:szCs w:val="21"/>
        </w:rPr>
        <w:t xml:space="preserve">ere </w:t>
      </w:r>
      <w:r w:rsidR="00263328" w:rsidRPr="00E554D0">
        <w:rPr>
          <w:rFonts w:ascii="Arial" w:hAnsi="Arial" w:cs="Arial"/>
          <w:szCs w:val="21"/>
        </w:rPr>
        <w:t xml:space="preserve">transfected with </w:t>
      </w:r>
      <w:r w:rsidR="00263328" w:rsidRPr="00E554D0">
        <w:rPr>
          <w:rFonts w:ascii="Arial" w:hAnsi="Arial" w:cs="Arial" w:hint="eastAsia"/>
          <w:szCs w:val="21"/>
        </w:rPr>
        <w:t xml:space="preserve">the </w:t>
      </w:r>
      <w:r w:rsidR="00263328" w:rsidRPr="00E554D0">
        <w:rPr>
          <w:rFonts w:ascii="Arial" w:hAnsi="Arial" w:cs="Arial"/>
          <w:szCs w:val="21"/>
        </w:rPr>
        <w:t>indicated plasmid</w:t>
      </w:r>
      <w:r w:rsidR="00263328" w:rsidRPr="00E554D0">
        <w:rPr>
          <w:rFonts w:ascii="Arial" w:hAnsi="Arial" w:cs="Arial" w:hint="eastAsia"/>
          <w:szCs w:val="21"/>
        </w:rPr>
        <w:t>s</w:t>
      </w:r>
      <w:r w:rsidR="00263328" w:rsidRPr="00E554D0">
        <w:rPr>
          <w:rFonts w:ascii="Arial" w:hAnsi="Arial" w:cs="Arial"/>
          <w:noProof/>
          <w:szCs w:val="21"/>
        </w:rPr>
        <w:t xml:space="preserve">. </w:t>
      </w:r>
      <w:r w:rsidR="00263328" w:rsidRPr="00E554D0">
        <w:rPr>
          <w:rFonts w:ascii="Arial" w:hAnsi="Arial" w:cs="Arial"/>
          <w:noProof/>
          <w:color w:val="000000"/>
          <w:szCs w:val="21"/>
        </w:rPr>
        <w:t>mRNAs levels of the indicated genes were analyzed as described in (</w:t>
      </w:r>
      <w:r w:rsidR="007A37FE" w:rsidRPr="00E554D0">
        <w:rPr>
          <w:rFonts w:ascii="Arial" w:hAnsi="Arial" w:cs="Arial" w:hint="eastAsia"/>
          <w:noProof/>
          <w:color w:val="000000"/>
          <w:szCs w:val="21"/>
        </w:rPr>
        <w:t>a</w:t>
      </w:r>
      <w:r w:rsidR="00263328" w:rsidRPr="00E554D0">
        <w:rPr>
          <w:rFonts w:ascii="Arial" w:hAnsi="Arial" w:cs="Arial"/>
          <w:noProof/>
          <w:color w:val="000000"/>
          <w:szCs w:val="21"/>
        </w:rPr>
        <w:t>).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263328" w:rsidRPr="00E554D0">
        <w:rPr>
          <w:rFonts w:ascii="Arial" w:hAnsi="Arial" w:cs="Arial"/>
          <w:noProof/>
          <w:szCs w:val="21"/>
        </w:rPr>
        <w:t>Data represent four independent experiments are shown as means</w:t>
      </w:r>
      <w:r w:rsidR="00263328" w:rsidRPr="00E554D0">
        <w:rPr>
          <w:rFonts w:ascii="Arial" w:hAnsi="Arial" w:cs="Arial" w:hint="eastAsia"/>
          <w:noProof/>
          <w:szCs w:val="21"/>
        </w:rPr>
        <w:t xml:space="preserve"> </w:t>
      </w:r>
      <w:r w:rsidR="00263328" w:rsidRPr="00E554D0">
        <w:rPr>
          <w:rFonts w:ascii="Arial" w:hAnsi="Arial" w:cs="Arial"/>
          <w:noProof/>
          <w:szCs w:val="21"/>
        </w:rPr>
        <w:t>±</w:t>
      </w:r>
      <w:r w:rsidR="00263328" w:rsidRPr="00E554D0">
        <w:rPr>
          <w:rFonts w:ascii="Arial" w:hAnsi="Arial" w:cs="Arial" w:hint="eastAsia"/>
          <w:noProof/>
          <w:szCs w:val="21"/>
        </w:rPr>
        <w:t xml:space="preserve"> </w:t>
      </w:r>
      <w:r w:rsidR="00263328" w:rsidRPr="00E554D0">
        <w:rPr>
          <w:rFonts w:ascii="Arial" w:hAnsi="Arial" w:cs="Arial"/>
          <w:noProof/>
          <w:szCs w:val="21"/>
        </w:rPr>
        <w:t>S.D. **, P&lt;0.01.</w:t>
      </w:r>
      <w:r w:rsidR="00263328" w:rsidRPr="00E554D0">
        <w:rPr>
          <w:rFonts w:ascii="Arial" w:hAnsi="Arial" w:cs="Arial"/>
          <w:color w:val="000000"/>
          <w:szCs w:val="21"/>
        </w:rPr>
        <w:t xml:space="preserve"> 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>n=5.</w:t>
      </w:r>
      <w:r w:rsidR="00857B53" w:rsidRPr="00E554D0">
        <w:rPr>
          <w:rFonts w:ascii="Arial" w:hAnsi="Arial" w:cs="Arial" w:hint="eastAsia"/>
        </w:rPr>
        <w:t xml:space="preserve"> </w:t>
      </w:r>
      <w:r w:rsidR="00974AAB" w:rsidRPr="00E554D0">
        <w:rPr>
          <w:rFonts w:ascii="Arial" w:hAnsi="Arial" w:cs="Arial" w:hint="eastAsia"/>
        </w:rPr>
        <w:t xml:space="preserve">(c) </w:t>
      </w:r>
      <w:r w:rsidR="00974AAB" w:rsidRPr="00E554D0">
        <w:rPr>
          <w:rFonts w:ascii="Arial" w:hAnsi="Arial" w:cs="Arial" w:hint="eastAsia"/>
          <w:szCs w:val="21"/>
        </w:rPr>
        <w:t>R1</w:t>
      </w:r>
      <w:r w:rsidR="00FC5B19" w:rsidRPr="00E554D0">
        <w:rPr>
          <w:rFonts w:ascii="Arial" w:hAnsi="Arial" w:cs="Arial" w:hint="eastAsia"/>
          <w:szCs w:val="21"/>
        </w:rPr>
        <w:t xml:space="preserve"> ES</w:t>
      </w:r>
      <w:r w:rsidR="00974AAB" w:rsidRPr="00E554D0">
        <w:rPr>
          <w:rFonts w:ascii="Arial" w:hAnsi="Arial" w:cs="Arial" w:hint="eastAsia"/>
          <w:szCs w:val="21"/>
        </w:rPr>
        <w:t xml:space="preserve"> cells</w:t>
      </w:r>
      <w:r w:rsidR="00974AAB" w:rsidRPr="00E554D0">
        <w:rPr>
          <w:rFonts w:ascii="Arial" w:hAnsi="Arial" w:cs="Arial"/>
          <w:szCs w:val="21"/>
        </w:rPr>
        <w:t xml:space="preserve"> w</w:t>
      </w:r>
      <w:r w:rsidR="00974AAB" w:rsidRPr="00E554D0">
        <w:rPr>
          <w:rFonts w:ascii="Arial" w:hAnsi="Arial" w:cs="Arial" w:hint="eastAsia"/>
          <w:szCs w:val="21"/>
        </w:rPr>
        <w:t xml:space="preserve">ere </w:t>
      </w:r>
      <w:r w:rsidR="00974AAB" w:rsidRPr="00E554D0">
        <w:rPr>
          <w:rFonts w:ascii="Arial" w:hAnsi="Arial" w:cs="Arial"/>
          <w:szCs w:val="21"/>
        </w:rPr>
        <w:t xml:space="preserve">transfected with </w:t>
      </w:r>
      <w:r w:rsidR="00974AAB" w:rsidRPr="00E554D0">
        <w:rPr>
          <w:rFonts w:ascii="Arial" w:hAnsi="Arial" w:cs="Arial" w:hint="eastAsia"/>
          <w:szCs w:val="21"/>
        </w:rPr>
        <w:t xml:space="preserve">the </w:t>
      </w:r>
      <w:r w:rsidR="00974AAB" w:rsidRPr="00E554D0">
        <w:rPr>
          <w:rFonts w:ascii="Arial" w:hAnsi="Arial" w:cs="Arial"/>
          <w:szCs w:val="21"/>
        </w:rPr>
        <w:t>indicated plasmid</w:t>
      </w:r>
      <w:r w:rsidR="00974AAB" w:rsidRPr="00E554D0">
        <w:rPr>
          <w:rFonts w:ascii="Arial" w:hAnsi="Arial" w:cs="Arial" w:hint="eastAsia"/>
          <w:szCs w:val="21"/>
        </w:rPr>
        <w:t>s</w:t>
      </w:r>
      <w:r w:rsidR="00974AAB" w:rsidRPr="00E554D0">
        <w:rPr>
          <w:rFonts w:ascii="Arial" w:hAnsi="Arial" w:cs="Arial"/>
          <w:noProof/>
          <w:szCs w:val="21"/>
        </w:rPr>
        <w:t xml:space="preserve">. </w:t>
      </w:r>
      <w:r w:rsidR="00974AAB" w:rsidRPr="00E554D0">
        <w:rPr>
          <w:rFonts w:ascii="Arial" w:hAnsi="Arial" w:cs="Arial"/>
          <w:noProof/>
          <w:color w:val="000000"/>
          <w:szCs w:val="21"/>
        </w:rPr>
        <w:t>mRNAs levels of the indicated genes were analyzed as described in (</w:t>
      </w:r>
      <w:r w:rsidR="00974AAB" w:rsidRPr="00E554D0">
        <w:rPr>
          <w:rFonts w:ascii="Arial" w:hAnsi="Arial" w:cs="Arial" w:hint="eastAsia"/>
          <w:noProof/>
          <w:color w:val="000000"/>
          <w:szCs w:val="21"/>
        </w:rPr>
        <w:t>a</w:t>
      </w:r>
      <w:r w:rsidR="00974AAB" w:rsidRPr="00E554D0">
        <w:rPr>
          <w:rFonts w:ascii="Arial" w:hAnsi="Arial" w:cs="Arial"/>
          <w:noProof/>
          <w:color w:val="000000"/>
          <w:szCs w:val="21"/>
        </w:rPr>
        <w:t>)</w:t>
      </w:r>
      <w:r w:rsidR="00FC5B19" w:rsidRPr="00E554D0">
        <w:rPr>
          <w:rFonts w:ascii="Arial" w:hAnsi="Arial" w:cs="Arial" w:hint="eastAsia"/>
          <w:noProof/>
          <w:color w:val="000000"/>
          <w:szCs w:val="21"/>
        </w:rPr>
        <w:t xml:space="preserve"> and</w:t>
      </w:r>
      <w:r w:rsidR="00974AAB" w:rsidRPr="00E554D0">
        <w:rPr>
          <w:rFonts w:ascii="Arial" w:hAnsi="Arial" w:cs="Arial"/>
          <w:noProof/>
          <w:szCs w:val="21"/>
        </w:rPr>
        <w:t xml:space="preserve"> shown as means</w:t>
      </w:r>
      <w:r w:rsidR="00974AAB" w:rsidRPr="00E554D0">
        <w:rPr>
          <w:rFonts w:ascii="Arial" w:hAnsi="Arial" w:cs="Arial" w:hint="eastAsia"/>
          <w:noProof/>
          <w:szCs w:val="21"/>
        </w:rPr>
        <w:t xml:space="preserve"> </w:t>
      </w:r>
      <w:r w:rsidR="00974AAB" w:rsidRPr="00E554D0">
        <w:rPr>
          <w:rFonts w:ascii="Arial" w:hAnsi="Arial" w:cs="Arial"/>
          <w:noProof/>
          <w:szCs w:val="21"/>
        </w:rPr>
        <w:t>±</w:t>
      </w:r>
      <w:r w:rsidR="00974AAB" w:rsidRPr="00E554D0">
        <w:rPr>
          <w:rFonts w:ascii="Arial" w:hAnsi="Arial" w:cs="Arial" w:hint="eastAsia"/>
          <w:noProof/>
          <w:szCs w:val="21"/>
        </w:rPr>
        <w:t xml:space="preserve"> </w:t>
      </w:r>
      <w:r w:rsidR="00974AAB" w:rsidRPr="00E554D0">
        <w:rPr>
          <w:rFonts w:ascii="Arial" w:hAnsi="Arial" w:cs="Arial"/>
          <w:noProof/>
          <w:szCs w:val="21"/>
        </w:rPr>
        <w:t>S.D. **, P&lt;0.01.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 xml:space="preserve"> n=5.</w:t>
      </w:r>
      <w:r w:rsidR="00974AAB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7A37FE" w:rsidRPr="00E554D0">
        <w:rPr>
          <w:rFonts w:ascii="Arial" w:hAnsi="Arial" w:cs="Arial" w:hint="eastAsia"/>
          <w:color w:val="000000"/>
          <w:szCs w:val="21"/>
        </w:rPr>
        <w:t>(</w:t>
      </w:r>
      <w:r w:rsidR="00974AAB" w:rsidRPr="00E554D0">
        <w:rPr>
          <w:rFonts w:ascii="Arial" w:hAnsi="Arial" w:cs="Arial" w:hint="eastAsia"/>
          <w:color w:val="000000"/>
          <w:szCs w:val="21"/>
        </w:rPr>
        <w:t>d</w:t>
      </w:r>
      <w:r w:rsidR="007A37FE" w:rsidRPr="00E554D0">
        <w:rPr>
          <w:rFonts w:ascii="Arial" w:hAnsi="Arial" w:cs="Arial" w:hint="eastAsia"/>
          <w:color w:val="000000"/>
          <w:szCs w:val="21"/>
        </w:rPr>
        <w:t xml:space="preserve">) </w:t>
      </w:r>
      <w:r w:rsidR="007A37FE" w:rsidRPr="00E554D0">
        <w:rPr>
          <w:rFonts w:ascii="Arial" w:hAnsi="Arial" w:cs="Arial" w:hint="eastAsia"/>
        </w:rPr>
        <w:t>CCP1/CCP6 depletion promoted proliferation of ESCs. Proliferation w</w:t>
      </w:r>
      <w:r w:rsidR="00FC5B19" w:rsidRPr="00E554D0">
        <w:rPr>
          <w:rFonts w:ascii="Arial" w:hAnsi="Arial" w:cs="Arial" w:hint="eastAsia"/>
        </w:rPr>
        <w:t>as</w:t>
      </w:r>
      <w:r w:rsidR="007A37FE" w:rsidRPr="00E554D0">
        <w:rPr>
          <w:rFonts w:ascii="Arial" w:hAnsi="Arial" w:cs="Arial" w:hint="eastAsia"/>
        </w:rPr>
        <w:t xml:space="preserve"> measured by CCK-8 staining as in </w:t>
      </w:r>
      <w:r w:rsidR="00F85AD2" w:rsidRPr="00E554D0">
        <w:rPr>
          <w:rFonts w:ascii="Arial" w:hAnsi="Arial" w:cs="Arial" w:hint="eastAsia"/>
        </w:rPr>
        <w:t>1(h)</w:t>
      </w:r>
      <w:r w:rsidR="007A37FE" w:rsidRPr="00E554D0">
        <w:rPr>
          <w:rFonts w:ascii="Arial" w:hAnsi="Arial" w:cs="Arial" w:hint="eastAsia"/>
        </w:rPr>
        <w:t>.</w:t>
      </w:r>
      <w:r w:rsidR="00F85AD2" w:rsidRPr="00E554D0">
        <w:rPr>
          <w:rFonts w:ascii="Arial" w:hAnsi="Arial" w:cs="Arial" w:hint="eastAsia"/>
        </w:rPr>
        <w:t xml:space="preserve"> </w:t>
      </w:r>
      <w:r w:rsidR="00683BA5" w:rsidRPr="00E554D0">
        <w:rPr>
          <w:rFonts w:ascii="Arial" w:hAnsi="Arial" w:cs="Arial"/>
          <w:noProof/>
          <w:color w:val="000000"/>
          <w:szCs w:val="21"/>
        </w:rPr>
        <w:t>(</w:t>
      </w:r>
      <w:r w:rsidR="007A37FE" w:rsidRPr="00E554D0">
        <w:rPr>
          <w:rFonts w:ascii="Arial" w:hAnsi="Arial" w:cs="Arial" w:hint="eastAsia"/>
          <w:noProof/>
          <w:color w:val="000000"/>
          <w:szCs w:val="21"/>
        </w:rPr>
        <w:t>e</w:t>
      </w:r>
      <w:r w:rsidR="00683BA5" w:rsidRPr="00E554D0">
        <w:rPr>
          <w:rFonts w:ascii="Arial" w:hAnsi="Arial" w:cs="Arial"/>
          <w:noProof/>
          <w:color w:val="000000"/>
          <w:szCs w:val="21"/>
        </w:rPr>
        <w:t xml:space="preserve">, </w:t>
      </w:r>
      <w:r w:rsidR="007A37FE" w:rsidRPr="00E554D0">
        <w:rPr>
          <w:rFonts w:ascii="Arial" w:hAnsi="Arial" w:cs="Arial" w:hint="eastAsia"/>
          <w:noProof/>
          <w:color w:val="000000"/>
          <w:szCs w:val="21"/>
        </w:rPr>
        <w:t>f</w:t>
      </w:r>
      <w:r w:rsidR="00683BA5" w:rsidRPr="00E554D0">
        <w:rPr>
          <w:rFonts w:ascii="Arial" w:hAnsi="Arial" w:cs="Arial"/>
          <w:noProof/>
          <w:color w:val="000000"/>
          <w:szCs w:val="21"/>
        </w:rPr>
        <w:t>) mRNAs of TTLLs</w:t>
      </w:r>
      <w:r w:rsidR="00683BA5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366763" w:rsidRPr="00E554D0">
        <w:rPr>
          <w:rFonts w:ascii="Arial" w:hAnsi="Arial" w:cs="Arial"/>
          <w:noProof/>
          <w:color w:val="000000"/>
          <w:szCs w:val="21"/>
        </w:rPr>
        <w:t xml:space="preserve">and CCPs were analyzed in </w:t>
      </w:r>
      <w:r w:rsidR="00683BA5" w:rsidRPr="00E554D0">
        <w:rPr>
          <w:rFonts w:ascii="Arial" w:hAnsi="Arial" w:cs="Arial"/>
          <w:noProof/>
          <w:color w:val="000000"/>
          <w:szCs w:val="21"/>
        </w:rPr>
        <w:t xml:space="preserve">1 cell and </w:t>
      </w:r>
      <w:r w:rsidR="00683BA5" w:rsidRPr="00E554D0">
        <w:rPr>
          <w:rFonts w:ascii="Arial" w:hAnsi="Arial" w:cs="Arial"/>
          <w:noProof/>
          <w:color w:val="000000"/>
          <w:szCs w:val="21"/>
        </w:rPr>
        <w:lastRenderedPageBreak/>
        <w:t xml:space="preserve">8 cell stage embryos by real time qPCR. </w:t>
      </w:r>
      <w:r w:rsidR="00683BA5" w:rsidRPr="00E554D0">
        <w:rPr>
          <w:rFonts w:ascii="Arial" w:hAnsi="Arial" w:cs="Arial"/>
          <w:color w:val="000000"/>
          <w:szCs w:val="21"/>
        </w:rPr>
        <w:t xml:space="preserve">Relative gene expression folds were normalized to endogenous </w:t>
      </w:r>
      <w:r w:rsidR="00683BA5" w:rsidRPr="00E554D0">
        <w:rPr>
          <w:rFonts w:ascii="Arial" w:hAnsi="Arial" w:cs="Arial"/>
          <w:color w:val="000000"/>
          <w:szCs w:val="21"/>
        </w:rPr>
        <w:sym w:font="Symbol" w:char="F062"/>
      </w:r>
      <w:r w:rsidR="00683BA5" w:rsidRPr="00E554D0">
        <w:rPr>
          <w:rFonts w:ascii="Arial" w:hAnsi="Arial" w:cs="Arial"/>
          <w:color w:val="000000"/>
          <w:szCs w:val="21"/>
        </w:rPr>
        <w:t>-actin</w:t>
      </w:r>
      <w:r w:rsidR="00683BA5" w:rsidRPr="00E554D0">
        <w:rPr>
          <w:rFonts w:ascii="Arial" w:hAnsi="Arial" w:cs="Arial" w:hint="eastAsia"/>
          <w:color w:val="000000"/>
          <w:szCs w:val="21"/>
        </w:rPr>
        <w:t xml:space="preserve"> and shown as</w:t>
      </w:r>
      <w:r w:rsidR="00683BA5" w:rsidRPr="00E554D0">
        <w:rPr>
          <w:rFonts w:ascii="Arial" w:hAnsi="Arial" w:cs="Arial"/>
          <w:kern w:val="0"/>
          <w:szCs w:val="21"/>
        </w:rPr>
        <w:t xml:space="preserve"> </w:t>
      </w:r>
      <w:r w:rsidR="00683BA5" w:rsidRPr="00E554D0">
        <w:rPr>
          <w:rFonts w:ascii="Arial" w:hAnsi="Arial" w:cs="Arial"/>
          <w:noProof/>
          <w:color w:val="000000"/>
          <w:szCs w:val="21"/>
        </w:rPr>
        <w:t>means ± S.D.</w:t>
      </w:r>
      <w:r w:rsidR="00FC5B19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857B53" w:rsidRPr="00E554D0">
        <w:rPr>
          <w:rFonts w:ascii="Arial" w:hAnsi="Arial" w:cs="Arial"/>
          <w:noProof/>
          <w:color w:val="000000"/>
          <w:szCs w:val="21"/>
        </w:rPr>
        <w:t xml:space="preserve">**, </w:t>
      </w:r>
      <w:r w:rsidR="00857B53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857B53" w:rsidRPr="00E554D0">
        <w:rPr>
          <w:rFonts w:ascii="Arial" w:hAnsi="Arial" w:cs="Arial"/>
          <w:noProof/>
          <w:color w:val="000000"/>
          <w:szCs w:val="21"/>
        </w:rPr>
        <w:t>&lt;0.01.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 xml:space="preserve"> n=5.</w:t>
      </w:r>
      <w:r w:rsidR="00857B53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471F77" w:rsidRPr="00E554D0">
        <w:rPr>
          <w:rFonts w:ascii="Arial" w:hAnsi="Arial" w:cs="Arial" w:hint="eastAsia"/>
          <w:color w:val="000000"/>
          <w:szCs w:val="21"/>
        </w:rPr>
        <w:t>(</w:t>
      </w:r>
      <w:r w:rsidR="00F85AD2" w:rsidRPr="00E554D0">
        <w:rPr>
          <w:rFonts w:ascii="Arial" w:hAnsi="Arial" w:cs="Arial" w:hint="eastAsia"/>
          <w:color w:val="000000"/>
          <w:szCs w:val="21"/>
        </w:rPr>
        <w:t>g</w:t>
      </w:r>
      <w:r w:rsidR="00471F77" w:rsidRPr="00E554D0">
        <w:rPr>
          <w:rFonts w:ascii="Arial" w:hAnsi="Arial" w:cs="Arial" w:hint="eastAsia"/>
          <w:color w:val="000000"/>
          <w:szCs w:val="21"/>
        </w:rPr>
        <w:t>)</w:t>
      </w:r>
      <w:r w:rsidR="00471F77" w:rsidRPr="00E554D0">
        <w:rPr>
          <w:rFonts w:ascii="Arial" w:hAnsi="Arial" w:cs="Arial"/>
          <w:szCs w:val="21"/>
        </w:rPr>
        <w:t xml:space="preserve"> </w:t>
      </w:r>
      <w:r w:rsidR="00471F77" w:rsidRPr="00E554D0">
        <w:rPr>
          <w:rFonts w:ascii="Arial" w:hAnsi="Arial" w:cs="Arial" w:hint="eastAsia"/>
          <w:szCs w:val="21"/>
        </w:rPr>
        <w:t>M</w:t>
      </w:r>
      <w:r w:rsidR="00471F77" w:rsidRPr="00E554D0">
        <w:rPr>
          <w:rFonts w:ascii="Arial" w:hAnsi="Arial" w:cs="Arial"/>
          <w:szCs w:val="21"/>
        </w:rPr>
        <w:t xml:space="preserve">ouse ES cell line </w:t>
      </w:r>
      <w:r w:rsidR="00F85AD2" w:rsidRPr="00E554D0">
        <w:rPr>
          <w:rFonts w:ascii="Arial" w:hAnsi="Arial" w:cs="Arial" w:hint="eastAsia"/>
          <w:szCs w:val="21"/>
        </w:rPr>
        <w:t>D3</w:t>
      </w:r>
      <w:r w:rsidR="00471F77" w:rsidRPr="00E554D0">
        <w:rPr>
          <w:rFonts w:ascii="Arial" w:hAnsi="Arial" w:cs="Arial"/>
          <w:szCs w:val="21"/>
        </w:rPr>
        <w:t xml:space="preserve"> </w:t>
      </w:r>
      <w:r w:rsidR="00471F77" w:rsidRPr="00E554D0">
        <w:rPr>
          <w:rFonts w:ascii="Arial" w:hAnsi="Arial" w:cs="Arial" w:hint="eastAsia"/>
          <w:szCs w:val="21"/>
        </w:rPr>
        <w:t>cells</w:t>
      </w:r>
      <w:r w:rsidR="00471F77" w:rsidRPr="00E554D0">
        <w:rPr>
          <w:rFonts w:ascii="Arial" w:hAnsi="Arial" w:cs="Arial"/>
          <w:szCs w:val="21"/>
        </w:rPr>
        <w:t xml:space="preserve"> w</w:t>
      </w:r>
      <w:r w:rsidR="00471F77" w:rsidRPr="00E554D0">
        <w:rPr>
          <w:rFonts w:ascii="Arial" w:hAnsi="Arial" w:cs="Arial" w:hint="eastAsia"/>
          <w:szCs w:val="21"/>
        </w:rPr>
        <w:t>ere</w:t>
      </w:r>
      <w:r w:rsidR="00471F77" w:rsidRPr="00E554D0">
        <w:rPr>
          <w:rFonts w:ascii="Arial" w:hAnsi="Arial" w:cs="Arial"/>
          <w:szCs w:val="21"/>
        </w:rPr>
        <w:t xml:space="preserve"> transfected with </w:t>
      </w:r>
      <w:r w:rsidR="00471F77" w:rsidRPr="00E554D0">
        <w:rPr>
          <w:rFonts w:ascii="Arial" w:hAnsi="Arial" w:cs="Arial" w:hint="eastAsia"/>
          <w:szCs w:val="21"/>
        </w:rPr>
        <w:t>the shCCP6</w:t>
      </w:r>
      <w:r w:rsidR="00471F77" w:rsidRPr="00E554D0">
        <w:rPr>
          <w:rFonts w:ascii="Arial" w:hAnsi="Arial" w:cs="Arial"/>
          <w:szCs w:val="21"/>
        </w:rPr>
        <w:t xml:space="preserve"> plasmid</w:t>
      </w:r>
      <w:r w:rsidR="00471F77" w:rsidRPr="00E554D0">
        <w:rPr>
          <w:rFonts w:ascii="Arial" w:hAnsi="Arial" w:cs="Arial" w:hint="eastAsia"/>
          <w:szCs w:val="21"/>
        </w:rPr>
        <w:t>s</w:t>
      </w:r>
      <w:r w:rsidR="00471F77" w:rsidRPr="00E554D0">
        <w:rPr>
          <w:rFonts w:ascii="Arial" w:hAnsi="Arial" w:cs="Arial"/>
          <w:szCs w:val="21"/>
        </w:rPr>
        <w:t xml:space="preserve"> and cultured in mouse ESC media for 3 days. </w:t>
      </w:r>
      <w:r w:rsidR="00471F77" w:rsidRPr="00E554D0">
        <w:rPr>
          <w:rFonts w:ascii="Arial" w:hAnsi="Arial" w:cs="Arial"/>
          <w:noProof/>
          <w:color w:val="000000"/>
          <w:szCs w:val="21"/>
        </w:rPr>
        <w:t xml:space="preserve">mRNAs levels of indicated genes were analyzed by </w:t>
      </w:r>
      <w:r w:rsidR="00471F77" w:rsidRPr="00E554D0">
        <w:rPr>
          <w:rFonts w:ascii="Arial" w:hAnsi="Arial" w:cs="Arial" w:hint="eastAsia"/>
          <w:szCs w:val="21"/>
        </w:rPr>
        <w:t>gene expression profile chip assay (Affimatrix</w:t>
      </w:r>
      <w:r w:rsidR="00E554D0">
        <w:rPr>
          <w:rFonts w:ascii="Arial" w:hAnsi="Arial" w:cs="Arial" w:hint="eastAsia"/>
          <w:szCs w:val="21"/>
        </w:rPr>
        <w:t xml:space="preserve">, </w:t>
      </w:r>
      <w:r w:rsidR="00E554D0" w:rsidRPr="00144F01">
        <w:rPr>
          <w:rFonts w:ascii="Arial" w:hAnsi="Arial" w:cs="Arial"/>
          <w:color w:val="000000"/>
          <w:szCs w:val="21"/>
          <w:shd w:val="clear" w:color="auto" w:fill="FFFFFF"/>
        </w:rPr>
        <w:t>GSE106809</w:t>
      </w:r>
      <w:r w:rsidR="00471F77" w:rsidRPr="00E554D0">
        <w:rPr>
          <w:rFonts w:ascii="Arial" w:hAnsi="Arial" w:cs="Arial" w:hint="eastAsia"/>
          <w:szCs w:val="21"/>
        </w:rPr>
        <w:t>). (</w:t>
      </w:r>
      <w:r w:rsidR="00F85AD2" w:rsidRPr="00E554D0">
        <w:rPr>
          <w:rFonts w:ascii="Arial" w:hAnsi="Arial" w:cs="Arial" w:hint="eastAsia"/>
          <w:szCs w:val="21"/>
        </w:rPr>
        <w:t>h</w:t>
      </w:r>
      <w:r w:rsidR="00471F77" w:rsidRPr="00E554D0">
        <w:rPr>
          <w:rFonts w:ascii="Arial" w:hAnsi="Arial" w:cs="Arial" w:hint="eastAsia"/>
          <w:szCs w:val="21"/>
        </w:rPr>
        <w:t xml:space="preserve">) </w:t>
      </w:r>
      <w:r w:rsidR="00471F77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>E</w:t>
      </w:r>
      <w:r w:rsidR="00471F77" w:rsidRPr="00E554D0">
        <w:rPr>
          <w:rFonts w:ascii="Arial" w:eastAsia="Microsoft YaHei" w:hAnsi="Arial" w:cs="Arial"/>
          <w:color w:val="000000"/>
          <w:szCs w:val="21"/>
          <w:shd w:val="clear" w:color="auto" w:fill="FFFFFF"/>
        </w:rPr>
        <w:t xml:space="preserve">xpression changes 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of </w:t>
      </w:r>
      <w:r w:rsidR="0027767C" w:rsidRPr="00E554D0">
        <w:rPr>
          <w:rFonts w:ascii="Arial" w:eastAsia="Microsoft YaHei" w:hAnsi="Arial" w:cs="Arial" w:hint="eastAsia"/>
          <w:i/>
          <w:color w:val="000000"/>
          <w:szCs w:val="21"/>
          <w:shd w:val="clear" w:color="auto" w:fill="FFFFFF"/>
        </w:rPr>
        <w:t>Ccp1</w:t>
      </w:r>
      <w:r w:rsidR="00B4579B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>(</w:t>
      </w:r>
      <w:r w:rsidR="0027767C" w:rsidRPr="00E554D0">
        <w:rPr>
          <w:rFonts w:ascii="Arial" w:eastAsia="Microsoft YaHei" w:hAnsi="Arial" w:cs="Arial" w:hint="eastAsia"/>
          <w:i/>
          <w:color w:val="000000"/>
          <w:szCs w:val="21"/>
          <w:shd w:val="clear" w:color="auto" w:fill="FFFFFF"/>
        </w:rPr>
        <w:t>agtpbp1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), </w:t>
      </w:r>
      <w:r w:rsidR="0027767C" w:rsidRPr="00E554D0">
        <w:rPr>
          <w:rFonts w:ascii="Arial" w:eastAsia="Microsoft YaHei" w:hAnsi="Arial" w:cs="Arial" w:hint="eastAsia"/>
          <w:i/>
          <w:color w:val="000000"/>
          <w:szCs w:val="21"/>
          <w:shd w:val="clear" w:color="auto" w:fill="FFFFFF"/>
        </w:rPr>
        <w:t>Ttll4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, </w:t>
      </w:r>
      <w:r w:rsidR="0027767C" w:rsidRPr="00E554D0">
        <w:rPr>
          <w:rFonts w:ascii="Arial" w:eastAsia="Microsoft YaHei" w:hAnsi="Arial" w:cs="Arial" w:hint="eastAsia"/>
          <w:i/>
          <w:color w:val="000000"/>
          <w:szCs w:val="21"/>
          <w:shd w:val="clear" w:color="auto" w:fill="FFFFFF"/>
        </w:rPr>
        <w:t>Ttll1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and </w:t>
      </w:r>
      <w:r w:rsidR="0027767C" w:rsidRPr="00E554D0">
        <w:rPr>
          <w:rFonts w:ascii="Arial" w:eastAsia="Microsoft YaHei" w:hAnsi="Arial" w:cs="Arial" w:hint="eastAsia"/>
          <w:i/>
          <w:color w:val="000000"/>
          <w:szCs w:val="21"/>
          <w:shd w:val="clear" w:color="auto" w:fill="FFFFFF"/>
        </w:rPr>
        <w:t>Ccp6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(</w:t>
      </w:r>
      <w:r w:rsidR="0027767C" w:rsidRPr="00E554D0">
        <w:rPr>
          <w:rFonts w:ascii="Arial" w:eastAsia="Microsoft YaHei" w:hAnsi="Arial" w:cs="Arial" w:hint="eastAsia"/>
          <w:i/>
          <w:color w:val="000000"/>
          <w:szCs w:val="21"/>
          <w:shd w:val="clear" w:color="auto" w:fill="FFFFFF"/>
        </w:rPr>
        <w:t>Agbl4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) </w:t>
      </w:r>
      <w:r w:rsidR="00471F77" w:rsidRPr="00E554D0">
        <w:rPr>
          <w:rFonts w:ascii="Arial" w:eastAsia="Microsoft YaHei" w:hAnsi="Arial" w:cs="Arial"/>
          <w:color w:val="000000"/>
          <w:szCs w:val="21"/>
          <w:shd w:val="clear" w:color="auto" w:fill="FFFFFF"/>
        </w:rPr>
        <w:t>during reprogramming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were </w:t>
      </w:r>
      <w:r w:rsidR="00B4579B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analyzed </w:t>
      </w:r>
      <w:r w:rsidR="0027767C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from </w:t>
      </w:r>
      <w:r w:rsidR="0027767C" w:rsidRPr="00E554D0">
        <w:rPr>
          <w:rFonts w:ascii="Arial" w:hAnsi="Arial" w:cs="Arial" w:hint="eastAsia"/>
          <w:color w:val="000000"/>
          <w:kern w:val="0"/>
          <w:szCs w:val="21"/>
        </w:rPr>
        <w:t>RNAseq dataset</w:t>
      </w:r>
      <w:r w:rsidR="00B4579B" w:rsidRPr="00E554D0">
        <w:rPr>
          <w:rFonts w:ascii="Arial" w:hAnsi="Arial" w:cs="Arial" w:hint="eastAsia"/>
          <w:color w:val="000000"/>
          <w:kern w:val="0"/>
          <w:szCs w:val="21"/>
        </w:rPr>
        <w:t>s</w:t>
      </w:r>
      <w:r w:rsidR="0027767C" w:rsidRPr="00E554D0">
        <w:rPr>
          <w:rFonts w:ascii="Arial" w:hAnsi="Arial" w:cs="Arial" w:hint="eastAsia"/>
          <w:color w:val="000000"/>
          <w:kern w:val="0"/>
          <w:szCs w:val="21"/>
        </w:rPr>
        <w:t xml:space="preserve"> GSE45352 and GSE52396.</w:t>
      </w:r>
      <w:r w:rsidR="0027767C" w:rsidRPr="00E554D0">
        <w:rPr>
          <w:rFonts w:ascii="Arial" w:hAnsi="Arial" w:cs="Arial" w:hint="eastAsia"/>
          <w:szCs w:val="21"/>
        </w:rPr>
        <w:t xml:space="preserve"> </w:t>
      </w:r>
      <w:r w:rsidR="005C4448" w:rsidRPr="00E554D0">
        <w:rPr>
          <w:rFonts w:ascii="Arial" w:hAnsi="Arial" w:cs="Arial" w:hint="eastAsia"/>
          <w:color w:val="000000"/>
          <w:szCs w:val="21"/>
        </w:rPr>
        <w:t>(</w:t>
      </w:r>
      <w:r w:rsidR="00F85AD2" w:rsidRPr="00E554D0">
        <w:rPr>
          <w:rFonts w:ascii="Arial" w:hAnsi="Arial" w:cs="Arial" w:hint="eastAsia"/>
          <w:color w:val="000000"/>
          <w:szCs w:val="21"/>
        </w:rPr>
        <w:t>i</w:t>
      </w:r>
      <w:r w:rsidR="005C4448" w:rsidRPr="00E554D0">
        <w:rPr>
          <w:rFonts w:ascii="Arial" w:hAnsi="Arial" w:cs="Arial" w:hint="eastAsia"/>
          <w:color w:val="000000"/>
          <w:szCs w:val="21"/>
        </w:rPr>
        <w:t xml:space="preserve">) </w:t>
      </w:r>
      <w:r w:rsidR="005C4448" w:rsidRPr="00E554D0">
        <w:rPr>
          <w:rFonts w:ascii="Arial" w:hAnsi="Arial" w:cs="Arial"/>
          <w:color w:val="000000"/>
          <w:szCs w:val="21"/>
        </w:rPr>
        <w:t xml:space="preserve">CCP1 or CCP6 depletion in </w:t>
      </w:r>
      <w:r w:rsidR="005C4448" w:rsidRPr="00E554D0">
        <w:rPr>
          <w:rFonts w:ascii="Arial" w:hAnsi="Arial" w:cs="Arial" w:hint="eastAsia"/>
          <w:color w:val="000000"/>
          <w:szCs w:val="21"/>
        </w:rPr>
        <w:t xml:space="preserve">human </w:t>
      </w:r>
      <w:r w:rsidR="005C4448" w:rsidRPr="00E554D0">
        <w:rPr>
          <w:rFonts w:ascii="Arial" w:hAnsi="Arial" w:cs="Arial"/>
          <w:color w:val="000000"/>
          <w:szCs w:val="21"/>
        </w:rPr>
        <w:t>iPSCs was confirmed by real-time qPCR.</w:t>
      </w:r>
      <w:r w:rsidR="005C4448" w:rsidRPr="00E554D0">
        <w:rPr>
          <w:rFonts w:ascii="Arial" w:hAnsi="Arial" w:cs="Arial"/>
          <w:noProof/>
          <w:color w:val="000000"/>
          <w:szCs w:val="21"/>
        </w:rPr>
        <w:t xml:space="preserve"> </w:t>
      </w:r>
      <w:r w:rsidR="00F85AD2" w:rsidRPr="00E554D0">
        <w:rPr>
          <w:rFonts w:ascii="Arial" w:hAnsi="Arial" w:cs="Arial"/>
          <w:kern w:val="0"/>
          <w:szCs w:val="21"/>
        </w:rPr>
        <w:t>Relative gene expression fold change</w:t>
      </w:r>
      <w:r w:rsidR="00F85AD2" w:rsidRPr="00E554D0">
        <w:rPr>
          <w:rFonts w:ascii="Arial" w:hAnsi="Arial" w:cs="Arial" w:hint="eastAsia"/>
          <w:kern w:val="0"/>
          <w:szCs w:val="21"/>
        </w:rPr>
        <w:t>s</w:t>
      </w:r>
      <w:r w:rsidR="00F85AD2" w:rsidRPr="00E554D0">
        <w:rPr>
          <w:rFonts w:ascii="Arial" w:hAnsi="Arial" w:cs="Arial"/>
          <w:kern w:val="0"/>
          <w:szCs w:val="21"/>
        </w:rPr>
        <w:t xml:space="preserve"> w</w:t>
      </w:r>
      <w:r w:rsidR="00F85AD2" w:rsidRPr="00E554D0">
        <w:rPr>
          <w:rFonts w:ascii="Arial" w:hAnsi="Arial" w:cs="Arial" w:hint="eastAsia"/>
          <w:kern w:val="0"/>
          <w:szCs w:val="21"/>
        </w:rPr>
        <w:t>ere</w:t>
      </w:r>
      <w:r w:rsidR="00F85AD2" w:rsidRPr="00E554D0">
        <w:rPr>
          <w:rFonts w:ascii="Arial" w:hAnsi="Arial" w:cs="Arial"/>
          <w:kern w:val="0"/>
          <w:szCs w:val="21"/>
        </w:rPr>
        <w:t xml:space="preserve"> counted as </w:t>
      </w:r>
      <w:r w:rsidR="00F85AD2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F85AD2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F85AD2" w:rsidRPr="00E554D0">
        <w:rPr>
          <w:rFonts w:ascii="Arial" w:hAnsi="Arial" w:cs="Arial"/>
          <w:noProof/>
          <w:color w:val="000000"/>
          <w:szCs w:val="21"/>
        </w:rPr>
        <w:t>&lt;0.01</w:t>
      </w:r>
      <w:r w:rsidR="00F85AD2" w:rsidRPr="00E554D0">
        <w:rPr>
          <w:rFonts w:ascii="Arial" w:hAnsi="Arial" w:cs="Arial"/>
          <w:color w:val="000000"/>
          <w:szCs w:val="21"/>
        </w:rPr>
        <w:t>.</w:t>
      </w:r>
      <w:r w:rsidR="00F85AD2" w:rsidRPr="00E554D0">
        <w:rPr>
          <w:rFonts w:ascii="Arial" w:hAnsi="Arial" w:cs="Arial"/>
          <w:szCs w:val="21"/>
        </w:rPr>
        <w:t xml:space="preserve"> </w:t>
      </w:r>
      <w:r w:rsidR="00263328" w:rsidRPr="00E554D0">
        <w:rPr>
          <w:rFonts w:ascii="Arial" w:hAnsi="Arial" w:cs="Arial" w:hint="eastAsia"/>
          <w:color w:val="000000"/>
          <w:szCs w:val="21"/>
        </w:rPr>
        <w:t>(</w:t>
      </w:r>
      <w:r w:rsidR="00F85AD2" w:rsidRPr="00E554D0">
        <w:rPr>
          <w:rFonts w:ascii="Arial" w:hAnsi="Arial" w:cs="Arial" w:hint="eastAsia"/>
          <w:color w:val="000000"/>
          <w:szCs w:val="21"/>
        </w:rPr>
        <w:t>j</w:t>
      </w:r>
      <w:r w:rsidR="00263328" w:rsidRPr="00E554D0">
        <w:rPr>
          <w:rFonts w:ascii="Arial" w:hAnsi="Arial" w:cs="Arial" w:hint="eastAsia"/>
          <w:color w:val="000000"/>
          <w:szCs w:val="21"/>
        </w:rPr>
        <w:t xml:space="preserve">) </w:t>
      </w:r>
      <w:r w:rsidR="00263328" w:rsidRPr="00E554D0">
        <w:rPr>
          <w:rFonts w:ascii="Arial" w:hAnsi="Arial" w:cs="Arial"/>
          <w:color w:val="000000"/>
          <w:szCs w:val="21"/>
        </w:rPr>
        <w:t xml:space="preserve">Human iPSCs </w:t>
      </w:r>
      <w:r w:rsidR="00FC5B19" w:rsidRPr="00E554D0">
        <w:rPr>
          <w:rFonts w:ascii="Arial" w:hAnsi="Arial" w:cs="Arial" w:hint="eastAsia"/>
          <w:color w:val="000000"/>
          <w:szCs w:val="21"/>
        </w:rPr>
        <w:t xml:space="preserve">H9 or H1 </w:t>
      </w:r>
      <w:r w:rsidR="00263328" w:rsidRPr="00E554D0">
        <w:rPr>
          <w:rFonts w:ascii="Arial" w:hAnsi="Arial" w:cs="Arial"/>
          <w:color w:val="000000"/>
          <w:szCs w:val="21"/>
        </w:rPr>
        <w:t xml:space="preserve">were infected with </w:t>
      </w:r>
      <w:r w:rsidR="00FC5B19" w:rsidRPr="00E554D0">
        <w:rPr>
          <w:rFonts w:ascii="Arial" w:hAnsi="Arial" w:cs="Arial" w:hint="eastAsia"/>
          <w:color w:val="000000"/>
          <w:szCs w:val="21"/>
        </w:rPr>
        <w:t xml:space="preserve">indicated </w:t>
      </w:r>
      <w:r w:rsidR="00263328" w:rsidRPr="00E554D0">
        <w:rPr>
          <w:rFonts w:ascii="Arial" w:hAnsi="Arial" w:cs="Arial"/>
          <w:color w:val="000000"/>
          <w:szCs w:val="21"/>
        </w:rPr>
        <w:t>lentivirus cultured for 3 weeks</w:t>
      </w:r>
      <w:r w:rsidR="00FC5B19" w:rsidRPr="00E554D0">
        <w:rPr>
          <w:rFonts w:ascii="Arial" w:hAnsi="Arial" w:cs="Arial" w:hint="eastAsia"/>
          <w:color w:val="000000"/>
          <w:szCs w:val="21"/>
        </w:rPr>
        <w:t xml:space="preserve"> followed </w:t>
      </w:r>
      <w:r w:rsidR="00263328" w:rsidRPr="00E554D0">
        <w:rPr>
          <w:rFonts w:ascii="Arial" w:hAnsi="Arial" w:cs="Arial"/>
          <w:noProof/>
          <w:color w:val="000000"/>
          <w:szCs w:val="21"/>
        </w:rPr>
        <w:t>by real time qPCR.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263328" w:rsidRPr="00E554D0">
        <w:rPr>
          <w:rFonts w:ascii="Arial" w:hAnsi="Arial" w:cs="Arial"/>
          <w:kern w:val="0"/>
          <w:szCs w:val="21"/>
        </w:rPr>
        <w:t>Relative gene expression fold change</w:t>
      </w:r>
      <w:r w:rsidR="00263328" w:rsidRPr="00E554D0">
        <w:rPr>
          <w:rFonts w:ascii="Arial" w:hAnsi="Arial" w:cs="Arial" w:hint="eastAsia"/>
          <w:kern w:val="0"/>
          <w:szCs w:val="21"/>
        </w:rPr>
        <w:t>s</w:t>
      </w:r>
      <w:r w:rsidR="00263328" w:rsidRPr="00E554D0">
        <w:rPr>
          <w:rFonts w:ascii="Arial" w:hAnsi="Arial" w:cs="Arial"/>
          <w:kern w:val="0"/>
          <w:szCs w:val="21"/>
        </w:rPr>
        <w:t xml:space="preserve"> w</w:t>
      </w:r>
      <w:r w:rsidR="00263328" w:rsidRPr="00E554D0">
        <w:rPr>
          <w:rFonts w:ascii="Arial" w:hAnsi="Arial" w:cs="Arial" w:hint="eastAsia"/>
          <w:kern w:val="0"/>
          <w:szCs w:val="21"/>
        </w:rPr>
        <w:t>ere</w:t>
      </w:r>
      <w:r w:rsidR="00263328" w:rsidRPr="00E554D0">
        <w:rPr>
          <w:rFonts w:ascii="Arial" w:hAnsi="Arial" w:cs="Arial"/>
          <w:kern w:val="0"/>
          <w:szCs w:val="21"/>
        </w:rPr>
        <w:t xml:space="preserve"> counted as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26332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263328" w:rsidRPr="00E554D0">
        <w:rPr>
          <w:rFonts w:ascii="Arial" w:hAnsi="Arial" w:cs="Arial"/>
          <w:noProof/>
          <w:color w:val="000000"/>
          <w:szCs w:val="21"/>
        </w:rPr>
        <w:t>&lt;0.01</w:t>
      </w:r>
      <w:r w:rsidR="00263328" w:rsidRPr="00E554D0">
        <w:rPr>
          <w:rFonts w:ascii="Arial" w:hAnsi="Arial" w:cs="Arial"/>
          <w:color w:val="000000"/>
          <w:szCs w:val="21"/>
        </w:rPr>
        <w:t>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>n=5.</w:t>
      </w:r>
      <w:r w:rsidR="00857B53" w:rsidRPr="00E554D0">
        <w:rPr>
          <w:rFonts w:ascii="Arial" w:hAnsi="Arial" w:cs="Arial" w:hint="eastAsia"/>
          <w:szCs w:val="21"/>
        </w:rPr>
        <w:t xml:space="preserve"> </w:t>
      </w:r>
      <w:r w:rsidR="00263328" w:rsidRPr="00E554D0">
        <w:rPr>
          <w:rFonts w:ascii="Arial" w:hAnsi="Arial" w:cs="Arial" w:hint="eastAsia"/>
          <w:szCs w:val="21"/>
        </w:rPr>
        <w:t>(</w:t>
      </w:r>
      <w:r w:rsidR="00F85AD2" w:rsidRPr="00E554D0">
        <w:rPr>
          <w:rFonts w:ascii="Arial" w:hAnsi="Arial" w:cs="Arial" w:hint="eastAsia"/>
          <w:szCs w:val="21"/>
        </w:rPr>
        <w:t>k</w:t>
      </w:r>
      <w:r w:rsidR="00263328" w:rsidRPr="00E554D0">
        <w:rPr>
          <w:rFonts w:ascii="Arial" w:hAnsi="Arial" w:cs="Arial" w:hint="eastAsia"/>
          <w:szCs w:val="21"/>
        </w:rPr>
        <w:t xml:space="preserve">, </w:t>
      </w:r>
      <w:r w:rsidR="00F85AD2" w:rsidRPr="00E554D0">
        <w:rPr>
          <w:rFonts w:ascii="Arial" w:hAnsi="Arial" w:cs="Arial" w:hint="eastAsia"/>
          <w:szCs w:val="21"/>
        </w:rPr>
        <w:t>l</w:t>
      </w:r>
      <w:r w:rsidR="00263328" w:rsidRPr="00E554D0">
        <w:rPr>
          <w:rFonts w:ascii="Arial" w:hAnsi="Arial" w:cs="Arial" w:hint="eastAsia"/>
          <w:szCs w:val="21"/>
        </w:rPr>
        <w:t xml:space="preserve">)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mRNAs 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 xml:space="preserve">of TTLLs and CCPs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were analyzed 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>in human ur</w:t>
      </w:r>
      <w:r w:rsidR="00912CA0" w:rsidRPr="00E554D0">
        <w:rPr>
          <w:rFonts w:ascii="Arial" w:hAnsi="Arial" w:cs="Arial" w:hint="eastAsia"/>
          <w:noProof/>
          <w:color w:val="000000"/>
          <w:szCs w:val="21"/>
        </w:rPr>
        <w:t xml:space="preserve">othelial 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>cells</w:t>
      </w:r>
      <w:r w:rsidR="00912CA0" w:rsidRPr="00E554D0">
        <w:rPr>
          <w:rFonts w:ascii="Arial" w:hAnsi="Arial" w:cs="Arial" w:hint="eastAsia"/>
          <w:noProof/>
          <w:color w:val="000000"/>
          <w:szCs w:val="21"/>
        </w:rPr>
        <w:t xml:space="preserve"> (UC)</w:t>
      </w:r>
      <w:r w:rsidR="00263328" w:rsidRPr="00E554D0">
        <w:rPr>
          <w:rFonts w:ascii="Arial" w:hAnsi="Arial" w:cs="Arial" w:hint="eastAsia"/>
          <w:noProof/>
          <w:color w:val="000000"/>
          <w:szCs w:val="21"/>
        </w:rPr>
        <w:t xml:space="preserve"> and human iPSCs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 by qPCR. </w:t>
      </w:r>
      <w:r w:rsidR="00263328" w:rsidRPr="00E554D0">
        <w:rPr>
          <w:rFonts w:ascii="Arial" w:hAnsi="Arial" w:cs="Arial"/>
          <w:kern w:val="0"/>
          <w:szCs w:val="21"/>
        </w:rPr>
        <w:t>Relative gene expression fold change</w:t>
      </w:r>
      <w:r w:rsidR="00263328" w:rsidRPr="00E554D0">
        <w:rPr>
          <w:rFonts w:ascii="Arial" w:hAnsi="Arial" w:cs="Arial" w:hint="eastAsia"/>
          <w:kern w:val="0"/>
          <w:szCs w:val="21"/>
        </w:rPr>
        <w:t>s</w:t>
      </w:r>
      <w:r w:rsidR="00263328" w:rsidRPr="00E554D0">
        <w:rPr>
          <w:rFonts w:ascii="Arial" w:hAnsi="Arial" w:cs="Arial"/>
          <w:kern w:val="0"/>
          <w:szCs w:val="21"/>
        </w:rPr>
        <w:t xml:space="preserve"> w</w:t>
      </w:r>
      <w:r w:rsidR="00263328" w:rsidRPr="00E554D0">
        <w:rPr>
          <w:rFonts w:ascii="Arial" w:hAnsi="Arial" w:cs="Arial" w:hint="eastAsia"/>
          <w:kern w:val="0"/>
          <w:szCs w:val="21"/>
        </w:rPr>
        <w:t>ere</w:t>
      </w:r>
      <w:r w:rsidR="00263328" w:rsidRPr="00E554D0">
        <w:rPr>
          <w:rFonts w:ascii="Arial" w:hAnsi="Arial" w:cs="Arial"/>
          <w:kern w:val="0"/>
          <w:szCs w:val="21"/>
        </w:rPr>
        <w:t xml:space="preserve"> counted as </w:t>
      </w:r>
      <w:r w:rsidR="00263328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26332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263328" w:rsidRPr="00E554D0">
        <w:rPr>
          <w:rFonts w:ascii="Arial" w:hAnsi="Arial" w:cs="Arial"/>
          <w:noProof/>
          <w:color w:val="000000"/>
          <w:szCs w:val="21"/>
        </w:rPr>
        <w:t>&lt;0.01</w:t>
      </w:r>
      <w:r w:rsidR="00263328" w:rsidRPr="00E554D0">
        <w:rPr>
          <w:rFonts w:ascii="Arial" w:hAnsi="Arial" w:cs="Arial"/>
          <w:color w:val="000000"/>
          <w:szCs w:val="21"/>
        </w:rPr>
        <w:t>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 xml:space="preserve">n=5. </w:t>
      </w:r>
      <w:r w:rsidR="00F85AD2" w:rsidRPr="00E554D0">
        <w:rPr>
          <w:rFonts w:ascii="Arial" w:hAnsi="Arial" w:cs="Arial"/>
          <w:color w:val="000000"/>
          <w:szCs w:val="21"/>
        </w:rPr>
        <w:t xml:space="preserve">Student’s </w:t>
      </w:r>
      <w:r w:rsidR="00F85AD2" w:rsidRPr="00E554D0">
        <w:rPr>
          <w:rFonts w:ascii="Arial" w:hAnsi="Arial" w:cs="Arial"/>
          <w:i/>
          <w:color w:val="000000"/>
          <w:szCs w:val="21"/>
        </w:rPr>
        <w:t>t</w:t>
      </w:r>
      <w:r w:rsidR="00F85AD2" w:rsidRPr="00E554D0">
        <w:rPr>
          <w:rFonts w:ascii="Arial" w:hAnsi="Arial" w:cs="Arial"/>
          <w:color w:val="000000"/>
          <w:szCs w:val="21"/>
        </w:rPr>
        <w:t>-test was used as statistical analysis</w:t>
      </w:r>
      <w:r w:rsidR="00F85AD2" w:rsidRPr="00E554D0">
        <w:rPr>
          <w:rFonts w:ascii="Arial" w:hAnsi="Arial" w:cs="Arial" w:hint="eastAsia"/>
          <w:color w:val="000000"/>
          <w:szCs w:val="21"/>
        </w:rPr>
        <w:t xml:space="preserve">. </w:t>
      </w: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D6B22" w:rsidRPr="00E554D0" w:rsidRDefault="003D6B22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32647E" w:rsidRPr="00E554D0" w:rsidRDefault="0033049E" w:rsidP="0091404D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  <w:r w:rsidRPr="00E554D0">
        <w:rPr>
          <w:rFonts w:ascii="Arial" w:hAnsi="Arial" w:cs="Arial"/>
          <w:noProof/>
          <w:color w:val="000000"/>
          <w:szCs w:val="21"/>
          <w:lang w:eastAsia="en-US"/>
        </w:rPr>
        <w:lastRenderedPageBreak/>
        <w:drawing>
          <wp:inline distT="0" distB="0" distL="0" distR="0" wp14:anchorId="7019A08E" wp14:editId="22314EC4">
            <wp:extent cx="5270500" cy="6357620"/>
            <wp:effectExtent l="0" t="0" r="6350" b="5080"/>
            <wp:docPr id="3" name="图片 3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pplementary Fig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35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070" w:rsidRPr="00E554D0" w:rsidRDefault="00DB5074" w:rsidP="00E72BB5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>Supplementary Figure 3</w:t>
      </w:r>
      <w:r w:rsidR="00263328" w:rsidRPr="00E554D0">
        <w:rPr>
          <w:rFonts w:ascii="Arial" w:hAnsi="Arial" w:cs="Arial"/>
          <w:b/>
          <w:szCs w:val="21"/>
        </w:rPr>
        <w:t>. Klf4 undergoes glutamylation in iPSC generation</w:t>
      </w:r>
      <w:r w:rsidR="00C06973" w:rsidRPr="00E554D0">
        <w:rPr>
          <w:rFonts w:ascii="Arial" w:hAnsi="Arial" w:cs="Arial" w:hint="eastAsia"/>
          <w:b/>
          <w:szCs w:val="21"/>
        </w:rPr>
        <w:t>.</w:t>
      </w:r>
      <w:r w:rsidR="00263328" w:rsidRPr="00E554D0">
        <w:rPr>
          <w:rFonts w:ascii="Arial" w:hAnsi="Arial" w:cs="Arial"/>
          <w:szCs w:val="21"/>
        </w:rPr>
        <w:t xml:space="preserve"> </w:t>
      </w:r>
      <w:r w:rsidR="00530A74" w:rsidRPr="00E554D0">
        <w:rPr>
          <w:rFonts w:ascii="Arial" w:hAnsi="Arial" w:cs="Arial"/>
          <w:color w:val="000000"/>
          <w:szCs w:val="21"/>
        </w:rPr>
        <w:t>(</w:t>
      </w:r>
      <w:r w:rsidR="009C1884" w:rsidRPr="00E554D0">
        <w:rPr>
          <w:rFonts w:ascii="Arial" w:hAnsi="Arial" w:cs="Arial" w:hint="eastAsia"/>
          <w:color w:val="000000"/>
          <w:szCs w:val="21"/>
        </w:rPr>
        <w:t>a</w:t>
      </w:r>
      <w:r w:rsidR="00530A74" w:rsidRPr="00E554D0">
        <w:rPr>
          <w:rFonts w:ascii="Arial" w:hAnsi="Arial" w:cs="Arial"/>
          <w:color w:val="000000"/>
          <w:szCs w:val="21"/>
        </w:rPr>
        <w:t xml:space="preserve">, </w:t>
      </w:r>
      <w:r w:rsidR="009C1884" w:rsidRPr="00E554D0">
        <w:rPr>
          <w:rFonts w:ascii="Arial" w:hAnsi="Arial" w:cs="Arial" w:hint="eastAsia"/>
          <w:color w:val="000000"/>
          <w:szCs w:val="21"/>
        </w:rPr>
        <w:t>b</w:t>
      </w:r>
      <w:r w:rsidR="00530A74" w:rsidRPr="00E554D0">
        <w:rPr>
          <w:rFonts w:ascii="Arial" w:hAnsi="Arial" w:cs="Arial"/>
          <w:color w:val="000000"/>
          <w:szCs w:val="21"/>
        </w:rPr>
        <w:t xml:space="preserve">) </w:t>
      </w:r>
      <w:r w:rsidR="00530A74" w:rsidRPr="00E554D0">
        <w:rPr>
          <w:rFonts w:ascii="Arial" w:hAnsi="Arial" w:cs="Arial"/>
          <w:noProof/>
          <w:color w:val="000000"/>
          <w:szCs w:val="21"/>
        </w:rPr>
        <w:t>mRNAs levels</w:t>
      </w:r>
      <w:r w:rsidR="00530A74" w:rsidRPr="00E554D0">
        <w:rPr>
          <w:rFonts w:ascii="Arial" w:hAnsi="Arial" w:cs="Arial"/>
          <w:color w:val="000000"/>
          <w:szCs w:val="21"/>
        </w:rPr>
        <w:t xml:space="preserve"> of TTLLs (</w:t>
      </w:r>
      <w:r w:rsidR="009C1884" w:rsidRPr="00E554D0">
        <w:rPr>
          <w:rFonts w:ascii="Arial" w:hAnsi="Arial" w:cs="Arial" w:hint="eastAsia"/>
          <w:color w:val="000000"/>
          <w:szCs w:val="21"/>
        </w:rPr>
        <w:t>a</w:t>
      </w:r>
      <w:r w:rsidR="00530A74" w:rsidRPr="00E554D0">
        <w:rPr>
          <w:rFonts w:ascii="Arial" w:hAnsi="Arial" w:cs="Arial"/>
          <w:color w:val="000000"/>
          <w:szCs w:val="21"/>
        </w:rPr>
        <w:t>) and CCPs (</w:t>
      </w:r>
      <w:r w:rsidR="009C1884" w:rsidRPr="00E554D0">
        <w:rPr>
          <w:rFonts w:ascii="Arial" w:hAnsi="Arial" w:cs="Arial" w:hint="eastAsia"/>
          <w:color w:val="000000"/>
          <w:szCs w:val="21"/>
        </w:rPr>
        <w:t>b</w:t>
      </w:r>
      <w:r w:rsidR="00530A74" w:rsidRPr="00E554D0">
        <w:rPr>
          <w:rFonts w:ascii="Arial" w:hAnsi="Arial" w:cs="Arial"/>
          <w:color w:val="000000"/>
          <w:szCs w:val="21"/>
        </w:rPr>
        <w:t xml:space="preserve">) </w:t>
      </w:r>
      <w:r w:rsidR="00530A74" w:rsidRPr="00E554D0">
        <w:rPr>
          <w:rFonts w:ascii="Arial" w:hAnsi="Arial" w:cs="Arial" w:hint="eastAsia"/>
          <w:noProof/>
          <w:color w:val="000000"/>
          <w:szCs w:val="21"/>
        </w:rPr>
        <w:t>during iPSC induction</w:t>
      </w:r>
      <w:r w:rsidR="00530A74" w:rsidRPr="00E554D0">
        <w:rPr>
          <w:rFonts w:ascii="Arial" w:hAnsi="Arial" w:cs="Arial"/>
          <w:noProof/>
          <w:color w:val="000000"/>
          <w:szCs w:val="21"/>
        </w:rPr>
        <w:t xml:space="preserve"> were analyzed by real time qPCR.</w:t>
      </w:r>
      <w:r w:rsidR="00530A74" w:rsidRPr="00E554D0">
        <w:rPr>
          <w:rFonts w:ascii="Arial" w:hAnsi="Arial" w:cs="Arial"/>
          <w:color w:val="000000"/>
          <w:szCs w:val="21"/>
        </w:rPr>
        <w:t xml:space="preserve"> Relative gene expression folds were normalized to endogenous </w:t>
      </w:r>
      <w:r w:rsidR="00530A74" w:rsidRPr="00E554D0">
        <w:rPr>
          <w:rFonts w:ascii="Arial" w:hAnsi="Arial" w:cs="Arial"/>
          <w:color w:val="000000"/>
          <w:szCs w:val="21"/>
        </w:rPr>
        <w:sym w:font="Symbol" w:char="F062"/>
      </w:r>
      <w:r w:rsidR="00530A74" w:rsidRPr="00E554D0">
        <w:rPr>
          <w:rFonts w:ascii="Arial" w:hAnsi="Arial" w:cs="Arial"/>
          <w:color w:val="000000"/>
          <w:szCs w:val="21"/>
        </w:rPr>
        <w:t xml:space="preserve">-actin and shown as </w:t>
      </w:r>
      <w:r w:rsidR="00530A74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530A74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530A74" w:rsidRPr="00E554D0">
        <w:rPr>
          <w:rFonts w:ascii="Arial" w:hAnsi="Arial" w:cs="Arial"/>
          <w:noProof/>
          <w:color w:val="000000"/>
          <w:szCs w:val="21"/>
        </w:rPr>
        <w:t>&lt;0.01</w:t>
      </w:r>
      <w:r w:rsidR="00530A74" w:rsidRPr="00E554D0">
        <w:rPr>
          <w:rFonts w:ascii="Arial" w:hAnsi="Arial" w:cs="Arial"/>
          <w:color w:val="000000"/>
          <w:szCs w:val="21"/>
        </w:rPr>
        <w:t>.</w:t>
      </w:r>
      <w:r w:rsidR="00857B53" w:rsidRPr="00E554D0">
        <w:rPr>
          <w:rFonts w:ascii="Arial" w:hAnsi="Arial" w:cs="Arial" w:hint="eastAsia"/>
          <w:noProof/>
          <w:color w:val="000000"/>
          <w:szCs w:val="21"/>
        </w:rPr>
        <w:t xml:space="preserve"> n=5.</w:t>
      </w:r>
      <w:r w:rsidR="00530A74" w:rsidRPr="00E554D0">
        <w:rPr>
          <w:rFonts w:ascii="Arial" w:hAnsi="Arial" w:cs="Arial"/>
          <w:noProof/>
          <w:color w:val="000000"/>
          <w:szCs w:val="21"/>
        </w:rPr>
        <w:t xml:space="preserve"> </w:t>
      </w:r>
      <w:r w:rsidR="00530A74" w:rsidRPr="00E554D0">
        <w:rPr>
          <w:rFonts w:ascii="Arial" w:hAnsi="Arial" w:cs="Arial"/>
          <w:szCs w:val="21"/>
        </w:rPr>
        <w:t>Primer pairs are shown in</w:t>
      </w:r>
      <w:r w:rsidR="00530A74" w:rsidRPr="00E554D0">
        <w:rPr>
          <w:rFonts w:ascii="Arial" w:hAnsi="Arial" w:cs="Arial"/>
          <w:noProof/>
          <w:color w:val="000000"/>
          <w:szCs w:val="21"/>
        </w:rPr>
        <w:t xml:space="preserve"> Supplemental </w:t>
      </w:r>
      <w:r w:rsidR="00FE6C59" w:rsidRPr="00E554D0">
        <w:rPr>
          <w:rFonts w:ascii="Arial" w:hAnsi="Arial" w:cs="Arial"/>
          <w:noProof/>
          <w:color w:val="000000"/>
          <w:szCs w:val="21"/>
        </w:rPr>
        <w:t>Supplementary Table 1</w:t>
      </w:r>
      <w:r w:rsidR="00530A74" w:rsidRPr="00E554D0">
        <w:rPr>
          <w:rFonts w:ascii="Arial" w:hAnsi="Arial" w:cs="Arial"/>
          <w:noProof/>
          <w:color w:val="000000"/>
          <w:szCs w:val="21"/>
        </w:rPr>
        <w:t>.</w:t>
      </w:r>
      <w:r w:rsidR="00530A74" w:rsidRPr="00E554D0">
        <w:rPr>
          <w:rFonts w:ascii="Arial" w:hAnsi="Arial" w:cs="Arial" w:hint="eastAsia"/>
          <w:szCs w:val="21"/>
        </w:rPr>
        <w:t xml:space="preserve"> </w:t>
      </w:r>
      <w:r w:rsidR="0084550F" w:rsidRPr="00E554D0">
        <w:rPr>
          <w:rFonts w:ascii="Arial" w:hAnsi="Arial" w:cs="Arial" w:hint="eastAsia"/>
          <w:szCs w:val="21"/>
        </w:rPr>
        <w:t>(</w:t>
      </w:r>
      <w:r w:rsidR="009C1884" w:rsidRPr="00E554D0">
        <w:rPr>
          <w:rFonts w:ascii="Arial" w:hAnsi="Arial" w:cs="Arial" w:hint="eastAsia"/>
          <w:szCs w:val="21"/>
        </w:rPr>
        <w:t>c</w:t>
      </w:r>
      <w:r w:rsidR="0084550F" w:rsidRPr="00E554D0">
        <w:rPr>
          <w:rFonts w:ascii="Arial" w:hAnsi="Arial" w:cs="Arial" w:hint="eastAsia"/>
          <w:szCs w:val="21"/>
        </w:rPr>
        <w:t xml:space="preserve">) </w:t>
      </w:r>
      <w:r w:rsidR="0084550F" w:rsidRPr="00E554D0">
        <w:rPr>
          <w:rFonts w:ascii="Arial" w:hAnsi="Arial" w:cs="Arial" w:hint="eastAsia"/>
          <w:color w:val="000000"/>
          <w:szCs w:val="21"/>
        </w:rPr>
        <w:t xml:space="preserve">The specificity of GT335 antibody was </w:t>
      </w:r>
      <w:r w:rsidR="004612AB" w:rsidRPr="00E554D0">
        <w:rPr>
          <w:rFonts w:ascii="Arial" w:hAnsi="Arial" w:cs="Arial" w:hint="eastAsia"/>
          <w:color w:val="000000"/>
          <w:szCs w:val="21"/>
        </w:rPr>
        <w:t xml:space="preserve">verified </w:t>
      </w:r>
      <w:r w:rsidR="0084550F" w:rsidRPr="00E554D0">
        <w:rPr>
          <w:rFonts w:ascii="Arial" w:hAnsi="Arial" w:cs="Arial" w:hint="eastAsia"/>
          <w:color w:val="000000"/>
          <w:szCs w:val="21"/>
        </w:rPr>
        <w:t xml:space="preserve">by immunoblotting. </w:t>
      </w:r>
      <w:r w:rsidR="0084550F" w:rsidRPr="00E554D0">
        <w:rPr>
          <w:rFonts w:ascii="Arial" w:hAnsi="Arial" w:cs="Arial"/>
          <w:color w:val="000000"/>
          <w:szCs w:val="21"/>
        </w:rPr>
        <w:t>WT</w:t>
      </w:r>
      <w:r w:rsidR="0084550F" w:rsidRPr="00E554D0">
        <w:rPr>
          <w:rFonts w:ascii="Arial" w:hAnsi="Arial" w:cs="Arial" w:hint="eastAsia"/>
          <w:color w:val="000000"/>
          <w:szCs w:val="21"/>
        </w:rPr>
        <w:t xml:space="preserve">, </w:t>
      </w:r>
      <w:r w:rsidR="0084550F" w:rsidRPr="00E554D0">
        <w:rPr>
          <w:rFonts w:ascii="Arial" w:hAnsi="Arial" w:cs="Arial"/>
          <w:color w:val="000000"/>
          <w:szCs w:val="21"/>
        </w:rPr>
        <w:t xml:space="preserve">CCPs </w:t>
      </w:r>
      <w:r w:rsidR="00A061E2" w:rsidRPr="00E554D0">
        <w:rPr>
          <w:rFonts w:ascii="Arial" w:hAnsi="Arial" w:cs="Arial" w:hint="eastAsia"/>
          <w:color w:val="000000"/>
          <w:szCs w:val="21"/>
        </w:rPr>
        <w:t>or TTLLs</w:t>
      </w:r>
      <w:r w:rsidR="004612AB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A061E2" w:rsidRPr="00E554D0">
        <w:rPr>
          <w:rFonts w:ascii="Arial" w:hAnsi="Arial" w:cs="Arial" w:hint="eastAsia"/>
          <w:color w:val="000000"/>
          <w:szCs w:val="21"/>
        </w:rPr>
        <w:t xml:space="preserve">deficient </w:t>
      </w:r>
      <w:r w:rsidR="0084550F" w:rsidRPr="00E554D0">
        <w:rPr>
          <w:rFonts w:ascii="Arial" w:hAnsi="Arial" w:cs="Arial"/>
          <w:color w:val="000000"/>
          <w:szCs w:val="21"/>
        </w:rPr>
        <w:t>MEFs</w:t>
      </w:r>
      <w:r w:rsidR="00A061E2" w:rsidRPr="00E554D0">
        <w:rPr>
          <w:rFonts w:ascii="Arial" w:hAnsi="Arial" w:cs="Arial" w:hint="eastAsia"/>
          <w:color w:val="000000"/>
          <w:szCs w:val="21"/>
        </w:rPr>
        <w:t xml:space="preserve"> w</w:t>
      </w:r>
      <w:r w:rsidR="004612AB" w:rsidRPr="00E554D0">
        <w:rPr>
          <w:rFonts w:ascii="Arial" w:hAnsi="Arial" w:cs="Arial" w:hint="eastAsia"/>
          <w:color w:val="000000"/>
          <w:szCs w:val="21"/>
        </w:rPr>
        <w:t xml:space="preserve">ere </w:t>
      </w:r>
      <w:r w:rsidR="00A061E2" w:rsidRPr="00E554D0">
        <w:rPr>
          <w:rFonts w:ascii="Arial" w:hAnsi="Arial" w:cs="Arial" w:hint="eastAsia"/>
          <w:color w:val="000000"/>
          <w:szCs w:val="21"/>
        </w:rPr>
        <w:t xml:space="preserve">lyzed and analyzed </w:t>
      </w:r>
      <w:r w:rsidR="00A061E2" w:rsidRPr="00E554D0">
        <w:rPr>
          <w:rFonts w:ascii="Arial" w:hAnsi="Arial" w:cs="Arial"/>
          <w:color w:val="000000"/>
          <w:szCs w:val="21"/>
        </w:rPr>
        <w:t>by immunoblotting with GT335 antibody</w:t>
      </w:r>
      <w:r w:rsidR="000E6512" w:rsidRPr="00E554D0">
        <w:rPr>
          <w:rFonts w:ascii="Arial" w:hAnsi="Arial" w:cs="Arial" w:hint="eastAsia"/>
          <w:color w:val="000000"/>
          <w:szCs w:val="21"/>
        </w:rPr>
        <w:t>.</w:t>
      </w:r>
      <w:r w:rsidR="00530A74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530A74" w:rsidRPr="00E554D0">
        <w:rPr>
          <w:rFonts w:ascii="Arial" w:hAnsi="Arial" w:cs="Arial"/>
          <w:noProof/>
          <w:color w:val="000000"/>
          <w:szCs w:val="21"/>
        </w:rPr>
        <w:t>(</w:t>
      </w:r>
      <w:r w:rsidR="009C1884" w:rsidRPr="00E554D0">
        <w:rPr>
          <w:rFonts w:ascii="Arial" w:hAnsi="Arial" w:cs="Arial" w:hint="eastAsia"/>
          <w:noProof/>
          <w:color w:val="000000"/>
          <w:szCs w:val="21"/>
        </w:rPr>
        <w:t>d</w:t>
      </w:r>
      <w:r w:rsidR="00530A74" w:rsidRPr="00E554D0">
        <w:rPr>
          <w:rFonts w:ascii="Arial" w:hAnsi="Arial" w:cs="Arial"/>
          <w:noProof/>
          <w:color w:val="000000"/>
          <w:szCs w:val="21"/>
        </w:rPr>
        <w:t xml:space="preserve">) </w:t>
      </w:r>
      <w:r w:rsidR="00530A74" w:rsidRPr="00E554D0">
        <w:rPr>
          <w:rFonts w:ascii="Arial" w:hAnsi="Arial" w:cs="Arial"/>
          <w:color w:val="000000"/>
          <w:szCs w:val="21"/>
        </w:rPr>
        <w:t xml:space="preserve">MEF lysates were </w:t>
      </w:r>
      <w:r w:rsidR="00F2213D" w:rsidRPr="00E554D0">
        <w:rPr>
          <w:rFonts w:ascii="Arial" w:hAnsi="Arial" w:cs="Arial" w:hint="eastAsia"/>
          <w:color w:val="000000"/>
          <w:szCs w:val="21"/>
        </w:rPr>
        <w:t>probed</w:t>
      </w:r>
      <w:r w:rsidR="00530A74" w:rsidRPr="00E554D0">
        <w:rPr>
          <w:rFonts w:ascii="Arial" w:hAnsi="Arial" w:cs="Arial"/>
          <w:color w:val="000000"/>
          <w:szCs w:val="21"/>
        </w:rPr>
        <w:t xml:space="preserve"> with the indicated antibodies.</w:t>
      </w:r>
      <w:r w:rsidR="00530A74" w:rsidRPr="00E554D0">
        <w:rPr>
          <w:rFonts w:ascii="Arial" w:hAnsi="Arial" w:cs="Arial"/>
          <w:szCs w:val="21"/>
        </w:rPr>
        <w:t xml:space="preserve"> </w:t>
      </w:r>
      <w:r w:rsidR="00263328" w:rsidRPr="00E554D0">
        <w:rPr>
          <w:rFonts w:ascii="Arial" w:hAnsi="Arial" w:cs="Arial"/>
          <w:szCs w:val="21"/>
        </w:rPr>
        <w:t>(</w:t>
      </w:r>
      <w:r w:rsidR="009C1884" w:rsidRPr="00E554D0">
        <w:rPr>
          <w:rFonts w:ascii="Arial" w:hAnsi="Arial" w:cs="Arial" w:hint="eastAsia"/>
          <w:szCs w:val="21"/>
        </w:rPr>
        <w:t>e</w:t>
      </w:r>
      <w:r w:rsidR="00263328" w:rsidRPr="00E554D0">
        <w:rPr>
          <w:rFonts w:ascii="Arial" w:hAnsi="Arial" w:cs="Arial"/>
          <w:szCs w:val="21"/>
        </w:rPr>
        <w:t>) Identification of Klf4</w:t>
      </w:r>
      <w:r w:rsidR="00263328" w:rsidRPr="00E554D0">
        <w:rPr>
          <w:rFonts w:ascii="Arial" w:hAnsi="Arial" w:cs="Arial"/>
          <w:color w:val="000000"/>
          <w:szCs w:val="21"/>
        </w:rPr>
        <w:t xml:space="preserve"> </w:t>
      </w:r>
      <w:r w:rsidR="00263328" w:rsidRPr="00E554D0">
        <w:rPr>
          <w:rFonts w:ascii="Arial" w:hAnsi="Arial" w:cs="Arial" w:hint="eastAsia"/>
          <w:color w:val="000000"/>
          <w:szCs w:val="21"/>
        </w:rPr>
        <w:t xml:space="preserve">as a </w:t>
      </w:r>
      <w:r w:rsidR="00263328" w:rsidRPr="00E554D0">
        <w:rPr>
          <w:rFonts w:ascii="Arial" w:hAnsi="Arial" w:cs="Arial"/>
          <w:color w:val="000000"/>
          <w:szCs w:val="21"/>
        </w:rPr>
        <w:t>glutamylation substrate</w:t>
      </w:r>
      <w:r w:rsidR="00263328" w:rsidRPr="00E554D0">
        <w:rPr>
          <w:rFonts w:ascii="Arial" w:hAnsi="Arial" w:cs="Arial"/>
          <w:szCs w:val="21"/>
        </w:rPr>
        <w:t xml:space="preserve">. Klf4 </w:t>
      </w:r>
      <w:r w:rsidR="00263328" w:rsidRPr="00E554D0">
        <w:rPr>
          <w:rFonts w:ascii="Arial" w:hAnsi="Arial" w:cs="Arial" w:hint="eastAsia"/>
          <w:szCs w:val="21"/>
        </w:rPr>
        <w:t xml:space="preserve">protein sequences </w:t>
      </w:r>
      <w:r w:rsidR="00263328" w:rsidRPr="00E554D0">
        <w:rPr>
          <w:rFonts w:ascii="Arial" w:hAnsi="Arial" w:cs="Arial"/>
          <w:szCs w:val="21"/>
        </w:rPr>
        <w:t>w</w:t>
      </w:r>
      <w:r w:rsidR="00263328" w:rsidRPr="00E554D0">
        <w:rPr>
          <w:rFonts w:ascii="Arial" w:hAnsi="Arial" w:cs="Arial" w:hint="eastAsia"/>
          <w:szCs w:val="21"/>
        </w:rPr>
        <w:t>ere</w:t>
      </w:r>
      <w:r w:rsidR="00263328" w:rsidRPr="00E554D0">
        <w:rPr>
          <w:rFonts w:ascii="Arial" w:hAnsi="Arial" w:cs="Arial"/>
          <w:szCs w:val="21"/>
        </w:rPr>
        <w:t xml:space="preserve"> identified by </w:t>
      </w:r>
      <w:r w:rsidR="00263328" w:rsidRPr="00E554D0">
        <w:rPr>
          <w:rFonts w:ascii="Arial" w:hAnsi="Arial" w:cs="Arial"/>
          <w:color w:val="000000"/>
          <w:kern w:val="0"/>
          <w:szCs w:val="21"/>
        </w:rPr>
        <w:t xml:space="preserve">LTQ Orbitrap XL. </w:t>
      </w:r>
      <w:r w:rsidR="009C1884" w:rsidRPr="00E554D0">
        <w:rPr>
          <w:rFonts w:ascii="Arial" w:hAnsi="Arial" w:cs="Arial"/>
          <w:color w:val="000000"/>
          <w:szCs w:val="21"/>
        </w:rPr>
        <w:t xml:space="preserve">Student’s </w:t>
      </w:r>
      <w:r w:rsidR="009C1884" w:rsidRPr="00E554D0">
        <w:rPr>
          <w:rFonts w:ascii="Arial" w:hAnsi="Arial" w:cs="Arial"/>
          <w:i/>
          <w:color w:val="000000"/>
          <w:szCs w:val="21"/>
        </w:rPr>
        <w:t>t</w:t>
      </w:r>
      <w:r w:rsidR="009C1884" w:rsidRPr="00E554D0">
        <w:rPr>
          <w:rFonts w:ascii="Arial" w:hAnsi="Arial" w:cs="Arial"/>
          <w:color w:val="000000"/>
          <w:szCs w:val="21"/>
        </w:rPr>
        <w:t>-test was used as statistical analysis</w:t>
      </w:r>
      <w:r w:rsidR="009C1884" w:rsidRPr="00E554D0">
        <w:rPr>
          <w:rFonts w:ascii="Arial" w:hAnsi="Arial" w:cs="Arial" w:hint="eastAsia"/>
          <w:color w:val="000000"/>
          <w:szCs w:val="21"/>
        </w:rPr>
        <w:t xml:space="preserve">. </w:t>
      </w:r>
      <w:r w:rsidR="009C1884" w:rsidRPr="00E554D0">
        <w:rPr>
          <w:rFonts w:ascii="Arial" w:hAnsi="Arial" w:cs="Arial" w:hint="eastAsia"/>
          <w:noProof/>
          <w:color w:val="000000"/>
          <w:szCs w:val="21"/>
        </w:rPr>
        <w:t>Data are representative of four independent experiments.</w:t>
      </w:r>
    </w:p>
    <w:p w:rsidR="00786070" w:rsidRPr="00E554D0" w:rsidRDefault="00D67915" w:rsidP="00263328">
      <w:pPr>
        <w:spacing w:line="360" w:lineRule="auto"/>
        <w:ind w:rightChars="40" w:right="84"/>
      </w:pPr>
      <w:r w:rsidRPr="00E554D0">
        <w:rPr>
          <w:noProof/>
          <w:lang w:eastAsia="en-US"/>
        </w:rPr>
        <w:lastRenderedPageBreak/>
        <w:drawing>
          <wp:inline distT="0" distB="0" distL="0" distR="0" wp14:anchorId="58A76D53" wp14:editId="2A19E4DE">
            <wp:extent cx="5274310" cy="581469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4 ne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A52" w:rsidRPr="00E554D0" w:rsidRDefault="009E5A52" w:rsidP="00E72BB5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 xml:space="preserve">Supplementary Figure </w:t>
      </w:r>
      <w:r w:rsidR="00E72BB5" w:rsidRPr="00E554D0">
        <w:rPr>
          <w:rFonts w:ascii="Arial" w:hAnsi="Arial" w:cs="Arial" w:hint="eastAsia"/>
          <w:b/>
          <w:color w:val="000000"/>
          <w:szCs w:val="21"/>
        </w:rPr>
        <w:t>4</w:t>
      </w:r>
      <w:r w:rsidRPr="00E554D0">
        <w:rPr>
          <w:rFonts w:ascii="Arial" w:hAnsi="Arial" w:cs="Arial" w:hint="eastAsia"/>
          <w:b/>
          <w:color w:val="000000"/>
          <w:szCs w:val="21"/>
        </w:rPr>
        <w:t xml:space="preserve">. </w:t>
      </w:r>
      <w:r w:rsidRPr="00E554D0">
        <w:rPr>
          <w:rFonts w:ascii="Arial" w:hAnsi="Arial" w:cs="Arial"/>
          <w:b/>
          <w:color w:val="000000"/>
          <w:szCs w:val="21"/>
        </w:rPr>
        <w:t xml:space="preserve">Glu381 is the </w:t>
      </w:r>
      <w:r w:rsidRPr="00E554D0">
        <w:rPr>
          <w:rFonts w:ascii="Arial" w:hAnsi="Arial" w:cs="Arial"/>
          <w:b/>
          <w:kern w:val="0"/>
          <w:szCs w:val="21"/>
        </w:rPr>
        <w:t>acceptor</w:t>
      </w:r>
      <w:r w:rsidRPr="00E554D0">
        <w:rPr>
          <w:rFonts w:ascii="Arial" w:hAnsi="Arial" w:cs="Arial"/>
          <w:b/>
          <w:color w:val="000000"/>
          <w:szCs w:val="21"/>
        </w:rPr>
        <w:t xml:space="preserve"> site for glutamylation of Klf4.</w:t>
      </w:r>
      <w:r w:rsidRPr="00E554D0">
        <w:rPr>
          <w:rFonts w:ascii="Arial" w:hAnsi="Arial" w:cs="Arial" w:hint="eastAsia"/>
          <w:color w:val="000000"/>
          <w:kern w:val="0"/>
          <w:szCs w:val="21"/>
        </w:rPr>
        <w:t xml:space="preserve"> (a) </w:t>
      </w:r>
      <w:r w:rsidRPr="00E554D0">
        <w:rPr>
          <w:rFonts w:ascii="Arial" w:hAnsi="Arial" w:cs="Arial"/>
          <w:color w:val="000000"/>
          <w:szCs w:val="21"/>
        </w:rPr>
        <w:t xml:space="preserve">MEF </w:t>
      </w:r>
      <w:r w:rsidRPr="00E554D0">
        <w:rPr>
          <w:rFonts w:ascii="Arial" w:hAnsi="Arial" w:cs="Arial" w:hint="eastAsia"/>
          <w:color w:val="000000"/>
          <w:szCs w:val="21"/>
        </w:rPr>
        <w:t>l</w:t>
      </w:r>
      <w:r w:rsidRPr="00E554D0">
        <w:rPr>
          <w:rFonts w:ascii="Arial" w:hAnsi="Arial" w:cs="Arial"/>
          <w:color w:val="000000"/>
          <w:szCs w:val="21"/>
        </w:rPr>
        <w:t xml:space="preserve">ysates induced by OSKM for the indicated days were immunoprecipitated with </w:t>
      </w:r>
      <w:r w:rsidRPr="00E554D0">
        <w:rPr>
          <w:rFonts w:ascii="Arial" w:hAnsi="Arial" w:cs="Arial" w:hint="eastAsia"/>
          <w:color w:val="000000"/>
          <w:szCs w:val="21"/>
        </w:rPr>
        <w:t>GT335</w:t>
      </w:r>
      <w:r w:rsidRPr="00E554D0">
        <w:rPr>
          <w:rFonts w:ascii="Arial" w:hAnsi="Arial" w:cs="Arial"/>
          <w:color w:val="000000"/>
          <w:szCs w:val="21"/>
        </w:rPr>
        <w:t xml:space="preserve"> antibody and analyzed by immunoblotting with </w:t>
      </w:r>
      <w:r w:rsidRPr="00E554D0">
        <w:rPr>
          <w:rFonts w:ascii="Arial" w:hAnsi="Arial" w:cs="Arial" w:hint="eastAsia"/>
          <w:color w:val="000000"/>
          <w:szCs w:val="21"/>
        </w:rPr>
        <w:t>anti-Klf4 antibody</w:t>
      </w:r>
      <w:r w:rsidRPr="00E554D0">
        <w:rPr>
          <w:rFonts w:ascii="Arial" w:hAnsi="Arial" w:cs="Arial"/>
          <w:color w:val="000000"/>
          <w:szCs w:val="21"/>
        </w:rPr>
        <w:t xml:space="preserve">. </w:t>
      </w:r>
      <w:r w:rsidRPr="00E554D0">
        <w:rPr>
          <w:rFonts w:ascii="Arial" w:hAnsi="Arial" w:cs="Arial" w:hint="eastAsia"/>
          <w:color w:val="000000"/>
          <w:szCs w:val="21"/>
        </w:rPr>
        <w:t>(b)</w:t>
      </w:r>
      <w:r w:rsidRPr="00E554D0">
        <w:rPr>
          <w:rFonts w:ascii="Arial" w:hAnsi="Arial" w:cs="Arial" w:hint="eastAsia"/>
        </w:rPr>
        <w:t xml:space="preserve"> Cells were lysed by RIPA lysis buffer, and incubated with anti-Klf4 antibody with protein A/G beads, followed by immunoblotting with B3 antibody.</w:t>
      </w:r>
      <w:r w:rsidRPr="00E554D0">
        <w:rPr>
          <w:rFonts w:ascii="Arial" w:hAnsi="Arial" w:cs="Arial" w:hint="eastAsia"/>
          <w:color w:val="000000"/>
          <w:szCs w:val="21"/>
        </w:rPr>
        <w:t xml:space="preserve"> (c) Sequence analysis of Klf4 Glu-rich region. </w:t>
      </w:r>
      <w:r w:rsidRPr="00E554D0">
        <w:rPr>
          <w:rFonts w:ascii="Arial" w:hAnsi="Arial" w:cs="Arial"/>
          <w:color w:val="000000"/>
          <w:szCs w:val="21"/>
        </w:rPr>
        <w:t xml:space="preserve"> </w:t>
      </w:r>
      <w:r w:rsidRPr="00E554D0">
        <w:rPr>
          <w:rFonts w:ascii="Arial" w:hAnsi="Arial" w:cs="Arial" w:hint="eastAsia"/>
          <w:color w:val="000000"/>
          <w:szCs w:val="21"/>
        </w:rPr>
        <w:t xml:space="preserve">(d) Flag-tagged TTLL1 together with OSKM factors was expressed in MEFs. </w:t>
      </w:r>
      <w:r w:rsidRPr="00E554D0">
        <w:rPr>
          <w:rFonts w:ascii="Arial" w:hAnsi="Arial" w:cs="Arial"/>
          <w:color w:val="000000"/>
          <w:kern w:val="0"/>
          <w:szCs w:val="21"/>
        </w:rPr>
        <w:t xml:space="preserve">GST-Klf4wt and indicated </w:t>
      </w:r>
      <w:r w:rsidRPr="00E554D0">
        <w:rPr>
          <w:rFonts w:ascii="Arial" w:hAnsi="Arial" w:cs="Arial"/>
          <w:color w:val="000000"/>
          <w:szCs w:val="21"/>
        </w:rPr>
        <w:t>mutant</w:t>
      </w:r>
      <w:r w:rsidRPr="00E554D0">
        <w:rPr>
          <w:rFonts w:ascii="Arial" w:hAnsi="Arial" w:cs="Arial"/>
          <w:color w:val="000000"/>
          <w:kern w:val="0"/>
          <w:szCs w:val="21"/>
        </w:rPr>
        <w:t xml:space="preserve"> proteins were incubated with Flag-TTLL</w:t>
      </w:r>
      <w:r w:rsidRPr="00E554D0">
        <w:rPr>
          <w:rFonts w:ascii="Arial" w:hAnsi="Arial" w:cs="Arial" w:hint="eastAsia"/>
          <w:color w:val="000000"/>
          <w:kern w:val="0"/>
          <w:szCs w:val="21"/>
        </w:rPr>
        <w:t>1</w:t>
      </w:r>
      <w:r w:rsidRPr="00E554D0">
        <w:rPr>
          <w:rFonts w:ascii="Arial" w:hAnsi="Arial" w:cs="Arial"/>
          <w:color w:val="000000"/>
          <w:kern w:val="0"/>
          <w:szCs w:val="21"/>
        </w:rPr>
        <w:t xml:space="preserve">. GST-Klf4 proteins </w:t>
      </w:r>
      <w:r w:rsidRPr="00E554D0">
        <w:rPr>
          <w:rFonts w:ascii="Arial" w:hAnsi="Arial" w:cs="Arial"/>
        </w:rPr>
        <w:t xml:space="preserve">were pulled down by </w:t>
      </w:r>
      <w:r w:rsidRPr="00E554D0">
        <w:rPr>
          <w:rFonts w:ascii="Arial" w:hAnsi="Arial" w:cs="Arial"/>
          <w:color w:val="000000"/>
          <w:szCs w:val="21"/>
        </w:rPr>
        <w:t>Glutathione Sepharose 4B beads, followed by immunoblotting.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/>
          <w:color w:val="000000"/>
          <w:szCs w:val="21"/>
        </w:rPr>
        <w:t>(</w:t>
      </w:r>
      <w:r w:rsidRPr="00E554D0">
        <w:rPr>
          <w:rFonts w:ascii="Arial" w:hAnsi="Arial" w:cs="Arial" w:hint="eastAsia"/>
          <w:color w:val="000000"/>
          <w:szCs w:val="21"/>
        </w:rPr>
        <w:t>e</w:t>
      </w:r>
      <w:r w:rsidRPr="00E554D0">
        <w:rPr>
          <w:rFonts w:ascii="Arial" w:hAnsi="Arial" w:cs="Arial"/>
          <w:color w:val="000000"/>
          <w:szCs w:val="21"/>
        </w:rPr>
        <w:t xml:space="preserve">) </w:t>
      </w:r>
      <w:r w:rsidRPr="00E554D0">
        <w:rPr>
          <w:rFonts w:ascii="Arial" w:hAnsi="Arial" w:cs="Arial" w:hint="eastAsia"/>
          <w:color w:val="000000"/>
          <w:szCs w:val="21"/>
        </w:rPr>
        <w:t>MEFs</w:t>
      </w:r>
      <w:r w:rsidRPr="00E554D0">
        <w:rPr>
          <w:rFonts w:ascii="Arial" w:hAnsi="Arial" w:cs="Arial"/>
          <w:color w:val="000000"/>
          <w:szCs w:val="21"/>
        </w:rPr>
        <w:t xml:space="preserve"> were </w:t>
      </w:r>
      <w:r w:rsidRPr="00E554D0">
        <w:rPr>
          <w:rFonts w:ascii="Arial" w:hAnsi="Arial" w:cs="Arial" w:hint="eastAsia"/>
          <w:color w:val="000000"/>
          <w:szCs w:val="21"/>
        </w:rPr>
        <w:t>in</w:t>
      </w:r>
      <w:r w:rsidRPr="00E554D0">
        <w:rPr>
          <w:rFonts w:ascii="Arial" w:hAnsi="Arial" w:cs="Arial"/>
          <w:color w:val="000000"/>
          <w:szCs w:val="21"/>
        </w:rPr>
        <w:t>fected with GFP-TTLL4, Myc-CCP6 and Flag-CCP1</w:t>
      </w:r>
      <w:r w:rsidRPr="00E554D0">
        <w:rPr>
          <w:rFonts w:ascii="Arial" w:hAnsi="Arial" w:cs="Arial" w:hint="eastAsia"/>
          <w:color w:val="000000"/>
          <w:szCs w:val="21"/>
        </w:rPr>
        <w:t xml:space="preserve"> retrovirus</w:t>
      </w:r>
      <w:r w:rsidRPr="00E554D0">
        <w:rPr>
          <w:rFonts w:ascii="Arial" w:hAnsi="Arial" w:cs="Arial"/>
          <w:color w:val="000000"/>
          <w:szCs w:val="21"/>
        </w:rPr>
        <w:t xml:space="preserve">. Lysates were incubated with GST-Klf4 for 2 h for </w:t>
      </w:r>
      <w:r w:rsidRPr="00E554D0">
        <w:rPr>
          <w:rFonts w:ascii="Arial" w:hAnsi="Arial" w:cs="Arial"/>
          <w:i/>
          <w:color w:val="000000"/>
          <w:szCs w:val="21"/>
        </w:rPr>
        <w:t>in vitro</w:t>
      </w:r>
      <w:r w:rsidRPr="00E554D0">
        <w:rPr>
          <w:rFonts w:ascii="Arial" w:hAnsi="Arial" w:cs="Arial"/>
          <w:color w:val="000000"/>
          <w:szCs w:val="21"/>
        </w:rPr>
        <w:t xml:space="preserve"> </w:t>
      </w:r>
      <w:r w:rsidRPr="00E554D0">
        <w:rPr>
          <w:rFonts w:ascii="Arial" w:hAnsi="Arial" w:cs="Arial" w:hint="eastAsia"/>
          <w:color w:val="000000"/>
          <w:szCs w:val="21"/>
        </w:rPr>
        <w:t>de</w:t>
      </w:r>
      <w:r w:rsidRPr="00E554D0">
        <w:rPr>
          <w:rFonts w:ascii="Arial" w:hAnsi="Arial" w:cs="Arial"/>
          <w:color w:val="000000"/>
          <w:szCs w:val="21"/>
        </w:rPr>
        <w:t>glutamylation followed by GST pulldown assay.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/>
          <w:color w:val="000000"/>
          <w:kern w:val="0"/>
          <w:szCs w:val="21"/>
        </w:rPr>
        <w:t>(</w:t>
      </w:r>
      <w:r w:rsidRPr="00E554D0">
        <w:rPr>
          <w:rFonts w:ascii="Arial" w:hAnsi="Arial" w:cs="Arial" w:hint="eastAsia"/>
          <w:color w:val="000000"/>
          <w:kern w:val="0"/>
          <w:szCs w:val="21"/>
        </w:rPr>
        <w:t>f</w:t>
      </w:r>
      <w:r w:rsidRPr="00E554D0">
        <w:rPr>
          <w:rFonts w:ascii="Arial" w:hAnsi="Arial" w:cs="Arial"/>
          <w:color w:val="000000"/>
          <w:kern w:val="0"/>
          <w:szCs w:val="21"/>
        </w:rPr>
        <w:t xml:space="preserve">) </w:t>
      </w:r>
      <w:r w:rsidRPr="00E554D0">
        <w:rPr>
          <w:rFonts w:ascii="Arial" w:hAnsi="Arial" w:cs="Arial"/>
          <w:szCs w:val="21"/>
        </w:rPr>
        <w:t>MEFs</w:t>
      </w:r>
      <w:r w:rsidRPr="00E554D0">
        <w:rPr>
          <w:rFonts w:ascii="Arial" w:hAnsi="Arial" w:cs="Arial"/>
          <w:color w:val="000000"/>
          <w:szCs w:val="21"/>
        </w:rPr>
        <w:t xml:space="preserve"> were induced with OSKM factors and immunostained with anti-Klf4 and GT335 antibodies. Nuclei were stained by DAPI. Scale bar, </w:t>
      </w:r>
      <w:r w:rsidRPr="00E554D0">
        <w:rPr>
          <w:rFonts w:ascii="Arial" w:hAnsi="Arial" w:cs="Arial"/>
          <w:noProof/>
          <w:color w:val="000000"/>
          <w:szCs w:val="21"/>
        </w:rPr>
        <w:t>20 μm</w:t>
      </w:r>
      <w:r w:rsidRPr="00E554D0">
        <w:rPr>
          <w:rFonts w:ascii="Arial" w:hAnsi="Arial" w:cs="Arial"/>
          <w:color w:val="000000"/>
          <w:szCs w:val="21"/>
        </w:rPr>
        <w:t>.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/>
          <w:color w:val="000000"/>
          <w:szCs w:val="21"/>
        </w:rPr>
        <w:t>(</w:t>
      </w:r>
      <w:r w:rsidRPr="00E554D0">
        <w:rPr>
          <w:rFonts w:ascii="Arial" w:hAnsi="Arial" w:cs="Arial" w:hint="eastAsia"/>
          <w:color w:val="000000"/>
          <w:szCs w:val="21"/>
        </w:rPr>
        <w:t>g</w:t>
      </w:r>
      <w:r w:rsidRPr="00E554D0">
        <w:rPr>
          <w:rFonts w:ascii="Arial" w:hAnsi="Arial" w:cs="Arial"/>
          <w:color w:val="000000"/>
          <w:szCs w:val="21"/>
        </w:rPr>
        <w:t xml:space="preserve">) </w:t>
      </w:r>
      <w:r w:rsidR="00EA7F28" w:rsidRPr="00E554D0">
        <w:rPr>
          <w:rFonts w:ascii="Arial" w:hAnsi="Arial" w:cs="Arial" w:hint="eastAsia"/>
          <w:color w:val="000000"/>
          <w:szCs w:val="21"/>
        </w:rPr>
        <w:t>Indicated</w:t>
      </w:r>
      <w:r w:rsidRPr="00E554D0">
        <w:rPr>
          <w:rFonts w:ascii="Arial" w:hAnsi="Arial" w:cs="Arial"/>
          <w:color w:val="000000"/>
          <w:szCs w:val="21"/>
        </w:rPr>
        <w:t xml:space="preserve"> MEFs were transduced with OSKM and immunoprecipitated </w:t>
      </w:r>
      <w:r w:rsidRPr="00E554D0">
        <w:rPr>
          <w:rFonts w:ascii="Arial" w:hAnsi="Arial" w:cs="Arial"/>
          <w:color w:val="000000"/>
          <w:szCs w:val="21"/>
        </w:rPr>
        <w:lastRenderedPageBreak/>
        <w:t>with anti-Klf4 antibody, followed by immunoblotting</w:t>
      </w:r>
      <w:r w:rsidRPr="00E554D0">
        <w:rPr>
          <w:rFonts w:ascii="Arial" w:hAnsi="Arial" w:cs="Arial" w:hint="eastAsia"/>
          <w:color w:val="000000"/>
          <w:szCs w:val="21"/>
        </w:rPr>
        <w:t xml:space="preserve">. (h) </w:t>
      </w:r>
      <w:r w:rsidRPr="00E554D0">
        <w:rPr>
          <w:rFonts w:ascii="Arial" w:hAnsi="Arial" w:cs="Arial"/>
          <w:color w:val="000000"/>
          <w:szCs w:val="21"/>
        </w:rPr>
        <w:t xml:space="preserve">Embryos for the indicated days were isolated and immunostained with anti-Klf4 and GT335 antibodies. Nuclei were stained by DAPI. Scale bar, </w:t>
      </w:r>
      <w:r w:rsidRPr="00E554D0">
        <w:rPr>
          <w:rFonts w:ascii="Arial" w:hAnsi="Arial" w:cs="Arial"/>
          <w:noProof/>
          <w:color w:val="000000"/>
          <w:szCs w:val="21"/>
        </w:rPr>
        <w:t>20 μm</w:t>
      </w:r>
      <w:r w:rsidRPr="00E554D0">
        <w:rPr>
          <w:rFonts w:ascii="Arial" w:hAnsi="Arial" w:cs="Arial"/>
          <w:color w:val="000000"/>
          <w:szCs w:val="21"/>
        </w:rPr>
        <w:t>.</w:t>
      </w:r>
      <w:r w:rsidRPr="00E554D0">
        <w:rPr>
          <w:rFonts w:ascii="Arial" w:hAnsi="Arial" w:cs="Arial" w:hint="eastAsia"/>
          <w:color w:val="000000"/>
          <w:szCs w:val="21"/>
        </w:rPr>
        <w:t xml:space="preserve"> (i) </w:t>
      </w:r>
      <w:r w:rsidRPr="00E554D0">
        <w:rPr>
          <w:rFonts w:ascii="Arial" w:hAnsi="Arial" w:cs="Arial" w:hint="eastAsia"/>
          <w:szCs w:val="21"/>
        </w:rPr>
        <w:t>M</w:t>
      </w:r>
      <w:r w:rsidRPr="00E554D0">
        <w:rPr>
          <w:rFonts w:ascii="Arial" w:hAnsi="Arial" w:cs="Arial"/>
          <w:szCs w:val="21"/>
        </w:rPr>
        <w:t xml:space="preserve">ouse D3 </w:t>
      </w:r>
      <w:r w:rsidR="00EA7F28" w:rsidRPr="00E554D0">
        <w:rPr>
          <w:rFonts w:ascii="Arial" w:hAnsi="Arial" w:cs="Arial" w:hint="eastAsia"/>
          <w:szCs w:val="21"/>
        </w:rPr>
        <w:t xml:space="preserve">ES </w:t>
      </w:r>
      <w:r w:rsidRPr="00E554D0">
        <w:rPr>
          <w:rFonts w:ascii="Arial" w:hAnsi="Arial" w:cs="Arial" w:hint="eastAsia"/>
          <w:szCs w:val="21"/>
        </w:rPr>
        <w:t>cells</w:t>
      </w:r>
      <w:r w:rsidRPr="00E554D0">
        <w:rPr>
          <w:rFonts w:ascii="Arial" w:hAnsi="Arial" w:cs="Arial"/>
          <w:szCs w:val="21"/>
        </w:rPr>
        <w:t xml:space="preserve"> w</w:t>
      </w:r>
      <w:r w:rsidRPr="00E554D0">
        <w:rPr>
          <w:rFonts w:ascii="Arial" w:hAnsi="Arial" w:cs="Arial" w:hint="eastAsia"/>
          <w:szCs w:val="21"/>
        </w:rPr>
        <w:t>ere</w:t>
      </w:r>
      <w:r w:rsidRPr="00E554D0">
        <w:rPr>
          <w:rFonts w:ascii="Arial" w:hAnsi="Arial" w:cs="Arial"/>
          <w:szCs w:val="21"/>
        </w:rPr>
        <w:t xml:space="preserve"> </w:t>
      </w:r>
      <w:r w:rsidRPr="00E554D0">
        <w:rPr>
          <w:rFonts w:ascii="Arial" w:hAnsi="Arial" w:cs="Arial" w:hint="eastAsia"/>
          <w:szCs w:val="21"/>
        </w:rPr>
        <w:t xml:space="preserve">induced differentiation by retinoid acid (RA, </w:t>
      </w:r>
      <w:r w:rsidRPr="00E554D0">
        <w:rPr>
          <w:rFonts w:ascii="Arial" w:hAnsi="Arial" w:cs="Arial"/>
          <w:color w:val="000000"/>
          <w:szCs w:val="21"/>
        </w:rPr>
        <w:t>1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/>
          <w:color w:val="000000"/>
          <w:szCs w:val="21"/>
        </w:rPr>
        <w:t>μM</w:t>
      </w:r>
      <w:r w:rsidRPr="00E554D0">
        <w:rPr>
          <w:rFonts w:ascii="Arial" w:hAnsi="Arial" w:cs="Arial" w:hint="eastAsia"/>
          <w:szCs w:val="21"/>
        </w:rPr>
        <w:t xml:space="preserve">) treatment for the indicated </w:t>
      </w:r>
      <w:r w:rsidRPr="00E554D0">
        <w:rPr>
          <w:rFonts w:ascii="Arial" w:hAnsi="Arial" w:cs="Arial"/>
          <w:color w:val="000000"/>
          <w:szCs w:val="21"/>
        </w:rPr>
        <w:t xml:space="preserve">days and immunostained with anti-Klf4 and GT335 antibodies. Nuclei were stained by DAPI. Scale bar, </w:t>
      </w:r>
      <w:r w:rsidRPr="00E554D0">
        <w:rPr>
          <w:rFonts w:ascii="Arial" w:hAnsi="Arial" w:cs="Arial"/>
          <w:noProof/>
          <w:color w:val="000000"/>
          <w:szCs w:val="21"/>
        </w:rPr>
        <w:t>20 μm</w:t>
      </w:r>
      <w:r w:rsidRPr="00E554D0">
        <w:rPr>
          <w:rFonts w:ascii="Arial" w:hAnsi="Arial" w:cs="Arial"/>
          <w:color w:val="000000"/>
          <w:szCs w:val="21"/>
        </w:rPr>
        <w:t>.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 w:hint="eastAsia"/>
        </w:rPr>
        <w:t xml:space="preserve">The </w:t>
      </w:r>
      <w:r w:rsidRPr="00E554D0">
        <w:rPr>
          <w:rFonts w:ascii="Arial" w:hAnsi="Arial" w:cs="Arial"/>
        </w:rPr>
        <w:t>colocalization</w:t>
      </w:r>
      <w:r w:rsidRPr="00E554D0">
        <w:rPr>
          <w:rFonts w:ascii="Arial" w:hAnsi="Arial" w:cs="Arial" w:hint="eastAsia"/>
        </w:rPr>
        <w:t xml:space="preserve"> between Klf4 and GT335 signals were calculated</w:t>
      </w:r>
      <w:r w:rsidRPr="00E554D0">
        <w:rPr>
          <w:rFonts w:ascii="Arial" w:hAnsi="Arial" w:cs="Arial"/>
          <w:color w:val="000000"/>
          <w:szCs w:val="21"/>
        </w:rPr>
        <w:t xml:space="preserve"> and shown as </w:t>
      </w:r>
      <w:r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Pr="00E554D0">
        <w:rPr>
          <w:rFonts w:ascii="Arial" w:hAnsi="Arial" w:cs="Arial"/>
          <w:noProof/>
          <w:color w:val="000000"/>
          <w:szCs w:val="21"/>
        </w:rPr>
        <w:t>&lt;0.01.</w:t>
      </w:r>
      <w:r w:rsidRPr="00E554D0">
        <w:rPr>
          <w:rFonts w:ascii="Arial" w:hAnsi="Arial" w:cs="Arial" w:hint="eastAsia"/>
        </w:rPr>
        <w:t xml:space="preserve"> 1</w:t>
      </w:r>
      <w:r w:rsidR="00E43FAA" w:rsidRPr="00E554D0">
        <w:rPr>
          <w:rFonts w:ascii="Arial" w:hAnsi="Arial" w:cs="Arial" w:hint="eastAsia"/>
        </w:rPr>
        <w:t>12</w:t>
      </w:r>
      <w:r w:rsidRPr="00E554D0">
        <w:rPr>
          <w:rFonts w:ascii="Arial" w:hAnsi="Arial" w:cs="Arial" w:hint="eastAsia"/>
        </w:rPr>
        <w:t xml:space="preserve"> typical ES clones </w:t>
      </w:r>
      <w:r w:rsidR="00E43FAA" w:rsidRPr="00E554D0">
        <w:rPr>
          <w:rFonts w:ascii="Arial" w:hAnsi="Arial" w:cs="Arial" w:hint="eastAsia"/>
        </w:rPr>
        <w:t xml:space="preserve">for D0, 105 typical ES clones for D2, 120 typical ES clones for D5 </w:t>
      </w:r>
      <w:r w:rsidRPr="00E554D0">
        <w:rPr>
          <w:rFonts w:ascii="Arial" w:hAnsi="Arial" w:cs="Arial" w:hint="eastAsia"/>
        </w:rPr>
        <w:t xml:space="preserve">were observed. </w:t>
      </w:r>
      <w:r w:rsidRPr="00E554D0">
        <w:rPr>
          <w:rFonts w:ascii="Arial" w:hAnsi="Arial" w:cs="Arial" w:hint="eastAsia"/>
          <w:color w:val="000000"/>
          <w:szCs w:val="21"/>
        </w:rPr>
        <w:t xml:space="preserve">(j) </w:t>
      </w:r>
      <w:r w:rsidRPr="00E554D0">
        <w:rPr>
          <w:rFonts w:ascii="Arial" w:hAnsi="Arial" w:cs="Arial"/>
          <w:color w:val="000000"/>
          <w:szCs w:val="21"/>
        </w:rPr>
        <w:t xml:space="preserve">WT or CCPs deficient MEFs were infected by </w:t>
      </w:r>
      <w:r w:rsidRPr="00E554D0">
        <w:rPr>
          <w:rFonts w:ascii="Arial" w:hAnsi="Arial" w:cs="Arial" w:hint="eastAsia"/>
          <w:color w:val="000000"/>
          <w:szCs w:val="21"/>
        </w:rPr>
        <w:t>SNEL (Sall4, Nanog, Esrrb and Lin28)</w:t>
      </w:r>
      <w:r w:rsidRPr="00E554D0">
        <w:rPr>
          <w:rFonts w:ascii="Arial" w:hAnsi="Arial" w:cs="Arial"/>
          <w:color w:val="000000"/>
          <w:szCs w:val="21"/>
        </w:rPr>
        <w:t xml:space="preserve"> factors containing retrovirus and cultured in ESC media for 3 weeks. Alkaline phosphatase (AP) positive colony numbers per 10</w:t>
      </w:r>
      <w:r w:rsidRPr="00E554D0">
        <w:rPr>
          <w:rFonts w:ascii="Arial" w:hAnsi="Arial" w:cs="Arial"/>
          <w:color w:val="000000"/>
          <w:szCs w:val="21"/>
          <w:vertAlign w:val="superscript"/>
        </w:rPr>
        <w:t>4</w:t>
      </w:r>
      <w:r w:rsidRPr="00E554D0">
        <w:rPr>
          <w:rFonts w:ascii="Arial" w:hAnsi="Arial" w:cs="Arial"/>
          <w:color w:val="000000"/>
          <w:szCs w:val="21"/>
        </w:rPr>
        <w:t xml:space="preserve"> cells were calculated and shown as </w:t>
      </w:r>
      <w:r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Pr="00E554D0">
        <w:rPr>
          <w:rFonts w:ascii="Arial" w:hAnsi="Arial" w:cs="Arial"/>
          <w:noProof/>
          <w:color w:val="000000"/>
          <w:szCs w:val="21"/>
        </w:rPr>
        <w:t>&lt;0.01.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Klf4 mRNA expression was assessed 2 days after SNEL induction.</w:t>
      </w:r>
      <w:r w:rsidR="00E43FAA" w:rsidRPr="00E554D0">
        <w:rPr>
          <w:rFonts w:ascii="Arial" w:hAnsi="Arial" w:cs="Arial"/>
          <w:kern w:val="0"/>
          <w:szCs w:val="21"/>
        </w:rPr>
        <w:t xml:space="preserve"> Relative gene expression fold change</w:t>
      </w:r>
      <w:r w:rsidR="00E43FAA" w:rsidRPr="00E554D0">
        <w:rPr>
          <w:rFonts w:ascii="Arial" w:hAnsi="Arial" w:cs="Arial" w:hint="eastAsia"/>
          <w:kern w:val="0"/>
          <w:szCs w:val="21"/>
        </w:rPr>
        <w:t>s</w:t>
      </w:r>
      <w:r w:rsidR="00E43FAA" w:rsidRPr="00E554D0">
        <w:rPr>
          <w:rFonts w:ascii="Arial" w:hAnsi="Arial" w:cs="Arial"/>
          <w:kern w:val="0"/>
          <w:szCs w:val="21"/>
        </w:rPr>
        <w:t xml:space="preserve"> w</w:t>
      </w:r>
      <w:r w:rsidR="00E43FAA" w:rsidRPr="00E554D0">
        <w:rPr>
          <w:rFonts w:ascii="Arial" w:hAnsi="Arial" w:cs="Arial" w:hint="eastAsia"/>
          <w:kern w:val="0"/>
          <w:szCs w:val="21"/>
        </w:rPr>
        <w:t>ere</w:t>
      </w:r>
      <w:r w:rsidR="00E43FAA" w:rsidRPr="00E554D0">
        <w:rPr>
          <w:rFonts w:ascii="Arial" w:hAnsi="Arial" w:cs="Arial"/>
          <w:kern w:val="0"/>
          <w:szCs w:val="21"/>
        </w:rPr>
        <w:t xml:space="preserve"> counted as </w:t>
      </w:r>
      <w:r w:rsidR="00E43FAA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E43FAA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E43FAA" w:rsidRPr="00E554D0">
        <w:rPr>
          <w:rFonts w:ascii="Arial" w:hAnsi="Arial" w:cs="Arial"/>
          <w:noProof/>
          <w:color w:val="000000"/>
          <w:szCs w:val="21"/>
        </w:rPr>
        <w:t>&lt;0.01</w:t>
      </w:r>
      <w:r w:rsidR="00E43FAA" w:rsidRPr="00E554D0">
        <w:rPr>
          <w:rFonts w:ascii="Arial" w:hAnsi="Arial" w:cs="Arial"/>
          <w:color w:val="000000"/>
          <w:szCs w:val="21"/>
        </w:rPr>
        <w:t>.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E43FAA" w:rsidRPr="00E554D0">
        <w:rPr>
          <w:rFonts w:ascii="Arial" w:eastAsia="Arial Unicode MS" w:hAnsi="Arial" w:cs="Arial"/>
        </w:rPr>
        <w:t>D</w:t>
      </w:r>
      <w:r w:rsidR="00E43FAA" w:rsidRPr="00E554D0">
        <w:rPr>
          <w:rFonts w:ascii="Arial" w:hAnsi="Arial" w:cs="Arial"/>
          <w:noProof/>
          <w:color w:val="000000"/>
          <w:szCs w:val="21"/>
        </w:rPr>
        <w:t>ata represent four independent experiments</w:t>
      </w:r>
      <w:r w:rsidR="00E43FAA" w:rsidRPr="00E554D0">
        <w:rPr>
          <w:rFonts w:ascii="Arial" w:hAnsi="Arial" w:cs="Arial" w:hint="eastAsia"/>
          <w:noProof/>
          <w:color w:val="000000"/>
          <w:szCs w:val="21"/>
        </w:rPr>
        <w:t xml:space="preserve"> (n=4)</w:t>
      </w:r>
      <w:r w:rsidR="00E43FAA" w:rsidRPr="00E554D0">
        <w:rPr>
          <w:rFonts w:ascii="Arial" w:hAnsi="Arial" w:cs="Arial"/>
          <w:noProof/>
          <w:color w:val="000000"/>
          <w:szCs w:val="21"/>
        </w:rPr>
        <w:t>.</w:t>
      </w:r>
      <w:r w:rsidR="00E43FAA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Pr="00E554D0">
        <w:rPr>
          <w:rFonts w:ascii="Arial" w:hAnsi="Arial" w:cs="Arial" w:hint="eastAsia"/>
          <w:color w:val="000000"/>
          <w:szCs w:val="21"/>
        </w:rPr>
        <w:t xml:space="preserve">Cells were </w:t>
      </w:r>
      <w:r w:rsidRPr="00E554D0">
        <w:rPr>
          <w:rFonts w:ascii="Arial" w:hAnsi="Arial" w:cs="Arial"/>
          <w:color w:val="000000"/>
          <w:szCs w:val="21"/>
        </w:rPr>
        <w:t xml:space="preserve">immunostained with </w:t>
      </w:r>
      <w:r w:rsidRPr="00E554D0">
        <w:rPr>
          <w:rFonts w:ascii="Arial" w:hAnsi="Arial" w:cs="Arial" w:hint="eastAsia"/>
          <w:color w:val="000000"/>
          <w:szCs w:val="21"/>
        </w:rPr>
        <w:t xml:space="preserve">anti-Klf4 and </w:t>
      </w:r>
      <w:r w:rsidRPr="00E554D0">
        <w:rPr>
          <w:rFonts w:ascii="Arial" w:hAnsi="Arial" w:cs="Arial"/>
          <w:color w:val="000000"/>
          <w:szCs w:val="21"/>
        </w:rPr>
        <w:t>GT335 antibod</w:t>
      </w:r>
      <w:r w:rsidRPr="00E554D0">
        <w:rPr>
          <w:rFonts w:ascii="Arial" w:hAnsi="Arial" w:cs="Arial" w:hint="eastAsia"/>
          <w:color w:val="000000"/>
          <w:szCs w:val="21"/>
        </w:rPr>
        <w:t>y</w:t>
      </w:r>
      <w:r w:rsidRPr="00E554D0">
        <w:rPr>
          <w:rFonts w:ascii="Arial" w:hAnsi="Arial" w:cs="Arial"/>
          <w:color w:val="000000"/>
          <w:szCs w:val="21"/>
        </w:rPr>
        <w:t>.</w:t>
      </w:r>
      <w:r w:rsidRPr="00E554D0">
        <w:rPr>
          <w:rFonts w:ascii="Arial" w:hAnsi="Arial" w:cs="Arial" w:hint="eastAsia"/>
        </w:rPr>
        <w:t xml:space="preserve"> The </w:t>
      </w:r>
      <w:r w:rsidRPr="00E554D0">
        <w:rPr>
          <w:rFonts w:ascii="Arial" w:hAnsi="Arial" w:cs="Arial"/>
        </w:rPr>
        <w:t>colocalization</w:t>
      </w:r>
      <w:r w:rsidRPr="00E554D0">
        <w:rPr>
          <w:rFonts w:ascii="Arial" w:hAnsi="Arial" w:cs="Arial" w:hint="eastAsia"/>
        </w:rPr>
        <w:t xml:space="preserve"> between Klf4 and GT335 signals were calculated</w:t>
      </w:r>
      <w:r w:rsidRPr="00E554D0">
        <w:rPr>
          <w:rFonts w:ascii="Arial" w:hAnsi="Arial" w:cs="Arial"/>
          <w:color w:val="000000"/>
          <w:szCs w:val="21"/>
        </w:rPr>
        <w:t xml:space="preserve"> and shown as </w:t>
      </w:r>
      <w:r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Pr="00E554D0">
        <w:rPr>
          <w:rFonts w:ascii="Arial" w:hAnsi="Arial" w:cs="Arial"/>
          <w:noProof/>
          <w:color w:val="000000"/>
          <w:szCs w:val="21"/>
        </w:rPr>
        <w:t>&lt;0.01</w:t>
      </w:r>
      <w:r w:rsidRPr="00E554D0">
        <w:rPr>
          <w:rFonts w:ascii="Arial" w:hAnsi="Arial" w:cs="Arial" w:hint="eastAsia"/>
        </w:rPr>
        <w:t xml:space="preserve">. 150 typical cells were observed. </w:t>
      </w:r>
      <w:r w:rsidRPr="00E554D0">
        <w:rPr>
          <w:rFonts w:ascii="Arial" w:hAnsi="Arial" w:cs="Arial"/>
          <w:color w:val="000000"/>
          <w:szCs w:val="21"/>
        </w:rPr>
        <w:t xml:space="preserve">Student’s </w:t>
      </w:r>
      <w:r w:rsidRPr="00E554D0">
        <w:rPr>
          <w:rFonts w:ascii="Arial" w:hAnsi="Arial" w:cs="Arial"/>
          <w:i/>
          <w:color w:val="000000"/>
          <w:szCs w:val="21"/>
        </w:rPr>
        <w:t>t</w:t>
      </w:r>
      <w:r w:rsidRPr="00E554D0">
        <w:rPr>
          <w:rFonts w:ascii="Arial" w:hAnsi="Arial" w:cs="Arial"/>
          <w:color w:val="000000"/>
          <w:szCs w:val="21"/>
        </w:rPr>
        <w:t>-test was used as statistical analysis</w:t>
      </w:r>
      <w:r w:rsidRPr="00E554D0">
        <w:rPr>
          <w:rFonts w:ascii="Arial" w:hAnsi="Arial" w:cs="Arial" w:hint="eastAsia"/>
          <w:color w:val="000000"/>
          <w:szCs w:val="21"/>
        </w:rPr>
        <w:t xml:space="preserve">. </w:t>
      </w:r>
    </w:p>
    <w:p w:rsidR="00ED2C22" w:rsidRPr="00E554D0" w:rsidRDefault="00ED2C22" w:rsidP="00263328">
      <w:pPr>
        <w:snapToGrid w:val="0"/>
        <w:spacing w:line="360" w:lineRule="auto"/>
        <w:ind w:rightChars="40" w:right="84"/>
        <w:rPr>
          <w:rFonts w:ascii="Arial" w:hAnsi="Arial" w:cs="Arial"/>
          <w:b/>
          <w:szCs w:val="21"/>
        </w:rPr>
      </w:pPr>
    </w:p>
    <w:p w:rsidR="00ED2C22" w:rsidRPr="00E554D0" w:rsidRDefault="00ED2C22" w:rsidP="00263328">
      <w:pPr>
        <w:snapToGrid w:val="0"/>
        <w:spacing w:line="360" w:lineRule="auto"/>
        <w:ind w:rightChars="40" w:right="84"/>
        <w:rPr>
          <w:rFonts w:ascii="Arial" w:hAnsi="Arial" w:cs="Arial"/>
          <w:b/>
          <w:szCs w:val="21"/>
        </w:rPr>
      </w:pPr>
    </w:p>
    <w:p w:rsidR="00263328" w:rsidRPr="00E554D0" w:rsidRDefault="00263328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57717A" w:rsidRPr="00E554D0" w:rsidRDefault="0057717A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57717A" w:rsidRPr="00E554D0" w:rsidRDefault="0057717A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57717A" w:rsidRPr="00E554D0" w:rsidRDefault="0057717A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57717A" w:rsidRPr="00E554D0" w:rsidRDefault="0057717A" w:rsidP="00263328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263328" w:rsidRPr="00E554D0" w:rsidRDefault="00263328" w:rsidP="00263328">
      <w:pPr>
        <w:spacing w:line="360" w:lineRule="auto"/>
        <w:ind w:rightChars="40" w:right="84"/>
      </w:pPr>
    </w:p>
    <w:p w:rsidR="00786070" w:rsidRPr="00E554D0" w:rsidRDefault="00786070" w:rsidP="00263328">
      <w:pPr>
        <w:spacing w:line="360" w:lineRule="auto"/>
        <w:ind w:rightChars="40" w:right="84"/>
      </w:pPr>
    </w:p>
    <w:p w:rsidR="00786070" w:rsidRPr="00E554D0" w:rsidRDefault="00786070" w:rsidP="00263328">
      <w:pPr>
        <w:spacing w:line="360" w:lineRule="auto"/>
        <w:ind w:rightChars="40" w:right="84"/>
      </w:pPr>
    </w:p>
    <w:p w:rsidR="00786070" w:rsidRPr="00E554D0" w:rsidRDefault="0033049E" w:rsidP="00263328">
      <w:pPr>
        <w:spacing w:line="360" w:lineRule="auto"/>
        <w:ind w:rightChars="40" w:right="84"/>
      </w:pPr>
      <w:r w:rsidRPr="00E554D0">
        <w:rPr>
          <w:noProof/>
          <w:lang w:eastAsia="en-US"/>
        </w:rPr>
        <w:lastRenderedPageBreak/>
        <w:drawing>
          <wp:inline distT="0" distB="0" distL="0" distR="0" wp14:anchorId="3E6DD8B6" wp14:editId="171FA393">
            <wp:extent cx="5270500" cy="7030720"/>
            <wp:effectExtent l="0" t="0" r="6350" b="0"/>
            <wp:docPr id="5" name="图片 5" descr="Supplementary Figure 5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pplementary Figure 5 ne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A52" w:rsidRPr="00E554D0" w:rsidRDefault="009E5A52" w:rsidP="009E5A52">
      <w:pPr>
        <w:snapToGrid w:val="0"/>
        <w:spacing w:line="360" w:lineRule="auto"/>
        <w:ind w:rightChars="40" w:right="84"/>
        <w:rPr>
          <w:rFonts w:ascii="Arial" w:hAnsi="Arial" w:cs="Arial"/>
          <w:b/>
          <w:color w:val="000000"/>
          <w:szCs w:val="21"/>
        </w:rPr>
      </w:pPr>
    </w:p>
    <w:p w:rsidR="009E5A52" w:rsidRPr="00E554D0" w:rsidRDefault="009E5A52" w:rsidP="009E5A52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>Supplementary Figure 5</w:t>
      </w:r>
      <w:r w:rsidRPr="00E554D0">
        <w:rPr>
          <w:rFonts w:ascii="Arial" w:hAnsi="Arial" w:cs="Arial"/>
          <w:b/>
          <w:szCs w:val="21"/>
        </w:rPr>
        <w:t xml:space="preserve">. </w:t>
      </w:r>
      <w:r w:rsidRPr="00E554D0">
        <w:rPr>
          <w:rFonts w:ascii="Arial" w:hAnsi="Arial" w:cs="Arial" w:hint="eastAsia"/>
          <w:b/>
          <w:szCs w:val="21"/>
        </w:rPr>
        <w:t xml:space="preserve">Overexpresson of CCP1 or CCP6 promotes </w:t>
      </w:r>
      <w:r w:rsidRPr="00E554D0">
        <w:rPr>
          <w:rFonts w:ascii="Arial" w:hAnsi="Arial" w:cs="Arial"/>
          <w:b/>
          <w:szCs w:val="21"/>
        </w:rPr>
        <w:t xml:space="preserve">Klf4 protein </w:t>
      </w:r>
      <w:r w:rsidRPr="00E554D0">
        <w:rPr>
          <w:rFonts w:ascii="Arial" w:hAnsi="Arial" w:cs="Arial" w:hint="eastAsia"/>
          <w:b/>
          <w:szCs w:val="21"/>
        </w:rPr>
        <w:t>degradation over cell</w:t>
      </w:r>
      <w:r w:rsidRPr="00E554D0">
        <w:rPr>
          <w:rFonts w:ascii="Arial" w:hAnsi="Arial" w:cs="Arial"/>
          <w:b/>
          <w:szCs w:val="21"/>
        </w:rPr>
        <w:t xml:space="preserve"> reprogramming. </w:t>
      </w:r>
      <w:r w:rsidRPr="00E554D0">
        <w:rPr>
          <w:rFonts w:ascii="Arial" w:hAnsi="Arial" w:cs="Arial" w:hint="eastAsia"/>
          <w:szCs w:val="21"/>
        </w:rPr>
        <w:t>(a)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/>
          <w:color w:val="000000"/>
          <w:szCs w:val="21"/>
        </w:rPr>
        <w:t>MEFs were infected by OSKM factors</w:t>
      </w:r>
      <w:r w:rsidR="00216F8D" w:rsidRPr="00E554D0">
        <w:rPr>
          <w:rFonts w:ascii="Arial" w:hAnsi="Arial" w:cs="Arial" w:hint="eastAsia"/>
          <w:color w:val="000000"/>
          <w:szCs w:val="21"/>
        </w:rPr>
        <w:t xml:space="preserve"> in indicated lentivirus</w:t>
      </w:r>
      <w:r w:rsidRPr="00E554D0">
        <w:rPr>
          <w:rFonts w:ascii="Arial" w:hAnsi="Arial" w:cs="Arial" w:hint="eastAsia"/>
          <w:color w:val="000000"/>
          <w:szCs w:val="21"/>
        </w:rPr>
        <w:t>.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Klf4 was probed by immunoblotting. </w:t>
      </w:r>
      <w:r w:rsidRPr="00E554D0">
        <w:rPr>
          <w:rFonts w:ascii="Arial" w:hAnsi="Arial" w:cs="Arial"/>
          <w:szCs w:val="21"/>
        </w:rPr>
        <w:t>(</w:t>
      </w:r>
      <w:r w:rsidRPr="00E554D0">
        <w:rPr>
          <w:rFonts w:ascii="Arial" w:hAnsi="Arial" w:cs="Arial" w:hint="eastAsia"/>
          <w:szCs w:val="21"/>
        </w:rPr>
        <w:t>b</w:t>
      </w:r>
      <w:r w:rsidRPr="00E554D0">
        <w:rPr>
          <w:rFonts w:ascii="Arial" w:hAnsi="Arial" w:cs="Arial"/>
          <w:szCs w:val="21"/>
        </w:rPr>
        <w:t>)</w:t>
      </w:r>
      <w:r w:rsidRPr="00E554D0">
        <w:rPr>
          <w:rFonts w:ascii="Arial" w:hAnsi="Arial" w:cs="Arial"/>
          <w:color w:val="000000"/>
          <w:szCs w:val="21"/>
        </w:rPr>
        <w:t xml:space="preserve"> WT MEFs were transfected by OSKM factors plus MLN4924</w:t>
      </w:r>
      <w:r w:rsidRPr="00E554D0">
        <w:rPr>
          <w:rFonts w:ascii="Arial" w:hAnsi="Arial" w:cs="Arial" w:hint="eastAsia"/>
          <w:color w:val="000000"/>
          <w:szCs w:val="21"/>
        </w:rPr>
        <w:t xml:space="preserve"> (</w:t>
      </w:r>
      <w:r w:rsidRPr="00E554D0">
        <w:rPr>
          <w:rFonts w:ascii="Arial" w:hAnsi="Arial" w:cs="Arial"/>
          <w:color w:val="000000"/>
          <w:szCs w:val="21"/>
        </w:rPr>
        <w:t xml:space="preserve">1 μM </w:t>
      </w:r>
      <w:r w:rsidRPr="00E554D0">
        <w:rPr>
          <w:rFonts w:ascii="Arial" w:hAnsi="Arial" w:cs="Arial" w:hint="eastAsia"/>
          <w:color w:val="000000"/>
          <w:szCs w:val="21"/>
        </w:rPr>
        <w:t xml:space="preserve">) treatment </w:t>
      </w:r>
      <w:r w:rsidRPr="00E554D0">
        <w:rPr>
          <w:rFonts w:ascii="Arial" w:hAnsi="Arial" w:cs="Arial"/>
          <w:color w:val="000000"/>
          <w:szCs w:val="21"/>
        </w:rPr>
        <w:t>for 5 days</w:t>
      </w:r>
      <w:r w:rsidRPr="00E554D0">
        <w:rPr>
          <w:rFonts w:ascii="Arial" w:hAnsi="Arial" w:cs="Arial"/>
          <w:szCs w:val="21"/>
        </w:rPr>
        <w:t>.</w:t>
      </w:r>
      <w:r w:rsidRPr="00E554D0">
        <w:rPr>
          <w:rFonts w:ascii="Arial" w:hAnsi="Arial" w:cs="Arial"/>
          <w:color w:val="000000"/>
          <w:szCs w:val="21"/>
        </w:rPr>
        <w:t xml:space="preserve"> </w:t>
      </w:r>
      <w:r w:rsidRPr="00E554D0">
        <w:rPr>
          <w:rFonts w:ascii="Arial" w:hAnsi="Arial" w:cs="Arial" w:hint="eastAsia"/>
          <w:color w:val="000000"/>
          <w:szCs w:val="21"/>
        </w:rPr>
        <w:t xml:space="preserve">Cells were lyzed for immunoblotting. </w:t>
      </w:r>
      <w:r w:rsidRPr="00E554D0">
        <w:rPr>
          <w:rFonts w:ascii="Arial" w:hAnsi="Arial" w:cs="Arial"/>
          <w:color w:val="000000"/>
          <w:szCs w:val="21"/>
        </w:rPr>
        <w:t>(</w:t>
      </w:r>
      <w:r w:rsidRPr="00E554D0">
        <w:rPr>
          <w:rFonts w:ascii="Arial" w:hAnsi="Arial" w:cs="Arial" w:hint="eastAsia"/>
          <w:color w:val="000000"/>
          <w:szCs w:val="21"/>
        </w:rPr>
        <w:t>c</w:t>
      </w:r>
      <w:r w:rsidRPr="00E554D0">
        <w:rPr>
          <w:rFonts w:ascii="Arial" w:hAnsi="Arial" w:cs="Arial"/>
          <w:color w:val="000000"/>
          <w:szCs w:val="21"/>
        </w:rPr>
        <w:t xml:space="preserve">) MEFs were </w:t>
      </w:r>
      <w:r w:rsidR="00A32E86" w:rsidRPr="00E554D0">
        <w:rPr>
          <w:rFonts w:ascii="Arial" w:hAnsi="Arial" w:cs="Arial" w:hint="eastAsia"/>
          <w:color w:val="000000"/>
          <w:szCs w:val="21"/>
        </w:rPr>
        <w:t>induced with OSKM lentivirus</w:t>
      </w:r>
      <w:r w:rsidRPr="00E554D0">
        <w:rPr>
          <w:rFonts w:ascii="Arial" w:hAnsi="Arial" w:cs="Arial"/>
          <w:color w:val="000000"/>
          <w:szCs w:val="21"/>
        </w:rPr>
        <w:t xml:space="preserve"> and treated with 1 μM MLN4924 for 3 weeks. AP positive colony numbers per 10</w:t>
      </w:r>
      <w:r w:rsidRPr="00E554D0">
        <w:rPr>
          <w:rFonts w:ascii="Arial" w:hAnsi="Arial" w:cs="Arial"/>
          <w:color w:val="000000"/>
          <w:szCs w:val="21"/>
          <w:vertAlign w:val="superscript"/>
        </w:rPr>
        <w:t>4</w:t>
      </w:r>
      <w:r w:rsidRPr="00E554D0">
        <w:rPr>
          <w:rFonts w:ascii="Arial" w:hAnsi="Arial" w:cs="Arial"/>
          <w:color w:val="000000"/>
          <w:szCs w:val="21"/>
        </w:rPr>
        <w:t xml:space="preserve"> cells were calculated and </w:t>
      </w:r>
      <w:r w:rsidRPr="00E554D0">
        <w:rPr>
          <w:rFonts w:ascii="Arial" w:hAnsi="Arial" w:cs="Arial"/>
          <w:color w:val="000000"/>
          <w:szCs w:val="21"/>
        </w:rPr>
        <w:lastRenderedPageBreak/>
        <w:t xml:space="preserve">shown as </w:t>
      </w:r>
      <w:r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Pr="00E554D0">
        <w:rPr>
          <w:rFonts w:ascii="Arial" w:hAnsi="Arial" w:cs="Arial"/>
          <w:noProof/>
          <w:color w:val="000000"/>
          <w:szCs w:val="21"/>
        </w:rPr>
        <w:t>&lt;0.01.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5F2740" w:rsidRPr="00E554D0">
        <w:rPr>
          <w:rFonts w:ascii="Arial" w:hAnsi="Arial" w:cs="Arial" w:hint="eastAsia"/>
          <w:noProof/>
          <w:color w:val="000000"/>
          <w:szCs w:val="21"/>
        </w:rPr>
        <w:t xml:space="preserve">n=5. </w:t>
      </w:r>
      <w:r w:rsidRPr="00E554D0">
        <w:rPr>
          <w:rFonts w:ascii="Arial" w:hAnsi="Arial" w:cs="Arial"/>
          <w:color w:val="000000"/>
          <w:szCs w:val="21"/>
        </w:rPr>
        <w:t xml:space="preserve">Scale bar, </w:t>
      </w:r>
      <w:r w:rsidRPr="00E554D0">
        <w:rPr>
          <w:rFonts w:ascii="Arial" w:hAnsi="Arial" w:cs="Arial" w:hint="eastAsia"/>
          <w:color w:val="000000"/>
          <w:szCs w:val="21"/>
        </w:rPr>
        <w:t>100</w:t>
      </w:r>
      <w:r w:rsidRPr="00E554D0">
        <w:rPr>
          <w:rFonts w:ascii="Arial" w:hAnsi="Arial" w:cs="Arial"/>
          <w:color w:val="000000"/>
          <w:szCs w:val="21"/>
        </w:rPr>
        <w:t xml:space="preserve"> </w:t>
      </w:r>
      <w:r w:rsidRPr="00E554D0">
        <w:rPr>
          <w:rFonts w:ascii="Arial" w:hAnsi="Arial" w:cs="Arial"/>
          <w:color w:val="000000"/>
          <w:szCs w:val="21"/>
        </w:rPr>
        <w:sym w:font="Symbol" w:char="F06D"/>
      </w:r>
      <w:r w:rsidRPr="00E554D0">
        <w:rPr>
          <w:rFonts w:ascii="Arial" w:hAnsi="Arial" w:cs="Arial"/>
          <w:color w:val="000000"/>
          <w:szCs w:val="21"/>
        </w:rPr>
        <w:t>m.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(d) </w:t>
      </w:r>
      <w:r w:rsidRPr="00E554D0">
        <w:rPr>
          <w:rFonts w:ascii="Arial" w:hAnsi="Arial" w:cs="Arial" w:hint="eastAsia"/>
          <w:color w:val="000000"/>
          <w:szCs w:val="21"/>
        </w:rPr>
        <w:t xml:space="preserve">Klf4 depletion was confirmed by </w:t>
      </w:r>
      <w:r w:rsidR="00A32E86" w:rsidRPr="00E554D0">
        <w:rPr>
          <w:rFonts w:ascii="Arial" w:hAnsi="Arial" w:cs="Arial" w:hint="eastAsia"/>
          <w:color w:val="000000"/>
          <w:szCs w:val="21"/>
        </w:rPr>
        <w:t>q</w:t>
      </w:r>
      <w:r w:rsidRPr="00E554D0">
        <w:rPr>
          <w:rFonts w:ascii="Arial" w:hAnsi="Arial" w:cs="Arial" w:hint="eastAsia"/>
          <w:color w:val="000000"/>
          <w:szCs w:val="21"/>
        </w:rPr>
        <w:t>PCR.</w:t>
      </w:r>
      <w:r w:rsidRPr="00E554D0">
        <w:rPr>
          <w:rFonts w:ascii="Arial" w:hAnsi="Arial" w:cs="Arial"/>
          <w:noProof/>
          <w:color w:val="000000"/>
          <w:szCs w:val="21"/>
        </w:rPr>
        <w:t xml:space="preserve"> </w:t>
      </w:r>
      <w:r w:rsidR="00A32E86" w:rsidRPr="00E554D0">
        <w:rPr>
          <w:rFonts w:ascii="Arial" w:hAnsi="Arial" w:cs="Arial" w:hint="eastAsia"/>
          <w:noProof/>
          <w:szCs w:val="21"/>
        </w:rPr>
        <w:t>Relative gene expression was</w:t>
      </w:r>
      <w:r w:rsidRPr="00E554D0">
        <w:rPr>
          <w:rFonts w:ascii="Arial" w:hAnsi="Arial" w:cs="Arial"/>
          <w:noProof/>
          <w:szCs w:val="21"/>
        </w:rPr>
        <w:t xml:space="preserve"> shown as means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/>
          <w:noProof/>
          <w:szCs w:val="21"/>
        </w:rPr>
        <w:t>±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/>
          <w:noProof/>
          <w:szCs w:val="21"/>
        </w:rPr>
        <w:t>S.D. **, P&lt;0.01.</w:t>
      </w:r>
      <w:r w:rsidR="005F2740" w:rsidRPr="00E554D0">
        <w:rPr>
          <w:rFonts w:ascii="Arial" w:hAnsi="Arial" w:cs="Arial" w:hint="eastAsia"/>
          <w:noProof/>
          <w:szCs w:val="21"/>
        </w:rPr>
        <w:t>n=3.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(e) </w:t>
      </w:r>
      <w:r w:rsidRPr="00E554D0">
        <w:rPr>
          <w:rFonts w:ascii="Arial" w:hAnsi="Arial" w:cs="Arial" w:hint="eastAsia"/>
          <w:szCs w:val="21"/>
        </w:rPr>
        <w:t>Mouse E</w:t>
      </w:r>
      <w:r w:rsidR="00A32E86" w:rsidRPr="00E554D0">
        <w:rPr>
          <w:rFonts w:ascii="Arial" w:hAnsi="Arial" w:cs="Arial" w:hint="eastAsia"/>
          <w:szCs w:val="21"/>
        </w:rPr>
        <w:t>S</w:t>
      </w:r>
      <w:r w:rsidRPr="00E554D0">
        <w:rPr>
          <w:rFonts w:ascii="Arial" w:hAnsi="Arial" w:cs="Arial" w:hint="eastAsia"/>
          <w:szCs w:val="21"/>
        </w:rPr>
        <w:t xml:space="preserve"> </w:t>
      </w:r>
      <w:r w:rsidRPr="00E554D0">
        <w:rPr>
          <w:rFonts w:ascii="Arial" w:hAnsi="Arial" w:cs="Arial"/>
          <w:szCs w:val="21"/>
        </w:rPr>
        <w:t>D3</w:t>
      </w:r>
      <w:r w:rsidRPr="00E554D0">
        <w:rPr>
          <w:rFonts w:ascii="Arial" w:hAnsi="Arial" w:cs="Arial" w:hint="eastAsia"/>
          <w:szCs w:val="21"/>
        </w:rPr>
        <w:t xml:space="preserve"> cells</w:t>
      </w:r>
      <w:r w:rsidRPr="00E554D0">
        <w:rPr>
          <w:rFonts w:ascii="Arial" w:hAnsi="Arial" w:cs="Arial"/>
          <w:szCs w:val="21"/>
        </w:rPr>
        <w:t xml:space="preserve"> w</w:t>
      </w:r>
      <w:r w:rsidRPr="00E554D0">
        <w:rPr>
          <w:rFonts w:ascii="Arial" w:hAnsi="Arial" w:cs="Arial" w:hint="eastAsia"/>
          <w:szCs w:val="21"/>
        </w:rPr>
        <w:t xml:space="preserve">ere </w:t>
      </w:r>
      <w:r w:rsidRPr="00E554D0">
        <w:rPr>
          <w:rFonts w:ascii="Arial" w:hAnsi="Arial" w:cs="Arial"/>
          <w:szCs w:val="21"/>
        </w:rPr>
        <w:t xml:space="preserve">transfected with </w:t>
      </w:r>
      <w:r w:rsidRPr="00E554D0">
        <w:rPr>
          <w:rFonts w:ascii="Arial" w:hAnsi="Arial" w:cs="Arial" w:hint="eastAsia"/>
          <w:szCs w:val="21"/>
        </w:rPr>
        <w:t xml:space="preserve">the </w:t>
      </w:r>
      <w:r w:rsidRPr="00E554D0">
        <w:rPr>
          <w:rFonts w:ascii="Arial" w:hAnsi="Arial" w:cs="Arial"/>
          <w:szCs w:val="21"/>
        </w:rPr>
        <w:t>indicated plasmid</w:t>
      </w:r>
      <w:r w:rsidRPr="00E554D0">
        <w:rPr>
          <w:rFonts w:ascii="Arial" w:hAnsi="Arial" w:cs="Arial" w:hint="eastAsia"/>
          <w:szCs w:val="21"/>
        </w:rPr>
        <w:t>s</w:t>
      </w:r>
      <w:r w:rsidR="003C7AE9" w:rsidRPr="00E554D0">
        <w:rPr>
          <w:rFonts w:ascii="Arial" w:hAnsi="Arial" w:cs="Arial" w:hint="eastAsia"/>
          <w:szCs w:val="21"/>
        </w:rPr>
        <w:t xml:space="preserve"> followed </w:t>
      </w:r>
      <w:r w:rsidR="00A32E86" w:rsidRPr="00E554D0">
        <w:rPr>
          <w:rFonts w:ascii="Arial" w:hAnsi="Arial" w:cs="Arial" w:hint="eastAsia"/>
          <w:noProof/>
          <w:color w:val="000000"/>
          <w:szCs w:val="21"/>
        </w:rPr>
        <w:t>by qPCR</w:t>
      </w:r>
      <w:r w:rsidRPr="00E554D0">
        <w:rPr>
          <w:rFonts w:ascii="Arial" w:hAnsi="Arial" w:cs="Arial"/>
          <w:noProof/>
          <w:color w:val="000000"/>
          <w:szCs w:val="21"/>
        </w:rPr>
        <w:t>.</w:t>
      </w:r>
      <w:r w:rsidRPr="00E554D0">
        <w:rPr>
          <w:rFonts w:ascii="Arial" w:hAnsi="Arial" w:cs="Arial"/>
          <w:szCs w:val="21"/>
        </w:rPr>
        <w:t xml:space="preserve"> </w:t>
      </w:r>
      <w:r w:rsidR="00A32E86" w:rsidRPr="00E554D0">
        <w:rPr>
          <w:rFonts w:ascii="Arial" w:hAnsi="Arial" w:cs="Arial" w:hint="eastAsia"/>
          <w:noProof/>
          <w:szCs w:val="21"/>
        </w:rPr>
        <w:t>Relative gene expression was</w:t>
      </w:r>
      <w:r w:rsidRPr="00E554D0">
        <w:rPr>
          <w:rFonts w:ascii="Arial" w:hAnsi="Arial" w:cs="Arial"/>
          <w:noProof/>
          <w:szCs w:val="21"/>
        </w:rPr>
        <w:t xml:space="preserve"> shown as means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/>
          <w:noProof/>
          <w:szCs w:val="21"/>
        </w:rPr>
        <w:t>±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/>
          <w:noProof/>
          <w:szCs w:val="21"/>
        </w:rPr>
        <w:t>S.D. **, P&lt;0.01.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="005F2740" w:rsidRPr="00E554D0">
        <w:rPr>
          <w:rFonts w:ascii="Arial" w:hAnsi="Arial" w:cs="Arial" w:hint="eastAsia"/>
          <w:noProof/>
          <w:color w:val="000000"/>
          <w:szCs w:val="21"/>
        </w:rPr>
        <w:t>n=5.</w:t>
      </w:r>
      <w:r w:rsidR="005F2740"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 w:hint="eastAsia"/>
          <w:noProof/>
          <w:szCs w:val="21"/>
        </w:rPr>
        <w:t>(f) Accumulation of Klf4 on promoter of pluripotency gene was confirmed by ChIP-</w:t>
      </w:r>
      <w:r w:rsidR="00216F8D" w:rsidRPr="00E554D0">
        <w:rPr>
          <w:rFonts w:ascii="Arial" w:hAnsi="Arial" w:cs="Arial" w:hint="eastAsia"/>
          <w:noProof/>
          <w:szCs w:val="21"/>
        </w:rPr>
        <w:t>q</w:t>
      </w:r>
      <w:r w:rsidRPr="00E554D0">
        <w:rPr>
          <w:rFonts w:ascii="Arial" w:hAnsi="Arial" w:cs="Arial" w:hint="eastAsia"/>
          <w:noProof/>
          <w:szCs w:val="21"/>
        </w:rPr>
        <w:t>PCR.</w:t>
      </w:r>
      <w:r w:rsidRPr="00E554D0">
        <w:rPr>
          <w:rFonts w:ascii="Arial" w:hAnsi="Arial" w:cs="Arial" w:hint="eastAsia"/>
          <w:color w:val="000000"/>
          <w:szCs w:val="21"/>
        </w:rPr>
        <w:t xml:space="preserve"> Fold enrichment was </w:t>
      </w:r>
      <w:r w:rsidRPr="00E554D0">
        <w:rPr>
          <w:rFonts w:ascii="Arial" w:hAnsi="Arial" w:cs="Arial" w:hint="eastAsia"/>
          <w:noProof/>
          <w:color w:val="000000"/>
          <w:szCs w:val="21"/>
        </w:rPr>
        <w:t>shown as</w:t>
      </w:r>
      <w:r w:rsidRPr="00E554D0">
        <w:rPr>
          <w:rFonts w:ascii="Arial" w:hAnsi="Arial" w:cs="Arial"/>
          <w:noProof/>
          <w:color w:val="000000"/>
          <w:szCs w:val="21"/>
        </w:rPr>
        <w:t xml:space="preserve"> mean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s </w:t>
      </w:r>
      <w:r w:rsidRPr="00E554D0">
        <w:rPr>
          <w:rFonts w:ascii="Arial" w:hAnsi="Arial" w:cs="Arial"/>
          <w:noProof/>
          <w:color w:val="000000"/>
          <w:szCs w:val="21"/>
        </w:rPr>
        <w:t>±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Pr="00E554D0">
        <w:rPr>
          <w:rFonts w:ascii="Arial" w:hAnsi="Arial" w:cs="Arial"/>
          <w:noProof/>
          <w:color w:val="000000"/>
          <w:szCs w:val="21"/>
        </w:rPr>
        <w:t>S.D.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Pr="00E554D0">
        <w:rPr>
          <w:rFonts w:ascii="Arial" w:hAnsi="Arial" w:cs="Arial"/>
          <w:noProof/>
          <w:color w:val="000000"/>
          <w:szCs w:val="21"/>
        </w:rPr>
        <w:t xml:space="preserve">**, </w:t>
      </w:r>
      <w:r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Pr="00E554D0">
        <w:rPr>
          <w:rFonts w:ascii="Arial" w:hAnsi="Arial" w:cs="Arial"/>
          <w:noProof/>
          <w:color w:val="000000"/>
          <w:szCs w:val="21"/>
        </w:rPr>
        <w:t>&lt;0.01</w:t>
      </w:r>
      <w:r w:rsidRPr="00E554D0">
        <w:rPr>
          <w:rFonts w:ascii="Arial" w:hAnsi="Arial" w:cs="Arial" w:hint="eastAsia"/>
          <w:noProof/>
          <w:color w:val="000000"/>
          <w:szCs w:val="21"/>
        </w:rPr>
        <w:t>.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5F2740" w:rsidRPr="00E554D0">
        <w:rPr>
          <w:rFonts w:ascii="Arial" w:hAnsi="Arial" w:cs="Arial" w:hint="eastAsia"/>
          <w:noProof/>
          <w:color w:val="000000"/>
          <w:szCs w:val="21"/>
        </w:rPr>
        <w:t>n=5.</w:t>
      </w:r>
      <w:r w:rsidRPr="00E554D0">
        <w:rPr>
          <w:rFonts w:ascii="Arial" w:hAnsi="Arial" w:cs="Arial" w:hint="eastAsia"/>
          <w:noProof/>
          <w:szCs w:val="21"/>
        </w:rPr>
        <w:t xml:space="preserve"> </w:t>
      </w:r>
      <w:r w:rsidRPr="00E554D0">
        <w:rPr>
          <w:rFonts w:ascii="Arial" w:hAnsi="Arial" w:cs="Arial"/>
          <w:szCs w:val="21"/>
        </w:rPr>
        <w:t>(</w:t>
      </w:r>
      <w:r w:rsidRPr="00E554D0">
        <w:rPr>
          <w:rFonts w:ascii="Arial" w:hAnsi="Arial" w:cs="Arial" w:hint="eastAsia"/>
          <w:szCs w:val="21"/>
        </w:rPr>
        <w:t>g</w:t>
      </w:r>
      <w:r w:rsidRPr="00E554D0">
        <w:rPr>
          <w:rFonts w:ascii="Arial" w:hAnsi="Arial" w:cs="Arial"/>
          <w:szCs w:val="21"/>
        </w:rPr>
        <w:t xml:space="preserve">) Diagram of the strategy for </w:t>
      </w:r>
      <w:r w:rsidRPr="00E554D0">
        <w:rPr>
          <w:rFonts w:ascii="Arial" w:hAnsi="Arial" w:cs="Arial" w:hint="eastAsia"/>
          <w:i/>
          <w:szCs w:val="21"/>
        </w:rPr>
        <w:t>Ttll4</w:t>
      </w:r>
      <w:r w:rsidRPr="00E554D0">
        <w:rPr>
          <w:rFonts w:ascii="Arial" w:hAnsi="Arial" w:cs="Arial"/>
          <w:szCs w:val="21"/>
        </w:rPr>
        <w:t xml:space="preserve"> targeting </w:t>
      </w:r>
      <w:r w:rsidRPr="00E554D0">
        <w:rPr>
          <w:rFonts w:ascii="Arial" w:hAnsi="Arial" w:cs="Arial" w:hint="eastAsia"/>
          <w:szCs w:val="21"/>
        </w:rPr>
        <w:t>via</w:t>
      </w:r>
      <w:r w:rsidRPr="00E554D0">
        <w:rPr>
          <w:rFonts w:ascii="Arial" w:hAnsi="Arial" w:cs="Arial"/>
          <w:szCs w:val="21"/>
        </w:rPr>
        <w:t xml:space="preserve"> CRISPR-Cas9 technology. (</w:t>
      </w:r>
      <w:r w:rsidRPr="00E554D0">
        <w:rPr>
          <w:rFonts w:ascii="Arial" w:hAnsi="Arial" w:cs="Arial" w:hint="eastAsia"/>
          <w:szCs w:val="21"/>
        </w:rPr>
        <w:t>h</w:t>
      </w:r>
      <w:r w:rsidRPr="00E554D0">
        <w:rPr>
          <w:rFonts w:ascii="Arial" w:hAnsi="Arial" w:cs="Arial"/>
          <w:szCs w:val="21"/>
        </w:rPr>
        <w:t xml:space="preserve">) </w:t>
      </w:r>
      <w:r w:rsidRPr="00E554D0">
        <w:rPr>
          <w:rFonts w:ascii="Arial" w:hAnsi="Arial" w:cs="Arial"/>
          <w:color w:val="000000"/>
          <w:szCs w:val="21"/>
        </w:rPr>
        <w:t>TTLL4 deficiency was confirmed by immunoblotting in MEFs.</w:t>
      </w:r>
      <w:r w:rsidRPr="00E554D0">
        <w:rPr>
          <w:rFonts w:ascii="Arial" w:hAnsi="Arial" w:cs="Arial" w:hint="eastAsia"/>
          <w:color w:val="000000"/>
          <w:szCs w:val="21"/>
        </w:rPr>
        <w:t xml:space="preserve"> (i) MEFs</w:t>
      </w:r>
      <w:r w:rsidRPr="00E554D0">
        <w:rPr>
          <w:rFonts w:ascii="Arial" w:hAnsi="Arial" w:cs="Arial"/>
          <w:color w:val="000000"/>
          <w:szCs w:val="21"/>
        </w:rPr>
        <w:t xml:space="preserve"> were </w:t>
      </w:r>
      <w:r w:rsidR="00A32E86" w:rsidRPr="00E554D0">
        <w:rPr>
          <w:rFonts w:ascii="Arial" w:hAnsi="Arial" w:cs="Arial" w:hint="eastAsia"/>
          <w:color w:val="000000"/>
          <w:szCs w:val="21"/>
        </w:rPr>
        <w:t>infected</w:t>
      </w:r>
      <w:r w:rsidRPr="00E554D0">
        <w:rPr>
          <w:rFonts w:ascii="Arial" w:hAnsi="Arial" w:cs="Arial"/>
          <w:color w:val="000000"/>
          <w:szCs w:val="21"/>
        </w:rPr>
        <w:t xml:space="preserve"> by OSKM factors</w:t>
      </w:r>
      <w:r w:rsidRPr="00E554D0">
        <w:rPr>
          <w:rFonts w:ascii="Arial" w:hAnsi="Arial" w:cs="Arial" w:hint="eastAsia"/>
          <w:color w:val="000000"/>
          <w:szCs w:val="21"/>
        </w:rPr>
        <w:t xml:space="preserve"> with</w:t>
      </w:r>
      <w:r w:rsidRPr="00E554D0">
        <w:rPr>
          <w:rFonts w:ascii="Arial" w:hAnsi="Arial" w:cs="Arial"/>
          <w:color w:val="000000"/>
          <w:szCs w:val="21"/>
        </w:rPr>
        <w:t xml:space="preserve"> MLN4924</w:t>
      </w:r>
      <w:r w:rsidRPr="00E554D0">
        <w:rPr>
          <w:rFonts w:ascii="Arial" w:hAnsi="Arial" w:cs="Arial" w:hint="eastAsia"/>
          <w:color w:val="000000"/>
          <w:szCs w:val="21"/>
        </w:rPr>
        <w:t xml:space="preserve"> (</w:t>
      </w:r>
      <w:r w:rsidRPr="00E554D0">
        <w:rPr>
          <w:rFonts w:ascii="Arial" w:hAnsi="Arial" w:cs="Arial"/>
          <w:color w:val="000000"/>
          <w:szCs w:val="21"/>
        </w:rPr>
        <w:t>1 μM</w:t>
      </w:r>
      <w:r w:rsidRPr="00E554D0">
        <w:rPr>
          <w:rFonts w:ascii="Arial" w:hAnsi="Arial" w:cs="Arial" w:hint="eastAsia"/>
          <w:color w:val="000000"/>
          <w:szCs w:val="21"/>
        </w:rPr>
        <w:t>) treatment</w:t>
      </w:r>
      <w:r w:rsidRPr="00E554D0">
        <w:rPr>
          <w:rFonts w:ascii="Arial" w:hAnsi="Arial" w:cs="Arial"/>
          <w:color w:val="000000"/>
          <w:szCs w:val="21"/>
        </w:rPr>
        <w:t xml:space="preserve"> for 5 days</w:t>
      </w:r>
      <w:r w:rsidR="003C7AE9" w:rsidRPr="00E554D0">
        <w:rPr>
          <w:rFonts w:ascii="Arial" w:hAnsi="Arial" w:cs="Arial" w:hint="eastAsia"/>
          <w:szCs w:val="21"/>
        </w:rPr>
        <w:t xml:space="preserve"> and</w:t>
      </w:r>
      <w:r w:rsidRPr="00E554D0">
        <w:rPr>
          <w:rFonts w:ascii="Arial" w:hAnsi="Arial" w:cs="Arial" w:hint="eastAsia"/>
          <w:color w:val="000000"/>
          <w:szCs w:val="21"/>
        </w:rPr>
        <w:t xml:space="preserve"> lyzed for immunoblotting. (j) The specificities of antibodies were verified by immunoblotting. (k) </w:t>
      </w:r>
      <w:r w:rsidRPr="00E554D0">
        <w:rPr>
          <w:rFonts w:ascii="Arial" w:hAnsi="Arial" w:cs="Arial"/>
          <w:color w:val="000000"/>
          <w:szCs w:val="21"/>
        </w:rPr>
        <w:t>Klf4</w:t>
      </w:r>
      <w:r w:rsidRPr="00E554D0">
        <w:rPr>
          <w:rFonts w:ascii="Arial" w:hAnsi="Arial" w:cs="Arial" w:hint="eastAsia"/>
          <w:color w:val="000000"/>
          <w:szCs w:val="21"/>
        </w:rPr>
        <w:t>-</w:t>
      </w:r>
      <w:r w:rsidRPr="00E554D0">
        <w:rPr>
          <w:rFonts w:ascii="Arial" w:hAnsi="Arial" w:cs="Arial"/>
          <w:color w:val="000000"/>
          <w:szCs w:val="21"/>
        </w:rPr>
        <w:t>wt, Klf4</w:t>
      </w:r>
      <w:r w:rsidRPr="00E554D0">
        <w:rPr>
          <w:rFonts w:ascii="Arial" w:hAnsi="Arial" w:cs="Arial" w:hint="eastAsia"/>
          <w:color w:val="000000"/>
          <w:szCs w:val="21"/>
        </w:rPr>
        <w:t>-</w:t>
      </w:r>
      <w:r w:rsidRPr="00E554D0">
        <w:rPr>
          <w:rFonts w:ascii="Arial" w:hAnsi="Arial" w:cs="Arial"/>
          <w:color w:val="000000"/>
          <w:szCs w:val="21"/>
        </w:rPr>
        <w:t>E38</w:t>
      </w:r>
      <w:r w:rsidRPr="00E554D0">
        <w:rPr>
          <w:rFonts w:ascii="Arial" w:hAnsi="Arial" w:cs="Arial" w:hint="eastAsia"/>
          <w:color w:val="000000"/>
          <w:szCs w:val="21"/>
        </w:rPr>
        <w:t>1</w:t>
      </w:r>
      <w:r w:rsidRPr="00E554D0">
        <w:rPr>
          <w:rFonts w:ascii="Arial" w:hAnsi="Arial" w:cs="Arial"/>
          <w:color w:val="000000"/>
          <w:szCs w:val="21"/>
        </w:rPr>
        <w:t>A or Klf4</w:t>
      </w:r>
      <w:r w:rsidRPr="00E554D0">
        <w:rPr>
          <w:rFonts w:ascii="Arial" w:hAnsi="Arial" w:cs="Arial" w:hint="eastAsia"/>
          <w:color w:val="000000"/>
          <w:szCs w:val="21"/>
        </w:rPr>
        <w:t>-</w:t>
      </w:r>
      <w:r w:rsidRPr="00E554D0">
        <w:rPr>
          <w:rFonts w:ascii="Arial" w:hAnsi="Arial" w:cs="Arial"/>
          <w:color w:val="000000"/>
          <w:szCs w:val="21"/>
        </w:rPr>
        <w:t>K232R were overexpressed into Klf4 silenced MEFs after OSKM transfection for 2 days, followed by staining with anti-Klf4 antibody and GT335. Klf4</w:t>
      </w:r>
      <w:r w:rsidRPr="00E554D0">
        <w:rPr>
          <w:rFonts w:ascii="Arial" w:hAnsi="Arial" w:cs="Arial" w:hint="eastAsia"/>
          <w:color w:val="000000"/>
          <w:szCs w:val="21"/>
        </w:rPr>
        <w:t xml:space="preserve">, </w:t>
      </w:r>
      <w:r w:rsidRPr="00E554D0">
        <w:rPr>
          <w:rFonts w:ascii="Arial" w:hAnsi="Arial" w:cs="Arial"/>
          <w:color w:val="000000"/>
          <w:szCs w:val="21"/>
        </w:rPr>
        <w:t>green</w:t>
      </w:r>
      <w:r w:rsidRPr="00E554D0">
        <w:rPr>
          <w:rFonts w:ascii="Arial" w:hAnsi="Arial" w:cs="Arial" w:hint="eastAsia"/>
          <w:color w:val="000000"/>
          <w:szCs w:val="21"/>
        </w:rPr>
        <w:t>;</w:t>
      </w:r>
      <w:r w:rsidRPr="00E554D0">
        <w:rPr>
          <w:rFonts w:ascii="Arial" w:hAnsi="Arial" w:cs="Arial"/>
          <w:color w:val="000000"/>
          <w:szCs w:val="21"/>
        </w:rPr>
        <w:t xml:space="preserve"> GT335</w:t>
      </w:r>
      <w:r w:rsidRPr="00E554D0">
        <w:rPr>
          <w:rFonts w:ascii="Arial" w:hAnsi="Arial" w:cs="Arial" w:hint="eastAsia"/>
          <w:color w:val="000000"/>
          <w:szCs w:val="21"/>
        </w:rPr>
        <w:t>,</w:t>
      </w:r>
      <w:r w:rsidRPr="00E554D0">
        <w:rPr>
          <w:rFonts w:ascii="Arial" w:hAnsi="Arial" w:cs="Arial"/>
          <w:color w:val="000000"/>
          <w:szCs w:val="21"/>
        </w:rPr>
        <w:t xml:space="preserve"> red; DAPI</w:t>
      </w:r>
      <w:r w:rsidRPr="00E554D0">
        <w:rPr>
          <w:rFonts w:ascii="Arial" w:hAnsi="Arial" w:cs="Arial" w:hint="eastAsia"/>
          <w:color w:val="000000"/>
          <w:szCs w:val="21"/>
        </w:rPr>
        <w:t>,</w:t>
      </w:r>
      <w:r w:rsidRPr="00E554D0">
        <w:rPr>
          <w:rFonts w:ascii="Arial" w:hAnsi="Arial" w:cs="Arial"/>
          <w:color w:val="000000"/>
          <w:szCs w:val="21"/>
        </w:rPr>
        <w:t xml:space="preserve"> blue. Scale bar, </w:t>
      </w:r>
      <w:r w:rsidRPr="00E554D0">
        <w:rPr>
          <w:rFonts w:ascii="Arial" w:hAnsi="Arial" w:cs="Arial"/>
          <w:noProof/>
          <w:color w:val="000000"/>
          <w:szCs w:val="21"/>
        </w:rPr>
        <w:t>10 μm</w:t>
      </w:r>
      <w:r w:rsidRPr="00E554D0">
        <w:rPr>
          <w:rFonts w:ascii="Arial" w:hAnsi="Arial" w:cs="Arial"/>
          <w:color w:val="000000"/>
          <w:szCs w:val="21"/>
        </w:rPr>
        <w:t xml:space="preserve">. More than </w:t>
      </w:r>
      <w:r w:rsidRPr="00E554D0">
        <w:rPr>
          <w:rFonts w:ascii="Arial" w:hAnsi="Arial" w:cs="Arial"/>
          <w:kern w:val="0"/>
          <w:szCs w:val="21"/>
        </w:rPr>
        <w:t>100 typical cells were assessed.</w:t>
      </w:r>
      <w:r w:rsidRPr="00E554D0">
        <w:rPr>
          <w:rFonts w:ascii="Arial" w:hAnsi="Arial" w:cs="Arial"/>
          <w:color w:val="000000"/>
          <w:szCs w:val="21"/>
        </w:rPr>
        <w:t xml:space="preserve"> Yellow arrow indicates cell with Klf4/GT335 colocalization. (</w:t>
      </w:r>
      <w:r w:rsidRPr="00E554D0">
        <w:rPr>
          <w:rFonts w:ascii="Arial" w:hAnsi="Arial" w:cs="Arial" w:hint="eastAsia"/>
          <w:color w:val="000000"/>
          <w:szCs w:val="21"/>
        </w:rPr>
        <w:t>l</w:t>
      </w:r>
      <w:r w:rsidRPr="00E554D0">
        <w:rPr>
          <w:rFonts w:ascii="Arial" w:hAnsi="Arial" w:cs="Arial"/>
          <w:color w:val="000000"/>
          <w:szCs w:val="21"/>
        </w:rPr>
        <w:t xml:space="preserve">) </w:t>
      </w:r>
      <w:r w:rsidRPr="00E554D0">
        <w:rPr>
          <w:rFonts w:ascii="Arial" w:hAnsi="Arial" w:cs="Arial"/>
          <w:noProof/>
          <w:color w:val="000000"/>
          <w:szCs w:val="21"/>
        </w:rPr>
        <w:t xml:space="preserve">mRNAs levels of the indicated genes in above treated MEFs 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as in (k) </w:t>
      </w:r>
      <w:r w:rsidRPr="00E554D0">
        <w:rPr>
          <w:rFonts w:ascii="Arial" w:hAnsi="Arial" w:cs="Arial"/>
          <w:noProof/>
          <w:color w:val="000000"/>
          <w:szCs w:val="21"/>
        </w:rPr>
        <w:t>were analyzed by real time qPCR.</w:t>
      </w:r>
      <w:r w:rsidRPr="00E554D0">
        <w:rPr>
          <w:rFonts w:ascii="Arial" w:hAnsi="Arial" w:cs="Arial"/>
          <w:szCs w:val="21"/>
        </w:rPr>
        <w:t xml:space="preserve"> </w:t>
      </w:r>
      <w:r w:rsidRPr="00E554D0">
        <w:rPr>
          <w:rFonts w:ascii="Arial" w:hAnsi="Arial" w:cs="Arial"/>
          <w:kern w:val="0"/>
          <w:szCs w:val="21"/>
        </w:rPr>
        <w:t xml:space="preserve">Relative gene expression changes were </w:t>
      </w:r>
      <w:r w:rsidRPr="00E554D0">
        <w:rPr>
          <w:rFonts w:ascii="Arial" w:hAnsi="Arial" w:cs="Arial" w:hint="eastAsia"/>
          <w:kern w:val="0"/>
          <w:szCs w:val="21"/>
        </w:rPr>
        <w:t>calculated</w:t>
      </w:r>
      <w:r w:rsidRPr="00E554D0">
        <w:rPr>
          <w:rFonts w:ascii="Arial" w:hAnsi="Arial" w:cs="Arial"/>
          <w:kern w:val="0"/>
          <w:szCs w:val="21"/>
        </w:rPr>
        <w:t xml:space="preserve"> as </w:t>
      </w:r>
      <w:r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Pr="00E554D0">
        <w:rPr>
          <w:rFonts w:ascii="Arial" w:hAnsi="Arial" w:cs="Arial"/>
          <w:noProof/>
          <w:color w:val="000000"/>
          <w:szCs w:val="21"/>
        </w:rPr>
        <w:t>&lt;0.01</w:t>
      </w:r>
      <w:r w:rsidRPr="00E554D0">
        <w:rPr>
          <w:rFonts w:ascii="Arial" w:hAnsi="Arial" w:cs="Arial"/>
          <w:color w:val="000000"/>
          <w:szCs w:val="21"/>
        </w:rPr>
        <w:t xml:space="preserve">. </w:t>
      </w:r>
      <w:r w:rsidR="005F2740" w:rsidRPr="00E554D0">
        <w:rPr>
          <w:rFonts w:ascii="Arial" w:hAnsi="Arial" w:cs="Arial" w:hint="eastAsia"/>
          <w:color w:val="000000"/>
          <w:szCs w:val="21"/>
        </w:rPr>
        <w:t>ns, no significance</w:t>
      </w:r>
      <w:r w:rsidR="005F2740" w:rsidRPr="00E554D0">
        <w:rPr>
          <w:rFonts w:ascii="Arial" w:hAnsi="Arial" w:cs="Arial"/>
          <w:noProof/>
          <w:color w:val="000000"/>
          <w:szCs w:val="21"/>
        </w:rPr>
        <w:t>.</w:t>
      </w:r>
      <w:r w:rsidR="005F2740" w:rsidRPr="00E554D0">
        <w:rPr>
          <w:rFonts w:ascii="Arial" w:hAnsi="Arial" w:cs="Arial"/>
          <w:color w:val="000000"/>
          <w:szCs w:val="21"/>
        </w:rPr>
        <w:t xml:space="preserve"> n=4. </w:t>
      </w:r>
      <w:r w:rsidRPr="00E554D0">
        <w:rPr>
          <w:rFonts w:ascii="Arial" w:hAnsi="Arial" w:cs="Arial"/>
          <w:color w:val="000000"/>
          <w:szCs w:val="21"/>
        </w:rPr>
        <w:t>(</w:t>
      </w:r>
      <w:r w:rsidRPr="00E554D0">
        <w:rPr>
          <w:rFonts w:ascii="Arial" w:hAnsi="Arial" w:cs="Arial" w:hint="eastAsia"/>
          <w:color w:val="000000"/>
          <w:szCs w:val="21"/>
        </w:rPr>
        <w:t>m-n</w:t>
      </w:r>
      <w:r w:rsidRPr="00E554D0">
        <w:rPr>
          <w:rFonts w:ascii="Arial" w:hAnsi="Arial" w:cs="Arial"/>
          <w:color w:val="000000"/>
          <w:szCs w:val="21"/>
        </w:rPr>
        <w:t xml:space="preserve">) </w:t>
      </w:r>
      <w:r w:rsidRPr="00E554D0">
        <w:rPr>
          <w:rFonts w:ascii="Arial" w:hAnsi="Arial" w:cs="Arial"/>
          <w:noProof/>
          <w:color w:val="000000"/>
          <w:szCs w:val="21"/>
        </w:rPr>
        <w:t xml:space="preserve">mRNAs levels of the indicated genes in </w:t>
      </w:r>
      <w:r w:rsidRPr="00E554D0">
        <w:rPr>
          <w:rFonts w:ascii="Arial" w:hAnsi="Arial" w:cs="Arial"/>
          <w:color w:val="000000"/>
          <w:szCs w:val="21"/>
        </w:rPr>
        <w:t xml:space="preserve">D3 cells </w:t>
      </w:r>
      <w:r w:rsidRPr="00E554D0">
        <w:rPr>
          <w:rFonts w:ascii="Arial" w:hAnsi="Arial" w:cs="Arial"/>
          <w:noProof/>
          <w:color w:val="000000"/>
          <w:szCs w:val="21"/>
        </w:rPr>
        <w:t>were analyzed by real time qPCR.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5F2740" w:rsidRPr="00E554D0">
        <w:rPr>
          <w:rFonts w:ascii="Arial" w:hAnsi="Arial" w:cs="Arial"/>
          <w:kern w:val="0"/>
          <w:szCs w:val="21"/>
        </w:rPr>
        <w:t xml:space="preserve">Relative gene expression changes were </w:t>
      </w:r>
      <w:r w:rsidR="005F2740" w:rsidRPr="00E554D0">
        <w:rPr>
          <w:rFonts w:ascii="Arial" w:hAnsi="Arial" w:cs="Arial" w:hint="eastAsia"/>
          <w:kern w:val="0"/>
          <w:szCs w:val="21"/>
        </w:rPr>
        <w:t>calculated</w:t>
      </w:r>
      <w:r w:rsidR="005F2740" w:rsidRPr="00E554D0">
        <w:rPr>
          <w:rFonts w:ascii="Arial" w:hAnsi="Arial" w:cs="Arial"/>
          <w:kern w:val="0"/>
          <w:szCs w:val="21"/>
        </w:rPr>
        <w:t xml:space="preserve"> as </w:t>
      </w:r>
      <w:r w:rsidR="005F2740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5F2740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5F2740" w:rsidRPr="00E554D0">
        <w:rPr>
          <w:rFonts w:ascii="Arial" w:hAnsi="Arial" w:cs="Arial"/>
          <w:noProof/>
          <w:color w:val="000000"/>
          <w:szCs w:val="21"/>
        </w:rPr>
        <w:t>&lt;0.01</w:t>
      </w:r>
      <w:r w:rsidR="005F2740" w:rsidRPr="00E554D0">
        <w:rPr>
          <w:rFonts w:ascii="Arial" w:hAnsi="Arial" w:cs="Arial"/>
          <w:color w:val="000000"/>
          <w:szCs w:val="21"/>
        </w:rPr>
        <w:t xml:space="preserve">. </w:t>
      </w:r>
      <w:r w:rsidR="005F2740" w:rsidRPr="00E554D0">
        <w:rPr>
          <w:rFonts w:ascii="Arial" w:hAnsi="Arial" w:cs="Arial" w:hint="eastAsia"/>
          <w:color w:val="000000"/>
          <w:szCs w:val="21"/>
        </w:rPr>
        <w:t>ns, no significance</w:t>
      </w:r>
      <w:r w:rsidR="005F2740" w:rsidRPr="00E554D0">
        <w:rPr>
          <w:rFonts w:ascii="Arial" w:hAnsi="Arial" w:cs="Arial"/>
          <w:noProof/>
          <w:color w:val="000000"/>
          <w:szCs w:val="21"/>
        </w:rPr>
        <w:t>.</w:t>
      </w:r>
      <w:r w:rsidR="005F2740" w:rsidRPr="00E554D0">
        <w:rPr>
          <w:rFonts w:ascii="Arial" w:hAnsi="Arial" w:cs="Arial"/>
          <w:color w:val="000000"/>
          <w:szCs w:val="21"/>
        </w:rPr>
        <w:t xml:space="preserve"> n=</w:t>
      </w:r>
      <w:r w:rsidR="005F2740" w:rsidRPr="00E554D0">
        <w:rPr>
          <w:rFonts w:ascii="Arial" w:hAnsi="Arial" w:cs="Arial" w:hint="eastAsia"/>
          <w:color w:val="000000"/>
          <w:szCs w:val="21"/>
        </w:rPr>
        <w:t>5</w:t>
      </w:r>
      <w:r w:rsidR="005F2740" w:rsidRPr="00E554D0">
        <w:rPr>
          <w:rFonts w:ascii="Arial" w:hAnsi="Arial" w:cs="Arial"/>
          <w:color w:val="000000"/>
          <w:szCs w:val="21"/>
        </w:rPr>
        <w:t>.</w:t>
      </w:r>
      <w:r w:rsidR="005F2740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(o) </w:t>
      </w:r>
      <w:r w:rsidRPr="00E554D0">
        <w:rPr>
          <w:rFonts w:ascii="Arial" w:hAnsi="Arial" w:cs="Arial"/>
          <w:color w:val="000000"/>
          <w:szCs w:val="21"/>
        </w:rPr>
        <w:t>MEFs</w:t>
      </w:r>
      <w:r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216F8D" w:rsidRPr="00E554D0">
        <w:rPr>
          <w:rFonts w:ascii="Arial" w:hAnsi="Arial" w:cs="Arial" w:hint="eastAsia"/>
          <w:color w:val="000000"/>
          <w:szCs w:val="21"/>
        </w:rPr>
        <w:t>were infected with OSKM factors and indicated lentivirus followed by</w:t>
      </w:r>
      <w:r w:rsidRPr="00E554D0">
        <w:rPr>
          <w:rFonts w:ascii="Arial" w:hAnsi="Arial" w:cs="Arial"/>
          <w:szCs w:val="21"/>
        </w:rPr>
        <w:t xml:space="preserve"> immunoprecipitat</w:t>
      </w:r>
      <w:r w:rsidR="00216F8D" w:rsidRPr="00E554D0">
        <w:rPr>
          <w:rFonts w:ascii="Arial" w:hAnsi="Arial" w:cs="Arial" w:hint="eastAsia"/>
          <w:szCs w:val="21"/>
        </w:rPr>
        <w:t xml:space="preserve">ion. </w:t>
      </w:r>
      <w:r w:rsidRPr="00E554D0">
        <w:rPr>
          <w:rFonts w:ascii="Arial" w:hAnsi="Arial" w:cs="Arial" w:hint="eastAsia"/>
          <w:noProof/>
          <w:color w:val="000000"/>
          <w:szCs w:val="21"/>
        </w:rPr>
        <w:t xml:space="preserve">(p) </w:t>
      </w:r>
      <w:r w:rsidRPr="00E554D0">
        <w:rPr>
          <w:rFonts w:ascii="Arial" w:hAnsi="Arial" w:cs="Arial" w:hint="eastAsia"/>
        </w:rPr>
        <w:t xml:space="preserve">Klf4-E381A mutant is dimerized with Klf5 in ESCs. ESCs were lyzed and incubated with </w:t>
      </w:r>
      <w:r w:rsidR="003C7AE9" w:rsidRPr="00E554D0">
        <w:rPr>
          <w:rFonts w:ascii="Arial" w:hAnsi="Arial" w:cs="Arial" w:hint="eastAsia"/>
        </w:rPr>
        <w:t>indicated</w:t>
      </w:r>
      <w:r w:rsidRPr="00E554D0">
        <w:rPr>
          <w:rFonts w:ascii="Arial" w:hAnsi="Arial" w:cs="Arial" w:hint="eastAsia"/>
        </w:rPr>
        <w:t xml:space="preserve"> protein, followed by GST pulldown assay. </w:t>
      </w:r>
      <w:r w:rsidRPr="00E554D0">
        <w:rPr>
          <w:rFonts w:ascii="Arial" w:hAnsi="Arial" w:cs="Arial"/>
          <w:color w:val="000000"/>
          <w:szCs w:val="21"/>
        </w:rPr>
        <w:t xml:space="preserve">Student’s </w:t>
      </w:r>
      <w:r w:rsidRPr="00E554D0">
        <w:rPr>
          <w:rFonts w:ascii="Arial" w:hAnsi="Arial" w:cs="Arial"/>
          <w:i/>
          <w:color w:val="000000"/>
          <w:szCs w:val="21"/>
        </w:rPr>
        <w:t>t</w:t>
      </w:r>
      <w:r w:rsidRPr="00E554D0">
        <w:rPr>
          <w:rFonts w:ascii="Arial" w:hAnsi="Arial" w:cs="Arial"/>
          <w:color w:val="000000"/>
          <w:szCs w:val="21"/>
        </w:rPr>
        <w:t>-test was used as statistical analysis</w:t>
      </w:r>
      <w:r w:rsidRPr="00E554D0">
        <w:rPr>
          <w:rFonts w:ascii="Arial" w:hAnsi="Arial" w:cs="Arial" w:hint="eastAsia"/>
          <w:color w:val="000000"/>
          <w:szCs w:val="21"/>
        </w:rPr>
        <w:t xml:space="preserve">. </w:t>
      </w:r>
      <w:r w:rsidRPr="00E554D0">
        <w:rPr>
          <w:rFonts w:ascii="Arial" w:hAnsi="Arial" w:cs="Arial" w:hint="eastAsia"/>
          <w:noProof/>
          <w:color w:val="000000"/>
          <w:szCs w:val="21"/>
        </w:rPr>
        <w:t>Data are representative of four independent experiments.</w:t>
      </w:r>
    </w:p>
    <w:p w:rsidR="00EB2E6F" w:rsidRPr="00E554D0" w:rsidRDefault="00EB2E6F" w:rsidP="003D6B22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AC030A" w:rsidRPr="00E554D0" w:rsidRDefault="00AC030A" w:rsidP="003D6B22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</w:p>
    <w:p w:rsidR="00786070" w:rsidRPr="00E554D0" w:rsidRDefault="0033049E" w:rsidP="00263328">
      <w:pPr>
        <w:spacing w:line="360" w:lineRule="auto"/>
        <w:ind w:rightChars="40" w:right="84"/>
      </w:pPr>
      <w:r w:rsidRPr="00E554D0">
        <w:rPr>
          <w:noProof/>
          <w:lang w:eastAsia="en-US"/>
        </w:rPr>
        <w:lastRenderedPageBreak/>
        <w:drawing>
          <wp:inline distT="0" distB="0" distL="0" distR="0" wp14:anchorId="33D2EFA2" wp14:editId="3E3FDA4A">
            <wp:extent cx="5270500" cy="4658360"/>
            <wp:effectExtent l="0" t="0" r="6350" b="8890"/>
            <wp:docPr id="6" name="图片 6" descr="Supplementary Figure 6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pplementary Figure 6 ne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6F" w:rsidRPr="00E554D0" w:rsidRDefault="00DB5074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>Supplementary Figure 6</w:t>
      </w:r>
      <w:r w:rsidR="001D4734" w:rsidRPr="00E554D0">
        <w:rPr>
          <w:rFonts w:ascii="Arial" w:hAnsi="Arial" w:cs="Arial"/>
          <w:b/>
          <w:szCs w:val="21"/>
        </w:rPr>
        <w:t>.</w:t>
      </w:r>
      <w:r w:rsidR="001D4734" w:rsidRPr="00E554D0">
        <w:rPr>
          <w:rFonts w:ascii="Arial" w:hAnsi="Arial" w:cs="Arial"/>
          <w:b/>
          <w:color w:val="000000"/>
          <w:szCs w:val="21"/>
        </w:rPr>
        <w:t xml:space="preserve"> </w:t>
      </w:r>
      <w:r w:rsidR="001D4734" w:rsidRPr="00E554D0">
        <w:rPr>
          <w:rFonts w:ascii="Arial" w:hAnsi="Arial" w:cs="Arial" w:hint="eastAsia"/>
          <w:b/>
          <w:color w:val="000000"/>
          <w:szCs w:val="21"/>
        </w:rPr>
        <w:t xml:space="preserve">Depletion of </w:t>
      </w:r>
      <w:r w:rsidR="001D4734" w:rsidRPr="00E554D0">
        <w:rPr>
          <w:rFonts w:ascii="Arial" w:hAnsi="Arial" w:cs="Arial"/>
          <w:b/>
          <w:color w:val="000000"/>
          <w:szCs w:val="21"/>
        </w:rPr>
        <w:t>TTLL</w:t>
      </w:r>
      <w:r w:rsidR="001D4734" w:rsidRPr="00E554D0">
        <w:rPr>
          <w:rFonts w:ascii="Arial" w:hAnsi="Arial" w:cs="Arial" w:hint="eastAsia"/>
          <w:b/>
          <w:color w:val="000000"/>
          <w:szCs w:val="21"/>
        </w:rPr>
        <w:t xml:space="preserve">1 and </w:t>
      </w:r>
      <w:r w:rsidR="001D4734" w:rsidRPr="00E554D0">
        <w:rPr>
          <w:rFonts w:ascii="Arial" w:hAnsi="Arial" w:cs="Arial"/>
          <w:b/>
          <w:color w:val="000000"/>
          <w:szCs w:val="21"/>
        </w:rPr>
        <w:t>TTLL</w:t>
      </w:r>
      <w:r w:rsidR="001D4734" w:rsidRPr="00E554D0">
        <w:rPr>
          <w:rFonts w:ascii="Arial" w:hAnsi="Arial" w:cs="Arial" w:hint="eastAsia"/>
          <w:b/>
          <w:color w:val="000000"/>
          <w:szCs w:val="21"/>
        </w:rPr>
        <w:t>4</w:t>
      </w:r>
      <w:r w:rsidR="001D4734" w:rsidRPr="00E554D0">
        <w:rPr>
          <w:rFonts w:ascii="Arial" w:hAnsi="Arial" w:cs="Arial"/>
          <w:b/>
          <w:color w:val="000000"/>
          <w:szCs w:val="21"/>
        </w:rPr>
        <w:t xml:space="preserve"> impairs </w:t>
      </w:r>
      <w:r w:rsidR="001D4734" w:rsidRPr="00E554D0">
        <w:rPr>
          <w:rFonts w:ascii="Arial" w:hAnsi="Arial" w:cs="Arial" w:hint="eastAsia"/>
          <w:b/>
          <w:color w:val="000000"/>
          <w:szCs w:val="21"/>
        </w:rPr>
        <w:t xml:space="preserve">cell </w:t>
      </w:r>
      <w:r w:rsidR="001D4734" w:rsidRPr="00E554D0">
        <w:rPr>
          <w:rFonts w:ascii="Arial" w:hAnsi="Arial" w:cs="Arial"/>
          <w:b/>
          <w:color w:val="000000"/>
          <w:szCs w:val="21"/>
        </w:rPr>
        <w:t>reprogramming.</w:t>
      </w:r>
      <w:r w:rsidR="001D4734" w:rsidRPr="00E554D0">
        <w:rPr>
          <w:rFonts w:ascii="Arial" w:hAnsi="Arial" w:cs="Arial"/>
          <w:color w:val="000000"/>
          <w:szCs w:val="21"/>
        </w:rPr>
        <w:t xml:space="preserve"> (</w:t>
      </w:r>
      <w:r w:rsidR="00AC030A" w:rsidRPr="00E554D0">
        <w:rPr>
          <w:rFonts w:ascii="Arial" w:hAnsi="Arial" w:cs="Arial" w:hint="eastAsia"/>
          <w:color w:val="000000"/>
          <w:szCs w:val="21"/>
        </w:rPr>
        <w:t>a</w:t>
      </w:r>
      <w:r w:rsidR="001D4734" w:rsidRPr="00E554D0">
        <w:rPr>
          <w:rFonts w:ascii="Arial" w:hAnsi="Arial" w:cs="Arial"/>
          <w:color w:val="000000"/>
          <w:szCs w:val="21"/>
        </w:rPr>
        <w:t>) TTLL1 or TTLL4 depletion in MEFs was confirmed by real-time qPCR. (</w:t>
      </w:r>
      <w:r w:rsidR="00AC030A" w:rsidRPr="00E554D0">
        <w:rPr>
          <w:rFonts w:ascii="Arial" w:hAnsi="Arial" w:cs="Arial" w:hint="eastAsia"/>
          <w:color w:val="000000"/>
          <w:szCs w:val="21"/>
        </w:rPr>
        <w:t>b</w:t>
      </w:r>
      <w:r w:rsidR="001D4734" w:rsidRPr="00E554D0">
        <w:rPr>
          <w:rFonts w:ascii="Arial" w:hAnsi="Arial" w:cs="Arial"/>
          <w:color w:val="000000"/>
          <w:szCs w:val="21"/>
        </w:rPr>
        <w:t xml:space="preserve">) TTLL1 or TTLL4 depletion downregulates pluripotent gene expression </w:t>
      </w:r>
      <w:r w:rsidR="001D4734" w:rsidRPr="00E554D0">
        <w:rPr>
          <w:rFonts w:ascii="Arial" w:hAnsi="Arial" w:cs="Arial" w:hint="eastAsia"/>
          <w:color w:val="000000"/>
          <w:szCs w:val="21"/>
        </w:rPr>
        <w:t>during</w:t>
      </w:r>
      <w:r w:rsidR="001D4734" w:rsidRPr="00E554D0">
        <w:rPr>
          <w:rFonts w:ascii="Arial" w:hAnsi="Arial" w:cs="Arial"/>
          <w:color w:val="000000"/>
          <w:szCs w:val="21"/>
        </w:rPr>
        <w:t xml:space="preserve"> mouse iPSC formation. MEFs were transfected by OSKM factors </w:t>
      </w:r>
      <w:r w:rsidR="001D4734" w:rsidRPr="00E554D0">
        <w:rPr>
          <w:rFonts w:ascii="Arial" w:hAnsi="Arial" w:cs="Arial" w:hint="eastAsia"/>
          <w:color w:val="000000"/>
          <w:szCs w:val="21"/>
        </w:rPr>
        <w:t>with the</w:t>
      </w:r>
      <w:r w:rsidR="001D4734" w:rsidRPr="00E554D0">
        <w:rPr>
          <w:rFonts w:ascii="Arial" w:hAnsi="Arial" w:cs="Arial"/>
          <w:color w:val="000000"/>
          <w:szCs w:val="21"/>
        </w:rPr>
        <w:t xml:space="preserve"> indicated p</w:t>
      </w:r>
      <w:r w:rsidR="001D4734" w:rsidRPr="00E554D0">
        <w:rPr>
          <w:rFonts w:ascii="Arial" w:hAnsi="Arial" w:cs="Arial" w:hint="eastAsia"/>
          <w:color w:val="000000"/>
          <w:szCs w:val="21"/>
        </w:rPr>
        <w:t>la</w:t>
      </w:r>
      <w:r w:rsidR="001D4734" w:rsidRPr="00E554D0">
        <w:rPr>
          <w:rFonts w:ascii="Arial" w:hAnsi="Arial" w:cs="Arial"/>
          <w:color w:val="000000"/>
          <w:szCs w:val="21"/>
        </w:rPr>
        <w:t xml:space="preserve">smids and induced iPSC formation as described in </w:t>
      </w:r>
      <w:r w:rsidR="00AC030A" w:rsidRPr="00E554D0">
        <w:rPr>
          <w:rFonts w:ascii="Arial" w:hAnsi="Arial" w:cs="Arial" w:hint="eastAsia"/>
          <w:color w:val="000000"/>
          <w:szCs w:val="21"/>
        </w:rPr>
        <w:t>Supplementary Figure 1b</w:t>
      </w:r>
      <w:r w:rsidR="001D4734" w:rsidRPr="00E554D0">
        <w:rPr>
          <w:rFonts w:ascii="Arial" w:hAnsi="Arial" w:cs="Arial"/>
          <w:color w:val="000000"/>
          <w:szCs w:val="21"/>
        </w:rPr>
        <w:t xml:space="preserve">. </w:t>
      </w:r>
      <w:r w:rsidR="001D4734" w:rsidRPr="00E554D0">
        <w:rPr>
          <w:rFonts w:ascii="Arial" w:hAnsi="Arial" w:cs="Arial"/>
          <w:noProof/>
          <w:color w:val="000000"/>
          <w:szCs w:val="21"/>
        </w:rPr>
        <w:t>mRNAs levels of the indicated genes were analyzed by real time qPCR.</w:t>
      </w:r>
      <w:r w:rsidR="001D4734" w:rsidRPr="00E554D0">
        <w:rPr>
          <w:rFonts w:ascii="Arial" w:hAnsi="Arial" w:cs="Arial"/>
          <w:szCs w:val="21"/>
        </w:rPr>
        <w:t xml:space="preserve"> </w:t>
      </w:r>
      <w:r w:rsidR="001D4734" w:rsidRPr="00E554D0">
        <w:rPr>
          <w:rFonts w:ascii="Arial" w:hAnsi="Arial" w:cs="Arial"/>
          <w:kern w:val="0"/>
          <w:szCs w:val="21"/>
        </w:rPr>
        <w:t>Relative gene expression fold change</w:t>
      </w:r>
      <w:r w:rsidR="001D4734" w:rsidRPr="00E554D0">
        <w:rPr>
          <w:rFonts w:ascii="Arial" w:hAnsi="Arial" w:cs="Arial" w:hint="eastAsia"/>
          <w:kern w:val="0"/>
          <w:szCs w:val="21"/>
        </w:rPr>
        <w:t>s</w:t>
      </w:r>
      <w:r w:rsidR="001D4734" w:rsidRPr="00E554D0">
        <w:rPr>
          <w:rFonts w:ascii="Arial" w:hAnsi="Arial" w:cs="Arial"/>
          <w:kern w:val="0"/>
          <w:szCs w:val="21"/>
        </w:rPr>
        <w:t xml:space="preserve"> w</w:t>
      </w:r>
      <w:r w:rsidR="001D4734" w:rsidRPr="00E554D0">
        <w:rPr>
          <w:rFonts w:ascii="Arial" w:hAnsi="Arial" w:cs="Arial" w:hint="eastAsia"/>
          <w:kern w:val="0"/>
          <w:szCs w:val="21"/>
        </w:rPr>
        <w:t xml:space="preserve">ere </w:t>
      </w:r>
      <w:r w:rsidR="001D4734" w:rsidRPr="00E554D0">
        <w:rPr>
          <w:rFonts w:ascii="Arial" w:hAnsi="Arial" w:cs="Arial"/>
          <w:kern w:val="0"/>
          <w:szCs w:val="21"/>
        </w:rPr>
        <w:t xml:space="preserve">counted as </w:t>
      </w:r>
      <w:r w:rsidR="001D4734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1D4734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1D4734" w:rsidRPr="00E554D0">
        <w:rPr>
          <w:rFonts w:ascii="Arial" w:hAnsi="Arial" w:cs="Arial"/>
          <w:noProof/>
          <w:color w:val="000000"/>
          <w:szCs w:val="21"/>
        </w:rPr>
        <w:t>&lt;0.01</w:t>
      </w:r>
      <w:r w:rsidR="001D4734" w:rsidRPr="00E554D0">
        <w:rPr>
          <w:rFonts w:ascii="Arial" w:hAnsi="Arial" w:cs="Arial"/>
          <w:color w:val="000000"/>
          <w:szCs w:val="21"/>
        </w:rPr>
        <w:t>.</w:t>
      </w:r>
      <w:r w:rsidR="001D4734" w:rsidRPr="00E554D0">
        <w:rPr>
          <w:rFonts w:ascii="Arial" w:hAnsi="Arial" w:cs="Arial"/>
          <w:szCs w:val="21"/>
        </w:rPr>
        <w:t xml:space="preserve"> </w:t>
      </w:r>
      <w:r w:rsidR="005F2740" w:rsidRPr="00E554D0">
        <w:rPr>
          <w:rFonts w:ascii="Arial" w:hAnsi="Arial" w:cs="Arial" w:hint="eastAsia"/>
          <w:szCs w:val="21"/>
        </w:rPr>
        <w:t>n=</w:t>
      </w:r>
      <w:r w:rsidR="003619CE" w:rsidRPr="00E554D0">
        <w:rPr>
          <w:rFonts w:ascii="Arial" w:hAnsi="Arial" w:cs="Arial" w:hint="eastAsia"/>
          <w:szCs w:val="21"/>
        </w:rPr>
        <w:t>4</w:t>
      </w:r>
      <w:r w:rsidR="005F2740" w:rsidRPr="00E554D0">
        <w:rPr>
          <w:rFonts w:ascii="Arial" w:hAnsi="Arial" w:cs="Arial" w:hint="eastAsia"/>
          <w:szCs w:val="21"/>
        </w:rPr>
        <w:t xml:space="preserve">. </w:t>
      </w:r>
      <w:r w:rsidR="001D4734" w:rsidRPr="00E554D0">
        <w:rPr>
          <w:rFonts w:ascii="Arial" w:hAnsi="Arial" w:cs="Arial"/>
          <w:szCs w:val="21"/>
        </w:rPr>
        <w:t xml:space="preserve">Primer pairs are shown in </w:t>
      </w:r>
      <w:r w:rsidR="00FE6C59" w:rsidRPr="00E554D0">
        <w:rPr>
          <w:rFonts w:ascii="Arial" w:hAnsi="Arial" w:cs="Arial" w:hint="eastAsia"/>
          <w:szCs w:val="21"/>
        </w:rPr>
        <w:t>Supplementary Table 1</w:t>
      </w:r>
      <w:r w:rsidR="001D4734" w:rsidRPr="00E554D0">
        <w:rPr>
          <w:rFonts w:ascii="Arial" w:hAnsi="Arial" w:cs="Arial"/>
          <w:szCs w:val="21"/>
        </w:rPr>
        <w:t>.</w:t>
      </w:r>
      <w:r w:rsidR="001D4734" w:rsidRPr="00E554D0">
        <w:rPr>
          <w:rFonts w:ascii="Arial" w:hAnsi="Arial" w:cs="Arial"/>
          <w:color w:val="000000"/>
          <w:szCs w:val="21"/>
        </w:rPr>
        <w:t xml:space="preserve"> </w:t>
      </w:r>
      <w:r w:rsidR="001D4734" w:rsidRPr="00E554D0">
        <w:rPr>
          <w:rFonts w:ascii="Arial" w:hAnsi="Arial" w:cs="Arial" w:hint="eastAsia"/>
          <w:color w:val="000000"/>
          <w:szCs w:val="21"/>
        </w:rPr>
        <w:t xml:space="preserve">oe, overexpression. </w:t>
      </w:r>
      <w:r w:rsidR="001D4734" w:rsidRPr="00E554D0">
        <w:rPr>
          <w:rFonts w:ascii="Arial" w:hAnsi="Arial" w:cs="Arial"/>
          <w:color w:val="000000"/>
          <w:szCs w:val="21"/>
        </w:rPr>
        <w:t>(</w:t>
      </w:r>
      <w:r w:rsidR="00AC030A" w:rsidRPr="00E554D0">
        <w:rPr>
          <w:rFonts w:ascii="Arial" w:hAnsi="Arial" w:cs="Arial" w:hint="eastAsia"/>
          <w:color w:val="000000"/>
          <w:szCs w:val="21"/>
        </w:rPr>
        <w:t>c</w:t>
      </w:r>
      <w:r w:rsidR="001D4734" w:rsidRPr="00E554D0">
        <w:rPr>
          <w:rFonts w:ascii="Arial" w:hAnsi="Arial" w:cs="Arial" w:hint="eastAsia"/>
          <w:color w:val="000000"/>
          <w:szCs w:val="21"/>
        </w:rPr>
        <w:t>)</w:t>
      </w:r>
      <w:r w:rsidR="001D4734" w:rsidRPr="00E554D0">
        <w:rPr>
          <w:rFonts w:ascii="Arial" w:hAnsi="Arial" w:cs="Arial"/>
          <w:color w:val="000000"/>
          <w:szCs w:val="21"/>
        </w:rPr>
        <w:t xml:space="preserve"> </w:t>
      </w:r>
      <w:r w:rsidR="001D4734" w:rsidRPr="00E554D0">
        <w:rPr>
          <w:rFonts w:ascii="Arial" w:hAnsi="Arial" w:cs="Arial"/>
          <w:noProof/>
          <w:color w:val="000000"/>
          <w:szCs w:val="21"/>
        </w:rPr>
        <w:t xml:space="preserve">Assessment of Klf4 and GT335 colocalization in above treated </w:t>
      </w:r>
      <w:r w:rsidR="001D4734" w:rsidRPr="00E554D0">
        <w:rPr>
          <w:rFonts w:ascii="Arial" w:hAnsi="Arial" w:cs="Arial"/>
          <w:color w:val="000000"/>
          <w:szCs w:val="21"/>
        </w:rPr>
        <w:t>MEFs (</w:t>
      </w:r>
      <w:r w:rsidR="00AC030A" w:rsidRPr="00E554D0">
        <w:rPr>
          <w:rFonts w:ascii="Arial" w:hAnsi="Arial" w:cs="Arial" w:hint="eastAsia"/>
          <w:color w:val="000000"/>
          <w:szCs w:val="21"/>
        </w:rPr>
        <w:t>b</w:t>
      </w:r>
      <w:r w:rsidR="001D4734" w:rsidRPr="00E554D0">
        <w:rPr>
          <w:rFonts w:ascii="Arial" w:hAnsi="Arial" w:cs="Arial"/>
          <w:color w:val="000000"/>
          <w:szCs w:val="21"/>
        </w:rPr>
        <w:t xml:space="preserve">) by staining with anti-Klf4 antibody (green), GT335 (red), and DAPI (blue). Scale bar, </w:t>
      </w:r>
      <w:r w:rsidR="001D4734" w:rsidRPr="00E554D0">
        <w:rPr>
          <w:rFonts w:ascii="Arial" w:hAnsi="Arial" w:cs="Arial"/>
          <w:noProof/>
          <w:color w:val="000000"/>
          <w:szCs w:val="21"/>
        </w:rPr>
        <w:t>10 μm</w:t>
      </w:r>
      <w:r w:rsidR="001D4734" w:rsidRPr="00E554D0">
        <w:rPr>
          <w:rFonts w:ascii="Arial" w:hAnsi="Arial" w:cs="Arial"/>
          <w:color w:val="000000"/>
          <w:szCs w:val="21"/>
        </w:rPr>
        <w:t xml:space="preserve">. Yellow arrow denotes the cell with Klf4/GT335 colocalization. More than </w:t>
      </w:r>
      <w:r w:rsidR="001D4734" w:rsidRPr="00E554D0">
        <w:rPr>
          <w:rFonts w:ascii="Arial" w:hAnsi="Arial" w:cs="Arial"/>
          <w:kern w:val="0"/>
          <w:szCs w:val="21"/>
        </w:rPr>
        <w:t xml:space="preserve">100 typical cells were assessed. </w:t>
      </w:r>
      <w:r w:rsidR="001D4734" w:rsidRPr="00E554D0">
        <w:rPr>
          <w:rFonts w:ascii="Arial" w:hAnsi="Arial" w:cs="Arial"/>
          <w:color w:val="000000"/>
          <w:szCs w:val="21"/>
        </w:rPr>
        <w:t>(</w:t>
      </w:r>
      <w:r w:rsidR="00AC030A" w:rsidRPr="00E554D0">
        <w:rPr>
          <w:rFonts w:ascii="Arial" w:hAnsi="Arial" w:cs="Arial" w:hint="eastAsia"/>
          <w:color w:val="000000"/>
          <w:szCs w:val="21"/>
        </w:rPr>
        <w:t>d</w:t>
      </w:r>
      <w:r w:rsidR="001D4734" w:rsidRPr="00E554D0">
        <w:rPr>
          <w:rFonts w:ascii="Arial" w:hAnsi="Arial" w:cs="Arial"/>
          <w:color w:val="000000"/>
          <w:szCs w:val="21"/>
        </w:rPr>
        <w:t xml:space="preserve">) Overexpression of TTLL1 or TTLL4 promotes iPSC formation. MEFs were transfected by OSKM factors </w:t>
      </w:r>
      <w:r w:rsidR="001D4734" w:rsidRPr="00E554D0">
        <w:rPr>
          <w:rFonts w:ascii="Arial" w:hAnsi="Arial" w:cs="Arial" w:hint="eastAsia"/>
          <w:color w:val="000000"/>
          <w:szCs w:val="21"/>
        </w:rPr>
        <w:t>plus the</w:t>
      </w:r>
      <w:r w:rsidR="001D4734" w:rsidRPr="00E554D0">
        <w:rPr>
          <w:rFonts w:ascii="Arial" w:hAnsi="Arial" w:cs="Arial"/>
          <w:color w:val="000000"/>
          <w:szCs w:val="21"/>
        </w:rPr>
        <w:t xml:space="preserve"> indicated p</w:t>
      </w:r>
      <w:r w:rsidR="001D4734" w:rsidRPr="00E554D0">
        <w:rPr>
          <w:rFonts w:ascii="Arial" w:hAnsi="Arial" w:cs="Arial" w:hint="eastAsia"/>
          <w:color w:val="000000"/>
          <w:szCs w:val="21"/>
        </w:rPr>
        <w:t>la</w:t>
      </w:r>
      <w:r w:rsidR="001D4734" w:rsidRPr="00E554D0">
        <w:rPr>
          <w:rFonts w:ascii="Arial" w:hAnsi="Arial" w:cs="Arial"/>
          <w:color w:val="000000"/>
          <w:szCs w:val="21"/>
        </w:rPr>
        <w:t xml:space="preserve">smids and induced iPSC formation as described in </w:t>
      </w:r>
      <w:r w:rsidR="00AC030A" w:rsidRPr="00E554D0">
        <w:rPr>
          <w:rFonts w:ascii="Arial" w:hAnsi="Arial" w:cs="Arial" w:hint="eastAsia"/>
          <w:color w:val="000000"/>
          <w:szCs w:val="21"/>
        </w:rPr>
        <w:t>Supplementary Figure 1b</w:t>
      </w:r>
      <w:r w:rsidR="001D4734" w:rsidRPr="00E554D0">
        <w:rPr>
          <w:rFonts w:ascii="Arial" w:hAnsi="Arial" w:cs="Arial"/>
          <w:color w:val="000000"/>
          <w:szCs w:val="21"/>
        </w:rPr>
        <w:t>. AP positive colony numbers per 10</w:t>
      </w:r>
      <w:r w:rsidR="001D4734" w:rsidRPr="00E554D0">
        <w:rPr>
          <w:rFonts w:ascii="Arial" w:hAnsi="Arial" w:cs="Arial"/>
          <w:color w:val="000000"/>
          <w:szCs w:val="21"/>
          <w:vertAlign w:val="superscript"/>
        </w:rPr>
        <w:t>4</w:t>
      </w:r>
      <w:r w:rsidR="001D4734" w:rsidRPr="00E554D0">
        <w:rPr>
          <w:rFonts w:ascii="Arial" w:hAnsi="Arial" w:cs="Arial"/>
          <w:color w:val="000000"/>
          <w:szCs w:val="21"/>
        </w:rPr>
        <w:t xml:space="preserve"> cells were calculated and shown as </w:t>
      </w:r>
      <w:r w:rsidR="001D4734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1D4734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1D4734" w:rsidRPr="00E554D0">
        <w:rPr>
          <w:rFonts w:ascii="Arial" w:hAnsi="Arial" w:cs="Arial"/>
          <w:noProof/>
          <w:color w:val="000000"/>
          <w:szCs w:val="21"/>
        </w:rPr>
        <w:t>&lt;0.01.</w:t>
      </w:r>
      <w:r w:rsidR="005F2740" w:rsidRPr="00E554D0">
        <w:rPr>
          <w:rFonts w:ascii="Arial" w:hAnsi="Arial" w:cs="Arial" w:hint="eastAsia"/>
          <w:szCs w:val="21"/>
        </w:rPr>
        <w:t xml:space="preserve"> n=5.</w:t>
      </w:r>
      <w:r w:rsidR="001D4734" w:rsidRPr="00E554D0">
        <w:rPr>
          <w:rFonts w:ascii="Arial" w:hAnsi="Arial" w:cs="Arial"/>
          <w:color w:val="000000"/>
          <w:szCs w:val="21"/>
        </w:rPr>
        <w:t xml:space="preserve"> Scale bar, </w:t>
      </w:r>
      <w:r w:rsidR="001D4734" w:rsidRPr="00E554D0">
        <w:rPr>
          <w:rFonts w:ascii="Arial" w:hAnsi="Arial" w:cs="Arial" w:hint="eastAsia"/>
          <w:color w:val="000000"/>
          <w:szCs w:val="21"/>
        </w:rPr>
        <w:t>100</w:t>
      </w:r>
      <w:r w:rsidR="001D4734" w:rsidRPr="00E554D0">
        <w:rPr>
          <w:rFonts w:ascii="Arial" w:hAnsi="Arial" w:cs="Arial"/>
          <w:color w:val="000000"/>
          <w:szCs w:val="21"/>
        </w:rPr>
        <w:t xml:space="preserve"> </w:t>
      </w:r>
      <w:r w:rsidR="001D4734" w:rsidRPr="00E554D0">
        <w:rPr>
          <w:rFonts w:ascii="Arial" w:hAnsi="Arial" w:cs="Arial"/>
          <w:color w:val="000000"/>
          <w:szCs w:val="21"/>
        </w:rPr>
        <w:sym w:font="Symbol" w:char="F06D"/>
      </w:r>
      <w:r w:rsidR="001D4734" w:rsidRPr="00E554D0">
        <w:rPr>
          <w:rFonts w:ascii="Arial" w:hAnsi="Arial" w:cs="Arial"/>
          <w:color w:val="000000"/>
          <w:szCs w:val="21"/>
        </w:rPr>
        <w:t>m. (</w:t>
      </w:r>
      <w:r w:rsidR="00AC030A" w:rsidRPr="00E554D0">
        <w:rPr>
          <w:rFonts w:ascii="Arial" w:hAnsi="Arial" w:cs="Arial" w:hint="eastAsia"/>
          <w:color w:val="000000"/>
          <w:szCs w:val="21"/>
        </w:rPr>
        <w:t>e</w:t>
      </w:r>
      <w:r w:rsidR="001D4734" w:rsidRPr="00E554D0">
        <w:rPr>
          <w:rFonts w:ascii="Arial" w:hAnsi="Arial" w:cs="Arial"/>
          <w:color w:val="000000"/>
          <w:szCs w:val="21"/>
        </w:rPr>
        <w:t xml:space="preserve">) </w:t>
      </w:r>
      <w:r w:rsidR="001D4734" w:rsidRPr="00E554D0">
        <w:rPr>
          <w:rFonts w:ascii="Arial" w:hAnsi="Arial" w:cs="Arial"/>
          <w:noProof/>
          <w:color w:val="000000"/>
          <w:szCs w:val="21"/>
        </w:rPr>
        <w:t xml:space="preserve">mRNAs levels of the indicated genes </w:t>
      </w:r>
      <w:r w:rsidR="001D4734" w:rsidRPr="00E554D0">
        <w:rPr>
          <w:rFonts w:ascii="Arial" w:hAnsi="Arial" w:cs="Arial" w:hint="eastAsia"/>
          <w:noProof/>
          <w:color w:val="000000"/>
          <w:szCs w:val="21"/>
        </w:rPr>
        <w:t xml:space="preserve">in above treated MEFs </w:t>
      </w:r>
      <w:r w:rsidR="001D4734" w:rsidRPr="00E554D0">
        <w:rPr>
          <w:rFonts w:ascii="Arial" w:hAnsi="Arial" w:cs="Arial"/>
          <w:noProof/>
          <w:color w:val="000000"/>
          <w:szCs w:val="21"/>
        </w:rPr>
        <w:t>were analyzed by real time qPCR as described in (</w:t>
      </w:r>
      <w:r w:rsidR="00AC030A" w:rsidRPr="00E554D0">
        <w:rPr>
          <w:rFonts w:ascii="Arial" w:hAnsi="Arial" w:cs="Arial" w:hint="eastAsia"/>
          <w:noProof/>
          <w:color w:val="000000"/>
          <w:szCs w:val="21"/>
        </w:rPr>
        <w:t>b</w:t>
      </w:r>
      <w:r w:rsidR="001D4734" w:rsidRPr="00E554D0">
        <w:rPr>
          <w:rFonts w:ascii="Arial" w:hAnsi="Arial" w:cs="Arial"/>
          <w:noProof/>
          <w:color w:val="000000"/>
          <w:szCs w:val="21"/>
        </w:rPr>
        <w:t>)</w:t>
      </w:r>
      <w:r w:rsidR="001D4734" w:rsidRPr="00E554D0">
        <w:rPr>
          <w:rFonts w:ascii="Arial" w:hAnsi="Arial" w:cs="Arial" w:hint="eastAsia"/>
          <w:noProof/>
          <w:color w:val="000000"/>
          <w:szCs w:val="21"/>
        </w:rPr>
        <w:t>.</w:t>
      </w:r>
      <w:r w:rsidR="001D4734" w:rsidRPr="00E554D0">
        <w:rPr>
          <w:rFonts w:ascii="Arial" w:hAnsi="Arial" w:cs="Arial"/>
          <w:color w:val="000000"/>
          <w:szCs w:val="21"/>
        </w:rPr>
        <w:t xml:space="preserve"> </w:t>
      </w:r>
      <w:r w:rsidR="003619CE" w:rsidRPr="00E554D0">
        <w:rPr>
          <w:rFonts w:ascii="Arial" w:hAnsi="Arial" w:cs="Arial"/>
          <w:kern w:val="0"/>
          <w:szCs w:val="21"/>
        </w:rPr>
        <w:t>Relative gene expression fold change</w:t>
      </w:r>
      <w:r w:rsidR="003619CE" w:rsidRPr="00E554D0">
        <w:rPr>
          <w:rFonts w:ascii="Arial" w:hAnsi="Arial" w:cs="Arial" w:hint="eastAsia"/>
          <w:kern w:val="0"/>
          <w:szCs w:val="21"/>
        </w:rPr>
        <w:t>s</w:t>
      </w:r>
      <w:r w:rsidR="003619CE" w:rsidRPr="00E554D0">
        <w:rPr>
          <w:rFonts w:ascii="Arial" w:hAnsi="Arial" w:cs="Arial"/>
          <w:kern w:val="0"/>
          <w:szCs w:val="21"/>
        </w:rPr>
        <w:t xml:space="preserve"> w</w:t>
      </w:r>
      <w:r w:rsidR="003619CE" w:rsidRPr="00E554D0">
        <w:rPr>
          <w:rFonts w:ascii="Arial" w:hAnsi="Arial" w:cs="Arial" w:hint="eastAsia"/>
          <w:kern w:val="0"/>
          <w:szCs w:val="21"/>
        </w:rPr>
        <w:t xml:space="preserve">ere </w:t>
      </w:r>
      <w:r w:rsidR="003619CE" w:rsidRPr="00E554D0">
        <w:rPr>
          <w:rFonts w:ascii="Arial" w:hAnsi="Arial" w:cs="Arial"/>
          <w:kern w:val="0"/>
          <w:szCs w:val="21"/>
        </w:rPr>
        <w:t xml:space="preserve">counted as </w:t>
      </w:r>
      <w:r w:rsidR="003619CE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3619CE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3619CE" w:rsidRPr="00E554D0">
        <w:rPr>
          <w:rFonts w:ascii="Arial" w:hAnsi="Arial" w:cs="Arial"/>
          <w:noProof/>
          <w:color w:val="000000"/>
          <w:szCs w:val="21"/>
        </w:rPr>
        <w:t>&lt;0.01</w:t>
      </w:r>
      <w:r w:rsidR="003619CE" w:rsidRPr="00E554D0">
        <w:rPr>
          <w:rFonts w:ascii="Arial" w:hAnsi="Arial" w:cs="Arial"/>
          <w:color w:val="000000"/>
          <w:szCs w:val="21"/>
        </w:rPr>
        <w:t>.</w:t>
      </w:r>
      <w:r w:rsidR="003619CE" w:rsidRPr="00E554D0">
        <w:rPr>
          <w:rFonts w:ascii="Arial" w:hAnsi="Arial" w:cs="Arial"/>
          <w:szCs w:val="21"/>
        </w:rPr>
        <w:t xml:space="preserve"> </w:t>
      </w:r>
      <w:r w:rsidR="003619CE" w:rsidRPr="00E554D0">
        <w:rPr>
          <w:rFonts w:ascii="Arial" w:hAnsi="Arial" w:cs="Arial" w:hint="eastAsia"/>
          <w:szCs w:val="21"/>
        </w:rPr>
        <w:t>n=5.</w:t>
      </w:r>
      <w:r w:rsidR="003619CE" w:rsidRPr="00E554D0">
        <w:rPr>
          <w:rFonts w:ascii="Arial" w:hAnsi="Arial" w:cs="Arial"/>
          <w:color w:val="000000"/>
          <w:szCs w:val="21"/>
        </w:rPr>
        <w:t xml:space="preserve"> </w:t>
      </w:r>
      <w:r w:rsidR="001D4734" w:rsidRPr="00E554D0">
        <w:rPr>
          <w:rFonts w:ascii="Arial" w:hAnsi="Arial" w:cs="Arial"/>
          <w:color w:val="000000"/>
          <w:szCs w:val="21"/>
        </w:rPr>
        <w:t>(</w:t>
      </w:r>
      <w:r w:rsidR="00AC030A" w:rsidRPr="00E554D0">
        <w:rPr>
          <w:rFonts w:ascii="Arial" w:hAnsi="Arial" w:cs="Arial" w:hint="eastAsia"/>
          <w:color w:val="000000"/>
          <w:szCs w:val="21"/>
        </w:rPr>
        <w:t>f</w:t>
      </w:r>
      <w:r w:rsidR="001D4734" w:rsidRPr="00E554D0">
        <w:rPr>
          <w:rFonts w:ascii="Arial" w:hAnsi="Arial" w:cs="Arial"/>
          <w:color w:val="000000"/>
          <w:szCs w:val="21"/>
        </w:rPr>
        <w:t xml:space="preserve">) TTLL4 deficiency impairs iPSC formation. </w:t>
      </w:r>
      <w:r w:rsidR="001D4734" w:rsidRPr="00E554D0">
        <w:rPr>
          <w:rFonts w:ascii="Arial" w:hAnsi="Arial" w:cs="Arial"/>
          <w:i/>
          <w:color w:val="000000"/>
          <w:szCs w:val="21"/>
        </w:rPr>
        <w:t>T</w:t>
      </w:r>
      <w:r w:rsidR="001D4734" w:rsidRPr="00E554D0">
        <w:rPr>
          <w:rFonts w:ascii="Arial" w:hAnsi="Arial" w:cs="Arial" w:hint="eastAsia"/>
          <w:i/>
          <w:color w:val="000000"/>
          <w:szCs w:val="21"/>
        </w:rPr>
        <w:t>tll</w:t>
      </w:r>
      <w:r w:rsidR="001D4734" w:rsidRPr="00E554D0">
        <w:rPr>
          <w:rFonts w:ascii="Arial" w:hAnsi="Arial" w:cs="Arial"/>
          <w:i/>
          <w:color w:val="000000"/>
          <w:szCs w:val="21"/>
        </w:rPr>
        <w:t>4</w:t>
      </w:r>
      <w:r w:rsidR="001D4734" w:rsidRPr="00E554D0">
        <w:rPr>
          <w:rFonts w:ascii="Arial" w:hAnsi="Arial" w:cs="Arial"/>
          <w:color w:val="000000"/>
          <w:szCs w:val="21"/>
          <w:vertAlign w:val="superscript"/>
        </w:rPr>
        <w:t>+/+</w:t>
      </w:r>
      <w:r w:rsidR="001D4734" w:rsidRPr="00E554D0">
        <w:rPr>
          <w:rFonts w:ascii="Arial" w:hAnsi="Arial" w:cs="Arial"/>
          <w:color w:val="000000"/>
          <w:szCs w:val="21"/>
        </w:rPr>
        <w:t xml:space="preserve"> or </w:t>
      </w:r>
      <w:r w:rsidR="001D4734" w:rsidRPr="00E554D0">
        <w:rPr>
          <w:rFonts w:ascii="Arial" w:hAnsi="Arial" w:cs="Arial"/>
          <w:i/>
          <w:color w:val="000000"/>
          <w:szCs w:val="21"/>
        </w:rPr>
        <w:t>T</w:t>
      </w:r>
      <w:r w:rsidR="001D4734" w:rsidRPr="00E554D0">
        <w:rPr>
          <w:rFonts w:ascii="Arial" w:hAnsi="Arial" w:cs="Arial" w:hint="eastAsia"/>
          <w:i/>
          <w:color w:val="000000"/>
          <w:szCs w:val="21"/>
        </w:rPr>
        <w:t>tll</w:t>
      </w:r>
      <w:r w:rsidR="001D4734" w:rsidRPr="00E554D0">
        <w:rPr>
          <w:rFonts w:ascii="Arial" w:hAnsi="Arial" w:cs="Arial"/>
          <w:i/>
          <w:color w:val="000000"/>
          <w:szCs w:val="21"/>
        </w:rPr>
        <w:t>4</w:t>
      </w:r>
      <w:r w:rsidR="001D4734" w:rsidRPr="00E554D0">
        <w:rPr>
          <w:rFonts w:ascii="Arial" w:hAnsi="Arial" w:cs="Arial"/>
          <w:color w:val="000000"/>
          <w:szCs w:val="21"/>
          <w:vertAlign w:val="superscript"/>
        </w:rPr>
        <w:t>-/-</w:t>
      </w:r>
      <w:r w:rsidR="001D4734" w:rsidRPr="00E554D0">
        <w:rPr>
          <w:rFonts w:ascii="Arial" w:hAnsi="Arial" w:cs="Arial"/>
          <w:color w:val="000000"/>
          <w:szCs w:val="21"/>
        </w:rPr>
        <w:t xml:space="preserve">  MEFs were infected </w:t>
      </w:r>
      <w:r w:rsidR="001D4734" w:rsidRPr="00E554D0">
        <w:rPr>
          <w:rFonts w:ascii="Arial" w:hAnsi="Arial" w:cs="Arial"/>
          <w:color w:val="000000"/>
          <w:szCs w:val="21"/>
        </w:rPr>
        <w:lastRenderedPageBreak/>
        <w:t>by OSKM factors containing retrovirus and induced iPSC formation as described in Fig S1</w:t>
      </w:r>
      <w:r w:rsidR="005F2740" w:rsidRPr="00E554D0">
        <w:rPr>
          <w:rFonts w:ascii="Arial" w:hAnsi="Arial" w:cs="Arial" w:hint="eastAsia"/>
          <w:color w:val="000000"/>
          <w:szCs w:val="21"/>
        </w:rPr>
        <w:t>b</w:t>
      </w:r>
      <w:r w:rsidR="001D4734" w:rsidRPr="00E554D0">
        <w:rPr>
          <w:rFonts w:ascii="Arial" w:hAnsi="Arial" w:cs="Arial"/>
          <w:color w:val="000000"/>
          <w:szCs w:val="21"/>
        </w:rPr>
        <w:t>.</w:t>
      </w:r>
      <w:r w:rsidR="001D4734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3619CE" w:rsidRPr="00E554D0">
        <w:rPr>
          <w:rFonts w:ascii="Arial" w:hAnsi="Arial" w:cs="Arial"/>
          <w:color w:val="000000"/>
          <w:szCs w:val="21"/>
        </w:rPr>
        <w:t>AP positive colony numbers per 10</w:t>
      </w:r>
      <w:r w:rsidR="003619CE" w:rsidRPr="00E554D0">
        <w:rPr>
          <w:rFonts w:ascii="Arial" w:hAnsi="Arial" w:cs="Arial"/>
          <w:color w:val="000000"/>
          <w:szCs w:val="21"/>
          <w:vertAlign w:val="superscript"/>
        </w:rPr>
        <w:t>4</w:t>
      </w:r>
      <w:r w:rsidR="003619CE" w:rsidRPr="00E554D0">
        <w:rPr>
          <w:rFonts w:ascii="Arial" w:hAnsi="Arial" w:cs="Arial"/>
          <w:color w:val="000000"/>
          <w:szCs w:val="21"/>
        </w:rPr>
        <w:t xml:space="preserve"> cells were calculated and shown as </w:t>
      </w:r>
      <w:r w:rsidR="003619CE" w:rsidRPr="00E554D0">
        <w:rPr>
          <w:rFonts w:ascii="Arial" w:hAnsi="Arial" w:cs="Arial"/>
          <w:noProof/>
          <w:color w:val="000000"/>
          <w:szCs w:val="21"/>
        </w:rPr>
        <w:t xml:space="preserve">means ± S.D. **, </w:t>
      </w:r>
      <w:r w:rsidR="003619CE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3619CE" w:rsidRPr="00E554D0">
        <w:rPr>
          <w:rFonts w:ascii="Arial" w:hAnsi="Arial" w:cs="Arial"/>
          <w:noProof/>
          <w:color w:val="000000"/>
          <w:szCs w:val="21"/>
        </w:rPr>
        <w:t>&lt;0.01.</w:t>
      </w:r>
      <w:r w:rsidR="003619CE" w:rsidRPr="00E554D0">
        <w:rPr>
          <w:rFonts w:ascii="Arial" w:hAnsi="Arial" w:cs="Arial" w:hint="eastAsia"/>
          <w:szCs w:val="21"/>
        </w:rPr>
        <w:t xml:space="preserve"> n=5. </w:t>
      </w:r>
      <w:r w:rsidR="001D4734" w:rsidRPr="00E554D0">
        <w:rPr>
          <w:rFonts w:ascii="Arial" w:hAnsi="Arial" w:cs="Arial"/>
          <w:color w:val="000000"/>
          <w:szCs w:val="21"/>
        </w:rPr>
        <w:t xml:space="preserve">Scale bar, </w:t>
      </w:r>
      <w:r w:rsidR="001D4734" w:rsidRPr="00E554D0">
        <w:rPr>
          <w:rFonts w:ascii="Arial" w:hAnsi="Arial" w:cs="Arial" w:hint="eastAsia"/>
          <w:color w:val="000000"/>
          <w:szCs w:val="21"/>
        </w:rPr>
        <w:t>100</w:t>
      </w:r>
      <w:r w:rsidR="001D4734" w:rsidRPr="00E554D0">
        <w:rPr>
          <w:rFonts w:ascii="Arial" w:hAnsi="Arial" w:cs="Arial"/>
          <w:color w:val="000000"/>
          <w:szCs w:val="21"/>
        </w:rPr>
        <w:t xml:space="preserve"> </w:t>
      </w:r>
      <w:r w:rsidR="001D4734" w:rsidRPr="00E554D0">
        <w:rPr>
          <w:rFonts w:ascii="Arial" w:hAnsi="Arial" w:cs="Arial"/>
          <w:color w:val="000000"/>
          <w:szCs w:val="21"/>
        </w:rPr>
        <w:sym w:font="Symbol" w:char="F06D"/>
      </w:r>
      <w:r w:rsidR="001D4734" w:rsidRPr="00E554D0">
        <w:rPr>
          <w:rFonts w:ascii="Arial" w:hAnsi="Arial" w:cs="Arial"/>
          <w:color w:val="000000"/>
          <w:szCs w:val="21"/>
        </w:rPr>
        <w:t>m.</w:t>
      </w:r>
      <w:r w:rsidR="001D4734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AC030A" w:rsidRPr="00E554D0">
        <w:rPr>
          <w:rFonts w:ascii="Arial" w:hAnsi="Arial" w:cs="Arial"/>
          <w:color w:val="000000"/>
          <w:szCs w:val="21"/>
        </w:rPr>
        <w:t xml:space="preserve">Student’s </w:t>
      </w:r>
      <w:r w:rsidR="00AC030A" w:rsidRPr="00E554D0">
        <w:rPr>
          <w:rFonts w:ascii="Arial" w:hAnsi="Arial" w:cs="Arial"/>
          <w:i/>
          <w:color w:val="000000"/>
          <w:szCs w:val="21"/>
        </w:rPr>
        <w:t>t</w:t>
      </w:r>
      <w:r w:rsidR="00AC030A" w:rsidRPr="00E554D0">
        <w:rPr>
          <w:rFonts w:ascii="Arial" w:hAnsi="Arial" w:cs="Arial"/>
          <w:color w:val="000000"/>
          <w:szCs w:val="21"/>
        </w:rPr>
        <w:t>-test was used as statistical analysis</w:t>
      </w:r>
      <w:r w:rsidR="00AC030A" w:rsidRPr="00E554D0">
        <w:rPr>
          <w:rFonts w:ascii="Arial" w:hAnsi="Arial" w:cs="Arial" w:hint="eastAsia"/>
          <w:color w:val="000000"/>
          <w:szCs w:val="21"/>
        </w:rPr>
        <w:t xml:space="preserve">. </w:t>
      </w: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noProof/>
          <w:color w:val="000000"/>
          <w:szCs w:val="21"/>
        </w:rPr>
      </w:pPr>
    </w:p>
    <w:p w:rsidR="004C7BA8" w:rsidRPr="00E554D0" w:rsidRDefault="004C7BA8" w:rsidP="00335D6F">
      <w:pPr>
        <w:snapToGrid w:val="0"/>
        <w:spacing w:line="360" w:lineRule="auto"/>
        <w:ind w:rightChars="40" w:right="84"/>
        <w:rPr>
          <w:rFonts w:ascii="Arial" w:hAnsi="Arial" w:cs="Arial"/>
          <w:b/>
          <w:szCs w:val="21"/>
        </w:rPr>
      </w:pPr>
    </w:p>
    <w:p w:rsidR="00251730" w:rsidRPr="00E554D0" w:rsidRDefault="0033049E" w:rsidP="00484A5B">
      <w:pPr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/>
          <w:noProof/>
          <w:color w:val="000000"/>
          <w:szCs w:val="21"/>
          <w:lang w:eastAsia="en-US"/>
        </w:rPr>
        <w:lastRenderedPageBreak/>
        <w:drawing>
          <wp:inline distT="0" distB="0" distL="0" distR="0" wp14:anchorId="32A62AD1" wp14:editId="2BC556EA">
            <wp:extent cx="5270500" cy="4951730"/>
            <wp:effectExtent l="0" t="0" r="6350" b="1270"/>
            <wp:docPr id="7" name="图片 7" descr="Supplementary Figure 7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pplementary Figure 7 ne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C0D" w:rsidRPr="00E554D0" w:rsidRDefault="00DB5074" w:rsidP="00022C0D">
      <w:pPr>
        <w:snapToGrid w:val="0"/>
        <w:spacing w:line="360" w:lineRule="auto"/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 xml:space="preserve">Supplementary Figure </w:t>
      </w:r>
      <w:r w:rsidR="00C57BD0" w:rsidRPr="00E554D0">
        <w:rPr>
          <w:rFonts w:ascii="Arial" w:hAnsi="Arial" w:cs="Arial" w:hint="eastAsia"/>
          <w:b/>
          <w:color w:val="000000"/>
          <w:szCs w:val="21"/>
        </w:rPr>
        <w:t>7</w:t>
      </w:r>
      <w:r w:rsidR="00022C0D" w:rsidRPr="00E554D0">
        <w:rPr>
          <w:rFonts w:ascii="Arial" w:hAnsi="Arial" w:cs="Arial"/>
          <w:b/>
          <w:szCs w:val="21"/>
        </w:rPr>
        <w:t xml:space="preserve">. </w:t>
      </w:r>
      <w:r w:rsidR="00022C0D" w:rsidRPr="00E554D0">
        <w:rPr>
          <w:rFonts w:ascii="Arial" w:hAnsi="Arial" w:cs="Arial" w:hint="eastAsia"/>
          <w:b/>
          <w:color w:val="000000"/>
          <w:szCs w:val="21"/>
        </w:rPr>
        <w:t xml:space="preserve">Depletion of </w:t>
      </w:r>
      <w:r w:rsidR="00022C0D" w:rsidRPr="00E554D0">
        <w:rPr>
          <w:rFonts w:ascii="Arial" w:hAnsi="Arial" w:cs="Arial"/>
          <w:b/>
          <w:color w:val="000000"/>
          <w:szCs w:val="21"/>
        </w:rPr>
        <w:t>TTLL</w:t>
      </w:r>
      <w:r w:rsidR="00022C0D" w:rsidRPr="00E554D0">
        <w:rPr>
          <w:rFonts w:ascii="Arial" w:hAnsi="Arial" w:cs="Arial" w:hint="eastAsia"/>
          <w:b/>
          <w:color w:val="000000"/>
          <w:szCs w:val="21"/>
        </w:rPr>
        <w:t xml:space="preserve">1 and </w:t>
      </w:r>
      <w:r w:rsidR="00022C0D" w:rsidRPr="00E554D0">
        <w:rPr>
          <w:rFonts w:ascii="Arial" w:hAnsi="Arial" w:cs="Arial"/>
          <w:b/>
          <w:color w:val="000000"/>
          <w:szCs w:val="21"/>
        </w:rPr>
        <w:t>TTLL</w:t>
      </w:r>
      <w:r w:rsidR="00022C0D" w:rsidRPr="00E554D0">
        <w:rPr>
          <w:rFonts w:ascii="Arial" w:hAnsi="Arial" w:cs="Arial" w:hint="eastAsia"/>
          <w:b/>
          <w:color w:val="000000"/>
          <w:szCs w:val="21"/>
        </w:rPr>
        <w:t>4</w:t>
      </w:r>
      <w:r w:rsidR="00022C0D" w:rsidRPr="00E554D0">
        <w:rPr>
          <w:rFonts w:ascii="Arial" w:hAnsi="Arial" w:cs="Arial"/>
          <w:b/>
          <w:color w:val="000000"/>
          <w:szCs w:val="21"/>
        </w:rPr>
        <w:t xml:space="preserve"> impairs </w:t>
      </w:r>
      <w:r w:rsidR="00022C0D" w:rsidRPr="00E554D0">
        <w:rPr>
          <w:rFonts w:ascii="Arial" w:hAnsi="Arial" w:cs="Arial" w:hint="eastAsia"/>
          <w:b/>
          <w:color w:val="000000"/>
          <w:szCs w:val="21"/>
        </w:rPr>
        <w:t>embryonic development.</w:t>
      </w:r>
      <w:r w:rsidR="00022C0D" w:rsidRPr="00E554D0">
        <w:rPr>
          <w:rFonts w:ascii="Arial" w:hAnsi="Arial" w:cs="Arial" w:hint="eastAsia"/>
          <w:szCs w:val="21"/>
        </w:rPr>
        <w:t xml:space="preserve"> </w:t>
      </w:r>
      <w:r w:rsidR="00022C0D" w:rsidRPr="00E554D0">
        <w:rPr>
          <w:rFonts w:ascii="Arial" w:hAnsi="Arial" w:cs="Arial"/>
          <w:szCs w:val="21"/>
        </w:rPr>
        <w:t>(</w:t>
      </w:r>
      <w:r w:rsidR="004C7BA8" w:rsidRPr="00E554D0">
        <w:rPr>
          <w:rFonts w:ascii="Arial" w:hAnsi="Arial" w:cs="Arial" w:hint="eastAsia"/>
          <w:szCs w:val="21"/>
        </w:rPr>
        <w:t>a</w:t>
      </w:r>
      <w:r w:rsidR="00022C0D" w:rsidRPr="00E554D0">
        <w:rPr>
          <w:rFonts w:ascii="Arial" w:hAnsi="Arial" w:cs="Arial"/>
          <w:szCs w:val="21"/>
        </w:rPr>
        <w:t xml:space="preserve">) Diagram of the strategy for </w:t>
      </w:r>
      <w:r w:rsidR="00022C0D" w:rsidRPr="00E554D0">
        <w:rPr>
          <w:rFonts w:ascii="Arial" w:hAnsi="Arial" w:cs="Arial" w:hint="eastAsia"/>
          <w:i/>
          <w:szCs w:val="21"/>
        </w:rPr>
        <w:t>Ttll1</w:t>
      </w:r>
      <w:r w:rsidR="00022C0D" w:rsidRPr="00E554D0">
        <w:rPr>
          <w:rFonts w:ascii="Arial" w:hAnsi="Arial" w:cs="Arial"/>
          <w:szCs w:val="21"/>
        </w:rPr>
        <w:t xml:space="preserve"> targeting </w:t>
      </w:r>
      <w:r w:rsidR="00022C0D" w:rsidRPr="00E554D0">
        <w:rPr>
          <w:rFonts w:ascii="Arial" w:hAnsi="Arial" w:cs="Arial" w:hint="eastAsia"/>
          <w:szCs w:val="21"/>
        </w:rPr>
        <w:t>via</w:t>
      </w:r>
      <w:r w:rsidR="00022C0D" w:rsidRPr="00E554D0">
        <w:rPr>
          <w:rFonts w:ascii="Arial" w:hAnsi="Arial" w:cs="Arial"/>
          <w:szCs w:val="21"/>
        </w:rPr>
        <w:t xml:space="preserve"> CRISPR-Cas9 technology. </w:t>
      </w:r>
      <w:r w:rsidR="00022C0D" w:rsidRPr="00E554D0">
        <w:rPr>
          <w:rFonts w:ascii="Arial" w:hAnsi="Arial" w:cs="Arial"/>
          <w:color w:val="000000"/>
          <w:szCs w:val="21"/>
        </w:rPr>
        <w:t xml:space="preserve">A </w:t>
      </w:r>
      <w:r w:rsidR="00022C0D" w:rsidRPr="00E554D0">
        <w:rPr>
          <w:rFonts w:ascii="Arial" w:hAnsi="Arial" w:cs="Arial" w:hint="eastAsia"/>
          <w:color w:val="000000"/>
          <w:szCs w:val="21"/>
        </w:rPr>
        <w:t>5</w:t>
      </w:r>
      <w:r w:rsidR="00022C0D" w:rsidRPr="00E554D0">
        <w:rPr>
          <w:rFonts w:ascii="Arial" w:hAnsi="Arial" w:cs="Arial"/>
          <w:color w:val="000000"/>
          <w:szCs w:val="21"/>
        </w:rPr>
        <w:t xml:space="preserve"> bp deletion of exon </w:t>
      </w:r>
      <w:r w:rsidR="00022C0D" w:rsidRPr="00E554D0">
        <w:rPr>
          <w:rFonts w:ascii="Arial" w:hAnsi="Arial" w:cs="Arial" w:hint="eastAsia"/>
          <w:color w:val="000000"/>
          <w:szCs w:val="21"/>
        </w:rPr>
        <w:t>5</w:t>
      </w:r>
      <w:r w:rsidR="00022C0D" w:rsidRPr="00E554D0">
        <w:rPr>
          <w:rFonts w:ascii="Arial" w:hAnsi="Arial" w:cs="Arial"/>
          <w:color w:val="000000"/>
          <w:szCs w:val="21"/>
        </w:rPr>
        <w:t xml:space="preserve"> (frameshift mutation) was identified by PCR screening and DNA sequencing.</w:t>
      </w:r>
      <w:r w:rsidR="00022C0D" w:rsidRPr="00E554D0">
        <w:rPr>
          <w:rFonts w:ascii="Arial" w:hAnsi="Arial" w:cs="Arial"/>
          <w:szCs w:val="21"/>
        </w:rPr>
        <w:t xml:space="preserve"> (</w:t>
      </w:r>
      <w:r w:rsidR="004C7BA8" w:rsidRPr="00E554D0">
        <w:rPr>
          <w:rFonts w:ascii="Arial" w:hAnsi="Arial" w:cs="Arial" w:hint="eastAsia"/>
          <w:szCs w:val="21"/>
        </w:rPr>
        <w:t>b</w:t>
      </w:r>
      <w:r w:rsidR="00022C0D" w:rsidRPr="00E554D0">
        <w:rPr>
          <w:rFonts w:ascii="Arial" w:hAnsi="Arial" w:cs="Arial"/>
          <w:szCs w:val="21"/>
        </w:rPr>
        <w:t xml:space="preserve">) </w:t>
      </w:r>
      <w:r w:rsidR="00022C0D" w:rsidRPr="00E554D0">
        <w:rPr>
          <w:rFonts w:ascii="Arial" w:hAnsi="Arial" w:cs="Arial"/>
          <w:color w:val="000000"/>
          <w:szCs w:val="21"/>
        </w:rPr>
        <w:t>TTLL1 deficiency was confirmed by immunoblotting in MEFs.</w:t>
      </w:r>
      <w:r w:rsidR="00022C0D" w:rsidRPr="00E554D0">
        <w:rPr>
          <w:rFonts w:ascii="Arial" w:hAnsi="Arial" w:cs="Arial" w:hint="eastAsia"/>
          <w:color w:val="000000"/>
          <w:szCs w:val="21"/>
        </w:rPr>
        <w:t xml:space="preserve"> (</w:t>
      </w:r>
      <w:r w:rsidR="004C7BA8" w:rsidRPr="00E554D0">
        <w:rPr>
          <w:rFonts w:ascii="Arial" w:hAnsi="Arial" w:cs="Arial" w:hint="eastAsia"/>
          <w:color w:val="000000"/>
          <w:szCs w:val="21"/>
        </w:rPr>
        <w:t>c</w:t>
      </w:r>
      <w:r w:rsidR="00022C0D" w:rsidRPr="00E554D0">
        <w:rPr>
          <w:rFonts w:ascii="Arial" w:hAnsi="Arial" w:cs="Arial" w:hint="eastAsia"/>
          <w:color w:val="000000"/>
          <w:szCs w:val="21"/>
        </w:rPr>
        <w:t>) Indicated</w:t>
      </w:r>
      <w:r w:rsidR="00022C0D" w:rsidRPr="00E554D0">
        <w:rPr>
          <w:rFonts w:ascii="Arial" w:eastAsia="Microsoft YaHei" w:hAnsi="Arial" w:cs="Arial"/>
          <w:color w:val="000000"/>
          <w:szCs w:val="21"/>
          <w:shd w:val="clear" w:color="auto" w:fill="FFFFFF"/>
        </w:rPr>
        <w:t xml:space="preserve"> preimplantation embryos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were stained with </w:t>
      </w:r>
      <w:r w:rsidR="00022C0D" w:rsidRPr="00E554D0">
        <w:rPr>
          <w:rFonts w:ascii="Arial" w:eastAsia="Microsoft YaHei" w:hAnsi="Arial" w:cs="Arial"/>
          <w:color w:val="000000"/>
          <w:szCs w:val="21"/>
          <w:shd w:val="clear" w:color="auto" w:fill="FFFFFF"/>
        </w:rPr>
        <w:t>cell fate markers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(Nanog for epiblast (EPI), Gata6 for </w:t>
      </w:r>
      <w:r w:rsidR="004C7BA8" w:rsidRPr="00E554D0">
        <w:rPr>
          <w:rFonts w:ascii="Arial" w:eastAsia="Microsoft YaHei" w:hAnsi="Arial" w:hint="eastAsia"/>
          <w:color w:val="000000"/>
          <w:szCs w:val="21"/>
          <w:shd w:val="clear" w:color="auto" w:fill="FFFFFF"/>
        </w:rPr>
        <w:t>primitive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endoderm (PrE), Cdx2 for trophectoderm (TE)) </w:t>
      </w:r>
      <w:r w:rsidR="00022C0D" w:rsidRPr="00E554D0">
        <w:rPr>
          <w:rFonts w:ascii="Arial" w:eastAsia="Microsoft YaHei" w:hAnsi="Arial" w:cs="Arial"/>
          <w:color w:val="000000"/>
          <w:szCs w:val="21"/>
          <w:shd w:val="clear" w:color="auto" w:fill="FFFFFF"/>
        </w:rPr>
        <w:t>as well as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 </w:t>
      </w:r>
      <w:r w:rsidR="00022C0D" w:rsidRPr="00E554D0">
        <w:rPr>
          <w:rFonts w:ascii="Arial" w:eastAsia="Microsoft YaHei" w:hAnsi="Arial" w:cs="Arial"/>
          <w:color w:val="000000"/>
          <w:szCs w:val="21"/>
          <w:shd w:val="clear" w:color="auto" w:fill="FFFFFF"/>
        </w:rPr>
        <w:t xml:space="preserve">apoptosis marker </w:t>
      </w:r>
      <w:r w:rsidR="005941C3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cleaved 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>caspase 3 (</w:t>
      </w:r>
      <w:r w:rsidR="005941C3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>cl-Casp3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). </w:t>
      </w:r>
      <w:r w:rsidR="004F15AC" w:rsidRPr="00E554D0">
        <w:rPr>
          <w:rFonts w:ascii="Arial" w:hAnsi="Arial" w:cs="Arial"/>
          <w:color w:val="000000"/>
          <w:szCs w:val="21"/>
        </w:rPr>
        <w:t xml:space="preserve">Scale bar, </w:t>
      </w:r>
      <w:r w:rsidR="004F15AC" w:rsidRPr="00E554D0">
        <w:rPr>
          <w:rFonts w:ascii="Arial" w:hAnsi="Arial" w:cs="Arial"/>
          <w:noProof/>
          <w:color w:val="000000"/>
          <w:szCs w:val="21"/>
        </w:rPr>
        <w:t>10 μm</w:t>
      </w:r>
      <w:r w:rsidR="004F15AC" w:rsidRPr="00E554D0">
        <w:rPr>
          <w:rFonts w:ascii="Arial" w:hAnsi="Arial" w:cs="Arial"/>
          <w:color w:val="000000"/>
          <w:szCs w:val="21"/>
        </w:rPr>
        <w:t xml:space="preserve">. 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>(</w:t>
      </w:r>
      <w:r w:rsidR="004C7BA8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>d</w:t>
      </w:r>
      <w:r w:rsidR="00022C0D" w:rsidRPr="00E554D0">
        <w:rPr>
          <w:rFonts w:ascii="Arial" w:eastAsia="Microsoft YaHei" w:hAnsi="Arial" w:cs="Arial" w:hint="eastAsia"/>
          <w:color w:val="000000"/>
          <w:szCs w:val="21"/>
          <w:shd w:val="clear" w:color="auto" w:fill="FFFFFF"/>
        </w:rPr>
        <w:t xml:space="preserve">) </w:t>
      </w:r>
      <w:r w:rsidR="00022C0D" w:rsidRPr="00E554D0">
        <w:rPr>
          <w:rFonts w:ascii="Arial" w:hAnsi="Arial" w:cs="Arial" w:hint="eastAsia"/>
          <w:color w:val="000000"/>
          <w:szCs w:val="21"/>
        </w:rPr>
        <w:t>Blastocoel area variety compared with wt mice was calculated</w:t>
      </w:r>
      <w:r w:rsidR="00F87A83" w:rsidRPr="00E554D0">
        <w:rPr>
          <w:rFonts w:ascii="Arial" w:hAnsi="Arial" w:cs="Arial"/>
          <w:szCs w:val="21"/>
        </w:rPr>
        <w:t xml:space="preserve"> as </w:t>
      </w:r>
      <w:r w:rsidR="00F87A83" w:rsidRPr="00E554D0">
        <w:rPr>
          <w:rFonts w:ascii="Arial" w:hAnsi="Arial" w:cs="Arial"/>
          <w:noProof/>
          <w:color w:val="000000"/>
          <w:szCs w:val="21"/>
        </w:rPr>
        <w:t>means ± S.D.</w:t>
      </w:r>
      <w:r w:rsidR="004C7BA8" w:rsidRPr="00E554D0">
        <w:rPr>
          <w:rFonts w:ascii="Arial" w:hAnsi="Arial" w:cs="Arial"/>
          <w:noProof/>
          <w:color w:val="000000"/>
          <w:szCs w:val="21"/>
        </w:rPr>
        <w:t xml:space="preserve"> **, </w:t>
      </w:r>
      <w:r w:rsidR="004C7BA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4C7BA8" w:rsidRPr="00E554D0">
        <w:rPr>
          <w:rFonts w:ascii="Arial" w:hAnsi="Arial" w:cs="Arial"/>
          <w:noProof/>
          <w:color w:val="000000"/>
          <w:szCs w:val="21"/>
        </w:rPr>
        <w:t>&lt;0.01</w:t>
      </w:r>
      <w:r w:rsidR="004C7BA8" w:rsidRPr="00E554D0">
        <w:rPr>
          <w:rFonts w:ascii="Arial" w:hAnsi="Arial" w:cs="Arial"/>
          <w:color w:val="000000"/>
          <w:szCs w:val="21"/>
        </w:rPr>
        <w:t>.</w:t>
      </w:r>
      <w:r w:rsidR="004C7BA8" w:rsidRPr="00E554D0">
        <w:rPr>
          <w:rFonts w:ascii="Arial" w:hAnsi="Arial" w:cs="Arial"/>
          <w:szCs w:val="21"/>
        </w:rPr>
        <w:t xml:space="preserve"> 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For </w:t>
      </w:r>
      <w:r w:rsidR="00B93848" w:rsidRPr="00E554D0">
        <w:rPr>
          <w:rFonts w:ascii="Arial" w:hAnsi="Arial" w:cs="Arial"/>
          <w:color w:val="000000"/>
          <w:szCs w:val="21"/>
        </w:rPr>
        <w:t>WT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n=105.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Ccp1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n=102.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Ccp6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n=127.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Ttll1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n=104.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Ttll4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n=107.</w:t>
      </w:r>
      <w:r w:rsidR="00022C0D" w:rsidRPr="00E554D0">
        <w:rPr>
          <w:rFonts w:ascii="Arial" w:hAnsi="Arial" w:cs="Arial" w:hint="eastAsia"/>
          <w:color w:val="000000"/>
          <w:szCs w:val="21"/>
        </w:rPr>
        <w:t xml:space="preserve"> (</w:t>
      </w:r>
      <w:r w:rsidR="004C7BA8" w:rsidRPr="00E554D0">
        <w:rPr>
          <w:rFonts w:ascii="Arial" w:hAnsi="Arial" w:cs="Arial" w:hint="eastAsia"/>
          <w:color w:val="000000"/>
          <w:szCs w:val="21"/>
        </w:rPr>
        <w:t>e</w:t>
      </w:r>
      <w:r w:rsidR="00022C0D" w:rsidRPr="00E554D0">
        <w:rPr>
          <w:rFonts w:ascii="Arial" w:hAnsi="Arial" w:cs="Arial" w:hint="eastAsia"/>
          <w:color w:val="000000"/>
          <w:szCs w:val="21"/>
        </w:rPr>
        <w:t>)</w:t>
      </w:r>
      <w:r w:rsidR="00F87A83" w:rsidRPr="00E554D0">
        <w:rPr>
          <w:rFonts w:ascii="Arial" w:hAnsi="Arial" w:cs="Arial" w:hint="eastAsia"/>
          <w:color w:val="000000"/>
          <w:szCs w:val="21"/>
        </w:rPr>
        <w:t xml:space="preserve"> Number of active caspase 3 positive cell per embryo was calculated</w:t>
      </w:r>
      <w:r w:rsidR="00F87A83" w:rsidRPr="00E554D0">
        <w:rPr>
          <w:rFonts w:ascii="Arial" w:hAnsi="Arial" w:cs="Arial"/>
          <w:szCs w:val="21"/>
        </w:rPr>
        <w:t xml:space="preserve"> as </w:t>
      </w:r>
      <w:r w:rsidR="00F87A83" w:rsidRPr="00E554D0">
        <w:rPr>
          <w:rFonts w:ascii="Arial" w:hAnsi="Arial" w:cs="Arial"/>
          <w:noProof/>
          <w:color w:val="000000"/>
          <w:szCs w:val="21"/>
        </w:rPr>
        <w:t>means ± S.D.</w:t>
      </w:r>
      <w:r w:rsidR="00F87A83" w:rsidRPr="00E554D0">
        <w:rPr>
          <w:rFonts w:ascii="Arial" w:hAnsi="Arial" w:cs="Arial" w:hint="eastAsia"/>
          <w:noProof/>
          <w:color w:val="000000"/>
          <w:szCs w:val="21"/>
        </w:rPr>
        <w:t xml:space="preserve"> </w:t>
      </w:r>
      <w:r w:rsidR="004C7BA8" w:rsidRPr="00E554D0">
        <w:rPr>
          <w:rFonts w:ascii="Arial" w:hAnsi="Arial" w:cs="Arial"/>
          <w:noProof/>
          <w:color w:val="000000"/>
          <w:szCs w:val="21"/>
        </w:rPr>
        <w:t xml:space="preserve">**, </w:t>
      </w:r>
      <w:r w:rsidR="004C7BA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4C7BA8" w:rsidRPr="00E554D0">
        <w:rPr>
          <w:rFonts w:ascii="Arial" w:hAnsi="Arial" w:cs="Arial"/>
          <w:noProof/>
          <w:color w:val="000000"/>
          <w:szCs w:val="21"/>
        </w:rPr>
        <w:t>&lt;0.01</w:t>
      </w:r>
      <w:r w:rsidR="004C7BA8" w:rsidRPr="00E554D0">
        <w:rPr>
          <w:rFonts w:ascii="Arial" w:hAnsi="Arial" w:cs="Arial"/>
          <w:color w:val="000000"/>
          <w:szCs w:val="21"/>
        </w:rPr>
        <w:t>.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For </w:t>
      </w:r>
      <w:r w:rsidR="00B93848" w:rsidRPr="00E554D0">
        <w:rPr>
          <w:rFonts w:ascii="Arial" w:hAnsi="Arial" w:cs="Arial"/>
          <w:color w:val="000000"/>
          <w:szCs w:val="21"/>
        </w:rPr>
        <w:t>WT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</w:t>
      </w:r>
      <w:r w:rsidR="00AB45FC" w:rsidRPr="00E554D0">
        <w:rPr>
          <w:rFonts w:ascii="Arial" w:hAnsi="Arial" w:cs="Arial" w:hint="eastAsia"/>
          <w:color w:val="000000"/>
          <w:szCs w:val="21"/>
        </w:rPr>
        <w:t>7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5.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Ccp1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</w:t>
      </w:r>
      <w:r w:rsidR="00AB45FC" w:rsidRPr="00E554D0">
        <w:rPr>
          <w:rFonts w:ascii="Arial" w:hAnsi="Arial" w:cs="Arial" w:hint="eastAsia"/>
          <w:color w:val="000000"/>
          <w:szCs w:val="21"/>
        </w:rPr>
        <w:t>81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Ccp6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</w:t>
      </w:r>
      <w:r w:rsidR="00AB45FC" w:rsidRPr="00E554D0">
        <w:rPr>
          <w:rFonts w:ascii="Arial" w:hAnsi="Arial" w:cs="Arial" w:hint="eastAsia"/>
          <w:color w:val="000000"/>
          <w:szCs w:val="21"/>
        </w:rPr>
        <w:t>57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Ttll1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</w:t>
      </w:r>
      <w:r w:rsidR="00AB45FC" w:rsidRPr="00E554D0">
        <w:rPr>
          <w:rFonts w:ascii="Arial" w:hAnsi="Arial" w:cs="Arial" w:hint="eastAsia"/>
          <w:color w:val="000000"/>
          <w:szCs w:val="21"/>
        </w:rPr>
        <w:t>44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. For </w:t>
      </w:r>
      <w:r w:rsidR="00B93848" w:rsidRPr="00E554D0">
        <w:rPr>
          <w:rFonts w:ascii="Arial" w:hAnsi="Arial" w:cs="Arial" w:hint="eastAsia"/>
          <w:i/>
          <w:color w:val="000000"/>
          <w:szCs w:val="21"/>
        </w:rPr>
        <w:t>Ttll4</w:t>
      </w:r>
      <w:r w:rsidR="00B93848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B93848" w:rsidRPr="00E554D0">
        <w:rPr>
          <w:rFonts w:ascii="Arial" w:hAnsi="Arial" w:cs="Arial" w:hint="eastAsia"/>
          <w:color w:val="000000"/>
          <w:szCs w:val="21"/>
        </w:rPr>
        <w:t xml:space="preserve"> embryos, n=</w:t>
      </w:r>
      <w:r w:rsidR="00AB45FC" w:rsidRPr="00E554D0">
        <w:rPr>
          <w:rFonts w:ascii="Arial" w:hAnsi="Arial" w:cs="Arial" w:hint="eastAsia"/>
          <w:color w:val="000000"/>
          <w:szCs w:val="21"/>
        </w:rPr>
        <w:t>51</w:t>
      </w:r>
      <w:r w:rsidR="00B93848" w:rsidRPr="00E554D0">
        <w:rPr>
          <w:rFonts w:ascii="Arial" w:hAnsi="Arial" w:cs="Arial" w:hint="eastAsia"/>
          <w:color w:val="000000"/>
          <w:szCs w:val="21"/>
        </w:rPr>
        <w:t>.</w:t>
      </w:r>
      <w:r w:rsidR="004C7BA8" w:rsidRPr="00E554D0">
        <w:rPr>
          <w:rFonts w:ascii="Arial" w:hAnsi="Arial" w:cs="Arial"/>
          <w:szCs w:val="21"/>
        </w:rPr>
        <w:t xml:space="preserve"> </w:t>
      </w:r>
      <w:r w:rsidR="00F87A83" w:rsidRPr="00E554D0">
        <w:rPr>
          <w:rFonts w:ascii="Arial" w:hAnsi="Arial" w:cs="Arial" w:hint="eastAsia"/>
          <w:noProof/>
          <w:color w:val="000000"/>
          <w:szCs w:val="21"/>
        </w:rPr>
        <w:t>(</w:t>
      </w:r>
      <w:r w:rsidR="004C7BA8" w:rsidRPr="00E554D0">
        <w:rPr>
          <w:rFonts w:ascii="Arial" w:hAnsi="Arial" w:cs="Arial" w:hint="eastAsia"/>
          <w:noProof/>
          <w:color w:val="000000"/>
          <w:szCs w:val="21"/>
        </w:rPr>
        <w:t>f</w:t>
      </w:r>
      <w:r w:rsidR="00F87A83" w:rsidRPr="00E554D0">
        <w:rPr>
          <w:rFonts w:ascii="Arial" w:hAnsi="Arial" w:cs="Arial" w:hint="eastAsia"/>
          <w:noProof/>
          <w:color w:val="000000"/>
          <w:szCs w:val="21"/>
        </w:rPr>
        <w:t>)</w:t>
      </w:r>
      <w:r w:rsidR="00F87A83" w:rsidRPr="00E554D0">
        <w:rPr>
          <w:rFonts w:ascii="Arial" w:hAnsi="Arial" w:cs="Arial" w:hint="eastAsia"/>
          <w:color w:val="000000"/>
          <w:szCs w:val="21"/>
        </w:rPr>
        <w:t>.</w:t>
      </w:r>
      <w:r w:rsidR="00022C0D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F87A83" w:rsidRPr="00E554D0">
        <w:rPr>
          <w:rFonts w:ascii="Arial" w:hAnsi="Arial" w:cs="Arial" w:hint="eastAsia"/>
          <w:color w:val="000000"/>
          <w:szCs w:val="21"/>
        </w:rPr>
        <w:t>Number of lineage marker positive cell per embryo was calculated</w:t>
      </w:r>
      <w:r w:rsidR="00F87A83" w:rsidRPr="00E554D0">
        <w:rPr>
          <w:rFonts w:ascii="Arial" w:hAnsi="Arial" w:cs="Arial"/>
          <w:szCs w:val="21"/>
        </w:rPr>
        <w:t xml:space="preserve"> as </w:t>
      </w:r>
      <w:r w:rsidR="00F87A83" w:rsidRPr="00E554D0">
        <w:rPr>
          <w:rFonts w:ascii="Arial" w:hAnsi="Arial" w:cs="Arial"/>
          <w:noProof/>
          <w:color w:val="000000"/>
          <w:szCs w:val="21"/>
        </w:rPr>
        <w:t>means ± S.D.</w:t>
      </w:r>
      <w:r w:rsidR="00F87A83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4C7BA8" w:rsidRPr="00E554D0">
        <w:rPr>
          <w:rFonts w:ascii="Arial" w:hAnsi="Arial" w:cs="Arial"/>
          <w:noProof/>
          <w:color w:val="000000"/>
          <w:szCs w:val="21"/>
        </w:rPr>
        <w:t xml:space="preserve">**, </w:t>
      </w:r>
      <w:r w:rsidR="004C7BA8" w:rsidRPr="00E554D0">
        <w:rPr>
          <w:rFonts w:ascii="Arial" w:hAnsi="Arial" w:cs="Arial"/>
          <w:i/>
          <w:noProof/>
          <w:color w:val="000000"/>
          <w:szCs w:val="21"/>
        </w:rPr>
        <w:t>P</w:t>
      </w:r>
      <w:r w:rsidR="004C7BA8" w:rsidRPr="00E554D0">
        <w:rPr>
          <w:rFonts w:ascii="Arial" w:hAnsi="Arial" w:cs="Arial"/>
          <w:noProof/>
          <w:color w:val="000000"/>
          <w:szCs w:val="21"/>
        </w:rPr>
        <w:t>&lt;0.01</w:t>
      </w:r>
      <w:r w:rsidR="004C7BA8" w:rsidRPr="00E554D0">
        <w:rPr>
          <w:rFonts w:ascii="Arial" w:hAnsi="Arial" w:cs="Arial"/>
          <w:color w:val="000000"/>
          <w:szCs w:val="21"/>
        </w:rPr>
        <w:t>.</w:t>
      </w:r>
      <w:r w:rsidR="004C7BA8" w:rsidRPr="00E554D0">
        <w:rPr>
          <w:rFonts w:ascii="Arial" w:hAnsi="Arial" w:cs="Arial"/>
          <w:szCs w:val="21"/>
        </w:rPr>
        <w:t xml:space="preserve"> 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For </w:t>
      </w:r>
      <w:r w:rsidR="00AB45FC" w:rsidRPr="00E554D0">
        <w:rPr>
          <w:rFonts w:ascii="Arial" w:hAnsi="Arial" w:cs="Arial"/>
          <w:color w:val="000000"/>
          <w:szCs w:val="21"/>
        </w:rPr>
        <w:t>WT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n=35.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Ccp1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n=31.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Ccp6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n=37.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Ttll1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n=34.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Ttll4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n=28</w:t>
      </w:r>
      <w:r w:rsidR="00AB45FC" w:rsidRPr="00E554D0">
        <w:rPr>
          <w:rFonts w:ascii="Arial" w:hAnsi="Arial" w:cs="Arial"/>
          <w:szCs w:val="21"/>
        </w:rPr>
        <w:t>(anti-Nanog staining)</w:t>
      </w:r>
      <w:r w:rsidR="00AB45FC" w:rsidRPr="00E554D0">
        <w:rPr>
          <w:rFonts w:ascii="Arial" w:hAnsi="Arial" w:cs="Arial" w:hint="eastAsia"/>
          <w:szCs w:val="21"/>
        </w:rPr>
        <w:t>.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For </w:t>
      </w:r>
      <w:r w:rsidR="00AB45FC" w:rsidRPr="00E554D0">
        <w:rPr>
          <w:rFonts w:ascii="Arial" w:hAnsi="Arial" w:cs="Arial"/>
          <w:color w:val="000000"/>
          <w:szCs w:val="21"/>
        </w:rPr>
        <w:t>WT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n=44.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Ccp1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n=21. </w:t>
      </w:r>
      <w:r w:rsidR="00AB45FC" w:rsidRPr="00E554D0">
        <w:rPr>
          <w:rFonts w:ascii="Arial" w:hAnsi="Arial" w:cs="Arial" w:hint="eastAsia"/>
          <w:color w:val="000000"/>
          <w:szCs w:val="21"/>
        </w:rPr>
        <w:lastRenderedPageBreak/>
        <w:t xml:space="preserve">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Ccp6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n=32.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Ttll1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n=24.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Ttll4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n=28</w:t>
      </w:r>
      <w:r w:rsidR="00AB45FC" w:rsidRPr="00E554D0">
        <w:rPr>
          <w:rFonts w:ascii="Arial" w:hAnsi="Arial" w:cs="Arial"/>
          <w:szCs w:val="21"/>
        </w:rPr>
        <w:t>(anti-</w:t>
      </w:r>
      <w:r w:rsidR="00AB45FC" w:rsidRPr="00E554D0">
        <w:rPr>
          <w:rFonts w:ascii="Arial" w:hAnsi="Arial" w:cs="Arial" w:hint="eastAsia"/>
          <w:szCs w:val="21"/>
        </w:rPr>
        <w:t>Gata6</w:t>
      </w:r>
      <w:r w:rsidR="00AB45FC" w:rsidRPr="00E554D0">
        <w:rPr>
          <w:rFonts w:ascii="Arial" w:hAnsi="Arial" w:cs="Arial"/>
          <w:szCs w:val="21"/>
        </w:rPr>
        <w:t xml:space="preserve"> staining)</w:t>
      </w:r>
      <w:r w:rsidR="00AB45FC" w:rsidRPr="00E554D0">
        <w:rPr>
          <w:rFonts w:ascii="Arial" w:hAnsi="Arial" w:cs="Arial" w:hint="eastAsia"/>
          <w:szCs w:val="21"/>
        </w:rPr>
        <w:t>.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For </w:t>
      </w:r>
      <w:r w:rsidR="00AB45FC" w:rsidRPr="00E554D0">
        <w:rPr>
          <w:rFonts w:ascii="Arial" w:hAnsi="Arial" w:cs="Arial"/>
          <w:color w:val="000000"/>
          <w:szCs w:val="21"/>
        </w:rPr>
        <w:t>WT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n=45.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Ccp1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n=38.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Ccp6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n=35.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Ttll1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n=24. For </w:t>
      </w:r>
      <w:r w:rsidR="00AB45FC" w:rsidRPr="00E554D0">
        <w:rPr>
          <w:rFonts w:ascii="Arial" w:hAnsi="Arial" w:cs="Arial" w:hint="eastAsia"/>
          <w:i/>
          <w:color w:val="000000"/>
          <w:szCs w:val="21"/>
        </w:rPr>
        <w:t>Ttll4</w:t>
      </w:r>
      <w:r w:rsidR="00AB45FC" w:rsidRPr="00E554D0">
        <w:rPr>
          <w:rFonts w:ascii="Arial" w:hAnsi="Arial" w:cs="Arial" w:hint="eastAsia"/>
          <w:color w:val="000000"/>
          <w:szCs w:val="21"/>
          <w:vertAlign w:val="superscript"/>
        </w:rPr>
        <w:t>-/-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embryos, n=27</w:t>
      </w:r>
      <w:r w:rsidR="00AB45FC" w:rsidRPr="00E554D0">
        <w:rPr>
          <w:rFonts w:ascii="Arial" w:hAnsi="Arial" w:cs="Arial"/>
          <w:szCs w:val="21"/>
        </w:rPr>
        <w:t>(anti-</w:t>
      </w:r>
      <w:r w:rsidR="00AB45FC" w:rsidRPr="00E554D0">
        <w:rPr>
          <w:rFonts w:ascii="Arial" w:hAnsi="Arial" w:cs="Arial" w:hint="eastAsia"/>
          <w:szCs w:val="21"/>
        </w:rPr>
        <w:t>Cdx2</w:t>
      </w:r>
      <w:r w:rsidR="00AB45FC" w:rsidRPr="00E554D0">
        <w:rPr>
          <w:rFonts w:ascii="Arial" w:hAnsi="Arial" w:cs="Arial"/>
          <w:szCs w:val="21"/>
        </w:rPr>
        <w:t xml:space="preserve"> staining)</w:t>
      </w:r>
      <w:r w:rsidR="00AB45FC" w:rsidRPr="00E554D0">
        <w:rPr>
          <w:rFonts w:ascii="Arial" w:hAnsi="Arial" w:cs="Arial" w:hint="eastAsia"/>
          <w:szCs w:val="21"/>
        </w:rPr>
        <w:t>.</w:t>
      </w:r>
      <w:r w:rsidR="00AB45FC" w:rsidRPr="00E554D0">
        <w:rPr>
          <w:rFonts w:ascii="Arial" w:hAnsi="Arial" w:cs="Arial" w:hint="eastAsia"/>
          <w:color w:val="000000"/>
          <w:szCs w:val="21"/>
        </w:rPr>
        <w:t xml:space="preserve"> </w:t>
      </w:r>
      <w:r w:rsidR="00022C0D" w:rsidRPr="00E554D0">
        <w:rPr>
          <w:rFonts w:ascii="Arial" w:hAnsi="Arial" w:cs="Arial" w:hint="eastAsia"/>
          <w:color w:val="000000"/>
          <w:szCs w:val="21"/>
        </w:rPr>
        <w:t>(</w:t>
      </w:r>
      <w:r w:rsidR="004C7BA8" w:rsidRPr="00E554D0">
        <w:rPr>
          <w:rFonts w:ascii="Arial" w:hAnsi="Arial" w:cs="Arial" w:hint="eastAsia"/>
          <w:color w:val="000000"/>
          <w:szCs w:val="21"/>
        </w:rPr>
        <w:t>g</w:t>
      </w:r>
      <w:r w:rsidR="00022C0D" w:rsidRPr="00E554D0">
        <w:rPr>
          <w:rFonts w:ascii="Arial" w:hAnsi="Arial" w:cs="Arial" w:hint="eastAsia"/>
          <w:color w:val="000000"/>
          <w:szCs w:val="21"/>
        </w:rPr>
        <w:t xml:space="preserve">) </w:t>
      </w:r>
      <w:r w:rsidR="00022C0D" w:rsidRPr="00E554D0">
        <w:rPr>
          <w:rFonts w:ascii="Arial" w:hAnsi="Arial" w:cs="Arial" w:hint="eastAsia"/>
          <w:i/>
          <w:color w:val="000000"/>
          <w:szCs w:val="21"/>
        </w:rPr>
        <w:t>Ttll1</w:t>
      </w:r>
      <w:r w:rsidR="00022C0D" w:rsidRPr="00E554D0">
        <w:rPr>
          <w:rFonts w:ascii="Arial" w:hAnsi="Arial" w:cs="Arial" w:hint="eastAsia"/>
          <w:color w:val="000000"/>
          <w:szCs w:val="21"/>
        </w:rPr>
        <w:t xml:space="preserve">-deficient pups were genotyped after heterozygotes crossing. </w:t>
      </w:r>
      <w:r w:rsidR="004F15AC" w:rsidRPr="00E554D0">
        <w:rPr>
          <w:rFonts w:ascii="Arial" w:hAnsi="Arial" w:cs="Arial"/>
          <w:color w:val="000000"/>
          <w:szCs w:val="21"/>
        </w:rPr>
        <w:t xml:space="preserve">Student’s </w:t>
      </w:r>
      <w:r w:rsidR="004F15AC" w:rsidRPr="00E554D0">
        <w:rPr>
          <w:rFonts w:ascii="Arial" w:hAnsi="Arial" w:cs="Arial"/>
          <w:i/>
          <w:color w:val="000000"/>
          <w:szCs w:val="21"/>
        </w:rPr>
        <w:t>t</w:t>
      </w:r>
      <w:r w:rsidR="004F15AC" w:rsidRPr="00E554D0">
        <w:rPr>
          <w:rFonts w:ascii="Arial" w:hAnsi="Arial" w:cs="Arial"/>
          <w:color w:val="000000"/>
          <w:szCs w:val="21"/>
        </w:rPr>
        <w:t>-test was used as statistical analysis</w:t>
      </w:r>
      <w:r w:rsidR="004F15AC" w:rsidRPr="00E554D0">
        <w:rPr>
          <w:rFonts w:ascii="Arial" w:hAnsi="Arial" w:cs="Arial" w:hint="eastAsia"/>
          <w:color w:val="000000"/>
          <w:szCs w:val="21"/>
        </w:rPr>
        <w:t xml:space="preserve">. </w:t>
      </w:r>
      <w:r w:rsidR="00022C0D" w:rsidRPr="00E554D0">
        <w:rPr>
          <w:rFonts w:ascii="Arial" w:hAnsi="Arial" w:cs="Arial" w:hint="eastAsia"/>
          <w:noProof/>
          <w:color w:val="000000"/>
          <w:szCs w:val="21"/>
        </w:rPr>
        <w:t xml:space="preserve">Data are representative of four independent experiments. </w:t>
      </w:r>
    </w:p>
    <w:p w:rsidR="00251730" w:rsidRPr="00E554D0" w:rsidRDefault="00251730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AB45FC" w:rsidRPr="00E554D0" w:rsidRDefault="00AB45FC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AB45FC" w:rsidRPr="00E554D0" w:rsidRDefault="00AB45FC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AB45FC" w:rsidRPr="00E554D0" w:rsidRDefault="00AB45FC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AB45FC" w:rsidRPr="00E554D0" w:rsidRDefault="00AB45FC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AB45FC" w:rsidRPr="00E554D0" w:rsidRDefault="00AB45FC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AB45FC" w:rsidRPr="00E554D0" w:rsidRDefault="00AB45FC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251730" w:rsidRPr="00E554D0" w:rsidRDefault="00367967" w:rsidP="00484A5B">
      <w:pPr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 w:hint="eastAsia"/>
          <w:noProof/>
          <w:color w:val="000000"/>
          <w:szCs w:val="21"/>
          <w:lang w:eastAsia="en-US"/>
        </w:rPr>
        <w:lastRenderedPageBreak/>
        <w:drawing>
          <wp:inline distT="0" distB="0" distL="0" distR="0" wp14:anchorId="4CA41152" wp14:editId="4D39471D">
            <wp:extent cx="5274310" cy="60858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8 new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  <w:r w:rsidRPr="00E554D0">
        <w:rPr>
          <w:rFonts w:ascii="Arial" w:hAnsi="Arial" w:cs="Arial" w:hint="eastAsia"/>
          <w:b/>
          <w:color w:val="000000"/>
          <w:szCs w:val="21"/>
        </w:rPr>
        <w:t xml:space="preserve">Supplementary Figure </w:t>
      </w:r>
      <w:r w:rsidR="005414BA" w:rsidRPr="00E554D0">
        <w:rPr>
          <w:rFonts w:ascii="Arial" w:hAnsi="Arial" w:cs="Arial" w:hint="eastAsia"/>
          <w:b/>
          <w:color w:val="000000"/>
          <w:szCs w:val="21"/>
        </w:rPr>
        <w:t>8</w:t>
      </w:r>
      <w:r w:rsidRPr="00E554D0">
        <w:rPr>
          <w:rFonts w:ascii="Arial" w:hAnsi="Arial" w:cs="Arial" w:hint="eastAsia"/>
          <w:b/>
          <w:color w:val="000000"/>
          <w:szCs w:val="21"/>
        </w:rPr>
        <w:t xml:space="preserve">. </w:t>
      </w:r>
      <w:r w:rsidRPr="00E554D0">
        <w:rPr>
          <w:rFonts w:ascii="Arial" w:hAnsi="Arial" w:cs="Arial" w:hint="eastAsia"/>
          <w:b/>
          <w:szCs w:val="21"/>
        </w:rPr>
        <w:t>Uncropped images of western blotting and gel in figure 1-7.</w:t>
      </w: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DB5074" w:rsidRPr="00E554D0" w:rsidRDefault="00DB5074" w:rsidP="00484A5B">
      <w:pPr>
        <w:ind w:rightChars="40" w:right="84"/>
        <w:rPr>
          <w:rFonts w:ascii="Arial" w:hAnsi="Arial" w:cs="Arial"/>
          <w:color w:val="000000"/>
          <w:szCs w:val="21"/>
        </w:rPr>
      </w:pPr>
    </w:p>
    <w:p w:rsidR="00625A88" w:rsidRPr="00E554D0" w:rsidRDefault="00625A88" w:rsidP="000530B0">
      <w:pPr>
        <w:ind w:rightChars="40" w:right="84"/>
        <w:rPr>
          <w:rFonts w:ascii="Arial" w:hAnsi="Arial" w:cs="Arial"/>
          <w:b/>
          <w:sz w:val="24"/>
          <w:szCs w:val="24"/>
        </w:rPr>
      </w:pPr>
    </w:p>
    <w:p w:rsidR="00625A88" w:rsidRPr="00E554D0" w:rsidRDefault="00625A88" w:rsidP="000530B0">
      <w:pPr>
        <w:ind w:rightChars="40" w:right="84"/>
        <w:rPr>
          <w:rFonts w:ascii="Arial" w:hAnsi="Arial" w:cs="Arial"/>
          <w:b/>
          <w:sz w:val="24"/>
          <w:szCs w:val="24"/>
        </w:rPr>
      </w:pPr>
    </w:p>
    <w:p w:rsidR="000530B0" w:rsidRPr="00E554D0" w:rsidRDefault="00FE6C59" w:rsidP="000530B0">
      <w:pPr>
        <w:spacing w:line="360" w:lineRule="auto"/>
        <w:ind w:rightChars="-162" w:right="-340"/>
        <w:rPr>
          <w:rFonts w:ascii="Arial" w:hAnsi="Arial" w:cs="Arial"/>
          <w:b/>
          <w:szCs w:val="21"/>
        </w:rPr>
      </w:pPr>
      <w:r w:rsidRPr="00E554D0">
        <w:rPr>
          <w:rFonts w:ascii="Arial" w:hAnsi="Arial" w:cs="Arial" w:hint="eastAsia"/>
          <w:b/>
          <w:szCs w:val="21"/>
        </w:rPr>
        <w:lastRenderedPageBreak/>
        <w:t xml:space="preserve">Supplementary </w:t>
      </w:r>
      <w:r w:rsidRPr="00E554D0">
        <w:rPr>
          <w:rFonts w:ascii="Arial" w:hAnsi="Arial" w:cs="Arial"/>
          <w:b/>
          <w:szCs w:val="21"/>
        </w:rPr>
        <w:t xml:space="preserve">Table </w:t>
      </w:r>
      <w:r w:rsidR="000530B0" w:rsidRPr="00E554D0">
        <w:rPr>
          <w:rFonts w:ascii="Arial" w:hAnsi="Arial" w:cs="Arial" w:hint="eastAsia"/>
          <w:b/>
          <w:szCs w:val="21"/>
        </w:rPr>
        <w:t>1</w:t>
      </w:r>
      <w:r w:rsidR="000530B0" w:rsidRPr="00E554D0">
        <w:rPr>
          <w:rFonts w:ascii="Arial" w:hAnsi="Arial" w:cs="Arial"/>
          <w:b/>
          <w:szCs w:val="21"/>
        </w:rPr>
        <w:t>.  Primer oligonucleotides for qPCR</w:t>
      </w:r>
    </w:p>
    <w:tbl>
      <w:tblPr>
        <w:tblW w:w="9026" w:type="dxa"/>
        <w:tblBorders>
          <w:top w:val="single" w:sz="4" w:space="0" w:color="000000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4098"/>
      </w:tblGrid>
      <w:tr w:rsidR="000530B0" w:rsidRPr="00E554D0" w:rsidTr="00ED199A">
        <w:tc>
          <w:tcPr>
            <w:tcW w:w="1101" w:type="dxa"/>
            <w:tcBorders>
              <w:top w:val="single" w:sz="12" w:space="0" w:color="000000"/>
              <w:bottom w:val="single" w:sz="12" w:space="0" w:color="000000"/>
            </w:tcBorders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Genes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Forward</w:t>
            </w:r>
          </w:p>
        </w:tc>
        <w:tc>
          <w:tcPr>
            <w:tcW w:w="4098" w:type="dxa"/>
            <w:tcBorders>
              <w:top w:val="single" w:sz="12" w:space="0" w:color="000000"/>
              <w:bottom w:val="single" w:sz="12" w:space="0" w:color="000000"/>
            </w:tcBorders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Reverse</w:t>
            </w:r>
          </w:p>
        </w:tc>
      </w:tr>
      <w:tr w:rsidR="000530B0" w:rsidRPr="00E554D0" w:rsidTr="00ED199A">
        <w:tc>
          <w:tcPr>
            <w:tcW w:w="1101" w:type="dxa"/>
            <w:tcBorders>
              <w:top w:val="single" w:sz="12" w:space="0" w:color="000000"/>
            </w:tcBorders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mCCP1</w:t>
            </w: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GGGGTCGAAGAGCGAGTTTC-3’</w:t>
            </w:r>
          </w:p>
        </w:tc>
        <w:tc>
          <w:tcPr>
            <w:tcW w:w="4098" w:type="dxa"/>
            <w:tcBorders>
              <w:top w:val="single" w:sz="12" w:space="0" w:color="000000"/>
            </w:tcBorders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GAATGGAGTGAGTCTGCACCA-3’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mCCP2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ATGAATGTCCTGCTTGAGATGG-3’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5’-CAAACGCGCTGATGAGTGC-3’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mCCP3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5’-AGCTGAAGATGCTTACAAAGAGC-3’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5’-CGCACAGTCAACTCGTATTCAT-3’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mCCP4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5’-CCAGCAGTGCCTATACCTTCC-3’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5’-TGCTCAGATCAGTTTCCAAGTC-3’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mCCP5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5’-CTGCTCATTCTCGTCTTCAGG-3’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5’-ATCGAGTCCTAATGCAAGGGA-3’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mCCP6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AGGCAGGCAATGATACAGGAA-3’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GGTTACCACTTTCAAAGCAAGCA-3’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mTTLL1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GAAGTGGGTCACTGACATTGAG-3’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ACGTTGCGAATGGTTTGCAC-3’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mTTLL4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TGGATGAGAACCTGAAACCCT-3’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TGGGGCTGCTGGAACTAGA-3’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mTTLL5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ACTCCCCAGCTCCCATCTG-3’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GGGGCATTGTCAGGAACGG-3’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mTTLL6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AAGCCCTTCATCATCGACGG-3’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TGTCTAGGTTAGGGTGGGAGTAA-3’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mTTLL7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CTCTGCCTCAAGATGGGGTTA-3’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GTTCCGGCAACATTAGCTGTAA-3’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mTTLL9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TGGAGTGTCGAAAGGAAAAGAGA-3’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TGCTCATCCATGTAGGTGTGG-3’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mTTLL11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CCTGACCAACTACTCCCTGAA-3’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GGGATGTCTGACTGGTAGAAAAC-3’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mTTLL13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GGCCTGAAGGAAGTAGGGGA-3’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CATGCCAGGGAAGTGGTTGA-3’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5017AD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</w:t>
            </w:r>
            <w:r w:rsidR="005017AD" w:rsidRPr="00E554D0">
              <w:rPr>
                <w:rFonts w:ascii="Arial" w:hAnsi="Arial" w:cs="Arial" w:hint="eastAsia"/>
                <w:sz w:val="15"/>
                <w:szCs w:val="15"/>
              </w:rPr>
              <w:t>Actb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TGACGGGGTCACCCACACTGTGCCCATCTA-3’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 CTAGAAGCATTTGCGGTGGACGATGGAGGG-3’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5017AD" w:rsidP="005017AD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</w:t>
            </w:r>
            <w:r w:rsidRPr="00E554D0">
              <w:rPr>
                <w:rFonts w:ascii="Arial" w:hAnsi="Arial" w:cs="Arial" w:hint="eastAsia"/>
                <w:sz w:val="15"/>
                <w:szCs w:val="15"/>
              </w:rPr>
              <w:t>Rex1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 xml:space="preserve">5’- </w:t>
            </w:r>
            <w:r w:rsidR="00893ED0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AAGGGGACGAAGCAAGAGAAG</w:t>
            </w:r>
            <w:r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 xml:space="preserve">5’- 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TCTGGGTTGTACGGGTCATAG</w:t>
            </w:r>
            <w:r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mEsrrb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GCACCTGGGCTCTAGTTGC</w:t>
            </w: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5’-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TACAGTCCTCGTAGCTCTTGC</w:t>
            </w: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mSox2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5’-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GCGGAGTGGAAACTTTTGTCC</w:t>
            </w: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5’-</w:t>
            </w:r>
            <w:r w:rsidR="00893ED0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GCCGCCTGCAAGTAATGAG</w:t>
            </w: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mLin28A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5’-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GGCATCTGTAAGTGGTTCAACG</w:t>
            </w: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kern w:val="0"/>
                <w:sz w:val="15"/>
                <w:szCs w:val="15"/>
              </w:rPr>
              <w:t>5’-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CCCTCCTTGAGGCTTCGGA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mNanog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</w:t>
            </w:r>
            <w:r w:rsidR="0080235A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TCTTCCTGGTCCCCACAGTTT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</w:t>
            </w:r>
            <w:r w:rsidR="00893ED0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GCAAGAATAGTTCTCGGGATGAA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5017AD" w:rsidP="005017AD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REX1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 xml:space="preserve">5’- </w:t>
            </w:r>
            <w:r w:rsidR="00B86C42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TAGAATGCGTCATAAGGGGTGA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- 3’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 CTGCAGTGTGGGTTTCGGGCA-3’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5017AD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h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SOX2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5’-GCCGAGTGGAAACTTTTGTCG - 3’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 xml:space="preserve">5’- </w:t>
            </w:r>
            <w:r w:rsidR="00B86C42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TCTTGCCTGTCATGTACTCAGAA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5017AD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hL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IN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28A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 AGCGCAGATCAAAAGGAGACA- 3’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5’-CCTCTCGAAAGTAGGTTGGCT 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5017AD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hE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SRRB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5’-ATCAAGTGCGAGTACATGCTC - 3’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Chars="40" w:right="84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 CGCCTCCGTTTGGTGATCTC-3’</w:t>
            </w:r>
          </w:p>
        </w:tc>
      </w:tr>
      <w:tr w:rsidR="000530B0" w:rsidRPr="00E554D0" w:rsidTr="00ED199A">
        <w:tc>
          <w:tcPr>
            <w:tcW w:w="1101" w:type="dxa"/>
          </w:tcPr>
          <w:p w:rsidR="000530B0" w:rsidRPr="00E554D0" w:rsidRDefault="005017AD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hN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ANOG</w:t>
            </w:r>
          </w:p>
        </w:tc>
        <w:tc>
          <w:tcPr>
            <w:tcW w:w="3827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5’-CAAAGGCAAACAACCCACTT - 3’</w:t>
            </w:r>
          </w:p>
        </w:tc>
        <w:tc>
          <w:tcPr>
            <w:tcW w:w="4098" w:type="dxa"/>
          </w:tcPr>
          <w:p w:rsidR="000530B0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5’-TCTGCTGGAGGCTGAGGTAT -3’</w:t>
            </w:r>
          </w:p>
        </w:tc>
      </w:tr>
      <w:tr w:rsidR="000530B0" w:rsidRPr="00E554D0" w:rsidTr="00ED199A">
        <w:tc>
          <w:tcPr>
            <w:tcW w:w="1101" w:type="dxa"/>
          </w:tcPr>
          <w:p w:rsidR="005017AD" w:rsidRPr="00E554D0" w:rsidRDefault="000530B0" w:rsidP="005017AD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h</w:t>
            </w:r>
            <w:r w:rsidR="005017AD" w:rsidRPr="00E554D0">
              <w:rPr>
                <w:rFonts w:ascii="Arial" w:hAnsi="Arial" w:cs="Arial" w:hint="eastAsia"/>
                <w:sz w:val="15"/>
                <w:szCs w:val="15"/>
              </w:rPr>
              <w:t>ACTB</w:t>
            </w:r>
          </w:p>
        </w:tc>
        <w:tc>
          <w:tcPr>
            <w:tcW w:w="3827" w:type="dxa"/>
          </w:tcPr>
          <w:p w:rsidR="005017AD" w:rsidRPr="00E554D0" w:rsidRDefault="000530B0" w:rsidP="00292149">
            <w:pPr>
              <w:ind w:rightChars="40" w:right="84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 CATGTACGTTGCTATCCAGGC- 3’</w:t>
            </w:r>
          </w:p>
        </w:tc>
        <w:tc>
          <w:tcPr>
            <w:tcW w:w="4098" w:type="dxa"/>
          </w:tcPr>
          <w:p w:rsidR="005017AD" w:rsidRPr="00E554D0" w:rsidRDefault="000530B0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5’-CTCCTTAATGTCACGCACGAT -3’</w:t>
            </w:r>
          </w:p>
        </w:tc>
      </w:tr>
      <w:tr w:rsidR="0080235A" w:rsidRPr="00D000DC" w:rsidTr="00ED199A">
        <w:tc>
          <w:tcPr>
            <w:tcW w:w="1101" w:type="dxa"/>
            <w:tcBorders>
              <w:bottom w:val="single" w:sz="12" w:space="0" w:color="000000"/>
            </w:tcBorders>
          </w:tcPr>
          <w:p w:rsidR="0080235A" w:rsidRPr="00E554D0" w:rsidRDefault="0080235A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mRex1 pro</w:t>
            </w:r>
          </w:p>
          <w:p w:rsidR="0080235A" w:rsidRPr="00E554D0" w:rsidRDefault="0080235A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mEsrrb pro</w:t>
            </w:r>
          </w:p>
          <w:p w:rsidR="0080235A" w:rsidRPr="00E554D0" w:rsidRDefault="0080235A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mSox2 pro</w:t>
            </w:r>
          </w:p>
          <w:p w:rsidR="0080235A" w:rsidRPr="00E554D0" w:rsidRDefault="0080235A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mLin28A pro</w:t>
            </w:r>
          </w:p>
          <w:p w:rsidR="0080235A" w:rsidRPr="00E554D0" w:rsidRDefault="0080235A" w:rsidP="005017AD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mNanog pro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</w:tcPr>
          <w:p w:rsidR="000A4C69" w:rsidRPr="00E554D0" w:rsidRDefault="006C78F9" w:rsidP="00292149">
            <w:pPr>
              <w:ind w:rightChars="40" w:right="84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5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’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-</w:t>
            </w:r>
            <w:r w:rsidR="000A4C69" w:rsidRPr="00E554D0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GAGGTACTGAGATGTGACTGAGTCTCA-3’</w:t>
            </w:r>
          </w:p>
          <w:p w:rsidR="000A4C69" w:rsidRPr="00E554D0" w:rsidRDefault="000A4C69" w:rsidP="000A4C6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 xml:space="preserve">5’- 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CCAACCAGAAGTGGGTCTTGTTCCT</w:t>
            </w:r>
            <w:r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  <w:p w:rsidR="000A4C69" w:rsidRPr="00E554D0" w:rsidRDefault="000A4C69" w:rsidP="000A4C69">
            <w:pPr>
              <w:ind w:rightChars="-27" w:right="-5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 xml:space="preserve">5’- </w:t>
            </w:r>
            <w:r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TTTTCGTTTTTAGGGTAAGGTACTGGGAAG</w:t>
            </w:r>
            <w:r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  <w:p w:rsidR="000A4C69" w:rsidRPr="00E554D0" w:rsidRDefault="00A667E0" w:rsidP="000A4C6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sz w:val="15"/>
                <w:szCs w:val="15"/>
              </w:rPr>
              <w:t>5</w:t>
            </w:r>
            <w:r w:rsidRPr="00E554D0">
              <w:rPr>
                <w:rFonts w:ascii="Arial" w:hAnsi="Arial" w:cs="Arial"/>
                <w:sz w:val="15"/>
                <w:szCs w:val="15"/>
              </w:rPr>
              <w:t>’</w:t>
            </w:r>
            <w:r w:rsidRPr="00E554D0">
              <w:rPr>
                <w:rFonts w:ascii="Arial" w:hAnsi="Arial" w:cs="Arial" w:hint="eastAsia"/>
                <w:sz w:val="15"/>
                <w:szCs w:val="15"/>
              </w:rPr>
              <w:t>-</w:t>
            </w:r>
            <w:r w:rsidRPr="00E554D0">
              <w:rPr>
                <w:rFonts w:ascii="Arial" w:hAnsi="Arial" w:cs="Arial"/>
                <w:sz w:val="15"/>
                <w:szCs w:val="15"/>
              </w:rPr>
              <w:t>ACGTTAGGCGAGTTGAGC</w:t>
            </w:r>
            <w:r w:rsidR="00A0300F" w:rsidRPr="00E554D0">
              <w:rPr>
                <w:rFonts w:ascii="Arial" w:hAnsi="Arial" w:cs="Arial" w:hint="eastAsia"/>
                <w:sz w:val="15"/>
                <w:szCs w:val="15"/>
              </w:rPr>
              <w:t>-3</w:t>
            </w:r>
            <w:r w:rsidR="00A0300F" w:rsidRPr="00E554D0">
              <w:rPr>
                <w:rFonts w:ascii="Arial" w:hAnsi="Arial" w:cs="Arial"/>
                <w:sz w:val="15"/>
                <w:szCs w:val="15"/>
              </w:rPr>
              <w:t>’</w:t>
            </w:r>
          </w:p>
          <w:p w:rsidR="0080235A" w:rsidRPr="00E554D0" w:rsidRDefault="000A4C69" w:rsidP="00ED199A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 xml:space="preserve">5’- 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ATCCACCTGCCTCTGCCGCCTAA</w:t>
            </w:r>
            <w:r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</w:tc>
        <w:tc>
          <w:tcPr>
            <w:tcW w:w="4098" w:type="dxa"/>
            <w:tcBorders>
              <w:bottom w:val="single" w:sz="12" w:space="0" w:color="000000"/>
            </w:tcBorders>
          </w:tcPr>
          <w:p w:rsidR="000A4C69" w:rsidRPr="00E554D0" w:rsidRDefault="000A4C69" w:rsidP="00292149">
            <w:pPr>
              <w:ind w:right="-827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color w:val="000000"/>
                <w:sz w:val="15"/>
                <w:szCs w:val="15"/>
                <w:shd w:val="clear" w:color="auto" w:fill="FFFFFF"/>
              </w:rPr>
              <w:t>5-CTCCTTGGACCCCTCCCTTTTTAGATG-3</w:t>
            </w:r>
            <w:r w:rsidRPr="00E554D0">
              <w:rPr>
                <w:rFonts w:ascii="Arial" w:hAnsi="Arial" w:cs="Arial" w:hint="eastAsia"/>
                <w:color w:val="000000"/>
                <w:sz w:val="15"/>
                <w:szCs w:val="15"/>
                <w:shd w:val="clear" w:color="auto" w:fill="FFFFFF"/>
              </w:rPr>
              <w:t>′</w:t>
            </w:r>
          </w:p>
          <w:p w:rsidR="000A4C69" w:rsidRPr="00E554D0" w:rsidRDefault="00A0300F" w:rsidP="000A4C6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</w:t>
            </w:r>
            <w:r w:rsidR="000A4C69"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TGTGGAAGGATCCTGGACACAGAT</w:t>
            </w:r>
            <w:r w:rsidR="000A4C69"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  <w:p w:rsidR="000A4C69" w:rsidRPr="00E554D0" w:rsidRDefault="00A0300F" w:rsidP="000A4C69">
            <w:pPr>
              <w:ind w:rightChars="-27" w:right="-5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>5’-</w:t>
            </w:r>
            <w:r w:rsidR="000A4C69" w:rsidRPr="00E554D0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CCACGTGAATAATCCTATATGCATCACAAT</w:t>
            </w:r>
            <w:r w:rsidR="000A4C69"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  <w:p w:rsidR="000A4C69" w:rsidRPr="00E554D0" w:rsidRDefault="00A0300F" w:rsidP="000A4C6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 w:hint="eastAsia"/>
                <w:sz w:val="15"/>
                <w:szCs w:val="15"/>
              </w:rPr>
              <w:t>5</w:t>
            </w:r>
            <w:r w:rsidRPr="00E554D0">
              <w:rPr>
                <w:rFonts w:ascii="Arial" w:hAnsi="Arial" w:cs="Arial"/>
                <w:sz w:val="15"/>
                <w:szCs w:val="15"/>
              </w:rPr>
              <w:t>’</w:t>
            </w:r>
            <w:r w:rsidRPr="00E554D0">
              <w:rPr>
                <w:rFonts w:ascii="Arial" w:hAnsi="Arial" w:cs="Arial" w:hint="eastAsia"/>
                <w:sz w:val="15"/>
                <w:szCs w:val="15"/>
              </w:rPr>
              <w:t>-</w:t>
            </w:r>
            <w:r w:rsidRPr="00E554D0">
              <w:rPr>
                <w:rFonts w:ascii="Arial" w:hAnsi="Arial" w:cs="Arial"/>
                <w:sz w:val="15"/>
                <w:szCs w:val="15"/>
              </w:rPr>
              <w:t>ATATAAGCACTGCGATCATCC</w:t>
            </w:r>
            <w:r w:rsidRPr="00E554D0">
              <w:rPr>
                <w:rFonts w:ascii="Arial" w:hAnsi="Arial" w:cs="Arial" w:hint="eastAsia"/>
                <w:sz w:val="15"/>
                <w:szCs w:val="15"/>
              </w:rPr>
              <w:t>-3</w:t>
            </w:r>
            <w:r w:rsidRPr="00E554D0">
              <w:rPr>
                <w:rFonts w:ascii="Arial" w:hAnsi="Arial" w:cs="Arial"/>
                <w:sz w:val="15"/>
                <w:szCs w:val="15"/>
              </w:rPr>
              <w:t>’</w:t>
            </w:r>
          </w:p>
          <w:p w:rsidR="0080235A" w:rsidRPr="00ED199A" w:rsidRDefault="000A4C69" w:rsidP="000A4C69">
            <w:pPr>
              <w:ind w:right="-827"/>
              <w:rPr>
                <w:rFonts w:ascii="Arial" w:hAnsi="Arial" w:cs="Arial"/>
                <w:sz w:val="15"/>
                <w:szCs w:val="15"/>
              </w:rPr>
            </w:pPr>
            <w:r w:rsidRPr="00E554D0">
              <w:rPr>
                <w:rFonts w:ascii="Arial" w:hAnsi="Arial" w:cs="Arial"/>
                <w:sz w:val="15"/>
                <w:szCs w:val="15"/>
              </w:rPr>
              <w:t xml:space="preserve">5’- </w:t>
            </w:r>
            <w:r w:rsidRPr="00E554D0">
              <w:rPr>
                <w:rFonts w:ascii="Arial" w:hAnsi="Arial" w:cs="Arial" w:hint="eastAsia"/>
                <w:color w:val="000000"/>
                <w:kern w:val="0"/>
                <w:sz w:val="15"/>
                <w:szCs w:val="15"/>
              </w:rPr>
              <w:t>GCATTGGTGTTTTGCCTGCATGG</w:t>
            </w:r>
            <w:r w:rsidRPr="00E554D0">
              <w:rPr>
                <w:rFonts w:ascii="Arial" w:hAnsi="Arial" w:cs="Arial"/>
                <w:sz w:val="15"/>
                <w:szCs w:val="15"/>
              </w:rPr>
              <w:t>-3’</w:t>
            </w:r>
          </w:p>
        </w:tc>
      </w:tr>
    </w:tbl>
    <w:p w:rsidR="000530B0" w:rsidRPr="005B64B3" w:rsidRDefault="000530B0" w:rsidP="000530B0">
      <w:pPr>
        <w:ind w:right="-827"/>
      </w:pPr>
    </w:p>
    <w:p w:rsidR="000530B0" w:rsidRPr="005B64B3" w:rsidRDefault="000530B0" w:rsidP="000530B0">
      <w:pPr>
        <w:spacing w:line="360" w:lineRule="auto"/>
        <w:ind w:right="-827"/>
      </w:pPr>
    </w:p>
    <w:p w:rsidR="000530B0" w:rsidRDefault="000530B0" w:rsidP="000530B0">
      <w:pPr>
        <w:spacing w:line="360" w:lineRule="auto"/>
        <w:ind w:rightChars="40" w:right="84"/>
      </w:pPr>
    </w:p>
    <w:p w:rsidR="000530B0" w:rsidRDefault="000530B0" w:rsidP="000530B0">
      <w:pPr>
        <w:spacing w:line="360" w:lineRule="auto"/>
        <w:ind w:rightChars="40" w:right="84"/>
      </w:pPr>
    </w:p>
    <w:p w:rsidR="000530B0" w:rsidRPr="00263328" w:rsidRDefault="000530B0" w:rsidP="00484A5B">
      <w:pPr>
        <w:ind w:rightChars="40" w:right="84"/>
      </w:pPr>
    </w:p>
    <w:sectPr w:rsidR="000530B0" w:rsidRPr="00263328" w:rsidSect="00352EB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52" w:rsidRDefault="00624452" w:rsidP="003E4898">
      <w:pPr>
        <w:ind w:right="-827"/>
      </w:pPr>
      <w:r>
        <w:separator/>
      </w:r>
    </w:p>
  </w:endnote>
  <w:endnote w:type="continuationSeparator" w:id="0">
    <w:p w:rsidR="00624452" w:rsidRDefault="00624452" w:rsidP="003E4898">
      <w:pPr>
        <w:ind w:right="-8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98" w:rsidRDefault="003E4898" w:rsidP="003E4898">
    <w:pPr>
      <w:pStyle w:val="Footer"/>
      <w:ind w:right="-82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98" w:rsidRDefault="003E4898" w:rsidP="003E4898">
    <w:pPr>
      <w:pStyle w:val="Footer"/>
      <w:ind w:right="-8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98" w:rsidRDefault="003E4898" w:rsidP="003E4898">
    <w:pPr>
      <w:pStyle w:val="Footer"/>
      <w:ind w:right="-8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52" w:rsidRDefault="00624452" w:rsidP="003E4898">
      <w:pPr>
        <w:ind w:right="-827"/>
      </w:pPr>
      <w:r>
        <w:separator/>
      </w:r>
    </w:p>
  </w:footnote>
  <w:footnote w:type="continuationSeparator" w:id="0">
    <w:p w:rsidR="00624452" w:rsidRDefault="00624452" w:rsidP="003E4898">
      <w:pPr>
        <w:ind w:right="-82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98" w:rsidRDefault="003E4898" w:rsidP="003E4898">
    <w:pPr>
      <w:pStyle w:val="Header"/>
      <w:ind w:right="-82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98" w:rsidRDefault="003E4898" w:rsidP="000C4E1F">
    <w:pPr>
      <w:pStyle w:val="Header"/>
      <w:pBdr>
        <w:bottom w:val="none" w:sz="0" w:space="0" w:color="auto"/>
      </w:pBdr>
      <w:ind w:right="-82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98" w:rsidRDefault="003E4898" w:rsidP="003E4898">
    <w:pPr>
      <w:pStyle w:val="Header"/>
      <w:ind w:right="-82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28"/>
    <w:rsid w:val="00000032"/>
    <w:rsid w:val="000007A1"/>
    <w:rsid w:val="00000B6A"/>
    <w:rsid w:val="00001F86"/>
    <w:rsid w:val="00001FC2"/>
    <w:rsid w:val="00002A49"/>
    <w:rsid w:val="000037A3"/>
    <w:rsid w:val="00004098"/>
    <w:rsid w:val="0000452A"/>
    <w:rsid w:val="000046DA"/>
    <w:rsid w:val="00004F80"/>
    <w:rsid w:val="00004FDD"/>
    <w:rsid w:val="000050DD"/>
    <w:rsid w:val="00005271"/>
    <w:rsid w:val="000052EF"/>
    <w:rsid w:val="00005B17"/>
    <w:rsid w:val="00006395"/>
    <w:rsid w:val="000066A2"/>
    <w:rsid w:val="00006772"/>
    <w:rsid w:val="00006E46"/>
    <w:rsid w:val="000072FB"/>
    <w:rsid w:val="00007CA4"/>
    <w:rsid w:val="00007FAC"/>
    <w:rsid w:val="0001000C"/>
    <w:rsid w:val="00010CC8"/>
    <w:rsid w:val="00010E4D"/>
    <w:rsid w:val="00011D39"/>
    <w:rsid w:val="00011D52"/>
    <w:rsid w:val="00011F2D"/>
    <w:rsid w:val="00012431"/>
    <w:rsid w:val="00012687"/>
    <w:rsid w:val="00013085"/>
    <w:rsid w:val="0001463E"/>
    <w:rsid w:val="0001520C"/>
    <w:rsid w:val="00015516"/>
    <w:rsid w:val="000156D5"/>
    <w:rsid w:val="00015D0A"/>
    <w:rsid w:val="00016C5F"/>
    <w:rsid w:val="00017095"/>
    <w:rsid w:val="000174AE"/>
    <w:rsid w:val="0001794E"/>
    <w:rsid w:val="00020116"/>
    <w:rsid w:val="00020423"/>
    <w:rsid w:val="0002172C"/>
    <w:rsid w:val="000225BF"/>
    <w:rsid w:val="00022766"/>
    <w:rsid w:val="00022C0D"/>
    <w:rsid w:val="00023085"/>
    <w:rsid w:val="000231A4"/>
    <w:rsid w:val="0002332B"/>
    <w:rsid w:val="00023723"/>
    <w:rsid w:val="00023A8A"/>
    <w:rsid w:val="00023F4B"/>
    <w:rsid w:val="0002406F"/>
    <w:rsid w:val="00024B4F"/>
    <w:rsid w:val="00024CC5"/>
    <w:rsid w:val="00025D28"/>
    <w:rsid w:val="00025E5A"/>
    <w:rsid w:val="00026435"/>
    <w:rsid w:val="000267E5"/>
    <w:rsid w:val="00026F65"/>
    <w:rsid w:val="00027116"/>
    <w:rsid w:val="000272E7"/>
    <w:rsid w:val="000277B4"/>
    <w:rsid w:val="00027BF2"/>
    <w:rsid w:val="00027E98"/>
    <w:rsid w:val="00027ECD"/>
    <w:rsid w:val="000302E0"/>
    <w:rsid w:val="00030840"/>
    <w:rsid w:val="00030D97"/>
    <w:rsid w:val="000316F6"/>
    <w:rsid w:val="000325A3"/>
    <w:rsid w:val="000329DB"/>
    <w:rsid w:val="00032D7E"/>
    <w:rsid w:val="000339F3"/>
    <w:rsid w:val="00033AAD"/>
    <w:rsid w:val="00033B19"/>
    <w:rsid w:val="000342C4"/>
    <w:rsid w:val="000343C0"/>
    <w:rsid w:val="0003440A"/>
    <w:rsid w:val="00035DCD"/>
    <w:rsid w:val="00035F4F"/>
    <w:rsid w:val="0003601F"/>
    <w:rsid w:val="0003648F"/>
    <w:rsid w:val="000364CE"/>
    <w:rsid w:val="00036759"/>
    <w:rsid w:val="00036F75"/>
    <w:rsid w:val="0003725E"/>
    <w:rsid w:val="00037685"/>
    <w:rsid w:val="00037A10"/>
    <w:rsid w:val="00037A16"/>
    <w:rsid w:val="00037F03"/>
    <w:rsid w:val="0004046A"/>
    <w:rsid w:val="00041B90"/>
    <w:rsid w:val="00042170"/>
    <w:rsid w:val="00042173"/>
    <w:rsid w:val="000437C5"/>
    <w:rsid w:val="00044352"/>
    <w:rsid w:val="00044630"/>
    <w:rsid w:val="00045002"/>
    <w:rsid w:val="00045203"/>
    <w:rsid w:val="0004535F"/>
    <w:rsid w:val="00045567"/>
    <w:rsid w:val="000455F4"/>
    <w:rsid w:val="0004560B"/>
    <w:rsid w:val="00045E88"/>
    <w:rsid w:val="000461F7"/>
    <w:rsid w:val="00046454"/>
    <w:rsid w:val="0004708E"/>
    <w:rsid w:val="00047874"/>
    <w:rsid w:val="00047D36"/>
    <w:rsid w:val="00050035"/>
    <w:rsid w:val="00050173"/>
    <w:rsid w:val="000503F7"/>
    <w:rsid w:val="00051A88"/>
    <w:rsid w:val="00051D23"/>
    <w:rsid w:val="000524F0"/>
    <w:rsid w:val="00052CD7"/>
    <w:rsid w:val="000530B0"/>
    <w:rsid w:val="00054C8A"/>
    <w:rsid w:val="00056419"/>
    <w:rsid w:val="0005644D"/>
    <w:rsid w:val="00056E4C"/>
    <w:rsid w:val="00057273"/>
    <w:rsid w:val="00057E5C"/>
    <w:rsid w:val="0006134D"/>
    <w:rsid w:val="000618B8"/>
    <w:rsid w:val="00061BF1"/>
    <w:rsid w:val="00061C05"/>
    <w:rsid w:val="00061C47"/>
    <w:rsid w:val="00061CED"/>
    <w:rsid w:val="00062011"/>
    <w:rsid w:val="00062042"/>
    <w:rsid w:val="00062DBD"/>
    <w:rsid w:val="00062E2C"/>
    <w:rsid w:val="00063561"/>
    <w:rsid w:val="00063977"/>
    <w:rsid w:val="00063BF4"/>
    <w:rsid w:val="0006450F"/>
    <w:rsid w:val="00064B6D"/>
    <w:rsid w:val="00064FF8"/>
    <w:rsid w:val="000666F1"/>
    <w:rsid w:val="000668A6"/>
    <w:rsid w:val="00066BED"/>
    <w:rsid w:val="000678EC"/>
    <w:rsid w:val="00067C2B"/>
    <w:rsid w:val="00071262"/>
    <w:rsid w:val="000714CC"/>
    <w:rsid w:val="00071B93"/>
    <w:rsid w:val="00071BA7"/>
    <w:rsid w:val="00071C8E"/>
    <w:rsid w:val="000723D4"/>
    <w:rsid w:val="00072427"/>
    <w:rsid w:val="00072875"/>
    <w:rsid w:val="00073212"/>
    <w:rsid w:val="0007387F"/>
    <w:rsid w:val="000738F2"/>
    <w:rsid w:val="00073CAB"/>
    <w:rsid w:val="0007458D"/>
    <w:rsid w:val="00074F4A"/>
    <w:rsid w:val="00076252"/>
    <w:rsid w:val="00076306"/>
    <w:rsid w:val="0007663E"/>
    <w:rsid w:val="000769AF"/>
    <w:rsid w:val="000769BD"/>
    <w:rsid w:val="00076AFD"/>
    <w:rsid w:val="00077A11"/>
    <w:rsid w:val="00080FB4"/>
    <w:rsid w:val="00081A65"/>
    <w:rsid w:val="00081E7B"/>
    <w:rsid w:val="00082373"/>
    <w:rsid w:val="0008258E"/>
    <w:rsid w:val="00082CC9"/>
    <w:rsid w:val="000838C8"/>
    <w:rsid w:val="0008398B"/>
    <w:rsid w:val="00084446"/>
    <w:rsid w:val="00084BCA"/>
    <w:rsid w:val="000851DF"/>
    <w:rsid w:val="000852DF"/>
    <w:rsid w:val="0008565D"/>
    <w:rsid w:val="00085940"/>
    <w:rsid w:val="00085D1B"/>
    <w:rsid w:val="00085E1E"/>
    <w:rsid w:val="0008627B"/>
    <w:rsid w:val="000863BF"/>
    <w:rsid w:val="000868F2"/>
    <w:rsid w:val="00086B62"/>
    <w:rsid w:val="000871B8"/>
    <w:rsid w:val="000907EF"/>
    <w:rsid w:val="00090ED2"/>
    <w:rsid w:val="00091ED1"/>
    <w:rsid w:val="0009240E"/>
    <w:rsid w:val="000927C3"/>
    <w:rsid w:val="000928F3"/>
    <w:rsid w:val="0009299B"/>
    <w:rsid w:val="00092BFD"/>
    <w:rsid w:val="00092D6E"/>
    <w:rsid w:val="00092D86"/>
    <w:rsid w:val="0009409A"/>
    <w:rsid w:val="0009420D"/>
    <w:rsid w:val="00096534"/>
    <w:rsid w:val="000972BA"/>
    <w:rsid w:val="00097493"/>
    <w:rsid w:val="00097E80"/>
    <w:rsid w:val="000A056E"/>
    <w:rsid w:val="000A1275"/>
    <w:rsid w:val="000A1536"/>
    <w:rsid w:val="000A2F87"/>
    <w:rsid w:val="000A4388"/>
    <w:rsid w:val="000A49A5"/>
    <w:rsid w:val="000A4C69"/>
    <w:rsid w:val="000A4DFE"/>
    <w:rsid w:val="000A57EF"/>
    <w:rsid w:val="000A6473"/>
    <w:rsid w:val="000A652E"/>
    <w:rsid w:val="000A687F"/>
    <w:rsid w:val="000A6FDE"/>
    <w:rsid w:val="000A6FE3"/>
    <w:rsid w:val="000A75C8"/>
    <w:rsid w:val="000A75F6"/>
    <w:rsid w:val="000A7BC1"/>
    <w:rsid w:val="000B1678"/>
    <w:rsid w:val="000B16E1"/>
    <w:rsid w:val="000B1DC8"/>
    <w:rsid w:val="000B1DDE"/>
    <w:rsid w:val="000B275E"/>
    <w:rsid w:val="000B2DA8"/>
    <w:rsid w:val="000B3174"/>
    <w:rsid w:val="000B34B4"/>
    <w:rsid w:val="000B38FB"/>
    <w:rsid w:val="000B3CC8"/>
    <w:rsid w:val="000B404B"/>
    <w:rsid w:val="000B4586"/>
    <w:rsid w:val="000B55EA"/>
    <w:rsid w:val="000B637A"/>
    <w:rsid w:val="000B650C"/>
    <w:rsid w:val="000B6A95"/>
    <w:rsid w:val="000B7E7C"/>
    <w:rsid w:val="000B7FC0"/>
    <w:rsid w:val="000C088D"/>
    <w:rsid w:val="000C0AFF"/>
    <w:rsid w:val="000C2552"/>
    <w:rsid w:val="000C27F3"/>
    <w:rsid w:val="000C2A86"/>
    <w:rsid w:val="000C2D22"/>
    <w:rsid w:val="000C2F5A"/>
    <w:rsid w:val="000C3198"/>
    <w:rsid w:val="000C3743"/>
    <w:rsid w:val="000C383C"/>
    <w:rsid w:val="000C3BD3"/>
    <w:rsid w:val="000C3E92"/>
    <w:rsid w:val="000C3EE2"/>
    <w:rsid w:val="000C401A"/>
    <w:rsid w:val="000C4157"/>
    <w:rsid w:val="000C4587"/>
    <w:rsid w:val="000C4A1B"/>
    <w:rsid w:val="000C4E1F"/>
    <w:rsid w:val="000C5098"/>
    <w:rsid w:val="000C749F"/>
    <w:rsid w:val="000C74B2"/>
    <w:rsid w:val="000C7785"/>
    <w:rsid w:val="000C7F2A"/>
    <w:rsid w:val="000D041A"/>
    <w:rsid w:val="000D0603"/>
    <w:rsid w:val="000D0691"/>
    <w:rsid w:val="000D0CB1"/>
    <w:rsid w:val="000D0F2A"/>
    <w:rsid w:val="000D1930"/>
    <w:rsid w:val="000D21C5"/>
    <w:rsid w:val="000D28E5"/>
    <w:rsid w:val="000D3658"/>
    <w:rsid w:val="000D37EF"/>
    <w:rsid w:val="000D448B"/>
    <w:rsid w:val="000D4D9F"/>
    <w:rsid w:val="000D4EFE"/>
    <w:rsid w:val="000D5372"/>
    <w:rsid w:val="000D5CCD"/>
    <w:rsid w:val="000D5E2A"/>
    <w:rsid w:val="000D6708"/>
    <w:rsid w:val="000D6939"/>
    <w:rsid w:val="000D6D62"/>
    <w:rsid w:val="000D7053"/>
    <w:rsid w:val="000D7142"/>
    <w:rsid w:val="000D7573"/>
    <w:rsid w:val="000D790C"/>
    <w:rsid w:val="000D7924"/>
    <w:rsid w:val="000D7BE9"/>
    <w:rsid w:val="000E0799"/>
    <w:rsid w:val="000E0848"/>
    <w:rsid w:val="000E11E9"/>
    <w:rsid w:val="000E1D55"/>
    <w:rsid w:val="000E1F35"/>
    <w:rsid w:val="000E1FEB"/>
    <w:rsid w:val="000E21D7"/>
    <w:rsid w:val="000E2A43"/>
    <w:rsid w:val="000E2A88"/>
    <w:rsid w:val="000E2D97"/>
    <w:rsid w:val="000E34FA"/>
    <w:rsid w:val="000E3A47"/>
    <w:rsid w:val="000E3CD8"/>
    <w:rsid w:val="000E4E0C"/>
    <w:rsid w:val="000E50E4"/>
    <w:rsid w:val="000E59B4"/>
    <w:rsid w:val="000E6127"/>
    <w:rsid w:val="000E6512"/>
    <w:rsid w:val="000E65FB"/>
    <w:rsid w:val="000E7C48"/>
    <w:rsid w:val="000F03EA"/>
    <w:rsid w:val="000F11DA"/>
    <w:rsid w:val="000F1294"/>
    <w:rsid w:val="000F138D"/>
    <w:rsid w:val="000F1844"/>
    <w:rsid w:val="000F1AFF"/>
    <w:rsid w:val="000F2099"/>
    <w:rsid w:val="000F2220"/>
    <w:rsid w:val="000F22CF"/>
    <w:rsid w:val="000F25C8"/>
    <w:rsid w:val="000F2689"/>
    <w:rsid w:val="000F296B"/>
    <w:rsid w:val="000F35C0"/>
    <w:rsid w:val="000F3615"/>
    <w:rsid w:val="000F40C2"/>
    <w:rsid w:val="000F4F6B"/>
    <w:rsid w:val="000F5021"/>
    <w:rsid w:val="000F609E"/>
    <w:rsid w:val="000F68D5"/>
    <w:rsid w:val="000F6B1C"/>
    <w:rsid w:val="000F765E"/>
    <w:rsid w:val="00100136"/>
    <w:rsid w:val="0010017F"/>
    <w:rsid w:val="001005F0"/>
    <w:rsid w:val="00100B66"/>
    <w:rsid w:val="00100D04"/>
    <w:rsid w:val="00100D54"/>
    <w:rsid w:val="00101017"/>
    <w:rsid w:val="001011B2"/>
    <w:rsid w:val="0010252B"/>
    <w:rsid w:val="0010270E"/>
    <w:rsid w:val="00102795"/>
    <w:rsid w:val="001027B6"/>
    <w:rsid w:val="00102B27"/>
    <w:rsid w:val="00103AFD"/>
    <w:rsid w:val="001047AD"/>
    <w:rsid w:val="00110371"/>
    <w:rsid w:val="0011139B"/>
    <w:rsid w:val="001113ED"/>
    <w:rsid w:val="00111B2F"/>
    <w:rsid w:val="00111B6B"/>
    <w:rsid w:val="00111F8C"/>
    <w:rsid w:val="00112464"/>
    <w:rsid w:val="001127D0"/>
    <w:rsid w:val="001135AB"/>
    <w:rsid w:val="001136C0"/>
    <w:rsid w:val="00113948"/>
    <w:rsid w:val="00113A22"/>
    <w:rsid w:val="001141BA"/>
    <w:rsid w:val="001145D1"/>
    <w:rsid w:val="00115AB0"/>
    <w:rsid w:val="00115AE7"/>
    <w:rsid w:val="00116C71"/>
    <w:rsid w:val="0011733D"/>
    <w:rsid w:val="001178C6"/>
    <w:rsid w:val="00117C29"/>
    <w:rsid w:val="001200F3"/>
    <w:rsid w:val="0012031B"/>
    <w:rsid w:val="00120AE2"/>
    <w:rsid w:val="0012115E"/>
    <w:rsid w:val="001218E4"/>
    <w:rsid w:val="00122372"/>
    <w:rsid w:val="00122B04"/>
    <w:rsid w:val="00122C71"/>
    <w:rsid w:val="00122E37"/>
    <w:rsid w:val="00123D7F"/>
    <w:rsid w:val="00124B99"/>
    <w:rsid w:val="00124FDA"/>
    <w:rsid w:val="001255AD"/>
    <w:rsid w:val="00125E0A"/>
    <w:rsid w:val="001279E3"/>
    <w:rsid w:val="00130318"/>
    <w:rsid w:val="001306D7"/>
    <w:rsid w:val="00130770"/>
    <w:rsid w:val="00130A17"/>
    <w:rsid w:val="001324F5"/>
    <w:rsid w:val="00132E4C"/>
    <w:rsid w:val="0013390B"/>
    <w:rsid w:val="00134171"/>
    <w:rsid w:val="00134F4E"/>
    <w:rsid w:val="00135A09"/>
    <w:rsid w:val="00135FD9"/>
    <w:rsid w:val="001365EF"/>
    <w:rsid w:val="00136B3E"/>
    <w:rsid w:val="00136E4A"/>
    <w:rsid w:val="001376BA"/>
    <w:rsid w:val="00140005"/>
    <w:rsid w:val="00140E9D"/>
    <w:rsid w:val="0014198F"/>
    <w:rsid w:val="0014238C"/>
    <w:rsid w:val="00142E0D"/>
    <w:rsid w:val="00143250"/>
    <w:rsid w:val="00143D8E"/>
    <w:rsid w:val="00144D21"/>
    <w:rsid w:val="00144E31"/>
    <w:rsid w:val="00144F01"/>
    <w:rsid w:val="001452D0"/>
    <w:rsid w:val="00145987"/>
    <w:rsid w:val="00146063"/>
    <w:rsid w:val="0014639F"/>
    <w:rsid w:val="00146620"/>
    <w:rsid w:val="001466FE"/>
    <w:rsid w:val="00147802"/>
    <w:rsid w:val="00147891"/>
    <w:rsid w:val="001478B3"/>
    <w:rsid w:val="00147A02"/>
    <w:rsid w:val="00147FD8"/>
    <w:rsid w:val="00150CAF"/>
    <w:rsid w:val="001511C4"/>
    <w:rsid w:val="00151B45"/>
    <w:rsid w:val="00153719"/>
    <w:rsid w:val="00153BF7"/>
    <w:rsid w:val="001545F1"/>
    <w:rsid w:val="00154685"/>
    <w:rsid w:val="00154981"/>
    <w:rsid w:val="001553D4"/>
    <w:rsid w:val="001568EC"/>
    <w:rsid w:val="00157699"/>
    <w:rsid w:val="0015792E"/>
    <w:rsid w:val="00157D30"/>
    <w:rsid w:val="00157E92"/>
    <w:rsid w:val="0016044C"/>
    <w:rsid w:val="001623FB"/>
    <w:rsid w:val="001624D0"/>
    <w:rsid w:val="00162742"/>
    <w:rsid w:val="00162A1E"/>
    <w:rsid w:val="00162F02"/>
    <w:rsid w:val="00163074"/>
    <w:rsid w:val="001638AC"/>
    <w:rsid w:val="001643C2"/>
    <w:rsid w:val="001647B1"/>
    <w:rsid w:val="00164EE2"/>
    <w:rsid w:val="001653DF"/>
    <w:rsid w:val="001660E9"/>
    <w:rsid w:val="00166FB2"/>
    <w:rsid w:val="00166FD9"/>
    <w:rsid w:val="0016720C"/>
    <w:rsid w:val="00167723"/>
    <w:rsid w:val="00167859"/>
    <w:rsid w:val="00167990"/>
    <w:rsid w:val="00167D77"/>
    <w:rsid w:val="0017042D"/>
    <w:rsid w:val="00170CA8"/>
    <w:rsid w:val="00170E3B"/>
    <w:rsid w:val="00171227"/>
    <w:rsid w:val="00171B94"/>
    <w:rsid w:val="00172C0C"/>
    <w:rsid w:val="00172E7B"/>
    <w:rsid w:val="00173308"/>
    <w:rsid w:val="00173369"/>
    <w:rsid w:val="0017346B"/>
    <w:rsid w:val="00173AFA"/>
    <w:rsid w:val="00174746"/>
    <w:rsid w:val="0017517B"/>
    <w:rsid w:val="0017536E"/>
    <w:rsid w:val="00175681"/>
    <w:rsid w:val="00175B2C"/>
    <w:rsid w:val="00176209"/>
    <w:rsid w:val="00176A01"/>
    <w:rsid w:val="00176BA0"/>
    <w:rsid w:val="0017799B"/>
    <w:rsid w:val="00177A5A"/>
    <w:rsid w:val="001809E0"/>
    <w:rsid w:val="00180BA1"/>
    <w:rsid w:val="001812FB"/>
    <w:rsid w:val="001814D7"/>
    <w:rsid w:val="001814FD"/>
    <w:rsid w:val="00181CBD"/>
    <w:rsid w:val="00181FE9"/>
    <w:rsid w:val="0018243D"/>
    <w:rsid w:val="001825E6"/>
    <w:rsid w:val="00182D9D"/>
    <w:rsid w:val="00183277"/>
    <w:rsid w:val="0018328F"/>
    <w:rsid w:val="001838F2"/>
    <w:rsid w:val="0018402F"/>
    <w:rsid w:val="001855DD"/>
    <w:rsid w:val="00186238"/>
    <w:rsid w:val="001864BF"/>
    <w:rsid w:val="001866BD"/>
    <w:rsid w:val="001875C1"/>
    <w:rsid w:val="00190782"/>
    <w:rsid w:val="00190EEC"/>
    <w:rsid w:val="0019148E"/>
    <w:rsid w:val="001915B2"/>
    <w:rsid w:val="00191920"/>
    <w:rsid w:val="00192142"/>
    <w:rsid w:val="00192622"/>
    <w:rsid w:val="001926C3"/>
    <w:rsid w:val="00193750"/>
    <w:rsid w:val="00195422"/>
    <w:rsid w:val="001955DA"/>
    <w:rsid w:val="00195805"/>
    <w:rsid w:val="00195808"/>
    <w:rsid w:val="00195BE2"/>
    <w:rsid w:val="00196A89"/>
    <w:rsid w:val="00197373"/>
    <w:rsid w:val="001A0064"/>
    <w:rsid w:val="001A0191"/>
    <w:rsid w:val="001A07A5"/>
    <w:rsid w:val="001A09D8"/>
    <w:rsid w:val="001A0A51"/>
    <w:rsid w:val="001A0D7E"/>
    <w:rsid w:val="001A1230"/>
    <w:rsid w:val="001A131C"/>
    <w:rsid w:val="001A14BA"/>
    <w:rsid w:val="001A15BD"/>
    <w:rsid w:val="001A1873"/>
    <w:rsid w:val="001A1EDC"/>
    <w:rsid w:val="001A27DD"/>
    <w:rsid w:val="001A30A5"/>
    <w:rsid w:val="001A32AE"/>
    <w:rsid w:val="001A3A7B"/>
    <w:rsid w:val="001A45F1"/>
    <w:rsid w:val="001A486B"/>
    <w:rsid w:val="001A522B"/>
    <w:rsid w:val="001A5263"/>
    <w:rsid w:val="001A5469"/>
    <w:rsid w:val="001A6147"/>
    <w:rsid w:val="001A6C34"/>
    <w:rsid w:val="001A6CAA"/>
    <w:rsid w:val="001A6D24"/>
    <w:rsid w:val="001A74FC"/>
    <w:rsid w:val="001A7AD8"/>
    <w:rsid w:val="001B03EE"/>
    <w:rsid w:val="001B04F2"/>
    <w:rsid w:val="001B0A9E"/>
    <w:rsid w:val="001B0E21"/>
    <w:rsid w:val="001B1135"/>
    <w:rsid w:val="001B129B"/>
    <w:rsid w:val="001B15A1"/>
    <w:rsid w:val="001B16FD"/>
    <w:rsid w:val="001B1923"/>
    <w:rsid w:val="001B1B31"/>
    <w:rsid w:val="001B27F8"/>
    <w:rsid w:val="001B3040"/>
    <w:rsid w:val="001B31E0"/>
    <w:rsid w:val="001B33F2"/>
    <w:rsid w:val="001B3AC0"/>
    <w:rsid w:val="001B3EC5"/>
    <w:rsid w:val="001B4BD8"/>
    <w:rsid w:val="001B50F7"/>
    <w:rsid w:val="001B63D5"/>
    <w:rsid w:val="001B6F53"/>
    <w:rsid w:val="001B72D8"/>
    <w:rsid w:val="001B72F7"/>
    <w:rsid w:val="001C0298"/>
    <w:rsid w:val="001C14C2"/>
    <w:rsid w:val="001C2295"/>
    <w:rsid w:val="001C2B49"/>
    <w:rsid w:val="001C2F0E"/>
    <w:rsid w:val="001C382B"/>
    <w:rsid w:val="001C3B1B"/>
    <w:rsid w:val="001C47C2"/>
    <w:rsid w:val="001C486A"/>
    <w:rsid w:val="001C5472"/>
    <w:rsid w:val="001C5C7C"/>
    <w:rsid w:val="001C66A2"/>
    <w:rsid w:val="001C6D3E"/>
    <w:rsid w:val="001C6E75"/>
    <w:rsid w:val="001C6F7B"/>
    <w:rsid w:val="001C7386"/>
    <w:rsid w:val="001C76DB"/>
    <w:rsid w:val="001C7C8D"/>
    <w:rsid w:val="001C7CE6"/>
    <w:rsid w:val="001D1075"/>
    <w:rsid w:val="001D1512"/>
    <w:rsid w:val="001D260B"/>
    <w:rsid w:val="001D26E2"/>
    <w:rsid w:val="001D4734"/>
    <w:rsid w:val="001D5078"/>
    <w:rsid w:val="001D5105"/>
    <w:rsid w:val="001D5F7B"/>
    <w:rsid w:val="001D646F"/>
    <w:rsid w:val="001D6C93"/>
    <w:rsid w:val="001D6D49"/>
    <w:rsid w:val="001D701D"/>
    <w:rsid w:val="001E0795"/>
    <w:rsid w:val="001E09C4"/>
    <w:rsid w:val="001E0ABC"/>
    <w:rsid w:val="001E0C4D"/>
    <w:rsid w:val="001E218A"/>
    <w:rsid w:val="001E28E4"/>
    <w:rsid w:val="001E2E42"/>
    <w:rsid w:val="001E30E8"/>
    <w:rsid w:val="001E34A4"/>
    <w:rsid w:val="001E3F87"/>
    <w:rsid w:val="001E40CB"/>
    <w:rsid w:val="001E41E6"/>
    <w:rsid w:val="001E4229"/>
    <w:rsid w:val="001E492E"/>
    <w:rsid w:val="001E5BCD"/>
    <w:rsid w:val="001E6464"/>
    <w:rsid w:val="001E66B3"/>
    <w:rsid w:val="001F0788"/>
    <w:rsid w:val="001F0CA3"/>
    <w:rsid w:val="001F1211"/>
    <w:rsid w:val="001F162B"/>
    <w:rsid w:val="001F203C"/>
    <w:rsid w:val="001F27D9"/>
    <w:rsid w:val="001F2D5D"/>
    <w:rsid w:val="001F31CD"/>
    <w:rsid w:val="001F432E"/>
    <w:rsid w:val="001F43C1"/>
    <w:rsid w:val="001F460F"/>
    <w:rsid w:val="001F46E7"/>
    <w:rsid w:val="001F5567"/>
    <w:rsid w:val="001F5894"/>
    <w:rsid w:val="001F5AB5"/>
    <w:rsid w:val="001F6464"/>
    <w:rsid w:val="001F656D"/>
    <w:rsid w:val="001F70C6"/>
    <w:rsid w:val="001F76E6"/>
    <w:rsid w:val="002004FB"/>
    <w:rsid w:val="0020146A"/>
    <w:rsid w:val="002022AF"/>
    <w:rsid w:val="00202BD2"/>
    <w:rsid w:val="00202D3D"/>
    <w:rsid w:val="00202ED6"/>
    <w:rsid w:val="002039D9"/>
    <w:rsid w:val="002039E9"/>
    <w:rsid w:val="00203B63"/>
    <w:rsid w:val="002043B4"/>
    <w:rsid w:val="00204843"/>
    <w:rsid w:val="00204B80"/>
    <w:rsid w:val="00204D18"/>
    <w:rsid w:val="00206998"/>
    <w:rsid w:val="002069DE"/>
    <w:rsid w:val="00206A55"/>
    <w:rsid w:val="00206E48"/>
    <w:rsid w:val="00207D93"/>
    <w:rsid w:val="00210DB8"/>
    <w:rsid w:val="0021168E"/>
    <w:rsid w:val="00211719"/>
    <w:rsid w:val="00211BF4"/>
    <w:rsid w:val="00211D8C"/>
    <w:rsid w:val="002124CF"/>
    <w:rsid w:val="00212507"/>
    <w:rsid w:val="00212754"/>
    <w:rsid w:val="00212CBA"/>
    <w:rsid w:val="00212FA6"/>
    <w:rsid w:val="00213C0B"/>
    <w:rsid w:val="00214A41"/>
    <w:rsid w:val="0021513D"/>
    <w:rsid w:val="00215A79"/>
    <w:rsid w:val="00215AB4"/>
    <w:rsid w:val="00215EE3"/>
    <w:rsid w:val="00216661"/>
    <w:rsid w:val="002167C0"/>
    <w:rsid w:val="00216EA9"/>
    <w:rsid w:val="00216F8D"/>
    <w:rsid w:val="002171B3"/>
    <w:rsid w:val="00217257"/>
    <w:rsid w:val="00217E42"/>
    <w:rsid w:val="00217EF3"/>
    <w:rsid w:val="002201DA"/>
    <w:rsid w:val="00220809"/>
    <w:rsid w:val="002208BB"/>
    <w:rsid w:val="0022106F"/>
    <w:rsid w:val="002212C4"/>
    <w:rsid w:val="002219D2"/>
    <w:rsid w:val="00222240"/>
    <w:rsid w:val="00222818"/>
    <w:rsid w:val="00223263"/>
    <w:rsid w:val="002237E7"/>
    <w:rsid w:val="00223927"/>
    <w:rsid w:val="002242BD"/>
    <w:rsid w:val="00225598"/>
    <w:rsid w:val="00226285"/>
    <w:rsid w:val="00226742"/>
    <w:rsid w:val="00226B8A"/>
    <w:rsid w:val="00226DF1"/>
    <w:rsid w:val="00227ADE"/>
    <w:rsid w:val="00227CA2"/>
    <w:rsid w:val="00227E95"/>
    <w:rsid w:val="00230F42"/>
    <w:rsid w:val="00231FDB"/>
    <w:rsid w:val="002325E8"/>
    <w:rsid w:val="00232827"/>
    <w:rsid w:val="00232C0F"/>
    <w:rsid w:val="00232CCA"/>
    <w:rsid w:val="002334F7"/>
    <w:rsid w:val="00233A7F"/>
    <w:rsid w:val="00234460"/>
    <w:rsid w:val="00235D17"/>
    <w:rsid w:val="0023667E"/>
    <w:rsid w:val="00236AED"/>
    <w:rsid w:val="00240BBD"/>
    <w:rsid w:val="0024150A"/>
    <w:rsid w:val="00241862"/>
    <w:rsid w:val="00241BE4"/>
    <w:rsid w:val="00242139"/>
    <w:rsid w:val="00242411"/>
    <w:rsid w:val="00242956"/>
    <w:rsid w:val="00242EEB"/>
    <w:rsid w:val="002431A3"/>
    <w:rsid w:val="0024387A"/>
    <w:rsid w:val="0024396F"/>
    <w:rsid w:val="0024427B"/>
    <w:rsid w:val="00244555"/>
    <w:rsid w:val="00245AFC"/>
    <w:rsid w:val="00245F31"/>
    <w:rsid w:val="00245F89"/>
    <w:rsid w:val="0024748D"/>
    <w:rsid w:val="00247D5A"/>
    <w:rsid w:val="0025060B"/>
    <w:rsid w:val="00251267"/>
    <w:rsid w:val="0025134E"/>
    <w:rsid w:val="0025158C"/>
    <w:rsid w:val="00251730"/>
    <w:rsid w:val="002520E8"/>
    <w:rsid w:val="00252DB3"/>
    <w:rsid w:val="00253510"/>
    <w:rsid w:val="00253C8F"/>
    <w:rsid w:val="00253F5C"/>
    <w:rsid w:val="00253FC8"/>
    <w:rsid w:val="00254154"/>
    <w:rsid w:val="00254666"/>
    <w:rsid w:val="00254A48"/>
    <w:rsid w:val="00254A9F"/>
    <w:rsid w:val="00254C42"/>
    <w:rsid w:val="002562C5"/>
    <w:rsid w:val="00256417"/>
    <w:rsid w:val="002568E7"/>
    <w:rsid w:val="002571A6"/>
    <w:rsid w:val="0025732A"/>
    <w:rsid w:val="00257F4E"/>
    <w:rsid w:val="002606A3"/>
    <w:rsid w:val="00262E9D"/>
    <w:rsid w:val="00262ED0"/>
    <w:rsid w:val="00263328"/>
    <w:rsid w:val="00263476"/>
    <w:rsid w:val="00263D93"/>
    <w:rsid w:val="002658DD"/>
    <w:rsid w:val="00265EB8"/>
    <w:rsid w:val="002660EC"/>
    <w:rsid w:val="00266215"/>
    <w:rsid w:val="00266739"/>
    <w:rsid w:val="00267021"/>
    <w:rsid w:val="00267028"/>
    <w:rsid w:val="00267D52"/>
    <w:rsid w:val="00270F3D"/>
    <w:rsid w:val="002717C2"/>
    <w:rsid w:val="00272149"/>
    <w:rsid w:val="00272864"/>
    <w:rsid w:val="00272EAE"/>
    <w:rsid w:val="002731E3"/>
    <w:rsid w:val="002737C8"/>
    <w:rsid w:val="00273E86"/>
    <w:rsid w:val="00274BF8"/>
    <w:rsid w:val="00274C19"/>
    <w:rsid w:val="00274FF1"/>
    <w:rsid w:val="002756B8"/>
    <w:rsid w:val="0027575B"/>
    <w:rsid w:val="0027594D"/>
    <w:rsid w:val="00276997"/>
    <w:rsid w:val="00277184"/>
    <w:rsid w:val="0027767C"/>
    <w:rsid w:val="00277CD9"/>
    <w:rsid w:val="00277FB7"/>
    <w:rsid w:val="00280759"/>
    <w:rsid w:val="00280884"/>
    <w:rsid w:val="00280AC1"/>
    <w:rsid w:val="00281436"/>
    <w:rsid w:val="002820A9"/>
    <w:rsid w:val="0028268B"/>
    <w:rsid w:val="00284909"/>
    <w:rsid w:val="00284DD2"/>
    <w:rsid w:val="00285503"/>
    <w:rsid w:val="00285798"/>
    <w:rsid w:val="00286B5B"/>
    <w:rsid w:val="00286EAC"/>
    <w:rsid w:val="00286FA1"/>
    <w:rsid w:val="00287D49"/>
    <w:rsid w:val="002900F4"/>
    <w:rsid w:val="002907AA"/>
    <w:rsid w:val="0029082C"/>
    <w:rsid w:val="0029096A"/>
    <w:rsid w:val="00290D3F"/>
    <w:rsid w:val="00290FBB"/>
    <w:rsid w:val="0029103A"/>
    <w:rsid w:val="00291811"/>
    <w:rsid w:val="00292149"/>
    <w:rsid w:val="002937EE"/>
    <w:rsid w:val="00293F67"/>
    <w:rsid w:val="002942E7"/>
    <w:rsid w:val="00294450"/>
    <w:rsid w:val="00294ACD"/>
    <w:rsid w:val="00294C14"/>
    <w:rsid w:val="00294C7F"/>
    <w:rsid w:val="00294E35"/>
    <w:rsid w:val="00294EF8"/>
    <w:rsid w:val="00295631"/>
    <w:rsid w:val="002964D6"/>
    <w:rsid w:val="00296AB3"/>
    <w:rsid w:val="00296F2B"/>
    <w:rsid w:val="00297284"/>
    <w:rsid w:val="00297831"/>
    <w:rsid w:val="00297FAD"/>
    <w:rsid w:val="002A00A6"/>
    <w:rsid w:val="002A040E"/>
    <w:rsid w:val="002A04BE"/>
    <w:rsid w:val="002A0988"/>
    <w:rsid w:val="002A1069"/>
    <w:rsid w:val="002A1123"/>
    <w:rsid w:val="002A11A7"/>
    <w:rsid w:val="002A12C7"/>
    <w:rsid w:val="002A215E"/>
    <w:rsid w:val="002A22F0"/>
    <w:rsid w:val="002A235F"/>
    <w:rsid w:val="002A3275"/>
    <w:rsid w:val="002A3699"/>
    <w:rsid w:val="002A37CE"/>
    <w:rsid w:val="002A4D65"/>
    <w:rsid w:val="002A4FE1"/>
    <w:rsid w:val="002A65EE"/>
    <w:rsid w:val="002A698E"/>
    <w:rsid w:val="002A6FFF"/>
    <w:rsid w:val="002A7235"/>
    <w:rsid w:val="002A773F"/>
    <w:rsid w:val="002B0200"/>
    <w:rsid w:val="002B1895"/>
    <w:rsid w:val="002B1B1D"/>
    <w:rsid w:val="002B22F4"/>
    <w:rsid w:val="002B29FA"/>
    <w:rsid w:val="002B2BDB"/>
    <w:rsid w:val="002B2EC8"/>
    <w:rsid w:val="002B39AC"/>
    <w:rsid w:val="002B3C8D"/>
    <w:rsid w:val="002B3DB6"/>
    <w:rsid w:val="002B5281"/>
    <w:rsid w:val="002B5954"/>
    <w:rsid w:val="002B5D24"/>
    <w:rsid w:val="002B5EEB"/>
    <w:rsid w:val="002B5F00"/>
    <w:rsid w:val="002B65C3"/>
    <w:rsid w:val="002B68A6"/>
    <w:rsid w:val="002B7FC7"/>
    <w:rsid w:val="002C0286"/>
    <w:rsid w:val="002C04B4"/>
    <w:rsid w:val="002C0913"/>
    <w:rsid w:val="002C1D96"/>
    <w:rsid w:val="002C1DDF"/>
    <w:rsid w:val="002C209A"/>
    <w:rsid w:val="002C321C"/>
    <w:rsid w:val="002C3775"/>
    <w:rsid w:val="002C3C1A"/>
    <w:rsid w:val="002C3C67"/>
    <w:rsid w:val="002C41AF"/>
    <w:rsid w:val="002C4479"/>
    <w:rsid w:val="002C4679"/>
    <w:rsid w:val="002C4CE7"/>
    <w:rsid w:val="002C4E9F"/>
    <w:rsid w:val="002C5BD8"/>
    <w:rsid w:val="002C5E17"/>
    <w:rsid w:val="002C6043"/>
    <w:rsid w:val="002C74F8"/>
    <w:rsid w:val="002C7613"/>
    <w:rsid w:val="002C7946"/>
    <w:rsid w:val="002D0341"/>
    <w:rsid w:val="002D0E53"/>
    <w:rsid w:val="002D1055"/>
    <w:rsid w:val="002D15BC"/>
    <w:rsid w:val="002D16C0"/>
    <w:rsid w:val="002D16C9"/>
    <w:rsid w:val="002D1C9C"/>
    <w:rsid w:val="002D2A9B"/>
    <w:rsid w:val="002D3704"/>
    <w:rsid w:val="002D3756"/>
    <w:rsid w:val="002D3AA6"/>
    <w:rsid w:val="002D4675"/>
    <w:rsid w:val="002D54B2"/>
    <w:rsid w:val="002D5B13"/>
    <w:rsid w:val="002D6416"/>
    <w:rsid w:val="002D6D8B"/>
    <w:rsid w:val="002D6E27"/>
    <w:rsid w:val="002D78D1"/>
    <w:rsid w:val="002D7A3D"/>
    <w:rsid w:val="002E011F"/>
    <w:rsid w:val="002E1321"/>
    <w:rsid w:val="002E166E"/>
    <w:rsid w:val="002E1A4B"/>
    <w:rsid w:val="002E2655"/>
    <w:rsid w:val="002E26F9"/>
    <w:rsid w:val="002E2FCD"/>
    <w:rsid w:val="002E342B"/>
    <w:rsid w:val="002E3A66"/>
    <w:rsid w:val="002E4382"/>
    <w:rsid w:val="002E44CD"/>
    <w:rsid w:val="002E48DA"/>
    <w:rsid w:val="002E4B44"/>
    <w:rsid w:val="002E4D03"/>
    <w:rsid w:val="002E5006"/>
    <w:rsid w:val="002E5055"/>
    <w:rsid w:val="002E5530"/>
    <w:rsid w:val="002E5BCD"/>
    <w:rsid w:val="002E6323"/>
    <w:rsid w:val="002E668F"/>
    <w:rsid w:val="002E6760"/>
    <w:rsid w:val="002E6857"/>
    <w:rsid w:val="002E69EB"/>
    <w:rsid w:val="002E6D0C"/>
    <w:rsid w:val="002E6F0D"/>
    <w:rsid w:val="002E6F1F"/>
    <w:rsid w:val="002F0255"/>
    <w:rsid w:val="002F060D"/>
    <w:rsid w:val="002F06CE"/>
    <w:rsid w:val="002F0DCD"/>
    <w:rsid w:val="002F0DE9"/>
    <w:rsid w:val="002F11A8"/>
    <w:rsid w:val="002F142D"/>
    <w:rsid w:val="002F15A5"/>
    <w:rsid w:val="002F1B4B"/>
    <w:rsid w:val="002F1E75"/>
    <w:rsid w:val="002F21C8"/>
    <w:rsid w:val="002F22A2"/>
    <w:rsid w:val="002F252A"/>
    <w:rsid w:val="002F26EF"/>
    <w:rsid w:val="002F29E7"/>
    <w:rsid w:val="002F307F"/>
    <w:rsid w:val="002F313F"/>
    <w:rsid w:val="002F3535"/>
    <w:rsid w:val="002F3AFA"/>
    <w:rsid w:val="002F3BDE"/>
    <w:rsid w:val="002F4095"/>
    <w:rsid w:val="002F4961"/>
    <w:rsid w:val="002F6677"/>
    <w:rsid w:val="002F6CAA"/>
    <w:rsid w:val="002F7BBF"/>
    <w:rsid w:val="002F7E6F"/>
    <w:rsid w:val="003001FD"/>
    <w:rsid w:val="00300376"/>
    <w:rsid w:val="00300585"/>
    <w:rsid w:val="00300848"/>
    <w:rsid w:val="00300947"/>
    <w:rsid w:val="00300AF8"/>
    <w:rsid w:val="00301BC0"/>
    <w:rsid w:val="00301DA8"/>
    <w:rsid w:val="00302284"/>
    <w:rsid w:val="003029BE"/>
    <w:rsid w:val="00302E8B"/>
    <w:rsid w:val="003030C5"/>
    <w:rsid w:val="00303100"/>
    <w:rsid w:val="003038B1"/>
    <w:rsid w:val="00303C4F"/>
    <w:rsid w:val="00303F07"/>
    <w:rsid w:val="00304E02"/>
    <w:rsid w:val="00304E22"/>
    <w:rsid w:val="00305053"/>
    <w:rsid w:val="00305C4D"/>
    <w:rsid w:val="00305CCD"/>
    <w:rsid w:val="00306569"/>
    <w:rsid w:val="00306AF7"/>
    <w:rsid w:val="00306B04"/>
    <w:rsid w:val="00306BEE"/>
    <w:rsid w:val="00306DFB"/>
    <w:rsid w:val="0030785D"/>
    <w:rsid w:val="003104D7"/>
    <w:rsid w:val="00310733"/>
    <w:rsid w:val="00310953"/>
    <w:rsid w:val="00310A34"/>
    <w:rsid w:val="0031105B"/>
    <w:rsid w:val="003113F2"/>
    <w:rsid w:val="003118DE"/>
    <w:rsid w:val="00312906"/>
    <w:rsid w:val="00312FD2"/>
    <w:rsid w:val="0031456E"/>
    <w:rsid w:val="00315501"/>
    <w:rsid w:val="003156B2"/>
    <w:rsid w:val="0031586E"/>
    <w:rsid w:val="003168E0"/>
    <w:rsid w:val="00316A89"/>
    <w:rsid w:val="00316AC0"/>
    <w:rsid w:val="00317612"/>
    <w:rsid w:val="003208DD"/>
    <w:rsid w:val="00321014"/>
    <w:rsid w:val="0032184B"/>
    <w:rsid w:val="00321E98"/>
    <w:rsid w:val="00322327"/>
    <w:rsid w:val="003226B1"/>
    <w:rsid w:val="00322EDE"/>
    <w:rsid w:val="00322EED"/>
    <w:rsid w:val="00323ECE"/>
    <w:rsid w:val="00324D16"/>
    <w:rsid w:val="00324DA0"/>
    <w:rsid w:val="00325A68"/>
    <w:rsid w:val="00325C0A"/>
    <w:rsid w:val="00326033"/>
    <w:rsid w:val="003260EF"/>
    <w:rsid w:val="0032647E"/>
    <w:rsid w:val="00326A24"/>
    <w:rsid w:val="00326EF8"/>
    <w:rsid w:val="00327173"/>
    <w:rsid w:val="0032730C"/>
    <w:rsid w:val="0033049E"/>
    <w:rsid w:val="003304CA"/>
    <w:rsid w:val="003308D9"/>
    <w:rsid w:val="00331BF4"/>
    <w:rsid w:val="003328E8"/>
    <w:rsid w:val="00332D2A"/>
    <w:rsid w:val="003332F1"/>
    <w:rsid w:val="0033352C"/>
    <w:rsid w:val="00333B96"/>
    <w:rsid w:val="00333C09"/>
    <w:rsid w:val="00333ED5"/>
    <w:rsid w:val="00334032"/>
    <w:rsid w:val="0033443E"/>
    <w:rsid w:val="00334890"/>
    <w:rsid w:val="00334EA3"/>
    <w:rsid w:val="00334FE0"/>
    <w:rsid w:val="0033533E"/>
    <w:rsid w:val="00335516"/>
    <w:rsid w:val="00335D6F"/>
    <w:rsid w:val="00335E2C"/>
    <w:rsid w:val="00335F83"/>
    <w:rsid w:val="0033603A"/>
    <w:rsid w:val="003369BB"/>
    <w:rsid w:val="00337960"/>
    <w:rsid w:val="00337DF9"/>
    <w:rsid w:val="0034022C"/>
    <w:rsid w:val="00340F2D"/>
    <w:rsid w:val="0034120B"/>
    <w:rsid w:val="00341762"/>
    <w:rsid w:val="0034209C"/>
    <w:rsid w:val="003421A6"/>
    <w:rsid w:val="0034352A"/>
    <w:rsid w:val="00343599"/>
    <w:rsid w:val="00343942"/>
    <w:rsid w:val="00343F64"/>
    <w:rsid w:val="00344F11"/>
    <w:rsid w:val="0034501B"/>
    <w:rsid w:val="0034585D"/>
    <w:rsid w:val="00345BDA"/>
    <w:rsid w:val="003465E9"/>
    <w:rsid w:val="00346CBD"/>
    <w:rsid w:val="00347B60"/>
    <w:rsid w:val="003501BD"/>
    <w:rsid w:val="00350BEE"/>
    <w:rsid w:val="00350C27"/>
    <w:rsid w:val="00350DB5"/>
    <w:rsid w:val="00351087"/>
    <w:rsid w:val="003511A8"/>
    <w:rsid w:val="00351610"/>
    <w:rsid w:val="00352116"/>
    <w:rsid w:val="00352365"/>
    <w:rsid w:val="00352B76"/>
    <w:rsid w:val="00352CE1"/>
    <w:rsid w:val="00352EB1"/>
    <w:rsid w:val="00353C6D"/>
    <w:rsid w:val="00354310"/>
    <w:rsid w:val="0035475C"/>
    <w:rsid w:val="003547DC"/>
    <w:rsid w:val="0035547B"/>
    <w:rsid w:val="00355497"/>
    <w:rsid w:val="003555AC"/>
    <w:rsid w:val="00355700"/>
    <w:rsid w:val="00355ABB"/>
    <w:rsid w:val="00355B95"/>
    <w:rsid w:val="003566EB"/>
    <w:rsid w:val="00356A96"/>
    <w:rsid w:val="00357F97"/>
    <w:rsid w:val="003603C6"/>
    <w:rsid w:val="0036056E"/>
    <w:rsid w:val="003616F4"/>
    <w:rsid w:val="003619CE"/>
    <w:rsid w:val="0036216D"/>
    <w:rsid w:val="00362562"/>
    <w:rsid w:val="0036269E"/>
    <w:rsid w:val="0036484C"/>
    <w:rsid w:val="00364AAC"/>
    <w:rsid w:val="00365161"/>
    <w:rsid w:val="00365929"/>
    <w:rsid w:val="0036603B"/>
    <w:rsid w:val="00366763"/>
    <w:rsid w:val="00366F6D"/>
    <w:rsid w:val="00367378"/>
    <w:rsid w:val="0036756D"/>
    <w:rsid w:val="003677EF"/>
    <w:rsid w:val="00367967"/>
    <w:rsid w:val="00367CA2"/>
    <w:rsid w:val="0037013C"/>
    <w:rsid w:val="003707C6"/>
    <w:rsid w:val="00370D52"/>
    <w:rsid w:val="00370ECB"/>
    <w:rsid w:val="003712BE"/>
    <w:rsid w:val="003717F2"/>
    <w:rsid w:val="0037277F"/>
    <w:rsid w:val="00373F0A"/>
    <w:rsid w:val="00374539"/>
    <w:rsid w:val="00374547"/>
    <w:rsid w:val="003745DA"/>
    <w:rsid w:val="0037528D"/>
    <w:rsid w:val="00375C66"/>
    <w:rsid w:val="003760BC"/>
    <w:rsid w:val="00377429"/>
    <w:rsid w:val="00377594"/>
    <w:rsid w:val="00380151"/>
    <w:rsid w:val="00380525"/>
    <w:rsid w:val="0038085B"/>
    <w:rsid w:val="00380AC3"/>
    <w:rsid w:val="00380E6B"/>
    <w:rsid w:val="00380F41"/>
    <w:rsid w:val="00381C8F"/>
    <w:rsid w:val="00381D8C"/>
    <w:rsid w:val="00382007"/>
    <w:rsid w:val="00382217"/>
    <w:rsid w:val="00382C6F"/>
    <w:rsid w:val="003833D0"/>
    <w:rsid w:val="00383C5A"/>
    <w:rsid w:val="00383D9F"/>
    <w:rsid w:val="003840FF"/>
    <w:rsid w:val="00384605"/>
    <w:rsid w:val="003852D2"/>
    <w:rsid w:val="00385E61"/>
    <w:rsid w:val="003871F2"/>
    <w:rsid w:val="0038773E"/>
    <w:rsid w:val="0039031B"/>
    <w:rsid w:val="0039031E"/>
    <w:rsid w:val="00390526"/>
    <w:rsid w:val="0039061C"/>
    <w:rsid w:val="00390687"/>
    <w:rsid w:val="00390DAE"/>
    <w:rsid w:val="0039199F"/>
    <w:rsid w:val="00391F7B"/>
    <w:rsid w:val="003921E8"/>
    <w:rsid w:val="00393295"/>
    <w:rsid w:val="0039387A"/>
    <w:rsid w:val="003946A2"/>
    <w:rsid w:val="00394960"/>
    <w:rsid w:val="00395D8E"/>
    <w:rsid w:val="0039602F"/>
    <w:rsid w:val="0039607B"/>
    <w:rsid w:val="003961B9"/>
    <w:rsid w:val="00396243"/>
    <w:rsid w:val="00396669"/>
    <w:rsid w:val="003967F1"/>
    <w:rsid w:val="00396A7C"/>
    <w:rsid w:val="00396D97"/>
    <w:rsid w:val="0039718C"/>
    <w:rsid w:val="003976FC"/>
    <w:rsid w:val="00397CA5"/>
    <w:rsid w:val="00397DD6"/>
    <w:rsid w:val="003A03E1"/>
    <w:rsid w:val="003A2C70"/>
    <w:rsid w:val="003A2E29"/>
    <w:rsid w:val="003A4A9F"/>
    <w:rsid w:val="003A4B2A"/>
    <w:rsid w:val="003A4C44"/>
    <w:rsid w:val="003A585B"/>
    <w:rsid w:val="003A6344"/>
    <w:rsid w:val="003A715D"/>
    <w:rsid w:val="003B0278"/>
    <w:rsid w:val="003B0C75"/>
    <w:rsid w:val="003B0D4B"/>
    <w:rsid w:val="003B12B1"/>
    <w:rsid w:val="003B1431"/>
    <w:rsid w:val="003B227B"/>
    <w:rsid w:val="003B255D"/>
    <w:rsid w:val="003B2B90"/>
    <w:rsid w:val="003B3463"/>
    <w:rsid w:val="003B3A2B"/>
    <w:rsid w:val="003B4695"/>
    <w:rsid w:val="003B46B9"/>
    <w:rsid w:val="003B5DC4"/>
    <w:rsid w:val="003B647D"/>
    <w:rsid w:val="003B69D4"/>
    <w:rsid w:val="003B7260"/>
    <w:rsid w:val="003B7552"/>
    <w:rsid w:val="003B783A"/>
    <w:rsid w:val="003C001E"/>
    <w:rsid w:val="003C0468"/>
    <w:rsid w:val="003C0476"/>
    <w:rsid w:val="003C05D8"/>
    <w:rsid w:val="003C0E7D"/>
    <w:rsid w:val="003C12ED"/>
    <w:rsid w:val="003C17CD"/>
    <w:rsid w:val="003C3E38"/>
    <w:rsid w:val="003C49F4"/>
    <w:rsid w:val="003C4A24"/>
    <w:rsid w:val="003C5292"/>
    <w:rsid w:val="003C55EF"/>
    <w:rsid w:val="003C565C"/>
    <w:rsid w:val="003C615E"/>
    <w:rsid w:val="003C75C5"/>
    <w:rsid w:val="003C7AE9"/>
    <w:rsid w:val="003D0022"/>
    <w:rsid w:val="003D03F4"/>
    <w:rsid w:val="003D054B"/>
    <w:rsid w:val="003D10AC"/>
    <w:rsid w:val="003D11F2"/>
    <w:rsid w:val="003D1DB1"/>
    <w:rsid w:val="003D262A"/>
    <w:rsid w:val="003D29AF"/>
    <w:rsid w:val="003D2DA9"/>
    <w:rsid w:val="003D2F72"/>
    <w:rsid w:val="003D39C8"/>
    <w:rsid w:val="003D3D0E"/>
    <w:rsid w:val="003D3F28"/>
    <w:rsid w:val="003D6699"/>
    <w:rsid w:val="003D6B22"/>
    <w:rsid w:val="003D738B"/>
    <w:rsid w:val="003E0832"/>
    <w:rsid w:val="003E0F4F"/>
    <w:rsid w:val="003E1339"/>
    <w:rsid w:val="003E1604"/>
    <w:rsid w:val="003E1632"/>
    <w:rsid w:val="003E1940"/>
    <w:rsid w:val="003E21D9"/>
    <w:rsid w:val="003E26BC"/>
    <w:rsid w:val="003E3286"/>
    <w:rsid w:val="003E397C"/>
    <w:rsid w:val="003E3B11"/>
    <w:rsid w:val="003E4898"/>
    <w:rsid w:val="003E500E"/>
    <w:rsid w:val="003E561D"/>
    <w:rsid w:val="003E5884"/>
    <w:rsid w:val="003E5FAB"/>
    <w:rsid w:val="003E7629"/>
    <w:rsid w:val="003F0357"/>
    <w:rsid w:val="003F0782"/>
    <w:rsid w:val="003F0F05"/>
    <w:rsid w:val="003F2348"/>
    <w:rsid w:val="003F3113"/>
    <w:rsid w:val="003F3466"/>
    <w:rsid w:val="003F4681"/>
    <w:rsid w:val="003F4A1E"/>
    <w:rsid w:val="003F4E2F"/>
    <w:rsid w:val="003F626C"/>
    <w:rsid w:val="003F6C00"/>
    <w:rsid w:val="003F735B"/>
    <w:rsid w:val="003F7B4B"/>
    <w:rsid w:val="003F7C1E"/>
    <w:rsid w:val="004001FE"/>
    <w:rsid w:val="004007A3"/>
    <w:rsid w:val="00400908"/>
    <w:rsid w:val="00400B45"/>
    <w:rsid w:val="0040137C"/>
    <w:rsid w:val="004022E5"/>
    <w:rsid w:val="004028DD"/>
    <w:rsid w:val="00402D1D"/>
    <w:rsid w:val="00402E0A"/>
    <w:rsid w:val="00402E18"/>
    <w:rsid w:val="00404310"/>
    <w:rsid w:val="00405023"/>
    <w:rsid w:val="0040574E"/>
    <w:rsid w:val="00406072"/>
    <w:rsid w:val="00406825"/>
    <w:rsid w:val="004068FB"/>
    <w:rsid w:val="004103DE"/>
    <w:rsid w:val="00410D41"/>
    <w:rsid w:val="00410D7C"/>
    <w:rsid w:val="004126E7"/>
    <w:rsid w:val="00412E5F"/>
    <w:rsid w:val="004136D9"/>
    <w:rsid w:val="00414ABD"/>
    <w:rsid w:val="00414C25"/>
    <w:rsid w:val="00414EBE"/>
    <w:rsid w:val="004157C1"/>
    <w:rsid w:val="00415C99"/>
    <w:rsid w:val="0041633D"/>
    <w:rsid w:val="00416FC5"/>
    <w:rsid w:val="004172D6"/>
    <w:rsid w:val="004172F0"/>
    <w:rsid w:val="0041776D"/>
    <w:rsid w:val="00417A8D"/>
    <w:rsid w:val="00417E1F"/>
    <w:rsid w:val="00417F68"/>
    <w:rsid w:val="00420534"/>
    <w:rsid w:val="00420CFC"/>
    <w:rsid w:val="00420F36"/>
    <w:rsid w:val="00421A44"/>
    <w:rsid w:val="00421E48"/>
    <w:rsid w:val="00422811"/>
    <w:rsid w:val="00422A7C"/>
    <w:rsid w:val="00422B3C"/>
    <w:rsid w:val="00422F4C"/>
    <w:rsid w:val="00424033"/>
    <w:rsid w:val="00425B35"/>
    <w:rsid w:val="00426817"/>
    <w:rsid w:val="004269C4"/>
    <w:rsid w:val="00426FA5"/>
    <w:rsid w:val="00427A1E"/>
    <w:rsid w:val="00427C2F"/>
    <w:rsid w:val="00427F5F"/>
    <w:rsid w:val="004309FE"/>
    <w:rsid w:val="00430A9E"/>
    <w:rsid w:val="00430ED5"/>
    <w:rsid w:val="004310CC"/>
    <w:rsid w:val="004319AF"/>
    <w:rsid w:val="00432036"/>
    <w:rsid w:val="00432BA8"/>
    <w:rsid w:val="00433666"/>
    <w:rsid w:val="004338A5"/>
    <w:rsid w:val="00433D26"/>
    <w:rsid w:val="00433E7B"/>
    <w:rsid w:val="004343FD"/>
    <w:rsid w:val="00434CE2"/>
    <w:rsid w:val="004350B2"/>
    <w:rsid w:val="00435D70"/>
    <w:rsid w:val="00436601"/>
    <w:rsid w:val="0043773C"/>
    <w:rsid w:val="00437A01"/>
    <w:rsid w:val="0044009B"/>
    <w:rsid w:val="004403D6"/>
    <w:rsid w:val="004410F1"/>
    <w:rsid w:val="004420B9"/>
    <w:rsid w:val="004426A0"/>
    <w:rsid w:val="004438F2"/>
    <w:rsid w:val="004453C0"/>
    <w:rsid w:val="00445418"/>
    <w:rsid w:val="00445458"/>
    <w:rsid w:val="00445D5F"/>
    <w:rsid w:val="004464D0"/>
    <w:rsid w:val="0044675B"/>
    <w:rsid w:val="00446A53"/>
    <w:rsid w:val="00447031"/>
    <w:rsid w:val="00447DFD"/>
    <w:rsid w:val="00450799"/>
    <w:rsid w:val="004517DA"/>
    <w:rsid w:val="00452199"/>
    <w:rsid w:val="004523A8"/>
    <w:rsid w:val="00453284"/>
    <w:rsid w:val="00453886"/>
    <w:rsid w:val="00453958"/>
    <w:rsid w:val="00453AD4"/>
    <w:rsid w:val="00453C3A"/>
    <w:rsid w:val="00453E95"/>
    <w:rsid w:val="00454625"/>
    <w:rsid w:val="004548F1"/>
    <w:rsid w:val="00454CFD"/>
    <w:rsid w:val="004552BB"/>
    <w:rsid w:val="00455B68"/>
    <w:rsid w:val="00456312"/>
    <w:rsid w:val="00457597"/>
    <w:rsid w:val="004600C4"/>
    <w:rsid w:val="00460539"/>
    <w:rsid w:val="004605FA"/>
    <w:rsid w:val="00460FC8"/>
    <w:rsid w:val="004612AB"/>
    <w:rsid w:val="00462456"/>
    <w:rsid w:val="0046295B"/>
    <w:rsid w:val="00463846"/>
    <w:rsid w:val="00463BF4"/>
    <w:rsid w:val="00463C1B"/>
    <w:rsid w:val="004646E3"/>
    <w:rsid w:val="00466594"/>
    <w:rsid w:val="00466692"/>
    <w:rsid w:val="00466704"/>
    <w:rsid w:val="00466925"/>
    <w:rsid w:val="00467239"/>
    <w:rsid w:val="004678F4"/>
    <w:rsid w:val="0047012C"/>
    <w:rsid w:val="004701AF"/>
    <w:rsid w:val="004704B2"/>
    <w:rsid w:val="00470A83"/>
    <w:rsid w:val="004711AC"/>
    <w:rsid w:val="00471574"/>
    <w:rsid w:val="00471F77"/>
    <w:rsid w:val="00471F8B"/>
    <w:rsid w:val="00473836"/>
    <w:rsid w:val="0047383D"/>
    <w:rsid w:val="0047388F"/>
    <w:rsid w:val="00473C18"/>
    <w:rsid w:val="00473E00"/>
    <w:rsid w:val="004745EC"/>
    <w:rsid w:val="0047565C"/>
    <w:rsid w:val="00475DB6"/>
    <w:rsid w:val="00476A08"/>
    <w:rsid w:val="00476BB3"/>
    <w:rsid w:val="00477F7D"/>
    <w:rsid w:val="00477FEA"/>
    <w:rsid w:val="00480236"/>
    <w:rsid w:val="0048033C"/>
    <w:rsid w:val="00480C06"/>
    <w:rsid w:val="00481C75"/>
    <w:rsid w:val="004821BE"/>
    <w:rsid w:val="004824F0"/>
    <w:rsid w:val="004827E9"/>
    <w:rsid w:val="00482E69"/>
    <w:rsid w:val="0048392C"/>
    <w:rsid w:val="00483B59"/>
    <w:rsid w:val="0048433C"/>
    <w:rsid w:val="00484A5B"/>
    <w:rsid w:val="0048537A"/>
    <w:rsid w:val="004862B9"/>
    <w:rsid w:val="00487025"/>
    <w:rsid w:val="00487033"/>
    <w:rsid w:val="00487058"/>
    <w:rsid w:val="00487A00"/>
    <w:rsid w:val="00487ABE"/>
    <w:rsid w:val="004900C5"/>
    <w:rsid w:val="00490492"/>
    <w:rsid w:val="00490562"/>
    <w:rsid w:val="004908CB"/>
    <w:rsid w:val="00490A4D"/>
    <w:rsid w:val="00490C89"/>
    <w:rsid w:val="004911F8"/>
    <w:rsid w:val="004913DE"/>
    <w:rsid w:val="0049146D"/>
    <w:rsid w:val="00491546"/>
    <w:rsid w:val="00491A4E"/>
    <w:rsid w:val="00491FD4"/>
    <w:rsid w:val="00492810"/>
    <w:rsid w:val="00492BB2"/>
    <w:rsid w:val="004931AE"/>
    <w:rsid w:val="00493335"/>
    <w:rsid w:val="00494398"/>
    <w:rsid w:val="0049517A"/>
    <w:rsid w:val="00495BC5"/>
    <w:rsid w:val="00495CF2"/>
    <w:rsid w:val="00496162"/>
    <w:rsid w:val="00496250"/>
    <w:rsid w:val="00496BCA"/>
    <w:rsid w:val="00497A45"/>
    <w:rsid w:val="004A0578"/>
    <w:rsid w:val="004A0C37"/>
    <w:rsid w:val="004A154A"/>
    <w:rsid w:val="004A172C"/>
    <w:rsid w:val="004A1FDB"/>
    <w:rsid w:val="004A26F1"/>
    <w:rsid w:val="004A27D0"/>
    <w:rsid w:val="004A2ED7"/>
    <w:rsid w:val="004A2FF3"/>
    <w:rsid w:val="004A3639"/>
    <w:rsid w:val="004A3926"/>
    <w:rsid w:val="004A3969"/>
    <w:rsid w:val="004A3D09"/>
    <w:rsid w:val="004A4E38"/>
    <w:rsid w:val="004A4F8F"/>
    <w:rsid w:val="004A5536"/>
    <w:rsid w:val="004A6853"/>
    <w:rsid w:val="004B09D7"/>
    <w:rsid w:val="004B0EC4"/>
    <w:rsid w:val="004B11E0"/>
    <w:rsid w:val="004B175E"/>
    <w:rsid w:val="004B2012"/>
    <w:rsid w:val="004B229B"/>
    <w:rsid w:val="004B23E2"/>
    <w:rsid w:val="004B2581"/>
    <w:rsid w:val="004B2902"/>
    <w:rsid w:val="004B2CF1"/>
    <w:rsid w:val="004B34F5"/>
    <w:rsid w:val="004B3554"/>
    <w:rsid w:val="004B35BF"/>
    <w:rsid w:val="004B5009"/>
    <w:rsid w:val="004B53D8"/>
    <w:rsid w:val="004B55AB"/>
    <w:rsid w:val="004B5B98"/>
    <w:rsid w:val="004B646D"/>
    <w:rsid w:val="004B67D5"/>
    <w:rsid w:val="004B6801"/>
    <w:rsid w:val="004B6D49"/>
    <w:rsid w:val="004B7C5C"/>
    <w:rsid w:val="004B7DD6"/>
    <w:rsid w:val="004C0017"/>
    <w:rsid w:val="004C0285"/>
    <w:rsid w:val="004C06AD"/>
    <w:rsid w:val="004C0ECE"/>
    <w:rsid w:val="004C11CE"/>
    <w:rsid w:val="004C1267"/>
    <w:rsid w:val="004C1534"/>
    <w:rsid w:val="004C1DEA"/>
    <w:rsid w:val="004C3D7A"/>
    <w:rsid w:val="004C4267"/>
    <w:rsid w:val="004C4572"/>
    <w:rsid w:val="004C4762"/>
    <w:rsid w:val="004C48DB"/>
    <w:rsid w:val="004C4B36"/>
    <w:rsid w:val="004C4D11"/>
    <w:rsid w:val="004C5CC6"/>
    <w:rsid w:val="004C6FC7"/>
    <w:rsid w:val="004C73E0"/>
    <w:rsid w:val="004C7BA8"/>
    <w:rsid w:val="004D0148"/>
    <w:rsid w:val="004D04A5"/>
    <w:rsid w:val="004D1143"/>
    <w:rsid w:val="004D1468"/>
    <w:rsid w:val="004D1940"/>
    <w:rsid w:val="004D2085"/>
    <w:rsid w:val="004D214F"/>
    <w:rsid w:val="004D2287"/>
    <w:rsid w:val="004D27D2"/>
    <w:rsid w:val="004D31AB"/>
    <w:rsid w:val="004D324F"/>
    <w:rsid w:val="004D332C"/>
    <w:rsid w:val="004D39D1"/>
    <w:rsid w:val="004D3B26"/>
    <w:rsid w:val="004D5266"/>
    <w:rsid w:val="004D54D7"/>
    <w:rsid w:val="004D5587"/>
    <w:rsid w:val="004D5D36"/>
    <w:rsid w:val="004D6972"/>
    <w:rsid w:val="004E07FD"/>
    <w:rsid w:val="004E09B7"/>
    <w:rsid w:val="004E0DFB"/>
    <w:rsid w:val="004E1F64"/>
    <w:rsid w:val="004E26DB"/>
    <w:rsid w:val="004E26FB"/>
    <w:rsid w:val="004E2F1E"/>
    <w:rsid w:val="004E386C"/>
    <w:rsid w:val="004E4083"/>
    <w:rsid w:val="004E418C"/>
    <w:rsid w:val="004E4829"/>
    <w:rsid w:val="004E4D0C"/>
    <w:rsid w:val="004E54B9"/>
    <w:rsid w:val="004E564A"/>
    <w:rsid w:val="004E56F5"/>
    <w:rsid w:val="004E6387"/>
    <w:rsid w:val="004E6474"/>
    <w:rsid w:val="004E7906"/>
    <w:rsid w:val="004E7F1C"/>
    <w:rsid w:val="004F011B"/>
    <w:rsid w:val="004F080F"/>
    <w:rsid w:val="004F0853"/>
    <w:rsid w:val="004F122B"/>
    <w:rsid w:val="004F15AC"/>
    <w:rsid w:val="004F17BE"/>
    <w:rsid w:val="004F2332"/>
    <w:rsid w:val="004F2454"/>
    <w:rsid w:val="004F2714"/>
    <w:rsid w:val="004F28BF"/>
    <w:rsid w:val="004F3833"/>
    <w:rsid w:val="004F4C23"/>
    <w:rsid w:val="004F4EB0"/>
    <w:rsid w:val="004F5460"/>
    <w:rsid w:val="004F574A"/>
    <w:rsid w:val="004F5763"/>
    <w:rsid w:val="004F595D"/>
    <w:rsid w:val="004F5AEC"/>
    <w:rsid w:val="004F5B8F"/>
    <w:rsid w:val="004F6730"/>
    <w:rsid w:val="004F7442"/>
    <w:rsid w:val="004F7DD5"/>
    <w:rsid w:val="004F7FBB"/>
    <w:rsid w:val="00500611"/>
    <w:rsid w:val="00500D22"/>
    <w:rsid w:val="00500DAC"/>
    <w:rsid w:val="005015D2"/>
    <w:rsid w:val="00501609"/>
    <w:rsid w:val="005017AD"/>
    <w:rsid w:val="00501BE9"/>
    <w:rsid w:val="00502681"/>
    <w:rsid w:val="00502952"/>
    <w:rsid w:val="00502B3F"/>
    <w:rsid w:val="00502E1A"/>
    <w:rsid w:val="00502E50"/>
    <w:rsid w:val="00503634"/>
    <w:rsid w:val="00504C57"/>
    <w:rsid w:val="00504DDF"/>
    <w:rsid w:val="0050519A"/>
    <w:rsid w:val="00505A3E"/>
    <w:rsid w:val="00505FCB"/>
    <w:rsid w:val="005068A5"/>
    <w:rsid w:val="005068AB"/>
    <w:rsid w:val="00506A5F"/>
    <w:rsid w:val="00506AB5"/>
    <w:rsid w:val="00506CF0"/>
    <w:rsid w:val="00506DE5"/>
    <w:rsid w:val="00507343"/>
    <w:rsid w:val="0050744D"/>
    <w:rsid w:val="00507AC3"/>
    <w:rsid w:val="00507BA2"/>
    <w:rsid w:val="005103B8"/>
    <w:rsid w:val="0051165E"/>
    <w:rsid w:val="00511FF4"/>
    <w:rsid w:val="00512BB7"/>
    <w:rsid w:val="00513023"/>
    <w:rsid w:val="00513D92"/>
    <w:rsid w:val="00513E03"/>
    <w:rsid w:val="005143FE"/>
    <w:rsid w:val="00514727"/>
    <w:rsid w:val="0051488C"/>
    <w:rsid w:val="00514CFF"/>
    <w:rsid w:val="00515080"/>
    <w:rsid w:val="0051556D"/>
    <w:rsid w:val="00515B3E"/>
    <w:rsid w:val="00515BF9"/>
    <w:rsid w:val="00516699"/>
    <w:rsid w:val="00520707"/>
    <w:rsid w:val="00520E58"/>
    <w:rsid w:val="00520F73"/>
    <w:rsid w:val="00520FEA"/>
    <w:rsid w:val="005210F7"/>
    <w:rsid w:val="0052145C"/>
    <w:rsid w:val="0052156B"/>
    <w:rsid w:val="00522123"/>
    <w:rsid w:val="00522E9E"/>
    <w:rsid w:val="00522FA0"/>
    <w:rsid w:val="00522FB0"/>
    <w:rsid w:val="005233D8"/>
    <w:rsid w:val="00523796"/>
    <w:rsid w:val="0052391A"/>
    <w:rsid w:val="0052467B"/>
    <w:rsid w:val="0052576D"/>
    <w:rsid w:val="005258AB"/>
    <w:rsid w:val="00525A3F"/>
    <w:rsid w:val="00525AB9"/>
    <w:rsid w:val="00525D74"/>
    <w:rsid w:val="00526288"/>
    <w:rsid w:val="00526B75"/>
    <w:rsid w:val="00530A74"/>
    <w:rsid w:val="00531E90"/>
    <w:rsid w:val="0053224C"/>
    <w:rsid w:val="00532294"/>
    <w:rsid w:val="00532ABD"/>
    <w:rsid w:val="00532B4E"/>
    <w:rsid w:val="00532D70"/>
    <w:rsid w:val="0053360F"/>
    <w:rsid w:val="0053408E"/>
    <w:rsid w:val="0053427C"/>
    <w:rsid w:val="00534471"/>
    <w:rsid w:val="005345FA"/>
    <w:rsid w:val="005354A4"/>
    <w:rsid w:val="0053755A"/>
    <w:rsid w:val="00537EA6"/>
    <w:rsid w:val="00540B32"/>
    <w:rsid w:val="005410A0"/>
    <w:rsid w:val="0054137F"/>
    <w:rsid w:val="005413C9"/>
    <w:rsid w:val="005414BA"/>
    <w:rsid w:val="005417D1"/>
    <w:rsid w:val="00541881"/>
    <w:rsid w:val="00541F76"/>
    <w:rsid w:val="005429B0"/>
    <w:rsid w:val="005437B2"/>
    <w:rsid w:val="00543C43"/>
    <w:rsid w:val="00543CB8"/>
    <w:rsid w:val="00543F06"/>
    <w:rsid w:val="00544402"/>
    <w:rsid w:val="00544D06"/>
    <w:rsid w:val="00545933"/>
    <w:rsid w:val="00546946"/>
    <w:rsid w:val="00546CCC"/>
    <w:rsid w:val="00546F6E"/>
    <w:rsid w:val="0054745C"/>
    <w:rsid w:val="0054789C"/>
    <w:rsid w:val="00547B76"/>
    <w:rsid w:val="00547DD9"/>
    <w:rsid w:val="005507CE"/>
    <w:rsid w:val="0055125E"/>
    <w:rsid w:val="00551813"/>
    <w:rsid w:val="005519F5"/>
    <w:rsid w:val="005534D7"/>
    <w:rsid w:val="0055367E"/>
    <w:rsid w:val="00553785"/>
    <w:rsid w:val="00553950"/>
    <w:rsid w:val="00553B4C"/>
    <w:rsid w:val="005540EC"/>
    <w:rsid w:val="0055516A"/>
    <w:rsid w:val="005556BD"/>
    <w:rsid w:val="005568DA"/>
    <w:rsid w:val="005569C3"/>
    <w:rsid w:val="00556E0A"/>
    <w:rsid w:val="00557A5F"/>
    <w:rsid w:val="00560A58"/>
    <w:rsid w:val="00560B04"/>
    <w:rsid w:val="00560C69"/>
    <w:rsid w:val="00561CCB"/>
    <w:rsid w:val="0056232B"/>
    <w:rsid w:val="00562A90"/>
    <w:rsid w:val="00563226"/>
    <w:rsid w:val="00563368"/>
    <w:rsid w:val="00563885"/>
    <w:rsid w:val="0056644E"/>
    <w:rsid w:val="005666E6"/>
    <w:rsid w:val="00566831"/>
    <w:rsid w:val="005672EF"/>
    <w:rsid w:val="00567ADA"/>
    <w:rsid w:val="00567E41"/>
    <w:rsid w:val="005720A7"/>
    <w:rsid w:val="0057253C"/>
    <w:rsid w:val="00573525"/>
    <w:rsid w:val="0057411E"/>
    <w:rsid w:val="00574A65"/>
    <w:rsid w:val="00574C40"/>
    <w:rsid w:val="00574C9B"/>
    <w:rsid w:val="00574F53"/>
    <w:rsid w:val="0057589B"/>
    <w:rsid w:val="005767F7"/>
    <w:rsid w:val="00576DAF"/>
    <w:rsid w:val="0057717A"/>
    <w:rsid w:val="0057742C"/>
    <w:rsid w:val="00577CA7"/>
    <w:rsid w:val="005803E3"/>
    <w:rsid w:val="005803EA"/>
    <w:rsid w:val="00580950"/>
    <w:rsid w:val="00581504"/>
    <w:rsid w:val="005815B0"/>
    <w:rsid w:val="00581E48"/>
    <w:rsid w:val="005820E5"/>
    <w:rsid w:val="00582C68"/>
    <w:rsid w:val="00582EB8"/>
    <w:rsid w:val="00583B01"/>
    <w:rsid w:val="00583E5C"/>
    <w:rsid w:val="00584CA6"/>
    <w:rsid w:val="00584FF1"/>
    <w:rsid w:val="00585706"/>
    <w:rsid w:val="00585799"/>
    <w:rsid w:val="00585A78"/>
    <w:rsid w:val="00585C46"/>
    <w:rsid w:val="00586161"/>
    <w:rsid w:val="0058651B"/>
    <w:rsid w:val="00586A74"/>
    <w:rsid w:val="00586C43"/>
    <w:rsid w:val="00586F62"/>
    <w:rsid w:val="00587532"/>
    <w:rsid w:val="00590859"/>
    <w:rsid w:val="005909DE"/>
    <w:rsid w:val="005910F3"/>
    <w:rsid w:val="0059162E"/>
    <w:rsid w:val="0059225A"/>
    <w:rsid w:val="005928D2"/>
    <w:rsid w:val="005928DD"/>
    <w:rsid w:val="00592BBE"/>
    <w:rsid w:val="0059336B"/>
    <w:rsid w:val="0059377B"/>
    <w:rsid w:val="005939AC"/>
    <w:rsid w:val="005941C3"/>
    <w:rsid w:val="005945C3"/>
    <w:rsid w:val="0059499E"/>
    <w:rsid w:val="00595F54"/>
    <w:rsid w:val="00596316"/>
    <w:rsid w:val="0059651D"/>
    <w:rsid w:val="00596E8D"/>
    <w:rsid w:val="00597063"/>
    <w:rsid w:val="005974A5"/>
    <w:rsid w:val="00597D82"/>
    <w:rsid w:val="005A0212"/>
    <w:rsid w:val="005A148B"/>
    <w:rsid w:val="005A2259"/>
    <w:rsid w:val="005A245D"/>
    <w:rsid w:val="005A31BE"/>
    <w:rsid w:val="005A559D"/>
    <w:rsid w:val="005A5634"/>
    <w:rsid w:val="005A6171"/>
    <w:rsid w:val="005A7D3E"/>
    <w:rsid w:val="005B05E7"/>
    <w:rsid w:val="005B07A3"/>
    <w:rsid w:val="005B253B"/>
    <w:rsid w:val="005B27DF"/>
    <w:rsid w:val="005B2EEC"/>
    <w:rsid w:val="005B3275"/>
    <w:rsid w:val="005B3822"/>
    <w:rsid w:val="005B38A2"/>
    <w:rsid w:val="005B3DAF"/>
    <w:rsid w:val="005B4494"/>
    <w:rsid w:val="005B4689"/>
    <w:rsid w:val="005B4F51"/>
    <w:rsid w:val="005B575A"/>
    <w:rsid w:val="005B5C0C"/>
    <w:rsid w:val="005B69D7"/>
    <w:rsid w:val="005B6A9D"/>
    <w:rsid w:val="005B703E"/>
    <w:rsid w:val="005B737C"/>
    <w:rsid w:val="005B7553"/>
    <w:rsid w:val="005B766D"/>
    <w:rsid w:val="005B780F"/>
    <w:rsid w:val="005B78C3"/>
    <w:rsid w:val="005B78C4"/>
    <w:rsid w:val="005B7C2D"/>
    <w:rsid w:val="005C21BD"/>
    <w:rsid w:val="005C2978"/>
    <w:rsid w:val="005C3579"/>
    <w:rsid w:val="005C38FE"/>
    <w:rsid w:val="005C4448"/>
    <w:rsid w:val="005C4592"/>
    <w:rsid w:val="005C4746"/>
    <w:rsid w:val="005C50FC"/>
    <w:rsid w:val="005C51E1"/>
    <w:rsid w:val="005C6263"/>
    <w:rsid w:val="005C6E04"/>
    <w:rsid w:val="005D025A"/>
    <w:rsid w:val="005D0C37"/>
    <w:rsid w:val="005D0CB4"/>
    <w:rsid w:val="005D0E18"/>
    <w:rsid w:val="005D142D"/>
    <w:rsid w:val="005D1E2F"/>
    <w:rsid w:val="005D2598"/>
    <w:rsid w:val="005D2EBA"/>
    <w:rsid w:val="005D4E3A"/>
    <w:rsid w:val="005D51BE"/>
    <w:rsid w:val="005D5BAD"/>
    <w:rsid w:val="005D7051"/>
    <w:rsid w:val="005D712B"/>
    <w:rsid w:val="005D7C5D"/>
    <w:rsid w:val="005D7D0B"/>
    <w:rsid w:val="005D7EE2"/>
    <w:rsid w:val="005E07F4"/>
    <w:rsid w:val="005E0C19"/>
    <w:rsid w:val="005E0D27"/>
    <w:rsid w:val="005E0FBC"/>
    <w:rsid w:val="005E13ED"/>
    <w:rsid w:val="005E44A9"/>
    <w:rsid w:val="005E5909"/>
    <w:rsid w:val="005E61A2"/>
    <w:rsid w:val="005E6C0F"/>
    <w:rsid w:val="005E73AB"/>
    <w:rsid w:val="005E7651"/>
    <w:rsid w:val="005E7717"/>
    <w:rsid w:val="005E7D46"/>
    <w:rsid w:val="005F0999"/>
    <w:rsid w:val="005F1490"/>
    <w:rsid w:val="005F1834"/>
    <w:rsid w:val="005F1861"/>
    <w:rsid w:val="005F2479"/>
    <w:rsid w:val="005F2740"/>
    <w:rsid w:val="005F34F5"/>
    <w:rsid w:val="005F3A6E"/>
    <w:rsid w:val="005F405B"/>
    <w:rsid w:val="005F4474"/>
    <w:rsid w:val="005F4A59"/>
    <w:rsid w:val="005F4DE1"/>
    <w:rsid w:val="005F5C49"/>
    <w:rsid w:val="005F68E7"/>
    <w:rsid w:val="005F77BA"/>
    <w:rsid w:val="005F7A80"/>
    <w:rsid w:val="005F7F61"/>
    <w:rsid w:val="0060022A"/>
    <w:rsid w:val="00600526"/>
    <w:rsid w:val="006009A7"/>
    <w:rsid w:val="00600C76"/>
    <w:rsid w:val="00601C70"/>
    <w:rsid w:val="00602025"/>
    <w:rsid w:val="00602652"/>
    <w:rsid w:val="00603F82"/>
    <w:rsid w:val="00604769"/>
    <w:rsid w:val="00604884"/>
    <w:rsid w:val="00604BD8"/>
    <w:rsid w:val="00604DAC"/>
    <w:rsid w:val="00604F4F"/>
    <w:rsid w:val="006050C8"/>
    <w:rsid w:val="00605C09"/>
    <w:rsid w:val="00606116"/>
    <w:rsid w:val="00606864"/>
    <w:rsid w:val="00606AE2"/>
    <w:rsid w:val="0060791C"/>
    <w:rsid w:val="00607C8F"/>
    <w:rsid w:val="00610EB0"/>
    <w:rsid w:val="00611071"/>
    <w:rsid w:val="00611AFB"/>
    <w:rsid w:val="00612331"/>
    <w:rsid w:val="00612395"/>
    <w:rsid w:val="006123AD"/>
    <w:rsid w:val="00612991"/>
    <w:rsid w:val="00612D8F"/>
    <w:rsid w:val="00612F8B"/>
    <w:rsid w:val="00613D8A"/>
    <w:rsid w:val="006145AD"/>
    <w:rsid w:val="00614D41"/>
    <w:rsid w:val="0061609D"/>
    <w:rsid w:val="006179B5"/>
    <w:rsid w:val="00617DDA"/>
    <w:rsid w:val="00617FC9"/>
    <w:rsid w:val="00620256"/>
    <w:rsid w:val="00620866"/>
    <w:rsid w:val="006215F7"/>
    <w:rsid w:val="00621650"/>
    <w:rsid w:val="00624283"/>
    <w:rsid w:val="00624452"/>
    <w:rsid w:val="0062461B"/>
    <w:rsid w:val="00624659"/>
    <w:rsid w:val="00624C04"/>
    <w:rsid w:val="006252EE"/>
    <w:rsid w:val="006258F4"/>
    <w:rsid w:val="00625A88"/>
    <w:rsid w:val="00626446"/>
    <w:rsid w:val="006265C5"/>
    <w:rsid w:val="00626800"/>
    <w:rsid w:val="00626AAC"/>
    <w:rsid w:val="00626F2C"/>
    <w:rsid w:val="00627066"/>
    <w:rsid w:val="00627E07"/>
    <w:rsid w:val="00627FA4"/>
    <w:rsid w:val="0063023E"/>
    <w:rsid w:val="006305DE"/>
    <w:rsid w:val="006305E0"/>
    <w:rsid w:val="00630D4D"/>
    <w:rsid w:val="00631B05"/>
    <w:rsid w:val="00632253"/>
    <w:rsid w:val="00632CA2"/>
    <w:rsid w:val="00632F9F"/>
    <w:rsid w:val="0063322F"/>
    <w:rsid w:val="00633536"/>
    <w:rsid w:val="0063353C"/>
    <w:rsid w:val="006338E0"/>
    <w:rsid w:val="00634015"/>
    <w:rsid w:val="006346A7"/>
    <w:rsid w:val="0063475B"/>
    <w:rsid w:val="00634897"/>
    <w:rsid w:val="006354E9"/>
    <w:rsid w:val="0063595A"/>
    <w:rsid w:val="00635AD9"/>
    <w:rsid w:val="00635C07"/>
    <w:rsid w:val="006370D5"/>
    <w:rsid w:val="00637929"/>
    <w:rsid w:val="006379B7"/>
    <w:rsid w:val="00637AC8"/>
    <w:rsid w:val="00637D0D"/>
    <w:rsid w:val="00640462"/>
    <w:rsid w:val="00640528"/>
    <w:rsid w:val="00640CD6"/>
    <w:rsid w:val="00640E8A"/>
    <w:rsid w:val="00640EE0"/>
    <w:rsid w:val="00641123"/>
    <w:rsid w:val="00641264"/>
    <w:rsid w:val="00641607"/>
    <w:rsid w:val="006416F8"/>
    <w:rsid w:val="00641747"/>
    <w:rsid w:val="00641F39"/>
    <w:rsid w:val="00642487"/>
    <w:rsid w:val="006428D3"/>
    <w:rsid w:val="006436A8"/>
    <w:rsid w:val="00643A9A"/>
    <w:rsid w:val="00643CC7"/>
    <w:rsid w:val="00644A0A"/>
    <w:rsid w:val="00644D61"/>
    <w:rsid w:val="00644F21"/>
    <w:rsid w:val="00645398"/>
    <w:rsid w:val="00646354"/>
    <w:rsid w:val="0064640C"/>
    <w:rsid w:val="00646712"/>
    <w:rsid w:val="006469FB"/>
    <w:rsid w:val="00646B1C"/>
    <w:rsid w:val="00646FDA"/>
    <w:rsid w:val="0064728E"/>
    <w:rsid w:val="006472C0"/>
    <w:rsid w:val="00647304"/>
    <w:rsid w:val="00647AF1"/>
    <w:rsid w:val="00650D06"/>
    <w:rsid w:val="0065125E"/>
    <w:rsid w:val="006518C6"/>
    <w:rsid w:val="00651FB4"/>
    <w:rsid w:val="00652171"/>
    <w:rsid w:val="0065256F"/>
    <w:rsid w:val="0065282D"/>
    <w:rsid w:val="00653128"/>
    <w:rsid w:val="0065339B"/>
    <w:rsid w:val="0065345F"/>
    <w:rsid w:val="00653DFF"/>
    <w:rsid w:val="00654EBC"/>
    <w:rsid w:val="0065553E"/>
    <w:rsid w:val="00655A7E"/>
    <w:rsid w:val="0065655E"/>
    <w:rsid w:val="0065680D"/>
    <w:rsid w:val="00656F2B"/>
    <w:rsid w:val="00657649"/>
    <w:rsid w:val="00657C76"/>
    <w:rsid w:val="00660000"/>
    <w:rsid w:val="0066039F"/>
    <w:rsid w:val="00660B3A"/>
    <w:rsid w:val="00661220"/>
    <w:rsid w:val="006618B1"/>
    <w:rsid w:val="00661A5F"/>
    <w:rsid w:val="00661AA4"/>
    <w:rsid w:val="00662AA1"/>
    <w:rsid w:val="0066302B"/>
    <w:rsid w:val="00664067"/>
    <w:rsid w:val="00664DB6"/>
    <w:rsid w:val="0066507C"/>
    <w:rsid w:val="00665CDA"/>
    <w:rsid w:val="00666432"/>
    <w:rsid w:val="00666D85"/>
    <w:rsid w:val="00667016"/>
    <w:rsid w:val="0066748C"/>
    <w:rsid w:val="00667860"/>
    <w:rsid w:val="00667A09"/>
    <w:rsid w:val="00667C1E"/>
    <w:rsid w:val="00667F0C"/>
    <w:rsid w:val="00670B3A"/>
    <w:rsid w:val="00671301"/>
    <w:rsid w:val="00672B05"/>
    <w:rsid w:val="00672E8E"/>
    <w:rsid w:val="00672EAD"/>
    <w:rsid w:val="0067358F"/>
    <w:rsid w:val="006737FA"/>
    <w:rsid w:val="00673965"/>
    <w:rsid w:val="00673BD5"/>
    <w:rsid w:val="00673FDB"/>
    <w:rsid w:val="00675680"/>
    <w:rsid w:val="00676195"/>
    <w:rsid w:val="00676C11"/>
    <w:rsid w:val="00677050"/>
    <w:rsid w:val="006770D7"/>
    <w:rsid w:val="00681D55"/>
    <w:rsid w:val="006824CE"/>
    <w:rsid w:val="00682709"/>
    <w:rsid w:val="0068336C"/>
    <w:rsid w:val="006834F4"/>
    <w:rsid w:val="00683A26"/>
    <w:rsid w:val="00683BA5"/>
    <w:rsid w:val="00683FA2"/>
    <w:rsid w:val="00683FF7"/>
    <w:rsid w:val="0068444D"/>
    <w:rsid w:val="00684501"/>
    <w:rsid w:val="00684A0A"/>
    <w:rsid w:val="00684D6D"/>
    <w:rsid w:val="006865E4"/>
    <w:rsid w:val="00686A9F"/>
    <w:rsid w:val="00686F62"/>
    <w:rsid w:val="00687774"/>
    <w:rsid w:val="00687F5E"/>
    <w:rsid w:val="00687F9E"/>
    <w:rsid w:val="0069017F"/>
    <w:rsid w:val="00690C2D"/>
    <w:rsid w:val="00691FFD"/>
    <w:rsid w:val="006920B7"/>
    <w:rsid w:val="006923E5"/>
    <w:rsid w:val="00692528"/>
    <w:rsid w:val="00693104"/>
    <w:rsid w:val="00693268"/>
    <w:rsid w:val="00693888"/>
    <w:rsid w:val="006947B5"/>
    <w:rsid w:val="00694BE9"/>
    <w:rsid w:val="0069571D"/>
    <w:rsid w:val="006958F1"/>
    <w:rsid w:val="00695B4A"/>
    <w:rsid w:val="00695BEF"/>
    <w:rsid w:val="00696155"/>
    <w:rsid w:val="006963C7"/>
    <w:rsid w:val="006968A9"/>
    <w:rsid w:val="00696A69"/>
    <w:rsid w:val="00696D3E"/>
    <w:rsid w:val="00696D6C"/>
    <w:rsid w:val="006973F6"/>
    <w:rsid w:val="006974E2"/>
    <w:rsid w:val="00697E25"/>
    <w:rsid w:val="006A02AA"/>
    <w:rsid w:val="006A02AB"/>
    <w:rsid w:val="006A070E"/>
    <w:rsid w:val="006A075A"/>
    <w:rsid w:val="006A0768"/>
    <w:rsid w:val="006A07B3"/>
    <w:rsid w:val="006A0C3B"/>
    <w:rsid w:val="006A14D4"/>
    <w:rsid w:val="006A1818"/>
    <w:rsid w:val="006A24E3"/>
    <w:rsid w:val="006A296D"/>
    <w:rsid w:val="006A2C56"/>
    <w:rsid w:val="006A36DA"/>
    <w:rsid w:val="006A5684"/>
    <w:rsid w:val="006A6340"/>
    <w:rsid w:val="006A6885"/>
    <w:rsid w:val="006A6907"/>
    <w:rsid w:val="006A6D17"/>
    <w:rsid w:val="006A6DBA"/>
    <w:rsid w:val="006A7A97"/>
    <w:rsid w:val="006B07D6"/>
    <w:rsid w:val="006B0AF9"/>
    <w:rsid w:val="006B1158"/>
    <w:rsid w:val="006B11F4"/>
    <w:rsid w:val="006B1262"/>
    <w:rsid w:val="006B1512"/>
    <w:rsid w:val="006B1DB5"/>
    <w:rsid w:val="006B23CA"/>
    <w:rsid w:val="006B240F"/>
    <w:rsid w:val="006B2F0A"/>
    <w:rsid w:val="006B3412"/>
    <w:rsid w:val="006B3834"/>
    <w:rsid w:val="006B41E0"/>
    <w:rsid w:val="006B4806"/>
    <w:rsid w:val="006B51D6"/>
    <w:rsid w:val="006B5482"/>
    <w:rsid w:val="006B5DA0"/>
    <w:rsid w:val="006B62B4"/>
    <w:rsid w:val="006B7B55"/>
    <w:rsid w:val="006C0170"/>
    <w:rsid w:val="006C0440"/>
    <w:rsid w:val="006C0744"/>
    <w:rsid w:val="006C0F6D"/>
    <w:rsid w:val="006C10E5"/>
    <w:rsid w:val="006C1B8C"/>
    <w:rsid w:val="006C1CD1"/>
    <w:rsid w:val="006C3080"/>
    <w:rsid w:val="006C3947"/>
    <w:rsid w:val="006C4277"/>
    <w:rsid w:val="006C53ED"/>
    <w:rsid w:val="006C644D"/>
    <w:rsid w:val="006C6588"/>
    <w:rsid w:val="006C6FAA"/>
    <w:rsid w:val="006C78F9"/>
    <w:rsid w:val="006C7D4E"/>
    <w:rsid w:val="006D0AA8"/>
    <w:rsid w:val="006D0B26"/>
    <w:rsid w:val="006D21E5"/>
    <w:rsid w:val="006D228E"/>
    <w:rsid w:val="006D25DD"/>
    <w:rsid w:val="006D2631"/>
    <w:rsid w:val="006D2BE4"/>
    <w:rsid w:val="006D2FA0"/>
    <w:rsid w:val="006D32B3"/>
    <w:rsid w:val="006D3C2A"/>
    <w:rsid w:val="006D3CF8"/>
    <w:rsid w:val="006D4018"/>
    <w:rsid w:val="006D4121"/>
    <w:rsid w:val="006D4B86"/>
    <w:rsid w:val="006D4BB0"/>
    <w:rsid w:val="006D4D13"/>
    <w:rsid w:val="006D4E21"/>
    <w:rsid w:val="006D53C5"/>
    <w:rsid w:val="006D6257"/>
    <w:rsid w:val="006D633A"/>
    <w:rsid w:val="006D7092"/>
    <w:rsid w:val="006D75C2"/>
    <w:rsid w:val="006D7B62"/>
    <w:rsid w:val="006D7DB4"/>
    <w:rsid w:val="006E04FB"/>
    <w:rsid w:val="006E07F2"/>
    <w:rsid w:val="006E0F94"/>
    <w:rsid w:val="006E1988"/>
    <w:rsid w:val="006E1EA0"/>
    <w:rsid w:val="006E210E"/>
    <w:rsid w:val="006E2FED"/>
    <w:rsid w:val="006E42A5"/>
    <w:rsid w:val="006E528F"/>
    <w:rsid w:val="006E5722"/>
    <w:rsid w:val="006E649D"/>
    <w:rsid w:val="006E6789"/>
    <w:rsid w:val="006E6DFD"/>
    <w:rsid w:val="006E6EB8"/>
    <w:rsid w:val="006E70F8"/>
    <w:rsid w:val="006E73E6"/>
    <w:rsid w:val="006F097C"/>
    <w:rsid w:val="006F0AD4"/>
    <w:rsid w:val="006F1416"/>
    <w:rsid w:val="006F143E"/>
    <w:rsid w:val="006F1779"/>
    <w:rsid w:val="006F1886"/>
    <w:rsid w:val="006F274E"/>
    <w:rsid w:val="006F2AEE"/>
    <w:rsid w:val="006F2CC1"/>
    <w:rsid w:val="006F3A88"/>
    <w:rsid w:val="006F3E48"/>
    <w:rsid w:val="006F3F00"/>
    <w:rsid w:val="006F4310"/>
    <w:rsid w:val="006F444B"/>
    <w:rsid w:val="006F4A24"/>
    <w:rsid w:val="006F4C2B"/>
    <w:rsid w:val="006F5790"/>
    <w:rsid w:val="006F58CE"/>
    <w:rsid w:val="006F5A5B"/>
    <w:rsid w:val="006F5BEA"/>
    <w:rsid w:val="006F5FAB"/>
    <w:rsid w:val="006F5FB6"/>
    <w:rsid w:val="006F6DA1"/>
    <w:rsid w:val="0070066C"/>
    <w:rsid w:val="00701331"/>
    <w:rsid w:val="00701742"/>
    <w:rsid w:val="0070318E"/>
    <w:rsid w:val="007037CA"/>
    <w:rsid w:val="007039C5"/>
    <w:rsid w:val="00703CBB"/>
    <w:rsid w:val="00704627"/>
    <w:rsid w:val="00704ADE"/>
    <w:rsid w:val="007051C1"/>
    <w:rsid w:val="0070561C"/>
    <w:rsid w:val="00706B0D"/>
    <w:rsid w:val="00706F94"/>
    <w:rsid w:val="0070739E"/>
    <w:rsid w:val="00707DB6"/>
    <w:rsid w:val="0071023D"/>
    <w:rsid w:val="0071087D"/>
    <w:rsid w:val="00710C2D"/>
    <w:rsid w:val="007114A1"/>
    <w:rsid w:val="0071186E"/>
    <w:rsid w:val="00712256"/>
    <w:rsid w:val="00712607"/>
    <w:rsid w:val="007134EE"/>
    <w:rsid w:val="00713786"/>
    <w:rsid w:val="007139E0"/>
    <w:rsid w:val="00713F20"/>
    <w:rsid w:val="00714C89"/>
    <w:rsid w:val="00715338"/>
    <w:rsid w:val="007153C2"/>
    <w:rsid w:val="00716AB4"/>
    <w:rsid w:val="00717FAE"/>
    <w:rsid w:val="0072000A"/>
    <w:rsid w:val="007200B3"/>
    <w:rsid w:val="00721276"/>
    <w:rsid w:val="00722166"/>
    <w:rsid w:val="0072225B"/>
    <w:rsid w:val="00722678"/>
    <w:rsid w:val="00722A13"/>
    <w:rsid w:val="00722E30"/>
    <w:rsid w:val="0072396D"/>
    <w:rsid w:val="00723C20"/>
    <w:rsid w:val="00723E04"/>
    <w:rsid w:val="007242F0"/>
    <w:rsid w:val="00725836"/>
    <w:rsid w:val="0072663C"/>
    <w:rsid w:val="007267A4"/>
    <w:rsid w:val="007304A8"/>
    <w:rsid w:val="007304AC"/>
    <w:rsid w:val="00730831"/>
    <w:rsid w:val="00730A69"/>
    <w:rsid w:val="00730E7F"/>
    <w:rsid w:val="00731868"/>
    <w:rsid w:val="00731B04"/>
    <w:rsid w:val="00731B76"/>
    <w:rsid w:val="007326FA"/>
    <w:rsid w:val="00732EBF"/>
    <w:rsid w:val="0073325E"/>
    <w:rsid w:val="00733AE9"/>
    <w:rsid w:val="00733D61"/>
    <w:rsid w:val="00734153"/>
    <w:rsid w:val="0073483E"/>
    <w:rsid w:val="00736002"/>
    <w:rsid w:val="00736010"/>
    <w:rsid w:val="00736416"/>
    <w:rsid w:val="0073669B"/>
    <w:rsid w:val="00736785"/>
    <w:rsid w:val="00736830"/>
    <w:rsid w:val="00736B1E"/>
    <w:rsid w:val="00736EF4"/>
    <w:rsid w:val="0073752E"/>
    <w:rsid w:val="0074043B"/>
    <w:rsid w:val="00740CC7"/>
    <w:rsid w:val="007417BF"/>
    <w:rsid w:val="007427E1"/>
    <w:rsid w:val="00742AE6"/>
    <w:rsid w:val="00742DF2"/>
    <w:rsid w:val="00742F91"/>
    <w:rsid w:val="0074362A"/>
    <w:rsid w:val="00743E91"/>
    <w:rsid w:val="00744588"/>
    <w:rsid w:val="0074459B"/>
    <w:rsid w:val="007448C3"/>
    <w:rsid w:val="00745F73"/>
    <w:rsid w:val="00746C4A"/>
    <w:rsid w:val="00746DDE"/>
    <w:rsid w:val="00747D8A"/>
    <w:rsid w:val="007516F9"/>
    <w:rsid w:val="00751BED"/>
    <w:rsid w:val="00752035"/>
    <w:rsid w:val="00753232"/>
    <w:rsid w:val="00753578"/>
    <w:rsid w:val="00753AA1"/>
    <w:rsid w:val="00753DA1"/>
    <w:rsid w:val="00754673"/>
    <w:rsid w:val="00754DD1"/>
    <w:rsid w:val="00755112"/>
    <w:rsid w:val="00755CF5"/>
    <w:rsid w:val="0075663D"/>
    <w:rsid w:val="00756CBA"/>
    <w:rsid w:val="007611C3"/>
    <w:rsid w:val="00761D5A"/>
    <w:rsid w:val="00761F55"/>
    <w:rsid w:val="007625E0"/>
    <w:rsid w:val="007629D8"/>
    <w:rsid w:val="00762DC9"/>
    <w:rsid w:val="00762EC6"/>
    <w:rsid w:val="0076330C"/>
    <w:rsid w:val="00763A63"/>
    <w:rsid w:val="00763B1E"/>
    <w:rsid w:val="00763C81"/>
    <w:rsid w:val="007642EB"/>
    <w:rsid w:val="00764E58"/>
    <w:rsid w:val="00765311"/>
    <w:rsid w:val="00765A02"/>
    <w:rsid w:val="00766846"/>
    <w:rsid w:val="00767DFD"/>
    <w:rsid w:val="00770509"/>
    <w:rsid w:val="00770CE1"/>
    <w:rsid w:val="00771D78"/>
    <w:rsid w:val="00772C97"/>
    <w:rsid w:val="0077319C"/>
    <w:rsid w:val="007738AB"/>
    <w:rsid w:val="00773AE6"/>
    <w:rsid w:val="00773D66"/>
    <w:rsid w:val="00773F5E"/>
    <w:rsid w:val="0077493C"/>
    <w:rsid w:val="007750C5"/>
    <w:rsid w:val="007756DD"/>
    <w:rsid w:val="00776246"/>
    <w:rsid w:val="007772F5"/>
    <w:rsid w:val="00777777"/>
    <w:rsid w:val="00777ADF"/>
    <w:rsid w:val="00777B06"/>
    <w:rsid w:val="007801E7"/>
    <w:rsid w:val="007803B7"/>
    <w:rsid w:val="00780F7E"/>
    <w:rsid w:val="0078124B"/>
    <w:rsid w:val="007814B3"/>
    <w:rsid w:val="00781AEA"/>
    <w:rsid w:val="00781F5F"/>
    <w:rsid w:val="00782479"/>
    <w:rsid w:val="00783330"/>
    <w:rsid w:val="007846D8"/>
    <w:rsid w:val="00785AEC"/>
    <w:rsid w:val="00786070"/>
    <w:rsid w:val="00786449"/>
    <w:rsid w:val="0078644D"/>
    <w:rsid w:val="0078654C"/>
    <w:rsid w:val="007868EC"/>
    <w:rsid w:val="00787E48"/>
    <w:rsid w:val="00790999"/>
    <w:rsid w:val="00790B7D"/>
    <w:rsid w:val="00790F43"/>
    <w:rsid w:val="007910ED"/>
    <w:rsid w:val="00791328"/>
    <w:rsid w:val="00791738"/>
    <w:rsid w:val="0079174A"/>
    <w:rsid w:val="007919B3"/>
    <w:rsid w:val="00791BF8"/>
    <w:rsid w:val="00791CDE"/>
    <w:rsid w:val="007920A3"/>
    <w:rsid w:val="0079238A"/>
    <w:rsid w:val="00792DF2"/>
    <w:rsid w:val="00793291"/>
    <w:rsid w:val="00793626"/>
    <w:rsid w:val="0079370C"/>
    <w:rsid w:val="00793DCD"/>
    <w:rsid w:val="00794F96"/>
    <w:rsid w:val="007951ED"/>
    <w:rsid w:val="007955AF"/>
    <w:rsid w:val="00796378"/>
    <w:rsid w:val="0079669E"/>
    <w:rsid w:val="0079695A"/>
    <w:rsid w:val="00796E3E"/>
    <w:rsid w:val="00797531"/>
    <w:rsid w:val="0079783A"/>
    <w:rsid w:val="00797AC3"/>
    <w:rsid w:val="007A01BF"/>
    <w:rsid w:val="007A0A30"/>
    <w:rsid w:val="007A1622"/>
    <w:rsid w:val="007A198F"/>
    <w:rsid w:val="007A1C5D"/>
    <w:rsid w:val="007A2139"/>
    <w:rsid w:val="007A271B"/>
    <w:rsid w:val="007A2B17"/>
    <w:rsid w:val="007A2B8B"/>
    <w:rsid w:val="007A33FB"/>
    <w:rsid w:val="007A37B8"/>
    <w:rsid w:val="007A37FE"/>
    <w:rsid w:val="007A3F12"/>
    <w:rsid w:val="007A43EE"/>
    <w:rsid w:val="007A5B88"/>
    <w:rsid w:val="007A5C51"/>
    <w:rsid w:val="007A669A"/>
    <w:rsid w:val="007A7EBA"/>
    <w:rsid w:val="007B0231"/>
    <w:rsid w:val="007B06A8"/>
    <w:rsid w:val="007B1EA5"/>
    <w:rsid w:val="007B205E"/>
    <w:rsid w:val="007B20A8"/>
    <w:rsid w:val="007B2746"/>
    <w:rsid w:val="007B28B8"/>
    <w:rsid w:val="007B2AC9"/>
    <w:rsid w:val="007B3AA8"/>
    <w:rsid w:val="007B3BB5"/>
    <w:rsid w:val="007B41B4"/>
    <w:rsid w:val="007B4EDA"/>
    <w:rsid w:val="007B5144"/>
    <w:rsid w:val="007B544D"/>
    <w:rsid w:val="007B62EA"/>
    <w:rsid w:val="007C016D"/>
    <w:rsid w:val="007C0272"/>
    <w:rsid w:val="007C05F2"/>
    <w:rsid w:val="007C0A84"/>
    <w:rsid w:val="007C10C7"/>
    <w:rsid w:val="007C1166"/>
    <w:rsid w:val="007C14BB"/>
    <w:rsid w:val="007C1787"/>
    <w:rsid w:val="007C2533"/>
    <w:rsid w:val="007C2AA4"/>
    <w:rsid w:val="007C2DC4"/>
    <w:rsid w:val="007C3428"/>
    <w:rsid w:val="007C3A38"/>
    <w:rsid w:val="007C40DF"/>
    <w:rsid w:val="007C4219"/>
    <w:rsid w:val="007C4363"/>
    <w:rsid w:val="007C4605"/>
    <w:rsid w:val="007C4968"/>
    <w:rsid w:val="007C4E00"/>
    <w:rsid w:val="007C5562"/>
    <w:rsid w:val="007C5571"/>
    <w:rsid w:val="007C5A79"/>
    <w:rsid w:val="007C6843"/>
    <w:rsid w:val="007C710D"/>
    <w:rsid w:val="007D0223"/>
    <w:rsid w:val="007D0B0F"/>
    <w:rsid w:val="007D0CB4"/>
    <w:rsid w:val="007D11A7"/>
    <w:rsid w:val="007D1724"/>
    <w:rsid w:val="007D1C33"/>
    <w:rsid w:val="007D1E70"/>
    <w:rsid w:val="007D28E5"/>
    <w:rsid w:val="007D2A17"/>
    <w:rsid w:val="007D35F0"/>
    <w:rsid w:val="007D3B0C"/>
    <w:rsid w:val="007D4A54"/>
    <w:rsid w:val="007D4BB9"/>
    <w:rsid w:val="007D5F07"/>
    <w:rsid w:val="007D6A0E"/>
    <w:rsid w:val="007D6BD7"/>
    <w:rsid w:val="007D6F04"/>
    <w:rsid w:val="007D7DFF"/>
    <w:rsid w:val="007E0397"/>
    <w:rsid w:val="007E046E"/>
    <w:rsid w:val="007E046F"/>
    <w:rsid w:val="007E0A08"/>
    <w:rsid w:val="007E1324"/>
    <w:rsid w:val="007E1455"/>
    <w:rsid w:val="007E2012"/>
    <w:rsid w:val="007E20FB"/>
    <w:rsid w:val="007E29A3"/>
    <w:rsid w:val="007E29AD"/>
    <w:rsid w:val="007E2A6A"/>
    <w:rsid w:val="007E324C"/>
    <w:rsid w:val="007E33A0"/>
    <w:rsid w:val="007E358B"/>
    <w:rsid w:val="007E3B0F"/>
    <w:rsid w:val="007E41B9"/>
    <w:rsid w:val="007E447C"/>
    <w:rsid w:val="007E495C"/>
    <w:rsid w:val="007E4E85"/>
    <w:rsid w:val="007E52A5"/>
    <w:rsid w:val="007E583C"/>
    <w:rsid w:val="007E5ACB"/>
    <w:rsid w:val="007E605A"/>
    <w:rsid w:val="007E6478"/>
    <w:rsid w:val="007E7B56"/>
    <w:rsid w:val="007F0F78"/>
    <w:rsid w:val="007F10CF"/>
    <w:rsid w:val="007F14D0"/>
    <w:rsid w:val="007F179D"/>
    <w:rsid w:val="007F17A7"/>
    <w:rsid w:val="007F227C"/>
    <w:rsid w:val="007F2B0D"/>
    <w:rsid w:val="007F2CDE"/>
    <w:rsid w:val="007F311B"/>
    <w:rsid w:val="007F370E"/>
    <w:rsid w:val="007F37DD"/>
    <w:rsid w:val="007F3BF2"/>
    <w:rsid w:val="007F5A84"/>
    <w:rsid w:val="007F7A82"/>
    <w:rsid w:val="00800C17"/>
    <w:rsid w:val="0080100A"/>
    <w:rsid w:val="00801783"/>
    <w:rsid w:val="0080225B"/>
    <w:rsid w:val="0080235A"/>
    <w:rsid w:val="00802760"/>
    <w:rsid w:val="00802C1C"/>
    <w:rsid w:val="00802EB9"/>
    <w:rsid w:val="00803F24"/>
    <w:rsid w:val="00803F6F"/>
    <w:rsid w:val="00804542"/>
    <w:rsid w:val="00804557"/>
    <w:rsid w:val="008047CC"/>
    <w:rsid w:val="008049CC"/>
    <w:rsid w:val="00805D76"/>
    <w:rsid w:val="00806070"/>
    <w:rsid w:val="0080652D"/>
    <w:rsid w:val="008065BB"/>
    <w:rsid w:val="00806B6F"/>
    <w:rsid w:val="00806CE8"/>
    <w:rsid w:val="008102D6"/>
    <w:rsid w:val="00810942"/>
    <w:rsid w:val="008109AD"/>
    <w:rsid w:val="00810B25"/>
    <w:rsid w:val="00810B34"/>
    <w:rsid w:val="00810D52"/>
    <w:rsid w:val="00810D7C"/>
    <w:rsid w:val="008114AE"/>
    <w:rsid w:val="0081188F"/>
    <w:rsid w:val="00811BEC"/>
    <w:rsid w:val="0081221E"/>
    <w:rsid w:val="00812D6C"/>
    <w:rsid w:val="008131FE"/>
    <w:rsid w:val="00813364"/>
    <w:rsid w:val="0081351F"/>
    <w:rsid w:val="00813A99"/>
    <w:rsid w:val="00814016"/>
    <w:rsid w:val="008150B0"/>
    <w:rsid w:val="0081605E"/>
    <w:rsid w:val="00816969"/>
    <w:rsid w:val="00817082"/>
    <w:rsid w:val="00817364"/>
    <w:rsid w:val="008177E3"/>
    <w:rsid w:val="00817932"/>
    <w:rsid w:val="00817CBE"/>
    <w:rsid w:val="00821378"/>
    <w:rsid w:val="008218E4"/>
    <w:rsid w:val="00821B71"/>
    <w:rsid w:val="00822D20"/>
    <w:rsid w:val="0082301B"/>
    <w:rsid w:val="00824A0A"/>
    <w:rsid w:val="00825F3A"/>
    <w:rsid w:val="008262FD"/>
    <w:rsid w:val="00830C6E"/>
    <w:rsid w:val="0083102C"/>
    <w:rsid w:val="00831428"/>
    <w:rsid w:val="008314E8"/>
    <w:rsid w:val="00832B75"/>
    <w:rsid w:val="0083321F"/>
    <w:rsid w:val="00833A27"/>
    <w:rsid w:val="00833C0C"/>
    <w:rsid w:val="00833DBA"/>
    <w:rsid w:val="00834507"/>
    <w:rsid w:val="0083523B"/>
    <w:rsid w:val="008356D4"/>
    <w:rsid w:val="00835F04"/>
    <w:rsid w:val="008367BA"/>
    <w:rsid w:val="00836BC1"/>
    <w:rsid w:val="00836F5B"/>
    <w:rsid w:val="00837005"/>
    <w:rsid w:val="008374A8"/>
    <w:rsid w:val="00837589"/>
    <w:rsid w:val="0084061A"/>
    <w:rsid w:val="00840FDF"/>
    <w:rsid w:val="008415E2"/>
    <w:rsid w:val="00842581"/>
    <w:rsid w:val="00843447"/>
    <w:rsid w:val="00843EEF"/>
    <w:rsid w:val="00844013"/>
    <w:rsid w:val="00844C58"/>
    <w:rsid w:val="0084550F"/>
    <w:rsid w:val="0084556D"/>
    <w:rsid w:val="00845726"/>
    <w:rsid w:val="008460C1"/>
    <w:rsid w:val="0084631D"/>
    <w:rsid w:val="0084644A"/>
    <w:rsid w:val="00846D50"/>
    <w:rsid w:val="00846E60"/>
    <w:rsid w:val="0085013F"/>
    <w:rsid w:val="0085056D"/>
    <w:rsid w:val="008505A7"/>
    <w:rsid w:val="00850F5D"/>
    <w:rsid w:val="008516C8"/>
    <w:rsid w:val="00851AE3"/>
    <w:rsid w:val="00852669"/>
    <w:rsid w:val="00853012"/>
    <w:rsid w:val="00853110"/>
    <w:rsid w:val="00853C7C"/>
    <w:rsid w:val="00853DEA"/>
    <w:rsid w:val="00853FE8"/>
    <w:rsid w:val="00854868"/>
    <w:rsid w:val="00854A4A"/>
    <w:rsid w:val="00854C50"/>
    <w:rsid w:val="00855DF9"/>
    <w:rsid w:val="00856249"/>
    <w:rsid w:val="0085668B"/>
    <w:rsid w:val="00856725"/>
    <w:rsid w:val="00856E8E"/>
    <w:rsid w:val="00857305"/>
    <w:rsid w:val="00857859"/>
    <w:rsid w:val="008578A5"/>
    <w:rsid w:val="0085792A"/>
    <w:rsid w:val="00857AB5"/>
    <w:rsid w:val="00857B53"/>
    <w:rsid w:val="00857E7A"/>
    <w:rsid w:val="0086187C"/>
    <w:rsid w:val="00861E9F"/>
    <w:rsid w:val="0086255C"/>
    <w:rsid w:val="0086255E"/>
    <w:rsid w:val="00862E2D"/>
    <w:rsid w:val="0086425E"/>
    <w:rsid w:val="008649E8"/>
    <w:rsid w:val="00865603"/>
    <w:rsid w:val="00866A7C"/>
    <w:rsid w:val="0086774C"/>
    <w:rsid w:val="0086787B"/>
    <w:rsid w:val="00867C24"/>
    <w:rsid w:val="00867D7D"/>
    <w:rsid w:val="00867DCE"/>
    <w:rsid w:val="00867FC1"/>
    <w:rsid w:val="00870578"/>
    <w:rsid w:val="00870610"/>
    <w:rsid w:val="00870BED"/>
    <w:rsid w:val="00874D97"/>
    <w:rsid w:val="00874F4B"/>
    <w:rsid w:val="008750C8"/>
    <w:rsid w:val="008755CA"/>
    <w:rsid w:val="00876206"/>
    <w:rsid w:val="00876440"/>
    <w:rsid w:val="008767CB"/>
    <w:rsid w:val="008768BE"/>
    <w:rsid w:val="00877830"/>
    <w:rsid w:val="008778C4"/>
    <w:rsid w:val="0087791C"/>
    <w:rsid w:val="00877D24"/>
    <w:rsid w:val="008815E9"/>
    <w:rsid w:val="00881EA5"/>
    <w:rsid w:val="008823EB"/>
    <w:rsid w:val="008824AD"/>
    <w:rsid w:val="0088292C"/>
    <w:rsid w:val="00882D08"/>
    <w:rsid w:val="00883D82"/>
    <w:rsid w:val="008843E6"/>
    <w:rsid w:val="00884BF3"/>
    <w:rsid w:val="008850C6"/>
    <w:rsid w:val="00885238"/>
    <w:rsid w:val="00885F97"/>
    <w:rsid w:val="008860AD"/>
    <w:rsid w:val="00886D9D"/>
    <w:rsid w:val="008872D2"/>
    <w:rsid w:val="00887B67"/>
    <w:rsid w:val="00890609"/>
    <w:rsid w:val="00890750"/>
    <w:rsid w:val="00890A77"/>
    <w:rsid w:val="00890AFA"/>
    <w:rsid w:val="00890E3B"/>
    <w:rsid w:val="00890F50"/>
    <w:rsid w:val="00890F6D"/>
    <w:rsid w:val="0089124B"/>
    <w:rsid w:val="008918ED"/>
    <w:rsid w:val="00892858"/>
    <w:rsid w:val="00892F75"/>
    <w:rsid w:val="00893448"/>
    <w:rsid w:val="00893C60"/>
    <w:rsid w:val="00893ED0"/>
    <w:rsid w:val="0089504A"/>
    <w:rsid w:val="008950C8"/>
    <w:rsid w:val="008951F9"/>
    <w:rsid w:val="00895622"/>
    <w:rsid w:val="00896732"/>
    <w:rsid w:val="00897880"/>
    <w:rsid w:val="00897E68"/>
    <w:rsid w:val="00897EF2"/>
    <w:rsid w:val="008A176C"/>
    <w:rsid w:val="008A1B60"/>
    <w:rsid w:val="008A23F3"/>
    <w:rsid w:val="008A26BF"/>
    <w:rsid w:val="008A2EA3"/>
    <w:rsid w:val="008A2F39"/>
    <w:rsid w:val="008A3157"/>
    <w:rsid w:val="008A4790"/>
    <w:rsid w:val="008A4BDA"/>
    <w:rsid w:val="008A4C82"/>
    <w:rsid w:val="008A4CFF"/>
    <w:rsid w:val="008A5278"/>
    <w:rsid w:val="008A5370"/>
    <w:rsid w:val="008A581F"/>
    <w:rsid w:val="008A5B75"/>
    <w:rsid w:val="008A601B"/>
    <w:rsid w:val="008A6124"/>
    <w:rsid w:val="008A7613"/>
    <w:rsid w:val="008B0508"/>
    <w:rsid w:val="008B08C9"/>
    <w:rsid w:val="008B136C"/>
    <w:rsid w:val="008B13F4"/>
    <w:rsid w:val="008B258E"/>
    <w:rsid w:val="008B2879"/>
    <w:rsid w:val="008B2F6A"/>
    <w:rsid w:val="008B3D02"/>
    <w:rsid w:val="008B46E8"/>
    <w:rsid w:val="008B55DA"/>
    <w:rsid w:val="008B63D6"/>
    <w:rsid w:val="008B67E9"/>
    <w:rsid w:val="008B6BAF"/>
    <w:rsid w:val="008B6FB3"/>
    <w:rsid w:val="008C003A"/>
    <w:rsid w:val="008C05F1"/>
    <w:rsid w:val="008C0B42"/>
    <w:rsid w:val="008C1145"/>
    <w:rsid w:val="008C15C8"/>
    <w:rsid w:val="008C19A8"/>
    <w:rsid w:val="008C19E4"/>
    <w:rsid w:val="008C2061"/>
    <w:rsid w:val="008C3046"/>
    <w:rsid w:val="008C3136"/>
    <w:rsid w:val="008C3DF1"/>
    <w:rsid w:val="008C3F10"/>
    <w:rsid w:val="008C4363"/>
    <w:rsid w:val="008C444C"/>
    <w:rsid w:val="008C61AC"/>
    <w:rsid w:val="008C6245"/>
    <w:rsid w:val="008C68C9"/>
    <w:rsid w:val="008C6AE1"/>
    <w:rsid w:val="008C7616"/>
    <w:rsid w:val="008C7963"/>
    <w:rsid w:val="008D08E2"/>
    <w:rsid w:val="008D095D"/>
    <w:rsid w:val="008D0D94"/>
    <w:rsid w:val="008D108D"/>
    <w:rsid w:val="008D13B6"/>
    <w:rsid w:val="008D1B6E"/>
    <w:rsid w:val="008D1E87"/>
    <w:rsid w:val="008D20F3"/>
    <w:rsid w:val="008D2600"/>
    <w:rsid w:val="008D343C"/>
    <w:rsid w:val="008D402E"/>
    <w:rsid w:val="008D44C9"/>
    <w:rsid w:val="008D47AB"/>
    <w:rsid w:val="008D4E2A"/>
    <w:rsid w:val="008D5CEB"/>
    <w:rsid w:val="008D646C"/>
    <w:rsid w:val="008D66BF"/>
    <w:rsid w:val="008D67FF"/>
    <w:rsid w:val="008D73AC"/>
    <w:rsid w:val="008D74C3"/>
    <w:rsid w:val="008D795E"/>
    <w:rsid w:val="008E03C7"/>
    <w:rsid w:val="008E068B"/>
    <w:rsid w:val="008E0862"/>
    <w:rsid w:val="008E0F7E"/>
    <w:rsid w:val="008E131B"/>
    <w:rsid w:val="008E154C"/>
    <w:rsid w:val="008E185F"/>
    <w:rsid w:val="008E1AF2"/>
    <w:rsid w:val="008E1FD0"/>
    <w:rsid w:val="008E1FF3"/>
    <w:rsid w:val="008E2577"/>
    <w:rsid w:val="008E3723"/>
    <w:rsid w:val="008E3B67"/>
    <w:rsid w:val="008E3DC4"/>
    <w:rsid w:val="008E5F9E"/>
    <w:rsid w:val="008E62AA"/>
    <w:rsid w:val="008E6AB1"/>
    <w:rsid w:val="008E704F"/>
    <w:rsid w:val="008E7336"/>
    <w:rsid w:val="008F1035"/>
    <w:rsid w:val="008F16F4"/>
    <w:rsid w:val="008F1932"/>
    <w:rsid w:val="008F2080"/>
    <w:rsid w:val="008F2A3E"/>
    <w:rsid w:val="008F3D0F"/>
    <w:rsid w:val="008F3E3B"/>
    <w:rsid w:val="008F4AC1"/>
    <w:rsid w:val="008F50B6"/>
    <w:rsid w:val="008F531E"/>
    <w:rsid w:val="008F540E"/>
    <w:rsid w:val="008F5530"/>
    <w:rsid w:val="008F644D"/>
    <w:rsid w:val="008F66A3"/>
    <w:rsid w:val="008F68A6"/>
    <w:rsid w:val="008F7453"/>
    <w:rsid w:val="009001A7"/>
    <w:rsid w:val="009002EA"/>
    <w:rsid w:val="00900869"/>
    <w:rsid w:val="00900AD9"/>
    <w:rsid w:val="00900C89"/>
    <w:rsid w:val="0090107E"/>
    <w:rsid w:val="00901528"/>
    <w:rsid w:val="00901BD0"/>
    <w:rsid w:val="0090202F"/>
    <w:rsid w:val="0090258D"/>
    <w:rsid w:val="00902835"/>
    <w:rsid w:val="009029EF"/>
    <w:rsid w:val="009039B8"/>
    <w:rsid w:val="00903ADE"/>
    <w:rsid w:val="00904556"/>
    <w:rsid w:val="00904A2B"/>
    <w:rsid w:val="00905695"/>
    <w:rsid w:val="00905C02"/>
    <w:rsid w:val="009068CE"/>
    <w:rsid w:val="00907028"/>
    <w:rsid w:val="0090714A"/>
    <w:rsid w:val="00907BF6"/>
    <w:rsid w:val="00907DC5"/>
    <w:rsid w:val="00910D2C"/>
    <w:rsid w:val="00911694"/>
    <w:rsid w:val="009124F1"/>
    <w:rsid w:val="0091264A"/>
    <w:rsid w:val="00912CA0"/>
    <w:rsid w:val="0091404D"/>
    <w:rsid w:val="00914E74"/>
    <w:rsid w:val="0091545E"/>
    <w:rsid w:val="00915822"/>
    <w:rsid w:val="00915D74"/>
    <w:rsid w:val="009167C3"/>
    <w:rsid w:val="00917AC2"/>
    <w:rsid w:val="00917F1B"/>
    <w:rsid w:val="00920426"/>
    <w:rsid w:val="00920C31"/>
    <w:rsid w:val="00921A4C"/>
    <w:rsid w:val="00921DB9"/>
    <w:rsid w:val="009221B1"/>
    <w:rsid w:val="00922AE5"/>
    <w:rsid w:val="00922FCA"/>
    <w:rsid w:val="009245AF"/>
    <w:rsid w:val="00924623"/>
    <w:rsid w:val="009251EE"/>
    <w:rsid w:val="00926890"/>
    <w:rsid w:val="00926F6D"/>
    <w:rsid w:val="0092788A"/>
    <w:rsid w:val="00927FEC"/>
    <w:rsid w:val="0093057C"/>
    <w:rsid w:val="00931593"/>
    <w:rsid w:val="009318A4"/>
    <w:rsid w:val="0093210F"/>
    <w:rsid w:val="0093221C"/>
    <w:rsid w:val="00932DC5"/>
    <w:rsid w:val="009337D4"/>
    <w:rsid w:val="00933837"/>
    <w:rsid w:val="0093475F"/>
    <w:rsid w:val="0093513C"/>
    <w:rsid w:val="00935218"/>
    <w:rsid w:val="00935EBE"/>
    <w:rsid w:val="00936C5E"/>
    <w:rsid w:val="009371D1"/>
    <w:rsid w:val="0093725B"/>
    <w:rsid w:val="00937458"/>
    <w:rsid w:val="00937479"/>
    <w:rsid w:val="009374D6"/>
    <w:rsid w:val="00937697"/>
    <w:rsid w:val="009376DF"/>
    <w:rsid w:val="00937FD6"/>
    <w:rsid w:val="0094058D"/>
    <w:rsid w:val="0094068E"/>
    <w:rsid w:val="00940B46"/>
    <w:rsid w:val="00942774"/>
    <w:rsid w:val="0094293D"/>
    <w:rsid w:val="00942A7D"/>
    <w:rsid w:val="00942B93"/>
    <w:rsid w:val="00943F85"/>
    <w:rsid w:val="00943F9F"/>
    <w:rsid w:val="009448DC"/>
    <w:rsid w:val="00944D02"/>
    <w:rsid w:val="00944D90"/>
    <w:rsid w:val="00945397"/>
    <w:rsid w:val="0094548D"/>
    <w:rsid w:val="00945669"/>
    <w:rsid w:val="0094582D"/>
    <w:rsid w:val="00945863"/>
    <w:rsid w:val="00945DEE"/>
    <w:rsid w:val="0094731B"/>
    <w:rsid w:val="009479B2"/>
    <w:rsid w:val="00950ABB"/>
    <w:rsid w:val="00950BAF"/>
    <w:rsid w:val="00951A48"/>
    <w:rsid w:val="00952834"/>
    <w:rsid w:val="00952B52"/>
    <w:rsid w:val="00952C8D"/>
    <w:rsid w:val="0095429B"/>
    <w:rsid w:val="009546F3"/>
    <w:rsid w:val="009548F0"/>
    <w:rsid w:val="00954C30"/>
    <w:rsid w:val="00956BFA"/>
    <w:rsid w:val="00956EB0"/>
    <w:rsid w:val="0096025E"/>
    <w:rsid w:val="00960599"/>
    <w:rsid w:val="0096063A"/>
    <w:rsid w:val="0096076C"/>
    <w:rsid w:val="00960914"/>
    <w:rsid w:val="009615B5"/>
    <w:rsid w:val="009617FC"/>
    <w:rsid w:val="0096285B"/>
    <w:rsid w:val="00962A7F"/>
    <w:rsid w:val="00962D03"/>
    <w:rsid w:val="009631BB"/>
    <w:rsid w:val="00964100"/>
    <w:rsid w:val="0096441B"/>
    <w:rsid w:val="009645CC"/>
    <w:rsid w:val="009649E8"/>
    <w:rsid w:val="00964EC5"/>
    <w:rsid w:val="00964FE2"/>
    <w:rsid w:val="009650B1"/>
    <w:rsid w:val="009670DC"/>
    <w:rsid w:val="009671BC"/>
    <w:rsid w:val="0096727E"/>
    <w:rsid w:val="00967E5E"/>
    <w:rsid w:val="0097068B"/>
    <w:rsid w:val="009712A5"/>
    <w:rsid w:val="009713D3"/>
    <w:rsid w:val="0097145A"/>
    <w:rsid w:val="00972C98"/>
    <w:rsid w:val="00973297"/>
    <w:rsid w:val="009732EF"/>
    <w:rsid w:val="00973867"/>
    <w:rsid w:val="00973D41"/>
    <w:rsid w:val="00973EF2"/>
    <w:rsid w:val="00974205"/>
    <w:rsid w:val="00974369"/>
    <w:rsid w:val="00974AAB"/>
    <w:rsid w:val="0097541F"/>
    <w:rsid w:val="00975BDA"/>
    <w:rsid w:val="0097651D"/>
    <w:rsid w:val="00976CCB"/>
    <w:rsid w:val="00977109"/>
    <w:rsid w:val="0097730C"/>
    <w:rsid w:val="00977341"/>
    <w:rsid w:val="0097792C"/>
    <w:rsid w:val="00980219"/>
    <w:rsid w:val="00980A18"/>
    <w:rsid w:val="00980D2F"/>
    <w:rsid w:val="00980D69"/>
    <w:rsid w:val="00980EDE"/>
    <w:rsid w:val="0098134C"/>
    <w:rsid w:val="00981B50"/>
    <w:rsid w:val="00982133"/>
    <w:rsid w:val="00982926"/>
    <w:rsid w:val="00983426"/>
    <w:rsid w:val="00983786"/>
    <w:rsid w:val="00983A17"/>
    <w:rsid w:val="00983BFD"/>
    <w:rsid w:val="00983D84"/>
    <w:rsid w:val="00983E3E"/>
    <w:rsid w:val="009862DF"/>
    <w:rsid w:val="0098638B"/>
    <w:rsid w:val="0098712C"/>
    <w:rsid w:val="00987CF3"/>
    <w:rsid w:val="00987F2E"/>
    <w:rsid w:val="0099065D"/>
    <w:rsid w:val="0099152F"/>
    <w:rsid w:val="00991F6D"/>
    <w:rsid w:val="009925E7"/>
    <w:rsid w:val="009926ED"/>
    <w:rsid w:val="00992766"/>
    <w:rsid w:val="00993671"/>
    <w:rsid w:val="00993F6D"/>
    <w:rsid w:val="009945B9"/>
    <w:rsid w:val="0099479E"/>
    <w:rsid w:val="00994E8C"/>
    <w:rsid w:val="00995D84"/>
    <w:rsid w:val="009967EE"/>
    <w:rsid w:val="00997211"/>
    <w:rsid w:val="00997378"/>
    <w:rsid w:val="009975F4"/>
    <w:rsid w:val="00997CEB"/>
    <w:rsid w:val="009A0C58"/>
    <w:rsid w:val="009A139B"/>
    <w:rsid w:val="009A166F"/>
    <w:rsid w:val="009A2E03"/>
    <w:rsid w:val="009A30F9"/>
    <w:rsid w:val="009A31DC"/>
    <w:rsid w:val="009A32D1"/>
    <w:rsid w:val="009A378D"/>
    <w:rsid w:val="009A3848"/>
    <w:rsid w:val="009A386A"/>
    <w:rsid w:val="009A3B12"/>
    <w:rsid w:val="009A3D95"/>
    <w:rsid w:val="009A3EF0"/>
    <w:rsid w:val="009A4386"/>
    <w:rsid w:val="009A4A85"/>
    <w:rsid w:val="009A4C5E"/>
    <w:rsid w:val="009A4DE3"/>
    <w:rsid w:val="009A4E34"/>
    <w:rsid w:val="009A52BF"/>
    <w:rsid w:val="009A5A7C"/>
    <w:rsid w:val="009A5EE0"/>
    <w:rsid w:val="009A6B75"/>
    <w:rsid w:val="009A7870"/>
    <w:rsid w:val="009B002D"/>
    <w:rsid w:val="009B014A"/>
    <w:rsid w:val="009B1A19"/>
    <w:rsid w:val="009B1DF6"/>
    <w:rsid w:val="009B3796"/>
    <w:rsid w:val="009B3B1B"/>
    <w:rsid w:val="009B4291"/>
    <w:rsid w:val="009B4357"/>
    <w:rsid w:val="009B4702"/>
    <w:rsid w:val="009B47F4"/>
    <w:rsid w:val="009B4B4C"/>
    <w:rsid w:val="009B5686"/>
    <w:rsid w:val="009B580F"/>
    <w:rsid w:val="009B5D72"/>
    <w:rsid w:val="009B5F7A"/>
    <w:rsid w:val="009B66E7"/>
    <w:rsid w:val="009B6DE3"/>
    <w:rsid w:val="009B7650"/>
    <w:rsid w:val="009C034F"/>
    <w:rsid w:val="009C0663"/>
    <w:rsid w:val="009C09CC"/>
    <w:rsid w:val="009C0B4D"/>
    <w:rsid w:val="009C1707"/>
    <w:rsid w:val="009C1825"/>
    <w:rsid w:val="009C1884"/>
    <w:rsid w:val="009C193F"/>
    <w:rsid w:val="009C1D17"/>
    <w:rsid w:val="009C2D66"/>
    <w:rsid w:val="009C33C2"/>
    <w:rsid w:val="009C3C84"/>
    <w:rsid w:val="009C46BE"/>
    <w:rsid w:val="009C4FC3"/>
    <w:rsid w:val="009C50B3"/>
    <w:rsid w:val="009C590B"/>
    <w:rsid w:val="009C6194"/>
    <w:rsid w:val="009C69EB"/>
    <w:rsid w:val="009C6AD0"/>
    <w:rsid w:val="009D0403"/>
    <w:rsid w:val="009D05D1"/>
    <w:rsid w:val="009D0F5D"/>
    <w:rsid w:val="009D122B"/>
    <w:rsid w:val="009D15A9"/>
    <w:rsid w:val="009D1738"/>
    <w:rsid w:val="009D2D2A"/>
    <w:rsid w:val="009D4579"/>
    <w:rsid w:val="009D47F3"/>
    <w:rsid w:val="009D4F5F"/>
    <w:rsid w:val="009D60E2"/>
    <w:rsid w:val="009D61BB"/>
    <w:rsid w:val="009D6C91"/>
    <w:rsid w:val="009E0069"/>
    <w:rsid w:val="009E053A"/>
    <w:rsid w:val="009E143B"/>
    <w:rsid w:val="009E1598"/>
    <w:rsid w:val="009E2321"/>
    <w:rsid w:val="009E23B2"/>
    <w:rsid w:val="009E259D"/>
    <w:rsid w:val="009E2890"/>
    <w:rsid w:val="009E29E0"/>
    <w:rsid w:val="009E2D21"/>
    <w:rsid w:val="009E39B8"/>
    <w:rsid w:val="009E3BE2"/>
    <w:rsid w:val="009E3C2F"/>
    <w:rsid w:val="009E423C"/>
    <w:rsid w:val="009E4304"/>
    <w:rsid w:val="009E4AB3"/>
    <w:rsid w:val="009E5A52"/>
    <w:rsid w:val="009E5B4F"/>
    <w:rsid w:val="009E5E1A"/>
    <w:rsid w:val="009E733F"/>
    <w:rsid w:val="009E7764"/>
    <w:rsid w:val="009E7974"/>
    <w:rsid w:val="009E7B30"/>
    <w:rsid w:val="009E7F0A"/>
    <w:rsid w:val="009E7F56"/>
    <w:rsid w:val="009F02FA"/>
    <w:rsid w:val="009F0560"/>
    <w:rsid w:val="009F05CA"/>
    <w:rsid w:val="009F0FCA"/>
    <w:rsid w:val="009F132D"/>
    <w:rsid w:val="009F1725"/>
    <w:rsid w:val="009F192A"/>
    <w:rsid w:val="009F19A5"/>
    <w:rsid w:val="009F1E68"/>
    <w:rsid w:val="009F2EFA"/>
    <w:rsid w:val="009F2F48"/>
    <w:rsid w:val="009F41AD"/>
    <w:rsid w:val="009F4F57"/>
    <w:rsid w:val="009F506F"/>
    <w:rsid w:val="009F514F"/>
    <w:rsid w:val="009F55CC"/>
    <w:rsid w:val="009F58A4"/>
    <w:rsid w:val="009F5CB4"/>
    <w:rsid w:val="009F640C"/>
    <w:rsid w:val="009F6566"/>
    <w:rsid w:val="009F6BD8"/>
    <w:rsid w:val="009F7206"/>
    <w:rsid w:val="009F77B2"/>
    <w:rsid w:val="00A005AA"/>
    <w:rsid w:val="00A00719"/>
    <w:rsid w:val="00A0101C"/>
    <w:rsid w:val="00A011B3"/>
    <w:rsid w:val="00A02040"/>
    <w:rsid w:val="00A025DD"/>
    <w:rsid w:val="00A02B03"/>
    <w:rsid w:val="00A02BE1"/>
    <w:rsid w:val="00A0300F"/>
    <w:rsid w:val="00A0346E"/>
    <w:rsid w:val="00A03764"/>
    <w:rsid w:val="00A03ED5"/>
    <w:rsid w:val="00A040E7"/>
    <w:rsid w:val="00A0452F"/>
    <w:rsid w:val="00A049F8"/>
    <w:rsid w:val="00A04CA6"/>
    <w:rsid w:val="00A061E2"/>
    <w:rsid w:val="00A06E60"/>
    <w:rsid w:val="00A0783D"/>
    <w:rsid w:val="00A07A25"/>
    <w:rsid w:val="00A11481"/>
    <w:rsid w:val="00A115F3"/>
    <w:rsid w:val="00A11C1B"/>
    <w:rsid w:val="00A1362E"/>
    <w:rsid w:val="00A13A03"/>
    <w:rsid w:val="00A13B6D"/>
    <w:rsid w:val="00A1473A"/>
    <w:rsid w:val="00A149B0"/>
    <w:rsid w:val="00A14D06"/>
    <w:rsid w:val="00A14F94"/>
    <w:rsid w:val="00A157E9"/>
    <w:rsid w:val="00A15AD6"/>
    <w:rsid w:val="00A15ECF"/>
    <w:rsid w:val="00A161A7"/>
    <w:rsid w:val="00A16390"/>
    <w:rsid w:val="00A16E81"/>
    <w:rsid w:val="00A176EE"/>
    <w:rsid w:val="00A208D2"/>
    <w:rsid w:val="00A21629"/>
    <w:rsid w:val="00A221B4"/>
    <w:rsid w:val="00A22250"/>
    <w:rsid w:val="00A233BC"/>
    <w:rsid w:val="00A23475"/>
    <w:rsid w:val="00A235E3"/>
    <w:rsid w:val="00A23669"/>
    <w:rsid w:val="00A240A9"/>
    <w:rsid w:val="00A24B78"/>
    <w:rsid w:val="00A24BBD"/>
    <w:rsid w:val="00A25190"/>
    <w:rsid w:val="00A252B2"/>
    <w:rsid w:val="00A25338"/>
    <w:rsid w:val="00A2647E"/>
    <w:rsid w:val="00A26557"/>
    <w:rsid w:val="00A26E87"/>
    <w:rsid w:val="00A26EE4"/>
    <w:rsid w:val="00A26F73"/>
    <w:rsid w:val="00A27334"/>
    <w:rsid w:val="00A275E3"/>
    <w:rsid w:val="00A3012B"/>
    <w:rsid w:val="00A3027E"/>
    <w:rsid w:val="00A30769"/>
    <w:rsid w:val="00A309B5"/>
    <w:rsid w:val="00A313FD"/>
    <w:rsid w:val="00A31AEA"/>
    <w:rsid w:val="00A3287F"/>
    <w:rsid w:val="00A32E86"/>
    <w:rsid w:val="00A33BF9"/>
    <w:rsid w:val="00A33CD8"/>
    <w:rsid w:val="00A33DB8"/>
    <w:rsid w:val="00A34A30"/>
    <w:rsid w:val="00A35273"/>
    <w:rsid w:val="00A3606F"/>
    <w:rsid w:val="00A363DB"/>
    <w:rsid w:val="00A36796"/>
    <w:rsid w:val="00A371A0"/>
    <w:rsid w:val="00A37C3F"/>
    <w:rsid w:val="00A40364"/>
    <w:rsid w:val="00A40F26"/>
    <w:rsid w:val="00A40F95"/>
    <w:rsid w:val="00A4100A"/>
    <w:rsid w:val="00A42CE0"/>
    <w:rsid w:val="00A42CFB"/>
    <w:rsid w:val="00A441D9"/>
    <w:rsid w:val="00A445C8"/>
    <w:rsid w:val="00A45724"/>
    <w:rsid w:val="00A45FDB"/>
    <w:rsid w:val="00A46270"/>
    <w:rsid w:val="00A4637F"/>
    <w:rsid w:val="00A46B57"/>
    <w:rsid w:val="00A476C9"/>
    <w:rsid w:val="00A47BB5"/>
    <w:rsid w:val="00A501D2"/>
    <w:rsid w:val="00A50554"/>
    <w:rsid w:val="00A50E52"/>
    <w:rsid w:val="00A511E8"/>
    <w:rsid w:val="00A518F2"/>
    <w:rsid w:val="00A51C0A"/>
    <w:rsid w:val="00A52D18"/>
    <w:rsid w:val="00A53E88"/>
    <w:rsid w:val="00A54250"/>
    <w:rsid w:val="00A54538"/>
    <w:rsid w:val="00A5489A"/>
    <w:rsid w:val="00A548BD"/>
    <w:rsid w:val="00A54A1A"/>
    <w:rsid w:val="00A54EF5"/>
    <w:rsid w:val="00A55022"/>
    <w:rsid w:val="00A55420"/>
    <w:rsid w:val="00A556D1"/>
    <w:rsid w:val="00A556E7"/>
    <w:rsid w:val="00A556FF"/>
    <w:rsid w:val="00A55B0A"/>
    <w:rsid w:val="00A55C2A"/>
    <w:rsid w:val="00A55EE8"/>
    <w:rsid w:val="00A55EFF"/>
    <w:rsid w:val="00A564E2"/>
    <w:rsid w:val="00A5684C"/>
    <w:rsid w:val="00A56A75"/>
    <w:rsid w:val="00A5726C"/>
    <w:rsid w:val="00A5796D"/>
    <w:rsid w:val="00A579A7"/>
    <w:rsid w:val="00A606FC"/>
    <w:rsid w:val="00A60B6D"/>
    <w:rsid w:val="00A6127C"/>
    <w:rsid w:val="00A6241E"/>
    <w:rsid w:val="00A62B59"/>
    <w:rsid w:val="00A62FFD"/>
    <w:rsid w:val="00A63EB7"/>
    <w:rsid w:val="00A63F31"/>
    <w:rsid w:val="00A6416E"/>
    <w:rsid w:val="00A64EB4"/>
    <w:rsid w:val="00A653E5"/>
    <w:rsid w:val="00A65496"/>
    <w:rsid w:val="00A667E0"/>
    <w:rsid w:val="00A66B75"/>
    <w:rsid w:val="00A66C82"/>
    <w:rsid w:val="00A6712A"/>
    <w:rsid w:val="00A67D75"/>
    <w:rsid w:val="00A67FD8"/>
    <w:rsid w:val="00A700F6"/>
    <w:rsid w:val="00A701AB"/>
    <w:rsid w:val="00A70D22"/>
    <w:rsid w:val="00A71322"/>
    <w:rsid w:val="00A71657"/>
    <w:rsid w:val="00A71E11"/>
    <w:rsid w:val="00A723D6"/>
    <w:rsid w:val="00A72444"/>
    <w:rsid w:val="00A72773"/>
    <w:rsid w:val="00A73085"/>
    <w:rsid w:val="00A7340D"/>
    <w:rsid w:val="00A74896"/>
    <w:rsid w:val="00A755EE"/>
    <w:rsid w:val="00A75792"/>
    <w:rsid w:val="00A75851"/>
    <w:rsid w:val="00A75AFA"/>
    <w:rsid w:val="00A75E26"/>
    <w:rsid w:val="00A75EEB"/>
    <w:rsid w:val="00A76243"/>
    <w:rsid w:val="00A76BEF"/>
    <w:rsid w:val="00A771FF"/>
    <w:rsid w:val="00A7757D"/>
    <w:rsid w:val="00A775EA"/>
    <w:rsid w:val="00A77602"/>
    <w:rsid w:val="00A779A5"/>
    <w:rsid w:val="00A77A17"/>
    <w:rsid w:val="00A77A7B"/>
    <w:rsid w:val="00A77C2B"/>
    <w:rsid w:val="00A80FD8"/>
    <w:rsid w:val="00A81756"/>
    <w:rsid w:val="00A8202C"/>
    <w:rsid w:val="00A825D4"/>
    <w:rsid w:val="00A828CB"/>
    <w:rsid w:val="00A82984"/>
    <w:rsid w:val="00A83094"/>
    <w:rsid w:val="00A83222"/>
    <w:rsid w:val="00A83314"/>
    <w:rsid w:val="00A8346B"/>
    <w:rsid w:val="00A83698"/>
    <w:rsid w:val="00A8392D"/>
    <w:rsid w:val="00A83BD4"/>
    <w:rsid w:val="00A84C62"/>
    <w:rsid w:val="00A85865"/>
    <w:rsid w:val="00A85FE7"/>
    <w:rsid w:val="00A86257"/>
    <w:rsid w:val="00A8675E"/>
    <w:rsid w:val="00A875B6"/>
    <w:rsid w:val="00A906D2"/>
    <w:rsid w:val="00A90F0A"/>
    <w:rsid w:val="00A910E4"/>
    <w:rsid w:val="00A9115E"/>
    <w:rsid w:val="00A91162"/>
    <w:rsid w:val="00A91A75"/>
    <w:rsid w:val="00A91AA4"/>
    <w:rsid w:val="00A92595"/>
    <w:rsid w:val="00A92C9A"/>
    <w:rsid w:val="00A93D4F"/>
    <w:rsid w:val="00A944D8"/>
    <w:rsid w:val="00A9519A"/>
    <w:rsid w:val="00A95748"/>
    <w:rsid w:val="00A965CB"/>
    <w:rsid w:val="00A971D5"/>
    <w:rsid w:val="00A972B1"/>
    <w:rsid w:val="00A97842"/>
    <w:rsid w:val="00AA0A02"/>
    <w:rsid w:val="00AA0D36"/>
    <w:rsid w:val="00AA0F5D"/>
    <w:rsid w:val="00AA123E"/>
    <w:rsid w:val="00AA34A1"/>
    <w:rsid w:val="00AA4729"/>
    <w:rsid w:val="00AA4868"/>
    <w:rsid w:val="00AA5C98"/>
    <w:rsid w:val="00AA6AE1"/>
    <w:rsid w:val="00AA7637"/>
    <w:rsid w:val="00AA764C"/>
    <w:rsid w:val="00AA7A51"/>
    <w:rsid w:val="00AB072C"/>
    <w:rsid w:val="00AB104C"/>
    <w:rsid w:val="00AB1572"/>
    <w:rsid w:val="00AB1A77"/>
    <w:rsid w:val="00AB1EAE"/>
    <w:rsid w:val="00AB26AA"/>
    <w:rsid w:val="00AB31D8"/>
    <w:rsid w:val="00AB35F0"/>
    <w:rsid w:val="00AB381F"/>
    <w:rsid w:val="00AB3DCA"/>
    <w:rsid w:val="00AB4093"/>
    <w:rsid w:val="00AB441D"/>
    <w:rsid w:val="00AB45FC"/>
    <w:rsid w:val="00AB4BCF"/>
    <w:rsid w:val="00AB4F11"/>
    <w:rsid w:val="00AB4F36"/>
    <w:rsid w:val="00AB57A0"/>
    <w:rsid w:val="00AB688A"/>
    <w:rsid w:val="00AB7B25"/>
    <w:rsid w:val="00AB7C3D"/>
    <w:rsid w:val="00AC030A"/>
    <w:rsid w:val="00AC072D"/>
    <w:rsid w:val="00AC0D4D"/>
    <w:rsid w:val="00AC1BE4"/>
    <w:rsid w:val="00AC2FE9"/>
    <w:rsid w:val="00AC3DD0"/>
    <w:rsid w:val="00AC3E16"/>
    <w:rsid w:val="00AC44BA"/>
    <w:rsid w:val="00AC5E5C"/>
    <w:rsid w:val="00AC6742"/>
    <w:rsid w:val="00AC785C"/>
    <w:rsid w:val="00AD001B"/>
    <w:rsid w:val="00AD071D"/>
    <w:rsid w:val="00AD072C"/>
    <w:rsid w:val="00AD137E"/>
    <w:rsid w:val="00AD189E"/>
    <w:rsid w:val="00AD207A"/>
    <w:rsid w:val="00AD216B"/>
    <w:rsid w:val="00AD2294"/>
    <w:rsid w:val="00AD2B8C"/>
    <w:rsid w:val="00AD3851"/>
    <w:rsid w:val="00AD39BA"/>
    <w:rsid w:val="00AD3B1C"/>
    <w:rsid w:val="00AD5594"/>
    <w:rsid w:val="00AD5D55"/>
    <w:rsid w:val="00AD61AA"/>
    <w:rsid w:val="00AD62EE"/>
    <w:rsid w:val="00AD6506"/>
    <w:rsid w:val="00AD7820"/>
    <w:rsid w:val="00AD784E"/>
    <w:rsid w:val="00AE0460"/>
    <w:rsid w:val="00AE07F4"/>
    <w:rsid w:val="00AE08CF"/>
    <w:rsid w:val="00AE095E"/>
    <w:rsid w:val="00AE0CC7"/>
    <w:rsid w:val="00AE0F91"/>
    <w:rsid w:val="00AE142A"/>
    <w:rsid w:val="00AE1496"/>
    <w:rsid w:val="00AE17D0"/>
    <w:rsid w:val="00AE1AE7"/>
    <w:rsid w:val="00AE2DD1"/>
    <w:rsid w:val="00AE310E"/>
    <w:rsid w:val="00AE3685"/>
    <w:rsid w:val="00AE36EE"/>
    <w:rsid w:val="00AE3E56"/>
    <w:rsid w:val="00AE41A3"/>
    <w:rsid w:val="00AE4473"/>
    <w:rsid w:val="00AE5547"/>
    <w:rsid w:val="00AE583A"/>
    <w:rsid w:val="00AE5F86"/>
    <w:rsid w:val="00AE611F"/>
    <w:rsid w:val="00AE6139"/>
    <w:rsid w:val="00AE7522"/>
    <w:rsid w:val="00AF1268"/>
    <w:rsid w:val="00AF1327"/>
    <w:rsid w:val="00AF1B6C"/>
    <w:rsid w:val="00AF1F2C"/>
    <w:rsid w:val="00AF23B7"/>
    <w:rsid w:val="00AF2417"/>
    <w:rsid w:val="00AF2657"/>
    <w:rsid w:val="00AF27B5"/>
    <w:rsid w:val="00AF29F5"/>
    <w:rsid w:val="00AF2D3A"/>
    <w:rsid w:val="00AF2E46"/>
    <w:rsid w:val="00AF2F54"/>
    <w:rsid w:val="00AF3936"/>
    <w:rsid w:val="00AF3E9B"/>
    <w:rsid w:val="00AF4454"/>
    <w:rsid w:val="00AF498A"/>
    <w:rsid w:val="00AF60FC"/>
    <w:rsid w:val="00AF6357"/>
    <w:rsid w:val="00AF6367"/>
    <w:rsid w:val="00AF67C8"/>
    <w:rsid w:val="00AF7181"/>
    <w:rsid w:val="00B00329"/>
    <w:rsid w:val="00B00770"/>
    <w:rsid w:val="00B008F4"/>
    <w:rsid w:val="00B00CC2"/>
    <w:rsid w:val="00B0159E"/>
    <w:rsid w:val="00B019AC"/>
    <w:rsid w:val="00B020F0"/>
    <w:rsid w:val="00B02208"/>
    <w:rsid w:val="00B02652"/>
    <w:rsid w:val="00B02762"/>
    <w:rsid w:val="00B02882"/>
    <w:rsid w:val="00B03199"/>
    <w:rsid w:val="00B037F4"/>
    <w:rsid w:val="00B03A23"/>
    <w:rsid w:val="00B04D1A"/>
    <w:rsid w:val="00B04D5C"/>
    <w:rsid w:val="00B05318"/>
    <w:rsid w:val="00B053E1"/>
    <w:rsid w:val="00B06C5A"/>
    <w:rsid w:val="00B10018"/>
    <w:rsid w:val="00B10A8F"/>
    <w:rsid w:val="00B10E4C"/>
    <w:rsid w:val="00B1102E"/>
    <w:rsid w:val="00B1131E"/>
    <w:rsid w:val="00B116F1"/>
    <w:rsid w:val="00B11F6C"/>
    <w:rsid w:val="00B120EF"/>
    <w:rsid w:val="00B12B6D"/>
    <w:rsid w:val="00B12E69"/>
    <w:rsid w:val="00B1386D"/>
    <w:rsid w:val="00B1417C"/>
    <w:rsid w:val="00B14221"/>
    <w:rsid w:val="00B146A1"/>
    <w:rsid w:val="00B14828"/>
    <w:rsid w:val="00B15238"/>
    <w:rsid w:val="00B154A8"/>
    <w:rsid w:val="00B1613E"/>
    <w:rsid w:val="00B16A5B"/>
    <w:rsid w:val="00B17549"/>
    <w:rsid w:val="00B205CB"/>
    <w:rsid w:val="00B2103E"/>
    <w:rsid w:val="00B22165"/>
    <w:rsid w:val="00B2253F"/>
    <w:rsid w:val="00B22646"/>
    <w:rsid w:val="00B22DD9"/>
    <w:rsid w:val="00B231D7"/>
    <w:rsid w:val="00B23877"/>
    <w:rsid w:val="00B241B6"/>
    <w:rsid w:val="00B2496F"/>
    <w:rsid w:val="00B24A26"/>
    <w:rsid w:val="00B24B67"/>
    <w:rsid w:val="00B24EBA"/>
    <w:rsid w:val="00B2502B"/>
    <w:rsid w:val="00B26089"/>
    <w:rsid w:val="00B26290"/>
    <w:rsid w:val="00B2710B"/>
    <w:rsid w:val="00B276C4"/>
    <w:rsid w:val="00B3028E"/>
    <w:rsid w:val="00B302B9"/>
    <w:rsid w:val="00B30A02"/>
    <w:rsid w:val="00B30B81"/>
    <w:rsid w:val="00B310EB"/>
    <w:rsid w:val="00B3188F"/>
    <w:rsid w:val="00B3194B"/>
    <w:rsid w:val="00B31A65"/>
    <w:rsid w:val="00B33CD7"/>
    <w:rsid w:val="00B33E09"/>
    <w:rsid w:val="00B34DAC"/>
    <w:rsid w:val="00B34FCF"/>
    <w:rsid w:val="00B3501B"/>
    <w:rsid w:val="00B35597"/>
    <w:rsid w:val="00B35E10"/>
    <w:rsid w:val="00B37277"/>
    <w:rsid w:val="00B37C7E"/>
    <w:rsid w:val="00B37E59"/>
    <w:rsid w:val="00B37E8B"/>
    <w:rsid w:val="00B4010B"/>
    <w:rsid w:val="00B40134"/>
    <w:rsid w:val="00B40153"/>
    <w:rsid w:val="00B406B1"/>
    <w:rsid w:val="00B40813"/>
    <w:rsid w:val="00B40BE7"/>
    <w:rsid w:val="00B40D66"/>
    <w:rsid w:val="00B41354"/>
    <w:rsid w:val="00B4277B"/>
    <w:rsid w:val="00B42BF6"/>
    <w:rsid w:val="00B4310B"/>
    <w:rsid w:val="00B43744"/>
    <w:rsid w:val="00B43B35"/>
    <w:rsid w:val="00B43C2A"/>
    <w:rsid w:val="00B4425B"/>
    <w:rsid w:val="00B4495E"/>
    <w:rsid w:val="00B4579B"/>
    <w:rsid w:val="00B45921"/>
    <w:rsid w:val="00B45BC3"/>
    <w:rsid w:val="00B46083"/>
    <w:rsid w:val="00B46289"/>
    <w:rsid w:val="00B47493"/>
    <w:rsid w:val="00B477C3"/>
    <w:rsid w:val="00B47DAC"/>
    <w:rsid w:val="00B5087E"/>
    <w:rsid w:val="00B51618"/>
    <w:rsid w:val="00B5175E"/>
    <w:rsid w:val="00B51916"/>
    <w:rsid w:val="00B51C1F"/>
    <w:rsid w:val="00B51EFF"/>
    <w:rsid w:val="00B53CA5"/>
    <w:rsid w:val="00B53EB5"/>
    <w:rsid w:val="00B54096"/>
    <w:rsid w:val="00B543F9"/>
    <w:rsid w:val="00B5464C"/>
    <w:rsid w:val="00B54BC1"/>
    <w:rsid w:val="00B551B4"/>
    <w:rsid w:val="00B5551B"/>
    <w:rsid w:val="00B55A7C"/>
    <w:rsid w:val="00B5641A"/>
    <w:rsid w:val="00B56755"/>
    <w:rsid w:val="00B56792"/>
    <w:rsid w:val="00B56C5C"/>
    <w:rsid w:val="00B575AB"/>
    <w:rsid w:val="00B57B88"/>
    <w:rsid w:val="00B60610"/>
    <w:rsid w:val="00B60948"/>
    <w:rsid w:val="00B60D45"/>
    <w:rsid w:val="00B60DA8"/>
    <w:rsid w:val="00B61640"/>
    <w:rsid w:val="00B61CC7"/>
    <w:rsid w:val="00B621A6"/>
    <w:rsid w:val="00B62541"/>
    <w:rsid w:val="00B62816"/>
    <w:rsid w:val="00B62E8E"/>
    <w:rsid w:val="00B631DD"/>
    <w:rsid w:val="00B63AC5"/>
    <w:rsid w:val="00B640DD"/>
    <w:rsid w:val="00B642DB"/>
    <w:rsid w:val="00B64CA8"/>
    <w:rsid w:val="00B64F59"/>
    <w:rsid w:val="00B662C4"/>
    <w:rsid w:val="00B67CA9"/>
    <w:rsid w:val="00B706CA"/>
    <w:rsid w:val="00B70707"/>
    <w:rsid w:val="00B70C32"/>
    <w:rsid w:val="00B71560"/>
    <w:rsid w:val="00B716F3"/>
    <w:rsid w:val="00B71ACA"/>
    <w:rsid w:val="00B71E57"/>
    <w:rsid w:val="00B71FFD"/>
    <w:rsid w:val="00B73363"/>
    <w:rsid w:val="00B735A5"/>
    <w:rsid w:val="00B73B42"/>
    <w:rsid w:val="00B74195"/>
    <w:rsid w:val="00B746FA"/>
    <w:rsid w:val="00B7579B"/>
    <w:rsid w:val="00B758AF"/>
    <w:rsid w:val="00B765F0"/>
    <w:rsid w:val="00B770D2"/>
    <w:rsid w:val="00B7740C"/>
    <w:rsid w:val="00B77920"/>
    <w:rsid w:val="00B80352"/>
    <w:rsid w:val="00B80519"/>
    <w:rsid w:val="00B80EDD"/>
    <w:rsid w:val="00B80EF1"/>
    <w:rsid w:val="00B811A7"/>
    <w:rsid w:val="00B81C44"/>
    <w:rsid w:val="00B81DF5"/>
    <w:rsid w:val="00B81E79"/>
    <w:rsid w:val="00B822C5"/>
    <w:rsid w:val="00B8277E"/>
    <w:rsid w:val="00B82D58"/>
    <w:rsid w:val="00B83789"/>
    <w:rsid w:val="00B83A14"/>
    <w:rsid w:val="00B83AEA"/>
    <w:rsid w:val="00B84754"/>
    <w:rsid w:val="00B847AD"/>
    <w:rsid w:val="00B854AD"/>
    <w:rsid w:val="00B85BB9"/>
    <w:rsid w:val="00B8639B"/>
    <w:rsid w:val="00B86C42"/>
    <w:rsid w:val="00B87414"/>
    <w:rsid w:val="00B87C98"/>
    <w:rsid w:val="00B87D43"/>
    <w:rsid w:val="00B90A24"/>
    <w:rsid w:val="00B91791"/>
    <w:rsid w:val="00B93848"/>
    <w:rsid w:val="00B93D79"/>
    <w:rsid w:val="00B94D1F"/>
    <w:rsid w:val="00B95C76"/>
    <w:rsid w:val="00B96F52"/>
    <w:rsid w:val="00B97F0F"/>
    <w:rsid w:val="00BA0309"/>
    <w:rsid w:val="00BA183C"/>
    <w:rsid w:val="00BA1ABE"/>
    <w:rsid w:val="00BA2D18"/>
    <w:rsid w:val="00BA3CD5"/>
    <w:rsid w:val="00BA40A0"/>
    <w:rsid w:val="00BA4551"/>
    <w:rsid w:val="00BA45E4"/>
    <w:rsid w:val="00BA4B28"/>
    <w:rsid w:val="00BA4F2E"/>
    <w:rsid w:val="00BA50B1"/>
    <w:rsid w:val="00BA50B4"/>
    <w:rsid w:val="00BA56E5"/>
    <w:rsid w:val="00BA582F"/>
    <w:rsid w:val="00BA5F02"/>
    <w:rsid w:val="00BA6F9F"/>
    <w:rsid w:val="00BA7414"/>
    <w:rsid w:val="00BA7517"/>
    <w:rsid w:val="00BA75E2"/>
    <w:rsid w:val="00BA7B7B"/>
    <w:rsid w:val="00BA7E2B"/>
    <w:rsid w:val="00BB0A25"/>
    <w:rsid w:val="00BB0FFC"/>
    <w:rsid w:val="00BB1CC7"/>
    <w:rsid w:val="00BB1CCD"/>
    <w:rsid w:val="00BB283B"/>
    <w:rsid w:val="00BB284A"/>
    <w:rsid w:val="00BB288C"/>
    <w:rsid w:val="00BB2DCE"/>
    <w:rsid w:val="00BB2DF6"/>
    <w:rsid w:val="00BB3502"/>
    <w:rsid w:val="00BB3E60"/>
    <w:rsid w:val="00BB46CE"/>
    <w:rsid w:val="00BB526F"/>
    <w:rsid w:val="00BB542C"/>
    <w:rsid w:val="00BB5A42"/>
    <w:rsid w:val="00BB6DE3"/>
    <w:rsid w:val="00BB71D4"/>
    <w:rsid w:val="00BB7D90"/>
    <w:rsid w:val="00BC03D1"/>
    <w:rsid w:val="00BC054F"/>
    <w:rsid w:val="00BC0B09"/>
    <w:rsid w:val="00BC103F"/>
    <w:rsid w:val="00BC10D2"/>
    <w:rsid w:val="00BC12B6"/>
    <w:rsid w:val="00BC1D57"/>
    <w:rsid w:val="00BC1EF7"/>
    <w:rsid w:val="00BC24B8"/>
    <w:rsid w:val="00BC38B1"/>
    <w:rsid w:val="00BC390D"/>
    <w:rsid w:val="00BC3D12"/>
    <w:rsid w:val="00BC4005"/>
    <w:rsid w:val="00BC476D"/>
    <w:rsid w:val="00BC513D"/>
    <w:rsid w:val="00BC51C2"/>
    <w:rsid w:val="00BC5364"/>
    <w:rsid w:val="00BC7586"/>
    <w:rsid w:val="00BD18E0"/>
    <w:rsid w:val="00BD190C"/>
    <w:rsid w:val="00BD19AC"/>
    <w:rsid w:val="00BD1E94"/>
    <w:rsid w:val="00BD219D"/>
    <w:rsid w:val="00BD23CE"/>
    <w:rsid w:val="00BD276E"/>
    <w:rsid w:val="00BD299A"/>
    <w:rsid w:val="00BD2A9B"/>
    <w:rsid w:val="00BD2EEC"/>
    <w:rsid w:val="00BD2FD2"/>
    <w:rsid w:val="00BD308E"/>
    <w:rsid w:val="00BD3391"/>
    <w:rsid w:val="00BD354D"/>
    <w:rsid w:val="00BD378B"/>
    <w:rsid w:val="00BD3F20"/>
    <w:rsid w:val="00BD46A6"/>
    <w:rsid w:val="00BD47EE"/>
    <w:rsid w:val="00BD4F2E"/>
    <w:rsid w:val="00BD50ED"/>
    <w:rsid w:val="00BD5A54"/>
    <w:rsid w:val="00BD6EF5"/>
    <w:rsid w:val="00BD7744"/>
    <w:rsid w:val="00BD7C28"/>
    <w:rsid w:val="00BE1456"/>
    <w:rsid w:val="00BE17F7"/>
    <w:rsid w:val="00BE195E"/>
    <w:rsid w:val="00BE242B"/>
    <w:rsid w:val="00BE245A"/>
    <w:rsid w:val="00BE24B3"/>
    <w:rsid w:val="00BE2F77"/>
    <w:rsid w:val="00BE3136"/>
    <w:rsid w:val="00BE3827"/>
    <w:rsid w:val="00BE3946"/>
    <w:rsid w:val="00BE4AFD"/>
    <w:rsid w:val="00BE4DC2"/>
    <w:rsid w:val="00BE567F"/>
    <w:rsid w:val="00BE60A1"/>
    <w:rsid w:val="00BE6C3E"/>
    <w:rsid w:val="00BE7109"/>
    <w:rsid w:val="00BE7B1A"/>
    <w:rsid w:val="00BE7C82"/>
    <w:rsid w:val="00BE7FCC"/>
    <w:rsid w:val="00BF0873"/>
    <w:rsid w:val="00BF1B89"/>
    <w:rsid w:val="00BF1BF9"/>
    <w:rsid w:val="00BF2A3B"/>
    <w:rsid w:val="00BF2D61"/>
    <w:rsid w:val="00BF3059"/>
    <w:rsid w:val="00BF4069"/>
    <w:rsid w:val="00BF412D"/>
    <w:rsid w:val="00BF4A64"/>
    <w:rsid w:val="00BF4E8A"/>
    <w:rsid w:val="00BF4F54"/>
    <w:rsid w:val="00BF574E"/>
    <w:rsid w:val="00BF5A03"/>
    <w:rsid w:val="00BF7DDE"/>
    <w:rsid w:val="00C001D4"/>
    <w:rsid w:val="00C0100C"/>
    <w:rsid w:val="00C01A11"/>
    <w:rsid w:val="00C0204F"/>
    <w:rsid w:val="00C0206F"/>
    <w:rsid w:val="00C0250E"/>
    <w:rsid w:val="00C02898"/>
    <w:rsid w:val="00C0390F"/>
    <w:rsid w:val="00C03A94"/>
    <w:rsid w:val="00C0443C"/>
    <w:rsid w:val="00C0463D"/>
    <w:rsid w:val="00C049B5"/>
    <w:rsid w:val="00C04FFC"/>
    <w:rsid w:val="00C05429"/>
    <w:rsid w:val="00C05A72"/>
    <w:rsid w:val="00C05AF9"/>
    <w:rsid w:val="00C062F6"/>
    <w:rsid w:val="00C06973"/>
    <w:rsid w:val="00C06DFD"/>
    <w:rsid w:val="00C0729D"/>
    <w:rsid w:val="00C07345"/>
    <w:rsid w:val="00C1090D"/>
    <w:rsid w:val="00C11728"/>
    <w:rsid w:val="00C1190F"/>
    <w:rsid w:val="00C127D5"/>
    <w:rsid w:val="00C127FF"/>
    <w:rsid w:val="00C13106"/>
    <w:rsid w:val="00C1356A"/>
    <w:rsid w:val="00C13650"/>
    <w:rsid w:val="00C13CB8"/>
    <w:rsid w:val="00C13F87"/>
    <w:rsid w:val="00C146B9"/>
    <w:rsid w:val="00C14C98"/>
    <w:rsid w:val="00C1582A"/>
    <w:rsid w:val="00C166B7"/>
    <w:rsid w:val="00C168CA"/>
    <w:rsid w:val="00C173C7"/>
    <w:rsid w:val="00C175AA"/>
    <w:rsid w:val="00C17B4A"/>
    <w:rsid w:val="00C17D8B"/>
    <w:rsid w:val="00C21754"/>
    <w:rsid w:val="00C22278"/>
    <w:rsid w:val="00C222EE"/>
    <w:rsid w:val="00C226A8"/>
    <w:rsid w:val="00C22A3E"/>
    <w:rsid w:val="00C22FB6"/>
    <w:rsid w:val="00C239AD"/>
    <w:rsid w:val="00C2409F"/>
    <w:rsid w:val="00C246C6"/>
    <w:rsid w:val="00C258FC"/>
    <w:rsid w:val="00C26044"/>
    <w:rsid w:val="00C27487"/>
    <w:rsid w:val="00C277D6"/>
    <w:rsid w:val="00C30A1D"/>
    <w:rsid w:val="00C30AC8"/>
    <w:rsid w:val="00C31051"/>
    <w:rsid w:val="00C310DE"/>
    <w:rsid w:val="00C31E85"/>
    <w:rsid w:val="00C31FA0"/>
    <w:rsid w:val="00C332A3"/>
    <w:rsid w:val="00C332A6"/>
    <w:rsid w:val="00C3338D"/>
    <w:rsid w:val="00C33893"/>
    <w:rsid w:val="00C341A9"/>
    <w:rsid w:val="00C34280"/>
    <w:rsid w:val="00C357C6"/>
    <w:rsid w:val="00C3634D"/>
    <w:rsid w:val="00C36B3C"/>
    <w:rsid w:val="00C36C45"/>
    <w:rsid w:val="00C36F0E"/>
    <w:rsid w:val="00C370BC"/>
    <w:rsid w:val="00C370D4"/>
    <w:rsid w:val="00C37112"/>
    <w:rsid w:val="00C409AF"/>
    <w:rsid w:val="00C40B08"/>
    <w:rsid w:val="00C40D9E"/>
    <w:rsid w:val="00C415CA"/>
    <w:rsid w:val="00C41AC1"/>
    <w:rsid w:val="00C42AEF"/>
    <w:rsid w:val="00C42EFC"/>
    <w:rsid w:val="00C434EB"/>
    <w:rsid w:val="00C43D5D"/>
    <w:rsid w:val="00C442A4"/>
    <w:rsid w:val="00C443CD"/>
    <w:rsid w:val="00C44933"/>
    <w:rsid w:val="00C450F1"/>
    <w:rsid w:val="00C46A9D"/>
    <w:rsid w:val="00C4794C"/>
    <w:rsid w:val="00C507C4"/>
    <w:rsid w:val="00C50D5F"/>
    <w:rsid w:val="00C5108B"/>
    <w:rsid w:val="00C510C0"/>
    <w:rsid w:val="00C51731"/>
    <w:rsid w:val="00C51786"/>
    <w:rsid w:val="00C51B92"/>
    <w:rsid w:val="00C51D43"/>
    <w:rsid w:val="00C522E7"/>
    <w:rsid w:val="00C5249D"/>
    <w:rsid w:val="00C5250E"/>
    <w:rsid w:val="00C5251E"/>
    <w:rsid w:val="00C5272D"/>
    <w:rsid w:val="00C52732"/>
    <w:rsid w:val="00C52F76"/>
    <w:rsid w:val="00C5319B"/>
    <w:rsid w:val="00C539B3"/>
    <w:rsid w:val="00C53C5D"/>
    <w:rsid w:val="00C54058"/>
    <w:rsid w:val="00C54573"/>
    <w:rsid w:val="00C54808"/>
    <w:rsid w:val="00C548BF"/>
    <w:rsid w:val="00C55273"/>
    <w:rsid w:val="00C55A8C"/>
    <w:rsid w:val="00C56385"/>
    <w:rsid w:val="00C5672B"/>
    <w:rsid w:val="00C5695B"/>
    <w:rsid w:val="00C56960"/>
    <w:rsid w:val="00C57A96"/>
    <w:rsid w:val="00C57BD0"/>
    <w:rsid w:val="00C57F0E"/>
    <w:rsid w:val="00C60E9F"/>
    <w:rsid w:val="00C60F20"/>
    <w:rsid w:val="00C613D7"/>
    <w:rsid w:val="00C613E7"/>
    <w:rsid w:val="00C614F0"/>
    <w:rsid w:val="00C62768"/>
    <w:rsid w:val="00C62A3A"/>
    <w:rsid w:val="00C62F13"/>
    <w:rsid w:val="00C6365F"/>
    <w:rsid w:val="00C669EE"/>
    <w:rsid w:val="00C66C3E"/>
    <w:rsid w:val="00C66D03"/>
    <w:rsid w:val="00C67478"/>
    <w:rsid w:val="00C67942"/>
    <w:rsid w:val="00C70123"/>
    <w:rsid w:val="00C70A4E"/>
    <w:rsid w:val="00C70C81"/>
    <w:rsid w:val="00C71B17"/>
    <w:rsid w:val="00C71C32"/>
    <w:rsid w:val="00C71CC1"/>
    <w:rsid w:val="00C72517"/>
    <w:rsid w:val="00C727A9"/>
    <w:rsid w:val="00C72F6C"/>
    <w:rsid w:val="00C731CA"/>
    <w:rsid w:val="00C73779"/>
    <w:rsid w:val="00C737F2"/>
    <w:rsid w:val="00C7397E"/>
    <w:rsid w:val="00C73CF3"/>
    <w:rsid w:val="00C740CB"/>
    <w:rsid w:val="00C74189"/>
    <w:rsid w:val="00C751C3"/>
    <w:rsid w:val="00C7618E"/>
    <w:rsid w:val="00C76264"/>
    <w:rsid w:val="00C76BB7"/>
    <w:rsid w:val="00C76D75"/>
    <w:rsid w:val="00C77116"/>
    <w:rsid w:val="00C777FF"/>
    <w:rsid w:val="00C80B55"/>
    <w:rsid w:val="00C80BFA"/>
    <w:rsid w:val="00C81254"/>
    <w:rsid w:val="00C81A51"/>
    <w:rsid w:val="00C81A8C"/>
    <w:rsid w:val="00C8238D"/>
    <w:rsid w:val="00C82E17"/>
    <w:rsid w:val="00C83269"/>
    <w:rsid w:val="00C841B9"/>
    <w:rsid w:val="00C8449A"/>
    <w:rsid w:val="00C84D1B"/>
    <w:rsid w:val="00C87DD9"/>
    <w:rsid w:val="00C903E8"/>
    <w:rsid w:val="00C90414"/>
    <w:rsid w:val="00C906EA"/>
    <w:rsid w:val="00C90AEA"/>
    <w:rsid w:val="00C91376"/>
    <w:rsid w:val="00C91883"/>
    <w:rsid w:val="00C918B5"/>
    <w:rsid w:val="00C92C82"/>
    <w:rsid w:val="00C92E73"/>
    <w:rsid w:val="00C930F6"/>
    <w:rsid w:val="00C93BC0"/>
    <w:rsid w:val="00C942F9"/>
    <w:rsid w:val="00C9447F"/>
    <w:rsid w:val="00C94EC8"/>
    <w:rsid w:val="00C94F46"/>
    <w:rsid w:val="00C953E9"/>
    <w:rsid w:val="00C9550E"/>
    <w:rsid w:val="00C96075"/>
    <w:rsid w:val="00C968FE"/>
    <w:rsid w:val="00C96B0D"/>
    <w:rsid w:val="00C97471"/>
    <w:rsid w:val="00C976D6"/>
    <w:rsid w:val="00CA0767"/>
    <w:rsid w:val="00CA0D6B"/>
    <w:rsid w:val="00CA11B2"/>
    <w:rsid w:val="00CA142E"/>
    <w:rsid w:val="00CA14BF"/>
    <w:rsid w:val="00CA1F81"/>
    <w:rsid w:val="00CA27D9"/>
    <w:rsid w:val="00CA28AC"/>
    <w:rsid w:val="00CA318C"/>
    <w:rsid w:val="00CA3332"/>
    <w:rsid w:val="00CA545C"/>
    <w:rsid w:val="00CA5F8D"/>
    <w:rsid w:val="00CA6A4B"/>
    <w:rsid w:val="00CA6C8D"/>
    <w:rsid w:val="00CA7A92"/>
    <w:rsid w:val="00CA7CB1"/>
    <w:rsid w:val="00CB04DD"/>
    <w:rsid w:val="00CB0B05"/>
    <w:rsid w:val="00CB12D4"/>
    <w:rsid w:val="00CB1532"/>
    <w:rsid w:val="00CB16B4"/>
    <w:rsid w:val="00CB29C2"/>
    <w:rsid w:val="00CB39BA"/>
    <w:rsid w:val="00CB3B56"/>
    <w:rsid w:val="00CB4135"/>
    <w:rsid w:val="00CB454E"/>
    <w:rsid w:val="00CB47FD"/>
    <w:rsid w:val="00CB4B59"/>
    <w:rsid w:val="00CB5FDB"/>
    <w:rsid w:val="00CB6124"/>
    <w:rsid w:val="00CB648D"/>
    <w:rsid w:val="00CB6AEE"/>
    <w:rsid w:val="00CB70B8"/>
    <w:rsid w:val="00CB7764"/>
    <w:rsid w:val="00CB7784"/>
    <w:rsid w:val="00CB7F76"/>
    <w:rsid w:val="00CB7FCF"/>
    <w:rsid w:val="00CC038F"/>
    <w:rsid w:val="00CC0558"/>
    <w:rsid w:val="00CC13D6"/>
    <w:rsid w:val="00CC198E"/>
    <w:rsid w:val="00CC2119"/>
    <w:rsid w:val="00CC226D"/>
    <w:rsid w:val="00CC2380"/>
    <w:rsid w:val="00CC2E27"/>
    <w:rsid w:val="00CC37FE"/>
    <w:rsid w:val="00CC3AB3"/>
    <w:rsid w:val="00CC3CBF"/>
    <w:rsid w:val="00CC50D6"/>
    <w:rsid w:val="00CC5333"/>
    <w:rsid w:val="00CC53E4"/>
    <w:rsid w:val="00CC61EE"/>
    <w:rsid w:val="00CC6419"/>
    <w:rsid w:val="00CC72DB"/>
    <w:rsid w:val="00CC7869"/>
    <w:rsid w:val="00CD062C"/>
    <w:rsid w:val="00CD0AFF"/>
    <w:rsid w:val="00CD19E5"/>
    <w:rsid w:val="00CD1AB1"/>
    <w:rsid w:val="00CD2146"/>
    <w:rsid w:val="00CD2805"/>
    <w:rsid w:val="00CD290E"/>
    <w:rsid w:val="00CD2982"/>
    <w:rsid w:val="00CD4361"/>
    <w:rsid w:val="00CD45A4"/>
    <w:rsid w:val="00CD51EE"/>
    <w:rsid w:val="00CD54F7"/>
    <w:rsid w:val="00CD58F2"/>
    <w:rsid w:val="00CD5FA9"/>
    <w:rsid w:val="00CD6365"/>
    <w:rsid w:val="00CD7228"/>
    <w:rsid w:val="00CD75A6"/>
    <w:rsid w:val="00CD7609"/>
    <w:rsid w:val="00CD7D67"/>
    <w:rsid w:val="00CE018F"/>
    <w:rsid w:val="00CE047C"/>
    <w:rsid w:val="00CE136C"/>
    <w:rsid w:val="00CE1B7A"/>
    <w:rsid w:val="00CE1E1B"/>
    <w:rsid w:val="00CE29ED"/>
    <w:rsid w:val="00CE2F9C"/>
    <w:rsid w:val="00CE3291"/>
    <w:rsid w:val="00CE32AF"/>
    <w:rsid w:val="00CE3B6B"/>
    <w:rsid w:val="00CE4AC5"/>
    <w:rsid w:val="00CE4AFD"/>
    <w:rsid w:val="00CE4E87"/>
    <w:rsid w:val="00CE5322"/>
    <w:rsid w:val="00CE57F0"/>
    <w:rsid w:val="00CE6425"/>
    <w:rsid w:val="00CF05A0"/>
    <w:rsid w:val="00CF1163"/>
    <w:rsid w:val="00CF1531"/>
    <w:rsid w:val="00CF17BE"/>
    <w:rsid w:val="00CF2DB7"/>
    <w:rsid w:val="00CF32EB"/>
    <w:rsid w:val="00CF337B"/>
    <w:rsid w:val="00CF4493"/>
    <w:rsid w:val="00CF6B4F"/>
    <w:rsid w:val="00CF6DAE"/>
    <w:rsid w:val="00CF7D64"/>
    <w:rsid w:val="00CF7EB8"/>
    <w:rsid w:val="00D012DD"/>
    <w:rsid w:val="00D013C5"/>
    <w:rsid w:val="00D01787"/>
    <w:rsid w:val="00D01D38"/>
    <w:rsid w:val="00D030D2"/>
    <w:rsid w:val="00D0347A"/>
    <w:rsid w:val="00D036EC"/>
    <w:rsid w:val="00D038BE"/>
    <w:rsid w:val="00D03976"/>
    <w:rsid w:val="00D04635"/>
    <w:rsid w:val="00D04732"/>
    <w:rsid w:val="00D0474E"/>
    <w:rsid w:val="00D048A6"/>
    <w:rsid w:val="00D04E1F"/>
    <w:rsid w:val="00D051D9"/>
    <w:rsid w:val="00D05F5C"/>
    <w:rsid w:val="00D06992"/>
    <w:rsid w:val="00D06E48"/>
    <w:rsid w:val="00D0745E"/>
    <w:rsid w:val="00D078DF"/>
    <w:rsid w:val="00D1050E"/>
    <w:rsid w:val="00D10655"/>
    <w:rsid w:val="00D10D80"/>
    <w:rsid w:val="00D11011"/>
    <w:rsid w:val="00D113E3"/>
    <w:rsid w:val="00D11741"/>
    <w:rsid w:val="00D11D2D"/>
    <w:rsid w:val="00D12022"/>
    <w:rsid w:val="00D1223A"/>
    <w:rsid w:val="00D12D39"/>
    <w:rsid w:val="00D12E9A"/>
    <w:rsid w:val="00D13156"/>
    <w:rsid w:val="00D13787"/>
    <w:rsid w:val="00D13B01"/>
    <w:rsid w:val="00D13D94"/>
    <w:rsid w:val="00D146C6"/>
    <w:rsid w:val="00D14923"/>
    <w:rsid w:val="00D15E24"/>
    <w:rsid w:val="00D1619F"/>
    <w:rsid w:val="00D16819"/>
    <w:rsid w:val="00D17021"/>
    <w:rsid w:val="00D173E3"/>
    <w:rsid w:val="00D17D1E"/>
    <w:rsid w:val="00D2005D"/>
    <w:rsid w:val="00D203F9"/>
    <w:rsid w:val="00D20D72"/>
    <w:rsid w:val="00D215D5"/>
    <w:rsid w:val="00D22598"/>
    <w:rsid w:val="00D22E28"/>
    <w:rsid w:val="00D230A3"/>
    <w:rsid w:val="00D23844"/>
    <w:rsid w:val="00D23C29"/>
    <w:rsid w:val="00D23D86"/>
    <w:rsid w:val="00D23DD2"/>
    <w:rsid w:val="00D24232"/>
    <w:rsid w:val="00D248BB"/>
    <w:rsid w:val="00D24CC4"/>
    <w:rsid w:val="00D252D1"/>
    <w:rsid w:val="00D26352"/>
    <w:rsid w:val="00D267D4"/>
    <w:rsid w:val="00D26AC1"/>
    <w:rsid w:val="00D26C8C"/>
    <w:rsid w:val="00D26F15"/>
    <w:rsid w:val="00D26FB1"/>
    <w:rsid w:val="00D27260"/>
    <w:rsid w:val="00D27DE4"/>
    <w:rsid w:val="00D27E16"/>
    <w:rsid w:val="00D27F05"/>
    <w:rsid w:val="00D30A16"/>
    <w:rsid w:val="00D30EF9"/>
    <w:rsid w:val="00D31782"/>
    <w:rsid w:val="00D318BB"/>
    <w:rsid w:val="00D31944"/>
    <w:rsid w:val="00D32174"/>
    <w:rsid w:val="00D3265F"/>
    <w:rsid w:val="00D328F8"/>
    <w:rsid w:val="00D33838"/>
    <w:rsid w:val="00D34D42"/>
    <w:rsid w:val="00D34D66"/>
    <w:rsid w:val="00D3552B"/>
    <w:rsid w:val="00D3564C"/>
    <w:rsid w:val="00D35DC2"/>
    <w:rsid w:val="00D35EB3"/>
    <w:rsid w:val="00D360DF"/>
    <w:rsid w:val="00D36440"/>
    <w:rsid w:val="00D36515"/>
    <w:rsid w:val="00D37500"/>
    <w:rsid w:val="00D37D04"/>
    <w:rsid w:val="00D4001E"/>
    <w:rsid w:val="00D40DBA"/>
    <w:rsid w:val="00D410E3"/>
    <w:rsid w:val="00D415F4"/>
    <w:rsid w:val="00D4173C"/>
    <w:rsid w:val="00D421C8"/>
    <w:rsid w:val="00D42411"/>
    <w:rsid w:val="00D42529"/>
    <w:rsid w:val="00D4255C"/>
    <w:rsid w:val="00D42E26"/>
    <w:rsid w:val="00D430B6"/>
    <w:rsid w:val="00D43254"/>
    <w:rsid w:val="00D43F86"/>
    <w:rsid w:val="00D43FBC"/>
    <w:rsid w:val="00D442C9"/>
    <w:rsid w:val="00D44327"/>
    <w:rsid w:val="00D44549"/>
    <w:rsid w:val="00D4517F"/>
    <w:rsid w:val="00D46200"/>
    <w:rsid w:val="00D46248"/>
    <w:rsid w:val="00D4632A"/>
    <w:rsid w:val="00D4668B"/>
    <w:rsid w:val="00D46711"/>
    <w:rsid w:val="00D46B5F"/>
    <w:rsid w:val="00D4751C"/>
    <w:rsid w:val="00D479FC"/>
    <w:rsid w:val="00D47C0E"/>
    <w:rsid w:val="00D47E63"/>
    <w:rsid w:val="00D50C1F"/>
    <w:rsid w:val="00D50E11"/>
    <w:rsid w:val="00D50E62"/>
    <w:rsid w:val="00D50ECE"/>
    <w:rsid w:val="00D5113D"/>
    <w:rsid w:val="00D51620"/>
    <w:rsid w:val="00D516E7"/>
    <w:rsid w:val="00D51A4E"/>
    <w:rsid w:val="00D51C24"/>
    <w:rsid w:val="00D5248E"/>
    <w:rsid w:val="00D52493"/>
    <w:rsid w:val="00D52A74"/>
    <w:rsid w:val="00D5300F"/>
    <w:rsid w:val="00D53064"/>
    <w:rsid w:val="00D54B83"/>
    <w:rsid w:val="00D54D36"/>
    <w:rsid w:val="00D550CF"/>
    <w:rsid w:val="00D55858"/>
    <w:rsid w:val="00D55DC3"/>
    <w:rsid w:val="00D569D3"/>
    <w:rsid w:val="00D57088"/>
    <w:rsid w:val="00D57808"/>
    <w:rsid w:val="00D60742"/>
    <w:rsid w:val="00D60E12"/>
    <w:rsid w:val="00D613D2"/>
    <w:rsid w:val="00D61EF1"/>
    <w:rsid w:val="00D621E3"/>
    <w:rsid w:val="00D62574"/>
    <w:rsid w:val="00D62726"/>
    <w:rsid w:val="00D628ED"/>
    <w:rsid w:val="00D629E6"/>
    <w:rsid w:val="00D646A9"/>
    <w:rsid w:val="00D646CB"/>
    <w:rsid w:val="00D6477F"/>
    <w:rsid w:val="00D647D9"/>
    <w:rsid w:val="00D651AF"/>
    <w:rsid w:val="00D66AB5"/>
    <w:rsid w:val="00D67170"/>
    <w:rsid w:val="00D6726D"/>
    <w:rsid w:val="00D672E9"/>
    <w:rsid w:val="00D67737"/>
    <w:rsid w:val="00D6777C"/>
    <w:rsid w:val="00D67806"/>
    <w:rsid w:val="00D67915"/>
    <w:rsid w:val="00D70BD9"/>
    <w:rsid w:val="00D71437"/>
    <w:rsid w:val="00D718EE"/>
    <w:rsid w:val="00D71EAA"/>
    <w:rsid w:val="00D72E28"/>
    <w:rsid w:val="00D73578"/>
    <w:rsid w:val="00D74548"/>
    <w:rsid w:val="00D746FC"/>
    <w:rsid w:val="00D754E0"/>
    <w:rsid w:val="00D75D3F"/>
    <w:rsid w:val="00D75DF4"/>
    <w:rsid w:val="00D7618D"/>
    <w:rsid w:val="00D7693D"/>
    <w:rsid w:val="00D76FF5"/>
    <w:rsid w:val="00D7721F"/>
    <w:rsid w:val="00D7734D"/>
    <w:rsid w:val="00D80140"/>
    <w:rsid w:val="00D80255"/>
    <w:rsid w:val="00D80355"/>
    <w:rsid w:val="00D8134F"/>
    <w:rsid w:val="00D813AE"/>
    <w:rsid w:val="00D81690"/>
    <w:rsid w:val="00D816D2"/>
    <w:rsid w:val="00D81B5B"/>
    <w:rsid w:val="00D83B13"/>
    <w:rsid w:val="00D83E6B"/>
    <w:rsid w:val="00D84337"/>
    <w:rsid w:val="00D84CFC"/>
    <w:rsid w:val="00D863CD"/>
    <w:rsid w:val="00D867CB"/>
    <w:rsid w:val="00D86C4D"/>
    <w:rsid w:val="00D871FB"/>
    <w:rsid w:val="00D872A1"/>
    <w:rsid w:val="00D872B1"/>
    <w:rsid w:val="00D878E3"/>
    <w:rsid w:val="00D87C70"/>
    <w:rsid w:val="00D87DEE"/>
    <w:rsid w:val="00D87F0D"/>
    <w:rsid w:val="00D918F5"/>
    <w:rsid w:val="00D925FF"/>
    <w:rsid w:val="00D927E2"/>
    <w:rsid w:val="00D93561"/>
    <w:rsid w:val="00D93A9B"/>
    <w:rsid w:val="00D9437C"/>
    <w:rsid w:val="00D94AFF"/>
    <w:rsid w:val="00D95286"/>
    <w:rsid w:val="00D95AA7"/>
    <w:rsid w:val="00D95DCC"/>
    <w:rsid w:val="00D96D07"/>
    <w:rsid w:val="00D97296"/>
    <w:rsid w:val="00D97EDE"/>
    <w:rsid w:val="00DA00D7"/>
    <w:rsid w:val="00DA022E"/>
    <w:rsid w:val="00DA02C4"/>
    <w:rsid w:val="00DA2656"/>
    <w:rsid w:val="00DA2B17"/>
    <w:rsid w:val="00DA2F78"/>
    <w:rsid w:val="00DA3032"/>
    <w:rsid w:val="00DA33EA"/>
    <w:rsid w:val="00DA35C5"/>
    <w:rsid w:val="00DA3BE6"/>
    <w:rsid w:val="00DA3C08"/>
    <w:rsid w:val="00DA3E25"/>
    <w:rsid w:val="00DA43D2"/>
    <w:rsid w:val="00DA4948"/>
    <w:rsid w:val="00DA5BCE"/>
    <w:rsid w:val="00DA5DFD"/>
    <w:rsid w:val="00DA6DE8"/>
    <w:rsid w:val="00DA7515"/>
    <w:rsid w:val="00DA795D"/>
    <w:rsid w:val="00DB0415"/>
    <w:rsid w:val="00DB0480"/>
    <w:rsid w:val="00DB2317"/>
    <w:rsid w:val="00DB28D6"/>
    <w:rsid w:val="00DB39BA"/>
    <w:rsid w:val="00DB40FB"/>
    <w:rsid w:val="00DB5074"/>
    <w:rsid w:val="00DB670C"/>
    <w:rsid w:val="00DC010E"/>
    <w:rsid w:val="00DC0336"/>
    <w:rsid w:val="00DC0798"/>
    <w:rsid w:val="00DC0F4B"/>
    <w:rsid w:val="00DC1023"/>
    <w:rsid w:val="00DC120A"/>
    <w:rsid w:val="00DC123C"/>
    <w:rsid w:val="00DC25EB"/>
    <w:rsid w:val="00DC268B"/>
    <w:rsid w:val="00DC27F4"/>
    <w:rsid w:val="00DC2A81"/>
    <w:rsid w:val="00DC38D1"/>
    <w:rsid w:val="00DC396D"/>
    <w:rsid w:val="00DC463E"/>
    <w:rsid w:val="00DC4C08"/>
    <w:rsid w:val="00DC4E11"/>
    <w:rsid w:val="00DC4E5B"/>
    <w:rsid w:val="00DC56C5"/>
    <w:rsid w:val="00DC58CD"/>
    <w:rsid w:val="00DC58F9"/>
    <w:rsid w:val="00DC5D67"/>
    <w:rsid w:val="00DC5EAA"/>
    <w:rsid w:val="00DC61C2"/>
    <w:rsid w:val="00DC6CEC"/>
    <w:rsid w:val="00DC722E"/>
    <w:rsid w:val="00DC7274"/>
    <w:rsid w:val="00DC7277"/>
    <w:rsid w:val="00DC79F3"/>
    <w:rsid w:val="00DD08AC"/>
    <w:rsid w:val="00DD1145"/>
    <w:rsid w:val="00DD13DE"/>
    <w:rsid w:val="00DD158C"/>
    <w:rsid w:val="00DD18A5"/>
    <w:rsid w:val="00DD1A47"/>
    <w:rsid w:val="00DD1E36"/>
    <w:rsid w:val="00DD24B2"/>
    <w:rsid w:val="00DD34BB"/>
    <w:rsid w:val="00DD4197"/>
    <w:rsid w:val="00DD5717"/>
    <w:rsid w:val="00DD5863"/>
    <w:rsid w:val="00DD5CE9"/>
    <w:rsid w:val="00DD6504"/>
    <w:rsid w:val="00DD71C0"/>
    <w:rsid w:val="00DD7434"/>
    <w:rsid w:val="00DD760B"/>
    <w:rsid w:val="00DD77A9"/>
    <w:rsid w:val="00DD7A2E"/>
    <w:rsid w:val="00DE0241"/>
    <w:rsid w:val="00DE024F"/>
    <w:rsid w:val="00DE0B83"/>
    <w:rsid w:val="00DE12B6"/>
    <w:rsid w:val="00DE186F"/>
    <w:rsid w:val="00DE1A1E"/>
    <w:rsid w:val="00DE1E86"/>
    <w:rsid w:val="00DE2B3F"/>
    <w:rsid w:val="00DE34BF"/>
    <w:rsid w:val="00DE3CAF"/>
    <w:rsid w:val="00DE42A2"/>
    <w:rsid w:val="00DE47D3"/>
    <w:rsid w:val="00DE5F8F"/>
    <w:rsid w:val="00DE68B2"/>
    <w:rsid w:val="00DE69F7"/>
    <w:rsid w:val="00DE6CDF"/>
    <w:rsid w:val="00DE6CF2"/>
    <w:rsid w:val="00DE7099"/>
    <w:rsid w:val="00DE771D"/>
    <w:rsid w:val="00DF0182"/>
    <w:rsid w:val="00DF0743"/>
    <w:rsid w:val="00DF1E45"/>
    <w:rsid w:val="00DF20BE"/>
    <w:rsid w:val="00DF2BBB"/>
    <w:rsid w:val="00DF2F23"/>
    <w:rsid w:val="00DF3B7C"/>
    <w:rsid w:val="00DF3C34"/>
    <w:rsid w:val="00DF493F"/>
    <w:rsid w:val="00DF5841"/>
    <w:rsid w:val="00DF6924"/>
    <w:rsid w:val="00DF7F0A"/>
    <w:rsid w:val="00E009AB"/>
    <w:rsid w:val="00E01228"/>
    <w:rsid w:val="00E013FC"/>
    <w:rsid w:val="00E0142D"/>
    <w:rsid w:val="00E01575"/>
    <w:rsid w:val="00E017A3"/>
    <w:rsid w:val="00E034D3"/>
    <w:rsid w:val="00E03F13"/>
    <w:rsid w:val="00E045BC"/>
    <w:rsid w:val="00E052D2"/>
    <w:rsid w:val="00E05348"/>
    <w:rsid w:val="00E059D2"/>
    <w:rsid w:val="00E05A79"/>
    <w:rsid w:val="00E0607E"/>
    <w:rsid w:val="00E06142"/>
    <w:rsid w:val="00E06149"/>
    <w:rsid w:val="00E063E3"/>
    <w:rsid w:val="00E06534"/>
    <w:rsid w:val="00E06B3C"/>
    <w:rsid w:val="00E06C0A"/>
    <w:rsid w:val="00E070C1"/>
    <w:rsid w:val="00E11702"/>
    <w:rsid w:val="00E11A99"/>
    <w:rsid w:val="00E11B5A"/>
    <w:rsid w:val="00E12727"/>
    <w:rsid w:val="00E13092"/>
    <w:rsid w:val="00E131D7"/>
    <w:rsid w:val="00E1369C"/>
    <w:rsid w:val="00E136F4"/>
    <w:rsid w:val="00E13AAC"/>
    <w:rsid w:val="00E1456A"/>
    <w:rsid w:val="00E14B05"/>
    <w:rsid w:val="00E14CA9"/>
    <w:rsid w:val="00E15176"/>
    <w:rsid w:val="00E15528"/>
    <w:rsid w:val="00E16736"/>
    <w:rsid w:val="00E16E90"/>
    <w:rsid w:val="00E17121"/>
    <w:rsid w:val="00E17127"/>
    <w:rsid w:val="00E17D33"/>
    <w:rsid w:val="00E17D9B"/>
    <w:rsid w:val="00E20532"/>
    <w:rsid w:val="00E21E47"/>
    <w:rsid w:val="00E21EC3"/>
    <w:rsid w:val="00E222AB"/>
    <w:rsid w:val="00E22501"/>
    <w:rsid w:val="00E22F38"/>
    <w:rsid w:val="00E2322A"/>
    <w:rsid w:val="00E2394D"/>
    <w:rsid w:val="00E24276"/>
    <w:rsid w:val="00E24322"/>
    <w:rsid w:val="00E27264"/>
    <w:rsid w:val="00E27430"/>
    <w:rsid w:val="00E2794C"/>
    <w:rsid w:val="00E27AB3"/>
    <w:rsid w:val="00E27F7F"/>
    <w:rsid w:val="00E30D21"/>
    <w:rsid w:val="00E315E2"/>
    <w:rsid w:val="00E31630"/>
    <w:rsid w:val="00E318B7"/>
    <w:rsid w:val="00E31D6A"/>
    <w:rsid w:val="00E320CA"/>
    <w:rsid w:val="00E32342"/>
    <w:rsid w:val="00E32767"/>
    <w:rsid w:val="00E329F1"/>
    <w:rsid w:val="00E32F8E"/>
    <w:rsid w:val="00E336FE"/>
    <w:rsid w:val="00E33739"/>
    <w:rsid w:val="00E33E35"/>
    <w:rsid w:val="00E351B1"/>
    <w:rsid w:val="00E355A9"/>
    <w:rsid w:val="00E35626"/>
    <w:rsid w:val="00E35B6B"/>
    <w:rsid w:val="00E35C0E"/>
    <w:rsid w:val="00E35CB8"/>
    <w:rsid w:val="00E36043"/>
    <w:rsid w:val="00E3631A"/>
    <w:rsid w:val="00E3677F"/>
    <w:rsid w:val="00E36E63"/>
    <w:rsid w:val="00E3756F"/>
    <w:rsid w:val="00E40048"/>
    <w:rsid w:val="00E405FE"/>
    <w:rsid w:val="00E40F64"/>
    <w:rsid w:val="00E4190F"/>
    <w:rsid w:val="00E41E63"/>
    <w:rsid w:val="00E43DB4"/>
    <w:rsid w:val="00E43F7B"/>
    <w:rsid w:val="00E43FAA"/>
    <w:rsid w:val="00E44C23"/>
    <w:rsid w:val="00E4578B"/>
    <w:rsid w:val="00E4595A"/>
    <w:rsid w:val="00E45C63"/>
    <w:rsid w:val="00E45D3B"/>
    <w:rsid w:val="00E45D65"/>
    <w:rsid w:val="00E46798"/>
    <w:rsid w:val="00E46D09"/>
    <w:rsid w:val="00E47B86"/>
    <w:rsid w:val="00E51120"/>
    <w:rsid w:val="00E515CD"/>
    <w:rsid w:val="00E52013"/>
    <w:rsid w:val="00E527FF"/>
    <w:rsid w:val="00E52ADB"/>
    <w:rsid w:val="00E52D4D"/>
    <w:rsid w:val="00E5303E"/>
    <w:rsid w:val="00E540C5"/>
    <w:rsid w:val="00E544A9"/>
    <w:rsid w:val="00E544EF"/>
    <w:rsid w:val="00E545B5"/>
    <w:rsid w:val="00E54D3B"/>
    <w:rsid w:val="00E554D0"/>
    <w:rsid w:val="00E5568E"/>
    <w:rsid w:val="00E5577C"/>
    <w:rsid w:val="00E55862"/>
    <w:rsid w:val="00E55B34"/>
    <w:rsid w:val="00E55DCC"/>
    <w:rsid w:val="00E564E9"/>
    <w:rsid w:val="00E57638"/>
    <w:rsid w:val="00E578AD"/>
    <w:rsid w:val="00E6037D"/>
    <w:rsid w:val="00E60DB0"/>
    <w:rsid w:val="00E61021"/>
    <w:rsid w:val="00E61151"/>
    <w:rsid w:val="00E6187D"/>
    <w:rsid w:val="00E618D4"/>
    <w:rsid w:val="00E62622"/>
    <w:rsid w:val="00E62D7D"/>
    <w:rsid w:val="00E62FE2"/>
    <w:rsid w:val="00E636AB"/>
    <w:rsid w:val="00E64127"/>
    <w:rsid w:val="00E64C20"/>
    <w:rsid w:val="00E64CE0"/>
    <w:rsid w:val="00E65309"/>
    <w:rsid w:val="00E65313"/>
    <w:rsid w:val="00E668C5"/>
    <w:rsid w:val="00E66C66"/>
    <w:rsid w:val="00E66F89"/>
    <w:rsid w:val="00E672DC"/>
    <w:rsid w:val="00E6746E"/>
    <w:rsid w:val="00E70416"/>
    <w:rsid w:val="00E7063B"/>
    <w:rsid w:val="00E70B37"/>
    <w:rsid w:val="00E70C16"/>
    <w:rsid w:val="00E70D00"/>
    <w:rsid w:val="00E7132D"/>
    <w:rsid w:val="00E7193B"/>
    <w:rsid w:val="00E723E3"/>
    <w:rsid w:val="00E726B2"/>
    <w:rsid w:val="00E72BB5"/>
    <w:rsid w:val="00E73178"/>
    <w:rsid w:val="00E73536"/>
    <w:rsid w:val="00E73542"/>
    <w:rsid w:val="00E73952"/>
    <w:rsid w:val="00E73E51"/>
    <w:rsid w:val="00E742F5"/>
    <w:rsid w:val="00E7432D"/>
    <w:rsid w:val="00E74437"/>
    <w:rsid w:val="00E7498F"/>
    <w:rsid w:val="00E74AE3"/>
    <w:rsid w:val="00E75669"/>
    <w:rsid w:val="00E75964"/>
    <w:rsid w:val="00E75AFB"/>
    <w:rsid w:val="00E75D8E"/>
    <w:rsid w:val="00E76164"/>
    <w:rsid w:val="00E761B8"/>
    <w:rsid w:val="00E76B17"/>
    <w:rsid w:val="00E76C49"/>
    <w:rsid w:val="00E76D25"/>
    <w:rsid w:val="00E76F4A"/>
    <w:rsid w:val="00E77997"/>
    <w:rsid w:val="00E77D6F"/>
    <w:rsid w:val="00E77E68"/>
    <w:rsid w:val="00E80149"/>
    <w:rsid w:val="00E80CDE"/>
    <w:rsid w:val="00E8182E"/>
    <w:rsid w:val="00E81FB8"/>
    <w:rsid w:val="00E82260"/>
    <w:rsid w:val="00E8271E"/>
    <w:rsid w:val="00E82F0F"/>
    <w:rsid w:val="00E83AD0"/>
    <w:rsid w:val="00E841F7"/>
    <w:rsid w:val="00E842FC"/>
    <w:rsid w:val="00E844E9"/>
    <w:rsid w:val="00E85F96"/>
    <w:rsid w:val="00E860EB"/>
    <w:rsid w:val="00E8612D"/>
    <w:rsid w:val="00E86479"/>
    <w:rsid w:val="00E868F5"/>
    <w:rsid w:val="00E876FA"/>
    <w:rsid w:val="00E902A6"/>
    <w:rsid w:val="00E90912"/>
    <w:rsid w:val="00E92894"/>
    <w:rsid w:val="00E92D75"/>
    <w:rsid w:val="00E93040"/>
    <w:rsid w:val="00E93277"/>
    <w:rsid w:val="00E9343E"/>
    <w:rsid w:val="00E936B5"/>
    <w:rsid w:val="00E94E62"/>
    <w:rsid w:val="00E94EE3"/>
    <w:rsid w:val="00E95B71"/>
    <w:rsid w:val="00E965D4"/>
    <w:rsid w:val="00E9689C"/>
    <w:rsid w:val="00E971A2"/>
    <w:rsid w:val="00E97E3A"/>
    <w:rsid w:val="00EA0360"/>
    <w:rsid w:val="00EA0516"/>
    <w:rsid w:val="00EA117D"/>
    <w:rsid w:val="00EA1210"/>
    <w:rsid w:val="00EA18D7"/>
    <w:rsid w:val="00EA19BE"/>
    <w:rsid w:val="00EA25D7"/>
    <w:rsid w:val="00EA2950"/>
    <w:rsid w:val="00EA3272"/>
    <w:rsid w:val="00EA3363"/>
    <w:rsid w:val="00EA347B"/>
    <w:rsid w:val="00EA4007"/>
    <w:rsid w:val="00EA42C7"/>
    <w:rsid w:val="00EA4802"/>
    <w:rsid w:val="00EA4C3C"/>
    <w:rsid w:val="00EA4DE6"/>
    <w:rsid w:val="00EA52D1"/>
    <w:rsid w:val="00EA5BA4"/>
    <w:rsid w:val="00EA60B7"/>
    <w:rsid w:val="00EA6184"/>
    <w:rsid w:val="00EA62E0"/>
    <w:rsid w:val="00EA662B"/>
    <w:rsid w:val="00EA6A14"/>
    <w:rsid w:val="00EA77C4"/>
    <w:rsid w:val="00EA7B7E"/>
    <w:rsid w:val="00EA7BA1"/>
    <w:rsid w:val="00EA7F28"/>
    <w:rsid w:val="00EB082D"/>
    <w:rsid w:val="00EB0953"/>
    <w:rsid w:val="00EB0EF6"/>
    <w:rsid w:val="00EB172B"/>
    <w:rsid w:val="00EB24A5"/>
    <w:rsid w:val="00EB26D8"/>
    <w:rsid w:val="00EB2902"/>
    <w:rsid w:val="00EB29B4"/>
    <w:rsid w:val="00EB2E6F"/>
    <w:rsid w:val="00EB3752"/>
    <w:rsid w:val="00EB4DC1"/>
    <w:rsid w:val="00EB4F3F"/>
    <w:rsid w:val="00EB5274"/>
    <w:rsid w:val="00EB5682"/>
    <w:rsid w:val="00EB5A64"/>
    <w:rsid w:val="00EB6050"/>
    <w:rsid w:val="00EB6C85"/>
    <w:rsid w:val="00EB7527"/>
    <w:rsid w:val="00EB7770"/>
    <w:rsid w:val="00EC023F"/>
    <w:rsid w:val="00EC1E83"/>
    <w:rsid w:val="00EC20A8"/>
    <w:rsid w:val="00EC26C2"/>
    <w:rsid w:val="00EC2781"/>
    <w:rsid w:val="00EC3129"/>
    <w:rsid w:val="00EC3158"/>
    <w:rsid w:val="00EC3674"/>
    <w:rsid w:val="00EC3701"/>
    <w:rsid w:val="00EC3742"/>
    <w:rsid w:val="00EC3946"/>
    <w:rsid w:val="00EC6A08"/>
    <w:rsid w:val="00EC708F"/>
    <w:rsid w:val="00EC73CE"/>
    <w:rsid w:val="00EC7B6E"/>
    <w:rsid w:val="00EC7FCB"/>
    <w:rsid w:val="00ED012F"/>
    <w:rsid w:val="00ED050B"/>
    <w:rsid w:val="00ED1008"/>
    <w:rsid w:val="00ED10F8"/>
    <w:rsid w:val="00ED180C"/>
    <w:rsid w:val="00ED199A"/>
    <w:rsid w:val="00ED1A4B"/>
    <w:rsid w:val="00ED1F58"/>
    <w:rsid w:val="00ED2087"/>
    <w:rsid w:val="00ED22C1"/>
    <w:rsid w:val="00ED2C22"/>
    <w:rsid w:val="00ED4499"/>
    <w:rsid w:val="00ED4F20"/>
    <w:rsid w:val="00ED5404"/>
    <w:rsid w:val="00ED60C7"/>
    <w:rsid w:val="00ED6280"/>
    <w:rsid w:val="00ED6532"/>
    <w:rsid w:val="00ED66FF"/>
    <w:rsid w:val="00ED6AF9"/>
    <w:rsid w:val="00ED7284"/>
    <w:rsid w:val="00ED7616"/>
    <w:rsid w:val="00ED768C"/>
    <w:rsid w:val="00ED7EEE"/>
    <w:rsid w:val="00EE0619"/>
    <w:rsid w:val="00EE06D8"/>
    <w:rsid w:val="00EE0DBF"/>
    <w:rsid w:val="00EE193B"/>
    <w:rsid w:val="00EE1F77"/>
    <w:rsid w:val="00EE243D"/>
    <w:rsid w:val="00EE262B"/>
    <w:rsid w:val="00EE26F6"/>
    <w:rsid w:val="00EE346D"/>
    <w:rsid w:val="00EE40AE"/>
    <w:rsid w:val="00EE4103"/>
    <w:rsid w:val="00EE4378"/>
    <w:rsid w:val="00EE472D"/>
    <w:rsid w:val="00EE59B1"/>
    <w:rsid w:val="00EE59B5"/>
    <w:rsid w:val="00EE6B77"/>
    <w:rsid w:val="00EE74FC"/>
    <w:rsid w:val="00EE7766"/>
    <w:rsid w:val="00EE7ED6"/>
    <w:rsid w:val="00EF02A2"/>
    <w:rsid w:val="00EF05F7"/>
    <w:rsid w:val="00EF08C8"/>
    <w:rsid w:val="00EF0984"/>
    <w:rsid w:val="00EF0B98"/>
    <w:rsid w:val="00EF15C4"/>
    <w:rsid w:val="00EF189C"/>
    <w:rsid w:val="00EF2171"/>
    <w:rsid w:val="00EF23D3"/>
    <w:rsid w:val="00EF30BF"/>
    <w:rsid w:val="00EF33B1"/>
    <w:rsid w:val="00EF38D1"/>
    <w:rsid w:val="00EF3B2C"/>
    <w:rsid w:val="00EF3EDB"/>
    <w:rsid w:val="00EF403F"/>
    <w:rsid w:val="00EF43F6"/>
    <w:rsid w:val="00EF6311"/>
    <w:rsid w:val="00EF665B"/>
    <w:rsid w:val="00EF66EE"/>
    <w:rsid w:val="00EF6D1F"/>
    <w:rsid w:val="00EF7837"/>
    <w:rsid w:val="00F003C8"/>
    <w:rsid w:val="00F0098F"/>
    <w:rsid w:val="00F00A22"/>
    <w:rsid w:val="00F00CA5"/>
    <w:rsid w:val="00F010B2"/>
    <w:rsid w:val="00F01130"/>
    <w:rsid w:val="00F012D8"/>
    <w:rsid w:val="00F016E6"/>
    <w:rsid w:val="00F01B4B"/>
    <w:rsid w:val="00F0201F"/>
    <w:rsid w:val="00F020AE"/>
    <w:rsid w:val="00F020E0"/>
    <w:rsid w:val="00F02B68"/>
    <w:rsid w:val="00F02CA3"/>
    <w:rsid w:val="00F03C54"/>
    <w:rsid w:val="00F04159"/>
    <w:rsid w:val="00F0449F"/>
    <w:rsid w:val="00F04541"/>
    <w:rsid w:val="00F052DC"/>
    <w:rsid w:val="00F05355"/>
    <w:rsid w:val="00F05EB7"/>
    <w:rsid w:val="00F0698A"/>
    <w:rsid w:val="00F06CE4"/>
    <w:rsid w:val="00F06E6A"/>
    <w:rsid w:val="00F06F0B"/>
    <w:rsid w:val="00F071A9"/>
    <w:rsid w:val="00F072CC"/>
    <w:rsid w:val="00F07685"/>
    <w:rsid w:val="00F07D7B"/>
    <w:rsid w:val="00F10763"/>
    <w:rsid w:val="00F10F1E"/>
    <w:rsid w:val="00F11739"/>
    <w:rsid w:val="00F12369"/>
    <w:rsid w:val="00F1275D"/>
    <w:rsid w:val="00F1281A"/>
    <w:rsid w:val="00F12FFA"/>
    <w:rsid w:val="00F13080"/>
    <w:rsid w:val="00F13310"/>
    <w:rsid w:val="00F133C8"/>
    <w:rsid w:val="00F138D6"/>
    <w:rsid w:val="00F13FFF"/>
    <w:rsid w:val="00F153E8"/>
    <w:rsid w:val="00F15A87"/>
    <w:rsid w:val="00F15ECF"/>
    <w:rsid w:val="00F16155"/>
    <w:rsid w:val="00F1718D"/>
    <w:rsid w:val="00F17455"/>
    <w:rsid w:val="00F176B8"/>
    <w:rsid w:val="00F17F15"/>
    <w:rsid w:val="00F2012D"/>
    <w:rsid w:val="00F2035A"/>
    <w:rsid w:val="00F205DB"/>
    <w:rsid w:val="00F20829"/>
    <w:rsid w:val="00F209EF"/>
    <w:rsid w:val="00F21642"/>
    <w:rsid w:val="00F218F2"/>
    <w:rsid w:val="00F21A8B"/>
    <w:rsid w:val="00F22049"/>
    <w:rsid w:val="00F2213D"/>
    <w:rsid w:val="00F2253D"/>
    <w:rsid w:val="00F2330D"/>
    <w:rsid w:val="00F23F15"/>
    <w:rsid w:val="00F247E2"/>
    <w:rsid w:val="00F2484C"/>
    <w:rsid w:val="00F24F72"/>
    <w:rsid w:val="00F25457"/>
    <w:rsid w:val="00F2549E"/>
    <w:rsid w:val="00F258D7"/>
    <w:rsid w:val="00F25B1F"/>
    <w:rsid w:val="00F25E49"/>
    <w:rsid w:val="00F26348"/>
    <w:rsid w:val="00F30407"/>
    <w:rsid w:val="00F30555"/>
    <w:rsid w:val="00F306E6"/>
    <w:rsid w:val="00F3120C"/>
    <w:rsid w:val="00F3253A"/>
    <w:rsid w:val="00F326FD"/>
    <w:rsid w:val="00F328D0"/>
    <w:rsid w:val="00F32EAF"/>
    <w:rsid w:val="00F32ECE"/>
    <w:rsid w:val="00F330A4"/>
    <w:rsid w:val="00F33327"/>
    <w:rsid w:val="00F338A0"/>
    <w:rsid w:val="00F33994"/>
    <w:rsid w:val="00F33C6F"/>
    <w:rsid w:val="00F34182"/>
    <w:rsid w:val="00F34DD1"/>
    <w:rsid w:val="00F34DF6"/>
    <w:rsid w:val="00F34FAC"/>
    <w:rsid w:val="00F3545A"/>
    <w:rsid w:val="00F354C2"/>
    <w:rsid w:val="00F356E8"/>
    <w:rsid w:val="00F35A38"/>
    <w:rsid w:val="00F35B16"/>
    <w:rsid w:val="00F35C96"/>
    <w:rsid w:val="00F364F4"/>
    <w:rsid w:val="00F36A99"/>
    <w:rsid w:val="00F36BAB"/>
    <w:rsid w:val="00F36C95"/>
    <w:rsid w:val="00F36D8E"/>
    <w:rsid w:val="00F372A3"/>
    <w:rsid w:val="00F37786"/>
    <w:rsid w:val="00F377A5"/>
    <w:rsid w:val="00F37BCA"/>
    <w:rsid w:val="00F40495"/>
    <w:rsid w:val="00F40F98"/>
    <w:rsid w:val="00F413FB"/>
    <w:rsid w:val="00F416CB"/>
    <w:rsid w:val="00F419AC"/>
    <w:rsid w:val="00F4328C"/>
    <w:rsid w:val="00F43363"/>
    <w:rsid w:val="00F43A7C"/>
    <w:rsid w:val="00F43D37"/>
    <w:rsid w:val="00F447D8"/>
    <w:rsid w:val="00F449C5"/>
    <w:rsid w:val="00F44CD1"/>
    <w:rsid w:val="00F44D2A"/>
    <w:rsid w:val="00F45E3A"/>
    <w:rsid w:val="00F463C1"/>
    <w:rsid w:val="00F4669C"/>
    <w:rsid w:val="00F46AC2"/>
    <w:rsid w:val="00F46E2B"/>
    <w:rsid w:val="00F473D3"/>
    <w:rsid w:val="00F474C9"/>
    <w:rsid w:val="00F50459"/>
    <w:rsid w:val="00F50845"/>
    <w:rsid w:val="00F50B08"/>
    <w:rsid w:val="00F51C99"/>
    <w:rsid w:val="00F51F77"/>
    <w:rsid w:val="00F52373"/>
    <w:rsid w:val="00F52645"/>
    <w:rsid w:val="00F5353F"/>
    <w:rsid w:val="00F53A24"/>
    <w:rsid w:val="00F53C72"/>
    <w:rsid w:val="00F53E98"/>
    <w:rsid w:val="00F5511C"/>
    <w:rsid w:val="00F551E5"/>
    <w:rsid w:val="00F552E1"/>
    <w:rsid w:val="00F5556A"/>
    <w:rsid w:val="00F5614D"/>
    <w:rsid w:val="00F56189"/>
    <w:rsid w:val="00F56C6D"/>
    <w:rsid w:val="00F570F7"/>
    <w:rsid w:val="00F57524"/>
    <w:rsid w:val="00F577C8"/>
    <w:rsid w:val="00F604F0"/>
    <w:rsid w:val="00F605F9"/>
    <w:rsid w:val="00F60B04"/>
    <w:rsid w:val="00F60B61"/>
    <w:rsid w:val="00F60DD4"/>
    <w:rsid w:val="00F60F49"/>
    <w:rsid w:val="00F6188C"/>
    <w:rsid w:val="00F61A1F"/>
    <w:rsid w:val="00F61DA7"/>
    <w:rsid w:val="00F62048"/>
    <w:rsid w:val="00F62126"/>
    <w:rsid w:val="00F62246"/>
    <w:rsid w:val="00F6243E"/>
    <w:rsid w:val="00F624E0"/>
    <w:rsid w:val="00F62BCF"/>
    <w:rsid w:val="00F6301D"/>
    <w:rsid w:val="00F634A5"/>
    <w:rsid w:val="00F636A3"/>
    <w:rsid w:val="00F638ED"/>
    <w:rsid w:val="00F63BDF"/>
    <w:rsid w:val="00F64A0E"/>
    <w:rsid w:val="00F64CCA"/>
    <w:rsid w:val="00F6509A"/>
    <w:rsid w:val="00F6548D"/>
    <w:rsid w:val="00F656C0"/>
    <w:rsid w:val="00F65781"/>
    <w:rsid w:val="00F65CC9"/>
    <w:rsid w:val="00F661F2"/>
    <w:rsid w:val="00F66D4C"/>
    <w:rsid w:val="00F671BD"/>
    <w:rsid w:val="00F67B39"/>
    <w:rsid w:val="00F67CF0"/>
    <w:rsid w:val="00F706DF"/>
    <w:rsid w:val="00F72F10"/>
    <w:rsid w:val="00F74438"/>
    <w:rsid w:val="00F754EF"/>
    <w:rsid w:val="00F75748"/>
    <w:rsid w:val="00F757E6"/>
    <w:rsid w:val="00F75DCA"/>
    <w:rsid w:val="00F76568"/>
    <w:rsid w:val="00F77156"/>
    <w:rsid w:val="00F7715B"/>
    <w:rsid w:val="00F77250"/>
    <w:rsid w:val="00F80D79"/>
    <w:rsid w:val="00F80FAD"/>
    <w:rsid w:val="00F81906"/>
    <w:rsid w:val="00F8269D"/>
    <w:rsid w:val="00F829AB"/>
    <w:rsid w:val="00F829C8"/>
    <w:rsid w:val="00F82DC7"/>
    <w:rsid w:val="00F83DF5"/>
    <w:rsid w:val="00F84A70"/>
    <w:rsid w:val="00F84EA7"/>
    <w:rsid w:val="00F85339"/>
    <w:rsid w:val="00F85AD2"/>
    <w:rsid w:val="00F85D07"/>
    <w:rsid w:val="00F86949"/>
    <w:rsid w:val="00F87412"/>
    <w:rsid w:val="00F87A83"/>
    <w:rsid w:val="00F87B2D"/>
    <w:rsid w:val="00F87F73"/>
    <w:rsid w:val="00F900D8"/>
    <w:rsid w:val="00F902B4"/>
    <w:rsid w:val="00F9047A"/>
    <w:rsid w:val="00F90EAA"/>
    <w:rsid w:val="00F91035"/>
    <w:rsid w:val="00F91369"/>
    <w:rsid w:val="00F91600"/>
    <w:rsid w:val="00F918D5"/>
    <w:rsid w:val="00F91DAC"/>
    <w:rsid w:val="00F91FB9"/>
    <w:rsid w:val="00F92AEC"/>
    <w:rsid w:val="00F93359"/>
    <w:rsid w:val="00F935A9"/>
    <w:rsid w:val="00F93806"/>
    <w:rsid w:val="00F94050"/>
    <w:rsid w:val="00F94E6E"/>
    <w:rsid w:val="00F9503E"/>
    <w:rsid w:val="00F9532D"/>
    <w:rsid w:val="00F95AF4"/>
    <w:rsid w:val="00F961EE"/>
    <w:rsid w:val="00F96614"/>
    <w:rsid w:val="00F96E62"/>
    <w:rsid w:val="00F977CB"/>
    <w:rsid w:val="00F97F1E"/>
    <w:rsid w:val="00FA0851"/>
    <w:rsid w:val="00FA1B11"/>
    <w:rsid w:val="00FA1B79"/>
    <w:rsid w:val="00FA1E40"/>
    <w:rsid w:val="00FA1EAF"/>
    <w:rsid w:val="00FA24D4"/>
    <w:rsid w:val="00FA2F25"/>
    <w:rsid w:val="00FA2FD5"/>
    <w:rsid w:val="00FA47B4"/>
    <w:rsid w:val="00FA496B"/>
    <w:rsid w:val="00FA4C59"/>
    <w:rsid w:val="00FA4F13"/>
    <w:rsid w:val="00FA54E5"/>
    <w:rsid w:val="00FA5675"/>
    <w:rsid w:val="00FA575D"/>
    <w:rsid w:val="00FA5C38"/>
    <w:rsid w:val="00FA6FB4"/>
    <w:rsid w:val="00FA6FFC"/>
    <w:rsid w:val="00FA73DA"/>
    <w:rsid w:val="00FA7843"/>
    <w:rsid w:val="00FA7B93"/>
    <w:rsid w:val="00FA7CE3"/>
    <w:rsid w:val="00FB006F"/>
    <w:rsid w:val="00FB029F"/>
    <w:rsid w:val="00FB063E"/>
    <w:rsid w:val="00FB06A5"/>
    <w:rsid w:val="00FB0E59"/>
    <w:rsid w:val="00FB1894"/>
    <w:rsid w:val="00FB1D74"/>
    <w:rsid w:val="00FB1E28"/>
    <w:rsid w:val="00FB2288"/>
    <w:rsid w:val="00FB281C"/>
    <w:rsid w:val="00FB3440"/>
    <w:rsid w:val="00FB42AF"/>
    <w:rsid w:val="00FB52CF"/>
    <w:rsid w:val="00FB5647"/>
    <w:rsid w:val="00FB56B6"/>
    <w:rsid w:val="00FB606E"/>
    <w:rsid w:val="00FB6B7A"/>
    <w:rsid w:val="00FB6DB0"/>
    <w:rsid w:val="00FB71FA"/>
    <w:rsid w:val="00FB7F5D"/>
    <w:rsid w:val="00FC022F"/>
    <w:rsid w:val="00FC02A1"/>
    <w:rsid w:val="00FC0C32"/>
    <w:rsid w:val="00FC2A4F"/>
    <w:rsid w:val="00FC2F03"/>
    <w:rsid w:val="00FC3931"/>
    <w:rsid w:val="00FC54CF"/>
    <w:rsid w:val="00FC5B19"/>
    <w:rsid w:val="00FC724A"/>
    <w:rsid w:val="00FC7849"/>
    <w:rsid w:val="00FC7A11"/>
    <w:rsid w:val="00FC7A1D"/>
    <w:rsid w:val="00FD0812"/>
    <w:rsid w:val="00FD0E20"/>
    <w:rsid w:val="00FD1088"/>
    <w:rsid w:val="00FD154F"/>
    <w:rsid w:val="00FD1CC6"/>
    <w:rsid w:val="00FD24AC"/>
    <w:rsid w:val="00FD26EB"/>
    <w:rsid w:val="00FD43C3"/>
    <w:rsid w:val="00FD5BE4"/>
    <w:rsid w:val="00FD5D85"/>
    <w:rsid w:val="00FD5FC6"/>
    <w:rsid w:val="00FD60D9"/>
    <w:rsid w:val="00FD6628"/>
    <w:rsid w:val="00FD667A"/>
    <w:rsid w:val="00FD695A"/>
    <w:rsid w:val="00FD6B97"/>
    <w:rsid w:val="00FD7FFB"/>
    <w:rsid w:val="00FE0194"/>
    <w:rsid w:val="00FE0295"/>
    <w:rsid w:val="00FE0981"/>
    <w:rsid w:val="00FE0BAE"/>
    <w:rsid w:val="00FE0C6F"/>
    <w:rsid w:val="00FE0ECB"/>
    <w:rsid w:val="00FE14C9"/>
    <w:rsid w:val="00FE1899"/>
    <w:rsid w:val="00FE1D65"/>
    <w:rsid w:val="00FE1D88"/>
    <w:rsid w:val="00FE266F"/>
    <w:rsid w:val="00FE2776"/>
    <w:rsid w:val="00FE31E7"/>
    <w:rsid w:val="00FE41B5"/>
    <w:rsid w:val="00FE43D3"/>
    <w:rsid w:val="00FE4DD7"/>
    <w:rsid w:val="00FE50F5"/>
    <w:rsid w:val="00FE5396"/>
    <w:rsid w:val="00FE5C2B"/>
    <w:rsid w:val="00FE6153"/>
    <w:rsid w:val="00FE6C59"/>
    <w:rsid w:val="00FE6C87"/>
    <w:rsid w:val="00FE7242"/>
    <w:rsid w:val="00FE7FD4"/>
    <w:rsid w:val="00FF000B"/>
    <w:rsid w:val="00FF006B"/>
    <w:rsid w:val="00FF0EE3"/>
    <w:rsid w:val="00FF0FC7"/>
    <w:rsid w:val="00FF103C"/>
    <w:rsid w:val="00FF10AD"/>
    <w:rsid w:val="00FF1B33"/>
    <w:rsid w:val="00FF1C5F"/>
    <w:rsid w:val="00FF1DBD"/>
    <w:rsid w:val="00FF1F99"/>
    <w:rsid w:val="00FF3F4F"/>
    <w:rsid w:val="00FF4063"/>
    <w:rsid w:val="00FF40F9"/>
    <w:rsid w:val="00FF49E8"/>
    <w:rsid w:val="00FF4E26"/>
    <w:rsid w:val="00FF6599"/>
    <w:rsid w:val="00FF698E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328"/>
    <w:pPr>
      <w:widowControl w:val="0"/>
      <w:ind w:rightChars="-394" w:right="-394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328"/>
    <w:rPr>
      <w:kern w:val="0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63328"/>
    <w:rPr>
      <w:rFonts w:ascii="Calibri" w:eastAsia="SimSun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4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HeaderChar">
    <w:name w:val="Header Char"/>
    <w:link w:val="Header"/>
    <w:uiPriority w:val="99"/>
    <w:rsid w:val="003E4898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E4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FooterChar">
    <w:name w:val="Footer Char"/>
    <w:link w:val="Footer"/>
    <w:uiPriority w:val="99"/>
    <w:rsid w:val="003E4898"/>
    <w:rPr>
      <w:kern w:val="2"/>
      <w:sz w:val="18"/>
      <w:szCs w:val="18"/>
    </w:rPr>
  </w:style>
  <w:style w:type="character" w:styleId="Emphasis">
    <w:name w:val="Emphasis"/>
    <w:uiPriority w:val="20"/>
    <w:qFormat/>
    <w:rsid w:val="009E5A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328"/>
    <w:pPr>
      <w:widowControl w:val="0"/>
      <w:ind w:rightChars="-394" w:right="-394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328"/>
    <w:rPr>
      <w:kern w:val="0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63328"/>
    <w:rPr>
      <w:rFonts w:ascii="Calibri" w:eastAsia="SimSun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4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HeaderChar">
    <w:name w:val="Header Char"/>
    <w:link w:val="Header"/>
    <w:uiPriority w:val="99"/>
    <w:rsid w:val="003E4898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E4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FooterChar">
    <w:name w:val="Footer Char"/>
    <w:link w:val="Footer"/>
    <w:uiPriority w:val="99"/>
    <w:rsid w:val="003E4898"/>
    <w:rPr>
      <w:kern w:val="2"/>
      <w:sz w:val="18"/>
      <w:szCs w:val="18"/>
    </w:rPr>
  </w:style>
  <w:style w:type="character" w:styleId="Emphasis">
    <w:name w:val="Emphasis"/>
    <w:uiPriority w:val="20"/>
    <w:qFormat/>
    <w:rsid w:val="009E5A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G N Mohan Krishna</cp:lastModifiedBy>
  <cp:revision>3</cp:revision>
  <cp:lastPrinted>2017-11-13T00:36:00Z</cp:lastPrinted>
  <dcterms:created xsi:type="dcterms:W3CDTF">2018-03-16T13:42:00Z</dcterms:created>
  <dcterms:modified xsi:type="dcterms:W3CDTF">2018-03-21T06:07:00Z</dcterms:modified>
</cp:coreProperties>
</file>